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rPr>
          <w:sz w:val="10"/>
        </w:rPr>
      </w:pPr>
    </w:p>
    <w:p>
      <w:pPr>
        <w:pStyle w:val="BodyText"/>
        <w:spacing w:after="0"/>
        <w:rPr>
          <w:sz w:val="10"/>
        </w:rPr>
        <w:sectPr>
          <w:type w:val="continuous"/>
          <w:pgSz w:w="15840" w:h="24480"/>
          <w:pgMar w:top="740" w:bottom="280" w:left="360" w:right="360"/>
        </w:sectPr>
      </w:pPr>
    </w:p>
    <w:p>
      <w:pPr>
        <w:pStyle w:val="BodyText"/>
      </w:pPr>
    </w:p>
    <w:p>
      <w:pPr>
        <w:pStyle w:val="BodyText"/>
      </w:pPr>
    </w:p>
    <w:p>
      <w:pPr>
        <w:pStyle w:val="BodyText"/>
      </w:pPr>
    </w:p>
    <w:p>
      <w:pPr>
        <w:pStyle w:val="BodyText"/>
        <w:spacing w:before="133"/>
      </w:pPr>
    </w:p>
    <w:p>
      <w:pPr>
        <w:pStyle w:val="BodyText"/>
        <w:ind w:left="329"/>
      </w:pPr>
      <w:r>
        <w:rPr/>
        <w:t>Edital de </w:t>
      </w:r>
      <w:r>
        <w:rPr>
          <w:spacing w:val="-2"/>
        </w:rPr>
        <w:t>Licitação</w:t>
      </w:r>
    </w:p>
    <w:p>
      <w:pPr>
        <w:pStyle w:val="BodyText"/>
        <w:spacing w:before="234"/>
        <w:ind w:left="329"/>
      </w:pPr>
      <w:r>
        <w:rPr/>
        <w:t>Processo nº SEI-</w:t>
      </w:r>
      <w:r>
        <w:rPr>
          <w:spacing w:val="-2"/>
        </w:rPr>
        <w:t>260006/012263/2026</w:t>
      </w:r>
    </w:p>
    <w:p>
      <w:pPr>
        <w:pStyle w:val="BodyText"/>
      </w:pPr>
    </w:p>
    <w:p>
      <w:pPr>
        <w:pStyle w:val="BodyText"/>
        <w:spacing w:before="192"/>
      </w:pPr>
    </w:p>
    <w:p>
      <w:pPr>
        <w:spacing w:before="0"/>
        <w:ind w:left="329" w:right="0" w:firstLine="0"/>
        <w:jc w:val="left"/>
        <w:rPr>
          <w:b/>
          <w:sz w:val="24"/>
        </w:rPr>
      </w:pPr>
      <w:r>
        <w:rPr>
          <w:b/>
          <w:sz w:val="24"/>
        </w:rPr>
        <w:t>PREGÃO ELETRÔNICO N</w:t>
      </w:r>
      <w:r>
        <w:rPr>
          <w:b/>
          <w:i/>
          <w:sz w:val="24"/>
        </w:rPr>
        <w:t>° </w:t>
      </w:r>
      <w:r>
        <w:rPr>
          <w:b/>
          <w:spacing w:val="-2"/>
          <w:sz w:val="24"/>
        </w:rPr>
        <w:t>203/26</w:t>
      </w:r>
    </w:p>
    <w:p>
      <w:pPr>
        <w:pStyle w:val="BodyText"/>
        <w:rPr>
          <w:b/>
        </w:rPr>
      </w:pPr>
    </w:p>
    <w:p>
      <w:pPr>
        <w:pStyle w:val="BodyText"/>
        <w:spacing w:before="207"/>
        <w:rPr>
          <w:b/>
        </w:rPr>
      </w:pPr>
    </w:p>
    <w:p>
      <w:pPr>
        <w:pStyle w:val="Heading3"/>
        <w:ind w:left="329"/>
      </w:pPr>
      <w:r>
        <w:rPr/>
        <w:t>CONTRATANTE</w:t>
      </w:r>
      <w:r>
        <w:rPr>
          <w:spacing w:val="-8"/>
        </w:rPr>
        <w:t> </w:t>
      </w:r>
      <w:r>
        <w:rPr/>
        <w:t>(Unidade</w:t>
      </w:r>
      <w:r>
        <w:rPr>
          <w:spacing w:val="-7"/>
        </w:rPr>
        <w:t> </w:t>
      </w:r>
      <w:r>
        <w:rPr/>
        <w:t>Gestora</w:t>
      </w:r>
      <w:r>
        <w:rPr>
          <w:spacing w:val="-7"/>
        </w:rPr>
        <w:t> </w:t>
      </w:r>
      <w:r>
        <w:rPr/>
        <w:t>–</w:t>
      </w:r>
      <w:r>
        <w:rPr>
          <w:spacing w:val="-7"/>
        </w:rPr>
        <w:t> </w:t>
      </w:r>
      <w:r>
        <w:rPr/>
        <w:t>UG:</w:t>
      </w:r>
      <w:r>
        <w:rPr>
          <w:spacing w:val="-7"/>
        </w:rPr>
        <w:t> </w:t>
      </w:r>
      <w:r>
        <w:rPr>
          <w:spacing w:val="-2"/>
        </w:rPr>
        <w:t>404310)</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462" w:right="0" w:firstLine="0"/>
        <w:jc w:val="left"/>
        <w:rPr>
          <w:sz w:val="18"/>
        </w:rPr>
      </w:pPr>
      <w:r>
        <w:rPr>
          <w:sz w:val="18"/>
        </w:rPr>
        <w:t>Diretoria de</w:t>
      </w:r>
      <w:r>
        <w:rPr>
          <w:spacing w:val="-10"/>
          <w:sz w:val="18"/>
        </w:rPr>
        <w:t> </w:t>
      </w:r>
      <w:r>
        <w:rPr>
          <w:sz w:val="18"/>
        </w:rPr>
        <w:t>Administração </w:t>
      </w:r>
      <w:r>
        <w:rPr>
          <w:spacing w:val="-2"/>
          <w:sz w:val="18"/>
        </w:rPr>
        <w:t>Financeira</w:t>
      </w:r>
    </w:p>
    <w:p>
      <w:pPr>
        <w:spacing w:after="0" w:line="206" w:lineRule="exact"/>
        <w:jc w:val="left"/>
        <w:rPr>
          <w:sz w:val="18"/>
        </w:rPr>
        <w:sectPr>
          <w:type w:val="continuous"/>
          <w:pgSz w:w="15840" w:h="24480"/>
          <w:pgMar w:top="740" w:bottom="280" w:left="360" w:right="360"/>
          <w:cols w:num="2" w:equalWidth="0">
            <w:col w:w="5622" w:space="101"/>
            <w:col w:w="9397"/>
          </w:cols>
        </w:sectPr>
      </w:pPr>
    </w:p>
    <w:p>
      <w:pPr>
        <w:pStyle w:val="BodyText"/>
      </w:pPr>
    </w:p>
    <w:p>
      <w:pPr>
        <w:pStyle w:val="BodyText"/>
      </w:pPr>
    </w:p>
    <w:p>
      <w:pPr>
        <w:pStyle w:val="BodyText"/>
      </w:pPr>
    </w:p>
    <w:p>
      <w:pPr>
        <w:pStyle w:val="BodyText"/>
        <w:spacing w:before="165"/>
      </w:pPr>
    </w:p>
    <w:p>
      <w:pPr>
        <w:pStyle w:val="Heading2"/>
        <w:ind w:left="14"/>
        <w:jc w:val="center"/>
      </w:pPr>
      <w:r>
        <w:rPr/>
        <w:t>UNIVERSIDADE</w:t>
      </w:r>
      <w:r>
        <w:rPr>
          <w:spacing w:val="-3"/>
        </w:rPr>
        <w:t> </w:t>
      </w:r>
      <w:r>
        <w:rPr/>
        <w:t>DO</w:t>
      </w:r>
      <w:r>
        <w:rPr>
          <w:spacing w:val="-3"/>
        </w:rPr>
        <w:t> </w:t>
      </w:r>
      <w:r>
        <w:rPr/>
        <w:t>ESTADO</w:t>
      </w:r>
      <w:r>
        <w:rPr>
          <w:spacing w:val="-3"/>
        </w:rPr>
        <w:t> </w:t>
      </w:r>
      <w:r>
        <w:rPr/>
        <w:t>DO</w:t>
      </w:r>
      <w:r>
        <w:rPr>
          <w:spacing w:val="-3"/>
        </w:rPr>
        <w:t> </w:t>
      </w:r>
      <w:r>
        <w:rPr/>
        <w:t>RIO</w:t>
      </w:r>
      <w:r>
        <w:rPr>
          <w:spacing w:val="-3"/>
        </w:rPr>
        <w:t> </w:t>
      </w:r>
      <w:r>
        <w:rPr/>
        <w:t>DE</w:t>
      </w:r>
      <w:r>
        <w:rPr>
          <w:spacing w:val="-3"/>
        </w:rPr>
        <w:t> </w:t>
      </w:r>
      <w:r>
        <w:rPr>
          <w:spacing w:val="-2"/>
        </w:rPr>
        <w:t>JANEIRO</w:t>
      </w:r>
    </w:p>
    <w:p>
      <w:pPr>
        <w:pStyle w:val="BodyText"/>
        <w:rPr>
          <w:b/>
        </w:rPr>
      </w:pPr>
    </w:p>
    <w:p>
      <w:pPr>
        <w:pStyle w:val="BodyText"/>
        <w:spacing w:before="207"/>
        <w:rPr>
          <w:b/>
        </w:rPr>
      </w:pPr>
    </w:p>
    <w:p>
      <w:pPr>
        <w:pStyle w:val="BodyText"/>
        <w:ind w:left="449"/>
      </w:pPr>
      <w:r>
        <w:rPr>
          <w:spacing w:val="-2"/>
        </w:rPr>
        <w:t>OBJETO</w:t>
      </w:r>
    </w:p>
    <w:p>
      <w:pPr>
        <w:pStyle w:val="BodyText"/>
        <w:spacing w:before="232"/>
      </w:pPr>
    </w:p>
    <w:p>
      <w:pPr>
        <w:spacing w:line="235" w:lineRule="auto" w:before="1"/>
        <w:ind w:left="449" w:right="433" w:firstLine="0"/>
        <w:jc w:val="both"/>
        <w:rPr>
          <w:sz w:val="24"/>
        </w:rPr>
      </w:pPr>
      <w:r>
        <w:rPr>
          <w:sz w:val="24"/>
        </w:rPr>
        <w:t>Contratação</w:t>
      </w:r>
      <w:r>
        <w:rPr>
          <w:spacing w:val="-1"/>
          <w:sz w:val="24"/>
        </w:rPr>
        <w:t> </w:t>
      </w:r>
      <w:r>
        <w:rPr>
          <w:sz w:val="24"/>
        </w:rPr>
        <w:t>de</w:t>
      </w:r>
      <w:r>
        <w:rPr>
          <w:spacing w:val="-1"/>
          <w:sz w:val="24"/>
        </w:rPr>
        <w:t> </w:t>
      </w:r>
      <w:r>
        <w:rPr>
          <w:sz w:val="24"/>
        </w:rPr>
        <w:t>empresa</w:t>
      </w:r>
      <w:r>
        <w:rPr>
          <w:spacing w:val="-1"/>
          <w:sz w:val="24"/>
        </w:rPr>
        <w:t> </w:t>
      </w:r>
      <w:r>
        <w:rPr>
          <w:sz w:val="24"/>
        </w:rPr>
        <w:t>especializada</w:t>
      </w:r>
      <w:r>
        <w:rPr>
          <w:spacing w:val="-1"/>
          <w:sz w:val="24"/>
        </w:rPr>
        <w:t> </w:t>
      </w:r>
      <w:r>
        <w:rPr>
          <w:sz w:val="24"/>
        </w:rPr>
        <w:t>para</w:t>
      </w:r>
      <w:r>
        <w:rPr>
          <w:spacing w:val="-1"/>
          <w:sz w:val="24"/>
        </w:rPr>
        <w:t> </w:t>
      </w:r>
      <w:r>
        <w:rPr>
          <w:b/>
          <w:sz w:val="24"/>
        </w:rPr>
        <w:t>prestação</w:t>
      </w:r>
      <w:r>
        <w:rPr>
          <w:b/>
          <w:spacing w:val="-1"/>
          <w:sz w:val="24"/>
        </w:rPr>
        <w:t> </w:t>
      </w:r>
      <w:r>
        <w:rPr>
          <w:b/>
          <w:sz w:val="24"/>
        </w:rPr>
        <w:t>de</w:t>
      </w:r>
      <w:r>
        <w:rPr>
          <w:b/>
          <w:spacing w:val="-1"/>
          <w:sz w:val="24"/>
        </w:rPr>
        <w:t> </w:t>
      </w:r>
      <w:r>
        <w:rPr>
          <w:b/>
          <w:sz w:val="24"/>
        </w:rPr>
        <w:t>serviços</w:t>
      </w:r>
      <w:r>
        <w:rPr>
          <w:b/>
          <w:spacing w:val="-1"/>
          <w:sz w:val="24"/>
        </w:rPr>
        <w:t> </w:t>
      </w:r>
      <w:r>
        <w:rPr>
          <w:b/>
          <w:sz w:val="24"/>
        </w:rPr>
        <w:t>de</w:t>
      </w:r>
      <w:r>
        <w:rPr>
          <w:b/>
          <w:spacing w:val="-1"/>
          <w:sz w:val="24"/>
        </w:rPr>
        <w:t> </w:t>
      </w:r>
      <w:r>
        <w:rPr>
          <w:b/>
          <w:sz w:val="24"/>
        </w:rPr>
        <w:t>licenciamento</w:t>
      </w:r>
      <w:r>
        <w:rPr>
          <w:b/>
          <w:spacing w:val="-1"/>
          <w:sz w:val="24"/>
        </w:rPr>
        <w:t> </w:t>
      </w:r>
      <w:r>
        <w:rPr>
          <w:b/>
          <w:sz w:val="24"/>
        </w:rPr>
        <w:t>de</w:t>
      </w:r>
      <w:r>
        <w:rPr>
          <w:b/>
          <w:spacing w:val="-1"/>
          <w:sz w:val="24"/>
        </w:rPr>
        <w:t> </w:t>
      </w:r>
      <w:r>
        <w:rPr>
          <w:b/>
          <w:sz w:val="24"/>
        </w:rPr>
        <w:t>equipamentos</w:t>
      </w:r>
      <w:r>
        <w:rPr>
          <w:b/>
          <w:spacing w:val="-1"/>
          <w:sz w:val="24"/>
        </w:rPr>
        <w:t> </w:t>
      </w:r>
      <w:r>
        <w:rPr>
          <w:b/>
          <w:sz w:val="24"/>
        </w:rPr>
        <w:t>FORTINET</w:t>
      </w:r>
      <w:r>
        <w:rPr>
          <w:b/>
          <w:spacing w:val="-5"/>
          <w:sz w:val="24"/>
        </w:rPr>
        <w:t> </w:t>
      </w:r>
      <w:r>
        <w:rPr>
          <w:b/>
          <w:sz w:val="24"/>
        </w:rPr>
        <w:t>(FG-3980E</w:t>
      </w:r>
      <w:r>
        <w:rPr>
          <w:b/>
          <w:spacing w:val="-1"/>
          <w:sz w:val="24"/>
        </w:rPr>
        <w:t> </w:t>
      </w:r>
      <w:r>
        <w:rPr>
          <w:b/>
          <w:sz w:val="24"/>
        </w:rPr>
        <w:t>e</w:t>
      </w:r>
      <w:r>
        <w:rPr>
          <w:b/>
          <w:spacing w:val="-1"/>
          <w:sz w:val="24"/>
        </w:rPr>
        <w:t> </w:t>
      </w:r>
      <w:r>
        <w:rPr>
          <w:b/>
          <w:sz w:val="24"/>
        </w:rPr>
        <w:t>FortiAP-221E), incluindo suporte/garantia de 36 (trinta e seis) meses</w:t>
      </w:r>
      <w:r>
        <w:rPr>
          <w:sz w:val="24"/>
        </w:rPr>
        <w:t>, atendendo à Diretoria Geral de Tecnologia da Informação, DOD SEI nº 127987382, </w:t>
      </w:r>
      <w:r>
        <w:rPr>
          <w:sz w:val="24"/>
        </w:rPr>
        <w:t>na forma estabelecida neste Edital e seus anexos.</w:t>
      </w:r>
    </w:p>
    <w:p>
      <w:pPr>
        <w:pStyle w:val="BodyText"/>
        <w:spacing w:before="228"/>
      </w:pPr>
    </w:p>
    <w:p>
      <w:pPr>
        <w:pStyle w:val="BodyText"/>
        <w:ind w:left="449"/>
      </w:pPr>
      <w:r>
        <w:rPr>
          <w:spacing w:val="-2"/>
        </w:rPr>
        <w:t>VALOR</w:t>
      </w:r>
      <w:r>
        <w:rPr>
          <w:spacing w:val="-13"/>
        </w:rPr>
        <w:t> </w:t>
      </w:r>
      <w:r>
        <w:rPr>
          <w:spacing w:val="-2"/>
        </w:rPr>
        <w:t>TOTAL</w:t>
      </w:r>
      <w:r>
        <w:rPr>
          <w:spacing w:val="-13"/>
        </w:rPr>
        <w:t> </w:t>
      </w:r>
      <w:r>
        <w:rPr>
          <w:spacing w:val="-2"/>
        </w:rPr>
        <w:t>ESTIMADO</w:t>
      </w:r>
      <w:r>
        <w:rPr>
          <w:spacing w:val="-4"/>
        </w:rPr>
        <w:t> </w:t>
      </w:r>
      <w:r>
        <w:rPr>
          <w:spacing w:val="-2"/>
        </w:rPr>
        <w:t>DA</w:t>
      </w:r>
      <w:r>
        <w:rPr>
          <w:spacing w:val="-14"/>
        </w:rPr>
        <w:t> </w:t>
      </w:r>
      <w:r>
        <w:rPr>
          <w:spacing w:val="-2"/>
        </w:rPr>
        <w:t>CONTRATAÇÃO</w:t>
      </w:r>
    </w:p>
    <w:p>
      <w:pPr>
        <w:spacing w:before="114"/>
        <w:ind w:left="509" w:right="0" w:firstLine="0"/>
        <w:jc w:val="left"/>
        <w:rPr>
          <w:sz w:val="24"/>
        </w:rPr>
      </w:pPr>
      <w:r>
        <w:rPr>
          <w:b/>
          <w:sz w:val="24"/>
        </w:rPr>
        <w:t>R$</w:t>
      </w:r>
      <w:r>
        <w:rPr>
          <w:b/>
          <w:spacing w:val="-3"/>
          <w:sz w:val="24"/>
        </w:rPr>
        <w:t> </w:t>
      </w:r>
      <w:r>
        <w:rPr>
          <w:b/>
          <w:sz w:val="24"/>
        </w:rPr>
        <w:t>6.466.000,60 </w:t>
      </w:r>
      <w:r>
        <w:rPr>
          <w:sz w:val="24"/>
        </w:rPr>
        <w:t>(</w:t>
      </w:r>
      <w:r>
        <w:rPr>
          <w:b/>
          <w:sz w:val="24"/>
        </w:rPr>
        <w:t>seis</w:t>
      </w:r>
      <w:r>
        <w:rPr>
          <w:b/>
          <w:spacing w:val="-1"/>
          <w:sz w:val="24"/>
        </w:rPr>
        <w:t> </w:t>
      </w:r>
      <w:r>
        <w:rPr>
          <w:b/>
          <w:sz w:val="24"/>
        </w:rPr>
        <w:t>milhões quatrocentos e</w:t>
      </w:r>
      <w:r>
        <w:rPr>
          <w:b/>
          <w:spacing w:val="-1"/>
          <w:sz w:val="24"/>
        </w:rPr>
        <w:t> </w:t>
      </w:r>
      <w:r>
        <w:rPr>
          <w:b/>
          <w:sz w:val="24"/>
        </w:rPr>
        <w:t>sessenta e</w:t>
      </w:r>
      <w:r>
        <w:rPr>
          <w:b/>
          <w:spacing w:val="-1"/>
          <w:sz w:val="24"/>
        </w:rPr>
        <w:t> </w:t>
      </w:r>
      <w:r>
        <w:rPr>
          <w:b/>
          <w:sz w:val="24"/>
        </w:rPr>
        <w:t>seis mil Reais</w:t>
      </w:r>
      <w:r>
        <w:rPr>
          <w:b/>
          <w:spacing w:val="-1"/>
          <w:sz w:val="24"/>
        </w:rPr>
        <w:t> </w:t>
      </w:r>
      <w:r>
        <w:rPr>
          <w:b/>
          <w:sz w:val="24"/>
        </w:rPr>
        <w:t>e sessenta </w:t>
      </w:r>
      <w:r>
        <w:rPr>
          <w:b/>
          <w:spacing w:val="-2"/>
          <w:sz w:val="24"/>
        </w:rPr>
        <w:t>centavos</w:t>
      </w:r>
      <w:r>
        <w:rPr>
          <w:spacing w:val="-2"/>
          <w:sz w:val="24"/>
        </w:rPr>
        <w:t>)</w:t>
      </w:r>
    </w:p>
    <w:p>
      <w:pPr>
        <w:pStyle w:val="BodyText"/>
        <w:spacing w:before="228"/>
      </w:pPr>
    </w:p>
    <w:p>
      <w:pPr>
        <w:pStyle w:val="BodyText"/>
        <w:ind w:left="449"/>
      </w:pPr>
      <w:r>
        <w:rPr>
          <w:spacing w:val="-4"/>
        </w:rPr>
        <w:t>DATA</w:t>
      </w:r>
      <w:r>
        <w:rPr>
          <w:spacing w:val="-14"/>
        </w:rPr>
        <w:t> </w:t>
      </w:r>
      <w:r>
        <w:rPr>
          <w:spacing w:val="-4"/>
        </w:rPr>
        <w:t>DA</w:t>
      </w:r>
      <w:r>
        <w:rPr>
          <w:spacing w:val="-14"/>
        </w:rPr>
        <w:t> </w:t>
      </w:r>
      <w:r>
        <w:rPr>
          <w:spacing w:val="-4"/>
        </w:rPr>
        <w:t>SESSÃO</w:t>
      </w:r>
      <w:r>
        <w:rPr>
          <w:spacing w:val="1"/>
        </w:rPr>
        <w:t> </w:t>
      </w:r>
      <w:r>
        <w:rPr>
          <w:spacing w:val="-4"/>
        </w:rPr>
        <w:t>PÚBLICA</w:t>
      </w:r>
    </w:p>
    <w:p>
      <w:pPr>
        <w:pStyle w:val="Heading3"/>
        <w:spacing w:before="114"/>
      </w:pPr>
      <w:r>
        <w:rPr>
          <w:color w:val="5B5B5E"/>
        </w:rPr>
        <w:t>Dia </w:t>
      </w:r>
      <w:r>
        <w:rPr/>
        <w:t>15/07/2026 às </w:t>
      </w:r>
      <w:r>
        <w:rPr>
          <w:spacing w:val="-2"/>
        </w:rPr>
        <w:t>10:00h</w:t>
      </w:r>
    </w:p>
    <w:p>
      <w:pPr>
        <w:pStyle w:val="BodyText"/>
        <w:spacing w:before="228"/>
        <w:rPr>
          <w:b/>
        </w:rPr>
      </w:pPr>
    </w:p>
    <w:p>
      <w:pPr>
        <w:pStyle w:val="BodyText"/>
        <w:ind w:left="449"/>
      </w:pPr>
      <w:r>
        <w:rPr/>
        <w:t>Critério de </w:t>
      </w:r>
      <w:r>
        <w:rPr>
          <w:spacing w:val="-2"/>
        </w:rPr>
        <w:t>Julgamento:</w:t>
      </w:r>
    </w:p>
    <w:p>
      <w:pPr>
        <w:pStyle w:val="Heading2"/>
        <w:spacing w:before="114"/>
        <w:ind w:left="509"/>
      </w:pPr>
      <w:r>
        <w:rPr/>
        <w:t>MENOR PREÇO </w:t>
      </w:r>
      <w:r>
        <w:rPr>
          <w:spacing w:val="-2"/>
        </w:rPr>
        <w:t>GLOBAL</w:t>
      </w:r>
    </w:p>
    <w:p>
      <w:pPr>
        <w:pStyle w:val="BodyText"/>
        <w:spacing w:before="228"/>
        <w:rPr>
          <w:b/>
        </w:rPr>
      </w:pPr>
    </w:p>
    <w:p>
      <w:pPr>
        <w:pStyle w:val="BodyText"/>
        <w:ind w:left="509"/>
      </w:pPr>
      <w:r>
        <w:rPr/>
        <w:t>Modo de </w:t>
      </w:r>
      <w:r>
        <w:rPr>
          <w:spacing w:val="-2"/>
        </w:rPr>
        <w:t>disputa:</w:t>
      </w:r>
    </w:p>
    <w:p>
      <w:pPr>
        <w:pStyle w:val="Heading2"/>
        <w:spacing w:before="114"/>
        <w:ind w:left="509"/>
      </w:pPr>
      <w:r>
        <w:rPr>
          <w:spacing w:val="-2"/>
        </w:rPr>
        <w:t>ABERTO</w:t>
      </w:r>
    </w:p>
    <w:p>
      <w:pPr>
        <w:pStyle w:val="Heading2"/>
        <w:spacing w:after="0"/>
        <w:sectPr>
          <w:type w:val="continuous"/>
          <w:pgSz w:w="15840" w:h="24480"/>
          <w:pgMar w:top="740" w:bottom="280" w:left="360" w:right="360"/>
        </w:sectPr>
      </w:pPr>
    </w:p>
    <w:p>
      <w:pPr>
        <w:pStyle w:val="Heading3"/>
        <w:spacing w:line="679" w:lineRule="auto" w:before="66"/>
        <w:ind w:left="5690" w:right="3904" w:hanging="1009"/>
      </w:pPr>
      <w:r>
        <w:rPr/>
        <w:t>UNIVERSIDADE</w:t>
      </w:r>
      <w:r>
        <w:rPr>
          <w:spacing w:val="-9"/>
        </w:rPr>
        <w:t> </w:t>
      </w:r>
      <w:r>
        <w:rPr/>
        <w:t>DO</w:t>
      </w:r>
      <w:r>
        <w:rPr>
          <w:spacing w:val="-9"/>
        </w:rPr>
        <w:t> </w:t>
      </w:r>
      <w:r>
        <w:rPr/>
        <w:t>ESTADO</w:t>
      </w:r>
      <w:r>
        <w:rPr>
          <w:spacing w:val="-9"/>
        </w:rPr>
        <w:t> </w:t>
      </w:r>
      <w:r>
        <w:rPr/>
        <w:t>DO</w:t>
      </w:r>
      <w:r>
        <w:rPr>
          <w:spacing w:val="-9"/>
        </w:rPr>
        <w:t> </w:t>
      </w:r>
      <w:r>
        <w:rPr/>
        <w:t>RIO</w:t>
      </w:r>
      <w:r>
        <w:rPr>
          <w:spacing w:val="-9"/>
        </w:rPr>
        <w:t> </w:t>
      </w:r>
      <w:r>
        <w:rPr/>
        <w:t>DE</w:t>
      </w:r>
      <w:r>
        <w:rPr>
          <w:spacing w:val="-9"/>
        </w:rPr>
        <w:t> </w:t>
      </w:r>
      <w:r>
        <w:rPr/>
        <w:t>JANEIRO PREGÃO ELETRÔNICO Nº 203/26</w:t>
      </w:r>
    </w:p>
    <w:p>
      <w:pPr>
        <w:pStyle w:val="BodyText"/>
        <w:spacing w:before="253"/>
        <w:ind w:left="329" w:right="313"/>
        <w:jc w:val="both"/>
      </w:pPr>
      <w:r>
        <w:rPr/>
        <w:t>Torna-se público que o(a) </w:t>
      </w:r>
      <w:r>
        <w:rPr>
          <w:b/>
        </w:rPr>
        <w:t>Universidade do Estado do Rio de Janeiro</w:t>
      </w:r>
      <w:r>
        <w:rPr/>
        <w:t>, sediada na Rua São Francisco Xavier, 524, Bairro Maracanã, Rio de Janeiro / RJ, CEP 20550-900, realizará licitação, na modalidade PREGÃO, na forma ELETRÔNICA, nos termos do processo </w:t>
      </w:r>
      <w:r>
        <w:rPr>
          <w:b/>
        </w:rPr>
        <w:t>SEI-260006/012263/2026</w:t>
      </w:r>
      <w:r>
        <w:rPr/>
        <w:t>, da</w:t>
      </w:r>
      <w:r>
        <w:rPr>
          <w:spacing w:val="40"/>
        </w:rPr>
        <w:t>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w:t>
      </w:r>
      <w:r>
        <w:rPr>
          <w:spacing w:val="40"/>
        </w:rPr>
        <w:t> </w:t>
      </w:r>
      <w:r>
        <w:rPr/>
        <w:t>disponíveis no endereço eletrônico redelog.rj.gov.br/redelog/legislacao-licitacoes/, e, ainda, de acordo com as condições estabelecidas neste Edital.</w:t>
      </w:r>
    </w:p>
    <w:p>
      <w:pPr>
        <w:pStyle w:val="BodyText"/>
      </w:pPr>
    </w:p>
    <w:p>
      <w:pPr>
        <w:pStyle w:val="BodyText"/>
        <w:spacing w:before="234"/>
      </w:pPr>
    </w:p>
    <w:p>
      <w:pPr>
        <w:pStyle w:val="Heading2"/>
        <w:numPr>
          <w:ilvl w:val="0"/>
          <w:numId w:val="1"/>
        </w:numPr>
        <w:tabs>
          <w:tab w:pos="569" w:val="left" w:leader="none"/>
        </w:tabs>
        <w:spacing w:line="240" w:lineRule="auto" w:before="0" w:after="0"/>
        <w:ind w:left="569" w:right="0" w:hanging="240"/>
        <w:jc w:val="left"/>
      </w:pPr>
      <w:r>
        <w:rPr>
          <w:spacing w:val="-2"/>
        </w:rPr>
        <w:t>OBJETO</w:t>
      </w:r>
    </w:p>
    <w:p>
      <w:pPr>
        <w:pStyle w:val="BodyText"/>
        <w:spacing w:before="3"/>
        <w:rPr>
          <w:b/>
        </w:rPr>
      </w:pPr>
    </w:p>
    <w:p>
      <w:pPr>
        <w:pStyle w:val="ListParagraph"/>
        <w:numPr>
          <w:ilvl w:val="1"/>
          <w:numId w:val="1"/>
        </w:numPr>
        <w:tabs>
          <w:tab w:pos="689" w:val="left" w:leader="none"/>
        </w:tabs>
        <w:spacing w:line="273" w:lineRule="exact" w:before="0" w:after="0"/>
        <w:ind w:left="689" w:right="0" w:hanging="360"/>
        <w:jc w:val="left"/>
        <w:rPr>
          <w:b/>
          <w:sz w:val="24"/>
        </w:rPr>
      </w:pPr>
      <w:r>
        <w:rPr>
          <w:sz w:val="24"/>
        </w:rPr>
        <w:t>O</w:t>
      </w:r>
      <w:r>
        <w:rPr>
          <w:spacing w:val="-1"/>
          <w:sz w:val="24"/>
        </w:rPr>
        <w:t> </w:t>
      </w:r>
      <w:r>
        <w:rPr>
          <w:sz w:val="24"/>
        </w:rPr>
        <w:t>objeto da presente</w:t>
      </w:r>
      <w:r>
        <w:rPr>
          <w:spacing w:val="-1"/>
          <w:sz w:val="24"/>
        </w:rPr>
        <w:t> </w:t>
      </w:r>
      <w:r>
        <w:rPr>
          <w:sz w:val="24"/>
        </w:rPr>
        <w:t>licitação é a contratação</w:t>
      </w:r>
      <w:r>
        <w:rPr>
          <w:spacing w:val="-1"/>
          <w:sz w:val="24"/>
        </w:rPr>
        <w:t> </w:t>
      </w:r>
      <w:r>
        <w:rPr>
          <w:sz w:val="24"/>
        </w:rPr>
        <w:t>de empresa especializada</w:t>
      </w:r>
      <w:r>
        <w:rPr>
          <w:spacing w:val="-1"/>
          <w:sz w:val="24"/>
        </w:rPr>
        <w:t> </w:t>
      </w:r>
      <w:r>
        <w:rPr>
          <w:sz w:val="24"/>
        </w:rPr>
        <w:t>para </w:t>
      </w:r>
      <w:r>
        <w:rPr>
          <w:b/>
          <w:sz w:val="24"/>
        </w:rPr>
        <w:t>prestação de serviços</w:t>
      </w:r>
      <w:r>
        <w:rPr>
          <w:b/>
          <w:spacing w:val="-1"/>
          <w:sz w:val="24"/>
        </w:rPr>
        <w:t> </w:t>
      </w:r>
      <w:r>
        <w:rPr>
          <w:b/>
          <w:sz w:val="24"/>
        </w:rPr>
        <w:t>de licenciamento de </w:t>
      </w:r>
      <w:r>
        <w:rPr>
          <w:b/>
          <w:spacing w:val="-2"/>
          <w:sz w:val="24"/>
        </w:rPr>
        <w:t>equipamentos</w:t>
      </w:r>
    </w:p>
    <w:p>
      <w:pPr>
        <w:spacing w:line="235" w:lineRule="auto" w:before="1"/>
        <w:ind w:left="329" w:right="0" w:firstLine="0"/>
        <w:jc w:val="left"/>
        <w:rPr>
          <w:sz w:val="24"/>
        </w:rPr>
      </w:pPr>
      <w:r>
        <w:rPr>
          <w:b/>
          <w:sz w:val="24"/>
        </w:rPr>
        <w:t>FORTINET</w:t>
      </w:r>
      <w:r>
        <w:rPr>
          <w:b/>
          <w:spacing w:val="-9"/>
          <w:sz w:val="24"/>
        </w:rPr>
        <w:t> </w:t>
      </w:r>
      <w:r>
        <w:rPr>
          <w:b/>
          <w:sz w:val="24"/>
        </w:rPr>
        <w:t>(FG-3980E</w:t>
      </w:r>
      <w:r>
        <w:rPr>
          <w:b/>
          <w:spacing w:val="-4"/>
          <w:sz w:val="24"/>
        </w:rPr>
        <w:t> </w:t>
      </w:r>
      <w:r>
        <w:rPr>
          <w:b/>
          <w:sz w:val="24"/>
        </w:rPr>
        <w:t>e</w:t>
      </w:r>
      <w:r>
        <w:rPr>
          <w:b/>
          <w:spacing w:val="-4"/>
          <w:sz w:val="24"/>
        </w:rPr>
        <w:t> </w:t>
      </w:r>
      <w:r>
        <w:rPr>
          <w:b/>
          <w:sz w:val="24"/>
        </w:rPr>
        <w:t>FortiAP-221E),</w:t>
      </w:r>
      <w:r>
        <w:rPr>
          <w:b/>
          <w:spacing w:val="-4"/>
          <w:sz w:val="24"/>
        </w:rPr>
        <w:t> </w:t>
      </w:r>
      <w:r>
        <w:rPr>
          <w:b/>
          <w:sz w:val="24"/>
        </w:rPr>
        <w:t>incluindo</w:t>
      </w:r>
      <w:r>
        <w:rPr>
          <w:b/>
          <w:spacing w:val="-4"/>
          <w:sz w:val="24"/>
        </w:rPr>
        <w:t> </w:t>
      </w:r>
      <w:r>
        <w:rPr>
          <w:b/>
          <w:sz w:val="24"/>
        </w:rPr>
        <w:t>suporte/garantia</w:t>
      </w:r>
      <w:r>
        <w:rPr>
          <w:b/>
          <w:spacing w:val="-4"/>
          <w:sz w:val="24"/>
        </w:rPr>
        <w:t> </w:t>
      </w:r>
      <w:r>
        <w:rPr>
          <w:b/>
          <w:sz w:val="24"/>
        </w:rPr>
        <w:t>de</w:t>
      </w:r>
      <w:r>
        <w:rPr>
          <w:b/>
          <w:spacing w:val="-4"/>
          <w:sz w:val="24"/>
        </w:rPr>
        <w:t> </w:t>
      </w:r>
      <w:r>
        <w:rPr>
          <w:b/>
          <w:sz w:val="24"/>
        </w:rPr>
        <w:t>36</w:t>
      </w:r>
      <w:r>
        <w:rPr>
          <w:b/>
          <w:spacing w:val="-4"/>
          <w:sz w:val="24"/>
        </w:rPr>
        <w:t> </w:t>
      </w:r>
      <w:r>
        <w:rPr>
          <w:b/>
          <w:sz w:val="24"/>
        </w:rPr>
        <w:t>(trinta</w:t>
      </w:r>
      <w:r>
        <w:rPr>
          <w:b/>
          <w:spacing w:val="-4"/>
          <w:sz w:val="24"/>
        </w:rPr>
        <w:t> </w:t>
      </w:r>
      <w:r>
        <w:rPr>
          <w:b/>
          <w:sz w:val="24"/>
        </w:rPr>
        <w:t>e</w:t>
      </w:r>
      <w:r>
        <w:rPr>
          <w:b/>
          <w:spacing w:val="-4"/>
          <w:sz w:val="24"/>
        </w:rPr>
        <w:t> </w:t>
      </w:r>
      <w:r>
        <w:rPr>
          <w:b/>
          <w:sz w:val="24"/>
        </w:rPr>
        <w:t>seis)</w:t>
      </w:r>
      <w:r>
        <w:rPr>
          <w:b/>
          <w:spacing w:val="-4"/>
          <w:sz w:val="24"/>
        </w:rPr>
        <w:t> </w:t>
      </w:r>
      <w:r>
        <w:rPr>
          <w:b/>
          <w:sz w:val="24"/>
        </w:rPr>
        <w:t>meses</w:t>
      </w:r>
      <w:r>
        <w:rPr>
          <w:sz w:val="24"/>
        </w:rPr>
        <w:t>,</w:t>
      </w:r>
      <w:r>
        <w:rPr>
          <w:spacing w:val="-4"/>
          <w:sz w:val="24"/>
        </w:rPr>
        <w:t> </w:t>
      </w:r>
      <w:r>
        <w:rPr>
          <w:sz w:val="24"/>
        </w:rPr>
        <w:t>atendendo</w:t>
      </w:r>
      <w:r>
        <w:rPr>
          <w:spacing w:val="-4"/>
          <w:sz w:val="24"/>
        </w:rPr>
        <w:t> </w:t>
      </w:r>
      <w:r>
        <w:rPr>
          <w:sz w:val="24"/>
        </w:rPr>
        <w:t>à</w:t>
      </w:r>
      <w:r>
        <w:rPr>
          <w:spacing w:val="-4"/>
          <w:sz w:val="24"/>
        </w:rPr>
        <w:t> </w:t>
      </w:r>
      <w:r>
        <w:rPr>
          <w:sz w:val="24"/>
        </w:rPr>
        <w:t>Diretoria</w:t>
      </w:r>
      <w:r>
        <w:rPr>
          <w:spacing w:val="-4"/>
          <w:sz w:val="24"/>
        </w:rPr>
        <w:t> </w:t>
      </w:r>
      <w:r>
        <w:rPr>
          <w:sz w:val="24"/>
        </w:rPr>
        <w:t>Geral</w:t>
      </w:r>
      <w:r>
        <w:rPr>
          <w:spacing w:val="-4"/>
          <w:sz w:val="24"/>
        </w:rPr>
        <w:t> </w:t>
      </w:r>
      <w:r>
        <w:rPr>
          <w:sz w:val="24"/>
        </w:rPr>
        <w:t>de</w:t>
      </w:r>
      <w:r>
        <w:rPr>
          <w:spacing w:val="-9"/>
          <w:sz w:val="24"/>
        </w:rPr>
        <w:t> </w:t>
      </w:r>
      <w:r>
        <w:rPr>
          <w:sz w:val="24"/>
        </w:rPr>
        <w:t>Tecnologia</w:t>
      </w:r>
      <w:r>
        <w:rPr>
          <w:spacing w:val="-4"/>
          <w:sz w:val="24"/>
        </w:rPr>
        <w:t> </w:t>
      </w:r>
      <w:r>
        <w:rPr>
          <w:sz w:val="24"/>
        </w:rPr>
        <w:t>da Informação, DOD SEI nº 127987382, conforme condições, quantidades e exigências estabelecidas neste Edital e seus anexos.</w:t>
      </w:r>
    </w:p>
    <w:p>
      <w:pPr>
        <w:pStyle w:val="ListParagraph"/>
        <w:numPr>
          <w:ilvl w:val="1"/>
          <w:numId w:val="1"/>
        </w:numPr>
        <w:tabs>
          <w:tab w:pos="675" w:val="left" w:leader="none"/>
        </w:tabs>
        <w:spacing w:line="240" w:lineRule="auto" w:before="190" w:after="0"/>
        <w:ind w:left="675" w:right="0" w:hanging="346"/>
        <w:jc w:val="left"/>
        <w:rPr>
          <w:sz w:val="24"/>
        </w:rPr>
      </w:pPr>
      <w:r>
        <w:rPr>
          <w:sz w:val="24"/>
        </w:rPr>
        <w:t>A</w:t>
      </w:r>
      <w:r>
        <w:rPr>
          <w:spacing w:val="-14"/>
          <w:sz w:val="24"/>
        </w:rPr>
        <w:t> </w:t>
      </w:r>
      <w:r>
        <w:rPr>
          <w:sz w:val="24"/>
        </w:rPr>
        <w:t>licitação será realizada em lote único, conforme tabela </w:t>
      </w:r>
      <w:r>
        <w:rPr>
          <w:spacing w:val="-2"/>
          <w:sz w:val="24"/>
        </w:rPr>
        <w:t>abaixo.</w:t>
      </w:r>
    </w:p>
    <w:p>
      <w:pPr>
        <w:pStyle w:val="BodyText"/>
        <w:rPr>
          <w:sz w:val="20"/>
        </w:rPr>
      </w:pPr>
    </w:p>
    <w:p>
      <w:pPr>
        <w:pStyle w:val="BodyText"/>
        <w:spacing w:before="28"/>
        <w:rPr>
          <w:sz w:val="20"/>
        </w:rPr>
      </w:pPr>
    </w:p>
    <w:tbl>
      <w:tblPr>
        <w:tblW w:w="0" w:type="auto"/>
        <w:jc w:val="left"/>
        <w:tblInd w:w="24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70"/>
        <w:gridCol w:w="2100"/>
        <w:gridCol w:w="1680"/>
        <w:gridCol w:w="1335"/>
        <w:gridCol w:w="1125"/>
        <w:gridCol w:w="1575"/>
        <w:gridCol w:w="1620"/>
      </w:tblGrid>
      <w:tr>
        <w:trPr>
          <w:trHeight w:val="809" w:hRule="atLeast"/>
        </w:trPr>
        <w:tc>
          <w:tcPr>
            <w:tcW w:w="870" w:type="dxa"/>
          </w:tcPr>
          <w:p>
            <w:pPr>
              <w:pStyle w:val="TableParagraph"/>
              <w:spacing w:line="235" w:lineRule="auto" w:before="125"/>
              <w:ind w:left="375" w:right="94" w:hanging="247"/>
              <w:jc w:val="left"/>
              <w:rPr>
                <w:sz w:val="24"/>
              </w:rPr>
            </w:pPr>
            <w:r>
              <w:rPr>
                <w:spacing w:val="-4"/>
                <w:sz w:val="24"/>
              </w:rPr>
              <w:t>LOTE </w:t>
            </w:r>
            <w:r>
              <w:rPr>
                <w:spacing w:val="-10"/>
                <w:sz w:val="24"/>
              </w:rPr>
              <w:t>1</w:t>
            </w:r>
          </w:p>
        </w:tc>
        <w:tc>
          <w:tcPr>
            <w:tcW w:w="2100" w:type="dxa"/>
          </w:tcPr>
          <w:p>
            <w:pPr>
              <w:pStyle w:val="TableParagraph"/>
              <w:spacing w:line="235" w:lineRule="auto" w:before="125"/>
              <w:ind w:left="117" w:firstLine="183"/>
              <w:jc w:val="left"/>
              <w:rPr>
                <w:sz w:val="24"/>
              </w:rPr>
            </w:pPr>
            <w:r>
              <w:rPr>
                <w:sz w:val="24"/>
              </w:rPr>
              <w:t>DESCRIÇÃO / </w:t>
            </w:r>
            <w:r>
              <w:rPr>
                <w:spacing w:val="-2"/>
                <w:sz w:val="24"/>
              </w:rPr>
              <w:t>ESPECIFICAÇÃO</w:t>
            </w:r>
          </w:p>
        </w:tc>
        <w:tc>
          <w:tcPr>
            <w:tcW w:w="1680" w:type="dxa"/>
          </w:tcPr>
          <w:p>
            <w:pPr>
              <w:pStyle w:val="TableParagraph"/>
              <w:spacing w:line="235" w:lineRule="auto" w:before="125"/>
              <w:ind w:left="557" w:right="369" w:hanging="161"/>
              <w:jc w:val="left"/>
              <w:rPr>
                <w:sz w:val="24"/>
              </w:rPr>
            </w:pPr>
            <w:r>
              <w:rPr>
                <w:sz w:val="24"/>
              </w:rPr>
              <w:t>CÓD.</w:t>
            </w:r>
            <w:r>
              <w:rPr>
                <w:spacing w:val="-15"/>
                <w:sz w:val="24"/>
              </w:rPr>
              <w:t> </w:t>
            </w:r>
            <w:r>
              <w:rPr>
                <w:sz w:val="24"/>
              </w:rPr>
              <w:t>ID </w:t>
            </w:r>
            <w:r>
              <w:rPr>
                <w:spacing w:val="-4"/>
                <w:sz w:val="24"/>
              </w:rPr>
              <w:t>SIGA</w:t>
            </w:r>
          </w:p>
        </w:tc>
        <w:tc>
          <w:tcPr>
            <w:tcW w:w="1335" w:type="dxa"/>
          </w:tcPr>
          <w:p>
            <w:pPr>
              <w:pStyle w:val="TableParagraph"/>
              <w:spacing w:line="235" w:lineRule="auto" w:before="0"/>
              <w:ind w:left="509" w:right="83" w:hanging="387"/>
              <w:jc w:val="left"/>
              <w:rPr>
                <w:sz w:val="24"/>
              </w:rPr>
            </w:pPr>
            <w:r>
              <w:rPr>
                <w:spacing w:val="-2"/>
                <w:sz w:val="24"/>
              </w:rPr>
              <w:t>UNIDADE </w:t>
            </w:r>
            <w:r>
              <w:rPr>
                <w:spacing w:val="-6"/>
                <w:sz w:val="24"/>
              </w:rPr>
              <w:t>DE</w:t>
            </w:r>
          </w:p>
          <w:p>
            <w:pPr>
              <w:pStyle w:val="TableParagraph"/>
              <w:spacing w:line="259" w:lineRule="exact" w:before="0"/>
              <w:ind w:left="189"/>
              <w:jc w:val="left"/>
              <w:rPr>
                <w:sz w:val="24"/>
              </w:rPr>
            </w:pPr>
            <w:r>
              <w:rPr>
                <w:spacing w:val="-2"/>
                <w:sz w:val="24"/>
              </w:rPr>
              <w:t>MEDIDA</w:t>
            </w:r>
          </w:p>
        </w:tc>
        <w:tc>
          <w:tcPr>
            <w:tcW w:w="1125" w:type="dxa"/>
          </w:tcPr>
          <w:p>
            <w:pPr>
              <w:pStyle w:val="TableParagraph"/>
              <w:spacing w:before="256"/>
              <w:ind w:left="40"/>
              <w:rPr>
                <w:sz w:val="24"/>
              </w:rPr>
            </w:pPr>
            <w:r>
              <w:rPr>
                <w:spacing w:val="-2"/>
                <w:sz w:val="24"/>
              </w:rPr>
              <w:t>QUANT.</w:t>
            </w:r>
          </w:p>
        </w:tc>
        <w:tc>
          <w:tcPr>
            <w:tcW w:w="1575" w:type="dxa"/>
          </w:tcPr>
          <w:p>
            <w:pPr>
              <w:pStyle w:val="TableParagraph"/>
              <w:spacing w:line="259" w:lineRule="exact" w:before="0"/>
              <w:ind w:left="30"/>
              <w:rPr>
                <w:sz w:val="24"/>
              </w:rPr>
            </w:pPr>
            <w:r>
              <w:rPr>
                <w:spacing w:val="-2"/>
                <w:sz w:val="24"/>
              </w:rPr>
              <w:t>PREÇO</w:t>
            </w:r>
          </w:p>
          <w:p>
            <w:pPr>
              <w:pStyle w:val="TableParagraph"/>
              <w:spacing w:line="270" w:lineRule="exact" w:before="0"/>
              <w:ind w:left="30"/>
              <w:rPr>
                <w:sz w:val="24"/>
              </w:rPr>
            </w:pPr>
            <w:r>
              <w:rPr>
                <w:spacing w:val="-2"/>
                <w:sz w:val="24"/>
              </w:rPr>
              <w:t>ESTIMADO</w:t>
            </w:r>
          </w:p>
          <w:p>
            <w:pPr>
              <w:pStyle w:val="TableParagraph"/>
              <w:spacing w:line="261" w:lineRule="exact" w:before="0"/>
              <w:ind w:left="30"/>
              <w:rPr>
                <w:b/>
                <w:sz w:val="24"/>
              </w:rPr>
            </w:pPr>
            <w:r>
              <w:rPr>
                <w:b/>
                <w:spacing w:val="-5"/>
                <w:sz w:val="24"/>
              </w:rPr>
              <w:t>R$</w:t>
            </w:r>
          </w:p>
        </w:tc>
        <w:tc>
          <w:tcPr>
            <w:tcW w:w="1620" w:type="dxa"/>
          </w:tcPr>
          <w:p>
            <w:pPr>
              <w:pStyle w:val="TableParagraph"/>
              <w:spacing w:line="235" w:lineRule="auto" w:before="125"/>
              <w:ind w:left="150" w:right="129" w:firstLine="67"/>
              <w:jc w:val="left"/>
              <w:rPr>
                <w:sz w:val="24"/>
              </w:rPr>
            </w:pPr>
            <w:r>
              <w:rPr>
                <w:sz w:val="24"/>
              </w:rPr>
              <w:t>LOCAL DE </w:t>
            </w:r>
            <w:r>
              <w:rPr>
                <w:spacing w:val="-2"/>
                <w:sz w:val="24"/>
              </w:rPr>
              <w:t>EXECUÇÃO</w:t>
            </w:r>
          </w:p>
        </w:tc>
      </w:tr>
      <w:tr>
        <w:trPr>
          <w:trHeight w:val="369" w:hRule="atLeast"/>
        </w:trPr>
        <w:tc>
          <w:tcPr>
            <w:tcW w:w="870" w:type="dxa"/>
            <w:tcBorders>
              <w:bottom w:val="nil"/>
            </w:tcBorders>
          </w:tcPr>
          <w:p>
            <w:pPr>
              <w:pStyle w:val="TableParagraph"/>
              <w:spacing w:before="0"/>
              <w:jc w:val="left"/>
              <w:rPr>
                <w:sz w:val="24"/>
              </w:rPr>
            </w:pPr>
          </w:p>
        </w:tc>
        <w:tc>
          <w:tcPr>
            <w:tcW w:w="2100" w:type="dxa"/>
            <w:tcBorders>
              <w:bottom w:val="nil"/>
            </w:tcBorders>
          </w:tcPr>
          <w:p>
            <w:pPr>
              <w:pStyle w:val="TableParagraph"/>
              <w:spacing w:line="243" w:lineRule="exact" w:before="106"/>
              <w:ind w:left="174"/>
              <w:jc w:val="left"/>
              <w:rPr>
                <w:sz w:val="24"/>
              </w:rPr>
            </w:pPr>
            <w:r>
              <w:rPr>
                <w:sz w:val="24"/>
              </w:rPr>
              <w:t>Serviços </w:t>
            </w:r>
            <w:r>
              <w:rPr>
                <w:spacing w:val="-5"/>
                <w:sz w:val="24"/>
              </w:rPr>
              <w:t>de</w:t>
            </w:r>
          </w:p>
        </w:tc>
        <w:tc>
          <w:tcPr>
            <w:tcW w:w="1680" w:type="dxa"/>
            <w:tcBorders>
              <w:bottom w:val="nil"/>
            </w:tcBorders>
          </w:tcPr>
          <w:p>
            <w:pPr>
              <w:pStyle w:val="TableParagraph"/>
              <w:spacing w:before="0"/>
              <w:jc w:val="left"/>
              <w:rPr>
                <w:sz w:val="24"/>
              </w:rPr>
            </w:pPr>
          </w:p>
        </w:tc>
        <w:tc>
          <w:tcPr>
            <w:tcW w:w="1335" w:type="dxa"/>
            <w:tcBorders>
              <w:bottom w:val="nil"/>
            </w:tcBorders>
          </w:tcPr>
          <w:p>
            <w:pPr>
              <w:pStyle w:val="TableParagraph"/>
              <w:spacing w:before="0"/>
              <w:jc w:val="left"/>
              <w:rPr>
                <w:sz w:val="24"/>
              </w:rPr>
            </w:pPr>
          </w:p>
        </w:tc>
        <w:tc>
          <w:tcPr>
            <w:tcW w:w="1125" w:type="dxa"/>
            <w:tcBorders>
              <w:bottom w:val="nil"/>
            </w:tcBorders>
          </w:tcPr>
          <w:p>
            <w:pPr>
              <w:pStyle w:val="TableParagraph"/>
              <w:spacing w:before="0"/>
              <w:jc w:val="left"/>
              <w:rPr>
                <w:sz w:val="24"/>
              </w:rPr>
            </w:pPr>
          </w:p>
        </w:tc>
        <w:tc>
          <w:tcPr>
            <w:tcW w:w="1575" w:type="dxa"/>
            <w:tcBorders>
              <w:bottom w:val="nil"/>
            </w:tcBorders>
          </w:tcPr>
          <w:p>
            <w:pPr>
              <w:pStyle w:val="TableParagraph"/>
              <w:spacing w:before="0"/>
              <w:jc w:val="left"/>
              <w:rPr>
                <w:sz w:val="24"/>
              </w:rPr>
            </w:pPr>
          </w:p>
        </w:tc>
        <w:tc>
          <w:tcPr>
            <w:tcW w:w="1620" w:type="dxa"/>
            <w:vMerge w:val="restart"/>
          </w:tcPr>
          <w:p>
            <w:pPr>
              <w:pStyle w:val="TableParagraph"/>
              <w:spacing w:before="0"/>
              <w:jc w:val="left"/>
              <w:rPr>
                <w:sz w:val="24"/>
              </w:rPr>
            </w:pPr>
          </w:p>
          <w:p>
            <w:pPr>
              <w:pStyle w:val="TableParagraph"/>
              <w:spacing w:before="233"/>
              <w:jc w:val="left"/>
              <w:rPr>
                <w:sz w:val="24"/>
              </w:rPr>
            </w:pPr>
          </w:p>
          <w:p>
            <w:pPr>
              <w:pStyle w:val="TableParagraph"/>
              <w:spacing w:line="235" w:lineRule="auto" w:before="0"/>
              <w:ind w:left="173" w:right="154"/>
              <w:jc w:val="left"/>
              <w:rPr>
                <w:sz w:val="24"/>
              </w:rPr>
            </w:pPr>
            <w:r>
              <w:rPr>
                <w:b/>
                <w:sz w:val="24"/>
              </w:rPr>
              <w:t>Diretoria-Geral de </w:t>
            </w:r>
            <w:r>
              <w:rPr>
                <w:b/>
                <w:spacing w:val="-2"/>
                <w:sz w:val="24"/>
              </w:rPr>
              <w:t>Tecnologia </w:t>
            </w:r>
            <w:r>
              <w:rPr>
                <w:b/>
                <w:spacing w:val="-6"/>
                <w:sz w:val="24"/>
              </w:rPr>
              <w:t>da </w:t>
            </w:r>
            <w:r>
              <w:rPr>
                <w:b/>
                <w:spacing w:val="-2"/>
                <w:sz w:val="24"/>
              </w:rPr>
              <w:t>Informação</w:t>
            </w:r>
            <w:r>
              <w:rPr>
                <w:spacing w:val="-2"/>
                <w:sz w:val="24"/>
              </w:rPr>
              <w:t>,</w:t>
            </w:r>
          </w:p>
          <w:p>
            <w:pPr>
              <w:pStyle w:val="TableParagraph"/>
              <w:spacing w:line="235" w:lineRule="auto" w:before="0"/>
              <w:ind w:left="173" w:right="289"/>
              <w:jc w:val="left"/>
              <w:rPr>
                <w:sz w:val="24"/>
              </w:rPr>
            </w:pPr>
            <w:r>
              <w:rPr>
                <w:sz w:val="24"/>
              </w:rPr>
              <w:t>R. São </w:t>
            </w:r>
            <w:r>
              <w:rPr>
                <w:spacing w:val="-2"/>
                <w:sz w:val="24"/>
              </w:rPr>
              <w:t>Francisco </w:t>
            </w:r>
            <w:r>
              <w:rPr>
                <w:sz w:val="24"/>
              </w:rPr>
              <w:t>Xavier,</w:t>
            </w:r>
            <w:r>
              <w:rPr>
                <w:spacing w:val="-10"/>
                <w:sz w:val="24"/>
              </w:rPr>
              <w:t> </w:t>
            </w:r>
            <w:r>
              <w:rPr>
                <w:spacing w:val="-5"/>
                <w:sz w:val="24"/>
              </w:rPr>
              <w:t>52</w:t>
            </w:r>
            <w:r>
              <w:rPr>
                <w:spacing w:val="-5"/>
                <w:sz w:val="24"/>
              </w:rPr>
              <w:t>4</w:t>
            </w:r>
          </w:p>
          <w:p>
            <w:pPr>
              <w:pStyle w:val="TableParagraph"/>
              <w:spacing w:line="235" w:lineRule="auto" w:before="0"/>
              <w:ind w:left="173" w:right="190"/>
              <w:jc w:val="left"/>
              <w:rPr>
                <w:sz w:val="24"/>
              </w:rPr>
            </w:pPr>
            <w:r>
              <w:rPr>
                <w:sz w:val="24"/>
              </w:rPr>
              <w:t>-</w:t>
            </w:r>
            <w:r>
              <w:rPr>
                <w:spacing w:val="-15"/>
                <w:sz w:val="24"/>
              </w:rPr>
              <w:t> </w:t>
            </w:r>
            <w:r>
              <w:rPr>
                <w:sz w:val="24"/>
              </w:rPr>
              <w:t>Bloco</w:t>
            </w:r>
            <w:r>
              <w:rPr>
                <w:spacing w:val="-15"/>
                <w:sz w:val="24"/>
              </w:rPr>
              <w:t> </w:t>
            </w:r>
            <w:r>
              <w:rPr>
                <w:sz w:val="24"/>
              </w:rPr>
              <w:t>F,</w:t>
            </w:r>
            <w:r>
              <w:rPr>
                <w:spacing w:val="-15"/>
                <w:sz w:val="24"/>
              </w:rPr>
              <w:t> </w:t>
            </w:r>
            <w:r>
              <w:rPr>
                <w:sz w:val="24"/>
              </w:rPr>
              <w:t>1° andar - </w:t>
            </w:r>
            <w:r>
              <w:rPr>
                <w:spacing w:val="-2"/>
                <w:sz w:val="24"/>
              </w:rPr>
              <w:t>Maracanã, </w:t>
            </w:r>
            <w:r>
              <w:rPr>
                <w:sz w:val="24"/>
              </w:rPr>
              <w:t>Rio de Janeiro</w:t>
            </w:r>
            <w:r>
              <w:rPr>
                <w:spacing w:val="-10"/>
                <w:sz w:val="24"/>
              </w:rPr>
              <w:t> </w:t>
            </w:r>
            <w:r>
              <w:rPr>
                <w:sz w:val="24"/>
              </w:rPr>
              <w:t>-</w:t>
            </w:r>
            <w:r>
              <w:rPr>
                <w:spacing w:val="-10"/>
                <w:sz w:val="24"/>
              </w:rPr>
              <w:t> </w:t>
            </w:r>
            <w:r>
              <w:rPr>
                <w:sz w:val="24"/>
              </w:rPr>
              <w:t>RJ, </w:t>
            </w:r>
            <w:r>
              <w:rPr>
                <w:spacing w:val="-2"/>
                <w:sz w:val="24"/>
              </w:rPr>
              <w:t>20550-013</w:t>
            </w:r>
          </w:p>
        </w:tc>
      </w:tr>
      <w:tr>
        <w:trPr>
          <w:trHeight w:val="239" w:hRule="atLeast"/>
        </w:trPr>
        <w:tc>
          <w:tcPr>
            <w:tcW w:w="870" w:type="dxa"/>
            <w:tcBorders>
              <w:top w:val="nil"/>
              <w:bottom w:val="nil"/>
            </w:tcBorders>
          </w:tcPr>
          <w:p>
            <w:pPr>
              <w:pStyle w:val="TableParagraph"/>
              <w:spacing w:before="0"/>
              <w:jc w:val="left"/>
              <w:rPr>
                <w:sz w:val="16"/>
              </w:rPr>
            </w:pPr>
          </w:p>
        </w:tc>
        <w:tc>
          <w:tcPr>
            <w:tcW w:w="2100" w:type="dxa"/>
            <w:tcBorders>
              <w:top w:val="nil"/>
              <w:bottom w:val="nil"/>
            </w:tcBorders>
          </w:tcPr>
          <w:p>
            <w:pPr>
              <w:pStyle w:val="TableParagraph"/>
              <w:spacing w:line="220" w:lineRule="exact" w:before="0"/>
              <w:ind w:left="174"/>
              <w:jc w:val="left"/>
              <w:rPr>
                <w:b/>
                <w:sz w:val="24"/>
              </w:rPr>
            </w:pPr>
            <w:r>
              <w:rPr>
                <w:b/>
                <w:sz w:val="24"/>
              </w:rPr>
              <w:t>licenças </w:t>
            </w:r>
            <w:r>
              <w:rPr>
                <w:b/>
                <w:spacing w:val="-5"/>
                <w:sz w:val="24"/>
              </w:rPr>
              <w:t>de</w:t>
            </w:r>
          </w:p>
        </w:tc>
        <w:tc>
          <w:tcPr>
            <w:tcW w:w="1680" w:type="dxa"/>
            <w:tcBorders>
              <w:top w:val="nil"/>
              <w:bottom w:val="nil"/>
            </w:tcBorders>
          </w:tcPr>
          <w:p>
            <w:pPr>
              <w:pStyle w:val="TableParagraph"/>
              <w:spacing w:before="0"/>
              <w:jc w:val="left"/>
              <w:rPr>
                <w:sz w:val="16"/>
              </w:rPr>
            </w:pPr>
          </w:p>
        </w:tc>
        <w:tc>
          <w:tcPr>
            <w:tcW w:w="1335" w:type="dxa"/>
            <w:tcBorders>
              <w:top w:val="nil"/>
              <w:bottom w:val="nil"/>
            </w:tcBorders>
          </w:tcPr>
          <w:p>
            <w:pPr>
              <w:pStyle w:val="TableParagraph"/>
              <w:spacing w:before="0"/>
              <w:jc w:val="left"/>
              <w:rPr>
                <w:sz w:val="16"/>
              </w:rPr>
            </w:pPr>
          </w:p>
        </w:tc>
        <w:tc>
          <w:tcPr>
            <w:tcW w:w="1125" w:type="dxa"/>
            <w:tcBorders>
              <w:top w:val="nil"/>
              <w:bottom w:val="nil"/>
            </w:tcBorders>
          </w:tcPr>
          <w:p>
            <w:pPr>
              <w:pStyle w:val="TableParagraph"/>
              <w:spacing w:before="0"/>
              <w:jc w:val="left"/>
              <w:rPr>
                <w:sz w:val="16"/>
              </w:rPr>
            </w:pPr>
          </w:p>
        </w:tc>
        <w:tc>
          <w:tcPr>
            <w:tcW w:w="1575" w:type="dxa"/>
            <w:tcBorders>
              <w:top w:val="nil"/>
              <w:bottom w:val="nil"/>
            </w:tcBorders>
          </w:tcPr>
          <w:p>
            <w:pPr>
              <w:pStyle w:val="TableParagraph"/>
              <w:spacing w:before="0"/>
              <w:jc w:val="left"/>
              <w:rPr>
                <w:sz w:val="16"/>
              </w:rPr>
            </w:pPr>
          </w:p>
        </w:tc>
        <w:tc>
          <w:tcPr>
            <w:tcW w:w="1620" w:type="dxa"/>
            <w:vMerge/>
            <w:tcBorders>
              <w:top w:val="nil"/>
            </w:tcBorders>
          </w:tcPr>
          <w:p>
            <w:pPr>
              <w:rPr>
                <w:sz w:val="2"/>
                <w:szCs w:val="2"/>
              </w:rPr>
            </w:pPr>
          </w:p>
        </w:tc>
      </w:tr>
      <w:tr>
        <w:trPr>
          <w:trHeight w:val="239" w:hRule="atLeast"/>
        </w:trPr>
        <w:tc>
          <w:tcPr>
            <w:tcW w:w="870" w:type="dxa"/>
            <w:tcBorders>
              <w:top w:val="nil"/>
              <w:bottom w:val="nil"/>
            </w:tcBorders>
          </w:tcPr>
          <w:p>
            <w:pPr>
              <w:pStyle w:val="TableParagraph"/>
              <w:spacing w:before="0"/>
              <w:jc w:val="left"/>
              <w:rPr>
                <w:sz w:val="16"/>
              </w:rPr>
            </w:pPr>
          </w:p>
        </w:tc>
        <w:tc>
          <w:tcPr>
            <w:tcW w:w="2100" w:type="dxa"/>
            <w:tcBorders>
              <w:top w:val="nil"/>
              <w:bottom w:val="nil"/>
            </w:tcBorders>
          </w:tcPr>
          <w:p>
            <w:pPr>
              <w:pStyle w:val="TableParagraph"/>
              <w:spacing w:line="220" w:lineRule="exact" w:before="0"/>
              <w:ind w:left="174"/>
              <w:jc w:val="left"/>
              <w:rPr>
                <w:b/>
                <w:sz w:val="24"/>
              </w:rPr>
            </w:pPr>
            <w:r>
              <w:rPr>
                <w:b/>
                <w:sz w:val="24"/>
              </w:rPr>
              <w:t>softwares</w:t>
            </w:r>
            <w:r>
              <w:rPr>
                <w:b/>
                <w:spacing w:val="-5"/>
                <w:sz w:val="24"/>
              </w:rPr>
              <w:t> </w:t>
            </w:r>
            <w:r>
              <w:rPr>
                <w:spacing w:val="-4"/>
                <w:sz w:val="24"/>
              </w:rPr>
              <w:t>(</w:t>
            </w:r>
            <w:r>
              <w:rPr>
                <w:b/>
                <w:spacing w:val="-4"/>
                <w:sz w:val="24"/>
              </w:rPr>
              <w:t>UTM</w:t>
            </w:r>
          </w:p>
        </w:tc>
        <w:tc>
          <w:tcPr>
            <w:tcW w:w="1680" w:type="dxa"/>
            <w:tcBorders>
              <w:top w:val="nil"/>
              <w:bottom w:val="nil"/>
            </w:tcBorders>
          </w:tcPr>
          <w:p>
            <w:pPr>
              <w:pStyle w:val="TableParagraph"/>
              <w:spacing w:before="0"/>
              <w:jc w:val="left"/>
              <w:rPr>
                <w:sz w:val="16"/>
              </w:rPr>
            </w:pPr>
          </w:p>
        </w:tc>
        <w:tc>
          <w:tcPr>
            <w:tcW w:w="1335" w:type="dxa"/>
            <w:tcBorders>
              <w:top w:val="nil"/>
              <w:bottom w:val="nil"/>
            </w:tcBorders>
          </w:tcPr>
          <w:p>
            <w:pPr>
              <w:pStyle w:val="TableParagraph"/>
              <w:spacing w:before="0"/>
              <w:jc w:val="left"/>
              <w:rPr>
                <w:sz w:val="16"/>
              </w:rPr>
            </w:pPr>
          </w:p>
        </w:tc>
        <w:tc>
          <w:tcPr>
            <w:tcW w:w="1125" w:type="dxa"/>
            <w:tcBorders>
              <w:top w:val="nil"/>
              <w:bottom w:val="nil"/>
            </w:tcBorders>
          </w:tcPr>
          <w:p>
            <w:pPr>
              <w:pStyle w:val="TableParagraph"/>
              <w:spacing w:before="0"/>
              <w:jc w:val="left"/>
              <w:rPr>
                <w:sz w:val="16"/>
              </w:rPr>
            </w:pPr>
          </w:p>
        </w:tc>
        <w:tc>
          <w:tcPr>
            <w:tcW w:w="1575" w:type="dxa"/>
            <w:tcBorders>
              <w:top w:val="nil"/>
              <w:bottom w:val="nil"/>
            </w:tcBorders>
          </w:tcPr>
          <w:p>
            <w:pPr>
              <w:pStyle w:val="TableParagraph"/>
              <w:spacing w:before="0"/>
              <w:jc w:val="left"/>
              <w:rPr>
                <w:sz w:val="16"/>
              </w:rPr>
            </w:pPr>
          </w:p>
        </w:tc>
        <w:tc>
          <w:tcPr>
            <w:tcW w:w="1620" w:type="dxa"/>
            <w:vMerge/>
            <w:tcBorders>
              <w:top w:val="nil"/>
            </w:tcBorders>
          </w:tcPr>
          <w:p>
            <w:pPr>
              <w:rPr>
                <w:sz w:val="2"/>
                <w:szCs w:val="2"/>
              </w:rPr>
            </w:pPr>
          </w:p>
        </w:tc>
      </w:tr>
      <w:tr>
        <w:trPr>
          <w:trHeight w:val="779" w:hRule="atLeast"/>
        </w:trPr>
        <w:tc>
          <w:tcPr>
            <w:tcW w:w="870" w:type="dxa"/>
            <w:tcBorders>
              <w:top w:val="nil"/>
              <w:bottom w:val="nil"/>
            </w:tcBorders>
          </w:tcPr>
          <w:p>
            <w:pPr>
              <w:pStyle w:val="TableParagraph"/>
              <w:spacing w:before="247"/>
              <w:ind w:left="31"/>
              <w:rPr>
                <w:sz w:val="24"/>
              </w:rPr>
            </w:pPr>
            <w:r>
              <w:rPr>
                <w:spacing w:val="-5"/>
                <w:sz w:val="24"/>
              </w:rPr>
              <w:t>1.1</w:t>
            </w:r>
          </w:p>
        </w:tc>
        <w:tc>
          <w:tcPr>
            <w:tcW w:w="2100" w:type="dxa"/>
            <w:tcBorders>
              <w:top w:val="nil"/>
              <w:bottom w:val="nil"/>
            </w:tcBorders>
          </w:tcPr>
          <w:p>
            <w:pPr>
              <w:pStyle w:val="TableParagraph"/>
              <w:spacing w:line="250" w:lineRule="exact" w:before="0"/>
              <w:ind w:left="174"/>
              <w:jc w:val="left"/>
              <w:rPr>
                <w:b/>
                <w:sz w:val="24"/>
              </w:rPr>
            </w:pPr>
            <w:r>
              <w:rPr>
                <w:b/>
                <w:sz w:val="24"/>
              </w:rPr>
              <w:t>Protection</w:t>
            </w:r>
            <w:r>
              <w:rPr>
                <w:sz w:val="24"/>
              </w:rPr>
              <w:t>)</w:t>
            </w:r>
            <w:r>
              <w:rPr>
                <w:spacing w:val="-5"/>
                <w:sz w:val="24"/>
              </w:rPr>
              <w:t> </w:t>
            </w:r>
            <w:r>
              <w:rPr>
                <w:b/>
                <w:spacing w:val="-4"/>
                <w:sz w:val="24"/>
              </w:rPr>
              <w:t>para</w:t>
            </w:r>
          </w:p>
          <w:p>
            <w:pPr>
              <w:pStyle w:val="TableParagraph"/>
              <w:spacing w:line="270" w:lineRule="exact" w:before="0"/>
              <w:ind w:left="174"/>
              <w:jc w:val="left"/>
              <w:rPr>
                <w:b/>
                <w:sz w:val="24"/>
              </w:rPr>
            </w:pPr>
            <w:r>
              <w:rPr>
                <w:b/>
                <w:spacing w:val="-2"/>
                <w:sz w:val="24"/>
              </w:rPr>
              <w:t>Fortinet</w:t>
            </w:r>
          </w:p>
          <w:p>
            <w:pPr>
              <w:pStyle w:val="TableParagraph"/>
              <w:spacing w:line="240" w:lineRule="exact" w:before="0"/>
              <w:ind w:left="174"/>
              <w:jc w:val="left"/>
              <w:rPr>
                <w:b/>
                <w:sz w:val="24"/>
              </w:rPr>
            </w:pPr>
            <w:r>
              <w:rPr>
                <w:b/>
                <w:spacing w:val="-2"/>
                <w:sz w:val="24"/>
              </w:rPr>
              <w:t>FORTIGATE</w:t>
            </w:r>
          </w:p>
        </w:tc>
        <w:tc>
          <w:tcPr>
            <w:tcW w:w="1680" w:type="dxa"/>
            <w:tcBorders>
              <w:top w:val="nil"/>
              <w:bottom w:val="nil"/>
            </w:tcBorders>
          </w:tcPr>
          <w:p>
            <w:pPr>
              <w:pStyle w:val="TableParagraph"/>
              <w:spacing w:line="273" w:lineRule="exact" w:before="112"/>
              <w:ind w:left="121"/>
              <w:jc w:val="left"/>
              <w:rPr>
                <w:sz w:val="24"/>
              </w:rPr>
            </w:pPr>
            <w:r>
              <w:rPr>
                <w:spacing w:val="-2"/>
                <w:sz w:val="24"/>
              </w:rPr>
              <w:t>0193.001.1133</w:t>
            </w:r>
          </w:p>
          <w:p>
            <w:pPr>
              <w:pStyle w:val="TableParagraph"/>
              <w:spacing w:line="273" w:lineRule="exact" w:before="0"/>
              <w:ind w:left="163"/>
              <w:jc w:val="left"/>
              <w:rPr>
                <w:b/>
                <w:sz w:val="24"/>
              </w:rPr>
            </w:pPr>
            <w:r>
              <w:rPr>
                <w:b/>
                <w:sz w:val="24"/>
              </w:rPr>
              <w:t>(ID - </w:t>
            </w:r>
            <w:r>
              <w:rPr>
                <w:b/>
                <w:spacing w:val="-2"/>
                <w:sz w:val="24"/>
              </w:rPr>
              <w:t>154008)</w:t>
            </w:r>
          </w:p>
        </w:tc>
        <w:tc>
          <w:tcPr>
            <w:tcW w:w="1335" w:type="dxa"/>
            <w:tcBorders>
              <w:top w:val="nil"/>
              <w:bottom w:val="nil"/>
            </w:tcBorders>
          </w:tcPr>
          <w:p>
            <w:pPr>
              <w:pStyle w:val="TableParagraph"/>
              <w:spacing w:before="247"/>
              <w:ind w:left="33"/>
              <w:rPr>
                <w:sz w:val="24"/>
              </w:rPr>
            </w:pPr>
            <w:r>
              <w:rPr>
                <w:spacing w:val="-2"/>
                <w:sz w:val="24"/>
              </w:rPr>
              <w:t>serviço</w:t>
            </w:r>
          </w:p>
        </w:tc>
        <w:tc>
          <w:tcPr>
            <w:tcW w:w="1125" w:type="dxa"/>
            <w:tcBorders>
              <w:top w:val="nil"/>
              <w:bottom w:val="nil"/>
            </w:tcBorders>
          </w:tcPr>
          <w:p>
            <w:pPr>
              <w:pStyle w:val="TableParagraph"/>
              <w:spacing w:before="247"/>
              <w:ind w:left="40"/>
              <w:rPr>
                <w:sz w:val="24"/>
              </w:rPr>
            </w:pPr>
            <w:r>
              <w:rPr>
                <w:spacing w:val="-10"/>
                <w:sz w:val="24"/>
              </w:rPr>
              <w:t>1</w:t>
            </w:r>
          </w:p>
        </w:tc>
        <w:tc>
          <w:tcPr>
            <w:tcW w:w="1575" w:type="dxa"/>
            <w:tcBorders>
              <w:top w:val="nil"/>
              <w:bottom w:val="nil"/>
            </w:tcBorders>
          </w:tcPr>
          <w:p>
            <w:pPr>
              <w:pStyle w:val="TableParagraph"/>
              <w:spacing w:before="247"/>
              <w:ind w:right="153"/>
              <w:jc w:val="right"/>
              <w:rPr>
                <w:b/>
                <w:sz w:val="24"/>
              </w:rPr>
            </w:pPr>
            <w:r>
              <w:rPr>
                <w:b/>
                <w:spacing w:val="-2"/>
                <w:sz w:val="24"/>
              </w:rPr>
              <w:t>6.356.200,00</w:t>
            </w:r>
          </w:p>
        </w:tc>
        <w:tc>
          <w:tcPr>
            <w:tcW w:w="1620" w:type="dxa"/>
            <w:vMerge/>
            <w:tcBorders>
              <w:top w:val="nil"/>
            </w:tcBorders>
          </w:tcPr>
          <w:p>
            <w:pPr>
              <w:rPr>
                <w:sz w:val="2"/>
                <w:szCs w:val="2"/>
              </w:rPr>
            </w:pPr>
          </w:p>
        </w:tc>
      </w:tr>
      <w:tr>
        <w:trPr>
          <w:trHeight w:val="239" w:hRule="atLeast"/>
        </w:trPr>
        <w:tc>
          <w:tcPr>
            <w:tcW w:w="870" w:type="dxa"/>
            <w:tcBorders>
              <w:top w:val="nil"/>
              <w:bottom w:val="nil"/>
            </w:tcBorders>
          </w:tcPr>
          <w:p>
            <w:pPr>
              <w:pStyle w:val="TableParagraph"/>
              <w:spacing w:before="0"/>
              <w:jc w:val="left"/>
              <w:rPr>
                <w:sz w:val="16"/>
              </w:rPr>
            </w:pPr>
          </w:p>
        </w:tc>
        <w:tc>
          <w:tcPr>
            <w:tcW w:w="2100" w:type="dxa"/>
            <w:tcBorders>
              <w:top w:val="nil"/>
              <w:bottom w:val="nil"/>
            </w:tcBorders>
          </w:tcPr>
          <w:p>
            <w:pPr>
              <w:pStyle w:val="TableParagraph"/>
              <w:spacing w:line="220" w:lineRule="exact" w:before="0"/>
              <w:ind w:left="174"/>
              <w:jc w:val="left"/>
              <w:rPr>
                <w:sz w:val="24"/>
              </w:rPr>
            </w:pPr>
            <w:r>
              <w:rPr>
                <w:b/>
                <w:sz w:val="24"/>
              </w:rPr>
              <w:t>3980E</w:t>
            </w:r>
            <w:r>
              <w:rPr>
                <w:sz w:val="24"/>
              </w:rPr>
              <w:t>, etc.</w:t>
            </w:r>
            <w:r>
              <w:rPr>
                <w:b/>
                <w:sz w:val="24"/>
              </w:rPr>
              <w:t>, </w:t>
            </w:r>
            <w:r>
              <w:rPr>
                <w:spacing w:val="-5"/>
                <w:sz w:val="24"/>
              </w:rPr>
              <w:t>em</w:t>
            </w:r>
          </w:p>
        </w:tc>
        <w:tc>
          <w:tcPr>
            <w:tcW w:w="1680" w:type="dxa"/>
            <w:tcBorders>
              <w:top w:val="nil"/>
              <w:bottom w:val="nil"/>
            </w:tcBorders>
          </w:tcPr>
          <w:p>
            <w:pPr>
              <w:pStyle w:val="TableParagraph"/>
              <w:spacing w:before="0"/>
              <w:jc w:val="left"/>
              <w:rPr>
                <w:sz w:val="16"/>
              </w:rPr>
            </w:pPr>
          </w:p>
        </w:tc>
        <w:tc>
          <w:tcPr>
            <w:tcW w:w="1335" w:type="dxa"/>
            <w:tcBorders>
              <w:top w:val="nil"/>
              <w:bottom w:val="nil"/>
            </w:tcBorders>
          </w:tcPr>
          <w:p>
            <w:pPr>
              <w:pStyle w:val="TableParagraph"/>
              <w:spacing w:before="0"/>
              <w:jc w:val="left"/>
              <w:rPr>
                <w:sz w:val="16"/>
              </w:rPr>
            </w:pPr>
          </w:p>
        </w:tc>
        <w:tc>
          <w:tcPr>
            <w:tcW w:w="1125" w:type="dxa"/>
            <w:tcBorders>
              <w:top w:val="nil"/>
              <w:bottom w:val="nil"/>
            </w:tcBorders>
          </w:tcPr>
          <w:p>
            <w:pPr>
              <w:pStyle w:val="TableParagraph"/>
              <w:spacing w:before="0"/>
              <w:jc w:val="left"/>
              <w:rPr>
                <w:sz w:val="16"/>
              </w:rPr>
            </w:pPr>
          </w:p>
        </w:tc>
        <w:tc>
          <w:tcPr>
            <w:tcW w:w="1575" w:type="dxa"/>
            <w:tcBorders>
              <w:top w:val="nil"/>
              <w:bottom w:val="nil"/>
            </w:tcBorders>
          </w:tcPr>
          <w:p>
            <w:pPr>
              <w:pStyle w:val="TableParagraph"/>
              <w:spacing w:before="0"/>
              <w:jc w:val="left"/>
              <w:rPr>
                <w:sz w:val="16"/>
              </w:rPr>
            </w:pPr>
          </w:p>
        </w:tc>
        <w:tc>
          <w:tcPr>
            <w:tcW w:w="1620" w:type="dxa"/>
            <w:vMerge/>
            <w:tcBorders>
              <w:top w:val="nil"/>
            </w:tcBorders>
          </w:tcPr>
          <w:p>
            <w:pPr>
              <w:rPr>
                <w:sz w:val="2"/>
                <w:szCs w:val="2"/>
              </w:rPr>
            </w:pPr>
          </w:p>
        </w:tc>
      </w:tr>
      <w:tr>
        <w:trPr>
          <w:trHeight w:val="239" w:hRule="atLeast"/>
        </w:trPr>
        <w:tc>
          <w:tcPr>
            <w:tcW w:w="870" w:type="dxa"/>
            <w:tcBorders>
              <w:top w:val="nil"/>
              <w:bottom w:val="nil"/>
            </w:tcBorders>
          </w:tcPr>
          <w:p>
            <w:pPr>
              <w:pStyle w:val="TableParagraph"/>
              <w:spacing w:before="0"/>
              <w:jc w:val="left"/>
              <w:rPr>
                <w:sz w:val="16"/>
              </w:rPr>
            </w:pPr>
          </w:p>
        </w:tc>
        <w:tc>
          <w:tcPr>
            <w:tcW w:w="2100" w:type="dxa"/>
            <w:tcBorders>
              <w:top w:val="nil"/>
              <w:bottom w:val="nil"/>
            </w:tcBorders>
          </w:tcPr>
          <w:p>
            <w:pPr>
              <w:pStyle w:val="TableParagraph"/>
              <w:spacing w:line="220" w:lineRule="exact" w:before="0"/>
              <w:ind w:left="174"/>
              <w:jc w:val="left"/>
              <w:rPr>
                <w:sz w:val="24"/>
              </w:rPr>
            </w:pPr>
            <w:r>
              <w:rPr>
                <w:spacing w:val="-2"/>
                <w:sz w:val="24"/>
              </w:rPr>
              <w:t>conformidade</w:t>
            </w:r>
          </w:p>
        </w:tc>
        <w:tc>
          <w:tcPr>
            <w:tcW w:w="1680" w:type="dxa"/>
            <w:tcBorders>
              <w:top w:val="nil"/>
              <w:bottom w:val="nil"/>
            </w:tcBorders>
          </w:tcPr>
          <w:p>
            <w:pPr>
              <w:pStyle w:val="TableParagraph"/>
              <w:spacing w:before="0"/>
              <w:jc w:val="left"/>
              <w:rPr>
                <w:sz w:val="16"/>
              </w:rPr>
            </w:pPr>
          </w:p>
        </w:tc>
        <w:tc>
          <w:tcPr>
            <w:tcW w:w="1335" w:type="dxa"/>
            <w:tcBorders>
              <w:top w:val="nil"/>
              <w:bottom w:val="nil"/>
            </w:tcBorders>
          </w:tcPr>
          <w:p>
            <w:pPr>
              <w:pStyle w:val="TableParagraph"/>
              <w:spacing w:before="0"/>
              <w:jc w:val="left"/>
              <w:rPr>
                <w:sz w:val="16"/>
              </w:rPr>
            </w:pPr>
          </w:p>
        </w:tc>
        <w:tc>
          <w:tcPr>
            <w:tcW w:w="1125" w:type="dxa"/>
            <w:tcBorders>
              <w:top w:val="nil"/>
              <w:bottom w:val="nil"/>
            </w:tcBorders>
          </w:tcPr>
          <w:p>
            <w:pPr>
              <w:pStyle w:val="TableParagraph"/>
              <w:spacing w:before="0"/>
              <w:jc w:val="left"/>
              <w:rPr>
                <w:sz w:val="16"/>
              </w:rPr>
            </w:pPr>
          </w:p>
        </w:tc>
        <w:tc>
          <w:tcPr>
            <w:tcW w:w="1575" w:type="dxa"/>
            <w:tcBorders>
              <w:top w:val="nil"/>
              <w:bottom w:val="nil"/>
            </w:tcBorders>
          </w:tcPr>
          <w:p>
            <w:pPr>
              <w:pStyle w:val="TableParagraph"/>
              <w:spacing w:before="0"/>
              <w:jc w:val="left"/>
              <w:rPr>
                <w:sz w:val="16"/>
              </w:rPr>
            </w:pPr>
          </w:p>
        </w:tc>
        <w:tc>
          <w:tcPr>
            <w:tcW w:w="1620" w:type="dxa"/>
            <w:vMerge/>
            <w:tcBorders>
              <w:top w:val="nil"/>
            </w:tcBorders>
          </w:tcPr>
          <w:p>
            <w:pPr>
              <w:rPr>
                <w:sz w:val="2"/>
                <w:szCs w:val="2"/>
              </w:rPr>
            </w:pPr>
          </w:p>
        </w:tc>
      </w:tr>
      <w:tr>
        <w:trPr>
          <w:trHeight w:val="373" w:hRule="atLeast"/>
        </w:trPr>
        <w:tc>
          <w:tcPr>
            <w:tcW w:w="870" w:type="dxa"/>
            <w:tcBorders>
              <w:top w:val="nil"/>
              <w:bottom w:val="single" w:sz="6" w:space="0" w:color="000000"/>
            </w:tcBorders>
          </w:tcPr>
          <w:p>
            <w:pPr>
              <w:pStyle w:val="TableParagraph"/>
              <w:spacing w:before="0"/>
              <w:jc w:val="left"/>
              <w:rPr>
                <w:sz w:val="24"/>
              </w:rPr>
            </w:pPr>
          </w:p>
        </w:tc>
        <w:tc>
          <w:tcPr>
            <w:tcW w:w="2100" w:type="dxa"/>
            <w:tcBorders>
              <w:top w:val="nil"/>
              <w:bottom w:val="single" w:sz="6" w:space="0" w:color="000000"/>
            </w:tcBorders>
          </w:tcPr>
          <w:p>
            <w:pPr>
              <w:pStyle w:val="TableParagraph"/>
              <w:spacing w:line="253" w:lineRule="exact" w:before="0"/>
              <w:ind w:left="174"/>
              <w:jc w:val="left"/>
              <w:rPr>
                <w:sz w:val="24"/>
              </w:rPr>
            </w:pPr>
            <w:r>
              <w:rPr>
                <w:sz w:val="24"/>
              </w:rPr>
              <w:t>com o</w:t>
            </w:r>
            <w:r>
              <w:rPr>
                <w:spacing w:val="-14"/>
                <w:sz w:val="24"/>
              </w:rPr>
              <w:t> </w:t>
            </w:r>
            <w:r>
              <w:rPr>
                <w:sz w:val="24"/>
              </w:rPr>
              <w:t>ANEXO </w:t>
            </w:r>
            <w:r>
              <w:rPr>
                <w:b/>
                <w:spacing w:val="-5"/>
                <w:sz w:val="24"/>
              </w:rPr>
              <w:t>I</w:t>
            </w:r>
            <w:r>
              <w:rPr>
                <w:spacing w:val="-5"/>
                <w:sz w:val="24"/>
              </w:rPr>
              <w:t>.</w:t>
            </w:r>
          </w:p>
        </w:tc>
        <w:tc>
          <w:tcPr>
            <w:tcW w:w="1680" w:type="dxa"/>
            <w:tcBorders>
              <w:top w:val="nil"/>
              <w:bottom w:val="single" w:sz="6" w:space="0" w:color="000000"/>
            </w:tcBorders>
          </w:tcPr>
          <w:p>
            <w:pPr>
              <w:pStyle w:val="TableParagraph"/>
              <w:spacing w:before="0"/>
              <w:jc w:val="left"/>
              <w:rPr>
                <w:sz w:val="24"/>
              </w:rPr>
            </w:pPr>
          </w:p>
        </w:tc>
        <w:tc>
          <w:tcPr>
            <w:tcW w:w="1335" w:type="dxa"/>
            <w:tcBorders>
              <w:top w:val="nil"/>
              <w:bottom w:val="single" w:sz="6" w:space="0" w:color="000000"/>
            </w:tcBorders>
          </w:tcPr>
          <w:p>
            <w:pPr>
              <w:pStyle w:val="TableParagraph"/>
              <w:spacing w:before="0"/>
              <w:jc w:val="left"/>
              <w:rPr>
                <w:sz w:val="24"/>
              </w:rPr>
            </w:pPr>
          </w:p>
        </w:tc>
        <w:tc>
          <w:tcPr>
            <w:tcW w:w="1125" w:type="dxa"/>
            <w:tcBorders>
              <w:top w:val="nil"/>
              <w:bottom w:val="single" w:sz="6" w:space="0" w:color="000000"/>
            </w:tcBorders>
          </w:tcPr>
          <w:p>
            <w:pPr>
              <w:pStyle w:val="TableParagraph"/>
              <w:spacing w:before="0"/>
              <w:jc w:val="left"/>
              <w:rPr>
                <w:sz w:val="24"/>
              </w:rPr>
            </w:pPr>
          </w:p>
        </w:tc>
        <w:tc>
          <w:tcPr>
            <w:tcW w:w="1575" w:type="dxa"/>
            <w:tcBorders>
              <w:top w:val="nil"/>
              <w:bottom w:val="single" w:sz="6" w:space="0" w:color="000000"/>
            </w:tcBorders>
          </w:tcPr>
          <w:p>
            <w:pPr>
              <w:pStyle w:val="TableParagraph"/>
              <w:spacing w:before="0"/>
              <w:jc w:val="left"/>
              <w:rPr>
                <w:sz w:val="24"/>
              </w:rPr>
            </w:pPr>
          </w:p>
        </w:tc>
        <w:tc>
          <w:tcPr>
            <w:tcW w:w="1620" w:type="dxa"/>
            <w:vMerge/>
            <w:tcBorders>
              <w:top w:val="nil"/>
            </w:tcBorders>
          </w:tcPr>
          <w:p>
            <w:pPr>
              <w:rPr>
                <w:sz w:val="2"/>
                <w:szCs w:val="2"/>
              </w:rPr>
            </w:pPr>
          </w:p>
        </w:tc>
      </w:tr>
      <w:tr>
        <w:trPr>
          <w:trHeight w:val="361" w:hRule="atLeast"/>
        </w:trPr>
        <w:tc>
          <w:tcPr>
            <w:tcW w:w="870" w:type="dxa"/>
            <w:tcBorders>
              <w:top w:val="single" w:sz="6" w:space="0" w:color="000000"/>
              <w:bottom w:val="nil"/>
            </w:tcBorders>
          </w:tcPr>
          <w:p>
            <w:pPr>
              <w:pStyle w:val="TableParagraph"/>
              <w:spacing w:before="0"/>
              <w:jc w:val="left"/>
              <w:rPr>
                <w:sz w:val="24"/>
              </w:rPr>
            </w:pPr>
          </w:p>
        </w:tc>
        <w:tc>
          <w:tcPr>
            <w:tcW w:w="2100" w:type="dxa"/>
            <w:tcBorders>
              <w:top w:val="single" w:sz="6" w:space="0" w:color="000000"/>
              <w:bottom w:val="nil"/>
            </w:tcBorders>
          </w:tcPr>
          <w:p>
            <w:pPr>
              <w:pStyle w:val="TableParagraph"/>
              <w:spacing w:line="243" w:lineRule="exact" w:before="98"/>
              <w:ind w:left="174"/>
              <w:jc w:val="left"/>
              <w:rPr>
                <w:sz w:val="24"/>
              </w:rPr>
            </w:pPr>
            <w:r>
              <w:rPr>
                <w:sz w:val="24"/>
              </w:rPr>
              <w:t>Serviços </w:t>
            </w:r>
            <w:r>
              <w:rPr>
                <w:spacing w:val="-5"/>
                <w:sz w:val="24"/>
              </w:rPr>
              <w:t>de</w:t>
            </w:r>
          </w:p>
        </w:tc>
        <w:tc>
          <w:tcPr>
            <w:tcW w:w="1680" w:type="dxa"/>
            <w:tcBorders>
              <w:top w:val="single" w:sz="6" w:space="0" w:color="000000"/>
              <w:bottom w:val="nil"/>
            </w:tcBorders>
          </w:tcPr>
          <w:p>
            <w:pPr>
              <w:pStyle w:val="TableParagraph"/>
              <w:spacing w:before="0"/>
              <w:jc w:val="left"/>
              <w:rPr>
                <w:sz w:val="24"/>
              </w:rPr>
            </w:pPr>
          </w:p>
        </w:tc>
        <w:tc>
          <w:tcPr>
            <w:tcW w:w="1335" w:type="dxa"/>
            <w:tcBorders>
              <w:top w:val="single" w:sz="6" w:space="0" w:color="000000"/>
              <w:bottom w:val="nil"/>
            </w:tcBorders>
          </w:tcPr>
          <w:p>
            <w:pPr>
              <w:pStyle w:val="TableParagraph"/>
              <w:spacing w:before="0"/>
              <w:jc w:val="left"/>
              <w:rPr>
                <w:sz w:val="24"/>
              </w:rPr>
            </w:pPr>
          </w:p>
        </w:tc>
        <w:tc>
          <w:tcPr>
            <w:tcW w:w="1125" w:type="dxa"/>
            <w:tcBorders>
              <w:top w:val="single" w:sz="6" w:space="0" w:color="000000"/>
              <w:bottom w:val="nil"/>
            </w:tcBorders>
          </w:tcPr>
          <w:p>
            <w:pPr>
              <w:pStyle w:val="TableParagraph"/>
              <w:spacing w:before="0"/>
              <w:jc w:val="left"/>
              <w:rPr>
                <w:sz w:val="24"/>
              </w:rPr>
            </w:pPr>
          </w:p>
        </w:tc>
        <w:tc>
          <w:tcPr>
            <w:tcW w:w="1575" w:type="dxa"/>
            <w:tcBorders>
              <w:top w:val="single" w:sz="6" w:space="0" w:color="000000"/>
              <w:bottom w:val="nil"/>
            </w:tcBorders>
          </w:tcPr>
          <w:p>
            <w:pPr>
              <w:pStyle w:val="TableParagraph"/>
              <w:spacing w:before="0"/>
              <w:jc w:val="left"/>
              <w:rPr>
                <w:sz w:val="24"/>
              </w:rPr>
            </w:pPr>
          </w:p>
        </w:tc>
        <w:tc>
          <w:tcPr>
            <w:tcW w:w="1620" w:type="dxa"/>
            <w:vMerge/>
            <w:tcBorders>
              <w:top w:val="nil"/>
            </w:tcBorders>
          </w:tcPr>
          <w:p>
            <w:pPr>
              <w:rPr>
                <w:sz w:val="2"/>
                <w:szCs w:val="2"/>
              </w:rPr>
            </w:pPr>
          </w:p>
        </w:tc>
      </w:tr>
      <w:tr>
        <w:trPr>
          <w:trHeight w:val="239" w:hRule="atLeast"/>
        </w:trPr>
        <w:tc>
          <w:tcPr>
            <w:tcW w:w="870" w:type="dxa"/>
            <w:tcBorders>
              <w:top w:val="nil"/>
              <w:bottom w:val="nil"/>
            </w:tcBorders>
          </w:tcPr>
          <w:p>
            <w:pPr>
              <w:pStyle w:val="TableParagraph"/>
              <w:spacing w:before="0"/>
              <w:jc w:val="left"/>
              <w:rPr>
                <w:sz w:val="16"/>
              </w:rPr>
            </w:pPr>
          </w:p>
        </w:tc>
        <w:tc>
          <w:tcPr>
            <w:tcW w:w="2100" w:type="dxa"/>
            <w:tcBorders>
              <w:top w:val="nil"/>
              <w:bottom w:val="nil"/>
            </w:tcBorders>
          </w:tcPr>
          <w:p>
            <w:pPr>
              <w:pStyle w:val="TableParagraph"/>
              <w:spacing w:line="220" w:lineRule="exact" w:before="0"/>
              <w:ind w:left="174"/>
              <w:jc w:val="left"/>
              <w:rPr>
                <w:b/>
                <w:sz w:val="24"/>
              </w:rPr>
            </w:pPr>
            <w:r>
              <w:rPr>
                <w:b/>
                <w:sz w:val="24"/>
              </w:rPr>
              <w:t>licenças </w:t>
            </w:r>
            <w:r>
              <w:rPr>
                <w:b/>
                <w:spacing w:val="-5"/>
                <w:sz w:val="24"/>
              </w:rPr>
              <w:t>de</w:t>
            </w:r>
          </w:p>
        </w:tc>
        <w:tc>
          <w:tcPr>
            <w:tcW w:w="1680" w:type="dxa"/>
            <w:tcBorders>
              <w:top w:val="nil"/>
              <w:bottom w:val="nil"/>
            </w:tcBorders>
          </w:tcPr>
          <w:p>
            <w:pPr>
              <w:pStyle w:val="TableParagraph"/>
              <w:spacing w:before="0"/>
              <w:jc w:val="left"/>
              <w:rPr>
                <w:sz w:val="16"/>
              </w:rPr>
            </w:pPr>
          </w:p>
        </w:tc>
        <w:tc>
          <w:tcPr>
            <w:tcW w:w="1335" w:type="dxa"/>
            <w:tcBorders>
              <w:top w:val="nil"/>
              <w:bottom w:val="nil"/>
            </w:tcBorders>
          </w:tcPr>
          <w:p>
            <w:pPr>
              <w:pStyle w:val="TableParagraph"/>
              <w:spacing w:before="0"/>
              <w:jc w:val="left"/>
              <w:rPr>
                <w:sz w:val="16"/>
              </w:rPr>
            </w:pPr>
          </w:p>
        </w:tc>
        <w:tc>
          <w:tcPr>
            <w:tcW w:w="1125" w:type="dxa"/>
            <w:tcBorders>
              <w:top w:val="nil"/>
              <w:bottom w:val="nil"/>
            </w:tcBorders>
          </w:tcPr>
          <w:p>
            <w:pPr>
              <w:pStyle w:val="TableParagraph"/>
              <w:spacing w:before="0"/>
              <w:jc w:val="left"/>
              <w:rPr>
                <w:sz w:val="16"/>
              </w:rPr>
            </w:pPr>
          </w:p>
        </w:tc>
        <w:tc>
          <w:tcPr>
            <w:tcW w:w="1575" w:type="dxa"/>
            <w:tcBorders>
              <w:top w:val="nil"/>
              <w:bottom w:val="nil"/>
            </w:tcBorders>
          </w:tcPr>
          <w:p>
            <w:pPr>
              <w:pStyle w:val="TableParagraph"/>
              <w:spacing w:before="0"/>
              <w:jc w:val="left"/>
              <w:rPr>
                <w:sz w:val="16"/>
              </w:rPr>
            </w:pPr>
          </w:p>
        </w:tc>
        <w:tc>
          <w:tcPr>
            <w:tcW w:w="1620" w:type="dxa"/>
            <w:vMerge/>
            <w:tcBorders>
              <w:top w:val="nil"/>
            </w:tcBorders>
          </w:tcPr>
          <w:p>
            <w:pPr>
              <w:rPr>
                <w:sz w:val="2"/>
                <w:szCs w:val="2"/>
              </w:rPr>
            </w:pPr>
          </w:p>
        </w:tc>
      </w:tr>
      <w:tr>
        <w:trPr>
          <w:trHeight w:val="239" w:hRule="atLeast"/>
        </w:trPr>
        <w:tc>
          <w:tcPr>
            <w:tcW w:w="870" w:type="dxa"/>
            <w:tcBorders>
              <w:top w:val="nil"/>
              <w:bottom w:val="nil"/>
            </w:tcBorders>
          </w:tcPr>
          <w:p>
            <w:pPr>
              <w:pStyle w:val="TableParagraph"/>
              <w:spacing w:before="0"/>
              <w:jc w:val="left"/>
              <w:rPr>
                <w:sz w:val="16"/>
              </w:rPr>
            </w:pPr>
          </w:p>
        </w:tc>
        <w:tc>
          <w:tcPr>
            <w:tcW w:w="2100" w:type="dxa"/>
            <w:tcBorders>
              <w:top w:val="nil"/>
              <w:bottom w:val="nil"/>
            </w:tcBorders>
          </w:tcPr>
          <w:p>
            <w:pPr>
              <w:pStyle w:val="TableParagraph"/>
              <w:spacing w:line="220" w:lineRule="exact" w:before="0"/>
              <w:ind w:left="174"/>
              <w:jc w:val="left"/>
              <w:rPr>
                <w:b/>
                <w:sz w:val="24"/>
              </w:rPr>
            </w:pPr>
            <w:r>
              <w:rPr>
                <w:b/>
                <w:spacing w:val="-2"/>
                <w:sz w:val="24"/>
              </w:rPr>
              <w:t>softwares</w:t>
            </w:r>
          </w:p>
        </w:tc>
        <w:tc>
          <w:tcPr>
            <w:tcW w:w="1680" w:type="dxa"/>
            <w:tcBorders>
              <w:top w:val="nil"/>
              <w:bottom w:val="nil"/>
            </w:tcBorders>
          </w:tcPr>
          <w:p>
            <w:pPr>
              <w:pStyle w:val="TableParagraph"/>
              <w:spacing w:before="0"/>
              <w:jc w:val="left"/>
              <w:rPr>
                <w:sz w:val="16"/>
              </w:rPr>
            </w:pPr>
          </w:p>
        </w:tc>
        <w:tc>
          <w:tcPr>
            <w:tcW w:w="1335" w:type="dxa"/>
            <w:tcBorders>
              <w:top w:val="nil"/>
              <w:bottom w:val="nil"/>
            </w:tcBorders>
          </w:tcPr>
          <w:p>
            <w:pPr>
              <w:pStyle w:val="TableParagraph"/>
              <w:spacing w:before="0"/>
              <w:jc w:val="left"/>
              <w:rPr>
                <w:sz w:val="16"/>
              </w:rPr>
            </w:pPr>
          </w:p>
        </w:tc>
        <w:tc>
          <w:tcPr>
            <w:tcW w:w="1125" w:type="dxa"/>
            <w:tcBorders>
              <w:top w:val="nil"/>
              <w:bottom w:val="nil"/>
            </w:tcBorders>
          </w:tcPr>
          <w:p>
            <w:pPr>
              <w:pStyle w:val="TableParagraph"/>
              <w:spacing w:before="0"/>
              <w:jc w:val="left"/>
              <w:rPr>
                <w:sz w:val="16"/>
              </w:rPr>
            </w:pPr>
          </w:p>
        </w:tc>
        <w:tc>
          <w:tcPr>
            <w:tcW w:w="1575" w:type="dxa"/>
            <w:tcBorders>
              <w:top w:val="nil"/>
              <w:bottom w:val="nil"/>
            </w:tcBorders>
          </w:tcPr>
          <w:p>
            <w:pPr>
              <w:pStyle w:val="TableParagraph"/>
              <w:spacing w:before="0"/>
              <w:jc w:val="left"/>
              <w:rPr>
                <w:sz w:val="16"/>
              </w:rPr>
            </w:pPr>
          </w:p>
        </w:tc>
        <w:tc>
          <w:tcPr>
            <w:tcW w:w="1620" w:type="dxa"/>
            <w:vMerge/>
            <w:tcBorders>
              <w:top w:val="nil"/>
            </w:tcBorders>
          </w:tcPr>
          <w:p>
            <w:pPr>
              <w:rPr>
                <w:sz w:val="2"/>
                <w:szCs w:val="2"/>
              </w:rPr>
            </w:pPr>
          </w:p>
        </w:tc>
      </w:tr>
      <w:tr>
        <w:trPr>
          <w:trHeight w:val="779" w:hRule="atLeast"/>
        </w:trPr>
        <w:tc>
          <w:tcPr>
            <w:tcW w:w="870" w:type="dxa"/>
            <w:tcBorders>
              <w:top w:val="nil"/>
              <w:bottom w:val="nil"/>
            </w:tcBorders>
          </w:tcPr>
          <w:p>
            <w:pPr>
              <w:pStyle w:val="TableParagraph"/>
              <w:spacing w:before="247"/>
              <w:ind w:left="31"/>
              <w:rPr>
                <w:sz w:val="24"/>
              </w:rPr>
            </w:pPr>
            <w:r>
              <w:rPr>
                <w:spacing w:val="-5"/>
                <w:sz w:val="24"/>
              </w:rPr>
              <w:t>1.2</w:t>
            </w:r>
          </w:p>
        </w:tc>
        <w:tc>
          <w:tcPr>
            <w:tcW w:w="2100" w:type="dxa"/>
            <w:tcBorders>
              <w:top w:val="nil"/>
              <w:bottom w:val="nil"/>
            </w:tcBorders>
          </w:tcPr>
          <w:p>
            <w:pPr>
              <w:pStyle w:val="TableParagraph"/>
              <w:spacing w:line="250" w:lineRule="exact" w:before="0"/>
              <w:ind w:left="174"/>
              <w:jc w:val="left"/>
              <w:rPr>
                <w:sz w:val="24"/>
              </w:rPr>
            </w:pPr>
            <w:r>
              <w:rPr>
                <w:sz w:val="24"/>
              </w:rPr>
              <w:t>(</w:t>
            </w:r>
            <w:r>
              <w:rPr>
                <w:b/>
                <w:sz w:val="24"/>
              </w:rPr>
              <w:t>antena </w:t>
            </w:r>
            <w:r>
              <w:rPr>
                <w:b/>
                <w:spacing w:val="-2"/>
                <w:sz w:val="24"/>
              </w:rPr>
              <w:t>indoor</w:t>
            </w:r>
            <w:r>
              <w:rPr>
                <w:spacing w:val="-2"/>
                <w:sz w:val="24"/>
              </w:rPr>
              <w:t>)</w:t>
            </w:r>
          </w:p>
          <w:p>
            <w:pPr>
              <w:pStyle w:val="TableParagraph"/>
              <w:spacing w:line="270" w:lineRule="exact" w:before="0"/>
              <w:ind w:left="174"/>
              <w:jc w:val="left"/>
              <w:rPr>
                <w:b/>
                <w:sz w:val="24"/>
              </w:rPr>
            </w:pPr>
            <w:r>
              <w:rPr>
                <w:b/>
                <w:spacing w:val="-4"/>
                <w:sz w:val="24"/>
              </w:rPr>
              <w:t>para</w:t>
            </w:r>
          </w:p>
          <w:p>
            <w:pPr>
              <w:pStyle w:val="TableParagraph"/>
              <w:spacing w:line="240" w:lineRule="exact" w:before="0"/>
              <w:ind w:left="174"/>
              <w:jc w:val="left"/>
              <w:rPr>
                <w:b/>
                <w:sz w:val="24"/>
              </w:rPr>
            </w:pPr>
            <w:r>
              <w:rPr>
                <w:b/>
                <w:spacing w:val="-2"/>
                <w:sz w:val="24"/>
              </w:rPr>
              <w:t>FORTIAPP</w:t>
            </w:r>
          </w:p>
        </w:tc>
        <w:tc>
          <w:tcPr>
            <w:tcW w:w="1680" w:type="dxa"/>
            <w:tcBorders>
              <w:top w:val="nil"/>
              <w:bottom w:val="nil"/>
            </w:tcBorders>
          </w:tcPr>
          <w:p>
            <w:pPr>
              <w:pStyle w:val="TableParagraph"/>
              <w:spacing w:line="273" w:lineRule="exact" w:before="112"/>
              <w:ind w:left="117"/>
              <w:jc w:val="left"/>
              <w:rPr>
                <w:sz w:val="24"/>
              </w:rPr>
            </w:pPr>
            <w:r>
              <w:rPr>
                <w:spacing w:val="-2"/>
                <w:sz w:val="24"/>
              </w:rPr>
              <w:t>0193.001.1233</w:t>
            </w:r>
          </w:p>
          <w:p>
            <w:pPr>
              <w:pStyle w:val="TableParagraph"/>
              <w:spacing w:line="273" w:lineRule="exact" w:before="0"/>
              <w:ind w:left="163"/>
              <w:jc w:val="left"/>
              <w:rPr>
                <w:b/>
                <w:sz w:val="24"/>
              </w:rPr>
            </w:pPr>
            <w:r>
              <w:rPr>
                <w:b/>
                <w:sz w:val="24"/>
              </w:rPr>
              <w:t>(ID - </w:t>
            </w:r>
            <w:r>
              <w:rPr>
                <w:b/>
                <w:spacing w:val="-2"/>
                <w:sz w:val="24"/>
              </w:rPr>
              <w:t>158944)</w:t>
            </w:r>
          </w:p>
        </w:tc>
        <w:tc>
          <w:tcPr>
            <w:tcW w:w="1335" w:type="dxa"/>
            <w:tcBorders>
              <w:top w:val="nil"/>
              <w:bottom w:val="nil"/>
            </w:tcBorders>
          </w:tcPr>
          <w:p>
            <w:pPr>
              <w:pStyle w:val="TableParagraph"/>
              <w:spacing w:before="247"/>
              <w:ind w:left="33"/>
              <w:rPr>
                <w:sz w:val="24"/>
              </w:rPr>
            </w:pPr>
            <w:r>
              <w:rPr>
                <w:spacing w:val="-2"/>
                <w:sz w:val="24"/>
              </w:rPr>
              <w:t>serviço</w:t>
            </w:r>
          </w:p>
        </w:tc>
        <w:tc>
          <w:tcPr>
            <w:tcW w:w="1125" w:type="dxa"/>
            <w:tcBorders>
              <w:top w:val="nil"/>
              <w:bottom w:val="nil"/>
            </w:tcBorders>
          </w:tcPr>
          <w:p>
            <w:pPr>
              <w:pStyle w:val="TableParagraph"/>
              <w:spacing w:before="247"/>
              <w:ind w:left="40"/>
              <w:rPr>
                <w:sz w:val="24"/>
              </w:rPr>
            </w:pPr>
            <w:r>
              <w:rPr>
                <w:spacing w:val="-5"/>
                <w:sz w:val="24"/>
              </w:rPr>
              <w:t>260</w:t>
            </w:r>
          </w:p>
        </w:tc>
        <w:tc>
          <w:tcPr>
            <w:tcW w:w="1575" w:type="dxa"/>
            <w:tcBorders>
              <w:top w:val="nil"/>
              <w:bottom w:val="nil"/>
            </w:tcBorders>
          </w:tcPr>
          <w:p>
            <w:pPr>
              <w:pStyle w:val="TableParagraph"/>
              <w:spacing w:before="247"/>
              <w:ind w:right="153"/>
              <w:jc w:val="right"/>
              <w:rPr>
                <w:b/>
                <w:sz w:val="24"/>
              </w:rPr>
            </w:pPr>
            <w:r>
              <w:rPr>
                <w:b/>
                <w:spacing w:val="-2"/>
                <w:sz w:val="24"/>
              </w:rPr>
              <w:t>109.800,60</w:t>
            </w:r>
          </w:p>
        </w:tc>
        <w:tc>
          <w:tcPr>
            <w:tcW w:w="1620" w:type="dxa"/>
            <w:vMerge/>
            <w:tcBorders>
              <w:top w:val="nil"/>
            </w:tcBorders>
          </w:tcPr>
          <w:p>
            <w:pPr>
              <w:rPr>
                <w:sz w:val="2"/>
                <w:szCs w:val="2"/>
              </w:rPr>
            </w:pPr>
          </w:p>
        </w:tc>
      </w:tr>
      <w:tr>
        <w:trPr>
          <w:trHeight w:val="239" w:hRule="atLeast"/>
        </w:trPr>
        <w:tc>
          <w:tcPr>
            <w:tcW w:w="870" w:type="dxa"/>
            <w:tcBorders>
              <w:top w:val="nil"/>
              <w:bottom w:val="nil"/>
            </w:tcBorders>
          </w:tcPr>
          <w:p>
            <w:pPr>
              <w:pStyle w:val="TableParagraph"/>
              <w:spacing w:before="0"/>
              <w:jc w:val="left"/>
              <w:rPr>
                <w:sz w:val="16"/>
              </w:rPr>
            </w:pPr>
          </w:p>
        </w:tc>
        <w:tc>
          <w:tcPr>
            <w:tcW w:w="2100" w:type="dxa"/>
            <w:tcBorders>
              <w:top w:val="nil"/>
              <w:bottom w:val="nil"/>
            </w:tcBorders>
          </w:tcPr>
          <w:p>
            <w:pPr>
              <w:pStyle w:val="TableParagraph"/>
              <w:spacing w:line="220" w:lineRule="exact" w:before="0"/>
              <w:ind w:left="174"/>
              <w:jc w:val="left"/>
              <w:rPr>
                <w:sz w:val="24"/>
              </w:rPr>
            </w:pPr>
            <w:r>
              <w:rPr>
                <w:b/>
                <w:sz w:val="24"/>
              </w:rPr>
              <w:t>221E</w:t>
            </w:r>
            <w:r>
              <w:rPr>
                <w:sz w:val="24"/>
              </w:rPr>
              <w:t>, etc.</w:t>
            </w:r>
            <w:r>
              <w:rPr>
                <w:b/>
                <w:sz w:val="24"/>
              </w:rPr>
              <w:t>, </w:t>
            </w:r>
            <w:r>
              <w:rPr>
                <w:spacing w:val="-5"/>
                <w:sz w:val="24"/>
              </w:rPr>
              <w:t>em</w:t>
            </w:r>
          </w:p>
        </w:tc>
        <w:tc>
          <w:tcPr>
            <w:tcW w:w="1680" w:type="dxa"/>
            <w:tcBorders>
              <w:top w:val="nil"/>
              <w:bottom w:val="nil"/>
            </w:tcBorders>
          </w:tcPr>
          <w:p>
            <w:pPr>
              <w:pStyle w:val="TableParagraph"/>
              <w:spacing w:before="0"/>
              <w:jc w:val="left"/>
              <w:rPr>
                <w:sz w:val="16"/>
              </w:rPr>
            </w:pPr>
          </w:p>
        </w:tc>
        <w:tc>
          <w:tcPr>
            <w:tcW w:w="1335" w:type="dxa"/>
            <w:tcBorders>
              <w:top w:val="nil"/>
              <w:bottom w:val="nil"/>
            </w:tcBorders>
          </w:tcPr>
          <w:p>
            <w:pPr>
              <w:pStyle w:val="TableParagraph"/>
              <w:spacing w:before="0"/>
              <w:jc w:val="left"/>
              <w:rPr>
                <w:sz w:val="16"/>
              </w:rPr>
            </w:pPr>
          </w:p>
        </w:tc>
        <w:tc>
          <w:tcPr>
            <w:tcW w:w="1125" w:type="dxa"/>
            <w:tcBorders>
              <w:top w:val="nil"/>
              <w:bottom w:val="nil"/>
            </w:tcBorders>
          </w:tcPr>
          <w:p>
            <w:pPr>
              <w:pStyle w:val="TableParagraph"/>
              <w:spacing w:before="0"/>
              <w:jc w:val="left"/>
              <w:rPr>
                <w:sz w:val="16"/>
              </w:rPr>
            </w:pPr>
          </w:p>
        </w:tc>
        <w:tc>
          <w:tcPr>
            <w:tcW w:w="1575" w:type="dxa"/>
            <w:tcBorders>
              <w:top w:val="nil"/>
              <w:bottom w:val="nil"/>
            </w:tcBorders>
          </w:tcPr>
          <w:p>
            <w:pPr>
              <w:pStyle w:val="TableParagraph"/>
              <w:spacing w:before="0"/>
              <w:jc w:val="left"/>
              <w:rPr>
                <w:sz w:val="16"/>
              </w:rPr>
            </w:pPr>
          </w:p>
        </w:tc>
        <w:tc>
          <w:tcPr>
            <w:tcW w:w="1620" w:type="dxa"/>
            <w:vMerge/>
            <w:tcBorders>
              <w:top w:val="nil"/>
            </w:tcBorders>
          </w:tcPr>
          <w:p>
            <w:pPr>
              <w:rPr>
                <w:sz w:val="2"/>
                <w:szCs w:val="2"/>
              </w:rPr>
            </w:pPr>
          </w:p>
        </w:tc>
      </w:tr>
      <w:tr>
        <w:trPr>
          <w:trHeight w:val="239" w:hRule="atLeast"/>
        </w:trPr>
        <w:tc>
          <w:tcPr>
            <w:tcW w:w="870" w:type="dxa"/>
            <w:tcBorders>
              <w:top w:val="nil"/>
              <w:bottom w:val="nil"/>
            </w:tcBorders>
          </w:tcPr>
          <w:p>
            <w:pPr>
              <w:pStyle w:val="TableParagraph"/>
              <w:spacing w:before="0"/>
              <w:jc w:val="left"/>
              <w:rPr>
                <w:sz w:val="16"/>
              </w:rPr>
            </w:pPr>
          </w:p>
        </w:tc>
        <w:tc>
          <w:tcPr>
            <w:tcW w:w="2100" w:type="dxa"/>
            <w:tcBorders>
              <w:top w:val="nil"/>
              <w:bottom w:val="nil"/>
            </w:tcBorders>
          </w:tcPr>
          <w:p>
            <w:pPr>
              <w:pStyle w:val="TableParagraph"/>
              <w:spacing w:line="220" w:lineRule="exact" w:before="0"/>
              <w:ind w:left="174"/>
              <w:jc w:val="left"/>
              <w:rPr>
                <w:sz w:val="24"/>
              </w:rPr>
            </w:pPr>
            <w:r>
              <w:rPr>
                <w:spacing w:val="-2"/>
                <w:sz w:val="24"/>
              </w:rPr>
              <w:t>conformidade</w:t>
            </w:r>
          </w:p>
        </w:tc>
        <w:tc>
          <w:tcPr>
            <w:tcW w:w="1680" w:type="dxa"/>
            <w:tcBorders>
              <w:top w:val="nil"/>
              <w:bottom w:val="nil"/>
            </w:tcBorders>
          </w:tcPr>
          <w:p>
            <w:pPr>
              <w:pStyle w:val="TableParagraph"/>
              <w:spacing w:before="0"/>
              <w:jc w:val="left"/>
              <w:rPr>
                <w:sz w:val="16"/>
              </w:rPr>
            </w:pPr>
          </w:p>
        </w:tc>
        <w:tc>
          <w:tcPr>
            <w:tcW w:w="1335" w:type="dxa"/>
            <w:tcBorders>
              <w:top w:val="nil"/>
              <w:bottom w:val="nil"/>
            </w:tcBorders>
          </w:tcPr>
          <w:p>
            <w:pPr>
              <w:pStyle w:val="TableParagraph"/>
              <w:spacing w:before="0"/>
              <w:jc w:val="left"/>
              <w:rPr>
                <w:sz w:val="16"/>
              </w:rPr>
            </w:pPr>
          </w:p>
        </w:tc>
        <w:tc>
          <w:tcPr>
            <w:tcW w:w="1125" w:type="dxa"/>
            <w:tcBorders>
              <w:top w:val="nil"/>
              <w:bottom w:val="nil"/>
            </w:tcBorders>
          </w:tcPr>
          <w:p>
            <w:pPr>
              <w:pStyle w:val="TableParagraph"/>
              <w:spacing w:before="0"/>
              <w:jc w:val="left"/>
              <w:rPr>
                <w:sz w:val="16"/>
              </w:rPr>
            </w:pPr>
          </w:p>
        </w:tc>
        <w:tc>
          <w:tcPr>
            <w:tcW w:w="1575" w:type="dxa"/>
            <w:tcBorders>
              <w:top w:val="nil"/>
              <w:bottom w:val="nil"/>
            </w:tcBorders>
          </w:tcPr>
          <w:p>
            <w:pPr>
              <w:pStyle w:val="TableParagraph"/>
              <w:spacing w:before="0"/>
              <w:jc w:val="left"/>
              <w:rPr>
                <w:sz w:val="16"/>
              </w:rPr>
            </w:pPr>
          </w:p>
        </w:tc>
        <w:tc>
          <w:tcPr>
            <w:tcW w:w="1620" w:type="dxa"/>
            <w:vMerge/>
            <w:tcBorders>
              <w:top w:val="nil"/>
            </w:tcBorders>
          </w:tcPr>
          <w:p>
            <w:pPr>
              <w:rPr>
                <w:sz w:val="2"/>
                <w:szCs w:val="2"/>
              </w:rPr>
            </w:pPr>
          </w:p>
        </w:tc>
      </w:tr>
      <w:tr>
        <w:trPr>
          <w:trHeight w:val="380" w:hRule="atLeast"/>
        </w:trPr>
        <w:tc>
          <w:tcPr>
            <w:tcW w:w="870" w:type="dxa"/>
            <w:tcBorders>
              <w:top w:val="nil"/>
            </w:tcBorders>
          </w:tcPr>
          <w:p>
            <w:pPr>
              <w:pStyle w:val="TableParagraph"/>
              <w:spacing w:before="0"/>
              <w:jc w:val="left"/>
              <w:rPr>
                <w:sz w:val="24"/>
              </w:rPr>
            </w:pPr>
          </w:p>
        </w:tc>
        <w:tc>
          <w:tcPr>
            <w:tcW w:w="2100" w:type="dxa"/>
            <w:tcBorders>
              <w:top w:val="nil"/>
            </w:tcBorders>
          </w:tcPr>
          <w:p>
            <w:pPr>
              <w:pStyle w:val="TableParagraph"/>
              <w:spacing w:line="253" w:lineRule="exact" w:before="0"/>
              <w:ind w:left="174"/>
              <w:jc w:val="left"/>
              <w:rPr>
                <w:sz w:val="24"/>
              </w:rPr>
            </w:pPr>
            <w:r>
              <w:rPr>
                <w:sz w:val="24"/>
              </w:rPr>
              <w:t>com o</w:t>
            </w:r>
            <w:r>
              <w:rPr>
                <w:spacing w:val="-14"/>
                <w:sz w:val="24"/>
              </w:rPr>
              <w:t> </w:t>
            </w:r>
            <w:r>
              <w:rPr>
                <w:sz w:val="24"/>
              </w:rPr>
              <w:t>ANEXO </w:t>
            </w:r>
            <w:r>
              <w:rPr>
                <w:b/>
                <w:spacing w:val="-5"/>
                <w:sz w:val="24"/>
              </w:rPr>
              <w:t>I</w:t>
            </w:r>
            <w:r>
              <w:rPr>
                <w:spacing w:val="-5"/>
                <w:sz w:val="24"/>
              </w:rPr>
              <w:t>.</w:t>
            </w:r>
          </w:p>
        </w:tc>
        <w:tc>
          <w:tcPr>
            <w:tcW w:w="1680" w:type="dxa"/>
            <w:tcBorders>
              <w:top w:val="nil"/>
            </w:tcBorders>
          </w:tcPr>
          <w:p>
            <w:pPr>
              <w:pStyle w:val="TableParagraph"/>
              <w:spacing w:before="0"/>
              <w:jc w:val="left"/>
              <w:rPr>
                <w:sz w:val="24"/>
              </w:rPr>
            </w:pPr>
          </w:p>
        </w:tc>
        <w:tc>
          <w:tcPr>
            <w:tcW w:w="1335" w:type="dxa"/>
            <w:tcBorders>
              <w:top w:val="nil"/>
            </w:tcBorders>
          </w:tcPr>
          <w:p>
            <w:pPr>
              <w:pStyle w:val="TableParagraph"/>
              <w:spacing w:before="0"/>
              <w:jc w:val="left"/>
              <w:rPr>
                <w:sz w:val="24"/>
              </w:rPr>
            </w:pPr>
          </w:p>
        </w:tc>
        <w:tc>
          <w:tcPr>
            <w:tcW w:w="1125" w:type="dxa"/>
            <w:tcBorders>
              <w:top w:val="nil"/>
            </w:tcBorders>
          </w:tcPr>
          <w:p>
            <w:pPr>
              <w:pStyle w:val="TableParagraph"/>
              <w:spacing w:before="0"/>
              <w:jc w:val="left"/>
              <w:rPr>
                <w:sz w:val="24"/>
              </w:rPr>
            </w:pPr>
          </w:p>
        </w:tc>
        <w:tc>
          <w:tcPr>
            <w:tcW w:w="1575" w:type="dxa"/>
            <w:tcBorders>
              <w:top w:val="nil"/>
            </w:tcBorders>
          </w:tcPr>
          <w:p>
            <w:pPr>
              <w:pStyle w:val="TableParagraph"/>
              <w:spacing w:before="0"/>
              <w:jc w:val="left"/>
              <w:rPr>
                <w:sz w:val="24"/>
              </w:rPr>
            </w:pPr>
          </w:p>
        </w:tc>
        <w:tc>
          <w:tcPr>
            <w:tcW w:w="1620" w:type="dxa"/>
            <w:vMerge/>
            <w:tcBorders>
              <w:top w:val="nil"/>
            </w:tcBorders>
          </w:tcPr>
          <w:p>
            <w:pPr>
              <w:rPr>
                <w:sz w:val="2"/>
                <w:szCs w:val="2"/>
              </w:rPr>
            </w:pPr>
          </w:p>
        </w:tc>
      </w:tr>
    </w:tbl>
    <w:p>
      <w:pPr>
        <w:pStyle w:val="BodyText"/>
      </w:pPr>
    </w:p>
    <w:p>
      <w:pPr>
        <w:pStyle w:val="BodyText"/>
        <w:spacing w:before="211"/>
      </w:pPr>
    </w:p>
    <w:p>
      <w:pPr>
        <w:pStyle w:val="Heading2"/>
        <w:numPr>
          <w:ilvl w:val="0"/>
          <w:numId w:val="1"/>
        </w:numPr>
        <w:tabs>
          <w:tab w:pos="569" w:val="left" w:leader="none"/>
        </w:tabs>
        <w:spacing w:line="240" w:lineRule="auto" w:before="1" w:after="0"/>
        <w:ind w:left="569" w:right="0" w:hanging="240"/>
        <w:jc w:val="left"/>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1"/>
        </w:numPr>
        <w:tabs>
          <w:tab w:pos="689" w:val="left" w:leader="none"/>
        </w:tabs>
        <w:spacing w:line="235" w:lineRule="auto" w:before="268" w:after="0"/>
        <w:ind w:left="329" w:right="645" w:firstLine="0"/>
        <w:jc w:val="left"/>
        <w:rPr>
          <w:sz w:val="24"/>
        </w:rPr>
      </w:pPr>
      <w:r>
        <w:rPr>
          <w:sz w:val="24"/>
        </w:rPr>
        <mc:AlternateContent>
          <mc:Choice Requires="wps">
            <w:drawing>
              <wp:anchor distT="0" distB="0" distL="0" distR="0" allowOverlap="1" layoutInCell="1" locked="0" behindDoc="0" simplePos="0" relativeHeight="15728640">
                <wp:simplePos x="0" y="0"/>
                <wp:positionH relativeFrom="page">
                  <wp:posOffset>1496079</wp:posOffset>
                </wp:positionH>
                <wp:positionV relativeFrom="paragraph">
                  <wp:posOffset>490899</wp:posOffset>
                </wp:positionV>
                <wp:extent cx="2667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7.801559pt;margin-top:38.653530pt;width:2.053126pt;height:.75pt;mso-position-horizontal-relative:page;mso-position-vertical-relative:paragraph;z-index:15728640" id="docshape1" filled="true" fillcolor="#0000ed" stroked="false">
                <v:fill type="solid"/>
                <w10:wrap type="none"/>
              </v:rect>
            </w:pict>
          </mc:Fallback>
        </mc:AlternateContent>
      </w:r>
      <w:r>
        <w:rPr>
          <w:sz w:val="24"/>
        </w:rPr>
        <w:t>Poderão</w:t>
      </w:r>
      <w:r>
        <w:rPr>
          <w:spacing w:val="-3"/>
          <w:sz w:val="24"/>
        </w:rPr>
        <w:t> </w:t>
      </w:r>
      <w:r>
        <w:rPr>
          <w:sz w:val="24"/>
        </w:rPr>
        <w:t>participar</w:t>
      </w:r>
      <w:r>
        <w:rPr>
          <w:spacing w:val="-3"/>
          <w:sz w:val="24"/>
        </w:rPr>
        <w:t> </w:t>
      </w:r>
      <w:r>
        <w:rPr>
          <w:sz w:val="24"/>
        </w:rPr>
        <w:t>deste</w:t>
      </w:r>
      <w:r>
        <w:rPr>
          <w:spacing w:val="-3"/>
          <w:sz w:val="24"/>
        </w:rPr>
        <w:t> </w:t>
      </w:r>
      <w:r>
        <w:rPr>
          <w:sz w:val="24"/>
        </w:rPr>
        <w:t>Pregão</w:t>
      </w:r>
      <w:r>
        <w:rPr>
          <w:spacing w:val="-3"/>
          <w:sz w:val="24"/>
        </w:rPr>
        <w:t> </w:t>
      </w:r>
      <w:r>
        <w:rPr>
          <w:sz w:val="24"/>
        </w:rPr>
        <w:t>os</w:t>
      </w:r>
      <w:r>
        <w:rPr>
          <w:spacing w:val="-3"/>
          <w:sz w:val="24"/>
        </w:rPr>
        <w:t> </w:t>
      </w:r>
      <w:r>
        <w:rPr>
          <w:sz w:val="24"/>
        </w:rPr>
        <w:t>interessados</w:t>
      </w:r>
      <w:r>
        <w:rPr>
          <w:spacing w:val="-3"/>
          <w:sz w:val="24"/>
        </w:rPr>
        <w:t> </w:t>
      </w:r>
      <w:r>
        <w:rPr>
          <w:sz w:val="24"/>
        </w:rPr>
        <w:t>que</w:t>
      </w:r>
      <w:r>
        <w:rPr>
          <w:spacing w:val="-3"/>
          <w:sz w:val="24"/>
        </w:rPr>
        <w:t> </w:t>
      </w:r>
      <w:r>
        <w:rPr>
          <w:sz w:val="24"/>
        </w:rPr>
        <w:t>estiverem</w:t>
      </w:r>
      <w:r>
        <w:rPr>
          <w:spacing w:val="-3"/>
          <w:sz w:val="24"/>
        </w:rPr>
        <w:t> </w:t>
      </w:r>
      <w:r>
        <w:rPr>
          <w:sz w:val="24"/>
        </w:rPr>
        <w:t>previamente</w:t>
      </w:r>
      <w:r>
        <w:rPr>
          <w:spacing w:val="-3"/>
          <w:sz w:val="24"/>
        </w:rPr>
        <w:t> </w:t>
      </w:r>
      <w:r>
        <w:rPr>
          <w:sz w:val="24"/>
        </w:rPr>
        <w:t>credenciados</w:t>
      </w:r>
      <w:r>
        <w:rPr>
          <w:spacing w:val="-3"/>
          <w:sz w:val="24"/>
        </w:rPr>
        <w:t> </w:t>
      </w:r>
      <w:r>
        <w:rPr>
          <w:sz w:val="24"/>
        </w:rPr>
        <w:t>no</w:t>
      </w:r>
      <w:r>
        <w:rPr>
          <w:spacing w:val="-3"/>
          <w:sz w:val="24"/>
        </w:rPr>
        <w:t> </w:t>
      </w:r>
      <w:r>
        <w:rPr>
          <w:sz w:val="24"/>
        </w:rPr>
        <w:t>Sistema</w:t>
      </w:r>
      <w:r>
        <w:rPr>
          <w:spacing w:val="-3"/>
          <w:sz w:val="24"/>
        </w:rPr>
        <w:t> </w:t>
      </w:r>
      <w:r>
        <w:rPr>
          <w:sz w:val="24"/>
        </w:rPr>
        <w:t>Integrado</w:t>
      </w:r>
      <w:r>
        <w:rPr>
          <w:spacing w:val="-3"/>
          <w:sz w:val="24"/>
        </w:rPr>
        <w:t> </w:t>
      </w:r>
      <w:r>
        <w:rPr>
          <w:sz w:val="24"/>
        </w:rPr>
        <w:t>de</w:t>
      </w:r>
      <w:r>
        <w:rPr>
          <w:spacing w:val="-3"/>
          <w:sz w:val="24"/>
        </w:rPr>
        <w:t> </w:t>
      </w:r>
      <w:r>
        <w:rPr>
          <w:sz w:val="24"/>
        </w:rPr>
        <w:t>Gestão</w:t>
      </w:r>
      <w:r>
        <w:rPr>
          <w:spacing w:val="-3"/>
          <w:sz w:val="24"/>
        </w:rPr>
        <w:t> </w:t>
      </w:r>
      <w:r>
        <w:rPr>
          <w:sz w:val="24"/>
        </w:rPr>
        <w:t>de</w:t>
      </w:r>
      <w:r>
        <w:rPr>
          <w:spacing w:val="-15"/>
          <w:sz w:val="24"/>
        </w:rPr>
        <w:t> </w:t>
      </w:r>
      <w:r>
        <w:rPr>
          <w:sz w:val="24"/>
        </w:rPr>
        <w:t>Aquisições</w:t>
      </w:r>
      <w:r>
        <w:rPr>
          <w:spacing w:val="-3"/>
          <w:sz w:val="24"/>
        </w:rPr>
        <w:t> </w:t>
      </w:r>
      <w:r>
        <w:rPr>
          <w:sz w:val="24"/>
        </w:rPr>
        <w:t>-</w:t>
      </w:r>
      <w:r>
        <w:rPr>
          <w:spacing w:val="-3"/>
          <w:sz w:val="24"/>
        </w:rPr>
        <w:t> </w:t>
      </w:r>
      <w:r>
        <w:rPr>
          <w:sz w:val="24"/>
        </w:rPr>
        <w:t>SIGA </w:t>
      </w:r>
      <w:r>
        <w:rPr>
          <w:spacing w:val="-2"/>
          <w:sz w:val="24"/>
        </w:rPr>
        <w:t>(</w:t>
      </w:r>
      <w:hyperlink r:id="rId7">
        <w:r>
          <w:rPr>
            <w:color w:val="0000ED"/>
            <w:spacing w:val="-2"/>
            <w:sz w:val="24"/>
            <w:u w:val="single" w:color="0000ED"/>
          </w:rPr>
          <w:t>www.compras.r</w:t>
        </w:r>
        <w:r>
          <w:rPr>
            <w:color w:val="0000ED"/>
            <w:spacing w:val="-2"/>
            <w:sz w:val="24"/>
          </w:rPr>
          <w:t>j.g</w:t>
        </w:r>
        <w:r>
          <w:rPr>
            <w:color w:val="0000ED"/>
            <w:spacing w:val="-2"/>
            <w:sz w:val="24"/>
            <w:u w:val="single" w:color="0000ED"/>
          </w:rPr>
          <w:t>ov.br</w:t>
        </w:r>
      </w:hyperlink>
      <w:r>
        <w:rPr>
          <w:spacing w:val="-2"/>
          <w:sz w:val="24"/>
        </w:rPr>
        <w:t>).</w:t>
      </w:r>
    </w:p>
    <w:p>
      <w:pPr>
        <w:pStyle w:val="ListParagraph"/>
        <w:numPr>
          <w:ilvl w:val="2"/>
          <w:numId w:val="1"/>
        </w:numPr>
        <w:tabs>
          <w:tab w:pos="869" w:val="left" w:leader="none"/>
        </w:tabs>
        <w:spacing w:line="235" w:lineRule="auto" w:before="194" w:after="0"/>
        <w:ind w:left="329" w:right="353" w:firstLine="0"/>
        <w:jc w:val="left"/>
        <w:rPr>
          <w:sz w:val="24"/>
        </w:rPr>
      </w:pPr>
      <w:r>
        <w:rPr>
          <w:sz w:val="24"/>
        </w:rPr>
        <w:t>Os</w:t>
      </w:r>
      <w:r>
        <w:rPr>
          <w:spacing w:val="-3"/>
          <w:sz w:val="24"/>
        </w:rPr>
        <w:t> </w:t>
      </w:r>
      <w:r>
        <w:rPr>
          <w:sz w:val="24"/>
        </w:rPr>
        <w:t>interessados</w:t>
      </w:r>
      <w:r>
        <w:rPr>
          <w:spacing w:val="-2"/>
          <w:sz w:val="24"/>
        </w:rPr>
        <w:t> </w:t>
      </w:r>
      <w:r>
        <w:rPr>
          <w:sz w:val="24"/>
        </w:rPr>
        <w:t>deverão</w:t>
      </w:r>
      <w:r>
        <w:rPr>
          <w:spacing w:val="-2"/>
          <w:sz w:val="24"/>
        </w:rPr>
        <w:t> </w:t>
      </w:r>
      <w:r>
        <w:rPr>
          <w:sz w:val="24"/>
        </w:rPr>
        <w:t>atender</w:t>
      </w:r>
      <w:r>
        <w:rPr>
          <w:spacing w:val="-2"/>
          <w:sz w:val="24"/>
        </w:rPr>
        <w:t> </w:t>
      </w:r>
      <w:r>
        <w:rPr>
          <w:sz w:val="24"/>
        </w:rPr>
        <w:t>às</w:t>
      </w:r>
      <w:r>
        <w:rPr>
          <w:spacing w:val="-2"/>
          <w:sz w:val="24"/>
        </w:rPr>
        <w:t> </w:t>
      </w:r>
      <w:r>
        <w:rPr>
          <w:sz w:val="24"/>
        </w:rPr>
        <w:t>condições</w:t>
      </w:r>
      <w:r>
        <w:rPr>
          <w:spacing w:val="-2"/>
          <w:sz w:val="24"/>
        </w:rPr>
        <w:t> </w:t>
      </w:r>
      <w:r>
        <w:rPr>
          <w:sz w:val="24"/>
        </w:rPr>
        <w:t>exigidas</w:t>
      </w:r>
      <w:r>
        <w:rPr>
          <w:spacing w:val="-2"/>
          <w:sz w:val="24"/>
        </w:rPr>
        <w:t> </w:t>
      </w:r>
      <w:r>
        <w:rPr>
          <w:sz w:val="24"/>
        </w:rPr>
        <w:t>no</w:t>
      </w:r>
      <w:r>
        <w:rPr>
          <w:spacing w:val="-2"/>
          <w:sz w:val="24"/>
        </w:rPr>
        <w:t> </w:t>
      </w:r>
      <w:r>
        <w:rPr>
          <w:sz w:val="24"/>
        </w:rPr>
        <w:t>cadastramento</w:t>
      </w:r>
      <w:r>
        <w:rPr>
          <w:spacing w:val="-2"/>
          <w:sz w:val="24"/>
        </w:rPr>
        <w:t> </w:t>
      </w:r>
      <w:r>
        <w:rPr>
          <w:sz w:val="24"/>
        </w:rPr>
        <w:t>no</w:t>
      </w:r>
      <w:r>
        <w:rPr>
          <w:spacing w:val="-2"/>
          <w:sz w:val="24"/>
        </w:rPr>
        <w:t> </w:t>
      </w:r>
      <w:r>
        <w:rPr>
          <w:sz w:val="24"/>
        </w:rPr>
        <w:t>SIGA</w:t>
      </w:r>
      <w:r>
        <w:rPr>
          <w:spacing w:val="-15"/>
          <w:sz w:val="24"/>
        </w:rPr>
        <w:t> </w:t>
      </w:r>
      <w:r>
        <w:rPr>
          <w:sz w:val="24"/>
        </w:rPr>
        <w:t>até</w:t>
      </w:r>
      <w:r>
        <w:rPr>
          <w:spacing w:val="-2"/>
          <w:sz w:val="24"/>
        </w:rPr>
        <w:t> </w:t>
      </w:r>
      <w:r>
        <w:rPr>
          <w:sz w:val="24"/>
        </w:rPr>
        <w:t>o</w:t>
      </w:r>
      <w:r>
        <w:rPr>
          <w:spacing w:val="-2"/>
          <w:sz w:val="24"/>
        </w:rPr>
        <w:t> </w:t>
      </w:r>
      <w:r>
        <w:rPr>
          <w:sz w:val="24"/>
        </w:rPr>
        <w:t>terceiro</w:t>
      </w:r>
      <w:r>
        <w:rPr>
          <w:spacing w:val="-2"/>
          <w:sz w:val="24"/>
        </w:rPr>
        <w:t> </w:t>
      </w:r>
      <w:r>
        <w:rPr>
          <w:sz w:val="24"/>
        </w:rPr>
        <w:t>dia</w:t>
      </w:r>
      <w:r>
        <w:rPr>
          <w:spacing w:val="-2"/>
          <w:sz w:val="24"/>
        </w:rPr>
        <w:t> </w:t>
      </w:r>
      <w:r>
        <w:rPr>
          <w:sz w:val="24"/>
        </w:rPr>
        <w:t>útil</w:t>
      </w:r>
      <w:r>
        <w:rPr>
          <w:spacing w:val="-2"/>
          <w:sz w:val="24"/>
        </w:rPr>
        <w:t> </w:t>
      </w:r>
      <w:r>
        <w:rPr>
          <w:sz w:val="24"/>
        </w:rPr>
        <w:t>anterior</w:t>
      </w:r>
      <w:r>
        <w:rPr>
          <w:spacing w:val="-2"/>
          <w:sz w:val="24"/>
        </w:rPr>
        <w:t> </w:t>
      </w:r>
      <w:r>
        <w:rPr>
          <w:sz w:val="24"/>
        </w:rPr>
        <w:t>à</w:t>
      </w:r>
      <w:r>
        <w:rPr>
          <w:spacing w:val="-2"/>
          <w:sz w:val="24"/>
        </w:rPr>
        <w:t> </w:t>
      </w:r>
      <w:r>
        <w:rPr>
          <w:sz w:val="24"/>
        </w:rPr>
        <w:t>data</w:t>
      </w:r>
      <w:r>
        <w:rPr>
          <w:spacing w:val="-2"/>
          <w:sz w:val="24"/>
        </w:rPr>
        <w:t> </w:t>
      </w:r>
      <w:r>
        <w:rPr>
          <w:sz w:val="24"/>
        </w:rPr>
        <w:t>prevista</w:t>
      </w:r>
      <w:r>
        <w:rPr>
          <w:spacing w:val="-2"/>
          <w:sz w:val="24"/>
        </w:rPr>
        <w:t> </w:t>
      </w:r>
      <w:r>
        <w:rPr>
          <w:sz w:val="24"/>
        </w:rPr>
        <w:t>para</w:t>
      </w:r>
      <w:r>
        <w:rPr>
          <w:spacing w:val="-2"/>
          <w:sz w:val="24"/>
        </w:rPr>
        <w:t> </w:t>
      </w:r>
      <w:r>
        <w:rPr>
          <w:sz w:val="24"/>
        </w:rPr>
        <w:t>recebimento das propostas.</w:t>
      </w:r>
    </w:p>
    <w:p>
      <w:pPr>
        <w:pStyle w:val="ListParagraph"/>
        <w:numPr>
          <w:ilvl w:val="2"/>
          <w:numId w:val="1"/>
        </w:numPr>
        <w:tabs>
          <w:tab w:pos="869" w:val="left" w:leader="none"/>
        </w:tabs>
        <w:spacing w:line="240" w:lineRule="auto" w:before="190" w:after="0"/>
        <w:ind w:left="869" w:right="0" w:hanging="540"/>
        <w:jc w:val="left"/>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1"/>
        </w:numPr>
        <w:tabs>
          <w:tab w:pos="689" w:val="left" w:leader="none"/>
        </w:tabs>
        <w:spacing w:line="235" w:lineRule="auto" w:before="208" w:after="0"/>
        <w:ind w:left="329" w:right="339" w:firstLine="0"/>
        <w:jc w:val="left"/>
        <w:rPr>
          <w:sz w:val="24"/>
        </w:rPr>
      </w:pPr>
      <w:r>
        <w:rPr>
          <w:sz w:val="24"/>
        </w:rPr>
        <w:t>O</w:t>
      </w:r>
      <w:r>
        <w:rPr>
          <w:spacing w:val="-2"/>
          <w:sz w:val="24"/>
        </w:rPr>
        <w:t> </w:t>
      </w:r>
      <w:r>
        <w:rPr>
          <w:sz w:val="24"/>
        </w:rPr>
        <w:t>licitante</w:t>
      </w:r>
      <w:r>
        <w:rPr>
          <w:spacing w:val="-2"/>
          <w:sz w:val="24"/>
        </w:rPr>
        <w:t> </w:t>
      </w:r>
      <w:r>
        <w:rPr>
          <w:sz w:val="24"/>
        </w:rPr>
        <w:t>responsabiliza-se</w:t>
      </w:r>
      <w:r>
        <w:rPr>
          <w:spacing w:val="-2"/>
          <w:sz w:val="24"/>
        </w:rPr>
        <w:t> </w:t>
      </w:r>
      <w:r>
        <w:rPr>
          <w:sz w:val="24"/>
        </w:rPr>
        <w:t>exclusiva</w:t>
      </w:r>
      <w:r>
        <w:rPr>
          <w:spacing w:val="-2"/>
          <w:sz w:val="24"/>
        </w:rPr>
        <w:t> </w:t>
      </w:r>
      <w:r>
        <w:rPr>
          <w:sz w:val="24"/>
        </w:rPr>
        <w:t>e</w:t>
      </w:r>
      <w:r>
        <w:rPr>
          <w:spacing w:val="-2"/>
          <w:sz w:val="24"/>
        </w:rPr>
        <w:t> </w:t>
      </w:r>
      <w:r>
        <w:rPr>
          <w:sz w:val="24"/>
        </w:rPr>
        <w:t>formalmente</w:t>
      </w:r>
      <w:r>
        <w:rPr>
          <w:spacing w:val="-2"/>
          <w:sz w:val="24"/>
        </w:rPr>
        <w:t> </w:t>
      </w:r>
      <w:r>
        <w:rPr>
          <w:sz w:val="24"/>
        </w:rPr>
        <w:t>pelas</w:t>
      </w:r>
      <w:r>
        <w:rPr>
          <w:spacing w:val="-2"/>
          <w:sz w:val="24"/>
        </w:rPr>
        <w:t> </w:t>
      </w:r>
      <w:r>
        <w:rPr>
          <w:sz w:val="24"/>
        </w:rPr>
        <w:t>transações</w:t>
      </w:r>
      <w:r>
        <w:rPr>
          <w:spacing w:val="-2"/>
          <w:sz w:val="24"/>
        </w:rPr>
        <w:t> </w:t>
      </w:r>
      <w:r>
        <w:rPr>
          <w:sz w:val="24"/>
        </w:rPr>
        <w:t>efetuadas</w:t>
      </w:r>
      <w:r>
        <w:rPr>
          <w:spacing w:val="-2"/>
          <w:sz w:val="24"/>
        </w:rPr>
        <w:t> </w:t>
      </w:r>
      <w:r>
        <w:rPr>
          <w:sz w:val="24"/>
        </w:rPr>
        <w:t>em</w:t>
      </w:r>
      <w:r>
        <w:rPr>
          <w:spacing w:val="-2"/>
          <w:sz w:val="24"/>
        </w:rPr>
        <w:t> </w:t>
      </w:r>
      <w:r>
        <w:rPr>
          <w:sz w:val="24"/>
        </w:rPr>
        <w:t>seu</w:t>
      </w:r>
      <w:r>
        <w:rPr>
          <w:spacing w:val="-2"/>
          <w:sz w:val="24"/>
        </w:rPr>
        <w:t> </w:t>
      </w:r>
      <w:r>
        <w:rPr>
          <w:sz w:val="24"/>
        </w:rPr>
        <w:t>nome,</w:t>
      </w:r>
      <w:r>
        <w:rPr>
          <w:spacing w:val="-2"/>
          <w:sz w:val="24"/>
        </w:rPr>
        <w:t> </w:t>
      </w:r>
      <w:r>
        <w:rPr>
          <w:sz w:val="24"/>
        </w:rPr>
        <w:t>assume</w:t>
      </w:r>
      <w:r>
        <w:rPr>
          <w:spacing w:val="-2"/>
          <w:sz w:val="24"/>
        </w:rPr>
        <w:t> </w:t>
      </w:r>
      <w:r>
        <w:rPr>
          <w:sz w:val="24"/>
        </w:rPr>
        <w:t>como</w:t>
      </w:r>
      <w:r>
        <w:rPr>
          <w:spacing w:val="-2"/>
          <w:sz w:val="24"/>
        </w:rPr>
        <w:t> </w:t>
      </w:r>
      <w:r>
        <w:rPr>
          <w:sz w:val="24"/>
        </w:rPr>
        <w:t>firmes</w:t>
      </w:r>
      <w:r>
        <w:rPr>
          <w:spacing w:val="-2"/>
          <w:sz w:val="24"/>
        </w:rPr>
        <w:t> </w:t>
      </w:r>
      <w:r>
        <w:rPr>
          <w:sz w:val="24"/>
        </w:rPr>
        <w:t>e</w:t>
      </w:r>
      <w:r>
        <w:rPr>
          <w:spacing w:val="-2"/>
          <w:sz w:val="24"/>
        </w:rPr>
        <w:t> </w:t>
      </w:r>
      <w:r>
        <w:rPr>
          <w:sz w:val="24"/>
        </w:rPr>
        <w:t>verdadeiras</w:t>
      </w:r>
      <w:r>
        <w:rPr>
          <w:spacing w:val="-2"/>
          <w:sz w:val="24"/>
        </w:rPr>
        <w:t> </w:t>
      </w:r>
      <w:r>
        <w:rPr>
          <w:sz w:val="24"/>
        </w:rPr>
        <w:t>suas</w:t>
      </w:r>
      <w:r>
        <w:rPr>
          <w:spacing w:val="-2"/>
          <w:sz w:val="24"/>
        </w:rPr>
        <w:t> </w:t>
      </w:r>
      <w:r>
        <w:rPr>
          <w:sz w:val="24"/>
        </w:rPr>
        <w:t>propostas</w:t>
      </w:r>
      <w:r>
        <w:rPr>
          <w:spacing w:val="-2"/>
          <w:sz w:val="24"/>
        </w:rPr>
        <w:t> </w:t>
      </w:r>
      <w:r>
        <w:rPr>
          <w:sz w:val="24"/>
        </w:rPr>
        <w:t>e seus lances, inclusive os atos praticados diretamente ou por seu representante, excluída a responsabilidade do provedor do sistema ou do órgão ou</w:t>
      </w:r>
    </w:p>
    <w:p>
      <w:pPr>
        <w:pStyle w:val="BodyText"/>
        <w:spacing w:line="271" w:lineRule="exact"/>
        <w:ind w:left="329"/>
      </w:pPr>
      <w:r>
        <w:rPr/>
        <w:t>entidade promotora da licitação por eventuais danos decorrentes de uso indevido das credenciais de acesso, ainda que por </w:t>
      </w:r>
      <w:r>
        <w:rPr>
          <w:spacing w:val="-2"/>
        </w:rPr>
        <w:t>terceiros.</w:t>
      </w:r>
    </w:p>
    <w:p>
      <w:pPr>
        <w:pStyle w:val="ListParagraph"/>
        <w:numPr>
          <w:ilvl w:val="1"/>
          <w:numId w:val="1"/>
        </w:numPr>
        <w:tabs>
          <w:tab w:pos="689" w:val="left" w:leader="none"/>
        </w:tabs>
        <w:spacing w:line="273" w:lineRule="exact" w:before="189" w:after="0"/>
        <w:ind w:left="689" w:right="0" w:hanging="360"/>
        <w:jc w:val="left"/>
        <w:rPr>
          <w:sz w:val="24"/>
        </w:rPr>
      </w:pPr>
      <w:r>
        <w:rPr>
          <w:sz w:val="24"/>
        </w:rPr>
        <w:t>É de responsabilidade do cadastrado conferir a exatidão dos seus dados cadastrais nos Sistemas relacionados neste ITEM 2 e mantê-</w:t>
      </w:r>
      <w:r>
        <w:rPr>
          <w:spacing w:val="-5"/>
          <w:sz w:val="24"/>
        </w:rPr>
        <w:t>los</w:t>
      </w:r>
    </w:p>
    <w:p>
      <w:pPr>
        <w:pStyle w:val="BodyText"/>
        <w:spacing w:line="235" w:lineRule="auto" w:before="2"/>
        <w:ind w:left="329" w:right="319"/>
      </w:pPr>
      <w:r>
        <w:rPr/>
        <w:t>atualizados</w:t>
      </w:r>
      <w:r>
        <w:rPr>
          <w:spacing w:val="-3"/>
        </w:rPr>
        <w:t> </w:t>
      </w:r>
      <w:r>
        <w:rPr/>
        <w:t>junto</w:t>
      </w:r>
      <w:r>
        <w:rPr>
          <w:spacing w:val="-3"/>
        </w:rPr>
        <w:t> </w:t>
      </w:r>
      <w:r>
        <w:rPr/>
        <w:t>aos</w:t>
      </w:r>
      <w:r>
        <w:rPr>
          <w:spacing w:val="-3"/>
        </w:rPr>
        <w:t> </w:t>
      </w:r>
      <w:r>
        <w:rPr/>
        <w:t>órgãos</w:t>
      </w:r>
      <w:r>
        <w:rPr>
          <w:spacing w:val="-3"/>
        </w:rPr>
        <w:t> </w:t>
      </w:r>
      <w:r>
        <w:rPr/>
        <w:t>responsáveis</w:t>
      </w:r>
      <w:r>
        <w:rPr>
          <w:spacing w:val="-3"/>
        </w:rPr>
        <w:t> </w:t>
      </w:r>
      <w:r>
        <w:rPr/>
        <w:t>pela</w:t>
      </w:r>
      <w:r>
        <w:rPr>
          <w:spacing w:val="-3"/>
        </w:rPr>
        <w:t> </w:t>
      </w:r>
      <w:r>
        <w:rPr/>
        <w:t>informação,</w:t>
      </w:r>
      <w:r>
        <w:rPr>
          <w:spacing w:val="-3"/>
        </w:rPr>
        <w:t> </w:t>
      </w:r>
      <w:r>
        <w:rPr/>
        <w:t>devendo</w:t>
      </w:r>
      <w:r>
        <w:rPr>
          <w:spacing w:val="-3"/>
        </w:rPr>
        <w:t> </w:t>
      </w:r>
      <w:r>
        <w:rPr/>
        <w:t>proceder,</w:t>
      </w:r>
      <w:r>
        <w:rPr>
          <w:spacing w:val="-3"/>
        </w:rPr>
        <w:t> </w:t>
      </w:r>
      <w:r>
        <w:rPr/>
        <w:t>imediatamente,</w:t>
      </w:r>
      <w:r>
        <w:rPr>
          <w:spacing w:val="-3"/>
        </w:rPr>
        <w:t> </w:t>
      </w:r>
      <w:r>
        <w:rPr/>
        <w:t>à</w:t>
      </w:r>
      <w:r>
        <w:rPr>
          <w:spacing w:val="-3"/>
        </w:rPr>
        <w:t> </w:t>
      </w:r>
      <w:r>
        <w:rPr/>
        <w:t>correção</w:t>
      </w:r>
      <w:r>
        <w:rPr>
          <w:spacing w:val="-3"/>
        </w:rPr>
        <w:t> </w:t>
      </w:r>
      <w:r>
        <w:rPr/>
        <w:t>ou</w:t>
      </w:r>
      <w:r>
        <w:rPr>
          <w:spacing w:val="-3"/>
        </w:rPr>
        <w:t> </w:t>
      </w:r>
      <w:r>
        <w:rPr/>
        <w:t>à</w:t>
      </w:r>
      <w:r>
        <w:rPr>
          <w:spacing w:val="-3"/>
        </w:rPr>
        <w:t> </w:t>
      </w:r>
      <w:r>
        <w:rPr/>
        <w:t>alteração</w:t>
      </w:r>
      <w:r>
        <w:rPr>
          <w:spacing w:val="-3"/>
        </w:rPr>
        <w:t> </w:t>
      </w:r>
      <w:r>
        <w:rPr/>
        <w:t>dos</w:t>
      </w:r>
      <w:r>
        <w:rPr>
          <w:spacing w:val="-3"/>
        </w:rPr>
        <w:t> </w:t>
      </w:r>
      <w:r>
        <w:rPr/>
        <w:t>registros</w:t>
      </w:r>
      <w:r>
        <w:rPr>
          <w:spacing w:val="-3"/>
        </w:rPr>
        <w:t> </w:t>
      </w:r>
      <w:r>
        <w:rPr/>
        <w:t>tão</w:t>
      </w:r>
      <w:r>
        <w:rPr>
          <w:spacing w:val="-3"/>
        </w:rPr>
        <w:t> </w:t>
      </w:r>
      <w:r>
        <w:rPr/>
        <w:t>logo identifique incorreção ou aqueles se tornem desatualizados.</w:t>
      </w:r>
    </w:p>
    <w:p>
      <w:pPr>
        <w:pStyle w:val="ListParagraph"/>
        <w:numPr>
          <w:ilvl w:val="1"/>
          <w:numId w:val="1"/>
        </w:numPr>
        <w:tabs>
          <w:tab w:pos="675" w:val="left" w:leader="none"/>
        </w:tabs>
        <w:spacing w:line="240" w:lineRule="auto" w:before="190" w:after="0"/>
        <w:ind w:left="67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spacing w:line="235" w:lineRule="auto" w:before="208"/>
        <w:ind w:left="329" w:right="319" w:firstLine="0"/>
        <w:jc w:val="left"/>
        <w:rPr>
          <w:sz w:val="24"/>
        </w:rPr>
      </w:pPr>
      <w:r>
        <w:rPr>
          <w:sz w:val="24"/>
        </w:rPr>
        <w:t>2.5.</w:t>
      </w:r>
      <w:r>
        <w:rPr>
          <w:spacing w:val="-3"/>
          <w:sz w:val="24"/>
        </w:rPr>
        <w:t> </w:t>
      </w:r>
      <w:r>
        <w:rPr>
          <w:sz w:val="24"/>
        </w:rPr>
        <w:t>No</w:t>
      </w:r>
      <w:r>
        <w:rPr>
          <w:spacing w:val="-3"/>
          <w:sz w:val="24"/>
        </w:rPr>
        <w:t> </w:t>
      </w:r>
      <w:r>
        <w:rPr>
          <w:sz w:val="24"/>
        </w:rPr>
        <w:t>presente</w:t>
      </w:r>
      <w:r>
        <w:rPr>
          <w:spacing w:val="-3"/>
          <w:sz w:val="24"/>
        </w:rPr>
        <w:t> </w:t>
      </w:r>
      <w:r>
        <w:rPr>
          <w:sz w:val="24"/>
        </w:rPr>
        <w:t>processo</w:t>
      </w:r>
      <w:r>
        <w:rPr>
          <w:spacing w:val="-3"/>
          <w:sz w:val="24"/>
        </w:rPr>
        <w:t> </w:t>
      </w:r>
      <w:r>
        <w:rPr>
          <w:sz w:val="24"/>
        </w:rPr>
        <w:t>licitatório</w:t>
      </w:r>
      <w:r>
        <w:rPr>
          <w:spacing w:val="-3"/>
          <w:sz w:val="24"/>
        </w:rPr>
        <w:t> </w:t>
      </w:r>
      <w:r>
        <w:rPr>
          <w:b/>
          <w:sz w:val="24"/>
        </w:rPr>
        <w:t>não</w:t>
      </w:r>
      <w:r>
        <w:rPr>
          <w:b/>
          <w:spacing w:val="-3"/>
          <w:sz w:val="24"/>
        </w:rPr>
        <w:t> </w:t>
      </w:r>
      <w:r>
        <w:rPr>
          <w:b/>
          <w:sz w:val="24"/>
        </w:rPr>
        <w:t>há</w:t>
      </w:r>
      <w:r>
        <w:rPr>
          <w:b/>
          <w:spacing w:val="-3"/>
          <w:sz w:val="24"/>
        </w:rPr>
        <w:t> </w:t>
      </w:r>
      <w:r>
        <w:rPr>
          <w:b/>
          <w:sz w:val="24"/>
        </w:rPr>
        <w:t>participação</w:t>
      </w:r>
      <w:r>
        <w:rPr>
          <w:b/>
          <w:spacing w:val="-3"/>
          <w:sz w:val="24"/>
        </w:rPr>
        <w:t> </w:t>
      </w:r>
      <w:r>
        <w:rPr>
          <w:b/>
          <w:sz w:val="24"/>
        </w:rPr>
        <w:t>exclusiva</w:t>
      </w:r>
      <w:r>
        <w:rPr>
          <w:b/>
          <w:spacing w:val="-3"/>
          <w:sz w:val="24"/>
        </w:rPr>
        <w:t> </w:t>
      </w:r>
      <w:r>
        <w:rPr>
          <w:b/>
          <w:sz w:val="24"/>
        </w:rPr>
        <w:t>de</w:t>
      </w:r>
      <w:r>
        <w:rPr>
          <w:b/>
          <w:spacing w:val="-3"/>
          <w:sz w:val="24"/>
        </w:rPr>
        <w:t> </w:t>
      </w:r>
      <w:r>
        <w:rPr>
          <w:b/>
          <w:sz w:val="24"/>
        </w:rPr>
        <w:t>Microempresas</w:t>
      </w:r>
      <w:r>
        <w:rPr>
          <w:b/>
          <w:spacing w:val="-3"/>
          <w:sz w:val="24"/>
        </w:rPr>
        <w:t> </w:t>
      </w:r>
      <w:r>
        <w:rPr>
          <w:b/>
          <w:sz w:val="24"/>
        </w:rPr>
        <w:t>-</w:t>
      </w:r>
      <w:r>
        <w:rPr>
          <w:b/>
          <w:spacing w:val="-3"/>
          <w:sz w:val="24"/>
        </w:rPr>
        <w:t> </w:t>
      </w:r>
      <w:r>
        <w:rPr>
          <w:b/>
          <w:sz w:val="24"/>
        </w:rPr>
        <w:t>ME</w:t>
      </w:r>
      <w:r>
        <w:rPr>
          <w:b/>
          <w:spacing w:val="-3"/>
          <w:sz w:val="24"/>
        </w:rPr>
        <w:t> </w:t>
      </w:r>
      <w:r>
        <w:rPr>
          <w:sz w:val="24"/>
        </w:rPr>
        <w:t>e</w:t>
      </w:r>
      <w:r>
        <w:rPr>
          <w:spacing w:val="-3"/>
          <w:sz w:val="24"/>
        </w:rPr>
        <w:t> </w:t>
      </w:r>
      <w:r>
        <w:rPr>
          <w:b/>
          <w:sz w:val="24"/>
        </w:rPr>
        <w:t>Empresas</w:t>
      </w:r>
      <w:r>
        <w:rPr>
          <w:b/>
          <w:spacing w:val="-3"/>
          <w:sz w:val="24"/>
        </w:rPr>
        <w:t> </w:t>
      </w:r>
      <w:r>
        <w:rPr>
          <w:b/>
          <w:sz w:val="24"/>
        </w:rPr>
        <w:t>de</w:t>
      </w:r>
      <w:r>
        <w:rPr>
          <w:b/>
          <w:spacing w:val="-3"/>
          <w:sz w:val="24"/>
        </w:rPr>
        <w:t> </w:t>
      </w:r>
      <w:r>
        <w:rPr>
          <w:b/>
          <w:sz w:val="24"/>
        </w:rPr>
        <w:t>Pequeno</w:t>
      </w:r>
      <w:r>
        <w:rPr>
          <w:b/>
          <w:spacing w:val="-3"/>
          <w:sz w:val="24"/>
        </w:rPr>
        <w:t> </w:t>
      </w:r>
      <w:r>
        <w:rPr>
          <w:b/>
          <w:sz w:val="24"/>
        </w:rPr>
        <w:t>Porte</w:t>
      </w:r>
      <w:r>
        <w:rPr>
          <w:b/>
          <w:spacing w:val="-3"/>
          <w:sz w:val="24"/>
        </w:rPr>
        <w:t> </w:t>
      </w:r>
      <w:r>
        <w:rPr>
          <w:sz w:val="24"/>
        </w:rPr>
        <w:t>-</w:t>
      </w:r>
      <w:r>
        <w:rPr>
          <w:spacing w:val="-3"/>
          <w:sz w:val="24"/>
        </w:rPr>
        <w:t> </w:t>
      </w:r>
      <w:r>
        <w:rPr>
          <w:b/>
          <w:sz w:val="24"/>
        </w:rPr>
        <w:t>EPP</w:t>
      </w:r>
      <w:r>
        <w:rPr>
          <w:sz w:val="24"/>
        </w:rPr>
        <w:t>,</w:t>
      </w:r>
      <w:r>
        <w:rPr>
          <w:spacing w:val="-3"/>
          <w:sz w:val="24"/>
        </w:rPr>
        <w:t> </w:t>
      </w:r>
      <w:r>
        <w:rPr>
          <w:sz w:val="24"/>
        </w:rPr>
        <w:t>nos</w:t>
      </w:r>
      <w:r>
        <w:rPr>
          <w:spacing w:val="-3"/>
          <w:sz w:val="24"/>
        </w:rPr>
        <w:t> </w:t>
      </w:r>
      <w:r>
        <w:rPr>
          <w:sz w:val="24"/>
        </w:rPr>
        <w:t>termos</w:t>
      </w:r>
      <w:r>
        <w:rPr>
          <w:spacing w:val="-3"/>
          <w:sz w:val="24"/>
        </w:rPr>
        <w:t> </w:t>
      </w:r>
      <w:r>
        <w:rPr>
          <w:sz w:val="24"/>
        </w:rPr>
        <w:t>do </w:t>
      </w:r>
      <w:hyperlink r:id="rId8">
        <w:r>
          <w:rPr>
            <w:color w:val="0000ED"/>
            <w:sz w:val="24"/>
            <w:u w:val="single" w:color="0000ED"/>
          </w:rPr>
          <w:t>art. 48 da Lei Complementar nº 123</w:t>
        </w:r>
        <w:r>
          <w:rPr>
            <w:color w:val="0000ED"/>
            <w:sz w:val="24"/>
          </w:rPr>
          <w:t>,</w:t>
        </w:r>
        <w:r>
          <w:rPr>
            <w:color w:val="0000ED"/>
            <w:sz w:val="24"/>
            <w:u w:val="single" w:color="0000ED"/>
          </w:rPr>
          <w:t> de 14 de dezembro de 2006</w:t>
        </w:r>
      </w:hyperlink>
      <w:r>
        <w:rPr>
          <w:sz w:val="24"/>
        </w:rPr>
        <w:t>.</w:t>
      </w:r>
    </w:p>
    <w:p>
      <w:pPr>
        <w:pStyle w:val="ListParagraph"/>
        <w:numPr>
          <w:ilvl w:val="1"/>
          <w:numId w:val="2"/>
        </w:numPr>
        <w:tabs>
          <w:tab w:pos="689" w:val="left" w:leader="none"/>
        </w:tabs>
        <w:spacing w:line="235" w:lineRule="auto" w:before="194" w:after="0"/>
        <w:ind w:left="329" w:right="483" w:firstLine="0"/>
        <w:jc w:val="both"/>
        <w:rPr>
          <w:sz w:val="24"/>
        </w:rPr>
      </w:pPr>
      <w:r>
        <w:rPr>
          <w:sz w:val="24"/>
        </w:rPr>
        <w:t>Será</w:t>
      </w:r>
      <w:r>
        <w:rPr>
          <w:spacing w:val="-2"/>
          <w:sz w:val="24"/>
        </w:rPr>
        <w:t> </w:t>
      </w:r>
      <w:r>
        <w:rPr>
          <w:sz w:val="24"/>
        </w:rPr>
        <w:t>concedido</w:t>
      </w:r>
      <w:r>
        <w:rPr>
          <w:spacing w:val="-2"/>
          <w:sz w:val="24"/>
        </w:rPr>
        <w:t> </w:t>
      </w:r>
      <w:r>
        <w:rPr>
          <w:sz w:val="24"/>
        </w:rPr>
        <w:t>o</w:t>
      </w:r>
      <w:r>
        <w:rPr>
          <w:spacing w:val="-2"/>
          <w:sz w:val="24"/>
        </w:rPr>
        <w:t> </w:t>
      </w:r>
      <w:r>
        <w:rPr>
          <w:sz w:val="24"/>
        </w:rPr>
        <w:t>tratamento</w:t>
      </w:r>
      <w:r>
        <w:rPr>
          <w:spacing w:val="-2"/>
          <w:sz w:val="24"/>
        </w:rPr>
        <w:t> </w:t>
      </w:r>
      <w:r>
        <w:rPr>
          <w:sz w:val="24"/>
        </w:rPr>
        <w:t>favorecido</w:t>
      </w:r>
      <w:r>
        <w:rPr>
          <w:spacing w:val="-2"/>
          <w:sz w:val="24"/>
        </w:rPr>
        <w:t> </w:t>
      </w:r>
      <w:r>
        <w:rPr>
          <w:sz w:val="24"/>
        </w:rPr>
        <w:t>previsto</w:t>
      </w:r>
      <w:r>
        <w:rPr>
          <w:spacing w:val="-2"/>
          <w:sz w:val="24"/>
        </w:rPr>
        <w:t> </w:t>
      </w:r>
      <w:r>
        <w:rPr>
          <w:sz w:val="24"/>
        </w:rPr>
        <w:t>nos</w:t>
      </w:r>
      <w:r>
        <w:rPr>
          <w:spacing w:val="-2"/>
          <w:sz w:val="24"/>
        </w:rPr>
        <w:t> </w:t>
      </w:r>
      <w:r>
        <w:rPr>
          <w:sz w:val="24"/>
        </w:rPr>
        <w:t>arts.</w:t>
      </w:r>
      <w:r>
        <w:rPr>
          <w:spacing w:val="-2"/>
          <w:sz w:val="24"/>
        </w:rPr>
        <w:t> </w:t>
      </w:r>
      <w:r>
        <w:rPr>
          <w:sz w:val="24"/>
        </w:rPr>
        <w:t>42</w:t>
      </w:r>
      <w:r>
        <w:rPr>
          <w:spacing w:val="-2"/>
          <w:sz w:val="24"/>
        </w:rPr>
        <w:t> </w:t>
      </w:r>
      <w:r>
        <w:rPr>
          <w:sz w:val="24"/>
        </w:rPr>
        <w:t>a</w:t>
      </w:r>
      <w:r>
        <w:rPr>
          <w:spacing w:val="-2"/>
          <w:sz w:val="24"/>
        </w:rPr>
        <w:t> </w:t>
      </w:r>
      <w:r>
        <w:rPr>
          <w:sz w:val="24"/>
        </w:rPr>
        <w:t>49</w:t>
      </w:r>
      <w:r>
        <w:rPr>
          <w:spacing w:val="-2"/>
          <w:sz w:val="24"/>
        </w:rPr>
        <w:t> </w:t>
      </w:r>
      <w:r>
        <w:rPr>
          <w:sz w:val="24"/>
        </w:rPr>
        <w:t>da</w:t>
      </w:r>
      <w:r>
        <w:rPr>
          <w:spacing w:val="-2"/>
          <w:sz w:val="24"/>
        </w:rPr>
        <w:t> </w:t>
      </w:r>
      <w:hyperlink r:id="rId8">
        <w:r>
          <w:rPr>
            <w:color w:val="0000ED"/>
            <w:sz w:val="24"/>
            <w:u w:val="single" w:color="0000ED"/>
          </w:rPr>
          <w:t>Lei</w:t>
        </w:r>
        <w:r>
          <w:rPr>
            <w:color w:val="0000ED"/>
            <w:spacing w:val="-2"/>
            <w:sz w:val="24"/>
            <w:u w:val="single" w:color="0000ED"/>
          </w:rPr>
          <w:t> </w:t>
        </w:r>
        <w:r>
          <w:rPr>
            <w:color w:val="0000ED"/>
            <w:sz w:val="24"/>
            <w:u w:val="single" w:color="0000ED"/>
          </w:rPr>
          <w:t>Complementar</w:t>
        </w:r>
        <w:r>
          <w:rPr>
            <w:color w:val="0000ED"/>
            <w:spacing w:val="-2"/>
            <w:sz w:val="24"/>
            <w:u w:val="single" w:color="0000ED"/>
          </w:rPr>
          <w:t> </w:t>
        </w:r>
        <w:r>
          <w:rPr>
            <w:color w:val="0000ED"/>
            <w:sz w:val="24"/>
            <w:u w:val="single" w:color="0000ED"/>
          </w:rPr>
          <w:t>nº</w:t>
        </w:r>
        <w:r>
          <w:rPr>
            <w:color w:val="0000ED"/>
            <w:spacing w:val="-2"/>
            <w:sz w:val="24"/>
            <w:u w:val="single" w:color="0000ED"/>
          </w:rPr>
          <w:t> </w:t>
        </w:r>
        <w:r>
          <w:rPr>
            <w:color w:val="0000ED"/>
            <w:sz w:val="24"/>
            <w:u w:val="single" w:color="0000ED"/>
          </w:rPr>
          <w:t>123/2006</w:t>
        </w:r>
      </w:hyperlink>
      <w:r>
        <w:rPr>
          <w:color w:val="0000ED"/>
          <w:spacing w:val="-2"/>
          <w:sz w:val="24"/>
        </w:rPr>
        <w:t> </w:t>
      </w:r>
      <w:r>
        <w:rPr>
          <w:sz w:val="24"/>
        </w:rPr>
        <w:t>e</w:t>
      </w:r>
      <w:r>
        <w:rPr>
          <w:spacing w:val="-2"/>
          <w:sz w:val="24"/>
        </w:rPr>
        <w:t> </w:t>
      </w:r>
      <w:r>
        <w:rPr>
          <w:sz w:val="24"/>
        </w:rPr>
        <w:t>no</w:t>
      </w:r>
      <w:r>
        <w:rPr>
          <w:spacing w:val="-2"/>
          <w:sz w:val="24"/>
        </w:rPr>
        <w:t> </w:t>
      </w:r>
      <w:r>
        <w:rPr>
          <w:sz w:val="24"/>
        </w:rPr>
        <w:t>Decreto</w:t>
      </w:r>
      <w:r>
        <w:rPr>
          <w:spacing w:val="-2"/>
          <w:sz w:val="24"/>
        </w:rPr>
        <w:t> </w:t>
      </w:r>
      <w:r>
        <w:rPr>
          <w:sz w:val="24"/>
        </w:rPr>
        <w:t>nº</w:t>
      </w:r>
      <w:r>
        <w:rPr>
          <w:spacing w:val="-2"/>
          <w:sz w:val="24"/>
        </w:rPr>
        <w:t> </w:t>
      </w:r>
      <w:r>
        <w:rPr>
          <w:sz w:val="24"/>
        </w:rPr>
        <w:t>42.063,</w:t>
      </w:r>
      <w:r>
        <w:rPr>
          <w:spacing w:val="-2"/>
          <w:sz w:val="24"/>
        </w:rPr>
        <w:t> </w:t>
      </w:r>
      <w:r>
        <w:rPr>
          <w:sz w:val="24"/>
        </w:rPr>
        <w:t>de</w:t>
      </w:r>
      <w:r>
        <w:rPr>
          <w:spacing w:val="-2"/>
          <w:sz w:val="24"/>
        </w:rPr>
        <w:t> </w:t>
      </w:r>
      <w:r>
        <w:rPr>
          <w:sz w:val="24"/>
        </w:rPr>
        <w:t>06</w:t>
      </w:r>
      <w:r>
        <w:rPr>
          <w:spacing w:val="-2"/>
          <w:sz w:val="24"/>
        </w:rPr>
        <w:t> </w:t>
      </w:r>
      <w:r>
        <w:rPr>
          <w:sz w:val="24"/>
        </w:rPr>
        <w:t>de</w:t>
      </w:r>
      <w:r>
        <w:rPr>
          <w:spacing w:val="-2"/>
          <w:sz w:val="24"/>
        </w:rPr>
        <w:t> </w:t>
      </w:r>
      <w:r>
        <w:rPr>
          <w:sz w:val="24"/>
        </w:rPr>
        <w:t>outubro</w:t>
      </w:r>
      <w:r>
        <w:rPr>
          <w:spacing w:val="-2"/>
          <w:sz w:val="24"/>
        </w:rPr>
        <w:t> </w:t>
      </w:r>
      <w:r>
        <w:rPr>
          <w:sz w:val="24"/>
        </w:rPr>
        <w:t>de 2009,</w:t>
      </w:r>
      <w:r>
        <w:rPr>
          <w:spacing w:val="-3"/>
          <w:sz w:val="24"/>
        </w:rPr>
        <w:t> </w:t>
      </w:r>
      <w:r>
        <w:rPr>
          <w:sz w:val="24"/>
        </w:rPr>
        <w:t>para</w:t>
      </w:r>
      <w:r>
        <w:rPr>
          <w:spacing w:val="-3"/>
          <w:sz w:val="24"/>
        </w:rPr>
        <w:t> </w:t>
      </w:r>
      <w:r>
        <w:rPr>
          <w:sz w:val="24"/>
        </w:rPr>
        <w:t>as</w:t>
      </w:r>
      <w:r>
        <w:rPr>
          <w:spacing w:val="-3"/>
          <w:sz w:val="24"/>
        </w:rPr>
        <w:t> </w:t>
      </w:r>
      <w:r>
        <w:rPr>
          <w:sz w:val="24"/>
        </w:rPr>
        <w:t>Empresas</w:t>
      </w:r>
      <w:r>
        <w:rPr>
          <w:spacing w:val="-3"/>
          <w:sz w:val="24"/>
        </w:rPr>
        <w:t> </w:t>
      </w:r>
      <w:r>
        <w:rPr>
          <w:sz w:val="24"/>
        </w:rPr>
        <w:t>de</w:t>
      </w:r>
      <w:r>
        <w:rPr>
          <w:spacing w:val="-3"/>
          <w:sz w:val="24"/>
        </w:rPr>
        <w:t> </w:t>
      </w:r>
      <w:r>
        <w:rPr>
          <w:sz w:val="24"/>
        </w:rPr>
        <w:t>Pequeno</w:t>
      </w:r>
      <w:r>
        <w:rPr>
          <w:spacing w:val="-3"/>
          <w:sz w:val="24"/>
        </w:rPr>
        <w:t> </w:t>
      </w:r>
      <w:r>
        <w:rPr>
          <w:sz w:val="24"/>
        </w:rPr>
        <w:t>Porte</w:t>
      </w:r>
      <w:r>
        <w:rPr>
          <w:spacing w:val="-3"/>
          <w:sz w:val="24"/>
        </w:rPr>
        <w:t> </w:t>
      </w:r>
      <w:r>
        <w:rPr>
          <w:sz w:val="24"/>
        </w:rPr>
        <w:t>-</w:t>
      </w:r>
      <w:r>
        <w:rPr>
          <w:spacing w:val="-3"/>
          <w:sz w:val="24"/>
        </w:rPr>
        <w:t> </w:t>
      </w:r>
      <w:r>
        <w:rPr>
          <w:sz w:val="24"/>
        </w:rPr>
        <w:t>EPP,</w:t>
      </w:r>
      <w:r>
        <w:rPr>
          <w:spacing w:val="-3"/>
          <w:sz w:val="24"/>
        </w:rPr>
        <w:t> </w:t>
      </w:r>
      <w:r>
        <w:rPr>
          <w:sz w:val="24"/>
        </w:rPr>
        <w:t>para</w:t>
      </w:r>
      <w:r>
        <w:rPr>
          <w:spacing w:val="-3"/>
          <w:sz w:val="24"/>
        </w:rPr>
        <w:t> </w:t>
      </w:r>
      <w:r>
        <w:rPr>
          <w:sz w:val="24"/>
        </w:rPr>
        <w:t>o</w:t>
      </w:r>
      <w:r>
        <w:rPr>
          <w:spacing w:val="-3"/>
          <w:sz w:val="24"/>
        </w:rPr>
        <w:t> </w:t>
      </w:r>
      <w:r>
        <w:rPr>
          <w:sz w:val="24"/>
        </w:rPr>
        <w:t>agricultor</w:t>
      </w:r>
      <w:r>
        <w:rPr>
          <w:spacing w:val="-3"/>
          <w:sz w:val="24"/>
        </w:rPr>
        <w:t> </w:t>
      </w:r>
      <w:r>
        <w:rPr>
          <w:sz w:val="24"/>
        </w:rPr>
        <w:t>familiar,</w:t>
      </w:r>
      <w:r>
        <w:rPr>
          <w:spacing w:val="-3"/>
          <w:sz w:val="24"/>
        </w:rPr>
        <w:t> </w:t>
      </w:r>
      <w:r>
        <w:rPr>
          <w:sz w:val="24"/>
        </w:rPr>
        <w:t>o</w:t>
      </w:r>
      <w:r>
        <w:rPr>
          <w:spacing w:val="-3"/>
          <w:sz w:val="24"/>
        </w:rPr>
        <w:t> </w:t>
      </w:r>
      <w:r>
        <w:rPr>
          <w:sz w:val="24"/>
        </w:rPr>
        <w:t>produtor</w:t>
      </w:r>
      <w:r>
        <w:rPr>
          <w:spacing w:val="-3"/>
          <w:sz w:val="24"/>
        </w:rPr>
        <w:t> </w:t>
      </w:r>
      <w:r>
        <w:rPr>
          <w:sz w:val="24"/>
        </w:rPr>
        <w:t>rural</w:t>
      </w:r>
      <w:r>
        <w:rPr>
          <w:spacing w:val="-3"/>
          <w:sz w:val="24"/>
        </w:rPr>
        <w:t> </w:t>
      </w:r>
      <w:r>
        <w:rPr>
          <w:sz w:val="24"/>
        </w:rPr>
        <w:t>pessoa</w:t>
      </w:r>
      <w:r>
        <w:rPr>
          <w:spacing w:val="-3"/>
          <w:sz w:val="24"/>
        </w:rPr>
        <w:t> </w:t>
      </w:r>
      <w:r>
        <w:rPr>
          <w:sz w:val="24"/>
        </w:rPr>
        <w:t>física</w:t>
      </w:r>
      <w:r>
        <w:rPr>
          <w:spacing w:val="-3"/>
          <w:sz w:val="24"/>
        </w:rPr>
        <w:t> </w:t>
      </w:r>
      <w:r>
        <w:rPr>
          <w:sz w:val="24"/>
        </w:rPr>
        <w:t>e</w:t>
      </w:r>
      <w:r>
        <w:rPr>
          <w:spacing w:val="-3"/>
          <w:sz w:val="24"/>
        </w:rPr>
        <w:t> </w:t>
      </w:r>
      <w:r>
        <w:rPr>
          <w:sz w:val="24"/>
        </w:rPr>
        <w:t>para</w:t>
      </w:r>
      <w:r>
        <w:rPr>
          <w:spacing w:val="-3"/>
          <w:sz w:val="24"/>
        </w:rPr>
        <w:t> </w:t>
      </w:r>
      <w:r>
        <w:rPr>
          <w:sz w:val="24"/>
        </w:rPr>
        <w:t>o</w:t>
      </w:r>
      <w:r>
        <w:rPr>
          <w:spacing w:val="-3"/>
          <w:sz w:val="24"/>
        </w:rPr>
        <w:t> </w:t>
      </w:r>
      <w:r>
        <w:rPr>
          <w:b/>
          <w:sz w:val="24"/>
        </w:rPr>
        <w:t>Microempreendedor</w:t>
      </w:r>
      <w:r>
        <w:rPr>
          <w:b/>
          <w:spacing w:val="-8"/>
          <w:sz w:val="24"/>
        </w:rPr>
        <w:t> </w:t>
      </w:r>
      <w:r>
        <w:rPr>
          <w:b/>
          <w:sz w:val="24"/>
        </w:rPr>
        <w:t>Individual</w:t>
      </w:r>
      <w:r>
        <w:rPr>
          <w:b/>
          <w:spacing w:val="-3"/>
          <w:sz w:val="24"/>
        </w:rPr>
        <w:t> </w:t>
      </w:r>
      <w:r>
        <w:rPr>
          <w:sz w:val="24"/>
        </w:rPr>
        <w:t>- </w:t>
      </w:r>
      <w:r>
        <w:rPr>
          <w:b/>
          <w:spacing w:val="-4"/>
          <w:sz w:val="24"/>
        </w:rPr>
        <w:t>MEI</w:t>
      </w:r>
      <w:r>
        <w:rPr>
          <w:spacing w:val="-4"/>
          <w:sz w:val="24"/>
        </w:rPr>
        <w:t>.</w:t>
      </w:r>
    </w:p>
    <w:p>
      <w:pPr>
        <w:pStyle w:val="ListParagraph"/>
        <w:numPr>
          <w:ilvl w:val="2"/>
          <w:numId w:val="2"/>
        </w:numPr>
        <w:tabs>
          <w:tab w:pos="855" w:val="left" w:leader="none"/>
        </w:tabs>
        <w:spacing w:line="235" w:lineRule="auto" w:before="194" w:after="0"/>
        <w:ind w:left="329" w:right="451" w:firstLine="0"/>
        <w:jc w:val="left"/>
        <w:rPr>
          <w:sz w:val="24"/>
        </w:rPr>
      </w:pPr>
      <w:r>
        <w:rPr>
          <w:sz w:val="24"/>
        </w:rPr>
        <w:t>A</w:t>
      </w:r>
      <w:r>
        <w:rPr>
          <w:spacing w:val="-15"/>
          <w:sz w:val="24"/>
        </w:rPr>
        <w:t> </w:t>
      </w:r>
      <w:r>
        <w:rPr>
          <w:sz w:val="24"/>
        </w:rPr>
        <w:t>obtenção</w:t>
      </w:r>
      <w:r>
        <w:rPr>
          <w:spacing w:val="-2"/>
          <w:sz w:val="24"/>
        </w:rPr>
        <w:t> </w:t>
      </w:r>
      <w:r>
        <w:rPr>
          <w:sz w:val="24"/>
        </w:rPr>
        <w:t>dos</w:t>
      </w:r>
      <w:r>
        <w:rPr>
          <w:spacing w:val="-2"/>
          <w:sz w:val="24"/>
        </w:rPr>
        <w:t> </w:t>
      </w:r>
      <w:r>
        <w:rPr>
          <w:sz w:val="24"/>
        </w:rPr>
        <w:t>benefícios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referem</w:t>
      </w:r>
      <w:r>
        <w:rPr>
          <w:spacing w:val="-2"/>
          <w:sz w:val="24"/>
        </w:rPr>
        <w:t> </w:t>
      </w:r>
      <w:r>
        <w:rPr>
          <w:sz w:val="24"/>
        </w:rPr>
        <w:t>os</w:t>
      </w:r>
      <w:r>
        <w:rPr>
          <w:spacing w:val="-2"/>
          <w:sz w:val="24"/>
        </w:rPr>
        <w:t> </w:t>
      </w:r>
      <w:r>
        <w:rPr>
          <w:sz w:val="24"/>
        </w:rPr>
        <w:t>arts.</w:t>
      </w:r>
      <w:r>
        <w:rPr>
          <w:spacing w:val="-2"/>
          <w:sz w:val="24"/>
        </w:rPr>
        <w:t> </w:t>
      </w:r>
      <w:r>
        <w:rPr>
          <w:sz w:val="24"/>
        </w:rPr>
        <w:t>42</w:t>
      </w:r>
      <w:r>
        <w:rPr>
          <w:spacing w:val="-2"/>
          <w:sz w:val="24"/>
        </w:rPr>
        <w:t> </w:t>
      </w:r>
      <w:r>
        <w:rPr>
          <w:sz w:val="24"/>
        </w:rPr>
        <w:t>a</w:t>
      </w:r>
      <w:r>
        <w:rPr>
          <w:spacing w:val="-2"/>
          <w:sz w:val="24"/>
        </w:rPr>
        <w:t> </w:t>
      </w:r>
      <w:r>
        <w:rPr>
          <w:sz w:val="24"/>
        </w:rPr>
        <w:t>49</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fica</w:t>
      </w:r>
      <w:r>
        <w:rPr>
          <w:spacing w:val="-2"/>
          <w:sz w:val="24"/>
        </w:rPr>
        <w:t> </w:t>
      </w:r>
      <w:r>
        <w:rPr>
          <w:sz w:val="24"/>
        </w:rPr>
        <w:t>limitada</w:t>
      </w:r>
      <w:r>
        <w:rPr>
          <w:spacing w:val="-2"/>
          <w:sz w:val="24"/>
        </w:rPr>
        <w:t> </w:t>
      </w:r>
      <w:r>
        <w:rPr>
          <w:sz w:val="24"/>
        </w:rPr>
        <w:t>às</w:t>
      </w:r>
      <w:r>
        <w:rPr>
          <w:spacing w:val="-2"/>
          <w:sz w:val="24"/>
        </w:rPr>
        <w:t> </w:t>
      </w:r>
      <w:r>
        <w:rPr>
          <w:sz w:val="24"/>
        </w:rPr>
        <w:t>microempresas</w:t>
      </w:r>
      <w:r>
        <w:rPr>
          <w:spacing w:val="-2"/>
          <w:sz w:val="24"/>
        </w:rPr>
        <w:t> </w:t>
      </w:r>
      <w:r>
        <w:rPr>
          <w:sz w:val="24"/>
        </w:rPr>
        <w:t>e</w:t>
      </w:r>
      <w:r>
        <w:rPr>
          <w:spacing w:val="-2"/>
          <w:sz w:val="24"/>
        </w:rPr>
        <w:t> </w:t>
      </w:r>
      <w:r>
        <w:rPr>
          <w:sz w:val="24"/>
        </w:rPr>
        <w:t>às</w:t>
      </w:r>
      <w:r>
        <w:rPr>
          <w:spacing w:val="-2"/>
          <w:sz w:val="24"/>
        </w:rPr>
        <w:t> </w:t>
      </w:r>
      <w:r>
        <w:rPr>
          <w:sz w:val="24"/>
        </w:rPr>
        <w:t>empresas</w:t>
      </w:r>
      <w:r>
        <w:rPr>
          <w:spacing w:val="-2"/>
          <w:sz w:val="24"/>
        </w:rPr>
        <w:t> </w:t>
      </w:r>
      <w:r>
        <w:rPr>
          <w:sz w:val="24"/>
        </w:rPr>
        <w:t>de pequeno porte que, no ano-calendário de realização da licitação, ainda não tenham celebrado contratos com a</w:t>
      </w:r>
      <w:r>
        <w:rPr>
          <w:spacing w:val="-8"/>
          <w:sz w:val="24"/>
        </w:rPr>
        <w:t> </w:t>
      </w:r>
      <w:r>
        <w:rPr>
          <w:sz w:val="24"/>
        </w:rPr>
        <w:t>Administração Pública cujos valores</w:t>
      </w:r>
    </w:p>
    <w:p>
      <w:pPr>
        <w:pStyle w:val="BodyText"/>
        <w:spacing w:line="271" w:lineRule="exact"/>
        <w:ind w:left="329"/>
      </w:pPr>
      <w:r>
        <w:rPr/>
        <w:t>somados extrapolem a receita bruta máxima admitida para fins de enquadramento como empresa de pequeno </w:t>
      </w:r>
      <w:r>
        <w:rPr>
          <w:spacing w:val="-2"/>
        </w:rPr>
        <w:t>porte.</w:t>
      </w:r>
    </w:p>
    <w:p>
      <w:pPr>
        <w:pStyle w:val="ListParagraph"/>
        <w:numPr>
          <w:ilvl w:val="2"/>
          <w:numId w:val="2"/>
        </w:numPr>
        <w:tabs>
          <w:tab w:pos="869" w:val="left" w:leader="none"/>
        </w:tabs>
        <w:spacing w:line="240" w:lineRule="auto" w:before="204" w:after="0"/>
        <w:ind w:left="86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2"/>
        </w:numPr>
        <w:tabs>
          <w:tab w:pos="689" w:val="left" w:leader="none"/>
        </w:tabs>
        <w:spacing w:line="240" w:lineRule="auto" w:before="189" w:after="0"/>
        <w:ind w:left="689" w:right="0" w:hanging="360"/>
        <w:jc w:val="left"/>
        <w:rPr>
          <w:sz w:val="24"/>
        </w:rPr>
      </w:pPr>
      <w:r>
        <w:rPr>
          <w:sz w:val="24"/>
        </w:rPr>
        <w:t>Não poderão disputar esta </w:t>
      </w:r>
      <w:r>
        <w:rPr>
          <w:spacing w:val="-2"/>
          <w:sz w:val="24"/>
        </w:rPr>
        <w:t>licitação:</w:t>
      </w:r>
    </w:p>
    <w:p>
      <w:pPr>
        <w:pStyle w:val="ListParagraph"/>
        <w:numPr>
          <w:ilvl w:val="2"/>
          <w:numId w:val="2"/>
        </w:numPr>
        <w:tabs>
          <w:tab w:pos="869" w:val="left" w:leader="none"/>
        </w:tabs>
        <w:spacing w:line="240" w:lineRule="auto" w:before="234" w:after="0"/>
        <w:ind w:left="869" w:right="0" w:hanging="540"/>
        <w:jc w:val="left"/>
        <w:rPr>
          <w:sz w:val="24"/>
        </w:rPr>
      </w:pPr>
      <w:r>
        <w:rPr>
          <w:sz w:val="24"/>
        </w:rPr>
        <w:t>aquele que não atenda às condições deste Edital e seu(s) </w:t>
      </w:r>
      <w:r>
        <w:rPr>
          <w:spacing w:val="-2"/>
          <w:sz w:val="24"/>
        </w:rPr>
        <w:t>anexo(s);</w:t>
      </w:r>
    </w:p>
    <w:p>
      <w:pPr>
        <w:pStyle w:val="ListParagraph"/>
        <w:spacing w:after="0" w:line="240" w:lineRule="auto"/>
        <w:jc w:val="left"/>
        <w:rPr>
          <w:sz w:val="24"/>
        </w:rPr>
        <w:sectPr>
          <w:pgSz w:w="15840" w:h="24480"/>
          <w:pgMar w:top="1240" w:bottom="280" w:left="360" w:right="360"/>
        </w:sectPr>
      </w:pPr>
    </w:p>
    <w:p>
      <w:pPr>
        <w:pStyle w:val="ListParagraph"/>
        <w:numPr>
          <w:ilvl w:val="2"/>
          <w:numId w:val="2"/>
        </w:numPr>
        <w:tabs>
          <w:tab w:pos="869" w:val="left" w:leader="none"/>
        </w:tabs>
        <w:spacing w:line="235" w:lineRule="auto" w:before="80" w:after="0"/>
        <w:ind w:left="329" w:right="586" w:firstLine="0"/>
        <w:jc w:val="left"/>
        <w:rPr>
          <w:sz w:val="24"/>
        </w:rPr>
      </w:pP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que</w:t>
      </w:r>
      <w:r>
        <w:rPr>
          <w:spacing w:val="-2"/>
          <w:sz w:val="24"/>
        </w:rPr>
        <w:t> </w:t>
      </w:r>
      <w:r>
        <w:rPr>
          <w:sz w:val="24"/>
        </w:rPr>
        <w:t>se</w:t>
      </w:r>
      <w:r>
        <w:rPr>
          <w:spacing w:val="-2"/>
          <w:sz w:val="24"/>
        </w:rPr>
        <w:t> </w:t>
      </w:r>
      <w:r>
        <w:rPr>
          <w:sz w:val="24"/>
        </w:rPr>
        <w:t>encontre,</w:t>
      </w:r>
      <w:r>
        <w:rPr>
          <w:spacing w:val="-2"/>
          <w:sz w:val="24"/>
        </w:rPr>
        <w:t> </w:t>
      </w:r>
      <w:r>
        <w:rPr>
          <w:sz w:val="24"/>
        </w:rPr>
        <w:t>ao</w:t>
      </w:r>
      <w:r>
        <w:rPr>
          <w:spacing w:val="-2"/>
          <w:sz w:val="24"/>
        </w:rPr>
        <w:t> </w:t>
      </w:r>
      <w:r>
        <w:rPr>
          <w:sz w:val="24"/>
        </w:rPr>
        <w:t>tempo</w:t>
      </w:r>
      <w:r>
        <w:rPr>
          <w:spacing w:val="-2"/>
          <w:sz w:val="24"/>
        </w:rPr>
        <w:t> </w:t>
      </w:r>
      <w:r>
        <w:rPr>
          <w:sz w:val="24"/>
        </w:rPr>
        <w:t>da</w:t>
      </w:r>
      <w:r>
        <w:rPr>
          <w:spacing w:val="-2"/>
          <w:sz w:val="24"/>
        </w:rPr>
        <w:t> </w:t>
      </w:r>
      <w:r>
        <w:rPr>
          <w:sz w:val="24"/>
        </w:rPr>
        <w:t>licitação,</w:t>
      </w:r>
      <w:r>
        <w:rPr>
          <w:spacing w:val="-2"/>
          <w:sz w:val="24"/>
        </w:rPr>
        <w:t> </w:t>
      </w:r>
      <w:r>
        <w:rPr>
          <w:sz w:val="24"/>
        </w:rPr>
        <w:t>impossibilitada</w:t>
      </w:r>
      <w:r>
        <w:rPr>
          <w:spacing w:val="-2"/>
          <w:sz w:val="24"/>
        </w:rPr>
        <w:t> </w:t>
      </w:r>
      <w:r>
        <w:rPr>
          <w:sz w:val="24"/>
        </w:rPr>
        <w:t>de</w:t>
      </w:r>
      <w:r>
        <w:rPr>
          <w:spacing w:val="-2"/>
          <w:sz w:val="24"/>
        </w:rPr>
        <w:t> </w:t>
      </w:r>
      <w:r>
        <w:rPr>
          <w:sz w:val="24"/>
        </w:rPr>
        <w:t>participar</w:t>
      </w:r>
      <w:r>
        <w:rPr>
          <w:spacing w:val="-2"/>
          <w:sz w:val="24"/>
        </w:rPr>
        <w:t> </w:t>
      </w:r>
      <w:r>
        <w:rPr>
          <w:sz w:val="24"/>
        </w:rPr>
        <w:t>da</w:t>
      </w:r>
      <w:r>
        <w:rPr>
          <w:spacing w:val="-2"/>
          <w:sz w:val="24"/>
        </w:rPr>
        <w:t> </w:t>
      </w:r>
      <w:r>
        <w:rPr>
          <w:sz w:val="24"/>
        </w:rPr>
        <w:t>licitação</w:t>
      </w:r>
      <w:r>
        <w:rPr>
          <w:spacing w:val="-2"/>
          <w:sz w:val="24"/>
        </w:rPr>
        <w:t> </w:t>
      </w:r>
      <w:r>
        <w:rPr>
          <w:sz w:val="24"/>
        </w:rPr>
        <w:t>em</w:t>
      </w:r>
      <w:r>
        <w:rPr>
          <w:spacing w:val="-2"/>
          <w:sz w:val="24"/>
        </w:rPr>
        <w:t> </w:t>
      </w:r>
      <w:r>
        <w:rPr>
          <w:sz w:val="24"/>
        </w:rPr>
        <w:t>decorrência</w:t>
      </w:r>
      <w:r>
        <w:rPr>
          <w:spacing w:val="-2"/>
          <w:sz w:val="24"/>
        </w:rPr>
        <w:t> </w:t>
      </w:r>
      <w:r>
        <w:rPr>
          <w:sz w:val="24"/>
        </w:rPr>
        <w:t>de</w:t>
      </w:r>
      <w:r>
        <w:rPr>
          <w:spacing w:val="-2"/>
          <w:sz w:val="24"/>
        </w:rPr>
        <w:t> </w:t>
      </w:r>
      <w:r>
        <w:rPr>
          <w:sz w:val="24"/>
        </w:rPr>
        <w:t>sanção</w:t>
      </w:r>
      <w:r>
        <w:rPr>
          <w:spacing w:val="-2"/>
          <w:sz w:val="24"/>
        </w:rPr>
        <w:t> </w:t>
      </w:r>
      <w:r>
        <w:rPr>
          <w:sz w:val="24"/>
        </w:rPr>
        <w:t>que</w:t>
      </w:r>
      <w:r>
        <w:rPr>
          <w:spacing w:val="-2"/>
          <w:sz w:val="24"/>
        </w:rPr>
        <w:t> </w:t>
      </w:r>
      <w:r>
        <w:rPr>
          <w:sz w:val="24"/>
        </w:rPr>
        <w:t>lhe</w:t>
      </w:r>
      <w:r>
        <w:rPr>
          <w:spacing w:val="-2"/>
          <w:sz w:val="24"/>
        </w:rPr>
        <w:t> </w:t>
      </w:r>
      <w:r>
        <w:rPr>
          <w:sz w:val="24"/>
        </w:rPr>
        <w:t>foi </w:t>
      </w:r>
      <w:r>
        <w:rPr>
          <w:spacing w:val="-2"/>
          <w:sz w:val="24"/>
        </w:rPr>
        <w:t>imposta;</w:t>
      </w:r>
    </w:p>
    <w:p>
      <w:pPr>
        <w:pStyle w:val="ListParagraph"/>
        <w:numPr>
          <w:ilvl w:val="2"/>
          <w:numId w:val="2"/>
        </w:numPr>
        <w:tabs>
          <w:tab w:pos="869" w:val="left" w:leader="none"/>
        </w:tabs>
        <w:spacing w:line="235" w:lineRule="auto" w:before="164" w:after="0"/>
        <w:ind w:left="329" w:right="1538" w:firstLine="0"/>
        <w:jc w:val="left"/>
        <w:rPr>
          <w:sz w:val="24"/>
        </w:rPr>
      </w:pPr>
      <w:r>
        <w:rPr>
          <w:sz w:val="24"/>
        </w:rPr>
        <w:t>autor</w:t>
      </w:r>
      <w:r>
        <w:rPr>
          <w:spacing w:val="-2"/>
          <w:sz w:val="24"/>
        </w:rPr>
        <w:t> </w:t>
      </w:r>
      <w:r>
        <w:rPr>
          <w:sz w:val="24"/>
        </w:rPr>
        <w:t>do</w:t>
      </w:r>
      <w:r>
        <w:rPr>
          <w:spacing w:val="-2"/>
          <w:sz w:val="24"/>
        </w:rPr>
        <w:t> </w:t>
      </w:r>
      <w:r>
        <w:rPr>
          <w:sz w:val="24"/>
        </w:rPr>
        <w:t>anteprojeto,</w:t>
      </w:r>
      <w:r>
        <w:rPr>
          <w:spacing w:val="-2"/>
          <w:sz w:val="24"/>
        </w:rPr>
        <w:t> </w:t>
      </w:r>
      <w:r>
        <w:rPr>
          <w:sz w:val="24"/>
        </w:rPr>
        <w:t>do</w:t>
      </w:r>
      <w:r>
        <w:rPr>
          <w:spacing w:val="-2"/>
          <w:sz w:val="24"/>
        </w:rPr>
        <w:t> </w:t>
      </w:r>
      <w:r>
        <w:rPr>
          <w:sz w:val="24"/>
        </w:rPr>
        <w:t>projeto</w:t>
      </w:r>
      <w:r>
        <w:rPr>
          <w:spacing w:val="-2"/>
          <w:sz w:val="24"/>
        </w:rPr>
        <w:t> </w:t>
      </w:r>
      <w:r>
        <w:rPr>
          <w:sz w:val="24"/>
        </w:rPr>
        <w:t>básico</w:t>
      </w:r>
      <w:r>
        <w:rPr>
          <w:spacing w:val="-2"/>
          <w:sz w:val="24"/>
        </w:rPr>
        <w:t> </w:t>
      </w:r>
      <w:r>
        <w:rPr>
          <w:sz w:val="24"/>
        </w:rPr>
        <w:t>ou</w:t>
      </w:r>
      <w:r>
        <w:rPr>
          <w:spacing w:val="-2"/>
          <w:sz w:val="24"/>
        </w:rPr>
        <w:t> </w:t>
      </w:r>
      <w:r>
        <w:rPr>
          <w:sz w:val="24"/>
        </w:rPr>
        <w:t>do</w:t>
      </w:r>
      <w:r>
        <w:rPr>
          <w:spacing w:val="-2"/>
          <w:sz w:val="24"/>
        </w:rPr>
        <w:t> </w:t>
      </w:r>
      <w:r>
        <w:rPr>
          <w:sz w:val="24"/>
        </w:rPr>
        <w:t>projeto</w:t>
      </w:r>
      <w:r>
        <w:rPr>
          <w:spacing w:val="-2"/>
          <w:sz w:val="24"/>
        </w:rPr>
        <w:t> </w:t>
      </w:r>
      <w:r>
        <w:rPr>
          <w:sz w:val="24"/>
        </w:rPr>
        <w:t>executivo,</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quando</w:t>
      </w:r>
      <w:r>
        <w:rPr>
          <w:spacing w:val="-2"/>
          <w:sz w:val="24"/>
        </w:rPr>
        <w:t> </w:t>
      </w:r>
      <w:r>
        <w:rPr>
          <w:sz w:val="24"/>
        </w:rPr>
        <w:t>a</w:t>
      </w:r>
      <w:r>
        <w:rPr>
          <w:spacing w:val="-2"/>
          <w:sz w:val="24"/>
        </w:rPr>
        <w:t> </w:t>
      </w:r>
      <w:r>
        <w:rPr>
          <w:sz w:val="24"/>
        </w:rPr>
        <w:t>licitação</w:t>
      </w:r>
      <w:r>
        <w:rPr>
          <w:spacing w:val="-2"/>
          <w:sz w:val="24"/>
        </w:rPr>
        <w:t> </w:t>
      </w:r>
      <w:r>
        <w:rPr>
          <w:sz w:val="24"/>
        </w:rPr>
        <w:t>versar</w:t>
      </w:r>
      <w:r>
        <w:rPr>
          <w:spacing w:val="-2"/>
          <w:sz w:val="24"/>
        </w:rPr>
        <w:t> </w:t>
      </w:r>
      <w:r>
        <w:rPr>
          <w:sz w:val="24"/>
        </w:rPr>
        <w:t>sobre</w:t>
      </w:r>
      <w:r>
        <w:rPr>
          <w:spacing w:val="-2"/>
          <w:sz w:val="24"/>
        </w:rPr>
        <w:t> </w:t>
      </w:r>
      <w:r>
        <w:rPr>
          <w:sz w:val="24"/>
        </w:rPr>
        <w:t>serviços</w:t>
      </w:r>
      <w:r>
        <w:rPr>
          <w:spacing w:val="-2"/>
          <w:sz w:val="24"/>
        </w:rPr>
        <w:t> </w:t>
      </w:r>
      <w:r>
        <w:rPr>
          <w:sz w:val="24"/>
        </w:rPr>
        <w:t>ou fornecimento de bens a ele relacionados;</w:t>
      </w:r>
    </w:p>
    <w:p>
      <w:pPr>
        <w:pStyle w:val="ListParagraph"/>
        <w:numPr>
          <w:ilvl w:val="2"/>
          <w:numId w:val="2"/>
        </w:numPr>
        <w:tabs>
          <w:tab w:pos="869" w:val="left" w:leader="none"/>
        </w:tabs>
        <w:spacing w:line="235" w:lineRule="auto" w:before="149" w:after="0"/>
        <w:ind w:left="329" w:right="316" w:firstLine="0"/>
        <w:jc w:val="left"/>
        <w:rPr>
          <w:sz w:val="24"/>
        </w:rPr>
      </w:pPr>
      <w:r>
        <w:rPr>
          <w:sz w:val="24"/>
        </w:rPr>
        <w:t>empresa, isoladamente ou em consórcio, responsável pela elaboração do projeto básico ou do projeto executivo, ou empresa da qual o autor do projeto</w:t>
      </w:r>
      <w:r>
        <w:rPr>
          <w:spacing w:val="-3"/>
          <w:sz w:val="24"/>
        </w:rPr>
        <w:t> </w:t>
      </w:r>
      <w:r>
        <w:rPr>
          <w:sz w:val="24"/>
        </w:rPr>
        <w:t>seja</w:t>
      </w:r>
      <w:r>
        <w:rPr>
          <w:spacing w:val="-3"/>
          <w:sz w:val="24"/>
        </w:rPr>
        <w:t> </w:t>
      </w:r>
      <w:r>
        <w:rPr>
          <w:sz w:val="24"/>
        </w:rPr>
        <w:t>dirigente,</w:t>
      </w:r>
      <w:r>
        <w:rPr>
          <w:spacing w:val="-3"/>
          <w:sz w:val="24"/>
        </w:rPr>
        <w:t> </w:t>
      </w:r>
      <w:r>
        <w:rPr>
          <w:sz w:val="24"/>
        </w:rPr>
        <w:t>gerente,</w:t>
      </w:r>
      <w:r>
        <w:rPr>
          <w:spacing w:val="-3"/>
          <w:sz w:val="24"/>
        </w:rPr>
        <w:t> </w:t>
      </w:r>
      <w:r>
        <w:rPr>
          <w:sz w:val="24"/>
        </w:rPr>
        <w:t>controlador,</w:t>
      </w:r>
      <w:r>
        <w:rPr>
          <w:spacing w:val="-3"/>
          <w:sz w:val="24"/>
        </w:rPr>
        <w:t> </w:t>
      </w:r>
      <w:r>
        <w:rPr>
          <w:sz w:val="24"/>
        </w:rPr>
        <w:t>acionista</w:t>
      </w:r>
      <w:r>
        <w:rPr>
          <w:spacing w:val="-3"/>
          <w:sz w:val="24"/>
        </w:rPr>
        <w:t> </w:t>
      </w:r>
      <w:r>
        <w:rPr>
          <w:sz w:val="24"/>
        </w:rPr>
        <w:t>ou</w:t>
      </w:r>
      <w:r>
        <w:rPr>
          <w:spacing w:val="-3"/>
          <w:sz w:val="24"/>
        </w:rPr>
        <w:t> </w:t>
      </w:r>
      <w:r>
        <w:rPr>
          <w:sz w:val="24"/>
        </w:rPr>
        <w:t>detentor</w:t>
      </w:r>
      <w:r>
        <w:rPr>
          <w:spacing w:val="-3"/>
          <w:sz w:val="24"/>
        </w:rPr>
        <w:t> </w:t>
      </w:r>
      <w:r>
        <w:rPr>
          <w:sz w:val="24"/>
        </w:rPr>
        <w:t>de</w:t>
      </w:r>
      <w:r>
        <w:rPr>
          <w:spacing w:val="-3"/>
          <w:sz w:val="24"/>
        </w:rPr>
        <w:t> </w:t>
      </w:r>
      <w:r>
        <w:rPr>
          <w:sz w:val="24"/>
        </w:rPr>
        <w:t>mais</w:t>
      </w:r>
      <w:r>
        <w:rPr>
          <w:spacing w:val="-3"/>
          <w:sz w:val="24"/>
        </w:rPr>
        <w:t> </w:t>
      </w:r>
      <w:r>
        <w:rPr>
          <w:sz w:val="24"/>
        </w:rPr>
        <w:t>de</w:t>
      </w:r>
      <w:r>
        <w:rPr>
          <w:spacing w:val="-3"/>
          <w:sz w:val="24"/>
        </w:rPr>
        <w:t> </w:t>
      </w:r>
      <w:r>
        <w:rPr>
          <w:sz w:val="24"/>
        </w:rPr>
        <w:t>5%</w:t>
      </w:r>
      <w:r>
        <w:rPr>
          <w:spacing w:val="-3"/>
          <w:sz w:val="24"/>
        </w:rPr>
        <w:t> </w:t>
      </w:r>
      <w:r>
        <w:rPr>
          <w:sz w:val="24"/>
        </w:rPr>
        <w:t>(cinco</w:t>
      </w:r>
      <w:r>
        <w:rPr>
          <w:spacing w:val="-3"/>
          <w:sz w:val="24"/>
        </w:rPr>
        <w:t> </w:t>
      </w:r>
      <w:r>
        <w:rPr>
          <w:sz w:val="24"/>
        </w:rPr>
        <w:t>por</w:t>
      </w:r>
      <w:r>
        <w:rPr>
          <w:spacing w:val="-3"/>
          <w:sz w:val="24"/>
        </w:rPr>
        <w:t> </w:t>
      </w:r>
      <w:r>
        <w:rPr>
          <w:sz w:val="24"/>
        </w:rPr>
        <w:t>cento)</w:t>
      </w:r>
      <w:r>
        <w:rPr>
          <w:spacing w:val="-3"/>
          <w:sz w:val="24"/>
        </w:rPr>
        <w:t> </w:t>
      </w:r>
      <w:r>
        <w:rPr>
          <w:sz w:val="24"/>
        </w:rPr>
        <w:t>do</w:t>
      </w:r>
      <w:r>
        <w:rPr>
          <w:spacing w:val="-3"/>
          <w:sz w:val="24"/>
        </w:rPr>
        <w:t> </w:t>
      </w:r>
      <w:r>
        <w:rPr>
          <w:sz w:val="24"/>
        </w:rPr>
        <w:t>capital</w:t>
      </w:r>
      <w:r>
        <w:rPr>
          <w:spacing w:val="-3"/>
          <w:sz w:val="24"/>
        </w:rPr>
        <w:t> </w:t>
      </w:r>
      <w:r>
        <w:rPr>
          <w:sz w:val="24"/>
        </w:rPr>
        <w:t>com</w:t>
      </w:r>
      <w:r>
        <w:rPr>
          <w:spacing w:val="-3"/>
          <w:sz w:val="24"/>
        </w:rPr>
        <w:t> </w:t>
      </w:r>
      <w:r>
        <w:rPr>
          <w:sz w:val="24"/>
        </w:rPr>
        <w:t>direito</w:t>
      </w:r>
      <w:r>
        <w:rPr>
          <w:spacing w:val="-3"/>
          <w:sz w:val="24"/>
        </w:rPr>
        <w:t> </w:t>
      </w:r>
      <w:r>
        <w:rPr>
          <w:sz w:val="24"/>
        </w:rPr>
        <w:t>a</w:t>
      </w:r>
      <w:r>
        <w:rPr>
          <w:spacing w:val="-3"/>
          <w:sz w:val="24"/>
        </w:rPr>
        <w:t> </w:t>
      </w:r>
      <w:r>
        <w:rPr>
          <w:sz w:val="24"/>
        </w:rPr>
        <w:t>voto,</w:t>
      </w:r>
      <w:r>
        <w:rPr>
          <w:spacing w:val="-3"/>
          <w:sz w:val="24"/>
        </w:rPr>
        <w:t> </w:t>
      </w:r>
      <w:r>
        <w:rPr>
          <w:sz w:val="24"/>
        </w:rPr>
        <w:t>responsável</w:t>
      </w:r>
      <w:r>
        <w:rPr>
          <w:spacing w:val="-3"/>
          <w:sz w:val="24"/>
        </w:rPr>
        <w:t> </w:t>
      </w:r>
      <w:r>
        <w:rPr>
          <w:sz w:val="24"/>
        </w:rPr>
        <w:t>técnico</w:t>
      </w:r>
      <w:r>
        <w:rPr>
          <w:spacing w:val="-3"/>
          <w:sz w:val="24"/>
        </w:rPr>
        <w:t> </w:t>
      </w:r>
      <w:r>
        <w:rPr>
          <w:sz w:val="24"/>
        </w:rPr>
        <w:t>ou subcontratado, quando a licitação versar sobre serviços ou fornecimento de bens a ela necessários;</w:t>
      </w:r>
    </w:p>
    <w:p>
      <w:pPr>
        <w:pStyle w:val="ListParagraph"/>
        <w:numPr>
          <w:ilvl w:val="2"/>
          <w:numId w:val="2"/>
        </w:numPr>
        <w:tabs>
          <w:tab w:pos="869" w:val="left" w:leader="none"/>
        </w:tabs>
        <w:spacing w:line="273" w:lineRule="exact" w:before="159" w:after="0"/>
        <w:ind w:left="869" w:right="0" w:hanging="540"/>
        <w:jc w:val="left"/>
        <w:rPr>
          <w:sz w:val="24"/>
        </w:rPr>
      </w:pPr>
      <w:r>
        <w:rPr>
          <w:sz w:val="24"/>
        </w:rPr>
        <w:t>aquele</w:t>
      </w:r>
      <w:r>
        <w:rPr>
          <w:spacing w:val="-1"/>
          <w:sz w:val="24"/>
        </w:rPr>
        <w:t> </w:t>
      </w:r>
      <w:r>
        <w:rPr>
          <w:sz w:val="24"/>
        </w:rPr>
        <w:t>que mantenha vínculo</w:t>
      </w:r>
      <w:r>
        <w:rPr>
          <w:spacing w:val="-1"/>
          <w:sz w:val="24"/>
        </w:rPr>
        <w:t> </w:t>
      </w:r>
      <w:r>
        <w:rPr>
          <w:sz w:val="24"/>
        </w:rPr>
        <w:t>de natureza técnica, comercial,</w:t>
      </w:r>
      <w:r>
        <w:rPr>
          <w:spacing w:val="-1"/>
          <w:sz w:val="24"/>
        </w:rPr>
        <w:t> </w:t>
      </w:r>
      <w:r>
        <w:rPr>
          <w:sz w:val="24"/>
        </w:rPr>
        <w:t>econômica, financeira, trabalhista</w:t>
      </w:r>
      <w:r>
        <w:rPr>
          <w:spacing w:val="-1"/>
          <w:sz w:val="24"/>
        </w:rPr>
        <w:t> </w:t>
      </w:r>
      <w:r>
        <w:rPr>
          <w:sz w:val="24"/>
        </w:rPr>
        <w:t>ou civil com dirigente</w:t>
      </w:r>
      <w:r>
        <w:rPr>
          <w:spacing w:val="-1"/>
          <w:sz w:val="24"/>
        </w:rPr>
        <w:t> </w:t>
      </w:r>
      <w:r>
        <w:rPr>
          <w:sz w:val="24"/>
        </w:rPr>
        <w:t>do órgão ou </w:t>
      </w:r>
      <w:r>
        <w:rPr>
          <w:spacing w:val="-2"/>
          <w:sz w:val="24"/>
        </w:rPr>
        <w:t>entidade</w:t>
      </w:r>
    </w:p>
    <w:p>
      <w:pPr>
        <w:pStyle w:val="BodyText"/>
        <w:spacing w:line="235" w:lineRule="auto" w:before="2"/>
        <w:ind w:left="329"/>
      </w:pPr>
      <w:r>
        <w:rPr/>
        <w:t>contratante</w:t>
      </w:r>
      <w:r>
        <w:rPr>
          <w:spacing w:val="-2"/>
        </w:rPr>
        <w:t> </w:t>
      </w:r>
      <w:r>
        <w:rPr/>
        <w:t>ou</w:t>
      </w:r>
      <w:r>
        <w:rPr>
          <w:spacing w:val="-2"/>
        </w:rPr>
        <w:t> </w:t>
      </w:r>
      <w:r>
        <w:rPr/>
        <w:t>com</w:t>
      </w:r>
      <w:r>
        <w:rPr>
          <w:spacing w:val="-2"/>
        </w:rPr>
        <w:t> </w:t>
      </w:r>
      <w:r>
        <w:rPr/>
        <w:t>agente</w:t>
      </w:r>
      <w:r>
        <w:rPr>
          <w:spacing w:val="-2"/>
        </w:rPr>
        <w:t> </w:t>
      </w:r>
      <w:r>
        <w:rPr/>
        <w:t>público</w:t>
      </w:r>
      <w:r>
        <w:rPr>
          <w:spacing w:val="-2"/>
        </w:rPr>
        <w:t> </w:t>
      </w:r>
      <w:r>
        <w:rPr/>
        <w:t>que</w:t>
      </w:r>
      <w:r>
        <w:rPr>
          <w:spacing w:val="-2"/>
        </w:rPr>
        <w:t> </w:t>
      </w:r>
      <w:r>
        <w:rPr/>
        <w:t>desempenhe</w:t>
      </w:r>
      <w:r>
        <w:rPr>
          <w:spacing w:val="-2"/>
        </w:rPr>
        <w:t> </w:t>
      </w:r>
      <w:r>
        <w:rPr/>
        <w:t>função</w:t>
      </w:r>
      <w:r>
        <w:rPr>
          <w:spacing w:val="-2"/>
        </w:rPr>
        <w:t> </w:t>
      </w:r>
      <w:r>
        <w:rPr/>
        <w:t>na</w:t>
      </w:r>
      <w:r>
        <w:rPr>
          <w:spacing w:val="-2"/>
        </w:rPr>
        <w:t> </w:t>
      </w:r>
      <w:r>
        <w:rPr/>
        <w:t>licitação</w:t>
      </w:r>
      <w:r>
        <w:rPr>
          <w:spacing w:val="-2"/>
        </w:rPr>
        <w:t> </w:t>
      </w:r>
      <w:r>
        <w:rPr/>
        <w:t>ou</w:t>
      </w:r>
      <w:r>
        <w:rPr>
          <w:spacing w:val="-2"/>
        </w:rPr>
        <w:t> </w:t>
      </w:r>
      <w:r>
        <w:rPr/>
        <w:t>atue</w:t>
      </w:r>
      <w:r>
        <w:rPr>
          <w:spacing w:val="-2"/>
        </w:rPr>
        <w:t> </w:t>
      </w:r>
      <w:r>
        <w:rPr/>
        <w:t>na</w:t>
      </w:r>
      <w:r>
        <w:rPr>
          <w:spacing w:val="-2"/>
        </w:rPr>
        <w:t> </w:t>
      </w:r>
      <w:r>
        <w:rPr/>
        <w:t>fiscalização</w:t>
      </w:r>
      <w:r>
        <w:rPr>
          <w:spacing w:val="-2"/>
        </w:rPr>
        <w:t> </w:t>
      </w:r>
      <w:r>
        <w:rPr/>
        <w:t>ou</w:t>
      </w:r>
      <w:r>
        <w:rPr>
          <w:spacing w:val="-2"/>
        </w:rPr>
        <w:t> </w:t>
      </w:r>
      <w:r>
        <w:rPr/>
        <w:t>na</w:t>
      </w:r>
      <w:r>
        <w:rPr>
          <w:spacing w:val="-2"/>
        </w:rPr>
        <w:t> </w:t>
      </w:r>
      <w:r>
        <w:rPr/>
        <w:t>gestão</w:t>
      </w:r>
      <w:r>
        <w:rPr>
          <w:spacing w:val="-2"/>
        </w:rPr>
        <w:t> </w:t>
      </w:r>
      <w:r>
        <w:rPr/>
        <w:t>do</w:t>
      </w:r>
      <w:r>
        <w:rPr>
          <w:spacing w:val="-2"/>
        </w:rPr>
        <w:t> </w:t>
      </w:r>
      <w:r>
        <w:rPr/>
        <w:t>contrato,</w:t>
      </w:r>
      <w:r>
        <w:rPr>
          <w:spacing w:val="-2"/>
        </w:rPr>
        <w:t> </w:t>
      </w:r>
      <w:r>
        <w:rPr/>
        <w:t>ou</w:t>
      </w:r>
      <w:r>
        <w:rPr>
          <w:spacing w:val="-2"/>
        </w:rPr>
        <w:t> </w:t>
      </w:r>
      <w:r>
        <w:rPr/>
        <w:t>que</w:t>
      </w:r>
      <w:r>
        <w:rPr>
          <w:spacing w:val="-2"/>
        </w:rPr>
        <w:t> </w:t>
      </w:r>
      <w:r>
        <w:rPr/>
        <w:t>deles</w:t>
      </w:r>
      <w:r>
        <w:rPr>
          <w:spacing w:val="-2"/>
        </w:rPr>
        <w:t> </w:t>
      </w:r>
      <w:r>
        <w:rPr/>
        <w:t>seja</w:t>
      </w:r>
      <w:r>
        <w:rPr>
          <w:spacing w:val="-2"/>
        </w:rPr>
        <w:t> </w:t>
      </w:r>
      <w:r>
        <w:rPr/>
        <w:t>cônjuge, companheiro ou parente em linha reta, colateral ou por afinidade, até o terceiro grau;</w:t>
      </w:r>
    </w:p>
    <w:p>
      <w:pPr>
        <w:pStyle w:val="ListParagraph"/>
        <w:numPr>
          <w:ilvl w:val="2"/>
          <w:numId w:val="2"/>
        </w:numPr>
        <w:tabs>
          <w:tab w:pos="869" w:val="left" w:leader="none"/>
        </w:tabs>
        <w:spacing w:line="240" w:lineRule="auto" w:before="190" w:after="0"/>
        <w:ind w:left="86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2"/>
        </w:numPr>
        <w:tabs>
          <w:tab w:pos="869" w:val="left" w:leader="none"/>
        </w:tabs>
        <w:spacing w:line="235" w:lineRule="auto" w:before="208" w:after="0"/>
        <w:ind w:left="329" w:right="378" w:firstLine="0"/>
        <w:jc w:val="left"/>
        <w:rPr>
          <w:sz w:val="24"/>
        </w:rPr>
      </w:pP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que,</w:t>
      </w:r>
      <w:r>
        <w:rPr>
          <w:spacing w:val="-2"/>
          <w:sz w:val="24"/>
        </w:rPr>
        <w:t> </w:t>
      </w:r>
      <w:r>
        <w:rPr>
          <w:sz w:val="24"/>
        </w:rPr>
        <w:t>nos</w:t>
      </w:r>
      <w:r>
        <w:rPr>
          <w:spacing w:val="-2"/>
          <w:sz w:val="24"/>
        </w:rPr>
        <w:t> </w:t>
      </w:r>
      <w:r>
        <w:rPr>
          <w:sz w:val="24"/>
        </w:rPr>
        <w:t>5</w:t>
      </w:r>
      <w:r>
        <w:rPr>
          <w:spacing w:val="-2"/>
          <w:sz w:val="24"/>
        </w:rPr>
        <w:t> </w:t>
      </w:r>
      <w:r>
        <w:rPr>
          <w:sz w:val="24"/>
        </w:rPr>
        <w:t>(cinco)</w:t>
      </w:r>
      <w:r>
        <w:rPr>
          <w:spacing w:val="-2"/>
          <w:sz w:val="24"/>
        </w:rPr>
        <w:t> </w:t>
      </w:r>
      <w:r>
        <w:rPr>
          <w:sz w:val="24"/>
        </w:rPr>
        <w:t>anos</w:t>
      </w:r>
      <w:r>
        <w:rPr>
          <w:spacing w:val="-2"/>
          <w:sz w:val="24"/>
        </w:rPr>
        <w:t> </w:t>
      </w:r>
      <w:r>
        <w:rPr>
          <w:sz w:val="24"/>
        </w:rPr>
        <w:t>anteriores</w:t>
      </w:r>
      <w:r>
        <w:rPr>
          <w:spacing w:val="-2"/>
          <w:sz w:val="24"/>
        </w:rPr>
        <w:t> </w:t>
      </w:r>
      <w:r>
        <w:rPr>
          <w:sz w:val="24"/>
        </w:rPr>
        <w:t>à</w:t>
      </w:r>
      <w:r>
        <w:rPr>
          <w:spacing w:val="-2"/>
          <w:sz w:val="24"/>
        </w:rPr>
        <w:t> </w:t>
      </w:r>
      <w:r>
        <w:rPr>
          <w:sz w:val="24"/>
        </w:rPr>
        <w:t>divulgação</w:t>
      </w:r>
      <w:r>
        <w:rPr>
          <w:spacing w:val="-2"/>
          <w:sz w:val="24"/>
        </w:rPr>
        <w:t> </w:t>
      </w:r>
      <w:r>
        <w:rPr>
          <w:sz w:val="24"/>
        </w:rPr>
        <w:t>do</w:t>
      </w:r>
      <w:r>
        <w:rPr>
          <w:spacing w:val="-2"/>
          <w:sz w:val="24"/>
        </w:rPr>
        <w:t> </w:t>
      </w:r>
      <w:r>
        <w:rPr>
          <w:sz w:val="24"/>
        </w:rPr>
        <w:t>Edital,</w:t>
      </w:r>
      <w:r>
        <w:rPr>
          <w:spacing w:val="-2"/>
          <w:sz w:val="24"/>
        </w:rPr>
        <w:t> </w:t>
      </w:r>
      <w:r>
        <w:rPr>
          <w:sz w:val="24"/>
        </w:rPr>
        <w:t>tenha</w:t>
      </w:r>
      <w:r>
        <w:rPr>
          <w:spacing w:val="-2"/>
          <w:sz w:val="24"/>
        </w:rPr>
        <w:t> </w:t>
      </w:r>
      <w:r>
        <w:rPr>
          <w:sz w:val="24"/>
        </w:rPr>
        <w:t>sido</w:t>
      </w:r>
      <w:r>
        <w:rPr>
          <w:spacing w:val="-2"/>
          <w:sz w:val="24"/>
        </w:rPr>
        <w:t> </w:t>
      </w:r>
      <w:r>
        <w:rPr>
          <w:sz w:val="24"/>
        </w:rPr>
        <w:t>condenada</w:t>
      </w:r>
      <w:r>
        <w:rPr>
          <w:spacing w:val="-2"/>
          <w:sz w:val="24"/>
        </w:rPr>
        <w:t> </w:t>
      </w:r>
      <w:r>
        <w:rPr>
          <w:sz w:val="24"/>
        </w:rPr>
        <w:t>judicialmente,</w:t>
      </w:r>
      <w:r>
        <w:rPr>
          <w:spacing w:val="-2"/>
          <w:sz w:val="24"/>
        </w:rPr>
        <w:t> </w:t>
      </w:r>
      <w:r>
        <w:rPr>
          <w:sz w:val="24"/>
        </w:rPr>
        <w:t>com</w:t>
      </w:r>
      <w:r>
        <w:rPr>
          <w:spacing w:val="-2"/>
          <w:sz w:val="24"/>
        </w:rPr>
        <w:t> </w:t>
      </w:r>
      <w:r>
        <w:rPr>
          <w:sz w:val="24"/>
        </w:rPr>
        <w:t>trânsito</w:t>
      </w:r>
      <w:r>
        <w:rPr>
          <w:spacing w:val="-2"/>
          <w:sz w:val="24"/>
        </w:rPr>
        <w:t> </w:t>
      </w:r>
      <w:r>
        <w:rPr>
          <w:sz w:val="24"/>
        </w:rPr>
        <w:t>em</w:t>
      </w:r>
      <w:r>
        <w:rPr>
          <w:spacing w:val="-2"/>
          <w:sz w:val="24"/>
        </w:rPr>
        <w:t> </w:t>
      </w:r>
      <w:r>
        <w:rPr>
          <w:sz w:val="24"/>
        </w:rPr>
        <w:t>julgado, por exploração de trabalho infantil, por submissão de trabalhadores a condições análogas às de escravo ou por contratação de adolescentes nos casos vedados pela legislação trabalhista;</w:t>
      </w:r>
    </w:p>
    <w:p>
      <w:pPr>
        <w:pStyle w:val="ListParagraph"/>
        <w:numPr>
          <w:ilvl w:val="2"/>
          <w:numId w:val="2"/>
        </w:numPr>
        <w:tabs>
          <w:tab w:pos="869" w:val="left" w:leader="none"/>
        </w:tabs>
        <w:spacing w:line="240" w:lineRule="auto" w:before="189" w:after="0"/>
        <w:ind w:left="86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2"/>
        </w:numPr>
        <w:tabs>
          <w:tab w:pos="869" w:val="left" w:leader="none"/>
        </w:tabs>
        <w:spacing w:line="235" w:lineRule="auto" w:before="194" w:after="0"/>
        <w:ind w:left="329" w:right="367" w:firstLine="0"/>
        <w:jc w:val="left"/>
        <w:rPr>
          <w:sz w:val="24"/>
        </w:rPr>
      </w:pPr>
      <w:r>
        <w:rPr>
          <w:sz w:val="24"/>
        </w:rPr>
        <w:t>não</w:t>
      </w:r>
      <w:r>
        <w:rPr>
          <w:spacing w:val="-3"/>
          <w:sz w:val="24"/>
        </w:rPr>
        <w:t> </w:t>
      </w:r>
      <w:r>
        <w:rPr>
          <w:sz w:val="24"/>
        </w:rPr>
        <w:t>poderá</w:t>
      </w:r>
      <w:r>
        <w:rPr>
          <w:spacing w:val="-3"/>
          <w:sz w:val="24"/>
        </w:rPr>
        <w:t> </w:t>
      </w:r>
      <w:r>
        <w:rPr>
          <w:sz w:val="24"/>
        </w:rPr>
        <w:t>participar,</w:t>
      </w:r>
      <w:r>
        <w:rPr>
          <w:spacing w:val="-3"/>
          <w:sz w:val="24"/>
        </w:rPr>
        <w:t> </w:t>
      </w:r>
      <w:r>
        <w:rPr>
          <w:sz w:val="24"/>
        </w:rPr>
        <w:t>direta</w:t>
      </w:r>
      <w:r>
        <w:rPr>
          <w:spacing w:val="-3"/>
          <w:sz w:val="24"/>
        </w:rPr>
        <w:t> </w:t>
      </w:r>
      <w:r>
        <w:rPr>
          <w:sz w:val="24"/>
        </w:rPr>
        <w:t>ou</w:t>
      </w:r>
      <w:r>
        <w:rPr>
          <w:spacing w:val="-3"/>
          <w:sz w:val="24"/>
        </w:rPr>
        <w:t> </w:t>
      </w:r>
      <w:r>
        <w:rPr>
          <w:sz w:val="24"/>
        </w:rPr>
        <w:t>indiretamente,</w:t>
      </w:r>
      <w:r>
        <w:rPr>
          <w:spacing w:val="-3"/>
          <w:sz w:val="24"/>
        </w:rPr>
        <w:t> </w:t>
      </w:r>
      <w:r>
        <w:rPr>
          <w:sz w:val="24"/>
        </w:rPr>
        <w:t>da</w:t>
      </w:r>
      <w:r>
        <w:rPr>
          <w:spacing w:val="-3"/>
          <w:sz w:val="24"/>
        </w:rPr>
        <w:t> </w:t>
      </w:r>
      <w:r>
        <w:rPr>
          <w:sz w:val="24"/>
        </w:rPr>
        <w:t>licitação</w:t>
      </w:r>
      <w:r>
        <w:rPr>
          <w:spacing w:val="-3"/>
          <w:sz w:val="24"/>
        </w:rPr>
        <w:t> </w:t>
      </w:r>
      <w:r>
        <w:rPr>
          <w:sz w:val="24"/>
        </w:rPr>
        <w:t>ou</w:t>
      </w:r>
      <w:r>
        <w:rPr>
          <w:spacing w:val="-3"/>
          <w:sz w:val="24"/>
        </w:rPr>
        <w:t> </w:t>
      </w:r>
      <w:r>
        <w:rPr>
          <w:sz w:val="24"/>
        </w:rPr>
        <w:t>da</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agente</w:t>
      </w:r>
      <w:r>
        <w:rPr>
          <w:spacing w:val="-3"/>
          <w:sz w:val="24"/>
        </w:rPr>
        <w:t> </w:t>
      </w:r>
      <w:r>
        <w:rPr>
          <w:sz w:val="24"/>
        </w:rPr>
        <w:t>público</w:t>
      </w:r>
      <w:r>
        <w:rPr>
          <w:spacing w:val="-3"/>
          <w:sz w:val="24"/>
        </w:rPr>
        <w:t> </w:t>
      </w:r>
      <w:r>
        <w:rPr>
          <w:sz w:val="24"/>
        </w:rPr>
        <w:t>do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contratante,</w:t>
      </w:r>
      <w:r>
        <w:rPr>
          <w:spacing w:val="-3"/>
          <w:sz w:val="24"/>
        </w:rPr>
        <w:t> </w:t>
      </w:r>
      <w:r>
        <w:rPr>
          <w:sz w:val="24"/>
        </w:rPr>
        <w:t>devendo ser observadas as situações que possam configurar conflito de interesses no exercício ou após o exercício do cargo ou emprego, nos 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1"/>
          <w:numId w:val="2"/>
        </w:numPr>
        <w:tabs>
          <w:tab w:pos="689" w:val="left" w:leader="none"/>
        </w:tabs>
        <w:spacing w:line="235" w:lineRule="auto" w:before="208" w:after="0"/>
        <w:ind w:left="329" w:right="673" w:firstLine="0"/>
        <w:jc w:val="left"/>
        <w:rPr>
          <w:sz w:val="24"/>
        </w:rPr>
      </w:pPr>
      <w:r>
        <w:rPr>
          <w:sz w:val="24"/>
        </w:rPr>
        <w:t>O impedimento de que trata o ITEM 2.7.2 será também aplicado ao licitante que atue em substituição a outra pessoa, física ou jurídica, com o intuito</w:t>
      </w:r>
      <w:r>
        <w:rPr>
          <w:spacing w:val="-2"/>
          <w:sz w:val="24"/>
        </w:rPr>
        <w:t> </w:t>
      </w:r>
      <w:r>
        <w:rPr>
          <w:sz w:val="24"/>
        </w:rPr>
        <w:t>de</w:t>
      </w:r>
      <w:r>
        <w:rPr>
          <w:spacing w:val="-2"/>
          <w:sz w:val="24"/>
        </w:rPr>
        <w:t> </w:t>
      </w:r>
      <w:r>
        <w:rPr>
          <w:sz w:val="24"/>
        </w:rPr>
        <w:t>burlar</w:t>
      </w:r>
      <w:r>
        <w:rPr>
          <w:spacing w:val="-2"/>
          <w:sz w:val="24"/>
        </w:rPr>
        <w:t> </w:t>
      </w:r>
      <w:r>
        <w:rPr>
          <w:sz w:val="24"/>
        </w:rPr>
        <w:t>a</w:t>
      </w:r>
      <w:r>
        <w:rPr>
          <w:spacing w:val="-2"/>
          <w:sz w:val="24"/>
        </w:rPr>
        <w:t> </w:t>
      </w:r>
      <w:r>
        <w:rPr>
          <w:sz w:val="24"/>
        </w:rPr>
        <w:t>efetividade</w:t>
      </w:r>
      <w:r>
        <w:rPr>
          <w:spacing w:val="-2"/>
          <w:sz w:val="24"/>
        </w:rPr>
        <w:t> </w:t>
      </w:r>
      <w:r>
        <w:rPr>
          <w:sz w:val="24"/>
        </w:rPr>
        <w:t>da</w:t>
      </w:r>
      <w:r>
        <w:rPr>
          <w:spacing w:val="-2"/>
          <w:sz w:val="24"/>
        </w:rPr>
        <w:t> </w:t>
      </w:r>
      <w:r>
        <w:rPr>
          <w:sz w:val="24"/>
        </w:rPr>
        <w:t>sanção</w:t>
      </w:r>
      <w:r>
        <w:rPr>
          <w:spacing w:val="-2"/>
          <w:sz w:val="24"/>
        </w:rPr>
        <w:t> </w:t>
      </w:r>
      <w:r>
        <w:rPr>
          <w:sz w:val="24"/>
        </w:rPr>
        <w:t>a</w:t>
      </w:r>
      <w:r>
        <w:rPr>
          <w:spacing w:val="-2"/>
          <w:sz w:val="24"/>
        </w:rPr>
        <w:t> </w:t>
      </w:r>
      <w:r>
        <w:rPr>
          <w:sz w:val="24"/>
        </w:rPr>
        <w:t>ela</w:t>
      </w:r>
      <w:r>
        <w:rPr>
          <w:spacing w:val="-2"/>
          <w:sz w:val="24"/>
        </w:rPr>
        <w:t> </w:t>
      </w:r>
      <w:r>
        <w:rPr>
          <w:sz w:val="24"/>
        </w:rPr>
        <w:t>aplicada,</w:t>
      </w:r>
      <w:r>
        <w:rPr>
          <w:spacing w:val="-2"/>
          <w:sz w:val="24"/>
        </w:rPr>
        <w:t> </w:t>
      </w:r>
      <w:r>
        <w:rPr>
          <w:sz w:val="24"/>
        </w:rPr>
        <w:t>inclusive</w:t>
      </w:r>
      <w:r>
        <w:rPr>
          <w:spacing w:val="-2"/>
          <w:sz w:val="24"/>
        </w:rPr>
        <w:t> </w:t>
      </w:r>
      <w:r>
        <w:rPr>
          <w:sz w:val="24"/>
        </w:rPr>
        <w:t>a</w:t>
      </w:r>
      <w:r>
        <w:rPr>
          <w:spacing w:val="-2"/>
          <w:sz w:val="24"/>
        </w:rPr>
        <w:t> </w:t>
      </w:r>
      <w:r>
        <w:rPr>
          <w:sz w:val="24"/>
        </w:rPr>
        <w:t>sua</w:t>
      </w:r>
      <w:r>
        <w:rPr>
          <w:spacing w:val="-2"/>
          <w:sz w:val="24"/>
        </w:rPr>
        <w:t> </w:t>
      </w:r>
      <w:r>
        <w:rPr>
          <w:sz w:val="24"/>
        </w:rPr>
        <w:t>controladora,</w:t>
      </w:r>
      <w:r>
        <w:rPr>
          <w:spacing w:val="-2"/>
          <w:sz w:val="24"/>
        </w:rPr>
        <w:t> </w:t>
      </w:r>
      <w:r>
        <w:rPr>
          <w:sz w:val="24"/>
        </w:rPr>
        <w:t>controlada</w:t>
      </w:r>
      <w:r>
        <w:rPr>
          <w:spacing w:val="-2"/>
          <w:sz w:val="24"/>
        </w:rPr>
        <w:t> </w:t>
      </w:r>
      <w:r>
        <w:rPr>
          <w:sz w:val="24"/>
        </w:rPr>
        <w:t>ou</w:t>
      </w:r>
      <w:r>
        <w:rPr>
          <w:spacing w:val="-2"/>
          <w:sz w:val="24"/>
        </w:rPr>
        <w:t> </w:t>
      </w:r>
      <w:r>
        <w:rPr>
          <w:sz w:val="24"/>
        </w:rPr>
        <w:t>coligada,</w:t>
      </w:r>
      <w:r>
        <w:rPr>
          <w:spacing w:val="-2"/>
          <w:sz w:val="24"/>
        </w:rPr>
        <w:t> </w:t>
      </w:r>
      <w:r>
        <w:rPr>
          <w:sz w:val="24"/>
        </w:rPr>
        <w:t>desde</w:t>
      </w:r>
      <w:r>
        <w:rPr>
          <w:spacing w:val="-2"/>
          <w:sz w:val="24"/>
        </w:rPr>
        <w:t> </w:t>
      </w:r>
      <w:r>
        <w:rPr>
          <w:sz w:val="24"/>
        </w:rPr>
        <w:t>que</w:t>
      </w:r>
      <w:r>
        <w:rPr>
          <w:spacing w:val="-2"/>
          <w:sz w:val="24"/>
        </w:rPr>
        <w:t> </w:t>
      </w:r>
      <w:r>
        <w:rPr>
          <w:sz w:val="24"/>
        </w:rPr>
        <w:t>devidamente</w:t>
      </w:r>
      <w:r>
        <w:rPr>
          <w:spacing w:val="-2"/>
          <w:sz w:val="24"/>
        </w:rPr>
        <w:t> </w:t>
      </w:r>
      <w:r>
        <w:rPr>
          <w:sz w:val="24"/>
        </w:rPr>
        <w:t>comprovado</w:t>
      </w:r>
      <w:r>
        <w:rPr>
          <w:spacing w:val="-2"/>
          <w:sz w:val="24"/>
        </w:rPr>
        <w:t> </w:t>
      </w:r>
      <w:r>
        <w:rPr>
          <w:sz w:val="24"/>
        </w:rPr>
        <w:t>o ilícito ou a utilização fraudulenta da personalidade jurídica do licitante.</w:t>
      </w:r>
    </w:p>
    <w:p>
      <w:pPr>
        <w:pStyle w:val="ListParagraph"/>
        <w:numPr>
          <w:ilvl w:val="1"/>
          <w:numId w:val="2"/>
        </w:numPr>
        <w:tabs>
          <w:tab w:pos="675" w:val="left" w:leader="none"/>
        </w:tabs>
        <w:spacing w:line="235" w:lineRule="auto" w:before="194" w:after="0"/>
        <w:ind w:left="329" w:right="819" w:firstLine="0"/>
        <w:jc w:val="left"/>
        <w:rPr>
          <w:sz w:val="24"/>
        </w:rPr>
      </w:pPr>
      <w:r>
        <w:rPr>
          <w:sz w:val="24"/>
        </w:rPr>
        <w:t>A</w:t>
      </w:r>
      <w:r>
        <w:rPr>
          <w:spacing w:val="-15"/>
          <w:sz w:val="24"/>
        </w:rPr>
        <w:t> </w:t>
      </w:r>
      <w:r>
        <w:rPr>
          <w:sz w:val="24"/>
        </w:rPr>
        <w:t>critério</w:t>
      </w:r>
      <w:r>
        <w:rPr>
          <w:spacing w:val="-2"/>
          <w:sz w:val="24"/>
        </w:rPr>
        <w:t> </w:t>
      </w:r>
      <w:r>
        <w:rPr>
          <w:sz w:val="24"/>
        </w:rPr>
        <w:t>da</w:t>
      </w:r>
      <w:r>
        <w:rPr>
          <w:spacing w:val="-15"/>
          <w:sz w:val="24"/>
        </w:rPr>
        <w:t> </w:t>
      </w:r>
      <w:r>
        <w:rPr>
          <w:sz w:val="24"/>
        </w:rPr>
        <w:t>Administração</w:t>
      </w:r>
      <w:r>
        <w:rPr>
          <w:spacing w:val="-2"/>
          <w:sz w:val="24"/>
        </w:rPr>
        <w:t> </w:t>
      </w:r>
      <w:r>
        <w:rPr>
          <w:sz w:val="24"/>
        </w:rPr>
        <w:t>e</w:t>
      </w:r>
      <w:r>
        <w:rPr>
          <w:spacing w:val="-2"/>
          <w:sz w:val="24"/>
        </w:rPr>
        <w:t> </w:t>
      </w:r>
      <w:r>
        <w:rPr>
          <w:sz w:val="24"/>
        </w:rPr>
        <w:t>exclusivamente</w:t>
      </w:r>
      <w:r>
        <w:rPr>
          <w:spacing w:val="-2"/>
          <w:sz w:val="24"/>
        </w:rPr>
        <w:t> </w:t>
      </w:r>
      <w:r>
        <w:rPr>
          <w:sz w:val="24"/>
        </w:rPr>
        <w:t>a</w:t>
      </w:r>
      <w:r>
        <w:rPr>
          <w:spacing w:val="-2"/>
          <w:sz w:val="24"/>
        </w:rPr>
        <w:t> </w:t>
      </w:r>
      <w:r>
        <w:rPr>
          <w:sz w:val="24"/>
        </w:rPr>
        <w:t>seu</w:t>
      </w:r>
      <w:r>
        <w:rPr>
          <w:spacing w:val="-2"/>
          <w:sz w:val="24"/>
        </w:rPr>
        <w:t> </w:t>
      </w:r>
      <w:r>
        <w:rPr>
          <w:sz w:val="24"/>
        </w:rPr>
        <w:t>serviço,</w:t>
      </w:r>
      <w:r>
        <w:rPr>
          <w:spacing w:val="-2"/>
          <w:sz w:val="24"/>
        </w:rPr>
        <w:t> </w:t>
      </w:r>
      <w:r>
        <w:rPr>
          <w:sz w:val="24"/>
        </w:rPr>
        <w:t>o</w:t>
      </w:r>
      <w:r>
        <w:rPr>
          <w:spacing w:val="-2"/>
          <w:sz w:val="24"/>
        </w:rPr>
        <w:t> </w:t>
      </w:r>
      <w:r>
        <w:rPr>
          <w:sz w:val="24"/>
        </w:rPr>
        <w:t>autor</w:t>
      </w:r>
      <w:r>
        <w:rPr>
          <w:spacing w:val="-2"/>
          <w:sz w:val="24"/>
        </w:rPr>
        <w:t> </w:t>
      </w:r>
      <w:r>
        <w:rPr>
          <w:sz w:val="24"/>
        </w:rPr>
        <w:t>dos</w:t>
      </w:r>
      <w:r>
        <w:rPr>
          <w:spacing w:val="-2"/>
          <w:sz w:val="24"/>
        </w:rPr>
        <w:t> </w:t>
      </w:r>
      <w:r>
        <w:rPr>
          <w:sz w:val="24"/>
        </w:rPr>
        <w:t>projetos</w:t>
      </w:r>
      <w:r>
        <w:rPr>
          <w:spacing w:val="-2"/>
          <w:sz w:val="24"/>
        </w:rPr>
        <w:t> </w:t>
      </w:r>
      <w:r>
        <w:rPr>
          <w:sz w:val="24"/>
        </w:rPr>
        <w:t>e</w:t>
      </w:r>
      <w:r>
        <w:rPr>
          <w:spacing w:val="-2"/>
          <w:sz w:val="24"/>
        </w:rPr>
        <w:t> </w:t>
      </w:r>
      <w:r>
        <w:rPr>
          <w:sz w:val="24"/>
        </w:rPr>
        <w:t>a</w:t>
      </w:r>
      <w:r>
        <w:rPr>
          <w:spacing w:val="-2"/>
          <w:sz w:val="24"/>
        </w:rPr>
        <w:t> </w:t>
      </w:r>
      <w:r>
        <w:rPr>
          <w:sz w:val="24"/>
        </w:rPr>
        <w:t>empresa</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referem</w:t>
      </w:r>
      <w:r>
        <w:rPr>
          <w:spacing w:val="-2"/>
          <w:sz w:val="24"/>
        </w:rPr>
        <w:t> </w:t>
      </w:r>
      <w:r>
        <w:rPr>
          <w:sz w:val="24"/>
        </w:rPr>
        <w:t>os</w:t>
      </w:r>
      <w:r>
        <w:rPr>
          <w:spacing w:val="-2"/>
          <w:sz w:val="24"/>
        </w:rPr>
        <w:t> </w:t>
      </w:r>
      <w:r>
        <w:rPr>
          <w:sz w:val="24"/>
        </w:rPr>
        <w:t>ITENS</w:t>
      </w:r>
      <w:r>
        <w:rPr>
          <w:spacing w:val="-2"/>
          <w:sz w:val="24"/>
        </w:rPr>
        <w:t> </w:t>
      </w:r>
      <w:r>
        <w:rPr>
          <w:sz w:val="24"/>
        </w:rPr>
        <w:t>2.7.3</w:t>
      </w:r>
      <w:r>
        <w:rPr>
          <w:spacing w:val="-2"/>
          <w:sz w:val="24"/>
        </w:rPr>
        <w:t> </w:t>
      </w:r>
      <w:r>
        <w:rPr>
          <w:sz w:val="24"/>
        </w:rPr>
        <w:t>e</w:t>
      </w:r>
      <w:r>
        <w:rPr>
          <w:spacing w:val="-2"/>
          <w:sz w:val="24"/>
        </w:rPr>
        <w:t> </w:t>
      </w:r>
      <w:r>
        <w:rPr>
          <w:sz w:val="24"/>
        </w:rPr>
        <w:t>2.7.4</w:t>
      </w:r>
      <w:r>
        <w:rPr>
          <w:spacing w:val="-2"/>
          <w:sz w:val="24"/>
        </w:rPr>
        <w:t> </w:t>
      </w:r>
      <w:r>
        <w:rPr>
          <w:sz w:val="24"/>
        </w:rPr>
        <w:t>poderão participar no apoio das atividades de planejamento da contratação, de execução da licitação ou de gestão do contrato, desde que sob supervisão</w:t>
      </w:r>
    </w:p>
    <w:p>
      <w:pPr>
        <w:pStyle w:val="BodyText"/>
        <w:spacing w:line="271" w:lineRule="exact"/>
        <w:ind w:left="329"/>
      </w:pPr>
      <w:r>
        <w:rPr/>
        <w:t>exclusiva</w:t>
      </w:r>
      <w:r>
        <w:rPr>
          <w:spacing w:val="-1"/>
        </w:rPr>
        <w:t> </w:t>
      </w:r>
      <w:r>
        <w:rPr/>
        <w:t>de</w:t>
      </w:r>
      <w:r>
        <w:rPr>
          <w:spacing w:val="-1"/>
        </w:rPr>
        <w:t> </w:t>
      </w:r>
      <w:r>
        <w:rPr/>
        <w:t>agentes</w:t>
      </w:r>
      <w:r>
        <w:rPr>
          <w:spacing w:val="-1"/>
        </w:rPr>
        <w:t> </w:t>
      </w:r>
      <w:r>
        <w:rPr/>
        <w:t>públicos do</w:t>
      </w:r>
      <w:r>
        <w:rPr>
          <w:spacing w:val="-1"/>
        </w:rPr>
        <w:t> </w:t>
      </w:r>
      <w:r>
        <w:rPr/>
        <w:t>órgão</w:t>
      </w:r>
      <w:r>
        <w:rPr>
          <w:spacing w:val="-1"/>
        </w:rPr>
        <w:t> </w:t>
      </w:r>
      <w:r>
        <w:rPr/>
        <w:t>ou </w:t>
      </w:r>
      <w:r>
        <w:rPr>
          <w:spacing w:val="-2"/>
        </w:rPr>
        <w:t>entidade.</w:t>
      </w:r>
    </w:p>
    <w:p>
      <w:pPr>
        <w:pStyle w:val="ListParagraph"/>
        <w:numPr>
          <w:ilvl w:val="2"/>
          <w:numId w:val="2"/>
        </w:numPr>
        <w:tabs>
          <w:tab w:pos="869" w:val="left" w:leader="none"/>
        </w:tabs>
        <w:spacing w:line="240" w:lineRule="auto" w:before="189" w:after="0"/>
        <w:ind w:left="869" w:right="0" w:hanging="540"/>
        <w:jc w:val="left"/>
        <w:rPr>
          <w:sz w:val="24"/>
        </w:rPr>
      </w:pPr>
      <w:r>
        <w:rPr>
          <w:sz w:val="24"/>
        </w:rPr>
        <w:t>Equiparam-se aos autores do projeto as empresas integrantes do mesmo grupo </w:t>
      </w:r>
      <w:r>
        <w:rPr>
          <w:spacing w:val="-2"/>
          <w:sz w:val="24"/>
        </w:rPr>
        <w:t>econômico.</w:t>
      </w:r>
    </w:p>
    <w:p>
      <w:pPr>
        <w:pStyle w:val="ListParagraph"/>
        <w:numPr>
          <w:ilvl w:val="2"/>
          <w:numId w:val="2"/>
        </w:numPr>
        <w:tabs>
          <w:tab w:pos="869" w:val="left" w:leader="none"/>
        </w:tabs>
        <w:spacing w:line="235" w:lineRule="auto" w:before="208" w:after="0"/>
        <w:ind w:left="329" w:right="550" w:firstLine="0"/>
        <w:jc w:val="left"/>
        <w:rPr>
          <w:sz w:val="24"/>
        </w:rPr>
      </w:pPr>
      <w:r>
        <w:rPr>
          <w:sz w:val="24"/>
        </w:rPr>
        <w:t>O</w:t>
      </w:r>
      <w:r>
        <w:rPr>
          <w:spacing w:val="-2"/>
          <w:sz w:val="24"/>
        </w:rPr>
        <w:t> </w:t>
      </w:r>
      <w:r>
        <w:rPr>
          <w:sz w:val="24"/>
        </w:rPr>
        <w:t>disposto</w:t>
      </w:r>
      <w:r>
        <w:rPr>
          <w:spacing w:val="-2"/>
          <w:sz w:val="24"/>
        </w:rPr>
        <w:t> </w:t>
      </w:r>
      <w:r>
        <w:rPr>
          <w:sz w:val="24"/>
        </w:rPr>
        <w:t>nos</w:t>
      </w:r>
      <w:r>
        <w:rPr>
          <w:spacing w:val="-2"/>
          <w:sz w:val="24"/>
        </w:rPr>
        <w:t> </w:t>
      </w:r>
      <w:r>
        <w:rPr>
          <w:sz w:val="24"/>
        </w:rPr>
        <w:t>ITENS</w:t>
      </w:r>
      <w:r>
        <w:rPr>
          <w:spacing w:val="-2"/>
          <w:sz w:val="24"/>
        </w:rPr>
        <w:t> </w:t>
      </w:r>
      <w:r>
        <w:rPr>
          <w:sz w:val="24"/>
        </w:rPr>
        <w:t>2.7.3</w:t>
      </w:r>
      <w:r>
        <w:rPr>
          <w:spacing w:val="-2"/>
          <w:sz w:val="24"/>
        </w:rPr>
        <w:t> </w:t>
      </w:r>
      <w:r>
        <w:rPr>
          <w:sz w:val="24"/>
        </w:rPr>
        <w:t>e</w:t>
      </w:r>
      <w:r>
        <w:rPr>
          <w:spacing w:val="-2"/>
          <w:sz w:val="24"/>
        </w:rPr>
        <w:t> </w:t>
      </w:r>
      <w:r>
        <w:rPr>
          <w:sz w:val="24"/>
        </w:rPr>
        <w:t>2.7.4</w:t>
      </w:r>
      <w:r>
        <w:rPr>
          <w:spacing w:val="-2"/>
          <w:sz w:val="24"/>
        </w:rPr>
        <w:t> </w:t>
      </w:r>
      <w:r>
        <w:rPr>
          <w:sz w:val="24"/>
        </w:rPr>
        <w:t>não</w:t>
      </w:r>
      <w:r>
        <w:rPr>
          <w:spacing w:val="-2"/>
          <w:sz w:val="24"/>
        </w:rPr>
        <w:t> </w:t>
      </w:r>
      <w:r>
        <w:rPr>
          <w:sz w:val="24"/>
        </w:rPr>
        <w:t>impede</w:t>
      </w:r>
      <w:r>
        <w:rPr>
          <w:spacing w:val="-2"/>
          <w:sz w:val="24"/>
        </w:rPr>
        <w:t> </w:t>
      </w:r>
      <w:r>
        <w:rPr>
          <w:sz w:val="24"/>
        </w:rPr>
        <w:t>a</w:t>
      </w:r>
      <w:r>
        <w:rPr>
          <w:spacing w:val="-2"/>
          <w:sz w:val="24"/>
        </w:rPr>
        <w:t> </w:t>
      </w:r>
      <w:r>
        <w:rPr>
          <w:sz w:val="24"/>
        </w:rPr>
        <w:t>licitação</w:t>
      </w:r>
      <w:r>
        <w:rPr>
          <w:spacing w:val="-2"/>
          <w:sz w:val="24"/>
        </w:rPr>
        <w:t> </w:t>
      </w:r>
      <w:r>
        <w:rPr>
          <w:sz w:val="24"/>
        </w:rPr>
        <w:t>ou</w:t>
      </w:r>
      <w:r>
        <w:rPr>
          <w:spacing w:val="-2"/>
          <w:sz w:val="24"/>
        </w:rPr>
        <w:t> </w:t>
      </w:r>
      <w:r>
        <w:rPr>
          <w:sz w:val="24"/>
        </w:rPr>
        <w:t>a</w:t>
      </w:r>
      <w:r>
        <w:rPr>
          <w:spacing w:val="-2"/>
          <w:sz w:val="24"/>
        </w:rPr>
        <w:t> </w:t>
      </w:r>
      <w:r>
        <w:rPr>
          <w:sz w:val="24"/>
        </w:rPr>
        <w:t>contratação</w:t>
      </w:r>
      <w:r>
        <w:rPr>
          <w:spacing w:val="-2"/>
          <w:sz w:val="24"/>
        </w:rPr>
        <w:t> </w:t>
      </w:r>
      <w:r>
        <w:rPr>
          <w:sz w:val="24"/>
        </w:rPr>
        <w:t>de</w:t>
      </w:r>
      <w:r>
        <w:rPr>
          <w:spacing w:val="-2"/>
          <w:sz w:val="24"/>
        </w:rPr>
        <w:t> </w:t>
      </w:r>
      <w:r>
        <w:rPr>
          <w:sz w:val="24"/>
        </w:rPr>
        <w:t>serviço</w:t>
      </w:r>
      <w:r>
        <w:rPr>
          <w:spacing w:val="-2"/>
          <w:sz w:val="24"/>
        </w:rPr>
        <w:t> </w:t>
      </w:r>
      <w:r>
        <w:rPr>
          <w:sz w:val="24"/>
        </w:rPr>
        <w:t>que</w:t>
      </w:r>
      <w:r>
        <w:rPr>
          <w:spacing w:val="-2"/>
          <w:sz w:val="24"/>
        </w:rPr>
        <w:t> </w:t>
      </w:r>
      <w:r>
        <w:rPr>
          <w:sz w:val="24"/>
        </w:rPr>
        <w:t>inclua</w:t>
      </w:r>
      <w:r>
        <w:rPr>
          <w:spacing w:val="-2"/>
          <w:sz w:val="24"/>
        </w:rPr>
        <w:t> </w:t>
      </w:r>
      <w:r>
        <w:rPr>
          <w:sz w:val="24"/>
        </w:rPr>
        <w:t>como</w:t>
      </w:r>
      <w:r>
        <w:rPr>
          <w:spacing w:val="-2"/>
          <w:sz w:val="24"/>
        </w:rPr>
        <w:t> </w:t>
      </w:r>
      <w:r>
        <w:rPr>
          <w:sz w:val="24"/>
        </w:rPr>
        <w:t>encargo</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elaboração</w:t>
      </w:r>
      <w:r>
        <w:rPr>
          <w:spacing w:val="-2"/>
          <w:sz w:val="24"/>
        </w:rPr>
        <w:t> </w:t>
      </w:r>
      <w:r>
        <w:rPr>
          <w:sz w:val="24"/>
        </w:rPr>
        <w:t>do projeto básico e do projeto executivo, nas contratações integradas, e do projeto executivo, nos demais regimes de execução.</w:t>
      </w:r>
    </w:p>
    <w:p>
      <w:pPr>
        <w:pStyle w:val="ListParagraph"/>
        <w:numPr>
          <w:ilvl w:val="1"/>
          <w:numId w:val="2"/>
        </w:numPr>
        <w:tabs>
          <w:tab w:pos="809" w:val="left" w:leader="none"/>
        </w:tabs>
        <w:spacing w:line="235" w:lineRule="auto" w:before="195" w:after="0"/>
        <w:ind w:left="329" w:right="314" w:firstLine="0"/>
        <w:jc w:val="both"/>
        <w:rPr>
          <w:sz w:val="24"/>
        </w:rPr>
      </w:pPr>
      <w:r>
        <w:rPr>
          <w:sz w:val="24"/>
        </w:rPr>
        <w:t>Em</w:t>
      </w:r>
      <w:r>
        <w:rPr>
          <w:spacing w:val="-3"/>
          <w:sz w:val="24"/>
        </w:rPr>
        <w:t> </w:t>
      </w:r>
      <w:r>
        <w:rPr>
          <w:sz w:val="24"/>
        </w:rPr>
        <w:t>licitações</w:t>
      </w:r>
      <w:r>
        <w:rPr>
          <w:spacing w:val="-3"/>
          <w:sz w:val="24"/>
        </w:rPr>
        <w:t> </w:t>
      </w:r>
      <w:r>
        <w:rPr>
          <w:sz w:val="24"/>
        </w:rPr>
        <w:t>e</w:t>
      </w:r>
      <w:r>
        <w:rPr>
          <w:spacing w:val="-3"/>
          <w:sz w:val="24"/>
        </w:rPr>
        <w:t> </w:t>
      </w:r>
      <w:r>
        <w:rPr>
          <w:sz w:val="24"/>
        </w:rPr>
        <w:t>contratações</w:t>
      </w:r>
      <w:r>
        <w:rPr>
          <w:spacing w:val="-3"/>
          <w:sz w:val="24"/>
        </w:rPr>
        <w:t> </w:t>
      </w:r>
      <w:r>
        <w:rPr>
          <w:sz w:val="24"/>
        </w:rPr>
        <w:t>realizadas</w:t>
      </w:r>
      <w:r>
        <w:rPr>
          <w:spacing w:val="-3"/>
          <w:sz w:val="24"/>
        </w:rPr>
        <w:t> </w:t>
      </w:r>
      <w:r>
        <w:rPr>
          <w:sz w:val="24"/>
        </w:rPr>
        <w:t>no</w:t>
      </w:r>
      <w:r>
        <w:rPr>
          <w:spacing w:val="-3"/>
          <w:sz w:val="24"/>
        </w:rPr>
        <w:t> </w:t>
      </w:r>
      <w:r>
        <w:rPr>
          <w:sz w:val="24"/>
        </w:rPr>
        <w:t>âmbito</w:t>
      </w:r>
      <w:r>
        <w:rPr>
          <w:spacing w:val="-3"/>
          <w:sz w:val="24"/>
        </w:rPr>
        <w:t> </w:t>
      </w:r>
      <w:r>
        <w:rPr>
          <w:sz w:val="24"/>
        </w:rPr>
        <w:t>de</w:t>
      </w:r>
      <w:r>
        <w:rPr>
          <w:spacing w:val="-3"/>
          <w:sz w:val="24"/>
        </w:rPr>
        <w:t> </w:t>
      </w:r>
      <w:r>
        <w:rPr>
          <w:sz w:val="24"/>
        </w:rPr>
        <w:t>projetos</w:t>
      </w:r>
      <w:r>
        <w:rPr>
          <w:spacing w:val="-3"/>
          <w:sz w:val="24"/>
        </w:rPr>
        <w:t> </w:t>
      </w:r>
      <w:r>
        <w:rPr>
          <w:sz w:val="24"/>
        </w:rPr>
        <w:t>e</w:t>
      </w:r>
      <w:r>
        <w:rPr>
          <w:spacing w:val="-3"/>
          <w:sz w:val="24"/>
        </w:rPr>
        <w:t> </w:t>
      </w:r>
      <w:r>
        <w:rPr>
          <w:sz w:val="24"/>
        </w:rPr>
        <w:t>programas</w:t>
      </w:r>
      <w:r>
        <w:rPr>
          <w:spacing w:val="-3"/>
          <w:sz w:val="24"/>
        </w:rPr>
        <w:t> </w:t>
      </w:r>
      <w:r>
        <w:rPr>
          <w:sz w:val="24"/>
        </w:rPr>
        <w:t>parcialmente</w:t>
      </w:r>
      <w:r>
        <w:rPr>
          <w:spacing w:val="-3"/>
          <w:sz w:val="24"/>
        </w:rPr>
        <w:t> </w:t>
      </w:r>
      <w:r>
        <w:rPr>
          <w:sz w:val="24"/>
        </w:rPr>
        <w:t>financiados</w:t>
      </w:r>
      <w:r>
        <w:rPr>
          <w:spacing w:val="-3"/>
          <w:sz w:val="24"/>
        </w:rPr>
        <w:t> </w:t>
      </w:r>
      <w:r>
        <w:rPr>
          <w:sz w:val="24"/>
        </w:rPr>
        <w:t>por</w:t>
      </w:r>
      <w:r>
        <w:rPr>
          <w:spacing w:val="-3"/>
          <w:sz w:val="24"/>
        </w:rPr>
        <w:t> </w:t>
      </w:r>
      <w:r>
        <w:rPr>
          <w:sz w:val="24"/>
        </w:rPr>
        <w:t>agência</w:t>
      </w:r>
      <w:r>
        <w:rPr>
          <w:spacing w:val="-3"/>
          <w:sz w:val="24"/>
        </w:rPr>
        <w:t> </w:t>
      </w:r>
      <w:r>
        <w:rPr>
          <w:sz w:val="24"/>
        </w:rPr>
        <w:t>oficial</w:t>
      </w:r>
      <w:r>
        <w:rPr>
          <w:spacing w:val="-3"/>
          <w:sz w:val="24"/>
        </w:rPr>
        <w:t> </w:t>
      </w:r>
      <w:r>
        <w:rPr>
          <w:sz w:val="24"/>
        </w:rPr>
        <w:t>de</w:t>
      </w:r>
      <w:r>
        <w:rPr>
          <w:spacing w:val="-3"/>
          <w:sz w:val="24"/>
        </w:rPr>
        <w:t> </w:t>
      </w:r>
      <w:r>
        <w:rPr>
          <w:sz w:val="24"/>
        </w:rPr>
        <w:t>cooperação</w:t>
      </w:r>
      <w:r>
        <w:rPr>
          <w:spacing w:val="-3"/>
          <w:sz w:val="24"/>
        </w:rPr>
        <w:t> </w:t>
      </w:r>
      <w:r>
        <w:rPr>
          <w:sz w:val="24"/>
        </w:rPr>
        <w:t>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2"/>
        </w:numPr>
        <w:tabs>
          <w:tab w:pos="786" w:val="left" w:leader="none"/>
        </w:tabs>
        <w:spacing w:line="235" w:lineRule="auto" w:before="193" w:after="0"/>
        <w:ind w:left="329" w:right="529" w:firstLine="0"/>
        <w:jc w:val="left"/>
        <w:rPr>
          <w:sz w:val="24"/>
        </w:rPr>
      </w:pPr>
      <w:r>
        <w:rPr>
          <w:sz w:val="24"/>
        </w:rPr>
        <w:t>A</w:t>
      </w:r>
      <w:r>
        <w:rPr>
          <w:spacing w:val="-15"/>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ITEM</w:t>
      </w:r>
      <w:r>
        <w:rPr>
          <w:spacing w:val="-2"/>
          <w:sz w:val="24"/>
        </w:rPr>
        <w:t> </w:t>
      </w:r>
      <w:r>
        <w:rPr>
          <w:sz w:val="24"/>
        </w:rPr>
        <w:t>2.7.8</w:t>
      </w:r>
      <w:r>
        <w:rPr>
          <w:spacing w:val="-2"/>
          <w:sz w:val="24"/>
        </w:rPr>
        <w:t> </w:t>
      </w:r>
      <w:r>
        <w:rPr>
          <w:sz w:val="24"/>
        </w:rPr>
        <w:t>estende-se</w:t>
      </w:r>
      <w:r>
        <w:rPr>
          <w:spacing w:val="-2"/>
          <w:sz w:val="24"/>
        </w:rPr>
        <w:t> </w:t>
      </w:r>
      <w:r>
        <w:rPr>
          <w:sz w:val="24"/>
        </w:rPr>
        <w:t>a</w:t>
      </w:r>
      <w:r>
        <w:rPr>
          <w:spacing w:val="-2"/>
          <w:sz w:val="24"/>
        </w:rPr>
        <w:t> </w:t>
      </w:r>
      <w:r>
        <w:rPr>
          <w:sz w:val="24"/>
        </w:rPr>
        <w:t>terceiro</w:t>
      </w:r>
      <w:r>
        <w:rPr>
          <w:spacing w:val="-2"/>
          <w:sz w:val="24"/>
        </w:rPr>
        <w:t> </w:t>
      </w:r>
      <w:r>
        <w:rPr>
          <w:sz w:val="24"/>
        </w:rPr>
        <w:t>que</w:t>
      </w:r>
      <w:r>
        <w:rPr>
          <w:spacing w:val="-2"/>
          <w:sz w:val="24"/>
        </w:rPr>
        <w:t> </w:t>
      </w:r>
      <w:r>
        <w:rPr>
          <w:sz w:val="24"/>
        </w:rPr>
        <w:t>auxilie</w:t>
      </w:r>
      <w:r>
        <w:rPr>
          <w:spacing w:val="-2"/>
          <w:sz w:val="24"/>
        </w:rPr>
        <w:t> </w:t>
      </w:r>
      <w:r>
        <w:rPr>
          <w:sz w:val="24"/>
        </w:rPr>
        <w:t>a</w:t>
      </w:r>
      <w:r>
        <w:rPr>
          <w:spacing w:val="-2"/>
          <w:sz w:val="24"/>
        </w:rPr>
        <w:t> </w:t>
      </w:r>
      <w:r>
        <w:rPr>
          <w:sz w:val="24"/>
        </w:rPr>
        <w:t>condução</w:t>
      </w:r>
      <w:r>
        <w:rPr>
          <w:spacing w:val="-2"/>
          <w:sz w:val="24"/>
        </w:rPr>
        <w:t> </w:t>
      </w:r>
      <w:r>
        <w:rPr>
          <w:sz w:val="24"/>
        </w:rPr>
        <w:t>da</w:t>
      </w:r>
      <w:r>
        <w:rPr>
          <w:spacing w:val="-2"/>
          <w:sz w:val="24"/>
        </w:rPr>
        <w:t> </w:t>
      </w:r>
      <w:r>
        <w:rPr>
          <w:sz w:val="24"/>
        </w:rPr>
        <w:t>contratação</w:t>
      </w:r>
      <w:r>
        <w:rPr>
          <w:spacing w:val="-2"/>
          <w:sz w:val="24"/>
        </w:rPr>
        <w:t> </w:t>
      </w:r>
      <w:r>
        <w:rPr>
          <w:sz w:val="24"/>
        </w:rPr>
        <w:t>na</w:t>
      </w:r>
      <w:r>
        <w:rPr>
          <w:spacing w:val="-2"/>
          <w:sz w:val="24"/>
        </w:rPr>
        <w:t> </w:t>
      </w:r>
      <w:r>
        <w:rPr>
          <w:sz w:val="24"/>
        </w:rPr>
        <w:t>qualidade</w:t>
      </w:r>
      <w:r>
        <w:rPr>
          <w:spacing w:val="-2"/>
          <w:sz w:val="24"/>
        </w:rPr>
        <w:t> </w:t>
      </w:r>
      <w:r>
        <w:rPr>
          <w:sz w:val="24"/>
        </w:rPr>
        <w:t>de</w:t>
      </w:r>
      <w:r>
        <w:rPr>
          <w:spacing w:val="-2"/>
          <w:sz w:val="24"/>
        </w:rPr>
        <w:t> </w:t>
      </w:r>
      <w:r>
        <w:rPr>
          <w:sz w:val="24"/>
        </w:rPr>
        <w:t>integrante</w:t>
      </w:r>
      <w:r>
        <w:rPr>
          <w:spacing w:val="-2"/>
          <w:sz w:val="24"/>
        </w:rPr>
        <w:t> </w:t>
      </w:r>
      <w:r>
        <w:rPr>
          <w:sz w:val="24"/>
        </w:rPr>
        <w:t>de</w:t>
      </w:r>
      <w:r>
        <w:rPr>
          <w:spacing w:val="-2"/>
          <w:sz w:val="24"/>
        </w:rPr>
        <w:t> </w:t>
      </w:r>
      <w:r>
        <w:rPr>
          <w:sz w:val="24"/>
        </w:rPr>
        <w:t>equipe</w:t>
      </w:r>
      <w:r>
        <w:rPr>
          <w:spacing w:val="-2"/>
          <w:sz w:val="24"/>
        </w:rPr>
        <w:t> </w:t>
      </w:r>
      <w:r>
        <w:rPr>
          <w:sz w:val="24"/>
        </w:rPr>
        <w:t>de</w:t>
      </w:r>
      <w:r>
        <w:rPr>
          <w:spacing w:val="-2"/>
          <w:sz w:val="24"/>
        </w:rPr>
        <w:t> </w:t>
      </w:r>
      <w:r>
        <w:rPr>
          <w:sz w:val="24"/>
        </w:rPr>
        <w:t>apoio, profissional especializado ou funcionário ou representante de empresa que preste assessoria técnica.</w:t>
      </w:r>
    </w:p>
    <w:p>
      <w:pPr>
        <w:pStyle w:val="ListParagraph"/>
        <w:numPr>
          <w:ilvl w:val="1"/>
          <w:numId w:val="2"/>
        </w:numPr>
        <w:tabs>
          <w:tab w:pos="809" w:val="left" w:leader="none"/>
        </w:tabs>
        <w:spacing w:line="240" w:lineRule="auto" w:before="205" w:after="0"/>
        <w:ind w:left="809" w:right="0" w:hanging="480"/>
        <w:jc w:val="left"/>
        <w:rPr>
          <w:sz w:val="24"/>
        </w:rPr>
      </w:pPr>
      <w:r>
        <w:rPr>
          <w:sz w:val="24"/>
        </w:rPr>
        <w:t>É vedada a participação de pessoas jurídicas reunidas em </w:t>
      </w:r>
      <w:r>
        <w:rPr>
          <w:spacing w:val="-2"/>
          <w:sz w:val="24"/>
        </w:rPr>
        <w:t>consórcio.</w:t>
      </w:r>
    </w:p>
    <w:p>
      <w:pPr>
        <w:pStyle w:val="ListParagraph"/>
        <w:numPr>
          <w:ilvl w:val="2"/>
          <w:numId w:val="2"/>
        </w:numPr>
        <w:tabs>
          <w:tab w:pos="975" w:val="left" w:leader="none"/>
        </w:tabs>
        <w:spacing w:line="235" w:lineRule="auto" w:before="193" w:after="0"/>
        <w:ind w:left="329" w:right="390" w:firstLine="0"/>
        <w:jc w:val="left"/>
        <w:rPr>
          <w:sz w:val="24"/>
        </w:rPr>
      </w:pPr>
      <w:r>
        <w:rPr>
          <w:sz w:val="24"/>
        </w:rPr>
        <w:t>Aplica-se,</w:t>
      </w:r>
      <w:r>
        <w:rPr>
          <w:spacing w:val="-3"/>
          <w:sz w:val="24"/>
        </w:rPr>
        <w:t> </w:t>
      </w:r>
      <w:r>
        <w:rPr>
          <w:sz w:val="24"/>
        </w:rPr>
        <w:t>subsidiariamente,</w:t>
      </w:r>
      <w:r>
        <w:rPr>
          <w:spacing w:val="-3"/>
          <w:sz w:val="24"/>
        </w:rPr>
        <w:t> </w:t>
      </w:r>
      <w:r>
        <w:rPr>
          <w:sz w:val="24"/>
        </w:rPr>
        <w:t>o</w:t>
      </w:r>
      <w:r>
        <w:rPr>
          <w:spacing w:val="-3"/>
          <w:sz w:val="24"/>
        </w:rPr>
        <w:t> </w:t>
      </w:r>
      <w:r>
        <w:rPr>
          <w:sz w:val="24"/>
        </w:rPr>
        <w:t>disposto</w:t>
      </w:r>
      <w:r>
        <w:rPr>
          <w:spacing w:val="-3"/>
          <w:sz w:val="24"/>
        </w:rPr>
        <w:t> </w:t>
      </w:r>
      <w:r>
        <w:rPr>
          <w:sz w:val="24"/>
        </w:rPr>
        <w:t>na</w:t>
      </w:r>
      <w:r>
        <w:rPr>
          <w:spacing w:val="-3"/>
          <w:sz w:val="24"/>
        </w:rPr>
        <w:t> </w:t>
      </w:r>
      <w:r>
        <w:rPr>
          <w:sz w:val="24"/>
        </w:rPr>
        <w:t>Lei</w:t>
      </w:r>
      <w:r>
        <w:rPr>
          <w:spacing w:val="-3"/>
          <w:sz w:val="24"/>
        </w:rPr>
        <w:t> </w:t>
      </w:r>
      <w:r>
        <w:rPr>
          <w:sz w:val="24"/>
        </w:rPr>
        <w:t>nº</w:t>
      </w:r>
      <w:r>
        <w:rPr>
          <w:spacing w:val="-3"/>
          <w:sz w:val="24"/>
        </w:rPr>
        <w:t> </w:t>
      </w:r>
      <w:r>
        <w:rPr>
          <w:sz w:val="24"/>
        </w:rPr>
        <w:t>14.133/21,</w:t>
      </w:r>
      <w:r>
        <w:rPr>
          <w:spacing w:val="-3"/>
          <w:sz w:val="24"/>
        </w:rPr>
        <w:t> </w:t>
      </w:r>
      <w:r>
        <w:rPr>
          <w:sz w:val="24"/>
        </w:rPr>
        <w:t>vigente</w:t>
      </w:r>
      <w:r>
        <w:rPr>
          <w:spacing w:val="-3"/>
          <w:sz w:val="24"/>
        </w:rPr>
        <w:t> </w:t>
      </w:r>
      <w:r>
        <w:rPr>
          <w:sz w:val="24"/>
        </w:rPr>
        <w:t>ao</w:t>
      </w:r>
      <w:r>
        <w:rPr>
          <w:spacing w:val="-3"/>
          <w:sz w:val="24"/>
        </w:rPr>
        <w:t> </w:t>
      </w:r>
      <w:r>
        <w:rPr>
          <w:sz w:val="24"/>
        </w:rPr>
        <w:t>momento</w:t>
      </w:r>
      <w:r>
        <w:rPr>
          <w:spacing w:val="-3"/>
          <w:sz w:val="24"/>
        </w:rPr>
        <w:t> </w:t>
      </w:r>
      <w:r>
        <w:rPr>
          <w:sz w:val="24"/>
        </w:rPr>
        <w:t>de</w:t>
      </w:r>
      <w:r>
        <w:rPr>
          <w:spacing w:val="-3"/>
          <w:sz w:val="24"/>
        </w:rPr>
        <w:t> </w:t>
      </w:r>
      <w:r>
        <w:rPr>
          <w:sz w:val="24"/>
        </w:rPr>
        <w:t>elaboração</w:t>
      </w:r>
      <w:r>
        <w:rPr>
          <w:spacing w:val="-3"/>
          <w:sz w:val="24"/>
        </w:rPr>
        <w:t> </w:t>
      </w:r>
      <w:r>
        <w:rPr>
          <w:sz w:val="24"/>
        </w:rPr>
        <w:t>dos</w:t>
      </w:r>
      <w:r>
        <w:rPr>
          <w:spacing w:val="-3"/>
          <w:sz w:val="24"/>
        </w:rPr>
        <w:t> </w:t>
      </w:r>
      <w:r>
        <w:rPr>
          <w:sz w:val="24"/>
        </w:rPr>
        <w:t>documentos</w:t>
      </w:r>
      <w:r>
        <w:rPr>
          <w:spacing w:val="-3"/>
          <w:sz w:val="24"/>
        </w:rPr>
        <w:t> </w:t>
      </w:r>
      <w:r>
        <w:rPr>
          <w:sz w:val="24"/>
        </w:rPr>
        <w:t>norteadores</w:t>
      </w:r>
      <w:r>
        <w:rPr>
          <w:spacing w:val="-3"/>
          <w:sz w:val="24"/>
        </w:rPr>
        <w:t> </w:t>
      </w:r>
      <w:r>
        <w:rPr>
          <w:sz w:val="24"/>
        </w:rPr>
        <w:t>desta</w:t>
      </w:r>
      <w:r>
        <w:rPr>
          <w:spacing w:val="-3"/>
          <w:sz w:val="24"/>
        </w:rPr>
        <w:t> </w:t>
      </w:r>
      <w:r>
        <w:rPr>
          <w:sz w:val="24"/>
        </w:rPr>
        <w:t>contratação. Vislumbra-se que, por via de regra, há prevalência da vedação à participação dos consórcios em licitações em que o objeto for comum, simples e de pequeno valor. (ANEXO </w:t>
      </w:r>
      <w:r>
        <w:rPr>
          <w:b/>
          <w:sz w:val="24"/>
        </w:rPr>
        <w:t>I </w:t>
      </w:r>
      <w:r>
        <w:rPr>
          <w:sz w:val="24"/>
        </w:rPr>
        <w:t>– ITEM </w:t>
      </w:r>
      <w:r>
        <w:rPr>
          <w:b/>
          <w:sz w:val="24"/>
        </w:rPr>
        <w:t>5.9. a 5.12</w:t>
      </w:r>
      <w:r>
        <w:rPr>
          <w:sz w:val="24"/>
        </w:rPr>
        <w:t>)</w:t>
      </w:r>
    </w:p>
    <w:p>
      <w:pPr>
        <w:pStyle w:val="BodyText"/>
        <w:spacing w:before="258"/>
      </w:pPr>
    </w:p>
    <w:p>
      <w:pPr>
        <w:pStyle w:val="Heading2"/>
        <w:numPr>
          <w:ilvl w:val="0"/>
          <w:numId w:val="1"/>
        </w:numPr>
        <w:tabs>
          <w:tab w:pos="569" w:val="left" w:leader="none"/>
        </w:tabs>
        <w:spacing w:line="240" w:lineRule="auto" w:before="0" w:after="0"/>
        <w:ind w:left="56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1"/>
        </w:numPr>
        <w:tabs>
          <w:tab w:pos="689" w:val="left" w:leader="none"/>
        </w:tabs>
        <w:spacing w:line="240" w:lineRule="auto" w:before="264" w:after="0"/>
        <w:ind w:left="68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1"/>
          <w:numId w:val="1"/>
        </w:numPr>
        <w:tabs>
          <w:tab w:pos="689" w:val="left" w:leader="none"/>
        </w:tabs>
        <w:spacing w:line="235" w:lineRule="auto" w:before="209" w:after="0"/>
        <w:ind w:left="329" w:right="879" w:firstLine="0"/>
        <w:jc w:val="left"/>
        <w:rPr>
          <w:sz w:val="24"/>
        </w:rPr>
      </w:pPr>
      <w:r>
        <w:rPr>
          <w:sz w:val="24"/>
        </w:rPr>
        <w:t>Os</w:t>
      </w:r>
      <w:r>
        <w:rPr>
          <w:spacing w:val="-2"/>
          <w:sz w:val="24"/>
        </w:rPr>
        <w:t> </w:t>
      </w:r>
      <w:r>
        <w:rPr>
          <w:sz w:val="24"/>
        </w:rPr>
        <w:t>licitantes</w:t>
      </w:r>
      <w:r>
        <w:rPr>
          <w:spacing w:val="-2"/>
          <w:sz w:val="24"/>
        </w:rPr>
        <w:t> </w:t>
      </w:r>
      <w:r>
        <w:rPr>
          <w:sz w:val="24"/>
        </w:rPr>
        <w:t>encaminharão,</w:t>
      </w:r>
      <w:r>
        <w:rPr>
          <w:spacing w:val="-2"/>
          <w:sz w:val="24"/>
        </w:rPr>
        <w:t> </w:t>
      </w:r>
      <w:r>
        <w:rPr>
          <w:sz w:val="24"/>
        </w:rPr>
        <w:t>exclusivamente</w:t>
      </w:r>
      <w:r>
        <w:rPr>
          <w:spacing w:val="-2"/>
          <w:sz w:val="24"/>
        </w:rPr>
        <w:t> </w:t>
      </w:r>
      <w:r>
        <w:rPr>
          <w:sz w:val="24"/>
        </w:rPr>
        <w:t>por</w:t>
      </w:r>
      <w:r>
        <w:rPr>
          <w:spacing w:val="-2"/>
          <w:sz w:val="24"/>
        </w:rPr>
        <w:t> </w:t>
      </w:r>
      <w:r>
        <w:rPr>
          <w:sz w:val="24"/>
        </w:rPr>
        <w:t>meio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a</w:t>
      </w:r>
      <w:r>
        <w:rPr>
          <w:spacing w:val="-2"/>
          <w:sz w:val="24"/>
        </w:rPr>
        <w:t> </w:t>
      </w:r>
      <w:r>
        <w:rPr>
          <w:sz w:val="24"/>
        </w:rPr>
        <w:t>proposta</w:t>
      </w:r>
      <w:r>
        <w:rPr>
          <w:spacing w:val="-2"/>
          <w:sz w:val="24"/>
        </w:rPr>
        <w:t> </w:t>
      </w:r>
      <w:r>
        <w:rPr>
          <w:sz w:val="24"/>
        </w:rPr>
        <w:t>com</w:t>
      </w:r>
      <w:r>
        <w:rPr>
          <w:spacing w:val="-2"/>
          <w:sz w:val="24"/>
        </w:rPr>
        <w:t> </w:t>
      </w:r>
      <w:r>
        <w:rPr>
          <w:sz w:val="24"/>
        </w:rPr>
        <w:t>o</w:t>
      </w:r>
      <w:r>
        <w:rPr>
          <w:spacing w:val="-2"/>
          <w:sz w:val="24"/>
        </w:rPr>
        <w:t> </w:t>
      </w:r>
      <w:r>
        <w:rPr>
          <w:sz w:val="24"/>
        </w:rPr>
        <w:t>preço</w:t>
      </w:r>
      <w:r>
        <w:rPr>
          <w:spacing w:val="-2"/>
          <w:sz w:val="24"/>
        </w:rPr>
        <w:t> </w:t>
      </w:r>
      <w:r>
        <w:rPr>
          <w:sz w:val="24"/>
        </w:rPr>
        <w:t>ou</w:t>
      </w:r>
      <w:r>
        <w:rPr>
          <w:spacing w:val="-2"/>
          <w:sz w:val="24"/>
        </w:rPr>
        <w:t> </w:t>
      </w:r>
      <w:r>
        <w:rPr>
          <w:sz w:val="24"/>
        </w:rPr>
        <w:t>o</w:t>
      </w:r>
      <w:r>
        <w:rPr>
          <w:spacing w:val="-2"/>
          <w:sz w:val="24"/>
        </w:rPr>
        <w:t> </w:t>
      </w:r>
      <w:r>
        <w:rPr>
          <w:sz w:val="24"/>
        </w:rPr>
        <w:t>percentual</w:t>
      </w:r>
      <w:r>
        <w:rPr>
          <w:spacing w:val="-2"/>
          <w:sz w:val="24"/>
        </w:rPr>
        <w:t> </w:t>
      </w:r>
      <w:r>
        <w:rPr>
          <w:sz w:val="24"/>
        </w:rPr>
        <w:t>de</w:t>
      </w:r>
      <w:r>
        <w:rPr>
          <w:spacing w:val="-2"/>
          <w:sz w:val="24"/>
        </w:rPr>
        <w:t> </w:t>
      </w:r>
      <w:r>
        <w:rPr>
          <w:sz w:val="24"/>
        </w:rPr>
        <w:t>desconto,</w:t>
      </w:r>
      <w:r>
        <w:rPr>
          <w:spacing w:val="-2"/>
          <w:sz w:val="24"/>
        </w:rPr>
        <w:t> </w:t>
      </w:r>
      <w:r>
        <w:rPr>
          <w:sz w:val="24"/>
        </w:rPr>
        <w:t>conforme</w:t>
      </w:r>
      <w:r>
        <w:rPr>
          <w:spacing w:val="-2"/>
          <w:sz w:val="24"/>
        </w:rPr>
        <w:t> </w:t>
      </w:r>
      <w:r>
        <w:rPr>
          <w:sz w:val="24"/>
        </w:rPr>
        <w:t>o critério de julgamento adotado neste Edital, até a data e o horário estabelecidos para abertura da sessão pública.</w:t>
      </w:r>
    </w:p>
    <w:p>
      <w:pPr>
        <w:pStyle w:val="ListParagraph"/>
        <w:numPr>
          <w:ilvl w:val="1"/>
          <w:numId w:val="1"/>
        </w:numPr>
        <w:tabs>
          <w:tab w:pos="689" w:val="left" w:leader="none"/>
        </w:tabs>
        <w:spacing w:line="240" w:lineRule="auto" w:before="190" w:after="0"/>
        <w:ind w:left="68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1"/>
        </w:numPr>
        <w:tabs>
          <w:tab w:pos="869" w:val="left" w:leader="none"/>
        </w:tabs>
        <w:spacing w:line="235" w:lineRule="auto" w:before="193" w:after="0"/>
        <w:ind w:left="329" w:right="446" w:firstLine="0"/>
        <w:jc w:val="both"/>
        <w:rPr>
          <w:sz w:val="24"/>
        </w:rPr>
      </w:pPr>
      <w:r>
        <w:rPr>
          <w:sz w:val="24"/>
        </w:rPr>
        <w:t>está</w:t>
      </w:r>
      <w:r>
        <w:rPr>
          <w:spacing w:val="-2"/>
          <w:sz w:val="24"/>
        </w:rPr>
        <w:t> </w:t>
      </w:r>
      <w:r>
        <w:rPr>
          <w:sz w:val="24"/>
        </w:rPr>
        <w:t>ciente</w:t>
      </w:r>
      <w:r>
        <w:rPr>
          <w:spacing w:val="-2"/>
          <w:sz w:val="24"/>
        </w:rPr>
        <w:t> </w:t>
      </w:r>
      <w:r>
        <w:rPr>
          <w:sz w:val="24"/>
        </w:rPr>
        <w:t>e</w:t>
      </w:r>
      <w:r>
        <w:rPr>
          <w:spacing w:val="-2"/>
          <w:sz w:val="24"/>
        </w:rPr>
        <w:t> </w:t>
      </w:r>
      <w:r>
        <w:rPr>
          <w:sz w:val="24"/>
        </w:rPr>
        <w:t>concorda</w:t>
      </w:r>
      <w:r>
        <w:rPr>
          <w:spacing w:val="-2"/>
          <w:sz w:val="24"/>
        </w:rPr>
        <w:t> </w:t>
      </w:r>
      <w:r>
        <w:rPr>
          <w:sz w:val="24"/>
        </w:rPr>
        <w:t>com</w:t>
      </w:r>
      <w:r>
        <w:rPr>
          <w:spacing w:val="-2"/>
          <w:sz w:val="24"/>
        </w:rPr>
        <w:t> </w:t>
      </w:r>
      <w:r>
        <w:rPr>
          <w:sz w:val="24"/>
        </w:rPr>
        <w:t>as</w:t>
      </w:r>
      <w:r>
        <w:rPr>
          <w:spacing w:val="-2"/>
          <w:sz w:val="24"/>
        </w:rPr>
        <w:t> </w:t>
      </w:r>
      <w:r>
        <w:rPr>
          <w:sz w:val="24"/>
        </w:rPr>
        <w:t>condições</w:t>
      </w:r>
      <w:r>
        <w:rPr>
          <w:spacing w:val="-2"/>
          <w:sz w:val="24"/>
        </w:rPr>
        <w:t> </w:t>
      </w:r>
      <w:r>
        <w:rPr>
          <w:sz w:val="24"/>
        </w:rPr>
        <w:t>contidas</w:t>
      </w:r>
      <w:r>
        <w:rPr>
          <w:spacing w:val="-2"/>
          <w:sz w:val="24"/>
        </w:rPr>
        <w:t> </w:t>
      </w:r>
      <w:r>
        <w:rPr>
          <w:sz w:val="24"/>
        </w:rPr>
        <w:t>no</w:t>
      </w:r>
      <w:r>
        <w:rPr>
          <w:spacing w:val="-2"/>
          <w:sz w:val="24"/>
        </w:rPr>
        <w:t> </w:t>
      </w:r>
      <w:r>
        <w:rPr>
          <w:sz w:val="24"/>
        </w:rPr>
        <w:t>Edital</w:t>
      </w:r>
      <w:r>
        <w:rPr>
          <w:spacing w:val="-2"/>
          <w:sz w:val="24"/>
        </w:rPr>
        <w:t> </w:t>
      </w:r>
      <w:r>
        <w:rPr>
          <w:sz w:val="24"/>
        </w:rPr>
        <w:t>e</w:t>
      </w:r>
      <w:r>
        <w:rPr>
          <w:spacing w:val="-2"/>
          <w:sz w:val="24"/>
        </w:rPr>
        <w:t> </w:t>
      </w:r>
      <w:r>
        <w:rPr>
          <w:sz w:val="24"/>
        </w:rPr>
        <w:t>seus</w:t>
      </w:r>
      <w:r>
        <w:rPr>
          <w:spacing w:val="-2"/>
          <w:sz w:val="24"/>
        </w:rPr>
        <w:t> </w:t>
      </w:r>
      <w:r>
        <w:rPr>
          <w:sz w:val="24"/>
        </w:rPr>
        <w:t>anexos,</w:t>
      </w:r>
      <w:r>
        <w:rPr>
          <w:spacing w:val="-2"/>
          <w:sz w:val="24"/>
        </w:rPr>
        <w:t> </w:t>
      </w:r>
      <w:r>
        <w:rPr>
          <w:sz w:val="24"/>
        </w:rPr>
        <w:t>bem</w:t>
      </w:r>
      <w:r>
        <w:rPr>
          <w:spacing w:val="-2"/>
          <w:sz w:val="24"/>
        </w:rPr>
        <w:t> </w:t>
      </w:r>
      <w:r>
        <w:rPr>
          <w:sz w:val="24"/>
        </w:rPr>
        <w:t>como</w:t>
      </w:r>
      <w:r>
        <w:rPr>
          <w:spacing w:val="-2"/>
          <w:sz w:val="24"/>
        </w:rPr>
        <w:t> </w:t>
      </w:r>
      <w:r>
        <w:rPr>
          <w:sz w:val="24"/>
        </w:rPr>
        <w:t>de</w:t>
      </w:r>
      <w:r>
        <w:rPr>
          <w:spacing w:val="-2"/>
          <w:sz w:val="24"/>
        </w:rPr>
        <w:t> </w:t>
      </w:r>
      <w:r>
        <w:rPr>
          <w:sz w:val="24"/>
        </w:rPr>
        <w:t>que</w:t>
      </w:r>
      <w:r>
        <w:rPr>
          <w:spacing w:val="-2"/>
          <w:sz w:val="24"/>
        </w:rPr>
        <w:t> </w:t>
      </w:r>
      <w:r>
        <w:rPr>
          <w:sz w:val="24"/>
        </w:rPr>
        <w:t>a</w:t>
      </w:r>
      <w:r>
        <w:rPr>
          <w:spacing w:val="-2"/>
          <w:sz w:val="24"/>
        </w:rPr>
        <w:t> </w:t>
      </w:r>
      <w:r>
        <w:rPr>
          <w:sz w:val="24"/>
        </w:rPr>
        <w:t>proposta</w:t>
      </w:r>
      <w:r>
        <w:rPr>
          <w:spacing w:val="-2"/>
          <w:sz w:val="24"/>
        </w:rPr>
        <w:t> </w:t>
      </w:r>
      <w:r>
        <w:rPr>
          <w:sz w:val="24"/>
        </w:rPr>
        <w:t>apresentada</w:t>
      </w:r>
      <w:r>
        <w:rPr>
          <w:spacing w:val="-2"/>
          <w:sz w:val="24"/>
        </w:rPr>
        <w:t> </w:t>
      </w:r>
      <w:r>
        <w:rPr>
          <w:sz w:val="24"/>
        </w:rPr>
        <w:t>compreende</w:t>
      </w:r>
      <w:r>
        <w:rPr>
          <w:spacing w:val="-2"/>
          <w:sz w:val="24"/>
        </w:rPr>
        <w:t> </w:t>
      </w:r>
      <w:r>
        <w:rPr>
          <w:sz w:val="24"/>
        </w:rPr>
        <w:t>a</w:t>
      </w:r>
      <w:r>
        <w:rPr>
          <w:spacing w:val="-2"/>
          <w:sz w:val="24"/>
        </w:rPr>
        <w:t> </w:t>
      </w:r>
      <w:r>
        <w:rPr>
          <w:sz w:val="24"/>
        </w:rPr>
        <w:t>integralidade dos custos para atendimento dos direitos trabalhistas assegurados na Constituição Federal, nas leis trabalhistas, nas normas infralegais, nas</w:t>
      </w:r>
    </w:p>
    <w:p>
      <w:pPr>
        <w:pStyle w:val="BodyText"/>
        <w:spacing w:line="235" w:lineRule="auto"/>
        <w:ind w:left="329"/>
      </w:pPr>
      <w:r>
        <w:rPr/>
        <w:t>convenções</w:t>
      </w:r>
      <w:r>
        <w:rPr>
          <w:spacing w:val="-2"/>
        </w:rPr>
        <w:t> </w:t>
      </w:r>
      <w:r>
        <w:rPr/>
        <w:t>coletivas</w:t>
      </w:r>
      <w:r>
        <w:rPr>
          <w:spacing w:val="-2"/>
        </w:rPr>
        <w:t> </w:t>
      </w:r>
      <w:r>
        <w:rPr/>
        <w:t>de</w:t>
      </w:r>
      <w:r>
        <w:rPr>
          <w:spacing w:val="-2"/>
        </w:rPr>
        <w:t> </w:t>
      </w:r>
      <w:r>
        <w:rPr/>
        <w:t>trabalho</w:t>
      </w:r>
      <w:r>
        <w:rPr>
          <w:spacing w:val="-2"/>
        </w:rPr>
        <w:t> </w:t>
      </w:r>
      <w:r>
        <w:rPr/>
        <w:t>e</w:t>
      </w:r>
      <w:r>
        <w:rPr>
          <w:spacing w:val="-2"/>
        </w:rPr>
        <w:t> </w:t>
      </w:r>
      <w:r>
        <w:rPr/>
        <w:t>nos</w:t>
      </w:r>
      <w:r>
        <w:rPr>
          <w:spacing w:val="-2"/>
        </w:rPr>
        <w:t> </w:t>
      </w:r>
      <w:r>
        <w:rPr/>
        <w:t>termos</w:t>
      </w:r>
      <w:r>
        <w:rPr>
          <w:spacing w:val="-2"/>
        </w:rPr>
        <w:t> </w:t>
      </w:r>
      <w:r>
        <w:rPr/>
        <w:t>de</w:t>
      </w:r>
      <w:r>
        <w:rPr>
          <w:spacing w:val="-2"/>
        </w:rPr>
        <w:t> </w:t>
      </w:r>
      <w:r>
        <w:rPr/>
        <w:t>ajustamento</w:t>
      </w:r>
      <w:r>
        <w:rPr>
          <w:spacing w:val="-2"/>
        </w:rPr>
        <w:t> </w:t>
      </w:r>
      <w:r>
        <w:rPr/>
        <w:t>de</w:t>
      </w:r>
      <w:r>
        <w:rPr>
          <w:spacing w:val="-2"/>
        </w:rPr>
        <w:t> </w:t>
      </w:r>
      <w:r>
        <w:rPr/>
        <w:t>conduta</w:t>
      </w:r>
      <w:r>
        <w:rPr>
          <w:spacing w:val="-2"/>
        </w:rPr>
        <w:t> </w:t>
      </w:r>
      <w:r>
        <w:rPr/>
        <w:t>vigentes</w:t>
      </w:r>
      <w:r>
        <w:rPr>
          <w:spacing w:val="-2"/>
        </w:rPr>
        <w:t> </w:t>
      </w:r>
      <w:r>
        <w:rPr/>
        <w:t>na</w:t>
      </w:r>
      <w:r>
        <w:rPr>
          <w:spacing w:val="-2"/>
        </w:rPr>
        <w:t> </w:t>
      </w:r>
      <w:r>
        <w:rPr/>
        <w:t>data</w:t>
      </w:r>
      <w:r>
        <w:rPr>
          <w:spacing w:val="-2"/>
        </w:rPr>
        <w:t> </w:t>
      </w:r>
      <w:r>
        <w:rPr/>
        <w:t>de</w:t>
      </w:r>
      <w:r>
        <w:rPr>
          <w:spacing w:val="-2"/>
        </w:rPr>
        <w:t> </w:t>
      </w:r>
      <w:r>
        <w:rPr/>
        <w:t>sua</w:t>
      </w:r>
      <w:r>
        <w:rPr>
          <w:spacing w:val="-2"/>
        </w:rPr>
        <w:t> </w:t>
      </w:r>
      <w:r>
        <w:rPr/>
        <w:t>entrega</w:t>
      </w:r>
      <w:r>
        <w:rPr>
          <w:spacing w:val="-2"/>
        </w:rPr>
        <w:t> </w:t>
      </w:r>
      <w:r>
        <w:rPr/>
        <w:t>em</w:t>
      </w:r>
      <w:r>
        <w:rPr>
          <w:spacing w:val="-2"/>
        </w:rPr>
        <w:t> </w:t>
      </w:r>
      <w:r>
        <w:rPr/>
        <w:t>definitivo</w:t>
      </w:r>
      <w:r>
        <w:rPr>
          <w:spacing w:val="-2"/>
        </w:rPr>
        <w:t> </w:t>
      </w:r>
      <w:r>
        <w:rPr/>
        <w:t>e</w:t>
      </w:r>
      <w:r>
        <w:rPr>
          <w:spacing w:val="-2"/>
        </w:rPr>
        <w:t> </w:t>
      </w:r>
      <w:r>
        <w:rPr/>
        <w:t>que</w:t>
      </w:r>
      <w:r>
        <w:rPr>
          <w:spacing w:val="-2"/>
        </w:rPr>
        <w:t> </w:t>
      </w:r>
      <w:r>
        <w:rPr/>
        <w:t>cumpre</w:t>
      </w:r>
      <w:r>
        <w:rPr>
          <w:spacing w:val="-2"/>
        </w:rPr>
        <w:t> </w:t>
      </w:r>
      <w:r>
        <w:rPr/>
        <w:t>plenamente</w:t>
      </w:r>
      <w:r>
        <w:rPr>
          <w:spacing w:val="-2"/>
        </w:rPr>
        <w:t> </w:t>
      </w:r>
      <w:r>
        <w:rPr/>
        <w:t>os requisitos de habilitação definidos no instrumento convocatório;</w:t>
      </w:r>
    </w:p>
    <w:p>
      <w:pPr>
        <w:pStyle w:val="ListParagraph"/>
        <w:numPr>
          <w:ilvl w:val="2"/>
          <w:numId w:val="1"/>
        </w:numPr>
        <w:tabs>
          <w:tab w:pos="869" w:val="left" w:leader="none"/>
        </w:tabs>
        <w:spacing w:line="235" w:lineRule="auto" w:before="208" w:after="0"/>
        <w:ind w:left="329" w:right="315" w:firstLine="0"/>
        <w:jc w:val="both"/>
        <w:rPr>
          <w:sz w:val="24"/>
        </w:rPr>
      </w:pP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salvo</w:t>
      </w:r>
      <w:r>
        <w:rPr>
          <w:spacing w:val="-2"/>
          <w:sz w:val="24"/>
        </w:rPr>
        <w:t> </w:t>
      </w:r>
      <w:r>
        <w:rPr>
          <w:sz w:val="24"/>
        </w:rPr>
        <w:t>menor,</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14</w:t>
      </w:r>
      <w:r>
        <w:rPr>
          <w:spacing w:val="-2"/>
          <w:sz w:val="24"/>
        </w:rPr>
        <w:t> </w:t>
      </w:r>
      <w:r>
        <w:rPr>
          <w:sz w:val="24"/>
        </w:rPr>
        <w:t>anos,</w:t>
      </w:r>
      <w:r>
        <w:rPr>
          <w:spacing w:val="-2"/>
          <w:sz w:val="24"/>
        </w:rPr>
        <w:t> </w:t>
      </w:r>
      <w:r>
        <w:rPr>
          <w:sz w:val="24"/>
        </w:rPr>
        <w:t>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1"/>
        </w:numPr>
        <w:tabs>
          <w:tab w:pos="869" w:val="left" w:leader="none"/>
        </w:tabs>
        <w:spacing w:line="235" w:lineRule="auto" w:before="194" w:after="0"/>
        <w:ind w:left="329" w:right="387" w:firstLine="0"/>
        <w:jc w:val="both"/>
        <w:rPr>
          <w:sz w:val="24"/>
        </w:rPr>
      </w:pPr>
      <w:r>
        <w:rPr>
          <w:sz w:val="24"/>
        </w:rPr>
        <w:t>não</w:t>
      </w:r>
      <w:r>
        <w:rPr>
          <w:spacing w:val="-2"/>
          <w:sz w:val="24"/>
        </w:rPr>
        <w:t> </w:t>
      </w:r>
      <w:r>
        <w:rPr>
          <w:sz w:val="24"/>
        </w:rPr>
        <w:t>possui</w:t>
      </w:r>
      <w:r>
        <w:rPr>
          <w:spacing w:val="-2"/>
          <w:sz w:val="24"/>
        </w:rPr>
        <w:t> </w:t>
      </w:r>
      <w:r>
        <w:rPr>
          <w:sz w:val="24"/>
        </w:rPr>
        <w:t>empregados</w:t>
      </w:r>
      <w:r>
        <w:rPr>
          <w:spacing w:val="-2"/>
          <w:sz w:val="24"/>
        </w:rPr>
        <w:t> </w:t>
      </w:r>
      <w:r>
        <w:rPr>
          <w:sz w:val="24"/>
        </w:rPr>
        <w:t>executando</w:t>
      </w:r>
      <w:r>
        <w:rPr>
          <w:spacing w:val="-2"/>
          <w:sz w:val="24"/>
        </w:rPr>
        <w:t> </w:t>
      </w:r>
      <w:r>
        <w:rPr>
          <w:sz w:val="24"/>
        </w:rPr>
        <w:t>trabalho</w:t>
      </w:r>
      <w:r>
        <w:rPr>
          <w:spacing w:val="-2"/>
          <w:sz w:val="24"/>
        </w:rPr>
        <w:t> </w:t>
      </w:r>
      <w:r>
        <w:rPr>
          <w:sz w:val="24"/>
        </w:rPr>
        <w:t>degradante</w:t>
      </w:r>
      <w:r>
        <w:rPr>
          <w:spacing w:val="-2"/>
          <w:sz w:val="24"/>
        </w:rPr>
        <w:t> </w:t>
      </w:r>
      <w:r>
        <w:rPr>
          <w:sz w:val="24"/>
        </w:rPr>
        <w:t>ou</w:t>
      </w:r>
      <w:r>
        <w:rPr>
          <w:spacing w:val="-2"/>
          <w:sz w:val="24"/>
        </w:rPr>
        <w:t> </w:t>
      </w:r>
      <w:r>
        <w:rPr>
          <w:sz w:val="24"/>
        </w:rPr>
        <w:t>forçado,</w:t>
      </w:r>
      <w:r>
        <w:rPr>
          <w:spacing w:val="-2"/>
          <w:sz w:val="24"/>
        </w:rPr>
        <w:t> </w:t>
      </w:r>
      <w:r>
        <w:rPr>
          <w:sz w:val="24"/>
        </w:rPr>
        <w:t>observando</w:t>
      </w:r>
      <w:r>
        <w:rPr>
          <w:spacing w:val="-2"/>
          <w:sz w:val="24"/>
        </w:rPr>
        <w:t> </w:t>
      </w:r>
      <w:r>
        <w:rPr>
          <w:sz w:val="24"/>
        </w:rPr>
        <w:t>o</w:t>
      </w:r>
      <w:r>
        <w:rPr>
          <w:spacing w:val="-2"/>
          <w:sz w:val="24"/>
        </w:rPr>
        <w:t> </w:t>
      </w:r>
      <w:r>
        <w:rPr>
          <w:sz w:val="24"/>
        </w:rPr>
        <w:t>disposto</w:t>
      </w:r>
      <w:r>
        <w:rPr>
          <w:spacing w:val="-2"/>
          <w:sz w:val="24"/>
        </w:rPr>
        <w:t> </w:t>
      </w:r>
      <w:r>
        <w:rPr>
          <w:sz w:val="24"/>
        </w:rPr>
        <w:t>nos</w:t>
      </w:r>
      <w:r>
        <w:rPr>
          <w:spacing w:val="-2"/>
          <w:sz w:val="24"/>
        </w:rPr>
        <w:t> </w:t>
      </w:r>
      <w:hyperlink r:id="rId11">
        <w:r>
          <w:rPr>
            <w:color w:val="0000ED"/>
            <w:sz w:val="24"/>
            <w:u w:val="single" w:color="0000ED"/>
          </w:rPr>
          <w:t>incisos</w:t>
        </w:r>
        <w:r>
          <w:rPr>
            <w:color w:val="0000ED"/>
            <w:spacing w:val="-2"/>
            <w:sz w:val="24"/>
            <w:u w:val="single" w:color="0000ED"/>
          </w:rPr>
          <w:t> </w:t>
        </w:r>
        <w:r>
          <w:rPr>
            <w:color w:val="0000ED"/>
            <w:sz w:val="24"/>
            <w:u w:val="single" w:color="0000ED"/>
          </w:rPr>
          <w:t>III</w:t>
        </w:r>
        <w:r>
          <w:rPr>
            <w:color w:val="0000ED"/>
            <w:spacing w:val="-2"/>
            <w:sz w:val="24"/>
            <w:u w:val="single" w:color="0000ED"/>
          </w:rPr>
          <w:t> </w:t>
        </w:r>
        <w:r>
          <w:rPr>
            <w:color w:val="0000ED"/>
            <w:sz w:val="24"/>
            <w:u w:val="single" w:color="0000ED"/>
          </w:rPr>
          <w:t>e</w:t>
        </w:r>
        <w:r>
          <w:rPr>
            <w:color w:val="0000ED"/>
            <w:spacing w:val="-2"/>
            <w:sz w:val="24"/>
            <w:u w:val="single" w:color="0000ED"/>
          </w:rPr>
          <w:t> </w:t>
        </w:r>
        <w:r>
          <w:rPr>
            <w:color w:val="0000ED"/>
            <w:sz w:val="24"/>
            <w:u w:val="single" w:color="0000ED"/>
          </w:rPr>
          <w:t>IV</w:t>
        </w:r>
        <w:r>
          <w:rPr>
            <w:color w:val="0000ED"/>
            <w:spacing w:val="-7"/>
            <w:sz w:val="24"/>
            <w:u w:val="single" w:color="0000ED"/>
          </w:rPr>
          <w:t> </w:t>
        </w:r>
        <w:r>
          <w:rPr>
            <w:color w:val="0000ED"/>
            <w:sz w:val="24"/>
            <w:u w:val="single" w:color="0000ED"/>
          </w:rPr>
          <w:t>do</w:t>
        </w:r>
        <w:r>
          <w:rPr>
            <w:color w:val="0000ED"/>
            <w:spacing w:val="-2"/>
            <w:sz w:val="24"/>
            <w:u w:val="single" w:color="0000ED"/>
          </w:rPr>
          <w:t> </w:t>
        </w:r>
        <w:r>
          <w:rPr>
            <w:color w:val="0000ED"/>
            <w:sz w:val="24"/>
            <w:u w:val="single" w:color="0000ED"/>
          </w:rPr>
          <w:t>art.</w:t>
        </w:r>
        <w:r>
          <w:rPr>
            <w:color w:val="0000ED"/>
            <w:spacing w:val="-2"/>
            <w:sz w:val="24"/>
            <w:u w:val="single" w:color="0000ED"/>
          </w:rPr>
          <w:t> </w:t>
        </w:r>
        <w:r>
          <w:rPr>
            <w:color w:val="0000ED"/>
            <w:sz w:val="24"/>
            <w:u w:val="single" w:color="0000ED"/>
          </w:rPr>
          <w:t>1º</w:t>
        </w:r>
        <w:r>
          <w:rPr>
            <w:color w:val="0000ED"/>
            <w:spacing w:val="-2"/>
            <w:sz w:val="24"/>
            <w:u w:val="single" w:color="0000ED"/>
          </w:rPr>
          <w:t> </w:t>
        </w:r>
        <w:r>
          <w:rPr>
            <w:color w:val="0000ED"/>
            <w:sz w:val="24"/>
            <w:u w:val="single" w:color="0000ED"/>
          </w:rPr>
          <w:t>e</w:t>
        </w:r>
        <w:r>
          <w:rPr>
            <w:color w:val="0000ED"/>
            <w:spacing w:val="-2"/>
            <w:sz w:val="24"/>
            <w:u w:val="single" w:color="0000ED"/>
          </w:rPr>
          <w:t> </w:t>
        </w:r>
        <w:r>
          <w:rPr>
            <w:color w:val="0000ED"/>
            <w:sz w:val="24"/>
            <w:u w:val="single" w:color="0000ED"/>
          </w:rPr>
          <w:t>no</w:t>
        </w:r>
        <w:r>
          <w:rPr>
            <w:color w:val="0000ED"/>
            <w:spacing w:val="-2"/>
            <w:sz w:val="24"/>
            <w:u w:val="single" w:color="0000ED"/>
          </w:rPr>
          <w:t> </w:t>
        </w:r>
        <w:r>
          <w:rPr>
            <w:color w:val="0000ED"/>
            <w:sz w:val="24"/>
            <w:u w:val="single" w:color="0000ED"/>
          </w:rPr>
          <w:t>inciso</w:t>
        </w:r>
        <w:r>
          <w:rPr>
            <w:color w:val="0000ED"/>
            <w:spacing w:val="-2"/>
            <w:sz w:val="24"/>
            <w:u w:val="single" w:color="0000ED"/>
          </w:rPr>
          <w:t> </w:t>
        </w:r>
        <w:r>
          <w:rPr>
            <w:color w:val="0000ED"/>
            <w:sz w:val="24"/>
            <w:u w:val="single" w:color="0000ED"/>
          </w:rPr>
          <w:t>III</w:t>
        </w:r>
        <w:r>
          <w:rPr>
            <w:color w:val="0000ED"/>
            <w:spacing w:val="-2"/>
            <w:sz w:val="24"/>
            <w:u w:val="single" w:color="0000ED"/>
          </w:rPr>
          <w:t> </w:t>
        </w:r>
        <w:r>
          <w:rPr>
            <w:color w:val="0000ED"/>
            <w:sz w:val="24"/>
            <w:u w:val="single" w:color="0000ED"/>
          </w:rPr>
          <w:t>do</w:t>
        </w:r>
        <w:r>
          <w:rPr>
            <w:color w:val="0000ED"/>
            <w:spacing w:val="-2"/>
            <w:sz w:val="24"/>
            <w:u w:val="single" w:color="0000ED"/>
          </w:rPr>
          <w:t> </w:t>
        </w:r>
        <w:r>
          <w:rPr>
            <w:color w:val="0000ED"/>
            <w:sz w:val="24"/>
            <w:u w:val="single" w:color="0000ED"/>
          </w:rPr>
          <w:t>art.</w:t>
        </w:r>
        <w:r>
          <w:rPr>
            <w:color w:val="0000ED"/>
            <w:spacing w:val="-2"/>
            <w:sz w:val="24"/>
            <w:u w:val="single" w:color="0000ED"/>
          </w:rPr>
          <w:t> </w:t>
        </w:r>
        <w:r>
          <w:rPr>
            <w:color w:val="0000ED"/>
            <w:sz w:val="24"/>
            <w:u w:val="single" w:color="0000ED"/>
          </w:rPr>
          <w:t>5º</w:t>
        </w:r>
      </w:hyperlink>
      <w:r>
        <w:rPr>
          <w:color w:val="0000ED"/>
          <w:sz w:val="24"/>
        </w:rPr>
        <w:t> </w:t>
      </w:r>
      <w:hyperlink r:id="rId11">
        <w:r>
          <w:rPr>
            <w:color w:val="0000ED"/>
            <w:sz w:val="24"/>
            <w:u w:val="single" w:color="0000ED"/>
          </w:rPr>
          <w:t>da Constitui</w:t>
        </w:r>
        <w:r>
          <w:rPr>
            <w:color w:val="0000ED"/>
            <w:sz w:val="24"/>
          </w:rPr>
          <w:t>ç</w:t>
        </w:r>
        <w:r>
          <w:rPr>
            <w:color w:val="0000ED"/>
            <w:sz w:val="24"/>
            <w:u w:val="single" w:color="0000ED"/>
          </w:rPr>
          <w:t>ão Federal</w:t>
        </w:r>
      </w:hyperlink>
      <w:r>
        <w:rPr>
          <w:sz w:val="24"/>
        </w:rPr>
        <w:t>;</w:t>
      </w:r>
    </w:p>
    <w:p>
      <w:pPr>
        <w:pStyle w:val="ListParagraph"/>
        <w:numPr>
          <w:ilvl w:val="2"/>
          <w:numId w:val="1"/>
        </w:numPr>
        <w:tabs>
          <w:tab w:pos="869" w:val="left" w:leader="none"/>
        </w:tabs>
        <w:spacing w:line="235" w:lineRule="auto" w:before="194" w:after="0"/>
        <w:ind w:left="329" w:right="771" w:firstLine="0"/>
        <w:jc w:val="left"/>
        <w:rPr>
          <w:sz w:val="24"/>
        </w:rPr>
      </w:pPr>
      <w:r>
        <w:rPr>
          <w:sz w:val="24"/>
        </w:rPr>
        <w:t>cumpre</w:t>
      </w:r>
      <w:r>
        <w:rPr>
          <w:spacing w:val="-2"/>
          <w:sz w:val="24"/>
        </w:rPr>
        <w:t> </w:t>
      </w:r>
      <w:r>
        <w:rPr>
          <w:sz w:val="24"/>
        </w:rPr>
        <w:t>as</w:t>
      </w:r>
      <w:r>
        <w:rPr>
          <w:spacing w:val="-2"/>
          <w:sz w:val="24"/>
        </w:rPr>
        <w:t> </w:t>
      </w:r>
      <w:r>
        <w:rPr>
          <w:sz w:val="24"/>
        </w:rPr>
        <w:t>exigências</w:t>
      </w:r>
      <w:r>
        <w:rPr>
          <w:spacing w:val="-2"/>
          <w:sz w:val="24"/>
        </w:rPr>
        <w:t> </w:t>
      </w:r>
      <w:r>
        <w:rPr>
          <w:sz w:val="24"/>
        </w:rPr>
        <w:t>de</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para</w:t>
      </w:r>
      <w:r>
        <w:rPr>
          <w:spacing w:val="-2"/>
          <w:sz w:val="24"/>
        </w:rPr>
        <w:t> </w:t>
      </w:r>
      <w:r>
        <w:rPr>
          <w:sz w:val="24"/>
        </w:rPr>
        <w:t>pessoa</w:t>
      </w:r>
      <w:r>
        <w:rPr>
          <w:spacing w:val="-2"/>
          <w:sz w:val="24"/>
        </w:rPr>
        <w:t> </w:t>
      </w:r>
      <w:r>
        <w:rPr>
          <w:sz w:val="24"/>
        </w:rPr>
        <w:t>com</w:t>
      </w:r>
      <w:r>
        <w:rPr>
          <w:spacing w:val="-2"/>
          <w:sz w:val="24"/>
        </w:rPr>
        <w:t> </w:t>
      </w:r>
      <w:r>
        <w:rPr>
          <w:sz w:val="24"/>
        </w:rPr>
        <w:t>deficiência</w:t>
      </w:r>
      <w:r>
        <w:rPr>
          <w:spacing w:val="-2"/>
          <w:sz w:val="24"/>
        </w:rPr>
        <w:t> </w:t>
      </w:r>
      <w:r>
        <w:rPr>
          <w:sz w:val="24"/>
        </w:rPr>
        <w:t>e</w:t>
      </w:r>
      <w:r>
        <w:rPr>
          <w:spacing w:val="-2"/>
          <w:sz w:val="24"/>
        </w:rPr>
        <w:t> </w:t>
      </w:r>
      <w:r>
        <w:rPr>
          <w:sz w:val="24"/>
        </w:rPr>
        <w:t>para</w:t>
      </w:r>
      <w:r>
        <w:rPr>
          <w:spacing w:val="-2"/>
          <w:sz w:val="24"/>
        </w:rPr>
        <w:t> </w:t>
      </w:r>
      <w:r>
        <w:rPr>
          <w:sz w:val="24"/>
        </w:rPr>
        <w:t>reabilitado</w:t>
      </w:r>
      <w:r>
        <w:rPr>
          <w:spacing w:val="-2"/>
          <w:sz w:val="24"/>
        </w:rPr>
        <w:t> </w:t>
      </w:r>
      <w:r>
        <w:rPr>
          <w:sz w:val="24"/>
        </w:rPr>
        <w:t>da</w:t>
      </w:r>
      <w:r>
        <w:rPr>
          <w:spacing w:val="-2"/>
          <w:sz w:val="24"/>
        </w:rPr>
        <w:t> </w:t>
      </w:r>
      <w:r>
        <w:rPr>
          <w:sz w:val="24"/>
        </w:rPr>
        <w:t>Previdência</w:t>
      </w:r>
      <w:r>
        <w:rPr>
          <w:spacing w:val="-2"/>
          <w:sz w:val="24"/>
        </w:rPr>
        <w:t> </w:t>
      </w:r>
      <w:r>
        <w:rPr>
          <w:sz w:val="24"/>
        </w:rPr>
        <w:t>Social,</w:t>
      </w:r>
      <w:r>
        <w:rPr>
          <w:spacing w:val="-2"/>
          <w:sz w:val="24"/>
        </w:rPr>
        <w:t> </w:t>
      </w:r>
      <w:r>
        <w:rPr>
          <w:sz w:val="24"/>
        </w:rPr>
        <w:t>previstas</w:t>
      </w:r>
      <w:r>
        <w:rPr>
          <w:spacing w:val="-2"/>
          <w:sz w:val="24"/>
        </w:rPr>
        <w:t> </w:t>
      </w:r>
      <w:r>
        <w:rPr>
          <w:sz w:val="24"/>
        </w:rPr>
        <w:t>em</w:t>
      </w:r>
      <w:r>
        <w:rPr>
          <w:spacing w:val="-2"/>
          <w:sz w:val="24"/>
        </w:rPr>
        <w:t> </w:t>
      </w:r>
      <w:r>
        <w:rPr>
          <w:sz w:val="24"/>
        </w:rPr>
        <w:t>lei</w:t>
      </w:r>
      <w:r>
        <w:rPr>
          <w:spacing w:val="-2"/>
          <w:sz w:val="24"/>
        </w:rPr>
        <w:t> </w:t>
      </w:r>
      <w:r>
        <w:rPr>
          <w:sz w:val="24"/>
        </w:rPr>
        <w:t>e</w:t>
      </w:r>
      <w:r>
        <w:rPr>
          <w:spacing w:val="-2"/>
          <w:sz w:val="24"/>
        </w:rPr>
        <w:t> </w:t>
      </w:r>
      <w:r>
        <w:rPr>
          <w:sz w:val="24"/>
        </w:rPr>
        <w:t>em</w:t>
      </w:r>
      <w:r>
        <w:rPr>
          <w:spacing w:val="-2"/>
          <w:sz w:val="24"/>
        </w:rPr>
        <w:t> </w:t>
      </w:r>
      <w:r>
        <w:rPr>
          <w:sz w:val="24"/>
        </w:rPr>
        <w:t>outras normas específicas;</w:t>
      </w:r>
    </w:p>
    <w:p>
      <w:pPr>
        <w:pStyle w:val="ListParagraph"/>
        <w:numPr>
          <w:ilvl w:val="2"/>
          <w:numId w:val="1"/>
        </w:numPr>
        <w:tabs>
          <w:tab w:pos="869" w:val="left" w:leader="none"/>
        </w:tabs>
        <w:spacing w:line="240" w:lineRule="auto" w:before="205" w:after="0"/>
        <w:ind w:left="86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1"/>
        </w:numPr>
        <w:tabs>
          <w:tab w:pos="869" w:val="left" w:leader="none"/>
        </w:tabs>
        <w:spacing w:line="235" w:lineRule="auto" w:before="194" w:after="0"/>
        <w:ind w:left="329" w:right="545" w:firstLine="0"/>
        <w:jc w:val="left"/>
        <w:rPr>
          <w:sz w:val="24"/>
        </w:rPr>
      </w:pPr>
      <w:r>
        <w:rPr>
          <w:sz w:val="24"/>
        </w:rPr>
        <w:t>está</w:t>
      </w:r>
      <w:r>
        <w:rPr>
          <w:spacing w:val="-2"/>
          <w:sz w:val="24"/>
        </w:rPr>
        <w:t> </w:t>
      </w:r>
      <w:r>
        <w:rPr>
          <w:sz w:val="24"/>
        </w:rPr>
        <w:t>ciente</w:t>
      </w:r>
      <w:r>
        <w:rPr>
          <w:spacing w:val="-2"/>
          <w:sz w:val="24"/>
        </w:rPr>
        <w:t> </w:t>
      </w:r>
      <w:r>
        <w:rPr>
          <w:sz w:val="24"/>
        </w:rPr>
        <w:t>da</w:t>
      </w:r>
      <w:r>
        <w:rPr>
          <w:spacing w:val="-2"/>
          <w:sz w:val="24"/>
        </w:rPr>
        <w:t> </w:t>
      </w:r>
      <w:r>
        <w:rPr>
          <w:sz w:val="24"/>
        </w:rPr>
        <w:t>obrigação</w:t>
      </w:r>
      <w:r>
        <w:rPr>
          <w:spacing w:val="-2"/>
          <w:sz w:val="24"/>
        </w:rPr>
        <w:t> </w:t>
      </w:r>
      <w:r>
        <w:rPr>
          <w:sz w:val="24"/>
        </w:rPr>
        <w:t>de</w:t>
      </w:r>
      <w:r>
        <w:rPr>
          <w:spacing w:val="-2"/>
          <w:sz w:val="24"/>
        </w:rPr>
        <w:t> </w:t>
      </w:r>
      <w:r>
        <w:rPr>
          <w:sz w:val="24"/>
        </w:rPr>
        <w:t>cumprimento</w:t>
      </w:r>
      <w:r>
        <w:rPr>
          <w:spacing w:val="-2"/>
          <w:sz w:val="24"/>
        </w:rPr>
        <w:t> </w:t>
      </w:r>
      <w:r>
        <w:rPr>
          <w:sz w:val="24"/>
        </w:rPr>
        <w:t>de</w:t>
      </w:r>
      <w:r>
        <w:rPr>
          <w:spacing w:val="-2"/>
          <w:sz w:val="24"/>
        </w:rPr>
        <w:t> </w:t>
      </w:r>
      <w:r>
        <w:rPr>
          <w:sz w:val="24"/>
        </w:rPr>
        <w:t>cota</w:t>
      </w:r>
      <w:r>
        <w:rPr>
          <w:spacing w:val="-2"/>
          <w:sz w:val="24"/>
        </w:rPr>
        <w:t> </w:t>
      </w:r>
      <w:r>
        <w:rPr>
          <w:sz w:val="24"/>
        </w:rPr>
        <w:t>de</w:t>
      </w:r>
      <w:r>
        <w:rPr>
          <w:spacing w:val="-2"/>
          <w:sz w:val="24"/>
        </w:rPr>
        <w:t> </w:t>
      </w:r>
      <w:r>
        <w:rPr>
          <w:sz w:val="24"/>
        </w:rPr>
        <w:t>aprendiz,</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artigos</w:t>
      </w:r>
      <w:r>
        <w:rPr>
          <w:spacing w:val="-2"/>
          <w:sz w:val="24"/>
        </w:rPr>
        <w:t> </w:t>
      </w:r>
      <w:r>
        <w:rPr>
          <w:sz w:val="24"/>
        </w:rPr>
        <w:t>429</w:t>
      </w:r>
      <w:r>
        <w:rPr>
          <w:spacing w:val="-2"/>
          <w:sz w:val="24"/>
        </w:rPr>
        <w:t> </w:t>
      </w:r>
      <w:r>
        <w:rPr>
          <w:sz w:val="24"/>
        </w:rPr>
        <w:t>e</w:t>
      </w:r>
      <w:r>
        <w:rPr>
          <w:spacing w:val="-2"/>
          <w:sz w:val="24"/>
        </w:rPr>
        <w:t> </w:t>
      </w:r>
      <w:r>
        <w:rPr>
          <w:sz w:val="24"/>
        </w:rPr>
        <w:t>seguintes</w:t>
      </w:r>
      <w:r>
        <w:rPr>
          <w:spacing w:val="-2"/>
          <w:sz w:val="24"/>
        </w:rPr>
        <w:t> </w:t>
      </w:r>
      <w:r>
        <w:rPr>
          <w:sz w:val="24"/>
        </w:rPr>
        <w:t>da</w:t>
      </w:r>
      <w:r>
        <w:rPr>
          <w:spacing w:val="-2"/>
          <w:sz w:val="24"/>
        </w:rPr>
        <w:t> </w:t>
      </w:r>
      <w:r>
        <w:rPr>
          <w:sz w:val="24"/>
        </w:rPr>
        <w:t>Consolidação</w:t>
      </w:r>
      <w:r>
        <w:rPr>
          <w:spacing w:val="-2"/>
          <w:sz w:val="24"/>
        </w:rPr>
        <w:t> </w:t>
      </w:r>
      <w:r>
        <w:rPr>
          <w:sz w:val="24"/>
        </w:rPr>
        <w:t>das</w:t>
      </w:r>
      <w:r>
        <w:rPr>
          <w:spacing w:val="-2"/>
          <w:sz w:val="24"/>
        </w:rPr>
        <w:t> </w:t>
      </w:r>
      <w:r>
        <w:rPr>
          <w:sz w:val="24"/>
        </w:rPr>
        <w:t>Leis</w:t>
      </w:r>
      <w:r>
        <w:rPr>
          <w:spacing w:val="-2"/>
          <w:sz w:val="24"/>
        </w:rPr>
        <w:t> </w:t>
      </w:r>
      <w:r>
        <w:rPr>
          <w:sz w:val="24"/>
        </w:rPr>
        <w:t>do</w:t>
      </w:r>
      <w:r>
        <w:rPr>
          <w:spacing w:val="-7"/>
          <w:sz w:val="24"/>
        </w:rPr>
        <w:t> </w:t>
      </w:r>
      <w:r>
        <w:rPr>
          <w:sz w:val="24"/>
        </w:rPr>
        <w:t>Trabalho,</w:t>
      </w:r>
      <w:r>
        <w:rPr>
          <w:spacing w:val="-2"/>
          <w:sz w:val="24"/>
        </w:rPr>
        <w:t> </w:t>
      </w:r>
      <w:r>
        <w:rPr>
          <w:sz w:val="24"/>
        </w:rPr>
        <w:t>e</w:t>
      </w:r>
      <w:r>
        <w:rPr>
          <w:spacing w:val="-2"/>
          <w:sz w:val="24"/>
        </w:rPr>
        <w:t> </w:t>
      </w:r>
      <w:r>
        <w:rPr>
          <w:sz w:val="24"/>
        </w:rPr>
        <w:t>da necessidade de comprovar o cumprimento dessa exigência, por meio de certidão, no momento de assinatura do contrato;</w:t>
      </w:r>
    </w:p>
    <w:p>
      <w:pPr>
        <w:pStyle w:val="ListParagraph"/>
        <w:numPr>
          <w:ilvl w:val="2"/>
          <w:numId w:val="1"/>
        </w:numPr>
        <w:tabs>
          <w:tab w:pos="869" w:val="left" w:leader="none"/>
        </w:tabs>
        <w:spacing w:line="235" w:lineRule="auto" w:before="194" w:after="0"/>
        <w:ind w:left="329" w:right="400" w:firstLine="0"/>
        <w:jc w:val="both"/>
        <w:rPr>
          <w:sz w:val="24"/>
        </w:rPr>
      </w:pPr>
      <w:r>
        <w:rPr>
          <w:sz w:val="24"/>
        </w:rPr>
        <w:t>não</w:t>
      </w:r>
      <w:r>
        <w:rPr>
          <w:spacing w:val="-3"/>
          <w:sz w:val="24"/>
        </w:rPr>
        <w:t> </w:t>
      </w:r>
      <w:r>
        <w:rPr>
          <w:sz w:val="24"/>
        </w:rPr>
        <w:t>foram</w:t>
      </w:r>
      <w:r>
        <w:rPr>
          <w:spacing w:val="-3"/>
          <w:sz w:val="24"/>
        </w:rPr>
        <w:t> </w:t>
      </w:r>
      <w:r>
        <w:rPr>
          <w:sz w:val="24"/>
        </w:rPr>
        <w:t>aplicadas</w:t>
      </w:r>
      <w:r>
        <w:rPr>
          <w:spacing w:val="-3"/>
          <w:sz w:val="24"/>
        </w:rPr>
        <w:t> </w:t>
      </w:r>
      <w:r>
        <w:rPr>
          <w:sz w:val="24"/>
        </w:rPr>
        <w:t>penalidades</w:t>
      </w:r>
      <w:r>
        <w:rPr>
          <w:spacing w:val="-3"/>
          <w:sz w:val="24"/>
        </w:rPr>
        <w:t> </w:t>
      </w:r>
      <w:r>
        <w:rPr>
          <w:sz w:val="24"/>
        </w:rPr>
        <w:t>de</w:t>
      </w:r>
      <w:r>
        <w:rPr>
          <w:spacing w:val="-3"/>
          <w:sz w:val="24"/>
        </w:rPr>
        <w:t> </w:t>
      </w:r>
      <w:r>
        <w:rPr>
          <w:sz w:val="24"/>
        </w:rPr>
        <w:t>suspensão</w:t>
      </w:r>
      <w:r>
        <w:rPr>
          <w:spacing w:val="-3"/>
          <w:sz w:val="24"/>
        </w:rPr>
        <w:t> </w:t>
      </w:r>
      <w:r>
        <w:rPr>
          <w:sz w:val="24"/>
        </w:rPr>
        <w:t>temporária</w:t>
      </w:r>
      <w:r>
        <w:rPr>
          <w:spacing w:val="-3"/>
          <w:sz w:val="24"/>
        </w:rPr>
        <w:t> </w:t>
      </w:r>
      <w:r>
        <w:rPr>
          <w:sz w:val="24"/>
        </w:rPr>
        <w:t>da</w:t>
      </w:r>
      <w:r>
        <w:rPr>
          <w:spacing w:val="-3"/>
          <w:sz w:val="24"/>
        </w:rPr>
        <w:t> </w:t>
      </w:r>
      <w:r>
        <w:rPr>
          <w:sz w:val="24"/>
        </w:rPr>
        <w:t>participação</w:t>
      </w:r>
      <w:r>
        <w:rPr>
          <w:spacing w:val="-3"/>
          <w:sz w:val="24"/>
        </w:rPr>
        <w:t> </w:t>
      </w:r>
      <w:r>
        <w:rPr>
          <w:sz w:val="24"/>
        </w:rPr>
        <w:t>em</w:t>
      </w:r>
      <w:r>
        <w:rPr>
          <w:spacing w:val="-3"/>
          <w:sz w:val="24"/>
        </w:rPr>
        <w:t> </w:t>
      </w:r>
      <w:r>
        <w:rPr>
          <w:sz w:val="24"/>
        </w:rPr>
        <w:t>licitação,</w:t>
      </w:r>
      <w:r>
        <w:rPr>
          <w:spacing w:val="-3"/>
          <w:sz w:val="24"/>
        </w:rPr>
        <w:t> </w:t>
      </w:r>
      <w:r>
        <w:rPr>
          <w:sz w:val="24"/>
        </w:rPr>
        <w:t>impedimento</w:t>
      </w:r>
      <w:r>
        <w:rPr>
          <w:spacing w:val="-3"/>
          <w:sz w:val="24"/>
        </w:rPr>
        <w:t> </w:t>
      </w:r>
      <w:r>
        <w:rPr>
          <w:sz w:val="24"/>
        </w:rPr>
        <w:t>de</w:t>
      </w:r>
      <w:r>
        <w:rPr>
          <w:spacing w:val="-3"/>
          <w:sz w:val="24"/>
        </w:rPr>
        <w:t> </w:t>
      </w:r>
      <w:r>
        <w:rPr>
          <w:sz w:val="24"/>
        </w:rPr>
        <w:t>contratar</w:t>
      </w:r>
      <w:r>
        <w:rPr>
          <w:spacing w:val="-3"/>
          <w:sz w:val="24"/>
        </w:rPr>
        <w:t> </w:t>
      </w:r>
      <w:r>
        <w:rPr>
          <w:sz w:val="24"/>
        </w:rPr>
        <w:t>ou</w:t>
      </w:r>
      <w:r>
        <w:rPr>
          <w:spacing w:val="-3"/>
          <w:sz w:val="24"/>
        </w:rPr>
        <w:t> </w:t>
      </w:r>
      <w:r>
        <w:rPr>
          <w:sz w:val="24"/>
        </w:rPr>
        <w:t>declaração</w:t>
      </w:r>
      <w:r>
        <w:rPr>
          <w:spacing w:val="-3"/>
          <w:sz w:val="24"/>
        </w:rPr>
        <w:t> </w:t>
      </w:r>
      <w:r>
        <w:rPr>
          <w:sz w:val="24"/>
        </w:rPr>
        <w:t>de</w:t>
      </w:r>
      <w:r>
        <w:rPr>
          <w:spacing w:val="-3"/>
          <w:sz w:val="24"/>
        </w:rPr>
        <w:t> </w:t>
      </w:r>
      <w:r>
        <w:rPr>
          <w:sz w:val="24"/>
        </w:rPr>
        <w:t>inidoneidade para licitar e contratar cujos efeitos ainda vigorem e sejam aplicáveis no âmbito do Estado do Rio de Janeiro.</w:t>
      </w:r>
    </w:p>
    <w:p>
      <w:pPr>
        <w:pStyle w:val="ListParagraph"/>
        <w:numPr>
          <w:ilvl w:val="1"/>
          <w:numId w:val="1"/>
        </w:numPr>
        <w:tabs>
          <w:tab w:pos="689" w:val="left" w:leader="none"/>
        </w:tabs>
        <w:spacing w:line="235" w:lineRule="auto" w:before="209" w:after="0"/>
        <w:ind w:left="329" w:right="473" w:firstLine="0"/>
        <w:jc w:val="left"/>
        <w:rPr>
          <w:sz w:val="24"/>
        </w:rPr>
      </w:pPr>
      <w:r>
        <w:rPr>
          <w:sz w:val="24"/>
        </w:rPr>
        <w:t>O</w:t>
      </w:r>
      <w:r>
        <w:rPr>
          <w:spacing w:val="-3"/>
          <w:sz w:val="24"/>
        </w:rPr>
        <w:t> </w:t>
      </w:r>
      <w:r>
        <w:rPr>
          <w:sz w:val="24"/>
        </w:rPr>
        <w:t>licitante</w:t>
      </w:r>
      <w:r>
        <w:rPr>
          <w:spacing w:val="-3"/>
          <w:sz w:val="24"/>
        </w:rPr>
        <w:t> </w:t>
      </w:r>
      <w:r>
        <w:rPr>
          <w:sz w:val="24"/>
        </w:rPr>
        <w:t>organizado</w:t>
      </w:r>
      <w:r>
        <w:rPr>
          <w:spacing w:val="-3"/>
          <w:sz w:val="24"/>
        </w:rPr>
        <w:t> </w:t>
      </w:r>
      <w:r>
        <w:rPr>
          <w:sz w:val="24"/>
        </w:rPr>
        <w:t>em</w:t>
      </w:r>
      <w:r>
        <w:rPr>
          <w:spacing w:val="-3"/>
          <w:sz w:val="24"/>
        </w:rPr>
        <w:t> </w:t>
      </w:r>
      <w:r>
        <w:rPr>
          <w:sz w:val="24"/>
        </w:rPr>
        <w:t>cooperativa</w:t>
      </w:r>
      <w:r>
        <w:rPr>
          <w:spacing w:val="-3"/>
          <w:sz w:val="24"/>
        </w:rPr>
        <w:t> </w:t>
      </w:r>
      <w:r>
        <w:rPr>
          <w:sz w:val="24"/>
        </w:rPr>
        <w:t>deverá</w:t>
      </w:r>
      <w:r>
        <w:rPr>
          <w:spacing w:val="-3"/>
          <w:sz w:val="24"/>
        </w:rPr>
        <w:t> </w:t>
      </w:r>
      <w:r>
        <w:rPr>
          <w:sz w:val="24"/>
        </w:rPr>
        <w:t>declarar,</w:t>
      </w:r>
      <w:r>
        <w:rPr>
          <w:spacing w:val="-3"/>
          <w:sz w:val="24"/>
        </w:rPr>
        <w:t> </w:t>
      </w:r>
      <w:r>
        <w:rPr>
          <w:sz w:val="24"/>
        </w:rPr>
        <w:t>ainda,</w:t>
      </w:r>
      <w:r>
        <w:rPr>
          <w:spacing w:val="-3"/>
          <w:sz w:val="24"/>
        </w:rPr>
        <w:t> </w:t>
      </w:r>
      <w:r>
        <w:rPr>
          <w:sz w:val="24"/>
        </w:rPr>
        <w:t>em</w:t>
      </w:r>
      <w:r>
        <w:rPr>
          <w:spacing w:val="-3"/>
          <w:sz w:val="24"/>
        </w:rPr>
        <w:t> </w:t>
      </w:r>
      <w:r>
        <w:rPr>
          <w:sz w:val="24"/>
        </w:rPr>
        <w:t>campo</w:t>
      </w:r>
      <w:r>
        <w:rPr>
          <w:spacing w:val="-3"/>
          <w:sz w:val="24"/>
        </w:rPr>
        <w:t> </w:t>
      </w:r>
      <w:r>
        <w:rPr>
          <w:sz w:val="24"/>
        </w:rPr>
        <w:t>próprio</w:t>
      </w:r>
      <w:r>
        <w:rPr>
          <w:spacing w:val="-3"/>
          <w:sz w:val="24"/>
        </w:rPr>
        <w:t> </w:t>
      </w:r>
      <w:r>
        <w:rPr>
          <w:sz w:val="24"/>
        </w:rPr>
        <w:t>do</w:t>
      </w:r>
      <w:r>
        <w:rPr>
          <w:spacing w:val="-3"/>
          <w:sz w:val="24"/>
        </w:rPr>
        <w:t> </w:t>
      </w:r>
      <w:r>
        <w:rPr>
          <w:sz w:val="24"/>
        </w:rPr>
        <w:t>sistema</w:t>
      </w:r>
      <w:r>
        <w:rPr>
          <w:spacing w:val="-3"/>
          <w:sz w:val="24"/>
        </w:rPr>
        <w:t> </w:t>
      </w:r>
      <w:r>
        <w:rPr>
          <w:sz w:val="24"/>
        </w:rPr>
        <w:t>eletrônico,</w:t>
      </w:r>
      <w:r>
        <w:rPr>
          <w:spacing w:val="-3"/>
          <w:sz w:val="24"/>
        </w:rPr>
        <w:t> </w:t>
      </w:r>
      <w:r>
        <w:rPr>
          <w:sz w:val="24"/>
        </w:rPr>
        <w:t>que</w:t>
      </w:r>
      <w:r>
        <w:rPr>
          <w:spacing w:val="-3"/>
          <w:sz w:val="24"/>
        </w:rPr>
        <w:t> </w:t>
      </w:r>
      <w:r>
        <w:rPr>
          <w:sz w:val="24"/>
        </w:rPr>
        <w:t>cumpre</w:t>
      </w:r>
      <w:r>
        <w:rPr>
          <w:spacing w:val="-3"/>
          <w:sz w:val="24"/>
        </w:rPr>
        <w:t> </w:t>
      </w:r>
      <w:r>
        <w:rPr>
          <w:sz w:val="24"/>
        </w:rPr>
        <w:t>os</w:t>
      </w:r>
      <w:r>
        <w:rPr>
          <w:spacing w:val="-3"/>
          <w:sz w:val="24"/>
        </w:rPr>
        <w:t> </w:t>
      </w:r>
      <w:r>
        <w:rPr>
          <w:sz w:val="24"/>
        </w:rPr>
        <w:t>requisitos</w:t>
      </w:r>
      <w:r>
        <w:rPr>
          <w:spacing w:val="-3"/>
          <w:sz w:val="24"/>
        </w:rPr>
        <w:t> </w:t>
      </w:r>
      <w:r>
        <w:rPr>
          <w:sz w:val="24"/>
        </w:rPr>
        <w:t>estabelecidos</w:t>
      </w:r>
      <w:r>
        <w:rPr>
          <w:spacing w:val="-3"/>
          <w:sz w:val="24"/>
        </w:rPr>
        <w:t> </w:t>
      </w:r>
      <w:r>
        <w:rPr>
          <w:sz w:val="24"/>
        </w:rPr>
        <w:t>no </w:t>
      </w:r>
      <w:hyperlink r:id="rId12">
        <w:r>
          <w:rPr>
            <w:color w:val="0000ED"/>
            <w:sz w:val="24"/>
            <w:u w:val="single" w:color="0000ED"/>
          </w:rPr>
          <w:t>art. 16 da Lei nº 14.133/2021</w:t>
        </w:r>
      </w:hyperlink>
      <w:r>
        <w:rPr>
          <w:sz w:val="24"/>
        </w:rPr>
        <w:t>.</w:t>
      </w:r>
    </w:p>
    <w:p>
      <w:pPr>
        <w:pStyle w:val="ListParagraph"/>
        <w:numPr>
          <w:ilvl w:val="1"/>
          <w:numId w:val="1"/>
        </w:numPr>
        <w:tabs>
          <w:tab w:pos="689" w:val="left" w:leader="none"/>
        </w:tabs>
        <w:spacing w:line="235" w:lineRule="auto" w:before="194" w:after="0"/>
        <w:ind w:left="329" w:right="503" w:firstLine="0"/>
        <w:jc w:val="left"/>
        <w:rPr>
          <w:sz w:val="24"/>
        </w:rPr>
      </w:pPr>
      <w:r>
        <w:rPr>
          <w:sz w:val="24"/>
        </w:rPr>
        <w:t>O</w:t>
      </w:r>
      <w:r>
        <w:rPr>
          <w:spacing w:val="-3"/>
          <w:sz w:val="24"/>
        </w:rPr>
        <w:t> </w:t>
      </w:r>
      <w:r>
        <w:rPr>
          <w:sz w:val="24"/>
        </w:rPr>
        <w:t>fornecedor</w:t>
      </w:r>
      <w:r>
        <w:rPr>
          <w:spacing w:val="-3"/>
          <w:sz w:val="24"/>
        </w:rPr>
        <w:t> </w:t>
      </w:r>
      <w:r>
        <w:rPr>
          <w:sz w:val="24"/>
        </w:rPr>
        <w:t>enquadrado</w:t>
      </w:r>
      <w:r>
        <w:rPr>
          <w:spacing w:val="-3"/>
          <w:sz w:val="24"/>
        </w:rPr>
        <w:t> </w:t>
      </w:r>
      <w:r>
        <w:rPr>
          <w:sz w:val="24"/>
        </w:rPr>
        <w:t>como</w:t>
      </w:r>
      <w:r>
        <w:rPr>
          <w:spacing w:val="-3"/>
          <w:sz w:val="24"/>
        </w:rPr>
        <w:t> </w:t>
      </w:r>
      <w:r>
        <w:rPr>
          <w:sz w:val="24"/>
        </w:rPr>
        <w:t>microempresa,</w:t>
      </w:r>
      <w:r>
        <w:rPr>
          <w:spacing w:val="-3"/>
          <w:sz w:val="24"/>
        </w:rPr>
        <w:t> </w:t>
      </w:r>
      <w:r>
        <w:rPr>
          <w:sz w:val="24"/>
        </w:rPr>
        <w:t>empresa</w:t>
      </w:r>
      <w:r>
        <w:rPr>
          <w:spacing w:val="-3"/>
          <w:sz w:val="24"/>
        </w:rPr>
        <w:t> </w:t>
      </w:r>
      <w:r>
        <w:rPr>
          <w:sz w:val="24"/>
        </w:rPr>
        <w:t>de</w:t>
      </w:r>
      <w:r>
        <w:rPr>
          <w:spacing w:val="-3"/>
          <w:sz w:val="24"/>
        </w:rPr>
        <w:t> </w:t>
      </w:r>
      <w:r>
        <w:rPr>
          <w:sz w:val="24"/>
        </w:rPr>
        <w:t>pequeno</w:t>
      </w:r>
      <w:r>
        <w:rPr>
          <w:spacing w:val="-3"/>
          <w:sz w:val="24"/>
        </w:rPr>
        <w:t> </w:t>
      </w:r>
      <w:r>
        <w:rPr>
          <w:sz w:val="24"/>
        </w:rPr>
        <w:t>porte</w:t>
      </w:r>
      <w:r>
        <w:rPr>
          <w:spacing w:val="-3"/>
          <w:sz w:val="24"/>
        </w:rPr>
        <w:t> </w:t>
      </w:r>
      <w:r>
        <w:rPr>
          <w:sz w:val="24"/>
        </w:rPr>
        <w:t>ou</w:t>
      </w:r>
      <w:r>
        <w:rPr>
          <w:spacing w:val="-3"/>
          <w:sz w:val="24"/>
        </w:rPr>
        <w:t> </w:t>
      </w:r>
      <w:r>
        <w:rPr>
          <w:sz w:val="24"/>
        </w:rPr>
        <w:t>sociedade</w:t>
      </w:r>
      <w:r>
        <w:rPr>
          <w:spacing w:val="-3"/>
          <w:sz w:val="24"/>
        </w:rPr>
        <w:t> </w:t>
      </w:r>
      <w:r>
        <w:rPr>
          <w:sz w:val="24"/>
        </w:rPr>
        <w:t>cooperativa</w:t>
      </w:r>
      <w:r>
        <w:rPr>
          <w:spacing w:val="-3"/>
          <w:sz w:val="24"/>
        </w:rPr>
        <w:t> </w:t>
      </w:r>
      <w:r>
        <w:rPr>
          <w:sz w:val="24"/>
        </w:rPr>
        <w:t>deverá</w:t>
      </w:r>
      <w:r>
        <w:rPr>
          <w:spacing w:val="-3"/>
          <w:sz w:val="24"/>
        </w:rPr>
        <w:t> </w:t>
      </w:r>
      <w:r>
        <w:rPr>
          <w:sz w:val="24"/>
        </w:rPr>
        <w:t>declarar,</w:t>
      </w:r>
      <w:r>
        <w:rPr>
          <w:spacing w:val="-3"/>
          <w:sz w:val="24"/>
        </w:rPr>
        <w:t> </w:t>
      </w:r>
      <w:r>
        <w:rPr>
          <w:sz w:val="24"/>
        </w:rPr>
        <w:t>ainda,</w:t>
      </w:r>
      <w:r>
        <w:rPr>
          <w:spacing w:val="-3"/>
          <w:sz w:val="24"/>
        </w:rPr>
        <w:t> </w:t>
      </w:r>
      <w:r>
        <w:rPr>
          <w:sz w:val="24"/>
        </w:rPr>
        <w:t>em</w:t>
      </w:r>
      <w:r>
        <w:rPr>
          <w:spacing w:val="-3"/>
          <w:sz w:val="24"/>
        </w:rPr>
        <w:t> </w:t>
      </w:r>
      <w:r>
        <w:rPr>
          <w:sz w:val="24"/>
        </w:rPr>
        <w:t>campo</w:t>
      </w:r>
      <w:r>
        <w:rPr>
          <w:spacing w:val="-3"/>
          <w:sz w:val="24"/>
        </w:rPr>
        <w:t> </w:t>
      </w:r>
      <w:r>
        <w:rPr>
          <w:sz w:val="24"/>
        </w:rPr>
        <w:t>próprio</w:t>
      </w:r>
      <w:r>
        <w:rPr>
          <w:spacing w:val="-3"/>
          <w:sz w:val="24"/>
        </w:rPr>
        <w:t> </w:t>
      </w:r>
      <w:r>
        <w:rPr>
          <w:sz w:val="24"/>
        </w:rPr>
        <w:t>do sistema eletrônico, que cumpre os requisitos estabelecidos no </w:t>
      </w:r>
      <w:hyperlink r:id="rId13">
        <w:r>
          <w:rPr>
            <w:color w:val="0000ED"/>
            <w:sz w:val="24"/>
            <w:u w:val="single" w:color="0000ED"/>
          </w:rPr>
          <w:t>art. 3° da Lei Complementar nº 123/2006</w:t>
        </w:r>
      </w:hyperlink>
      <w:r>
        <w:rPr>
          <w:sz w:val="24"/>
        </w:rPr>
        <w:t>, estando apto a usufruir do 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1"/>
        </w:numPr>
        <w:tabs>
          <w:tab w:pos="869" w:val="left" w:leader="none"/>
        </w:tabs>
        <w:spacing w:line="235" w:lineRule="auto" w:before="193" w:after="0"/>
        <w:ind w:left="329" w:right="1207" w:firstLine="0"/>
        <w:jc w:val="left"/>
        <w:rPr>
          <w:sz w:val="24"/>
        </w:rPr>
      </w:pPr>
      <w:r>
        <w:rPr>
          <w:sz w:val="24"/>
        </w:rPr>
        <w:t>no</w:t>
      </w:r>
      <w:r>
        <w:rPr>
          <w:spacing w:val="-2"/>
          <w:sz w:val="24"/>
        </w:rPr>
        <w:t> </w:t>
      </w:r>
      <w:r>
        <w:rPr>
          <w:sz w:val="24"/>
        </w:rPr>
        <w:t>item</w:t>
      </w:r>
      <w:r>
        <w:rPr>
          <w:spacing w:val="-2"/>
          <w:sz w:val="24"/>
        </w:rPr>
        <w:t> </w:t>
      </w:r>
      <w:r>
        <w:rPr>
          <w:sz w:val="24"/>
        </w:rPr>
        <w:t>exclusivo</w:t>
      </w:r>
      <w:r>
        <w:rPr>
          <w:spacing w:val="-2"/>
          <w:sz w:val="24"/>
        </w:rPr>
        <w:t> </w:t>
      </w:r>
      <w:r>
        <w:rPr>
          <w:sz w:val="24"/>
        </w:rPr>
        <w:t>para</w:t>
      </w:r>
      <w:r>
        <w:rPr>
          <w:spacing w:val="-2"/>
          <w:sz w:val="24"/>
        </w:rPr>
        <w:t> </w:t>
      </w:r>
      <w:r>
        <w:rPr>
          <w:sz w:val="24"/>
        </w:rPr>
        <w:t>participação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2"/>
          <w:sz w:val="24"/>
        </w:rPr>
        <w:t> </w:t>
      </w:r>
      <w:r>
        <w:rPr>
          <w:sz w:val="24"/>
        </w:rPr>
        <w:t>ausência</w:t>
      </w:r>
      <w:r>
        <w:rPr>
          <w:spacing w:val="-2"/>
          <w:sz w:val="24"/>
        </w:rPr>
        <w:t> </w:t>
      </w:r>
      <w:r>
        <w:rPr>
          <w:sz w:val="24"/>
        </w:rPr>
        <w:t>de</w:t>
      </w:r>
      <w:r>
        <w:rPr>
          <w:spacing w:val="-2"/>
          <w:sz w:val="24"/>
        </w:rPr>
        <w:t> </w:t>
      </w:r>
      <w:r>
        <w:rPr>
          <w:sz w:val="24"/>
        </w:rPr>
        <w:t>declaração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item</w:t>
      </w:r>
      <w:r>
        <w:rPr>
          <w:spacing w:val="-2"/>
          <w:sz w:val="24"/>
        </w:rPr>
        <w:t> </w:t>
      </w:r>
      <w:r>
        <w:rPr>
          <w:sz w:val="24"/>
        </w:rPr>
        <w:t>anterior impedirá o prosseguimento no certame, para aquele item;</w:t>
      </w:r>
    </w:p>
    <w:p>
      <w:pPr>
        <w:pStyle w:val="ListParagraph"/>
        <w:spacing w:after="0" w:line="235" w:lineRule="auto"/>
        <w:jc w:val="left"/>
        <w:rPr>
          <w:sz w:val="24"/>
        </w:rPr>
        <w:sectPr>
          <w:pgSz w:w="15840" w:h="24480"/>
          <w:pgMar w:top="480" w:bottom="280" w:left="360" w:right="360"/>
        </w:sectPr>
      </w:pPr>
    </w:p>
    <w:p>
      <w:pPr>
        <w:pStyle w:val="ListParagraph"/>
        <w:numPr>
          <w:ilvl w:val="2"/>
          <w:numId w:val="1"/>
        </w:numPr>
        <w:tabs>
          <w:tab w:pos="869" w:val="left" w:leader="none"/>
        </w:tabs>
        <w:spacing w:line="273" w:lineRule="exact" w:before="76" w:after="0"/>
        <w:ind w:left="869" w:right="0" w:hanging="540"/>
        <w:jc w:val="left"/>
        <w:rPr>
          <w:sz w:val="24"/>
        </w:rPr>
      </w:pPr>
      <w:r>
        <w:rPr>
          <w:sz w:val="24"/>
        </w:rPr>
        <w:t>nos itens em que a participação não for exclusiva para microempresas e empresas de pequeno porte, a ausência de declaração na forma do </w:t>
      </w:r>
      <w:r>
        <w:rPr>
          <w:spacing w:val="-4"/>
          <w:sz w:val="24"/>
        </w:rPr>
        <w:t>ITEM</w:t>
      </w:r>
    </w:p>
    <w:p>
      <w:pPr>
        <w:pStyle w:val="ListParagraph"/>
        <w:numPr>
          <w:ilvl w:val="1"/>
          <w:numId w:val="3"/>
        </w:numPr>
        <w:tabs>
          <w:tab w:pos="689" w:val="left" w:leader="none"/>
        </w:tabs>
        <w:spacing w:line="235" w:lineRule="auto" w:before="1" w:after="0"/>
        <w:ind w:left="329" w:right="1417" w:firstLine="0"/>
        <w:jc w:val="left"/>
        <w:rPr>
          <w:sz w:val="24"/>
        </w:rPr>
      </w:pPr>
      <w:r>
        <w:rPr>
          <w:sz w:val="24"/>
        </w:rPr>
        <w:t>apenas</w:t>
      </w:r>
      <w:r>
        <w:rPr>
          <w:spacing w:val="-2"/>
          <w:sz w:val="24"/>
        </w:rPr>
        <w:t> </w:t>
      </w:r>
      <w:r>
        <w:rPr>
          <w:sz w:val="24"/>
        </w:rPr>
        <w:t>produzirá</w:t>
      </w:r>
      <w:r>
        <w:rPr>
          <w:spacing w:val="-2"/>
          <w:sz w:val="24"/>
        </w:rPr>
        <w:t> </w:t>
      </w:r>
      <w:r>
        <w:rPr>
          <w:sz w:val="24"/>
        </w:rPr>
        <w:t>o</w:t>
      </w:r>
      <w:r>
        <w:rPr>
          <w:spacing w:val="-2"/>
          <w:sz w:val="24"/>
        </w:rPr>
        <w:t> </w:t>
      </w:r>
      <w:r>
        <w:rPr>
          <w:sz w:val="24"/>
        </w:rPr>
        <w:t>efeito</w:t>
      </w:r>
      <w:r>
        <w:rPr>
          <w:spacing w:val="-2"/>
          <w:sz w:val="24"/>
        </w:rPr>
        <w:t> </w:t>
      </w:r>
      <w:r>
        <w:rPr>
          <w:sz w:val="24"/>
        </w:rPr>
        <w:t>de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ter</w:t>
      </w:r>
      <w:r>
        <w:rPr>
          <w:spacing w:val="-2"/>
          <w:sz w:val="24"/>
        </w:rPr>
        <w:t> </w:t>
      </w:r>
      <w:r>
        <w:rPr>
          <w:sz w:val="24"/>
        </w:rPr>
        <w:t>direito</w:t>
      </w:r>
      <w:r>
        <w:rPr>
          <w:spacing w:val="-2"/>
          <w:sz w:val="24"/>
        </w:rPr>
        <w:t> </w:t>
      </w:r>
      <w:r>
        <w:rPr>
          <w:sz w:val="24"/>
        </w:rPr>
        <w:t>ao</w:t>
      </w:r>
      <w:r>
        <w:rPr>
          <w:spacing w:val="-2"/>
          <w:sz w:val="24"/>
        </w:rPr>
        <w:t> </w:t>
      </w:r>
      <w:r>
        <w:rPr>
          <w:sz w:val="24"/>
        </w:rPr>
        <w:t>tratamento</w:t>
      </w:r>
      <w:r>
        <w:rPr>
          <w:spacing w:val="-2"/>
          <w:sz w:val="24"/>
        </w:rPr>
        <w:t> </w:t>
      </w:r>
      <w:r>
        <w:rPr>
          <w:sz w:val="24"/>
        </w:rPr>
        <w:t>favorecido</w:t>
      </w:r>
      <w:r>
        <w:rPr>
          <w:spacing w:val="-2"/>
          <w:sz w:val="24"/>
        </w:rPr>
        <w:t> </w:t>
      </w:r>
      <w:r>
        <w:rPr>
          <w:sz w:val="24"/>
        </w:rPr>
        <w:t>previsto</w:t>
      </w:r>
      <w:r>
        <w:rPr>
          <w:spacing w:val="-2"/>
          <w:sz w:val="24"/>
        </w:rPr>
        <w:t> </w:t>
      </w:r>
      <w:r>
        <w:rPr>
          <w:sz w:val="24"/>
        </w:rPr>
        <w:t>na</w:t>
      </w:r>
      <w:r>
        <w:rPr>
          <w:spacing w:val="-2"/>
          <w:sz w:val="24"/>
        </w:rPr>
        <w:t> </w:t>
      </w:r>
      <w:hyperlink r:id="rId8">
        <w:r>
          <w:rPr>
            <w:color w:val="0000ED"/>
            <w:sz w:val="24"/>
            <w:u w:val="single" w:color="0000ED"/>
          </w:rPr>
          <w:t>Lei</w:t>
        </w:r>
        <w:r>
          <w:rPr>
            <w:color w:val="0000ED"/>
            <w:spacing w:val="-2"/>
            <w:sz w:val="24"/>
            <w:u w:val="single" w:color="0000ED"/>
          </w:rPr>
          <w:t> </w:t>
        </w:r>
        <w:r>
          <w:rPr>
            <w:color w:val="0000ED"/>
            <w:sz w:val="24"/>
            <w:u w:val="single" w:color="0000ED"/>
          </w:rPr>
          <w:t>Complementar</w:t>
        </w:r>
        <w:r>
          <w:rPr>
            <w:color w:val="0000ED"/>
            <w:spacing w:val="-2"/>
            <w:sz w:val="24"/>
            <w:u w:val="single" w:color="0000ED"/>
          </w:rPr>
          <w:t> </w:t>
        </w:r>
        <w:r>
          <w:rPr>
            <w:color w:val="0000ED"/>
            <w:sz w:val="24"/>
            <w:u w:val="single" w:color="0000ED"/>
          </w:rPr>
          <w:t>nº</w:t>
        </w:r>
        <w:r>
          <w:rPr>
            <w:color w:val="0000ED"/>
            <w:spacing w:val="-2"/>
            <w:sz w:val="24"/>
            <w:u w:val="single" w:color="0000ED"/>
          </w:rPr>
          <w:t> </w:t>
        </w:r>
        <w:r>
          <w:rPr>
            <w:color w:val="0000ED"/>
            <w:sz w:val="24"/>
            <w:u w:val="single" w:color="0000ED"/>
          </w:rPr>
          <w:t>123/2006</w:t>
        </w:r>
      </w:hyperlink>
      <w:r>
        <w:rPr>
          <w:sz w:val="24"/>
        </w:rPr>
        <w:t>,</w:t>
      </w:r>
      <w:r>
        <w:rPr>
          <w:spacing w:val="-2"/>
          <w:sz w:val="24"/>
        </w:rPr>
        <w:t> </w:t>
      </w:r>
      <w:r>
        <w:rPr>
          <w:sz w:val="24"/>
        </w:rPr>
        <w:t>mesmo</w:t>
      </w:r>
      <w:r>
        <w:rPr>
          <w:spacing w:val="-2"/>
          <w:sz w:val="24"/>
        </w:rPr>
        <w:t> </w:t>
      </w:r>
      <w:r>
        <w:rPr>
          <w:sz w:val="24"/>
        </w:rPr>
        <w:t>que microempresa, empresa de pequeno porte ou sociedade cooperativa.</w:t>
      </w:r>
    </w:p>
    <w:p>
      <w:pPr>
        <w:pStyle w:val="ListParagraph"/>
        <w:numPr>
          <w:ilvl w:val="1"/>
          <w:numId w:val="3"/>
        </w:numPr>
        <w:tabs>
          <w:tab w:pos="675" w:val="left" w:leader="none"/>
        </w:tabs>
        <w:spacing w:line="240" w:lineRule="auto" w:before="190" w:after="0"/>
        <w:ind w:left="675" w:right="0" w:hanging="346"/>
        <w:jc w:val="left"/>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3"/>
        </w:numPr>
        <w:tabs>
          <w:tab w:pos="689" w:val="left" w:leader="none"/>
        </w:tabs>
        <w:spacing w:line="235" w:lineRule="auto" w:before="208" w:after="0"/>
        <w:ind w:left="329" w:right="846"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habilitação</w:t>
      </w:r>
      <w:r>
        <w:rPr>
          <w:spacing w:val="-2"/>
          <w:sz w:val="24"/>
        </w:rPr>
        <w:t> </w:t>
      </w:r>
      <w:r>
        <w:rPr>
          <w:sz w:val="24"/>
        </w:rPr>
        <w:t>anteceder</w:t>
      </w:r>
      <w:r>
        <w:rPr>
          <w:spacing w:val="-2"/>
          <w:sz w:val="24"/>
        </w:rPr>
        <w:t> </w:t>
      </w:r>
      <w:r>
        <w:rPr>
          <w:sz w:val="24"/>
        </w:rPr>
        <w:t>as</w:t>
      </w:r>
      <w:r>
        <w:rPr>
          <w:spacing w:val="-2"/>
          <w:sz w:val="24"/>
        </w:rPr>
        <w:t> </w:t>
      </w:r>
      <w:r>
        <w:rPr>
          <w:sz w:val="24"/>
        </w:rPr>
        <w:t>fases</w:t>
      </w:r>
      <w:r>
        <w:rPr>
          <w:spacing w:val="-2"/>
          <w:sz w:val="24"/>
        </w:rPr>
        <w:t> </w:t>
      </w:r>
      <w:r>
        <w:rPr>
          <w:sz w:val="24"/>
        </w:rPr>
        <w:t>de</w:t>
      </w:r>
      <w:r>
        <w:rPr>
          <w:spacing w:val="-2"/>
          <w:sz w:val="24"/>
        </w:rPr>
        <w:t> </w:t>
      </w:r>
      <w:r>
        <w:rPr>
          <w:sz w:val="24"/>
        </w:rPr>
        <w:t>apresentação</w:t>
      </w:r>
      <w:r>
        <w:rPr>
          <w:spacing w:val="-2"/>
          <w:sz w:val="24"/>
        </w:rPr>
        <w:t> </w:t>
      </w:r>
      <w:r>
        <w:rPr>
          <w:sz w:val="24"/>
        </w:rPr>
        <w:t>de</w:t>
      </w:r>
      <w:r>
        <w:rPr>
          <w:spacing w:val="-2"/>
          <w:sz w:val="24"/>
        </w:rPr>
        <w:t> </w:t>
      </w:r>
      <w:r>
        <w:rPr>
          <w:sz w:val="24"/>
        </w:rPr>
        <w:t>propostas</w:t>
      </w:r>
      <w:r>
        <w:rPr>
          <w:spacing w:val="-2"/>
          <w:sz w:val="24"/>
        </w:rPr>
        <w:t> </w:t>
      </w:r>
      <w:r>
        <w:rPr>
          <w:sz w:val="24"/>
        </w:rPr>
        <w:t>e lances e de julgamento, os documentos de habilitação anteriormente inseridos no sistema, até a abertura da sessão pública.</w:t>
      </w:r>
    </w:p>
    <w:p>
      <w:pPr>
        <w:pStyle w:val="ListParagraph"/>
        <w:numPr>
          <w:ilvl w:val="1"/>
          <w:numId w:val="3"/>
        </w:numPr>
        <w:tabs>
          <w:tab w:pos="689" w:val="left" w:leader="none"/>
        </w:tabs>
        <w:spacing w:line="235" w:lineRule="auto" w:before="194" w:after="0"/>
        <w:ind w:left="329" w:right="1300" w:firstLine="0"/>
        <w:jc w:val="left"/>
        <w:rPr>
          <w:sz w:val="24"/>
        </w:rPr>
      </w:pPr>
      <w:r>
        <w:rPr>
          <w:sz w:val="24"/>
        </w:rPr>
        <w:t>Não</w:t>
      </w:r>
      <w:r>
        <w:rPr>
          <w:spacing w:val="-2"/>
          <w:sz w:val="24"/>
        </w:rPr>
        <w:t> </w:t>
      </w:r>
      <w:r>
        <w:rPr>
          <w:sz w:val="24"/>
        </w:rPr>
        <w:t>haverá</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apresentação</w:t>
      </w:r>
      <w:r>
        <w:rPr>
          <w:spacing w:val="-2"/>
          <w:sz w:val="24"/>
        </w:rPr>
        <w:t> </w:t>
      </w:r>
      <w:r>
        <w:rPr>
          <w:sz w:val="24"/>
        </w:rPr>
        <w:t>da</w:t>
      </w:r>
      <w:r>
        <w:rPr>
          <w:spacing w:val="-2"/>
          <w:sz w:val="24"/>
        </w:rPr>
        <w:t> </w:t>
      </w:r>
      <w:r>
        <w:rPr>
          <w:sz w:val="24"/>
        </w:rPr>
        <w:t>proposta</w:t>
      </w:r>
      <w:r>
        <w:rPr>
          <w:spacing w:val="-2"/>
          <w:sz w:val="24"/>
        </w:rPr>
        <w:t> </w:t>
      </w:r>
      <w:r>
        <w:rPr>
          <w:sz w:val="24"/>
        </w:rPr>
        <w:t>e</w:t>
      </w:r>
      <w:r>
        <w:rPr>
          <w:spacing w:val="-2"/>
          <w:sz w:val="24"/>
        </w:rPr>
        <w:t> </w:t>
      </w:r>
      <w:r>
        <w:rPr>
          <w:sz w:val="24"/>
        </w:rPr>
        <w:t>das</w:t>
      </w:r>
      <w:r>
        <w:rPr>
          <w:spacing w:val="-2"/>
          <w:sz w:val="24"/>
        </w:rPr>
        <w:t> </w:t>
      </w:r>
      <w:r>
        <w:rPr>
          <w:sz w:val="24"/>
        </w:rPr>
        <w:t>declarações</w:t>
      </w:r>
      <w:r>
        <w:rPr>
          <w:spacing w:val="-2"/>
          <w:sz w:val="24"/>
        </w:rPr>
        <w:t> </w:t>
      </w:r>
      <w:r>
        <w:rPr>
          <w:sz w:val="24"/>
        </w:rPr>
        <w:t>pelo</w:t>
      </w:r>
      <w:r>
        <w:rPr>
          <w:spacing w:val="-2"/>
          <w:sz w:val="24"/>
        </w:rPr>
        <w:t> </w:t>
      </w:r>
      <w:r>
        <w:rPr>
          <w:sz w:val="24"/>
        </w:rPr>
        <w:t>licitante,</w:t>
      </w:r>
      <w:r>
        <w:rPr>
          <w:spacing w:val="-2"/>
          <w:sz w:val="24"/>
        </w:rPr>
        <w:t> </w:t>
      </w:r>
      <w:r>
        <w:rPr>
          <w:sz w:val="24"/>
        </w:rPr>
        <w:t>o</w:t>
      </w:r>
      <w:r>
        <w:rPr>
          <w:spacing w:val="-2"/>
          <w:sz w:val="24"/>
        </w:rPr>
        <w:t> </w:t>
      </w:r>
      <w:r>
        <w:rPr>
          <w:sz w:val="24"/>
        </w:rPr>
        <w:t>que</w:t>
      </w:r>
      <w:r>
        <w:rPr>
          <w:spacing w:val="-2"/>
          <w:sz w:val="24"/>
        </w:rPr>
        <w:t> </w:t>
      </w:r>
      <w:r>
        <w:rPr>
          <w:sz w:val="24"/>
        </w:rPr>
        <w:t>ocorrerá</w:t>
      </w:r>
      <w:r>
        <w:rPr>
          <w:spacing w:val="-2"/>
          <w:sz w:val="24"/>
        </w:rPr>
        <w:t> </w:t>
      </w:r>
      <w:r>
        <w:rPr>
          <w:sz w:val="24"/>
        </w:rPr>
        <w:t>somente</w:t>
      </w:r>
      <w:r>
        <w:rPr>
          <w:spacing w:val="-2"/>
          <w:sz w:val="24"/>
        </w:rPr>
        <w:t> </w:t>
      </w:r>
      <w:r>
        <w:rPr>
          <w:sz w:val="24"/>
        </w:rPr>
        <w:t>após</w:t>
      </w:r>
      <w:r>
        <w:rPr>
          <w:spacing w:val="-2"/>
          <w:sz w:val="24"/>
        </w:rPr>
        <w:t> </w:t>
      </w:r>
      <w:r>
        <w:rPr>
          <w:sz w:val="24"/>
        </w:rPr>
        <w:t>os procedimentos de abertura da sessão pública e da fase de envio de lances.</w:t>
      </w:r>
    </w:p>
    <w:p>
      <w:pPr>
        <w:pStyle w:val="ListParagraph"/>
        <w:numPr>
          <w:ilvl w:val="1"/>
          <w:numId w:val="3"/>
        </w:numPr>
        <w:tabs>
          <w:tab w:pos="675" w:val="left" w:leader="none"/>
        </w:tabs>
        <w:spacing w:line="235" w:lineRule="auto" w:before="194" w:after="0"/>
        <w:ind w:left="329" w:right="352" w:firstLine="0"/>
        <w:jc w:val="left"/>
        <w:rPr>
          <w:sz w:val="24"/>
        </w:rPr>
      </w:pPr>
      <w:r>
        <w:rPr>
          <w:sz w:val="24"/>
        </w:rPr>
        <w:t>Após</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que</w:t>
      </w:r>
      <w:r>
        <w:rPr>
          <w:spacing w:val="-2"/>
          <w:sz w:val="24"/>
        </w:rPr>
        <w:t> </w:t>
      </w:r>
      <w:r>
        <w:rPr>
          <w:sz w:val="24"/>
        </w:rPr>
        <w:t>compõem</w:t>
      </w:r>
      <w:r>
        <w:rPr>
          <w:spacing w:val="-2"/>
          <w:sz w:val="24"/>
        </w:rPr>
        <w:t> </w:t>
      </w:r>
      <w:r>
        <w:rPr>
          <w:sz w:val="24"/>
        </w:rPr>
        <w:t>a</w:t>
      </w:r>
      <w:r>
        <w:rPr>
          <w:spacing w:val="-2"/>
          <w:sz w:val="24"/>
        </w:rPr>
        <w:t> </w:t>
      </w:r>
      <w:r>
        <w:rPr>
          <w:sz w:val="24"/>
        </w:rPr>
        <w:t>proposta</w:t>
      </w:r>
      <w:r>
        <w:rPr>
          <w:spacing w:val="-2"/>
          <w:sz w:val="24"/>
        </w:rPr>
        <w:t> </w:t>
      </w:r>
      <w:r>
        <w:rPr>
          <w:sz w:val="24"/>
        </w:rPr>
        <w:t>dos</w:t>
      </w:r>
      <w:r>
        <w:rPr>
          <w:spacing w:val="-2"/>
          <w:sz w:val="24"/>
        </w:rPr>
        <w:t> </w:t>
      </w:r>
      <w:r>
        <w:rPr>
          <w:sz w:val="24"/>
        </w:rPr>
        <w:t>licitantes</w:t>
      </w:r>
      <w:r>
        <w:rPr>
          <w:spacing w:val="-2"/>
          <w:sz w:val="24"/>
        </w:rPr>
        <w:t> </w:t>
      </w:r>
      <w:r>
        <w:rPr>
          <w:sz w:val="24"/>
        </w:rPr>
        <w:t>convocados</w:t>
      </w:r>
      <w:r>
        <w:rPr>
          <w:spacing w:val="-2"/>
          <w:sz w:val="24"/>
        </w:rPr>
        <w:t> </w:t>
      </w:r>
      <w:r>
        <w:rPr>
          <w:sz w:val="24"/>
        </w:rPr>
        <w:t>para apresentação de propostas.</w:t>
      </w:r>
    </w:p>
    <w:p>
      <w:pPr>
        <w:pStyle w:val="ListParagraph"/>
        <w:numPr>
          <w:ilvl w:val="1"/>
          <w:numId w:val="3"/>
        </w:numPr>
        <w:tabs>
          <w:tab w:pos="809" w:val="left" w:leader="none"/>
        </w:tabs>
        <w:spacing w:line="235" w:lineRule="auto" w:before="209" w:after="0"/>
        <w:ind w:left="329" w:right="473" w:firstLine="0"/>
        <w:jc w:val="left"/>
        <w:rPr>
          <w:sz w:val="24"/>
        </w:rPr>
      </w:pPr>
      <w:r>
        <w:rPr>
          <w:sz w:val="24"/>
        </w:rPr>
        <w:t>Caberá ao licitante interessado em participar da licitação acompanhar as operações no sistema eletrônico durante o processo licitatório e se responsabilizar</w:t>
      </w:r>
      <w:r>
        <w:rPr>
          <w:spacing w:val="-3"/>
          <w:sz w:val="24"/>
        </w:rPr>
        <w:t> </w:t>
      </w:r>
      <w:r>
        <w:rPr>
          <w:sz w:val="24"/>
        </w:rPr>
        <w:t>pelo</w:t>
      </w:r>
      <w:r>
        <w:rPr>
          <w:spacing w:val="-2"/>
          <w:sz w:val="24"/>
        </w:rPr>
        <w:t> </w:t>
      </w:r>
      <w:r>
        <w:rPr>
          <w:sz w:val="24"/>
        </w:rPr>
        <w:t>ônus</w:t>
      </w:r>
      <w:r>
        <w:rPr>
          <w:spacing w:val="-2"/>
          <w:sz w:val="24"/>
        </w:rPr>
        <w:t> </w:t>
      </w:r>
      <w:r>
        <w:rPr>
          <w:sz w:val="24"/>
        </w:rPr>
        <w:t>decorrente</w:t>
      </w:r>
      <w:r>
        <w:rPr>
          <w:spacing w:val="-2"/>
          <w:sz w:val="24"/>
        </w:rPr>
        <w:t> </w:t>
      </w:r>
      <w:r>
        <w:rPr>
          <w:sz w:val="24"/>
        </w:rPr>
        <w:t>da</w:t>
      </w:r>
      <w:r>
        <w:rPr>
          <w:spacing w:val="-2"/>
          <w:sz w:val="24"/>
        </w:rPr>
        <w:t> </w:t>
      </w:r>
      <w:r>
        <w:rPr>
          <w:sz w:val="24"/>
        </w:rPr>
        <w:t>perda</w:t>
      </w:r>
      <w:r>
        <w:rPr>
          <w:spacing w:val="-2"/>
          <w:sz w:val="24"/>
        </w:rPr>
        <w:t> </w:t>
      </w:r>
      <w:r>
        <w:rPr>
          <w:sz w:val="24"/>
        </w:rPr>
        <w:t>de</w:t>
      </w:r>
      <w:r>
        <w:rPr>
          <w:spacing w:val="-2"/>
          <w:sz w:val="24"/>
        </w:rPr>
        <w:t> </w:t>
      </w:r>
      <w:r>
        <w:rPr>
          <w:sz w:val="24"/>
        </w:rPr>
        <w:t>negócios</w:t>
      </w:r>
      <w:r>
        <w:rPr>
          <w:spacing w:val="-2"/>
          <w:sz w:val="24"/>
        </w:rPr>
        <w:t> </w:t>
      </w:r>
      <w:r>
        <w:rPr>
          <w:sz w:val="24"/>
        </w:rPr>
        <w:t>diante</w:t>
      </w:r>
      <w:r>
        <w:rPr>
          <w:spacing w:val="-2"/>
          <w:sz w:val="24"/>
        </w:rPr>
        <w:t> </w:t>
      </w:r>
      <w:r>
        <w:rPr>
          <w:sz w:val="24"/>
        </w:rPr>
        <w:t>da</w:t>
      </w:r>
      <w:r>
        <w:rPr>
          <w:spacing w:val="-2"/>
          <w:sz w:val="24"/>
        </w:rPr>
        <w:t> </w:t>
      </w:r>
      <w:r>
        <w:rPr>
          <w:sz w:val="24"/>
        </w:rPr>
        <w:t>inobservância</w:t>
      </w:r>
      <w:r>
        <w:rPr>
          <w:spacing w:val="-2"/>
          <w:sz w:val="24"/>
        </w:rPr>
        <w:t> </w:t>
      </w:r>
      <w:r>
        <w:rPr>
          <w:sz w:val="24"/>
        </w:rPr>
        <w:t>de</w:t>
      </w:r>
      <w:r>
        <w:rPr>
          <w:spacing w:val="-2"/>
          <w:sz w:val="24"/>
        </w:rPr>
        <w:t> </w:t>
      </w:r>
      <w:r>
        <w:rPr>
          <w:sz w:val="24"/>
        </w:rPr>
        <w:t>mensagens</w:t>
      </w:r>
      <w:r>
        <w:rPr>
          <w:spacing w:val="-2"/>
          <w:sz w:val="24"/>
        </w:rPr>
        <w:t> </w:t>
      </w:r>
      <w:r>
        <w:rPr>
          <w:sz w:val="24"/>
        </w:rPr>
        <w:t>emitidas</w:t>
      </w:r>
      <w:r>
        <w:rPr>
          <w:spacing w:val="-2"/>
          <w:sz w:val="24"/>
        </w:rPr>
        <w:t> </w:t>
      </w:r>
      <w:r>
        <w:rPr>
          <w:sz w:val="24"/>
        </w:rPr>
        <w:t>pela</w:t>
      </w:r>
      <w:r>
        <w:rPr>
          <w:spacing w:val="-15"/>
          <w:sz w:val="24"/>
        </w:rPr>
        <w:t> </w:t>
      </w:r>
      <w:r>
        <w:rPr>
          <w:sz w:val="24"/>
        </w:rPr>
        <w:t>Administração</w:t>
      </w:r>
      <w:r>
        <w:rPr>
          <w:spacing w:val="-2"/>
          <w:sz w:val="24"/>
        </w:rPr>
        <w:t> </w:t>
      </w:r>
      <w:r>
        <w:rPr>
          <w:sz w:val="24"/>
        </w:rPr>
        <w:t>ou</w:t>
      </w:r>
      <w:r>
        <w:rPr>
          <w:spacing w:val="-2"/>
          <w:sz w:val="24"/>
        </w:rPr>
        <w:t> </w:t>
      </w:r>
      <w:r>
        <w:rPr>
          <w:sz w:val="24"/>
        </w:rPr>
        <w:t>de</w:t>
      </w:r>
      <w:r>
        <w:rPr>
          <w:spacing w:val="-2"/>
          <w:sz w:val="24"/>
        </w:rPr>
        <w:t> </w:t>
      </w:r>
      <w:r>
        <w:rPr>
          <w:sz w:val="24"/>
        </w:rPr>
        <w:t>sua</w:t>
      </w:r>
      <w:r>
        <w:rPr>
          <w:spacing w:val="-2"/>
          <w:sz w:val="24"/>
        </w:rPr>
        <w:t> </w:t>
      </w:r>
      <w:r>
        <w:rPr>
          <w:sz w:val="24"/>
        </w:rPr>
        <w:t>desconexão.</w:t>
      </w:r>
    </w:p>
    <w:p>
      <w:pPr>
        <w:pStyle w:val="ListParagraph"/>
        <w:numPr>
          <w:ilvl w:val="1"/>
          <w:numId w:val="3"/>
        </w:numPr>
        <w:tabs>
          <w:tab w:pos="800" w:val="left" w:leader="none"/>
        </w:tabs>
        <w:spacing w:line="235" w:lineRule="auto" w:before="195" w:after="0"/>
        <w:ind w:left="329" w:right="755" w:firstLine="0"/>
        <w:jc w:val="left"/>
        <w:rPr>
          <w:sz w:val="24"/>
        </w:rPr>
      </w:pPr>
      <w:r>
        <w:rPr>
          <w:sz w:val="24"/>
        </w:rPr>
        <w:t>O</w:t>
      </w:r>
      <w:r>
        <w:rPr>
          <w:spacing w:val="-3"/>
          <w:sz w:val="24"/>
        </w:rPr>
        <w:t> </w:t>
      </w:r>
      <w:r>
        <w:rPr>
          <w:sz w:val="24"/>
        </w:rPr>
        <w:t>licitante</w:t>
      </w:r>
      <w:r>
        <w:rPr>
          <w:spacing w:val="-3"/>
          <w:sz w:val="24"/>
        </w:rPr>
        <w:t> </w:t>
      </w:r>
      <w:r>
        <w:rPr>
          <w:sz w:val="24"/>
        </w:rPr>
        <w:t>deverá</w:t>
      </w:r>
      <w:r>
        <w:rPr>
          <w:spacing w:val="-3"/>
          <w:sz w:val="24"/>
        </w:rPr>
        <w:t> </w:t>
      </w:r>
      <w:r>
        <w:rPr>
          <w:sz w:val="24"/>
        </w:rPr>
        <w:t>comunicar</w:t>
      </w:r>
      <w:r>
        <w:rPr>
          <w:spacing w:val="-3"/>
          <w:sz w:val="24"/>
        </w:rPr>
        <w:t> </w:t>
      </w:r>
      <w:r>
        <w:rPr>
          <w:sz w:val="24"/>
        </w:rPr>
        <w:t>imediatamente</w:t>
      </w:r>
      <w:r>
        <w:rPr>
          <w:spacing w:val="-3"/>
          <w:sz w:val="24"/>
        </w:rPr>
        <w:t> </w:t>
      </w:r>
      <w:r>
        <w:rPr>
          <w:sz w:val="24"/>
        </w:rPr>
        <w:t>ao</w:t>
      </w:r>
      <w:r>
        <w:rPr>
          <w:spacing w:val="-3"/>
          <w:sz w:val="24"/>
        </w:rPr>
        <w:t> </w:t>
      </w:r>
      <w:r>
        <w:rPr>
          <w:sz w:val="24"/>
        </w:rPr>
        <w:t>provedor</w:t>
      </w:r>
      <w:r>
        <w:rPr>
          <w:spacing w:val="-3"/>
          <w:sz w:val="24"/>
        </w:rPr>
        <w:t> </w:t>
      </w:r>
      <w:r>
        <w:rPr>
          <w:sz w:val="24"/>
        </w:rPr>
        <w:t>do</w:t>
      </w:r>
      <w:r>
        <w:rPr>
          <w:spacing w:val="-3"/>
          <w:sz w:val="24"/>
        </w:rPr>
        <w:t> </w:t>
      </w:r>
      <w:r>
        <w:rPr>
          <w:sz w:val="24"/>
        </w:rPr>
        <w:t>sistema</w:t>
      </w:r>
      <w:r>
        <w:rPr>
          <w:spacing w:val="-3"/>
          <w:sz w:val="24"/>
        </w:rPr>
        <w:t> </w:t>
      </w:r>
      <w:r>
        <w:rPr>
          <w:sz w:val="24"/>
        </w:rPr>
        <w:t>qualquer</w:t>
      </w:r>
      <w:r>
        <w:rPr>
          <w:spacing w:val="-3"/>
          <w:sz w:val="24"/>
        </w:rPr>
        <w:t> </w:t>
      </w:r>
      <w:r>
        <w:rPr>
          <w:sz w:val="24"/>
        </w:rPr>
        <w:t>acontecimento</w:t>
      </w:r>
      <w:r>
        <w:rPr>
          <w:spacing w:val="-3"/>
          <w:sz w:val="24"/>
        </w:rPr>
        <w:t> </w:t>
      </w:r>
      <w:r>
        <w:rPr>
          <w:sz w:val="24"/>
        </w:rPr>
        <w:t>que</w:t>
      </w:r>
      <w:r>
        <w:rPr>
          <w:spacing w:val="-3"/>
          <w:sz w:val="24"/>
        </w:rPr>
        <w:t> </w:t>
      </w:r>
      <w:r>
        <w:rPr>
          <w:sz w:val="24"/>
        </w:rPr>
        <w:t>possa</w:t>
      </w:r>
      <w:r>
        <w:rPr>
          <w:spacing w:val="-3"/>
          <w:sz w:val="24"/>
        </w:rPr>
        <w:t> </w:t>
      </w:r>
      <w:r>
        <w:rPr>
          <w:sz w:val="24"/>
        </w:rPr>
        <w:t>comprometer</w:t>
      </w:r>
      <w:r>
        <w:rPr>
          <w:spacing w:val="-3"/>
          <w:sz w:val="24"/>
        </w:rPr>
        <w:t> </w:t>
      </w:r>
      <w:r>
        <w:rPr>
          <w:sz w:val="24"/>
        </w:rPr>
        <w:t>o</w:t>
      </w:r>
      <w:r>
        <w:rPr>
          <w:spacing w:val="-3"/>
          <w:sz w:val="24"/>
        </w:rPr>
        <w:t> </w:t>
      </w:r>
      <w:r>
        <w:rPr>
          <w:sz w:val="24"/>
        </w:rPr>
        <w:t>sigilo</w:t>
      </w:r>
      <w:r>
        <w:rPr>
          <w:spacing w:val="-3"/>
          <w:sz w:val="24"/>
        </w:rPr>
        <w:t> </w:t>
      </w:r>
      <w:r>
        <w:rPr>
          <w:sz w:val="24"/>
        </w:rPr>
        <w:t>ou</w:t>
      </w:r>
      <w:r>
        <w:rPr>
          <w:spacing w:val="-3"/>
          <w:sz w:val="24"/>
        </w:rPr>
        <w:t> </w:t>
      </w:r>
      <w:r>
        <w:rPr>
          <w:sz w:val="24"/>
        </w:rPr>
        <w:t>a</w:t>
      </w:r>
      <w:r>
        <w:rPr>
          <w:spacing w:val="-3"/>
          <w:sz w:val="24"/>
        </w:rPr>
        <w:t> </w:t>
      </w:r>
      <w:r>
        <w:rPr>
          <w:sz w:val="24"/>
        </w:rPr>
        <w:t>segurança, para imediato bloqueio de acesso.</w:t>
      </w:r>
    </w:p>
    <w:p>
      <w:pPr>
        <w:pStyle w:val="BodyText"/>
        <w:spacing w:before="258"/>
      </w:pPr>
    </w:p>
    <w:p>
      <w:pPr>
        <w:pStyle w:val="Heading2"/>
        <w:numPr>
          <w:ilvl w:val="0"/>
          <w:numId w:val="1"/>
        </w:numPr>
        <w:tabs>
          <w:tab w:pos="569" w:val="left" w:leader="none"/>
        </w:tabs>
        <w:spacing w:line="240" w:lineRule="auto" w:before="0" w:after="0"/>
        <w:ind w:left="569" w:right="0" w:hanging="240"/>
        <w:jc w:val="left"/>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1"/>
        </w:numPr>
        <w:tabs>
          <w:tab w:pos="689" w:val="left" w:leader="none"/>
        </w:tabs>
        <w:spacing w:line="240" w:lineRule="auto" w:before="264" w:after="0"/>
        <w:ind w:left="68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1"/>
        </w:numPr>
        <w:tabs>
          <w:tab w:pos="864" w:val="left" w:leader="none"/>
        </w:tabs>
        <w:spacing w:line="240" w:lineRule="auto" w:before="204" w:after="0"/>
        <w:ind w:left="864" w:right="0" w:hanging="535"/>
        <w:jc w:val="left"/>
        <w:rPr>
          <w:sz w:val="24"/>
        </w:rPr>
      </w:pPr>
      <w:r>
        <w:rPr>
          <w:sz w:val="24"/>
        </w:rPr>
        <w:t>VALOR</w:t>
      </w:r>
      <w:r>
        <w:rPr>
          <w:spacing w:val="-9"/>
          <w:sz w:val="24"/>
        </w:rPr>
        <w:t> </w:t>
      </w:r>
      <w:r>
        <w:rPr>
          <w:sz w:val="24"/>
        </w:rPr>
        <w:t>UNITÁRIO</w:t>
      </w:r>
      <w:r>
        <w:rPr>
          <w:spacing w:val="-5"/>
          <w:sz w:val="24"/>
        </w:rPr>
        <w:t> </w:t>
      </w:r>
      <w:r>
        <w:rPr>
          <w:sz w:val="24"/>
        </w:rPr>
        <w:t>DE</w:t>
      </w:r>
      <w:r>
        <w:rPr>
          <w:spacing w:val="-6"/>
          <w:sz w:val="24"/>
        </w:rPr>
        <w:t> </w:t>
      </w:r>
      <w:r>
        <w:rPr>
          <w:sz w:val="24"/>
        </w:rPr>
        <w:t>CADA</w:t>
      </w:r>
      <w:r>
        <w:rPr>
          <w:spacing w:val="-15"/>
          <w:sz w:val="24"/>
        </w:rPr>
        <w:t> </w:t>
      </w:r>
      <w:r>
        <w:rPr>
          <w:sz w:val="24"/>
        </w:rPr>
        <w:t>SUBITEM</w:t>
      </w:r>
      <w:r>
        <w:rPr>
          <w:spacing w:val="-5"/>
          <w:sz w:val="24"/>
        </w:rPr>
        <w:t> </w:t>
      </w:r>
      <w:r>
        <w:rPr>
          <w:sz w:val="24"/>
        </w:rPr>
        <w:t>DO</w:t>
      </w:r>
      <w:r>
        <w:rPr>
          <w:spacing w:val="-5"/>
          <w:sz w:val="24"/>
        </w:rPr>
        <w:t> </w:t>
      </w:r>
      <w:r>
        <w:rPr>
          <w:spacing w:val="-2"/>
          <w:sz w:val="24"/>
        </w:rPr>
        <w:t>LOTE.</w:t>
      </w:r>
    </w:p>
    <w:p>
      <w:pPr>
        <w:pStyle w:val="ListParagraph"/>
        <w:numPr>
          <w:ilvl w:val="2"/>
          <w:numId w:val="1"/>
        </w:numPr>
        <w:tabs>
          <w:tab w:pos="869" w:val="left" w:leader="none"/>
        </w:tabs>
        <w:spacing w:line="240" w:lineRule="auto" w:before="189" w:after="0"/>
        <w:ind w:left="86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1"/>
        </w:numPr>
        <w:tabs>
          <w:tab w:pos="684" w:val="left" w:leader="none"/>
        </w:tabs>
        <w:spacing w:line="240" w:lineRule="auto" w:before="189" w:after="0"/>
        <w:ind w:left="68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1"/>
        </w:numPr>
        <w:tabs>
          <w:tab w:pos="689" w:val="left" w:leader="none"/>
        </w:tabs>
        <w:spacing w:line="235" w:lineRule="auto" w:before="209" w:after="0"/>
        <w:ind w:left="329" w:right="775" w:firstLine="0"/>
        <w:jc w:val="left"/>
        <w:rPr>
          <w:sz w:val="24"/>
        </w:rPr>
      </w:pPr>
      <w:r>
        <w:rPr>
          <w:sz w:val="24"/>
        </w:rPr>
        <w:t>Nos</w:t>
      </w:r>
      <w:r>
        <w:rPr>
          <w:spacing w:val="-3"/>
          <w:sz w:val="24"/>
        </w:rPr>
        <w:t> </w:t>
      </w:r>
      <w:r>
        <w:rPr>
          <w:sz w:val="24"/>
        </w:rPr>
        <w:t>valores</w:t>
      </w:r>
      <w:r>
        <w:rPr>
          <w:spacing w:val="-3"/>
          <w:sz w:val="24"/>
        </w:rPr>
        <w:t> </w:t>
      </w:r>
      <w:r>
        <w:rPr>
          <w:sz w:val="24"/>
        </w:rPr>
        <w:t>propostos</w:t>
      </w:r>
      <w:r>
        <w:rPr>
          <w:spacing w:val="-3"/>
          <w:sz w:val="24"/>
        </w:rPr>
        <w:t> </w:t>
      </w:r>
      <w:r>
        <w:rPr>
          <w:sz w:val="24"/>
        </w:rPr>
        <w:t>estarão</w:t>
      </w:r>
      <w:r>
        <w:rPr>
          <w:spacing w:val="-3"/>
          <w:sz w:val="24"/>
        </w:rPr>
        <w:t> </w:t>
      </w:r>
      <w:r>
        <w:rPr>
          <w:sz w:val="24"/>
        </w:rPr>
        <w:t>inclusos</w:t>
      </w:r>
      <w:r>
        <w:rPr>
          <w:spacing w:val="-3"/>
          <w:sz w:val="24"/>
        </w:rPr>
        <w:t> </w:t>
      </w:r>
      <w:r>
        <w:rPr>
          <w:sz w:val="24"/>
        </w:rPr>
        <w:t>todos</w:t>
      </w:r>
      <w:r>
        <w:rPr>
          <w:spacing w:val="-3"/>
          <w:sz w:val="24"/>
        </w:rPr>
        <w:t> </w:t>
      </w:r>
      <w:r>
        <w:rPr>
          <w:sz w:val="24"/>
        </w:rPr>
        <w:t>os</w:t>
      </w:r>
      <w:r>
        <w:rPr>
          <w:spacing w:val="-3"/>
          <w:sz w:val="24"/>
        </w:rPr>
        <w:t> </w:t>
      </w:r>
      <w:r>
        <w:rPr>
          <w:sz w:val="24"/>
        </w:rPr>
        <w:t>custos</w:t>
      </w:r>
      <w:r>
        <w:rPr>
          <w:spacing w:val="-3"/>
          <w:sz w:val="24"/>
        </w:rPr>
        <w:t> </w:t>
      </w:r>
      <w:r>
        <w:rPr>
          <w:sz w:val="24"/>
        </w:rPr>
        <w:t>operacionais,</w:t>
      </w:r>
      <w:r>
        <w:rPr>
          <w:spacing w:val="-3"/>
          <w:sz w:val="24"/>
        </w:rPr>
        <w:t> </w:t>
      </w:r>
      <w:r>
        <w:rPr>
          <w:sz w:val="24"/>
        </w:rPr>
        <w:t>encargos</w:t>
      </w:r>
      <w:r>
        <w:rPr>
          <w:spacing w:val="-3"/>
          <w:sz w:val="24"/>
        </w:rPr>
        <w:t> </w:t>
      </w:r>
      <w:r>
        <w:rPr>
          <w:sz w:val="24"/>
        </w:rPr>
        <w:t>previdenciários,</w:t>
      </w:r>
      <w:r>
        <w:rPr>
          <w:spacing w:val="-3"/>
          <w:sz w:val="24"/>
        </w:rPr>
        <w:t> </w:t>
      </w:r>
      <w:r>
        <w:rPr>
          <w:sz w:val="24"/>
        </w:rPr>
        <w:t>trabalhistas,</w:t>
      </w:r>
      <w:r>
        <w:rPr>
          <w:spacing w:val="-3"/>
          <w:sz w:val="24"/>
        </w:rPr>
        <w:t> </w:t>
      </w:r>
      <w:r>
        <w:rPr>
          <w:sz w:val="24"/>
        </w:rPr>
        <w:t>tributários,</w:t>
      </w:r>
      <w:r>
        <w:rPr>
          <w:spacing w:val="-3"/>
          <w:sz w:val="24"/>
        </w:rPr>
        <w:t> </w:t>
      </w:r>
      <w:r>
        <w:rPr>
          <w:sz w:val="24"/>
        </w:rPr>
        <w:t>comerciais</w:t>
      </w:r>
      <w:r>
        <w:rPr>
          <w:spacing w:val="-3"/>
          <w:sz w:val="24"/>
        </w:rPr>
        <w:t> </w:t>
      </w:r>
      <w:r>
        <w:rPr>
          <w:sz w:val="24"/>
        </w:rPr>
        <w:t>e</w:t>
      </w:r>
      <w:r>
        <w:rPr>
          <w:spacing w:val="-3"/>
          <w:sz w:val="24"/>
        </w:rPr>
        <w:t> </w:t>
      </w:r>
      <w:r>
        <w:rPr>
          <w:sz w:val="24"/>
        </w:rPr>
        <w:t>quaisquer outros que incidam direta ou indiretamente na execução do objeto.</w:t>
      </w:r>
    </w:p>
    <w:p>
      <w:pPr>
        <w:pStyle w:val="ListParagraph"/>
        <w:numPr>
          <w:ilvl w:val="1"/>
          <w:numId w:val="1"/>
        </w:numPr>
        <w:tabs>
          <w:tab w:pos="689" w:val="left" w:leader="none"/>
        </w:tabs>
        <w:spacing w:line="235" w:lineRule="auto" w:before="194" w:after="0"/>
        <w:ind w:left="329" w:right="825" w:firstLine="0"/>
        <w:jc w:val="left"/>
        <w:rPr>
          <w:sz w:val="24"/>
        </w:rPr>
      </w:pPr>
      <w:r>
        <w:rPr>
          <w:sz w:val="24"/>
        </w:rPr>
        <w:t>Os</w:t>
      </w:r>
      <w:r>
        <w:rPr>
          <w:spacing w:val="-2"/>
          <w:sz w:val="24"/>
        </w:rPr>
        <w:t> </w:t>
      </w:r>
      <w:r>
        <w:rPr>
          <w:sz w:val="24"/>
        </w:rPr>
        <w:t>preços</w:t>
      </w:r>
      <w:r>
        <w:rPr>
          <w:spacing w:val="-2"/>
          <w:sz w:val="24"/>
        </w:rPr>
        <w:t> </w:t>
      </w:r>
      <w:r>
        <w:rPr>
          <w:sz w:val="24"/>
        </w:rPr>
        <w:t>ofertados,</w:t>
      </w:r>
      <w:r>
        <w:rPr>
          <w:spacing w:val="-2"/>
          <w:sz w:val="24"/>
        </w:rPr>
        <w:t> </w:t>
      </w:r>
      <w:r>
        <w:rPr>
          <w:sz w:val="24"/>
        </w:rPr>
        <w:t>tanto</w:t>
      </w:r>
      <w:r>
        <w:rPr>
          <w:spacing w:val="-2"/>
          <w:sz w:val="24"/>
        </w:rPr>
        <w:t> </w:t>
      </w:r>
      <w:r>
        <w:rPr>
          <w:sz w:val="24"/>
        </w:rPr>
        <w:t>na</w:t>
      </w:r>
      <w:r>
        <w:rPr>
          <w:spacing w:val="-2"/>
          <w:sz w:val="24"/>
        </w:rPr>
        <w:t> </w:t>
      </w:r>
      <w:r>
        <w:rPr>
          <w:sz w:val="24"/>
        </w:rPr>
        <w:t>proposta</w:t>
      </w:r>
      <w:r>
        <w:rPr>
          <w:spacing w:val="-2"/>
          <w:sz w:val="24"/>
        </w:rPr>
        <w:t> </w:t>
      </w:r>
      <w:r>
        <w:rPr>
          <w:sz w:val="24"/>
        </w:rPr>
        <w:t>inicial,</w:t>
      </w:r>
      <w:r>
        <w:rPr>
          <w:spacing w:val="-2"/>
          <w:sz w:val="24"/>
        </w:rPr>
        <w:t> </w:t>
      </w:r>
      <w:r>
        <w:rPr>
          <w:sz w:val="24"/>
        </w:rPr>
        <w:t>quanto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de</w:t>
      </w:r>
      <w:r>
        <w:rPr>
          <w:spacing w:val="-2"/>
          <w:sz w:val="24"/>
        </w:rPr>
        <w:t> </w:t>
      </w:r>
      <w:r>
        <w:rPr>
          <w:sz w:val="24"/>
        </w:rPr>
        <w:t>exclusiva</w:t>
      </w:r>
      <w:r>
        <w:rPr>
          <w:spacing w:val="-2"/>
          <w:sz w:val="24"/>
        </w:rPr>
        <w:t> </w:t>
      </w:r>
      <w:r>
        <w:rPr>
          <w:sz w:val="24"/>
        </w:rPr>
        <w:t>responsabilidade</w:t>
      </w:r>
      <w:r>
        <w:rPr>
          <w:spacing w:val="-2"/>
          <w:sz w:val="24"/>
        </w:rPr>
        <w:t> </w:t>
      </w:r>
      <w:r>
        <w:rPr>
          <w:sz w:val="24"/>
        </w:rPr>
        <w:t>do</w:t>
      </w:r>
      <w:r>
        <w:rPr>
          <w:spacing w:val="-2"/>
          <w:sz w:val="24"/>
        </w:rPr>
        <w:t> </w:t>
      </w:r>
      <w:r>
        <w:rPr>
          <w:sz w:val="24"/>
        </w:rPr>
        <w:t>licitante,</w:t>
      </w:r>
      <w:r>
        <w:rPr>
          <w:spacing w:val="-2"/>
          <w:sz w:val="24"/>
        </w:rPr>
        <w:t> </w:t>
      </w:r>
      <w:r>
        <w:rPr>
          <w:sz w:val="24"/>
        </w:rPr>
        <w:t>não</w:t>
      </w:r>
      <w:r>
        <w:rPr>
          <w:spacing w:val="-2"/>
          <w:sz w:val="24"/>
        </w:rPr>
        <w:t> </w:t>
      </w:r>
      <w:r>
        <w:rPr>
          <w:sz w:val="24"/>
        </w:rPr>
        <w:t>lhe</w:t>
      </w:r>
      <w:r>
        <w:rPr>
          <w:spacing w:val="-2"/>
          <w:sz w:val="24"/>
        </w:rPr>
        <w:t> </w:t>
      </w:r>
      <w:r>
        <w:rPr>
          <w:sz w:val="24"/>
        </w:rPr>
        <w:t>assistindo</w:t>
      </w:r>
      <w:r>
        <w:rPr>
          <w:spacing w:val="-2"/>
          <w:sz w:val="24"/>
        </w:rPr>
        <w:t> </w:t>
      </w:r>
      <w:r>
        <w:rPr>
          <w:sz w:val="24"/>
        </w:rPr>
        <w:t>o direito de pleitear qualquer alteração, sob alegação de erro, omissão ou qualquer outro pretexto.</w:t>
      </w:r>
    </w:p>
    <w:p>
      <w:pPr>
        <w:pStyle w:val="ListParagraph"/>
        <w:numPr>
          <w:ilvl w:val="1"/>
          <w:numId w:val="1"/>
        </w:numPr>
        <w:tabs>
          <w:tab w:pos="689" w:val="left" w:leader="none"/>
        </w:tabs>
        <w:spacing w:line="235" w:lineRule="auto" w:before="194" w:after="0"/>
        <w:ind w:left="329" w:right="900" w:firstLine="0"/>
        <w:jc w:val="left"/>
        <w:rPr>
          <w:sz w:val="24"/>
        </w:rPr>
      </w:pPr>
      <w:r>
        <w:rPr>
          <w:sz w:val="24"/>
        </w:rPr>
        <w:t>Se</w:t>
      </w:r>
      <w:r>
        <w:rPr>
          <w:spacing w:val="-2"/>
          <w:sz w:val="24"/>
        </w:rPr>
        <w:t> </w:t>
      </w:r>
      <w:r>
        <w:rPr>
          <w:sz w:val="24"/>
        </w:rPr>
        <w:t>o</w:t>
      </w:r>
      <w:r>
        <w:rPr>
          <w:spacing w:val="-2"/>
          <w:sz w:val="24"/>
        </w:rPr>
        <w:t> </w:t>
      </w:r>
      <w:r>
        <w:rPr>
          <w:sz w:val="24"/>
        </w:rPr>
        <w:t>regime</w:t>
      </w:r>
      <w:r>
        <w:rPr>
          <w:spacing w:val="-2"/>
          <w:sz w:val="24"/>
        </w:rPr>
        <w:t> </w:t>
      </w:r>
      <w:r>
        <w:rPr>
          <w:sz w:val="24"/>
        </w:rPr>
        <w:t>tributário</w:t>
      </w:r>
      <w:r>
        <w:rPr>
          <w:spacing w:val="-2"/>
          <w:sz w:val="24"/>
        </w:rPr>
        <w:t> </w:t>
      </w:r>
      <w:r>
        <w:rPr>
          <w:sz w:val="24"/>
        </w:rPr>
        <w:t>da</w:t>
      </w:r>
      <w:r>
        <w:rPr>
          <w:spacing w:val="-2"/>
          <w:sz w:val="24"/>
        </w:rPr>
        <w:t> </w:t>
      </w:r>
      <w:r>
        <w:rPr>
          <w:sz w:val="24"/>
        </w:rPr>
        <w:t>empresa</w:t>
      </w:r>
      <w:r>
        <w:rPr>
          <w:spacing w:val="-2"/>
          <w:sz w:val="24"/>
        </w:rPr>
        <w:t> </w:t>
      </w:r>
      <w:r>
        <w:rPr>
          <w:sz w:val="24"/>
        </w:rPr>
        <w:t>implicar</w:t>
      </w:r>
      <w:r>
        <w:rPr>
          <w:spacing w:val="-2"/>
          <w:sz w:val="24"/>
        </w:rPr>
        <w:t> </w:t>
      </w:r>
      <w:r>
        <w:rPr>
          <w:sz w:val="24"/>
        </w:rPr>
        <w:t>o</w:t>
      </w:r>
      <w:r>
        <w:rPr>
          <w:spacing w:val="-2"/>
          <w:sz w:val="24"/>
        </w:rPr>
        <w:t> </w:t>
      </w:r>
      <w:r>
        <w:rPr>
          <w:sz w:val="24"/>
        </w:rPr>
        <w:t>recolhimento</w:t>
      </w:r>
      <w:r>
        <w:rPr>
          <w:spacing w:val="-2"/>
          <w:sz w:val="24"/>
        </w:rPr>
        <w:t> </w:t>
      </w:r>
      <w:r>
        <w:rPr>
          <w:sz w:val="24"/>
        </w:rPr>
        <w:t>de</w:t>
      </w:r>
      <w:r>
        <w:rPr>
          <w:spacing w:val="-2"/>
          <w:sz w:val="24"/>
        </w:rPr>
        <w:t> </w:t>
      </w:r>
      <w:r>
        <w:rPr>
          <w:sz w:val="24"/>
        </w:rPr>
        <w:t>tributos</w:t>
      </w:r>
      <w:r>
        <w:rPr>
          <w:spacing w:val="-2"/>
          <w:sz w:val="24"/>
        </w:rPr>
        <w:t> </w:t>
      </w:r>
      <w:r>
        <w:rPr>
          <w:sz w:val="24"/>
        </w:rPr>
        <w:t>em</w:t>
      </w:r>
      <w:r>
        <w:rPr>
          <w:spacing w:val="-2"/>
          <w:sz w:val="24"/>
        </w:rPr>
        <w:t> </w:t>
      </w:r>
      <w:r>
        <w:rPr>
          <w:sz w:val="24"/>
        </w:rPr>
        <w:t>percentuais</w:t>
      </w:r>
      <w:r>
        <w:rPr>
          <w:spacing w:val="-2"/>
          <w:sz w:val="24"/>
        </w:rPr>
        <w:t> </w:t>
      </w:r>
      <w:r>
        <w:rPr>
          <w:sz w:val="24"/>
        </w:rPr>
        <w:t>variáveis,</w:t>
      </w:r>
      <w:r>
        <w:rPr>
          <w:spacing w:val="-2"/>
          <w:sz w:val="24"/>
        </w:rPr>
        <w:t> </w:t>
      </w:r>
      <w:r>
        <w:rPr>
          <w:sz w:val="24"/>
        </w:rPr>
        <w:t>a</w:t>
      </w:r>
      <w:r>
        <w:rPr>
          <w:spacing w:val="-2"/>
          <w:sz w:val="24"/>
        </w:rPr>
        <w:t> </w:t>
      </w:r>
      <w:r>
        <w:rPr>
          <w:sz w:val="24"/>
        </w:rPr>
        <w:t>cotação</w:t>
      </w:r>
      <w:r>
        <w:rPr>
          <w:spacing w:val="-2"/>
          <w:sz w:val="24"/>
        </w:rPr>
        <w:t> </w:t>
      </w:r>
      <w:r>
        <w:rPr>
          <w:sz w:val="24"/>
        </w:rPr>
        <w:t>adequada</w:t>
      </w:r>
      <w:r>
        <w:rPr>
          <w:spacing w:val="-2"/>
          <w:sz w:val="24"/>
        </w:rPr>
        <w:t> </w:t>
      </w:r>
      <w:r>
        <w:rPr>
          <w:sz w:val="24"/>
        </w:rPr>
        <w:t>será</w:t>
      </w:r>
      <w:r>
        <w:rPr>
          <w:spacing w:val="-2"/>
          <w:sz w:val="24"/>
        </w:rPr>
        <w:t> </w:t>
      </w:r>
      <w:r>
        <w:rPr>
          <w:sz w:val="24"/>
        </w:rPr>
        <w:t>a</w:t>
      </w:r>
      <w:r>
        <w:rPr>
          <w:spacing w:val="-2"/>
          <w:sz w:val="24"/>
        </w:rPr>
        <w:t> </w:t>
      </w:r>
      <w:r>
        <w:rPr>
          <w:sz w:val="24"/>
        </w:rPr>
        <w:t>que</w:t>
      </w:r>
      <w:r>
        <w:rPr>
          <w:spacing w:val="-2"/>
          <w:sz w:val="24"/>
        </w:rPr>
        <w:t> </w:t>
      </w:r>
      <w:r>
        <w:rPr>
          <w:sz w:val="24"/>
        </w:rPr>
        <w:t>corresponde</w:t>
      </w:r>
      <w:r>
        <w:rPr>
          <w:spacing w:val="-2"/>
          <w:sz w:val="24"/>
        </w:rPr>
        <w:t> </w:t>
      </w:r>
      <w:r>
        <w:rPr>
          <w:sz w:val="24"/>
        </w:rPr>
        <w:t>à média dos efetivos recolhimentos da empresa nos últimos doze meses.</w:t>
      </w:r>
    </w:p>
    <w:p>
      <w:pPr>
        <w:pStyle w:val="ListParagraph"/>
        <w:numPr>
          <w:ilvl w:val="1"/>
          <w:numId w:val="1"/>
        </w:numPr>
        <w:tabs>
          <w:tab w:pos="689" w:val="left" w:leader="none"/>
        </w:tabs>
        <w:spacing w:line="235" w:lineRule="auto" w:before="209" w:after="0"/>
        <w:ind w:left="329" w:right="586" w:firstLine="0"/>
        <w:jc w:val="left"/>
        <w:rPr>
          <w:sz w:val="24"/>
        </w:rPr>
      </w:pPr>
      <w:r>
        <w:rPr>
          <w:sz w:val="24"/>
        </w:rPr>
        <w:t>Independentemente</w:t>
      </w:r>
      <w:r>
        <w:rPr>
          <w:spacing w:val="-3"/>
          <w:sz w:val="24"/>
        </w:rPr>
        <w:t> </w:t>
      </w:r>
      <w:r>
        <w:rPr>
          <w:sz w:val="24"/>
        </w:rPr>
        <w:t>do</w:t>
      </w:r>
      <w:r>
        <w:rPr>
          <w:spacing w:val="-3"/>
          <w:sz w:val="24"/>
        </w:rPr>
        <w:t> </w:t>
      </w:r>
      <w:r>
        <w:rPr>
          <w:sz w:val="24"/>
        </w:rPr>
        <w:t>percentual</w:t>
      </w:r>
      <w:r>
        <w:rPr>
          <w:spacing w:val="-3"/>
          <w:sz w:val="24"/>
        </w:rPr>
        <w:t> </w:t>
      </w:r>
      <w:r>
        <w:rPr>
          <w:sz w:val="24"/>
        </w:rPr>
        <w:t>de</w:t>
      </w:r>
      <w:r>
        <w:rPr>
          <w:spacing w:val="-3"/>
          <w:sz w:val="24"/>
        </w:rPr>
        <w:t> </w:t>
      </w:r>
      <w:r>
        <w:rPr>
          <w:sz w:val="24"/>
        </w:rPr>
        <w:t>tributo</w:t>
      </w:r>
      <w:r>
        <w:rPr>
          <w:spacing w:val="-3"/>
          <w:sz w:val="24"/>
        </w:rPr>
        <w:t> </w:t>
      </w:r>
      <w:r>
        <w:rPr>
          <w:sz w:val="24"/>
        </w:rPr>
        <w:t>inserido</w:t>
      </w:r>
      <w:r>
        <w:rPr>
          <w:spacing w:val="-3"/>
          <w:sz w:val="24"/>
        </w:rPr>
        <w:t> </w:t>
      </w:r>
      <w:r>
        <w:rPr>
          <w:sz w:val="24"/>
        </w:rPr>
        <w:t>na</w:t>
      </w:r>
      <w:r>
        <w:rPr>
          <w:spacing w:val="-3"/>
          <w:sz w:val="24"/>
        </w:rPr>
        <w:t> </w:t>
      </w:r>
      <w:r>
        <w:rPr>
          <w:sz w:val="24"/>
        </w:rPr>
        <w:t>planilha,</w:t>
      </w:r>
      <w:r>
        <w:rPr>
          <w:spacing w:val="-3"/>
          <w:sz w:val="24"/>
        </w:rPr>
        <w:t> </w:t>
      </w:r>
      <w:r>
        <w:rPr>
          <w:sz w:val="24"/>
        </w:rPr>
        <w:t>no</w:t>
      </w:r>
      <w:r>
        <w:rPr>
          <w:spacing w:val="-3"/>
          <w:sz w:val="24"/>
        </w:rPr>
        <w:t> </w:t>
      </w:r>
      <w:r>
        <w:rPr>
          <w:sz w:val="24"/>
        </w:rPr>
        <w:t>pagamento</w:t>
      </w:r>
      <w:r>
        <w:rPr>
          <w:spacing w:val="-3"/>
          <w:sz w:val="24"/>
        </w:rPr>
        <w:t> </w:t>
      </w:r>
      <w:r>
        <w:rPr>
          <w:sz w:val="24"/>
        </w:rPr>
        <w:t>serão</w:t>
      </w:r>
      <w:r>
        <w:rPr>
          <w:spacing w:val="-3"/>
          <w:sz w:val="24"/>
        </w:rPr>
        <w:t> </w:t>
      </w:r>
      <w:r>
        <w:rPr>
          <w:sz w:val="24"/>
        </w:rPr>
        <w:t>retidos</w:t>
      </w:r>
      <w:r>
        <w:rPr>
          <w:spacing w:val="-3"/>
          <w:sz w:val="24"/>
        </w:rPr>
        <w:t> </w:t>
      </w:r>
      <w:r>
        <w:rPr>
          <w:sz w:val="24"/>
        </w:rPr>
        <w:t>na</w:t>
      </w:r>
      <w:r>
        <w:rPr>
          <w:spacing w:val="-3"/>
          <w:sz w:val="24"/>
        </w:rPr>
        <w:t> </w:t>
      </w:r>
      <w:r>
        <w:rPr>
          <w:sz w:val="24"/>
        </w:rPr>
        <w:t>fonte</w:t>
      </w:r>
      <w:r>
        <w:rPr>
          <w:spacing w:val="-3"/>
          <w:sz w:val="24"/>
        </w:rPr>
        <w:t> </w:t>
      </w:r>
      <w:r>
        <w:rPr>
          <w:sz w:val="24"/>
        </w:rPr>
        <w:t>os</w:t>
      </w:r>
      <w:r>
        <w:rPr>
          <w:spacing w:val="-3"/>
          <w:sz w:val="24"/>
        </w:rPr>
        <w:t> </w:t>
      </w:r>
      <w:r>
        <w:rPr>
          <w:sz w:val="24"/>
        </w:rPr>
        <w:t>percentuais</w:t>
      </w:r>
      <w:r>
        <w:rPr>
          <w:spacing w:val="-3"/>
          <w:sz w:val="24"/>
        </w:rPr>
        <w:t> </w:t>
      </w:r>
      <w:r>
        <w:rPr>
          <w:sz w:val="24"/>
        </w:rPr>
        <w:t>estabelecidos</w:t>
      </w:r>
      <w:r>
        <w:rPr>
          <w:spacing w:val="-3"/>
          <w:sz w:val="24"/>
        </w:rPr>
        <w:t> </w:t>
      </w:r>
      <w:r>
        <w:rPr>
          <w:sz w:val="24"/>
        </w:rPr>
        <w:t>na</w:t>
      </w:r>
      <w:r>
        <w:rPr>
          <w:spacing w:val="-3"/>
          <w:sz w:val="24"/>
        </w:rPr>
        <w:t> </w:t>
      </w:r>
      <w:r>
        <w:rPr>
          <w:sz w:val="24"/>
        </w:rPr>
        <w:t>legislação </w:t>
      </w:r>
      <w:r>
        <w:rPr>
          <w:spacing w:val="-2"/>
          <w:sz w:val="24"/>
        </w:rPr>
        <w:t>vigente.</w:t>
      </w:r>
    </w:p>
    <w:p>
      <w:pPr>
        <w:pStyle w:val="ListParagraph"/>
        <w:numPr>
          <w:ilvl w:val="1"/>
          <w:numId w:val="1"/>
        </w:numPr>
        <w:tabs>
          <w:tab w:pos="689" w:val="left" w:leader="none"/>
        </w:tabs>
        <w:spacing w:line="235" w:lineRule="auto" w:before="194" w:after="0"/>
        <w:ind w:left="329" w:right="526" w:firstLine="0"/>
        <w:jc w:val="left"/>
        <w:rPr>
          <w:sz w:val="24"/>
        </w:rPr>
      </w:pPr>
      <w:r>
        <w:rPr>
          <w:sz w:val="24"/>
        </w:rPr>
        <w:t>Na</w:t>
      </w:r>
      <w:r>
        <w:rPr>
          <w:spacing w:val="-2"/>
          <w:sz w:val="24"/>
        </w:rPr>
        <w:t> </w:t>
      </w:r>
      <w:r>
        <w:rPr>
          <w:sz w:val="24"/>
        </w:rPr>
        <w:t>presente</w:t>
      </w:r>
      <w:r>
        <w:rPr>
          <w:spacing w:val="-2"/>
          <w:sz w:val="24"/>
        </w:rPr>
        <w:t> </w:t>
      </w:r>
      <w:r>
        <w:rPr>
          <w:sz w:val="24"/>
        </w:rPr>
        <w:t>licitação,</w:t>
      </w:r>
      <w:r>
        <w:rPr>
          <w:spacing w:val="-2"/>
          <w:sz w:val="24"/>
        </w:rPr>
        <w:t> </w:t>
      </w:r>
      <w:r>
        <w:rPr>
          <w:sz w:val="24"/>
        </w:rPr>
        <w:t>a</w:t>
      </w:r>
      <w:r>
        <w:rPr>
          <w:spacing w:val="-2"/>
          <w:sz w:val="24"/>
        </w:rPr>
        <w:t> </w:t>
      </w:r>
      <w:r>
        <w:rPr>
          <w:sz w:val="24"/>
        </w:rPr>
        <w:t>Microempresa</w:t>
      </w:r>
      <w:r>
        <w:rPr>
          <w:spacing w:val="-2"/>
          <w:sz w:val="24"/>
        </w:rPr>
        <w:t> </w:t>
      </w:r>
      <w:r>
        <w:rPr>
          <w:sz w:val="24"/>
        </w:rPr>
        <w:t>e</w:t>
      </w:r>
      <w:r>
        <w:rPr>
          <w:spacing w:val="-2"/>
          <w:sz w:val="24"/>
        </w:rPr>
        <w:t> </w:t>
      </w:r>
      <w:r>
        <w:rPr>
          <w:sz w:val="24"/>
        </w:rPr>
        <w:t>a</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b/>
          <w:sz w:val="24"/>
        </w:rPr>
        <w:t>poderão</w:t>
      </w:r>
      <w:r>
        <w:rPr>
          <w:b/>
          <w:spacing w:val="-2"/>
          <w:sz w:val="24"/>
        </w:rPr>
        <w:t> </w:t>
      </w:r>
      <w:r>
        <w:rPr>
          <w:b/>
          <w:sz w:val="24"/>
        </w:rPr>
        <w:t>se</w:t>
      </w:r>
      <w:r>
        <w:rPr>
          <w:b/>
          <w:spacing w:val="-2"/>
          <w:sz w:val="24"/>
        </w:rPr>
        <w:t> </w:t>
      </w:r>
      <w:r>
        <w:rPr>
          <w:b/>
          <w:sz w:val="24"/>
        </w:rPr>
        <w:t>beneficiar</w:t>
      </w:r>
      <w:r>
        <w:rPr>
          <w:b/>
          <w:spacing w:val="-2"/>
          <w:sz w:val="24"/>
        </w:rPr>
        <w:t> </w:t>
      </w:r>
      <w:r>
        <w:rPr>
          <w:sz w:val="24"/>
        </w:rPr>
        <w:t>do</w:t>
      </w:r>
      <w:r>
        <w:rPr>
          <w:spacing w:val="-2"/>
          <w:sz w:val="24"/>
        </w:rPr>
        <w:t> </w:t>
      </w:r>
      <w:r>
        <w:rPr>
          <w:sz w:val="24"/>
        </w:rPr>
        <w:t>regime</w:t>
      </w:r>
      <w:r>
        <w:rPr>
          <w:spacing w:val="-2"/>
          <w:sz w:val="24"/>
        </w:rPr>
        <w:t> </w:t>
      </w:r>
      <w:r>
        <w:rPr>
          <w:sz w:val="24"/>
        </w:rPr>
        <w:t>de</w:t>
      </w:r>
      <w:r>
        <w:rPr>
          <w:spacing w:val="-2"/>
          <w:sz w:val="24"/>
        </w:rPr>
        <w:t> </w:t>
      </w:r>
      <w:r>
        <w:rPr>
          <w:sz w:val="24"/>
        </w:rPr>
        <w:t>tributação</w:t>
      </w:r>
      <w:r>
        <w:rPr>
          <w:spacing w:val="-2"/>
          <w:sz w:val="24"/>
        </w:rPr>
        <w:t> </w:t>
      </w:r>
      <w:r>
        <w:rPr>
          <w:sz w:val="24"/>
        </w:rPr>
        <w:t>pelo</w:t>
      </w:r>
      <w:r>
        <w:rPr>
          <w:spacing w:val="-2"/>
          <w:sz w:val="24"/>
        </w:rPr>
        <w:t> </w:t>
      </w:r>
      <w:r>
        <w:rPr>
          <w:sz w:val="24"/>
        </w:rPr>
        <w:t>Simples</w:t>
      </w:r>
      <w:r>
        <w:rPr>
          <w:spacing w:val="-2"/>
          <w:sz w:val="24"/>
        </w:rPr>
        <w:t> </w:t>
      </w:r>
      <w:r>
        <w:rPr>
          <w:sz w:val="24"/>
        </w:rPr>
        <w:t>Nacional.</w:t>
      </w:r>
      <w:r>
        <w:rPr>
          <w:spacing w:val="-2"/>
          <w:sz w:val="24"/>
        </w:rPr>
        <w:t> </w:t>
      </w:r>
      <w:r>
        <w:rPr>
          <w:sz w:val="24"/>
        </w:rPr>
        <w:t>art. 18, § 5º-D, inciso V, da Lei Complementar nº 123/2006.</w:t>
      </w:r>
    </w:p>
    <w:p>
      <w:pPr>
        <w:pStyle w:val="ListParagraph"/>
        <w:numPr>
          <w:ilvl w:val="1"/>
          <w:numId w:val="1"/>
        </w:numPr>
        <w:tabs>
          <w:tab w:pos="689" w:val="left" w:leader="none"/>
        </w:tabs>
        <w:spacing w:line="235" w:lineRule="auto" w:before="194" w:after="0"/>
        <w:ind w:left="329" w:right="358" w:firstLine="0"/>
        <w:jc w:val="left"/>
        <w:rPr>
          <w:sz w:val="24"/>
        </w:rPr>
      </w:pPr>
      <w:r>
        <w:rPr>
          <w:sz w:val="24"/>
        </w:rPr>
        <w:t>O licitante cujo estabelecimento esteja localizado no Estado do Rio de Janeiro deverá apresentar proposta isenta de ICMS, quando cabível, de acordo</w:t>
      </w:r>
      <w:r>
        <w:rPr>
          <w:spacing w:val="-4"/>
          <w:sz w:val="24"/>
        </w:rPr>
        <w:t> </w:t>
      </w:r>
      <w:r>
        <w:rPr>
          <w:sz w:val="24"/>
        </w:rPr>
        <w:t>com</w:t>
      </w:r>
      <w:r>
        <w:rPr>
          <w:spacing w:val="-4"/>
          <w:sz w:val="24"/>
        </w:rPr>
        <w:t> </w:t>
      </w:r>
      <w:r>
        <w:rPr>
          <w:sz w:val="24"/>
        </w:rPr>
        <w:t>o</w:t>
      </w:r>
      <w:r>
        <w:rPr>
          <w:spacing w:val="-4"/>
          <w:sz w:val="24"/>
        </w:rPr>
        <w:t> </w:t>
      </w:r>
      <w:r>
        <w:rPr>
          <w:sz w:val="24"/>
        </w:rPr>
        <w:t>Convênio</w:t>
      </w:r>
      <w:r>
        <w:rPr>
          <w:spacing w:val="-4"/>
          <w:sz w:val="24"/>
        </w:rPr>
        <w:t> </w:t>
      </w:r>
      <w:r>
        <w:rPr>
          <w:sz w:val="24"/>
        </w:rPr>
        <w:t>CONFAZ</w:t>
      </w:r>
      <w:r>
        <w:rPr>
          <w:spacing w:val="-4"/>
          <w:sz w:val="24"/>
        </w:rPr>
        <w:t> </w:t>
      </w:r>
      <w:r>
        <w:rPr>
          <w:sz w:val="24"/>
        </w:rPr>
        <w:t>nº</w:t>
      </w:r>
      <w:r>
        <w:rPr>
          <w:spacing w:val="-4"/>
          <w:sz w:val="24"/>
        </w:rPr>
        <w:t> </w:t>
      </w:r>
      <w:r>
        <w:rPr>
          <w:sz w:val="24"/>
        </w:rPr>
        <w:t>26/2003</w:t>
      </w:r>
      <w:r>
        <w:rPr>
          <w:spacing w:val="-4"/>
          <w:sz w:val="24"/>
        </w:rPr>
        <w:t> </w:t>
      </w:r>
      <w:r>
        <w:rPr>
          <w:sz w:val="24"/>
        </w:rPr>
        <w:t>e</w:t>
      </w:r>
      <w:r>
        <w:rPr>
          <w:spacing w:val="-4"/>
          <w:sz w:val="24"/>
        </w:rPr>
        <w:t> </w:t>
      </w:r>
      <w:r>
        <w:rPr>
          <w:sz w:val="24"/>
        </w:rPr>
        <w:t>a</w:t>
      </w:r>
      <w:r>
        <w:rPr>
          <w:spacing w:val="-4"/>
          <w:sz w:val="24"/>
        </w:rPr>
        <w:t> </w:t>
      </w:r>
      <w:r>
        <w:rPr>
          <w:sz w:val="24"/>
        </w:rPr>
        <w:t>Resolução</w:t>
      </w:r>
      <w:r>
        <w:rPr>
          <w:spacing w:val="-4"/>
          <w:sz w:val="24"/>
        </w:rPr>
        <w:t> </w:t>
      </w:r>
      <w:r>
        <w:rPr>
          <w:sz w:val="24"/>
        </w:rPr>
        <w:t>SEFAZ</w:t>
      </w:r>
      <w:r>
        <w:rPr>
          <w:spacing w:val="-4"/>
          <w:sz w:val="24"/>
        </w:rPr>
        <w:t> </w:t>
      </w:r>
      <w:r>
        <w:rPr>
          <w:sz w:val="24"/>
        </w:rPr>
        <w:t>nº</w:t>
      </w:r>
      <w:r>
        <w:rPr>
          <w:spacing w:val="-4"/>
          <w:sz w:val="24"/>
        </w:rPr>
        <w:t> </w:t>
      </w:r>
      <w:r>
        <w:rPr>
          <w:sz w:val="24"/>
        </w:rPr>
        <w:t>971/2016,</w:t>
      </w:r>
      <w:r>
        <w:rPr>
          <w:spacing w:val="-4"/>
          <w:sz w:val="24"/>
        </w:rPr>
        <w:t> </w:t>
      </w:r>
      <w:r>
        <w:rPr>
          <w:sz w:val="24"/>
        </w:rPr>
        <w:t>sendo</w:t>
      </w:r>
      <w:r>
        <w:rPr>
          <w:spacing w:val="-4"/>
          <w:sz w:val="24"/>
        </w:rPr>
        <w:t> </w:t>
      </w:r>
      <w:r>
        <w:rPr>
          <w:sz w:val="24"/>
        </w:rPr>
        <w:t>este</w:t>
      </w:r>
      <w:r>
        <w:rPr>
          <w:spacing w:val="-4"/>
          <w:sz w:val="24"/>
        </w:rPr>
        <w:t> </w:t>
      </w:r>
      <w:r>
        <w:rPr>
          <w:sz w:val="24"/>
        </w:rPr>
        <w:t>valor</w:t>
      </w:r>
      <w:r>
        <w:rPr>
          <w:spacing w:val="-4"/>
          <w:sz w:val="24"/>
        </w:rPr>
        <w:t> </w:t>
      </w:r>
      <w:r>
        <w:rPr>
          <w:sz w:val="24"/>
        </w:rPr>
        <w:t>considerado</w:t>
      </w:r>
      <w:r>
        <w:rPr>
          <w:spacing w:val="-4"/>
          <w:sz w:val="24"/>
        </w:rPr>
        <w:t> </w:t>
      </w:r>
      <w:r>
        <w:rPr>
          <w:sz w:val="24"/>
        </w:rPr>
        <w:t>para</w:t>
      </w:r>
      <w:r>
        <w:rPr>
          <w:spacing w:val="-4"/>
          <w:sz w:val="24"/>
        </w:rPr>
        <w:t> </w:t>
      </w:r>
      <w:r>
        <w:rPr>
          <w:sz w:val="24"/>
        </w:rPr>
        <w:t>efeito</w:t>
      </w:r>
      <w:r>
        <w:rPr>
          <w:spacing w:val="-4"/>
          <w:sz w:val="24"/>
        </w:rPr>
        <w:t> </w:t>
      </w:r>
      <w:r>
        <w:rPr>
          <w:sz w:val="24"/>
        </w:rPr>
        <w:t>de</w:t>
      </w:r>
      <w:r>
        <w:rPr>
          <w:spacing w:val="-4"/>
          <w:sz w:val="24"/>
        </w:rPr>
        <w:t> </w:t>
      </w:r>
      <w:r>
        <w:rPr>
          <w:sz w:val="24"/>
        </w:rPr>
        <w:t>competição</w:t>
      </w:r>
      <w:r>
        <w:rPr>
          <w:spacing w:val="-4"/>
          <w:sz w:val="24"/>
        </w:rPr>
        <w:t> </w:t>
      </w:r>
      <w:r>
        <w:rPr>
          <w:sz w:val="24"/>
        </w:rPr>
        <w:t>na</w:t>
      </w:r>
      <w:r>
        <w:rPr>
          <w:spacing w:val="-4"/>
          <w:sz w:val="24"/>
        </w:rPr>
        <w:t> </w:t>
      </w:r>
      <w:r>
        <w:rPr>
          <w:sz w:val="24"/>
        </w:rPr>
        <w:t>licitação.</w:t>
      </w:r>
    </w:p>
    <w:p>
      <w:pPr>
        <w:pStyle w:val="ListParagraph"/>
        <w:numPr>
          <w:ilvl w:val="1"/>
          <w:numId w:val="1"/>
        </w:numPr>
        <w:tabs>
          <w:tab w:pos="675" w:val="left" w:leader="none"/>
        </w:tabs>
        <w:spacing w:line="235" w:lineRule="auto" w:before="209" w:after="0"/>
        <w:ind w:left="329" w:right="875" w:firstLine="0"/>
        <w:jc w:val="left"/>
        <w:rPr>
          <w:sz w:val="24"/>
        </w:rPr>
      </w:pPr>
      <w:r>
        <w:rPr>
          <w:sz w:val="24"/>
        </w:rPr>
        <w:t>A</w:t>
      </w:r>
      <w:r>
        <w:rPr>
          <w:spacing w:val="-13"/>
          <w:sz w:val="24"/>
        </w:rPr>
        <w:t> </w:t>
      </w:r>
      <w:r>
        <w:rPr>
          <w:sz w:val="24"/>
        </w:rPr>
        <w:t>apresentação das propostas implica obrigatoriedade do cumprimento das disposições nelas contidas, em conformidade com o que dispõe o Termo</w:t>
      </w:r>
      <w:r>
        <w:rPr>
          <w:spacing w:val="-3"/>
          <w:sz w:val="24"/>
        </w:rPr>
        <w:t> </w:t>
      </w:r>
      <w:r>
        <w:rPr>
          <w:sz w:val="24"/>
        </w:rPr>
        <w:t>de</w:t>
      </w:r>
      <w:r>
        <w:rPr>
          <w:spacing w:val="-3"/>
          <w:sz w:val="24"/>
        </w:rPr>
        <w:t> </w:t>
      </w:r>
      <w:r>
        <w:rPr>
          <w:sz w:val="24"/>
        </w:rPr>
        <w:t>Referência,</w:t>
      </w:r>
      <w:r>
        <w:rPr>
          <w:spacing w:val="-3"/>
          <w:sz w:val="24"/>
        </w:rPr>
        <w:t> </w:t>
      </w:r>
      <w:r>
        <w:rPr>
          <w:sz w:val="24"/>
        </w:rPr>
        <w:t>assumindo</w:t>
      </w:r>
      <w:r>
        <w:rPr>
          <w:spacing w:val="-3"/>
          <w:sz w:val="24"/>
        </w:rPr>
        <w:t> </w:t>
      </w:r>
      <w:r>
        <w:rPr>
          <w:sz w:val="24"/>
        </w:rPr>
        <w:t>o</w:t>
      </w:r>
      <w:r>
        <w:rPr>
          <w:spacing w:val="-3"/>
          <w:sz w:val="24"/>
        </w:rPr>
        <w:t> </w:t>
      </w:r>
      <w:r>
        <w:rPr>
          <w:sz w:val="24"/>
        </w:rPr>
        <w:t>proponente</w:t>
      </w:r>
      <w:r>
        <w:rPr>
          <w:spacing w:val="-3"/>
          <w:sz w:val="24"/>
        </w:rPr>
        <w:t> </w:t>
      </w:r>
      <w:r>
        <w:rPr>
          <w:sz w:val="24"/>
        </w:rPr>
        <w:t>o</w:t>
      </w:r>
      <w:r>
        <w:rPr>
          <w:spacing w:val="-3"/>
          <w:sz w:val="24"/>
        </w:rPr>
        <w:t> </w:t>
      </w:r>
      <w:r>
        <w:rPr>
          <w:sz w:val="24"/>
        </w:rPr>
        <w:t>compromisso</w:t>
      </w:r>
      <w:r>
        <w:rPr>
          <w:spacing w:val="-3"/>
          <w:sz w:val="24"/>
        </w:rPr>
        <w:t> </w:t>
      </w:r>
      <w:r>
        <w:rPr>
          <w:sz w:val="24"/>
        </w:rPr>
        <w:t>de</w:t>
      </w:r>
      <w:r>
        <w:rPr>
          <w:spacing w:val="-3"/>
          <w:sz w:val="24"/>
        </w:rPr>
        <w:t> </w:t>
      </w:r>
      <w:r>
        <w:rPr>
          <w:sz w:val="24"/>
        </w:rPr>
        <w:t>executar</w:t>
      </w:r>
      <w:r>
        <w:rPr>
          <w:spacing w:val="-3"/>
          <w:sz w:val="24"/>
        </w:rPr>
        <w:t> </w:t>
      </w:r>
      <w:r>
        <w:rPr>
          <w:sz w:val="24"/>
        </w:rPr>
        <w:t>o</w:t>
      </w:r>
      <w:r>
        <w:rPr>
          <w:spacing w:val="-3"/>
          <w:sz w:val="24"/>
        </w:rPr>
        <w:t> </w:t>
      </w:r>
      <w:r>
        <w:rPr>
          <w:sz w:val="24"/>
        </w:rPr>
        <w:t>objeto</w:t>
      </w:r>
      <w:r>
        <w:rPr>
          <w:spacing w:val="-3"/>
          <w:sz w:val="24"/>
        </w:rPr>
        <w:t> </w:t>
      </w:r>
      <w:r>
        <w:rPr>
          <w:sz w:val="24"/>
        </w:rPr>
        <w:t>licitado</w:t>
      </w:r>
      <w:r>
        <w:rPr>
          <w:spacing w:val="-3"/>
          <w:sz w:val="24"/>
        </w:rPr>
        <w:t> </w:t>
      </w:r>
      <w:r>
        <w:rPr>
          <w:sz w:val="24"/>
        </w:rPr>
        <w:t>nos</w:t>
      </w:r>
      <w:r>
        <w:rPr>
          <w:spacing w:val="-3"/>
          <w:sz w:val="24"/>
        </w:rPr>
        <w:t> </w:t>
      </w:r>
      <w:r>
        <w:rPr>
          <w:sz w:val="24"/>
        </w:rPr>
        <w:t>seus</w:t>
      </w:r>
      <w:r>
        <w:rPr>
          <w:spacing w:val="-3"/>
          <w:sz w:val="24"/>
        </w:rPr>
        <w:t> </w:t>
      </w:r>
      <w:r>
        <w:rPr>
          <w:sz w:val="24"/>
        </w:rPr>
        <w:t>termos,</w:t>
      </w:r>
      <w:r>
        <w:rPr>
          <w:spacing w:val="-3"/>
          <w:sz w:val="24"/>
        </w:rPr>
        <w:t> </w:t>
      </w:r>
      <w:r>
        <w:rPr>
          <w:sz w:val="24"/>
        </w:rPr>
        <w:t>bem</w:t>
      </w:r>
      <w:r>
        <w:rPr>
          <w:spacing w:val="-3"/>
          <w:sz w:val="24"/>
        </w:rPr>
        <w:t> </w:t>
      </w:r>
      <w:r>
        <w:rPr>
          <w:sz w:val="24"/>
        </w:rPr>
        <w:t>como</w:t>
      </w:r>
      <w:r>
        <w:rPr>
          <w:spacing w:val="-3"/>
          <w:sz w:val="24"/>
        </w:rPr>
        <w:t> </w:t>
      </w:r>
      <w:r>
        <w:rPr>
          <w:sz w:val="24"/>
        </w:rPr>
        <w:t>de</w:t>
      </w:r>
      <w:r>
        <w:rPr>
          <w:spacing w:val="-3"/>
          <w:sz w:val="24"/>
        </w:rPr>
        <w:t> </w:t>
      </w:r>
      <w:r>
        <w:rPr>
          <w:sz w:val="24"/>
        </w:rPr>
        <w:t>fornecer</w:t>
      </w:r>
      <w:r>
        <w:rPr>
          <w:spacing w:val="-3"/>
          <w:sz w:val="24"/>
        </w:rPr>
        <w:t> </w:t>
      </w:r>
      <w:r>
        <w:rPr>
          <w:sz w:val="24"/>
        </w:rPr>
        <w:t>os</w:t>
      </w:r>
      <w:r>
        <w:rPr>
          <w:spacing w:val="-3"/>
          <w:sz w:val="24"/>
        </w:rPr>
        <w:t> </w:t>
      </w:r>
      <w:r>
        <w:rPr>
          <w:sz w:val="24"/>
        </w:rPr>
        <w:t>materiais, equipamentos,</w:t>
      </w:r>
      <w:r>
        <w:rPr>
          <w:spacing w:val="-3"/>
          <w:sz w:val="24"/>
        </w:rPr>
        <w:t> </w:t>
      </w:r>
      <w:r>
        <w:rPr>
          <w:sz w:val="24"/>
        </w:rPr>
        <w:t>ferramentas</w:t>
      </w:r>
      <w:r>
        <w:rPr>
          <w:spacing w:val="-3"/>
          <w:sz w:val="24"/>
        </w:rPr>
        <w:t> </w:t>
      </w:r>
      <w:r>
        <w:rPr>
          <w:sz w:val="24"/>
        </w:rPr>
        <w:t>e</w:t>
      </w:r>
      <w:r>
        <w:rPr>
          <w:spacing w:val="-3"/>
          <w:sz w:val="24"/>
        </w:rPr>
        <w:t> </w:t>
      </w:r>
      <w:r>
        <w:rPr>
          <w:sz w:val="24"/>
        </w:rPr>
        <w:t>utensílios</w:t>
      </w:r>
      <w:r>
        <w:rPr>
          <w:spacing w:val="-3"/>
          <w:sz w:val="24"/>
        </w:rPr>
        <w:t> </w:t>
      </w:r>
      <w:r>
        <w:rPr>
          <w:sz w:val="24"/>
        </w:rPr>
        <w:t>necessários,</w:t>
      </w:r>
      <w:r>
        <w:rPr>
          <w:spacing w:val="-3"/>
          <w:sz w:val="24"/>
        </w:rPr>
        <w:t> </w:t>
      </w:r>
      <w:r>
        <w:rPr>
          <w:sz w:val="24"/>
        </w:rPr>
        <w:t>em</w:t>
      </w:r>
      <w:r>
        <w:rPr>
          <w:spacing w:val="-3"/>
          <w:sz w:val="24"/>
        </w:rPr>
        <w:t> </w:t>
      </w:r>
      <w:r>
        <w:rPr>
          <w:sz w:val="24"/>
        </w:rPr>
        <w:t>quantidades</w:t>
      </w:r>
      <w:r>
        <w:rPr>
          <w:spacing w:val="-3"/>
          <w:sz w:val="24"/>
        </w:rPr>
        <w:t> </w:t>
      </w:r>
      <w:r>
        <w:rPr>
          <w:sz w:val="24"/>
        </w:rPr>
        <w:t>e</w:t>
      </w:r>
      <w:r>
        <w:rPr>
          <w:spacing w:val="-3"/>
          <w:sz w:val="24"/>
        </w:rPr>
        <w:t> </w:t>
      </w:r>
      <w:r>
        <w:rPr>
          <w:sz w:val="24"/>
        </w:rPr>
        <w:t>qualidades</w:t>
      </w:r>
      <w:r>
        <w:rPr>
          <w:spacing w:val="-3"/>
          <w:sz w:val="24"/>
        </w:rPr>
        <w:t> </w:t>
      </w:r>
      <w:r>
        <w:rPr>
          <w:sz w:val="24"/>
        </w:rPr>
        <w:t>adequadas</w:t>
      </w:r>
      <w:r>
        <w:rPr>
          <w:spacing w:val="-3"/>
          <w:sz w:val="24"/>
        </w:rPr>
        <w:t> </w:t>
      </w:r>
      <w:r>
        <w:rPr>
          <w:sz w:val="24"/>
        </w:rPr>
        <w:t>à</w:t>
      </w:r>
      <w:r>
        <w:rPr>
          <w:spacing w:val="-3"/>
          <w:sz w:val="24"/>
        </w:rPr>
        <w:t> </w:t>
      </w:r>
      <w:r>
        <w:rPr>
          <w:sz w:val="24"/>
        </w:rPr>
        <w:t>perfeita</w:t>
      </w:r>
      <w:r>
        <w:rPr>
          <w:spacing w:val="-3"/>
          <w:sz w:val="24"/>
        </w:rPr>
        <w:t> </w:t>
      </w:r>
      <w:r>
        <w:rPr>
          <w:sz w:val="24"/>
        </w:rPr>
        <w:t>execução</w:t>
      </w:r>
      <w:r>
        <w:rPr>
          <w:spacing w:val="-3"/>
          <w:sz w:val="24"/>
        </w:rPr>
        <w:t> </w:t>
      </w:r>
      <w:r>
        <w:rPr>
          <w:sz w:val="24"/>
        </w:rPr>
        <w:t>contratual,</w:t>
      </w:r>
      <w:r>
        <w:rPr>
          <w:spacing w:val="-3"/>
          <w:sz w:val="24"/>
        </w:rPr>
        <w:t> </w:t>
      </w:r>
      <w:r>
        <w:rPr>
          <w:sz w:val="24"/>
        </w:rPr>
        <w:t>promovendo,</w:t>
      </w:r>
      <w:r>
        <w:rPr>
          <w:spacing w:val="-3"/>
          <w:sz w:val="24"/>
        </w:rPr>
        <w:t> </w:t>
      </w:r>
      <w:r>
        <w:rPr>
          <w:sz w:val="24"/>
        </w:rPr>
        <w:t>quando requerido, sua substituição.</w:t>
      </w:r>
    </w:p>
    <w:p>
      <w:pPr>
        <w:pStyle w:val="ListParagraph"/>
        <w:numPr>
          <w:ilvl w:val="1"/>
          <w:numId w:val="1"/>
        </w:numPr>
        <w:tabs>
          <w:tab w:pos="809" w:val="left" w:leader="none"/>
        </w:tabs>
        <w:spacing w:line="235" w:lineRule="auto" w:before="193" w:after="0"/>
        <w:ind w:left="329" w:right="1365"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validade</w:t>
      </w:r>
      <w:r>
        <w:rPr>
          <w:spacing w:val="-2"/>
          <w:sz w:val="24"/>
        </w:rPr>
        <w:t> </w:t>
      </w:r>
      <w:r>
        <w:rPr>
          <w:sz w:val="24"/>
        </w:rPr>
        <w:t>da</w:t>
      </w:r>
      <w:r>
        <w:rPr>
          <w:spacing w:val="-2"/>
          <w:sz w:val="24"/>
        </w:rPr>
        <w:t> </w:t>
      </w:r>
      <w:r>
        <w:rPr>
          <w:sz w:val="24"/>
        </w:rPr>
        <w:t>proposta</w:t>
      </w:r>
      <w:r>
        <w:rPr>
          <w:spacing w:val="-2"/>
          <w:sz w:val="24"/>
        </w:rPr>
        <w:t> </w:t>
      </w:r>
      <w:r>
        <w:rPr>
          <w:sz w:val="24"/>
        </w:rPr>
        <w:t>não</w:t>
      </w:r>
      <w:r>
        <w:rPr>
          <w:spacing w:val="-2"/>
          <w:sz w:val="24"/>
        </w:rPr>
        <w:t> </w:t>
      </w:r>
      <w:r>
        <w:rPr>
          <w:sz w:val="24"/>
        </w:rPr>
        <w:t>será</w:t>
      </w:r>
      <w:r>
        <w:rPr>
          <w:spacing w:val="-2"/>
          <w:sz w:val="24"/>
        </w:rPr>
        <w:t> </w:t>
      </w:r>
      <w:r>
        <w:rPr>
          <w:sz w:val="24"/>
        </w:rPr>
        <w:t>inferior</w:t>
      </w:r>
      <w:r>
        <w:rPr>
          <w:spacing w:val="-2"/>
          <w:sz w:val="24"/>
        </w:rPr>
        <w:t> </w:t>
      </w:r>
      <w:r>
        <w:rPr>
          <w:sz w:val="24"/>
        </w:rPr>
        <w:t>a</w:t>
      </w:r>
      <w:r>
        <w:rPr>
          <w:spacing w:val="-2"/>
          <w:sz w:val="24"/>
        </w:rPr>
        <w:t> </w:t>
      </w:r>
      <w:r>
        <w:rPr>
          <w:b/>
          <w:sz w:val="24"/>
        </w:rPr>
        <w:t>60</w:t>
      </w:r>
      <w:r>
        <w:rPr>
          <w:b/>
          <w:spacing w:val="-2"/>
          <w:sz w:val="24"/>
        </w:rPr>
        <w:t> </w:t>
      </w:r>
      <w:r>
        <w:rPr>
          <w:sz w:val="24"/>
        </w:rPr>
        <w:t>(</w:t>
      </w:r>
      <w:r>
        <w:rPr>
          <w:b/>
          <w:sz w:val="24"/>
        </w:rPr>
        <w:t>sessenta</w:t>
      </w:r>
      <w:r>
        <w:rPr>
          <w:sz w:val="24"/>
        </w:rPr>
        <w:t>)</w:t>
      </w:r>
      <w:r>
        <w:rPr>
          <w:spacing w:val="-2"/>
          <w:sz w:val="24"/>
        </w:rPr>
        <w:t> </w:t>
      </w:r>
      <w:r>
        <w:rPr>
          <w:b/>
          <w:sz w:val="24"/>
        </w:rPr>
        <w:t>dias</w:t>
      </w:r>
      <w:r>
        <w:rPr>
          <w:b/>
          <w:spacing w:val="-2"/>
          <w:sz w:val="24"/>
        </w:rPr>
        <w:t> </w:t>
      </w:r>
      <w:r>
        <w:rPr>
          <w:b/>
          <w:sz w:val="24"/>
        </w:rPr>
        <w:t>consecutivos,</w:t>
      </w:r>
      <w:r>
        <w:rPr>
          <w:b/>
          <w:spacing w:val="-2"/>
          <w:sz w:val="24"/>
        </w:rPr>
        <w:t> </w:t>
      </w:r>
      <w:r>
        <w:rPr>
          <w:sz w:val="24"/>
        </w:rPr>
        <w:t>a</w:t>
      </w:r>
      <w:r>
        <w:rPr>
          <w:spacing w:val="-2"/>
          <w:sz w:val="24"/>
        </w:rPr>
        <w:t> </w:t>
      </w:r>
      <w:r>
        <w:rPr>
          <w:sz w:val="24"/>
        </w:rPr>
        <w:t>contar</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sua</w:t>
      </w:r>
      <w:r>
        <w:rPr>
          <w:spacing w:val="-2"/>
          <w:sz w:val="24"/>
        </w:rPr>
        <w:t> </w:t>
      </w:r>
      <w:r>
        <w:rPr>
          <w:sz w:val="24"/>
        </w:rPr>
        <w:t>apresentação,</w:t>
      </w:r>
      <w:r>
        <w:rPr>
          <w:spacing w:val="-2"/>
          <w:sz w:val="24"/>
        </w:rPr>
        <w:t> </w:t>
      </w:r>
      <w:r>
        <w:rPr>
          <w:sz w:val="24"/>
        </w:rPr>
        <w:t>podendo</w:t>
      </w:r>
      <w:r>
        <w:rPr>
          <w:spacing w:val="-2"/>
          <w:sz w:val="24"/>
        </w:rPr>
        <w:t> </w:t>
      </w:r>
      <w:r>
        <w:rPr>
          <w:sz w:val="24"/>
        </w:rPr>
        <w:t>ser prorrogado, por igual período, salvo se houver justificativa para prazo diverso aceita pela</w:t>
      </w:r>
      <w:r>
        <w:rPr>
          <w:spacing w:val="-5"/>
          <w:sz w:val="24"/>
        </w:rPr>
        <w:t> </w:t>
      </w:r>
      <w:r>
        <w:rPr>
          <w:sz w:val="24"/>
        </w:rPr>
        <w:t>Administração.</w:t>
      </w:r>
    </w:p>
    <w:p>
      <w:pPr>
        <w:pStyle w:val="ListParagraph"/>
        <w:numPr>
          <w:ilvl w:val="1"/>
          <w:numId w:val="1"/>
        </w:numPr>
        <w:tabs>
          <w:tab w:pos="800" w:val="left" w:leader="none"/>
        </w:tabs>
        <w:spacing w:line="235" w:lineRule="auto" w:before="195" w:after="0"/>
        <w:ind w:left="329" w:right="1094" w:firstLine="0"/>
        <w:jc w:val="left"/>
        <w:rPr>
          <w:sz w:val="24"/>
        </w:rPr>
      </w:pPr>
      <w:r>
        <w:rPr>
          <w:sz w:val="24"/>
        </w:rPr>
        <w:t>Os</w:t>
      </w:r>
      <w:r>
        <w:rPr>
          <w:spacing w:val="-3"/>
          <w:sz w:val="24"/>
        </w:rPr>
        <w:t> </w:t>
      </w:r>
      <w:r>
        <w:rPr>
          <w:sz w:val="24"/>
        </w:rPr>
        <w:t>licitantes</w:t>
      </w:r>
      <w:r>
        <w:rPr>
          <w:spacing w:val="-3"/>
          <w:sz w:val="24"/>
        </w:rPr>
        <w:t> </w:t>
      </w:r>
      <w:r>
        <w:rPr>
          <w:sz w:val="24"/>
        </w:rPr>
        <w:t>devem</w:t>
      </w:r>
      <w:r>
        <w:rPr>
          <w:spacing w:val="-3"/>
          <w:sz w:val="24"/>
        </w:rPr>
        <w:t> </w:t>
      </w:r>
      <w:r>
        <w:rPr>
          <w:sz w:val="24"/>
        </w:rPr>
        <w:t>respeitar</w:t>
      </w:r>
      <w:r>
        <w:rPr>
          <w:spacing w:val="-3"/>
          <w:sz w:val="24"/>
        </w:rPr>
        <w:t> </w:t>
      </w:r>
      <w:r>
        <w:rPr>
          <w:sz w:val="24"/>
        </w:rPr>
        <w:t>os</w:t>
      </w:r>
      <w:r>
        <w:rPr>
          <w:spacing w:val="-3"/>
          <w:sz w:val="24"/>
        </w:rPr>
        <w:t> </w:t>
      </w:r>
      <w:r>
        <w:rPr>
          <w:sz w:val="24"/>
        </w:rPr>
        <w:t>preços</w:t>
      </w:r>
      <w:r>
        <w:rPr>
          <w:spacing w:val="-3"/>
          <w:sz w:val="24"/>
        </w:rPr>
        <w:t> </w:t>
      </w:r>
      <w:r>
        <w:rPr>
          <w:sz w:val="24"/>
        </w:rPr>
        <w:t>máximos</w:t>
      </w:r>
      <w:r>
        <w:rPr>
          <w:spacing w:val="-3"/>
          <w:sz w:val="24"/>
        </w:rPr>
        <w:t> </w:t>
      </w:r>
      <w:r>
        <w:rPr>
          <w:sz w:val="24"/>
        </w:rPr>
        <w:t>estabelecidos</w:t>
      </w:r>
      <w:r>
        <w:rPr>
          <w:spacing w:val="-3"/>
          <w:sz w:val="24"/>
        </w:rPr>
        <w:t> </w:t>
      </w:r>
      <w:r>
        <w:rPr>
          <w:sz w:val="24"/>
        </w:rPr>
        <w:t>no</w:t>
      </w:r>
      <w:r>
        <w:rPr>
          <w:spacing w:val="-3"/>
          <w:sz w:val="24"/>
        </w:rPr>
        <w:t> </w:t>
      </w:r>
      <w:r>
        <w:rPr>
          <w:sz w:val="24"/>
        </w:rPr>
        <w:t>Orçamento</w:t>
      </w:r>
      <w:r>
        <w:rPr>
          <w:spacing w:val="-3"/>
          <w:sz w:val="24"/>
        </w:rPr>
        <w:t> </w:t>
      </w:r>
      <w:r>
        <w:rPr>
          <w:sz w:val="24"/>
        </w:rPr>
        <w:t>Estimado</w:t>
      </w:r>
      <w:r>
        <w:rPr>
          <w:spacing w:val="-3"/>
          <w:sz w:val="24"/>
        </w:rPr>
        <w:t> </w:t>
      </w:r>
      <w:r>
        <w:rPr>
          <w:sz w:val="24"/>
        </w:rPr>
        <w:t>-</w:t>
      </w:r>
      <w:r>
        <w:rPr>
          <w:spacing w:val="-15"/>
          <w:sz w:val="24"/>
        </w:rPr>
        <w:t> </w:t>
      </w:r>
      <w:r>
        <w:rPr>
          <w:sz w:val="24"/>
        </w:rPr>
        <w:t>ANEXO</w:t>
      </w:r>
      <w:r>
        <w:rPr>
          <w:spacing w:val="-3"/>
          <w:sz w:val="24"/>
        </w:rPr>
        <w:t> </w:t>
      </w:r>
      <w:r>
        <w:rPr>
          <w:b/>
          <w:sz w:val="24"/>
        </w:rPr>
        <w:t>IV</w:t>
      </w:r>
      <w:r>
        <w:rPr>
          <w:b/>
          <w:spacing w:val="-3"/>
          <w:sz w:val="24"/>
        </w:rPr>
        <w:t> </w:t>
      </w:r>
      <w:r>
        <w:rPr>
          <w:sz w:val="24"/>
        </w:rPr>
        <w:t>deste</w:t>
      </w:r>
      <w:r>
        <w:rPr>
          <w:spacing w:val="-3"/>
          <w:sz w:val="24"/>
        </w:rPr>
        <w:t> </w:t>
      </w:r>
      <w:r>
        <w:rPr>
          <w:sz w:val="24"/>
        </w:rPr>
        <w:t>Edital</w:t>
      </w:r>
      <w:r>
        <w:rPr>
          <w:spacing w:val="-3"/>
          <w:sz w:val="24"/>
        </w:rPr>
        <w:t> </w:t>
      </w:r>
      <w:r>
        <w:rPr>
          <w:sz w:val="24"/>
        </w:rPr>
        <w:t>referente</w:t>
      </w:r>
      <w:r>
        <w:rPr>
          <w:spacing w:val="-3"/>
          <w:sz w:val="24"/>
        </w:rPr>
        <w:t> </w:t>
      </w:r>
      <w:r>
        <w:rPr>
          <w:sz w:val="24"/>
        </w:rPr>
        <w:t>ao</w:t>
      </w:r>
      <w:r>
        <w:rPr>
          <w:spacing w:val="-3"/>
          <w:sz w:val="24"/>
        </w:rPr>
        <w:t> </w:t>
      </w:r>
      <w:r>
        <w:rPr>
          <w:sz w:val="24"/>
        </w:rPr>
        <w:t>orçamento estimado (art. 59, III, da Lei nº 14.133/2021).</w:t>
      </w:r>
    </w:p>
    <w:p>
      <w:pPr>
        <w:pStyle w:val="ListParagraph"/>
        <w:numPr>
          <w:ilvl w:val="2"/>
          <w:numId w:val="1"/>
        </w:numPr>
        <w:tabs>
          <w:tab w:pos="980" w:val="left" w:leader="none"/>
        </w:tabs>
        <w:spacing w:line="240" w:lineRule="auto" w:before="204" w:after="0"/>
        <w:ind w:left="980" w:right="0" w:hanging="651"/>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ListParagraph"/>
        <w:numPr>
          <w:ilvl w:val="1"/>
          <w:numId w:val="1"/>
        </w:numPr>
        <w:tabs>
          <w:tab w:pos="809" w:val="left" w:leader="none"/>
        </w:tabs>
        <w:spacing w:line="235" w:lineRule="auto" w:before="194" w:after="0"/>
        <w:ind w:left="329" w:right="385" w:firstLine="0"/>
        <w:jc w:val="left"/>
        <w:rPr>
          <w:sz w:val="24"/>
        </w:rPr>
      </w:pPr>
      <w:r>
        <w:rPr>
          <w:sz w:val="24"/>
        </w:rPr>
        <w:t>O</w:t>
      </w:r>
      <w:r>
        <w:rPr>
          <w:spacing w:val="-4"/>
          <w:sz w:val="24"/>
        </w:rPr>
        <w:t> </w:t>
      </w:r>
      <w:r>
        <w:rPr>
          <w:sz w:val="24"/>
        </w:rPr>
        <w:t>descumprimento</w:t>
      </w:r>
      <w:r>
        <w:rPr>
          <w:spacing w:val="-3"/>
          <w:sz w:val="24"/>
        </w:rPr>
        <w:t> </w:t>
      </w:r>
      <w:r>
        <w:rPr>
          <w:sz w:val="24"/>
        </w:rPr>
        <w:t>das</w:t>
      </w:r>
      <w:r>
        <w:rPr>
          <w:spacing w:val="-3"/>
          <w:sz w:val="24"/>
        </w:rPr>
        <w:t> </w:t>
      </w:r>
      <w:r>
        <w:rPr>
          <w:sz w:val="24"/>
        </w:rPr>
        <w:t>regras</w:t>
      </w:r>
      <w:r>
        <w:rPr>
          <w:spacing w:val="-3"/>
          <w:sz w:val="24"/>
        </w:rPr>
        <w:t> </w:t>
      </w:r>
      <w:r>
        <w:rPr>
          <w:sz w:val="24"/>
        </w:rPr>
        <w:t>supramencionadas</w:t>
      </w:r>
      <w:r>
        <w:rPr>
          <w:spacing w:val="-3"/>
          <w:sz w:val="24"/>
        </w:rPr>
        <w:t> </w:t>
      </w:r>
      <w:r>
        <w:rPr>
          <w:sz w:val="24"/>
        </w:rPr>
        <w:t>pela</w:t>
      </w:r>
      <w:r>
        <w:rPr>
          <w:spacing w:val="-15"/>
          <w:sz w:val="24"/>
        </w:rPr>
        <w:t> </w:t>
      </w:r>
      <w:r>
        <w:rPr>
          <w:sz w:val="24"/>
        </w:rPr>
        <w:t>Administração</w:t>
      </w:r>
      <w:r>
        <w:rPr>
          <w:spacing w:val="-3"/>
          <w:sz w:val="24"/>
        </w:rPr>
        <w:t> </w:t>
      </w:r>
      <w:r>
        <w:rPr>
          <w:sz w:val="24"/>
        </w:rPr>
        <w:t>por</w:t>
      </w:r>
      <w:r>
        <w:rPr>
          <w:spacing w:val="-3"/>
          <w:sz w:val="24"/>
        </w:rPr>
        <w:t> </w:t>
      </w:r>
      <w:r>
        <w:rPr>
          <w:sz w:val="24"/>
        </w:rPr>
        <w:t>parte</w:t>
      </w:r>
      <w:r>
        <w:rPr>
          <w:spacing w:val="-3"/>
          <w:sz w:val="24"/>
        </w:rPr>
        <w:t> </w:t>
      </w:r>
      <w:r>
        <w:rPr>
          <w:sz w:val="24"/>
        </w:rPr>
        <w:t>dos</w:t>
      </w:r>
      <w:r>
        <w:rPr>
          <w:spacing w:val="-3"/>
          <w:sz w:val="24"/>
        </w:rPr>
        <w:t> </w:t>
      </w:r>
      <w:r>
        <w:rPr>
          <w:sz w:val="24"/>
        </w:rPr>
        <w:t>contratados</w:t>
      </w:r>
      <w:r>
        <w:rPr>
          <w:spacing w:val="-3"/>
          <w:sz w:val="24"/>
        </w:rPr>
        <w:t> </w:t>
      </w:r>
      <w:r>
        <w:rPr>
          <w:sz w:val="24"/>
        </w:rPr>
        <w:t>pode</w:t>
      </w:r>
      <w:r>
        <w:rPr>
          <w:spacing w:val="-3"/>
          <w:sz w:val="24"/>
        </w:rPr>
        <w:t> </w:t>
      </w:r>
      <w:r>
        <w:rPr>
          <w:sz w:val="24"/>
        </w:rPr>
        <w:t>ensejar</w:t>
      </w:r>
      <w:r>
        <w:rPr>
          <w:spacing w:val="-3"/>
          <w:sz w:val="24"/>
        </w:rPr>
        <w:t> </w:t>
      </w:r>
      <w:r>
        <w:rPr>
          <w:sz w:val="24"/>
        </w:rPr>
        <w:t>a</w:t>
      </w:r>
      <w:r>
        <w:rPr>
          <w:spacing w:val="-3"/>
          <w:sz w:val="24"/>
        </w:rPr>
        <w:t> </w:t>
      </w:r>
      <w:r>
        <w:rPr>
          <w:sz w:val="24"/>
        </w:rPr>
        <w:t>responsabilização</w:t>
      </w:r>
      <w:r>
        <w:rPr>
          <w:spacing w:val="-3"/>
          <w:sz w:val="24"/>
        </w:rPr>
        <w:t> </w:t>
      </w:r>
      <w:r>
        <w:rPr>
          <w:sz w:val="24"/>
        </w:rPr>
        <w:t>pelo</w:t>
      </w:r>
      <w:r>
        <w:rPr>
          <w:spacing w:val="-8"/>
          <w:sz w:val="24"/>
        </w:rPr>
        <w:t> </w:t>
      </w:r>
      <w:r>
        <w:rPr>
          <w:sz w:val="24"/>
        </w:rPr>
        <w:t>Tribunal</w:t>
      </w:r>
      <w:r>
        <w:rPr>
          <w:spacing w:val="-3"/>
          <w:sz w:val="24"/>
        </w:rPr>
        <w:t> </w:t>
      </w:r>
      <w:r>
        <w:rPr>
          <w:sz w:val="24"/>
        </w:rPr>
        <w:t>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w:t>
      </w:r>
    </w:p>
    <w:p>
      <w:pPr>
        <w:pStyle w:val="BodyText"/>
        <w:spacing w:line="270" w:lineRule="exact"/>
        <w:ind w:left="329"/>
      </w:pPr>
      <w:r>
        <w:rPr/>
        <w:t>contratada ao pagamento dos prejuízos ao erário, caso verificada a ocorrência de superfaturamento por sobrepreço na execução do </w:t>
      </w:r>
      <w:r>
        <w:rPr>
          <w:spacing w:val="-2"/>
        </w:rPr>
        <w:t>contrato.</w:t>
      </w:r>
    </w:p>
    <w:p>
      <w:pPr>
        <w:pStyle w:val="BodyText"/>
        <w:spacing w:before="258"/>
      </w:pPr>
    </w:p>
    <w:p>
      <w:pPr>
        <w:pStyle w:val="Heading2"/>
        <w:numPr>
          <w:ilvl w:val="0"/>
          <w:numId w:val="1"/>
        </w:numPr>
        <w:tabs>
          <w:tab w:pos="569" w:val="left" w:leader="none"/>
        </w:tabs>
        <w:spacing w:line="240" w:lineRule="auto" w:before="0" w:after="0"/>
        <w:ind w:left="56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1"/>
        </w:numPr>
        <w:tabs>
          <w:tab w:pos="675" w:val="left" w:leader="none"/>
        </w:tabs>
        <w:spacing w:line="240" w:lineRule="auto" w:before="264" w:after="0"/>
        <w:ind w:left="67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1"/>
        </w:numPr>
        <w:tabs>
          <w:tab w:pos="689" w:val="left" w:leader="none"/>
        </w:tabs>
        <w:spacing w:line="235" w:lineRule="auto" w:before="208" w:after="0"/>
        <w:ind w:left="329" w:right="398"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w:t>
      </w:r>
      <w:r>
        <w:rPr>
          <w:spacing w:val="-2"/>
          <w:sz w:val="24"/>
        </w:rPr>
        <w:t> </w:t>
      </w:r>
      <w:r>
        <w:rPr>
          <w:sz w:val="24"/>
        </w:rPr>
        <w:t>a abertura da sessão pública.</w:t>
      </w:r>
    </w:p>
    <w:p>
      <w:pPr>
        <w:pStyle w:val="ListParagraph"/>
        <w:numPr>
          <w:ilvl w:val="1"/>
          <w:numId w:val="1"/>
        </w:numPr>
        <w:tabs>
          <w:tab w:pos="689" w:val="left" w:leader="none"/>
        </w:tabs>
        <w:spacing w:line="240" w:lineRule="auto" w:before="190" w:after="0"/>
        <w:ind w:left="68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1"/>
        </w:numPr>
        <w:tabs>
          <w:tab w:pos="689" w:val="left" w:leader="none"/>
        </w:tabs>
        <w:spacing w:line="235" w:lineRule="auto" w:before="193" w:after="0"/>
        <w:ind w:left="329" w:right="1100" w:firstLine="0"/>
        <w:jc w:val="left"/>
        <w:rPr>
          <w:sz w:val="24"/>
        </w:rPr>
      </w:pPr>
      <w:r>
        <w:rPr>
          <w:sz w:val="24"/>
        </w:rPr>
        <w:t>Iniciada</w:t>
      </w:r>
      <w:r>
        <w:rPr>
          <w:spacing w:val="-3"/>
          <w:sz w:val="24"/>
        </w:rPr>
        <w:t> </w:t>
      </w:r>
      <w:r>
        <w:rPr>
          <w:sz w:val="24"/>
        </w:rPr>
        <w:t>a</w:t>
      </w:r>
      <w:r>
        <w:rPr>
          <w:spacing w:val="-3"/>
          <w:sz w:val="24"/>
        </w:rPr>
        <w:t> </w:t>
      </w:r>
      <w:r>
        <w:rPr>
          <w:sz w:val="24"/>
        </w:rPr>
        <w:t>etapa</w:t>
      </w:r>
      <w:r>
        <w:rPr>
          <w:spacing w:val="-3"/>
          <w:sz w:val="24"/>
        </w:rPr>
        <w:t> </w:t>
      </w:r>
      <w:r>
        <w:rPr>
          <w:sz w:val="24"/>
        </w:rPr>
        <w:t>competitiva,</w:t>
      </w:r>
      <w:r>
        <w:rPr>
          <w:spacing w:val="-3"/>
          <w:sz w:val="24"/>
        </w:rPr>
        <w:t> </w:t>
      </w:r>
      <w:r>
        <w:rPr>
          <w:sz w:val="24"/>
        </w:rPr>
        <w:t>os</w:t>
      </w:r>
      <w:r>
        <w:rPr>
          <w:spacing w:val="-3"/>
          <w:sz w:val="24"/>
        </w:rPr>
        <w:t> </w:t>
      </w:r>
      <w:r>
        <w:rPr>
          <w:sz w:val="24"/>
        </w:rPr>
        <w:t>licitantes</w:t>
      </w:r>
      <w:r>
        <w:rPr>
          <w:spacing w:val="-3"/>
          <w:sz w:val="24"/>
        </w:rPr>
        <w:t> </w:t>
      </w:r>
      <w:r>
        <w:rPr>
          <w:sz w:val="24"/>
        </w:rPr>
        <w:t>deverão</w:t>
      </w:r>
      <w:r>
        <w:rPr>
          <w:spacing w:val="-3"/>
          <w:sz w:val="24"/>
        </w:rPr>
        <w:t> </w:t>
      </w:r>
      <w:r>
        <w:rPr>
          <w:sz w:val="24"/>
        </w:rPr>
        <w:t>encaminhar</w:t>
      </w:r>
      <w:r>
        <w:rPr>
          <w:spacing w:val="-3"/>
          <w:sz w:val="24"/>
        </w:rPr>
        <w:t> </w:t>
      </w:r>
      <w:r>
        <w:rPr>
          <w:sz w:val="24"/>
        </w:rPr>
        <w:t>lances</w:t>
      </w:r>
      <w:r>
        <w:rPr>
          <w:spacing w:val="-3"/>
          <w:sz w:val="24"/>
        </w:rPr>
        <w:t> </w:t>
      </w:r>
      <w:r>
        <w:rPr>
          <w:sz w:val="24"/>
        </w:rPr>
        <w:t>exclusivamente</w:t>
      </w:r>
      <w:r>
        <w:rPr>
          <w:spacing w:val="-3"/>
          <w:sz w:val="24"/>
        </w:rPr>
        <w:t> </w:t>
      </w:r>
      <w:r>
        <w:rPr>
          <w:sz w:val="24"/>
        </w:rPr>
        <w:t>por</w:t>
      </w:r>
      <w:r>
        <w:rPr>
          <w:spacing w:val="-3"/>
          <w:sz w:val="24"/>
        </w:rPr>
        <w:t> </w:t>
      </w:r>
      <w:r>
        <w:rPr>
          <w:sz w:val="24"/>
        </w:rPr>
        <w:t>meio</w:t>
      </w:r>
      <w:r>
        <w:rPr>
          <w:spacing w:val="-3"/>
          <w:sz w:val="24"/>
        </w:rPr>
        <w:t> </w:t>
      </w:r>
      <w:r>
        <w:rPr>
          <w:sz w:val="24"/>
        </w:rPr>
        <w:t>de</w:t>
      </w:r>
      <w:r>
        <w:rPr>
          <w:spacing w:val="-3"/>
          <w:sz w:val="24"/>
        </w:rPr>
        <w:t> </w:t>
      </w:r>
      <w:r>
        <w:rPr>
          <w:sz w:val="24"/>
        </w:rPr>
        <w:t>sistema</w:t>
      </w:r>
      <w:r>
        <w:rPr>
          <w:spacing w:val="-3"/>
          <w:sz w:val="24"/>
        </w:rPr>
        <w:t> </w:t>
      </w:r>
      <w:r>
        <w:rPr>
          <w:sz w:val="24"/>
        </w:rPr>
        <w:t>eletrônico,</w:t>
      </w:r>
      <w:r>
        <w:rPr>
          <w:spacing w:val="-3"/>
          <w:sz w:val="24"/>
        </w:rPr>
        <w:t> </w:t>
      </w:r>
      <w:r>
        <w:rPr>
          <w:sz w:val="24"/>
        </w:rPr>
        <w:t>sendo</w:t>
      </w:r>
      <w:r>
        <w:rPr>
          <w:spacing w:val="-3"/>
          <w:sz w:val="24"/>
        </w:rPr>
        <w:t> </w:t>
      </w:r>
      <w:r>
        <w:rPr>
          <w:sz w:val="24"/>
        </w:rPr>
        <w:t>imediatamente informados do seu recebimento e do valor consignado no registro.</w:t>
      </w:r>
    </w:p>
    <w:p>
      <w:pPr>
        <w:pStyle w:val="ListParagraph"/>
        <w:numPr>
          <w:ilvl w:val="1"/>
          <w:numId w:val="1"/>
        </w:numPr>
        <w:tabs>
          <w:tab w:pos="689" w:val="left" w:leader="none"/>
        </w:tabs>
        <w:spacing w:line="240" w:lineRule="auto" w:before="205" w:after="0"/>
        <w:ind w:left="689" w:right="0" w:hanging="360"/>
        <w:jc w:val="left"/>
        <w:rPr>
          <w:sz w:val="24"/>
        </w:rPr>
      </w:pPr>
      <w:r>
        <w:rPr>
          <w:sz w:val="24"/>
        </w:rPr>
        <w:t>O</w:t>
      </w:r>
      <w:r>
        <w:rPr>
          <w:spacing w:val="-7"/>
          <w:sz w:val="24"/>
        </w:rPr>
        <w:t> </w:t>
      </w:r>
      <w:r>
        <w:rPr>
          <w:sz w:val="24"/>
        </w:rPr>
        <w:t>lance</w:t>
      </w:r>
      <w:r>
        <w:rPr>
          <w:spacing w:val="-6"/>
          <w:sz w:val="24"/>
        </w:rPr>
        <w:t> </w:t>
      </w:r>
      <w:r>
        <w:rPr>
          <w:sz w:val="24"/>
        </w:rPr>
        <w:t>deverá</w:t>
      </w:r>
      <w:r>
        <w:rPr>
          <w:spacing w:val="-7"/>
          <w:sz w:val="24"/>
        </w:rPr>
        <w:t> </w:t>
      </w:r>
      <w:r>
        <w:rPr>
          <w:sz w:val="24"/>
        </w:rPr>
        <w:t>ser</w:t>
      </w:r>
      <w:r>
        <w:rPr>
          <w:spacing w:val="-6"/>
          <w:sz w:val="24"/>
        </w:rPr>
        <w:t> </w:t>
      </w:r>
      <w:r>
        <w:rPr>
          <w:sz w:val="24"/>
        </w:rPr>
        <w:t>ofertado</w:t>
      </w:r>
      <w:r>
        <w:rPr>
          <w:spacing w:val="-7"/>
          <w:sz w:val="24"/>
        </w:rPr>
        <w:t> </w:t>
      </w:r>
      <w:r>
        <w:rPr>
          <w:sz w:val="24"/>
        </w:rPr>
        <w:t>pelo</w:t>
      </w:r>
      <w:r>
        <w:rPr>
          <w:spacing w:val="-11"/>
          <w:sz w:val="24"/>
        </w:rPr>
        <w:t> </w:t>
      </w:r>
      <w:r>
        <w:rPr>
          <w:sz w:val="24"/>
        </w:rPr>
        <w:t>VALOR</w:t>
      </w:r>
      <w:r>
        <w:rPr>
          <w:spacing w:val="-11"/>
          <w:sz w:val="24"/>
        </w:rPr>
        <w:t> </w:t>
      </w:r>
      <w:r>
        <w:rPr>
          <w:sz w:val="24"/>
        </w:rPr>
        <w:t>TOTAL</w:t>
      </w:r>
      <w:r>
        <w:rPr>
          <w:spacing w:val="-14"/>
          <w:sz w:val="24"/>
        </w:rPr>
        <w:t> </w:t>
      </w:r>
      <w:r>
        <w:rPr>
          <w:sz w:val="24"/>
        </w:rPr>
        <w:t>DO</w:t>
      </w:r>
      <w:r>
        <w:rPr>
          <w:spacing w:val="-6"/>
          <w:sz w:val="24"/>
        </w:rPr>
        <w:t> </w:t>
      </w:r>
      <w:r>
        <w:rPr>
          <w:spacing w:val="-2"/>
          <w:sz w:val="24"/>
        </w:rPr>
        <w:t>LOTE.</w:t>
      </w:r>
    </w:p>
    <w:p>
      <w:pPr>
        <w:pStyle w:val="ListParagraph"/>
        <w:numPr>
          <w:ilvl w:val="1"/>
          <w:numId w:val="1"/>
        </w:numPr>
        <w:tabs>
          <w:tab w:pos="689" w:val="left" w:leader="none"/>
        </w:tabs>
        <w:spacing w:line="240" w:lineRule="auto" w:before="189" w:after="0"/>
        <w:ind w:left="68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1"/>
        </w:numPr>
        <w:tabs>
          <w:tab w:pos="689" w:val="left" w:leader="none"/>
        </w:tabs>
        <w:spacing w:line="240" w:lineRule="auto" w:before="189" w:after="0"/>
        <w:ind w:left="689" w:right="0" w:hanging="360"/>
        <w:jc w:val="left"/>
        <w:rPr>
          <w:sz w:val="24"/>
        </w:rPr>
      </w:pPr>
      <w:r>
        <w:rPr>
          <w:sz w:val="24"/>
        </w:rPr>
        <w:t>O licitante somente poderá oferecer lance de valor inferior ou percentual de desconto superior ao último por ele ofertado e registrado pelo </w:t>
      </w:r>
      <w:r>
        <w:rPr>
          <w:spacing w:val="-2"/>
          <w:sz w:val="24"/>
        </w:rPr>
        <w:t>sistema.</w:t>
      </w:r>
    </w:p>
    <w:p>
      <w:pPr>
        <w:pStyle w:val="ListParagraph"/>
        <w:numPr>
          <w:ilvl w:val="1"/>
          <w:numId w:val="1"/>
        </w:numPr>
        <w:tabs>
          <w:tab w:pos="689" w:val="left" w:leader="none"/>
        </w:tabs>
        <w:spacing w:line="235" w:lineRule="auto" w:before="209" w:after="0"/>
        <w:ind w:left="329" w:right="873" w:firstLine="0"/>
        <w:jc w:val="left"/>
        <w:rPr>
          <w:sz w:val="24"/>
        </w:rPr>
      </w:pPr>
      <w:r>
        <w:rPr>
          <w:sz w:val="24"/>
        </w:rPr>
        <w:t>O</w:t>
      </w:r>
      <w:r>
        <w:rPr>
          <w:spacing w:val="-2"/>
          <w:sz w:val="24"/>
        </w:rPr>
        <w:t> </w:t>
      </w:r>
      <w:r>
        <w:rPr>
          <w:sz w:val="24"/>
        </w:rPr>
        <w:t>intervalo</w:t>
      </w:r>
      <w:r>
        <w:rPr>
          <w:spacing w:val="-2"/>
          <w:sz w:val="24"/>
        </w:rPr>
        <w:t> </w:t>
      </w:r>
      <w:r>
        <w:rPr>
          <w:sz w:val="24"/>
        </w:rPr>
        <w:t>mínimo</w:t>
      </w:r>
      <w:r>
        <w:rPr>
          <w:spacing w:val="-2"/>
          <w:sz w:val="24"/>
        </w:rPr>
        <w:t> </w:t>
      </w:r>
      <w:r>
        <w:rPr>
          <w:sz w:val="24"/>
        </w:rPr>
        <w:t>de</w:t>
      </w:r>
      <w:r>
        <w:rPr>
          <w:spacing w:val="-2"/>
          <w:sz w:val="24"/>
        </w:rPr>
        <w:t> </w:t>
      </w:r>
      <w:r>
        <w:rPr>
          <w:sz w:val="24"/>
        </w:rPr>
        <w:t>diferença</w:t>
      </w:r>
      <w:r>
        <w:rPr>
          <w:spacing w:val="-2"/>
          <w:sz w:val="24"/>
        </w:rPr>
        <w:t> </w:t>
      </w:r>
      <w:r>
        <w:rPr>
          <w:sz w:val="24"/>
        </w:rPr>
        <w:t>de</w:t>
      </w:r>
      <w:r>
        <w:rPr>
          <w:spacing w:val="-2"/>
          <w:sz w:val="24"/>
        </w:rPr>
        <w:t> </w:t>
      </w:r>
      <w:r>
        <w:rPr>
          <w:sz w:val="24"/>
        </w:rPr>
        <w:t>valores</w:t>
      </w:r>
      <w:r>
        <w:rPr>
          <w:spacing w:val="-2"/>
          <w:sz w:val="24"/>
        </w:rPr>
        <w:t> </w:t>
      </w:r>
      <w:r>
        <w:rPr>
          <w:sz w:val="24"/>
        </w:rPr>
        <w:t>ou</w:t>
      </w:r>
      <w:r>
        <w:rPr>
          <w:spacing w:val="-2"/>
          <w:sz w:val="24"/>
        </w:rPr>
        <w:t> </w:t>
      </w:r>
      <w:r>
        <w:rPr>
          <w:sz w:val="24"/>
        </w:rPr>
        <w:t>percentuais</w:t>
      </w:r>
      <w:r>
        <w:rPr>
          <w:spacing w:val="-2"/>
          <w:sz w:val="24"/>
        </w:rPr>
        <w:t> </w:t>
      </w:r>
      <w:r>
        <w:rPr>
          <w:sz w:val="24"/>
        </w:rPr>
        <w:t>entre</w:t>
      </w:r>
      <w:r>
        <w:rPr>
          <w:spacing w:val="-2"/>
          <w:sz w:val="24"/>
        </w:rPr>
        <w:t> </w:t>
      </w:r>
      <w:r>
        <w:rPr>
          <w:sz w:val="24"/>
        </w:rPr>
        <w:t>os</w:t>
      </w:r>
      <w:r>
        <w:rPr>
          <w:spacing w:val="-2"/>
          <w:sz w:val="24"/>
        </w:rPr>
        <w:t> </w:t>
      </w:r>
      <w:r>
        <w:rPr>
          <w:sz w:val="24"/>
        </w:rPr>
        <w:t>lances,</w:t>
      </w:r>
      <w:r>
        <w:rPr>
          <w:spacing w:val="-2"/>
          <w:sz w:val="24"/>
        </w:rPr>
        <w:t> </w:t>
      </w:r>
      <w:r>
        <w:rPr>
          <w:sz w:val="24"/>
        </w:rPr>
        <w:t>que</w:t>
      </w:r>
      <w:r>
        <w:rPr>
          <w:spacing w:val="-2"/>
          <w:sz w:val="24"/>
        </w:rPr>
        <w:t> </w:t>
      </w:r>
      <w:r>
        <w:rPr>
          <w:sz w:val="24"/>
        </w:rPr>
        <w:t>incidirá</w:t>
      </w:r>
      <w:r>
        <w:rPr>
          <w:spacing w:val="-2"/>
          <w:sz w:val="24"/>
        </w:rPr>
        <w:t> </w:t>
      </w:r>
      <w:r>
        <w:rPr>
          <w:sz w:val="24"/>
        </w:rPr>
        <w:t>tanto</w:t>
      </w:r>
      <w:r>
        <w:rPr>
          <w:spacing w:val="-2"/>
          <w:sz w:val="24"/>
        </w:rPr>
        <w:t> </w:t>
      </w:r>
      <w:r>
        <w:rPr>
          <w:sz w:val="24"/>
        </w:rPr>
        <w:t>em</w:t>
      </w:r>
      <w:r>
        <w:rPr>
          <w:spacing w:val="-2"/>
          <w:sz w:val="24"/>
        </w:rPr>
        <w:t> </w:t>
      </w:r>
      <w:r>
        <w:rPr>
          <w:sz w:val="24"/>
        </w:rPr>
        <w:t>relação</w:t>
      </w:r>
      <w:r>
        <w:rPr>
          <w:spacing w:val="-2"/>
          <w:sz w:val="24"/>
        </w:rPr>
        <w:t> </w:t>
      </w:r>
      <w:r>
        <w:rPr>
          <w:sz w:val="24"/>
        </w:rPr>
        <w:t>aos</w:t>
      </w:r>
      <w:r>
        <w:rPr>
          <w:spacing w:val="-2"/>
          <w:sz w:val="24"/>
        </w:rPr>
        <w:t> </w:t>
      </w:r>
      <w:r>
        <w:rPr>
          <w:sz w:val="24"/>
        </w:rPr>
        <w:t>lances</w:t>
      </w:r>
      <w:r>
        <w:rPr>
          <w:spacing w:val="-2"/>
          <w:sz w:val="24"/>
        </w:rPr>
        <w:t> </w:t>
      </w:r>
      <w:r>
        <w:rPr>
          <w:sz w:val="24"/>
        </w:rPr>
        <w:t>intermediários</w:t>
      </w:r>
      <w:r>
        <w:rPr>
          <w:spacing w:val="-2"/>
          <w:sz w:val="24"/>
        </w:rPr>
        <w:t> </w:t>
      </w:r>
      <w:r>
        <w:rPr>
          <w:sz w:val="24"/>
        </w:rPr>
        <w:t>quanto</w:t>
      </w:r>
      <w:r>
        <w:rPr>
          <w:spacing w:val="-2"/>
          <w:sz w:val="24"/>
        </w:rPr>
        <w:t> </w:t>
      </w:r>
      <w:r>
        <w:rPr>
          <w:sz w:val="24"/>
        </w:rPr>
        <w:t>em relação à proposta que cobrir a melhor oferta, deverá ser de </w:t>
      </w:r>
      <w:r>
        <w:rPr>
          <w:b/>
          <w:sz w:val="24"/>
        </w:rPr>
        <w:t>R$ 0,05 </w:t>
      </w:r>
      <w:r>
        <w:rPr>
          <w:sz w:val="24"/>
        </w:rPr>
        <w:t>(</w:t>
      </w:r>
      <w:r>
        <w:rPr>
          <w:b/>
          <w:sz w:val="24"/>
        </w:rPr>
        <w:t>cinco</w:t>
      </w:r>
      <w:r>
        <w:rPr>
          <w:sz w:val="24"/>
        </w:rPr>
        <w:t>) </w:t>
      </w:r>
      <w:r>
        <w:rPr>
          <w:b/>
          <w:sz w:val="24"/>
        </w:rPr>
        <w:t>centavos de Real</w:t>
      </w:r>
      <w:r>
        <w:rPr>
          <w:sz w:val="24"/>
        </w:rPr>
        <w:t>. (SEI nº </w:t>
      </w:r>
      <w:r>
        <w:rPr>
          <w:b/>
          <w:sz w:val="24"/>
        </w:rPr>
        <w:t>133845766 </w:t>
      </w:r>
      <w:r>
        <w:rPr>
          <w:sz w:val="24"/>
        </w:rPr>
        <w:t>– ITEM </w:t>
      </w:r>
      <w:r>
        <w:rPr>
          <w:b/>
          <w:sz w:val="24"/>
        </w:rPr>
        <w:t>2</w:t>
      </w:r>
      <w:r>
        <w:rPr>
          <w:sz w:val="24"/>
        </w:rPr>
        <w:t>)</w:t>
      </w:r>
    </w:p>
    <w:p>
      <w:pPr>
        <w:pStyle w:val="ListParagraph"/>
        <w:numPr>
          <w:ilvl w:val="1"/>
          <w:numId w:val="1"/>
        </w:numPr>
        <w:tabs>
          <w:tab w:pos="689" w:val="left" w:leader="none"/>
        </w:tabs>
        <w:spacing w:line="235" w:lineRule="auto" w:before="194" w:after="0"/>
        <w:ind w:left="329" w:right="668" w:firstLine="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erro</w:t>
      </w:r>
      <w:r>
        <w:rPr>
          <w:spacing w:val="-2"/>
          <w:sz w:val="24"/>
        </w:rPr>
        <w:t> </w:t>
      </w:r>
      <w:r>
        <w:rPr>
          <w:sz w:val="24"/>
        </w:rPr>
        <w:t>material,</w:t>
      </w:r>
      <w:r>
        <w:rPr>
          <w:spacing w:val="-2"/>
          <w:sz w:val="24"/>
        </w:rPr>
        <w:t> </w:t>
      </w:r>
      <w:r>
        <w:rPr>
          <w:sz w:val="24"/>
        </w:rPr>
        <w:t>ao</w:t>
      </w:r>
      <w:r>
        <w:rPr>
          <w:spacing w:val="-2"/>
          <w:sz w:val="24"/>
        </w:rPr>
        <w:t> </w:t>
      </w:r>
      <w:r>
        <w:rPr>
          <w:sz w:val="24"/>
        </w:rPr>
        <w:t>licitante</w:t>
      </w:r>
      <w:r>
        <w:rPr>
          <w:spacing w:val="-2"/>
          <w:sz w:val="24"/>
        </w:rPr>
        <w:t> </w:t>
      </w:r>
      <w:r>
        <w:rPr>
          <w:sz w:val="24"/>
        </w:rPr>
        <w:t>será</w:t>
      </w:r>
      <w:r>
        <w:rPr>
          <w:spacing w:val="-2"/>
          <w:sz w:val="24"/>
        </w:rPr>
        <w:t> </w:t>
      </w:r>
      <w:r>
        <w:rPr>
          <w:sz w:val="24"/>
        </w:rPr>
        <w:t>concedida</w:t>
      </w:r>
      <w:r>
        <w:rPr>
          <w:spacing w:val="-2"/>
          <w:sz w:val="24"/>
        </w:rPr>
        <w:t> </w:t>
      </w:r>
      <w:r>
        <w:rPr>
          <w:sz w:val="24"/>
        </w:rPr>
        <w:t>a</w:t>
      </w:r>
      <w:r>
        <w:rPr>
          <w:spacing w:val="-2"/>
          <w:sz w:val="24"/>
        </w:rPr>
        <w:t> </w:t>
      </w:r>
      <w:r>
        <w:rPr>
          <w:sz w:val="24"/>
        </w:rPr>
        <w:t>possibilidade</w:t>
      </w:r>
      <w:r>
        <w:rPr>
          <w:spacing w:val="-2"/>
          <w:sz w:val="24"/>
        </w:rPr>
        <w:t> </w:t>
      </w:r>
      <w:r>
        <w:rPr>
          <w:sz w:val="24"/>
        </w:rPr>
        <w:t>de</w:t>
      </w:r>
      <w:r>
        <w:rPr>
          <w:spacing w:val="-2"/>
          <w:sz w:val="24"/>
        </w:rPr>
        <w:t> </w:t>
      </w:r>
      <w:r>
        <w:rPr>
          <w:sz w:val="24"/>
        </w:rPr>
        <w:t>enviar</w:t>
      </w:r>
      <w:r>
        <w:rPr>
          <w:spacing w:val="-2"/>
          <w:sz w:val="24"/>
        </w:rPr>
        <w:t> </w:t>
      </w:r>
      <w:r>
        <w:rPr>
          <w:sz w:val="24"/>
        </w:rPr>
        <w:t>solicitação</w:t>
      </w:r>
      <w:r>
        <w:rPr>
          <w:spacing w:val="-2"/>
          <w:sz w:val="24"/>
        </w:rPr>
        <w:t> </w:t>
      </w:r>
      <w:r>
        <w:rPr>
          <w:sz w:val="24"/>
        </w:rPr>
        <w:t>de</w:t>
      </w:r>
      <w:r>
        <w:rPr>
          <w:spacing w:val="-2"/>
          <w:sz w:val="24"/>
        </w:rPr>
        <w:t> </w:t>
      </w:r>
      <w:r>
        <w:rPr>
          <w:sz w:val="24"/>
        </w:rPr>
        <w:t>cancelamento</w:t>
      </w:r>
      <w:r>
        <w:rPr>
          <w:spacing w:val="-2"/>
          <w:sz w:val="24"/>
        </w:rPr>
        <w:t> </w:t>
      </w:r>
      <w:r>
        <w:rPr>
          <w:sz w:val="24"/>
        </w:rPr>
        <w:t>do</w:t>
      </w:r>
      <w:r>
        <w:rPr>
          <w:spacing w:val="-2"/>
          <w:sz w:val="24"/>
        </w:rPr>
        <w:t> </w:t>
      </w:r>
      <w:r>
        <w:rPr>
          <w:sz w:val="24"/>
        </w:rPr>
        <w:t>seu</w:t>
      </w:r>
      <w:r>
        <w:rPr>
          <w:spacing w:val="-2"/>
          <w:sz w:val="24"/>
        </w:rPr>
        <w:t> </w:t>
      </w:r>
      <w:r>
        <w:rPr>
          <w:sz w:val="24"/>
        </w:rPr>
        <w:t>lance</w:t>
      </w:r>
      <w:r>
        <w:rPr>
          <w:spacing w:val="-2"/>
          <w:sz w:val="24"/>
        </w:rPr>
        <w:t> </w:t>
      </w:r>
      <w:r>
        <w:rPr>
          <w:sz w:val="24"/>
        </w:rPr>
        <w:t>durante</w:t>
      </w:r>
      <w:r>
        <w:rPr>
          <w:spacing w:val="-2"/>
          <w:sz w:val="24"/>
        </w:rPr>
        <w:t> </w:t>
      </w:r>
      <w:r>
        <w:rPr>
          <w:sz w:val="24"/>
        </w:rPr>
        <w:t>a</w:t>
      </w:r>
      <w:r>
        <w:rPr>
          <w:spacing w:val="-2"/>
          <w:sz w:val="24"/>
        </w:rPr>
        <w:t> </w:t>
      </w:r>
      <w:r>
        <w:rPr>
          <w:sz w:val="24"/>
        </w:rPr>
        <w:t>realização</w:t>
      </w:r>
      <w:r>
        <w:rPr>
          <w:spacing w:val="-2"/>
          <w:sz w:val="24"/>
        </w:rPr>
        <w:t> </w:t>
      </w:r>
      <w:r>
        <w:rPr>
          <w:sz w:val="24"/>
        </w:rPr>
        <w:t>da etapa de lances da sessão pública, que poderá ser aceita ou não pelo Pregoeiro.</w:t>
      </w:r>
    </w:p>
    <w:p>
      <w:pPr>
        <w:pStyle w:val="ListParagraph"/>
        <w:spacing w:after="0" w:line="235" w:lineRule="auto"/>
        <w:jc w:val="left"/>
        <w:rPr>
          <w:sz w:val="24"/>
        </w:rPr>
        <w:sectPr>
          <w:pgSz w:w="15840" w:h="24480"/>
          <w:pgMar w:top="480" w:bottom="280" w:left="360" w:right="360"/>
        </w:sectPr>
      </w:pPr>
    </w:p>
    <w:p>
      <w:pPr>
        <w:pStyle w:val="ListParagraph"/>
        <w:numPr>
          <w:ilvl w:val="1"/>
          <w:numId w:val="1"/>
        </w:numPr>
        <w:tabs>
          <w:tab w:pos="809" w:val="left" w:leader="none"/>
        </w:tabs>
        <w:spacing w:line="240" w:lineRule="auto" w:before="76" w:after="0"/>
        <w:ind w:left="809" w:right="0" w:hanging="480"/>
        <w:jc w:val="left"/>
        <w:rPr>
          <w:sz w:val="24"/>
        </w:rPr>
      </w:pPr>
      <w:r>
        <w:rPr>
          <w:sz w:val="24"/>
        </w:rPr>
        <w:t>O procedimento seguirá de acordo com o modo de disputa </w:t>
      </w:r>
      <w:r>
        <w:rPr>
          <w:spacing w:val="-2"/>
          <w:sz w:val="24"/>
        </w:rPr>
        <w:t>adotado.</w:t>
      </w:r>
    </w:p>
    <w:p>
      <w:pPr>
        <w:pStyle w:val="ListParagraph"/>
        <w:numPr>
          <w:ilvl w:val="1"/>
          <w:numId w:val="1"/>
        </w:numPr>
        <w:tabs>
          <w:tab w:pos="800" w:val="left" w:leader="none"/>
        </w:tabs>
        <w:spacing w:line="235" w:lineRule="auto" w:before="193" w:after="0"/>
        <w:ind w:left="329" w:right="767" w:firstLine="0"/>
        <w:jc w:val="left"/>
        <w:rPr>
          <w:sz w:val="24"/>
        </w:rPr>
      </w:pPr>
      <w:r>
        <w:rPr>
          <w:sz w:val="24"/>
        </w:rPr>
        <w:t>O</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no</w:t>
      </w:r>
      <w:r>
        <w:rPr>
          <w:spacing w:val="-2"/>
          <w:sz w:val="24"/>
        </w:rPr>
        <w:t> </w:t>
      </w:r>
      <w:r>
        <w:rPr>
          <w:sz w:val="24"/>
        </w:rPr>
        <w:t>pregão</w:t>
      </w:r>
      <w:r>
        <w:rPr>
          <w:spacing w:val="-2"/>
          <w:sz w:val="24"/>
        </w:rPr>
        <w:t> </w:t>
      </w:r>
      <w:r>
        <w:rPr>
          <w:sz w:val="24"/>
        </w:rPr>
        <w:t>eletrônico</w:t>
      </w:r>
      <w:r>
        <w:rPr>
          <w:spacing w:val="-2"/>
          <w:sz w:val="24"/>
        </w:rPr>
        <w:t> </w:t>
      </w:r>
      <w:r>
        <w:rPr>
          <w:sz w:val="24"/>
        </w:rPr>
        <w:t>se</w:t>
      </w:r>
      <w:r>
        <w:rPr>
          <w:spacing w:val="-2"/>
          <w:sz w:val="24"/>
        </w:rPr>
        <w:t> </w:t>
      </w:r>
      <w:r>
        <w:rPr>
          <w:sz w:val="24"/>
        </w:rPr>
        <w:t>dará</w:t>
      </w:r>
      <w:r>
        <w:rPr>
          <w:spacing w:val="-2"/>
          <w:sz w:val="24"/>
        </w:rPr>
        <w:t> </w:t>
      </w:r>
      <w:r>
        <w:rPr>
          <w:sz w:val="24"/>
        </w:rPr>
        <w:t>pelo</w:t>
      </w:r>
      <w:r>
        <w:rPr>
          <w:spacing w:val="-2"/>
          <w:sz w:val="24"/>
        </w:rPr>
        <w:t> </w:t>
      </w:r>
      <w:r>
        <w:rPr>
          <w:sz w:val="24"/>
        </w:rPr>
        <w:t>modo</w:t>
      </w:r>
      <w:r>
        <w:rPr>
          <w:spacing w:val="-2"/>
          <w:sz w:val="24"/>
        </w:rPr>
        <w:t> </w:t>
      </w:r>
      <w:r>
        <w:rPr>
          <w:sz w:val="24"/>
        </w:rPr>
        <w:t>de</w:t>
      </w:r>
      <w:r>
        <w:rPr>
          <w:spacing w:val="-2"/>
          <w:sz w:val="24"/>
        </w:rPr>
        <w:t> </w:t>
      </w:r>
      <w:r>
        <w:rPr>
          <w:sz w:val="24"/>
        </w:rPr>
        <w:t>disputa</w:t>
      </w:r>
      <w:r>
        <w:rPr>
          <w:spacing w:val="-2"/>
          <w:sz w:val="24"/>
        </w:rPr>
        <w:t> </w:t>
      </w:r>
      <w:r>
        <w:rPr>
          <w:sz w:val="24"/>
        </w:rPr>
        <w:t>“</w:t>
      </w:r>
      <w:r>
        <w:rPr>
          <w:b/>
          <w:sz w:val="24"/>
        </w:rPr>
        <w:t>aberto</w:t>
      </w:r>
      <w:r>
        <w:rPr>
          <w:sz w:val="24"/>
        </w:rPr>
        <w:t>”,</w:t>
      </w:r>
      <w:r>
        <w:rPr>
          <w:spacing w:val="-2"/>
          <w:sz w:val="24"/>
        </w:rPr>
        <w:t> </w:t>
      </w:r>
      <w:r>
        <w:rPr>
          <w:sz w:val="24"/>
        </w:rPr>
        <w:t>devendo</w:t>
      </w:r>
      <w:r>
        <w:rPr>
          <w:spacing w:val="-2"/>
          <w:sz w:val="24"/>
        </w:rPr>
        <w:t> </w:t>
      </w:r>
      <w:r>
        <w:rPr>
          <w:sz w:val="24"/>
        </w:rPr>
        <w:t>os</w:t>
      </w:r>
      <w:r>
        <w:rPr>
          <w:spacing w:val="-2"/>
          <w:sz w:val="24"/>
        </w:rPr>
        <w:t> </w:t>
      </w:r>
      <w:r>
        <w:rPr>
          <w:sz w:val="24"/>
        </w:rPr>
        <w:t>licitantes</w:t>
      </w:r>
      <w:r>
        <w:rPr>
          <w:spacing w:val="-2"/>
          <w:sz w:val="24"/>
        </w:rPr>
        <w:t> </w:t>
      </w:r>
      <w:r>
        <w:rPr>
          <w:sz w:val="24"/>
        </w:rPr>
        <w:t>apresentar</w:t>
      </w:r>
      <w:r>
        <w:rPr>
          <w:spacing w:val="-2"/>
          <w:sz w:val="24"/>
        </w:rPr>
        <w:t> </w:t>
      </w:r>
      <w:r>
        <w:rPr>
          <w:sz w:val="24"/>
        </w:rPr>
        <w:t>lances</w:t>
      </w:r>
      <w:r>
        <w:rPr>
          <w:spacing w:val="-2"/>
          <w:sz w:val="24"/>
        </w:rPr>
        <w:t> </w:t>
      </w:r>
      <w:r>
        <w:rPr>
          <w:sz w:val="24"/>
        </w:rPr>
        <w:t>públicos</w:t>
      </w:r>
      <w:r>
        <w:rPr>
          <w:spacing w:val="-2"/>
          <w:sz w:val="24"/>
        </w:rPr>
        <w:t> </w:t>
      </w:r>
      <w:r>
        <w:rPr>
          <w:sz w:val="24"/>
        </w:rPr>
        <w:t>e</w:t>
      </w:r>
      <w:r>
        <w:rPr>
          <w:spacing w:val="-2"/>
          <w:sz w:val="24"/>
        </w:rPr>
        <w:t> </w:t>
      </w:r>
      <w:r>
        <w:rPr>
          <w:sz w:val="24"/>
        </w:rPr>
        <w:t>sucessivos, com prorrogações.</w:t>
      </w:r>
    </w:p>
    <w:p>
      <w:pPr>
        <w:pStyle w:val="ListParagraph"/>
        <w:numPr>
          <w:ilvl w:val="2"/>
          <w:numId w:val="1"/>
        </w:numPr>
        <w:tabs>
          <w:tab w:pos="966" w:val="left" w:leader="none"/>
        </w:tabs>
        <w:spacing w:line="235" w:lineRule="auto" w:before="209" w:after="0"/>
        <w:ind w:left="329" w:right="774" w:firstLine="0"/>
        <w:jc w:val="left"/>
        <w:rPr>
          <w:sz w:val="24"/>
        </w:rPr>
      </w:pPr>
      <w:r>
        <w:rPr>
          <w:sz w:val="24"/>
        </w:rPr>
        <w:t>A</w:t>
      </w:r>
      <w:r>
        <w:rPr>
          <w:spacing w:val="-15"/>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terá</w:t>
      </w:r>
      <w:r>
        <w:rPr>
          <w:spacing w:val="-2"/>
          <w:sz w:val="24"/>
        </w:rPr>
        <w:t> </w:t>
      </w:r>
      <w:r>
        <w:rPr>
          <w:sz w:val="24"/>
        </w:rPr>
        <w:t>duração</w:t>
      </w:r>
      <w:r>
        <w:rPr>
          <w:spacing w:val="-2"/>
          <w:sz w:val="24"/>
        </w:rPr>
        <w:t> </w:t>
      </w:r>
      <w:r>
        <w:rPr>
          <w:sz w:val="24"/>
        </w:rPr>
        <w:t>de</w:t>
      </w:r>
      <w:r>
        <w:rPr>
          <w:spacing w:val="-2"/>
          <w:sz w:val="24"/>
        </w:rPr>
        <w:t> </w:t>
      </w:r>
      <w:r>
        <w:rPr>
          <w:sz w:val="24"/>
        </w:rPr>
        <w:t>dez</w:t>
      </w:r>
      <w:r>
        <w:rPr>
          <w:spacing w:val="-2"/>
          <w:sz w:val="24"/>
        </w:rPr>
        <w:t> </w:t>
      </w:r>
      <w:r>
        <w:rPr>
          <w:sz w:val="24"/>
        </w:rPr>
        <w:t>minutos</w:t>
      </w:r>
      <w:r>
        <w:rPr>
          <w:spacing w:val="-2"/>
          <w:sz w:val="24"/>
        </w:rPr>
        <w:t> </w:t>
      </w:r>
      <w:r>
        <w:rPr>
          <w:sz w:val="24"/>
        </w:rPr>
        <w:t>e,</w:t>
      </w:r>
      <w:r>
        <w:rPr>
          <w:spacing w:val="-2"/>
          <w:sz w:val="24"/>
        </w:rPr>
        <w:t> </w:t>
      </w:r>
      <w:r>
        <w:rPr>
          <w:sz w:val="24"/>
        </w:rPr>
        <w:t>após</w:t>
      </w:r>
      <w:r>
        <w:rPr>
          <w:spacing w:val="-2"/>
          <w:sz w:val="24"/>
        </w:rPr>
        <w:t> </w:t>
      </w:r>
      <w:r>
        <w:rPr>
          <w:sz w:val="24"/>
        </w:rPr>
        <w:t>isso,</w:t>
      </w:r>
      <w:r>
        <w:rPr>
          <w:spacing w:val="-2"/>
          <w:sz w:val="24"/>
        </w:rPr>
        <w:t> </w:t>
      </w:r>
      <w:r>
        <w:rPr>
          <w:sz w:val="24"/>
        </w:rPr>
        <w:t>será</w:t>
      </w:r>
      <w:r>
        <w:rPr>
          <w:spacing w:val="-2"/>
          <w:sz w:val="24"/>
        </w:rPr>
        <w:t> </w:t>
      </w:r>
      <w:r>
        <w:rPr>
          <w:sz w:val="24"/>
        </w:rPr>
        <w:t>prorrogada</w:t>
      </w:r>
      <w:r>
        <w:rPr>
          <w:spacing w:val="-2"/>
          <w:sz w:val="24"/>
        </w:rPr>
        <w:t> </w:t>
      </w:r>
      <w:r>
        <w:rPr>
          <w:sz w:val="24"/>
        </w:rPr>
        <w:t>automaticamente</w:t>
      </w:r>
      <w:r>
        <w:rPr>
          <w:spacing w:val="-2"/>
          <w:sz w:val="24"/>
        </w:rPr>
        <w:t> </w:t>
      </w:r>
      <w:r>
        <w:rPr>
          <w:sz w:val="24"/>
        </w:rPr>
        <w:t>pelo</w:t>
      </w:r>
      <w:r>
        <w:rPr>
          <w:spacing w:val="-2"/>
          <w:sz w:val="24"/>
        </w:rPr>
        <w:t> </w:t>
      </w:r>
      <w:r>
        <w:rPr>
          <w:sz w:val="24"/>
        </w:rPr>
        <w:t>sistema</w:t>
      </w:r>
      <w:r>
        <w:rPr>
          <w:spacing w:val="-2"/>
          <w:sz w:val="24"/>
        </w:rPr>
        <w:t> </w:t>
      </w:r>
      <w:r>
        <w:rPr>
          <w:sz w:val="24"/>
        </w:rPr>
        <w:t>quando</w:t>
      </w:r>
      <w:r>
        <w:rPr>
          <w:spacing w:val="-2"/>
          <w:sz w:val="24"/>
        </w:rPr>
        <w:t> </w:t>
      </w:r>
      <w:r>
        <w:rPr>
          <w:sz w:val="24"/>
        </w:rPr>
        <w:t>houver lance ofertado nos últimos dois minutos do período de duração da sessão pública.</w:t>
      </w:r>
    </w:p>
    <w:p>
      <w:pPr>
        <w:pStyle w:val="ListParagraph"/>
        <w:numPr>
          <w:ilvl w:val="2"/>
          <w:numId w:val="1"/>
        </w:numPr>
        <w:tabs>
          <w:tab w:pos="966" w:val="left" w:leader="none"/>
        </w:tabs>
        <w:spacing w:line="235" w:lineRule="auto" w:before="194" w:after="0"/>
        <w:ind w:left="329" w:right="998" w:firstLine="0"/>
        <w:jc w:val="left"/>
        <w:rPr>
          <w:sz w:val="24"/>
        </w:rPr>
      </w:pPr>
      <w:r>
        <w:rPr>
          <w:sz w:val="24"/>
        </w:rPr>
        <w:t>A</w:t>
      </w:r>
      <w:r>
        <w:rPr>
          <w:spacing w:val="-15"/>
          <w:sz w:val="24"/>
        </w:rPr>
        <w:t> </w:t>
      </w:r>
      <w:r>
        <w:rPr>
          <w:sz w:val="24"/>
        </w:rPr>
        <w:t>prorrogação</w:t>
      </w:r>
      <w:r>
        <w:rPr>
          <w:spacing w:val="-3"/>
          <w:sz w:val="24"/>
        </w:rPr>
        <w:t> </w:t>
      </w:r>
      <w:r>
        <w:rPr>
          <w:sz w:val="24"/>
        </w:rPr>
        <w:t>automática</w:t>
      </w:r>
      <w:r>
        <w:rPr>
          <w:spacing w:val="-3"/>
          <w:sz w:val="24"/>
        </w:rPr>
        <w:t> </w:t>
      </w:r>
      <w:r>
        <w:rPr>
          <w:sz w:val="24"/>
        </w:rPr>
        <w:t>da</w:t>
      </w:r>
      <w:r>
        <w:rPr>
          <w:spacing w:val="-3"/>
          <w:sz w:val="24"/>
        </w:rPr>
        <w:t> </w:t>
      </w:r>
      <w:r>
        <w:rPr>
          <w:sz w:val="24"/>
        </w:rPr>
        <w:t>etapa</w:t>
      </w:r>
      <w:r>
        <w:rPr>
          <w:spacing w:val="-3"/>
          <w:sz w:val="24"/>
        </w:rPr>
        <w:t> </w:t>
      </w:r>
      <w:r>
        <w:rPr>
          <w:sz w:val="24"/>
        </w:rPr>
        <w:t>de</w:t>
      </w:r>
      <w:r>
        <w:rPr>
          <w:spacing w:val="-3"/>
          <w:sz w:val="24"/>
        </w:rPr>
        <w:t> </w:t>
      </w:r>
      <w:r>
        <w:rPr>
          <w:sz w:val="24"/>
        </w:rPr>
        <w:t>lances,</w:t>
      </w:r>
      <w:r>
        <w:rPr>
          <w:spacing w:val="-3"/>
          <w:sz w:val="24"/>
        </w:rPr>
        <w:t> </w:t>
      </w:r>
      <w:r>
        <w:rPr>
          <w:sz w:val="24"/>
        </w:rPr>
        <w:t>de</w:t>
      </w:r>
      <w:r>
        <w:rPr>
          <w:spacing w:val="-3"/>
          <w:sz w:val="24"/>
        </w:rPr>
        <w:t> </w:t>
      </w:r>
      <w:r>
        <w:rPr>
          <w:sz w:val="24"/>
        </w:rPr>
        <w:t>que</w:t>
      </w:r>
      <w:r>
        <w:rPr>
          <w:spacing w:val="-3"/>
          <w:sz w:val="24"/>
        </w:rPr>
        <w:t> </w:t>
      </w:r>
      <w:r>
        <w:rPr>
          <w:sz w:val="24"/>
        </w:rPr>
        <w:t>trata</w:t>
      </w:r>
      <w:r>
        <w:rPr>
          <w:spacing w:val="-3"/>
          <w:sz w:val="24"/>
        </w:rPr>
        <w:t> </w:t>
      </w:r>
      <w:r>
        <w:rPr>
          <w:sz w:val="24"/>
        </w:rPr>
        <w:t>o</w:t>
      </w:r>
      <w:r>
        <w:rPr>
          <w:spacing w:val="-3"/>
          <w:sz w:val="24"/>
        </w:rPr>
        <w:t> </w:t>
      </w:r>
      <w:r>
        <w:rPr>
          <w:sz w:val="24"/>
        </w:rPr>
        <w:t>subitem</w:t>
      </w:r>
      <w:r>
        <w:rPr>
          <w:spacing w:val="-3"/>
          <w:sz w:val="24"/>
        </w:rPr>
        <w:t> </w:t>
      </w:r>
      <w:r>
        <w:rPr>
          <w:sz w:val="24"/>
        </w:rPr>
        <w:t>anterior,</w:t>
      </w:r>
      <w:r>
        <w:rPr>
          <w:spacing w:val="-3"/>
          <w:sz w:val="24"/>
        </w:rPr>
        <w:t> </w:t>
      </w:r>
      <w:r>
        <w:rPr>
          <w:sz w:val="24"/>
        </w:rPr>
        <w:t>será</w:t>
      </w:r>
      <w:r>
        <w:rPr>
          <w:spacing w:val="-3"/>
          <w:sz w:val="24"/>
        </w:rPr>
        <w:t> </w:t>
      </w:r>
      <w:r>
        <w:rPr>
          <w:sz w:val="24"/>
        </w:rPr>
        <w:t>de</w:t>
      </w:r>
      <w:r>
        <w:rPr>
          <w:spacing w:val="-3"/>
          <w:sz w:val="24"/>
        </w:rPr>
        <w:t> </w:t>
      </w:r>
      <w:r>
        <w:rPr>
          <w:sz w:val="24"/>
        </w:rPr>
        <w:t>dois</w:t>
      </w:r>
      <w:r>
        <w:rPr>
          <w:spacing w:val="-3"/>
          <w:sz w:val="24"/>
        </w:rPr>
        <w:t> </w:t>
      </w:r>
      <w:r>
        <w:rPr>
          <w:sz w:val="24"/>
        </w:rPr>
        <w:t>minutos</w:t>
      </w:r>
      <w:r>
        <w:rPr>
          <w:spacing w:val="-3"/>
          <w:sz w:val="24"/>
        </w:rPr>
        <w:t> </w:t>
      </w:r>
      <w:r>
        <w:rPr>
          <w:sz w:val="24"/>
        </w:rPr>
        <w:t>e</w:t>
      </w:r>
      <w:r>
        <w:rPr>
          <w:spacing w:val="-3"/>
          <w:sz w:val="24"/>
        </w:rPr>
        <w:t> </w:t>
      </w:r>
      <w:r>
        <w:rPr>
          <w:sz w:val="24"/>
        </w:rPr>
        <w:t>ocorrerá</w:t>
      </w:r>
      <w:r>
        <w:rPr>
          <w:spacing w:val="-3"/>
          <w:sz w:val="24"/>
        </w:rPr>
        <w:t> </w:t>
      </w:r>
      <w:r>
        <w:rPr>
          <w:sz w:val="24"/>
        </w:rPr>
        <w:t>sucessivamente</w:t>
      </w:r>
      <w:r>
        <w:rPr>
          <w:spacing w:val="-3"/>
          <w:sz w:val="24"/>
        </w:rPr>
        <w:t> </w:t>
      </w:r>
      <w:r>
        <w:rPr>
          <w:sz w:val="24"/>
        </w:rPr>
        <w:t>sempre</w:t>
      </w:r>
      <w:r>
        <w:rPr>
          <w:spacing w:val="-3"/>
          <w:sz w:val="24"/>
        </w:rPr>
        <w:t> </w:t>
      </w:r>
      <w:r>
        <w:rPr>
          <w:sz w:val="24"/>
        </w:rPr>
        <w:t>que houver lances enviados nesse período de prorrogação, inclusive no caso de lances intermediários.</w:t>
      </w:r>
    </w:p>
    <w:p>
      <w:pPr>
        <w:pStyle w:val="ListParagraph"/>
        <w:numPr>
          <w:ilvl w:val="2"/>
          <w:numId w:val="1"/>
        </w:numPr>
        <w:tabs>
          <w:tab w:pos="980" w:val="left" w:leader="none"/>
        </w:tabs>
        <w:spacing w:line="235" w:lineRule="auto" w:before="194" w:after="0"/>
        <w:ind w:left="329" w:right="580" w:firstLine="0"/>
        <w:jc w:val="left"/>
        <w:rPr>
          <w:sz w:val="24"/>
        </w:rPr>
      </w:pPr>
      <w:r>
        <w:rPr>
          <w:sz w:val="24"/>
        </w:rPr>
        <w:t>Não</w:t>
      </w:r>
      <w:r>
        <w:rPr>
          <w:spacing w:val="-3"/>
          <w:sz w:val="24"/>
        </w:rPr>
        <w:t> </w:t>
      </w:r>
      <w:r>
        <w:rPr>
          <w:sz w:val="24"/>
        </w:rPr>
        <w:t>havendo</w:t>
      </w:r>
      <w:r>
        <w:rPr>
          <w:spacing w:val="-3"/>
          <w:sz w:val="24"/>
        </w:rPr>
        <w:t> </w:t>
      </w:r>
      <w:r>
        <w:rPr>
          <w:sz w:val="24"/>
        </w:rPr>
        <w:t>novos</w:t>
      </w:r>
      <w:r>
        <w:rPr>
          <w:spacing w:val="-3"/>
          <w:sz w:val="24"/>
        </w:rPr>
        <w:t> </w:t>
      </w:r>
      <w:r>
        <w:rPr>
          <w:sz w:val="24"/>
        </w:rPr>
        <w:t>lances</w:t>
      </w:r>
      <w:r>
        <w:rPr>
          <w:spacing w:val="-3"/>
          <w:sz w:val="24"/>
        </w:rPr>
        <w:t> </w:t>
      </w:r>
      <w:r>
        <w:rPr>
          <w:sz w:val="24"/>
        </w:rPr>
        <w:t>na</w:t>
      </w:r>
      <w:r>
        <w:rPr>
          <w:spacing w:val="-3"/>
          <w:sz w:val="24"/>
        </w:rPr>
        <w:t> </w:t>
      </w:r>
      <w:r>
        <w:rPr>
          <w:sz w:val="24"/>
        </w:rPr>
        <w:t>forma</w:t>
      </w:r>
      <w:r>
        <w:rPr>
          <w:spacing w:val="-3"/>
          <w:sz w:val="24"/>
        </w:rPr>
        <w:t> </w:t>
      </w:r>
      <w:r>
        <w:rPr>
          <w:sz w:val="24"/>
        </w:rPr>
        <w:t>estabelecida</w:t>
      </w:r>
      <w:r>
        <w:rPr>
          <w:spacing w:val="-3"/>
          <w:sz w:val="24"/>
        </w:rPr>
        <w:t> </w:t>
      </w:r>
      <w:r>
        <w:rPr>
          <w:sz w:val="24"/>
        </w:rPr>
        <w:t>nos</w:t>
      </w:r>
      <w:r>
        <w:rPr>
          <w:spacing w:val="-3"/>
          <w:sz w:val="24"/>
        </w:rPr>
        <w:t> </w:t>
      </w:r>
      <w:r>
        <w:rPr>
          <w:sz w:val="24"/>
        </w:rPr>
        <w:t>itens</w:t>
      </w:r>
      <w:r>
        <w:rPr>
          <w:spacing w:val="-3"/>
          <w:sz w:val="24"/>
        </w:rPr>
        <w:t> </w:t>
      </w:r>
      <w:r>
        <w:rPr>
          <w:sz w:val="24"/>
        </w:rPr>
        <w:t>anteriores,</w:t>
      </w:r>
      <w:r>
        <w:rPr>
          <w:spacing w:val="-3"/>
          <w:sz w:val="24"/>
        </w:rPr>
        <w:t> </w:t>
      </w:r>
      <w:r>
        <w:rPr>
          <w:sz w:val="24"/>
        </w:rPr>
        <w:t>a</w:t>
      </w:r>
      <w:r>
        <w:rPr>
          <w:spacing w:val="-3"/>
          <w:sz w:val="24"/>
        </w:rPr>
        <w:t> </w:t>
      </w:r>
      <w:r>
        <w:rPr>
          <w:sz w:val="24"/>
        </w:rPr>
        <w:t>sessão</w:t>
      </w:r>
      <w:r>
        <w:rPr>
          <w:spacing w:val="-3"/>
          <w:sz w:val="24"/>
        </w:rPr>
        <w:t> </w:t>
      </w:r>
      <w:r>
        <w:rPr>
          <w:sz w:val="24"/>
        </w:rPr>
        <w:t>pública</w:t>
      </w:r>
      <w:r>
        <w:rPr>
          <w:spacing w:val="-3"/>
          <w:sz w:val="24"/>
        </w:rPr>
        <w:t> </w:t>
      </w:r>
      <w:r>
        <w:rPr>
          <w:sz w:val="24"/>
        </w:rPr>
        <w:t>encerrar-se-á</w:t>
      </w:r>
      <w:r>
        <w:rPr>
          <w:spacing w:val="-3"/>
          <w:sz w:val="24"/>
        </w:rPr>
        <w:t> </w:t>
      </w:r>
      <w:r>
        <w:rPr>
          <w:sz w:val="24"/>
        </w:rPr>
        <w:t>automaticamente,</w:t>
      </w:r>
      <w:r>
        <w:rPr>
          <w:spacing w:val="-3"/>
          <w:sz w:val="24"/>
        </w:rPr>
        <w:t> </w:t>
      </w:r>
      <w:r>
        <w:rPr>
          <w:sz w:val="24"/>
        </w:rPr>
        <w:t>e</w:t>
      </w:r>
      <w:r>
        <w:rPr>
          <w:spacing w:val="-3"/>
          <w:sz w:val="24"/>
        </w:rPr>
        <w:t> </w:t>
      </w:r>
      <w:r>
        <w:rPr>
          <w:sz w:val="24"/>
        </w:rPr>
        <w:t>o</w:t>
      </w:r>
      <w:r>
        <w:rPr>
          <w:spacing w:val="-3"/>
          <w:sz w:val="24"/>
        </w:rPr>
        <w:t> </w:t>
      </w:r>
      <w:r>
        <w:rPr>
          <w:sz w:val="24"/>
        </w:rPr>
        <w:t>sistema</w:t>
      </w:r>
      <w:r>
        <w:rPr>
          <w:spacing w:val="-3"/>
          <w:sz w:val="24"/>
        </w:rPr>
        <w:t> </w:t>
      </w:r>
      <w:r>
        <w:rPr>
          <w:sz w:val="24"/>
        </w:rPr>
        <w:t>ordenará</w:t>
      </w:r>
      <w:r>
        <w:rPr>
          <w:spacing w:val="-3"/>
          <w:sz w:val="24"/>
        </w:rPr>
        <w:t> </w:t>
      </w:r>
      <w:r>
        <w:rPr>
          <w:sz w:val="24"/>
        </w:rPr>
        <w:t>e divulgará os lances conforme a ordem final de classificação.</w:t>
      </w:r>
    </w:p>
    <w:p>
      <w:pPr>
        <w:pStyle w:val="ListParagraph"/>
        <w:numPr>
          <w:ilvl w:val="2"/>
          <w:numId w:val="1"/>
        </w:numPr>
        <w:tabs>
          <w:tab w:pos="980" w:val="left" w:leader="none"/>
        </w:tabs>
        <w:spacing w:line="235" w:lineRule="auto" w:before="209" w:after="0"/>
        <w:ind w:left="329" w:right="506" w:firstLine="0"/>
        <w:jc w:val="left"/>
        <w:rPr>
          <w:sz w:val="24"/>
        </w:rPr>
      </w:pPr>
      <w:r>
        <w:rPr>
          <w:sz w:val="24"/>
        </w:rPr>
        <w:t>Definida a melhor proposta, se a diferença em relação à proposta classificada em segundo lugar for de pelo menos 5% (cinco por cento), o Pregoeiro,</w:t>
      </w:r>
      <w:r>
        <w:rPr>
          <w:spacing w:val="-2"/>
          <w:sz w:val="24"/>
        </w:rPr>
        <w:t> </w:t>
      </w:r>
      <w:r>
        <w:rPr>
          <w:sz w:val="24"/>
        </w:rPr>
        <w:t>auxiliado</w:t>
      </w:r>
      <w:r>
        <w:rPr>
          <w:spacing w:val="-2"/>
          <w:sz w:val="24"/>
        </w:rPr>
        <w:t> </w:t>
      </w:r>
      <w:r>
        <w:rPr>
          <w:sz w:val="24"/>
        </w:rPr>
        <w:t>pela</w:t>
      </w:r>
      <w:r>
        <w:rPr>
          <w:spacing w:val="-2"/>
          <w:sz w:val="24"/>
        </w:rPr>
        <w:t> </w:t>
      </w:r>
      <w:r>
        <w:rPr>
          <w:sz w:val="24"/>
        </w:rPr>
        <w:t>equipe</w:t>
      </w:r>
      <w:r>
        <w:rPr>
          <w:spacing w:val="-2"/>
          <w:sz w:val="24"/>
        </w:rPr>
        <w:t> </w:t>
      </w:r>
      <w:r>
        <w:rPr>
          <w:sz w:val="24"/>
        </w:rPr>
        <w:t>de</w:t>
      </w:r>
      <w:r>
        <w:rPr>
          <w:spacing w:val="-2"/>
          <w:sz w:val="24"/>
        </w:rPr>
        <w:t> </w:t>
      </w:r>
      <w:r>
        <w:rPr>
          <w:sz w:val="24"/>
        </w:rPr>
        <w:t>apoio,</w:t>
      </w:r>
      <w:r>
        <w:rPr>
          <w:spacing w:val="-2"/>
          <w:sz w:val="24"/>
        </w:rPr>
        <w:t> </w:t>
      </w:r>
      <w:r>
        <w:rPr>
          <w:sz w:val="24"/>
        </w:rPr>
        <w:t>e</w:t>
      </w:r>
      <w:r>
        <w:rPr>
          <w:spacing w:val="-2"/>
          <w:sz w:val="24"/>
        </w:rPr>
        <w:t> </w:t>
      </w:r>
      <w:r>
        <w:rPr>
          <w:sz w:val="24"/>
        </w:rPr>
        <w:t>caso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utilizado</w:t>
      </w:r>
      <w:r>
        <w:rPr>
          <w:spacing w:val="-2"/>
          <w:sz w:val="24"/>
        </w:rPr>
        <w:t> </w:t>
      </w:r>
      <w:r>
        <w:rPr>
          <w:sz w:val="24"/>
        </w:rPr>
        <w:t>possua</w:t>
      </w:r>
      <w:r>
        <w:rPr>
          <w:spacing w:val="-2"/>
          <w:sz w:val="24"/>
        </w:rPr>
        <w:t> </w:t>
      </w:r>
      <w:r>
        <w:rPr>
          <w:sz w:val="24"/>
        </w:rPr>
        <w:t>essa</w:t>
      </w:r>
      <w:r>
        <w:rPr>
          <w:spacing w:val="-2"/>
          <w:sz w:val="24"/>
        </w:rPr>
        <w:t> </w:t>
      </w:r>
      <w:r>
        <w:rPr>
          <w:sz w:val="24"/>
        </w:rPr>
        <w:t>funcionalidade,</w:t>
      </w:r>
      <w:r>
        <w:rPr>
          <w:spacing w:val="-2"/>
          <w:sz w:val="24"/>
        </w:rPr>
        <w:t> </w:t>
      </w:r>
      <w:r>
        <w:rPr>
          <w:sz w:val="24"/>
        </w:rPr>
        <w:t>poderá</w:t>
      </w:r>
      <w:r>
        <w:rPr>
          <w:spacing w:val="-2"/>
          <w:sz w:val="24"/>
        </w:rPr>
        <w:t> </w:t>
      </w:r>
      <w:r>
        <w:rPr>
          <w:sz w:val="24"/>
        </w:rPr>
        <w:t>admitir</w:t>
      </w:r>
      <w:r>
        <w:rPr>
          <w:spacing w:val="-2"/>
          <w:sz w:val="24"/>
        </w:rPr>
        <w:t> </w:t>
      </w:r>
      <w:r>
        <w:rPr>
          <w:sz w:val="24"/>
        </w:rPr>
        <w:t>o</w:t>
      </w:r>
      <w:r>
        <w:rPr>
          <w:spacing w:val="-2"/>
          <w:sz w:val="24"/>
        </w:rPr>
        <w:t> </w:t>
      </w:r>
      <w:r>
        <w:rPr>
          <w:sz w:val="24"/>
        </w:rPr>
        <w:t>reinício da disputa aberta, para a definição das demais colocações.</w:t>
      </w:r>
    </w:p>
    <w:p>
      <w:pPr>
        <w:pStyle w:val="ListParagraph"/>
        <w:numPr>
          <w:ilvl w:val="3"/>
          <w:numId w:val="1"/>
        </w:numPr>
        <w:tabs>
          <w:tab w:pos="1146" w:val="left" w:leader="none"/>
        </w:tabs>
        <w:spacing w:line="240" w:lineRule="auto" w:before="190" w:after="0"/>
        <w:ind w:left="114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1"/>
        </w:numPr>
        <w:tabs>
          <w:tab w:pos="795" w:val="left" w:leader="none"/>
        </w:tabs>
        <w:spacing w:line="240" w:lineRule="auto" w:before="189" w:after="0"/>
        <w:ind w:left="795" w:right="0" w:hanging="466"/>
        <w:jc w:val="left"/>
        <w:rPr>
          <w:sz w:val="24"/>
        </w:rPr>
      </w:pPr>
      <w:r>
        <w:rPr>
          <w:sz w:val="24"/>
        </w:rPr>
        <w:t>Após o término dos prazos estabelecidos nos subitens anteriores, o sistema ordenará e divulgará os lances segundo a ordem crescente de </w:t>
      </w:r>
      <w:r>
        <w:rPr>
          <w:spacing w:val="-2"/>
          <w:sz w:val="24"/>
        </w:rPr>
        <w:t>valores.</w:t>
      </w:r>
    </w:p>
    <w:p>
      <w:pPr>
        <w:pStyle w:val="ListParagraph"/>
        <w:numPr>
          <w:ilvl w:val="1"/>
          <w:numId w:val="1"/>
        </w:numPr>
        <w:tabs>
          <w:tab w:pos="809" w:val="left" w:leader="none"/>
        </w:tabs>
        <w:spacing w:line="240" w:lineRule="auto" w:before="204" w:after="0"/>
        <w:ind w:left="80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1"/>
        </w:numPr>
        <w:tabs>
          <w:tab w:pos="809" w:val="left" w:leader="none"/>
        </w:tabs>
        <w:spacing w:line="235" w:lineRule="auto" w:before="193" w:after="0"/>
        <w:ind w:left="329" w:right="374" w:firstLine="0"/>
        <w:jc w:val="left"/>
        <w:rPr>
          <w:sz w:val="24"/>
        </w:rPr>
      </w:pPr>
      <w:r>
        <w:rPr>
          <w:sz w:val="24"/>
        </w:rPr>
        <w:t>Durante</w:t>
      </w:r>
      <w:r>
        <w:rPr>
          <w:spacing w:val="-2"/>
          <w:sz w:val="24"/>
        </w:rPr>
        <w:t> </w:t>
      </w:r>
      <w:r>
        <w:rPr>
          <w:sz w:val="24"/>
        </w:rPr>
        <w:t>o</w:t>
      </w:r>
      <w:r>
        <w:rPr>
          <w:spacing w:val="-2"/>
          <w:sz w:val="24"/>
        </w:rPr>
        <w:t> </w:t>
      </w:r>
      <w:r>
        <w:rPr>
          <w:sz w:val="24"/>
        </w:rPr>
        <w:t>transcurso</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os</w:t>
      </w:r>
      <w:r>
        <w:rPr>
          <w:spacing w:val="-2"/>
          <w:sz w:val="24"/>
        </w:rPr>
        <w:t> </w:t>
      </w:r>
      <w:r>
        <w:rPr>
          <w:sz w:val="24"/>
        </w:rPr>
        <w:t>licitantes</w:t>
      </w:r>
      <w:r>
        <w:rPr>
          <w:spacing w:val="-2"/>
          <w:sz w:val="24"/>
        </w:rPr>
        <w:t> </w:t>
      </w:r>
      <w:r>
        <w:rPr>
          <w:sz w:val="24"/>
        </w:rPr>
        <w:t>serão</w:t>
      </w:r>
      <w:r>
        <w:rPr>
          <w:spacing w:val="-2"/>
          <w:sz w:val="24"/>
        </w:rPr>
        <w:t> </w:t>
      </w:r>
      <w:r>
        <w:rPr>
          <w:sz w:val="24"/>
        </w:rPr>
        <w:t>informados,</w:t>
      </w:r>
      <w:r>
        <w:rPr>
          <w:spacing w:val="-2"/>
          <w:sz w:val="24"/>
        </w:rPr>
        <w:t> </w:t>
      </w:r>
      <w:r>
        <w:rPr>
          <w:sz w:val="24"/>
        </w:rPr>
        <w:t>em</w:t>
      </w:r>
      <w:r>
        <w:rPr>
          <w:spacing w:val="-2"/>
          <w:sz w:val="24"/>
        </w:rPr>
        <w:t> </w:t>
      </w:r>
      <w:r>
        <w:rPr>
          <w:sz w:val="24"/>
        </w:rPr>
        <w:t>tempo</w:t>
      </w:r>
      <w:r>
        <w:rPr>
          <w:spacing w:val="-2"/>
          <w:sz w:val="24"/>
        </w:rPr>
        <w:t> </w:t>
      </w:r>
      <w:r>
        <w:rPr>
          <w:sz w:val="24"/>
        </w:rPr>
        <w:t>real,</w:t>
      </w:r>
      <w:r>
        <w:rPr>
          <w:spacing w:val="-2"/>
          <w:sz w:val="24"/>
        </w:rPr>
        <w:t> </w:t>
      </w:r>
      <w:r>
        <w:rPr>
          <w:sz w:val="24"/>
        </w:rPr>
        <w:t>do</w:t>
      </w:r>
      <w:r>
        <w:rPr>
          <w:spacing w:val="-2"/>
          <w:sz w:val="24"/>
        </w:rPr>
        <w:t> </w:t>
      </w:r>
      <w:r>
        <w:rPr>
          <w:sz w:val="24"/>
        </w:rPr>
        <w:t>valor</w:t>
      </w:r>
      <w:r>
        <w:rPr>
          <w:spacing w:val="-2"/>
          <w:sz w:val="24"/>
        </w:rPr>
        <w:t> </w:t>
      </w:r>
      <w:r>
        <w:rPr>
          <w:sz w:val="24"/>
        </w:rPr>
        <w:t>do</w:t>
      </w:r>
      <w:r>
        <w:rPr>
          <w:spacing w:val="-2"/>
          <w:sz w:val="24"/>
        </w:rPr>
        <w:t> </w:t>
      </w:r>
      <w:r>
        <w:rPr>
          <w:sz w:val="24"/>
        </w:rPr>
        <w:t>menor</w:t>
      </w:r>
      <w:r>
        <w:rPr>
          <w:spacing w:val="-2"/>
          <w:sz w:val="24"/>
        </w:rPr>
        <w:t> </w:t>
      </w:r>
      <w:r>
        <w:rPr>
          <w:sz w:val="24"/>
        </w:rPr>
        <w:t>lance</w:t>
      </w:r>
      <w:r>
        <w:rPr>
          <w:spacing w:val="-2"/>
          <w:sz w:val="24"/>
        </w:rPr>
        <w:t> </w:t>
      </w:r>
      <w:r>
        <w:rPr>
          <w:sz w:val="24"/>
        </w:rPr>
        <w:t>registrado,</w:t>
      </w:r>
      <w:r>
        <w:rPr>
          <w:spacing w:val="-2"/>
          <w:sz w:val="24"/>
        </w:rPr>
        <w:t> </w:t>
      </w:r>
      <w:r>
        <w:rPr>
          <w:sz w:val="24"/>
        </w:rPr>
        <w:t>vedada</w:t>
      </w:r>
      <w:r>
        <w:rPr>
          <w:spacing w:val="-2"/>
          <w:sz w:val="24"/>
        </w:rPr>
        <w:t> </w:t>
      </w:r>
      <w:r>
        <w:rPr>
          <w:sz w:val="24"/>
        </w:rPr>
        <w:t>a</w:t>
      </w:r>
      <w:r>
        <w:rPr>
          <w:spacing w:val="-2"/>
          <w:sz w:val="24"/>
        </w:rPr>
        <w:t> </w:t>
      </w:r>
      <w:r>
        <w:rPr>
          <w:sz w:val="24"/>
        </w:rPr>
        <w:t>identificação do licitante.</w:t>
      </w:r>
    </w:p>
    <w:p>
      <w:pPr>
        <w:pStyle w:val="ListParagraph"/>
        <w:numPr>
          <w:ilvl w:val="1"/>
          <w:numId w:val="1"/>
        </w:numPr>
        <w:tabs>
          <w:tab w:pos="809" w:val="left" w:leader="none"/>
        </w:tabs>
        <w:spacing w:line="235" w:lineRule="auto" w:before="194" w:after="0"/>
        <w:ind w:left="329" w:right="886"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desconexão</w:t>
      </w:r>
      <w:r>
        <w:rPr>
          <w:spacing w:val="-2"/>
          <w:sz w:val="24"/>
        </w:rPr>
        <w:t> </w:t>
      </w:r>
      <w:r>
        <w:rPr>
          <w:sz w:val="24"/>
        </w:rPr>
        <w:t>com</w:t>
      </w:r>
      <w:r>
        <w:rPr>
          <w:spacing w:val="-2"/>
          <w:sz w:val="24"/>
        </w:rPr>
        <w:t> </w:t>
      </w:r>
      <w:r>
        <w:rPr>
          <w:sz w:val="24"/>
        </w:rPr>
        <w:t>o</w:t>
      </w:r>
      <w:r>
        <w:rPr>
          <w:spacing w:val="-2"/>
          <w:sz w:val="24"/>
        </w:rPr>
        <w:t> </w:t>
      </w:r>
      <w:r>
        <w:rPr>
          <w:sz w:val="24"/>
        </w:rPr>
        <w:t>Pregoeiro,</w:t>
      </w:r>
      <w:r>
        <w:rPr>
          <w:spacing w:val="-2"/>
          <w:sz w:val="24"/>
        </w:rPr>
        <w:t> </w:t>
      </w:r>
      <w:r>
        <w:rPr>
          <w:sz w:val="24"/>
        </w:rPr>
        <w:t>no</w:t>
      </w:r>
      <w:r>
        <w:rPr>
          <w:spacing w:val="-2"/>
          <w:sz w:val="24"/>
        </w:rPr>
        <w:t> </w:t>
      </w:r>
      <w:r>
        <w:rPr>
          <w:sz w:val="24"/>
        </w:rPr>
        <w:t>decorrer</w:t>
      </w:r>
      <w:r>
        <w:rPr>
          <w:spacing w:val="-2"/>
          <w:sz w:val="24"/>
        </w:rPr>
        <w:t> </w:t>
      </w:r>
      <w:r>
        <w:rPr>
          <w:sz w:val="24"/>
        </w:rPr>
        <w:t>da</w:t>
      </w:r>
      <w:r>
        <w:rPr>
          <w:spacing w:val="-2"/>
          <w:sz w:val="24"/>
        </w:rPr>
        <w:t> </w:t>
      </w:r>
      <w:r>
        <w:rPr>
          <w:sz w:val="24"/>
        </w:rPr>
        <w:t>etapa</w:t>
      </w:r>
      <w:r>
        <w:rPr>
          <w:spacing w:val="-2"/>
          <w:sz w:val="24"/>
        </w:rPr>
        <w:t> </w:t>
      </w:r>
      <w:r>
        <w:rPr>
          <w:sz w:val="24"/>
        </w:rPr>
        <w:t>competitiva</w:t>
      </w:r>
      <w:r>
        <w:rPr>
          <w:spacing w:val="-2"/>
          <w:sz w:val="24"/>
        </w:rPr>
        <w:t> </w:t>
      </w:r>
      <w:r>
        <w:rPr>
          <w:sz w:val="24"/>
        </w:rPr>
        <w:t>do</w:t>
      </w:r>
      <w:r>
        <w:rPr>
          <w:spacing w:val="-2"/>
          <w:sz w:val="24"/>
        </w:rPr>
        <w:t> </w:t>
      </w:r>
      <w:r>
        <w:rPr>
          <w:sz w:val="24"/>
        </w:rPr>
        <w:t>Pregão,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poderá</w:t>
      </w:r>
      <w:r>
        <w:rPr>
          <w:spacing w:val="-2"/>
          <w:sz w:val="24"/>
        </w:rPr>
        <w:t> </w:t>
      </w:r>
      <w:r>
        <w:rPr>
          <w:sz w:val="24"/>
        </w:rPr>
        <w:t>permanecer</w:t>
      </w:r>
      <w:r>
        <w:rPr>
          <w:spacing w:val="-2"/>
          <w:sz w:val="24"/>
        </w:rPr>
        <w:t> </w:t>
      </w:r>
      <w:r>
        <w:rPr>
          <w:sz w:val="24"/>
        </w:rPr>
        <w:t>acessível</w:t>
      </w:r>
      <w:r>
        <w:rPr>
          <w:spacing w:val="-2"/>
          <w:sz w:val="24"/>
        </w:rPr>
        <w:t> </w:t>
      </w:r>
      <w:r>
        <w:rPr>
          <w:sz w:val="24"/>
        </w:rPr>
        <w:t>aos licitantes para a recepção dos lances.</w:t>
      </w:r>
    </w:p>
    <w:p>
      <w:pPr>
        <w:pStyle w:val="ListParagraph"/>
        <w:numPr>
          <w:ilvl w:val="1"/>
          <w:numId w:val="1"/>
        </w:numPr>
        <w:tabs>
          <w:tab w:pos="809" w:val="left" w:leader="none"/>
        </w:tabs>
        <w:spacing w:line="273" w:lineRule="exact" w:before="205" w:after="0"/>
        <w:ind w:left="809" w:right="0" w:hanging="480"/>
        <w:jc w:val="both"/>
        <w:rPr>
          <w:sz w:val="24"/>
        </w:rPr>
      </w:pPr>
      <w:r>
        <w:rPr>
          <w:sz w:val="24"/>
        </w:rPr>
        <w:t>Quando a desconexão do sistema eletrônico para o Pregoeiro persistir por tempo superior a dez minutos, a sessão pública será suspensa </w:t>
      </w:r>
      <w:r>
        <w:rPr>
          <w:spacing w:val="-10"/>
          <w:sz w:val="24"/>
        </w:rPr>
        <w:t>e</w:t>
      </w:r>
    </w:p>
    <w:p>
      <w:pPr>
        <w:pStyle w:val="BodyText"/>
        <w:spacing w:line="235" w:lineRule="auto" w:before="1"/>
        <w:ind w:left="329"/>
      </w:pPr>
      <w:r>
        <w:rPr/>
        <w:t>reiniciada</w:t>
      </w:r>
      <w:r>
        <w:rPr>
          <w:spacing w:val="-3"/>
        </w:rPr>
        <w:t> </w:t>
      </w:r>
      <w:r>
        <w:rPr/>
        <w:t>somente</w:t>
      </w:r>
      <w:r>
        <w:rPr>
          <w:spacing w:val="-3"/>
        </w:rPr>
        <w:t> </w:t>
      </w:r>
      <w:r>
        <w:rPr/>
        <w:t>após</w:t>
      </w:r>
      <w:r>
        <w:rPr>
          <w:spacing w:val="-3"/>
        </w:rPr>
        <w:t> </w:t>
      </w:r>
      <w:r>
        <w:rPr/>
        <w:t>decorridas</w:t>
      </w:r>
      <w:r>
        <w:rPr>
          <w:spacing w:val="-3"/>
        </w:rPr>
        <w:t> </w:t>
      </w:r>
      <w:r>
        <w:rPr/>
        <w:t>vinte</w:t>
      </w:r>
      <w:r>
        <w:rPr>
          <w:spacing w:val="-3"/>
        </w:rPr>
        <w:t> </w:t>
      </w:r>
      <w:r>
        <w:rPr/>
        <w:t>e</w:t>
      </w:r>
      <w:r>
        <w:rPr>
          <w:spacing w:val="-3"/>
        </w:rPr>
        <w:t> </w:t>
      </w:r>
      <w:r>
        <w:rPr/>
        <w:t>quatro</w:t>
      </w:r>
      <w:r>
        <w:rPr>
          <w:spacing w:val="-3"/>
        </w:rPr>
        <w:t> </w:t>
      </w:r>
      <w:r>
        <w:rPr/>
        <w:t>horas</w:t>
      </w:r>
      <w:r>
        <w:rPr>
          <w:spacing w:val="-3"/>
        </w:rPr>
        <w:t> </w:t>
      </w:r>
      <w:r>
        <w:rPr/>
        <w:t>da</w:t>
      </w:r>
      <w:r>
        <w:rPr>
          <w:spacing w:val="-3"/>
        </w:rPr>
        <w:t> </w:t>
      </w:r>
      <w:r>
        <w:rPr/>
        <w:t>comunicação</w:t>
      </w:r>
      <w:r>
        <w:rPr>
          <w:spacing w:val="-3"/>
        </w:rPr>
        <w:t> </w:t>
      </w:r>
      <w:r>
        <w:rPr/>
        <w:t>do</w:t>
      </w:r>
      <w:r>
        <w:rPr>
          <w:spacing w:val="-3"/>
        </w:rPr>
        <w:t> </w:t>
      </w:r>
      <w:r>
        <w:rPr/>
        <w:t>fato</w:t>
      </w:r>
      <w:r>
        <w:rPr>
          <w:spacing w:val="-3"/>
        </w:rPr>
        <w:t> </w:t>
      </w:r>
      <w:r>
        <w:rPr/>
        <w:t>pelo</w:t>
      </w:r>
      <w:r>
        <w:rPr>
          <w:spacing w:val="-3"/>
        </w:rPr>
        <w:t> </w:t>
      </w:r>
      <w:r>
        <w:rPr/>
        <w:t>Pregoeiro</w:t>
      </w:r>
      <w:r>
        <w:rPr>
          <w:spacing w:val="-3"/>
        </w:rPr>
        <w:t> </w:t>
      </w:r>
      <w:r>
        <w:rPr/>
        <w:t>aos</w:t>
      </w:r>
      <w:r>
        <w:rPr>
          <w:spacing w:val="-3"/>
        </w:rPr>
        <w:t> </w:t>
      </w:r>
      <w:r>
        <w:rPr/>
        <w:t>participantes,</w:t>
      </w:r>
      <w:r>
        <w:rPr>
          <w:spacing w:val="-3"/>
        </w:rPr>
        <w:t> </w:t>
      </w:r>
      <w:r>
        <w:rPr/>
        <w:t>quando</w:t>
      </w:r>
      <w:r>
        <w:rPr>
          <w:spacing w:val="-3"/>
        </w:rPr>
        <w:t> </w:t>
      </w:r>
      <w:r>
        <w:rPr/>
        <w:t>houver,</w:t>
      </w:r>
      <w:r>
        <w:rPr>
          <w:spacing w:val="-3"/>
        </w:rPr>
        <w:t> </w:t>
      </w:r>
      <w:r>
        <w:rPr/>
        <w:t>no</w:t>
      </w:r>
      <w:r>
        <w:rPr>
          <w:spacing w:val="-3"/>
        </w:rPr>
        <w:t> </w:t>
      </w:r>
      <w:r>
        <w:rPr/>
        <w:t>sítio</w:t>
      </w:r>
      <w:r>
        <w:rPr>
          <w:spacing w:val="-3"/>
        </w:rPr>
        <w:t> </w:t>
      </w:r>
      <w:r>
        <w:rPr/>
        <w:t>eletrônico utilizado para divulgação.</w:t>
      </w:r>
    </w:p>
    <w:p>
      <w:pPr>
        <w:pStyle w:val="ListParagraph"/>
        <w:numPr>
          <w:ilvl w:val="1"/>
          <w:numId w:val="1"/>
        </w:numPr>
        <w:tabs>
          <w:tab w:pos="809" w:val="left" w:leader="none"/>
        </w:tabs>
        <w:spacing w:line="240" w:lineRule="auto" w:before="190" w:after="0"/>
        <w:ind w:left="809" w:right="0" w:hanging="480"/>
        <w:jc w:val="left"/>
        <w:rPr>
          <w:sz w:val="24"/>
        </w:rPr>
      </w:pPr>
      <w:r>
        <w:rPr>
          <w:sz w:val="24"/>
        </w:rPr>
        <w:t>Caso o licitante não apresente lances, concorrerá com o valor de sua </w:t>
      </w:r>
      <w:r>
        <w:rPr>
          <w:spacing w:val="-2"/>
          <w:sz w:val="24"/>
        </w:rPr>
        <w:t>proposta.</w:t>
      </w:r>
    </w:p>
    <w:p>
      <w:pPr>
        <w:pStyle w:val="ListParagraph"/>
        <w:numPr>
          <w:ilvl w:val="1"/>
          <w:numId w:val="1"/>
        </w:numPr>
        <w:tabs>
          <w:tab w:pos="809" w:val="left" w:leader="none"/>
        </w:tabs>
        <w:spacing w:line="273" w:lineRule="exact" w:before="189" w:after="0"/>
        <w:ind w:left="809" w:right="0" w:hanging="480"/>
        <w:jc w:val="both"/>
        <w:rPr>
          <w:sz w:val="24"/>
        </w:rPr>
      </w:pPr>
      <w:r>
        <w:rPr>
          <w:sz w:val="24"/>
        </w:rPr>
        <w:t>Em relação a itens não exclusivos para participação de microempresas e empresas de pequeno porte, uma vez encerrada a etapa de lances, </w:t>
      </w:r>
      <w:r>
        <w:rPr>
          <w:spacing w:val="-4"/>
          <w:sz w:val="24"/>
        </w:rPr>
        <w:t>será</w:t>
      </w:r>
    </w:p>
    <w:p>
      <w:pPr>
        <w:pStyle w:val="BodyText"/>
        <w:spacing w:line="235" w:lineRule="auto" w:before="1"/>
        <w:ind w:left="329" w:right="348"/>
        <w:jc w:val="both"/>
      </w:pPr>
      <w:r>
        <w:rPr/>
        <w:t>efetivada</w:t>
      </w:r>
      <w:r>
        <w:rPr>
          <w:spacing w:val="-2"/>
        </w:rPr>
        <w:t> </w:t>
      </w:r>
      <w:r>
        <w:rPr/>
        <w:t>a</w:t>
      </w:r>
      <w:r>
        <w:rPr>
          <w:spacing w:val="-2"/>
        </w:rPr>
        <w:t> </w:t>
      </w:r>
      <w:r>
        <w:rPr/>
        <w:t>verificação</w:t>
      </w:r>
      <w:r>
        <w:rPr>
          <w:spacing w:val="-2"/>
        </w:rPr>
        <w:t> </w:t>
      </w:r>
      <w:r>
        <w:rPr/>
        <w:t>das</w:t>
      </w:r>
      <w:r>
        <w:rPr>
          <w:spacing w:val="-2"/>
        </w:rPr>
        <w:t> </w:t>
      </w:r>
      <w:r>
        <w:rPr/>
        <w:t>microempresas</w:t>
      </w:r>
      <w:r>
        <w:rPr>
          <w:spacing w:val="-2"/>
        </w:rPr>
        <w:t> </w:t>
      </w:r>
      <w:r>
        <w:rPr/>
        <w:t>e</w:t>
      </w:r>
      <w:r>
        <w:rPr>
          <w:spacing w:val="-2"/>
        </w:rPr>
        <w:t> </w:t>
      </w:r>
      <w:r>
        <w:rPr/>
        <w:t>empresas</w:t>
      </w:r>
      <w:r>
        <w:rPr>
          <w:spacing w:val="-2"/>
        </w:rPr>
        <w:t> </w:t>
      </w:r>
      <w:r>
        <w:rPr/>
        <w:t>de</w:t>
      </w:r>
      <w:r>
        <w:rPr>
          <w:spacing w:val="-2"/>
        </w:rPr>
        <w:t> </w:t>
      </w:r>
      <w:r>
        <w:rPr/>
        <w:t>pequeno</w:t>
      </w:r>
      <w:r>
        <w:rPr>
          <w:spacing w:val="-2"/>
        </w:rPr>
        <w:t> </w:t>
      </w:r>
      <w:r>
        <w:rPr/>
        <w:t>porte</w:t>
      </w:r>
      <w:r>
        <w:rPr>
          <w:spacing w:val="-2"/>
        </w:rPr>
        <w:t> </w:t>
      </w:r>
      <w:r>
        <w:rPr/>
        <w:t>participantes,</w:t>
      </w:r>
      <w:r>
        <w:rPr>
          <w:spacing w:val="-2"/>
        </w:rPr>
        <w:t> </w:t>
      </w:r>
      <w:r>
        <w:rPr/>
        <w:t>procedendo</w:t>
      </w:r>
      <w:r>
        <w:rPr>
          <w:spacing w:val="-2"/>
        </w:rPr>
        <w:t> </w:t>
      </w:r>
      <w:r>
        <w:rPr/>
        <w:t>à</w:t>
      </w:r>
      <w:r>
        <w:rPr>
          <w:spacing w:val="-2"/>
        </w:rPr>
        <w:t> </w:t>
      </w:r>
      <w:r>
        <w:rPr/>
        <w:t>comparação</w:t>
      </w:r>
      <w:r>
        <w:rPr>
          <w:spacing w:val="-2"/>
        </w:rPr>
        <w:t> </w:t>
      </w:r>
      <w:r>
        <w:rPr/>
        <w:t>com</w:t>
      </w:r>
      <w:r>
        <w:rPr>
          <w:spacing w:val="-2"/>
        </w:rPr>
        <w:t> </w:t>
      </w:r>
      <w:r>
        <w:rPr/>
        <w:t>os</w:t>
      </w:r>
      <w:r>
        <w:rPr>
          <w:spacing w:val="-2"/>
        </w:rPr>
        <w:t> </w:t>
      </w:r>
      <w:r>
        <w:rPr/>
        <w:t>valores</w:t>
      </w:r>
      <w:r>
        <w:rPr>
          <w:spacing w:val="-2"/>
        </w:rPr>
        <w:t> </w:t>
      </w:r>
      <w:r>
        <w:rPr/>
        <w:t>da</w:t>
      </w:r>
      <w:r>
        <w:rPr>
          <w:spacing w:val="-2"/>
        </w:rPr>
        <w:t> </w:t>
      </w:r>
      <w:r>
        <w:rPr/>
        <w:t>primeira</w:t>
      </w:r>
      <w:r>
        <w:rPr>
          <w:spacing w:val="-2"/>
        </w:rPr>
        <w:t> </w:t>
      </w:r>
      <w:r>
        <w:rPr/>
        <w:t>colocada, se</w:t>
      </w:r>
      <w:r>
        <w:rPr>
          <w:spacing w:val="-1"/>
        </w:rPr>
        <w:t> </w:t>
      </w:r>
      <w:r>
        <w:rPr/>
        <w:t>esta</w:t>
      </w:r>
      <w:r>
        <w:rPr>
          <w:spacing w:val="-1"/>
        </w:rPr>
        <w:t> </w:t>
      </w:r>
      <w:r>
        <w:rPr/>
        <w:t>for</w:t>
      </w:r>
      <w:r>
        <w:rPr>
          <w:spacing w:val="-1"/>
        </w:rPr>
        <w:t> </w:t>
      </w:r>
      <w:r>
        <w:rPr/>
        <w:t>empresa</w:t>
      </w:r>
      <w:r>
        <w:rPr>
          <w:spacing w:val="-1"/>
        </w:rPr>
        <w:t> </w:t>
      </w:r>
      <w:r>
        <w:rPr/>
        <w:t>de</w:t>
      </w:r>
      <w:r>
        <w:rPr>
          <w:spacing w:val="-1"/>
        </w:rPr>
        <w:t> </w:t>
      </w:r>
      <w:r>
        <w:rPr/>
        <w:t>maior</w:t>
      </w:r>
      <w:r>
        <w:rPr>
          <w:spacing w:val="-1"/>
        </w:rPr>
        <w:t> </w:t>
      </w:r>
      <w:r>
        <w:rPr/>
        <w:t>porte,</w:t>
      </w:r>
      <w:r>
        <w:rPr>
          <w:spacing w:val="-1"/>
        </w:rPr>
        <w:t> </w:t>
      </w:r>
      <w:r>
        <w:rPr/>
        <w:t>assim</w:t>
      </w:r>
      <w:r>
        <w:rPr>
          <w:spacing w:val="-1"/>
        </w:rPr>
        <w:t> </w:t>
      </w:r>
      <w:r>
        <w:rPr/>
        <w:t>como</w:t>
      </w:r>
      <w:r>
        <w:rPr>
          <w:spacing w:val="-1"/>
        </w:rPr>
        <w:t> </w:t>
      </w:r>
      <w:r>
        <w:rPr/>
        <w:t>das</w:t>
      </w:r>
      <w:r>
        <w:rPr>
          <w:spacing w:val="-1"/>
        </w:rPr>
        <w:t> </w:t>
      </w:r>
      <w:r>
        <w:rPr/>
        <w:t>demais</w:t>
      </w:r>
      <w:r>
        <w:rPr>
          <w:spacing w:val="-1"/>
        </w:rPr>
        <w:t> </w:t>
      </w:r>
      <w:r>
        <w:rPr/>
        <w:t>classificadas,</w:t>
      </w:r>
      <w:r>
        <w:rPr>
          <w:spacing w:val="-1"/>
        </w:rPr>
        <w:t> </w:t>
      </w:r>
      <w:r>
        <w:rPr/>
        <w:t>para</w:t>
      </w:r>
      <w:r>
        <w:rPr>
          <w:spacing w:val="-1"/>
        </w:rPr>
        <w:t> </w:t>
      </w:r>
      <w:r>
        <w:rPr/>
        <w:t>o</w:t>
      </w:r>
      <w:r>
        <w:rPr>
          <w:spacing w:val="-1"/>
        </w:rPr>
        <w:t> </w:t>
      </w:r>
      <w:r>
        <w:rPr/>
        <w:t>fim</w:t>
      </w:r>
      <w:r>
        <w:rPr>
          <w:spacing w:val="-1"/>
        </w:rPr>
        <w:t> </w:t>
      </w:r>
      <w:r>
        <w:rPr/>
        <w:t>de</w:t>
      </w:r>
      <w:r>
        <w:rPr>
          <w:spacing w:val="-1"/>
        </w:rPr>
        <w:t> </w:t>
      </w:r>
      <w:r>
        <w:rPr/>
        <w:t>aplicar-se</w:t>
      </w:r>
      <w:r>
        <w:rPr>
          <w:spacing w:val="-1"/>
        </w:rPr>
        <w:t> </w:t>
      </w:r>
      <w:r>
        <w:rPr/>
        <w:t>o</w:t>
      </w:r>
      <w:r>
        <w:rPr>
          <w:spacing w:val="-1"/>
        </w:rPr>
        <w:t> </w:t>
      </w:r>
      <w:r>
        <w:rPr/>
        <w:t>disposto</w:t>
      </w:r>
      <w:r>
        <w:rPr>
          <w:spacing w:val="-1"/>
        </w:rPr>
        <w:t> </w:t>
      </w:r>
      <w:r>
        <w:rPr/>
        <w:t>nos</w:t>
      </w:r>
      <w:r>
        <w:rPr>
          <w:spacing w:val="-1"/>
        </w:rPr>
        <w:t> </w:t>
      </w:r>
      <w:hyperlink r:id="rId16">
        <w:r>
          <w:rPr>
            <w:color w:val="0000ED"/>
            <w:u w:val="single" w:color="0000ED"/>
          </w:rPr>
          <w:t>arts.</w:t>
        </w:r>
        <w:r>
          <w:rPr>
            <w:color w:val="0000ED"/>
            <w:spacing w:val="-1"/>
            <w:u w:val="single" w:color="0000ED"/>
          </w:rPr>
          <w:t> </w:t>
        </w:r>
        <w:r>
          <w:rPr>
            <w:color w:val="0000ED"/>
            <w:u w:val="single" w:color="0000ED"/>
          </w:rPr>
          <w:t>44</w:t>
        </w:r>
        <w:r>
          <w:rPr>
            <w:color w:val="0000ED"/>
            <w:spacing w:val="-1"/>
            <w:u w:val="single" w:color="0000ED"/>
          </w:rPr>
          <w:t> </w:t>
        </w:r>
        <w:r>
          <w:rPr>
            <w:color w:val="0000ED"/>
            <w:u w:val="single" w:color="0000ED"/>
          </w:rPr>
          <w:t>e</w:t>
        </w:r>
        <w:r>
          <w:rPr>
            <w:color w:val="0000ED"/>
            <w:spacing w:val="-1"/>
            <w:u w:val="single" w:color="0000ED"/>
          </w:rPr>
          <w:t> </w:t>
        </w:r>
        <w:r>
          <w:rPr>
            <w:color w:val="0000ED"/>
            <w:u w:val="single" w:color="0000ED"/>
          </w:rPr>
          <w:t>45</w:t>
        </w:r>
        <w:r>
          <w:rPr>
            <w:color w:val="0000ED"/>
            <w:spacing w:val="-1"/>
            <w:u w:val="single" w:color="0000ED"/>
          </w:rPr>
          <w:t> </w:t>
        </w:r>
        <w:r>
          <w:rPr>
            <w:color w:val="0000ED"/>
            <w:u w:val="single" w:color="0000ED"/>
          </w:rPr>
          <w:t>da</w:t>
        </w:r>
        <w:r>
          <w:rPr>
            <w:color w:val="0000ED"/>
            <w:spacing w:val="-1"/>
            <w:u w:val="single" w:color="0000ED"/>
          </w:rPr>
          <w:t> </w:t>
        </w:r>
        <w:r>
          <w:rPr>
            <w:color w:val="0000ED"/>
            <w:u w:val="single" w:color="0000ED"/>
          </w:rPr>
          <w:t>Lei</w:t>
        </w:r>
        <w:r>
          <w:rPr>
            <w:color w:val="0000ED"/>
            <w:spacing w:val="-1"/>
            <w:u w:val="single" w:color="0000ED"/>
          </w:rPr>
          <w:t> </w:t>
        </w:r>
        <w:r>
          <w:rPr>
            <w:color w:val="0000ED"/>
            <w:u w:val="single" w:color="0000ED"/>
          </w:rPr>
          <w:t>Complementar</w:t>
        </w:r>
        <w:r>
          <w:rPr>
            <w:color w:val="0000ED"/>
            <w:spacing w:val="-1"/>
            <w:u w:val="single" w:color="0000ED"/>
          </w:rPr>
          <w:t> </w:t>
        </w:r>
        <w:r>
          <w:rPr>
            <w:color w:val="0000ED"/>
            <w:u w:val="single" w:color="0000ED"/>
          </w:rPr>
          <w:t>nº</w:t>
        </w:r>
      </w:hyperlink>
      <w:r>
        <w:rPr>
          <w:color w:val="0000ED"/>
        </w:rPr>
        <w:t> </w:t>
      </w:r>
      <w:hyperlink r:id="rId16">
        <w:r>
          <w:rPr>
            <w:color w:val="0000ED"/>
            <w:u w:val="single" w:color="0000ED"/>
          </w:rPr>
          <w:t>123/2006</w:t>
        </w:r>
      </w:hyperlink>
      <w:r>
        <w:rPr/>
        <w:t>, regulamentada pelo </w:t>
      </w:r>
      <w:hyperlink r:id="rId17">
        <w:r>
          <w:rPr>
            <w:color w:val="0000ED"/>
            <w:u w:val="single" w:color="0000ED"/>
          </w:rPr>
          <w:t>Decreto nº 42.063</w:t>
        </w:r>
      </w:hyperlink>
      <w:r>
        <w:rPr/>
        <w:t>/2009.</w:t>
      </w:r>
    </w:p>
    <w:p>
      <w:pPr>
        <w:pStyle w:val="ListParagraph"/>
        <w:numPr>
          <w:ilvl w:val="2"/>
          <w:numId w:val="1"/>
        </w:numPr>
        <w:tabs>
          <w:tab w:pos="989" w:val="left" w:leader="none"/>
        </w:tabs>
        <w:spacing w:line="235" w:lineRule="auto" w:before="209" w:after="0"/>
        <w:ind w:left="329" w:right="420" w:firstLine="0"/>
        <w:jc w:val="left"/>
        <w:rPr>
          <w:sz w:val="24"/>
        </w:rPr>
      </w:pPr>
      <w:r>
        <w:rPr>
          <w:sz w:val="24"/>
        </w:rPr>
        <w:t>Nessas</w:t>
      </w:r>
      <w:r>
        <w:rPr>
          <w:spacing w:val="-2"/>
          <w:sz w:val="24"/>
        </w:rPr>
        <w:t> </w:t>
      </w:r>
      <w:r>
        <w:rPr>
          <w:sz w:val="24"/>
        </w:rPr>
        <w:t>condições,</w:t>
      </w:r>
      <w:r>
        <w:rPr>
          <w:spacing w:val="-2"/>
          <w:sz w:val="24"/>
        </w:rPr>
        <w:t> </w:t>
      </w:r>
      <w:r>
        <w:rPr>
          <w:sz w:val="24"/>
        </w:rPr>
        <w:t>as</w:t>
      </w:r>
      <w:r>
        <w:rPr>
          <w:spacing w:val="-2"/>
          <w:sz w:val="24"/>
        </w:rPr>
        <w:t> </w:t>
      </w:r>
      <w:r>
        <w:rPr>
          <w:sz w:val="24"/>
        </w:rPr>
        <w:t>propostas</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que</w:t>
      </w:r>
      <w:r>
        <w:rPr>
          <w:spacing w:val="-2"/>
          <w:sz w:val="24"/>
        </w:rPr>
        <w:t> </w:t>
      </w:r>
      <w:r>
        <w:rPr>
          <w:sz w:val="24"/>
        </w:rPr>
        <w:t>se</w:t>
      </w:r>
      <w:r>
        <w:rPr>
          <w:spacing w:val="-2"/>
          <w:sz w:val="24"/>
        </w:rPr>
        <w:t> </w:t>
      </w:r>
      <w:r>
        <w:rPr>
          <w:sz w:val="24"/>
        </w:rPr>
        <w:t>encontrarem</w:t>
      </w:r>
      <w:r>
        <w:rPr>
          <w:spacing w:val="-2"/>
          <w:sz w:val="24"/>
        </w:rPr>
        <w:t> </w:t>
      </w:r>
      <w:r>
        <w:rPr>
          <w:sz w:val="24"/>
        </w:rPr>
        <w:t>na</w:t>
      </w:r>
      <w:r>
        <w:rPr>
          <w:spacing w:val="-2"/>
          <w:sz w:val="24"/>
        </w:rPr>
        <w:t> </w:t>
      </w:r>
      <w:r>
        <w:rPr>
          <w:sz w:val="24"/>
        </w:rPr>
        <w:t>faixa</w:t>
      </w:r>
      <w:r>
        <w:rPr>
          <w:spacing w:val="-2"/>
          <w:sz w:val="24"/>
        </w:rPr>
        <w:t> </w:t>
      </w:r>
      <w:r>
        <w:rPr>
          <w:sz w:val="24"/>
        </w:rPr>
        <w:t>de</w:t>
      </w:r>
      <w:r>
        <w:rPr>
          <w:spacing w:val="-2"/>
          <w:sz w:val="24"/>
        </w:rPr>
        <w:t> </w:t>
      </w:r>
      <w:r>
        <w:rPr>
          <w:sz w:val="24"/>
        </w:rPr>
        <w:t>até</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acima da melhor proposta ou melhor lance serão consideradas empatadas com a primeira colocada.</w:t>
      </w:r>
    </w:p>
    <w:p>
      <w:pPr>
        <w:pStyle w:val="ListParagraph"/>
        <w:numPr>
          <w:ilvl w:val="2"/>
          <w:numId w:val="1"/>
        </w:numPr>
        <w:tabs>
          <w:tab w:pos="975" w:val="left" w:leader="none"/>
        </w:tabs>
        <w:spacing w:line="235" w:lineRule="auto" w:before="194" w:after="0"/>
        <w:ind w:left="329" w:right="579" w:firstLine="0"/>
        <w:jc w:val="left"/>
        <w:rPr>
          <w:sz w:val="24"/>
        </w:rPr>
      </w:pPr>
      <w:r>
        <w:rPr>
          <w:sz w:val="24"/>
        </w:rPr>
        <w:t>A</w:t>
      </w:r>
      <w:r>
        <w:rPr>
          <w:spacing w:val="-8"/>
          <w:sz w:val="24"/>
        </w:rPr>
        <w:t> </w:t>
      </w:r>
      <w:r>
        <w:rPr>
          <w:sz w:val="24"/>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w:t>
      </w:r>
      <w:r>
        <w:rPr>
          <w:spacing w:val="-2"/>
          <w:sz w:val="24"/>
        </w:rPr>
        <w:t>tanto.</w:t>
      </w:r>
    </w:p>
    <w:p>
      <w:pPr>
        <w:pStyle w:val="ListParagraph"/>
        <w:numPr>
          <w:ilvl w:val="2"/>
          <w:numId w:val="1"/>
        </w:numPr>
        <w:tabs>
          <w:tab w:pos="989" w:val="left" w:leader="none"/>
        </w:tabs>
        <w:spacing w:line="235" w:lineRule="auto" w:before="194" w:after="0"/>
        <w:ind w:left="329" w:right="486" w:firstLine="0"/>
        <w:jc w:val="left"/>
        <w:rPr>
          <w:sz w:val="24"/>
        </w:rPr>
      </w:pPr>
      <w:r>
        <w:rPr>
          <w:sz w:val="24"/>
        </w:rPr>
        <w:t>Caso</w:t>
      </w:r>
      <w:r>
        <w:rPr>
          <w:spacing w:val="-2"/>
          <w:sz w:val="24"/>
        </w:rPr>
        <w:t> </w:t>
      </w:r>
      <w:r>
        <w:rPr>
          <w:sz w:val="24"/>
        </w:rPr>
        <w:t>a</w:t>
      </w:r>
      <w:r>
        <w:rPr>
          <w:spacing w:val="-2"/>
          <w:sz w:val="24"/>
        </w:rPr>
        <w:t> </w:t>
      </w:r>
      <w:r>
        <w:rPr>
          <w:sz w:val="24"/>
        </w:rPr>
        <w:t>microempresa</w:t>
      </w:r>
      <w:r>
        <w:rPr>
          <w:spacing w:val="-2"/>
          <w:sz w:val="24"/>
        </w:rPr>
        <w:t> </w:t>
      </w:r>
      <w:r>
        <w:rPr>
          <w:sz w:val="24"/>
        </w:rPr>
        <w:t>ou</w:t>
      </w:r>
      <w:r>
        <w:rPr>
          <w:spacing w:val="-2"/>
          <w:sz w:val="24"/>
        </w:rPr>
        <w:t> </w:t>
      </w:r>
      <w:r>
        <w:rPr>
          <w:sz w:val="24"/>
        </w:rPr>
        <w:t>a</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melhor</w:t>
      </w:r>
      <w:r>
        <w:rPr>
          <w:spacing w:val="-2"/>
          <w:sz w:val="24"/>
        </w:rPr>
        <w:t> </w:t>
      </w:r>
      <w:r>
        <w:rPr>
          <w:sz w:val="24"/>
        </w:rPr>
        <w:t>classificada</w:t>
      </w:r>
      <w:r>
        <w:rPr>
          <w:spacing w:val="-2"/>
          <w:sz w:val="24"/>
        </w:rPr>
        <w:t> </w:t>
      </w:r>
      <w:r>
        <w:rPr>
          <w:sz w:val="24"/>
        </w:rPr>
        <w:t>desista</w:t>
      </w:r>
      <w:r>
        <w:rPr>
          <w:spacing w:val="-2"/>
          <w:sz w:val="24"/>
        </w:rPr>
        <w:t> </w:t>
      </w:r>
      <w:r>
        <w:rPr>
          <w:sz w:val="24"/>
        </w:rPr>
        <w:t>ou</w:t>
      </w:r>
      <w:r>
        <w:rPr>
          <w:spacing w:val="-2"/>
          <w:sz w:val="24"/>
        </w:rPr>
        <w:t> </w:t>
      </w:r>
      <w:r>
        <w:rPr>
          <w:sz w:val="24"/>
        </w:rPr>
        <w:t>não</w:t>
      </w:r>
      <w:r>
        <w:rPr>
          <w:spacing w:val="-2"/>
          <w:sz w:val="24"/>
        </w:rPr>
        <w:t> </w:t>
      </w:r>
      <w:r>
        <w:rPr>
          <w:sz w:val="24"/>
        </w:rPr>
        <w:t>se</w:t>
      </w:r>
      <w:r>
        <w:rPr>
          <w:spacing w:val="-2"/>
          <w:sz w:val="24"/>
        </w:rPr>
        <w:t> </w:t>
      </w:r>
      <w:r>
        <w:rPr>
          <w:sz w:val="24"/>
        </w:rPr>
        <w:t>manifeste</w:t>
      </w:r>
      <w:r>
        <w:rPr>
          <w:spacing w:val="-2"/>
          <w:sz w:val="24"/>
        </w:rPr>
        <w:t> </w:t>
      </w:r>
      <w:r>
        <w:rPr>
          <w:sz w:val="24"/>
        </w:rPr>
        <w:t>no</w:t>
      </w:r>
      <w:r>
        <w:rPr>
          <w:spacing w:val="-2"/>
          <w:sz w:val="24"/>
        </w:rPr>
        <w:t> </w:t>
      </w:r>
      <w:r>
        <w:rPr>
          <w:sz w:val="24"/>
        </w:rPr>
        <w:t>prazo</w:t>
      </w:r>
      <w:r>
        <w:rPr>
          <w:spacing w:val="-2"/>
          <w:sz w:val="24"/>
        </w:rPr>
        <w:t> </w:t>
      </w:r>
      <w:r>
        <w:rPr>
          <w:sz w:val="24"/>
        </w:rPr>
        <w:t>estabelecido,</w:t>
      </w:r>
      <w:r>
        <w:rPr>
          <w:spacing w:val="-2"/>
          <w:sz w:val="24"/>
        </w:rPr>
        <w:t> </w:t>
      </w:r>
      <w:r>
        <w:rPr>
          <w:sz w:val="24"/>
        </w:rPr>
        <w:t>serão</w:t>
      </w:r>
      <w:r>
        <w:rPr>
          <w:spacing w:val="-2"/>
          <w:sz w:val="24"/>
        </w:rPr>
        <w:t> </w:t>
      </w:r>
      <w:r>
        <w:rPr>
          <w:sz w:val="24"/>
        </w:rPr>
        <w:t>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1"/>
        </w:numPr>
        <w:tabs>
          <w:tab w:pos="989" w:val="left" w:leader="none"/>
        </w:tabs>
        <w:spacing w:line="273" w:lineRule="exact" w:before="204" w:after="0"/>
        <w:ind w:left="989" w:right="0" w:hanging="660"/>
        <w:jc w:val="both"/>
        <w:rPr>
          <w:sz w:val="24"/>
        </w:rPr>
      </w:pPr>
      <w:r>
        <w:rPr>
          <w:sz w:val="24"/>
        </w:rPr>
        <w:t>No caso de equivalência dos valores apresentados pelas microempresas e empresas de pequeno porte que se encontrem nos </w:t>
      </w:r>
      <w:r>
        <w:rPr>
          <w:spacing w:val="-2"/>
          <w:sz w:val="24"/>
        </w:rPr>
        <w:t>intervalos</w:t>
      </w:r>
    </w:p>
    <w:p>
      <w:pPr>
        <w:pStyle w:val="BodyText"/>
        <w:spacing w:line="235" w:lineRule="auto" w:before="2"/>
        <w:ind w:left="329"/>
      </w:pPr>
      <w:r>
        <w:rPr/>
        <w:t>estabelecidos</w:t>
      </w:r>
      <w:r>
        <w:rPr>
          <w:spacing w:val="-2"/>
        </w:rPr>
        <w:t> </w:t>
      </w:r>
      <w:r>
        <w:rPr/>
        <w:t>nos</w:t>
      </w:r>
      <w:r>
        <w:rPr>
          <w:spacing w:val="-2"/>
        </w:rPr>
        <w:t> </w:t>
      </w:r>
      <w:r>
        <w:rPr/>
        <w:t>subitens</w:t>
      </w:r>
      <w:r>
        <w:rPr>
          <w:spacing w:val="-2"/>
        </w:rPr>
        <w:t> </w:t>
      </w:r>
      <w:r>
        <w:rPr/>
        <w:t>anteriores,</w:t>
      </w:r>
      <w:r>
        <w:rPr>
          <w:spacing w:val="-2"/>
        </w:rPr>
        <w:t> </w:t>
      </w:r>
      <w:r>
        <w:rPr/>
        <w:t>o</w:t>
      </w:r>
      <w:r>
        <w:rPr>
          <w:spacing w:val="-2"/>
        </w:rPr>
        <w:t> </w:t>
      </w:r>
      <w:r>
        <w:rPr/>
        <w:t>sistema</w:t>
      </w:r>
      <w:r>
        <w:rPr>
          <w:spacing w:val="-2"/>
        </w:rPr>
        <w:t> </w:t>
      </w:r>
      <w:r>
        <w:rPr/>
        <w:t>identificará</w:t>
      </w:r>
      <w:r>
        <w:rPr>
          <w:spacing w:val="-2"/>
        </w:rPr>
        <w:t> </w:t>
      </w:r>
      <w:r>
        <w:rPr/>
        <w:t>aquela</w:t>
      </w:r>
      <w:r>
        <w:rPr>
          <w:spacing w:val="-2"/>
        </w:rPr>
        <w:t> </w:t>
      </w:r>
      <w:r>
        <w:rPr/>
        <w:t>que</w:t>
      </w:r>
      <w:r>
        <w:rPr>
          <w:spacing w:val="-2"/>
        </w:rPr>
        <w:t> </w:t>
      </w:r>
      <w:r>
        <w:rPr/>
        <w:t>primeiro</w:t>
      </w:r>
      <w:r>
        <w:rPr>
          <w:spacing w:val="-2"/>
        </w:rPr>
        <w:t> </w:t>
      </w:r>
      <w:r>
        <w:rPr/>
        <w:t>inseriu</w:t>
      </w:r>
      <w:r>
        <w:rPr>
          <w:spacing w:val="-2"/>
        </w:rPr>
        <w:t> </w:t>
      </w:r>
      <w:r>
        <w:rPr/>
        <w:t>sua</w:t>
      </w:r>
      <w:r>
        <w:rPr>
          <w:spacing w:val="-2"/>
        </w:rPr>
        <w:t> </w:t>
      </w:r>
      <w:r>
        <w:rPr/>
        <w:t>proposta,</w:t>
      </w:r>
      <w:r>
        <w:rPr>
          <w:spacing w:val="-2"/>
        </w:rPr>
        <w:t> </w:t>
      </w:r>
      <w:r>
        <w:rPr/>
        <w:t>de</w:t>
      </w:r>
      <w:r>
        <w:rPr>
          <w:spacing w:val="-2"/>
        </w:rPr>
        <w:t> </w:t>
      </w:r>
      <w:r>
        <w:rPr/>
        <w:t>modo</w:t>
      </w:r>
      <w:r>
        <w:rPr>
          <w:spacing w:val="-2"/>
        </w:rPr>
        <w:t> </w:t>
      </w:r>
      <w:r>
        <w:rPr/>
        <w:t>a</w:t>
      </w:r>
      <w:r>
        <w:rPr>
          <w:spacing w:val="-2"/>
        </w:rPr>
        <w:t> </w:t>
      </w:r>
      <w:r>
        <w:rPr/>
        <w:t>possibilitar</w:t>
      </w:r>
      <w:r>
        <w:rPr>
          <w:spacing w:val="-2"/>
        </w:rPr>
        <w:t> </w:t>
      </w:r>
      <w:r>
        <w:rPr/>
        <w:t>que</w:t>
      </w:r>
      <w:r>
        <w:rPr>
          <w:spacing w:val="-2"/>
        </w:rPr>
        <w:t> </w:t>
      </w:r>
      <w:r>
        <w:rPr/>
        <w:t>esta</w:t>
      </w:r>
      <w:r>
        <w:rPr>
          <w:spacing w:val="-2"/>
        </w:rPr>
        <w:t> </w:t>
      </w:r>
      <w:r>
        <w:rPr/>
        <w:t>usufrua</w:t>
      </w:r>
      <w:r>
        <w:rPr>
          <w:spacing w:val="-2"/>
        </w:rPr>
        <w:t> </w:t>
      </w:r>
      <w:r>
        <w:rPr/>
        <w:t>da prerrogativa de apresentar oferta inferior à melhor classificada.</w:t>
      </w:r>
    </w:p>
    <w:p>
      <w:pPr>
        <w:pStyle w:val="ListParagraph"/>
        <w:numPr>
          <w:ilvl w:val="1"/>
          <w:numId w:val="1"/>
        </w:numPr>
        <w:tabs>
          <w:tab w:pos="809" w:val="left" w:leader="none"/>
        </w:tabs>
        <w:spacing w:line="235" w:lineRule="auto" w:before="194" w:after="0"/>
        <w:ind w:left="329" w:right="1039" w:firstLine="0"/>
        <w:jc w:val="left"/>
        <w:rPr>
          <w:sz w:val="24"/>
        </w:rPr>
      </w:pPr>
      <w:r>
        <w:rPr>
          <w:sz w:val="24"/>
        </w:rPr>
        <w:t>Só</w:t>
      </w:r>
      <w:r>
        <w:rPr>
          <w:spacing w:val="-2"/>
          <w:sz w:val="24"/>
        </w:rPr>
        <w:t> </w:t>
      </w:r>
      <w:r>
        <w:rPr>
          <w:sz w:val="24"/>
        </w:rPr>
        <w:t>poderá</w:t>
      </w:r>
      <w:r>
        <w:rPr>
          <w:spacing w:val="-2"/>
          <w:sz w:val="24"/>
        </w:rPr>
        <w:t> </w:t>
      </w:r>
      <w:r>
        <w:rPr>
          <w:sz w:val="24"/>
        </w:rPr>
        <w:t>haver</w:t>
      </w:r>
      <w:r>
        <w:rPr>
          <w:spacing w:val="-2"/>
          <w:sz w:val="24"/>
        </w:rPr>
        <w:t> </w:t>
      </w:r>
      <w:r>
        <w:rPr>
          <w:sz w:val="24"/>
        </w:rPr>
        <w:t>empate</w:t>
      </w:r>
      <w:r>
        <w:rPr>
          <w:spacing w:val="-2"/>
          <w:sz w:val="24"/>
        </w:rPr>
        <w:t> </w:t>
      </w:r>
      <w:r>
        <w:rPr>
          <w:sz w:val="24"/>
        </w:rPr>
        <w:t>entre</w:t>
      </w:r>
      <w:r>
        <w:rPr>
          <w:spacing w:val="-2"/>
          <w:sz w:val="24"/>
        </w:rPr>
        <w:t> </w:t>
      </w:r>
      <w:r>
        <w:rPr>
          <w:sz w:val="24"/>
        </w:rPr>
        <w:t>propostas</w:t>
      </w:r>
      <w:r>
        <w:rPr>
          <w:spacing w:val="-2"/>
          <w:sz w:val="24"/>
        </w:rPr>
        <w:t> </w:t>
      </w:r>
      <w:r>
        <w:rPr>
          <w:sz w:val="24"/>
        </w:rPr>
        <w:t>iguais</w:t>
      </w:r>
      <w:r>
        <w:rPr>
          <w:spacing w:val="-2"/>
          <w:sz w:val="24"/>
        </w:rPr>
        <w:t> </w:t>
      </w:r>
      <w:r>
        <w:rPr>
          <w:sz w:val="24"/>
        </w:rPr>
        <w:t>(não</w:t>
      </w:r>
      <w:r>
        <w:rPr>
          <w:spacing w:val="-2"/>
          <w:sz w:val="24"/>
        </w:rPr>
        <w:t> </w:t>
      </w:r>
      <w:r>
        <w:rPr>
          <w:sz w:val="24"/>
        </w:rPr>
        <w:t>seguidas</w:t>
      </w:r>
      <w:r>
        <w:rPr>
          <w:spacing w:val="-2"/>
          <w:sz w:val="24"/>
        </w:rPr>
        <w:t> </w:t>
      </w:r>
      <w:r>
        <w:rPr>
          <w:sz w:val="24"/>
        </w:rPr>
        <w:t>de</w:t>
      </w:r>
      <w:r>
        <w:rPr>
          <w:spacing w:val="-2"/>
          <w:sz w:val="24"/>
        </w:rPr>
        <w:t> </w:t>
      </w:r>
      <w:r>
        <w:rPr>
          <w:sz w:val="24"/>
        </w:rPr>
        <w:t>lances)</w:t>
      </w:r>
      <w:r>
        <w:rPr>
          <w:spacing w:val="-2"/>
          <w:sz w:val="24"/>
        </w:rPr>
        <w:t> </w:t>
      </w:r>
      <w:r>
        <w:rPr>
          <w:sz w:val="24"/>
        </w:rPr>
        <w:t>ou</w:t>
      </w:r>
      <w:r>
        <w:rPr>
          <w:spacing w:val="-2"/>
          <w:sz w:val="24"/>
        </w:rPr>
        <w:t> </w:t>
      </w:r>
      <w:r>
        <w:rPr>
          <w:sz w:val="24"/>
        </w:rPr>
        <w:t>entre</w:t>
      </w:r>
      <w:r>
        <w:rPr>
          <w:spacing w:val="-2"/>
          <w:sz w:val="24"/>
        </w:rPr>
        <w:t> </w:t>
      </w:r>
      <w:r>
        <w:rPr>
          <w:sz w:val="24"/>
        </w:rPr>
        <w:t>lances</w:t>
      </w:r>
      <w:r>
        <w:rPr>
          <w:spacing w:val="-2"/>
          <w:sz w:val="24"/>
        </w:rPr>
        <w:t> </w:t>
      </w:r>
      <w:r>
        <w:rPr>
          <w:sz w:val="24"/>
        </w:rPr>
        <w:t>finais</w:t>
      </w:r>
      <w:r>
        <w:rPr>
          <w:spacing w:val="-2"/>
          <w:sz w:val="24"/>
        </w:rPr>
        <w:t> </w:t>
      </w:r>
      <w:r>
        <w:rPr>
          <w:sz w:val="24"/>
        </w:rPr>
        <w:t>da</w:t>
      </w:r>
      <w:r>
        <w:rPr>
          <w:spacing w:val="-2"/>
          <w:sz w:val="24"/>
        </w:rPr>
        <w:t> </w:t>
      </w:r>
      <w:r>
        <w:rPr>
          <w:sz w:val="24"/>
        </w:rPr>
        <w:t>fase</w:t>
      </w:r>
      <w:r>
        <w:rPr>
          <w:spacing w:val="-2"/>
          <w:sz w:val="24"/>
        </w:rPr>
        <w:t> </w:t>
      </w:r>
      <w:r>
        <w:rPr>
          <w:sz w:val="24"/>
        </w:rPr>
        <w:t>fechada</w:t>
      </w:r>
      <w:r>
        <w:rPr>
          <w:spacing w:val="-2"/>
          <w:sz w:val="24"/>
        </w:rPr>
        <w:t> </w:t>
      </w:r>
      <w:r>
        <w:rPr>
          <w:sz w:val="24"/>
        </w:rPr>
        <w:t>do</w:t>
      </w:r>
      <w:r>
        <w:rPr>
          <w:spacing w:val="-2"/>
          <w:sz w:val="24"/>
        </w:rPr>
        <w:t> </w:t>
      </w:r>
      <w:r>
        <w:rPr>
          <w:sz w:val="24"/>
        </w:rPr>
        <w:t>modo</w:t>
      </w:r>
      <w:r>
        <w:rPr>
          <w:spacing w:val="-2"/>
          <w:sz w:val="24"/>
        </w:rPr>
        <w:t> </w:t>
      </w:r>
      <w:r>
        <w:rPr>
          <w:sz w:val="24"/>
        </w:rPr>
        <w:t>de</w:t>
      </w:r>
      <w:r>
        <w:rPr>
          <w:spacing w:val="-2"/>
          <w:sz w:val="24"/>
        </w:rPr>
        <w:t> </w:t>
      </w:r>
      <w:r>
        <w:rPr>
          <w:sz w:val="24"/>
        </w:rPr>
        <w:t>disputa</w:t>
      </w:r>
      <w:r>
        <w:rPr>
          <w:spacing w:val="-2"/>
          <w:sz w:val="24"/>
        </w:rPr>
        <w:t> </w:t>
      </w:r>
      <w:r>
        <w:rPr>
          <w:sz w:val="24"/>
        </w:rPr>
        <w:t>aberto</w:t>
      </w:r>
      <w:r>
        <w:rPr>
          <w:spacing w:val="-2"/>
          <w:sz w:val="24"/>
        </w:rPr>
        <w:t> </w:t>
      </w:r>
      <w:r>
        <w:rPr>
          <w:sz w:val="24"/>
        </w:rPr>
        <w:t>e </w:t>
      </w:r>
      <w:r>
        <w:rPr>
          <w:spacing w:val="-2"/>
          <w:sz w:val="24"/>
        </w:rPr>
        <w:t>fechado.</w:t>
      </w:r>
    </w:p>
    <w:p>
      <w:pPr>
        <w:pStyle w:val="ListParagraph"/>
        <w:numPr>
          <w:ilvl w:val="2"/>
          <w:numId w:val="1"/>
        </w:numPr>
        <w:tabs>
          <w:tab w:pos="989" w:val="left" w:leader="none"/>
        </w:tabs>
        <w:spacing w:line="235" w:lineRule="auto" w:before="194" w:after="0"/>
        <w:ind w:left="329" w:right="611" w:firstLine="0"/>
        <w:jc w:val="left"/>
        <w:rPr>
          <w:sz w:val="24"/>
        </w:rPr>
      </w:pPr>
      <w:r>
        <w:rPr>
          <w:sz w:val="24"/>
        </w:rPr>
        <w:t>Havendo</w:t>
      </w:r>
      <w:r>
        <w:rPr>
          <w:spacing w:val="-2"/>
          <w:sz w:val="24"/>
        </w:rPr>
        <w:t> </w:t>
      </w:r>
      <w:r>
        <w:rPr>
          <w:sz w:val="24"/>
        </w:rPr>
        <w:t>eventual</w:t>
      </w:r>
      <w:r>
        <w:rPr>
          <w:spacing w:val="-2"/>
          <w:sz w:val="24"/>
        </w:rPr>
        <w:t> </w:t>
      </w:r>
      <w:r>
        <w:rPr>
          <w:sz w:val="24"/>
        </w:rPr>
        <w:t>empate</w:t>
      </w:r>
      <w:r>
        <w:rPr>
          <w:spacing w:val="-2"/>
          <w:sz w:val="24"/>
        </w:rPr>
        <w:t> </w:t>
      </w:r>
      <w:r>
        <w:rPr>
          <w:sz w:val="24"/>
        </w:rPr>
        <w:t>entre</w:t>
      </w:r>
      <w:r>
        <w:rPr>
          <w:spacing w:val="-2"/>
          <w:sz w:val="24"/>
        </w:rPr>
        <w:t> </w:t>
      </w:r>
      <w:r>
        <w:rPr>
          <w:sz w:val="24"/>
        </w:rPr>
        <w:t>propostas</w:t>
      </w:r>
      <w:r>
        <w:rPr>
          <w:spacing w:val="-2"/>
          <w:sz w:val="24"/>
        </w:rPr>
        <w:t> </w:t>
      </w:r>
      <w:r>
        <w:rPr>
          <w:sz w:val="24"/>
        </w:rPr>
        <w:t>ou</w:t>
      </w:r>
      <w:r>
        <w:rPr>
          <w:spacing w:val="-2"/>
          <w:sz w:val="24"/>
        </w:rPr>
        <w:t> </w:t>
      </w:r>
      <w:r>
        <w:rPr>
          <w:sz w:val="24"/>
        </w:rPr>
        <w:t>lances,</w:t>
      </w:r>
      <w:r>
        <w:rPr>
          <w:spacing w:val="-2"/>
          <w:sz w:val="24"/>
        </w:rPr>
        <w:t> </w:t>
      </w:r>
      <w:r>
        <w:rPr>
          <w:sz w:val="24"/>
        </w:rPr>
        <w:t>o</w:t>
      </w:r>
      <w:r>
        <w:rPr>
          <w:spacing w:val="-2"/>
          <w:sz w:val="24"/>
        </w:rPr>
        <w:t> </w:t>
      </w:r>
      <w:r>
        <w:rPr>
          <w:sz w:val="24"/>
        </w:rPr>
        <w:t>critério</w:t>
      </w:r>
      <w:r>
        <w:rPr>
          <w:spacing w:val="-2"/>
          <w:sz w:val="24"/>
        </w:rPr>
        <w:t> </w:t>
      </w:r>
      <w:r>
        <w:rPr>
          <w:sz w:val="24"/>
        </w:rPr>
        <w:t>de</w:t>
      </w:r>
      <w:r>
        <w:rPr>
          <w:spacing w:val="-2"/>
          <w:sz w:val="24"/>
        </w:rPr>
        <w:t> </w:t>
      </w:r>
      <w:r>
        <w:rPr>
          <w:sz w:val="24"/>
        </w:rPr>
        <w:t>desempate</w:t>
      </w:r>
      <w:r>
        <w:rPr>
          <w:spacing w:val="-2"/>
          <w:sz w:val="24"/>
        </w:rPr>
        <w:t> </w:t>
      </w:r>
      <w:r>
        <w:rPr>
          <w:sz w:val="24"/>
        </w:rPr>
        <w:t>será</w:t>
      </w:r>
      <w:r>
        <w:rPr>
          <w:spacing w:val="-2"/>
          <w:sz w:val="24"/>
        </w:rPr>
        <w:t> </w:t>
      </w:r>
      <w:r>
        <w:rPr>
          <w:sz w:val="24"/>
        </w:rPr>
        <w:t>aquele</w:t>
      </w:r>
      <w:r>
        <w:rPr>
          <w:spacing w:val="-2"/>
          <w:sz w:val="24"/>
        </w:rPr>
        <w:t> </w:t>
      </w:r>
      <w:r>
        <w:rPr>
          <w:sz w:val="24"/>
        </w:rPr>
        <w:t>previsto</w:t>
      </w:r>
      <w:r>
        <w:rPr>
          <w:spacing w:val="-2"/>
          <w:sz w:val="24"/>
        </w:rPr>
        <w:t> </w:t>
      </w:r>
      <w:r>
        <w:rPr>
          <w:sz w:val="24"/>
        </w:rPr>
        <w:t>no</w:t>
      </w:r>
      <w:r>
        <w:rPr>
          <w:spacing w:val="-2"/>
          <w:sz w:val="24"/>
        </w:rPr>
        <w:t> </w:t>
      </w:r>
      <w:hyperlink r:id="rId18">
        <w:r>
          <w:rPr>
            <w:color w:val="0000ED"/>
            <w:sz w:val="24"/>
            <w:u w:val="single" w:color="0000ED"/>
          </w:rPr>
          <w:t>art.</w:t>
        </w:r>
        <w:r>
          <w:rPr>
            <w:color w:val="0000ED"/>
            <w:spacing w:val="-2"/>
            <w:sz w:val="24"/>
            <w:u w:val="single" w:color="0000ED"/>
          </w:rPr>
          <w:t> </w:t>
        </w:r>
        <w:r>
          <w:rPr>
            <w:color w:val="0000ED"/>
            <w:sz w:val="24"/>
            <w:u w:val="single" w:color="0000ED"/>
          </w:rPr>
          <w:t>30</w:t>
        </w:r>
        <w:r>
          <w:rPr>
            <w:color w:val="0000ED"/>
            <w:spacing w:val="-2"/>
            <w:sz w:val="24"/>
            <w:u w:val="single" w:color="0000ED"/>
          </w:rPr>
          <w:t> </w:t>
        </w:r>
        <w:r>
          <w:rPr>
            <w:color w:val="0000ED"/>
            <w:sz w:val="24"/>
            <w:u w:val="single" w:color="0000ED"/>
          </w:rPr>
          <w:t>do</w:t>
        </w:r>
      </w:hyperlink>
      <w:r>
        <w:rPr>
          <w:color w:val="0000ED"/>
          <w:spacing w:val="-2"/>
          <w:sz w:val="24"/>
        </w:rPr>
        <w:t> </w:t>
      </w:r>
      <w:r>
        <w:rPr>
          <w:sz w:val="24"/>
        </w:rPr>
        <w:t>Decreto</w:t>
      </w:r>
      <w:r>
        <w:rPr>
          <w:spacing w:val="-2"/>
          <w:sz w:val="24"/>
        </w:rPr>
        <w:t> </w:t>
      </w:r>
      <w:r>
        <w:rPr>
          <w:sz w:val="24"/>
        </w:rPr>
        <w:t>nº</w:t>
      </w:r>
      <w:r>
        <w:rPr>
          <w:spacing w:val="-2"/>
          <w:sz w:val="24"/>
        </w:rPr>
        <w:t> </w:t>
      </w:r>
      <w:r>
        <w:rPr>
          <w:sz w:val="24"/>
        </w:rPr>
        <w:t>48.778/2023,</w:t>
      </w:r>
      <w:r>
        <w:rPr>
          <w:spacing w:val="-2"/>
          <w:sz w:val="24"/>
        </w:rPr>
        <w:t> </w:t>
      </w:r>
      <w:r>
        <w:rPr>
          <w:sz w:val="24"/>
        </w:rPr>
        <w:t>nesta </w:t>
      </w:r>
      <w:r>
        <w:rPr>
          <w:spacing w:val="-2"/>
          <w:sz w:val="24"/>
        </w:rPr>
        <w:t>ordem:</w:t>
      </w:r>
    </w:p>
    <w:p>
      <w:pPr>
        <w:pStyle w:val="ListParagraph"/>
        <w:numPr>
          <w:ilvl w:val="3"/>
          <w:numId w:val="1"/>
        </w:numPr>
        <w:tabs>
          <w:tab w:pos="1169" w:val="left" w:leader="none"/>
        </w:tabs>
        <w:spacing w:line="235" w:lineRule="auto" w:before="209" w:after="0"/>
        <w:ind w:left="329" w:right="757" w:firstLine="0"/>
        <w:jc w:val="left"/>
        <w:rPr>
          <w:sz w:val="24"/>
        </w:rPr>
      </w:pPr>
      <w:r>
        <w:rPr>
          <w:sz w:val="24"/>
        </w:rPr>
        <w:t>contratação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nos</w:t>
      </w:r>
      <w:r>
        <w:rPr>
          <w:spacing w:val="-2"/>
          <w:sz w:val="24"/>
        </w:rPr>
        <w:t> </w:t>
      </w:r>
      <w:r>
        <w:rPr>
          <w:sz w:val="24"/>
        </w:rPr>
        <w:t>termos</w:t>
      </w:r>
      <w:r>
        <w:rPr>
          <w:spacing w:val="-2"/>
          <w:sz w:val="24"/>
        </w:rPr>
        <w:t> </w:t>
      </w:r>
      <w:r>
        <w:rPr>
          <w:sz w:val="24"/>
        </w:rPr>
        <w:t>dos</w:t>
      </w:r>
      <w:r>
        <w:rPr>
          <w:spacing w:val="-2"/>
          <w:sz w:val="24"/>
        </w:rPr>
        <w:t> </w:t>
      </w:r>
      <w:r>
        <w:rPr>
          <w:sz w:val="24"/>
        </w:rPr>
        <w:t>arts.</w:t>
      </w:r>
      <w:r>
        <w:rPr>
          <w:spacing w:val="-2"/>
          <w:sz w:val="24"/>
        </w:rPr>
        <w:t> </w:t>
      </w:r>
      <w:r>
        <w:rPr>
          <w:sz w:val="24"/>
        </w:rPr>
        <w:t>44</w:t>
      </w:r>
      <w:r>
        <w:rPr>
          <w:spacing w:val="-2"/>
          <w:sz w:val="24"/>
        </w:rPr>
        <w:t> </w:t>
      </w:r>
      <w:r>
        <w:rPr>
          <w:sz w:val="24"/>
        </w:rPr>
        <w:t>e</w:t>
      </w:r>
      <w:r>
        <w:rPr>
          <w:spacing w:val="-2"/>
          <w:sz w:val="24"/>
        </w:rPr>
        <w:t> </w:t>
      </w:r>
      <w:r>
        <w:rPr>
          <w:sz w:val="24"/>
        </w:rPr>
        <w:t>45</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observado</w:t>
      </w:r>
      <w:r>
        <w:rPr>
          <w:spacing w:val="-2"/>
          <w:sz w:val="24"/>
        </w:rPr>
        <w:t> </w:t>
      </w:r>
      <w:r>
        <w:rPr>
          <w:sz w:val="24"/>
        </w:rPr>
        <w:t>o disposto no art. 4º da Lei nº 14.133/2021;</w:t>
      </w:r>
    </w:p>
    <w:p>
      <w:pPr>
        <w:pStyle w:val="ListParagraph"/>
        <w:numPr>
          <w:ilvl w:val="3"/>
          <w:numId w:val="1"/>
        </w:numPr>
        <w:tabs>
          <w:tab w:pos="1169" w:val="left" w:leader="none"/>
        </w:tabs>
        <w:spacing w:line="240" w:lineRule="auto" w:before="190" w:after="0"/>
        <w:ind w:left="116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1"/>
        </w:numPr>
        <w:tabs>
          <w:tab w:pos="1169" w:val="left" w:leader="none"/>
        </w:tabs>
        <w:spacing w:line="235" w:lineRule="auto" w:before="193" w:after="0"/>
        <w:ind w:left="329" w:right="380" w:firstLine="0"/>
        <w:jc w:val="left"/>
        <w:rPr>
          <w:sz w:val="24"/>
        </w:rPr>
      </w:pPr>
      <w:r>
        <w:rPr>
          <w:sz w:val="24"/>
        </w:rPr>
        <w:t>avaliação</w:t>
      </w:r>
      <w:r>
        <w:rPr>
          <w:spacing w:val="-3"/>
          <w:sz w:val="24"/>
        </w:rPr>
        <w:t> </w:t>
      </w:r>
      <w:r>
        <w:rPr>
          <w:sz w:val="24"/>
        </w:rPr>
        <w:t>do</w:t>
      </w:r>
      <w:r>
        <w:rPr>
          <w:spacing w:val="-3"/>
          <w:sz w:val="24"/>
        </w:rPr>
        <w:t> </w:t>
      </w:r>
      <w:r>
        <w:rPr>
          <w:sz w:val="24"/>
        </w:rPr>
        <w:t>desempenho</w:t>
      </w:r>
      <w:r>
        <w:rPr>
          <w:spacing w:val="-3"/>
          <w:sz w:val="24"/>
        </w:rPr>
        <w:t> </w:t>
      </w:r>
      <w:r>
        <w:rPr>
          <w:sz w:val="24"/>
        </w:rPr>
        <w:t>contratual</w:t>
      </w:r>
      <w:r>
        <w:rPr>
          <w:spacing w:val="-3"/>
          <w:sz w:val="24"/>
        </w:rPr>
        <w:t> </w:t>
      </w:r>
      <w:r>
        <w:rPr>
          <w:sz w:val="24"/>
        </w:rPr>
        <w:t>prévio</w:t>
      </w:r>
      <w:r>
        <w:rPr>
          <w:spacing w:val="-3"/>
          <w:sz w:val="24"/>
        </w:rPr>
        <w:t> </w:t>
      </w:r>
      <w:r>
        <w:rPr>
          <w:sz w:val="24"/>
        </w:rPr>
        <w:t>dos</w:t>
      </w:r>
      <w:r>
        <w:rPr>
          <w:spacing w:val="-3"/>
          <w:sz w:val="24"/>
        </w:rPr>
        <w:t> </w:t>
      </w:r>
      <w:r>
        <w:rPr>
          <w:sz w:val="24"/>
        </w:rPr>
        <w:t>licitantes,</w:t>
      </w:r>
      <w:r>
        <w:rPr>
          <w:spacing w:val="-3"/>
          <w:sz w:val="24"/>
        </w:rPr>
        <w:t> </w:t>
      </w:r>
      <w:r>
        <w:rPr>
          <w:sz w:val="24"/>
        </w:rPr>
        <w:t>para</w:t>
      </w:r>
      <w:r>
        <w:rPr>
          <w:spacing w:val="-3"/>
          <w:sz w:val="24"/>
        </w:rPr>
        <w:t> </w:t>
      </w:r>
      <w:r>
        <w:rPr>
          <w:sz w:val="24"/>
        </w:rPr>
        <w:t>a</w:t>
      </w:r>
      <w:r>
        <w:rPr>
          <w:spacing w:val="-3"/>
          <w:sz w:val="24"/>
        </w:rPr>
        <w:t> </w:t>
      </w:r>
      <w:r>
        <w:rPr>
          <w:sz w:val="24"/>
        </w:rPr>
        <w:t>qual</w:t>
      </w:r>
      <w:r>
        <w:rPr>
          <w:spacing w:val="-3"/>
          <w:sz w:val="24"/>
        </w:rPr>
        <w:t> </w:t>
      </w:r>
      <w:r>
        <w:rPr>
          <w:sz w:val="24"/>
        </w:rPr>
        <w:t>deverão</w:t>
      </w:r>
      <w:r>
        <w:rPr>
          <w:spacing w:val="-3"/>
          <w:sz w:val="24"/>
        </w:rPr>
        <w:t> </w:t>
      </w:r>
      <w:r>
        <w:rPr>
          <w:sz w:val="24"/>
        </w:rPr>
        <w:t>preferencialmente</w:t>
      </w:r>
      <w:r>
        <w:rPr>
          <w:spacing w:val="-3"/>
          <w:sz w:val="24"/>
        </w:rPr>
        <w:t> </w:t>
      </w:r>
      <w:r>
        <w:rPr>
          <w:sz w:val="24"/>
        </w:rPr>
        <w:t>ser</w:t>
      </w:r>
      <w:r>
        <w:rPr>
          <w:spacing w:val="-3"/>
          <w:sz w:val="24"/>
        </w:rPr>
        <w:t> </w:t>
      </w:r>
      <w:r>
        <w:rPr>
          <w:sz w:val="24"/>
        </w:rPr>
        <w:t>utilizados</w:t>
      </w:r>
      <w:r>
        <w:rPr>
          <w:spacing w:val="-3"/>
          <w:sz w:val="24"/>
        </w:rPr>
        <w:t> </w:t>
      </w:r>
      <w:r>
        <w:rPr>
          <w:sz w:val="24"/>
        </w:rPr>
        <w:t>registros</w:t>
      </w:r>
      <w:r>
        <w:rPr>
          <w:spacing w:val="-3"/>
          <w:sz w:val="24"/>
        </w:rPr>
        <w:t> </w:t>
      </w:r>
      <w:r>
        <w:rPr>
          <w:sz w:val="24"/>
        </w:rPr>
        <w:t>cadastrais</w:t>
      </w:r>
      <w:r>
        <w:rPr>
          <w:spacing w:val="-3"/>
          <w:sz w:val="24"/>
        </w:rPr>
        <w:t> </w:t>
      </w:r>
      <w:r>
        <w:rPr>
          <w:sz w:val="24"/>
        </w:rPr>
        <w:t>para</w:t>
      </w:r>
      <w:r>
        <w:rPr>
          <w:spacing w:val="-3"/>
          <w:sz w:val="24"/>
        </w:rPr>
        <w:t> </w:t>
      </w:r>
      <w:r>
        <w:rPr>
          <w:sz w:val="24"/>
        </w:rPr>
        <w:t>efeito de atesto de cumprimento de obrigações previstos na Lei;</w:t>
      </w:r>
    </w:p>
    <w:p>
      <w:pPr>
        <w:pStyle w:val="ListParagraph"/>
        <w:numPr>
          <w:ilvl w:val="3"/>
          <w:numId w:val="1"/>
        </w:numPr>
        <w:tabs>
          <w:tab w:pos="1169" w:val="left" w:leader="none"/>
        </w:tabs>
        <w:spacing w:line="240" w:lineRule="auto" w:before="205" w:after="0"/>
        <w:ind w:left="116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1"/>
        </w:numPr>
        <w:tabs>
          <w:tab w:pos="1169" w:val="left" w:leader="none"/>
        </w:tabs>
        <w:spacing w:line="235" w:lineRule="auto" w:before="193" w:after="0"/>
        <w:ind w:left="329" w:right="409" w:firstLine="0"/>
        <w:jc w:val="left"/>
        <w:rPr>
          <w:sz w:val="24"/>
        </w:rPr>
      </w:pPr>
      <w:r>
        <w:rPr>
          <w:sz w:val="24"/>
        </w:rPr>
        <w:t>desenvolvimento</w:t>
      </w:r>
      <w:r>
        <w:rPr>
          <w:spacing w:val="-2"/>
          <w:sz w:val="24"/>
        </w:rPr>
        <w:t> </w:t>
      </w:r>
      <w:r>
        <w:rPr>
          <w:sz w:val="24"/>
        </w:rPr>
        <w:t>pelo</w:t>
      </w:r>
      <w:r>
        <w:rPr>
          <w:spacing w:val="-2"/>
          <w:sz w:val="24"/>
        </w:rPr>
        <w:t> </w:t>
      </w:r>
      <w:r>
        <w:rPr>
          <w:sz w:val="24"/>
        </w:rPr>
        <w:t>licitante</w:t>
      </w:r>
      <w:r>
        <w:rPr>
          <w:spacing w:val="-2"/>
          <w:sz w:val="24"/>
        </w:rPr>
        <w:t> </w:t>
      </w:r>
      <w:r>
        <w:rPr>
          <w:sz w:val="24"/>
        </w:rPr>
        <w:t>de</w:t>
      </w:r>
      <w:r>
        <w:rPr>
          <w:spacing w:val="-2"/>
          <w:sz w:val="24"/>
        </w:rPr>
        <w:t> </w:t>
      </w:r>
      <w:r>
        <w:rPr>
          <w:sz w:val="24"/>
        </w:rPr>
        <w:t>Programa</w:t>
      </w:r>
      <w:r>
        <w:rPr>
          <w:spacing w:val="-2"/>
          <w:sz w:val="24"/>
        </w:rPr>
        <w:t> </w:t>
      </w:r>
      <w:r>
        <w:rPr>
          <w:sz w:val="24"/>
        </w:rPr>
        <w:t>de</w:t>
      </w:r>
      <w:r>
        <w:rPr>
          <w:spacing w:val="-2"/>
          <w:sz w:val="24"/>
        </w:rPr>
        <w:t> </w:t>
      </w:r>
      <w:r>
        <w:rPr>
          <w:sz w:val="24"/>
        </w:rPr>
        <w:t>Integridade,</w:t>
      </w:r>
      <w:r>
        <w:rPr>
          <w:spacing w:val="-2"/>
          <w:sz w:val="24"/>
        </w:rPr>
        <w:t> </w:t>
      </w:r>
      <w:r>
        <w:rPr>
          <w:sz w:val="24"/>
        </w:rPr>
        <w:t>nos</w:t>
      </w:r>
      <w:r>
        <w:rPr>
          <w:spacing w:val="-2"/>
          <w:sz w:val="24"/>
        </w:rPr>
        <w:t> </w:t>
      </w:r>
      <w:r>
        <w:rPr>
          <w:sz w:val="24"/>
        </w:rPr>
        <w:t>termos</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7.753,</w:t>
      </w:r>
      <w:r>
        <w:rPr>
          <w:spacing w:val="-2"/>
          <w:sz w:val="24"/>
        </w:rPr>
        <w:t> </w:t>
      </w:r>
      <w:r>
        <w:rPr>
          <w:sz w:val="24"/>
        </w:rPr>
        <w:t>de</w:t>
      </w:r>
      <w:r>
        <w:rPr>
          <w:spacing w:val="-2"/>
          <w:sz w:val="24"/>
        </w:rPr>
        <w:t> </w:t>
      </w:r>
      <w:r>
        <w:rPr>
          <w:sz w:val="24"/>
        </w:rPr>
        <w:t>17</w:t>
      </w:r>
      <w:r>
        <w:rPr>
          <w:spacing w:val="-2"/>
          <w:sz w:val="24"/>
        </w:rPr>
        <w:t> </w:t>
      </w:r>
      <w:r>
        <w:rPr>
          <w:sz w:val="24"/>
        </w:rPr>
        <w:t>de</w:t>
      </w:r>
      <w:r>
        <w:rPr>
          <w:spacing w:val="-2"/>
          <w:sz w:val="24"/>
        </w:rPr>
        <w:t> </w:t>
      </w:r>
      <w:r>
        <w:rPr>
          <w:sz w:val="24"/>
        </w:rPr>
        <w:t>outubro</w:t>
      </w:r>
      <w:r>
        <w:rPr>
          <w:spacing w:val="-2"/>
          <w:sz w:val="24"/>
        </w:rPr>
        <w:t> </w:t>
      </w:r>
      <w:r>
        <w:rPr>
          <w:sz w:val="24"/>
        </w:rPr>
        <w:t>2017</w:t>
      </w:r>
      <w:r>
        <w:rPr>
          <w:spacing w:val="-2"/>
          <w:sz w:val="24"/>
        </w:rPr>
        <w:t> </w:t>
      </w:r>
      <w:r>
        <w:rPr>
          <w:sz w:val="24"/>
        </w:rPr>
        <w:t>e</w:t>
      </w:r>
      <w:r>
        <w:rPr>
          <w:spacing w:val="-2"/>
          <w:sz w:val="24"/>
        </w:rPr>
        <w:t> </w:t>
      </w:r>
      <w:r>
        <w:rPr>
          <w:sz w:val="24"/>
        </w:rPr>
        <w:t>do</w:t>
      </w:r>
      <w:r>
        <w:rPr>
          <w:spacing w:val="-2"/>
          <w:sz w:val="24"/>
        </w:rPr>
        <w:t> </w:t>
      </w:r>
      <w:r>
        <w:rPr>
          <w:sz w:val="24"/>
        </w:rPr>
        <w:t>Decreto</w:t>
      </w:r>
      <w:r>
        <w:rPr>
          <w:spacing w:val="-2"/>
          <w:sz w:val="24"/>
        </w:rPr>
        <w:t> </w:t>
      </w:r>
      <w:r>
        <w:rPr>
          <w:sz w:val="24"/>
        </w:rPr>
        <w:t>nº</w:t>
      </w:r>
      <w:r>
        <w:rPr>
          <w:spacing w:val="-2"/>
          <w:sz w:val="24"/>
        </w:rPr>
        <w:t> </w:t>
      </w:r>
      <w:r>
        <w:rPr>
          <w:sz w:val="24"/>
        </w:rPr>
        <w:t>50.128,</w:t>
      </w:r>
      <w:r>
        <w:rPr>
          <w:spacing w:val="-2"/>
          <w:sz w:val="24"/>
        </w:rPr>
        <w:t> </w:t>
      </w:r>
      <w:r>
        <w:rPr>
          <w:sz w:val="24"/>
        </w:rPr>
        <w:t>de</w:t>
      </w:r>
      <w:r>
        <w:rPr>
          <w:spacing w:val="-2"/>
          <w:sz w:val="24"/>
        </w:rPr>
        <w:t> </w:t>
      </w:r>
      <w:r>
        <w:rPr>
          <w:sz w:val="24"/>
        </w:rPr>
        <w:t>28 de janeiro de 2026.</w:t>
      </w:r>
    </w:p>
    <w:p>
      <w:pPr>
        <w:pStyle w:val="ListParagraph"/>
        <w:numPr>
          <w:ilvl w:val="4"/>
          <w:numId w:val="1"/>
        </w:numPr>
        <w:tabs>
          <w:tab w:pos="1349" w:val="left" w:leader="none"/>
          <w:tab w:pos="7208" w:val="left" w:leader="dot"/>
        </w:tabs>
        <w:spacing w:line="273" w:lineRule="exact" w:before="190" w:after="0"/>
        <w:ind w:left="1349" w:right="0" w:hanging="1020"/>
        <w:jc w:val="left"/>
        <w:rPr>
          <w:sz w:val="24"/>
        </w:rPr>
      </w:pPr>
      <w:r>
        <w:rPr>
          <w:sz w:val="24"/>
        </w:rPr>
        <w:t>No caso do ITEM 5.19.1.5, será concedido o prazo de ... </w:t>
      </w:r>
      <w:r>
        <w:rPr>
          <w:spacing w:val="-5"/>
          <w:sz w:val="24"/>
        </w:rPr>
        <w:t>(.</w:t>
      </w:r>
      <w:r>
        <w:rPr>
          <w:sz w:val="24"/>
        </w:rPr>
        <w:tab/>
        <w:t>) horas para apresentação pelo licitante de declaração, devidamente </w:t>
      </w:r>
      <w:r>
        <w:rPr>
          <w:spacing w:val="-2"/>
          <w:sz w:val="24"/>
        </w:rPr>
        <w:t>firmada</w:t>
      </w:r>
    </w:p>
    <w:p>
      <w:pPr>
        <w:pStyle w:val="BodyText"/>
        <w:spacing w:line="235" w:lineRule="auto" w:before="2"/>
        <w:ind w:left="329" w:right="319"/>
      </w:pPr>
      <w:r>
        <w:rPr/>
        <w:t>pelo seu representante legal, de que desenvolve Programa de Integridade, que deverá ser avaliado pelo Pregoeiro, nos termos do Decreto nº 50.128/2026,</w:t>
      </w:r>
      <w:r>
        <w:rPr>
          <w:spacing w:val="-3"/>
        </w:rPr>
        <w:t> </w:t>
      </w:r>
      <w:r>
        <w:rPr/>
        <w:t>podendo</w:t>
      </w:r>
      <w:r>
        <w:rPr>
          <w:spacing w:val="-3"/>
        </w:rPr>
        <w:t> </w:t>
      </w:r>
      <w:r>
        <w:rPr/>
        <w:t>ser</w:t>
      </w:r>
      <w:r>
        <w:rPr>
          <w:spacing w:val="-3"/>
        </w:rPr>
        <w:t> </w:t>
      </w:r>
      <w:r>
        <w:rPr/>
        <w:t>substituída</w:t>
      </w:r>
      <w:r>
        <w:rPr>
          <w:spacing w:val="-3"/>
        </w:rPr>
        <w:t> </w:t>
      </w:r>
      <w:r>
        <w:rPr/>
        <w:t>pelo</w:t>
      </w:r>
      <w:r>
        <w:rPr>
          <w:spacing w:val="-3"/>
        </w:rPr>
        <w:t> </w:t>
      </w:r>
      <w:r>
        <w:rPr/>
        <w:t>Certificado</w:t>
      </w:r>
      <w:r>
        <w:rPr>
          <w:spacing w:val="-3"/>
        </w:rPr>
        <w:t> </w:t>
      </w:r>
      <w:r>
        <w:rPr/>
        <w:t>de</w:t>
      </w:r>
      <w:r>
        <w:rPr>
          <w:spacing w:val="-3"/>
        </w:rPr>
        <w:t> </w:t>
      </w:r>
      <w:r>
        <w:rPr/>
        <w:t>Regularidade</w:t>
      </w:r>
      <w:r>
        <w:rPr>
          <w:spacing w:val="-3"/>
        </w:rPr>
        <w:t> </w:t>
      </w:r>
      <w:r>
        <w:rPr/>
        <w:t>vigente,</w:t>
      </w:r>
      <w:r>
        <w:rPr>
          <w:spacing w:val="-3"/>
        </w:rPr>
        <w:t> </w:t>
      </w:r>
      <w:r>
        <w:rPr/>
        <w:t>expedido</w:t>
      </w:r>
      <w:r>
        <w:rPr>
          <w:spacing w:val="-3"/>
        </w:rPr>
        <w:t> </w:t>
      </w:r>
      <w:r>
        <w:rPr/>
        <w:t>pela</w:t>
      </w:r>
      <w:r>
        <w:rPr>
          <w:spacing w:val="-3"/>
        </w:rPr>
        <w:t> </w:t>
      </w:r>
      <w:r>
        <w:rPr/>
        <w:t>Controladoria</w:t>
      </w:r>
      <w:r>
        <w:rPr>
          <w:spacing w:val="-3"/>
        </w:rPr>
        <w:t> </w:t>
      </w:r>
      <w:r>
        <w:rPr/>
        <w:t>Geral</w:t>
      </w:r>
      <w:r>
        <w:rPr>
          <w:spacing w:val="-3"/>
        </w:rPr>
        <w:t> </w:t>
      </w:r>
      <w:r>
        <w:rPr/>
        <w:t>do</w:t>
      </w:r>
      <w:r>
        <w:rPr>
          <w:spacing w:val="-3"/>
        </w:rPr>
        <w:t> </w:t>
      </w:r>
      <w:r>
        <w:rPr/>
        <w:t>Estado</w:t>
      </w:r>
      <w:r>
        <w:rPr>
          <w:spacing w:val="-3"/>
        </w:rPr>
        <w:t> </w:t>
      </w:r>
      <w:r>
        <w:rPr/>
        <w:t>do</w:t>
      </w:r>
      <w:r>
        <w:rPr>
          <w:spacing w:val="-3"/>
        </w:rPr>
        <w:t> </w:t>
      </w:r>
      <w:r>
        <w:rPr/>
        <w:t>Rio</w:t>
      </w:r>
      <w:r>
        <w:rPr>
          <w:spacing w:val="-3"/>
        </w:rPr>
        <w:t> </w:t>
      </w:r>
      <w:r>
        <w:rPr/>
        <w:t>de</w:t>
      </w:r>
      <w:r>
        <w:rPr>
          <w:spacing w:val="-3"/>
        </w:rPr>
        <w:t> </w:t>
      </w:r>
      <w:r>
        <w:rPr/>
        <w:t>Janeiro.</w:t>
      </w:r>
    </w:p>
    <w:p>
      <w:pPr>
        <w:pStyle w:val="ListParagraph"/>
        <w:numPr>
          <w:ilvl w:val="2"/>
          <w:numId w:val="1"/>
        </w:numPr>
        <w:tabs>
          <w:tab w:pos="989" w:val="left" w:leader="none"/>
        </w:tabs>
        <w:spacing w:line="240" w:lineRule="auto" w:before="204" w:after="0"/>
        <w:ind w:left="98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1"/>
        </w:numPr>
        <w:tabs>
          <w:tab w:pos="1169" w:val="left" w:leader="none"/>
        </w:tabs>
        <w:spacing w:line="235" w:lineRule="auto" w:before="194" w:after="0"/>
        <w:ind w:left="329" w:right="789" w:firstLine="0"/>
        <w:jc w:val="left"/>
        <w:rPr>
          <w:sz w:val="24"/>
        </w:rPr>
      </w:pPr>
      <w:r>
        <w:rPr>
          <w:sz w:val="24"/>
        </w:rPr>
        <w:t>empresas</w:t>
      </w:r>
      <w:r>
        <w:rPr>
          <w:spacing w:val="-3"/>
          <w:sz w:val="24"/>
        </w:rPr>
        <w:t> </w:t>
      </w:r>
      <w:r>
        <w:rPr>
          <w:sz w:val="24"/>
        </w:rPr>
        <w:t>estabelecidas</w:t>
      </w:r>
      <w:r>
        <w:rPr>
          <w:spacing w:val="-3"/>
          <w:sz w:val="24"/>
        </w:rPr>
        <w:t> </w:t>
      </w:r>
      <w:r>
        <w:rPr>
          <w:sz w:val="24"/>
        </w:rPr>
        <w:t>no</w:t>
      </w:r>
      <w:r>
        <w:rPr>
          <w:spacing w:val="-3"/>
          <w:sz w:val="24"/>
        </w:rPr>
        <w:t> </w:t>
      </w:r>
      <w:r>
        <w:rPr>
          <w:sz w:val="24"/>
        </w:rPr>
        <w:t>território</w:t>
      </w:r>
      <w:r>
        <w:rPr>
          <w:spacing w:val="-3"/>
          <w:sz w:val="24"/>
        </w:rPr>
        <w:t> </w:t>
      </w:r>
      <w:r>
        <w:rPr>
          <w:sz w:val="24"/>
        </w:rPr>
        <w:t>do</w:t>
      </w:r>
      <w:r>
        <w:rPr>
          <w:spacing w:val="-3"/>
          <w:sz w:val="24"/>
        </w:rPr>
        <w:t> </w:t>
      </w:r>
      <w:r>
        <w:rPr>
          <w:sz w:val="24"/>
        </w:rPr>
        <w:t>Estado</w:t>
      </w:r>
      <w:r>
        <w:rPr>
          <w:spacing w:val="-3"/>
          <w:sz w:val="24"/>
        </w:rPr>
        <w:t> </w:t>
      </w:r>
      <w:r>
        <w:rPr>
          <w:sz w:val="24"/>
        </w:rPr>
        <w:t>ou</w:t>
      </w:r>
      <w:r>
        <w:rPr>
          <w:spacing w:val="-3"/>
          <w:sz w:val="24"/>
        </w:rPr>
        <w:t> </w:t>
      </w:r>
      <w:r>
        <w:rPr>
          <w:sz w:val="24"/>
        </w:rPr>
        <w:t>do</w:t>
      </w:r>
      <w:r>
        <w:rPr>
          <w:spacing w:val="-3"/>
          <w:sz w:val="24"/>
        </w:rPr>
        <w:t> </w:t>
      </w:r>
      <w:r>
        <w:rPr>
          <w:sz w:val="24"/>
        </w:rPr>
        <w:t>Distrito</w:t>
      </w:r>
      <w:r>
        <w:rPr>
          <w:spacing w:val="-3"/>
          <w:sz w:val="24"/>
        </w:rPr>
        <w:t> </w:t>
      </w:r>
      <w:r>
        <w:rPr>
          <w:sz w:val="24"/>
        </w:rPr>
        <w:t>Federal</w:t>
      </w:r>
      <w:r>
        <w:rPr>
          <w:spacing w:val="-3"/>
          <w:sz w:val="24"/>
        </w:rPr>
        <w:t> </w:t>
      </w:r>
      <w:r>
        <w:rPr>
          <w:sz w:val="24"/>
        </w:rPr>
        <w:t>do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da</w:t>
      </w:r>
      <w:r>
        <w:rPr>
          <w:spacing w:val="-15"/>
          <w:sz w:val="24"/>
        </w:rPr>
        <w:t> </w:t>
      </w:r>
      <w:r>
        <w:rPr>
          <w:sz w:val="24"/>
        </w:rPr>
        <w:t>Administração</w:t>
      </w:r>
      <w:r>
        <w:rPr>
          <w:spacing w:val="-3"/>
          <w:sz w:val="24"/>
        </w:rPr>
        <w:t> </w:t>
      </w:r>
      <w:r>
        <w:rPr>
          <w:sz w:val="24"/>
        </w:rPr>
        <w:t>Pública</w:t>
      </w:r>
      <w:r>
        <w:rPr>
          <w:spacing w:val="-3"/>
          <w:sz w:val="24"/>
        </w:rPr>
        <w:t> </w:t>
      </w:r>
      <w:r>
        <w:rPr>
          <w:sz w:val="24"/>
        </w:rPr>
        <w:t>estadual</w:t>
      </w:r>
      <w:r>
        <w:rPr>
          <w:spacing w:val="-3"/>
          <w:sz w:val="24"/>
        </w:rPr>
        <w:t> </w:t>
      </w:r>
      <w:r>
        <w:rPr>
          <w:sz w:val="24"/>
        </w:rPr>
        <w:t>ou</w:t>
      </w:r>
      <w:r>
        <w:rPr>
          <w:spacing w:val="-3"/>
          <w:sz w:val="24"/>
        </w:rPr>
        <w:t> </w:t>
      </w:r>
      <w:r>
        <w:rPr>
          <w:sz w:val="24"/>
        </w:rPr>
        <w:t>distrital licitante ou, no caso de licitação realizada por órgão ou entidade de Município, no território do Estado em que este se localize;</w:t>
      </w:r>
    </w:p>
    <w:p>
      <w:pPr>
        <w:pStyle w:val="ListParagraph"/>
        <w:numPr>
          <w:ilvl w:val="3"/>
          <w:numId w:val="1"/>
        </w:numPr>
        <w:tabs>
          <w:tab w:pos="1169" w:val="left" w:leader="none"/>
        </w:tabs>
        <w:spacing w:line="240" w:lineRule="auto" w:before="189" w:after="0"/>
        <w:ind w:left="1169" w:right="0" w:hanging="840"/>
        <w:jc w:val="left"/>
        <w:rPr>
          <w:sz w:val="24"/>
        </w:rPr>
      </w:pPr>
      <w:r>
        <w:rPr>
          <w:sz w:val="24"/>
        </w:rPr>
        <w:t>empresas </w:t>
      </w:r>
      <w:r>
        <w:rPr>
          <w:spacing w:val="-2"/>
          <w:sz w:val="24"/>
        </w:rPr>
        <w:t>brasileiras;</w:t>
      </w:r>
    </w:p>
    <w:p>
      <w:pPr>
        <w:pStyle w:val="ListParagraph"/>
        <w:numPr>
          <w:ilvl w:val="3"/>
          <w:numId w:val="1"/>
        </w:numPr>
        <w:tabs>
          <w:tab w:pos="1169" w:val="left" w:leader="none"/>
        </w:tabs>
        <w:spacing w:line="240" w:lineRule="auto" w:before="204" w:after="0"/>
        <w:ind w:left="116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1"/>
        </w:numPr>
        <w:tabs>
          <w:tab w:pos="1169" w:val="left" w:leader="none"/>
        </w:tabs>
        <w:spacing w:line="240" w:lineRule="auto" w:before="189" w:after="0"/>
        <w:ind w:left="1169" w:right="0" w:hanging="840"/>
        <w:jc w:val="left"/>
        <w:rPr>
          <w:sz w:val="24"/>
        </w:rPr>
      </w:pPr>
      <w:r>
        <w:rPr>
          <w:sz w:val="24"/>
        </w:rPr>
        <w:t>empresas que comprovem a</w:t>
      </w:r>
      <w:r>
        <w:rPr>
          <w:spacing w:val="1"/>
          <w:sz w:val="24"/>
        </w:rPr>
        <w:t> </w:t>
      </w:r>
      <w:r>
        <w:rPr>
          <w:sz w:val="24"/>
        </w:rPr>
        <w:t>prática de mitigação, nos</w:t>
      </w:r>
      <w:r>
        <w:rPr>
          <w:spacing w:val="1"/>
          <w:sz w:val="24"/>
        </w:rPr>
        <w:t> </w:t>
      </w:r>
      <w:r>
        <w:rPr>
          <w:sz w:val="24"/>
        </w:rPr>
        <w:t>termos da </w:t>
      </w:r>
      <w:hyperlink r:id="rId19">
        <w:r>
          <w:rPr>
            <w:color w:val="0000ED"/>
            <w:sz w:val="24"/>
            <w:u w:val="single" w:color="0000ED"/>
          </w:rPr>
          <w:t>Lei</w:t>
        </w:r>
        <w:r>
          <w:rPr>
            <w:color w:val="0000ED"/>
            <w:spacing w:val="1"/>
            <w:sz w:val="24"/>
            <w:u w:val="single" w:color="0000ED"/>
          </w:rPr>
          <w:t> </w:t>
        </w:r>
        <w:r>
          <w:rPr>
            <w:color w:val="0000ED"/>
            <w:sz w:val="24"/>
            <w:u w:val="single" w:color="0000ED"/>
          </w:rPr>
          <w:t>nº 12.187</w:t>
        </w:r>
        <w:r>
          <w:rPr>
            <w:color w:val="0000ED"/>
            <w:sz w:val="24"/>
          </w:rPr>
          <w:t>,</w:t>
        </w:r>
        <w:r>
          <w:rPr>
            <w:color w:val="0000ED"/>
            <w:spacing w:val="-6"/>
            <w:sz w:val="24"/>
            <w:u w:val="single" w:color="0000ED"/>
          </w:rPr>
          <w:t> </w:t>
        </w:r>
        <w:r>
          <w:rPr>
            <w:color w:val="0000ED"/>
            <w:sz w:val="24"/>
            <w:u w:val="single" w:color="0000ED"/>
          </w:rPr>
          <w:t>de 29</w:t>
        </w:r>
        <w:r>
          <w:rPr>
            <w:color w:val="0000ED"/>
            <w:spacing w:val="1"/>
            <w:sz w:val="24"/>
            <w:u w:val="single" w:color="0000ED"/>
          </w:rPr>
          <w:t> </w:t>
        </w:r>
        <w:r>
          <w:rPr>
            <w:color w:val="0000ED"/>
            <w:sz w:val="24"/>
            <w:u w:val="single" w:color="0000ED"/>
          </w:rPr>
          <w:t>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58"/>
      </w:pPr>
    </w:p>
    <w:p>
      <w:pPr>
        <w:pStyle w:val="Heading2"/>
        <w:numPr>
          <w:ilvl w:val="0"/>
          <w:numId w:val="1"/>
        </w:numPr>
        <w:tabs>
          <w:tab w:pos="569" w:val="left" w:leader="none"/>
        </w:tabs>
        <w:spacing w:line="240" w:lineRule="auto" w:before="0" w:after="0"/>
        <w:ind w:left="569" w:right="0" w:hanging="240"/>
        <w:jc w:val="both"/>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1"/>
        </w:numPr>
        <w:tabs>
          <w:tab w:pos="689" w:val="left" w:leader="none"/>
        </w:tabs>
        <w:spacing w:line="235" w:lineRule="auto" w:before="269" w:after="0"/>
        <w:ind w:left="329" w:right="660" w:firstLine="0"/>
        <w:jc w:val="left"/>
        <w:rPr>
          <w:sz w:val="24"/>
        </w:rPr>
      </w:pPr>
      <w:r>
        <w:rPr>
          <w:sz w:val="24"/>
        </w:rPr>
        <w:t>Encerrada</w:t>
      </w:r>
      <w:r>
        <w:rPr>
          <w:spacing w:val="-2"/>
          <w:sz w:val="24"/>
        </w:rPr>
        <w:t> </w:t>
      </w:r>
      <w:r>
        <w:rPr>
          <w:sz w:val="24"/>
        </w:rPr>
        <w:t>a</w:t>
      </w:r>
      <w:r>
        <w:rPr>
          <w:spacing w:val="-2"/>
          <w:sz w:val="24"/>
        </w:rPr>
        <w:t> </w:t>
      </w:r>
      <w:r>
        <w:rPr>
          <w:sz w:val="24"/>
        </w:rPr>
        <w:t>etapa</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 inferior ao desconto definido para a contratação, o Pregoeiro negociará condições mais vantajosas, após definido o resultado do julgamento.</w:t>
      </w:r>
    </w:p>
    <w:p>
      <w:pPr>
        <w:pStyle w:val="ListParagraph"/>
        <w:spacing w:after="0" w:line="235" w:lineRule="auto"/>
        <w:jc w:val="left"/>
        <w:rPr>
          <w:sz w:val="24"/>
        </w:rPr>
        <w:sectPr>
          <w:pgSz w:w="15840" w:h="24480"/>
          <w:pgMar w:top="480" w:bottom="280" w:left="360" w:right="360"/>
        </w:sectPr>
      </w:pPr>
    </w:p>
    <w:p>
      <w:pPr>
        <w:pStyle w:val="ListParagraph"/>
        <w:numPr>
          <w:ilvl w:val="2"/>
          <w:numId w:val="1"/>
        </w:numPr>
        <w:tabs>
          <w:tab w:pos="855" w:val="left" w:leader="none"/>
        </w:tabs>
        <w:spacing w:line="235" w:lineRule="auto" w:before="80" w:after="0"/>
        <w:ind w:left="329" w:right="986" w:firstLine="0"/>
        <w:jc w:val="left"/>
        <w:rPr>
          <w:sz w:val="24"/>
        </w:rPr>
      </w:pPr>
      <w:r>
        <w:rPr>
          <w:sz w:val="24"/>
        </w:rPr>
        <w:t>A</w:t>
      </w:r>
      <w:r>
        <w:rPr>
          <w:spacing w:val="-15"/>
          <w:sz w:val="24"/>
        </w:rPr>
        <w:t> </w:t>
      </w:r>
      <w:r>
        <w:rPr>
          <w:sz w:val="24"/>
        </w:rPr>
        <w:t>negociação</w:t>
      </w:r>
      <w:r>
        <w:rPr>
          <w:spacing w:val="-3"/>
          <w:sz w:val="24"/>
        </w:rPr>
        <w:t> </w:t>
      </w:r>
      <w:r>
        <w:rPr>
          <w:sz w:val="24"/>
        </w:rPr>
        <w:t>ocorrerá</w:t>
      </w:r>
      <w:r>
        <w:rPr>
          <w:spacing w:val="-2"/>
          <w:sz w:val="24"/>
        </w:rPr>
        <w:t> </w:t>
      </w:r>
      <w:r>
        <w:rPr>
          <w:sz w:val="24"/>
        </w:rPr>
        <w:t>sempre</w:t>
      </w:r>
      <w:r>
        <w:rPr>
          <w:spacing w:val="-2"/>
          <w:sz w:val="24"/>
        </w:rPr>
        <w:t> </w:t>
      </w:r>
      <w:r>
        <w:rPr>
          <w:sz w:val="24"/>
        </w:rPr>
        <w:t>que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w:t>
      </w:r>
      <w:r>
        <w:rPr>
          <w:spacing w:val="-2"/>
          <w:sz w:val="24"/>
        </w:rPr>
        <w:t> </w:t>
      </w:r>
      <w:r>
        <w:rPr>
          <w:sz w:val="24"/>
        </w:rPr>
        <w:t>do</w:t>
      </w:r>
      <w:r>
        <w:rPr>
          <w:spacing w:val="-2"/>
          <w:sz w:val="24"/>
        </w:rPr>
        <w:t> </w:t>
      </w:r>
      <w:r>
        <w:rPr>
          <w:sz w:val="24"/>
        </w:rPr>
        <w:t>orçamento</w:t>
      </w:r>
      <w:r>
        <w:rPr>
          <w:spacing w:val="-2"/>
          <w:sz w:val="24"/>
        </w:rPr>
        <w:t> </w:t>
      </w:r>
      <w:r>
        <w:rPr>
          <w:sz w:val="24"/>
        </w:rPr>
        <w:t>estimado</w:t>
      </w:r>
      <w:r>
        <w:rPr>
          <w:spacing w:val="-2"/>
          <w:sz w:val="24"/>
        </w:rPr>
        <w:t> </w:t>
      </w:r>
      <w:r>
        <w:rPr>
          <w:sz w:val="24"/>
        </w:rPr>
        <w:t>para</w:t>
      </w:r>
      <w:r>
        <w:rPr>
          <w:spacing w:val="-2"/>
          <w:sz w:val="24"/>
        </w:rPr>
        <w:t> </w:t>
      </w:r>
      <w:r>
        <w:rPr>
          <w:sz w:val="24"/>
        </w:rPr>
        <w:t>a contratação, ou inferior ao desconto definido para a contratação, e poderá ser dispensada, nos demais casos, mediante justificativa da provável</w:t>
      </w:r>
    </w:p>
    <w:p>
      <w:pPr>
        <w:pStyle w:val="BodyText"/>
        <w:spacing w:line="271" w:lineRule="exact"/>
        <w:ind w:left="329"/>
      </w:pPr>
      <w:r>
        <w:rPr/>
        <w:t>inefetividade da </w:t>
      </w:r>
      <w:r>
        <w:rPr>
          <w:spacing w:val="-2"/>
        </w:rPr>
        <w:t>negociação.</w:t>
      </w:r>
    </w:p>
    <w:p>
      <w:pPr>
        <w:pStyle w:val="ListParagraph"/>
        <w:numPr>
          <w:ilvl w:val="2"/>
          <w:numId w:val="1"/>
        </w:numPr>
        <w:tabs>
          <w:tab w:pos="855" w:val="left" w:leader="none"/>
        </w:tabs>
        <w:spacing w:line="240" w:lineRule="auto" w:before="189" w:after="0"/>
        <w:ind w:left="85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1"/>
        </w:numPr>
        <w:tabs>
          <w:tab w:pos="869" w:val="left" w:leader="none"/>
        </w:tabs>
        <w:spacing w:line="240" w:lineRule="auto" w:before="204" w:after="0"/>
        <w:ind w:left="86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1"/>
        </w:numPr>
        <w:tabs>
          <w:tab w:pos="869" w:val="left" w:leader="none"/>
        </w:tabs>
        <w:spacing w:line="235" w:lineRule="auto" w:before="194" w:after="0"/>
        <w:ind w:left="329" w:right="580" w:firstLine="0"/>
        <w:jc w:val="both"/>
        <w:rPr>
          <w:sz w:val="24"/>
        </w:rPr>
      </w:pPr>
      <w:r>
        <w:rPr>
          <w:sz w:val="24"/>
        </w:rPr>
        <w:t>O</w:t>
      </w:r>
      <w:r>
        <w:rPr>
          <w:spacing w:val="-1"/>
          <w:sz w:val="24"/>
        </w:rPr>
        <w:t> </w:t>
      </w:r>
      <w:r>
        <w:rPr>
          <w:sz w:val="24"/>
        </w:rPr>
        <w:t>Pregoeiro</w:t>
      </w:r>
      <w:r>
        <w:rPr>
          <w:spacing w:val="-1"/>
          <w:sz w:val="24"/>
        </w:rPr>
        <w:t> </w:t>
      </w:r>
      <w:r>
        <w:rPr>
          <w:sz w:val="24"/>
        </w:rPr>
        <w:t>designará</w:t>
      </w:r>
      <w:r>
        <w:rPr>
          <w:spacing w:val="-1"/>
          <w:sz w:val="24"/>
        </w:rPr>
        <w:t> </w:t>
      </w:r>
      <w:r>
        <w:rPr>
          <w:sz w:val="24"/>
        </w:rPr>
        <w:t>prazo</w:t>
      </w:r>
      <w:r>
        <w:rPr>
          <w:spacing w:val="-1"/>
          <w:sz w:val="24"/>
        </w:rPr>
        <w:t> </w:t>
      </w:r>
      <w:r>
        <w:rPr>
          <w:sz w:val="24"/>
        </w:rPr>
        <w:t>ao</w:t>
      </w:r>
      <w:r>
        <w:rPr>
          <w:spacing w:val="-1"/>
          <w:sz w:val="24"/>
        </w:rPr>
        <w:t> </w:t>
      </w:r>
      <w:r>
        <w:rPr>
          <w:sz w:val="24"/>
        </w:rPr>
        <w:t>licitante</w:t>
      </w:r>
      <w:r>
        <w:rPr>
          <w:spacing w:val="-1"/>
          <w:sz w:val="24"/>
        </w:rPr>
        <w:t> </w:t>
      </w:r>
      <w:r>
        <w:rPr>
          <w:sz w:val="24"/>
        </w:rPr>
        <w:t>mais</w:t>
      </w:r>
      <w:r>
        <w:rPr>
          <w:spacing w:val="-1"/>
          <w:sz w:val="24"/>
        </w:rPr>
        <w:t> </w:t>
      </w:r>
      <w:r>
        <w:rPr>
          <w:sz w:val="24"/>
        </w:rPr>
        <w:t>bem</w:t>
      </w:r>
      <w:r>
        <w:rPr>
          <w:spacing w:val="-1"/>
          <w:sz w:val="24"/>
        </w:rPr>
        <w:t> </w:t>
      </w:r>
      <w:r>
        <w:rPr>
          <w:sz w:val="24"/>
        </w:rPr>
        <w:t>classificado</w:t>
      </w:r>
      <w:r>
        <w:rPr>
          <w:spacing w:val="-1"/>
          <w:sz w:val="24"/>
        </w:rPr>
        <w:t> </w:t>
      </w:r>
      <w:r>
        <w:rPr>
          <w:sz w:val="24"/>
        </w:rPr>
        <w:t>de,</w:t>
      </w:r>
      <w:r>
        <w:rPr>
          <w:spacing w:val="-1"/>
          <w:sz w:val="24"/>
        </w:rPr>
        <w:t> </w:t>
      </w:r>
      <w:r>
        <w:rPr>
          <w:sz w:val="24"/>
        </w:rPr>
        <w:t>no</w:t>
      </w:r>
      <w:r>
        <w:rPr>
          <w:spacing w:val="-1"/>
          <w:sz w:val="24"/>
        </w:rPr>
        <w:t> </w:t>
      </w:r>
      <w:r>
        <w:rPr>
          <w:sz w:val="24"/>
        </w:rPr>
        <w:t>mínimo</w:t>
      </w:r>
      <w:r>
        <w:rPr>
          <w:spacing w:val="-1"/>
          <w:sz w:val="24"/>
        </w:rPr>
        <w:t> </w:t>
      </w:r>
      <w:r>
        <w:rPr>
          <w:sz w:val="24"/>
        </w:rPr>
        <w:t>2</w:t>
      </w:r>
      <w:r>
        <w:rPr>
          <w:spacing w:val="-1"/>
          <w:sz w:val="24"/>
        </w:rPr>
        <w:t> </w:t>
      </w:r>
      <w:r>
        <w:rPr>
          <w:sz w:val="24"/>
        </w:rPr>
        <w:t>(duas)</w:t>
      </w:r>
      <w:r>
        <w:rPr>
          <w:spacing w:val="-1"/>
          <w:sz w:val="24"/>
        </w:rPr>
        <w:t> </w:t>
      </w:r>
      <w:r>
        <w:rPr>
          <w:sz w:val="24"/>
        </w:rPr>
        <w:t>horas,</w:t>
      </w:r>
      <w:r>
        <w:rPr>
          <w:spacing w:val="-1"/>
          <w:sz w:val="24"/>
        </w:rPr>
        <w:t> </w:t>
      </w:r>
      <w:r>
        <w:rPr>
          <w:sz w:val="24"/>
        </w:rPr>
        <w:t>compatível</w:t>
      </w:r>
      <w:r>
        <w:rPr>
          <w:spacing w:val="-1"/>
          <w:sz w:val="24"/>
        </w:rPr>
        <w:t> </w:t>
      </w:r>
      <w:r>
        <w:rPr>
          <w:sz w:val="24"/>
        </w:rPr>
        <w:t>com</w:t>
      </w:r>
      <w:r>
        <w:rPr>
          <w:spacing w:val="-1"/>
          <w:sz w:val="24"/>
        </w:rPr>
        <w:t> </w:t>
      </w:r>
      <w:r>
        <w:rPr>
          <w:sz w:val="24"/>
        </w:rPr>
        <w:t>a</w:t>
      </w:r>
      <w:r>
        <w:rPr>
          <w:spacing w:val="-1"/>
          <w:sz w:val="24"/>
        </w:rPr>
        <w:t> </w:t>
      </w:r>
      <w:r>
        <w:rPr>
          <w:sz w:val="24"/>
        </w:rPr>
        <w:t>complexidade</w:t>
      </w:r>
      <w:r>
        <w:rPr>
          <w:spacing w:val="-1"/>
          <w:sz w:val="24"/>
        </w:rPr>
        <w:t> </w:t>
      </w:r>
      <w:r>
        <w:rPr>
          <w:sz w:val="24"/>
        </w:rPr>
        <w:t>do</w:t>
      </w:r>
      <w:r>
        <w:rPr>
          <w:spacing w:val="-1"/>
          <w:sz w:val="24"/>
        </w:rPr>
        <w:t> </w:t>
      </w:r>
      <w:r>
        <w:rPr>
          <w:sz w:val="24"/>
        </w:rPr>
        <w:t>objeto,</w:t>
      </w:r>
      <w:r>
        <w:rPr>
          <w:spacing w:val="-1"/>
          <w:sz w:val="24"/>
        </w:rPr>
        <w:t> </w:t>
      </w:r>
      <w:r>
        <w:rPr>
          <w:sz w:val="24"/>
        </w:rPr>
        <w:t>para que</w:t>
      </w:r>
      <w:r>
        <w:rPr>
          <w:spacing w:val="-2"/>
          <w:sz w:val="24"/>
        </w:rPr>
        <w:t> </w:t>
      </w:r>
      <w:r>
        <w:rPr>
          <w:sz w:val="24"/>
        </w:rPr>
        <w:t>envie</w:t>
      </w:r>
      <w:r>
        <w:rPr>
          <w:spacing w:val="-2"/>
          <w:sz w:val="24"/>
        </w:rPr>
        <w:t> </w:t>
      </w:r>
      <w:r>
        <w:rPr>
          <w:sz w:val="24"/>
        </w:rPr>
        <w:t>a</w:t>
      </w:r>
      <w:r>
        <w:rPr>
          <w:spacing w:val="-2"/>
          <w:sz w:val="24"/>
        </w:rPr>
        <w:t> </w:t>
      </w:r>
      <w:r>
        <w:rPr>
          <w:sz w:val="24"/>
        </w:rPr>
        <w:t>proposta</w:t>
      </w:r>
      <w:r>
        <w:rPr>
          <w:spacing w:val="-2"/>
          <w:sz w:val="24"/>
        </w:rPr>
        <w:t> </w:t>
      </w:r>
      <w:r>
        <w:rPr>
          <w:sz w:val="24"/>
        </w:rPr>
        <w:t>adequada</w:t>
      </w:r>
      <w:r>
        <w:rPr>
          <w:spacing w:val="-2"/>
          <w:sz w:val="24"/>
        </w:rPr>
        <w:t> </w:t>
      </w:r>
      <w:r>
        <w:rPr>
          <w:sz w:val="24"/>
        </w:rPr>
        <w:t>ao</w:t>
      </w:r>
      <w:r>
        <w:rPr>
          <w:spacing w:val="-2"/>
          <w:sz w:val="24"/>
        </w:rPr>
        <w:t> </w:t>
      </w:r>
      <w:r>
        <w:rPr>
          <w:sz w:val="24"/>
        </w:rPr>
        <w:t>último</w:t>
      </w:r>
      <w:r>
        <w:rPr>
          <w:spacing w:val="-2"/>
          <w:sz w:val="24"/>
        </w:rPr>
        <w:t> </w:t>
      </w:r>
      <w:r>
        <w:rPr>
          <w:sz w:val="24"/>
        </w:rPr>
        <w:t>lance</w:t>
      </w:r>
      <w:r>
        <w:rPr>
          <w:spacing w:val="-2"/>
          <w:sz w:val="24"/>
        </w:rPr>
        <w:t> </w:t>
      </w:r>
      <w:r>
        <w:rPr>
          <w:sz w:val="24"/>
        </w:rPr>
        <w:t>ofertado</w:t>
      </w:r>
      <w:r>
        <w:rPr>
          <w:spacing w:val="-2"/>
          <w:sz w:val="24"/>
        </w:rPr>
        <w:t> </w:t>
      </w:r>
      <w:r>
        <w:rPr>
          <w:sz w:val="24"/>
        </w:rPr>
        <w:t>após</w:t>
      </w:r>
      <w:r>
        <w:rPr>
          <w:spacing w:val="-2"/>
          <w:sz w:val="24"/>
        </w:rPr>
        <w:t> </w:t>
      </w:r>
      <w:r>
        <w:rPr>
          <w:sz w:val="24"/>
        </w:rPr>
        <w:t>a</w:t>
      </w:r>
      <w:r>
        <w:rPr>
          <w:spacing w:val="-2"/>
          <w:sz w:val="24"/>
        </w:rPr>
        <w:t> </w:t>
      </w:r>
      <w:r>
        <w:rPr>
          <w:sz w:val="24"/>
        </w:rPr>
        <w:t>negociação</w:t>
      </w:r>
      <w:r>
        <w:rPr>
          <w:spacing w:val="-2"/>
          <w:sz w:val="24"/>
        </w:rPr>
        <w:t> </w:t>
      </w:r>
      <w:r>
        <w:rPr>
          <w:sz w:val="24"/>
        </w:rPr>
        <w:t>realizada,</w:t>
      </w:r>
      <w:r>
        <w:rPr>
          <w:spacing w:val="-2"/>
          <w:sz w:val="24"/>
        </w:rPr>
        <w:t> </w:t>
      </w:r>
      <w:r>
        <w:rPr>
          <w:sz w:val="24"/>
        </w:rPr>
        <w:t>acompanhada,</w:t>
      </w:r>
      <w:r>
        <w:rPr>
          <w:spacing w:val="-2"/>
          <w:sz w:val="24"/>
        </w:rPr>
        <w:t> </w:t>
      </w:r>
      <w:r>
        <w:rPr>
          <w:sz w:val="24"/>
        </w:rPr>
        <w:t>se</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dos</w:t>
      </w:r>
      <w:r>
        <w:rPr>
          <w:spacing w:val="-2"/>
          <w:sz w:val="24"/>
        </w:rPr>
        <w:t> </w:t>
      </w:r>
      <w:r>
        <w:rPr>
          <w:sz w:val="24"/>
        </w:rPr>
        <w:t>documentos</w:t>
      </w:r>
      <w:r>
        <w:rPr>
          <w:spacing w:val="-2"/>
          <w:sz w:val="24"/>
        </w:rPr>
        <w:t> </w:t>
      </w:r>
      <w:r>
        <w:rPr>
          <w:sz w:val="24"/>
        </w:rPr>
        <w:t>complementares, quando necessários à confirmação daqueles exigidos neste Edital e já apresentados.</w:t>
      </w:r>
    </w:p>
    <w:p>
      <w:pPr>
        <w:pStyle w:val="ListParagraph"/>
        <w:numPr>
          <w:ilvl w:val="2"/>
          <w:numId w:val="1"/>
        </w:numPr>
        <w:tabs>
          <w:tab w:pos="869" w:val="left" w:leader="none"/>
        </w:tabs>
        <w:spacing w:line="235" w:lineRule="auto" w:before="193" w:after="0"/>
        <w:ind w:left="329" w:right="586" w:firstLine="0"/>
        <w:jc w:val="both"/>
        <w:rPr>
          <w:sz w:val="24"/>
        </w:rPr>
      </w:pPr>
      <w:r>
        <w:rPr>
          <w:sz w:val="24"/>
        </w:rPr>
        <w:t>É</w:t>
      </w:r>
      <w:r>
        <w:rPr>
          <w:spacing w:val="-2"/>
          <w:sz w:val="24"/>
        </w:rPr>
        <w:t> </w:t>
      </w:r>
      <w:r>
        <w:rPr>
          <w:sz w:val="24"/>
        </w:rPr>
        <w:t>facultado</w:t>
      </w:r>
      <w:r>
        <w:rPr>
          <w:spacing w:val="-2"/>
          <w:sz w:val="24"/>
        </w:rPr>
        <w:t> </w:t>
      </w:r>
      <w:r>
        <w:rPr>
          <w:sz w:val="24"/>
        </w:rPr>
        <w:t>ao</w:t>
      </w:r>
      <w:r>
        <w:rPr>
          <w:spacing w:val="-2"/>
          <w:sz w:val="24"/>
        </w:rPr>
        <w:t> </w:t>
      </w:r>
      <w:r>
        <w:rPr>
          <w:sz w:val="24"/>
        </w:rPr>
        <w:t>Pregoeiro</w:t>
      </w:r>
      <w:r>
        <w:rPr>
          <w:spacing w:val="-2"/>
          <w:sz w:val="24"/>
        </w:rPr>
        <w:t> </w:t>
      </w:r>
      <w:r>
        <w:rPr>
          <w:sz w:val="24"/>
        </w:rPr>
        <w:t>prorrogar</w:t>
      </w:r>
      <w:r>
        <w:rPr>
          <w:spacing w:val="-2"/>
          <w:sz w:val="24"/>
        </w:rPr>
        <w:t> </w:t>
      </w:r>
      <w:r>
        <w:rPr>
          <w:sz w:val="24"/>
        </w:rPr>
        <w:t>o</w:t>
      </w:r>
      <w:r>
        <w:rPr>
          <w:spacing w:val="-2"/>
          <w:sz w:val="24"/>
        </w:rPr>
        <w:t> </w:t>
      </w:r>
      <w:r>
        <w:rPr>
          <w:sz w:val="24"/>
        </w:rPr>
        <w:t>prazo</w:t>
      </w:r>
      <w:r>
        <w:rPr>
          <w:spacing w:val="-2"/>
          <w:sz w:val="24"/>
        </w:rPr>
        <w:t> </w:t>
      </w:r>
      <w:r>
        <w:rPr>
          <w:sz w:val="24"/>
        </w:rPr>
        <w:t>estabelecido,</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de</w:t>
      </w:r>
      <w:r>
        <w:rPr>
          <w:spacing w:val="-2"/>
          <w:sz w:val="24"/>
        </w:rPr>
        <w:t> </w:t>
      </w:r>
      <w:r>
        <w:rPr>
          <w:sz w:val="24"/>
        </w:rPr>
        <w:t>ofício</w:t>
      </w:r>
      <w:r>
        <w:rPr>
          <w:spacing w:val="-2"/>
          <w:sz w:val="24"/>
        </w:rPr>
        <w:t> </w:t>
      </w:r>
      <w:r>
        <w:rPr>
          <w:sz w:val="24"/>
        </w:rPr>
        <w:t>ou</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solicitação</w:t>
      </w:r>
      <w:r>
        <w:rPr>
          <w:spacing w:val="-2"/>
          <w:sz w:val="24"/>
        </w:rPr>
        <w:t> </w:t>
      </w:r>
      <w:r>
        <w:rPr>
          <w:sz w:val="24"/>
        </w:rPr>
        <w:t>fundamentada</w:t>
      </w:r>
      <w:r>
        <w:rPr>
          <w:spacing w:val="-2"/>
          <w:sz w:val="24"/>
        </w:rPr>
        <w:t> </w:t>
      </w:r>
      <w:r>
        <w:rPr>
          <w:sz w:val="24"/>
        </w:rPr>
        <w:t>feita</w:t>
      </w:r>
      <w:r>
        <w:rPr>
          <w:spacing w:val="-2"/>
          <w:sz w:val="24"/>
        </w:rPr>
        <w:t> </w:t>
      </w:r>
      <w:r>
        <w:rPr>
          <w:sz w:val="24"/>
        </w:rPr>
        <w:t>no</w:t>
      </w:r>
      <w:r>
        <w:rPr>
          <w:spacing w:val="-2"/>
          <w:sz w:val="24"/>
        </w:rPr>
        <w:t> </w:t>
      </w:r>
      <w:r>
        <w:rPr>
          <w:sz w:val="24"/>
        </w:rPr>
        <w:t>chat</w:t>
      </w:r>
      <w:r>
        <w:rPr>
          <w:spacing w:val="-2"/>
          <w:sz w:val="24"/>
        </w:rPr>
        <w:t> </w:t>
      </w:r>
      <w:r>
        <w:rPr>
          <w:sz w:val="24"/>
        </w:rPr>
        <w:t>pelo licitante, antes de findo o prazo.</w:t>
      </w:r>
    </w:p>
    <w:p>
      <w:pPr>
        <w:pStyle w:val="ListParagraph"/>
        <w:numPr>
          <w:ilvl w:val="1"/>
          <w:numId w:val="1"/>
        </w:numPr>
        <w:tabs>
          <w:tab w:pos="689" w:val="left" w:leader="none"/>
        </w:tabs>
        <w:spacing w:line="235" w:lineRule="auto" w:before="209" w:after="0"/>
        <w:ind w:left="329" w:right="694" w:firstLine="0"/>
        <w:jc w:val="left"/>
        <w:rPr>
          <w:sz w:val="24"/>
        </w:rPr>
      </w:pPr>
      <w:r>
        <w:rPr>
          <w:sz w:val="24"/>
        </w:rPr>
        <w:t>Encerrada</w:t>
      </w:r>
      <w:r>
        <w:rPr>
          <w:spacing w:val="-2"/>
          <w:sz w:val="24"/>
        </w:rPr>
        <w:t> </w:t>
      </w:r>
      <w:r>
        <w:rPr>
          <w:sz w:val="24"/>
        </w:rPr>
        <w:t>a</w:t>
      </w:r>
      <w:r>
        <w:rPr>
          <w:spacing w:val="-2"/>
          <w:sz w:val="24"/>
        </w:rPr>
        <w:t> </w:t>
      </w:r>
      <w:r>
        <w:rPr>
          <w:sz w:val="24"/>
        </w:rPr>
        <w:t>negociação,</w:t>
      </w:r>
      <w:r>
        <w:rPr>
          <w:spacing w:val="-2"/>
          <w:sz w:val="24"/>
        </w:rPr>
        <w:t> </w:t>
      </w:r>
      <w:r>
        <w:rPr>
          <w:sz w:val="24"/>
        </w:rPr>
        <w:t>o</w:t>
      </w:r>
      <w:r>
        <w:rPr>
          <w:spacing w:val="-2"/>
          <w:sz w:val="24"/>
        </w:rPr>
        <w:t> </w:t>
      </w:r>
      <w:r>
        <w:rPr>
          <w:sz w:val="24"/>
        </w:rPr>
        <w:t>Pregoeiro</w:t>
      </w:r>
      <w:r>
        <w:rPr>
          <w:spacing w:val="-2"/>
          <w:sz w:val="24"/>
        </w:rPr>
        <w:t> </w:t>
      </w:r>
      <w:r>
        <w:rPr>
          <w:sz w:val="24"/>
        </w:rPr>
        <w:t>examinará</w:t>
      </w:r>
      <w:r>
        <w:rPr>
          <w:spacing w:val="-2"/>
          <w:sz w:val="24"/>
        </w:rPr>
        <w:t> </w:t>
      </w:r>
      <w:r>
        <w:rPr>
          <w:sz w:val="24"/>
        </w:rPr>
        <w:t>a</w:t>
      </w:r>
      <w:r>
        <w:rPr>
          <w:spacing w:val="-2"/>
          <w:sz w:val="24"/>
        </w:rPr>
        <w:t> </w:t>
      </w:r>
      <w:r>
        <w:rPr>
          <w:sz w:val="24"/>
        </w:rPr>
        <w:t>proposta</w:t>
      </w:r>
      <w:r>
        <w:rPr>
          <w:spacing w:val="-2"/>
          <w:sz w:val="24"/>
        </w:rPr>
        <w:t> </w:t>
      </w:r>
      <w:r>
        <w:rPr>
          <w:sz w:val="24"/>
        </w:rPr>
        <w:t>classificada</w:t>
      </w:r>
      <w:r>
        <w:rPr>
          <w:spacing w:val="-2"/>
          <w:sz w:val="24"/>
        </w:rPr>
        <w:t> </w:t>
      </w:r>
      <w:r>
        <w:rPr>
          <w:sz w:val="24"/>
        </w:rPr>
        <w:t>em</w:t>
      </w:r>
      <w:r>
        <w:rPr>
          <w:spacing w:val="-2"/>
          <w:sz w:val="24"/>
        </w:rPr>
        <w:t> </w:t>
      </w:r>
      <w:r>
        <w:rPr>
          <w:sz w:val="24"/>
        </w:rPr>
        <w:t>primeiro</w:t>
      </w:r>
      <w:r>
        <w:rPr>
          <w:spacing w:val="-2"/>
          <w:sz w:val="24"/>
        </w:rPr>
        <w:t> </w:t>
      </w:r>
      <w:r>
        <w:rPr>
          <w:sz w:val="24"/>
        </w:rPr>
        <w:t>lugar</w:t>
      </w:r>
      <w:r>
        <w:rPr>
          <w:spacing w:val="-2"/>
          <w:sz w:val="24"/>
        </w:rPr>
        <w:t> </w:t>
      </w:r>
      <w:r>
        <w:rPr>
          <w:sz w:val="24"/>
        </w:rPr>
        <w:t>quanto</w:t>
      </w:r>
      <w:r>
        <w:rPr>
          <w:spacing w:val="-2"/>
          <w:sz w:val="24"/>
        </w:rPr>
        <w:t> </w:t>
      </w:r>
      <w:r>
        <w:rPr>
          <w:sz w:val="24"/>
        </w:rPr>
        <w:t>à</w:t>
      </w:r>
      <w:r>
        <w:rPr>
          <w:spacing w:val="-2"/>
          <w:sz w:val="24"/>
        </w:rPr>
        <w:t> </w:t>
      </w:r>
      <w:r>
        <w:rPr>
          <w:sz w:val="24"/>
        </w:rPr>
        <w:t>adequação</w:t>
      </w:r>
      <w:r>
        <w:rPr>
          <w:spacing w:val="-2"/>
          <w:sz w:val="24"/>
        </w:rPr>
        <w:t> </w:t>
      </w:r>
      <w:r>
        <w:rPr>
          <w:sz w:val="24"/>
        </w:rPr>
        <w:t>ao</w:t>
      </w:r>
      <w:r>
        <w:rPr>
          <w:spacing w:val="-2"/>
          <w:sz w:val="24"/>
        </w:rPr>
        <w:t> </w:t>
      </w:r>
      <w:r>
        <w:rPr>
          <w:sz w:val="24"/>
        </w:rPr>
        <w:t>objeto</w:t>
      </w:r>
      <w:r>
        <w:rPr>
          <w:spacing w:val="-2"/>
          <w:sz w:val="24"/>
        </w:rPr>
        <w:t> </w:t>
      </w:r>
      <w:r>
        <w:rPr>
          <w:sz w:val="24"/>
        </w:rPr>
        <w:t>e</w:t>
      </w:r>
      <w:r>
        <w:rPr>
          <w:spacing w:val="-2"/>
          <w:sz w:val="24"/>
        </w:rPr>
        <w:t> </w:t>
      </w:r>
      <w:r>
        <w:rPr>
          <w:sz w:val="24"/>
        </w:rPr>
        <w:t>à</w:t>
      </w:r>
      <w:r>
        <w:rPr>
          <w:spacing w:val="-2"/>
          <w:sz w:val="24"/>
        </w:rPr>
        <w:t> </w:t>
      </w:r>
      <w:r>
        <w:rPr>
          <w:sz w:val="24"/>
        </w:rPr>
        <w:t>compatibilidade</w:t>
      </w:r>
      <w:r>
        <w:rPr>
          <w:spacing w:val="-2"/>
          <w:sz w:val="24"/>
        </w:rPr>
        <w:t> </w:t>
      </w:r>
      <w:r>
        <w:rPr>
          <w:sz w:val="24"/>
        </w:rPr>
        <w:t>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nº </w:t>
      </w:r>
      <w:r>
        <w:rPr>
          <w:spacing w:val="-2"/>
          <w:sz w:val="24"/>
        </w:rPr>
        <w:t>48.778/2023.</w:t>
      </w:r>
    </w:p>
    <w:p>
      <w:pPr>
        <w:pStyle w:val="ListParagraph"/>
        <w:numPr>
          <w:ilvl w:val="1"/>
          <w:numId w:val="1"/>
        </w:numPr>
        <w:tabs>
          <w:tab w:pos="689" w:val="left" w:leader="none"/>
        </w:tabs>
        <w:spacing w:line="240" w:lineRule="auto" w:before="190" w:after="0"/>
        <w:ind w:left="689" w:right="0" w:hanging="360"/>
        <w:jc w:val="left"/>
        <w:rPr>
          <w:sz w:val="24"/>
        </w:rPr>
      </w:pPr>
      <w:r>
        <w:rPr>
          <w:sz w:val="24"/>
        </w:rPr>
        <w:t>Será desclassificada a proposta vencedora </w:t>
      </w:r>
      <w:r>
        <w:rPr>
          <w:spacing w:val="-4"/>
          <w:sz w:val="24"/>
        </w:rPr>
        <w:t>que:</w:t>
      </w:r>
    </w:p>
    <w:p>
      <w:pPr>
        <w:pStyle w:val="ListParagraph"/>
        <w:numPr>
          <w:ilvl w:val="2"/>
          <w:numId w:val="1"/>
        </w:numPr>
        <w:tabs>
          <w:tab w:pos="869" w:val="left" w:leader="none"/>
        </w:tabs>
        <w:spacing w:line="240" w:lineRule="auto" w:before="189" w:after="0"/>
        <w:ind w:left="869" w:right="0" w:hanging="540"/>
        <w:jc w:val="left"/>
        <w:rPr>
          <w:sz w:val="24"/>
        </w:rPr>
      </w:pPr>
      <w:r>
        <w:rPr>
          <w:sz w:val="24"/>
        </w:rPr>
        <w:t>contiver vícios </w:t>
      </w:r>
      <w:r>
        <w:rPr>
          <w:spacing w:val="-2"/>
          <w:sz w:val="24"/>
        </w:rPr>
        <w:t>insanáveis;</w:t>
      </w:r>
    </w:p>
    <w:p>
      <w:pPr>
        <w:pStyle w:val="ListParagraph"/>
        <w:numPr>
          <w:ilvl w:val="2"/>
          <w:numId w:val="1"/>
        </w:numPr>
        <w:tabs>
          <w:tab w:pos="869" w:val="left" w:leader="none"/>
        </w:tabs>
        <w:spacing w:line="240" w:lineRule="auto" w:before="204" w:after="0"/>
        <w:ind w:left="869" w:right="0" w:hanging="540"/>
        <w:jc w:val="left"/>
        <w:rPr>
          <w:sz w:val="24"/>
        </w:rPr>
      </w:pPr>
      <w:r>
        <w:rPr>
          <w:sz w:val="24"/>
        </w:rPr>
        <w:t>não</w:t>
      </w:r>
      <w:r>
        <w:rPr>
          <w:spacing w:val="-2"/>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7"/>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1"/>
        </w:numPr>
        <w:tabs>
          <w:tab w:pos="869" w:val="left" w:leader="none"/>
        </w:tabs>
        <w:spacing w:line="240" w:lineRule="auto" w:before="189" w:after="0"/>
        <w:ind w:left="86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1"/>
        </w:numPr>
        <w:tabs>
          <w:tab w:pos="869" w:val="left" w:leader="none"/>
        </w:tabs>
        <w:spacing w:line="240" w:lineRule="auto" w:before="189" w:after="0"/>
        <w:ind w:left="86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1"/>
        </w:numPr>
        <w:tabs>
          <w:tab w:pos="869" w:val="left" w:leader="none"/>
        </w:tabs>
        <w:spacing w:line="240" w:lineRule="auto" w:before="204" w:after="0"/>
        <w:ind w:left="86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1"/>
        </w:numPr>
        <w:tabs>
          <w:tab w:pos="675" w:val="left" w:leader="none"/>
        </w:tabs>
        <w:spacing w:line="240" w:lineRule="auto" w:before="189" w:after="0"/>
        <w:ind w:left="67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1"/>
        </w:numPr>
        <w:tabs>
          <w:tab w:pos="689" w:val="left" w:leader="none"/>
        </w:tabs>
        <w:spacing w:line="235" w:lineRule="auto" w:before="193" w:after="0"/>
        <w:ind w:left="329" w:right="539" w:firstLine="0"/>
        <w:jc w:val="both"/>
        <w:rPr>
          <w:sz w:val="24"/>
        </w:rPr>
      </w:pPr>
      <w:r>
        <w:rPr>
          <w:sz w:val="24"/>
        </w:rPr>
        <w:t>É</w:t>
      </w:r>
      <w:r>
        <w:rPr>
          <w:spacing w:val="-3"/>
          <w:sz w:val="24"/>
        </w:rPr>
        <w:t> </w:t>
      </w:r>
      <w:r>
        <w:rPr>
          <w:sz w:val="24"/>
        </w:rPr>
        <w:t>indício</w:t>
      </w:r>
      <w:r>
        <w:rPr>
          <w:spacing w:val="-2"/>
          <w:sz w:val="24"/>
        </w:rPr>
        <w:t> </w:t>
      </w:r>
      <w:r>
        <w:rPr>
          <w:sz w:val="24"/>
        </w:rPr>
        <w:t>de</w:t>
      </w:r>
      <w:r>
        <w:rPr>
          <w:spacing w:val="-2"/>
          <w:sz w:val="24"/>
        </w:rPr>
        <w:t> </w:t>
      </w:r>
      <w:r>
        <w:rPr>
          <w:sz w:val="24"/>
        </w:rPr>
        <w:t>inexequibilidade</w:t>
      </w:r>
      <w:r>
        <w:rPr>
          <w:spacing w:val="-2"/>
          <w:sz w:val="24"/>
        </w:rPr>
        <w:t> </w:t>
      </w:r>
      <w:r>
        <w:rPr>
          <w:sz w:val="24"/>
        </w:rPr>
        <w:t>das</w:t>
      </w:r>
      <w:r>
        <w:rPr>
          <w:spacing w:val="-2"/>
          <w:sz w:val="24"/>
        </w:rPr>
        <w:t> </w:t>
      </w:r>
      <w:r>
        <w:rPr>
          <w:sz w:val="24"/>
        </w:rPr>
        <w:t>propostas</w:t>
      </w:r>
      <w:r>
        <w:rPr>
          <w:spacing w:val="-2"/>
          <w:sz w:val="24"/>
        </w:rPr>
        <w:t> </w:t>
      </w:r>
      <w:r>
        <w:rPr>
          <w:sz w:val="24"/>
        </w:rPr>
        <w:t>valores</w:t>
      </w:r>
      <w:r>
        <w:rPr>
          <w:spacing w:val="-2"/>
          <w:sz w:val="24"/>
        </w:rPr>
        <w:t> </w:t>
      </w:r>
      <w:r>
        <w:rPr>
          <w:sz w:val="24"/>
        </w:rPr>
        <w:t>inferiores</w:t>
      </w:r>
      <w:r>
        <w:rPr>
          <w:spacing w:val="-2"/>
          <w:sz w:val="24"/>
        </w:rPr>
        <w:t> </w:t>
      </w:r>
      <w:r>
        <w:rPr>
          <w:sz w:val="24"/>
        </w:rPr>
        <w:t>a</w:t>
      </w:r>
      <w:r>
        <w:rPr>
          <w:spacing w:val="-2"/>
          <w:sz w:val="24"/>
        </w:rPr>
        <w:t> </w:t>
      </w:r>
      <w:r>
        <w:rPr>
          <w:sz w:val="24"/>
        </w:rPr>
        <w:t>50%</w:t>
      </w:r>
      <w:r>
        <w:rPr>
          <w:spacing w:val="-2"/>
          <w:sz w:val="24"/>
        </w:rPr>
        <w:t> </w:t>
      </w:r>
      <w:r>
        <w:rPr>
          <w:sz w:val="24"/>
        </w:rPr>
        <w:t>(cinquenta</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valor</w:t>
      </w:r>
      <w:r>
        <w:rPr>
          <w:spacing w:val="-2"/>
          <w:sz w:val="24"/>
        </w:rPr>
        <w:t> </w:t>
      </w:r>
      <w:r>
        <w:rPr>
          <w:sz w:val="24"/>
        </w:rPr>
        <w:t>orçado</w:t>
      </w:r>
      <w:r>
        <w:rPr>
          <w:spacing w:val="-2"/>
          <w:sz w:val="24"/>
        </w:rPr>
        <w:t> </w:t>
      </w:r>
      <w:r>
        <w:rPr>
          <w:sz w:val="24"/>
        </w:rPr>
        <w:t>pela</w:t>
      </w:r>
      <w:r>
        <w:rPr>
          <w:spacing w:val="-15"/>
          <w:sz w:val="24"/>
        </w:rPr>
        <w:t> </w:t>
      </w:r>
      <w:r>
        <w:rPr>
          <w:sz w:val="24"/>
        </w:rPr>
        <w:t>Administração,</w:t>
      </w:r>
      <w:r>
        <w:rPr>
          <w:spacing w:val="-2"/>
          <w:sz w:val="24"/>
        </w:rPr>
        <w:t> </w:t>
      </w:r>
      <w:r>
        <w:rPr>
          <w:sz w:val="24"/>
        </w:rPr>
        <w:t>conforme</w:t>
      </w:r>
      <w:r>
        <w:rPr>
          <w:spacing w:val="-2"/>
          <w:sz w:val="24"/>
        </w:rPr>
        <w:t> </w:t>
      </w:r>
      <w:r>
        <w:rPr>
          <w:sz w:val="24"/>
        </w:rPr>
        <w:t>art.</w:t>
      </w:r>
      <w:r>
        <w:rPr>
          <w:spacing w:val="-2"/>
          <w:sz w:val="24"/>
        </w:rPr>
        <w:t> </w:t>
      </w:r>
      <w:r>
        <w:rPr>
          <w:sz w:val="24"/>
        </w:rPr>
        <w:t>37 do Decreto nº 48.778/2023.</w:t>
      </w:r>
    </w:p>
    <w:p>
      <w:pPr>
        <w:pStyle w:val="ListParagraph"/>
        <w:numPr>
          <w:ilvl w:val="2"/>
          <w:numId w:val="1"/>
        </w:numPr>
        <w:tabs>
          <w:tab w:pos="855" w:val="left" w:leader="none"/>
        </w:tabs>
        <w:spacing w:line="240" w:lineRule="auto" w:before="205" w:after="0"/>
        <w:ind w:left="855" w:right="0" w:hanging="526"/>
        <w:jc w:val="left"/>
        <w:rPr>
          <w:sz w:val="24"/>
        </w:rPr>
      </w:pPr>
      <w:r>
        <w:rPr>
          <w:sz w:val="24"/>
        </w:rPr>
        <w:t>A</w:t>
      </w:r>
      <w:r>
        <w:rPr>
          <w:spacing w:val="-14"/>
          <w:sz w:val="24"/>
        </w:rPr>
        <w:t> </w:t>
      </w:r>
      <w:r>
        <w:rPr>
          <w:sz w:val="24"/>
        </w:rPr>
        <w:t>inexequibilidade, na hipótese de que trata o caput, só será considerada após diligência do Pregoeiro, que </w:t>
      </w:r>
      <w:r>
        <w:rPr>
          <w:spacing w:val="-2"/>
          <w:sz w:val="24"/>
        </w:rPr>
        <w:t>comprove:</w:t>
      </w:r>
    </w:p>
    <w:p>
      <w:pPr>
        <w:pStyle w:val="ListParagraph"/>
        <w:numPr>
          <w:ilvl w:val="3"/>
          <w:numId w:val="1"/>
        </w:numPr>
        <w:tabs>
          <w:tab w:pos="1049" w:val="left" w:leader="none"/>
        </w:tabs>
        <w:spacing w:line="240" w:lineRule="auto" w:before="189" w:after="0"/>
        <w:ind w:left="1049" w:right="0" w:hanging="720"/>
        <w:jc w:val="left"/>
        <w:rPr>
          <w:sz w:val="24"/>
        </w:rPr>
      </w:pPr>
      <w:r>
        <w:rPr>
          <w:sz w:val="24"/>
        </w:rPr>
        <w:t>que o custo do licitante ultrapassa o valor da proposta; </w:t>
      </w:r>
      <w:r>
        <w:rPr>
          <w:spacing w:val="-10"/>
          <w:sz w:val="24"/>
        </w:rPr>
        <w:t>e</w:t>
      </w:r>
    </w:p>
    <w:p>
      <w:pPr>
        <w:pStyle w:val="ListParagraph"/>
        <w:numPr>
          <w:ilvl w:val="3"/>
          <w:numId w:val="1"/>
        </w:numPr>
        <w:tabs>
          <w:tab w:pos="1049" w:val="left" w:leader="none"/>
        </w:tabs>
        <w:spacing w:line="240" w:lineRule="auto" w:before="189" w:after="0"/>
        <w:ind w:left="104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1"/>
        </w:numPr>
        <w:tabs>
          <w:tab w:pos="689" w:val="left" w:leader="none"/>
        </w:tabs>
        <w:spacing w:line="235" w:lineRule="auto" w:before="208" w:after="0"/>
        <w:ind w:left="329" w:right="1206" w:firstLine="0"/>
        <w:jc w:val="left"/>
        <w:rPr>
          <w:sz w:val="24"/>
        </w:rPr>
      </w:pPr>
      <w:r>
        <w:rPr>
          <w:sz w:val="24"/>
        </w:rPr>
        <w:t>Se</w:t>
      </w:r>
      <w:r>
        <w:rPr>
          <w:spacing w:val="-3"/>
          <w:sz w:val="24"/>
        </w:rPr>
        <w:t> </w:t>
      </w:r>
      <w:r>
        <w:rPr>
          <w:sz w:val="24"/>
        </w:rPr>
        <w:t>houver</w:t>
      </w:r>
      <w:r>
        <w:rPr>
          <w:spacing w:val="-3"/>
          <w:sz w:val="24"/>
        </w:rPr>
        <w:t> </w:t>
      </w:r>
      <w:r>
        <w:rPr>
          <w:sz w:val="24"/>
        </w:rPr>
        <w:t>indícios</w:t>
      </w:r>
      <w:r>
        <w:rPr>
          <w:spacing w:val="-3"/>
          <w:sz w:val="24"/>
        </w:rPr>
        <w:t> </w:t>
      </w:r>
      <w:r>
        <w:rPr>
          <w:sz w:val="24"/>
        </w:rPr>
        <w:t>de</w:t>
      </w:r>
      <w:r>
        <w:rPr>
          <w:spacing w:val="-3"/>
          <w:sz w:val="24"/>
        </w:rPr>
        <w:t> </w:t>
      </w:r>
      <w:r>
        <w:rPr>
          <w:sz w:val="24"/>
        </w:rPr>
        <w:t>inexequibilidade</w:t>
      </w:r>
      <w:r>
        <w:rPr>
          <w:spacing w:val="-3"/>
          <w:sz w:val="24"/>
        </w:rPr>
        <w:t> </w:t>
      </w:r>
      <w:r>
        <w:rPr>
          <w:sz w:val="24"/>
        </w:rPr>
        <w:t>da</w:t>
      </w:r>
      <w:r>
        <w:rPr>
          <w:spacing w:val="-3"/>
          <w:sz w:val="24"/>
        </w:rPr>
        <w:t> </w:t>
      </w:r>
      <w:r>
        <w:rPr>
          <w:sz w:val="24"/>
        </w:rPr>
        <w:t>proposta</w:t>
      </w:r>
      <w:r>
        <w:rPr>
          <w:spacing w:val="-3"/>
          <w:sz w:val="24"/>
        </w:rPr>
        <w:t> </w:t>
      </w:r>
      <w:r>
        <w:rPr>
          <w:sz w:val="24"/>
        </w:rPr>
        <w:t>de</w:t>
      </w:r>
      <w:r>
        <w:rPr>
          <w:spacing w:val="-3"/>
          <w:sz w:val="24"/>
        </w:rPr>
        <w:t> </w:t>
      </w:r>
      <w:r>
        <w:rPr>
          <w:sz w:val="24"/>
        </w:rPr>
        <w:t>preço,</w:t>
      </w:r>
      <w:r>
        <w:rPr>
          <w:spacing w:val="-3"/>
          <w:sz w:val="24"/>
        </w:rPr>
        <w:t> </w:t>
      </w:r>
      <w:r>
        <w:rPr>
          <w:sz w:val="24"/>
        </w:rPr>
        <w:t>ou</w:t>
      </w:r>
      <w:r>
        <w:rPr>
          <w:spacing w:val="-3"/>
          <w:sz w:val="24"/>
        </w:rPr>
        <w:t> </w:t>
      </w:r>
      <w:r>
        <w:rPr>
          <w:sz w:val="24"/>
        </w:rPr>
        <w:t>em</w:t>
      </w:r>
      <w:r>
        <w:rPr>
          <w:spacing w:val="-3"/>
          <w:sz w:val="24"/>
        </w:rPr>
        <w:t> </w:t>
      </w:r>
      <w:r>
        <w:rPr>
          <w:sz w:val="24"/>
        </w:rPr>
        <w:t>caso</w:t>
      </w:r>
      <w:r>
        <w:rPr>
          <w:spacing w:val="-3"/>
          <w:sz w:val="24"/>
        </w:rPr>
        <w:t> </w:t>
      </w:r>
      <w:r>
        <w:rPr>
          <w:sz w:val="24"/>
        </w:rPr>
        <w:t>da</w:t>
      </w:r>
      <w:r>
        <w:rPr>
          <w:spacing w:val="-3"/>
          <w:sz w:val="24"/>
        </w:rPr>
        <w:t> </w:t>
      </w:r>
      <w:r>
        <w:rPr>
          <w:sz w:val="24"/>
        </w:rPr>
        <w:t>necessidade</w:t>
      </w:r>
      <w:r>
        <w:rPr>
          <w:spacing w:val="-3"/>
          <w:sz w:val="24"/>
        </w:rPr>
        <w:t> </w:t>
      </w:r>
      <w:r>
        <w:rPr>
          <w:sz w:val="24"/>
        </w:rPr>
        <w:t>de</w:t>
      </w:r>
      <w:r>
        <w:rPr>
          <w:spacing w:val="-3"/>
          <w:sz w:val="24"/>
        </w:rPr>
        <w:t> </w:t>
      </w:r>
      <w:r>
        <w:rPr>
          <w:sz w:val="24"/>
        </w:rPr>
        <w:t>esclarecimentos</w:t>
      </w:r>
      <w:r>
        <w:rPr>
          <w:spacing w:val="-3"/>
          <w:sz w:val="24"/>
        </w:rPr>
        <w:t> </w:t>
      </w:r>
      <w:r>
        <w:rPr>
          <w:sz w:val="24"/>
        </w:rPr>
        <w:t>complementares,</w:t>
      </w:r>
      <w:r>
        <w:rPr>
          <w:spacing w:val="-3"/>
          <w:sz w:val="24"/>
        </w:rPr>
        <w:t> </w:t>
      </w:r>
      <w:r>
        <w:rPr>
          <w:sz w:val="24"/>
        </w:rPr>
        <w:t>poderão</w:t>
      </w:r>
      <w:r>
        <w:rPr>
          <w:spacing w:val="-3"/>
          <w:sz w:val="24"/>
        </w:rPr>
        <w:t> </w:t>
      </w:r>
      <w:r>
        <w:rPr>
          <w:sz w:val="24"/>
        </w:rPr>
        <w:t>ser efetuadas diligências, para que a empresa comprove a exequibilidade da proposta.</w:t>
      </w:r>
    </w:p>
    <w:p>
      <w:pPr>
        <w:pStyle w:val="ListParagraph"/>
        <w:numPr>
          <w:ilvl w:val="1"/>
          <w:numId w:val="1"/>
        </w:numPr>
        <w:tabs>
          <w:tab w:pos="689" w:val="left" w:leader="none"/>
        </w:tabs>
        <w:spacing w:line="235" w:lineRule="auto" w:before="194" w:after="0"/>
        <w:ind w:left="329" w:right="870" w:firstLine="0"/>
        <w:jc w:val="left"/>
        <w:rPr>
          <w:sz w:val="24"/>
        </w:rPr>
      </w:pPr>
      <w:r>
        <w:rPr>
          <w:sz w:val="24"/>
        </w:rPr>
        <w:t>Caso</w:t>
      </w:r>
      <w:r>
        <w:rPr>
          <w:spacing w:val="-2"/>
          <w:sz w:val="24"/>
        </w:rPr>
        <w:t> </w:t>
      </w:r>
      <w:r>
        <w:rPr>
          <w:sz w:val="24"/>
        </w:rPr>
        <w:t>o</w:t>
      </w:r>
      <w:r>
        <w:rPr>
          <w:spacing w:val="-2"/>
          <w:sz w:val="24"/>
        </w:rPr>
        <w:t> </w:t>
      </w:r>
      <w:r>
        <w:rPr>
          <w:sz w:val="24"/>
        </w:rPr>
        <w:t>custo</w:t>
      </w:r>
      <w:r>
        <w:rPr>
          <w:spacing w:val="-2"/>
          <w:sz w:val="24"/>
        </w:rPr>
        <w:t> </w:t>
      </w:r>
      <w:r>
        <w:rPr>
          <w:sz w:val="24"/>
        </w:rPr>
        <w:t>global</w:t>
      </w:r>
      <w:r>
        <w:rPr>
          <w:spacing w:val="-2"/>
          <w:sz w:val="24"/>
        </w:rPr>
        <w:t> </w:t>
      </w:r>
      <w:r>
        <w:rPr>
          <w:sz w:val="24"/>
        </w:rPr>
        <w:t>estimado</w:t>
      </w:r>
      <w:r>
        <w:rPr>
          <w:spacing w:val="-2"/>
          <w:sz w:val="24"/>
        </w:rPr>
        <w:t> </w:t>
      </w:r>
      <w:r>
        <w:rPr>
          <w:sz w:val="24"/>
        </w:rPr>
        <w:t>do</w:t>
      </w:r>
      <w:r>
        <w:rPr>
          <w:spacing w:val="-2"/>
          <w:sz w:val="24"/>
        </w:rPr>
        <w:t> </w:t>
      </w:r>
      <w:r>
        <w:rPr>
          <w:sz w:val="24"/>
        </w:rPr>
        <w:t>objeto</w:t>
      </w:r>
      <w:r>
        <w:rPr>
          <w:spacing w:val="-2"/>
          <w:sz w:val="24"/>
        </w:rPr>
        <w:t> </w:t>
      </w:r>
      <w:r>
        <w:rPr>
          <w:sz w:val="24"/>
        </w:rPr>
        <w:t>licitado</w:t>
      </w:r>
      <w:r>
        <w:rPr>
          <w:spacing w:val="-2"/>
          <w:sz w:val="24"/>
        </w:rPr>
        <w:t> </w:t>
      </w:r>
      <w:r>
        <w:rPr>
          <w:sz w:val="24"/>
        </w:rPr>
        <w:t>tenha</w:t>
      </w:r>
      <w:r>
        <w:rPr>
          <w:spacing w:val="-2"/>
          <w:sz w:val="24"/>
        </w:rPr>
        <w:t> </w:t>
      </w:r>
      <w:r>
        <w:rPr>
          <w:sz w:val="24"/>
        </w:rPr>
        <w:t>sido</w:t>
      </w:r>
      <w:r>
        <w:rPr>
          <w:spacing w:val="-2"/>
          <w:sz w:val="24"/>
        </w:rPr>
        <w:t> </w:t>
      </w:r>
      <w:r>
        <w:rPr>
          <w:sz w:val="24"/>
        </w:rPr>
        <w:t>decomposto</w:t>
      </w:r>
      <w:r>
        <w:rPr>
          <w:spacing w:val="-2"/>
          <w:sz w:val="24"/>
        </w:rPr>
        <w:t> </w:t>
      </w:r>
      <w:r>
        <w:rPr>
          <w:sz w:val="24"/>
        </w:rPr>
        <w:t>em</w:t>
      </w:r>
      <w:r>
        <w:rPr>
          <w:spacing w:val="-2"/>
          <w:sz w:val="24"/>
        </w:rPr>
        <w:t> </w:t>
      </w:r>
      <w:r>
        <w:rPr>
          <w:sz w:val="24"/>
        </w:rPr>
        <w:t>seus</w:t>
      </w:r>
      <w:r>
        <w:rPr>
          <w:spacing w:val="-2"/>
          <w:sz w:val="24"/>
        </w:rPr>
        <w:t> </w:t>
      </w:r>
      <w:r>
        <w:rPr>
          <w:sz w:val="24"/>
        </w:rPr>
        <w:t>respectivos</w:t>
      </w:r>
      <w:r>
        <w:rPr>
          <w:spacing w:val="-2"/>
          <w:sz w:val="24"/>
        </w:rPr>
        <w:t> </w:t>
      </w:r>
      <w:r>
        <w:rPr>
          <w:sz w:val="24"/>
        </w:rPr>
        <w:t>custos</w:t>
      </w:r>
      <w:r>
        <w:rPr>
          <w:spacing w:val="-2"/>
          <w:sz w:val="24"/>
        </w:rPr>
        <w:t> </w:t>
      </w:r>
      <w:r>
        <w:rPr>
          <w:sz w:val="24"/>
        </w:rPr>
        <w:t>unitários</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Planilha</w:t>
      </w:r>
      <w:r>
        <w:rPr>
          <w:spacing w:val="-2"/>
          <w:sz w:val="24"/>
        </w:rPr>
        <w:t> </w:t>
      </w:r>
      <w:r>
        <w:rPr>
          <w:sz w:val="24"/>
        </w:rPr>
        <w:t>de</w:t>
      </w:r>
      <w:r>
        <w:rPr>
          <w:spacing w:val="-2"/>
          <w:sz w:val="24"/>
        </w:rPr>
        <w:t> </w:t>
      </w:r>
      <w:r>
        <w:rPr>
          <w:sz w:val="24"/>
        </w:rPr>
        <w:t>Custos</w:t>
      </w:r>
      <w:r>
        <w:rPr>
          <w:spacing w:val="-2"/>
          <w:sz w:val="24"/>
        </w:rPr>
        <w:t> </w:t>
      </w:r>
      <w:r>
        <w:rPr>
          <w:sz w:val="24"/>
        </w:rPr>
        <w:t>e Formação de Preços elaborada pela</w:t>
      </w:r>
      <w:r>
        <w:rPr>
          <w:spacing w:val="-8"/>
          <w:sz w:val="24"/>
        </w:rPr>
        <w:t> </w:t>
      </w:r>
      <w:r>
        <w:rPr>
          <w:sz w:val="24"/>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1"/>
        </w:numPr>
        <w:tabs>
          <w:tab w:pos="689" w:val="left" w:leader="none"/>
        </w:tabs>
        <w:spacing w:line="235" w:lineRule="auto" w:before="194" w:after="0"/>
        <w:ind w:left="329" w:right="402" w:firstLine="0"/>
        <w:jc w:val="left"/>
        <w:rPr>
          <w:sz w:val="24"/>
        </w:rPr>
      </w:pPr>
      <w:r>
        <w:rPr>
          <w:sz w:val="24"/>
        </w:rPr>
        <w:t>Erros</w:t>
      </w:r>
      <w:r>
        <w:rPr>
          <w:spacing w:val="-4"/>
          <w:sz w:val="24"/>
        </w:rPr>
        <w:t> </w:t>
      </w:r>
      <w:r>
        <w:rPr>
          <w:sz w:val="24"/>
        </w:rPr>
        <w:t>no</w:t>
      </w:r>
      <w:r>
        <w:rPr>
          <w:spacing w:val="-3"/>
          <w:sz w:val="24"/>
        </w:rPr>
        <w:t> </w:t>
      </w:r>
      <w:r>
        <w:rPr>
          <w:sz w:val="24"/>
        </w:rPr>
        <w:t>preenchimento</w:t>
      </w:r>
      <w:r>
        <w:rPr>
          <w:spacing w:val="-3"/>
          <w:sz w:val="24"/>
        </w:rPr>
        <w:t> </w:t>
      </w:r>
      <w:r>
        <w:rPr>
          <w:sz w:val="24"/>
        </w:rPr>
        <w:t>da</w:t>
      </w:r>
      <w:r>
        <w:rPr>
          <w:spacing w:val="-3"/>
          <w:sz w:val="24"/>
        </w:rPr>
        <w:t> </w:t>
      </w:r>
      <w:r>
        <w:rPr>
          <w:sz w:val="24"/>
        </w:rPr>
        <w:t>planilha</w:t>
      </w:r>
      <w:r>
        <w:rPr>
          <w:spacing w:val="-3"/>
          <w:sz w:val="24"/>
        </w:rPr>
        <w:t> </w:t>
      </w:r>
      <w:r>
        <w:rPr>
          <w:sz w:val="24"/>
        </w:rPr>
        <w:t>não</w:t>
      </w:r>
      <w:r>
        <w:rPr>
          <w:spacing w:val="-3"/>
          <w:sz w:val="24"/>
        </w:rPr>
        <w:t> </w:t>
      </w:r>
      <w:r>
        <w:rPr>
          <w:sz w:val="24"/>
        </w:rPr>
        <w:t>constituem</w:t>
      </w:r>
      <w:r>
        <w:rPr>
          <w:spacing w:val="-3"/>
          <w:sz w:val="24"/>
        </w:rPr>
        <w:t> </w:t>
      </w:r>
      <w:r>
        <w:rPr>
          <w:sz w:val="24"/>
        </w:rPr>
        <w:t>motivo</w:t>
      </w:r>
      <w:r>
        <w:rPr>
          <w:spacing w:val="-3"/>
          <w:sz w:val="24"/>
        </w:rPr>
        <w:t> </w:t>
      </w:r>
      <w:r>
        <w:rPr>
          <w:sz w:val="24"/>
        </w:rPr>
        <w:t>para</w:t>
      </w:r>
      <w:r>
        <w:rPr>
          <w:spacing w:val="-3"/>
          <w:sz w:val="24"/>
        </w:rPr>
        <w:t> </w:t>
      </w:r>
      <w:r>
        <w:rPr>
          <w:sz w:val="24"/>
        </w:rPr>
        <w:t>a</w:t>
      </w:r>
      <w:r>
        <w:rPr>
          <w:spacing w:val="-3"/>
          <w:sz w:val="24"/>
        </w:rPr>
        <w:t> </w:t>
      </w:r>
      <w:r>
        <w:rPr>
          <w:sz w:val="24"/>
        </w:rPr>
        <w:t>desclassificação</w:t>
      </w:r>
      <w:r>
        <w:rPr>
          <w:spacing w:val="-3"/>
          <w:sz w:val="24"/>
        </w:rPr>
        <w:t> </w:t>
      </w:r>
      <w:r>
        <w:rPr>
          <w:sz w:val="24"/>
        </w:rPr>
        <w:t>da</w:t>
      </w:r>
      <w:r>
        <w:rPr>
          <w:spacing w:val="-3"/>
          <w:sz w:val="24"/>
        </w:rPr>
        <w:t> </w:t>
      </w:r>
      <w:r>
        <w:rPr>
          <w:sz w:val="24"/>
        </w:rPr>
        <w:t>proposta.</w:t>
      </w:r>
      <w:r>
        <w:rPr>
          <w:spacing w:val="-15"/>
          <w:sz w:val="24"/>
        </w:rPr>
        <w:t> </w:t>
      </w:r>
      <w:r>
        <w:rPr>
          <w:sz w:val="24"/>
        </w:rPr>
        <w:t>A</w:t>
      </w:r>
      <w:r>
        <w:rPr>
          <w:spacing w:val="-15"/>
          <w:sz w:val="24"/>
        </w:rPr>
        <w:t> </w:t>
      </w:r>
      <w:r>
        <w:rPr>
          <w:sz w:val="24"/>
        </w:rPr>
        <w:t>planilha</w:t>
      </w:r>
      <w:r>
        <w:rPr>
          <w:spacing w:val="-3"/>
          <w:sz w:val="24"/>
        </w:rPr>
        <w:t> </w:t>
      </w:r>
      <w:r>
        <w:rPr>
          <w:sz w:val="24"/>
        </w:rPr>
        <w:t>poderá́</w:t>
      </w:r>
      <w:r>
        <w:rPr>
          <w:spacing w:val="-3"/>
          <w:sz w:val="24"/>
        </w:rPr>
        <w:t> </w:t>
      </w:r>
      <w:r>
        <w:rPr>
          <w:sz w:val="24"/>
        </w:rPr>
        <w:t>ser</w:t>
      </w:r>
      <w:r>
        <w:rPr>
          <w:spacing w:val="-3"/>
          <w:sz w:val="24"/>
        </w:rPr>
        <w:t> </w:t>
      </w:r>
      <w:r>
        <w:rPr>
          <w:sz w:val="24"/>
        </w:rPr>
        <w:t>ajustada</w:t>
      </w:r>
      <w:r>
        <w:rPr>
          <w:spacing w:val="-3"/>
          <w:sz w:val="24"/>
        </w:rPr>
        <w:t> </w:t>
      </w:r>
      <w:r>
        <w:rPr>
          <w:sz w:val="24"/>
        </w:rPr>
        <w:t>pelo</w:t>
      </w:r>
      <w:r>
        <w:rPr>
          <w:spacing w:val="-3"/>
          <w:sz w:val="24"/>
        </w:rPr>
        <w:t> </w:t>
      </w:r>
      <w:r>
        <w:rPr>
          <w:sz w:val="24"/>
        </w:rPr>
        <w:t>fornecedor,</w:t>
      </w:r>
      <w:r>
        <w:rPr>
          <w:spacing w:val="-3"/>
          <w:sz w:val="24"/>
        </w:rPr>
        <w:t> </w:t>
      </w:r>
      <w:r>
        <w:rPr>
          <w:sz w:val="24"/>
        </w:rPr>
        <w:t>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1"/>
        </w:numPr>
        <w:tabs>
          <w:tab w:pos="869" w:val="left" w:leader="none"/>
        </w:tabs>
        <w:spacing w:line="240" w:lineRule="auto" w:before="204" w:after="0"/>
        <w:ind w:left="86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1"/>
        </w:numPr>
        <w:tabs>
          <w:tab w:pos="869" w:val="left" w:leader="none"/>
        </w:tabs>
        <w:spacing w:line="235" w:lineRule="auto" w:before="194" w:after="0"/>
        <w:ind w:left="329" w:right="926" w:firstLine="0"/>
        <w:jc w:val="left"/>
        <w:rPr>
          <w:sz w:val="24"/>
        </w:rPr>
      </w:pPr>
      <w:r>
        <w:rPr>
          <w:sz w:val="24"/>
        </w:rPr>
        <w:t>Considera-se</w:t>
      </w:r>
      <w:r>
        <w:rPr>
          <w:spacing w:val="-2"/>
          <w:sz w:val="24"/>
        </w:rPr>
        <w:t> </w:t>
      </w:r>
      <w:r>
        <w:rPr>
          <w:sz w:val="24"/>
        </w:rPr>
        <w:t>erro</w:t>
      </w:r>
      <w:r>
        <w:rPr>
          <w:spacing w:val="-2"/>
          <w:sz w:val="24"/>
        </w:rPr>
        <w:t> </w:t>
      </w:r>
      <w:r>
        <w:rPr>
          <w:sz w:val="24"/>
        </w:rPr>
        <w:t>no</w:t>
      </w:r>
      <w:r>
        <w:rPr>
          <w:spacing w:val="-2"/>
          <w:sz w:val="24"/>
        </w:rPr>
        <w:t> </w:t>
      </w:r>
      <w:r>
        <w:rPr>
          <w:sz w:val="24"/>
        </w:rPr>
        <w:t>preenchimento</w:t>
      </w:r>
      <w:r>
        <w:rPr>
          <w:spacing w:val="-2"/>
          <w:sz w:val="24"/>
        </w:rPr>
        <w:t> </w:t>
      </w:r>
      <w:r>
        <w:rPr>
          <w:sz w:val="24"/>
        </w:rPr>
        <w:t>da</w:t>
      </w:r>
      <w:r>
        <w:rPr>
          <w:spacing w:val="-2"/>
          <w:sz w:val="24"/>
        </w:rPr>
        <w:t> </w:t>
      </w:r>
      <w:r>
        <w:rPr>
          <w:sz w:val="24"/>
        </w:rPr>
        <w:t>planilha</w:t>
      </w:r>
      <w:r>
        <w:rPr>
          <w:spacing w:val="-2"/>
          <w:sz w:val="24"/>
        </w:rPr>
        <w:t> </w:t>
      </w:r>
      <w:r>
        <w:rPr>
          <w:sz w:val="24"/>
        </w:rPr>
        <w:t>passível</w:t>
      </w:r>
      <w:r>
        <w:rPr>
          <w:spacing w:val="-2"/>
          <w:sz w:val="24"/>
        </w:rPr>
        <w:t> </w:t>
      </w:r>
      <w:r>
        <w:rPr>
          <w:sz w:val="24"/>
        </w:rPr>
        <w:t>de</w:t>
      </w:r>
      <w:r>
        <w:rPr>
          <w:spacing w:val="-2"/>
          <w:sz w:val="24"/>
        </w:rPr>
        <w:t> </w:t>
      </w:r>
      <w:r>
        <w:rPr>
          <w:sz w:val="24"/>
        </w:rPr>
        <w:t>correção</w:t>
      </w:r>
      <w:r>
        <w:rPr>
          <w:spacing w:val="-2"/>
          <w:sz w:val="24"/>
        </w:rPr>
        <w:t> </w:t>
      </w:r>
      <w:r>
        <w:rPr>
          <w:sz w:val="24"/>
        </w:rPr>
        <w:t>a</w:t>
      </w:r>
      <w:r>
        <w:rPr>
          <w:spacing w:val="-2"/>
          <w:sz w:val="24"/>
        </w:rPr>
        <w:t> </w:t>
      </w:r>
      <w:r>
        <w:rPr>
          <w:sz w:val="24"/>
        </w:rPr>
        <w:t>indicação</w:t>
      </w:r>
      <w:r>
        <w:rPr>
          <w:spacing w:val="-2"/>
          <w:sz w:val="24"/>
        </w:rPr>
        <w:t> </w:t>
      </w:r>
      <w:r>
        <w:rPr>
          <w:sz w:val="24"/>
        </w:rPr>
        <w:t>de</w:t>
      </w:r>
      <w:r>
        <w:rPr>
          <w:spacing w:val="-2"/>
          <w:sz w:val="24"/>
        </w:rPr>
        <w:t> </w:t>
      </w:r>
      <w:r>
        <w:rPr>
          <w:sz w:val="24"/>
        </w:rPr>
        <w:t>recolhimento</w:t>
      </w:r>
      <w:r>
        <w:rPr>
          <w:spacing w:val="-2"/>
          <w:sz w:val="24"/>
        </w:rPr>
        <w:t> </w:t>
      </w:r>
      <w:r>
        <w:rPr>
          <w:sz w:val="24"/>
        </w:rPr>
        <w:t>de</w:t>
      </w:r>
      <w:r>
        <w:rPr>
          <w:spacing w:val="-2"/>
          <w:sz w:val="24"/>
        </w:rPr>
        <w:t> </w:t>
      </w:r>
      <w:r>
        <w:rPr>
          <w:sz w:val="24"/>
        </w:rPr>
        <w:t>impostos</w:t>
      </w:r>
      <w:r>
        <w:rPr>
          <w:spacing w:val="-2"/>
          <w:sz w:val="24"/>
        </w:rPr>
        <w:t> </w:t>
      </w:r>
      <w:r>
        <w:rPr>
          <w:sz w:val="24"/>
        </w:rPr>
        <w:t>e</w:t>
      </w:r>
      <w:r>
        <w:rPr>
          <w:spacing w:val="-2"/>
          <w:sz w:val="24"/>
        </w:rPr>
        <w:t> </w:t>
      </w:r>
      <w:r>
        <w:rPr>
          <w:sz w:val="24"/>
        </w:rPr>
        <w:t>contribuições</w:t>
      </w:r>
      <w:r>
        <w:rPr>
          <w:spacing w:val="-2"/>
          <w:sz w:val="24"/>
        </w:rPr>
        <w:t> </w:t>
      </w:r>
      <w:r>
        <w:rPr>
          <w:sz w:val="24"/>
        </w:rPr>
        <w:t>na</w:t>
      </w:r>
      <w:r>
        <w:rPr>
          <w:spacing w:val="-2"/>
          <w:sz w:val="24"/>
        </w:rPr>
        <w:t> </w:t>
      </w:r>
      <w:r>
        <w:rPr>
          <w:sz w:val="24"/>
        </w:rPr>
        <w:t>forma</w:t>
      </w:r>
      <w:r>
        <w:rPr>
          <w:spacing w:val="-2"/>
          <w:sz w:val="24"/>
        </w:rPr>
        <w:t> </w:t>
      </w:r>
      <w:r>
        <w:rPr>
          <w:sz w:val="24"/>
        </w:rPr>
        <w:t>do Simples Nacional, quando não cabível esse regime.</w:t>
      </w:r>
    </w:p>
    <w:p>
      <w:pPr>
        <w:pStyle w:val="ListParagraph"/>
        <w:numPr>
          <w:ilvl w:val="1"/>
          <w:numId w:val="1"/>
        </w:numPr>
        <w:tabs>
          <w:tab w:pos="689" w:val="left" w:leader="none"/>
        </w:tabs>
        <w:spacing w:line="235" w:lineRule="auto" w:before="194" w:after="0"/>
        <w:ind w:left="329" w:right="1386" w:firstLine="0"/>
        <w:jc w:val="left"/>
        <w:rPr>
          <w:sz w:val="24"/>
        </w:rPr>
      </w:pPr>
      <w:r>
        <w:rPr>
          <w:sz w:val="24"/>
        </w:rPr>
        <w:t>Para</w:t>
      </w:r>
      <w:r>
        <w:rPr>
          <w:spacing w:val="-2"/>
          <w:sz w:val="24"/>
        </w:rPr>
        <w:t> </w:t>
      </w:r>
      <w:r>
        <w:rPr>
          <w:sz w:val="24"/>
        </w:rPr>
        <w:t>fins</w:t>
      </w:r>
      <w:r>
        <w:rPr>
          <w:spacing w:val="-2"/>
          <w:sz w:val="24"/>
        </w:rPr>
        <w:t> </w:t>
      </w:r>
      <w:r>
        <w:rPr>
          <w:sz w:val="24"/>
        </w:rPr>
        <w:t>de</w:t>
      </w:r>
      <w:r>
        <w:rPr>
          <w:spacing w:val="-2"/>
          <w:sz w:val="24"/>
        </w:rPr>
        <w:t> </w:t>
      </w:r>
      <w:r>
        <w:rPr>
          <w:sz w:val="24"/>
        </w:rPr>
        <w:t>análise</w:t>
      </w:r>
      <w:r>
        <w:rPr>
          <w:spacing w:val="-2"/>
          <w:sz w:val="24"/>
        </w:rPr>
        <w:t> </w:t>
      </w:r>
      <w:r>
        <w:rPr>
          <w:sz w:val="24"/>
        </w:rPr>
        <w:t>da</w:t>
      </w:r>
      <w:r>
        <w:rPr>
          <w:spacing w:val="-2"/>
          <w:sz w:val="24"/>
        </w:rPr>
        <w:t> </w:t>
      </w:r>
      <w:r>
        <w:rPr>
          <w:sz w:val="24"/>
        </w:rPr>
        <w:t>proposta</w:t>
      </w:r>
      <w:r>
        <w:rPr>
          <w:spacing w:val="-2"/>
          <w:sz w:val="24"/>
        </w:rPr>
        <w:t> </w:t>
      </w:r>
      <w:r>
        <w:rPr>
          <w:sz w:val="24"/>
        </w:rPr>
        <w:t>quanto</w:t>
      </w:r>
      <w:r>
        <w:rPr>
          <w:spacing w:val="-2"/>
          <w:sz w:val="24"/>
        </w:rPr>
        <w:t> </w:t>
      </w:r>
      <w:r>
        <w:rPr>
          <w:sz w:val="24"/>
        </w:rPr>
        <w:t>ao</w:t>
      </w:r>
      <w:r>
        <w:rPr>
          <w:spacing w:val="-2"/>
          <w:sz w:val="24"/>
        </w:rPr>
        <w:t> </w:t>
      </w:r>
      <w:r>
        <w:rPr>
          <w:sz w:val="24"/>
        </w:rPr>
        <w:t>cumprimento</w:t>
      </w:r>
      <w:r>
        <w:rPr>
          <w:spacing w:val="-2"/>
          <w:sz w:val="24"/>
        </w:rPr>
        <w:t> </w:t>
      </w:r>
      <w:r>
        <w:rPr>
          <w:sz w:val="24"/>
        </w:rPr>
        <w:t>das</w:t>
      </w:r>
      <w:r>
        <w:rPr>
          <w:spacing w:val="-2"/>
          <w:sz w:val="24"/>
        </w:rPr>
        <w:t> </w:t>
      </w:r>
      <w:r>
        <w:rPr>
          <w:sz w:val="24"/>
        </w:rPr>
        <w:t>especificações</w:t>
      </w:r>
      <w:r>
        <w:rPr>
          <w:spacing w:val="-2"/>
          <w:sz w:val="24"/>
        </w:rPr>
        <w:t> </w:t>
      </w:r>
      <w:r>
        <w:rPr>
          <w:sz w:val="24"/>
        </w:rPr>
        <w:t>do</w:t>
      </w:r>
      <w:r>
        <w:rPr>
          <w:spacing w:val="-2"/>
          <w:sz w:val="24"/>
        </w:rPr>
        <w:t> </w:t>
      </w:r>
      <w:r>
        <w:rPr>
          <w:sz w:val="24"/>
        </w:rPr>
        <w:t>objeto,</w:t>
      </w:r>
      <w:r>
        <w:rPr>
          <w:spacing w:val="-2"/>
          <w:sz w:val="24"/>
        </w:rPr>
        <w:t> </w:t>
      </w:r>
      <w:r>
        <w:rPr>
          <w:sz w:val="24"/>
        </w:rPr>
        <w:t>poderá</w:t>
      </w:r>
      <w:r>
        <w:rPr>
          <w:spacing w:val="-2"/>
          <w:sz w:val="24"/>
        </w:rPr>
        <w:t> </w:t>
      </w:r>
      <w:r>
        <w:rPr>
          <w:sz w:val="24"/>
        </w:rPr>
        <w:t>ser</w:t>
      </w:r>
      <w:r>
        <w:rPr>
          <w:spacing w:val="-2"/>
          <w:sz w:val="24"/>
        </w:rPr>
        <w:t> </w:t>
      </w:r>
      <w:r>
        <w:rPr>
          <w:sz w:val="24"/>
        </w:rPr>
        <w:t>colhida</w:t>
      </w:r>
      <w:r>
        <w:rPr>
          <w:spacing w:val="-2"/>
          <w:sz w:val="24"/>
        </w:rPr>
        <w:t> </w:t>
      </w:r>
      <w:r>
        <w:rPr>
          <w:sz w:val="24"/>
        </w:rPr>
        <w:t>a</w:t>
      </w:r>
      <w:r>
        <w:rPr>
          <w:spacing w:val="-2"/>
          <w:sz w:val="24"/>
        </w:rPr>
        <w:t> </w:t>
      </w:r>
      <w:r>
        <w:rPr>
          <w:sz w:val="24"/>
        </w:rPr>
        <w:t>manifestação</w:t>
      </w:r>
      <w:r>
        <w:rPr>
          <w:spacing w:val="-2"/>
          <w:sz w:val="24"/>
        </w:rPr>
        <w:t> </w:t>
      </w:r>
      <w:r>
        <w:rPr>
          <w:sz w:val="24"/>
        </w:rPr>
        <w:t>escrita</w:t>
      </w:r>
      <w:r>
        <w:rPr>
          <w:spacing w:val="-2"/>
          <w:sz w:val="24"/>
        </w:rPr>
        <w:t> </w:t>
      </w:r>
      <w:r>
        <w:rPr>
          <w:sz w:val="24"/>
        </w:rPr>
        <w:t>do</w:t>
      </w:r>
      <w:r>
        <w:rPr>
          <w:spacing w:val="-2"/>
          <w:sz w:val="24"/>
        </w:rPr>
        <w:t> </w:t>
      </w:r>
      <w:r>
        <w:rPr>
          <w:sz w:val="24"/>
        </w:rPr>
        <w:t>setor requisitante do serviço ou da área especializada no objeto.</w:t>
      </w:r>
    </w:p>
    <w:p>
      <w:pPr>
        <w:pStyle w:val="BodyText"/>
        <w:spacing w:before="273"/>
      </w:pPr>
    </w:p>
    <w:p>
      <w:pPr>
        <w:pStyle w:val="Heading2"/>
        <w:numPr>
          <w:ilvl w:val="0"/>
          <w:numId w:val="1"/>
        </w:numPr>
        <w:tabs>
          <w:tab w:pos="569" w:val="left" w:leader="none"/>
        </w:tabs>
        <w:spacing w:line="240" w:lineRule="auto" w:before="0" w:after="0"/>
        <w:ind w:left="56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1"/>
        </w:numPr>
        <w:tabs>
          <w:tab w:pos="689" w:val="left" w:leader="none"/>
        </w:tabs>
        <w:spacing w:line="235" w:lineRule="auto" w:before="269" w:after="0"/>
        <w:ind w:left="329" w:right="760" w:firstLine="0"/>
        <w:jc w:val="both"/>
        <w:rPr>
          <w:sz w:val="24"/>
        </w:rPr>
      </w:pPr>
      <w:r>
        <w:rPr>
          <w:sz w:val="24"/>
        </w:rPr>
        <w:t>O</w:t>
      </w:r>
      <w:r>
        <w:rPr>
          <w:spacing w:val="-3"/>
          <w:sz w:val="24"/>
        </w:rPr>
        <w:t> </w:t>
      </w:r>
      <w:r>
        <w:rPr>
          <w:sz w:val="24"/>
        </w:rPr>
        <w:t>Pregoeiro</w:t>
      </w:r>
      <w:r>
        <w:rPr>
          <w:spacing w:val="-3"/>
          <w:sz w:val="24"/>
        </w:rPr>
        <w:t> </w:t>
      </w:r>
      <w:r>
        <w:rPr>
          <w:sz w:val="24"/>
        </w:rPr>
        <w:t>verificará</w:t>
      </w:r>
      <w:r>
        <w:rPr>
          <w:spacing w:val="-3"/>
          <w:sz w:val="24"/>
        </w:rPr>
        <w:t> </w:t>
      </w:r>
      <w:r>
        <w:rPr>
          <w:sz w:val="24"/>
        </w:rPr>
        <w:t>se</w:t>
      </w:r>
      <w:r>
        <w:rPr>
          <w:spacing w:val="-3"/>
          <w:sz w:val="24"/>
        </w:rPr>
        <w:t> </w:t>
      </w:r>
      <w:r>
        <w:rPr>
          <w:sz w:val="24"/>
        </w:rPr>
        <w:t>o</w:t>
      </w:r>
      <w:r>
        <w:rPr>
          <w:spacing w:val="-3"/>
          <w:sz w:val="24"/>
        </w:rPr>
        <w:t> </w:t>
      </w:r>
      <w:r>
        <w:rPr>
          <w:sz w:val="24"/>
        </w:rPr>
        <w:t>licitante</w:t>
      </w:r>
      <w:r>
        <w:rPr>
          <w:spacing w:val="-3"/>
          <w:sz w:val="24"/>
        </w:rPr>
        <w:t> </w:t>
      </w:r>
      <w:r>
        <w:rPr>
          <w:sz w:val="24"/>
        </w:rPr>
        <w:t>provisoriamente</w:t>
      </w:r>
      <w:r>
        <w:rPr>
          <w:spacing w:val="-3"/>
          <w:sz w:val="24"/>
        </w:rPr>
        <w:t> </w:t>
      </w:r>
      <w:r>
        <w:rPr>
          <w:sz w:val="24"/>
        </w:rPr>
        <w:t>classificado</w:t>
      </w:r>
      <w:r>
        <w:rPr>
          <w:spacing w:val="-3"/>
          <w:sz w:val="24"/>
        </w:rPr>
        <w:t> </w:t>
      </w:r>
      <w:r>
        <w:rPr>
          <w:sz w:val="24"/>
        </w:rPr>
        <w:t>em</w:t>
      </w:r>
      <w:r>
        <w:rPr>
          <w:spacing w:val="-3"/>
          <w:sz w:val="24"/>
        </w:rPr>
        <w:t> </w:t>
      </w:r>
      <w:r>
        <w:rPr>
          <w:sz w:val="24"/>
        </w:rPr>
        <w:t>primeiro</w:t>
      </w:r>
      <w:r>
        <w:rPr>
          <w:spacing w:val="-3"/>
          <w:sz w:val="24"/>
        </w:rPr>
        <w:t> </w:t>
      </w:r>
      <w:r>
        <w:rPr>
          <w:sz w:val="24"/>
        </w:rPr>
        <w:t>lugar</w:t>
      </w:r>
      <w:r>
        <w:rPr>
          <w:spacing w:val="-3"/>
          <w:sz w:val="24"/>
        </w:rPr>
        <w:t> </w:t>
      </w:r>
      <w:r>
        <w:rPr>
          <w:sz w:val="24"/>
        </w:rPr>
        <w:t>atende</w:t>
      </w:r>
      <w:r>
        <w:rPr>
          <w:spacing w:val="-3"/>
          <w:sz w:val="24"/>
        </w:rPr>
        <w:t> </w:t>
      </w:r>
      <w:r>
        <w:rPr>
          <w:sz w:val="24"/>
        </w:rPr>
        <w:t>às</w:t>
      </w:r>
      <w:r>
        <w:rPr>
          <w:spacing w:val="-3"/>
          <w:sz w:val="24"/>
        </w:rPr>
        <w:t> </w:t>
      </w:r>
      <w:r>
        <w:rPr>
          <w:sz w:val="24"/>
        </w:rPr>
        <w:t>condições</w:t>
      </w:r>
      <w:r>
        <w:rPr>
          <w:spacing w:val="-3"/>
          <w:sz w:val="24"/>
        </w:rPr>
        <w:t> </w:t>
      </w:r>
      <w:r>
        <w:rPr>
          <w:sz w:val="24"/>
        </w:rPr>
        <w:t>de</w:t>
      </w:r>
      <w:r>
        <w:rPr>
          <w:spacing w:val="-3"/>
          <w:sz w:val="24"/>
        </w:rPr>
        <w:t> </w:t>
      </w:r>
      <w:r>
        <w:rPr>
          <w:sz w:val="24"/>
        </w:rPr>
        <w:t>participação</w:t>
      </w:r>
      <w:r>
        <w:rPr>
          <w:spacing w:val="-3"/>
          <w:sz w:val="24"/>
        </w:rPr>
        <w:t> </w:t>
      </w:r>
      <w:r>
        <w:rPr>
          <w:sz w:val="24"/>
        </w:rPr>
        <w:t>no</w:t>
      </w:r>
      <w:r>
        <w:rPr>
          <w:spacing w:val="-3"/>
          <w:sz w:val="24"/>
        </w:rPr>
        <w:t> </w:t>
      </w:r>
      <w:r>
        <w:rPr>
          <w:sz w:val="24"/>
        </w:rPr>
        <w:t>certame,</w:t>
      </w:r>
      <w:r>
        <w:rPr>
          <w:spacing w:val="-3"/>
          <w:sz w:val="24"/>
        </w:rPr>
        <w:t> </w:t>
      </w:r>
      <w:r>
        <w:rPr>
          <w:sz w:val="24"/>
        </w:rPr>
        <w:t>conforme previsto</w:t>
      </w:r>
      <w:r>
        <w:rPr>
          <w:spacing w:val="-2"/>
          <w:sz w:val="24"/>
        </w:rPr>
        <w:t> </w:t>
      </w:r>
      <w:r>
        <w:rPr>
          <w:sz w:val="24"/>
        </w:rPr>
        <w:t>no</w:t>
      </w:r>
      <w:r>
        <w:rPr>
          <w:spacing w:val="-2"/>
          <w:sz w:val="24"/>
        </w:rPr>
        <w:t> </w:t>
      </w:r>
      <w:hyperlink r:id="rId21">
        <w:r>
          <w:rPr>
            <w:color w:val="0000ED"/>
            <w:sz w:val="24"/>
            <w:u w:val="single" w:color="0000ED"/>
          </w:rPr>
          <w:t>art.</w:t>
        </w:r>
        <w:r>
          <w:rPr>
            <w:color w:val="0000ED"/>
            <w:spacing w:val="-2"/>
            <w:sz w:val="24"/>
            <w:u w:val="single" w:color="0000ED"/>
          </w:rPr>
          <w:t> </w:t>
        </w:r>
        <w:r>
          <w:rPr>
            <w:color w:val="0000ED"/>
            <w:sz w:val="24"/>
            <w:u w:val="single" w:color="0000ED"/>
          </w:rPr>
          <w:t>14</w:t>
        </w:r>
        <w:r>
          <w:rPr>
            <w:color w:val="0000ED"/>
            <w:spacing w:val="-2"/>
            <w:sz w:val="24"/>
            <w:u w:val="single" w:color="0000ED"/>
          </w:rPr>
          <w:t> </w:t>
        </w:r>
        <w:r>
          <w:rPr>
            <w:color w:val="0000ED"/>
            <w:sz w:val="24"/>
            <w:u w:val="single" w:color="0000ED"/>
          </w:rPr>
          <w:t>da</w:t>
        </w:r>
        <w:r>
          <w:rPr>
            <w:color w:val="0000ED"/>
            <w:spacing w:val="-2"/>
            <w:sz w:val="24"/>
            <w:u w:val="single" w:color="0000ED"/>
          </w:rPr>
          <w:t> </w:t>
        </w:r>
        <w:r>
          <w:rPr>
            <w:color w:val="0000ED"/>
            <w:sz w:val="24"/>
            <w:u w:val="single" w:color="0000ED"/>
          </w:rPr>
          <w:t>Lei</w:t>
        </w:r>
        <w:r>
          <w:rPr>
            <w:color w:val="0000ED"/>
            <w:spacing w:val="-2"/>
            <w:sz w:val="24"/>
            <w:u w:val="single" w:color="0000ED"/>
          </w:rPr>
          <w:t> </w:t>
        </w:r>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legislação</w:t>
      </w:r>
      <w:r>
        <w:rPr>
          <w:spacing w:val="-2"/>
          <w:sz w:val="24"/>
        </w:rPr>
        <w:t> </w:t>
      </w:r>
      <w:r>
        <w:rPr>
          <w:sz w:val="24"/>
        </w:rPr>
        <w:t>correlata</w:t>
      </w:r>
      <w:r>
        <w:rPr>
          <w:spacing w:val="-2"/>
          <w:sz w:val="24"/>
        </w:rPr>
        <w:t> </w:t>
      </w:r>
      <w:r>
        <w:rPr>
          <w:sz w:val="24"/>
        </w:rPr>
        <w:t>e</w:t>
      </w:r>
      <w:r>
        <w:rPr>
          <w:spacing w:val="-2"/>
          <w:sz w:val="24"/>
        </w:rPr>
        <w:t> </w:t>
      </w:r>
      <w:r>
        <w:rPr>
          <w:sz w:val="24"/>
        </w:rPr>
        <w:t>no</w:t>
      </w:r>
      <w:r>
        <w:rPr>
          <w:spacing w:val="-2"/>
          <w:sz w:val="24"/>
        </w:rPr>
        <w:t> </w:t>
      </w:r>
      <w:r>
        <w:rPr>
          <w:sz w:val="24"/>
        </w:rPr>
        <w:t>ITEM</w:t>
      </w:r>
      <w:r>
        <w:rPr>
          <w:spacing w:val="-2"/>
          <w:sz w:val="24"/>
        </w:rPr>
        <w:t> </w:t>
      </w:r>
      <w:r>
        <w:rPr>
          <w:sz w:val="24"/>
        </w:rPr>
        <w:t>2.8</w:t>
      </w:r>
      <w:r>
        <w:rPr>
          <w:spacing w:val="-2"/>
          <w:sz w:val="24"/>
        </w:rPr>
        <w:t> </w:t>
      </w:r>
      <w:r>
        <w:rPr>
          <w:sz w:val="24"/>
        </w:rPr>
        <w:t>do</w:t>
      </w:r>
      <w:r>
        <w:rPr>
          <w:spacing w:val="-2"/>
          <w:sz w:val="24"/>
        </w:rPr>
        <w:t> </w:t>
      </w:r>
      <w:r>
        <w:rPr>
          <w:sz w:val="24"/>
        </w:rPr>
        <w:t>Edital,</w:t>
      </w:r>
      <w:r>
        <w:rPr>
          <w:spacing w:val="-2"/>
          <w:sz w:val="24"/>
        </w:rPr>
        <w:t> </w:t>
      </w:r>
      <w:r>
        <w:rPr>
          <w:sz w:val="24"/>
        </w:rPr>
        <w:t>especialmente</w:t>
      </w:r>
      <w:r>
        <w:rPr>
          <w:spacing w:val="-2"/>
          <w:sz w:val="24"/>
        </w:rPr>
        <w:t> </w:t>
      </w:r>
      <w:r>
        <w:rPr>
          <w:sz w:val="24"/>
        </w:rPr>
        <w:t>quanto</w:t>
      </w:r>
      <w:r>
        <w:rPr>
          <w:spacing w:val="-2"/>
          <w:sz w:val="24"/>
        </w:rPr>
        <w:t> </w:t>
      </w:r>
      <w:r>
        <w:rPr>
          <w:sz w:val="24"/>
        </w:rPr>
        <w:t>à</w:t>
      </w:r>
      <w:r>
        <w:rPr>
          <w:spacing w:val="-2"/>
          <w:sz w:val="24"/>
        </w:rPr>
        <w:t> </w:t>
      </w:r>
      <w:r>
        <w:rPr>
          <w:sz w:val="24"/>
        </w:rPr>
        <w:t>existência</w:t>
      </w:r>
      <w:r>
        <w:rPr>
          <w:spacing w:val="-2"/>
          <w:sz w:val="24"/>
        </w:rPr>
        <w:t> </w:t>
      </w:r>
      <w:r>
        <w:rPr>
          <w:sz w:val="24"/>
        </w:rPr>
        <w:t>de</w:t>
      </w:r>
      <w:r>
        <w:rPr>
          <w:spacing w:val="-2"/>
          <w:sz w:val="24"/>
        </w:rPr>
        <w:t> </w:t>
      </w:r>
      <w:r>
        <w:rPr>
          <w:sz w:val="24"/>
        </w:rPr>
        <w:t>sanção</w:t>
      </w:r>
      <w:r>
        <w:rPr>
          <w:spacing w:val="-2"/>
          <w:sz w:val="24"/>
        </w:rPr>
        <w:t> </w:t>
      </w:r>
      <w:r>
        <w:rPr>
          <w:sz w:val="24"/>
        </w:rPr>
        <w:t>que</w:t>
      </w:r>
      <w:r>
        <w:rPr>
          <w:spacing w:val="-2"/>
          <w:sz w:val="24"/>
        </w:rPr>
        <w:t> </w:t>
      </w:r>
      <w:r>
        <w:rPr>
          <w:sz w:val="24"/>
        </w:rPr>
        <w:t>impeça</w:t>
      </w:r>
      <w:r>
        <w:rPr>
          <w:spacing w:val="-2"/>
          <w:sz w:val="24"/>
        </w:rPr>
        <w:t> </w:t>
      </w:r>
      <w:r>
        <w:rPr>
          <w:sz w:val="24"/>
        </w:rPr>
        <w:t>a participação no certame ou a futura contratação, mediante a consulta aos seguintes cadastros:</w:t>
      </w:r>
    </w:p>
    <w:p>
      <w:pPr>
        <w:pStyle w:val="ListParagraph"/>
        <w:numPr>
          <w:ilvl w:val="0"/>
          <w:numId w:val="4"/>
        </w:numPr>
        <w:tabs>
          <w:tab w:pos="1175" w:val="left" w:leader="none"/>
        </w:tabs>
        <w:spacing w:line="240" w:lineRule="auto" w:before="264" w:after="0"/>
        <w:ind w:left="1175" w:right="0" w:hanging="246"/>
        <w:jc w:val="left"/>
        <w:rPr>
          <w:sz w:val="24"/>
        </w:rPr>
      </w:pPr>
      <w:r>
        <w:rPr>
          <w:spacing w:val="-2"/>
          <w:sz w:val="24"/>
        </w:rPr>
        <w:t>SICAF;</w:t>
      </w:r>
    </w:p>
    <w:p>
      <w:pPr>
        <w:pStyle w:val="ListParagraph"/>
        <w:numPr>
          <w:ilvl w:val="0"/>
          <w:numId w:val="4"/>
        </w:numPr>
        <w:tabs>
          <w:tab w:pos="1188" w:val="left" w:leader="none"/>
        </w:tabs>
        <w:spacing w:line="235" w:lineRule="auto" w:before="179" w:after="0"/>
        <w:ind w:left="929" w:right="3637" w:firstLine="0"/>
        <w:jc w:val="left"/>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r>
        <w:rPr>
          <w:spacing w:val="-2"/>
          <w:sz w:val="24"/>
        </w:rPr>
        <w:t>(</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4"/>
        </w:numPr>
        <w:tabs>
          <w:tab w:pos="1175" w:val="left" w:leader="none"/>
        </w:tabs>
        <w:spacing w:line="235" w:lineRule="auto" w:before="164" w:after="0"/>
        <w:ind w:left="929" w:right="1650" w:firstLine="0"/>
        <w:jc w:val="left"/>
        <w:rPr>
          <w:sz w:val="24"/>
        </w:rPr>
      </w:pPr>
      <w:r>
        <w:rPr>
          <w:sz w:val="24"/>
        </w:rPr>
        <mc:AlternateContent>
          <mc:Choice Requires="wps">
            <w:drawing>
              <wp:anchor distT="0" distB="0" distL="0" distR="0" allowOverlap="1" layoutInCell="1" locked="0" behindDoc="0" simplePos="0" relativeHeight="15729152">
                <wp:simplePos x="0" y="0"/>
                <wp:positionH relativeFrom="page">
                  <wp:posOffset>4437481</wp:posOffset>
                </wp:positionH>
                <wp:positionV relativeFrom="paragraph">
                  <wp:posOffset>424519</wp:posOffset>
                </wp:positionV>
                <wp:extent cx="3746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7465" cy="9525"/>
                        </a:xfrm>
                        <a:custGeom>
                          <a:avLst/>
                          <a:gdLst/>
                          <a:ahLst/>
                          <a:cxnLst/>
                          <a:rect l="l" t="t" r="r" b="b"/>
                          <a:pathLst>
                            <a:path w="37465" h="9525">
                              <a:moveTo>
                                <a:pt x="37035" y="9524"/>
                              </a:moveTo>
                              <a:lnTo>
                                <a:pt x="0" y="9524"/>
                              </a:lnTo>
                              <a:lnTo>
                                <a:pt x="0" y="0"/>
                              </a:lnTo>
                              <a:lnTo>
                                <a:pt x="37035" y="0"/>
                              </a:lnTo>
                              <a:lnTo>
                                <a:pt x="3703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49.40799pt;margin-top:33.426758pt;width:2.916192pt;height:.75pt;mso-position-horizontal-relative:page;mso-position-vertical-relative:paragraph;z-index:15729152" id="docshape2" filled="true" fillcolor="#0000ed" stroked="false">
                <v:fill type="solid"/>
                <w10:wrap type="none"/>
              </v:rect>
            </w:pict>
          </mc:Fallback>
        </mc:AlternateContent>
      </w:r>
      <w:r>
        <w:rPr>
          <w:sz w:val="24"/>
        </w:rPr>
        <w:t>Cadastro</w:t>
      </w:r>
      <w:r>
        <w:rPr>
          <w:spacing w:val="-4"/>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3">
        <w:r>
          <w:rPr>
            <w:color w:val="0000ED"/>
            <w:spacing w:val="-2"/>
            <w:sz w:val="24"/>
            <w:u w:val="single" w:color="0000ED"/>
          </w:rPr>
          <w:t>www.cn</w:t>
        </w:r>
        <w:r>
          <w:rPr>
            <w:color w:val="0000ED"/>
            <w:spacing w:val="-2"/>
            <w:sz w:val="24"/>
          </w:rPr>
          <w:t>j.j</w:t>
        </w:r>
        <w:r>
          <w:rPr>
            <w:color w:val="0000ED"/>
            <w:spacing w:val="-2"/>
            <w:sz w:val="24"/>
            <w:u w:val="single" w:color="0000ED"/>
          </w:rPr>
          <w:t>us.br/improbidade_adm/consultar_re</w:t>
        </w:r>
        <w:r>
          <w:rPr>
            <w:color w:val="0000ED"/>
            <w:spacing w:val="-2"/>
            <w:sz w:val="24"/>
          </w:rPr>
          <w:t>q</w:t>
        </w:r>
        <w:r>
          <w:rPr>
            <w:color w:val="0000ED"/>
            <w:spacing w:val="-2"/>
            <w:sz w:val="24"/>
            <w:u w:val="single" w:color="0000ED"/>
          </w:rPr>
          <w:t>uerido</w:t>
        </w:r>
        <w:r>
          <w:rPr>
            <w:color w:val="0000ED"/>
            <w:spacing w:val="-2"/>
            <w:sz w:val="24"/>
          </w:rPr>
          <w:t>.p</w:t>
        </w:r>
        <w:r>
          <w:rPr>
            <w:color w:val="0000ED"/>
            <w:spacing w:val="-2"/>
            <w:sz w:val="24"/>
            <w:u w:val="single" w:color="0000ED"/>
          </w:rPr>
          <w:t>h</w:t>
        </w:r>
        <w:r>
          <w:rPr>
            <w:color w:val="0000ED"/>
            <w:spacing w:val="-2"/>
            <w:sz w:val="24"/>
          </w:rPr>
          <w:t>p</w:t>
        </w:r>
      </w:hyperlink>
      <w:r>
        <w:rPr>
          <w:spacing w:val="-2"/>
          <w:sz w:val="24"/>
        </w:rPr>
        <w:t>);</w:t>
      </w:r>
    </w:p>
    <w:p>
      <w:pPr>
        <w:pStyle w:val="ListParagraph"/>
        <w:numPr>
          <w:ilvl w:val="0"/>
          <w:numId w:val="4"/>
        </w:numPr>
        <w:tabs>
          <w:tab w:pos="1188" w:val="left" w:leader="none"/>
        </w:tabs>
        <w:spacing w:line="247" w:lineRule="auto" w:before="159" w:after="0"/>
        <w:ind w:left="929" w:right="4916" w:firstLine="0"/>
        <w:jc w:val="left"/>
        <w:rPr>
          <w:sz w:val="24"/>
        </w:rPr>
      </w:pPr>
      <w:r>
        <w:rPr>
          <w:sz w:val="24"/>
        </w:rPr>
        <mc:AlternateContent>
          <mc:Choice Requires="wps">
            <w:drawing>
              <wp:anchor distT="0" distB="0" distL="0" distR="0" allowOverlap="1" layoutInCell="1" locked="0" behindDoc="1" simplePos="0" relativeHeight="484403712">
                <wp:simplePos x="0" y="0"/>
                <wp:positionH relativeFrom="page">
                  <wp:posOffset>4050356</wp:posOffset>
                </wp:positionH>
                <wp:positionV relativeFrom="paragraph">
                  <wp:posOffset>434099</wp:posOffset>
                </wp:positionV>
                <wp:extent cx="3746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37465" cy="9525"/>
                        </a:xfrm>
                        <a:custGeom>
                          <a:avLst/>
                          <a:gdLst/>
                          <a:ahLst/>
                          <a:cxnLst/>
                          <a:rect l="l" t="t" r="r" b="b"/>
                          <a:pathLst>
                            <a:path w="37465" h="9525">
                              <a:moveTo>
                                <a:pt x="37356" y="9524"/>
                              </a:moveTo>
                              <a:lnTo>
                                <a:pt x="0" y="9524"/>
                              </a:lnTo>
                              <a:lnTo>
                                <a:pt x="0" y="0"/>
                              </a:lnTo>
                              <a:lnTo>
                                <a:pt x="37356" y="0"/>
                              </a:lnTo>
                              <a:lnTo>
                                <a:pt x="3735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18.92572pt;margin-top:34.181049pt;width:2.941451pt;height:.75pt;mso-position-horizontal-relative:page;mso-position-vertical-relative:paragraph;z-index:-18912768" id="docshape3" filled="true" fillcolor="#0000ed" stroked="false">
                <v:fill type="solid"/>
                <w10:wrap type="none"/>
              </v:rect>
            </w:pict>
          </mc:Fallback>
        </mc:AlternateContent>
      </w:r>
      <w:r>
        <w:rPr>
          <w:sz w:val="24"/>
        </w:rPr>
        <w:t>Cadastro</w:t>
      </w:r>
      <w:r>
        <w:rPr>
          <w:spacing w:val="-6"/>
          <w:sz w:val="24"/>
        </w:rPr>
        <w:t> </w:t>
      </w:r>
      <w:r>
        <w:rPr>
          <w:sz w:val="24"/>
        </w:rPr>
        <w:t>Nacional</w:t>
      </w:r>
      <w:r>
        <w:rPr>
          <w:spacing w:val="-6"/>
          <w:sz w:val="24"/>
        </w:rPr>
        <w:t> </w:t>
      </w:r>
      <w:r>
        <w:rPr>
          <w:sz w:val="24"/>
        </w:rPr>
        <w:t>de</w:t>
      </w:r>
      <w:r>
        <w:rPr>
          <w:spacing w:val="-6"/>
          <w:sz w:val="24"/>
        </w:rPr>
        <w:t> </w:t>
      </w:r>
      <w:r>
        <w:rPr>
          <w:sz w:val="24"/>
        </w:rPr>
        <w:t>Empresas</w:t>
      </w:r>
      <w:r>
        <w:rPr>
          <w:spacing w:val="-6"/>
          <w:sz w:val="24"/>
        </w:rPr>
        <w:t> </w:t>
      </w:r>
      <w:r>
        <w:rPr>
          <w:sz w:val="24"/>
        </w:rPr>
        <w:t>Punidas</w:t>
      </w:r>
      <w:r>
        <w:rPr>
          <w:spacing w:val="-6"/>
          <w:sz w:val="24"/>
        </w:rPr>
        <w:t> </w:t>
      </w:r>
      <w:r>
        <w:rPr>
          <w:sz w:val="24"/>
        </w:rPr>
        <w:t>–</w:t>
      </w:r>
      <w:r>
        <w:rPr>
          <w:spacing w:val="-6"/>
          <w:sz w:val="24"/>
        </w:rPr>
        <w:t> </w:t>
      </w:r>
      <w:r>
        <w:rPr>
          <w:sz w:val="24"/>
        </w:rPr>
        <w:t>CNEP,</w:t>
      </w:r>
      <w:r>
        <w:rPr>
          <w:spacing w:val="-6"/>
          <w:sz w:val="24"/>
        </w:rPr>
        <w:t> </w:t>
      </w:r>
      <w:r>
        <w:rPr>
          <w:sz w:val="24"/>
        </w:rPr>
        <w:t>mantido</w:t>
      </w:r>
      <w:r>
        <w:rPr>
          <w:spacing w:val="-6"/>
          <w:sz w:val="24"/>
        </w:rPr>
        <w:t> </w:t>
      </w:r>
      <w:r>
        <w:rPr>
          <w:sz w:val="24"/>
        </w:rPr>
        <w:t>pela</w:t>
      </w:r>
      <w:r>
        <w:rPr>
          <w:spacing w:val="-6"/>
          <w:sz w:val="24"/>
        </w:rPr>
        <w:t> </w:t>
      </w:r>
      <w:r>
        <w:rPr>
          <w:sz w:val="24"/>
        </w:rPr>
        <w:t>Controladoria-Geral</w:t>
      </w:r>
      <w:r>
        <w:rPr>
          <w:spacing w:val="-6"/>
          <w:sz w:val="24"/>
        </w:rPr>
        <w:t> </w:t>
      </w:r>
      <w:r>
        <w:rPr>
          <w:sz w:val="24"/>
        </w:rPr>
        <w:t>da</w:t>
      </w:r>
      <w:r>
        <w:rPr>
          <w:spacing w:val="-6"/>
          <w:sz w:val="24"/>
        </w:rPr>
        <w:t> </w:t>
      </w:r>
      <w:r>
        <w:rPr>
          <w:sz w:val="24"/>
        </w:rPr>
        <w:t>União </w:t>
      </w:r>
      <w:r>
        <w:rPr>
          <w:spacing w:val="-2"/>
          <w:sz w:val="24"/>
        </w:rPr>
        <w:t>(</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4"/>
        </w:numPr>
        <w:tabs>
          <w:tab w:pos="1175" w:val="left" w:leader="none"/>
        </w:tabs>
        <w:spacing w:line="240" w:lineRule="auto" w:before="152" w:after="0"/>
        <w:ind w:left="1175" w:right="0" w:hanging="246"/>
        <w:jc w:val="left"/>
        <w:rPr>
          <w:sz w:val="24"/>
        </w:rPr>
      </w:pPr>
      <w:r>
        <w:rPr>
          <w:sz w:val="24"/>
        </w:rPr>
        <w:t>Lista</w:t>
      </w:r>
      <w:r>
        <w:rPr>
          <w:spacing w:val="-1"/>
          <w:sz w:val="24"/>
        </w:rPr>
        <w:t> </w:t>
      </w:r>
      <w:r>
        <w:rPr>
          <w:sz w:val="24"/>
        </w:rPr>
        <w:t>de</w:t>
      </w:r>
      <w:r>
        <w:rPr>
          <w:spacing w:val="-2"/>
          <w:sz w:val="24"/>
        </w:rPr>
        <w:t> </w:t>
      </w:r>
      <w:r>
        <w:rPr>
          <w:sz w:val="24"/>
        </w:rPr>
        <w:t>inidôneos</w:t>
      </w:r>
      <w:r>
        <w:rPr>
          <w:spacing w:val="-1"/>
          <w:sz w:val="24"/>
        </w:rPr>
        <w:t> </w:t>
      </w:r>
      <w:r>
        <w:rPr>
          <w:sz w:val="24"/>
        </w:rPr>
        <w:t>mantida</w:t>
      </w:r>
      <w:r>
        <w:rPr>
          <w:spacing w:val="-1"/>
          <w:sz w:val="24"/>
        </w:rPr>
        <w:t> </w:t>
      </w:r>
      <w:r>
        <w:rPr>
          <w:sz w:val="24"/>
        </w:rPr>
        <w:t>pelo</w:t>
      </w:r>
      <w:r>
        <w:rPr>
          <w:spacing w:val="-5"/>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pacing w:val="-2"/>
          <w:sz w:val="24"/>
        </w:rPr>
        <w:t>União;</w:t>
      </w:r>
    </w:p>
    <w:p>
      <w:pPr>
        <w:pStyle w:val="ListParagraph"/>
        <w:numPr>
          <w:ilvl w:val="0"/>
          <w:numId w:val="4"/>
        </w:numPr>
        <w:tabs>
          <w:tab w:pos="1148" w:val="left" w:leader="none"/>
        </w:tabs>
        <w:spacing w:line="240" w:lineRule="auto" w:before="159" w:after="0"/>
        <w:ind w:left="1148" w:right="0" w:hanging="21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0"/>
          <w:numId w:val="4"/>
        </w:numPr>
        <w:tabs>
          <w:tab w:pos="1188" w:val="left" w:leader="none"/>
        </w:tabs>
        <w:spacing w:line="240" w:lineRule="auto" w:before="234" w:after="0"/>
        <w:ind w:left="1188" w:right="0" w:hanging="259"/>
        <w:jc w:val="left"/>
        <w:rPr>
          <w:sz w:val="24"/>
        </w:rPr>
      </w:pPr>
      <w:r>
        <w:rPr>
          <w:sz w:val="24"/>
        </w:rPr>
        <w:t>módulo Registro de Ocorrências do </w:t>
      </w:r>
      <w:r>
        <w:rPr>
          <w:spacing w:val="-2"/>
          <w:sz w:val="24"/>
        </w:rPr>
        <w:t>SIGA.</w:t>
      </w:r>
    </w:p>
    <w:p>
      <w:pPr>
        <w:pStyle w:val="ListParagraph"/>
        <w:numPr>
          <w:ilvl w:val="1"/>
          <w:numId w:val="1"/>
        </w:numPr>
        <w:tabs>
          <w:tab w:pos="735" w:val="left" w:leader="none"/>
        </w:tabs>
        <w:spacing w:line="235" w:lineRule="auto" w:before="253" w:after="0"/>
        <w:ind w:left="329" w:right="513" w:firstLine="60"/>
        <w:jc w:val="both"/>
        <w:rPr>
          <w:sz w:val="24"/>
        </w:rPr>
      </w:pPr>
      <w:r>
        <w:rPr>
          <w:sz w:val="24"/>
        </w:rPr>
        <w:t>A</w:t>
      </w:r>
      <w:r>
        <w:rPr>
          <w:spacing w:val="-15"/>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será</w:t>
      </w:r>
      <w:r>
        <w:rPr>
          <w:spacing w:val="-2"/>
          <w:sz w:val="24"/>
        </w:rPr>
        <w:t> </w:t>
      </w:r>
      <w:r>
        <w:rPr>
          <w:sz w:val="24"/>
        </w:rPr>
        <w:t>realizada</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empresa</w:t>
      </w:r>
      <w:r>
        <w:rPr>
          <w:spacing w:val="-2"/>
          <w:sz w:val="24"/>
        </w:rPr>
        <w:t> </w:t>
      </w:r>
      <w:r>
        <w:rPr>
          <w:sz w:val="24"/>
        </w:rPr>
        <w:t>licitante</w:t>
      </w:r>
      <w:r>
        <w:rPr>
          <w:spacing w:val="-2"/>
          <w:sz w:val="24"/>
        </w:rPr>
        <w:t> </w:t>
      </w:r>
      <w:r>
        <w:rPr>
          <w:sz w:val="24"/>
        </w:rPr>
        <w:t>e</w:t>
      </w:r>
      <w:r>
        <w:rPr>
          <w:spacing w:val="-2"/>
          <w:sz w:val="24"/>
        </w:rPr>
        <w:t> </w:t>
      </w:r>
      <w:r>
        <w:rPr>
          <w:sz w:val="24"/>
        </w:rPr>
        <w:t>também</w:t>
      </w:r>
      <w:r>
        <w:rPr>
          <w:spacing w:val="-2"/>
          <w:sz w:val="24"/>
        </w:rPr>
        <w:t> </w:t>
      </w:r>
      <w:r>
        <w:rPr>
          <w:sz w:val="24"/>
        </w:rPr>
        <w:t>de</w:t>
      </w:r>
      <w:r>
        <w:rPr>
          <w:spacing w:val="-2"/>
          <w:sz w:val="24"/>
        </w:rPr>
        <w:t> </w:t>
      </w:r>
      <w:r>
        <w:rPr>
          <w:sz w:val="24"/>
        </w:rPr>
        <w:t>seu</w:t>
      </w:r>
      <w:r>
        <w:rPr>
          <w:spacing w:val="-2"/>
          <w:sz w:val="24"/>
        </w:rPr>
        <w:t> </w:t>
      </w:r>
      <w:r>
        <w:rPr>
          <w:sz w:val="24"/>
        </w:rPr>
        <w:t>sócio</w:t>
      </w:r>
      <w:r>
        <w:rPr>
          <w:spacing w:val="-2"/>
          <w:sz w:val="24"/>
        </w:rPr>
        <w:t> </w:t>
      </w:r>
      <w:r>
        <w:rPr>
          <w:sz w:val="24"/>
        </w:rPr>
        <w:t>majoritário,</w:t>
      </w:r>
      <w:r>
        <w:rPr>
          <w:spacing w:val="-2"/>
          <w:sz w:val="24"/>
        </w:rPr>
        <w:t> </w:t>
      </w:r>
      <w:r>
        <w:rPr>
          <w:sz w:val="24"/>
        </w:rPr>
        <w:t>por</w:t>
      </w:r>
      <w:r>
        <w:rPr>
          <w:spacing w:val="-2"/>
          <w:sz w:val="24"/>
        </w:rPr>
        <w:t> </w:t>
      </w:r>
      <w:r>
        <w:rPr>
          <w:sz w:val="24"/>
        </w:rPr>
        <w:t>força</w:t>
      </w:r>
      <w:r>
        <w:rPr>
          <w:spacing w:val="-2"/>
          <w:sz w:val="24"/>
        </w:rPr>
        <w:t> </w:t>
      </w:r>
      <w:r>
        <w:rPr>
          <w:sz w:val="24"/>
        </w:rPr>
        <w:t>da</w:t>
      </w:r>
      <w:r>
        <w:rPr>
          <w:spacing w:val="-2"/>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1"/>
        </w:numPr>
        <w:tabs>
          <w:tab w:pos="689" w:val="left" w:leader="none"/>
        </w:tabs>
        <w:spacing w:line="235" w:lineRule="auto" w:before="254" w:after="0"/>
        <w:ind w:left="329" w:right="953" w:firstLine="0"/>
        <w:jc w:val="left"/>
        <w:rPr>
          <w:sz w:val="24"/>
        </w:rPr>
      </w:pPr>
      <w:r>
        <w:rPr>
          <w:sz w:val="24"/>
        </w:rPr>
        <w:t>Caso</w:t>
      </w:r>
      <w:r>
        <w:rPr>
          <w:spacing w:val="-2"/>
          <w:sz w:val="24"/>
        </w:rPr>
        <w:t> </w:t>
      </w:r>
      <w:r>
        <w:rPr>
          <w:sz w:val="24"/>
        </w:rPr>
        <w:t>conste</w:t>
      </w:r>
      <w:r>
        <w:rPr>
          <w:spacing w:val="-2"/>
          <w:sz w:val="24"/>
        </w:rPr>
        <w:t> </w:t>
      </w:r>
      <w:r>
        <w:rPr>
          <w:sz w:val="24"/>
        </w:rPr>
        <w:t>na</w:t>
      </w:r>
      <w:r>
        <w:rPr>
          <w:spacing w:val="-2"/>
          <w:sz w:val="24"/>
        </w:rPr>
        <w:t> </w:t>
      </w:r>
      <w:r>
        <w:rPr>
          <w:sz w:val="24"/>
        </w:rPr>
        <w:t>Consulta</w:t>
      </w:r>
      <w:r>
        <w:rPr>
          <w:spacing w:val="-2"/>
          <w:sz w:val="24"/>
        </w:rPr>
        <w:t> </w:t>
      </w:r>
      <w:r>
        <w:rPr>
          <w:sz w:val="24"/>
        </w:rPr>
        <w:t>de</w:t>
      </w:r>
      <w:r>
        <w:rPr>
          <w:spacing w:val="-2"/>
          <w:sz w:val="24"/>
        </w:rPr>
        <w:t> </w:t>
      </w:r>
      <w:r>
        <w:rPr>
          <w:sz w:val="24"/>
        </w:rPr>
        <w:t>Situação</w:t>
      </w:r>
      <w:r>
        <w:rPr>
          <w:spacing w:val="-2"/>
          <w:sz w:val="24"/>
        </w:rPr>
        <w:t> </w:t>
      </w:r>
      <w:r>
        <w:rPr>
          <w:sz w:val="24"/>
        </w:rPr>
        <w:t>do</w:t>
      </w:r>
      <w:r>
        <w:rPr>
          <w:spacing w:val="-2"/>
          <w:sz w:val="24"/>
        </w:rPr>
        <w:t> </w:t>
      </w:r>
      <w:r>
        <w:rPr>
          <w:sz w:val="24"/>
        </w:rPr>
        <w:t>licitante</w:t>
      </w:r>
      <w:r>
        <w:rPr>
          <w:spacing w:val="-2"/>
          <w:sz w:val="24"/>
        </w:rPr>
        <w:t> </w:t>
      </w:r>
      <w:r>
        <w:rPr>
          <w:sz w:val="24"/>
        </w:rPr>
        <w:t>a</w:t>
      </w:r>
      <w:r>
        <w:rPr>
          <w:spacing w:val="-2"/>
          <w:sz w:val="24"/>
        </w:rPr>
        <w:t> </w:t>
      </w:r>
      <w:r>
        <w:rPr>
          <w:sz w:val="24"/>
        </w:rPr>
        <w:t>existência</w:t>
      </w:r>
      <w:r>
        <w:rPr>
          <w:spacing w:val="-2"/>
          <w:sz w:val="24"/>
        </w:rPr>
        <w:t> </w:t>
      </w:r>
      <w:r>
        <w:rPr>
          <w:sz w:val="24"/>
        </w:rPr>
        <w:t>de</w:t>
      </w:r>
      <w:r>
        <w:rPr>
          <w:spacing w:val="-2"/>
          <w:sz w:val="24"/>
        </w:rPr>
        <w:t> </w:t>
      </w:r>
      <w:r>
        <w:rPr>
          <w:sz w:val="24"/>
        </w:rPr>
        <w:t>Ocorrências</w:t>
      </w:r>
      <w:r>
        <w:rPr>
          <w:spacing w:val="-2"/>
          <w:sz w:val="24"/>
        </w:rPr>
        <w:t> </w:t>
      </w:r>
      <w:r>
        <w:rPr>
          <w:sz w:val="24"/>
        </w:rPr>
        <w:t>Impeditivas</w:t>
      </w:r>
      <w:r>
        <w:rPr>
          <w:spacing w:val="-2"/>
          <w:sz w:val="24"/>
        </w:rPr>
        <w:t> </w:t>
      </w:r>
      <w:r>
        <w:rPr>
          <w:sz w:val="24"/>
        </w:rPr>
        <w:t>Indiretas,</w:t>
      </w:r>
      <w:r>
        <w:rPr>
          <w:spacing w:val="-2"/>
          <w:sz w:val="24"/>
        </w:rPr>
        <w:t> </w:t>
      </w:r>
      <w:r>
        <w:rPr>
          <w:sz w:val="24"/>
        </w:rPr>
        <w:t>o</w:t>
      </w:r>
      <w:r>
        <w:rPr>
          <w:spacing w:val="-2"/>
          <w:sz w:val="24"/>
        </w:rPr>
        <w:t> </w:t>
      </w:r>
      <w:r>
        <w:rPr>
          <w:sz w:val="24"/>
        </w:rPr>
        <w:t>Pregoeiro</w:t>
      </w:r>
      <w:r>
        <w:rPr>
          <w:spacing w:val="-2"/>
          <w:sz w:val="24"/>
        </w:rPr>
        <w:t> </w:t>
      </w:r>
      <w:r>
        <w:rPr>
          <w:sz w:val="24"/>
        </w:rPr>
        <w:t>diligenciará</w:t>
      </w:r>
      <w:r>
        <w:rPr>
          <w:spacing w:val="-2"/>
          <w:sz w:val="24"/>
        </w:rPr>
        <w:t> </w:t>
      </w:r>
      <w:r>
        <w:rPr>
          <w:sz w:val="24"/>
        </w:rPr>
        <w:t>para</w:t>
      </w:r>
      <w:r>
        <w:rPr>
          <w:spacing w:val="-2"/>
          <w:sz w:val="24"/>
        </w:rPr>
        <w:t> </w:t>
      </w:r>
      <w:r>
        <w:rPr>
          <w:sz w:val="24"/>
        </w:rPr>
        <w:t>verificar</w:t>
      </w:r>
      <w:r>
        <w:rPr>
          <w:spacing w:val="-2"/>
          <w:sz w:val="24"/>
        </w:rPr>
        <w:t> </w:t>
      </w:r>
      <w:r>
        <w:rPr>
          <w:sz w:val="24"/>
        </w:rPr>
        <w:t>se houve fraude por parte das empresas apontadas no Relatório de Ocorrências Impeditivas Indiretas.</w:t>
      </w:r>
    </w:p>
    <w:p>
      <w:pPr>
        <w:pStyle w:val="ListParagraph"/>
        <w:numPr>
          <w:ilvl w:val="2"/>
          <w:numId w:val="1"/>
        </w:numPr>
        <w:tabs>
          <w:tab w:pos="855" w:val="left" w:leader="none"/>
        </w:tabs>
        <w:spacing w:line="240" w:lineRule="auto" w:before="190" w:after="0"/>
        <w:ind w:left="85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1"/>
        </w:numPr>
        <w:tabs>
          <w:tab w:pos="869" w:val="left" w:leader="none"/>
        </w:tabs>
        <w:spacing w:line="240" w:lineRule="auto" w:before="189" w:after="0"/>
        <w:ind w:left="869" w:right="0" w:hanging="540"/>
        <w:jc w:val="left"/>
        <w:rPr>
          <w:sz w:val="24"/>
        </w:rPr>
      </w:pPr>
      <w:r>
        <w:rPr>
          <w:sz w:val="24"/>
        </w:rPr>
        <w:t>O licitante será convocado para manifestação previamente a uma eventual </w:t>
      </w:r>
      <w:r>
        <w:rPr>
          <w:spacing w:val="-2"/>
          <w:sz w:val="24"/>
        </w:rPr>
        <w:t>desclassificação.</w:t>
      </w:r>
    </w:p>
    <w:p>
      <w:pPr>
        <w:pStyle w:val="ListParagraph"/>
        <w:spacing w:after="0" w:line="240" w:lineRule="auto"/>
        <w:jc w:val="left"/>
        <w:rPr>
          <w:sz w:val="24"/>
        </w:rPr>
        <w:sectPr>
          <w:pgSz w:w="15840" w:h="24480"/>
          <w:pgMar w:top="480" w:bottom="280" w:left="360" w:right="360"/>
        </w:sectPr>
      </w:pPr>
    </w:p>
    <w:p>
      <w:pPr>
        <w:pStyle w:val="ListParagraph"/>
        <w:numPr>
          <w:ilvl w:val="2"/>
          <w:numId w:val="1"/>
        </w:numPr>
        <w:tabs>
          <w:tab w:pos="869" w:val="left" w:leader="none"/>
        </w:tabs>
        <w:spacing w:line="240" w:lineRule="auto" w:before="76" w:after="0"/>
        <w:ind w:left="86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1"/>
        </w:numPr>
        <w:tabs>
          <w:tab w:pos="689" w:val="left" w:leader="none"/>
        </w:tabs>
        <w:spacing w:line="235" w:lineRule="auto" w:before="193" w:after="0"/>
        <w:ind w:left="329" w:right="985" w:firstLine="0"/>
        <w:jc w:val="left"/>
        <w:rPr>
          <w:sz w:val="24"/>
        </w:rPr>
      </w:pPr>
      <w:r>
        <w:rPr>
          <w:sz w:val="24"/>
        </w:rPr>
        <w:t>Caso</w:t>
      </w:r>
      <w:r>
        <w:rPr>
          <w:spacing w:val="-3"/>
          <w:sz w:val="24"/>
        </w:rPr>
        <w:t> </w:t>
      </w:r>
      <w:r>
        <w:rPr>
          <w:sz w:val="24"/>
        </w:rPr>
        <w:t>o</w:t>
      </w:r>
      <w:r>
        <w:rPr>
          <w:spacing w:val="-3"/>
          <w:sz w:val="24"/>
        </w:rPr>
        <w:t> </w:t>
      </w:r>
      <w:r>
        <w:rPr>
          <w:sz w:val="24"/>
        </w:rPr>
        <w:t>licitante</w:t>
      </w:r>
      <w:r>
        <w:rPr>
          <w:spacing w:val="-3"/>
          <w:sz w:val="24"/>
        </w:rPr>
        <w:t> </w:t>
      </w:r>
      <w:r>
        <w:rPr>
          <w:sz w:val="24"/>
        </w:rPr>
        <w:t>provisoriamente</w:t>
      </w:r>
      <w:r>
        <w:rPr>
          <w:spacing w:val="-3"/>
          <w:sz w:val="24"/>
        </w:rPr>
        <w:t> </w:t>
      </w:r>
      <w:r>
        <w:rPr>
          <w:sz w:val="24"/>
        </w:rPr>
        <w:t>classificado</w:t>
      </w:r>
      <w:r>
        <w:rPr>
          <w:spacing w:val="-3"/>
          <w:sz w:val="24"/>
        </w:rPr>
        <w:t> </w:t>
      </w:r>
      <w:r>
        <w:rPr>
          <w:sz w:val="24"/>
        </w:rPr>
        <w:t>em</w:t>
      </w:r>
      <w:r>
        <w:rPr>
          <w:spacing w:val="-3"/>
          <w:sz w:val="24"/>
        </w:rPr>
        <w:t> </w:t>
      </w:r>
      <w:r>
        <w:rPr>
          <w:sz w:val="24"/>
        </w:rPr>
        <w:t>primeiro</w:t>
      </w:r>
      <w:r>
        <w:rPr>
          <w:spacing w:val="-3"/>
          <w:sz w:val="24"/>
        </w:rPr>
        <w:t> </w:t>
      </w:r>
      <w:r>
        <w:rPr>
          <w:sz w:val="24"/>
        </w:rPr>
        <w:t>lugar</w:t>
      </w:r>
      <w:r>
        <w:rPr>
          <w:spacing w:val="-3"/>
          <w:sz w:val="24"/>
        </w:rPr>
        <w:t> </w:t>
      </w:r>
      <w:r>
        <w:rPr>
          <w:sz w:val="24"/>
        </w:rPr>
        <w:t>tenha</w:t>
      </w:r>
      <w:r>
        <w:rPr>
          <w:spacing w:val="-3"/>
          <w:sz w:val="24"/>
        </w:rPr>
        <w:t> </w:t>
      </w:r>
      <w:r>
        <w:rPr>
          <w:sz w:val="24"/>
        </w:rPr>
        <w:t>se</w:t>
      </w:r>
      <w:r>
        <w:rPr>
          <w:spacing w:val="-3"/>
          <w:sz w:val="24"/>
        </w:rPr>
        <w:t> </w:t>
      </w:r>
      <w:r>
        <w:rPr>
          <w:sz w:val="24"/>
        </w:rPr>
        <w:t>utilizado</w:t>
      </w:r>
      <w:r>
        <w:rPr>
          <w:spacing w:val="-3"/>
          <w:sz w:val="24"/>
        </w:rPr>
        <w:t> </w:t>
      </w:r>
      <w:r>
        <w:rPr>
          <w:sz w:val="24"/>
        </w:rPr>
        <w:t>de</w:t>
      </w:r>
      <w:r>
        <w:rPr>
          <w:spacing w:val="-3"/>
          <w:sz w:val="24"/>
        </w:rPr>
        <w:t> </w:t>
      </w:r>
      <w:r>
        <w:rPr>
          <w:sz w:val="24"/>
        </w:rPr>
        <w:t>algum</w:t>
      </w:r>
      <w:r>
        <w:rPr>
          <w:spacing w:val="-3"/>
          <w:sz w:val="24"/>
        </w:rPr>
        <w:t> </w:t>
      </w:r>
      <w:r>
        <w:rPr>
          <w:sz w:val="24"/>
        </w:rPr>
        <w:t>tratamento</w:t>
      </w:r>
      <w:r>
        <w:rPr>
          <w:spacing w:val="-3"/>
          <w:sz w:val="24"/>
        </w:rPr>
        <w:t> </w:t>
      </w:r>
      <w:r>
        <w:rPr>
          <w:sz w:val="24"/>
        </w:rPr>
        <w:t>favorecido</w:t>
      </w:r>
      <w:r>
        <w:rPr>
          <w:spacing w:val="-3"/>
          <w:sz w:val="24"/>
        </w:rPr>
        <w:t> </w:t>
      </w:r>
      <w:r>
        <w:rPr>
          <w:sz w:val="24"/>
        </w:rPr>
        <w:t>às</w:t>
      </w:r>
      <w:r>
        <w:rPr>
          <w:spacing w:val="-3"/>
          <w:sz w:val="24"/>
        </w:rPr>
        <w:t> </w:t>
      </w:r>
      <w:r>
        <w:rPr>
          <w:sz w:val="24"/>
        </w:rPr>
        <w:t>ME/EPPs,</w:t>
      </w:r>
      <w:r>
        <w:rPr>
          <w:spacing w:val="-3"/>
          <w:sz w:val="24"/>
        </w:rPr>
        <w:t> </w:t>
      </w:r>
      <w:r>
        <w:rPr>
          <w:sz w:val="24"/>
        </w:rPr>
        <w:t>o</w:t>
      </w:r>
      <w:r>
        <w:rPr>
          <w:spacing w:val="-3"/>
          <w:sz w:val="24"/>
        </w:rPr>
        <w:t> </w:t>
      </w:r>
      <w:r>
        <w:rPr>
          <w:sz w:val="24"/>
        </w:rPr>
        <w:t>Pregoeiro verificará se faz jus ao benefício, em conformidade com os ITENS 2.7 e 3.5 deste Edital.</w:t>
      </w:r>
    </w:p>
    <w:p>
      <w:pPr>
        <w:pStyle w:val="ListParagraph"/>
        <w:numPr>
          <w:ilvl w:val="1"/>
          <w:numId w:val="1"/>
        </w:numPr>
        <w:tabs>
          <w:tab w:pos="689" w:val="left" w:leader="none"/>
        </w:tabs>
        <w:spacing w:line="235" w:lineRule="auto" w:before="209" w:after="0"/>
        <w:ind w:left="329" w:right="1126" w:firstLine="0"/>
        <w:jc w:val="left"/>
        <w:rPr>
          <w:sz w:val="24"/>
        </w:rPr>
      </w:pPr>
      <w:r>
        <w:rPr>
          <w:sz w:val="24"/>
        </w:rPr>
        <w:t>Será</w:t>
      </w:r>
      <w:r>
        <w:rPr>
          <w:spacing w:val="-3"/>
          <w:sz w:val="24"/>
        </w:rPr>
        <w:t> </w:t>
      </w:r>
      <w:r>
        <w:rPr>
          <w:sz w:val="24"/>
        </w:rPr>
        <w:t>exigida</w:t>
      </w:r>
      <w:r>
        <w:rPr>
          <w:spacing w:val="-2"/>
          <w:sz w:val="24"/>
        </w:rPr>
        <w:t> </w:t>
      </w:r>
      <w:r>
        <w:rPr>
          <w:sz w:val="24"/>
        </w:rPr>
        <w:t>a</w:t>
      </w:r>
      <w:r>
        <w:rPr>
          <w:spacing w:val="-2"/>
          <w:sz w:val="24"/>
        </w:rPr>
        <w:t> </w:t>
      </w:r>
      <w:r>
        <w:rPr>
          <w:sz w:val="24"/>
        </w:rPr>
        <w:t>apresentação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que</w:t>
      </w:r>
      <w:r>
        <w:rPr>
          <w:spacing w:val="-2"/>
          <w:sz w:val="24"/>
        </w:rPr>
        <w:t> </w:t>
      </w:r>
      <w:r>
        <w:rPr>
          <w:sz w:val="24"/>
        </w:rPr>
        <w:t>trata</w:t>
      </w:r>
      <w:r>
        <w:rPr>
          <w:spacing w:val="-2"/>
          <w:sz w:val="24"/>
        </w:rPr>
        <w:t> </w:t>
      </w:r>
      <w:r>
        <w:rPr>
          <w:sz w:val="24"/>
        </w:rPr>
        <w:t>o</w:t>
      </w:r>
      <w:r>
        <w:rPr>
          <w:spacing w:val="-15"/>
          <w:sz w:val="24"/>
        </w:rPr>
        <w:t> </w:t>
      </w:r>
      <w:r>
        <w:rPr>
          <w:sz w:val="24"/>
        </w:rPr>
        <w:t>Anexo</w:t>
      </w:r>
      <w:r>
        <w:rPr>
          <w:spacing w:val="-2"/>
          <w:sz w:val="24"/>
        </w:rPr>
        <w:t> </w:t>
      </w:r>
      <w:r>
        <w:rPr>
          <w:sz w:val="24"/>
        </w:rPr>
        <w:t>referente</w:t>
      </w:r>
      <w:r>
        <w:rPr>
          <w:spacing w:val="-2"/>
          <w:sz w:val="24"/>
        </w:rPr>
        <w:t> </w:t>
      </w:r>
      <w:r>
        <w:rPr>
          <w:sz w:val="24"/>
        </w:rPr>
        <w:t>aos</w:t>
      </w:r>
      <w:r>
        <w:rPr>
          <w:spacing w:val="-2"/>
          <w:sz w:val="24"/>
        </w:rPr>
        <w:t> </w:t>
      </w:r>
      <w:r>
        <w:rPr>
          <w:sz w:val="24"/>
        </w:rPr>
        <w:t>requisitos</w:t>
      </w:r>
      <w:r>
        <w:rPr>
          <w:spacing w:val="-2"/>
          <w:sz w:val="24"/>
        </w:rPr>
        <w:t> </w:t>
      </w:r>
      <w:r>
        <w:rPr>
          <w:sz w:val="24"/>
        </w:rPr>
        <w:t>de</w:t>
      </w:r>
      <w:r>
        <w:rPr>
          <w:spacing w:val="-2"/>
          <w:sz w:val="24"/>
        </w:rPr>
        <w:t> </w:t>
      </w:r>
      <w:r>
        <w:rPr>
          <w:sz w:val="24"/>
        </w:rPr>
        <w:t>habilitação</w:t>
      </w:r>
      <w:r>
        <w:rPr>
          <w:spacing w:val="-2"/>
          <w:sz w:val="24"/>
        </w:rPr>
        <w:t> </w:t>
      </w:r>
      <w:r>
        <w:rPr>
          <w:sz w:val="24"/>
        </w:rPr>
        <w:t>deste</w:t>
      </w:r>
      <w:r>
        <w:rPr>
          <w:spacing w:val="-2"/>
          <w:sz w:val="24"/>
        </w:rPr>
        <w:t> </w:t>
      </w:r>
      <w:r>
        <w:rPr>
          <w:sz w:val="24"/>
        </w:rPr>
        <w:t>Edital</w:t>
      </w:r>
      <w:r>
        <w:rPr>
          <w:spacing w:val="-2"/>
          <w:sz w:val="24"/>
        </w:rPr>
        <w:t> </w:t>
      </w:r>
      <w:r>
        <w:rPr>
          <w:sz w:val="24"/>
        </w:rPr>
        <w:t>apenas</w:t>
      </w:r>
      <w:r>
        <w:rPr>
          <w:spacing w:val="-2"/>
          <w:sz w:val="24"/>
        </w:rPr>
        <w:t> </w:t>
      </w:r>
      <w:r>
        <w:rPr>
          <w:sz w:val="24"/>
        </w:rPr>
        <w:t>ao licitante vencedor.</w:t>
      </w:r>
    </w:p>
    <w:p>
      <w:pPr>
        <w:pStyle w:val="ListParagraph"/>
        <w:numPr>
          <w:ilvl w:val="1"/>
          <w:numId w:val="1"/>
        </w:numPr>
        <w:tabs>
          <w:tab w:pos="689" w:val="left" w:leader="none"/>
        </w:tabs>
        <w:spacing w:line="235" w:lineRule="auto" w:before="194" w:after="0"/>
        <w:ind w:left="329" w:right="686" w:firstLine="0"/>
        <w:jc w:val="left"/>
        <w:rPr>
          <w:sz w:val="24"/>
        </w:rPr>
      </w:pPr>
      <w:r>
        <w:rPr>
          <w:sz w:val="24"/>
        </w:rPr>
        <w:t>O</w:t>
      </w:r>
      <w:r>
        <w:rPr>
          <w:spacing w:val="-2"/>
          <w:sz w:val="24"/>
        </w:rPr>
        <w:t> </w:t>
      </w:r>
      <w:r>
        <w:rPr>
          <w:sz w:val="24"/>
        </w:rPr>
        <w:t>Pregoeiro</w:t>
      </w:r>
      <w:r>
        <w:rPr>
          <w:spacing w:val="-2"/>
          <w:sz w:val="24"/>
        </w:rPr>
        <w:t> </w:t>
      </w:r>
      <w:r>
        <w:rPr>
          <w:sz w:val="24"/>
        </w:rPr>
        <w:t>concederá</w:t>
      </w:r>
      <w:r>
        <w:rPr>
          <w:spacing w:val="-2"/>
          <w:sz w:val="24"/>
        </w:rPr>
        <w:t> </w:t>
      </w:r>
      <w:r>
        <w:rPr>
          <w:sz w:val="24"/>
        </w:rPr>
        <w:t>prazo,</w:t>
      </w:r>
      <w:r>
        <w:rPr>
          <w:spacing w:val="-2"/>
          <w:sz w:val="24"/>
        </w:rPr>
        <w:t> </w:t>
      </w:r>
      <w:r>
        <w:rPr>
          <w:sz w:val="24"/>
        </w:rPr>
        <w:t>não</w:t>
      </w:r>
      <w:r>
        <w:rPr>
          <w:spacing w:val="-2"/>
          <w:sz w:val="24"/>
        </w:rPr>
        <w:t> </w:t>
      </w:r>
      <w:r>
        <w:rPr>
          <w:sz w:val="24"/>
        </w:rPr>
        <w:t>superior</w:t>
      </w:r>
      <w:r>
        <w:rPr>
          <w:spacing w:val="-2"/>
          <w:sz w:val="24"/>
        </w:rPr>
        <w:t> </w:t>
      </w:r>
      <w:r>
        <w:rPr>
          <w:sz w:val="24"/>
        </w:rPr>
        <w:t>a</w:t>
      </w:r>
      <w:r>
        <w:rPr>
          <w:spacing w:val="-2"/>
          <w:sz w:val="24"/>
        </w:rPr>
        <w:t> </w:t>
      </w:r>
      <w:r>
        <w:rPr>
          <w:sz w:val="24"/>
        </w:rPr>
        <w:t>5</w:t>
      </w:r>
      <w:r>
        <w:rPr>
          <w:spacing w:val="-2"/>
          <w:sz w:val="24"/>
        </w:rPr>
        <w:t> </w:t>
      </w:r>
      <w:r>
        <w:rPr>
          <w:sz w:val="24"/>
        </w:rPr>
        <w:t>(cinco)</w:t>
      </w:r>
      <w:r>
        <w:rPr>
          <w:spacing w:val="-2"/>
          <w:sz w:val="24"/>
        </w:rPr>
        <w:t> </w:t>
      </w:r>
      <w:r>
        <w:rPr>
          <w:sz w:val="24"/>
        </w:rPr>
        <w:t>dias</w:t>
      </w:r>
      <w:r>
        <w:rPr>
          <w:spacing w:val="-2"/>
          <w:sz w:val="24"/>
        </w:rPr>
        <w:t> </w:t>
      </w:r>
      <w:r>
        <w:rPr>
          <w:sz w:val="24"/>
        </w:rPr>
        <w:t>úteis,</w:t>
      </w:r>
      <w:r>
        <w:rPr>
          <w:spacing w:val="-2"/>
          <w:sz w:val="24"/>
        </w:rPr>
        <w:t> </w:t>
      </w:r>
      <w:r>
        <w:rPr>
          <w:sz w:val="24"/>
        </w:rPr>
        <w:t>para</w:t>
      </w:r>
      <w:r>
        <w:rPr>
          <w:spacing w:val="-2"/>
          <w:sz w:val="24"/>
        </w:rPr>
        <w:t> </w:t>
      </w:r>
      <w:r>
        <w:rPr>
          <w:sz w:val="24"/>
        </w:rPr>
        <w:t>encaminhamento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em</w:t>
      </w:r>
      <w:r>
        <w:rPr>
          <w:spacing w:val="-2"/>
          <w:sz w:val="24"/>
        </w:rPr>
        <w:t> </w:t>
      </w:r>
      <w:r>
        <w:rPr>
          <w:sz w:val="24"/>
        </w:rPr>
        <w:t>formato</w:t>
      </w:r>
      <w:r>
        <w:rPr>
          <w:spacing w:val="-2"/>
          <w:sz w:val="24"/>
        </w:rPr>
        <w:t> </w:t>
      </w:r>
      <w:r>
        <w:rPr>
          <w:sz w:val="24"/>
        </w:rPr>
        <w:t>digital,</w:t>
      </w:r>
      <w:r>
        <w:rPr>
          <w:spacing w:val="-2"/>
          <w:sz w:val="24"/>
        </w:rPr>
        <w:t> </w:t>
      </w:r>
      <w:r>
        <w:rPr>
          <w:sz w:val="24"/>
        </w:rPr>
        <w:t>por meio do sistema, sob pena de inabilitação.</w:t>
      </w:r>
    </w:p>
    <w:p>
      <w:pPr>
        <w:pStyle w:val="ListParagraph"/>
        <w:numPr>
          <w:ilvl w:val="2"/>
          <w:numId w:val="1"/>
        </w:numPr>
        <w:tabs>
          <w:tab w:pos="855" w:val="left" w:leader="none"/>
        </w:tabs>
        <w:spacing w:line="235" w:lineRule="auto" w:before="194" w:after="0"/>
        <w:ind w:left="329" w:right="617" w:firstLine="0"/>
        <w:jc w:val="left"/>
        <w:rPr>
          <w:sz w:val="24"/>
        </w:rPr>
      </w:pPr>
      <w:r>
        <w:rPr>
          <w:sz w:val="24"/>
        </w:rPr>
        <w:t>A</w:t>
      </w:r>
      <w:r>
        <w:rPr>
          <w:spacing w:val="-15"/>
          <w:sz w:val="24"/>
        </w:rPr>
        <w:t> </w:t>
      </w:r>
      <w:r>
        <w:rPr>
          <w:sz w:val="24"/>
        </w:rPr>
        <w:t>verificação,</w:t>
      </w:r>
      <w:r>
        <w:rPr>
          <w:spacing w:val="-3"/>
          <w:sz w:val="24"/>
        </w:rPr>
        <w:t> </w:t>
      </w:r>
      <w:r>
        <w:rPr>
          <w:sz w:val="24"/>
        </w:rPr>
        <w:t>pelo</w:t>
      </w:r>
      <w:r>
        <w:rPr>
          <w:spacing w:val="-2"/>
          <w:sz w:val="24"/>
        </w:rPr>
        <w:t> </w:t>
      </w:r>
      <w:r>
        <w:rPr>
          <w:sz w:val="24"/>
        </w:rPr>
        <w:t>Pregoeiro,</w:t>
      </w:r>
      <w:r>
        <w:rPr>
          <w:spacing w:val="-2"/>
          <w:sz w:val="24"/>
        </w:rPr>
        <w:t> </w:t>
      </w:r>
      <w:r>
        <w:rPr>
          <w:sz w:val="24"/>
        </w:rPr>
        <w:t>em</w:t>
      </w:r>
      <w:r>
        <w:rPr>
          <w:spacing w:val="-2"/>
          <w:sz w:val="24"/>
        </w:rPr>
        <w:t> </w:t>
      </w:r>
      <w:r>
        <w:rPr>
          <w:sz w:val="24"/>
        </w:rPr>
        <w:t>sítios</w:t>
      </w:r>
      <w:r>
        <w:rPr>
          <w:spacing w:val="-2"/>
          <w:sz w:val="24"/>
        </w:rPr>
        <w:t> </w:t>
      </w:r>
      <w:r>
        <w:rPr>
          <w:sz w:val="24"/>
        </w:rPr>
        <w:t>eletrônicos</w:t>
      </w:r>
      <w:r>
        <w:rPr>
          <w:spacing w:val="-2"/>
          <w:sz w:val="24"/>
        </w:rPr>
        <w:t> </w:t>
      </w:r>
      <w:r>
        <w:rPr>
          <w:sz w:val="24"/>
        </w:rPr>
        <w:t>oficiais</w:t>
      </w:r>
      <w:r>
        <w:rPr>
          <w:spacing w:val="-2"/>
          <w:sz w:val="24"/>
        </w:rPr>
        <w:t> </w:t>
      </w:r>
      <w:r>
        <w:rPr>
          <w:sz w:val="24"/>
        </w:rPr>
        <w:t>de</w:t>
      </w:r>
      <w:r>
        <w:rPr>
          <w:spacing w:val="-2"/>
          <w:sz w:val="24"/>
        </w:rPr>
        <w:t> </w:t>
      </w:r>
      <w:r>
        <w:rPr>
          <w:sz w:val="24"/>
        </w:rPr>
        <w:t>órgãos</w:t>
      </w:r>
      <w:r>
        <w:rPr>
          <w:spacing w:val="-2"/>
          <w:sz w:val="24"/>
        </w:rPr>
        <w:t> </w:t>
      </w:r>
      <w:r>
        <w:rPr>
          <w:sz w:val="24"/>
        </w:rPr>
        <w:t>e</w:t>
      </w:r>
      <w:r>
        <w:rPr>
          <w:spacing w:val="-2"/>
          <w:sz w:val="24"/>
        </w:rPr>
        <w:t> </w:t>
      </w:r>
      <w:r>
        <w:rPr>
          <w:sz w:val="24"/>
        </w:rPr>
        <w:t>entidades</w:t>
      </w:r>
      <w:r>
        <w:rPr>
          <w:spacing w:val="-2"/>
          <w:sz w:val="24"/>
        </w:rPr>
        <w:t> </w:t>
      </w:r>
      <w:r>
        <w:rPr>
          <w:sz w:val="24"/>
        </w:rPr>
        <w:t>emissores</w:t>
      </w:r>
      <w:r>
        <w:rPr>
          <w:spacing w:val="-2"/>
          <w:sz w:val="24"/>
        </w:rPr>
        <w:t> </w:t>
      </w:r>
      <w:r>
        <w:rPr>
          <w:sz w:val="24"/>
        </w:rPr>
        <w:t>de</w:t>
      </w:r>
      <w:r>
        <w:rPr>
          <w:spacing w:val="-2"/>
          <w:sz w:val="24"/>
        </w:rPr>
        <w:t> </w:t>
      </w:r>
      <w:r>
        <w:rPr>
          <w:sz w:val="24"/>
        </w:rPr>
        <w:t>certidões</w:t>
      </w:r>
      <w:r>
        <w:rPr>
          <w:spacing w:val="-2"/>
          <w:sz w:val="24"/>
        </w:rPr>
        <w:t> </w:t>
      </w:r>
      <w:r>
        <w:rPr>
          <w:sz w:val="24"/>
        </w:rPr>
        <w:t>é</w:t>
      </w:r>
      <w:r>
        <w:rPr>
          <w:spacing w:val="-2"/>
          <w:sz w:val="24"/>
        </w:rPr>
        <w:t> </w:t>
      </w:r>
      <w:r>
        <w:rPr>
          <w:sz w:val="24"/>
        </w:rPr>
        <w:t>obrigatória,</w:t>
      </w:r>
      <w:r>
        <w:rPr>
          <w:spacing w:val="-2"/>
          <w:sz w:val="24"/>
        </w:rPr>
        <w:t> </w:t>
      </w:r>
      <w:r>
        <w:rPr>
          <w:sz w:val="24"/>
        </w:rPr>
        <w:t>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poderá ser inabilitado pela ausência de encaminhamento de documento de habilitação sem que essa diligência seja tomada.</w:t>
      </w:r>
    </w:p>
    <w:p>
      <w:pPr>
        <w:pStyle w:val="ListParagraph"/>
        <w:numPr>
          <w:ilvl w:val="2"/>
          <w:numId w:val="1"/>
        </w:numPr>
        <w:tabs>
          <w:tab w:pos="855" w:val="left" w:leader="none"/>
        </w:tabs>
        <w:spacing w:line="235" w:lineRule="auto" w:before="209" w:after="0"/>
        <w:ind w:left="329" w:right="1588" w:firstLine="0"/>
        <w:jc w:val="left"/>
        <w:rPr>
          <w:sz w:val="24"/>
        </w:rPr>
      </w:pPr>
      <w:r>
        <w:rPr>
          <w:sz w:val="24"/>
        </w:rPr>
        <w:t>A</w:t>
      </w:r>
      <w:r>
        <w:rPr>
          <w:spacing w:val="-15"/>
          <w:sz w:val="24"/>
        </w:rPr>
        <w:t> </w:t>
      </w:r>
      <w:r>
        <w:rPr>
          <w:sz w:val="24"/>
        </w:rPr>
        <w:t>habilitação</w:t>
      </w:r>
      <w:r>
        <w:rPr>
          <w:spacing w:val="-4"/>
          <w:sz w:val="24"/>
        </w:rPr>
        <w:t> </w:t>
      </w:r>
      <w:r>
        <w:rPr>
          <w:sz w:val="24"/>
        </w:rPr>
        <w:t>poderá</w:t>
      </w:r>
      <w:r>
        <w:rPr>
          <w:spacing w:val="-3"/>
          <w:sz w:val="24"/>
        </w:rPr>
        <w:t> </w:t>
      </w:r>
      <w:r>
        <w:rPr>
          <w:sz w:val="24"/>
        </w:rPr>
        <w:t>ser</w:t>
      </w:r>
      <w:r>
        <w:rPr>
          <w:spacing w:val="-3"/>
          <w:sz w:val="24"/>
        </w:rPr>
        <w:t> </w:t>
      </w:r>
      <w:r>
        <w:rPr>
          <w:sz w:val="24"/>
        </w:rPr>
        <w:t>verificada</w:t>
      </w:r>
      <w:r>
        <w:rPr>
          <w:spacing w:val="-3"/>
          <w:sz w:val="24"/>
        </w:rPr>
        <w:t> </w:t>
      </w:r>
      <w:r>
        <w:rPr>
          <w:sz w:val="24"/>
        </w:rPr>
        <w:t>por</w:t>
      </w:r>
      <w:r>
        <w:rPr>
          <w:spacing w:val="-3"/>
          <w:sz w:val="24"/>
        </w:rPr>
        <w:t> </w:t>
      </w:r>
      <w:r>
        <w:rPr>
          <w:sz w:val="24"/>
        </w:rPr>
        <w:t>meio</w:t>
      </w:r>
      <w:r>
        <w:rPr>
          <w:spacing w:val="-3"/>
          <w:sz w:val="24"/>
        </w:rPr>
        <w:t> </w:t>
      </w:r>
      <w:r>
        <w:rPr>
          <w:sz w:val="24"/>
        </w:rPr>
        <w:t>do</w:t>
      </w:r>
      <w:r>
        <w:rPr>
          <w:spacing w:val="-3"/>
          <w:sz w:val="24"/>
        </w:rPr>
        <w:t> </w:t>
      </w:r>
      <w:r>
        <w:rPr>
          <w:sz w:val="24"/>
        </w:rPr>
        <w:t>SICAF,</w:t>
      </w:r>
      <w:r>
        <w:rPr>
          <w:spacing w:val="-3"/>
          <w:sz w:val="24"/>
        </w:rPr>
        <w:t> </w:t>
      </w:r>
      <w:r>
        <w:rPr>
          <w:sz w:val="24"/>
        </w:rPr>
        <w:t>nos</w:t>
      </w:r>
      <w:r>
        <w:rPr>
          <w:spacing w:val="-3"/>
          <w:sz w:val="24"/>
        </w:rPr>
        <w:t> </w:t>
      </w:r>
      <w:r>
        <w:rPr>
          <w:sz w:val="24"/>
        </w:rPr>
        <w:t>documentos</w:t>
      </w:r>
      <w:r>
        <w:rPr>
          <w:spacing w:val="-3"/>
          <w:sz w:val="24"/>
        </w:rPr>
        <w:t> </w:t>
      </w:r>
      <w:r>
        <w:rPr>
          <w:sz w:val="24"/>
        </w:rPr>
        <w:t>por</w:t>
      </w:r>
      <w:r>
        <w:rPr>
          <w:spacing w:val="-3"/>
          <w:sz w:val="24"/>
        </w:rPr>
        <w:t> </w:t>
      </w:r>
      <w:r>
        <w:rPr>
          <w:sz w:val="24"/>
        </w:rPr>
        <w:t>ele</w:t>
      </w:r>
      <w:r>
        <w:rPr>
          <w:spacing w:val="-3"/>
          <w:sz w:val="24"/>
        </w:rPr>
        <w:t> </w:t>
      </w:r>
      <w:r>
        <w:rPr>
          <w:sz w:val="24"/>
        </w:rPr>
        <w:t>abrangidos,</w:t>
      </w:r>
      <w:r>
        <w:rPr>
          <w:spacing w:val="-3"/>
          <w:sz w:val="24"/>
        </w:rPr>
        <w:t> </w:t>
      </w:r>
      <w:r>
        <w:rPr>
          <w:sz w:val="24"/>
        </w:rPr>
        <w:t>na</w:t>
      </w:r>
      <w:r>
        <w:rPr>
          <w:spacing w:val="-3"/>
          <w:sz w:val="24"/>
        </w:rPr>
        <w:t> </w:t>
      </w:r>
      <w:r>
        <w:rPr>
          <w:sz w:val="24"/>
        </w:rPr>
        <w:t>forma</w:t>
      </w:r>
      <w:r>
        <w:rPr>
          <w:spacing w:val="-3"/>
          <w:sz w:val="24"/>
        </w:rPr>
        <w:t> </w:t>
      </w:r>
      <w:r>
        <w:rPr>
          <w:sz w:val="24"/>
        </w:rPr>
        <w:t>do</w:t>
      </w:r>
      <w:r>
        <w:rPr>
          <w:spacing w:val="-3"/>
          <w:sz w:val="24"/>
        </w:rPr>
        <w:t> </w:t>
      </w:r>
      <w:r>
        <w:rPr>
          <w:sz w:val="24"/>
        </w:rPr>
        <w:t>art.</w:t>
      </w:r>
      <w:r>
        <w:rPr>
          <w:spacing w:val="-3"/>
          <w:sz w:val="24"/>
        </w:rPr>
        <w:t> </w:t>
      </w:r>
      <w:r>
        <w:rPr>
          <w:sz w:val="24"/>
        </w:rPr>
        <w:t>42,</w:t>
      </w:r>
      <w:r>
        <w:rPr>
          <w:spacing w:val="-3"/>
          <w:sz w:val="24"/>
        </w:rPr>
        <w:t> </w:t>
      </w:r>
      <w:r>
        <w:rPr>
          <w:sz w:val="24"/>
        </w:rPr>
        <w:t>§</w:t>
      </w:r>
      <w:r>
        <w:rPr>
          <w:spacing w:val="-3"/>
          <w:sz w:val="24"/>
        </w:rPr>
        <w:t> </w:t>
      </w:r>
      <w:r>
        <w:rPr>
          <w:sz w:val="24"/>
        </w:rPr>
        <w:t>2º,</w:t>
      </w:r>
      <w:r>
        <w:rPr>
          <w:spacing w:val="-3"/>
          <w:sz w:val="24"/>
        </w:rPr>
        <w:t> </w:t>
      </w:r>
      <w:r>
        <w:rPr>
          <w:sz w:val="24"/>
        </w:rPr>
        <w:t>do</w:t>
      </w:r>
      <w:r>
        <w:rPr>
          <w:spacing w:val="-3"/>
          <w:sz w:val="24"/>
        </w:rPr>
        <w:t> </w:t>
      </w:r>
      <w:r>
        <w:rPr>
          <w:sz w:val="24"/>
        </w:rPr>
        <w:t>Decreto</w:t>
      </w:r>
      <w:r>
        <w:rPr>
          <w:spacing w:val="-3"/>
          <w:sz w:val="24"/>
        </w:rPr>
        <w:t> </w:t>
      </w:r>
      <w:r>
        <w:rPr>
          <w:sz w:val="24"/>
        </w:rPr>
        <w:t>nº </w:t>
      </w:r>
      <w:r>
        <w:rPr>
          <w:spacing w:val="-2"/>
          <w:sz w:val="24"/>
        </w:rPr>
        <w:t>48.778/2023.</w:t>
      </w:r>
    </w:p>
    <w:p>
      <w:pPr>
        <w:pStyle w:val="ListParagraph"/>
        <w:numPr>
          <w:ilvl w:val="2"/>
          <w:numId w:val="1"/>
        </w:numPr>
        <w:tabs>
          <w:tab w:pos="869" w:val="left" w:leader="none"/>
        </w:tabs>
        <w:spacing w:line="235" w:lineRule="auto" w:before="195" w:after="0"/>
        <w:ind w:left="329" w:right="705" w:firstLine="0"/>
        <w:jc w:val="left"/>
        <w:rPr>
          <w:sz w:val="24"/>
        </w:rPr>
      </w:pPr>
      <w:r>
        <w:rPr>
          <w:sz w:val="24"/>
        </w:rPr>
        <w:t>Somente</w:t>
      </w:r>
      <w:r>
        <w:rPr>
          <w:spacing w:val="-3"/>
          <w:sz w:val="24"/>
        </w:rPr>
        <w:t> </w:t>
      </w:r>
      <w:r>
        <w:rPr>
          <w:sz w:val="24"/>
        </w:rPr>
        <w:t>haverá</w:t>
      </w:r>
      <w:r>
        <w:rPr>
          <w:spacing w:val="-3"/>
          <w:sz w:val="24"/>
        </w:rPr>
        <w:t> </w:t>
      </w:r>
      <w:r>
        <w:rPr>
          <w:sz w:val="24"/>
        </w:rPr>
        <w:t>a</w:t>
      </w:r>
      <w:r>
        <w:rPr>
          <w:spacing w:val="-3"/>
          <w:sz w:val="24"/>
        </w:rPr>
        <w:t> </w:t>
      </w:r>
      <w:r>
        <w:rPr>
          <w:sz w:val="24"/>
        </w:rPr>
        <w:t>necessidade</w:t>
      </w:r>
      <w:r>
        <w:rPr>
          <w:spacing w:val="-3"/>
          <w:sz w:val="24"/>
        </w:rPr>
        <w:t> </w:t>
      </w:r>
      <w:r>
        <w:rPr>
          <w:sz w:val="24"/>
        </w:rPr>
        <w:t>de</w:t>
      </w:r>
      <w:r>
        <w:rPr>
          <w:spacing w:val="-3"/>
          <w:sz w:val="24"/>
        </w:rPr>
        <w:t> </w:t>
      </w:r>
      <w:r>
        <w:rPr>
          <w:sz w:val="24"/>
        </w:rPr>
        <w:t>comprovação</w:t>
      </w:r>
      <w:r>
        <w:rPr>
          <w:spacing w:val="-3"/>
          <w:sz w:val="24"/>
        </w:rPr>
        <w:t> </w:t>
      </w:r>
      <w:r>
        <w:rPr>
          <w:sz w:val="24"/>
        </w:rPr>
        <w:t>do</w:t>
      </w:r>
      <w:r>
        <w:rPr>
          <w:spacing w:val="-3"/>
          <w:sz w:val="24"/>
        </w:rPr>
        <w:t> </w:t>
      </w:r>
      <w:r>
        <w:rPr>
          <w:sz w:val="24"/>
        </w:rPr>
        <w:t>preenchimento</w:t>
      </w:r>
      <w:r>
        <w:rPr>
          <w:spacing w:val="-3"/>
          <w:sz w:val="24"/>
        </w:rPr>
        <w:t> </w:t>
      </w:r>
      <w:r>
        <w:rPr>
          <w:sz w:val="24"/>
        </w:rPr>
        <w:t>de</w:t>
      </w:r>
      <w:r>
        <w:rPr>
          <w:spacing w:val="-3"/>
          <w:sz w:val="24"/>
        </w:rPr>
        <w:t> </w:t>
      </w:r>
      <w:r>
        <w:rPr>
          <w:sz w:val="24"/>
        </w:rPr>
        <w:t>requisitos</w:t>
      </w:r>
      <w:r>
        <w:rPr>
          <w:spacing w:val="-3"/>
          <w:sz w:val="24"/>
        </w:rPr>
        <w:t> </w:t>
      </w:r>
      <w:r>
        <w:rPr>
          <w:sz w:val="24"/>
        </w:rPr>
        <w:t>mediante</w:t>
      </w:r>
      <w:r>
        <w:rPr>
          <w:spacing w:val="-3"/>
          <w:sz w:val="24"/>
        </w:rPr>
        <w:t> </w:t>
      </w:r>
      <w:r>
        <w:rPr>
          <w:sz w:val="24"/>
        </w:rPr>
        <w:t>apresentação</w:t>
      </w:r>
      <w:r>
        <w:rPr>
          <w:spacing w:val="-3"/>
          <w:sz w:val="24"/>
        </w:rPr>
        <w:t> </w:t>
      </w:r>
      <w:r>
        <w:rPr>
          <w:sz w:val="24"/>
        </w:rPr>
        <w:t>dos</w:t>
      </w:r>
      <w:r>
        <w:rPr>
          <w:spacing w:val="-3"/>
          <w:sz w:val="24"/>
        </w:rPr>
        <w:t> </w:t>
      </w:r>
      <w:r>
        <w:rPr>
          <w:sz w:val="24"/>
        </w:rPr>
        <w:t>documentos</w:t>
      </w:r>
      <w:r>
        <w:rPr>
          <w:spacing w:val="-3"/>
          <w:sz w:val="24"/>
        </w:rPr>
        <w:t> </w:t>
      </w:r>
      <w:r>
        <w:rPr>
          <w:sz w:val="24"/>
        </w:rPr>
        <w:t>originais</w:t>
      </w:r>
      <w:r>
        <w:rPr>
          <w:spacing w:val="-3"/>
          <w:sz w:val="24"/>
        </w:rPr>
        <w:t> </w:t>
      </w:r>
      <w:r>
        <w:rPr>
          <w:sz w:val="24"/>
        </w:rPr>
        <w:t>não</w:t>
      </w:r>
      <w:r>
        <w:rPr>
          <w:spacing w:val="-3"/>
          <w:sz w:val="24"/>
        </w:rPr>
        <w:t> </w:t>
      </w:r>
      <w:r>
        <w:rPr>
          <w:sz w:val="24"/>
        </w:rPr>
        <w:t>digitais quando houver dúvida em relação à integridade do documento digital ou quando a lei expressamente o exigir.</w:t>
      </w:r>
    </w:p>
    <w:p>
      <w:pPr>
        <w:pStyle w:val="ListParagraph"/>
        <w:numPr>
          <w:ilvl w:val="1"/>
          <w:numId w:val="1"/>
        </w:numPr>
        <w:tabs>
          <w:tab w:pos="675" w:val="left" w:leader="none"/>
        </w:tabs>
        <w:spacing w:line="235" w:lineRule="auto" w:before="194" w:after="0"/>
        <w:ind w:left="329" w:right="1205" w:firstLine="0"/>
        <w:jc w:val="left"/>
        <w:rPr>
          <w:sz w:val="24"/>
        </w:rPr>
      </w:pPr>
      <w:r>
        <w:rPr>
          <w:sz w:val="24"/>
        </w:rPr>
        <w:t>Após</w:t>
      </w:r>
      <w:r>
        <w:rPr>
          <w:spacing w:val="-2"/>
          <w:sz w:val="24"/>
        </w:rPr>
        <w:t> </w:t>
      </w:r>
      <w:r>
        <w:rPr>
          <w:sz w:val="24"/>
        </w:rPr>
        <w:t>a</w:t>
      </w:r>
      <w:r>
        <w:rPr>
          <w:spacing w:val="-2"/>
          <w:sz w:val="24"/>
        </w:rPr>
        <w:t> </w:t>
      </w:r>
      <w:r>
        <w:rPr>
          <w:sz w:val="24"/>
        </w:rPr>
        <w:t>apresentação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fica</w:t>
      </w:r>
      <w:r>
        <w:rPr>
          <w:spacing w:val="-2"/>
          <w:sz w:val="24"/>
        </w:rPr>
        <w:t> </w:t>
      </w:r>
      <w:r>
        <w:rPr>
          <w:sz w:val="24"/>
        </w:rPr>
        <w:t>vedada</w:t>
      </w:r>
      <w:r>
        <w:rPr>
          <w:spacing w:val="-2"/>
          <w:sz w:val="24"/>
        </w:rPr>
        <w:t> </w:t>
      </w:r>
      <w:r>
        <w:rPr>
          <w:sz w:val="24"/>
        </w:rPr>
        <w:t>a</w:t>
      </w:r>
      <w:r>
        <w:rPr>
          <w:spacing w:val="-2"/>
          <w:sz w:val="24"/>
        </w:rPr>
        <w:t> </w:t>
      </w:r>
      <w:r>
        <w:rPr>
          <w:sz w:val="24"/>
        </w:rPr>
        <w:t>substituição</w:t>
      </w:r>
      <w:r>
        <w:rPr>
          <w:spacing w:val="-2"/>
          <w:sz w:val="24"/>
        </w:rPr>
        <w:t> </w:t>
      </w:r>
      <w:r>
        <w:rPr>
          <w:sz w:val="24"/>
        </w:rPr>
        <w:t>ou</w:t>
      </w:r>
      <w:r>
        <w:rPr>
          <w:spacing w:val="-2"/>
          <w:sz w:val="24"/>
        </w:rPr>
        <w:t> </w:t>
      </w:r>
      <w:r>
        <w:rPr>
          <w:sz w:val="24"/>
        </w:rPr>
        <w:t>a</w:t>
      </w:r>
      <w:r>
        <w:rPr>
          <w:spacing w:val="-2"/>
          <w:sz w:val="24"/>
        </w:rPr>
        <w:t> </w:t>
      </w:r>
      <w:r>
        <w:rPr>
          <w:sz w:val="24"/>
        </w:rPr>
        <w:t>apresentação</w:t>
      </w:r>
      <w:r>
        <w:rPr>
          <w:spacing w:val="-2"/>
          <w:sz w:val="24"/>
        </w:rPr>
        <w:t> </w:t>
      </w:r>
      <w:r>
        <w:rPr>
          <w:sz w:val="24"/>
        </w:rPr>
        <w:t>de</w:t>
      </w:r>
      <w:r>
        <w:rPr>
          <w:spacing w:val="-2"/>
          <w:sz w:val="24"/>
        </w:rPr>
        <w:t> </w:t>
      </w:r>
      <w:r>
        <w:rPr>
          <w:sz w:val="24"/>
        </w:rPr>
        <w:t>novos</w:t>
      </w:r>
      <w:r>
        <w:rPr>
          <w:spacing w:val="-2"/>
          <w:sz w:val="24"/>
        </w:rPr>
        <w:t> </w:t>
      </w:r>
      <w:r>
        <w:rPr>
          <w:sz w:val="24"/>
        </w:rPr>
        <w:t>documentos,</w:t>
      </w:r>
      <w:r>
        <w:rPr>
          <w:spacing w:val="-2"/>
          <w:sz w:val="24"/>
        </w:rPr>
        <w:t> </w:t>
      </w:r>
      <w:r>
        <w:rPr>
          <w:sz w:val="24"/>
        </w:rPr>
        <w:t>salvo</w:t>
      </w:r>
      <w:r>
        <w:rPr>
          <w:spacing w:val="-2"/>
          <w:sz w:val="24"/>
        </w:rPr>
        <w:t> </w:t>
      </w:r>
      <w:r>
        <w:rPr>
          <w:sz w:val="24"/>
        </w:rPr>
        <w:t>em</w:t>
      </w:r>
      <w:r>
        <w:rPr>
          <w:spacing w:val="-2"/>
          <w:sz w:val="24"/>
        </w:rPr>
        <w:t> </w:t>
      </w:r>
      <w:r>
        <w:rPr>
          <w:sz w:val="24"/>
        </w:rPr>
        <w:t>sede</w:t>
      </w:r>
      <w:r>
        <w:rPr>
          <w:spacing w:val="-2"/>
          <w:sz w:val="24"/>
        </w:rPr>
        <w:t> </w:t>
      </w:r>
      <w:r>
        <w:rPr>
          <w:sz w:val="24"/>
        </w:rPr>
        <w:t>de diligência, para:</w:t>
      </w:r>
    </w:p>
    <w:p>
      <w:pPr>
        <w:pStyle w:val="ListParagraph"/>
        <w:numPr>
          <w:ilvl w:val="0"/>
          <w:numId w:val="5"/>
        </w:numPr>
        <w:tabs>
          <w:tab w:pos="1175" w:val="left" w:leader="none"/>
        </w:tabs>
        <w:spacing w:line="235" w:lineRule="auto" w:before="269" w:after="0"/>
        <w:ind w:left="929" w:right="400" w:firstLine="0"/>
        <w:jc w:val="left"/>
        <w:rPr>
          <w:sz w:val="24"/>
        </w:rPr>
      </w:pPr>
      <w:r>
        <w:rPr>
          <w:sz w:val="24"/>
        </w:rPr>
        <w:t>complementação</w:t>
      </w:r>
      <w:r>
        <w:rPr>
          <w:spacing w:val="-2"/>
          <w:sz w:val="24"/>
        </w:rPr>
        <w:t> </w:t>
      </w:r>
      <w:r>
        <w:rPr>
          <w:sz w:val="24"/>
        </w:rPr>
        <w:t>de</w:t>
      </w:r>
      <w:r>
        <w:rPr>
          <w:spacing w:val="-2"/>
          <w:sz w:val="24"/>
        </w:rPr>
        <w:t> </w:t>
      </w:r>
      <w:r>
        <w:rPr>
          <w:sz w:val="24"/>
        </w:rPr>
        <w:t>informações</w:t>
      </w:r>
      <w:r>
        <w:rPr>
          <w:spacing w:val="-2"/>
          <w:sz w:val="24"/>
        </w:rPr>
        <w:t> </w:t>
      </w:r>
      <w:r>
        <w:rPr>
          <w:sz w:val="24"/>
        </w:rPr>
        <w:t>acerca</w:t>
      </w:r>
      <w:r>
        <w:rPr>
          <w:spacing w:val="-2"/>
          <w:sz w:val="24"/>
        </w:rPr>
        <w:t> </w:t>
      </w:r>
      <w:r>
        <w:rPr>
          <w:sz w:val="24"/>
        </w:rPr>
        <w:t>dos</w:t>
      </w:r>
      <w:r>
        <w:rPr>
          <w:spacing w:val="-2"/>
          <w:sz w:val="24"/>
        </w:rPr>
        <w:t> </w:t>
      </w:r>
      <w:r>
        <w:rPr>
          <w:sz w:val="24"/>
        </w:rPr>
        <w:t>documentos</w:t>
      </w:r>
      <w:r>
        <w:rPr>
          <w:spacing w:val="-2"/>
          <w:sz w:val="24"/>
        </w:rPr>
        <w:t> </w:t>
      </w:r>
      <w:r>
        <w:rPr>
          <w:sz w:val="24"/>
        </w:rPr>
        <w:t>já</w:t>
      </w:r>
      <w:r>
        <w:rPr>
          <w:spacing w:val="-2"/>
          <w:sz w:val="24"/>
        </w:rPr>
        <w:t> </w:t>
      </w:r>
      <w:r>
        <w:rPr>
          <w:sz w:val="24"/>
        </w:rPr>
        <w:t>apresentados</w:t>
      </w:r>
      <w:r>
        <w:rPr>
          <w:spacing w:val="-2"/>
          <w:sz w:val="24"/>
        </w:rPr>
        <w:t> </w:t>
      </w:r>
      <w:r>
        <w:rPr>
          <w:sz w:val="24"/>
        </w:rPr>
        <w:t>pelos</w:t>
      </w:r>
      <w:r>
        <w:rPr>
          <w:spacing w:val="-2"/>
          <w:sz w:val="24"/>
        </w:rPr>
        <w:t> </w:t>
      </w:r>
      <w:r>
        <w:rPr>
          <w:sz w:val="24"/>
        </w:rPr>
        <w:t>licitantes</w:t>
      </w:r>
      <w:r>
        <w:rPr>
          <w:spacing w:val="-2"/>
          <w:sz w:val="24"/>
        </w:rPr>
        <w:t> </w:t>
      </w:r>
      <w:r>
        <w:rPr>
          <w:sz w:val="24"/>
        </w:rPr>
        <w:t>e</w:t>
      </w:r>
      <w:r>
        <w:rPr>
          <w:spacing w:val="-2"/>
          <w:sz w:val="24"/>
        </w:rPr>
        <w:t> </w:t>
      </w:r>
      <w:r>
        <w:rPr>
          <w:sz w:val="24"/>
        </w:rPr>
        <w:t>desde</w:t>
      </w:r>
      <w:r>
        <w:rPr>
          <w:spacing w:val="-2"/>
          <w:sz w:val="24"/>
        </w:rPr>
        <w:t> </w:t>
      </w:r>
      <w:r>
        <w:rPr>
          <w:sz w:val="24"/>
        </w:rPr>
        <w:t>que</w:t>
      </w:r>
      <w:r>
        <w:rPr>
          <w:spacing w:val="-2"/>
          <w:sz w:val="24"/>
        </w:rPr>
        <w:t> </w:t>
      </w:r>
      <w:r>
        <w:rPr>
          <w:sz w:val="24"/>
        </w:rPr>
        <w:t>necessária</w:t>
      </w:r>
      <w:r>
        <w:rPr>
          <w:spacing w:val="-2"/>
          <w:sz w:val="24"/>
        </w:rPr>
        <w:t> </w:t>
      </w:r>
      <w:r>
        <w:rPr>
          <w:sz w:val="24"/>
        </w:rPr>
        <w:t>para</w:t>
      </w:r>
      <w:r>
        <w:rPr>
          <w:spacing w:val="-2"/>
          <w:sz w:val="24"/>
        </w:rPr>
        <w:t> </w:t>
      </w:r>
      <w:r>
        <w:rPr>
          <w:sz w:val="24"/>
        </w:rPr>
        <w:t>apurar</w:t>
      </w:r>
      <w:r>
        <w:rPr>
          <w:spacing w:val="-2"/>
          <w:sz w:val="24"/>
        </w:rPr>
        <w:t> </w:t>
      </w:r>
      <w:r>
        <w:rPr>
          <w:sz w:val="24"/>
        </w:rPr>
        <w:t>fatos</w:t>
      </w:r>
      <w:r>
        <w:rPr>
          <w:spacing w:val="-2"/>
          <w:sz w:val="24"/>
        </w:rPr>
        <w:t> </w:t>
      </w:r>
      <w:r>
        <w:rPr>
          <w:sz w:val="24"/>
        </w:rPr>
        <w:t>existentes</w:t>
      </w:r>
      <w:r>
        <w:rPr>
          <w:spacing w:val="-2"/>
          <w:sz w:val="24"/>
        </w:rPr>
        <w:t> </w:t>
      </w:r>
      <w:r>
        <w:rPr>
          <w:sz w:val="24"/>
        </w:rPr>
        <w:t>à época da abertura do certame; e</w:t>
      </w:r>
    </w:p>
    <w:p>
      <w:pPr>
        <w:pStyle w:val="ListParagraph"/>
        <w:numPr>
          <w:ilvl w:val="0"/>
          <w:numId w:val="5"/>
        </w:numPr>
        <w:tabs>
          <w:tab w:pos="1188" w:val="left" w:leader="none"/>
        </w:tabs>
        <w:spacing w:line="240" w:lineRule="auto" w:before="159" w:after="0"/>
        <w:ind w:left="118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1"/>
        </w:numPr>
        <w:tabs>
          <w:tab w:pos="689" w:val="left" w:leader="none"/>
        </w:tabs>
        <w:spacing w:line="235" w:lineRule="auto" w:before="269" w:after="0"/>
        <w:ind w:left="329" w:right="512" w:firstLine="0"/>
        <w:jc w:val="left"/>
        <w:rPr>
          <w:sz w:val="24"/>
        </w:rPr>
      </w:pPr>
      <w:r>
        <w:rPr>
          <w:sz w:val="24"/>
        </w:rPr>
        <w:t>O</w:t>
      </w:r>
      <w:r>
        <w:rPr>
          <w:spacing w:val="-2"/>
          <w:sz w:val="24"/>
        </w:rPr>
        <w:t> </w:t>
      </w:r>
      <w:r>
        <w:rPr>
          <w:sz w:val="24"/>
        </w:rPr>
        <w:t>Pregoeiro</w:t>
      </w:r>
      <w:r>
        <w:rPr>
          <w:spacing w:val="-2"/>
          <w:sz w:val="24"/>
        </w:rPr>
        <w:t> </w:t>
      </w:r>
      <w:r>
        <w:rPr>
          <w:sz w:val="24"/>
        </w:rPr>
        <w:t>poderá,</w:t>
      </w:r>
      <w:r>
        <w:rPr>
          <w:spacing w:val="-2"/>
          <w:sz w:val="24"/>
        </w:rPr>
        <w:t> </w:t>
      </w:r>
      <w:r>
        <w:rPr>
          <w:sz w:val="24"/>
        </w:rPr>
        <w:t>na</w:t>
      </w:r>
      <w:r>
        <w:rPr>
          <w:spacing w:val="-2"/>
          <w:sz w:val="24"/>
        </w:rPr>
        <w:t> </w:t>
      </w:r>
      <w:r>
        <w:rPr>
          <w:sz w:val="24"/>
        </w:rPr>
        <w:t>análise</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sanar</w:t>
      </w:r>
      <w:r>
        <w:rPr>
          <w:spacing w:val="-2"/>
          <w:sz w:val="24"/>
        </w:rPr>
        <w:t> </w:t>
      </w:r>
      <w:r>
        <w:rPr>
          <w:sz w:val="24"/>
        </w:rPr>
        <w:t>erros</w:t>
      </w:r>
      <w:r>
        <w:rPr>
          <w:spacing w:val="-2"/>
          <w:sz w:val="24"/>
        </w:rPr>
        <w:t> </w:t>
      </w:r>
      <w:r>
        <w:rPr>
          <w:sz w:val="24"/>
        </w:rPr>
        <w:t>ou</w:t>
      </w:r>
      <w:r>
        <w:rPr>
          <w:spacing w:val="-2"/>
          <w:sz w:val="24"/>
        </w:rPr>
        <w:t> </w:t>
      </w:r>
      <w:r>
        <w:rPr>
          <w:sz w:val="24"/>
        </w:rPr>
        <w:t>falhas</w:t>
      </w:r>
      <w:r>
        <w:rPr>
          <w:spacing w:val="-2"/>
          <w:sz w:val="24"/>
        </w:rPr>
        <w:t> </w:t>
      </w:r>
      <w:r>
        <w:rPr>
          <w:sz w:val="24"/>
        </w:rPr>
        <w:t>que</w:t>
      </w:r>
      <w:r>
        <w:rPr>
          <w:spacing w:val="-2"/>
          <w:sz w:val="24"/>
        </w:rPr>
        <w:t> </w:t>
      </w:r>
      <w:r>
        <w:rPr>
          <w:sz w:val="24"/>
        </w:rPr>
        <w:t>não</w:t>
      </w:r>
      <w:r>
        <w:rPr>
          <w:spacing w:val="-2"/>
          <w:sz w:val="24"/>
        </w:rPr>
        <w:t> </w:t>
      </w:r>
      <w:r>
        <w:rPr>
          <w:sz w:val="24"/>
        </w:rPr>
        <w:t>alterem</w:t>
      </w:r>
      <w:r>
        <w:rPr>
          <w:spacing w:val="-2"/>
          <w:sz w:val="24"/>
        </w:rPr>
        <w:t> </w:t>
      </w:r>
      <w:r>
        <w:rPr>
          <w:sz w:val="24"/>
        </w:rPr>
        <w:t>a</w:t>
      </w:r>
      <w:r>
        <w:rPr>
          <w:spacing w:val="-2"/>
          <w:sz w:val="24"/>
        </w:rPr>
        <w:t> </w:t>
      </w:r>
      <w:r>
        <w:rPr>
          <w:sz w:val="24"/>
        </w:rPr>
        <w:t>substância</w:t>
      </w:r>
      <w:r>
        <w:rPr>
          <w:spacing w:val="-2"/>
          <w:sz w:val="24"/>
        </w:rPr>
        <w:t> </w:t>
      </w:r>
      <w:r>
        <w:rPr>
          <w:sz w:val="24"/>
        </w:rPr>
        <w:t>dos</w:t>
      </w:r>
      <w:r>
        <w:rPr>
          <w:spacing w:val="-2"/>
          <w:sz w:val="24"/>
        </w:rPr>
        <w:t> </w:t>
      </w:r>
      <w:r>
        <w:rPr>
          <w:sz w:val="24"/>
        </w:rPr>
        <w:t>documentos</w:t>
      </w:r>
      <w:r>
        <w:rPr>
          <w:spacing w:val="-2"/>
          <w:sz w:val="24"/>
        </w:rPr>
        <w:t> </w:t>
      </w:r>
      <w:r>
        <w:rPr>
          <w:sz w:val="24"/>
        </w:rPr>
        <w:t>e</w:t>
      </w:r>
      <w:r>
        <w:rPr>
          <w:spacing w:val="-2"/>
          <w:sz w:val="24"/>
        </w:rPr>
        <w:t> </w:t>
      </w:r>
      <w:r>
        <w:rPr>
          <w:sz w:val="24"/>
        </w:rPr>
        <w:t>sua</w:t>
      </w:r>
      <w:r>
        <w:rPr>
          <w:spacing w:val="-2"/>
          <w:sz w:val="24"/>
        </w:rPr>
        <w:t> </w:t>
      </w:r>
      <w:r>
        <w:rPr>
          <w:sz w:val="24"/>
        </w:rPr>
        <w:t>validade jurídica, mediante decisão fundamentada, registrada em ata e acessível a todos, atribuindo-lhes eficácia para fins de habilitação.</w:t>
      </w:r>
    </w:p>
    <w:p>
      <w:pPr>
        <w:pStyle w:val="ListParagraph"/>
        <w:numPr>
          <w:ilvl w:val="2"/>
          <w:numId w:val="1"/>
        </w:numPr>
        <w:tabs>
          <w:tab w:pos="869" w:val="left" w:leader="none"/>
        </w:tabs>
        <w:spacing w:line="235" w:lineRule="auto" w:before="194" w:after="0"/>
        <w:ind w:left="329" w:right="569" w:firstLine="0"/>
        <w:jc w:val="left"/>
        <w:rPr>
          <w:sz w:val="24"/>
        </w:rPr>
      </w:pPr>
      <w:r>
        <w:rPr>
          <w:sz w:val="24"/>
        </w:rPr>
        <w:t>Na hipótese de necessidade de suspensão da sessão pública para a realização de diligências, com vistas ao saneamento de que trata o subitem anterior,</w:t>
      </w:r>
      <w:r>
        <w:rPr>
          <w:spacing w:val="-3"/>
          <w:sz w:val="24"/>
        </w:rPr>
        <w:t> </w:t>
      </w:r>
      <w:r>
        <w:rPr>
          <w:sz w:val="24"/>
        </w:rPr>
        <w:t>a</w:t>
      </w:r>
      <w:r>
        <w:rPr>
          <w:spacing w:val="-3"/>
          <w:sz w:val="24"/>
        </w:rPr>
        <w:t> </w:t>
      </w:r>
      <w:r>
        <w:rPr>
          <w:sz w:val="24"/>
        </w:rPr>
        <w:t>sessão</w:t>
      </w:r>
      <w:r>
        <w:rPr>
          <w:spacing w:val="-3"/>
          <w:sz w:val="24"/>
        </w:rPr>
        <w:t> </w:t>
      </w:r>
      <w:r>
        <w:rPr>
          <w:sz w:val="24"/>
        </w:rPr>
        <w:t>pública</w:t>
      </w:r>
      <w:r>
        <w:rPr>
          <w:spacing w:val="-3"/>
          <w:sz w:val="24"/>
        </w:rPr>
        <w:t> </w:t>
      </w:r>
      <w:r>
        <w:rPr>
          <w:sz w:val="24"/>
        </w:rPr>
        <w:t>somente</w:t>
      </w:r>
      <w:r>
        <w:rPr>
          <w:spacing w:val="-3"/>
          <w:sz w:val="24"/>
        </w:rPr>
        <w:t> </w:t>
      </w:r>
      <w:r>
        <w:rPr>
          <w:sz w:val="24"/>
        </w:rPr>
        <w:t>poderá</w:t>
      </w:r>
      <w:r>
        <w:rPr>
          <w:spacing w:val="-3"/>
          <w:sz w:val="24"/>
        </w:rPr>
        <w:t> </w:t>
      </w:r>
      <w:r>
        <w:rPr>
          <w:sz w:val="24"/>
        </w:rPr>
        <w:t>ser</w:t>
      </w:r>
      <w:r>
        <w:rPr>
          <w:spacing w:val="-3"/>
          <w:sz w:val="24"/>
        </w:rPr>
        <w:t> </w:t>
      </w:r>
      <w:r>
        <w:rPr>
          <w:sz w:val="24"/>
        </w:rPr>
        <w:t>reiniciada</w:t>
      </w:r>
      <w:r>
        <w:rPr>
          <w:spacing w:val="-3"/>
          <w:sz w:val="24"/>
        </w:rPr>
        <w:t> </w:t>
      </w:r>
      <w:r>
        <w:rPr>
          <w:sz w:val="24"/>
        </w:rPr>
        <w:t>mediante</w:t>
      </w:r>
      <w:r>
        <w:rPr>
          <w:spacing w:val="-3"/>
          <w:sz w:val="24"/>
        </w:rPr>
        <w:t> </w:t>
      </w:r>
      <w:r>
        <w:rPr>
          <w:sz w:val="24"/>
        </w:rPr>
        <w:t>aviso</w:t>
      </w:r>
      <w:r>
        <w:rPr>
          <w:spacing w:val="-3"/>
          <w:sz w:val="24"/>
        </w:rPr>
        <w:t> </w:t>
      </w:r>
      <w:r>
        <w:rPr>
          <w:sz w:val="24"/>
        </w:rPr>
        <w:t>prévio</w:t>
      </w:r>
      <w:r>
        <w:rPr>
          <w:spacing w:val="-3"/>
          <w:sz w:val="24"/>
        </w:rPr>
        <w:t> </w:t>
      </w:r>
      <w:r>
        <w:rPr>
          <w:sz w:val="24"/>
        </w:rPr>
        <w:t>no</w:t>
      </w:r>
      <w:r>
        <w:rPr>
          <w:spacing w:val="-3"/>
          <w:sz w:val="24"/>
        </w:rPr>
        <w:t> </w:t>
      </w:r>
      <w:r>
        <w:rPr>
          <w:sz w:val="24"/>
        </w:rPr>
        <w:t>sistema</w:t>
      </w:r>
      <w:r>
        <w:rPr>
          <w:spacing w:val="-3"/>
          <w:sz w:val="24"/>
        </w:rPr>
        <w:t> </w:t>
      </w:r>
      <w:r>
        <w:rPr>
          <w:sz w:val="24"/>
        </w:rPr>
        <w:t>com,</w:t>
      </w:r>
      <w:r>
        <w:rPr>
          <w:spacing w:val="-3"/>
          <w:sz w:val="24"/>
        </w:rPr>
        <w:t> </w:t>
      </w:r>
      <w:r>
        <w:rPr>
          <w:sz w:val="24"/>
        </w:rPr>
        <w:t>no</w:t>
      </w:r>
      <w:r>
        <w:rPr>
          <w:spacing w:val="-3"/>
          <w:sz w:val="24"/>
        </w:rPr>
        <w:t> </w:t>
      </w:r>
      <w:r>
        <w:rPr>
          <w:sz w:val="24"/>
        </w:rPr>
        <w:t>mínimo,</w:t>
      </w:r>
      <w:r>
        <w:rPr>
          <w:spacing w:val="-3"/>
          <w:sz w:val="24"/>
        </w:rPr>
        <w:t> </w:t>
      </w:r>
      <w:r>
        <w:rPr>
          <w:sz w:val="24"/>
        </w:rPr>
        <w:t>vinte</w:t>
      </w:r>
      <w:r>
        <w:rPr>
          <w:spacing w:val="-3"/>
          <w:sz w:val="24"/>
        </w:rPr>
        <w:t> </w:t>
      </w:r>
      <w:r>
        <w:rPr>
          <w:sz w:val="24"/>
        </w:rPr>
        <w:t>e</w:t>
      </w:r>
      <w:r>
        <w:rPr>
          <w:spacing w:val="-3"/>
          <w:sz w:val="24"/>
        </w:rPr>
        <w:t> </w:t>
      </w:r>
      <w:r>
        <w:rPr>
          <w:sz w:val="24"/>
        </w:rPr>
        <w:t>quatro</w:t>
      </w:r>
      <w:r>
        <w:rPr>
          <w:spacing w:val="-3"/>
          <w:sz w:val="24"/>
        </w:rPr>
        <w:t> </w:t>
      </w:r>
      <w:r>
        <w:rPr>
          <w:sz w:val="24"/>
        </w:rPr>
        <w:t>horas</w:t>
      </w:r>
      <w:r>
        <w:rPr>
          <w:spacing w:val="-3"/>
          <w:sz w:val="24"/>
        </w:rPr>
        <w:t> </w:t>
      </w:r>
      <w:r>
        <w:rPr>
          <w:sz w:val="24"/>
        </w:rPr>
        <w:t>de</w:t>
      </w:r>
      <w:r>
        <w:rPr>
          <w:spacing w:val="-3"/>
          <w:sz w:val="24"/>
        </w:rPr>
        <w:t> </w:t>
      </w:r>
      <w:r>
        <w:rPr>
          <w:sz w:val="24"/>
        </w:rPr>
        <w:t>antecedência,</w:t>
      </w:r>
      <w:r>
        <w:rPr>
          <w:spacing w:val="-3"/>
          <w:sz w:val="24"/>
        </w:rPr>
        <w:t> </w:t>
      </w:r>
      <w:r>
        <w:rPr>
          <w:sz w:val="24"/>
        </w:rPr>
        <w:t>e</w:t>
      </w:r>
      <w:r>
        <w:rPr>
          <w:spacing w:val="-3"/>
          <w:sz w:val="24"/>
        </w:rPr>
        <w:t> </w:t>
      </w:r>
      <w:r>
        <w:rPr>
          <w:sz w:val="24"/>
        </w:rPr>
        <w:t>a ocorrência será registrada em ata.</w:t>
      </w:r>
    </w:p>
    <w:p>
      <w:pPr>
        <w:pStyle w:val="ListParagraph"/>
        <w:numPr>
          <w:ilvl w:val="1"/>
          <w:numId w:val="1"/>
        </w:numPr>
        <w:tabs>
          <w:tab w:pos="689" w:val="left" w:leader="none"/>
        </w:tabs>
        <w:spacing w:line="273" w:lineRule="exact" w:before="204" w:after="0"/>
        <w:ind w:left="689" w:right="0" w:hanging="360"/>
        <w:jc w:val="left"/>
        <w:rPr>
          <w:sz w:val="24"/>
        </w:rPr>
      </w:pPr>
      <w:r>
        <w:rPr>
          <w:sz w:val="24"/>
        </w:rPr>
        <w:t>Na</w:t>
      </w:r>
      <w:r>
        <w:rPr>
          <w:spacing w:val="-1"/>
          <w:sz w:val="24"/>
        </w:rPr>
        <w:t> </w:t>
      </w:r>
      <w:r>
        <w:rPr>
          <w:sz w:val="24"/>
        </w:rPr>
        <w:t>hipótese de o licitante</w:t>
      </w:r>
      <w:r>
        <w:rPr>
          <w:spacing w:val="-1"/>
          <w:sz w:val="24"/>
        </w:rPr>
        <w:t> </w:t>
      </w:r>
      <w:r>
        <w:rPr>
          <w:sz w:val="24"/>
        </w:rPr>
        <w:t>provisoriamente classificado em primeiro</w:t>
      </w:r>
      <w:r>
        <w:rPr>
          <w:spacing w:val="-1"/>
          <w:sz w:val="24"/>
        </w:rPr>
        <w:t> </w:t>
      </w:r>
      <w:r>
        <w:rPr>
          <w:sz w:val="24"/>
        </w:rPr>
        <w:t>lugar não atender às</w:t>
      </w:r>
      <w:r>
        <w:rPr>
          <w:spacing w:val="-1"/>
          <w:sz w:val="24"/>
        </w:rPr>
        <w:t> </w:t>
      </w:r>
      <w:r>
        <w:rPr>
          <w:sz w:val="24"/>
        </w:rPr>
        <w:t>exigências para a habilitação,</w:t>
      </w:r>
      <w:r>
        <w:rPr>
          <w:spacing w:val="-1"/>
          <w:sz w:val="24"/>
        </w:rPr>
        <w:t> </w:t>
      </w:r>
      <w:r>
        <w:rPr>
          <w:sz w:val="24"/>
        </w:rPr>
        <w:t>o órgão ou </w:t>
      </w:r>
      <w:r>
        <w:rPr>
          <w:spacing w:val="-2"/>
          <w:sz w:val="24"/>
        </w:rPr>
        <w:t>entidade</w:t>
      </w:r>
    </w:p>
    <w:p>
      <w:pPr>
        <w:pStyle w:val="BodyText"/>
        <w:spacing w:line="235" w:lineRule="auto" w:before="2"/>
        <w:ind w:left="329"/>
      </w:pPr>
      <w:r>
        <w:rPr/>
        <w:t>examinará</w:t>
      </w:r>
      <w:r>
        <w:rPr>
          <w:spacing w:val="-2"/>
        </w:rPr>
        <w:t> </w:t>
      </w:r>
      <w:r>
        <w:rPr/>
        <w:t>a</w:t>
      </w:r>
      <w:r>
        <w:rPr>
          <w:spacing w:val="-2"/>
        </w:rPr>
        <w:t> </w:t>
      </w:r>
      <w:r>
        <w:rPr/>
        <w:t>proposta</w:t>
      </w:r>
      <w:r>
        <w:rPr>
          <w:spacing w:val="-2"/>
        </w:rPr>
        <w:t> </w:t>
      </w:r>
      <w:r>
        <w:rPr/>
        <w:t>subsequente</w:t>
      </w:r>
      <w:r>
        <w:rPr>
          <w:spacing w:val="-2"/>
        </w:rPr>
        <w:t> </w:t>
      </w:r>
      <w:r>
        <w:rPr/>
        <w:t>e</w:t>
      </w:r>
      <w:r>
        <w:rPr>
          <w:spacing w:val="-2"/>
        </w:rPr>
        <w:t> </w:t>
      </w:r>
      <w:r>
        <w:rPr/>
        <w:t>assim</w:t>
      </w:r>
      <w:r>
        <w:rPr>
          <w:spacing w:val="-2"/>
        </w:rPr>
        <w:t> </w:t>
      </w:r>
      <w:r>
        <w:rPr/>
        <w:t>sucessivamente,</w:t>
      </w:r>
      <w:r>
        <w:rPr>
          <w:spacing w:val="-2"/>
        </w:rPr>
        <w:t> </w:t>
      </w:r>
      <w:r>
        <w:rPr/>
        <w:t>na</w:t>
      </w:r>
      <w:r>
        <w:rPr>
          <w:spacing w:val="-2"/>
        </w:rPr>
        <w:t> </w:t>
      </w:r>
      <w:r>
        <w:rPr/>
        <w:t>ordem</w:t>
      </w:r>
      <w:r>
        <w:rPr>
          <w:spacing w:val="-2"/>
        </w:rPr>
        <w:t> </w:t>
      </w:r>
      <w:r>
        <w:rPr/>
        <w:t>de</w:t>
      </w:r>
      <w:r>
        <w:rPr>
          <w:spacing w:val="-2"/>
        </w:rPr>
        <w:t> </w:t>
      </w:r>
      <w:r>
        <w:rPr/>
        <w:t>classificação,</w:t>
      </w:r>
      <w:r>
        <w:rPr>
          <w:spacing w:val="-2"/>
        </w:rPr>
        <w:t> </w:t>
      </w:r>
      <w:r>
        <w:rPr/>
        <w:t>até</w:t>
      </w:r>
      <w:r>
        <w:rPr>
          <w:spacing w:val="-2"/>
        </w:rPr>
        <w:t> </w:t>
      </w:r>
      <w:r>
        <w:rPr/>
        <w:t>a</w:t>
      </w:r>
      <w:r>
        <w:rPr>
          <w:spacing w:val="-2"/>
        </w:rPr>
        <w:t> </w:t>
      </w:r>
      <w:r>
        <w:rPr/>
        <w:t>apuração</w:t>
      </w:r>
      <w:r>
        <w:rPr>
          <w:spacing w:val="-2"/>
        </w:rPr>
        <w:t> </w:t>
      </w:r>
      <w:r>
        <w:rPr/>
        <w:t>de</w:t>
      </w:r>
      <w:r>
        <w:rPr>
          <w:spacing w:val="-2"/>
        </w:rPr>
        <w:t> </w:t>
      </w:r>
      <w:r>
        <w:rPr/>
        <w:t>uma</w:t>
      </w:r>
      <w:r>
        <w:rPr>
          <w:spacing w:val="-2"/>
        </w:rPr>
        <w:t> </w:t>
      </w:r>
      <w:r>
        <w:rPr/>
        <w:t>proposta</w:t>
      </w:r>
      <w:r>
        <w:rPr>
          <w:spacing w:val="-2"/>
        </w:rPr>
        <w:t> </w:t>
      </w:r>
      <w:r>
        <w:rPr/>
        <w:t>que</w:t>
      </w:r>
      <w:r>
        <w:rPr>
          <w:spacing w:val="-2"/>
        </w:rPr>
        <w:t> </w:t>
      </w:r>
      <w:r>
        <w:rPr/>
        <w:t>atenda</w:t>
      </w:r>
      <w:r>
        <w:rPr>
          <w:spacing w:val="-2"/>
        </w:rPr>
        <w:t> </w:t>
      </w:r>
      <w:r>
        <w:rPr/>
        <w:t>às</w:t>
      </w:r>
      <w:r>
        <w:rPr>
          <w:spacing w:val="-2"/>
        </w:rPr>
        <w:t> </w:t>
      </w:r>
      <w:r>
        <w:rPr/>
        <w:t>especificações</w:t>
      </w:r>
      <w:r>
        <w:rPr>
          <w:spacing w:val="-2"/>
        </w:rPr>
        <w:t> </w:t>
      </w:r>
      <w:r>
        <w:rPr/>
        <w:t>do objeto e as condições de habilitação.</w:t>
      </w:r>
    </w:p>
    <w:p>
      <w:pPr>
        <w:pStyle w:val="ListParagraph"/>
        <w:numPr>
          <w:ilvl w:val="1"/>
          <w:numId w:val="1"/>
        </w:numPr>
        <w:tabs>
          <w:tab w:pos="809" w:val="left" w:leader="none"/>
        </w:tabs>
        <w:spacing w:line="240" w:lineRule="auto" w:before="189" w:after="0"/>
        <w:ind w:left="809" w:right="0" w:hanging="480"/>
        <w:jc w:val="left"/>
        <w:rPr>
          <w:sz w:val="24"/>
        </w:rPr>
      </w:pPr>
      <w:r>
        <w:rPr>
          <w:sz w:val="24"/>
        </w:rPr>
        <w:t>Constatado o atendimento às exigências de habilitação, o licitante será </w:t>
      </w:r>
      <w:r>
        <w:rPr>
          <w:spacing w:val="-2"/>
          <w:sz w:val="24"/>
        </w:rPr>
        <w:t>habilitado.</w:t>
      </w:r>
    </w:p>
    <w:p>
      <w:pPr>
        <w:pStyle w:val="ListParagraph"/>
        <w:numPr>
          <w:ilvl w:val="1"/>
          <w:numId w:val="1"/>
        </w:numPr>
        <w:tabs>
          <w:tab w:pos="800" w:val="left" w:leader="none"/>
        </w:tabs>
        <w:spacing w:line="235" w:lineRule="auto" w:before="194" w:after="0"/>
        <w:ind w:left="329" w:right="641" w:firstLine="0"/>
        <w:jc w:val="left"/>
        <w:rPr>
          <w:sz w:val="24"/>
        </w:rPr>
      </w:pPr>
      <w:r>
        <w:rPr>
          <w:sz w:val="24"/>
        </w:rPr>
        <w:t>Somente</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do</w:t>
      </w:r>
      <w:r>
        <w:rPr>
          <w:spacing w:val="-2"/>
          <w:sz w:val="24"/>
        </w:rPr>
        <w:t> </w:t>
      </w:r>
      <w:r>
        <w:rPr>
          <w:sz w:val="24"/>
        </w:rPr>
        <w:t>licitante</w:t>
      </w:r>
      <w:r>
        <w:rPr>
          <w:spacing w:val="-2"/>
          <w:sz w:val="24"/>
        </w:rPr>
        <w:t> </w:t>
      </w:r>
      <w:r>
        <w:rPr>
          <w:sz w:val="24"/>
        </w:rPr>
        <w:t>cuja</w:t>
      </w:r>
      <w:r>
        <w:rPr>
          <w:spacing w:val="-2"/>
          <w:sz w:val="24"/>
        </w:rPr>
        <w:t> </w:t>
      </w:r>
      <w:r>
        <w:rPr>
          <w:sz w:val="24"/>
        </w:rPr>
        <w:t>proposta</w:t>
      </w:r>
      <w:r>
        <w:rPr>
          <w:spacing w:val="-2"/>
          <w:sz w:val="24"/>
        </w:rPr>
        <w:t> </w:t>
      </w:r>
      <w:r>
        <w:rPr>
          <w:sz w:val="24"/>
        </w:rPr>
        <w:t>atenda</w:t>
      </w:r>
      <w:r>
        <w:rPr>
          <w:spacing w:val="-2"/>
          <w:sz w:val="24"/>
        </w:rPr>
        <w:t> </w:t>
      </w:r>
      <w:r>
        <w:rPr>
          <w:sz w:val="24"/>
        </w:rPr>
        <w:t>ao</w:t>
      </w:r>
      <w:r>
        <w:rPr>
          <w:spacing w:val="-2"/>
          <w:sz w:val="24"/>
        </w:rPr>
        <w:t> </w:t>
      </w:r>
      <w:r>
        <w:rPr>
          <w:sz w:val="24"/>
        </w:rPr>
        <w:t>Edital</w:t>
      </w:r>
      <w:r>
        <w:rPr>
          <w:spacing w:val="-2"/>
          <w:sz w:val="24"/>
        </w:rPr>
        <w:t> </w:t>
      </w:r>
      <w:r>
        <w:rPr>
          <w:sz w:val="24"/>
        </w:rPr>
        <w:t>de</w:t>
      </w:r>
      <w:r>
        <w:rPr>
          <w:spacing w:val="-2"/>
          <w:sz w:val="24"/>
        </w:rPr>
        <w:t> </w:t>
      </w:r>
      <w:r>
        <w:rPr>
          <w:sz w:val="24"/>
        </w:rPr>
        <w:t>licitação,</w:t>
      </w:r>
      <w:r>
        <w:rPr>
          <w:spacing w:val="-2"/>
          <w:sz w:val="24"/>
        </w:rPr>
        <w:t> </w:t>
      </w:r>
      <w:r>
        <w:rPr>
          <w:sz w:val="24"/>
        </w:rPr>
        <w:t>após declarada sua habilitação.</w:t>
      </w:r>
    </w:p>
    <w:p>
      <w:pPr>
        <w:pStyle w:val="ListParagraph"/>
        <w:numPr>
          <w:ilvl w:val="1"/>
          <w:numId w:val="1"/>
        </w:numPr>
        <w:tabs>
          <w:tab w:pos="809" w:val="left" w:leader="none"/>
        </w:tabs>
        <w:spacing w:line="240" w:lineRule="auto" w:before="204" w:after="0"/>
        <w:ind w:left="809" w:right="0" w:hanging="48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1"/>
        </w:numPr>
        <w:tabs>
          <w:tab w:pos="989" w:val="left" w:leader="none"/>
        </w:tabs>
        <w:spacing w:line="235" w:lineRule="auto" w:before="194" w:after="0"/>
        <w:ind w:left="329" w:right="585" w:firstLine="0"/>
        <w:jc w:val="both"/>
        <w:rPr>
          <w:sz w:val="24"/>
        </w:rPr>
      </w:pPr>
      <w:r>
        <w:rPr>
          <w:sz w:val="24"/>
        </w:rPr>
        <w:t>Se</w:t>
      </w:r>
      <w:r>
        <w:rPr>
          <w:spacing w:val="-2"/>
          <w:sz w:val="24"/>
        </w:rPr>
        <w:t> </w:t>
      </w:r>
      <w:r>
        <w:rPr>
          <w:sz w:val="24"/>
        </w:rPr>
        <w:t>o</w:t>
      </w:r>
      <w:r>
        <w:rPr>
          <w:spacing w:val="-2"/>
          <w:sz w:val="24"/>
        </w:rPr>
        <w:t> </w:t>
      </w:r>
      <w:r>
        <w:rPr>
          <w:sz w:val="24"/>
        </w:rPr>
        <w:t>fornecedor</w:t>
      </w:r>
      <w:r>
        <w:rPr>
          <w:spacing w:val="-2"/>
          <w:sz w:val="24"/>
        </w:rPr>
        <w:t> </w:t>
      </w:r>
      <w:r>
        <w:rPr>
          <w:sz w:val="24"/>
        </w:rPr>
        <w:t>for</w:t>
      </w:r>
      <w:r>
        <w:rPr>
          <w:spacing w:val="-2"/>
          <w:sz w:val="24"/>
        </w:rPr>
        <w:t> </w:t>
      </w:r>
      <w:r>
        <w:rPr>
          <w:sz w:val="24"/>
        </w:rPr>
        <w:t>a</w:t>
      </w:r>
      <w:r>
        <w:rPr>
          <w:spacing w:val="-2"/>
          <w:sz w:val="24"/>
        </w:rPr>
        <w:t> </w:t>
      </w:r>
      <w:r>
        <w:rPr>
          <w:sz w:val="24"/>
        </w:rPr>
        <w:t>matriz,</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w:t>
      </w:r>
      <w:r>
        <w:rPr>
          <w:spacing w:val="-2"/>
          <w:sz w:val="24"/>
        </w:rPr>
        <w:t> </w:t>
      </w:r>
      <w:r>
        <w:rPr>
          <w:sz w:val="24"/>
        </w:rPr>
        <w:t>estar</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matriz,</w:t>
      </w:r>
      <w:r>
        <w:rPr>
          <w:spacing w:val="-2"/>
          <w:sz w:val="24"/>
        </w:rPr>
        <w:t> </w:t>
      </w:r>
      <w:r>
        <w:rPr>
          <w:sz w:val="24"/>
        </w:rPr>
        <w:t>e</w:t>
      </w:r>
      <w:r>
        <w:rPr>
          <w:spacing w:val="-2"/>
          <w:sz w:val="24"/>
        </w:rPr>
        <w:t> </w:t>
      </w:r>
      <w:r>
        <w:rPr>
          <w:sz w:val="24"/>
        </w:rPr>
        <w:t>se</w:t>
      </w:r>
      <w:r>
        <w:rPr>
          <w:spacing w:val="-2"/>
          <w:sz w:val="24"/>
        </w:rPr>
        <w:t> </w:t>
      </w:r>
      <w:r>
        <w:rPr>
          <w:sz w:val="24"/>
        </w:rPr>
        <w:t>o</w:t>
      </w:r>
      <w:r>
        <w:rPr>
          <w:spacing w:val="-2"/>
          <w:sz w:val="24"/>
        </w:rPr>
        <w:t> </w:t>
      </w:r>
      <w:r>
        <w:rPr>
          <w:sz w:val="24"/>
        </w:rPr>
        <w:t>licitante</w:t>
      </w:r>
      <w:r>
        <w:rPr>
          <w:spacing w:val="-2"/>
          <w:sz w:val="24"/>
        </w:rPr>
        <w:t> </w:t>
      </w:r>
      <w:r>
        <w:rPr>
          <w:sz w:val="24"/>
        </w:rPr>
        <w:t>for</w:t>
      </w:r>
      <w:r>
        <w:rPr>
          <w:spacing w:val="-2"/>
          <w:sz w:val="24"/>
        </w:rPr>
        <w:t> </w:t>
      </w:r>
      <w:r>
        <w:rPr>
          <w:sz w:val="24"/>
        </w:rPr>
        <w:t>a</w:t>
      </w:r>
      <w:r>
        <w:rPr>
          <w:spacing w:val="-2"/>
          <w:sz w:val="24"/>
        </w:rPr>
        <w:t> </w:t>
      </w:r>
      <w:r>
        <w:rPr>
          <w:sz w:val="24"/>
        </w:rPr>
        <w:t>filial,</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989" w:val="left" w:leader="none"/>
        </w:tabs>
        <w:spacing w:line="235" w:lineRule="auto" w:before="193" w:after="0"/>
        <w:ind w:left="329" w:right="744" w:firstLine="0"/>
        <w:jc w:val="left"/>
        <w:rPr>
          <w:sz w:val="24"/>
        </w:rPr>
      </w:pPr>
      <w:r>
        <w:rPr>
          <w:sz w:val="24"/>
        </w:rPr>
        <w:t>Serão</w:t>
      </w:r>
      <w:r>
        <w:rPr>
          <w:spacing w:val="-2"/>
          <w:sz w:val="24"/>
        </w:rPr>
        <w:t> </w:t>
      </w:r>
      <w:r>
        <w:rPr>
          <w:sz w:val="24"/>
        </w:rPr>
        <w:t>aceitos</w:t>
      </w:r>
      <w:r>
        <w:rPr>
          <w:spacing w:val="-2"/>
          <w:sz w:val="24"/>
        </w:rPr>
        <w:t> </w:t>
      </w:r>
      <w:r>
        <w:rPr>
          <w:sz w:val="24"/>
        </w:rPr>
        <w:t>registros</w:t>
      </w:r>
      <w:r>
        <w:rPr>
          <w:spacing w:val="-2"/>
          <w:sz w:val="24"/>
        </w:rPr>
        <w:t> </w:t>
      </w:r>
      <w:r>
        <w:rPr>
          <w:sz w:val="24"/>
        </w:rPr>
        <w:t>de</w:t>
      </w:r>
      <w:r>
        <w:rPr>
          <w:spacing w:val="-2"/>
          <w:sz w:val="24"/>
        </w:rPr>
        <w:t> </w:t>
      </w:r>
      <w:r>
        <w:rPr>
          <w:sz w:val="24"/>
        </w:rPr>
        <w:t>CNPJ</w:t>
      </w:r>
      <w:r>
        <w:rPr>
          <w:spacing w:val="-2"/>
          <w:sz w:val="24"/>
        </w:rPr>
        <w:t> </w:t>
      </w:r>
      <w:r>
        <w:rPr>
          <w:sz w:val="24"/>
        </w:rPr>
        <w:t>de</w:t>
      </w:r>
      <w:r>
        <w:rPr>
          <w:spacing w:val="-2"/>
          <w:sz w:val="24"/>
        </w:rPr>
        <w:t> </w:t>
      </w:r>
      <w:r>
        <w:rPr>
          <w:sz w:val="24"/>
        </w:rPr>
        <w:t>licitante</w:t>
      </w:r>
      <w:r>
        <w:rPr>
          <w:spacing w:val="-2"/>
          <w:sz w:val="24"/>
        </w:rPr>
        <w:t> </w:t>
      </w:r>
      <w:r>
        <w:rPr>
          <w:sz w:val="24"/>
        </w:rPr>
        <w:t>matriz</w:t>
      </w:r>
      <w:r>
        <w:rPr>
          <w:spacing w:val="-2"/>
          <w:sz w:val="24"/>
        </w:rPr>
        <w:t> </w:t>
      </w:r>
      <w:r>
        <w:rPr>
          <w:sz w:val="24"/>
        </w:rPr>
        <w:t>e</w:t>
      </w:r>
      <w:r>
        <w:rPr>
          <w:spacing w:val="-2"/>
          <w:sz w:val="24"/>
        </w:rPr>
        <w:t> </w:t>
      </w:r>
      <w:r>
        <w:rPr>
          <w:sz w:val="24"/>
        </w:rPr>
        <w:t>filial</w:t>
      </w:r>
      <w:r>
        <w:rPr>
          <w:spacing w:val="-2"/>
          <w:sz w:val="24"/>
        </w:rPr>
        <w:t> </w:t>
      </w:r>
      <w:r>
        <w:rPr>
          <w:sz w:val="24"/>
        </w:rPr>
        <w:t>com</w:t>
      </w:r>
      <w:r>
        <w:rPr>
          <w:spacing w:val="-2"/>
          <w:sz w:val="24"/>
        </w:rPr>
        <w:t> </w:t>
      </w:r>
      <w:r>
        <w:rPr>
          <w:sz w:val="24"/>
        </w:rPr>
        <w:t>diferenças</w:t>
      </w:r>
      <w:r>
        <w:rPr>
          <w:spacing w:val="-2"/>
          <w:sz w:val="24"/>
        </w:rPr>
        <w:t> </w:t>
      </w:r>
      <w:r>
        <w:rPr>
          <w:sz w:val="24"/>
        </w:rPr>
        <w:t>de</w:t>
      </w:r>
      <w:r>
        <w:rPr>
          <w:spacing w:val="-2"/>
          <w:sz w:val="24"/>
        </w:rPr>
        <w:t> </w:t>
      </w:r>
      <w:r>
        <w:rPr>
          <w:sz w:val="24"/>
        </w:rPr>
        <w:t>números</w:t>
      </w:r>
      <w:r>
        <w:rPr>
          <w:spacing w:val="-2"/>
          <w:sz w:val="24"/>
        </w:rPr>
        <w:t> </w:t>
      </w:r>
      <w:r>
        <w:rPr>
          <w:sz w:val="24"/>
        </w:rPr>
        <w:t>de</w:t>
      </w:r>
      <w:r>
        <w:rPr>
          <w:spacing w:val="-2"/>
          <w:sz w:val="24"/>
        </w:rPr>
        <w:t> </w:t>
      </w:r>
      <w:r>
        <w:rPr>
          <w:sz w:val="24"/>
        </w:rPr>
        <w:t>documentos</w:t>
      </w:r>
      <w:r>
        <w:rPr>
          <w:spacing w:val="-2"/>
          <w:sz w:val="24"/>
        </w:rPr>
        <w:t> </w:t>
      </w:r>
      <w:r>
        <w:rPr>
          <w:sz w:val="24"/>
        </w:rPr>
        <w:t>pertinentes</w:t>
      </w:r>
      <w:r>
        <w:rPr>
          <w:spacing w:val="-2"/>
          <w:sz w:val="24"/>
        </w:rPr>
        <w:t> </w:t>
      </w:r>
      <w:r>
        <w:rPr>
          <w:sz w:val="24"/>
        </w:rPr>
        <w:t>ao</w:t>
      </w:r>
      <w:r>
        <w:rPr>
          <w:spacing w:val="-2"/>
          <w:sz w:val="24"/>
        </w:rPr>
        <w:t> </w:t>
      </w:r>
      <w:r>
        <w:rPr>
          <w:sz w:val="24"/>
        </w:rPr>
        <w:t>CND</w:t>
      </w:r>
      <w:r>
        <w:rPr>
          <w:spacing w:val="-2"/>
          <w:sz w:val="24"/>
        </w:rPr>
        <w:t> </w:t>
      </w:r>
      <w:r>
        <w:rPr>
          <w:sz w:val="24"/>
        </w:rPr>
        <w:t>e</w:t>
      </w:r>
      <w:r>
        <w:rPr>
          <w:spacing w:val="-2"/>
          <w:sz w:val="24"/>
        </w:rPr>
        <w:t> </w:t>
      </w:r>
      <w:r>
        <w:rPr>
          <w:sz w:val="24"/>
        </w:rPr>
        <w:t>ao</w:t>
      </w:r>
      <w:r>
        <w:rPr>
          <w:spacing w:val="-2"/>
          <w:sz w:val="24"/>
        </w:rPr>
        <w:t> </w:t>
      </w:r>
      <w:r>
        <w:rPr>
          <w:sz w:val="24"/>
        </w:rPr>
        <w:t>CRF/FGTS, quando for comprovada a centralização do recolhimento dessas contribuições.</w:t>
      </w:r>
    </w:p>
    <w:p>
      <w:pPr>
        <w:pStyle w:val="ListParagraph"/>
        <w:numPr>
          <w:ilvl w:val="1"/>
          <w:numId w:val="1"/>
        </w:numPr>
        <w:tabs>
          <w:tab w:pos="795" w:val="left" w:leader="none"/>
        </w:tabs>
        <w:spacing w:line="235" w:lineRule="auto" w:before="210" w:after="0"/>
        <w:ind w:left="329" w:right="572" w:firstLine="0"/>
        <w:jc w:val="both"/>
        <w:rPr>
          <w:sz w:val="24"/>
        </w:rPr>
      </w:pPr>
      <w:r>
        <w:rPr>
          <w:sz w:val="24"/>
        </w:rPr>
        <w:t>A</w:t>
      </w:r>
      <w:r>
        <w:rPr>
          <w:spacing w:val="-15"/>
          <w:sz w:val="24"/>
        </w:rPr>
        <w:t> </w:t>
      </w:r>
      <w:r>
        <w:rPr>
          <w:sz w:val="24"/>
        </w:rPr>
        <w:t>comprovação</w:t>
      </w:r>
      <w:r>
        <w:rPr>
          <w:spacing w:val="-2"/>
          <w:sz w:val="24"/>
        </w:rPr>
        <w:t> </w:t>
      </w:r>
      <w:r>
        <w:rPr>
          <w:sz w:val="24"/>
        </w:rPr>
        <w:t>de</w:t>
      </w:r>
      <w:r>
        <w:rPr>
          <w:spacing w:val="-2"/>
          <w:sz w:val="24"/>
        </w:rPr>
        <w:t> </w:t>
      </w:r>
      <w:r>
        <w:rPr>
          <w:sz w:val="24"/>
        </w:rPr>
        <w:t>regularidade</w:t>
      </w:r>
      <w:r>
        <w:rPr>
          <w:spacing w:val="-2"/>
          <w:sz w:val="24"/>
        </w:rPr>
        <w:t> </w:t>
      </w:r>
      <w:r>
        <w:rPr>
          <w:sz w:val="24"/>
        </w:rPr>
        <w:t>fiscal</w:t>
      </w:r>
      <w:r>
        <w:rPr>
          <w:spacing w:val="-2"/>
          <w:sz w:val="24"/>
        </w:rPr>
        <w:t> </w:t>
      </w:r>
      <w:r>
        <w:rPr>
          <w:sz w:val="24"/>
        </w:rPr>
        <w:t>e</w:t>
      </w:r>
      <w:r>
        <w:rPr>
          <w:spacing w:val="-2"/>
          <w:sz w:val="24"/>
        </w:rPr>
        <w:t> </w:t>
      </w:r>
      <w:r>
        <w:rPr>
          <w:sz w:val="24"/>
        </w:rPr>
        <w:t>trabalhista</w:t>
      </w:r>
      <w:r>
        <w:rPr>
          <w:spacing w:val="-2"/>
          <w:sz w:val="24"/>
        </w:rPr>
        <w:t> </w:t>
      </w:r>
      <w:r>
        <w:rPr>
          <w:sz w:val="24"/>
        </w:rPr>
        <w:t>das</w:t>
      </w:r>
      <w:r>
        <w:rPr>
          <w:spacing w:val="-2"/>
          <w:sz w:val="24"/>
        </w:rPr>
        <w:t> </w:t>
      </w:r>
      <w:r>
        <w:rPr>
          <w:sz w:val="24"/>
        </w:rPr>
        <w:t>microempresas</w:t>
      </w:r>
      <w:r>
        <w:rPr>
          <w:spacing w:val="-2"/>
          <w:sz w:val="24"/>
        </w:rPr>
        <w:t> </w:t>
      </w:r>
      <w:r>
        <w:rPr>
          <w:sz w:val="24"/>
        </w:rPr>
        <w:t>e</w:t>
      </w:r>
      <w:r>
        <w:rPr>
          <w:spacing w:val="-2"/>
          <w:sz w:val="24"/>
        </w:rPr>
        <w:t> </w:t>
      </w:r>
      <w:r>
        <w:rPr>
          <w:sz w:val="24"/>
        </w:rPr>
        <w:t>das</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será</w:t>
      </w:r>
      <w:r>
        <w:rPr>
          <w:spacing w:val="-2"/>
          <w:sz w:val="24"/>
        </w:rPr>
        <w:t> </w:t>
      </w:r>
      <w:r>
        <w:rPr>
          <w:sz w:val="24"/>
        </w:rPr>
        <w:t>exigida</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disposto</w:t>
      </w:r>
      <w:r>
        <w:rPr>
          <w:spacing w:val="-2"/>
          <w:sz w:val="24"/>
        </w:rPr>
        <w:t> </w:t>
      </w:r>
      <w:r>
        <w:rPr>
          <w:sz w:val="24"/>
        </w:rPr>
        <w:t>no art. 4º do Decreto nº 42.063/2009.</w:t>
      </w:r>
    </w:p>
    <w:p>
      <w:pPr>
        <w:pStyle w:val="ListParagraph"/>
        <w:numPr>
          <w:ilvl w:val="1"/>
          <w:numId w:val="1"/>
        </w:numPr>
        <w:tabs>
          <w:tab w:pos="809" w:val="left" w:leader="none"/>
        </w:tabs>
        <w:spacing w:line="235" w:lineRule="auto" w:before="194" w:after="0"/>
        <w:ind w:left="329" w:right="799" w:firstLine="0"/>
        <w:jc w:val="left"/>
        <w:rPr>
          <w:sz w:val="24"/>
        </w:rPr>
      </w:pPr>
      <w:r>
        <w:rPr>
          <w:sz w:val="24"/>
        </w:rPr>
        <w:t>Quando</w:t>
      </w:r>
      <w:r>
        <w:rPr>
          <w:spacing w:val="-3"/>
          <w:sz w:val="24"/>
        </w:rPr>
        <w:t> </w:t>
      </w:r>
      <w:r>
        <w:rPr>
          <w:sz w:val="24"/>
        </w:rPr>
        <w:t>permitida</w:t>
      </w:r>
      <w:r>
        <w:rPr>
          <w:spacing w:val="-3"/>
          <w:sz w:val="24"/>
        </w:rPr>
        <w:t> </w:t>
      </w:r>
      <w:r>
        <w:rPr>
          <w:sz w:val="24"/>
        </w:rPr>
        <w:t>a</w:t>
      </w:r>
      <w:r>
        <w:rPr>
          <w:spacing w:val="-3"/>
          <w:sz w:val="24"/>
        </w:rPr>
        <w:t> </w:t>
      </w:r>
      <w:r>
        <w:rPr>
          <w:sz w:val="24"/>
        </w:rPr>
        <w:t>participação</w:t>
      </w:r>
      <w:r>
        <w:rPr>
          <w:spacing w:val="-3"/>
          <w:sz w:val="24"/>
        </w:rPr>
        <w:t> </w:t>
      </w:r>
      <w:r>
        <w:rPr>
          <w:sz w:val="24"/>
        </w:rPr>
        <w:t>de</w:t>
      </w:r>
      <w:r>
        <w:rPr>
          <w:spacing w:val="-3"/>
          <w:sz w:val="24"/>
        </w:rPr>
        <w:t> </w:t>
      </w:r>
      <w:r>
        <w:rPr>
          <w:sz w:val="24"/>
        </w:rPr>
        <w:t>empresas</w:t>
      </w:r>
      <w:r>
        <w:rPr>
          <w:spacing w:val="-3"/>
          <w:sz w:val="24"/>
        </w:rPr>
        <w:t> </w:t>
      </w:r>
      <w:r>
        <w:rPr>
          <w:sz w:val="24"/>
        </w:rPr>
        <w:t>estrangeiras</w:t>
      </w:r>
      <w:r>
        <w:rPr>
          <w:spacing w:val="-3"/>
          <w:sz w:val="24"/>
        </w:rPr>
        <w:t> </w:t>
      </w:r>
      <w:r>
        <w:rPr>
          <w:sz w:val="24"/>
        </w:rPr>
        <w:t>que</w:t>
      </w:r>
      <w:r>
        <w:rPr>
          <w:spacing w:val="-3"/>
          <w:sz w:val="24"/>
        </w:rPr>
        <w:t> </w:t>
      </w:r>
      <w:r>
        <w:rPr>
          <w:sz w:val="24"/>
        </w:rPr>
        <w:t>não</w:t>
      </w:r>
      <w:r>
        <w:rPr>
          <w:spacing w:val="-3"/>
          <w:sz w:val="24"/>
        </w:rPr>
        <w:t> </w:t>
      </w:r>
      <w:r>
        <w:rPr>
          <w:sz w:val="24"/>
        </w:rPr>
        <w:t>funcionem</w:t>
      </w:r>
      <w:r>
        <w:rPr>
          <w:spacing w:val="-3"/>
          <w:sz w:val="24"/>
        </w:rPr>
        <w:t> </w:t>
      </w:r>
      <w:r>
        <w:rPr>
          <w:sz w:val="24"/>
        </w:rPr>
        <w:t>no</w:t>
      </w:r>
      <w:r>
        <w:rPr>
          <w:spacing w:val="-3"/>
          <w:sz w:val="24"/>
        </w:rPr>
        <w:t> </w:t>
      </w:r>
      <w:r>
        <w:rPr>
          <w:sz w:val="24"/>
        </w:rPr>
        <w:t>País,</w:t>
      </w:r>
      <w:r>
        <w:rPr>
          <w:spacing w:val="-3"/>
          <w:sz w:val="24"/>
        </w:rPr>
        <w:t> </w:t>
      </w:r>
      <w:r>
        <w:rPr>
          <w:sz w:val="24"/>
        </w:rPr>
        <w:t>as</w:t>
      </w:r>
      <w:r>
        <w:rPr>
          <w:spacing w:val="-3"/>
          <w:sz w:val="24"/>
        </w:rPr>
        <w:t> </w:t>
      </w:r>
      <w:r>
        <w:rPr>
          <w:sz w:val="24"/>
        </w:rPr>
        <w:t>exigências</w:t>
      </w:r>
      <w:r>
        <w:rPr>
          <w:spacing w:val="-3"/>
          <w:sz w:val="24"/>
        </w:rPr>
        <w:t> </w:t>
      </w:r>
      <w:r>
        <w:rPr>
          <w:sz w:val="24"/>
        </w:rPr>
        <w:t>de</w:t>
      </w:r>
      <w:r>
        <w:rPr>
          <w:spacing w:val="-3"/>
          <w:sz w:val="24"/>
        </w:rPr>
        <w:t> </w:t>
      </w:r>
      <w:r>
        <w:rPr>
          <w:sz w:val="24"/>
        </w:rPr>
        <w:t>habilitação</w:t>
      </w:r>
      <w:r>
        <w:rPr>
          <w:spacing w:val="-3"/>
          <w:sz w:val="24"/>
        </w:rPr>
        <w:t> </w:t>
      </w:r>
      <w:r>
        <w:rPr>
          <w:sz w:val="24"/>
        </w:rPr>
        <w:t>serão</w:t>
      </w:r>
      <w:r>
        <w:rPr>
          <w:spacing w:val="-3"/>
          <w:sz w:val="24"/>
        </w:rPr>
        <w:t> </w:t>
      </w:r>
      <w:r>
        <w:rPr>
          <w:sz w:val="24"/>
        </w:rPr>
        <w:t>atendidas</w:t>
      </w:r>
      <w:r>
        <w:rPr>
          <w:spacing w:val="-3"/>
          <w:sz w:val="24"/>
        </w:rPr>
        <w:t> </w:t>
      </w:r>
      <w:r>
        <w:rPr>
          <w:sz w:val="24"/>
        </w:rPr>
        <w:t>mediante documentos equivalentes, inicialmente apresentados em tradução livre.</w:t>
      </w:r>
    </w:p>
    <w:p>
      <w:pPr>
        <w:pStyle w:val="ListParagraph"/>
        <w:numPr>
          <w:ilvl w:val="1"/>
          <w:numId w:val="1"/>
        </w:numPr>
        <w:tabs>
          <w:tab w:pos="795" w:val="left" w:leader="none"/>
        </w:tabs>
        <w:spacing w:line="235" w:lineRule="auto" w:before="194" w:after="0"/>
        <w:ind w:left="329" w:right="1070" w:firstLine="0"/>
        <w:jc w:val="left"/>
        <w:rPr>
          <w:sz w:val="24"/>
        </w:rPr>
      </w:pPr>
      <w:r>
        <w:rPr>
          <w:sz w:val="24"/>
        </w:rPr>
        <w:t>As</w:t>
      </w:r>
      <w:r>
        <w:rPr>
          <w:spacing w:val="-3"/>
          <w:sz w:val="24"/>
        </w:rPr>
        <w:t> </w:t>
      </w:r>
      <w:r>
        <w:rPr>
          <w:sz w:val="24"/>
        </w:rPr>
        <w:t>certidões</w:t>
      </w:r>
      <w:r>
        <w:rPr>
          <w:spacing w:val="-3"/>
          <w:sz w:val="24"/>
        </w:rPr>
        <w:t> </w:t>
      </w:r>
      <w:r>
        <w:rPr>
          <w:sz w:val="24"/>
        </w:rPr>
        <w:t>valerão</w:t>
      </w:r>
      <w:r>
        <w:rPr>
          <w:spacing w:val="-3"/>
          <w:sz w:val="24"/>
        </w:rPr>
        <w:t> </w:t>
      </w:r>
      <w:r>
        <w:rPr>
          <w:sz w:val="24"/>
        </w:rPr>
        <w:t>nos</w:t>
      </w:r>
      <w:r>
        <w:rPr>
          <w:spacing w:val="-3"/>
          <w:sz w:val="24"/>
        </w:rPr>
        <w:t> </w:t>
      </w:r>
      <w:r>
        <w:rPr>
          <w:sz w:val="24"/>
        </w:rPr>
        <w:t>prazos</w:t>
      </w:r>
      <w:r>
        <w:rPr>
          <w:spacing w:val="-3"/>
          <w:sz w:val="24"/>
        </w:rPr>
        <w:t> </w:t>
      </w:r>
      <w:r>
        <w:rPr>
          <w:sz w:val="24"/>
        </w:rPr>
        <w:t>que</w:t>
      </w:r>
      <w:r>
        <w:rPr>
          <w:spacing w:val="-3"/>
          <w:sz w:val="24"/>
        </w:rPr>
        <w:t> </w:t>
      </w:r>
      <w:r>
        <w:rPr>
          <w:sz w:val="24"/>
        </w:rPr>
        <w:t>lhes</w:t>
      </w:r>
      <w:r>
        <w:rPr>
          <w:spacing w:val="-3"/>
          <w:sz w:val="24"/>
        </w:rPr>
        <w:t> </w:t>
      </w:r>
      <w:r>
        <w:rPr>
          <w:sz w:val="24"/>
        </w:rPr>
        <w:t>são</w:t>
      </w:r>
      <w:r>
        <w:rPr>
          <w:spacing w:val="-3"/>
          <w:sz w:val="24"/>
        </w:rPr>
        <w:t> </w:t>
      </w:r>
      <w:r>
        <w:rPr>
          <w:sz w:val="24"/>
        </w:rPr>
        <w:t>próprios.</w:t>
      </w:r>
      <w:r>
        <w:rPr>
          <w:spacing w:val="-3"/>
          <w:sz w:val="24"/>
        </w:rPr>
        <w:t> </w:t>
      </w:r>
      <w:r>
        <w:rPr>
          <w:sz w:val="24"/>
        </w:rPr>
        <w:t>Inexistindo</w:t>
      </w:r>
      <w:r>
        <w:rPr>
          <w:spacing w:val="-3"/>
          <w:sz w:val="24"/>
        </w:rPr>
        <w:t> </w:t>
      </w:r>
      <w:r>
        <w:rPr>
          <w:sz w:val="24"/>
        </w:rPr>
        <w:t>esse</w:t>
      </w:r>
      <w:r>
        <w:rPr>
          <w:spacing w:val="-3"/>
          <w:sz w:val="24"/>
        </w:rPr>
        <w:t> </w:t>
      </w:r>
      <w:r>
        <w:rPr>
          <w:sz w:val="24"/>
        </w:rPr>
        <w:t>prazo,</w:t>
      </w:r>
      <w:r>
        <w:rPr>
          <w:spacing w:val="-3"/>
          <w:sz w:val="24"/>
        </w:rPr>
        <w:t> </w:t>
      </w:r>
      <w:r>
        <w:rPr>
          <w:sz w:val="24"/>
        </w:rPr>
        <w:t>reputar-se-ão</w:t>
      </w:r>
      <w:r>
        <w:rPr>
          <w:spacing w:val="-3"/>
          <w:sz w:val="24"/>
        </w:rPr>
        <w:t> </w:t>
      </w:r>
      <w:r>
        <w:rPr>
          <w:sz w:val="24"/>
        </w:rPr>
        <w:t>válidas</w:t>
      </w:r>
      <w:r>
        <w:rPr>
          <w:spacing w:val="-3"/>
          <w:sz w:val="24"/>
        </w:rPr>
        <w:t> </w:t>
      </w:r>
      <w:r>
        <w:rPr>
          <w:sz w:val="24"/>
        </w:rPr>
        <w:t>por</w:t>
      </w:r>
      <w:r>
        <w:rPr>
          <w:spacing w:val="-3"/>
          <w:sz w:val="24"/>
        </w:rPr>
        <w:t> </w:t>
      </w:r>
      <w:r>
        <w:rPr>
          <w:sz w:val="24"/>
        </w:rPr>
        <w:t>90</w:t>
      </w:r>
      <w:r>
        <w:rPr>
          <w:spacing w:val="-3"/>
          <w:sz w:val="24"/>
        </w:rPr>
        <w:t> </w:t>
      </w:r>
      <w:r>
        <w:rPr>
          <w:sz w:val="24"/>
        </w:rPr>
        <w:t>(noventa)</w:t>
      </w:r>
      <w:r>
        <w:rPr>
          <w:spacing w:val="-3"/>
          <w:sz w:val="24"/>
        </w:rPr>
        <w:t> </w:t>
      </w:r>
      <w:r>
        <w:rPr>
          <w:sz w:val="24"/>
        </w:rPr>
        <w:t>dias,</w:t>
      </w:r>
      <w:r>
        <w:rPr>
          <w:spacing w:val="-3"/>
          <w:sz w:val="24"/>
        </w:rPr>
        <w:t> </w:t>
      </w:r>
      <w:r>
        <w:rPr>
          <w:sz w:val="24"/>
        </w:rPr>
        <w:t>contados</w:t>
      </w:r>
      <w:r>
        <w:rPr>
          <w:spacing w:val="-3"/>
          <w:sz w:val="24"/>
        </w:rPr>
        <w:t> </w:t>
      </w:r>
      <w:r>
        <w:rPr>
          <w:sz w:val="24"/>
        </w:rPr>
        <w:t>de</w:t>
      </w:r>
      <w:r>
        <w:rPr>
          <w:spacing w:val="-3"/>
          <w:sz w:val="24"/>
        </w:rPr>
        <w:t> </w:t>
      </w:r>
      <w:r>
        <w:rPr>
          <w:sz w:val="24"/>
        </w:rPr>
        <w:t>sua </w:t>
      </w:r>
      <w:r>
        <w:rPr>
          <w:spacing w:val="-2"/>
          <w:sz w:val="24"/>
        </w:rPr>
        <w:t>expedição.</w:t>
      </w:r>
    </w:p>
    <w:p>
      <w:pPr>
        <w:pStyle w:val="ListParagraph"/>
        <w:numPr>
          <w:ilvl w:val="2"/>
          <w:numId w:val="1"/>
        </w:numPr>
        <w:tabs>
          <w:tab w:pos="994" w:val="left" w:leader="none"/>
        </w:tabs>
        <w:spacing w:line="247" w:lineRule="auto" w:before="234" w:after="0"/>
        <w:ind w:left="329" w:right="313" w:firstLine="0"/>
        <w:jc w:val="left"/>
        <w:rPr>
          <w:sz w:val="24"/>
        </w:rPr>
      </w:pPr>
      <w:r>
        <w:rPr>
          <w:sz w:val="24"/>
        </w:rPr>
        <w:t>Caso seja feita a opção pela opção da certidão referida no ITEM 7.6.2, esta seguirá, como prazo de validade, a sistemática própria </w:t>
      </w:r>
      <w:r>
        <w:rPr>
          <w:sz w:val="24"/>
        </w:rPr>
        <w:t>estabelecida em âmbito federal constante do SICAF.</w:t>
      </w:r>
    </w:p>
    <w:p>
      <w:pPr>
        <w:pStyle w:val="BodyText"/>
      </w:pPr>
    </w:p>
    <w:p>
      <w:pPr>
        <w:pStyle w:val="BodyText"/>
        <w:spacing w:before="185"/>
      </w:pPr>
    </w:p>
    <w:p>
      <w:pPr>
        <w:pStyle w:val="Heading2"/>
        <w:numPr>
          <w:ilvl w:val="0"/>
          <w:numId w:val="1"/>
        </w:numPr>
        <w:tabs>
          <w:tab w:pos="569" w:val="left" w:leader="none"/>
        </w:tabs>
        <w:spacing w:line="240" w:lineRule="auto" w:before="0" w:after="0"/>
        <w:ind w:left="569" w:right="0" w:hanging="240"/>
        <w:jc w:val="both"/>
      </w:pPr>
      <w:r>
        <w:rPr/>
        <w:t>DA</w:t>
      </w:r>
      <w:r>
        <w:rPr>
          <w:spacing w:val="-15"/>
        </w:rPr>
        <w:t> </w:t>
      </w:r>
      <w:r>
        <w:rPr/>
        <w:t>IMPUGNAÇÃO</w:t>
      </w:r>
      <w:r>
        <w:rPr>
          <w:spacing w:val="-15"/>
        </w:rPr>
        <w:t> </w:t>
      </w:r>
      <w:r>
        <w:rPr/>
        <w:t>AO</w:t>
      </w:r>
      <w:r>
        <w:rPr>
          <w:spacing w:val="-5"/>
        </w:rPr>
        <w:t> </w:t>
      </w:r>
      <w:r>
        <w:rPr/>
        <w:t>EDITAL,</w:t>
      </w:r>
      <w:r>
        <w:rPr>
          <w:spacing w:val="-2"/>
        </w:rPr>
        <w:t> </w:t>
      </w:r>
      <w:r>
        <w:rPr/>
        <w:t>DO</w:t>
      </w:r>
      <w:r>
        <w:rPr>
          <w:spacing w:val="-2"/>
        </w:rPr>
        <w:t> </w:t>
      </w:r>
      <w:r>
        <w:rPr/>
        <w:t>PEDIDO</w:t>
      </w:r>
      <w:r>
        <w:rPr>
          <w:spacing w:val="-3"/>
        </w:rPr>
        <w:t> </w:t>
      </w:r>
      <w:r>
        <w:rPr/>
        <w:t>DE</w:t>
      </w:r>
      <w:r>
        <w:rPr>
          <w:spacing w:val="-2"/>
        </w:rPr>
        <w:t> </w:t>
      </w:r>
      <w:r>
        <w:rPr/>
        <w:t>ESCLARECIMENTO</w:t>
      </w:r>
      <w:r>
        <w:rPr>
          <w:spacing w:val="-3"/>
        </w:rPr>
        <w:t> </w:t>
      </w:r>
      <w:r>
        <w:rPr/>
        <w:t>E</w:t>
      </w:r>
      <w:r>
        <w:rPr>
          <w:spacing w:val="-2"/>
        </w:rPr>
        <w:t> </w:t>
      </w:r>
      <w:r>
        <w:rPr/>
        <w:t>DOS</w:t>
      </w:r>
      <w:r>
        <w:rPr>
          <w:spacing w:val="-2"/>
        </w:rPr>
        <w:t> RECURSOS</w:t>
      </w:r>
    </w:p>
    <w:p>
      <w:pPr>
        <w:pStyle w:val="BodyText"/>
        <w:spacing w:before="7"/>
        <w:rPr>
          <w:b/>
        </w:rPr>
      </w:pPr>
    </w:p>
    <w:p>
      <w:pPr>
        <w:pStyle w:val="ListParagraph"/>
        <w:numPr>
          <w:ilvl w:val="1"/>
          <w:numId w:val="1"/>
        </w:numPr>
        <w:tabs>
          <w:tab w:pos="689" w:val="left" w:leader="none"/>
        </w:tabs>
        <w:spacing w:line="235" w:lineRule="auto" w:before="0" w:after="0"/>
        <w:ind w:left="329" w:right="325" w:firstLine="0"/>
        <w:jc w:val="left"/>
        <w:rPr>
          <w:sz w:val="24"/>
        </w:rPr>
      </w:pPr>
      <w:r>
        <w:rPr>
          <w:sz w:val="24"/>
        </w:rPr>
        <w:t>Qualquer</w:t>
      </w:r>
      <w:r>
        <w:rPr>
          <w:spacing w:val="-2"/>
          <w:sz w:val="24"/>
        </w:rPr>
        <w:t> </w:t>
      </w:r>
      <w:r>
        <w:rPr>
          <w:sz w:val="24"/>
        </w:rPr>
        <w:t>pessoa</w:t>
      </w:r>
      <w:r>
        <w:rPr>
          <w:spacing w:val="-2"/>
          <w:sz w:val="24"/>
        </w:rPr>
        <w:t> </w:t>
      </w:r>
      <w:r>
        <w:rPr>
          <w:sz w:val="24"/>
        </w:rPr>
        <w:t>é</w:t>
      </w:r>
      <w:r>
        <w:rPr>
          <w:spacing w:val="-2"/>
          <w:sz w:val="24"/>
        </w:rPr>
        <w:t> </w:t>
      </w:r>
      <w:r>
        <w:rPr>
          <w:sz w:val="24"/>
        </w:rPr>
        <w:t>parte</w:t>
      </w:r>
      <w:r>
        <w:rPr>
          <w:spacing w:val="-2"/>
          <w:sz w:val="24"/>
        </w:rPr>
        <w:t> </w:t>
      </w:r>
      <w:r>
        <w:rPr>
          <w:sz w:val="24"/>
        </w:rPr>
        <w:t>legítima</w:t>
      </w:r>
      <w:r>
        <w:rPr>
          <w:spacing w:val="-2"/>
          <w:sz w:val="24"/>
        </w:rPr>
        <w:t> </w:t>
      </w:r>
      <w:r>
        <w:rPr>
          <w:sz w:val="24"/>
        </w:rPr>
        <w:t>para</w:t>
      </w:r>
      <w:r>
        <w:rPr>
          <w:spacing w:val="-2"/>
          <w:sz w:val="24"/>
        </w:rPr>
        <w:t> </w:t>
      </w:r>
      <w:r>
        <w:rPr>
          <w:sz w:val="24"/>
        </w:rPr>
        <w:t>impugnar</w:t>
      </w:r>
      <w:r>
        <w:rPr>
          <w:spacing w:val="-2"/>
          <w:sz w:val="24"/>
        </w:rPr>
        <w:t> </w:t>
      </w:r>
      <w:r>
        <w:rPr>
          <w:sz w:val="24"/>
        </w:rPr>
        <w:t>este</w:t>
      </w:r>
      <w:r>
        <w:rPr>
          <w:spacing w:val="-2"/>
          <w:sz w:val="24"/>
        </w:rPr>
        <w:t> </w:t>
      </w:r>
      <w:r>
        <w:rPr>
          <w:sz w:val="24"/>
        </w:rPr>
        <w:t>Edital</w:t>
      </w:r>
      <w:r>
        <w:rPr>
          <w:spacing w:val="-2"/>
          <w:sz w:val="24"/>
        </w:rPr>
        <w:t> </w:t>
      </w:r>
      <w:r>
        <w:rPr>
          <w:sz w:val="24"/>
        </w:rPr>
        <w:t>por</w:t>
      </w:r>
      <w:r>
        <w:rPr>
          <w:spacing w:val="-2"/>
          <w:sz w:val="24"/>
        </w:rPr>
        <w:t> </w:t>
      </w:r>
      <w:r>
        <w:rPr>
          <w:sz w:val="24"/>
        </w:rPr>
        <w:t>irregularidade</w:t>
      </w:r>
      <w:r>
        <w:rPr>
          <w:spacing w:val="-2"/>
          <w:sz w:val="24"/>
        </w:rPr>
        <w:t> </w:t>
      </w:r>
      <w:r>
        <w:rPr>
          <w:sz w:val="24"/>
        </w:rPr>
        <w:t>na</w:t>
      </w:r>
      <w:r>
        <w:rPr>
          <w:spacing w:val="-2"/>
          <w:sz w:val="24"/>
        </w:rPr>
        <w:t> </w:t>
      </w:r>
      <w:r>
        <w:rPr>
          <w:sz w:val="24"/>
        </w:rPr>
        <w:t>aplicação</w:t>
      </w:r>
      <w:r>
        <w:rPr>
          <w:spacing w:val="-2"/>
          <w:sz w:val="24"/>
        </w:rPr>
        <w:t> </w:t>
      </w:r>
      <w:r>
        <w:rPr>
          <w:sz w:val="24"/>
        </w:rPr>
        <w:t>da</w:t>
      </w:r>
      <w:r>
        <w:rPr>
          <w:spacing w:val="-2"/>
          <w:sz w:val="24"/>
        </w:rPr>
        <w:t> </w:t>
      </w:r>
      <w:hyperlink r:id="rId6">
        <w:r>
          <w:rPr>
            <w:color w:val="0000ED"/>
            <w:sz w:val="24"/>
            <w:u w:val="single" w:color="0000ED"/>
          </w:rPr>
          <w:t>Lei</w:t>
        </w:r>
        <w:r>
          <w:rPr>
            <w:color w:val="0000ED"/>
            <w:spacing w:val="-2"/>
            <w:sz w:val="24"/>
            <w:u w:val="single" w:color="0000ED"/>
          </w:rPr>
          <w:t> </w:t>
        </w:r>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devendo</w:t>
      </w:r>
      <w:r>
        <w:rPr>
          <w:spacing w:val="-2"/>
          <w:sz w:val="24"/>
        </w:rPr>
        <w:t> </w:t>
      </w:r>
      <w:r>
        <w:rPr>
          <w:sz w:val="24"/>
        </w:rPr>
        <w:t>protocolar</w:t>
      </w:r>
      <w:r>
        <w:rPr>
          <w:spacing w:val="-2"/>
          <w:sz w:val="24"/>
        </w:rPr>
        <w:t> </w:t>
      </w:r>
      <w:r>
        <w:rPr>
          <w:sz w:val="24"/>
        </w:rPr>
        <w:t>o</w:t>
      </w:r>
      <w:r>
        <w:rPr>
          <w:spacing w:val="-2"/>
          <w:sz w:val="24"/>
        </w:rPr>
        <w:t> </w:t>
      </w:r>
      <w:r>
        <w:rPr>
          <w:sz w:val="24"/>
        </w:rPr>
        <w:t>pedido</w:t>
      </w:r>
      <w:r>
        <w:rPr>
          <w:spacing w:val="-2"/>
          <w:sz w:val="24"/>
        </w:rPr>
        <w:t> </w:t>
      </w:r>
      <w:r>
        <w:rPr>
          <w:sz w:val="24"/>
        </w:rPr>
        <w:t>até 3 (três) dias úteis antes da data da abertura do certame.</w:t>
      </w:r>
    </w:p>
    <w:p>
      <w:pPr>
        <w:pStyle w:val="ListParagraph"/>
        <w:numPr>
          <w:ilvl w:val="2"/>
          <w:numId w:val="1"/>
        </w:numPr>
        <w:tabs>
          <w:tab w:pos="855" w:val="left" w:leader="none"/>
        </w:tabs>
        <w:spacing w:line="235" w:lineRule="auto" w:before="194" w:after="0"/>
        <w:ind w:left="329" w:right="855" w:firstLine="0"/>
        <w:jc w:val="left"/>
        <w:rPr>
          <w:sz w:val="24"/>
        </w:rPr>
      </w:pPr>
      <w:r>
        <w:rPr>
          <w:sz w:val="24"/>
        </w:rPr>
        <w:t>A</w:t>
      </w:r>
      <w:r>
        <w:rPr>
          <w:spacing w:val="-15"/>
          <w:sz w:val="24"/>
        </w:rPr>
        <w:t> </w:t>
      </w:r>
      <w:r>
        <w:rPr>
          <w:sz w:val="24"/>
        </w:rPr>
        <w:t>impugnação</w:t>
      </w:r>
      <w:r>
        <w:rPr>
          <w:spacing w:val="-4"/>
          <w:sz w:val="24"/>
        </w:rPr>
        <w:t> </w:t>
      </w:r>
      <w:r>
        <w:rPr>
          <w:sz w:val="24"/>
        </w:rPr>
        <w:t>e</w:t>
      </w:r>
      <w:r>
        <w:rPr>
          <w:spacing w:val="-3"/>
          <w:sz w:val="24"/>
        </w:rPr>
        <w:t> </w:t>
      </w:r>
      <w:r>
        <w:rPr>
          <w:sz w:val="24"/>
        </w:rPr>
        <w:t>o</w:t>
      </w:r>
      <w:r>
        <w:rPr>
          <w:spacing w:val="-3"/>
          <w:sz w:val="24"/>
        </w:rPr>
        <w:t> </w:t>
      </w:r>
      <w:r>
        <w:rPr>
          <w:sz w:val="24"/>
        </w:rPr>
        <w:t>pedido</w:t>
      </w:r>
      <w:r>
        <w:rPr>
          <w:spacing w:val="-3"/>
          <w:sz w:val="24"/>
        </w:rPr>
        <w:t> </w:t>
      </w:r>
      <w:r>
        <w:rPr>
          <w:sz w:val="24"/>
        </w:rPr>
        <w:t>de</w:t>
      </w:r>
      <w:r>
        <w:rPr>
          <w:spacing w:val="-3"/>
          <w:sz w:val="24"/>
        </w:rPr>
        <w:t> </w:t>
      </w:r>
      <w:r>
        <w:rPr>
          <w:sz w:val="24"/>
        </w:rPr>
        <w:t>esclarecimento</w:t>
      </w:r>
      <w:r>
        <w:rPr>
          <w:spacing w:val="-3"/>
          <w:sz w:val="24"/>
        </w:rPr>
        <w:t> </w:t>
      </w:r>
      <w:r>
        <w:rPr>
          <w:sz w:val="24"/>
        </w:rPr>
        <w:t>poderão</w:t>
      </w:r>
      <w:r>
        <w:rPr>
          <w:spacing w:val="-3"/>
          <w:sz w:val="24"/>
        </w:rPr>
        <w:t> </w:t>
      </w:r>
      <w:r>
        <w:rPr>
          <w:sz w:val="24"/>
        </w:rPr>
        <w:t>ser</w:t>
      </w:r>
      <w:r>
        <w:rPr>
          <w:spacing w:val="-3"/>
          <w:sz w:val="24"/>
        </w:rPr>
        <w:t> </w:t>
      </w:r>
      <w:r>
        <w:rPr>
          <w:sz w:val="24"/>
        </w:rPr>
        <w:t>realizados</w:t>
      </w:r>
      <w:r>
        <w:rPr>
          <w:spacing w:val="-3"/>
          <w:sz w:val="24"/>
        </w:rPr>
        <w:t> </w:t>
      </w:r>
      <w:r>
        <w:rPr>
          <w:sz w:val="24"/>
        </w:rPr>
        <w:t>por</w:t>
      </w:r>
      <w:r>
        <w:rPr>
          <w:spacing w:val="-3"/>
          <w:sz w:val="24"/>
        </w:rPr>
        <w:t> </w:t>
      </w:r>
      <w:r>
        <w:rPr>
          <w:sz w:val="24"/>
        </w:rPr>
        <w:t>forma</w:t>
      </w:r>
      <w:r>
        <w:rPr>
          <w:spacing w:val="-3"/>
          <w:sz w:val="24"/>
        </w:rPr>
        <w:t> </w:t>
      </w:r>
      <w:r>
        <w:rPr>
          <w:sz w:val="24"/>
        </w:rPr>
        <w:t>eletrônica,</w:t>
      </w:r>
      <w:r>
        <w:rPr>
          <w:spacing w:val="-3"/>
          <w:sz w:val="24"/>
        </w:rPr>
        <w:t> </w:t>
      </w:r>
      <w:r>
        <w:rPr>
          <w:sz w:val="24"/>
        </w:rPr>
        <w:t>através</w:t>
      </w:r>
      <w:r>
        <w:rPr>
          <w:spacing w:val="-3"/>
          <w:sz w:val="24"/>
        </w:rPr>
        <w:t> </w:t>
      </w:r>
      <w:r>
        <w:rPr>
          <w:sz w:val="24"/>
        </w:rPr>
        <w:t>do</w:t>
      </w:r>
      <w:r>
        <w:rPr>
          <w:spacing w:val="-3"/>
          <w:sz w:val="24"/>
        </w:rPr>
        <w:t> </w:t>
      </w:r>
      <w:r>
        <w:rPr>
          <w:sz w:val="24"/>
        </w:rPr>
        <w:t>e-</w:t>
      </w:r>
      <w:r>
        <w:rPr>
          <w:spacing w:val="-3"/>
          <w:sz w:val="24"/>
        </w:rPr>
        <w:t> </w:t>
      </w:r>
      <w:r>
        <w:rPr>
          <w:sz w:val="24"/>
        </w:rPr>
        <w:t>mail</w:t>
      </w:r>
      <w:r>
        <w:rPr>
          <w:spacing w:val="-3"/>
          <w:sz w:val="24"/>
        </w:rPr>
        <w:t> </w:t>
      </w:r>
      <w:r>
        <w:rPr>
          <w:sz w:val="24"/>
        </w:rPr>
        <w:t>funcional</w:t>
      </w:r>
      <w:r>
        <w:rPr>
          <w:spacing w:val="-3"/>
          <w:sz w:val="24"/>
        </w:rPr>
        <w:t> </w:t>
      </w:r>
      <w:hyperlink r:id="rId26">
        <w:r>
          <w:rPr>
            <w:color w:val="0000ED"/>
            <w:sz w:val="24"/>
            <w:u w:val="single" w:color="0000ED"/>
          </w:rPr>
          <w:t>licitacao@daf.ue</w:t>
        </w:r>
        <w:r>
          <w:rPr>
            <w:color w:val="0000ED"/>
            <w:sz w:val="24"/>
          </w:rPr>
          <w:t>rj</w:t>
        </w:r>
        <w:r>
          <w:rPr>
            <w:color w:val="0000ED"/>
            <w:sz w:val="24"/>
            <w:u w:val="single" w:color="0000ED"/>
          </w:rPr>
          <w:t>.br</w:t>
        </w:r>
      </w:hyperlink>
      <w:r>
        <w:rPr>
          <w:sz w:val="24"/>
        </w:rPr>
        <w:t>, mediante confirmação de recebimento.</w:t>
      </w:r>
    </w:p>
    <w:p>
      <w:pPr>
        <w:pStyle w:val="ListParagraph"/>
        <w:numPr>
          <w:ilvl w:val="2"/>
          <w:numId w:val="1"/>
        </w:numPr>
        <w:tabs>
          <w:tab w:pos="855" w:val="left" w:leader="none"/>
        </w:tabs>
        <w:spacing w:line="235" w:lineRule="auto" w:before="210" w:after="0"/>
        <w:ind w:left="329" w:right="352" w:firstLine="0"/>
        <w:jc w:val="left"/>
        <w:rPr>
          <w:sz w:val="24"/>
        </w:rPr>
      </w:pPr>
      <w:r>
        <w:rPr>
          <w:sz w:val="24"/>
        </w:rPr>
        <w:t>A</w:t>
      </w:r>
      <w:r>
        <w:rPr>
          <w:spacing w:val="-15"/>
          <w:sz w:val="24"/>
        </w:rPr>
        <w:t> </w:t>
      </w:r>
      <w:r>
        <w:rPr>
          <w:sz w:val="24"/>
        </w:rPr>
        <w:t>resposta</w:t>
      </w:r>
      <w:r>
        <w:rPr>
          <w:spacing w:val="-2"/>
          <w:sz w:val="24"/>
        </w:rPr>
        <w:t> </w:t>
      </w:r>
      <w:r>
        <w:rPr>
          <w:sz w:val="24"/>
        </w:rPr>
        <w:t>à</w:t>
      </w:r>
      <w:r>
        <w:rPr>
          <w:spacing w:val="-2"/>
          <w:sz w:val="24"/>
        </w:rPr>
        <w:t> </w:t>
      </w:r>
      <w:r>
        <w:rPr>
          <w:sz w:val="24"/>
        </w:rPr>
        <w:t>impugnação</w:t>
      </w:r>
      <w:r>
        <w:rPr>
          <w:spacing w:val="-2"/>
          <w:sz w:val="24"/>
        </w:rPr>
        <w:t> </w:t>
      </w:r>
      <w:r>
        <w:rPr>
          <w:sz w:val="24"/>
        </w:rPr>
        <w:t>ou</w:t>
      </w:r>
      <w:r>
        <w:rPr>
          <w:spacing w:val="-2"/>
          <w:sz w:val="24"/>
        </w:rPr>
        <w:t> </w:t>
      </w:r>
      <w:r>
        <w:rPr>
          <w:sz w:val="24"/>
        </w:rPr>
        <w:t>ao</w:t>
      </w:r>
      <w:r>
        <w:rPr>
          <w:spacing w:val="-2"/>
          <w:sz w:val="24"/>
        </w:rPr>
        <w:t> </w:t>
      </w:r>
      <w:r>
        <w:rPr>
          <w:sz w:val="24"/>
        </w:rPr>
        <w:t>pedido</w:t>
      </w:r>
      <w:r>
        <w:rPr>
          <w:spacing w:val="-2"/>
          <w:sz w:val="24"/>
        </w:rPr>
        <w:t> </w:t>
      </w:r>
      <w:r>
        <w:rPr>
          <w:sz w:val="24"/>
        </w:rPr>
        <w:t>de</w:t>
      </w:r>
      <w:r>
        <w:rPr>
          <w:spacing w:val="-2"/>
          <w:sz w:val="24"/>
        </w:rPr>
        <w:t> </w:t>
      </w:r>
      <w:r>
        <w:rPr>
          <w:sz w:val="24"/>
        </w:rPr>
        <w:t>esclarecimento</w:t>
      </w:r>
      <w:r>
        <w:rPr>
          <w:spacing w:val="-2"/>
          <w:sz w:val="24"/>
        </w:rPr>
        <w:t> </w:t>
      </w:r>
      <w:r>
        <w:rPr>
          <w:sz w:val="24"/>
        </w:rPr>
        <w:t>será</w:t>
      </w:r>
      <w:r>
        <w:rPr>
          <w:spacing w:val="-2"/>
          <w:sz w:val="24"/>
        </w:rPr>
        <w:t> </w:t>
      </w:r>
      <w:r>
        <w:rPr>
          <w:sz w:val="24"/>
        </w:rPr>
        <w:t>divulgado</w:t>
      </w:r>
      <w:r>
        <w:rPr>
          <w:spacing w:val="-2"/>
          <w:sz w:val="24"/>
        </w:rPr>
        <w:t> </w:t>
      </w:r>
      <w:r>
        <w:rPr>
          <w:sz w:val="24"/>
        </w:rPr>
        <w:t>em</w:t>
      </w:r>
      <w:r>
        <w:rPr>
          <w:spacing w:val="-2"/>
          <w:sz w:val="24"/>
        </w:rPr>
        <w:t> </w:t>
      </w:r>
      <w:r>
        <w:rPr>
          <w:sz w:val="24"/>
        </w:rPr>
        <w:t>sítio</w:t>
      </w:r>
      <w:r>
        <w:rPr>
          <w:spacing w:val="-2"/>
          <w:sz w:val="24"/>
        </w:rPr>
        <w:t> </w:t>
      </w:r>
      <w:r>
        <w:rPr>
          <w:sz w:val="24"/>
        </w:rPr>
        <w:t>eletrônico</w:t>
      </w:r>
      <w:r>
        <w:rPr>
          <w:spacing w:val="-2"/>
          <w:sz w:val="24"/>
        </w:rPr>
        <w:t> </w:t>
      </w:r>
      <w:r>
        <w:rPr>
          <w:sz w:val="24"/>
        </w:rPr>
        <w:t>oficial</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até</w:t>
      </w:r>
      <w:r>
        <w:rPr>
          <w:spacing w:val="-2"/>
          <w:sz w:val="24"/>
        </w:rPr>
        <w:t> </w:t>
      </w:r>
      <w:r>
        <w:rPr>
          <w:sz w:val="24"/>
        </w:rPr>
        <w:t>3</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limitado</w:t>
      </w:r>
      <w:r>
        <w:rPr>
          <w:spacing w:val="-2"/>
          <w:sz w:val="24"/>
        </w:rPr>
        <w:t> </w:t>
      </w:r>
      <w:r>
        <w:rPr>
          <w:sz w:val="24"/>
        </w:rPr>
        <w:t>ao último dia útil anterior à data da abertura do certame.</w:t>
      </w:r>
    </w:p>
    <w:p>
      <w:pPr>
        <w:pStyle w:val="ListParagraph"/>
        <w:numPr>
          <w:ilvl w:val="2"/>
          <w:numId w:val="1"/>
        </w:numPr>
        <w:tabs>
          <w:tab w:pos="855" w:val="left" w:leader="none"/>
        </w:tabs>
        <w:spacing w:line="240" w:lineRule="auto" w:before="189" w:after="0"/>
        <w:ind w:left="85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
        </w:numPr>
        <w:tabs>
          <w:tab w:pos="855" w:val="left" w:leader="none"/>
        </w:tabs>
        <w:spacing w:line="235" w:lineRule="auto" w:before="194" w:after="0"/>
        <w:ind w:left="329" w:right="953" w:firstLine="0"/>
        <w:jc w:val="left"/>
        <w:rPr>
          <w:sz w:val="24"/>
        </w:rPr>
      </w:pPr>
      <w:r>
        <w:rPr>
          <w:sz w:val="24"/>
        </w:rPr>
        <w:t>A</w:t>
      </w:r>
      <w:r>
        <w:rPr>
          <w:spacing w:val="-15"/>
          <w:sz w:val="24"/>
        </w:rPr>
        <w:t> </w:t>
      </w:r>
      <w:r>
        <w:rPr>
          <w:sz w:val="24"/>
        </w:rPr>
        <w:t>concessão</w:t>
      </w:r>
      <w:r>
        <w:rPr>
          <w:spacing w:val="-3"/>
          <w:sz w:val="24"/>
        </w:rPr>
        <w:t> </w:t>
      </w:r>
      <w:r>
        <w:rPr>
          <w:sz w:val="24"/>
        </w:rPr>
        <w:t>de</w:t>
      </w:r>
      <w:r>
        <w:rPr>
          <w:spacing w:val="-2"/>
          <w:sz w:val="24"/>
        </w:rPr>
        <w:t> </w:t>
      </w:r>
      <w:r>
        <w:rPr>
          <w:sz w:val="24"/>
        </w:rPr>
        <w:t>efeito</w:t>
      </w:r>
      <w:r>
        <w:rPr>
          <w:spacing w:val="-2"/>
          <w:sz w:val="24"/>
        </w:rPr>
        <w:t> </w:t>
      </w:r>
      <w:r>
        <w:rPr>
          <w:sz w:val="24"/>
        </w:rPr>
        <w:t>suspensivo</w:t>
      </w:r>
      <w:r>
        <w:rPr>
          <w:spacing w:val="-2"/>
          <w:sz w:val="24"/>
        </w:rPr>
        <w:t> </w:t>
      </w:r>
      <w:r>
        <w:rPr>
          <w:sz w:val="24"/>
        </w:rPr>
        <w:t>à</w:t>
      </w:r>
      <w:r>
        <w:rPr>
          <w:spacing w:val="-2"/>
          <w:sz w:val="24"/>
        </w:rPr>
        <w:t> </w:t>
      </w:r>
      <w:r>
        <w:rPr>
          <w:sz w:val="24"/>
        </w:rPr>
        <w:t>impugnação</w:t>
      </w:r>
      <w:r>
        <w:rPr>
          <w:spacing w:val="-2"/>
          <w:sz w:val="24"/>
        </w:rPr>
        <w:t> </w:t>
      </w:r>
      <w:r>
        <w:rPr>
          <w:sz w:val="24"/>
        </w:rPr>
        <w:t>é</w:t>
      </w:r>
      <w:r>
        <w:rPr>
          <w:spacing w:val="-2"/>
          <w:sz w:val="24"/>
        </w:rPr>
        <w:t> </w:t>
      </w:r>
      <w:r>
        <w:rPr>
          <w:sz w:val="24"/>
        </w:rPr>
        <w:t>medida</w:t>
      </w:r>
      <w:r>
        <w:rPr>
          <w:spacing w:val="-2"/>
          <w:sz w:val="24"/>
        </w:rPr>
        <w:t> </w:t>
      </w:r>
      <w:r>
        <w:rPr>
          <w:sz w:val="24"/>
        </w:rPr>
        <w:t>excepcional</w:t>
      </w:r>
      <w:r>
        <w:rPr>
          <w:spacing w:val="-2"/>
          <w:sz w:val="24"/>
        </w:rPr>
        <w:t> </w:t>
      </w:r>
      <w:r>
        <w:rPr>
          <w:sz w:val="24"/>
        </w:rPr>
        <w:t>e</w:t>
      </w:r>
      <w:r>
        <w:rPr>
          <w:spacing w:val="-2"/>
          <w:sz w:val="24"/>
        </w:rPr>
        <w:t> </w:t>
      </w:r>
      <w:r>
        <w:rPr>
          <w:sz w:val="24"/>
        </w:rPr>
        <w:t>deverá</w:t>
      </w:r>
      <w:r>
        <w:rPr>
          <w:spacing w:val="-2"/>
          <w:sz w:val="24"/>
        </w:rPr>
        <w:t> </w:t>
      </w:r>
      <w:r>
        <w:rPr>
          <w:sz w:val="24"/>
        </w:rPr>
        <w:t>ser</w:t>
      </w:r>
      <w:r>
        <w:rPr>
          <w:spacing w:val="-2"/>
          <w:sz w:val="24"/>
        </w:rPr>
        <w:t> </w:t>
      </w:r>
      <w:r>
        <w:rPr>
          <w:sz w:val="24"/>
        </w:rPr>
        <w:t>motivada</w:t>
      </w:r>
      <w:r>
        <w:rPr>
          <w:spacing w:val="-2"/>
          <w:sz w:val="24"/>
        </w:rPr>
        <w:t> </w:t>
      </w:r>
      <w:r>
        <w:rPr>
          <w:sz w:val="24"/>
        </w:rPr>
        <w:t>pela</w:t>
      </w:r>
      <w:r>
        <w:rPr>
          <w:spacing w:val="-2"/>
          <w:sz w:val="24"/>
        </w:rPr>
        <w:t> </w:t>
      </w:r>
      <w:r>
        <w:rPr>
          <w:sz w:val="24"/>
        </w:rPr>
        <w:t>autoridade</w:t>
      </w:r>
      <w:r>
        <w:rPr>
          <w:spacing w:val="-2"/>
          <w:sz w:val="24"/>
        </w:rPr>
        <w:t> </w:t>
      </w:r>
      <w:r>
        <w:rPr>
          <w:sz w:val="24"/>
        </w:rPr>
        <w:t>competente</w:t>
      </w:r>
      <w:r>
        <w:rPr>
          <w:spacing w:val="-2"/>
          <w:sz w:val="24"/>
        </w:rPr>
        <w:t> </w:t>
      </w:r>
      <w:r>
        <w:rPr>
          <w:sz w:val="24"/>
        </w:rPr>
        <w:t>conforme</w:t>
      </w:r>
      <w:r>
        <w:rPr>
          <w:spacing w:val="-2"/>
          <w:sz w:val="24"/>
        </w:rPr>
        <w:t> </w:t>
      </w:r>
      <w:r>
        <w:rPr>
          <w:sz w:val="24"/>
        </w:rPr>
        <w:t>art.</w:t>
      </w:r>
      <w:r>
        <w:rPr>
          <w:spacing w:val="-2"/>
          <w:sz w:val="24"/>
        </w:rPr>
        <w:t> </w:t>
      </w:r>
      <w:r>
        <w:rPr>
          <w:sz w:val="24"/>
        </w:rPr>
        <w:t>17, parágrafo único, do Decreto nº 48.778/2023, nos autos do processo de licitação.</w:t>
      </w:r>
    </w:p>
    <w:p>
      <w:pPr>
        <w:pStyle w:val="ListParagraph"/>
        <w:numPr>
          <w:ilvl w:val="2"/>
          <w:numId w:val="1"/>
        </w:numPr>
        <w:tabs>
          <w:tab w:pos="869" w:val="left" w:leader="none"/>
        </w:tabs>
        <w:spacing w:line="235" w:lineRule="auto" w:before="209" w:after="0"/>
        <w:ind w:left="329" w:right="412" w:firstLine="0"/>
        <w:jc w:val="left"/>
        <w:rPr>
          <w:sz w:val="24"/>
        </w:rPr>
      </w:pPr>
      <w:r>
        <w:rPr>
          <w:sz w:val="24"/>
        </w:rPr>
        <w:t>Modificado</w:t>
      </w:r>
      <w:r>
        <w:rPr>
          <w:spacing w:val="-2"/>
          <w:sz w:val="24"/>
        </w:rPr>
        <w:t> </w:t>
      </w:r>
      <w:r>
        <w:rPr>
          <w:sz w:val="24"/>
        </w:rPr>
        <w:t>substancialmente</w:t>
      </w:r>
      <w:r>
        <w:rPr>
          <w:spacing w:val="-2"/>
          <w:sz w:val="24"/>
        </w:rPr>
        <w:t> </w:t>
      </w:r>
      <w:r>
        <w:rPr>
          <w:sz w:val="24"/>
        </w:rPr>
        <w:t>o</w:t>
      </w:r>
      <w:r>
        <w:rPr>
          <w:spacing w:val="-2"/>
          <w:sz w:val="24"/>
        </w:rPr>
        <w:t> </w:t>
      </w:r>
      <w:r>
        <w:rPr>
          <w:sz w:val="24"/>
        </w:rPr>
        <w:t>Edital</w:t>
      </w:r>
      <w:r>
        <w:rPr>
          <w:spacing w:val="-2"/>
          <w:sz w:val="24"/>
        </w:rPr>
        <w:t> </w:t>
      </w:r>
      <w:r>
        <w:rPr>
          <w:sz w:val="24"/>
        </w:rPr>
        <w:t>como</w:t>
      </w:r>
      <w:r>
        <w:rPr>
          <w:spacing w:val="-2"/>
          <w:sz w:val="24"/>
        </w:rPr>
        <w:t> </w:t>
      </w:r>
      <w:r>
        <w:rPr>
          <w:sz w:val="24"/>
        </w:rPr>
        <w:t>resultado</w:t>
      </w:r>
      <w:r>
        <w:rPr>
          <w:spacing w:val="-2"/>
          <w:sz w:val="24"/>
        </w:rPr>
        <w:t> </w:t>
      </w:r>
      <w:r>
        <w:rPr>
          <w:sz w:val="24"/>
        </w:rPr>
        <w:t>da</w:t>
      </w:r>
      <w:r>
        <w:rPr>
          <w:spacing w:val="-2"/>
          <w:sz w:val="24"/>
        </w:rPr>
        <w:t> </w:t>
      </w:r>
      <w:r>
        <w:rPr>
          <w:sz w:val="24"/>
        </w:rPr>
        <w:t>resposta</w:t>
      </w:r>
      <w:r>
        <w:rPr>
          <w:spacing w:val="-2"/>
          <w:sz w:val="24"/>
        </w:rPr>
        <w:t> </w:t>
      </w:r>
      <w:r>
        <w:rPr>
          <w:sz w:val="24"/>
        </w:rPr>
        <w:t>à</w:t>
      </w:r>
      <w:r>
        <w:rPr>
          <w:spacing w:val="-2"/>
          <w:sz w:val="24"/>
        </w:rPr>
        <w:t> </w:t>
      </w:r>
      <w:r>
        <w:rPr>
          <w:sz w:val="24"/>
        </w:rPr>
        <w:t>impugnação</w:t>
      </w:r>
      <w:r>
        <w:rPr>
          <w:spacing w:val="-2"/>
          <w:sz w:val="24"/>
        </w:rPr>
        <w:t> </w:t>
      </w:r>
      <w:r>
        <w:rPr>
          <w:sz w:val="24"/>
        </w:rPr>
        <w:t>ou</w:t>
      </w:r>
      <w:r>
        <w:rPr>
          <w:spacing w:val="-2"/>
          <w:sz w:val="24"/>
        </w:rPr>
        <w:t> </w:t>
      </w:r>
      <w:r>
        <w:rPr>
          <w:sz w:val="24"/>
        </w:rPr>
        <w:t>ao</w:t>
      </w:r>
      <w:r>
        <w:rPr>
          <w:spacing w:val="-2"/>
          <w:sz w:val="24"/>
        </w:rPr>
        <w:t> </w:t>
      </w:r>
      <w:r>
        <w:rPr>
          <w:sz w:val="24"/>
        </w:rPr>
        <w:t>pedido</w:t>
      </w:r>
      <w:r>
        <w:rPr>
          <w:spacing w:val="-2"/>
          <w:sz w:val="24"/>
        </w:rPr>
        <w:t> </w:t>
      </w:r>
      <w:r>
        <w:rPr>
          <w:sz w:val="24"/>
        </w:rPr>
        <w:t>de</w:t>
      </w:r>
      <w:r>
        <w:rPr>
          <w:spacing w:val="-2"/>
          <w:sz w:val="24"/>
        </w:rPr>
        <w:t> </w:t>
      </w:r>
      <w:r>
        <w:rPr>
          <w:sz w:val="24"/>
        </w:rPr>
        <w:t>esclarecimento,</w:t>
      </w:r>
      <w:r>
        <w:rPr>
          <w:spacing w:val="-2"/>
          <w:sz w:val="24"/>
        </w:rPr>
        <w:t> </w:t>
      </w:r>
      <w:r>
        <w:rPr>
          <w:sz w:val="24"/>
        </w:rPr>
        <w:t>será</w:t>
      </w:r>
      <w:r>
        <w:rPr>
          <w:spacing w:val="-2"/>
          <w:sz w:val="24"/>
        </w:rPr>
        <w:t> </w:t>
      </w:r>
      <w:r>
        <w:rPr>
          <w:sz w:val="24"/>
        </w:rPr>
        <w:t>definida</w:t>
      </w:r>
      <w:r>
        <w:rPr>
          <w:spacing w:val="-2"/>
          <w:sz w:val="24"/>
        </w:rPr>
        <w:t> </w:t>
      </w:r>
      <w:r>
        <w:rPr>
          <w:sz w:val="24"/>
        </w:rPr>
        <w:t>e</w:t>
      </w:r>
      <w:r>
        <w:rPr>
          <w:spacing w:val="-2"/>
          <w:sz w:val="24"/>
        </w:rPr>
        <w:t> </w:t>
      </w:r>
      <w:r>
        <w:rPr>
          <w:sz w:val="24"/>
        </w:rPr>
        <w:t>publicada</w:t>
      </w:r>
      <w:r>
        <w:rPr>
          <w:spacing w:val="-2"/>
          <w:sz w:val="24"/>
        </w:rPr>
        <w:t> </w:t>
      </w:r>
      <w:r>
        <w:rPr>
          <w:sz w:val="24"/>
        </w:rPr>
        <w:t>nova data para a realização do certame.</w:t>
      </w:r>
    </w:p>
    <w:p>
      <w:pPr>
        <w:pStyle w:val="ListParagraph"/>
        <w:numPr>
          <w:ilvl w:val="1"/>
          <w:numId w:val="1"/>
        </w:numPr>
        <w:tabs>
          <w:tab w:pos="689" w:val="left" w:leader="none"/>
        </w:tabs>
        <w:spacing w:line="235" w:lineRule="auto" w:before="194" w:after="0"/>
        <w:ind w:left="329" w:right="356" w:firstLine="0"/>
        <w:jc w:val="left"/>
        <w:rPr>
          <w:sz w:val="24"/>
        </w:rPr>
      </w:pPr>
      <w:r>
        <w:rPr>
          <w:sz w:val="24"/>
        </w:rPr>
        <w:t>Qualquer licitante poderá, durante o prazo de 15 minutos após o término do julgamento das propostas e do ato de habilitação ou inabilitação, em campo</w:t>
      </w:r>
      <w:r>
        <w:rPr>
          <w:spacing w:val="-3"/>
          <w:sz w:val="24"/>
        </w:rPr>
        <w:t> </w:t>
      </w:r>
      <w:r>
        <w:rPr>
          <w:sz w:val="24"/>
        </w:rPr>
        <w:t>próprio</w:t>
      </w:r>
      <w:r>
        <w:rPr>
          <w:spacing w:val="-3"/>
          <w:sz w:val="24"/>
        </w:rPr>
        <w:t> </w:t>
      </w:r>
      <w:r>
        <w:rPr>
          <w:sz w:val="24"/>
        </w:rPr>
        <w:t>do</w:t>
      </w:r>
      <w:r>
        <w:rPr>
          <w:spacing w:val="-3"/>
          <w:sz w:val="24"/>
        </w:rPr>
        <w:t> </w:t>
      </w:r>
      <w:r>
        <w:rPr>
          <w:sz w:val="24"/>
        </w:rPr>
        <w:t>sistema,</w:t>
      </w:r>
      <w:r>
        <w:rPr>
          <w:spacing w:val="-3"/>
          <w:sz w:val="24"/>
        </w:rPr>
        <w:t> </w:t>
      </w:r>
      <w:r>
        <w:rPr>
          <w:sz w:val="24"/>
        </w:rPr>
        <w:t>manifestar</w:t>
      </w:r>
      <w:r>
        <w:rPr>
          <w:spacing w:val="-3"/>
          <w:sz w:val="24"/>
        </w:rPr>
        <w:t> </w:t>
      </w:r>
      <w:r>
        <w:rPr>
          <w:sz w:val="24"/>
        </w:rPr>
        <w:t>sua</w:t>
      </w:r>
      <w:r>
        <w:rPr>
          <w:spacing w:val="-3"/>
          <w:sz w:val="24"/>
        </w:rPr>
        <w:t> </w:t>
      </w:r>
      <w:r>
        <w:rPr>
          <w:sz w:val="24"/>
        </w:rPr>
        <w:t>intenção</w:t>
      </w:r>
      <w:r>
        <w:rPr>
          <w:spacing w:val="-3"/>
          <w:sz w:val="24"/>
        </w:rPr>
        <w:t> </w:t>
      </w:r>
      <w:r>
        <w:rPr>
          <w:sz w:val="24"/>
        </w:rPr>
        <w:t>de</w:t>
      </w:r>
      <w:r>
        <w:rPr>
          <w:spacing w:val="-3"/>
          <w:sz w:val="24"/>
        </w:rPr>
        <w:t> </w:t>
      </w:r>
      <w:r>
        <w:rPr>
          <w:sz w:val="24"/>
        </w:rPr>
        <w:t>recorrer,</w:t>
      </w:r>
      <w:r>
        <w:rPr>
          <w:spacing w:val="-3"/>
          <w:sz w:val="24"/>
        </w:rPr>
        <w:t> </w:t>
      </w:r>
      <w:r>
        <w:rPr>
          <w:sz w:val="24"/>
        </w:rPr>
        <w:t>sob</w:t>
      </w:r>
      <w:r>
        <w:rPr>
          <w:spacing w:val="-3"/>
          <w:sz w:val="24"/>
        </w:rPr>
        <w:t> </w:t>
      </w:r>
      <w:r>
        <w:rPr>
          <w:sz w:val="24"/>
        </w:rPr>
        <w:t>pena</w:t>
      </w:r>
      <w:r>
        <w:rPr>
          <w:spacing w:val="-3"/>
          <w:sz w:val="24"/>
        </w:rPr>
        <w:t> </w:t>
      </w:r>
      <w:r>
        <w:rPr>
          <w:sz w:val="24"/>
        </w:rPr>
        <w:t>de</w:t>
      </w:r>
      <w:r>
        <w:rPr>
          <w:spacing w:val="-3"/>
          <w:sz w:val="24"/>
        </w:rPr>
        <w:t> </w:t>
      </w:r>
      <w:r>
        <w:rPr>
          <w:sz w:val="24"/>
        </w:rPr>
        <w:t>preclusão,</w:t>
      </w:r>
      <w:r>
        <w:rPr>
          <w:spacing w:val="-3"/>
          <w:sz w:val="24"/>
        </w:rPr>
        <w:t> </w:t>
      </w:r>
      <w:r>
        <w:rPr>
          <w:sz w:val="24"/>
        </w:rPr>
        <w:t>ficando</w:t>
      </w:r>
      <w:r>
        <w:rPr>
          <w:spacing w:val="-3"/>
          <w:sz w:val="24"/>
        </w:rPr>
        <w:t> </w:t>
      </w:r>
      <w:r>
        <w:rPr>
          <w:sz w:val="24"/>
        </w:rPr>
        <w:t>a</w:t>
      </w:r>
      <w:r>
        <w:rPr>
          <w:spacing w:val="-3"/>
          <w:sz w:val="24"/>
        </w:rPr>
        <w:t> </w:t>
      </w:r>
      <w:r>
        <w:rPr>
          <w:sz w:val="24"/>
        </w:rPr>
        <w:t>autoridade</w:t>
      </w:r>
      <w:r>
        <w:rPr>
          <w:spacing w:val="-3"/>
          <w:sz w:val="24"/>
        </w:rPr>
        <w:t> </w:t>
      </w:r>
      <w:r>
        <w:rPr>
          <w:sz w:val="24"/>
        </w:rPr>
        <w:t>superior</w:t>
      </w:r>
      <w:r>
        <w:rPr>
          <w:spacing w:val="-3"/>
          <w:sz w:val="24"/>
        </w:rPr>
        <w:t> </w:t>
      </w:r>
      <w:r>
        <w:rPr>
          <w:sz w:val="24"/>
        </w:rPr>
        <w:t>autorizada</w:t>
      </w:r>
      <w:r>
        <w:rPr>
          <w:spacing w:val="-3"/>
          <w:sz w:val="24"/>
        </w:rPr>
        <w:t> </w:t>
      </w:r>
      <w:r>
        <w:rPr>
          <w:sz w:val="24"/>
        </w:rPr>
        <w:t>a</w:t>
      </w:r>
      <w:r>
        <w:rPr>
          <w:spacing w:val="-3"/>
          <w:sz w:val="24"/>
        </w:rPr>
        <w:t> </w:t>
      </w:r>
      <w:r>
        <w:rPr>
          <w:sz w:val="24"/>
        </w:rPr>
        <w:t>adjudicar</w:t>
      </w:r>
      <w:r>
        <w:rPr>
          <w:spacing w:val="-3"/>
          <w:sz w:val="24"/>
        </w:rPr>
        <w:t> </w:t>
      </w:r>
      <w:r>
        <w:rPr>
          <w:sz w:val="24"/>
        </w:rPr>
        <w:t>o</w:t>
      </w:r>
      <w:r>
        <w:rPr>
          <w:spacing w:val="-3"/>
          <w:sz w:val="24"/>
        </w:rPr>
        <w:t> </w:t>
      </w:r>
      <w:r>
        <w:rPr>
          <w:sz w:val="24"/>
        </w:rPr>
        <w:t>objeto</w:t>
      </w:r>
      <w:r>
        <w:rPr>
          <w:spacing w:val="-3"/>
          <w:sz w:val="24"/>
        </w:rPr>
        <w:t> </w:t>
      </w:r>
      <w:r>
        <w:rPr>
          <w:sz w:val="24"/>
        </w:rPr>
        <w:t>ao licitante declarado vencedor.</w:t>
      </w:r>
    </w:p>
    <w:p>
      <w:pPr>
        <w:pStyle w:val="ListParagraph"/>
        <w:numPr>
          <w:ilvl w:val="2"/>
          <w:numId w:val="1"/>
        </w:numPr>
        <w:tabs>
          <w:tab w:pos="855" w:val="left" w:leader="none"/>
        </w:tabs>
        <w:spacing w:line="235" w:lineRule="auto" w:before="193" w:after="0"/>
        <w:ind w:left="329" w:right="1025" w:firstLine="0"/>
        <w:jc w:val="left"/>
        <w:rPr>
          <w:sz w:val="24"/>
        </w:rPr>
      </w:pPr>
      <w:r>
        <w:rPr>
          <w:sz w:val="24"/>
        </w:rPr>
        <w:t>As</w:t>
      </w:r>
      <w:r>
        <w:rPr>
          <w:spacing w:val="-2"/>
          <w:sz w:val="24"/>
        </w:rPr>
        <w:t> </w:t>
      </w:r>
      <w:r>
        <w:rPr>
          <w:sz w:val="24"/>
        </w:rPr>
        <w:t>razões</w:t>
      </w:r>
      <w:r>
        <w:rPr>
          <w:spacing w:val="-2"/>
          <w:sz w:val="24"/>
        </w:rPr>
        <w:t> </w:t>
      </w:r>
      <w:r>
        <w:rPr>
          <w:sz w:val="24"/>
        </w:rPr>
        <w:t>do</w:t>
      </w:r>
      <w:r>
        <w:rPr>
          <w:spacing w:val="-2"/>
          <w:sz w:val="24"/>
        </w:rPr>
        <w:t> </w:t>
      </w:r>
      <w:r>
        <w:rPr>
          <w:sz w:val="24"/>
        </w:rPr>
        <w:t>recurso</w:t>
      </w:r>
      <w:r>
        <w:rPr>
          <w:spacing w:val="-2"/>
          <w:sz w:val="24"/>
        </w:rPr>
        <w:t> </w:t>
      </w:r>
      <w:r>
        <w:rPr>
          <w:sz w:val="24"/>
        </w:rPr>
        <w:t>deverão</w:t>
      </w:r>
      <w:r>
        <w:rPr>
          <w:spacing w:val="-2"/>
          <w:sz w:val="24"/>
        </w:rPr>
        <w:t> </w:t>
      </w:r>
      <w:r>
        <w:rPr>
          <w:sz w:val="24"/>
        </w:rPr>
        <w:t>ser</w:t>
      </w:r>
      <w:r>
        <w:rPr>
          <w:spacing w:val="-2"/>
          <w:sz w:val="24"/>
        </w:rPr>
        <w:t> </w:t>
      </w:r>
      <w:r>
        <w:rPr>
          <w:sz w:val="24"/>
        </w:rPr>
        <w:t>apresentadas</w:t>
      </w:r>
      <w:r>
        <w:rPr>
          <w:spacing w:val="-2"/>
          <w:sz w:val="24"/>
        </w:rPr>
        <w:t> </w:t>
      </w:r>
      <w:r>
        <w:rPr>
          <w:sz w:val="24"/>
        </w:rPr>
        <w:t>em</w:t>
      </w:r>
      <w:r>
        <w:rPr>
          <w:spacing w:val="-2"/>
          <w:sz w:val="24"/>
        </w:rPr>
        <w:t> </w:t>
      </w:r>
      <w:r>
        <w:rPr>
          <w:sz w:val="24"/>
        </w:rPr>
        <w:t>momento</w:t>
      </w:r>
      <w:r>
        <w:rPr>
          <w:spacing w:val="-2"/>
          <w:sz w:val="24"/>
        </w:rPr>
        <w:t> </w:t>
      </w:r>
      <w:r>
        <w:rPr>
          <w:sz w:val="24"/>
        </w:rPr>
        <w:t>único,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em</w:t>
      </w:r>
      <w:r>
        <w:rPr>
          <w:spacing w:val="-2"/>
          <w:sz w:val="24"/>
        </w:rPr>
        <w:t> </w:t>
      </w:r>
      <w:r>
        <w:rPr>
          <w:sz w:val="24"/>
        </w:rPr>
        <w:t>campo</w:t>
      </w:r>
      <w:r>
        <w:rPr>
          <w:spacing w:val="-2"/>
          <w:sz w:val="24"/>
        </w:rPr>
        <w:t> </w:t>
      </w:r>
      <w:r>
        <w:rPr>
          <w:sz w:val="24"/>
        </w:rPr>
        <w:t>próprio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de contratações ou, em sua indisponibilidade, para o e- mail funcional </w:t>
      </w:r>
      <w:hyperlink r:id="rId26">
        <w:r>
          <w:rPr>
            <w:color w:val="0000ED"/>
            <w:sz w:val="24"/>
            <w:u w:val="single" w:color="0000ED"/>
          </w:rPr>
          <w:t>licitacao@daf.ue</w:t>
        </w:r>
        <w:r>
          <w:rPr>
            <w:color w:val="0000ED"/>
            <w:sz w:val="24"/>
          </w:rPr>
          <w:t>rj</w:t>
        </w:r>
        <w:r>
          <w:rPr>
            <w:color w:val="0000ED"/>
            <w:sz w:val="24"/>
            <w:u w:val="single" w:color="0000ED"/>
          </w:rPr>
          <w:t>.br</w:t>
        </w:r>
      </w:hyperlink>
      <w:r>
        <w:rPr>
          <w:sz w:val="24"/>
        </w:rPr>
        <w:t>, mediante confirmação de recebimento, contados:</w:t>
      </w:r>
    </w:p>
    <w:p>
      <w:pPr>
        <w:pStyle w:val="ListParagraph"/>
        <w:spacing w:after="0" w:line="235" w:lineRule="auto"/>
        <w:jc w:val="left"/>
        <w:rPr>
          <w:sz w:val="24"/>
        </w:rPr>
        <w:sectPr>
          <w:pgSz w:w="15840" w:h="24480"/>
          <w:pgMar w:top="480" w:bottom="280" w:left="360" w:right="360"/>
        </w:sectPr>
      </w:pPr>
    </w:p>
    <w:p>
      <w:pPr>
        <w:pStyle w:val="ListParagraph"/>
        <w:numPr>
          <w:ilvl w:val="0"/>
          <w:numId w:val="6"/>
        </w:numPr>
        <w:tabs>
          <w:tab w:pos="1175" w:val="left" w:leader="none"/>
        </w:tabs>
        <w:spacing w:line="240" w:lineRule="auto" w:before="76" w:after="0"/>
        <w:ind w:left="1175"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6"/>
        </w:numPr>
        <w:tabs>
          <w:tab w:pos="1188" w:val="left" w:leader="none"/>
        </w:tabs>
        <w:spacing w:line="240" w:lineRule="auto" w:before="159" w:after="0"/>
        <w:ind w:left="1188" w:right="0" w:hanging="259"/>
        <w:jc w:val="left"/>
        <w:rPr>
          <w:sz w:val="24"/>
        </w:rPr>
      </w:pPr>
      <w:r>
        <w:rPr>
          <w:sz w:val="24"/>
        </w:rPr>
        <w:t>a partir da ata de julgamento, nas licitações com inversão de </w:t>
      </w:r>
      <w:r>
        <w:rPr>
          <w:spacing w:val="-2"/>
          <w:sz w:val="24"/>
        </w:rPr>
        <w:t>fases.</w:t>
      </w:r>
    </w:p>
    <w:p>
      <w:pPr>
        <w:pStyle w:val="ListParagraph"/>
        <w:numPr>
          <w:ilvl w:val="2"/>
          <w:numId w:val="1"/>
        </w:numPr>
        <w:tabs>
          <w:tab w:pos="869" w:val="left" w:leader="none"/>
        </w:tabs>
        <w:spacing w:line="235" w:lineRule="auto" w:before="268" w:after="0"/>
        <w:ind w:left="329" w:right="1299" w:firstLine="0"/>
        <w:jc w:val="left"/>
        <w:rPr>
          <w:sz w:val="24"/>
        </w:rPr>
      </w:pPr>
      <w:r>
        <w:rPr>
          <w:sz w:val="24"/>
        </w:rPr>
        <w:t>Os</w:t>
      </w:r>
      <w:r>
        <w:rPr>
          <w:spacing w:val="-2"/>
          <w:sz w:val="24"/>
        </w:rPr>
        <w:t> </w:t>
      </w:r>
      <w:r>
        <w:rPr>
          <w:sz w:val="24"/>
        </w:rPr>
        <w:t>demais</w:t>
      </w:r>
      <w:r>
        <w:rPr>
          <w:spacing w:val="-2"/>
          <w:sz w:val="24"/>
        </w:rPr>
        <w:t> </w:t>
      </w:r>
      <w:r>
        <w:rPr>
          <w:sz w:val="24"/>
        </w:rPr>
        <w:t>licitantes</w:t>
      </w:r>
      <w:r>
        <w:rPr>
          <w:spacing w:val="-2"/>
          <w:sz w:val="24"/>
        </w:rPr>
        <w:t> </w:t>
      </w:r>
      <w:r>
        <w:rPr>
          <w:sz w:val="24"/>
        </w:rPr>
        <w:t>ficarão</w:t>
      </w:r>
      <w:r>
        <w:rPr>
          <w:spacing w:val="-2"/>
          <w:sz w:val="24"/>
        </w:rPr>
        <w:t> </w:t>
      </w:r>
      <w:r>
        <w:rPr>
          <w:sz w:val="24"/>
        </w:rPr>
        <w:t>intimados</w:t>
      </w:r>
      <w:r>
        <w:rPr>
          <w:spacing w:val="-2"/>
          <w:sz w:val="24"/>
        </w:rPr>
        <w:t> </w:t>
      </w:r>
      <w:r>
        <w:rPr>
          <w:sz w:val="24"/>
        </w:rPr>
        <w:t>para;</w:t>
      </w:r>
      <w:r>
        <w:rPr>
          <w:spacing w:val="-2"/>
          <w:sz w:val="24"/>
        </w:rPr>
        <w:t> </w:t>
      </w:r>
      <w:r>
        <w:rPr>
          <w:sz w:val="24"/>
        </w:rPr>
        <w:t>se</w:t>
      </w:r>
      <w:r>
        <w:rPr>
          <w:spacing w:val="-2"/>
          <w:sz w:val="24"/>
        </w:rPr>
        <w:t> </w:t>
      </w:r>
      <w:r>
        <w:rPr>
          <w:sz w:val="24"/>
        </w:rPr>
        <w:t>desejarem,</w:t>
      </w:r>
      <w:r>
        <w:rPr>
          <w:spacing w:val="-2"/>
          <w:sz w:val="24"/>
        </w:rPr>
        <w:t> </w:t>
      </w:r>
      <w:r>
        <w:rPr>
          <w:sz w:val="24"/>
        </w:rPr>
        <w:t>apresentar</w:t>
      </w:r>
      <w:r>
        <w:rPr>
          <w:spacing w:val="-2"/>
          <w:sz w:val="24"/>
        </w:rPr>
        <w:t> </w:t>
      </w:r>
      <w:r>
        <w:rPr>
          <w:sz w:val="24"/>
        </w:rPr>
        <w:t>suas</w:t>
      </w:r>
      <w:r>
        <w:rPr>
          <w:spacing w:val="-2"/>
          <w:sz w:val="24"/>
        </w:rPr>
        <w:t> </w:t>
      </w:r>
      <w:r>
        <w:rPr>
          <w:sz w:val="24"/>
        </w:rPr>
        <w:t>contrarrazões,</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contado</w:t>
      </w:r>
      <w:r>
        <w:rPr>
          <w:spacing w:val="-2"/>
          <w:sz w:val="24"/>
        </w:rPr>
        <w:t> </w:t>
      </w:r>
      <w:r>
        <w:rPr>
          <w:sz w:val="24"/>
        </w:rPr>
        <w:t>da</w:t>
      </w:r>
      <w:r>
        <w:rPr>
          <w:spacing w:val="-2"/>
          <w:sz w:val="24"/>
        </w:rPr>
        <w:t> </w:t>
      </w:r>
      <w:r>
        <w:rPr>
          <w:sz w:val="24"/>
        </w:rPr>
        <w:t>data</w:t>
      </w:r>
      <w:r>
        <w:rPr>
          <w:spacing w:val="-2"/>
          <w:sz w:val="24"/>
        </w:rPr>
        <w:t> </w:t>
      </w:r>
      <w:r>
        <w:rPr>
          <w:sz w:val="24"/>
        </w:rPr>
        <w:t>de intimação pessoal ou de divulgação da interposição do recurso.</w:t>
      </w:r>
    </w:p>
    <w:p>
      <w:pPr>
        <w:pStyle w:val="ListParagraph"/>
        <w:numPr>
          <w:ilvl w:val="2"/>
          <w:numId w:val="1"/>
        </w:numPr>
        <w:tabs>
          <w:tab w:pos="869" w:val="left" w:leader="none"/>
        </w:tabs>
        <w:spacing w:line="240" w:lineRule="auto" w:before="190" w:after="0"/>
        <w:ind w:left="869" w:right="0" w:hanging="540"/>
        <w:jc w:val="left"/>
        <w:rPr>
          <w:sz w:val="24"/>
        </w:rPr>
      </w:pPr>
      <w:r>
        <w:rPr>
          <w:sz w:val="24"/>
        </w:rPr>
        <w:t>Os recursos interpostos fora do prazo não serão </w:t>
      </w:r>
      <w:r>
        <w:rPr>
          <w:spacing w:val="-2"/>
          <w:sz w:val="24"/>
        </w:rPr>
        <w:t>conhecidos.</w:t>
      </w:r>
    </w:p>
    <w:p>
      <w:pPr>
        <w:pStyle w:val="ListParagraph"/>
        <w:numPr>
          <w:ilvl w:val="2"/>
          <w:numId w:val="1"/>
        </w:numPr>
        <w:tabs>
          <w:tab w:pos="869" w:val="left" w:leader="none"/>
        </w:tabs>
        <w:spacing w:line="235" w:lineRule="auto" w:before="193" w:after="0"/>
        <w:ind w:left="329" w:right="1009" w:firstLine="0"/>
        <w:jc w:val="left"/>
        <w:rPr>
          <w:sz w:val="24"/>
        </w:rPr>
      </w:pPr>
      <w:r>
        <w:rPr>
          <w:sz w:val="24"/>
        </w:rPr>
        <w:t>Caberá</w:t>
      </w:r>
      <w:r>
        <w:rPr>
          <w:spacing w:val="-3"/>
          <w:sz w:val="24"/>
        </w:rPr>
        <w:t> </w:t>
      </w:r>
      <w:r>
        <w:rPr>
          <w:sz w:val="24"/>
        </w:rPr>
        <w:t>ao</w:t>
      </w:r>
      <w:r>
        <w:rPr>
          <w:spacing w:val="-3"/>
          <w:sz w:val="24"/>
        </w:rPr>
        <w:t> </w:t>
      </w:r>
      <w:r>
        <w:rPr>
          <w:sz w:val="24"/>
        </w:rPr>
        <w:t>Pregoeiro,</w:t>
      </w:r>
      <w:r>
        <w:rPr>
          <w:spacing w:val="-3"/>
          <w:sz w:val="24"/>
        </w:rPr>
        <w:t> </w:t>
      </w:r>
      <w:r>
        <w:rPr>
          <w:sz w:val="24"/>
        </w:rPr>
        <w:t>no</w:t>
      </w:r>
      <w:r>
        <w:rPr>
          <w:spacing w:val="-3"/>
          <w:sz w:val="24"/>
        </w:rPr>
        <w:t> </w:t>
      </w:r>
      <w:r>
        <w:rPr>
          <w:sz w:val="24"/>
        </w:rPr>
        <w:t>prazo</w:t>
      </w:r>
      <w:r>
        <w:rPr>
          <w:spacing w:val="-3"/>
          <w:sz w:val="24"/>
        </w:rPr>
        <w:t> </w:t>
      </w:r>
      <w:r>
        <w:rPr>
          <w:sz w:val="24"/>
        </w:rPr>
        <w:t>de</w:t>
      </w:r>
      <w:r>
        <w:rPr>
          <w:spacing w:val="-3"/>
          <w:sz w:val="24"/>
        </w:rPr>
        <w:t> </w:t>
      </w:r>
      <w:r>
        <w:rPr>
          <w:sz w:val="24"/>
        </w:rPr>
        <w:t>3</w:t>
      </w:r>
      <w:r>
        <w:rPr>
          <w:spacing w:val="-3"/>
          <w:sz w:val="24"/>
        </w:rPr>
        <w:t> </w:t>
      </w:r>
      <w:r>
        <w:rPr>
          <w:sz w:val="24"/>
        </w:rPr>
        <w:t>(três)</w:t>
      </w:r>
      <w:r>
        <w:rPr>
          <w:spacing w:val="-3"/>
          <w:sz w:val="24"/>
        </w:rPr>
        <w:t> </w:t>
      </w:r>
      <w:r>
        <w:rPr>
          <w:sz w:val="24"/>
        </w:rPr>
        <w:t>dias</w:t>
      </w:r>
      <w:r>
        <w:rPr>
          <w:spacing w:val="-3"/>
          <w:sz w:val="24"/>
        </w:rPr>
        <w:t> </w:t>
      </w:r>
      <w:r>
        <w:rPr>
          <w:sz w:val="24"/>
        </w:rPr>
        <w:t>úteis,</w:t>
      </w:r>
      <w:r>
        <w:rPr>
          <w:spacing w:val="-3"/>
          <w:sz w:val="24"/>
        </w:rPr>
        <w:t> </w:t>
      </w:r>
      <w:r>
        <w:rPr>
          <w:sz w:val="24"/>
        </w:rPr>
        <w:t>receber,</w:t>
      </w:r>
      <w:r>
        <w:rPr>
          <w:spacing w:val="-3"/>
          <w:sz w:val="24"/>
        </w:rPr>
        <w:t> </w:t>
      </w:r>
      <w:r>
        <w:rPr>
          <w:sz w:val="24"/>
        </w:rPr>
        <w:t>examinar</w:t>
      </w:r>
      <w:r>
        <w:rPr>
          <w:spacing w:val="-3"/>
          <w:sz w:val="24"/>
        </w:rPr>
        <w:t> </w:t>
      </w:r>
      <w:r>
        <w:rPr>
          <w:sz w:val="24"/>
        </w:rPr>
        <w:t>e</w:t>
      </w:r>
      <w:r>
        <w:rPr>
          <w:spacing w:val="-3"/>
          <w:sz w:val="24"/>
        </w:rPr>
        <w:t> </w:t>
      </w:r>
      <w:r>
        <w:rPr>
          <w:sz w:val="24"/>
        </w:rPr>
        <w:t>decidir</w:t>
      </w:r>
      <w:r>
        <w:rPr>
          <w:spacing w:val="-3"/>
          <w:sz w:val="24"/>
        </w:rPr>
        <w:t> </w:t>
      </w:r>
      <w:r>
        <w:rPr>
          <w:sz w:val="24"/>
        </w:rPr>
        <w:t>os</w:t>
      </w:r>
      <w:r>
        <w:rPr>
          <w:spacing w:val="-3"/>
          <w:sz w:val="24"/>
        </w:rPr>
        <w:t> </w:t>
      </w:r>
      <w:r>
        <w:rPr>
          <w:sz w:val="24"/>
        </w:rPr>
        <w:t>recursos</w:t>
      </w:r>
      <w:r>
        <w:rPr>
          <w:spacing w:val="-3"/>
          <w:sz w:val="24"/>
        </w:rPr>
        <w:t> </w:t>
      </w:r>
      <w:r>
        <w:rPr>
          <w:sz w:val="24"/>
        </w:rPr>
        <w:t>e</w:t>
      </w:r>
      <w:r>
        <w:rPr>
          <w:spacing w:val="-3"/>
          <w:sz w:val="24"/>
        </w:rPr>
        <w:t> </w:t>
      </w:r>
      <w:r>
        <w:rPr>
          <w:sz w:val="24"/>
        </w:rPr>
        <w:t>encaminhá-los</w:t>
      </w:r>
      <w:r>
        <w:rPr>
          <w:spacing w:val="-3"/>
          <w:sz w:val="24"/>
        </w:rPr>
        <w:t> </w:t>
      </w:r>
      <w:r>
        <w:rPr>
          <w:sz w:val="24"/>
        </w:rPr>
        <w:t>à</w:t>
      </w:r>
      <w:r>
        <w:rPr>
          <w:spacing w:val="-3"/>
          <w:sz w:val="24"/>
        </w:rPr>
        <w:t> </w:t>
      </w:r>
      <w:r>
        <w:rPr>
          <w:sz w:val="24"/>
        </w:rPr>
        <w:t>autoridade</w:t>
      </w:r>
      <w:r>
        <w:rPr>
          <w:spacing w:val="-3"/>
          <w:sz w:val="24"/>
        </w:rPr>
        <w:t> </w:t>
      </w:r>
      <w:r>
        <w:rPr>
          <w:sz w:val="24"/>
        </w:rPr>
        <w:t>superior</w:t>
      </w:r>
      <w:r>
        <w:rPr>
          <w:spacing w:val="-3"/>
          <w:sz w:val="24"/>
        </w:rPr>
        <w:t> </w:t>
      </w:r>
      <w:r>
        <w:rPr>
          <w:sz w:val="24"/>
        </w:rPr>
        <w:t>quando mantiver sua decisão, a qual deverá proferir sua decisão no prazo de 10 (dez) dias úteis, contado do recebimento dos autos.</w:t>
      </w:r>
    </w:p>
    <w:p>
      <w:pPr>
        <w:pStyle w:val="ListParagraph"/>
        <w:numPr>
          <w:ilvl w:val="2"/>
          <w:numId w:val="1"/>
        </w:numPr>
        <w:tabs>
          <w:tab w:pos="869" w:val="left" w:leader="none"/>
        </w:tabs>
        <w:spacing w:line="240" w:lineRule="auto" w:before="205" w:after="0"/>
        <w:ind w:left="86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
        </w:numPr>
        <w:tabs>
          <w:tab w:pos="869" w:val="left" w:leader="none"/>
        </w:tabs>
        <w:spacing w:line="235" w:lineRule="auto" w:before="193" w:after="0"/>
        <w:ind w:left="329" w:right="720" w:firstLine="0"/>
        <w:jc w:val="left"/>
        <w:rPr>
          <w:sz w:val="24"/>
        </w:rPr>
      </w:pPr>
      <w:r>
        <w:rPr>
          <w:sz w:val="24"/>
        </w:rPr>
        <w:t>O</w:t>
      </w:r>
      <w:r>
        <w:rPr>
          <w:spacing w:val="-2"/>
          <w:sz w:val="24"/>
        </w:rPr>
        <w:t> </w:t>
      </w:r>
      <w:r>
        <w:rPr>
          <w:sz w:val="24"/>
        </w:rPr>
        <w:t>recurso</w:t>
      </w:r>
      <w:r>
        <w:rPr>
          <w:spacing w:val="-2"/>
          <w:sz w:val="24"/>
        </w:rPr>
        <w:t> </w:t>
      </w:r>
      <w:r>
        <w:rPr>
          <w:sz w:val="24"/>
        </w:rPr>
        <w:t>e</w:t>
      </w:r>
      <w:r>
        <w:rPr>
          <w:spacing w:val="-2"/>
          <w:sz w:val="24"/>
        </w:rPr>
        <w:t> </w:t>
      </w:r>
      <w:r>
        <w:rPr>
          <w:sz w:val="24"/>
        </w:rPr>
        <w:t>o</w:t>
      </w:r>
      <w:r>
        <w:rPr>
          <w:spacing w:val="-2"/>
          <w:sz w:val="24"/>
        </w:rPr>
        <w:t> </w:t>
      </w:r>
      <w:r>
        <w:rPr>
          <w:sz w:val="24"/>
        </w:rPr>
        <w:t>pedido</w:t>
      </w:r>
      <w:r>
        <w:rPr>
          <w:spacing w:val="-2"/>
          <w:sz w:val="24"/>
        </w:rPr>
        <w:t> </w:t>
      </w:r>
      <w:r>
        <w:rPr>
          <w:sz w:val="24"/>
        </w:rPr>
        <w:t>de</w:t>
      </w:r>
      <w:r>
        <w:rPr>
          <w:spacing w:val="-2"/>
          <w:sz w:val="24"/>
        </w:rPr>
        <w:t> </w:t>
      </w:r>
      <w:r>
        <w:rPr>
          <w:sz w:val="24"/>
        </w:rPr>
        <w:t>reconsideração</w:t>
      </w:r>
      <w:r>
        <w:rPr>
          <w:spacing w:val="-2"/>
          <w:sz w:val="24"/>
        </w:rPr>
        <w:t> </w:t>
      </w:r>
      <w:r>
        <w:rPr>
          <w:sz w:val="24"/>
        </w:rPr>
        <w:t>terão</w:t>
      </w:r>
      <w:r>
        <w:rPr>
          <w:spacing w:val="-2"/>
          <w:sz w:val="24"/>
        </w:rPr>
        <w:t> </w:t>
      </w:r>
      <w:r>
        <w:rPr>
          <w:sz w:val="24"/>
        </w:rPr>
        <w:t>efeito</w:t>
      </w:r>
      <w:r>
        <w:rPr>
          <w:spacing w:val="-2"/>
          <w:sz w:val="24"/>
        </w:rPr>
        <w:t> </w:t>
      </w:r>
      <w:r>
        <w:rPr>
          <w:sz w:val="24"/>
        </w:rPr>
        <w:t>suspensivo</w:t>
      </w:r>
      <w:r>
        <w:rPr>
          <w:spacing w:val="-2"/>
          <w:sz w:val="24"/>
        </w:rPr>
        <w:t> </w:t>
      </w:r>
      <w:r>
        <w:rPr>
          <w:sz w:val="24"/>
        </w:rPr>
        <w:t>do</w:t>
      </w:r>
      <w:r>
        <w:rPr>
          <w:spacing w:val="-2"/>
          <w:sz w:val="24"/>
        </w:rPr>
        <w:t> </w:t>
      </w:r>
      <w:r>
        <w:rPr>
          <w:sz w:val="24"/>
        </w:rPr>
        <w:t>ato</w:t>
      </w:r>
      <w:r>
        <w:rPr>
          <w:spacing w:val="-2"/>
          <w:sz w:val="24"/>
        </w:rPr>
        <w:t> </w:t>
      </w:r>
      <w:r>
        <w:rPr>
          <w:sz w:val="24"/>
        </w:rPr>
        <w:t>ou</w:t>
      </w:r>
      <w:r>
        <w:rPr>
          <w:spacing w:val="-2"/>
          <w:sz w:val="24"/>
        </w:rPr>
        <w:t> </w:t>
      </w:r>
      <w:r>
        <w:rPr>
          <w:sz w:val="24"/>
        </w:rPr>
        <w:t>da</w:t>
      </w:r>
      <w:r>
        <w:rPr>
          <w:spacing w:val="-2"/>
          <w:sz w:val="24"/>
        </w:rPr>
        <w:t> </w:t>
      </w:r>
      <w:r>
        <w:rPr>
          <w:sz w:val="24"/>
        </w:rPr>
        <w:t>decisão</w:t>
      </w:r>
      <w:r>
        <w:rPr>
          <w:spacing w:val="-2"/>
          <w:sz w:val="24"/>
        </w:rPr>
        <w:t> </w:t>
      </w:r>
      <w:r>
        <w:rPr>
          <w:sz w:val="24"/>
        </w:rPr>
        <w:t>recorrida</w:t>
      </w:r>
      <w:r>
        <w:rPr>
          <w:spacing w:val="-2"/>
          <w:sz w:val="24"/>
        </w:rPr>
        <w:t> </w:t>
      </w:r>
      <w:r>
        <w:rPr>
          <w:sz w:val="24"/>
        </w:rPr>
        <w:t>até</w:t>
      </w:r>
      <w:r>
        <w:rPr>
          <w:spacing w:val="-2"/>
          <w:sz w:val="24"/>
        </w:rPr>
        <w:t> </w:t>
      </w:r>
      <w:r>
        <w:rPr>
          <w:sz w:val="24"/>
        </w:rPr>
        <w:t>que</w:t>
      </w:r>
      <w:r>
        <w:rPr>
          <w:spacing w:val="-2"/>
          <w:sz w:val="24"/>
        </w:rPr>
        <w:t> </w:t>
      </w:r>
      <w:r>
        <w:rPr>
          <w:sz w:val="24"/>
        </w:rPr>
        <w:t>sobrevenha</w:t>
      </w:r>
      <w:r>
        <w:rPr>
          <w:spacing w:val="-2"/>
          <w:sz w:val="24"/>
        </w:rPr>
        <w:t> </w:t>
      </w:r>
      <w:r>
        <w:rPr>
          <w:sz w:val="24"/>
        </w:rPr>
        <w:t>decisão</w:t>
      </w:r>
      <w:r>
        <w:rPr>
          <w:spacing w:val="-2"/>
          <w:sz w:val="24"/>
        </w:rPr>
        <w:t> </w:t>
      </w:r>
      <w:r>
        <w:rPr>
          <w:sz w:val="24"/>
        </w:rPr>
        <w:t>final</w:t>
      </w:r>
      <w:r>
        <w:rPr>
          <w:spacing w:val="-2"/>
          <w:sz w:val="24"/>
        </w:rPr>
        <w:t> </w:t>
      </w:r>
      <w:r>
        <w:rPr>
          <w:sz w:val="24"/>
        </w:rPr>
        <w:t>da</w:t>
      </w:r>
      <w:r>
        <w:rPr>
          <w:spacing w:val="-2"/>
          <w:sz w:val="24"/>
        </w:rPr>
        <w:t> </w:t>
      </w:r>
      <w:r>
        <w:rPr>
          <w:sz w:val="24"/>
        </w:rPr>
        <w:t>autoridade </w:t>
      </w:r>
      <w:r>
        <w:rPr>
          <w:spacing w:val="-2"/>
          <w:sz w:val="24"/>
        </w:rPr>
        <w:t>competente.</w:t>
      </w:r>
    </w:p>
    <w:p>
      <w:pPr>
        <w:pStyle w:val="ListParagraph"/>
        <w:numPr>
          <w:ilvl w:val="2"/>
          <w:numId w:val="1"/>
        </w:numPr>
        <w:tabs>
          <w:tab w:pos="869" w:val="left" w:leader="none"/>
        </w:tabs>
        <w:spacing w:line="240" w:lineRule="auto" w:before="190" w:after="0"/>
        <w:ind w:left="869" w:right="0" w:hanging="540"/>
        <w:jc w:val="left"/>
        <w:rPr>
          <w:sz w:val="24"/>
        </w:rPr>
      </w:pPr>
      <w:r>
        <w:rPr>
          <w:sz w:val="24"/>
        </w:rPr>
        <w:t>O acolhimento do recurso invalida tão somente os atos insuscetíveis de </w:t>
      </w:r>
      <w:r>
        <w:rPr>
          <w:spacing w:val="-2"/>
          <w:sz w:val="24"/>
        </w:rPr>
        <w:t>aproveitamento.</w:t>
      </w:r>
    </w:p>
    <w:p>
      <w:pPr>
        <w:pStyle w:val="BodyText"/>
      </w:pPr>
    </w:p>
    <w:p>
      <w:pPr>
        <w:pStyle w:val="BodyText"/>
        <w:spacing w:before="207"/>
      </w:pPr>
    </w:p>
    <w:p>
      <w:pPr>
        <w:pStyle w:val="Heading2"/>
        <w:numPr>
          <w:ilvl w:val="0"/>
          <w:numId w:val="1"/>
        </w:numPr>
        <w:tabs>
          <w:tab w:pos="569" w:val="left" w:leader="none"/>
        </w:tabs>
        <w:spacing w:line="240" w:lineRule="auto" w:before="0" w:after="0"/>
        <w:ind w:left="56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ListParagraph"/>
        <w:numPr>
          <w:ilvl w:val="1"/>
          <w:numId w:val="1"/>
        </w:numPr>
        <w:tabs>
          <w:tab w:pos="714" w:val="left" w:leader="none"/>
        </w:tabs>
        <w:spacing w:line="242" w:lineRule="auto" w:before="234" w:after="0"/>
        <w:ind w:left="329" w:right="313" w:firstLine="0"/>
        <w:jc w:val="both"/>
        <w:rPr>
          <w:sz w:val="24"/>
        </w:rPr>
      </w:pPr>
      <w:r>
        <w:rPr>
          <w:sz w:val="24"/>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pPr>
    </w:p>
    <w:p>
      <w:pPr>
        <w:pStyle w:val="BodyText"/>
        <w:spacing w:before="202"/>
      </w:pPr>
    </w:p>
    <w:p>
      <w:pPr>
        <w:pStyle w:val="Heading2"/>
        <w:numPr>
          <w:ilvl w:val="0"/>
          <w:numId w:val="1"/>
        </w:numPr>
        <w:tabs>
          <w:tab w:pos="689" w:val="left" w:leader="none"/>
        </w:tabs>
        <w:spacing w:line="240" w:lineRule="auto" w:before="0" w:after="0"/>
        <w:ind w:left="68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
        </w:numPr>
        <w:tabs>
          <w:tab w:pos="809" w:val="left" w:leader="none"/>
        </w:tabs>
        <w:spacing w:line="235" w:lineRule="auto" w:before="268" w:after="0"/>
        <w:ind w:left="329" w:right="320" w:firstLine="0"/>
        <w:jc w:val="left"/>
        <w:rPr>
          <w:sz w:val="24"/>
        </w:rPr>
      </w:pPr>
      <w:r>
        <w:rPr>
          <w:sz w:val="24"/>
        </w:rPr>
        <w:t>Uma</w:t>
      </w:r>
      <w:r>
        <w:rPr>
          <w:spacing w:val="-2"/>
          <w:sz w:val="24"/>
        </w:rPr>
        <w:t> </w:t>
      </w:r>
      <w:r>
        <w:rPr>
          <w:sz w:val="24"/>
        </w:rPr>
        <w:t>vez</w:t>
      </w:r>
      <w:r>
        <w:rPr>
          <w:spacing w:val="-2"/>
          <w:sz w:val="24"/>
        </w:rPr>
        <w:t> </w:t>
      </w:r>
      <w:r>
        <w:rPr>
          <w:sz w:val="24"/>
        </w:rPr>
        <w:t>homologado</w:t>
      </w:r>
      <w:r>
        <w:rPr>
          <w:spacing w:val="-2"/>
          <w:sz w:val="24"/>
        </w:rPr>
        <w:t> </w:t>
      </w:r>
      <w:r>
        <w:rPr>
          <w:sz w:val="24"/>
        </w:rPr>
        <w:t>o</w:t>
      </w:r>
      <w:r>
        <w:rPr>
          <w:spacing w:val="-2"/>
          <w:sz w:val="24"/>
        </w:rPr>
        <w:t> </w:t>
      </w:r>
      <w:r>
        <w:rPr>
          <w:sz w:val="24"/>
        </w:rPr>
        <w:t>resultado</w:t>
      </w:r>
      <w:r>
        <w:rPr>
          <w:spacing w:val="-2"/>
          <w:sz w:val="24"/>
        </w:rPr>
        <w:t> </w:t>
      </w:r>
      <w:r>
        <w:rPr>
          <w:sz w:val="24"/>
        </w:rPr>
        <w:t>da</w:t>
      </w:r>
      <w:r>
        <w:rPr>
          <w:spacing w:val="-2"/>
          <w:sz w:val="24"/>
        </w:rPr>
        <w:t> </w:t>
      </w:r>
      <w:r>
        <w:rPr>
          <w:sz w:val="24"/>
        </w:rPr>
        <w:t>licitação,</w:t>
      </w:r>
      <w:r>
        <w:rPr>
          <w:spacing w:val="-2"/>
          <w:sz w:val="24"/>
        </w:rPr>
        <w:t> </w:t>
      </w:r>
      <w:r>
        <w:rPr>
          <w:sz w:val="24"/>
        </w:rPr>
        <w:t>a</w:t>
      </w:r>
      <w:r>
        <w:rPr>
          <w:spacing w:val="-15"/>
          <w:sz w:val="24"/>
        </w:rPr>
        <w:t> </w:t>
      </w:r>
      <w:r>
        <w:rPr>
          <w:sz w:val="24"/>
        </w:rPr>
        <w:t>Administração</w:t>
      </w:r>
      <w:r>
        <w:rPr>
          <w:spacing w:val="-2"/>
          <w:sz w:val="24"/>
        </w:rPr>
        <w:t> </w:t>
      </w:r>
      <w:r>
        <w:rPr>
          <w:sz w:val="24"/>
        </w:rPr>
        <w:t>convocará</w:t>
      </w:r>
      <w:r>
        <w:rPr>
          <w:spacing w:val="-2"/>
          <w:sz w:val="24"/>
        </w:rPr>
        <w:t> </w:t>
      </w:r>
      <w:r>
        <w:rPr>
          <w:sz w:val="24"/>
        </w:rPr>
        <w:t>o</w:t>
      </w:r>
      <w:r>
        <w:rPr>
          <w:spacing w:val="-2"/>
          <w:sz w:val="24"/>
        </w:rPr>
        <w:t> </w:t>
      </w:r>
      <w:r>
        <w:rPr>
          <w:sz w:val="24"/>
        </w:rPr>
        <w:t>licitante</w:t>
      </w:r>
      <w:r>
        <w:rPr>
          <w:spacing w:val="-2"/>
          <w:sz w:val="24"/>
        </w:rPr>
        <w:t> </w:t>
      </w:r>
      <w:r>
        <w:rPr>
          <w:sz w:val="24"/>
        </w:rPr>
        <w:t>vencedor</w:t>
      </w:r>
      <w:r>
        <w:rPr>
          <w:spacing w:val="-2"/>
          <w:sz w:val="24"/>
        </w:rPr>
        <w:t> </w:t>
      </w:r>
      <w:r>
        <w:rPr>
          <w:sz w:val="24"/>
        </w:rPr>
        <w:t>para</w:t>
      </w:r>
      <w:r>
        <w:rPr>
          <w:spacing w:val="-2"/>
          <w:sz w:val="24"/>
        </w:rPr>
        <w:t> </w:t>
      </w:r>
      <w:r>
        <w:rPr>
          <w:sz w:val="24"/>
        </w:rPr>
        <w:t>assinar</w:t>
      </w:r>
      <w:r>
        <w:rPr>
          <w:spacing w:val="-2"/>
          <w:sz w:val="24"/>
        </w:rPr>
        <w:t> </w:t>
      </w:r>
      <w:r>
        <w:rPr>
          <w:sz w:val="24"/>
        </w:rPr>
        <w:t>o</w:t>
      </w:r>
      <w:r>
        <w:rPr>
          <w:spacing w:val="-2"/>
          <w:sz w:val="24"/>
        </w:rPr>
        <w:t> </w:t>
      </w:r>
      <w:r>
        <w:rPr>
          <w:sz w:val="24"/>
        </w:rPr>
        <w:t>termo</w:t>
      </w:r>
      <w:r>
        <w:rPr>
          <w:spacing w:val="-2"/>
          <w:sz w:val="24"/>
        </w:rPr>
        <w:t> </w:t>
      </w:r>
      <w:r>
        <w:rPr>
          <w:sz w:val="24"/>
        </w:rPr>
        <w:t>de</w:t>
      </w:r>
      <w:r>
        <w:rPr>
          <w:spacing w:val="-2"/>
          <w:sz w:val="24"/>
        </w:rPr>
        <w:t> </w:t>
      </w:r>
      <w:r>
        <w:rPr>
          <w:sz w:val="24"/>
        </w:rPr>
        <w:t>contrato</w:t>
      </w:r>
      <w:r>
        <w:rPr>
          <w:spacing w:val="-2"/>
          <w:sz w:val="24"/>
        </w:rPr>
        <w:t> </w:t>
      </w:r>
      <w:r>
        <w:rPr>
          <w:sz w:val="24"/>
        </w:rPr>
        <w:t>ou</w:t>
      </w:r>
      <w:r>
        <w:rPr>
          <w:spacing w:val="-2"/>
          <w:sz w:val="24"/>
        </w:rPr>
        <w:t> </w:t>
      </w:r>
      <w:r>
        <w:rPr>
          <w:sz w:val="24"/>
        </w:rPr>
        <w:t>para</w:t>
      </w:r>
      <w:r>
        <w:rPr>
          <w:spacing w:val="-2"/>
          <w:sz w:val="24"/>
        </w:rPr>
        <w:t> </w:t>
      </w:r>
      <w:r>
        <w:rPr>
          <w:sz w:val="24"/>
        </w:rPr>
        <w:t>aceitar</w:t>
      </w:r>
      <w:r>
        <w:rPr>
          <w:spacing w:val="-2"/>
          <w:sz w:val="24"/>
        </w:rPr>
        <w:t> </w:t>
      </w:r>
      <w:r>
        <w:rPr>
          <w:sz w:val="24"/>
        </w:rPr>
        <w:t>ou retirar o instrumento equivalente, bem como para demonstrar o atendimento às exigências deste Edital e do Termo de Referência que devam ser</w:t>
      </w:r>
    </w:p>
    <w:p>
      <w:pPr>
        <w:pStyle w:val="BodyText"/>
        <w:spacing w:line="235" w:lineRule="auto"/>
        <w:ind w:left="329" w:right="319"/>
      </w:pPr>
      <w:r>
        <w:rPr/>
        <w:t>apresentadas</w:t>
      </w:r>
      <w:r>
        <w:rPr>
          <w:spacing w:val="-2"/>
        </w:rPr>
        <w:t> </w:t>
      </w:r>
      <w:r>
        <w:rPr/>
        <w:t>no</w:t>
      </w:r>
      <w:r>
        <w:rPr>
          <w:spacing w:val="-2"/>
        </w:rPr>
        <w:t> </w:t>
      </w:r>
      <w:r>
        <w:rPr/>
        <w:t>momento</w:t>
      </w:r>
      <w:r>
        <w:rPr>
          <w:spacing w:val="-2"/>
        </w:rPr>
        <w:t> </w:t>
      </w:r>
      <w:r>
        <w:rPr/>
        <w:t>de</w:t>
      </w:r>
      <w:r>
        <w:rPr>
          <w:spacing w:val="-2"/>
        </w:rPr>
        <w:t> </w:t>
      </w:r>
      <w:r>
        <w:rPr/>
        <w:t>assinatura</w:t>
      </w:r>
      <w:r>
        <w:rPr>
          <w:spacing w:val="-2"/>
        </w:rPr>
        <w:t> </w:t>
      </w:r>
      <w:r>
        <w:rPr/>
        <w:t>do</w:t>
      </w:r>
      <w:r>
        <w:rPr>
          <w:spacing w:val="-2"/>
        </w:rPr>
        <w:t> </w:t>
      </w:r>
      <w:r>
        <w:rPr/>
        <w:t>contrato,</w:t>
      </w:r>
      <w:r>
        <w:rPr>
          <w:spacing w:val="-2"/>
        </w:rPr>
        <w:t> </w:t>
      </w:r>
      <w:r>
        <w:rPr/>
        <w:t>no</w:t>
      </w:r>
      <w:r>
        <w:rPr>
          <w:spacing w:val="-2"/>
        </w:rPr>
        <w:t> </w:t>
      </w:r>
      <w:r>
        <w:rPr/>
        <w:t>prazo</w:t>
      </w:r>
      <w:r>
        <w:rPr>
          <w:spacing w:val="-2"/>
        </w:rPr>
        <w:t> </w:t>
      </w:r>
      <w:r>
        <w:rPr/>
        <w:t>de</w:t>
      </w:r>
      <w:r>
        <w:rPr>
          <w:spacing w:val="-2"/>
        </w:rPr>
        <w:t> </w:t>
      </w:r>
      <w:r>
        <w:rPr/>
        <w:t>5</w:t>
      </w:r>
      <w:r>
        <w:rPr>
          <w:spacing w:val="-2"/>
        </w:rPr>
        <w:t> </w:t>
      </w:r>
      <w:r>
        <w:rPr/>
        <w:t>(cinco)</w:t>
      </w:r>
      <w:r>
        <w:rPr>
          <w:spacing w:val="-2"/>
        </w:rPr>
        <w:t> </w:t>
      </w:r>
      <w:r>
        <w:rPr/>
        <w:t>dias</w:t>
      </w:r>
      <w:r>
        <w:rPr>
          <w:spacing w:val="-2"/>
        </w:rPr>
        <w:t> </w:t>
      </w:r>
      <w:r>
        <w:rPr/>
        <w:t>úteis,</w:t>
      </w:r>
      <w:r>
        <w:rPr>
          <w:spacing w:val="-2"/>
        </w:rPr>
        <w:t> </w:t>
      </w:r>
      <w:r>
        <w:rPr/>
        <w:t>sob</w:t>
      </w:r>
      <w:r>
        <w:rPr>
          <w:spacing w:val="-2"/>
        </w:rPr>
        <w:t> </w:t>
      </w:r>
      <w:r>
        <w:rPr/>
        <w:t>pena</w:t>
      </w:r>
      <w:r>
        <w:rPr>
          <w:spacing w:val="-2"/>
        </w:rPr>
        <w:t> </w:t>
      </w:r>
      <w:r>
        <w:rPr/>
        <w:t>de</w:t>
      </w:r>
      <w:r>
        <w:rPr>
          <w:spacing w:val="-2"/>
        </w:rPr>
        <w:t> </w:t>
      </w:r>
      <w:r>
        <w:rPr/>
        <w:t>decair</w:t>
      </w:r>
      <w:r>
        <w:rPr>
          <w:spacing w:val="-2"/>
        </w:rPr>
        <w:t> </w:t>
      </w:r>
      <w:r>
        <w:rPr/>
        <w:t>o</w:t>
      </w:r>
      <w:r>
        <w:rPr>
          <w:spacing w:val="-2"/>
        </w:rPr>
        <w:t> </w:t>
      </w:r>
      <w:r>
        <w:rPr/>
        <w:t>direito</w:t>
      </w:r>
      <w:r>
        <w:rPr>
          <w:spacing w:val="-2"/>
        </w:rPr>
        <w:t> </w:t>
      </w:r>
      <w:r>
        <w:rPr/>
        <w:t>à</w:t>
      </w:r>
      <w:r>
        <w:rPr>
          <w:spacing w:val="-2"/>
        </w:rPr>
        <w:t> </w:t>
      </w:r>
      <w:r>
        <w:rPr/>
        <w:t>contratação,</w:t>
      </w:r>
      <w:r>
        <w:rPr>
          <w:spacing w:val="-2"/>
        </w:rPr>
        <w:t> </w:t>
      </w:r>
      <w:r>
        <w:rPr/>
        <w:t>sem</w:t>
      </w:r>
      <w:r>
        <w:rPr>
          <w:spacing w:val="-2"/>
        </w:rPr>
        <w:t> </w:t>
      </w:r>
      <w:r>
        <w:rPr/>
        <w:t>prejuízo</w:t>
      </w:r>
      <w:r>
        <w:rPr>
          <w:spacing w:val="-2"/>
        </w:rPr>
        <w:t> </w:t>
      </w:r>
      <w:r>
        <w:rPr/>
        <w:t>das sanções previstas na Lei nº 14.133/2021 e no Edital.</w:t>
      </w:r>
    </w:p>
    <w:p>
      <w:pPr>
        <w:pStyle w:val="ListParagraph"/>
        <w:numPr>
          <w:ilvl w:val="1"/>
          <w:numId w:val="1"/>
        </w:numPr>
        <w:tabs>
          <w:tab w:pos="809" w:val="left" w:leader="none"/>
        </w:tabs>
        <w:spacing w:line="235" w:lineRule="auto" w:before="194" w:after="0"/>
        <w:ind w:left="329" w:right="54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convocação</w:t>
      </w:r>
      <w:r>
        <w:rPr>
          <w:spacing w:val="-2"/>
          <w:sz w:val="24"/>
        </w:rPr>
        <w:t> </w:t>
      </w:r>
      <w:r>
        <w:rPr>
          <w:sz w:val="24"/>
        </w:rPr>
        <w:t>poderá</w:t>
      </w:r>
      <w:r>
        <w:rPr>
          <w:spacing w:val="-2"/>
          <w:sz w:val="24"/>
        </w:rPr>
        <w:t> </w:t>
      </w:r>
      <w:r>
        <w:rPr>
          <w:sz w:val="24"/>
        </w:rPr>
        <w:t>ser</w:t>
      </w:r>
      <w:r>
        <w:rPr>
          <w:spacing w:val="-2"/>
          <w:sz w:val="24"/>
        </w:rPr>
        <w:t> </w:t>
      </w:r>
      <w:r>
        <w:rPr>
          <w:sz w:val="24"/>
        </w:rPr>
        <w:t>prorrogado,</w:t>
      </w:r>
      <w:r>
        <w:rPr>
          <w:spacing w:val="-2"/>
          <w:sz w:val="24"/>
        </w:rPr>
        <w:t> </w:t>
      </w:r>
      <w:r>
        <w:rPr>
          <w:sz w:val="24"/>
        </w:rPr>
        <w:t>1</w:t>
      </w:r>
      <w:r>
        <w:rPr>
          <w:spacing w:val="-2"/>
          <w:sz w:val="24"/>
        </w:rPr>
        <w:t> </w:t>
      </w:r>
      <w:r>
        <w:rPr>
          <w:sz w:val="24"/>
        </w:rPr>
        <w:t>(uma)</w:t>
      </w:r>
      <w:r>
        <w:rPr>
          <w:spacing w:val="-2"/>
          <w:sz w:val="24"/>
        </w:rPr>
        <w:t> </w:t>
      </w:r>
      <w:r>
        <w:rPr>
          <w:sz w:val="24"/>
        </w:rPr>
        <w:t>vez,</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mediante</w:t>
      </w:r>
      <w:r>
        <w:rPr>
          <w:spacing w:val="-2"/>
          <w:sz w:val="24"/>
        </w:rPr>
        <w:t> </w:t>
      </w:r>
      <w:r>
        <w:rPr>
          <w:sz w:val="24"/>
        </w:rPr>
        <w:t>solicitação</w:t>
      </w:r>
      <w:r>
        <w:rPr>
          <w:spacing w:val="-2"/>
          <w:sz w:val="24"/>
        </w:rPr>
        <w:t> </w:t>
      </w:r>
      <w:r>
        <w:rPr>
          <w:sz w:val="24"/>
        </w:rPr>
        <w:t>da</w:t>
      </w:r>
      <w:r>
        <w:rPr>
          <w:spacing w:val="-2"/>
          <w:sz w:val="24"/>
        </w:rPr>
        <w:t> </w:t>
      </w:r>
      <w:r>
        <w:rPr>
          <w:sz w:val="24"/>
        </w:rPr>
        <w:t>parte</w:t>
      </w:r>
      <w:r>
        <w:rPr>
          <w:spacing w:val="-2"/>
          <w:sz w:val="24"/>
        </w:rPr>
        <w:t> </w:t>
      </w:r>
      <w:r>
        <w:rPr>
          <w:sz w:val="24"/>
        </w:rPr>
        <w:t>interessada</w:t>
      </w:r>
      <w:r>
        <w:rPr>
          <w:spacing w:val="-2"/>
          <w:sz w:val="24"/>
        </w:rPr>
        <w:t> </w:t>
      </w:r>
      <w:r>
        <w:rPr>
          <w:sz w:val="24"/>
        </w:rPr>
        <w:t>durante</w:t>
      </w:r>
      <w:r>
        <w:rPr>
          <w:spacing w:val="-2"/>
          <w:sz w:val="24"/>
        </w:rPr>
        <w:t> </w:t>
      </w:r>
      <w:r>
        <w:rPr>
          <w:sz w:val="24"/>
        </w:rPr>
        <w:t>seu</w:t>
      </w:r>
      <w:r>
        <w:rPr>
          <w:spacing w:val="-2"/>
          <w:sz w:val="24"/>
        </w:rPr>
        <w:t> </w:t>
      </w:r>
      <w:r>
        <w:rPr>
          <w:sz w:val="24"/>
        </w:rPr>
        <w:t>transcurso, devidamente justificada, e desde que o motivo apresentado seja aceito pela</w:t>
      </w:r>
      <w:r>
        <w:rPr>
          <w:spacing w:val="-3"/>
          <w:sz w:val="24"/>
        </w:rPr>
        <w:t> </w:t>
      </w:r>
      <w:r>
        <w:rPr>
          <w:sz w:val="24"/>
        </w:rPr>
        <w:t>Administração.</w:t>
      </w:r>
    </w:p>
    <w:p>
      <w:pPr>
        <w:pStyle w:val="ListParagraph"/>
        <w:numPr>
          <w:ilvl w:val="1"/>
          <w:numId w:val="1"/>
        </w:numPr>
        <w:tabs>
          <w:tab w:pos="809" w:val="left" w:leader="none"/>
        </w:tabs>
        <w:spacing w:line="235" w:lineRule="auto" w:before="209" w:after="0"/>
        <w:ind w:left="329" w:right="61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o</w:t>
      </w:r>
      <w:r>
        <w:rPr>
          <w:spacing w:val="-2"/>
          <w:sz w:val="24"/>
        </w:rPr>
        <w:t> </w:t>
      </w:r>
      <w:r>
        <w:rPr>
          <w:sz w:val="24"/>
        </w:rPr>
        <w:t>vencedor</w:t>
      </w:r>
      <w:r>
        <w:rPr>
          <w:spacing w:val="-2"/>
          <w:sz w:val="24"/>
        </w:rPr>
        <w:t> </w:t>
      </w:r>
      <w:r>
        <w:rPr>
          <w:sz w:val="24"/>
        </w:rPr>
        <w:t>da</w:t>
      </w:r>
      <w:r>
        <w:rPr>
          <w:spacing w:val="-2"/>
          <w:sz w:val="24"/>
        </w:rPr>
        <w:t> </w:t>
      </w:r>
      <w:r>
        <w:rPr>
          <w:sz w:val="24"/>
        </w:rPr>
        <w:t>licitação</w:t>
      </w:r>
      <w:r>
        <w:rPr>
          <w:spacing w:val="-2"/>
          <w:sz w:val="24"/>
        </w:rPr>
        <w:t> </w:t>
      </w:r>
      <w:r>
        <w:rPr>
          <w:sz w:val="24"/>
        </w:rPr>
        <w:t>não</w:t>
      </w:r>
      <w:r>
        <w:rPr>
          <w:spacing w:val="-2"/>
          <w:sz w:val="24"/>
        </w:rPr>
        <w:t> </w:t>
      </w:r>
      <w:r>
        <w:rPr>
          <w:sz w:val="24"/>
        </w:rPr>
        <w:t>assinar</w:t>
      </w:r>
      <w:r>
        <w:rPr>
          <w:spacing w:val="-2"/>
          <w:sz w:val="24"/>
        </w:rPr>
        <w:t> </w:t>
      </w:r>
      <w:r>
        <w:rPr>
          <w:sz w:val="24"/>
        </w:rPr>
        <w:t>o</w:t>
      </w:r>
      <w:r>
        <w:rPr>
          <w:spacing w:val="-2"/>
          <w:sz w:val="24"/>
        </w:rPr>
        <w:t> </w:t>
      </w:r>
      <w:r>
        <w:rPr>
          <w:sz w:val="24"/>
        </w:rPr>
        <w:t>contrato,</w:t>
      </w:r>
      <w:r>
        <w:rPr>
          <w:spacing w:val="-2"/>
          <w:sz w:val="24"/>
        </w:rPr>
        <w:t> </w:t>
      </w:r>
      <w:r>
        <w:rPr>
          <w:sz w:val="24"/>
        </w:rPr>
        <w:t>ou</w:t>
      </w:r>
      <w:r>
        <w:rPr>
          <w:spacing w:val="-2"/>
          <w:sz w:val="24"/>
        </w:rPr>
        <w:t> </w:t>
      </w:r>
      <w:r>
        <w:rPr>
          <w:sz w:val="24"/>
        </w:rPr>
        <w:t>não</w:t>
      </w:r>
      <w:r>
        <w:rPr>
          <w:spacing w:val="-2"/>
          <w:sz w:val="24"/>
        </w:rPr>
        <w:t> </w:t>
      </w:r>
      <w:r>
        <w:rPr>
          <w:sz w:val="24"/>
        </w:rPr>
        <w:t>aceitar</w:t>
      </w:r>
      <w:r>
        <w:rPr>
          <w:spacing w:val="-2"/>
          <w:sz w:val="24"/>
        </w:rPr>
        <w:t> </w:t>
      </w:r>
      <w:r>
        <w:rPr>
          <w:sz w:val="24"/>
        </w:rPr>
        <w:t>ou</w:t>
      </w:r>
      <w:r>
        <w:rPr>
          <w:spacing w:val="-2"/>
          <w:sz w:val="24"/>
        </w:rPr>
        <w:t> </w:t>
      </w:r>
      <w:r>
        <w:rPr>
          <w:sz w:val="24"/>
        </w:rPr>
        <w:t>não</w:t>
      </w:r>
      <w:r>
        <w:rPr>
          <w:spacing w:val="-2"/>
          <w:sz w:val="24"/>
        </w:rPr>
        <w:t> </w:t>
      </w:r>
      <w:r>
        <w:rPr>
          <w:sz w:val="24"/>
        </w:rPr>
        <w:t>retirar</w:t>
      </w:r>
      <w:r>
        <w:rPr>
          <w:spacing w:val="-2"/>
          <w:sz w:val="24"/>
        </w:rPr>
        <w:t> </w:t>
      </w:r>
      <w:r>
        <w:rPr>
          <w:sz w:val="24"/>
        </w:rPr>
        <w:t>o</w:t>
      </w:r>
      <w:r>
        <w:rPr>
          <w:spacing w:val="-2"/>
          <w:sz w:val="24"/>
        </w:rPr>
        <w:t> </w:t>
      </w:r>
      <w:r>
        <w:rPr>
          <w:sz w:val="24"/>
        </w:rPr>
        <w:t>instrumento</w:t>
      </w:r>
      <w:r>
        <w:rPr>
          <w:spacing w:val="-2"/>
          <w:sz w:val="24"/>
        </w:rPr>
        <w:t> </w:t>
      </w:r>
      <w:r>
        <w:rPr>
          <w:sz w:val="24"/>
        </w:rPr>
        <w:t>equivalente</w:t>
      </w:r>
      <w:r>
        <w:rPr>
          <w:spacing w:val="-2"/>
          <w:sz w:val="24"/>
        </w:rPr>
        <w:t> </w:t>
      </w:r>
      <w:r>
        <w:rPr>
          <w:sz w:val="24"/>
        </w:rPr>
        <w:t>no</w:t>
      </w:r>
      <w:r>
        <w:rPr>
          <w:spacing w:val="-2"/>
          <w:sz w:val="24"/>
        </w:rPr>
        <w:t> </w:t>
      </w:r>
      <w:r>
        <w:rPr>
          <w:sz w:val="24"/>
        </w:rPr>
        <w:t>prazo</w:t>
      </w:r>
      <w:r>
        <w:rPr>
          <w:spacing w:val="-2"/>
          <w:sz w:val="24"/>
        </w:rPr>
        <w:t> </w:t>
      </w:r>
      <w:r>
        <w:rPr>
          <w:sz w:val="24"/>
        </w:rPr>
        <w:t>e</w:t>
      </w:r>
      <w:r>
        <w:rPr>
          <w:spacing w:val="-2"/>
          <w:sz w:val="24"/>
        </w:rPr>
        <w:t> </w:t>
      </w:r>
      <w:r>
        <w:rPr>
          <w:sz w:val="24"/>
        </w:rPr>
        <w:t>nas</w:t>
      </w:r>
      <w:r>
        <w:rPr>
          <w:spacing w:val="-2"/>
          <w:sz w:val="24"/>
        </w:rPr>
        <w:t> </w:t>
      </w:r>
      <w:r>
        <w:rPr>
          <w:sz w:val="24"/>
        </w:rPr>
        <w:t>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809" w:val="left" w:leader="none"/>
        </w:tabs>
        <w:spacing w:line="235" w:lineRule="auto" w:before="193" w:after="0"/>
        <w:ind w:left="329" w:right="327" w:firstLine="0"/>
        <w:jc w:val="left"/>
        <w:rPr>
          <w:sz w:val="24"/>
        </w:rPr>
      </w:pPr>
      <w:r>
        <w:rPr>
          <w:sz w:val="24"/>
        </w:rPr>
        <w:t>Caso nenhum dos licitantes aceite a contratação nos termos do item anterior, a</w:t>
      </w:r>
      <w:r>
        <w:rPr>
          <w:spacing w:val="-9"/>
          <w:sz w:val="24"/>
        </w:rPr>
        <w:t> </w:t>
      </w:r>
      <w:r>
        <w:rPr>
          <w:sz w:val="24"/>
        </w:rPr>
        <w:t>Administração, observados o valor estimado e sua eventual atualização, poderá convocar os licitantes remanescentes para negociação, na ordem de classificação, com vistas à obtenção de melhor preço, mesmo que</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ou</w:t>
      </w:r>
      <w:r>
        <w:rPr>
          <w:spacing w:val="-2"/>
          <w:sz w:val="24"/>
        </w:rPr>
        <w:t> </w:t>
      </w:r>
      <w:r>
        <w:rPr>
          <w:sz w:val="24"/>
        </w:rPr>
        <w:t>inferior</w:t>
      </w:r>
      <w:r>
        <w:rPr>
          <w:spacing w:val="-2"/>
          <w:sz w:val="24"/>
        </w:rPr>
        <w:t> </w:t>
      </w:r>
      <w:r>
        <w:rPr>
          <w:sz w:val="24"/>
        </w:rPr>
        <w:t>ao</w:t>
      </w:r>
      <w:r>
        <w:rPr>
          <w:spacing w:val="-2"/>
          <w:sz w:val="24"/>
        </w:rPr>
        <w:t> </w:t>
      </w:r>
      <w:r>
        <w:rPr>
          <w:sz w:val="24"/>
        </w:rPr>
        <w:t>desconto</w:t>
      </w:r>
      <w:r>
        <w:rPr>
          <w:spacing w:val="-2"/>
          <w:sz w:val="24"/>
        </w:rPr>
        <w:t> </w:t>
      </w:r>
      <w:r>
        <w:rPr>
          <w:sz w:val="24"/>
        </w:rPr>
        <w:t>do</w:t>
      </w:r>
      <w:r>
        <w:rPr>
          <w:spacing w:val="-2"/>
          <w:sz w:val="24"/>
        </w:rPr>
        <w:t> </w:t>
      </w:r>
      <w:r>
        <w:rPr>
          <w:sz w:val="24"/>
        </w:rPr>
        <w:t>adjudicatário;</w:t>
      </w:r>
      <w:r>
        <w:rPr>
          <w:spacing w:val="-2"/>
          <w:sz w:val="24"/>
        </w:rPr>
        <w:t> </w:t>
      </w:r>
      <w:r>
        <w:rPr>
          <w:sz w:val="24"/>
        </w:rPr>
        <w:t>ou</w:t>
      </w:r>
      <w:r>
        <w:rPr>
          <w:spacing w:val="-2"/>
          <w:sz w:val="24"/>
        </w:rPr>
        <w:t> </w:t>
      </w:r>
      <w:r>
        <w:rPr>
          <w:sz w:val="24"/>
        </w:rPr>
        <w:t>adjudicar</w:t>
      </w:r>
      <w:r>
        <w:rPr>
          <w:spacing w:val="-2"/>
          <w:sz w:val="24"/>
        </w:rPr>
        <w:t> </w:t>
      </w:r>
      <w:r>
        <w:rPr>
          <w:sz w:val="24"/>
        </w:rPr>
        <w:t>e</w:t>
      </w:r>
      <w:r>
        <w:rPr>
          <w:spacing w:val="-2"/>
          <w:sz w:val="24"/>
        </w:rPr>
        <w:t> </w:t>
      </w:r>
      <w:r>
        <w:rPr>
          <w:sz w:val="24"/>
        </w:rPr>
        <w:t>celebrar</w:t>
      </w:r>
      <w:r>
        <w:rPr>
          <w:spacing w:val="-2"/>
          <w:sz w:val="24"/>
        </w:rPr>
        <w:t> </w:t>
      </w:r>
      <w:r>
        <w:rPr>
          <w:sz w:val="24"/>
        </w:rPr>
        <w:t>o</w:t>
      </w:r>
      <w:r>
        <w:rPr>
          <w:spacing w:val="-2"/>
          <w:sz w:val="24"/>
        </w:rPr>
        <w:t> </w:t>
      </w:r>
      <w:r>
        <w:rPr>
          <w:sz w:val="24"/>
        </w:rPr>
        <w:t>contrato</w:t>
      </w:r>
      <w:r>
        <w:rPr>
          <w:spacing w:val="-2"/>
          <w:sz w:val="24"/>
        </w:rPr>
        <w:t> </w:t>
      </w:r>
      <w:r>
        <w:rPr>
          <w:sz w:val="24"/>
        </w:rPr>
        <w:t>nas</w:t>
      </w:r>
      <w:r>
        <w:rPr>
          <w:spacing w:val="-2"/>
          <w:sz w:val="24"/>
        </w:rPr>
        <w:t> </w:t>
      </w:r>
      <w:r>
        <w:rPr>
          <w:sz w:val="24"/>
        </w:rPr>
        <w:t>condições</w:t>
      </w:r>
      <w:r>
        <w:rPr>
          <w:spacing w:val="-2"/>
          <w:sz w:val="24"/>
        </w:rPr>
        <w:t> </w:t>
      </w:r>
      <w:r>
        <w:rPr>
          <w:sz w:val="24"/>
        </w:rPr>
        <w:t>ofertadas</w:t>
      </w:r>
      <w:r>
        <w:rPr>
          <w:spacing w:val="-2"/>
          <w:sz w:val="24"/>
        </w:rPr>
        <w:t> </w:t>
      </w:r>
      <w:r>
        <w:rPr>
          <w:sz w:val="24"/>
        </w:rPr>
        <w:t>pelos</w:t>
      </w:r>
      <w:r>
        <w:rPr>
          <w:spacing w:val="-2"/>
          <w:sz w:val="24"/>
        </w:rPr>
        <w:t> </w:t>
      </w:r>
      <w:r>
        <w:rPr>
          <w:sz w:val="24"/>
        </w:rPr>
        <w:t>licitantes</w:t>
      </w:r>
      <w:r>
        <w:rPr>
          <w:spacing w:val="-2"/>
          <w:sz w:val="24"/>
        </w:rPr>
        <w:t> </w:t>
      </w:r>
      <w:r>
        <w:rPr>
          <w:sz w:val="24"/>
        </w:rPr>
        <w:t>remanescentes, atendida a ordem classificatória, quando frustrada a negociação de melhor condição.</w:t>
      </w:r>
    </w:p>
    <w:p>
      <w:pPr>
        <w:pStyle w:val="ListParagraph"/>
        <w:numPr>
          <w:ilvl w:val="1"/>
          <w:numId w:val="1"/>
        </w:numPr>
        <w:tabs>
          <w:tab w:pos="795" w:val="left" w:leader="none"/>
        </w:tabs>
        <w:spacing w:line="235" w:lineRule="auto" w:before="193" w:after="0"/>
        <w:ind w:left="329" w:right="360" w:firstLine="0"/>
        <w:jc w:val="left"/>
        <w:rPr>
          <w:sz w:val="24"/>
        </w:rPr>
      </w:pPr>
      <w:r>
        <w:rPr>
          <w:sz w:val="24"/>
        </w:rPr>
        <w:t>A</w:t>
      </w:r>
      <w:r>
        <w:rPr>
          <w:spacing w:val="-8"/>
          <w:sz w:val="24"/>
        </w:rPr>
        <w:t> </w:t>
      </w:r>
      <w:r>
        <w:rPr>
          <w:sz w:val="24"/>
        </w:rPr>
        <w:t>recusa injustificada do adjudicatário em assinar o contrato ou em aceitar ou retirar o instrumento equivalente no prazo estabelecido pela Administração</w:t>
      </w:r>
      <w:r>
        <w:rPr>
          <w:spacing w:val="-2"/>
          <w:sz w:val="24"/>
        </w:rPr>
        <w:t> </w:t>
      </w:r>
      <w:r>
        <w:rPr>
          <w:sz w:val="24"/>
        </w:rPr>
        <w:t>caracterizará</w:t>
      </w:r>
      <w:r>
        <w:rPr>
          <w:spacing w:val="-2"/>
          <w:sz w:val="24"/>
        </w:rPr>
        <w:t> </w:t>
      </w:r>
      <w:r>
        <w:rPr>
          <w:sz w:val="24"/>
        </w:rPr>
        <w:t>o</w:t>
      </w:r>
      <w:r>
        <w:rPr>
          <w:spacing w:val="-2"/>
          <w:sz w:val="24"/>
        </w:rPr>
        <w:t> </w:t>
      </w:r>
      <w:r>
        <w:rPr>
          <w:sz w:val="24"/>
        </w:rPr>
        <w:t>descumprimento</w:t>
      </w:r>
      <w:r>
        <w:rPr>
          <w:spacing w:val="-2"/>
          <w:sz w:val="24"/>
        </w:rPr>
        <w:t> </w:t>
      </w:r>
      <w:r>
        <w:rPr>
          <w:sz w:val="24"/>
        </w:rPr>
        <w:t>total</w:t>
      </w:r>
      <w:r>
        <w:rPr>
          <w:spacing w:val="-2"/>
          <w:sz w:val="24"/>
        </w:rPr>
        <w:t> </w:t>
      </w:r>
      <w:r>
        <w:rPr>
          <w:sz w:val="24"/>
        </w:rPr>
        <w:t>da</w:t>
      </w:r>
      <w:r>
        <w:rPr>
          <w:spacing w:val="-2"/>
          <w:sz w:val="24"/>
        </w:rPr>
        <w:t> </w:t>
      </w:r>
      <w:r>
        <w:rPr>
          <w:sz w:val="24"/>
        </w:rPr>
        <w:t>obrigação</w:t>
      </w:r>
      <w:r>
        <w:rPr>
          <w:spacing w:val="-2"/>
          <w:sz w:val="24"/>
        </w:rPr>
        <w:t> </w:t>
      </w:r>
      <w:r>
        <w:rPr>
          <w:sz w:val="24"/>
        </w:rPr>
        <w:t>assumida</w:t>
      </w:r>
      <w:r>
        <w:rPr>
          <w:spacing w:val="-2"/>
          <w:sz w:val="24"/>
        </w:rPr>
        <w:t> </w:t>
      </w:r>
      <w:r>
        <w:rPr>
          <w:sz w:val="24"/>
        </w:rPr>
        <w:t>e</w:t>
      </w:r>
      <w:r>
        <w:rPr>
          <w:spacing w:val="-2"/>
          <w:sz w:val="24"/>
        </w:rPr>
        <w:t> </w:t>
      </w:r>
      <w:r>
        <w:rPr>
          <w:sz w:val="24"/>
        </w:rPr>
        <w:t>o</w:t>
      </w:r>
      <w:r>
        <w:rPr>
          <w:spacing w:val="-2"/>
          <w:sz w:val="24"/>
        </w:rPr>
        <w:t> </w:t>
      </w:r>
      <w:r>
        <w:rPr>
          <w:sz w:val="24"/>
        </w:rPr>
        <w:t>sujeitará</w:t>
      </w:r>
      <w:r>
        <w:rPr>
          <w:spacing w:val="-2"/>
          <w:sz w:val="24"/>
        </w:rPr>
        <w:t> </w:t>
      </w:r>
      <w:r>
        <w:rPr>
          <w:sz w:val="24"/>
        </w:rPr>
        <w:t>às</w:t>
      </w:r>
      <w:r>
        <w:rPr>
          <w:spacing w:val="-2"/>
          <w:sz w:val="24"/>
        </w:rPr>
        <w:t> </w:t>
      </w:r>
      <w:r>
        <w:rPr>
          <w:sz w:val="24"/>
        </w:rPr>
        <w:t>penalidades</w:t>
      </w:r>
      <w:r>
        <w:rPr>
          <w:spacing w:val="-2"/>
          <w:sz w:val="24"/>
        </w:rPr>
        <w:t> </w:t>
      </w:r>
      <w:r>
        <w:rPr>
          <w:sz w:val="24"/>
        </w:rPr>
        <w:t>estabelecidas</w:t>
      </w:r>
      <w:r>
        <w:rPr>
          <w:spacing w:val="-2"/>
          <w:sz w:val="24"/>
        </w:rPr>
        <w:t> </w:t>
      </w:r>
      <w:r>
        <w:rPr>
          <w:sz w:val="24"/>
        </w:rPr>
        <w:t>na</w:t>
      </w:r>
      <w:r>
        <w:rPr>
          <w:spacing w:val="-2"/>
          <w:sz w:val="24"/>
        </w:rPr>
        <w:t> </w:t>
      </w:r>
      <w:r>
        <w:rPr>
          <w:sz w:val="24"/>
        </w:rPr>
        <w:t>lei</w:t>
      </w:r>
      <w:r>
        <w:rPr>
          <w:spacing w:val="-2"/>
          <w:sz w:val="24"/>
        </w:rPr>
        <w:t> </w:t>
      </w:r>
      <w:r>
        <w:rPr>
          <w:sz w:val="24"/>
        </w:rPr>
        <w:t>e</w:t>
      </w:r>
      <w:r>
        <w:rPr>
          <w:spacing w:val="-2"/>
          <w:sz w:val="24"/>
        </w:rPr>
        <w:t> </w:t>
      </w:r>
      <w:r>
        <w:rPr>
          <w:sz w:val="24"/>
        </w:rPr>
        <w:t>neste</w:t>
      </w:r>
      <w:r>
        <w:rPr>
          <w:spacing w:val="-2"/>
          <w:sz w:val="24"/>
        </w:rPr>
        <w:t> </w:t>
      </w:r>
      <w:r>
        <w:rPr>
          <w:sz w:val="24"/>
        </w:rPr>
        <w:t>Edital</w:t>
      </w:r>
      <w:r>
        <w:rPr>
          <w:spacing w:val="-2"/>
          <w:sz w:val="24"/>
        </w:rPr>
        <w:t> </w:t>
      </w:r>
      <w:r>
        <w:rPr>
          <w:sz w:val="24"/>
        </w:rPr>
        <w:t>e</w:t>
      </w:r>
      <w:r>
        <w:rPr>
          <w:spacing w:val="-2"/>
          <w:sz w:val="24"/>
        </w:rPr>
        <w:t> </w:t>
      </w:r>
      <w:r>
        <w:rPr>
          <w:sz w:val="24"/>
        </w:rPr>
        <w:t>à</w:t>
      </w:r>
      <w:r>
        <w:rPr>
          <w:spacing w:val="-2"/>
          <w:sz w:val="24"/>
        </w:rPr>
        <w:t> </w:t>
      </w:r>
      <w:r>
        <w:rPr>
          <w:sz w:val="24"/>
        </w:rPr>
        <w:t>imediata perda da garantia de proposta apresentada, quando existente, em favor do órgão ou entidade licitante.</w:t>
      </w:r>
    </w:p>
    <w:p>
      <w:pPr>
        <w:pStyle w:val="ListParagraph"/>
        <w:numPr>
          <w:ilvl w:val="2"/>
          <w:numId w:val="1"/>
        </w:numPr>
        <w:tabs>
          <w:tab w:pos="975" w:val="left" w:leader="none"/>
        </w:tabs>
        <w:spacing w:line="240" w:lineRule="auto" w:before="205" w:after="0"/>
        <w:ind w:left="975" w:right="0" w:hanging="646"/>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
        </w:numPr>
        <w:tabs>
          <w:tab w:pos="809" w:val="left" w:leader="none"/>
        </w:tabs>
        <w:spacing w:line="235" w:lineRule="auto" w:before="193" w:after="0"/>
        <w:ind w:left="329" w:right="639" w:firstLine="0"/>
        <w:jc w:val="both"/>
        <w:rPr>
          <w:sz w:val="24"/>
        </w:rPr>
      </w:pPr>
      <w:r>
        <w:rPr>
          <w:sz w:val="24"/>
        </w:rPr>
        <w:t>No</w:t>
      </w:r>
      <w:r>
        <w:rPr>
          <w:spacing w:val="-2"/>
          <w:sz w:val="24"/>
        </w:rPr>
        <w:t> </w:t>
      </w:r>
      <w:r>
        <w:rPr>
          <w:sz w:val="24"/>
        </w:rPr>
        <w:t>momento</w:t>
      </w:r>
      <w:r>
        <w:rPr>
          <w:spacing w:val="-2"/>
          <w:sz w:val="24"/>
        </w:rPr>
        <w:t> </w:t>
      </w:r>
      <w:r>
        <w:rPr>
          <w:sz w:val="24"/>
        </w:rPr>
        <w:t>da</w:t>
      </w:r>
      <w:r>
        <w:rPr>
          <w:spacing w:val="-2"/>
          <w:sz w:val="24"/>
        </w:rPr>
        <w:t> </w:t>
      </w:r>
      <w:r>
        <w:rPr>
          <w:sz w:val="24"/>
        </w:rPr>
        <w:t>assinatura</w:t>
      </w:r>
      <w:r>
        <w:rPr>
          <w:spacing w:val="-2"/>
          <w:sz w:val="24"/>
        </w:rPr>
        <w:t> </w:t>
      </w:r>
      <w:r>
        <w:rPr>
          <w:sz w:val="24"/>
        </w:rPr>
        <w:t>do</w:t>
      </w:r>
      <w:r>
        <w:rPr>
          <w:spacing w:val="-2"/>
          <w:sz w:val="24"/>
        </w:rPr>
        <w:t> </w:t>
      </w:r>
      <w:r>
        <w:rPr>
          <w:sz w:val="24"/>
        </w:rPr>
        <w:t>Contrato,</w:t>
      </w:r>
      <w:r>
        <w:rPr>
          <w:spacing w:val="-2"/>
          <w:sz w:val="24"/>
        </w:rPr>
        <w:t> </w:t>
      </w:r>
      <w:r>
        <w:rPr>
          <w:sz w:val="24"/>
        </w:rPr>
        <w:t>o</w:t>
      </w:r>
      <w:r>
        <w:rPr>
          <w:spacing w:val="-2"/>
          <w:sz w:val="24"/>
        </w:rPr>
        <w:t> </w:t>
      </w:r>
      <w:r>
        <w:rPr>
          <w:sz w:val="24"/>
        </w:rPr>
        <w:t>adjudicatário</w:t>
      </w:r>
      <w:r>
        <w:rPr>
          <w:spacing w:val="-2"/>
          <w:sz w:val="24"/>
        </w:rPr>
        <w:t> </w:t>
      </w:r>
      <w:r>
        <w:rPr>
          <w:sz w:val="24"/>
        </w:rPr>
        <w:t>apresentará</w:t>
      </w:r>
      <w:r>
        <w:rPr>
          <w:spacing w:val="-2"/>
          <w:sz w:val="24"/>
        </w:rPr>
        <w:t> </w:t>
      </w:r>
      <w:r>
        <w:rPr>
          <w:sz w:val="24"/>
        </w:rPr>
        <w:t>certidão</w:t>
      </w:r>
      <w:r>
        <w:rPr>
          <w:spacing w:val="-2"/>
          <w:sz w:val="24"/>
        </w:rPr>
        <w:t> </w:t>
      </w:r>
      <w:r>
        <w:rPr>
          <w:sz w:val="24"/>
        </w:rPr>
        <w:t>de</w:t>
      </w:r>
      <w:r>
        <w:rPr>
          <w:spacing w:val="-2"/>
          <w:sz w:val="24"/>
        </w:rPr>
        <w:t> </w:t>
      </w:r>
      <w:r>
        <w:rPr>
          <w:sz w:val="24"/>
        </w:rPr>
        <w:t>cumprimento</w:t>
      </w:r>
      <w:r>
        <w:rPr>
          <w:spacing w:val="-2"/>
          <w:sz w:val="24"/>
        </w:rPr>
        <w:t> </w:t>
      </w:r>
      <w:r>
        <w:rPr>
          <w:sz w:val="24"/>
        </w:rPr>
        <w:t>de</w:t>
      </w:r>
      <w:r>
        <w:rPr>
          <w:spacing w:val="-2"/>
          <w:sz w:val="24"/>
        </w:rPr>
        <w:t> </w:t>
      </w:r>
      <w:r>
        <w:rPr>
          <w:sz w:val="24"/>
        </w:rPr>
        <w:t>cota</w:t>
      </w:r>
      <w:r>
        <w:rPr>
          <w:spacing w:val="-2"/>
          <w:sz w:val="24"/>
        </w:rPr>
        <w:t> </w:t>
      </w:r>
      <w:r>
        <w:rPr>
          <w:sz w:val="24"/>
        </w:rPr>
        <w:t>de</w:t>
      </w:r>
      <w:r>
        <w:rPr>
          <w:spacing w:val="-2"/>
          <w:sz w:val="24"/>
        </w:rPr>
        <w:t> </w:t>
      </w:r>
      <w:r>
        <w:rPr>
          <w:sz w:val="24"/>
        </w:rPr>
        <w:t>aprendiz,</w:t>
      </w:r>
      <w:r>
        <w:rPr>
          <w:spacing w:val="-2"/>
          <w:sz w:val="24"/>
        </w:rPr>
        <w:t> </w:t>
      </w:r>
      <w:r>
        <w:rPr>
          <w:sz w:val="24"/>
        </w:rPr>
        <w:t>expedida</w:t>
      </w:r>
      <w:r>
        <w:rPr>
          <w:spacing w:val="-2"/>
          <w:sz w:val="24"/>
        </w:rPr>
        <w:t> </w:t>
      </w:r>
      <w:r>
        <w:rPr>
          <w:sz w:val="24"/>
        </w:rPr>
        <w:t>pelo</w:t>
      </w:r>
      <w:r>
        <w:rPr>
          <w:spacing w:val="-2"/>
          <w:sz w:val="24"/>
        </w:rPr>
        <w:t> </w:t>
      </w:r>
      <w:r>
        <w:rPr>
          <w:sz w:val="24"/>
        </w:rPr>
        <w:t>Ministério</w:t>
      </w:r>
      <w:r>
        <w:rPr>
          <w:spacing w:val="-2"/>
          <w:sz w:val="24"/>
        </w:rPr>
        <w:t> </w:t>
      </w:r>
      <w:r>
        <w:rPr>
          <w:sz w:val="24"/>
        </w:rPr>
        <w:t>do Trabalho e Emprego, para fins de atendimento aos arts. 429 e seguintes da Consolidação das Leis do Trabalho.</w:t>
      </w:r>
    </w:p>
    <w:p>
      <w:pPr>
        <w:pStyle w:val="ListParagraph"/>
        <w:numPr>
          <w:ilvl w:val="1"/>
          <w:numId w:val="1"/>
        </w:numPr>
        <w:tabs>
          <w:tab w:pos="809" w:val="left" w:leader="none"/>
        </w:tabs>
        <w:spacing w:line="235" w:lineRule="auto" w:before="194" w:after="0"/>
        <w:ind w:left="329" w:right="776" w:firstLine="0"/>
        <w:jc w:val="left"/>
        <w:rPr>
          <w:sz w:val="24"/>
        </w:rPr>
      </w:pPr>
      <w:r>
        <w:rPr>
          <w:sz w:val="24"/>
        </w:rPr>
        <w:t>Caso</w:t>
      </w:r>
      <w:r>
        <w:rPr>
          <w:spacing w:val="-2"/>
          <w:sz w:val="24"/>
        </w:rPr>
        <w:t> </w:t>
      </w:r>
      <w:r>
        <w:rPr>
          <w:sz w:val="24"/>
        </w:rPr>
        <w:t>o</w:t>
      </w:r>
      <w:r>
        <w:rPr>
          <w:spacing w:val="-2"/>
          <w:sz w:val="24"/>
        </w:rPr>
        <w:t> </w:t>
      </w:r>
      <w:r>
        <w:rPr>
          <w:sz w:val="24"/>
        </w:rPr>
        <w:t>valor</w:t>
      </w:r>
      <w:r>
        <w:rPr>
          <w:spacing w:val="-2"/>
          <w:sz w:val="24"/>
        </w:rPr>
        <w:t> </w:t>
      </w:r>
      <w:r>
        <w:rPr>
          <w:sz w:val="24"/>
        </w:rPr>
        <w:t>da</w:t>
      </w:r>
      <w:r>
        <w:rPr>
          <w:spacing w:val="-2"/>
          <w:sz w:val="24"/>
        </w:rPr>
        <w:t> </w:t>
      </w:r>
      <w:r>
        <w:rPr>
          <w:sz w:val="24"/>
        </w:rPr>
        <w:t>contratação</w:t>
      </w:r>
      <w:r>
        <w:rPr>
          <w:spacing w:val="-2"/>
          <w:sz w:val="24"/>
        </w:rPr>
        <w:t> </w:t>
      </w:r>
      <w:r>
        <w:rPr>
          <w:sz w:val="24"/>
        </w:rPr>
        <w:t>se</w:t>
      </w:r>
      <w:r>
        <w:rPr>
          <w:spacing w:val="-2"/>
          <w:sz w:val="24"/>
        </w:rPr>
        <w:t> </w:t>
      </w:r>
      <w:r>
        <w:rPr>
          <w:sz w:val="24"/>
        </w:rPr>
        <w:t>enquadre</w:t>
      </w:r>
      <w:r>
        <w:rPr>
          <w:spacing w:val="-2"/>
          <w:sz w:val="24"/>
        </w:rPr>
        <w:t> </w:t>
      </w:r>
      <w:r>
        <w:rPr>
          <w:sz w:val="24"/>
        </w:rPr>
        <w:t>nas</w:t>
      </w:r>
      <w:r>
        <w:rPr>
          <w:spacing w:val="-2"/>
          <w:sz w:val="24"/>
        </w:rPr>
        <w:t> </w:t>
      </w:r>
      <w:r>
        <w:rPr>
          <w:sz w:val="24"/>
        </w:rPr>
        <w:t>hipóteses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1º,</w:t>
      </w:r>
      <w:r>
        <w:rPr>
          <w:spacing w:val="-2"/>
          <w:sz w:val="24"/>
        </w:rPr>
        <w:t> </w:t>
      </w:r>
      <w:r>
        <w:rPr>
          <w:sz w:val="24"/>
        </w:rPr>
        <w:t>§</w:t>
      </w:r>
      <w:r>
        <w:rPr>
          <w:spacing w:val="-2"/>
          <w:sz w:val="24"/>
        </w:rPr>
        <w:t> </w:t>
      </w:r>
      <w:r>
        <w:rPr>
          <w:sz w:val="24"/>
        </w:rPr>
        <w:t>1º,</w:t>
      </w:r>
      <w:r>
        <w:rPr>
          <w:spacing w:val="-2"/>
          <w:sz w:val="24"/>
        </w:rPr>
        <w:t> </w:t>
      </w:r>
      <w:r>
        <w:rPr>
          <w:sz w:val="24"/>
        </w:rPr>
        <w:t>I</w:t>
      </w:r>
      <w:r>
        <w:rPr>
          <w:spacing w:val="-2"/>
          <w:sz w:val="24"/>
        </w:rPr>
        <w:t> </w:t>
      </w:r>
      <w:r>
        <w:rPr>
          <w:sz w:val="24"/>
        </w:rPr>
        <w:t>e</w:t>
      </w:r>
      <w:r>
        <w:rPr>
          <w:spacing w:val="-2"/>
          <w:sz w:val="24"/>
        </w:rPr>
        <w:t> </w:t>
      </w:r>
      <w:r>
        <w:rPr>
          <w:sz w:val="24"/>
        </w:rPr>
        <w:t>II,</w:t>
      </w:r>
      <w:r>
        <w:rPr>
          <w:spacing w:val="-2"/>
          <w:sz w:val="24"/>
        </w:rPr>
        <w:t> </w:t>
      </w:r>
      <w:r>
        <w:rPr>
          <w:sz w:val="24"/>
        </w:rPr>
        <w:t>do</w:t>
      </w:r>
      <w:r>
        <w:rPr>
          <w:spacing w:val="-2"/>
          <w:sz w:val="24"/>
        </w:rPr>
        <w:t> </w:t>
      </w:r>
      <w:r>
        <w:rPr>
          <w:sz w:val="24"/>
        </w:rPr>
        <w:t>Decreto</w:t>
      </w:r>
      <w:r>
        <w:rPr>
          <w:spacing w:val="-2"/>
          <w:sz w:val="24"/>
        </w:rPr>
        <w:t> </w:t>
      </w:r>
      <w:r>
        <w:rPr>
          <w:sz w:val="24"/>
        </w:rPr>
        <w:t>nº</w:t>
      </w:r>
      <w:r>
        <w:rPr>
          <w:spacing w:val="-2"/>
          <w:sz w:val="24"/>
        </w:rPr>
        <w:t> </w:t>
      </w:r>
      <w:r>
        <w:rPr>
          <w:sz w:val="24"/>
        </w:rPr>
        <w:t>50.128/2026,</w:t>
      </w:r>
      <w:r>
        <w:rPr>
          <w:spacing w:val="-2"/>
          <w:sz w:val="24"/>
        </w:rPr>
        <w:t> </w:t>
      </w:r>
      <w:r>
        <w:rPr>
          <w:sz w:val="24"/>
        </w:rPr>
        <w:t>o</w:t>
      </w:r>
      <w:r>
        <w:rPr>
          <w:spacing w:val="-2"/>
          <w:sz w:val="24"/>
        </w:rPr>
        <w:t> </w:t>
      </w:r>
      <w:r>
        <w:rPr>
          <w:sz w:val="24"/>
        </w:rPr>
        <w:t>licitante</w:t>
      </w:r>
      <w:r>
        <w:rPr>
          <w:spacing w:val="-2"/>
          <w:sz w:val="24"/>
        </w:rPr>
        <w:t> </w:t>
      </w:r>
      <w:r>
        <w:rPr>
          <w:sz w:val="24"/>
        </w:rPr>
        <w:t>vencedor</w:t>
      </w:r>
      <w:r>
        <w:rPr>
          <w:spacing w:val="-2"/>
          <w:sz w:val="24"/>
        </w:rPr>
        <w:t> </w:t>
      </w:r>
      <w:r>
        <w:rPr>
          <w:sz w:val="24"/>
        </w:rPr>
        <w:t>deverá demonstrar que mantém Programa de Integridade, consistindo tal programa no conjunto de mecanismos e procedimentos internos de integridade, auditoria</w:t>
      </w:r>
      <w:r>
        <w:rPr>
          <w:spacing w:val="-1"/>
          <w:sz w:val="24"/>
        </w:rPr>
        <w:t> </w:t>
      </w:r>
      <w:r>
        <w:rPr>
          <w:sz w:val="24"/>
        </w:rPr>
        <w:t>e</w:t>
      </w:r>
      <w:r>
        <w:rPr>
          <w:spacing w:val="-1"/>
          <w:sz w:val="24"/>
        </w:rPr>
        <w:t> </w:t>
      </w:r>
      <w:r>
        <w:rPr>
          <w:sz w:val="24"/>
        </w:rPr>
        <w:t>incentivo</w:t>
      </w:r>
      <w:r>
        <w:rPr>
          <w:spacing w:val="-1"/>
          <w:sz w:val="24"/>
        </w:rPr>
        <w:t> </w:t>
      </w:r>
      <w:r>
        <w:rPr>
          <w:sz w:val="24"/>
        </w:rPr>
        <w:t>à</w:t>
      </w:r>
      <w:r>
        <w:rPr>
          <w:spacing w:val="-1"/>
          <w:sz w:val="24"/>
        </w:rPr>
        <w:t> </w:t>
      </w:r>
      <w:r>
        <w:rPr>
          <w:sz w:val="24"/>
        </w:rPr>
        <w:t>denúncia</w:t>
      </w:r>
      <w:r>
        <w:rPr>
          <w:spacing w:val="-1"/>
          <w:sz w:val="24"/>
        </w:rPr>
        <w:t> </w:t>
      </w:r>
      <w:r>
        <w:rPr>
          <w:sz w:val="24"/>
        </w:rPr>
        <w:t>de</w:t>
      </w:r>
      <w:r>
        <w:rPr>
          <w:spacing w:val="-1"/>
          <w:sz w:val="24"/>
        </w:rPr>
        <w:t> </w:t>
      </w:r>
      <w:r>
        <w:rPr>
          <w:sz w:val="24"/>
        </w:rPr>
        <w:t>irregularidades</w:t>
      </w:r>
      <w:r>
        <w:rPr>
          <w:spacing w:val="-1"/>
          <w:sz w:val="24"/>
        </w:rPr>
        <w:t> </w:t>
      </w:r>
      <w:r>
        <w:rPr>
          <w:sz w:val="24"/>
        </w:rPr>
        <w:t>e</w:t>
      </w:r>
      <w:r>
        <w:rPr>
          <w:spacing w:val="-1"/>
          <w:sz w:val="24"/>
        </w:rPr>
        <w:t> </w:t>
      </w:r>
      <w:r>
        <w:rPr>
          <w:sz w:val="24"/>
        </w:rPr>
        <w:t>na</w:t>
      </w:r>
      <w:r>
        <w:rPr>
          <w:spacing w:val="-1"/>
          <w:sz w:val="24"/>
        </w:rPr>
        <w:t> </w:t>
      </w:r>
      <w:r>
        <w:rPr>
          <w:sz w:val="24"/>
        </w:rPr>
        <w:t>aplicação</w:t>
      </w:r>
      <w:r>
        <w:rPr>
          <w:spacing w:val="-1"/>
          <w:sz w:val="24"/>
        </w:rPr>
        <w:t> </w:t>
      </w:r>
      <w:r>
        <w:rPr>
          <w:sz w:val="24"/>
        </w:rPr>
        <w:t>efetiva</w:t>
      </w:r>
      <w:r>
        <w:rPr>
          <w:spacing w:val="-1"/>
          <w:sz w:val="24"/>
        </w:rPr>
        <w:t> </w:t>
      </w:r>
      <w:r>
        <w:rPr>
          <w:sz w:val="24"/>
        </w:rPr>
        <w:t>de</w:t>
      </w:r>
      <w:r>
        <w:rPr>
          <w:spacing w:val="-1"/>
          <w:sz w:val="24"/>
        </w:rPr>
        <w:t> </w:t>
      </w:r>
      <w:r>
        <w:rPr>
          <w:sz w:val="24"/>
        </w:rPr>
        <w:t>códigos</w:t>
      </w:r>
      <w:r>
        <w:rPr>
          <w:spacing w:val="-1"/>
          <w:sz w:val="24"/>
        </w:rPr>
        <w:t> </w:t>
      </w:r>
      <w:r>
        <w:rPr>
          <w:sz w:val="24"/>
        </w:rPr>
        <w:t>de</w:t>
      </w:r>
      <w:r>
        <w:rPr>
          <w:spacing w:val="-1"/>
          <w:sz w:val="24"/>
        </w:rPr>
        <w:t> </w:t>
      </w:r>
      <w:r>
        <w:rPr>
          <w:sz w:val="24"/>
        </w:rPr>
        <w:t>ética</w:t>
      </w:r>
      <w:r>
        <w:rPr>
          <w:spacing w:val="-1"/>
          <w:sz w:val="24"/>
        </w:rPr>
        <w:t> </w:t>
      </w:r>
      <w:r>
        <w:rPr>
          <w:sz w:val="24"/>
        </w:rPr>
        <w:t>e</w:t>
      </w:r>
      <w:r>
        <w:rPr>
          <w:spacing w:val="-1"/>
          <w:sz w:val="24"/>
        </w:rPr>
        <w:t> </w:t>
      </w:r>
      <w:r>
        <w:rPr>
          <w:sz w:val="24"/>
        </w:rPr>
        <w:t>de</w:t>
      </w:r>
      <w:r>
        <w:rPr>
          <w:spacing w:val="-1"/>
          <w:sz w:val="24"/>
        </w:rPr>
        <w:t> </w:t>
      </w:r>
      <w:r>
        <w:rPr>
          <w:sz w:val="24"/>
        </w:rPr>
        <w:t>conduta,</w:t>
      </w:r>
      <w:r>
        <w:rPr>
          <w:spacing w:val="-1"/>
          <w:sz w:val="24"/>
        </w:rPr>
        <w:t> </w:t>
      </w:r>
      <w:r>
        <w:rPr>
          <w:sz w:val="24"/>
        </w:rPr>
        <w:t>políticas</w:t>
      </w:r>
      <w:r>
        <w:rPr>
          <w:spacing w:val="-1"/>
          <w:sz w:val="24"/>
        </w:rPr>
        <w:t> </w:t>
      </w:r>
      <w:r>
        <w:rPr>
          <w:sz w:val="24"/>
        </w:rPr>
        <w:t>e</w:t>
      </w:r>
      <w:r>
        <w:rPr>
          <w:spacing w:val="-1"/>
          <w:sz w:val="24"/>
        </w:rPr>
        <w:t> </w:t>
      </w:r>
      <w:r>
        <w:rPr>
          <w:sz w:val="24"/>
        </w:rPr>
        <w:t>diretrizes</w:t>
      </w:r>
      <w:r>
        <w:rPr>
          <w:spacing w:val="-1"/>
          <w:sz w:val="24"/>
        </w:rPr>
        <w:t> </w:t>
      </w:r>
      <w:r>
        <w:rPr>
          <w:sz w:val="24"/>
        </w:rPr>
        <w:t>com</w:t>
      </w:r>
      <w:r>
        <w:rPr>
          <w:spacing w:val="-1"/>
          <w:sz w:val="24"/>
        </w:rPr>
        <w:t> </w:t>
      </w:r>
      <w:r>
        <w:rPr>
          <w:sz w:val="24"/>
        </w:rPr>
        <w:t>o</w:t>
      </w:r>
      <w:r>
        <w:rPr>
          <w:spacing w:val="-1"/>
          <w:sz w:val="24"/>
        </w:rPr>
        <w:t> </w:t>
      </w:r>
      <w:r>
        <w:rPr>
          <w:sz w:val="24"/>
        </w:rPr>
        <w:t>objetivo</w:t>
      </w:r>
      <w:r>
        <w:rPr>
          <w:spacing w:val="-1"/>
          <w:sz w:val="24"/>
        </w:rPr>
        <w:t> </w:t>
      </w:r>
      <w:r>
        <w:rPr>
          <w:sz w:val="24"/>
        </w:rPr>
        <w:t>de detectar e sanar desvios, fraudes, irregularidades e atos ilícitos praticados contra a</w:t>
      </w:r>
      <w:r>
        <w:rPr>
          <w:spacing w:val="-5"/>
          <w:sz w:val="24"/>
        </w:rPr>
        <w:t> </w:t>
      </w:r>
      <w:r>
        <w:rPr>
          <w:sz w:val="24"/>
        </w:rPr>
        <w:t>Administração Pública.</w:t>
      </w:r>
    </w:p>
    <w:p>
      <w:pPr>
        <w:pStyle w:val="ListParagraph"/>
        <w:numPr>
          <w:ilvl w:val="2"/>
          <w:numId w:val="1"/>
        </w:numPr>
        <w:tabs>
          <w:tab w:pos="989" w:val="left" w:leader="none"/>
        </w:tabs>
        <w:spacing w:line="240" w:lineRule="auto" w:before="204" w:after="0"/>
        <w:ind w:left="989" w:right="0" w:hanging="660"/>
        <w:jc w:val="left"/>
        <w:rPr>
          <w:sz w:val="24"/>
        </w:rPr>
      </w:pPr>
      <w:r>
        <w:rPr>
          <w:sz w:val="24"/>
        </w:rPr>
        <w:t>Caso se trate de consórcio, o Programa de Integridade deverá ser exigido de todas as </w:t>
      </w:r>
      <w:r>
        <w:rPr>
          <w:spacing w:val="-2"/>
          <w:sz w:val="24"/>
        </w:rPr>
        <w:t>consorciadas.</w:t>
      </w:r>
    </w:p>
    <w:p>
      <w:pPr>
        <w:pStyle w:val="ListParagraph"/>
        <w:numPr>
          <w:ilvl w:val="2"/>
          <w:numId w:val="1"/>
        </w:numPr>
        <w:tabs>
          <w:tab w:pos="1029" w:val="left" w:leader="none"/>
        </w:tabs>
        <w:spacing w:line="247" w:lineRule="auto" w:before="189" w:after="0"/>
        <w:ind w:left="329" w:right="313" w:firstLine="0"/>
        <w:jc w:val="both"/>
        <w:rPr>
          <w:sz w:val="24"/>
        </w:rPr>
      </w:pPr>
      <w:r>
        <w:rPr>
          <w:sz w:val="24"/>
        </w:rPr>
        <w:t>O licitante vencedor deverá apresentar declaração, devidamente firmada pelo seu representante legal, informando a existência ou não do Programa de Integridade, ou apresentar Certificado de Regularidade vigente, expedido pela Controladoria Geral do Estado do Rio de Janeiro.</w:t>
      </w:r>
    </w:p>
    <w:p>
      <w:pPr>
        <w:pStyle w:val="ListParagraph"/>
        <w:numPr>
          <w:ilvl w:val="2"/>
          <w:numId w:val="1"/>
        </w:numPr>
        <w:tabs>
          <w:tab w:pos="995" w:val="left" w:leader="none"/>
        </w:tabs>
        <w:spacing w:line="235" w:lineRule="auto" w:before="156" w:after="0"/>
        <w:ind w:left="329" w:right="31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w:t>
      </w:r>
    </w:p>
    <w:p>
      <w:pPr>
        <w:pStyle w:val="BodyText"/>
        <w:spacing w:before="273"/>
      </w:pPr>
    </w:p>
    <w:p>
      <w:pPr>
        <w:pStyle w:val="Heading2"/>
        <w:numPr>
          <w:ilvl w:val="0"/>
          <w:numId w:val="1"/>
        </w:numPr>
        <w:tabs>
          <w:tab w:pos="675" w:val="left" w:leader="none"/>
        </w:tabs>
        <w:spacing w:line="240" w:lineRule="auto" w:before="1" w:after="0"/>
        <w:ind w:left="675" w:right="0" w:hanging="346"/>
        <w:jc w:val="left"/>
      </w:pPr>
      <w:r>
        <w:rPr/>
        <w:t>DA</w:t>
      </w:r>
      <w:r>
        <w:rPr>
          <w:spacing w:val="-14"/>
        </w:rPr>
        <w:t> </w:t>
      </w:r>
      <w:r>
        <w:rPr>
          <w:spacing w:val="-2"/>
        </w:rPr>
        <w:t>SUBCONTRATAÇÃO</w:t>
      </w:r>
    </w:p>
    <w:p>
      <w:pPr>
        <w:pStyle w:val="BodyText"/>
        <w:spacing w:before="247"/>
        <w:rPr>
          <w:b/>
        </w:rPr>
      </w:pPr>
    </w:p>
    <w:p>
      <w:pPr>
        <w:pStyle w:val="ListParagraph"/>
        <w:numPr>
          <w:ilvl w:val="1"/>
          <w:numId w:val="1"/>
        </w:numPr>
        <w:tabs>
          <w:tab w:pos="800" w:val="left" w:leader="none"/>
        </w:tabs>
        <w:spacing w:line="235" w:lineRule="auto" w:before="0" w:after="0"/>
        <w:ind w:left="329" w:right="1255" w:firstLine="0"/>
        <w:jc w:val="left"/>
        <w:rPr>
          <w:sz w:val="24"/>
        </w:rPr>
      </w:pPr>
      <w:r>
        <w:rPr>
          <w:sz w:val="24"/>
        </w:rPr>
        <w:t>Será</w:t>
      </w:r>
      <w:r>
        <w:rPr>
          <w:spacing w:val="-3"/>
          <w:sz w:val="24"/>
        </w:rPr>
        <w:t> </w:t>
      </w:r>
      <w:r>
        <w:rPr>
          <w:sz w:val="24"/>
        </w:rPr>
        <w:t>admitida</w:t>
      </w:r>
      <w:r>
        <w:rPr>
          <w:spacing w:val="-3"/>
          <w:sz w:val="24"/>
        </w:rPr>
        <w:t> </w:t>
      </w:r>
      <w:r>
        <w:rPr>
          <w:sz w:val="24"/>
        </w:rPr>
        <w:t>a</w:t>
      </w:r>
      <w:r>
        <w:rPr>
          <w:spacing w:val="-3"/>
          <w:sz w:val="24"/>
        </w:rPr>
        <w:t> </w:t>
      </w:r>
      <w:r>
        <w:rPr>
          <w:sz w:val="24"/>
        </w:rPr>
        <w:t>subcontratação</w:t>
      </w:r>
      <w:r>
        <w:rPr>
          <w:spacing w:val="-3"/>
          <w:sz w:val="24"/>
        </w:rPr>
        <w:t> </w:t>
      </w:r>
      <w:r>
        <w:rPr>
          <w:sz w:val="24"/>
        </w:rPr>
        <w:t>apenas</w:t>
      </w:r>
      <w:r>
        <w:rPr>
          <w:spacing w:val="-3"/>
          <w:sz w:val="24"/>
        </w:rPr>
        <w:t> </w:t>
      </w:r>
      <w:r>
        <w:rPr>
          <w:sz w:val="24"/>
        </w:rPr>
        <w:t>para</w:t>
      </w:r>
      <w:r>
        <w:rPr>
          <w:spacing w:val="-3"/>
          <w:sz w:val="24"/>
        </w:rPr>
        <w:t> </w:t>
      </w:r>
      <w:r>
        <w:rPr>
          <w:sz w:val="24"/>
        </w:rPr>
        <w:t>o</w:t>
      </w:r>
      <w:r>
        <w:rPr>
          <w:spacing w:val="-3"/>
          <w:sz w:val="24"/>
        </w:rPr>
        <w:t> </w:t>
      </w:r>
      <w:r>
        <w:rPr>
          <w:sz w:val="24"/>
        </w:rPr>
        <w:t>serviço</w:t>
      </w:r>
      <w:r>
        <w:rPr>
          <w:spacing w:val="-3"/>
          <w:sz w:val="24"/>
        </w:rPr>
        <w:t> </w:t>
      </w:r>
      <w:r>
        <w:rPr>
          <w:sz w:val="24"/>
        </w:rPr>
        <w:t>de</w:t>
      </w:r>
      <w:r>
        <w:rPr>
          <w:spacing w:val="-3"/>
          <w:sz w:val="24"/>
        </w:rPr>
        <w:t> </w:t>
      </w:r>
      <w:r>
        <w:rPr>
          <w:sz w:val="24"/>
        </w:rPr>
        <w:t>suporte,</w:t>
      </w:r>
      <w:r>
        <w:rPr>
          <w:spacing w:val="-3"/>
          <w:sz w:val="24"/>
        </w:rPr>
        <w:t> </w:t>
      </w:r>
      <w:r>
        <w:rPr>
          <w:sz w:val="24"/>
        </w:rPr>
        <w:t>mantendo-se</w:t>
      </w:r>
      <w:r>
        <w:rPr>
          <w:spacing w:val="-3"/>
          <w:sz w:val="24"/>
        </w:rPr>
        <w:t> </w:t>
      </w:r>
      <w:r>
        <w:rPr>
          <w:sz w:val="24"/>
        </w:rPr>
        <w:t>todos</w:t>
      </w:r>
      <w:r>
        <w:rPr>
          <w:spacing w:val="-3"/>
          <w:sz w:val="24"/>
        </w:rPr>
        <w:t> </w:t>
      </w:r>
      <w:r>
        <w:rPr>
          <w:sz w:val="24"/>
        </w:rPr>
        <w:t>os</w:t>
      </w:r>
      <w:r>
        <w:rPr>
          <w:spacing w:val="-3"/>
          <w:sz w:val="24"/>
        </w:rPr>
        <w:t> </w:t>
      </w:r>
      <w:r>
        <w:rPr>
          <w:sz w:val="24"/>
        </w:rPr>
        <w:t>requisitos</w:t>
      </w:r>
      <w:r>
        <w:rPr>
          <w:spacing w:val="-3"/>
          <w:sz w:val="24"/>
        </w:rPr>
        <w:t> </w:t>
      </w:r>
      <w:r>
        <w:rPr>
          <w:sz w:val="24"/>
        </w:rPr>
        <w:t>técnicos</w:t>
      </w:r>
      <w:r>
        <w:rPr>
          <w:spacing w:val="-3"/>
          <w:sz w:val="24"/>
        </w:rPr>
        <w:t> </w:t>
      </w:r>
      <w:r>
        <w:rPr>
          <w:sz w:val="24"/>
        </w:rPr>
        <w:t>estabelecidos</w:t>
      </w:r>
      <w:r>
        <w:rPr>
          <w:spacing w:val="-3"/>
          <w:sz w:val="24"/>
        </w:rPr>
        <w:t> </w:t>
      </w:r>
      <w:r>
        <w:rPr>
          <w:sz w:val="24"/>
        </w:rPr>
        <w:t>neste</w:t>
      </w:r>
      <w:r>
        <w:rPr>
          <w:spacing w:val="-8"/>
          <w:sz w:val="24"/>
        </w:rPr>
        <w:t> </w:t>
      </w:r>
      <w:r>
        <w:rPr>
          <w:sz w:val="24"/>
        </w:rPr>
        <w:t>Termo</w:t>
      </w:r>
      <w:r>
        <w:rPr>
          <w:spacing w:val="-3"/>
          <w:sz w:val="24"/>
        </w:rPr>
        <w:t> </w:t>
      </w:r>
      <w:r>
        <w:rPr>
          <w:sz w:val="24"/>
        </w:rPr>
        <w:t>de Referência, conforme prevê o art. 122, da Lei 14.133/2021, </w:t>
      </w:r>
      <w:r>
        <w:rPr>
          <w:i/>
          <w:sz w:val="24"/>
        </w:rPr>
        <w:t>in verbis</w:t>
      </w:r>
      <w:r>
        <w:rPr>
          <w:sz w:val="24"/>
        </w:rPr>
        <w:t>:</w:t>
      </w:r>
    </w:p>
    <w:p>
      <w:pPr>
        <w:spacing w:line="235" w:lineRule="auto" w:before="149"/>
        <w:ind w:left="929" w:right="319" w:firstLine="0"/>
        <w:jc w:val="left"/>
        <w:rPr>
          <w:sz w:val="24"/>
        </w:rPr>
      </w:pPr>
      <w:r>
        <w:rPr>
          <w:sz w:val="24"/>
        </w:rPr>
        <w:t>"Art.</w:t>
      </w:r>
      <w:r>
        <w:rPr>
          <w:spacing w:val="-2"/>
          <w:sz w:val="24"/>
        </w:rPr>
        <w:t> </w:t>
      </w:r>
      <w:r>
        <w:rPr>
          <w:sz w:val="24"/>
        </w:rPr>
        <w:t>122.</w:t>
      </w:r>
      <w:r>
        <w:rPr>
          <w:spacing w:val="-2"/>
          <w:sz w:val="24"/>
        </w:rPr>
        <w:t> </w:t>
      </w:r>
      <w:r>
        <w:rPr>
          <w:sz w:val="24"/>
        </w:rPr>
        <w:t>Na</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e</w:t>
      </w:r>
      <w:r>
        <w:rPr>
          <w:spacing w:val="-2"/>
          <w:sz w:val="24"/>
        </w:rPr>
        <w:t> </w:t>
      </w:r>
      <w:r>
        <w:rPr>
          <w:sz w:val="24"/>
        </w:rPr>
        <w:t>sem</w:t>
      </w:r>
      <w:r>
        <w:rPr>
          <w:spacing w:val="-2"/>
          <w:sz w:val="24"/>
        </w:rPr>
        <w:t> </w:t>
      </w:r>
      <w:r>
        <w:rPr>
          <w:sz w:val="24"/>
        </w:rPr>
        <w:t>prejuízo</w:t>
      </w:r>
      <w:r>
        <w:rPr>
          <w:spacing w:val="-2"/>
          <w:sz w:val="24"/>
        </w:rPr>
        <w:t> </w:t>
      </w:r>
      <w:r>
        <w:rPr>
          <w:sz w:val="24"/>
        </w:rPr>
        <w:t>das</w:t>
      </w:r>
      <w:r>
        <w:rPr>
          <w:spacing w:val="-2"/>
          <w:sz w:val="24"/>
        </w:rPr>
        <w:t> </w:t>
      </w:r>
      <w:r>
        <w:rPr>
          <w:sz w:val="24"/>
        </w:rPr>
        <w:t>responsabilidades</w:t>
      </w:r>
      <w:r>
        <w:rPr>
          <w:spacing w:val="-2"/>
          <w:sz w:val="24"/>
        </w:rPr>
        <w:t> </w:t>
      </w:r>
      <w:r>
        <w:rPr>
          <w:sz w:val="24"/>
        </w:rPr>
        <w:t>contratuais</w:t>
      </w:r>
      <w:r>
        <w:rPr>
          <w:spacing w:val="-2"/>
          <w:sz w:val="24"/>
        </w:rPr>
        <w:t> </w:t>
      </w:r>
      <w:r>
        <w:rPr>
          <w:sz w:val="24"/>
        </w:rPr>
        <w:t>e</w:t>
      </w:r>
      <w:r>
        <w:rPr>
          <w:spacing w:val="-2"/>
          <w:sz w:val="24"/>
        </w:rPr>
        <w:t> </w:t>
      </w:r>
      <w:r>
        <w:rPr>
          <w:sz w:val="24"/>
        </w:rPr>
        <w:t>legais,</w:t>
      </w:r>
      <w:r>
        <w:rPr>
          <w:spacing w:val="-2"/>
          <w:sz w:val="24"/>
        </w:rPr>
        <w:t> </w:t>
      </w:r>
      <w:r>
        <w:rPr>
          <w:b/>
          <w:i/>
          <w:sz w:val="24"/>
          <w:u w:val="single"/>
        </w:rPr>
        <w:t>o</w:t>
      </w:r>
      <w:r>
        <w:rPr>
          <w:b/>
          <w:i/>
          <w:spacing w:val="-2"/>
          <w:sz w:val="24"/>
          <w:u w:val="single"/>
        </w:rPr>
        <w:t> </w:t>
      </w:r>
      <w:r>
        <w:rPr>
          <w:b/>
          <w:i/>
          <w:sz w:val="24"/>
          <w:u w:val="single"/>
        </w:rPr>
        <w:t>contratado</w:t>
      </w:r>
      <w:r>
        <w:rPr>
          <w:b/>
          <w:i/>
          <w:spacing w:val="-2"/>
          <w:sz w:val="24"/>
        </w:rPr>
        <w:t> </w:t>
      </w:r>
      <w:r>
        <w:rPr>
          <w:b/>
          <w:i/>
          <w:sz w:val="24"/>
          <w:u w:val="single"/>
        </w:rPr>
        <w:t>poderá</w:t>
      </w:r>
      <w:r>
        <w:rPr>
          <w:b/>
          <w:i/>
          <w:spacing w:val="-2"/>
          <w:sz w:val="24"/>
          <w:u w:val="single"/>
        </w:rPr>
        <w:t> </w:t>
      </w:r>
      <w:r>
        <w:rPr>
          <w:b/>
          <w:i/>
          <w:sz w:val="24"/>
          <w:u w:val="single"/>
        </w:rPr>
        <w:t>subcontratar</w:t>
      </w:r>
      <w:r>
        <w:rPr>
          <w:b/>
          <w:i/>
          <w:spacing w:val="-2"/>
          <w:sz w:val="24"/>
        </w:rPr>
        <w:t> </w:t>
      </w:r>
      <w:r>
        <w:rPr>
          <w:b/>
          <w:i/>
          <w:sz w:val="24"/>
          <w:u w:val="single"/>
        </w:rPr>
        <w:t>partes</w:t>
      </w:r>
      <w:r>
        <w:rPr>
          <w:b/>
          <w:i/>
          <w:spacing w:val="-2"/>
          <w:sz w:val="24"/>
          <w:u w:val="single"/>
        </w:rPr>
        <w:t> </w:t>
      </w:r>
      <w:r>
        <w:rPr>
          <w:b/>
          <w:i/>
          <w:sz w:val="24"/>
          <w:u w:val="single"/>
        </w:rPr>
        <w:t>da</w:t>
      </w:r>
      <w:r>
        <w:rPr>
          <w:b/>
          <w:i/>
          <w:spacing w:val="-2"/>
          <w:sz w:val="24"/>
          <w:u w:val="single"/>
        </w:rPr>
        <w:t> </w:t>
      </w:r>
      <w:r>
        <w:rPr>
          <w:b/>
          <w:i/>
          <w:sz w:val="24"/>
          <w:u w:val="single"/>
        </w:rPr>
        <w:t>obra</w:t>
      </w:r>
      <w:r>
        <w:rPr>
          <w:b/>
          <w:i/>
          <w:sz w:val="24"/>
        </w:rPr>
        <w:t>, </w:t>
      </w:r>
      <w:r>
        <w:rPr>
          <w:b/>
          <w:i/>
          <w:sz w:val="24"/>
          <w:u w:val="single"/>
        </w:rPr>
        <w:t>do servi</w:t>
      </w:r>
      <w:r>
        <w:rPr>
          <w:b/>
          <w:i/>
          <w:sz w:val="24"/>
        </w:rPr>
        <w:t>ç</w:t>
      </w:r>
      <w:r>
        <w:rPr>
          <w:b/>
          <w:i/>
          <w:sz w:val="24"/>
          <w:u w:val="single"/>
        </w:rPr>
        <w:t>o ou do</w:t>
      </w:r>
      <w:r>
        <w:rPr>
          <w:b/>
          <w:i/>
          <w:sz w:val="24"/>
        </w:rPr>
        <w:t> f</w:t>
      </w:r>
      <w:r>
        <w:rPr>
          <w:b/>
          <w:i/>
          <w:sz w:val="24"/>
          <w:u w:val="single"/>
        </w:rPr>
        <w:t>ornecimento até o limite autorizado</w:t>
      </w:r>
      <w:r>
        <w:rPr>
          <w:sz w:val="24"/>
        </w:rPr>
        <w:t>, em cada caso, pela</w:t>
      </w:r>
      <w:r>
        <w:rPr>
          <w:spacing w:val="-8"/>
          <w:sz w:val="24"/>
        </w:rPr>
        <w:t> </w:t>
      </w:r>
      <w:r>
        <w:rPr>
          <w:sz w:val="24"/>
        </w:rPr>
        <w:t>Administração. (ANEXO </w:t>
      </w:r>
      <w:r>
        <w:rPr>
          <w:b/>
          <w:sz w:val="24"/>
        </w:rPr>
        <w:t>I </w:t>
      </w:r>
      <w:r>
        <w:rPr>
          <w:sz w:val="24"/>
        </w:rPr>
        <w:t>– ITEM </w:t>
      </w:r>
      <w:r>
        <w:rPr>
          <w:b/>
          <w:sz w:val="24"/>
        </w:rPr>
        <w:t>5.3</w:t>
      </w:r>
      <w:r>
        <w:rPr>
          <w:sz w:val="24"/>
        </w:rPr>
        <w:t>)</w:t>
      </w:r>
    </w:p>
    <w:p>
      <w:pPr>
        <w:pStyle w:val="BodyText"/>
        <w:spacing w:before="259"/>
      </w:pPr>
    </w:p>
    <w:p>
      <w:pPr>
        <w:pStyle w:val="Heading2"/>
        <w:numPr>
          <w:ilvl w:val="0"/>
          <w:numId w:val="1"/>
        </w:numPr>
        <w:tabs>
          <w:tab w:pos="689" w:val="left" w:leader="none"/>
        </w:tabs>
        <w:spacing w:line="240" w:lineRule="auto" w:before="0" w:after="0"/>
        <w:ind w:left="689" w:right="0" w:hanging="360"/>
        <w:jc w:val="left"/>
      </w:pPr>
      <w:r>
        <w:rPr/>
        <w:t>DA</w:t>
      </w:r>
      <w:r>
        <w:rPr>
          <w:spacing w:val="-14"/>
        </w:rPr>
        <w:t> </w:t>
      </w:r>
      <w:r>
        <w:rPr>
          <w:spacing w:val="-2"/>
        </w:rPr>
        <w:t>GARANTIA</w:t>
      </w:r>
    </w:p>
    <w:p>
      <w:pPr>
        <w:pStyle w:val="ListParagraph"/>
        <w:numPr>
          <w:ilvl w:val="1"/>
          <w:numId w:val="1"/>
        </w:numPr>
        <w:tabs>
          <w:tab w:pos="819" w:val="left" w:leader="none"/>
        </w:tabs>
        <w:spacing w:line="235" w:lineRule="auto" w:before="253" w:after="0"/>
        <w:ind w:left="329" w:right="312" w:firstLine="0"/>
        <w:jc w:val="both"/>
        <w:rPr>
          <w:sz w:val="24"/>
        </w:rPr>
      </w:pPr>
      <w:r>
        <w:rPr>
          <w:sz w:val="24"/>
        </w:rPr>
        <w:t>O Contrato conta com garantia de execução, nos moldes do art. 96 da Lei nº 14.133/2021, correspondente a </w:t>
      </w:r>
      <w:r>
        <w:rPr>
          <w:b/>
          <w:sz w:val="24"/>
        </w:rPr>
        <w:t>5% </w:t>
      </w:r>
      <w:r>
        <w:rPr>
          <w:sz w:val="24"/>
        </w:rPr>
        <w:t>(</w:t>
      </w:r>
      <w:r>
        <w:rPr>
          <w:b/>
          <w:sz w:val="24"/>
        </w:rPr>
        <w:t>cinco por cento</w:t>
      </w:r>
      <w:r>
        <w:rPr>
          <w:sz w:val="24"/>
        </w:rPr>
        <w:t>) </w:t>
      </w:r>
      <w:r>
        <w:rPr>
          <w:b/>
          <w:sz w:val="24"/>
        </w:rPr>
        <w:t>do valor do Contrato</w:t>
      </w:r>
      <w:r>
        <w:rPr>
          <w:sz w:val="24"/>
        </w:rPr>
        <w:t>. (ANEXO </w:t>
      </w:r>
      <w:r>
        <w:rPr>
          <w:b/>
          <w:sz w:val="24"/>
        </w:rPr>
        <w:t>I </w:t>
      </w:r>
      <w:r>
        <w:rPr>
          <w:sz w:val="24"/>
        </w:rPr>
        <w:t>– ITEM </w:t>
      </w:r>
      <w:r>
        <w:rPr>
          <w:b/>
          <w:sz w:val="24"/>
        </w:rPr>
        <w:t>5.5</w:t>
      </w:r>
      <w:r>
        <w:rPr>
          <w:sz w:val="24"/>
        </w:rPr>
        <w:t>)</w:t>
      </w:r>
    </w:p>
    <w:p>
      <w:pPr>
        <w:pStyle w:val="ListParagraph"/>
        <w:numPr>
          <w:ilvl w:val="2"/>
          <w:numId w:val="1"/>
        </w:numPr>
        <w:tabs>
          <w:tab w:pos="989" w:val="left" w:leader="none"/>
        </w:tabs>
        <w:spacing w:line="240" w:lineRule="auto" w:before="235" w:after="0"/>
        <w:ind w:left="989" w:right="0" w:hanging="660"/>
        <w:jc w:val="left"/>
        <w:rPr>
          <w:sz w:val="24"/>
        </w:rPr>
      </w:pPr>
      <w:r>
        <w:rPr>
          <w:sz w:val="24"/>
        </w:rPr>
        <w:t>Caso o prazo de vigência do contrato seja inferior a um ano, a garantia prevista no ITEM 12.1 será calculada sobre o valor total do </w:t>
      </w:r>
      <w:r>
        <w:rPr>
          <w:spacing w:val="-2"/>
          <w:sz w:val="24"/>
        </w:rPr>
        <w:t>Contrato.</w:t>
      </w:r>
    </w:p>
    <w:p>
      <w:pPr>
        <w:pStyle w:val="ListParagraph"/>
        <w:numPr>
          <w:ilvl w:val="2"/>
          <w:numId w:val="1"/>
        </w:numPr>
        <w:tabs>
          <w:tab w:pos="989" w:val="left" w:leader="none"/>
        </w:tabs>
        <w:spacing w:line="235" w:lineRule="auto" w:before="208" w:after="0"/>
        <w:ind w:left="329" w:right="1330" w:firstLine="0"/>
        <w:jc w:val="left"/>
        <w:rPr>
          <w:sz w:val="24"/>
        </w:rPr>
      </w:pP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101</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de</w:t>
      </w:r>
      <w:r>
        <w:rPr>
          <w:spacing w:val="-2"/>
          <w:sz w:val="24"/>
        </w:rPr>
        <w:t> </w:t>
      </w:r>
      <w:r>
        <w:rPr>
          <w:sz w:val="24"/>
        </w:rPr>
        <w:t>contratos</w:t>
      </w:r>
      <w:r>
        <w:rPr>
          <w:spacing w:val="-2"/>
          <w:sz w:val="24"/>
        </w:rPr>
        <w:t> </w:t>
      </w:r>
      <w:r>
        <w:rPr>
          <w:sz w:val="24"/>
        </w:rPr>
        <w:t>que</w:t>
      </w:r>
      <w:r>
        <w:rPr>
          <w:spacing w:val="-2"/>
          <w:sz w:val="24"/>
        </w:rPr>
        <w:t> </w:t>
      </w:r>
      <w:r>
        <w:rPr>
          <w:sz w:val="24"/>
        </w:rPr>
        <w:t>impliquem</w:t>
      </w:r>
      <w:r>
        <w:rPr>
          <w:spacing w:val="-2"/>
          <w:sz w:val="24"/>
        </w:rPr>
        <w:t> </w:t>
      </w:r>
      <w:r>
        <w:rPr>
          <w:sz w:val="24"/>
        </w:rPr>
        <w:t>a</w:t>
      </w:r>
      <w:r>
        <w:rPr>
          <w:spacing w:val="-2"/>
          <w:sz w:val="24"/>
        </w:rPr>
        <w:t> </w:t>
      </w:r>
      <w:r>
        <w:rPr>
          <w:sz w:val="24"/>
        </w:rPr>
        <w:t>entrega</w:t>
      </w:r>
      <w:r>
        <w:rPr>
          <w:spacing w:val="-2"/>
          <w:sz w:val="24"/>
        </w:rPr>
        <w:t> </w:t>
      </w:r>
      <w:r>
        <w:rPr>
          <w:sz w:val="24"/>
        </w:rPr>
        <w:t>de</w:t>
      </w:r>
      <w:r>
        <w:rPr>
          <w:spacing w:val="-2"/>
          <w:sz w:val="24"/>
        </w:rPr>
        <w:t> </w:t>
      </w:r>
      <w:r>
        <w:rPr>
          <w:sz w:val="24"/>
        </w:rPr>
        <w:t>bens</w:t>
      </w:r>
      <w:r>
        <w:rPr>
          <w:spacing w:val="-2"/>
          <w:sz w:val="24"/>
        </w:rPr>
        <w:t> </w:t>
      </w:r>
      <w:r>
        <w:rPr>
          <w:sz w:val="24"/>
        </w:rPr>
        <w:t>pela</w:t>
      </w:r>
      <w:r>
        <w:rPr>
          <w:spacing w:val="-15"/>
          <w:sz w:val="24"/>
        </w:rPr>
        <w:t> </w:t>
      </w:r>
      <w:r>
        <w:rPr>
          <w:sz w:val="24"/>
        </w:rPr>
        <w:t>Administração,</w:t>
      </w:r>
      <w:r>
        <w:rPr>
          <w:spacing w:val="-2"/>
          <w:sz w:val="24"/>
        </w:rPr>
        <w:t> </w:t>
      </w:r>
      <w:r>
        <w:rPr>
          <w:sz w:val="24"/>
        </w:rPr>
        <w:t>dos</w:t>
      </w:r>
      <w:r>
        <w:rPr>
          <w:spacing w:val="-2"/>
          <w:sz w:val="24"/>
        </w:rPr>
        <w:t> </w:t>
      </w:r>
      <w:r>
        <w:rPr>
          <w:sz w:val="24"/>
        </w:rPr>
        <w:t>quais</w:t>
      </w:r>
      <w:r>
        <w:rPr>
          <w:spacing w:val="-2"/>
          <w:sz w:val="24"/>
        </w:rPr>
        <w:t> </w:t>
      </w:r>
      <w:r>
        <w:rPr>
          <w:sz w:val="24"/>
        </w:rPr>
        <w:t>o contratado ficará depositário, o valor desses bens deverá ser acrescido ao valor da garantia.</w:t>
      </w:r>
    </w:p>
    <w:p>
      <w:pPr>
        <w:pStyle w:val="ListParagraph"/>
        <w:numPr>
          <w:ilvl w:val="1"/>
          <w:numId w:val="1"/>
        </w:numPr>
        <w:tabs>
          <w:tab w:pos="809" w:val="left" w:leader="none"/>
        </w:tabs>
        <w:spacing w:line="240" w:lineRule="auto" w:before="190" w:after="0"/>
        <w:ind w:left="809" w:right="0" w:hanging="480"/>
        <w:jc w:val="left"/>
        <w:rPr>
          <w:sz w:val="24"/>
        </w:rPr>
      </w:pPr>
      <w:r>
        <w:rPr>
          <w:sz w:val="24"/>
        </w:rPr>
        <w:t>O contratado poderá optar pelas seguintes modalidades de </w:t>
      </w:r>
      <w:r>
        <w:rPr>
          <w:spacing w:val="-2"/>
          <w:sz w:val="24"/>
        </w:rPr>
        <w:t>garantia:</w:t>
      </w:r>
    </w:p>
    <w:p>
      <w:pPr>
        <w:pStyle w:val="ListParagraph"/>
        <w:spacing w:after="0" w:line="240" w:lineRule="auto"/>
        <w:jc w:val="left"/>
        <w:rPr>
          <w:sz w:val="24"/>
        </w:rPr>
        <w:sectPr>
          <w:pgSz w:w="15840" w:h="24480"/>
          <w:pgMar w:top="480" w:bottom="280" w:left="360" w:right="360"/>
        </w:sectPr>
      </w:pPr>
    </w:p>
    <w:p>
      <w:pPr>
        <w:pStyle w:val="ListParagraph"/>
        <w:numPr>
          <w:ilvl w:val="2"/>
          <w:numId w:val="1"/>
        </w:numPr>
        <w:tabs>
          <w:tab w:pos="989" w:val="left" w:leader="none"/>
        </w:tabs>
        <w:spacing w:line="240" w:lineRule="auto" w:before="76" w:after="0"/>
        <w:ind w:left="989" w:right="0" w:hanging="660"/>
        <w:jc w:val="left"/>
        <w:rPr>
          <w:sz w:val="24"/>
        </w:rPr>
      </w:pPr>
      <w:r>
        <w:rPr>
          <w:sz w:val="24"/>
        </w:rPr>
        <w:t>caução em dinheiro ou em títulos da dívida </w:t>
      </w:r>
      <w:r>
        <w:rPr>
          <w:spacing w:val="-2"/>
          <w:sz w:val="24"/>
        </w:rPr>
        <w:t>pública;</w:t>
      </w:r>
    </w:p>
    <w:p>
      <w:pPr>
        <w:pStyle w:val="ListParagraph"/>
        <w:numPr>
          <w:ilvl w:val="2"/>
          <w:numId w:val="1"/>
        </w:numPr>
        <w:tabs>
          <w:tab w:pos="989" w:val="left" w:leader="none"/>
        </w:tabs>
        <w:spacing w:line="240" w:lineRule="auto" w:before="189" w:after="0"/>
        <w:ind w:left="989" w:right="0" w:hanging="660"/>
        <w:jc w:val="left"/>
        <w:rPr>
          <w:sz w:val="24"/>
        </w:rPr>
      </w:pPr>
      <w:r>
        <w:rPr>
          <w:sz w:val="24"/>
        </w:rPr>
        <w:t>seguro-</w:t>
      </w:r>
      <w:r>
        <w:rPr>
          <w:spacing w:val="-2"/>
          <w:sz w:val="24"/>
        </w:rPr>
        <w:t>garantia;</w:t>
      </w:r>
    </w:p>
    <w:p>
      <w:pPr>
        <w:pStyle w:val="ListParagraph"/>
        <w:numPr>
          <w:ilvl w:val="2"/>
          <w:numId w:val="1"/>
        </w:numPr>
        <w:tabs>
          <w:tab w:pos="989" w:val="left" w:leader="none"/>
        </w:tabs>
        <w:spacing w:line="240" w:lineRule="auto" w:before="204" w:after="0"/>
        <w:ind w:left="989" w:right="0" w:hanging="660"/>
        <w:jc w:val="left"/>
        <w:rPr>
          <w:sz w:val="24"/>
        </w:rPr>
      </w:pPr>
      <w:r>
        <w:rPr>
          <w:sz w:val="24"/>
        </w:rPr>
        <w:t>fiança bancária; </w:t>
      </w:r>
      <w:r>
        <w:rPr>
          <w:spacing w:val="-10"/>
          <w:sz w:val="24"/>
        </w:rPr>
        <w:t>e</w:t>
      </w:r>
    </w:p>
    <w:p>
      <w:pPr>
        <w:pStyle w:val="ListParagraph"/>
        <w:numPr>
          <w:ilvl w:val="2"/>
          <w:numId w:val="1"/>
        </w:numPr>
        <w:tabs>
          <w:tab w:pos="989" w:val="left" w:leader="none"/>
        </w:tabs>
        <w:spacing w:line="240" w:lineRule="auto" w:before="189" w:after="0"/>
        <w:ind w:left="989" w:right="0" w:hanging="660"/>
        <w:jc w:val="left"/>
        <w:rPr>
          <w:sz w:val="24"/>
        </w:rPr>
      </w:pPr>
      <w:r>
        <w:rPr>
          <w:sz w:val="24"/>
        </w:rPr>
        <w:t>título de capitalização custeado por pagamento único, com resgate pelo valor </w:t>
      </w:r>
      <w:r>
        <w:rPr>
          <w:spacing w:val="-2"/>
          <w:sz w:val="24"/>
        </w:rPr>
        <w:t>total.</w:t>
      </w:r>
    </w:p>
    <w:p>
      <w:pPr>
        <w:pStyle w:val="ListParagraph"/>
        <w:numPr>
          <w:ilvl w:val="1"/>
          <w:numId w:val="1"/>
        </w:numPr>
        <w:tabs>
          <w:tab w:pos="809" w:val="left" w:leader="none"/>
        </w:tabs>
        <w:spacing w:line="240" w:lineRule="auto" w:before="189" w:after="0"/>
        <w:ind w:left="809" w:right="0" w:hanging="480"/>
        <w:jc w:val="left"/>
        <w:rPr>
          <w:sz w:val="24"/>
        </w:rPr>
      </w:pPr>
      <w:r>
        <w:rPr>
          <w:sz w:val="24"/>
        </w:rPr>
        <w:t>Qualquer que seja a modalidade escolhida pelo contratado, a garantia assegurará o pagamento </w:t>
      </w:r>
      <w:r>
        <w:rPr>
          <w:spacing w:val="-5"/>
          <w:sz w:val="24"/>
        </w:rPr>
        <w:t>de:</w:t>
      </w:r>
    </w:p>
    <w:p>
      <w:pPr>
        <w:pStyle w:val="ListParagraph"/>
        <w:numPr>
          <w:ilvl w:val="2"/>
          <w:numId w:val="1"/>
        </w:numPr>
        <w:tabs>
          <w:tab w:pos="989" w:val="left" w:leader="none"/>
        </w:tabs>
        <w:spacing w:line="240" w:lineRule="auto" w:before="204" w:after="0"/>
        <w:ind w:left="989" w:right="0" w:hanging="660"/>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1"/>
        </w:numPr>
        <w:tabs>
          <w:tab w:pos="989" w:val="left" w:leader="none"/>
        </w:tabs>
        <w:spacing w:line="240" w:lineRule="auto" w:before="189" w:after="0"/>
        <w:ind w:left="989" w:right="0" w:hanging="660"/>
        <w:jc w:val="left"/>
        <w:rPr>
          <w:sz w:val="24"/>
        </w:rPr>
      </w:pPr>
      <w:r>
        <w:rPr>
          <w:sz w:val="24"/>
        </w:rPr>
        <w:t>multas moratórias, compensatórias e administrativas aplicadas pela</w:t>
      </w:r>
      <w:r>
        <w:rPr>
          <w:spacing w:val="-14"/>
          <w:sz w:val="24"/>
        </w:rPr>
        <w:t> </w:t>
      </w:r>
      <w:r>
        <w:rPr>
          <w:sz w:val="24"/>
        </w:rPr>
        <w:t>Administração ao contratado; </w:t>
      </w:r>
      <w:r>
        <w:rPr>
          <w:spacing w:val="-10"/>
          <w:sz w:val="24"/>
        </w:rPr>
        <w:t>e</w:t>
      </w:r>
    </w:p>
    <w:p>
      <w:pPr>
        <w:pStyle w:val="ListParagraph"/>
        <w:numPr>
          <w:ilvl w:val="2"/>
          <w:numId w:val="1"/>
        </w:numPr>
        <w:tabs>
          <w:tab w:pos="989" w:val="left" w:leader="none"/>
        </w:tabs>
        <w:spacing w:line="235" w:lineRule="auto" w:before="193" w:after="0"/>
        <w:ind w:left="329" w:right="374" w:firstLine="0"/>
        <w:jc w:val="left"/>
        <w:rPr>
          <w:sz w:val="24"/>
        </w:rPr>
      </w:pPr>
      <w:r>
        <w:rPr>
          <w:sz w:val="24"/>
        </w:rPr>
        <w:t>obrigações</w:t>
      </w:r>
      <w:r>
        <w:rPr>
          <w:spacing w:val="-3"/>
          <w:sz w:val="24"/>
        </w:rPr>
        <w:t> </w:t>
      </w:r>
      <w:r>
        <w:rPr>
          <w:sz w:val="24"/>
        </w:rPr>
        <w:t>trabalhistas</w:t>
      </w:r>
      <w:r>
        <w:rPr>
          <w:spacing w:val="-3"/>
          <w:sz w:val="24"/>
        </w:rPr>
        <w:t> </w:t>
      </w:r>
      <w:r>
        <w:rPr>
          <w:sz w:val="24"/>
        </w:rPr>
        <w:t>e</w:t>
      </w:r>
      <w:r>
        <w:rPr>
          <w:spacing w:val="-3"/>
          <w:sz w:val="24"/>
        </w:rPr>
        <w:t> </w:t>
      </w:r>
      <w:r>
        <w:rPr>
          <w:sz w:val="24"/>
        </w:rPr>
        <w:t>previdenciárias</w:t>
      </w:r>
      <w:r>
        <w:rPr>
          <w:spacing w:val="-3"/>
          <w:sz w:val="24"/>
        </w:rPr>
        <w:t> </w:t>
      </w:r>
      <w:r>
        <w:rPr>
          <w:sz w:val="24"/>
        </w:rPr>
        <w:t>de</w:t>
      </w:r>
      <w:r>
        <w:rPr>
          <w:spacing w:val="-3"/>
          <w:sz w:val="24"/>
        </w:rPr>
        <w:t> </w:t>
      </w:r>
      <w:r>
        <w:rPr>
          <w:sz w:val="24"/>
        </w:rPr>
        <w:t>qualquer</w:t>
      </w:r>
      <w:r>
        <w:rPr>
          <w:spacing w:val="-3"/>
          <w:sz w:val="24"/>
        </w:rPr>
        <w:t> </w:t>
      </w:r>
      <w:r>
        <w:rPr>
          <w:sz w:val="24"/>
        </w:rPr>
        <w:t>natureza,</w:t>
      </w:r>
      <w:r>
        <w:rPr>
          <w:spacing w:val="-3"/>
          <w:sz w:val="24"/>
        </w:rPr>
        <w:t> </w:t>
      </w:r>
      <w:r>
        <w:rPr>
          <w:sz w:val="24"/>
        </w:rPr>
        <w:t>assim</w:t>
      </w:r>
      <w:r>
        <w:rPr>
          <w:spacing w:val="-3"/>
          <w:sz w:val="24"/>
        </w:rPr>
        <w:t> </w:t>
      </w:r>
      <w:r>
        <w:rPr>
          <w:sz w:val="24"/>
        </w:rPr>
        <w:t>como</w:t>
      </w:r>
      <w:r>
        <w:rPr>
          <w:spacing w:val="-3"/>
          <w:sz w:val="24"/>
        </w:rPr>
        <w:t> </w:t>
      </w:r>
      <w:r>
        <w:rPr>
          <w:sz w:val="24"/>
        </w:rPr>
        <w:t>as</w:t>
      </w:r>
      <w:r>
        <w:rPr>
          <w:spacing w:val="-3"/>
          <w:sz w:val="24"/>
        </w:rPr>
        <w:t> </w:t>
      </w:r>
      <w:r>
        <w:rPr>
          <w:sz w:val="24"/>
        </w:rPr>
        <w:t>obrigações</w:t>
      </w:r>
      <w:r>
        <w:rPr>
          <w:spacing w:val="-3"/>
          <w:sz w:val="24"/>
        </w:rPr>
        <w:t> </w:t>
      </w:r>
      <w:r>
        <w:rPr>
          <w:sz w:val="24"/>
        </w:rPr>
        <w:t>de</w:t>
      </w:r>
      <w:r>
        <w:rPr>
          <w:spacing w:val="-3"/>
          <w:sz w:val="24"/>
        </w:rPr>
        <w:t> </w:t>
      </w:r>
      <w:r>
        <w:rPr>
          <w:sz w:val="24"/>
        </w:rPr>
        <w:t>regularidade</w:t>
      </w:r>
      <w:r>
        <w:rPr>
          <w:spacing w:val="-3"/>
          <w:sz w:val="24"/>
        </w:rPr>
        <w:t> </w:t>
      </w:r>
      <w:r>
        <w:rPr>
          <w:sz w:val="24"/>
        </w:rPr>
        <w:t>perante</w:t>
      </w:r>
      <w:r>
        <w:rPr>
          <w:spacing w:val="-3"/>
          <w:sz w:val="24"/>
        </w:rPr>
        <w:t> </w:t>
      </w:r>
      <w:r>
        <w:rPr>
          <w:sz w:val="24"/>
        </w:rPr>
        <w:t>o</w:t>
      </w:r>
      <w:r>
        <w:rPr>
          <w:spacing w:val="-3"/>
          <w:sz w:val="24"/>
        </w:rPr>
        <w:t> </w:t>
      </w:r>
      <w:r>
        <w:rPr>
          <w:sz w:val="24"/>
        </w:rPr>
        <w:t>FGTS,</w:t>
      </w:r>
      <w:r>
        <w:rPr>
          <w:spacing w:val="-3"/>
          <w:sz w:val="24"/>
        </w:rPr>
        <w:t> </w:t>
      </w:r>
      <w:r>
        <w:rPr>
          <w:sz w:val="24"/>
        </w:rPr>
        <w:t>não</w:t>
      </w:r>
      <w:r>
        <w:rPr>
          <w:spacing w:val="-3"/>
          <w:sz w:val="24"/>
        </w:rPr>
        <w:t> </w:t>
      </w:r>
      <w:r>
        <w:rPr>
          <w:sz w:val="24"/>
        </w:rPr>
        <w:t>adimplidas</w:t>
      </w:r>
      <w:r>
        <w:rPr>
          <w:spacing w:val="-3"/>
          <w:sz w:val="24"/>
        </w:rPr>
        <w:t> </w:t>
      </w:r>
      <w:r>
        <w:rPr>
          <w:sz w:val="24"/>
        </w:rPr>
        <w:t>pelo contratado, quando couber.</w:t>
      </w:r>
    </w:p>
    <w:p>
      <w:pPr>
        <w:pStyle w:val="ListParagraph"/>
        <w:numPr>
          <w:ilvl w:val="1"/>
          <w:numId w:val="1"/>
        </w:numPr>
        <w:tabs>
          <w:tab w:pos="795" w:val="left" w:leader="none"/>
        </w:tabs>
        <w:spacing w:line="235" w:lineRule="auto" w:before="209" w:after="0"/>
        <w:ind w:left="329" w:right="572" w:firstLine="0"/>
        <w:jc w:val="left"/>
        <w:rPr>
          <w:sz w:val="24"/>
        </w:rPr>
      </w:pPr>
      <w:r>
        <w:rPr>
          <w:sz w:val="24"/>
        </w:rPr>
        <w:t>A</w:t>
      </w:r>
      <w:r>
        <w:rPr>
          <w:spacing w:val="-15"/>
          <w:sz w:val="24"/>
        </w:rPr>
        <w:t> </w:t>
      </w:r>
      <w:r>
        <w:rPr>
          <w:sz w:val="24"/>
        </w:rPr>
        <w:t>garantia,</w:t>
      </w:r>
      <w:r>
        <w:rPr>
          <w:spacing w:val="-2"/>
          <w:sz w:val="24"/>
        </w:rPr>
        <w:t> </w:t>
      </w:r>
      <w:r>
        <w:rPr>
          <w:sz w:val="24"/>
        </w:rPr>
        <w:t>qualquer</w:t>
      </w:r>
      <w:r>
        <w:rPr>
          <w:spacing w:val="-2"/>
          <w:sz w:val="24"/>
        </w:rPr>
        <w:t> </w:t>
      </w:r>
      <w:r>
        <w:rPr>
          <w:sz w:val="24"/>
        </w:rPr>
        <w:t>que</w:t>
      </w:r>
      <w:r>
        <w:rPr>
          <w:spacing w:val="-2"/>
          <w:sz w:val="24"/>
        </w:rPr>
        <w:t> </w:t>
      </w:r>
      <w:r>
        <w:rPr>
          <w:sz w:val="24"/>
        </w:rPr>
        <w:t>seja</w:t>
      </w:r>
      <w:r>
        <w:rPr>
          <w:spacing w:val="-2"/>
          <w:sz w:val="24"/>
        </w:rPr>
        <w:t> </w:t>
      </w:r>
      <w:r>
        <w:rPr>
          <w:sz w:val="24"/>
        </w:rPr>
        <w:t>a</w:t>
      </w:r>
      <w:r>
        <w:rPr>
          <w:spacing w:val="-2"/>
          <w:sz w:val="24"/>
        </w:rPr>
        <w:t> </w:t>
      </w:r>
      <w:r>
        <w:rPr>
          <w:sz w:val="24"/>
        </w:rPr>
        <w:t>modalidade</w:t>
      </w:r>
      <w:r>
        <w:rPr>
          <w:spacing w:val="-2"/>
          <w:sz w:val="24"/>
        </w:rPr>
        <w:t> </w:t>
      </w:r>
      <w:r>
        <w:rPr>
          <w:sz w:val="24"/>
        </w:rPr>
        <w:t>escolhida,</w:t>
      </w:r>
      <w:r>
        <w:rPr>
          <w:spacing w:val="-2"/>
          <w:sz w:val="24"/>
        </w:rPr>
        <w:t> </w:t>
      </w:r>
      <w:r>
        <w:rPr>
          <w:sz w:val="24"/>
        </w:rPr>
        <w:t>terá</w:t>
      </w:r>
      <w:r>
        <w:rPr>
          <w:spacing w:val="-2"/>
          <w:sz w:val="24"/>
        </w:rPr>
        <w:t> </w:t>
      </w:r>
      <w:r>
        <w:rPr>
          <w:sz w:val="24"/>
        </w:rPr>
        <w:t>validade</w:t>
      </w:r>
      <w:r>
        <w:rPr>
          <w:spacing w:val="-2"/>
          <w:sz w:val="24"/>
        </w:rPr>
        <w:t> </w:t>
      </w:r>
      <w:r>
        <w:rPr>
          <w:sz w:val="24"/>
        </w:rPr>
        <w:t>durante</w:t>
      </w:r>
      <w:r>
        <w:rPr>
          <w:spacing w:val="-2"/>
          <w:sz w:val="24"/>
        </w:rPr>
        <w:t> </w:t>
      </w:r>
      <w:r>
        <w:rPr>
          <w:sz w:val="24"/>
        </w:rPr>
        <w:t>a</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e</w:t>
      </w:r>
      <w:r>
        <w:rPr>
          <w:spacing w:val="-2"/>
          <w:sz w:val="24"/>
        </w:rPr>
        <w:t> </w:t>
      </w:r>
      <w:r>
        <w:rPr>
          <w:sz w:val="24"/>
        </w:rPr>
        <w:t>por</w:t>
      </w:r>
      <w:r>
        <w:rPr>
          <w:spacing w:val="-2"/>
          <w:sz w:val="24"/>
        </w:rPr>
        <w:t> </w:t>
      </w:r>
      <w:r>
        <w:rPr>
          <w:sz w:val="24"/>
        </w:rPr>
        <w:t>mais</w:t>
      </w:r>
      <w:r>
        <w:rPr>
          <w:spacing w:val="-2"/>
          <w:sz w:val="24"/>
        </w:rPr>
        <w:t> </w:t>
      </w:r>
      <w:r>
        <w:rPr>
          <w:sz w:val="24"/>
        </w:rPr>
        <w:t>90</w:t>
      </w:r>
      <w:r>
        <w:rPr>
          <w:spacing w:val="-2"/>
          <w:sz w:val="24"/>
        </w:rPr>
        <w:t> </w:t>
      </w:r>
      <w:r>
        <w:rPr>
          <w:sz w:val="24"/>
        </w:rPr>
        <w:t>(noventa)</w:t>
      </w:r>
      <w:r>
        <w:rPr>
          <w:spacing w:val="-2"/>
          <w:sz w:val="24"/>
        </w:rPr>
        <w:t> </w:t>
      </w:r>
      <w:r>
        <w:rPr>
          <w:sz w:val="24"/>
        </w:rPr>
        <w:t>dias</w:t>
      </w:r>
      <w:r>
        <w:rPr>
          <w:spacing w:val="-2"/>
          <w:sz w:val="24"/>
        </w:rPr>
        <w:t> </w:t>
      </w:r>
      <w:r>
        <w:rPr>
          <w:sz w:val="24"/>
        </w:rPr>
        <w:t>após</w:t>
      </w:r>
      <w:r>
        <w:rPr>
          <w:spacing w:val="-2"/>
          <w:sz w:val="24"/>
        </w:rPr>
        <w:t> </w:t>
      </w:r>
      <w:r>
        <w:rPr>
          <w:sz w:val="24"/>
        </w:rPr>
        <w:t>o</w:t>
      </w:r>
      <w:r>
        <w:rPr>
          <w:spacing w:val="-2"/>
          <w:sz w:val="24"/>
        </w:rPr>
        <w:t> </w:t>
      </w:r>
      <w:r>
        <w:rPr>
          <w:sz w:val="24"/>
        </w:rPr>
        <w:t>término deste prazo de vigência.</w:t>
      </w:r>
    </w:p>
    <w:p>
      <w:pPr>
        <w:pStyle w:val="ListParagraph"/>
        <w:numPr>
          <w:ilvl w:val="1"/>
          <w:numId w:val="1"/>
        </w:numPr>
        <w:tabs>
          <w:tab w:pos="809" w:val="left" w:leader="none"/>
        </w:tabs>
        <w:spacing w:line="235" w:lineRule="auto" w:before="194" w:after="0"/>
        <w:ind w:left="329" w:right="399" w:firstLine="0"/>
        <w:jc w:val="left"/>
        <w:rPr>
          <w:sz w:val="24"/>
        </w:rPr>
      </w:pPr>
      <w:r>
        <w:rPr>
          <w:sz w:val="24"/>
        </w:rPr>
        <w:t>Na</w:t>
      </w:r>
      <w:r>
        <w:rPr>
          <w:spacing w:val="-3"/>
          <w:sz w:val="24"/>
        </w:rPr>
        <w:t> </w:t>
      </w:r>
      <w:r>
        <w:rPr>
          <w:sz w:val="24"/>
        </w:rPr>
        <w:t>hipótese</w:t>
      </w:r>
      <w:r>
        <w:rPr>
          <w:spacing w:val="-2"/>
          <w:sz w:val="24"/>
        </w:rPr>
        <w:t> </w:t>
      </w:r>
      <w:r>
        <w:rPr>
          <w:sz w:val="24"/>
        </w:rPr>
        <w:t>de</w:t>
      </w:r>
      <w:r>
        <w:rPr>
          <w:spacing w:val="-2"/>
          <w:sz w:val="24"/>
        </w:rPr>
        <w:t> </w:t>
      </w:r>
      <w:r>
        <w:rPr>
          <w:sz w:val="24"/>
        </w:rPr>
        <w:t>suspensão</w:t>
      </w:r>
      <w:r>
        <w:rPr>
          <w:spacing w:val="-2"/>
          <w:sz w:val="24"/>
        </w:rPr>
        <w:t> </w:t>
      </w:r>
      <w:r>
        <w:rPr>
          <w:sz w:val="24"/>
        </w:rPr>
        <w:t>do</w:t>
      </w:r>
      <w:r>
        <w:rPr>
          <w:spacing w:val="-2"/>
          <w:sz w:val="24"/>
        </w:rPr>
        <w:t> </w:t>
      </w:r>
      <w:r>
        <w:rPr>
          <w:sz w:val="24"/>
        </w:rPr>
        <w:t>Contrato</w:t>
      </w:r>
      <w:r>
        <w:rPr>
          <w:spacing w:val="-2"/>
          <w:sz w:val="24"/>
        </w:rPr>
        <w:t> </w:t>
      </w:r>
      <w:r>
        <w:rPr>
          <w:sz w:val="24"/>
        </w:rPr>
        <w:t>por</w:t>
      </w:r>
      <w:r>
        <w:rPr>
          <w:spacing w:val="-2"/>
          <w:sz w:val="24"/>
        </w:rPr>
        <w:t> </w:t>
      </w:r>
      <w:r>
        <w:rPr>
          <w:sz w:val="24"/>
        </w:rPr>
        <w:t>ordem</w:t>
      </w:r>
      <w:r>
        <w:rPr>
          <w:spacing w:val="-2"/>
          <w:sz w:val="24"/>
        </w:rPr>
        <w:t> </w:t>
      </w:r>
      <w:r>
        <w:rPr>
          <w:sz w:val="24"/>
        </w:rPr>
        <w:t>ou</w:t>
      </w:r>
      <w:r>
        <w:rPr>
          <w:spacing w:val="-2"/>
          <w:sz w:val="24"/>
        </w:rPr>
        <w:t> </w:t>
      </w:r>
      <w:r>
        <w:rPr>
          <w:sz w:val="24"/>
        </w:rPr>
        <w:t>inadimplemento</w:t>
      </w:r>
      <w:r>
        <w:rPr>
          <w:spacing w:val="-2"/>
          <w:sz w:val="24"/>
        </w:rPr>
        <w:t> </w:t>
      </w:r>
      <w:r>
        <w:rPr>
          <w:sz w:val="24"/>
        </w:rPr>
        <w:t>da</w:t>
      </w:r>
      <w:r>
        <w:rPr>
          <w:spacing w:val="-15"/>
          <w:sz w:val="24"/>
        </w:rPr>
        <w:t> </w:t>
      </w:r>
      <w:r>
        <w:rPr>
          <w:sz w:val="24"/>
        </w:rPr>
        <w:t>Administração,</w:t>
      </w:r>
      <w:r>
        <w:rPr>
          <w:spacing w:val="-2"/>
          <w:sz w:val="24"/>
        </w:rPr>
        <w:t> </w:t>
      </w:r>
      <w:r>
        <w:rPr>
          <w:sz w:val="24"/>
        </w:rPr>
        <w:t>o</w:t>
      </w:r>
      <w:r>
        <w:rPr>
          <w:spacing w:val="-2"/>
          <w:sz w:val="24"/>
        </w:rPr>
        <w:t> </w:t>
      </w:r>
      <w:r>
        <w:rPr>
          <w:sz w:val="24"/>
        </w:rPr>
        <w:t>contratado</w:t>
      </w:r>
      <w:r>
        <w:rPr>
          <w:spacing w:val="-2"/>
          <w:sz w:val="24"/>
        </w:rPr>
        <w:t> </w:t>
      </w:r>
      <w:r>
        <w:rPr>
          <w:sz w:val="24"/>
        </w:rPr>
        <w:t>ficará</w:t>
      </w:r>
      <w:r>
        <w:rPr>
          <w:spacing w:val="-2"/>
          <w:sz w:val="24"/>
        </w:rPr>
        <w:t> </w:t>
      </w:r>
      <w:r>
        <w:rPr>
          <w:sz w:val="24"/>
        </w:rPr>
        <w:t>desobrigado</w:t>
      </w:r>
      <w:r>
        <w:rPr>
          <w:spacing w:val="-2"/>
          <w:sz w:val="24"/>
        </w:rPr>
        <w:t> </w:t>
      </w:r>
      <w:r>
        <w:rPr>
          <w:sz w:val="24"/>
        </w:rPr>
        <w:t>de</w:t>
      </w:r>
      <w:r>
        <w:rPr>
          <w:spacing w:val="-2"/>
          <w:sz w:val="24"/>
        </w:rPr>
        <w:t> </w:t>
      </w:r>
      <w:r>
        <w:rPr>
          <w:sz w:val="24"/>
        </w:rPr>
        <w:t>renovar</w:t>
      </w:r>
      <w:r>
        <w:rPr>
          <w:spacing w:val="-2"/>
          <w:sz w:val="24"/>
        </w:rPr>
        <w:t> </w:t>
      </w:r>
      <w:r>
        <w:rPr>
          <w:sz w:val="24"/>
        </w:rPr>
        <w:t>a</w:t>
      </w:r>
      <w:r>
        <w:rPr>
          <w:spacing w:val="-2"/>
          <w:sz w:val="24"/>
        </w:rPr>
        <w:t> </w:t>
      </w:r>
      <w:r>
        <w:rPr>
          <w:sz w:val="24"/>
        </w:rPr>
        <w:t>garantia</w:t>
      </w:r>
      <w:r>
        <w:rPr>
          <w:spacing w:val="-2"/>
          <w:sz w:val="24"/>
        </w:rPr>
        <w:t> </w:t>
      </w:r>
      <w:r>
        <w:rPr>
          <w:sz w:val="24"/>
        </w:rPr>
        <w:t>ou de endossar a apólice de seguro até a ordem de reinício da execução ou o adimplemento pela</w:t>
      </w:r>
      <w:r>
        <w:rPr>
          <w:spacing w:val="-7"/>
          <w:sz w:val="24"/>
        </w:rPr>
        <w:t> </w:t>
      </w:r>
      <w:r>
        <w:rPr>
          <w:sz w:val="24"/>
        </w:rPr>
        <w:t>Administração.</w:t>
      </w:r>
    </w:p>
    <w:p>
      <w:pPr>
        <w:pStyle w:val="ListParagraph"/>
        <w:numPr>
          <w:ilvl w:val="1"/>
          <w:numId w:val="1"/>
        </w:numPr>
        <w:tabs>
          <w:tab w:pos="809" w:val="left" w:leader="none"/>
        </w:tabs>
        <w:spacing w:line="235" w:lineRule="auto" w:before="195" w:after="0"/>
        <w:ind w:left="329" w:right="406" w:firstLine="0"/>
        <w:jc w:val="left"/>
        <w:rPr>
          <w:sz w:val="24"/>
        </w:rPr>
      </w:pPr>
      <w:r>
        <w:rPr>
          <w:sz w:val="24"/>
        </w:rPr>
        <w:t>Ressalvada</w:t>
      </w:r>
      <w:r>
        <w:rPr>
          <w:spacing w:val="-2"/>
          <w:sz w:val="24"/>
        </w:rPr>
        <w:t> </w:t>
      </w:r>
      <w:r>
        <w:rPr>
          <w:sz w:val="24"/>
        </w:rPr>
        <w:t>a</w:t>
      </w:r>
      <w:r>
        <w:rPr>
          <w:spacing w:val="-2"/>
          <w:sz w:val="24"/>
        </w:rPr>
        <w:t> </w:t>
      </w:r>
      <w:r>
        <w:rPr>
          <w:sz w:val="24"/>
        </w:rPr>
        <w:t>hipótese</w:t>
      </w:r>
      <w:r>
        <w:rPr>
          <w:spacing w:val="-2"/>
          <w:sz w:val="24"/>
        </w:rPr>
        <w:t> </w:t>
      </w:r>
      <w:r>
        <w:rPr>
          <w:sz w:val="24"/>
        </w:rPr>
        <w:t>de</w:t>
      </w:r>
      <w:r>
        <w:rPr>
          <w:spacing w:val="-2"/>
          <w:sz w:val="24"/>
        </w:rPr>
        <w:t> </w:t>
      </w:r>
      <w:r>
        <w:rPr>
          <w:sz w:val="24"/>
        </w:rPr>
        <w:t>seguro-garantia,</w:t>
      </w:r>
      <w:r>
        <w:rPr>
          <w:spacing w:val="-2"/>
          <w:sz w:val="24"/>
        </w:rPr>
        <w:t> </w:t>
      </w:r>
      <w:r>
        <w:rPr>
          <w:sz w:val="24"/>
        </w:rPr>
        <w:t>em</w:t>
      </w:r>
      <w:r>
        <w:rPr>
          <w:spacing w:val="-2"/>
          <w:sz w:val="24"/>
        </w:rPr>
        <w:t> </w:t>
      </w:r>
      <w:r>
        <w:rPr>
          <w:sz w:val="24"/>
        </w:rPr>
        <w:t>que</w:t>
      </w:r>
      <w:r>
        <w:rPr>
          <w:spacing w:val="-2"/>
          <w:sz w:val="24"/>
        </w:rPr>
        <w:t> </w:t>
      </w:r>
      <w:r>
        <w:rPr>
          <w:sz w:val="24"/>
        </w:rPr>
        <w:t>deverá</w:t>
      </w:r>
      <w:r>
        <w:rPr>
          <w:spacing w:val="-2"/>
          <w:sz w:val="24"/>
        </w:rPr>
        <w:t> </w:t>
      </w:r>
      <w:r>
        <w:rPr>
          <w:sz w:val="24"/>
        </w:rPr>
        <w:t>ser</w:t>
      </w:r>
      <w:r>
        <w:rPr>
          <w:spacing w:val="-2"/>
          <w:sz w:val="24"/>
        </w:rPr>
        <w:t> </w:t>
      </w:r>
      <w:r>
        <w:rPr>
          <w:sz w:val="24"/>
        </w:rPr>
        <w:t>observado</w:t>
      </w:r>
      <w:r>
        <w:rPr>
          <w:spacing w:val="-2"/>
          <w:sz w:val="24"/>
        </w:rPr>
        <w:t> </w:t>
      </w:r>
      <w:r>
        <w:rPr>
          <w:sz w:val="24"/>
        </w:rPr>
        <w:t>o</w:t>
      </w:r>
      <w:r>
        <w:rPr>
          <w:spacing w:val="-2"/>
          <w:sz w:val="24"/>
        </w:rPr>
        <w:t> </w:t>
      </w:r>
      <w:r>
        <w:rPr>
          <w:sz w:val="24"/>
        </w:rPr>
        <w:t>prazo</w:t>
      </w:r>
      <w:r>
        <w:rPr>
          <w:spacing w:val="-2"/>
          <w:sz w:val="24"/>
        </w:rPr>
        <w:t> </w:t>
      </w:r>
      <w:r>
        <w:rPr>
          <w:sz w:val="24"/>
        </w:rPr>
        <w:t>do</w:t>
      </w:r>
      <w:r>
        <w:rPr>
          <w:spacing w:val="-2"/>
          <w:sz w:val="24"/>
        </w:rPr>
        <w:t> </w:t>
      </w:r>
      <w:r>
        <w:rPr>
          <w:sz w:val="24"/>
        </w:rPr>
        <w:t>ITEM</w:t>
      </w:r>
      <w:r>
        <w:rPr>
          <w:spacing w:val="-2"/>
          <w:sz w:val="24"/>
        </w:rPr>
        <w:t> </w:t>
      </w:r>
      <w:r>
        <w:rPr>
          <w:sz w:val="24"/>
        </w:rPr>
        <w:t>12.7,</w:t>
      </w:r>
      <w:r>
        <w:rPr>
          <w:spacing w:val="-2"/>
          <w:sz w:val="24"/>
        </w:rPr>
        <w:t> </w:t>
      </w:r>
      <w:r>
        <w:rPr>
          <w:sz w:val="24"/>
        </w:rPr>
        <w:t>o</w:t>
      </w:r>
      <w:r>
        <w:rPr>
          <w:spacing w:val="-2"/>
          <w:sz w:val="24"/>
        </w:rPr>
        <w:t> </w:t>
      </w:r>
      <w:r>
        <w:rPr>
          <w:sz w:val="24"/>
        </w:rPr>
        <w:t>contratado</w:t>
      </w:r>
      <w:r>
        <w:rPr>
          <w:spacing w:val="-2"/>
          <w:sz w:val="24"/>
        </w:rPr>
        <w:t> </w:t>
      </w:r>
      <w:r>
        <w:rPr>
          <w:sz w:val="24"/>
        </w:rPr>
        <w:t>apresentará,</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w:t>
      </w:r>
      <w:r>
        <w:rPr>
          <w:spacing w:val="-2"/>
          <w:sz w:val="24"/>
        </w:rPr>
        <w:t> </w:t>
      </w:r>
      <w:r>
        <w:rPr>
          <w:sz w:val="24"/>
        </w:rPr>
        <w:t>10 (dez) dias úteis, prorrogáveis por igual período, a critério do contratante, contado da assinatura do Contrato, o comprovante de prestação de garantia, na forma do ITEM 12.2.</w:t>
      </w:r>
    </w:p>
    <w:p>
      <w:pPr>
        <w:pStyle w:val="ListParagraph"/>
        <w:numPr>
          <w:ilvl w:val="1"/>
          <w:numId w:val="1"/>
        </w:numPr>
        <w:tabs>
          <w:tab w:pos="809" w:val="left" w:leader="none"/>
        </w:tabs>
        <w:spacing w:line="235" w:lineRule="auto" w:before="208" w:after="0"/>
        <w:ind w:left="329" w:right="587" w:firstLine="0"/>
        <w:jc w:val="left"/>
        <w:rPr>
          <w:sz w:val="24"/>
        </w:rPr>
      </w:pPr>
      <w:r>
        <w:rPr>
          <w:sz w:val="24"/>
        </w:rPr>
        <w:t>Caso</w:t>
      </w:r>
      <w:r>
        <w:rPr>
          <w:spacing w:val="-2"/>
          <w:sz w:val="24"/>
        </w:rPr>
        <w:t> </w:t>
      </w:r>
      <w:r>
        <w:rPr>
          <w:sz w:val="24"/>
        </w:rPr>
        <w:t>oferecida</w:t>
      </w:r>
      <w:r>
        <w:rPr>
          <w:spacing w:val="-2"/>
          <w:sz w:val="24"/>
        </w:rPr>
        <w:t> </w:t>
      </w:r>
      <w:r>
        <w:rPr>
          <w:sz w:val="24"/>
        </w:rPr>
        <w:t>a</w:t>
      </w:r>
      <w:r>
        <w:rPr>
          <w:spacing w:val="-2"/>
          <w:sz w:val="24"/>
        </w:rPr>
        <w:t> </w:t>
      </w:r>
      <w:r>
        <w:rPr>
          <w:sz w:val="24"/>
        </w:rPr>
        <w:t>modalidade</w:t>
      </w:r>
      <w:r>
        <w:rPr>
          <w:spacing w:val="-2"/>
          <w:sz w:val="24"/>
        </w:rPr>
        <w:t> </w:t>
      </w:r>
      <w:r>
        <w:rPr>
          <w:sz w:val="24"/>
        </w:rPr>
        <w:t>de</w:t>
      </w:r>
      <w:r>
        <w:rPr>
          <w:spacing w:val="-2"/>
          <w:sz w:val="24"/>
        </w:rPr>
        <w:t> </w:t>
      </w:r>
      <w:r>
        <w:rPr>
          <w:sz w:val="24"/>
        </w:rPr>
        <w:t>seguro-garantia,</w:t>
      </w:r>
      <w:r>
        <w:rPr>
          <w:spacing w:val="-2"/>
          <w:sz w:val="24"/>
        </w:rPr>
        <w:t> </w:t>
      </w:r>
      <w:r>
        <w:rPr>
          <w:sz w:val="24"/>
        </w:rPr>
        <w:t>sua</w:t>
      </w:r>
      <w:r>
        <w:rPr>
          <w:spacing w:val="-2"/>
          <w:sz w:val="24"/>
        </w:rPr>
        <w:t> </w:t>
      </w:r>
      <w:r>
        <w:rPr>
          <w:sz w:val="24"/>
        </w:rPr>
        <w:t>apresentação</w:t>
      </w:r>
      <w:r>
        <w:rPr>
          <w:spacing w:val="-2"/>
          <w:sz w:val="24"/>
        </w:rPr>
        <w:t> </w:t>
      </w:r>
      <w:r>
        <w:rPr>
          <w:sz w:val="24"/>
        </w:rPr>
        <w:t>deve</w:t>
      </w:r>
      <w:r>
        <w:rPr>
          <w:spacing w:val="-2"/>
          <w:sz w:val="24"/>
        </w:rPr>
        <w:t> </w:t>
      </w:r>
      <w:r>
        <w:rPr>
          <w:sz w:val="24"/>
        </w:rPr>
        <w:t>ocorrer</w:t>
      </w:r>
      <w:r>
        <w:rPr>
          <w:spacing w:val="-2"/>
          <w:sz w:val="24"/>
        </w:rPr>
        <w:t> </w:t>
      </w:r>
      <w:r>
        <w:rPr>
          <w:sz w:val="24"/>
        </w:rPr>
        <w:t>em</w:t>
      </w:r>
      <w:r>
        <w:rPr>
          <w:spacing w:val="-2"/>
          <w:sz w:val="24"/>
        </w:rPr>
        <w:t> </w:t>
      </w:r>
      <w:r>
        <w:rPr>
          <w:sz w:val="24"/>
        </w:rPr>
        <w:t>1</w:t>
      </w:r>
      <w:r>
        <w:rPr>
          <w:spacing w:val="-2"/>
          <w:sz w:val="24"/>
        </w:rPr>
        <w:t> </w:t>
      </w:r>
      <w:r>
        <w:rPr>
          <w:sz w:val="24"/>
        </w:rPr>
        <w:t>(um)</w:t>
      </w:r>
      <w:r>
        <w:rPr>
          <w:spacing w:val="-2"/>
          <w:sz w:val="24"/>
        </w:rPr>
        <w:t> </w:t>
      </w:r>
      <w:r>
        <w:rPr>
          <w:sz w:val="24"/>
        </w:rPr>
        <w:t>mês,</w:t>
      </w:r>
      <w:r>
        <w:rPr>
          <w:spacing w:val="-2"/>
          <w:sz w:val="24"/>
        </w:rPr>
        <w:t> </w:t>
      </w:r>
      <w:r>
        <w:rPr>
          <w:sz w:val="24"/>
        </w:rPr>
        <w:t>contado</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homologação</w:t>
      </w:r>
      <w:r>
        <w:rPr>
          <w:spacing w:val="-2"/>
          <w:sz w:val="24"/>
        </w:rPr>
        <w:t> </w:t>
      </w:r>
      <w:r>
        <w:rPr>
          <w:sz w:val="24"/>
        </w:rPr>
        <w:t>da</w:t>
      </w:r>
      <w:r>
        <w:rPr>
          <w:spacing w:val="-2"/>
          <w:sz w:val="24"/>
        </w:rPr>
        <w:t> </w:t>
      </w:r>
      <w:r>
        <w:rPr>
          <w:sz w:val="24"/>
        </w:rPr>
        <w:t>licitação</w:t>
      </w:r>
      <w:r>
        <w:rPr>
          <w:spacing w:val="-2"/>
          <w:sz w:val="24"/>
        </w:rPr>
        <w:t> </w:t>
      </w:r>
      <w:r>
        <w:rPr>
          <w:sz w:val="24"/>
        </w:rPr>
        <w:t>e anterior à assinatura do Contrato, e observar-se-ão as seguintes condições:</w:t>
      </w:r>
    </w:p>
    <w:p>
      <w:pPr>
        <w:pStyle w:val="ListParagraph"/>
        <w:numPr>
          <w:ilvl w:val="2"/>
          <w:numId w:val="1"/>
        </w:numPr>
        <w:tabs>
          <w:tab w:pos="989" w:val="left" w:leader="none"/>
        </w:tabs>
        <w:spacing w:line="240" w:lineRule="auto" w:before="190" w:after="0"/>
        <w:ind w:left="989" w:right="0" w:hanging="660"/>
        <w:jc w:val="left"/>
        <w:rPr>
          <w:sz w:val="24"/>
        </w:rPr>
      </w:pPr>
      <w:r>
        <w:rPr>
          <w:sz w:val="24"/>
        </w:rPr>
        <w:t>a apólice permanecerá em vigor mesmo que o contratado não pague o prêmio nas datas </w:t>
      </w:r>
      <w:r>
        <w:rPr>
          <w:spacing w:val="-2"/>
          <w:sz w:val="24"/>
        </w:rPr>
        <w:t>convencionadas;</w:t>
      </w:r>
    </w:p>
    <w:p>
      <w:pPr>
        <w:pStyle w:val="ListParagraph"/>
        <w:numPr>
          <w:ilvl w:val="2"/>
          <w:numId w:val="1"/>
        </w:numPr>
        <w:tabs>
          <w:tab w:pos="989" w:val="left" w:leader="none"/>
        </w:tabs>
        <w:spacing w:line="235" w:lineRule="auto" w:before="193" w:after="0"/>
        <w:ind w:left="329" w:right="940" w:firstLine="0"/>
        <w:jc w:val="left"/>
        <w:rPr>
          <w:sz w:val="24"/>
        </w:rPr>
      </w:pPr>
      <w:r>
        <w:rPr>
          <w:sz w:val="24"/>
        </w:rPr>
        <w:t>a</w:t>
      </w:r>
      <w:r>
        <w:rPr>
          <w:spacing w:val="-3"/>
          <w:sz w:val="24"/>
        </w:rPr>
        <w:t> </w:t>
      </w:r>
      <w:r>
        <w:rPr>
          <w:sz w:val="24"/>
        </w:rPr>
        <w:t>apólice</w:t>
      </w:r>
      <w:r>
        <w:rPr>
          <w:spacing w:val="-3"/>
          <w:sz w:val="24"/>
        </w:rPr>
        <w:t> </w:t>
      </w:r>
      <w:r>
        <w:rPr>
          <w:sz w:val="24"/>
        </w:rPr>
        <w:t>deverá</w:t>
      </w:r>
      <w:r>
        <w:rPr>
          <w:spacing w:val="-3"/>
          <w:sz w:val="24"/>
        </w:rPr>
        <w:t> </w:t>
      </w:r>
      <w:r>
        <w:rPr>
          <w:sz w:val="24"/>
        </w:rPr>
        <w:t>acompanhar</w:t>
      </w:r>
      <w:r>
        <w:rPr>
          <w:spacing w:val="-3"/>
          <w:sz w:val="24"/>
        </w:rPr>
        <w:t> </w:t>
      </w:r>
      <w:r>
        <w:rPr>
          <w:sz w:val="24"/>
        </w:rPr>
        <w:t>as</w:t>
      </w:r>
      <w:r>
        <w:rPr>
          <w:spacing w:val="-3"/>
          <w:sz w:val="24"/>
        </w:rPr>
        <w:t> </w:t>
      </w:r>
      <w:r>
        <w:rPr>
          <w:sz w:val="24"/>
        </w:rPr>
        <w:t>modificações</w:t>
      </w:r>
      <w:r>
        <w:rPr>
          <w:spacing w:val="-3"/>
          <w:sz w:val="24"/>
        </w:rPr>
        <w:t> </w:t>
      </w:r>
      <w:r>
        <w:rPr>
          <w:sz w:val="24"/>
        </w:rPr>
        <w:t>referentes</w:t>
      </w:r>
      <w:r>
        <w:rPr>
          <w:spacing w:val="-3"/>
          <w:sz w:val="24"/>
        </w:rPr>
        <w:t> </w:t>
      </w:r>
      <w:r>
        <w:rPr>
          <w:sz w:val="24"/>
        </w:rPr>
        <w:t>à</w:t>
      </w:r>
      <w:r>
        <w:rPr>
          <w:spacing w:val="-3"/>
          <w:sz w:val="24"/>
        </w:rPr>
        <w:t> </w:t>
      </w:r>
      <w:r>
        <w:rPr>
          <w:sz w:val="24"/>
        </w:rPr>
        <w:t>vigência</w:t>
      </w:r>
      <w:r>
        <w:rPr>
          <w:spacing w:val="-3"/>
          <w:sz w:val="24"/>
        </w:rPr>
        <w:t> </w:t>
      </w:r>
      <w:r>
        <w:rPr>
          <w:sz w:val="24"/>
        </w:rPr>
        <w:t>do</w:t>
      </w:r>
      <w:r>
        <w:rPr>
          <w:spacing w:val="-3"/>
          <w:sz w:val="24"/>
        </w:rPr>
        <w:t> </w:t>
      </w:r>
      <w:r>
        <w:rPr>
          <w:sz w:val="24"/>
        </w:rPr>
        <w:t>Contrato</w:t>
      </w:r>
      <w:r>
        <w:rPr>
          <w:spacing w:val="-3"/>
          <w:sz w:val="24"/>
        </w:rPr>
        <w:t> </w:t>
      </w:r>
      <w:r>
        <w:rPr>
          <w:sz w:val="24"/>
        </w:rPr>
        <w:t>principal,</w:t>
      </w:r>
      <w:r>
        <w:rPr>
          <w:spacing w:val="-3"/>
          <w:sz w:val="24"/>
        </w:rPr>
        <w:t> </w:t>
      </w:r>
      <w:r>
        <w:rPr>
          <w:sz w:val="24"/>
        </w:rPr>
        <w:t>mediante</w:t>
      </w:r>
      <w:r>
        <w:rPr>
          <w:spacing w:val="-3"/>
          <w:sz w:val="24"/>
        </w:rPr>
        <w:t> </w:t>
      </w:r>
      <w:r>
        <w:rPr>
          <w:sz w:val="24"/>
        </w:rPr>
        <w:t>a</w:t>
      </w:r>
      <w:r>
        <w:rPr>
          <w:spacing w:val="-3"/>
          <w:sz w:val="24"/>
        </w:rPr>
        <w:t> </w:t>
      </w:r>
      <w:r>
        <w:rPr>
          <w:sz w:val="24"/>
        </w:rPr>
        <w:t>emissão</w:t>
      </w:r>
      <w:r>
        <w:rPr>
          <w:spacing w:val="-3"/>
          <w:sz w:val="24"/>
        </w:rPr>
        <w:t> </w:t>
      </w:r>
      <w:r>
        <w:rPr>
          <w:sz w:val="24"/>
        </w:rPr>
        <w:t>do</w:t>
      </w:r>
      <w:r>
        <w:rPr>
          <w:spacing w:val="-3"/>
          <w:sz w:val="24"/>
        </w:rPr>
        <w:t> </w:t>
      </w:r>
      <w:r>
        <w:rPr>
          <w:sz w:val="24"/>
        </w:rPr>
        <w:t>respectivo</w:t>
      </w:r>
      <w:r>
        <w:rPr>
          <w:spacing w:val="-3"/>
          <w:sz w:val="24"/>
        </w:rPr>
        <w:t> </w:t>
      </w:r>
      <w:r>
        <w:rPr>
          <w:sz w:val="24"/>
        </w:rPr>
        <w:t>endosso</w:t>
      </w:r>
      <w:r>
        <w:rPr>
          <w:spacing w:val="-3"/>
          <w:sz w:val="24"/>
        </w:rPr>
        <w:t> </w:t>
      </w:r>
      <w:r>
        <w:rPr>
          <w:sz w:val="24"/>
        </w:rPr>
        <w:t>pela </w:t>
      </w:r>
      <w:r>
        <w:rPr>
          <w:spacing w:val="-2"/>
          <w:sz w:val="24"/>
        </w:rPr>
        <w:t>seguradora;</w:t>
      </w:r>
    </w:p>
    <w:p>
      <w:pPr>
        <w:pStyle w:val="ListParagraph"/>
        <w:numPr>
          <w:ilvl w:val="2"/>
          <w:numId w:val="1"/>
        </w:numPr>
        <w:tabs>
          <w:tab w:pos="989" w:val="left" w:leader="none"/>
        </w:tabs>
        <w:spacing w:line="235" w:lineRule="auto" w:before="209" w:after="0"/>
        <w:ind w:left="329" w:right="1013" w:firstLine="0"/>
        <w:jc w:val="left"/>
        <w:rPr>
          <w:sz w:val="24"/>
        </w:rPr>
      </w:pPr>
      <w:r>
        <w:rPr>
          <w:sz w:val="24"/>
        </w:rPr>
        <w:t>será</w:t>
      </w:r>
      <w:r>
        <w:rPr>
          <w:spacing w:val="-2"/>
          <w:sz w:val="24"/>
        </w:rPr>
        <w:t> </w:t>
      </w:r>
      <w:r>
        <w:rPr>
          <w:sz w:val="24"/>
        </w:rPr>
        <w:t>permitida</w:t>
      </w:r>
      <w:r>
        <w:rPr>
          <w:spacing w:val="-2"/>
          <w:sz w:val="24"/>
        </w:rPr>
        <w:t> </w:t>
      </w:r>
      <w:r>
        <w:rPr>
          <w:sz w:val="24"/>
        </w:rPr>
        <w:t>a</w:t>
      </w:r>
      <w:r>
        <w:rPr>
          <w:spacing w:val="-2"/>
          <w:sz w:val="24"/>
        </w:rPr>
        <w:t> </w:t>
      </w:r>
      <w:r>
        <w:rPr>
          <w:sz w:val="24"/>
        </w:rPr>
        <w:t>substituição</w:t>
      </w:r>
      <w:r>
        <w:rPr>
          <w:spacing w:val="-2"/>
          <w:sz w:val="24"/>
        </w:rPr>
        <w:t> </w:t>
      </w:r>
      <w:r>
        <w:rPr>
          <w:sz w:val="24"/>
        </w:rPr>
        <w:t>da</w:t>
      </w:r>
      <w:r>
        <w:rPr>
          <w:spacing w:val="-2"/>
          <w:sz w:val="24"/>
        </w:rPr>
        <w:t> </w:t>
      </w:r>
      <w:r>
        <w:rPr>
          <w:sz w:val="24"/>
        </w:rPr>
        <w:t>apólice</w:t>
      </w:r>
      <w:r>
        <w:rPr>
          <w:spacing w:val="-2"/>
          <w:sz w:val="24"/>
        </w:rPr>
        <w:t> </w:t>
      </w:r>
      <w:r>
        <w:rPr>
          <w:sz w:val="24"/>
        </w:rPr>
        <w:t>na</w:t>
      </w:r>
      <w:r>
        <w:rPr>
          <w:spacing w:val="-2"/>
          <w:sz w:val="24"/>
        </w:rPr>
        <w:t> </w:t>
      </w:r>
      <w:r>
        <w:rPr>
          <w:sz w:val="24"/>
        </w:rPr>
        <w:t>data</w:t>
      </w:r>
      <w:r>
        <w:rPr>
          <w:spacing w:val="-2"/>
          <w:sz w:val="24"/>
        </w:rPr>
        <w:t> </w:t>
      </w:r>
      <w:r>
        <w:rPr>
          <w:sz w:val="24"/>
        </w:rPr>
        <w:t>de</w:t>
      </w:r>
      <w:r>
        <w:rPr>
          <w:spacing w:val="-2"/>
          <w:sz w:val="24"/>
        </w:rPr>
        <w:t> </w:t>
      </w:r>
      <w:r>
        <w:rPr>
          <w:sz w:val="24"/>
        </w:rPr>
        <w:t>renovação</w:t>
      </w:r>
      <w:r>
        <w:rPr>
          <w:spacing w:val="-2"/>
          <w:sz w:val="24"/>
        </w:rPr>
        <w:t> </w:t>
      </w:r>
      <w:r>
        <w:rPr>
          <w:sz w:val="24"/>
        </w:rPr>
        <w:t>ou</w:t>
      </w:r>
      <w:r>
        <w:rPr>
          <w:spacing w:val="-2"/>
          <w:sz w:val="24"/>
        </w:rPr>
        <w:t> </w:t>
      </w:r>
      <w:r>
        <w:rPr>
          <w:sz w:val="24"/>
        </w:rPr>
        <w:t>de</w:t>
      </w:r>
      <w:r>
        <w:rPr>
          <w:spacing w:val="-2"/>
          <w:sz w:val="24"/>
        </w:rPr>
        <w:t> </w:t>
      </w:r>
      <w:r>
        <w:rPr>
          <w:sz w:val="24"/>
        </w:rPr>
        <w:t>aniversário,</w:t>
      </w:r>
      <w:r>
        <w:rPr>
          <w:spacing w:val="-2"/>
          <w:sz w:val="24"/>
        </w:rPr>
        <w:t> </w:t>
      </w:r>
      <w:r>
        <w:rPr>
          <w:sz w:val="24"/>
        </w:rPr>
        <w:t>desde</w:t>
      </w:r>
      <w:r>
        <w:rPr>
          <w:spacing w:val="-2"/>
          <w:sz w:val="24"/>
        </w:rPr>
        <w:t> </w:t>
      </w:r>
      <w:r>
        <w:rPr>
          <w:sz w:val="24"/>
        </w:rPr>
        <w:t>que</w:t>
      </w:r>
      <w:r>
        <w:rPr>
          <w:spacing w:val="-2"/>
          <w:sz w:val="24"/>
        </w:rPr>
        <w:t> </w:t>
      </w:r>
      <w:r>
        <w:rPr>
          <w:sz w:val="24"/>
        </w:rPr>
        <w:t>mantidas</w:t>
      </w:r>
      <w:r>
        <w:rPr>
          <w:spacing w:val="-2"/>
          <w:sz w:val="24"/>
        </w:rPr>
        <w:t> </w:t>
      </w:r>
      <w:r>
        <w:rPr>
          <w:sz w:val="24"/>
        </w:rPr>
        <w:t>as</w:t>
      </w:r>
      <w:r>
        <w:rPr>
          <w:spacing w:val="-2"/>
          <w:sz w:val="24"/>
        </w:rPr>
        <w:t> </w:t>
      </w:r>
      <w:r>
        <w:rPr>
          <w:sz w:val="24"/>
        </w:rPr>
        <w:t>condições</w:t>
      </w:r>
      <w:r>
        <w:rPr>
          <w:spacing w:val="-2"/>
          <w:sz w:val="24"/>
        </w:rPr>
        <w:t> </w:t>
      </w:r>
      <w:r>
        <w:rPr>
          <w:sz w:val="24"/>
        </w:rPr>
        <w:t>e</w:t>
      </w:r>
      <w:r>
        <w:rPr>
          <w:spacing w:val="-2"/>
          <w:sz w:val="24"/>
        </w:rPr>
        <w:t> </w:t>
      </w:r>
      <w:r>
        <w:rPr>
          <w:sz w:val="24"/>
        </w:rPr>
        <w:t>coberturas</w:t>
      </w:r>
      <w:r>
        <w:rPr>
          <w:spacing w:val="-2"/>
          <w:sz w:val="24"/>
        </w:rPr>
        <w:t> </w:t>
      </w:r>
      <w:r>
        <w:rPr>
          <w:sz w:val="24"/>
        </w:rPr>
        <w:t>da</w:t>
      </w:r>
      <w:r>
        <w:rPr>
          <w:spacing w:val="-2"/>
          <w:sz w:val="24"/>
        </w:rPr>
        <w:t> </w:t>
      </w:r>
      <w:r>
        <w:rPr>
          <w:sz w:val="24"/>
        </w:rPr>
        <w:t>apólice vigente e nenhum período fique descoberto, ressalvado o disposto no ITEM 12.5 deste Edital;</w:t>
      </w:r>
    </w:p>
    <w:p>
      <w:pPr>
        <w:pStyle w:val="ListParagraph"/>
        <w:numPr>
          <w:ilvl w:val="2"/>
          <w:numId w:val="1"/>
        </w:numPr>
        <w:tabs>
          <w:tab w:pos="989" w:val="left" w:leader="none"/>
        </w:tabs>
        <w:spacing w:line="240" w:lineRule="auto" w:before="190" w:after="0"/>
        <w:ind w:left="989" w:right="0" w:hanging="660"/>
        <w:jc w:val="left"/>
        <w:rPr>
          <w:sz w:val="24"/>
        </w:rPr>
      </w:pPr>
      <w:r>
        <w:rPr>
          <w:sz w:val="24"/>
        </w:rPr>
        <w:t>a apólice somente será aceita se contemplar todos os eventos indicados no ITEM 12.3, observada a legislação que rege a </w:t>
      </w:r>
      <w:r>
        <w:rPr>
          <w:spacing w:val="-2"/>
          <w:sz w:val="24"/>
        </w:rPr>
        <w:t>matéria;</w:t>
      </w:r>
    </w:p>
    <w:p>
      <w:pPr>
        <w:pStyle w:val="ListParagraph"/>
        <w:numPr>
          <w:ilvl w:val="2"/>
          <w:numId w:val="1"/>
        </w:numPr>
        <w:tabs>
          <w:tab w:pos="989" w:val="left" w:leader="none"/>
        </w:tabs>
        <w:spacing w:line="240" w:lineRule="auto" w:before="189" w:after="0"/>
        <w:ind w:left="989" w:right="0" w:hanging="660"/>
        <w:jc w:val="left"/>
        <w:rPr>
          <w:sz w:val="24"/>
        </w:rPr>
      </w:pPr>
      <w:r>
        <w:rPr>
          <w:sz w:val="24"/>
        </w:rPr>
        <w:t>deverá</w:t>
      </w:r>
      <w:r>
        <w:rPr>
          <w:spacing w:val="-2"/>
          <w:sz w:val="24"/>
        </w:rPr>
        <w:t> </w:t>
      </w:r>
      <w:r>
        <w:rPr>
          <w:sz w:val="24"/>
        </w:rPr>
        <w:t>ser</w:t>
      </w:r>
      <w:r>
        <w:rPr>
          <w:spacing w:val="-1"/>
          <w:sz w:val="24"/>
        </w:rPr>
        <w:t> </w:t>
      </w:r>
      <w:r>
        <w:rPr>
          <w:sz w:val="24"/>
        </w:rPr>
        <w:t>apresentada</w:t>
      </w:r>
      <w:r>
        <w:rPr>
          <w:spacing w:val="-2"/>
          <w:sz w:val="24"/>
        </w:rPr>
        <w:t> </w:t>
      </w:r>
      <w:r>
        <w:rPr>
          <w:sz w:val="24"/>
        </w:rPr>
        <w:t>Certidão</w:t>
      </w:r>
      <w:r>
        <w:rPr>
          <w:spacing w:val="-1"/>
          <w:sz w:val="24"/>
        </w:rPr>
        <w:t> </w:t>
      </w:r>
      <w:r>
        <w:rPr>
          <w:sz w:val="24"/>
        </w:rPr>
        <w:t>de</w:t>
      </w:r>
      <w:r>
        <w:rPr>
          <w:spacing w:val="-2"/>
          <w:sz w:val="24"/>
        </w:rPr>
        <w:t> </w:t>
      </w:r>
      <w:r>
        <w:rPr>
          <w:sz w:val="24"/>
        </w:rPr>
        <w:t>Regularidade</w:t>
      </w:r>
      <w:r>
        <w:rPr>
          <w:spacing w:val="-1"/>
          <w:sz w:val="24"/>
        </w:rPr>
        <w:t> </w:t>
      </w:r>
      <w:r>
        <w:rPr>
          <w:sz w:val="24"/>
        </w:rPr>
        <w:t>Operacional</w:t>
      </w:r>
      <w:r>
        <w:rPr>
          <w:spacing w:val="-2"/>
          <w:sz w:val="24"/>
        </w:rPr>
        <w:t> </w:t>
      </w:r>
      <w:r>
        <w:rPr>
          <w:sz w:val="24"/>
        </w:rPr>
        <w:t>junto</w:t>
      </w:r>
      <w:r>
        <w:rPr>
          <w:spacing w:val="-1"/>
          <w:sz w:val="24"/>
        </w:rPr>
        <w:t> </w:t>
      </w:r>
      <w:r>
        <w:rPr>
          <w:sz w:val="24"/>
        </w:rPr>
        <w:t>à</w:t>
      </w:r>
      <w:r>
        <w:rPr>
          <w:spacing w:val="-2"/>
          <w:sz w:val="24"/>
        </w:rPr>
        <w:t> </w:t>
      </w:r>
      <w:r>
        <w:rPr>
          <w:sz w:val="24"/>
        </w:rPr>
        <w:t>SUSEP,</w:t>
      </w:r>
      <w:r>
        <w:rPr>
          <w:spacing w:val="-1"/>
          <w:sz w:val="24"/>
        </w:rPr>
        <w:t> </w:t>
      </w:r>
      <w:r>
        <w:rPr>
          <w:sz w:val="24"/>
        </w:rPr>
        <w:t>em</w:t>
      </w:r>
      <w:r>
        <w:rPr>
          <w:spacing w:val="-2"/>
          <w:sz w:val="24"/>
        </w:rPr>
        <w:t> </w:t>
      </w:r>
      <w:r>
        <w:rPr>
          <w:sz w:val="24"/>
        </w:rPr>
        <w:t>nome</w:t>
      </w:r>
      <w:r>
        <w:rPr>
          <w:spacing w:val="-1"/>
          <w:sz w:val="24"/>
        </w:rPr>
        <w:t> </w:t>
      </w:r>
      <w:r>
        <w:rPr>
          <w:sz w:val="24"/>
        </w:rPr>
        <w:t>da</w:t>
      </w:r>
      <w:r>
        <w:rPr>
          <w:spacing w:val="-2"/>
          <w:sz w:val="24"/>
        </w:rPr>
        <w:t> </w:t>
      </w:r>
      <w:r>
        <w:rPr>
          <w:sz w:val="24"/>
        </w:rPr>
        <w:t>Seguradora</w:t>
      </w:r>
      <w:r>
        <w:rPr>
          <w:spacing w:val="-1"/>
          <w:sz w:val="24"/>
        </w:rPr>
        <w:t> </w:t>
      </w:r>
      <w:r>
        <w:rPr>
          <w:sz w:val="24"/>
        </w:rPr>
        <w:t>que</w:t>
      </w:r>
      <w:r>
        <w:rPr>
          <w:spacing w:val="-2"/>
          <w:sz w:val="24"/>
        </w:rPr>
        <w:t> </w:t>
      </w:r>
      <w:r>
        <w:rPr>
          <w:sz w:val="24"/>
        </w:rPr>
        <w:t>emitir</w:t>
      </w:r>
      <w:r>
        <w:rPr>
          <w:spacing w:val="-1"/>
          <w:sz w:val="24"/>
        </w:rPr>
        <w:t> </w:t>
      </w:r>
      <w:r>
        <w:rPr>
          <w:sz w:val="24"/>
        </w:rPr>
        <w:t>a</w:t>
      </w:r>
      <w:r>
        <w:rPr>
          <w:spacing w:val="-2"/>
          <w:sz w:val="24"/>
        </w:rPr>
        <w:t> </w:t>
      </w:r>
      <w:r>
        <w:rPr>
          <w:sz w:val="24"/>
        </w:rPr>
        <w:t>apólice;</w:t>
      </w:r>
      <w:r>
        <w:rPr>
          <w:spacing w:val="-1"/>
          <w:sz w:val="24"/>
        </w:rPr>
        <w:t> </w:t>
      </w:r>
      <w:r>
        <w:rPr>
          <w:spacing w:val="-10"/>
          <w:sz w:val="24"/>
        </w:rPr>
        <w:t>e</w:t>
      </w:r>
    </w:p>
    <w:p>
      <w:pPr>
        <w:pStyle w:val="ListParagraph"/>
        <w:numPr>
          <w:ilvl w:val="2"/>
          <w:numId w:val="1"/>
        </w:numPr>
        <w:tabs>
          <w:tab w:pos="989" w:val="left" w:leader="none"/>
        </w:tabs>
        <w:spacing w:line="235" w:lineRule="auto" w:before="208" w:after="0"/>
        <w:ind w:left="329" w:right="467" w:firstLine="0"/>
        <w:jc w:val="left"/>
        <w:rPr>
          <w:sz w:val="24"/>
        </w:rPr>
      </w:pPr>
      <w:r>
        <w:rPr>
          <w:sz w:val="24"/>
        </w:rPr>
        <w:t>a</w:t>
      </w:r>
      <w:r>
        <w:rPr>
          <w:spacing w:val="-2"/>
          <w:sz w:val="24"/>
        </w:rPr>
        <w:t> </w:t>
      </w:r>
      <w:r>
        <w:rPr>
          <w:sz w:val="24"/>
        </w:rPr>
        <w:t>apólice</w:t>
      </w:r>
      <w:r>
        <w:rPr>
          <w:spacing w:val="-2"/>
          <w:sz w:val="24"/>
        </w:rPr>
        <w:t> </w:t>
      </w:r>
      <w:r>
        <w:rPr>
          <w:sz w:val="24"/>
        </w:rPr>
        <w:t>deverá</w:t>
      </w:r>
      <w:r>
        <w:rPr>
          <w:spacing w:val="-2"/>
          <w:sz w:val="24"/>
        </w:rPr>
        <w:t> </w:t>
      </w:r>
      <w:r>
        <w:rPr>
          <w:sz w:val="24"/>
        </w:rPr>
        <w:t>conter</w:t>
      </w:r>
      <w:r>
        <w:rPr>
          <w:spacing w:val="-2"/>
          <w:sz w:val="24"/>
        </w:rPr>
        <w:t> </w:t>
      </w:r>
      <w:r>
        <w:rPr>
          <w:sz w:val="24"/>
        </w:rPr>
        <w:t>disposição</w:t>
      </w:r>
      <w:r>
        <w:rPr>
          <w:spacing w:val="-2"/>
          <w:sz w:val="24"/>
        </w:rPr>
        <w:t> </w:t>
      </w:r>
      <w:r>
        <w:rPr>
          <w:sz w:val="24"/>
        </w:rPr>
        <w:t>expressa</w:t>
      </w:r>
      <w:r>
        <w:rPr>
          <w:spacing w:val="-2"/>
          <w:sz w:val="24"/>
        </w:rPr>
        <w:t> </w:t>
      </w:r>
      <w:r>
        <w:rPr>
          <w:sz w:val="24"/>
        </w:rPr>
        <w:t>de</w:t>
      </w:r>
      <w:r>
        <w:rPr>
          <w:spacing w:val="-2"/>
          <w:sz w:val="24"/>
        </w:rPr>
        <w:t> </w:t>
      </w:r>
      <w:r>
        <w:rPr>
          <w:sz w:val="24"/>
        </w:rPr>
        <w:t>obrigatoriedade</w:t>
      </w:r>
      <w:r>
        <w:rPr>
          <w:spacing w:val="-2"/>
          <w:sz w:val="24"/>
        </w:rPr>
        <w:t> </w:t>
      </w:r>
      <w:r>
        <w:rPr>
          <w:sz w:val="24"/>
        </w:rPr>
        <w:t>de</w:t>
      </w:r>
      <w:r>
        <w:rPr>
          <w:spacing w:val="-2"/>
          <w:sz w:val="24"/>
        </w:rPr>
        <w:t> </w:t>
      </w:r>
      <w:r>
        <w:rPr>
          <w:sz w:val="24"/>
        </w:rPr>
        <w:t>a</w:t>
      </w:r>
      <w:r>
        <w:rPr>
          <w:spacing w:val="-2"/>
          <w:sz w:val="24"/>
        </w:rPr>
        <w:t> </w:t>
      </w:r>
      <w:r>
        <w:rPr>
          <w:sz w:val="24"/>
        </w:rPr>
        <w:t>seguradora</w:t>
      </w:r>
      <w:r>
        <w:rPr>
          <w:spacing w:val="-2"/>
          <w:sz w:val="24"/>
        </w:rPr>
        <w:t> </w:t>
      </w:r>
      <w:r>
        <w:rPr>
          <w:sz w:val="24"/>
        </w:rPr>
        <w:t>informar</w:t>
      </w:r>
      <w:r>
        <w:rPr>
          <w:spacing w:val="-2"/>
          <w:sz w:val="24"/>
        </w:rPr>
        <w:t> </w:t>
      </w:r>
      <w:r>
        <w:rPr>
          <w:sz w:val="24"/>
        </w:rPr>
        <w:t>ao</w:t>
      </w:r>
      <w:r>
        <w:rPr>
          <w:spacing w:val="-2"/>
          <w:sz w:val="24"/>
        </w:rPr>
        <w:t> </w:t>
      </w:r>
      <w:r>
        <w:rPr>
          <w:sz w:val="24"/>
        </w:rPr>
        <w:t>contratante</w:t>
      </w:r>
      <w:r>
        <w:rPr>
          <w:spacing w:val="-2"/>
          <w:sz w:val="24"/>
        </w:rPr>
        <w:t> </w:t>
      </w:r>
      <w:r>
        <w:rPr>
          <w:sz w:val="24"/>
        </w:rPr>
        <w:t>e</w:t>
      </w:r>
      <w:r>
        <w:rPr>
          <w:spacing w:val="-2"/>
          <w:sz w:val="24"/>
        </w:rPr>
        <w:t> </w:t>
      </w:r>
      <w:r>
        <w:rPr>
          <w:sz w:val="24"/>
        </w:rPr>
        <w:t>ao</w:t>
      </w:r>
      <w:r>
        <w:rPr>
          <w:spacing w:val="-2"/>
          <w:sz w:val="24"/>
        </w:rPr>
        <w:t> </w:t>
      </w:r>
      <w:r>
        <w:rPr>
          <w:sz w:val="24"/>
        </w:rPr>
        <w:t>contratado,</w:t>
      </w:r>
      <w:r>
        <w:rPr>
          <w:spacing w:val="-2"/>
          <w:sz w:val="24"/>
        </w:rPr>
        <w:t> </w:t>
      </w:r>
      <w:r>
        <w:rPr>
          <w:sz w:val="24"/>
        </w:rPr>
        <w:t>em</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 antes do prazo final da validade, se a apólice será ou não renovada.</w:t>
      </w:r>
    </w:p>
    <w:p>
      <w:pPr>
        <w:pStyle w:val="ListParagraph"/>
        <w:numPr>
          <w:ilvl w:val="1"/>
          <w:numId w:val="1"/>
        </w:numPr>
        <w:tabs>
          <w:tab w:pos="809" w:val="left" w:leader="none"/>
        </w:tabs>
        <w:spacing w:line="235" w:lineRule="auto" w:before="195" w:after="0"/>
        <w:ind w:left="329" w:right="358" w:firstLine="0"/>
        <w:jc w:val="both"/>
        <w:rPr>
          <w:sz w:val="24"/>
        </w:rPr>
      </w:pPr>
      <w:r>
        <w:rPr>
          <w:sz w:val="24"/>
        </w:rPr>
        <w:t>Em caso de oferecimento de títulos da dívida pública, estes devem ser emitidos sob a forma escritural, mediante registro em sistema centralizado de</w:t>
      </w:r>
      <w:r>
        <w:rPr>
          <w:spacing w:val="-2"/>
          <w:sz w:val="24"/>
        </w:rPr>
        <w:t> </w:t>
      </w:r>
      <w:r>
        <w:rPr>
          <w:sz w:val="24"/>
        </w:rPr>
        <w:t>liquidação</w:t>
      </w:r>
      <w:r>
        <w:rPr>
          <w:spacing w:val="-2"/>
          <w:sz w:val="24"/>
        </w:rPr>
        <w:t> </w:t>
      </w:r>
      <w:r>
        <w:rPr>
          <w:sz w:val="24"/>
        </w:rPr>
        <w:t>e</w:t>
      </w:r>
      <w:r>
        <w:rPr>
          <w:spacing w:val="-2"/>
          <w:sz w:val="24"/>
        </w:rPr>
        <w:t> </w:t>
      </w:r>
      <w:r>
        <w:rPr>
          <w:sz w:val="24"/>
        </w:rPr>
        <w:t>de</w:t>
      </w:r>
      <w:r>
        <w:rPr>
          <w:spacing w:val="-2"/>
          <w:sz w:val="24"/>
        </w:rPr>
        <w:t> </w:t>
      </w:r>
      <w:r>
        <w:rPr>
          <w:sz w:val="24"/>
        </w:rPr>
        <w:t>custódia</w:t>
      </w:r>
      <w:r>
        <w:rPr>
          <w:spacing w:val="-2"/>
          <w:sz w:val="24"/>
        </w:rPr>
        <w:t> </w:t>
      </w:r>
      <w:r>
        <w:rPr>
          <w:sz w:val="24"/>
        </w:rPr>
        <w:t>autorizado</w:t>
      </w:r>
      <w:r>
        <w:rPr>
          <w:spacing w:val="-2"/>
          <w:sz w:val="24"/>
        </w:rPr>
        <w:t> </w:t>
      </w:r>
      <w:r>
        <w:rPr>
          <w:sz w:val="24"/>
        </w:rPr>
        <w:t>pelo</w:t>
      </w:r>
      <w:r>
        <w:rPr>
          <w:spacing w:val="-2"/>
          <w:sz w:val="24"/>
        </w:rPr>
        <w:t> </w:t>
      </w:r>
      <w:r>
        <w:rPr>
          <w:sz w:val="24"/>
        </w:rPr>
        <w:t>Banco</w:t>
      </w:r>
      <w:r>
        <w:rPr>
          <w:spacing w:val="-2"/>
          <w:sz w:val="24"/>
        </w:rPr>
        <w:t> </w:t>
      </w:r>
      <w:r>
        <w:rPr>
          <w:sz w:val="24"/>
        </w:rPr>
        <w:t>Central</w:t>
      </w:r>
      <w:r>
        <w:rPr>
          <w:spacing w:val="-2"/>
          <w:sz w:val="24"/>
        </w:rPr>
        <w:t> </w:t>
      </w:r>
      <w:r>
        <w:rPr>
          <w:sz w:val="24"/>
        </w:rPr>
        <w:t>do</w:t>
      </w:r>
      <w:r>
        <w:rPr>
          <w:spacing w:val="-2"/>
          <w:sz w:val="24"/>
        </w:rPr>
        <w:t> </w:t>
      </w:r>
      <w:r>
        <w:rPr>
          <w:sz w:val="24"/>
        </w:rPr>
        <w:t>Brasil,</w:t>
      </w:r>
      <w:r>
        <w:rPr>
          <w:spacing w:val="-2"/>
          <w:sz w:val="24"/>
        </w:rPr>
        <w:t> </w:t>
      </w:r>
      <w:r>
        <w:rPr>
          <w:sz w:val="24"/>
        </w:rPr>
        <w:t>e</w:t>
      </w:r>
      <w:r>
        <w:rPr>
          <w:spacing w:val="-2"/>
          <w:sz w:val="24"/>
        </w:rPr>
        <w:t> </w:t>
      </w:r>
      <w:r>
        <w:rPr>
          <w:sz w:val="24"/>
        </w:rPr>
        <w:t>avaliados</w:t>
      </w:r>
      <w:r>
        <w:rPr>
          <w:spacing w:val="-2"/>
          <w:sz w:val="24"/>
        </w:rPr>
        <w:t> </w:t>
      </w:r>
      <w:r>
        <w:rPr>
          <w:sz w:val="24"/>
        </w:rPr>
        <w:t>pelos</w:t>
      </w:r>
      <w:r>
        <w:rPr>
          <w:spacing w:val="-2"/>
          <w:sz w:val="24"/>
        </w:rPr>
        <w:t> </w:t>
      </w:r>
      <w:r>
        <w:rPr>
          <w:sz w:val="24"/>
        </w:rPr>
        <w:t>seus</w:t>
      </w:r>
      <w:r>
        <w:rPr>
          <w:spacing w:val="-2"/>
          <w:sz w:val="24"/>
        </w:rPr>
        <w:t> </w:t>
      </w:r>
      <w:r>
        <w:rPr>
          <w:sz w:val="24"/>
        </w:rPr>
        <w:t>valores</w:t>
      </w:r>
      <w:r>
        <w:rPr>
          <w:spacing w:val="-2"/>
          <w:sz w:val="24"/>
        </w:rPr>
        <w:t> </w:t>
      </w:r>
      <w:r>
        <w:rPr>
          <w:sz w:val="24"/>
        </w:rPr>
        <w:t>econômicos,</w:t>
      </w:r>
      <w:r>
        <w:rPr>
          <w:spacing w:val="-2"/>
          <w:sz w:val="24"/>
        </w:rPr>
        <w:t> </w:t>
      </w:r>
      <w:r>
        <w:rPr>
          <w:sz w:val="24"/>
        </w:rPr>
        <w:t>conforme</w:t>
      </w:r>
      <w:r>
        <w:rPr>
          <w:spacing w:val="-2"/>
          <w:sz w:val="24"/>
        </w:rPr>
        <w:t> </w:t>
      </w:r>
      <w:r>
        <w:rPr>
          <w:sz w:val="24"/>
        </w:rPr>
        <w:t>definido</w:t>
      </w:r>
      <w:r>
        <w:rPr>
          <w:spacing w:val="-2"/>
          <w:sz w:val="24"/>
        </w:rPr>
        <w:t> </w:t>
      </w:r>
      <w:r>
        <w:rPr>
          <w:sz w:val="24"/>
        </w:rPr>
        <w:t>pelo</w:t>
      </w:r>
      <w:r>
        <w:rPr>
          <w:spacing w:val="-2"/>
          <w:sz w:val="24"/>
        </w:rPr>
        <w:t> </w:t>
      </w:r>
      <w:r>
        <w:rPr>
          <w:sz w:val="24"/>
        </w:rPr>
        <w:t>Ministério</w:t>
      </w:r>
      <w:r>
        <w:rPr>
          <w:spacing w:val="-2"/>
          <w:sz w:val="24"/>
        </w:rPr>
        <w:t> </w:t>
      </w:r>
      <w:r>
        <w:rPr>
          <w:sz w:val="24"/>
        </w:rPr>
        <w:t>da </w:t>
      </w:r>
      <w:r>
        <w:rPr>
          <w:spacing w:val="-2"/>
          <w:sz w:val="24"/>
        </w:rPr>
        <w:t>Fazenda.</w:t>
      </w:r>
    </w:p>
    <w:p>
      <w:pPr>
        <w:pStyle w:val="ListParagraph"/>
        <w:numPr>
          <w:ilvl w:val="1"/>
          <w:numId w:val="1"/>
        </w:numPr>
        <w:tabs>
          <w:tab w:pos="809" w:val="left" w:leader="none"/>
        </w:tabs>
        <w:spacing w:line="235" w:lineRule="auto" w:before="193" w:after="0"/>
        <w:ind w:left="329" w:right="573" w:firstLine="0"/>
        <w:jc w:val="left"/>
        <w:rPr>
          <w:sz w:val="24"/>
        </w:rPr>
      </w:pPr>
      <w:r>
        <w:rPr>
          <w:sz w:val="24"/>
        </w:rPr>
        <w:t>Caso</w:t>
      </w:r>
      <w:r>
        <w:rPr>
          <w:spacing w:val="-2"/>
          <w:sz w:val="24"/>
        </w:rPr>
        <w:t> </w:t>
      </w:r>
      <w:r>
        <w:rPr>
          <w:sz w:val="24"/>
        </w:rPr>
        <w:t>a</w:t>
      </w:r>
      <w:r>
        <w:rPr>
          <w:spacing w:val="-2"/>
          <w:sz w:val="24"/>
        </w:rPr>
        <w:t> </w:t>
      </w:r>
      <w:r>
        <w:rPr>
          <w:sz w:val="24"/>
        </w:rPr>
        <w:t>opção</w:t>
      </w:r>
      <w:r>
        <w:rPr>
          <w:spacing w:val="-2"/>
          <w:sz w:val="24"/>
        </w:rPr>
        <w:t> </w:t>
      </w:r>
      <w:r>
        <w:rPr>
          <w:sz w:val="24"/>
        </w:rPr>
        <w:t>seja</w:t>
      </w:r>
      <w:r>
        <w:rPr>
          <w:spacing w:val="-2"/>
          <w:sz w:val="24"/>
        </w:rPr>
        <w:t> </w:t>
      </w:r>
      <w:r>
        <w:rPr>
          <w:sz w:val="24"/>
        </w:rPr>
        <w:t>por</w:t>
      </w:r>
      <w:r>
        <w:rPr>
          <w:spacing w:val="-2"/>
          <w:sz w:val="24"/>
        </w:rPr>
        <w:t> </w:t>
      </w:r>
      <w:r>
        <w:rPr>
          <w:sz w:val="24"/>
        </w:rPr>
        <w:t>fiança</w:t>
      </w:r>
      <w:r>
        <w:rPr>
          <w:spacing w:val="-2"/>
          <w:sz w:val="24"/>
        </w:rPr>
        <w:t> </w:t>
      </w:r>
      <w:r>
        <w:rPr>
          <w:sz w:val="24"/>
        </w:rPr>
        <w:t>bancária,</w:t>
      </w:r>
      <w:r>
        <w:rPr>
          <w:spacing w:val="-2"/>
          <w:sz w:val="24"/>
        </w:rPr>
        <w:t> </w:t>
      </w:r>
      <w:r>
        <w:rPr>
          <w:sz w:val="24"/>
        </w:rPr>
        <w:t>esta</w:t>
      </w:r>
      <w:r>
        <w:rPr>
          <w:spacing w:val="-2"/>
          <w:sz w:val="24"/>
        </w:rPr>
        <w:t> </w:t>
      </w:r>
      <w:r>
        <w:rPr>
          <w:sz w:val="24"/>
        </w:rPr>
        <w:t>deverá</w:t>
      </w:r>
      <w:r>
        <w:rPr>
          <w:spacing w:val="-2"/>
          <w:sz w:val="24"/>
        </w:rPr>
        <w:t> </w:t>
      </w:r>
      <w:r>
        <w:rPr>
          <w:sz w:val="24"/>
        </w:rPr>
        <w:t>ser</w:t>
      </w:r>
      <w:r>
        <w:rPr>
          <w:spacing w:val="-2"/>
          <w:sz w:val="24"/>
        </w:rPr>
        <w:t> </w:t>
      </w:r>
      <w:r>
        <w:rPr>
          <w:sz w:val="24"/>
        </w:rPr>
        <w:t>emitida</w:t>
      </w:r>
      <w:r>
        <w:rPr>
          <w:spacing w:val="-2"/>
          <w:sz w:val="24"/>
        </w:rPr>
        <w:t> </w:t>
      </w:r>
      <w:r>
        <w:rPr>
          <w:sz w:val="24"/>
        </w:rPr>
        <w:t>por</w:t>
      </w:r>
      <w:r>
        <w:rPr>
          <w:spacing w:val="-2"/>
          <w:sz w:val="24"/>
        </w:rPr>
        <w:t> </w:t>
      </w:r>
      <w:r>
        <w:rPr>
          <w:sz w:val="24"/>
        </w:rPr>
        <w:t>banco</w:t>
      </w:r>
      <w:r>
        <w:rPr>
          <w:spacing w:val="-2"/>
          <w:sz w:val="24"/>
        </w:rPr>
        <w:t> </w:t>
      </w:r>
      <w:r>
        <w:rPr>
          <w:sz w:val="24"/>
        </w:rPr>
        <w:t>ou</w:t>
      </w:r>
      <w:r>
        <w:rPr>
          <w:spacing w:val="-2"/>
          <w:sz w:val="24"/>
        </w:rPr>
        <w:t> </w:t>
      </w:r>
      <w:r>
        <w:rPr>
          <w:sz w:val="24"/>
        </w:rPr>
        <w:t>instituição</w:t>
      </w:r>
      <w:r>
        <w:rPr>
          <w:spacing w:val="-2"/>
          <w:sz w:val="24"/>
        </w:rPr>
        <w:t> </w:t>
      </w:r>
      <w:r>
        <w:rPr>
          <w:sz w:val="24"/>
        </w:rPr>
        <w:t>financeira</w:t>
      </w:r>
      <w:r>
        <w:rPr>
          <w:spacing w:val="-2"/>
          <w:sz w:val="24"/>
        </w:rPr>
        <w:t> </w:t>
      </w:r>
      <w:r>
        <w:rPr>
          <w:sz w:val="24"/>
        </w:rPr>
        <w:t>devidamente</w:t>
      </w:r>
      <w:r>
        <w:rPr>
          <w:spacing w:val="-2"/>
          <w:sz w:val="24"/>
        </w:rPr>
        <w:t> </w:t>
      </w:r>
      <w:r>
        <w:rPr>
          <w:sz w:val="24"/>
        </w:rPr>
        <w:t>autorizada</w:t>
      </w:r>
      <w:r>
        <w:rPr>
          <w:spacing w:val="-2"/>
          <w:sz w:val="24"/>
        </w:rPr>
        <w:t> </w:t>
      </w:r>
      <w:r>
        <w:rPr>
          <w:sz w:val="24"/>
        </w:rPr>
        <w:t>a</w:t>
      </w:r>
      <w:r>
        <w:rPr>
          <w:spacing w:val="-2"/>
          <w:sz w:val="24"/>
        </w:rPr>
        <w:t> </w:t>
      </w:r>
      <w:r>
        <w:rPr>
          <w:sz w:val="24"/>
        </w:rPr>
        <w:t>operar</w:t>
      </w:r>
      <w:r>
        <w:rPr>
          <w:spacing w:val="-2"/>
          <w:sz w:val="24"/>
        </w:rPr>
        <w:t> </w:t>
      </w:r>
      <w:r>
        <w:rPr>
          <w:sz w:val="24"/>
        </w:rPr>
        <w:t>no</w:t>
      </w:r>
      <w:r>
        <w:rPr>
          <w:spacing w:val="-2"/>
          <w:sz w:val="24"/>
        </w:rPr>
        <w:t> </w:t>
      </w:r>
      <w:r>
        <w:rPr>
          <w:sz w:val="24"/>
        </w:rPr>
        <w:t>País</w:t>
      </w:r>
      <w:r>
        <w:rPr>
          <w:spacing w:val="-2"/>
          <w:sz w:val="24"/>
        </w:rPr>
        <w:t> </w:t>
      </w:r>
      <w:r>
        <w:rPr>
          <w:sz w:val="24"/>
        </w:rPr>
        <w:t>pelo Banco Central do Brasil, e deverá constar expressa renúncia do fiador aos benefícios do art. 827 do Código Civil.</w:t>
      </w:r>
    </w:p>
    <w:p>
      <w:pPr>
        <w:pStyle w:val="ListParagraph"/>
        <w:numPr>
          <w:ilvl w:val="1"/>
          <w:numId w:val="1"/>
        </w:numPr>
        <w:tabs>
          <w:tab w:pos="929" w:val="left" w:leader="none"/>
        </w:tabs>
        <w:spacing w:line="235" w:lineRule="auto" w:before="209" w:after="0"/>
        <w:ind w:left="329" w:right="500" w:firstLine="0"/>
        <w:jc w:val="left"/>
        <w:rPr>
          <w:sz w:val="24"/>
        </w:rPr>
      </w:pPr>
      <w:r>
        <w:rPr>
          <w:sz w:val="24"/>
        </w:rPr>
        <w:t>Caso</w:t>
      </w:r>
      <w:r>
        <w:rPr>
          <w:spacing w:val="-2"/>
          <w:sz w:val="24"/>
        </w:rPr>
        <w:t> </w:t>
      </w:r>
      <w:r>
        <w:rPr>
          <w:sz w:val="24"/>
        </w:rPr>
        <w:t>a</w:t>
      </w:r>
      <w:r>
        <w:rPr>
          <w:spacing w:val="-2"/>
          <w:sz w:val="24"/>
        </w:rPr>
        <w:t> </w:t>
      </w:r>
      <w:r>
        <w:rPr>
          <w:sz w:val="24"/>
        </w:rPr>
        <w:t>opção</w:t>
      </w:r>
      <w:r>
        <w:rPr>
          <w:spacing w:val="-2"/>
          <w:sz w:val="24"/>
        </w:rPr>
        <w:t> </w:t>
      </w:r>
      <w:r>
        <w:rPr>
          <w:sz w:val="24"/>
        </w:rPr>
        <w:t>seja</w:t>
      </w:r>
      <w:r>
        <w:rPr>
          <w:spacing w:val="-2"/>
          <w:sz w:val="24"/>
        </w:rPr>
        <w:t> </w:t>
      </w:r>
      <w:r>
        <w:rPr>
          <w:sz w:val="24"/>
        </w:rPr>
        <w:t>por</w:t>
      </w:r>
      <w:r>
        <w:rPr>
          <w:spacing w:val="-2"/>
          <w:sz w:val="24"/>
        </w:rPr>
        <w:t> </w:t>
      </w:r>
      <w:r>
        <w:rPr>
          <w:sz w:val="24"/>
        </w:rPr>
        <w:t>garantia</w:t>
      </w:r>
      <w:r>
        <w:rPr>
          <w:spacing w:val="-2"/>
          <w:sz w:val="24"/>
        </w:rPr>
        <w:t> </w:t>
      </w:r>
      <w:r>
        <w:rPr>
          <w:sz w:val="24"/>
        </w:rPr>
        <w:t>em</w:t>
      </w:r>
      <w:r>
        <w:rPr>
          <w:spacing w:val="-2"/>
          <w:sz w:val="24"/>
        </w:rPr>
        <w:t> </w:t>
      </w:r>
      <w:r>
        <w:rPr>
          <w:sz w:val="24"/>
        </w:rPr>
        <w:t>dinheiro,</w:t>
      </w:r>
      <w:r>
        <w:rPr>
          <w:spacing w:val="-2"/>
          <w:sz w:val="24"/>
        </w:rPr>
        <w:t> </w:t>
      </w:r>
      <w:r>
        <w:rPr>
          <w:sz w:val="24"/>
        </w:rPr>
        <w:t>deverá</w:t>
      </w:r>
      <w:r>
        <w:rPr>
          <w:spacing w:val="-2"/>
          <w:sz w:val="24"/>
        </w:rPr>
        <w:t> </w:t>
      </w:r>
      <w:r>
        <w:rPr>
          <w:sz w:val="24"/>
        </w:rPr>
        <w:t>ser</w:t>
      </w:r>
      <w:r>
        <w:rPr>
          <w:spacing w:val="-2"/>
          <w:sz w:val="24"/>
        </w:rPr>
        <w:t> </w:t>
      </w:r>
      <w:r>
        <w:rPr>
          <w:sz w:val="24"/>
        </w:rPr>
        <w:t>efetuada</w:t>
      </w:r>
      <w:r>
        <w:rPr>
          <w:spacing w:val="-2"/>
          <w:sz w:val="24"/>
        </w:rPr>
        <w:t> </w:t>
      </w:r>
      <w:r>
        <w:rPr>
          <w:sz w:val="24"/>
        </w:rPr>
        <w:t>em</w:t>
      </w:r>
      <w:r>
        <w:rPr>
          <w:spacing w:val="-2"/>
          <w:sz w:val="24"/>
        </w:rPr>
        <w:t> </w:t>
      </w:r>
      <w:r>
        <w:rPr>
          <w:sz w:val="24"/>
        </w:rPr>
        <w:t>favor</w:t>
      </w:r>
      <w:r>
        <w:rPr>
          <w:spacing w:val="-2"/>
          <w:sz w:val="24"/>
        </w:rPr>
        <w:t> </w:t>
      </w:r>
      <w:r>
        <w:rPr>
          <w:sz w:val="24"/>
        </w:rPr>
        <w:t>do</w:t>
      </w:r>
      <w:r>
        <w:rPr>
          <w:spacing w:val="-2"/>
          <w:sz w:val="24"/>
        </w:rPr>
        <w:t> </w:t>
      </w:r>
      <w:r>
        <w:rPr>
          <w:sz w:val="24"/>
        </w:rPr>
        <w:t>contratante,</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emissão</w:t>
      </w:r>
      <w:r>
        <w:rPr>
          <w:spacing w:val="-2"/>
          <w:sz w:val="24"/>
        </w:rPr>
        <w:t> </w:t>
      </w:r>
      <w:r>
        <w:rPr>
          <w:sz w:val="24"/>
        </w:rPr>
        <w:t>de</w:t>
      </w:r>
      <w:r>
        <w:rPr>
          <w:spacing w:val="-2"/>
          <w:sz w:val="24"/>
        </w:rPr>
        <w:t> </w:t>
      </w:r>
      <w:r>
        <w:rPr>
          <w:sz w:val="24"/>
        </w:rPr>
        <w:t>guia</w:t>
      </w:r>
      <w:r>
        <w:rPr>
          <w:spacing w:val="-2"/>
          <w:sz w:val="24"/>
        </w:rPr>
        <w:t> </w:t>
      </w:r>
      <w:r>
        <w:rPr>
          <w:sz w:val="24"/>
        </w:rPr>
        <w:t>de</w:t>
      </w:r>
      <w:r>
        <w:rPr>
          <w:spacing w:val="-2"/>
          <w:sz w:val="24"/>
        </w:rPr>
        <w:t> </w:t>
      </w:r>
      <w:r>
        <w:rPr>
          <w:sz w:val="24"/>
        </w:rPr>
        <w:t>recolhimento</w:t>
      </w:r>
      <w:r>
        <w:rPr>
          <w:spacing w:val="-2"/>
          <w:sz w:val="24"/>
        </w:rPr>
        <w:t> </w:t>
      </w:r>
      <w:r>
        <w:rPr>
          <w:sz w:val="24"/>
        </w:rPr>
        <w:t>(GRE), conforme código a ser fornecido pelo contratante, cujo valor será corrigido monetariamente e restituído ao contratado, na forma do ITEM 12.16.</w:t>
      </w:r>
    </w:p>
    <w:p>
      <w:pPr>
        <w:pStyle w:val="ListParagraph"/>
        <w:numPr>
          <w:ilvl w:val="1"/>
          <w:numId w:val="1"/>
        </w:numPr>
        <w:tabs>
          <w:tab w:pos="920" w:val="left" w:leader="none"/>
        </w:tabs>
        <w:spacing w:line="273" w:lineRule="exact" w:before="190" w:after="0"/>
        <w:ind w:left="920" w:right="0" w:hanging="591"/>
        <w:jc w:val="both"/>
        <w:rPr>
          <w:sz w:val="24"/>
        </w:rPr>
      </w:pPr>
      <w:r>
        <w:rPr>
          <w:sz w:val="24"/>
        </w:rPr>
        <w:t>O contratado obriga-se a fazer a reposição, a suplementação ou a renovação da garantia, no prazo máximo de 10 (dez) dias úteis, contados </w:t>
      </w:r>
      <w:r>
        <w:rPr>
          <w:spacing w:val="-5"/>
          <w:sz w:val="24"/>
        </w:rPr>
        <w:t>da</w:t>
      </w:r>
    </w:p>
    <w:p>
      <w:pPr>
        <w:pStyle w:val="BodyText"/>
        <w:spacing w:line="235" w:lineRule="auto" w:before="1"/>
        <w:ind w:left="329" w:right="319"/>
      </w:pPr>
      <w:r>
        <w:rPr/>
        <w:t>data</w:t>
      </w:r>
      <w:r>
        <w:rPr>
          <w:spacing w:val="-2"/>
        </w:rPr>
        <w:t> </w:t>
      </w:r>
      <w:r>
        <w:rPr/>
        <w:t>em</w:t>
      </w:r>
      <w:r>
        <w:rPr>
          <w:spacing w:val="-2"/>
        </w:rPr>
        <w:t> </w:t>
      </w:r>
      <w:r>
        <w:rPr/>
        <w:t>que</w:t>
      </w:r>
      <w:r>
        <w:rPr>
          <w:spacing w:val="-2"/>
        </w:rPr>
        <w:t> </w:t>
      </w:r>
      <w:r>
        <w:rPr/>
        <w:t>for</w:t>
      </w:r>
      <w:r>
        <w:rPr>
          <w:spacing w:val="-2"/>
        </w:rPr>
        <w:t> </w:t>
      </w:r>
      <w:r>
        <w:rPr/>
        <w:t>notificado,</w:t>
      </w:r>
      <w:r>
        <w:rPr>
          <w:spacing w:val="-2"/>
        </w:rPr>
        <w:t> </w:t>
      </w:r>
      <w:r>
        <w:rPr/>
        <w:t>no</w:t>
      </w:r>
      <w:r>
        <w:rPr>
          <w:spacing w:val="-2"/>
        </w:rPr>
        <w:t> </w:t>
      </w:r>
      <w:r>
        <w:rPr/>
        <w:t>caso</w:t>
      </w:r>
      <w:r>
        <w:rPr>
          <w:spacing w:val="-2"/>
        </w:rPr>
        <w:t> </w:t>
      </w:r>
      <w:r>
        <w:rPr/>
        <w:t>desta</w:t>
      </w:r>
      <w:r>
        <w:rPr>
          <w:spacing w:val="-2"/>
        </w:rPr>
        <w:t> </w:t>
      </w:r>
      <w:r>
        <w:rPr/>
        <w:t>ser</w:t>
      </w:r>
      <w:r>
        <w:rPr>
          <w:spacing w:val="-2"/>
        </w:rPr>
        <w:t> </w:t>
      </w:r>
      <w:r>
        <w:rPr/>
        <w:t>executada,</w:t>
      </w:r>
      <w:r>
        <w:rPr>
          <w:spacing w:val="-2"/>
        </w:rPr>
        <w:t> </w:t>
      </w:r>
      <w:r>
        <w:rPr/>
        <w:t>total</w:t>
      </w:r>
      <w:r>
        <w:rPr>
          <w:spacing w:val="-2"/>
        </w:rPr>
        <w:t> </w:t>
      </w:r>
      <w:r>
        <w:rPr/>
        <w:t>ou</w:t>
      </w:r>
      <w:r>
        <w:rPr>
          <w:spacing w:val="-2"/>
        </w:rPr>
        <w:t> </w:t>
      </w:r>
      <w:r>
        <w:rPr/>
        <w:t>parcialmente,</w:t>
      </w:r>
      <w:r>
        <w:rPr>
          <w:spacing w:val="-2"/>
        </w:rPr>
        <w:t> </w:t>
      </w:r>
      <w:r>
        <w:rPr/>
        <w:t>ou</w:t>
      </w:r>
      <w:r>
        <w:rPr>
          <w:spacing w:val="-2"/>
        </w:rPr>
        <w:t> </w:t>
      </w:r>
      <w:r>
        <w:rPr/>
        <w:t>o</w:t>
      </w:r>
      <w:r>
        <w:rPr>
          <w:spacing w:val="-2"/>
        </w:rPr>
        <w:t> </w:t>
      </w:r>
      <w:r>
        <w:rPr/>
        <w:t>Contrato</w:t>
      </w:r>
      <w:r>
        <w:rPr>
          <w:spacing w:val="-2"/>
        </w:rPr>
        <w:t> </w:t>
      </w:r>
      <w:r>
        <w:rPr/>
        <w:t>for</w:t>
      </w:r>
      <w:r>
        <w:rPr>
          <w:spacing w:val="-2"/>
        </w:rPr>
        <w:t> </w:t>
      </w:r>
      <w:r>
        <w:rPr/>
        <w:t>prorrogado</w:t>
      </w:r>
      <w:r>
        <w:rPr>
          <w:spacing w:val="-2"/>
        </w:rPr>
        <w:t> </w:t>
      </w:r>
      <w:r>
        <w:rPr/>
        <w:t>ou</w:t>
      </w:r>
      <w:r>
        <w:rPr>
          <w:spacing w:val="-2"/>
        </w:rPr>
        <w:t> </w:t>
      </w:r>
      <w:r>
        <w:rPr/>
        <w:t>tiver</w:t>
      </w:r>
      <w:r>
        <w:rPr>
          <w:spacing w:val="-2"/>
        </w:rPr>
        <w:t> </w:t>
      </w:r>
      <w:r>
        <w:rPr/>
        <w:t>o</w:t>
      </w:r>
      <w:r>
        <w:rPr>
          <w:spacing w:val="-2"/>
        </w:rPr>
        <w:t> </w:t>
      </w:r>
      <w:r>
        <w:rPr/>
        <w:t>seu</w:t>
      </w:r>
      <w:r>
        <w:rPr>
          <w:spacing w:val="-2"/>
        </w:rPr>
        <w:t> </w:t>
      </w:r>
      <w:r>
        <w:rPr/>
        <w:t>valor</w:t>
      </w:r>
      <w:r>
        <w:rPr>
          <w:spacing w:val="-2"/>
        </w:rPr>
        <w:t> </w:t>
      </w:r>
      <w:r>
        <w:rPr/>
        <w:t>alterado,</w:t>
      </w:r>
      <w:r>
        <w:rPr>
          <w:spacing w:val="-2"/>
        </w:rPr>
        <w:t> </w:t>
      </w:r>
      <w:r>
        <w:rPr/>
        <w:t>assim</w:t>
      </w:r>
      <w:r>
        <w:rPr>
          <w:spacing w:val="-2"/>
        </w:rPr>
        <w:t> </w:t>
      </w:r>
      <w:r>
        <w:rPr/>
        <w:t>como em qualquer outra situação que exija a manutenção da condição disposta no ITEM 12.1 neste item.</w:t>
      </w:r>
    </w:p>
    <w:p>
      <w:pPr>
        <w:pStyle w:val="ListParagraph"/>
        <w:numPr>
          <w:ilvl w:val="1"/>
          <w:numId w:val="1"/>
        </w:numPr>
        <w:tabs>
          <w:tab w:pos="915" w:val="left" w:leader="none"/>
        </w:tabs>
        <w:spacing w:line="235" w:lineRule="auto" w:before="194" w:after="0"/>
        <w:ind w:left="329" w:right="754" w:firstLine="0"/>
        <w:jc w:val="left"/>
        <w:rPr>
          <w:sz w:val="24"/>
        </w:rPr>
      </w:pPr>
      <w:r>
        <w:rPr>
          <w:sz w:val="24"/>
        </w:rPr>
        <w:t>A</w:t>
      </w:r>
      <w:r>
        <w:rPr>
          <w:spacing w:val="-15"/>
          <w:sz w:val="24"/>
        </w:rPr>
        <w:t> </w:t>
      </w:r>
      <w:r>
        <w:rPr>
          <w:sz w:val="24"/>
        </w:rPr>
        <w:t>inobservância</w:t>
      </w:r>
      <w:r>
        <w:rPr>
          <w:spacing w:val="-3"/>
          <w:sz w:val="24"/>
        </w:rPr>
        <w:t> </w:t>
      </w:r>
      <w:r>
        <w:rPr>
          <w:sz w:val="24"/>
        </w:rPr>
        <w:t>do</w:t>
      </w:r>
      <w:r>
        <w:rPr>
          <w:spacing w:val="-2"/>
          <w:sz w:val="24"/>
        </w:rPr>
        <w:t> </w:t>
      </w:r>
      <w:r>
        <w:rPr>
          <w:sz w:val="24"/>
        </w:rPr>
        <w:t>prazo</w:t>
      </w:r>
      <w:r>
        <w:rPr>
          <w:spacing w:val="-2"/>
          <w:sz w:val="24"/>
        </w:rPr>
        <w:t> </w:t>
      </w:r>
      <w:r>
        <w:rPr>
          <w:sz w:val="24"/>
        </w:rPr>
        <w:t>fixado</w:t>
      </w:r>
      <w:r>
        <w:rPr>
          <w:spacing w:val="-2"/>
          <w:sz w:val="24"/>
        </w:rPr>
        <w:t> </w:t>
      </w:r>
      <w:r>
        <w:rPr>
          <w:sz w:val="24"/>
        </w:rPr>
        <w:t>para</w:t>
      </w:r>
      <w:r>
        <w:rPr>
          <w:spacing w:val="-2"/>
          <w:sz w:val="24"/>
        </w:rPr>
        <w:t> </w:t>
      </w:r>
      <w:r>
        <w:rPr>
          <w:sz w:val="24"/>
        </w:rPr>
        <w:t>apresentação,</w:t>
      </w:r>
      <w:r>
        <w:rPr>
          <w:spacing w:val="-2"/>
          <w:sz w:val="24"/>
        </w:rPr>
        <w:t> </w:t>
      </w:r>
      <w:r>
        <w:rPr>
          <w:sz w:val="24"/>
        </w:rPr>
        <w:t>reposição,</w:t>
      </w:r>
      <w:r>
        <w:rPr>
          <w:spacing w:val="-2"/>
          <w:sz w:val="24"/>
        </w:rPr>
        <w:t> </w:t>
      </w:r>
      <w:r>
        <w:rPr>
          <w:sz w:val="24"/>
        </w:rPr>
        <w:t>suplementação</w:t>
      </w:r>
      <w:r>
        <w:rPr>
          <w:spacing w:val="-2"/>
          <w:sz w:val="24"/>
        </w:rPr>
        <w:t> </w:t>
      </w:r>
      <w:r>
        <w:rPr>
          <w:sz w:val="24"/>
        </w:rPr>
        <w:t>ou</w:t>
      </w:r>
      <w:r>
        <w:rPr>
          <w:spacing w:val="-2"/>
          <w:sz w:val="24"/>
        </w:rPr>
        <w:t> </w:t>
      </w:r>
      <w:r>
        <w:rPr>
          <w:sz w:val="24"/>
        </w:rPr>
        <w:t>renovação</w:t>
      </w:r>
      <w:r>
        <w:rPr>
          <w:spacing w:val="-2"/>
          <w:sz w:val="24"/>
        </w:rPr>
        <w:t> </w:t>
      </w:r>
      <w:r>
        <w:rPr>
          <w:sz w:val="24"/>
        </w:rPr>
        <w:t>da</w:t>
      </w:r>
      <w:r>
        <w:rPr>
          <w:spacing w:val="-2"/>
          <w:sz w:val="24"/>
        </w:rPr>
        <w:t> </w:t>
      </w:r>
      <w:r>
        <w:rPr>
          <w:sz w:val="24"/>
        </w:rPr>
        <w:t>garantia</w:t>
      </w:r>
      <w:r>
        <w:rPr>
          <w:spacing w:val="-2"/>
          <w:sz w:val="24"/>
        </w:rPr>
        <w:t> </w:t>
      </w:r>
      <w:r>
        <w:rPr>
          <w:sz w:val="24"/>
        </w:rPr>
        <w:t>acarretará</w:t>
      </w:r>
      <w:r>
        <w:rPr>
          <w:spacing w:val="-2"/>
          <w:sz w:val="24"/>
        </w:rPr>
        <w:t> </w:t>
      </w:r>
      <w:r>
        <w:rPr>
          <w:sz w:val="24"/>
        </w:rPr>
        <w:t>a</w:t>
      </w:r>
      <w:r>
        <w:rPr>
          <w:spacing w:val="-2"/>
          <w:sz w:val="24"/>
        </w:rPr>
        <w:t> </w:t>
      </w:r>
      <w:r>
        <w:rPr>
          <w:sz w:val="24"/>
        </w:rPr>
        <w:t>aplicação</w:t>
      </w:r>
      <w:r>
        <w:rPr>
          <w:spacing w:val="-2"/>
          <w:sz w:val="24"/>
        </w:rPr>
        <w:t> </w:t>
      </w:r>
      <w:r>
        <w:rPr>
          <w:sz w:val="24"/>
        </w:rPr>
        <w:t>de</w:t>
      </w:r>
      <w:r>
        <w:rPr>
          <w:spacing w:val="-2"/>
          <w:sz w:val="24"/>
        </w:rPr>
        <w:t> </w:t>
      </w:r>
      <w:r>
        <w:rPr>
          <w:sz w:val="24"/>
        </w:rPr>
        <w:t>multa</w:t>
      </w:r>
      <w:r>
        <w:rPr>
          <w:spacing w:val="-2"/>
          <w:sz w:val="24"/>
        </w:rPr>
        <w:t> </w:t>
      </w:r>
      <w:r>
        <w:rPr>
          <w:sz w:val="24"/>
        </w:rPr>
        <w:t>e/ou outras penalidades, na forma disposta no Contrato.</w:t>
      </w:r>
    </w:p>
    <w:p>
      <w:pPr>
        <w:pStyle w:val="ListParagraph"/>
        <w:numPr>
          <w:ilvl w:val="2"/>
          <w:numId w:val="1"/>
        </w:numPr>
        <w:tabs>
          <w:tab w:pos="1109" w:val="left" w:leader="none"/>
        </w:tabs>
        <w:spacing w:line="235" w:lineRule="auto" w:before="210" w:after="0"/>
        <w:ind w:left="329" w:right="872" w:firstLine="0"/>
        <w:jc w:val="left"/>
        <w:rPr>
          <w:sz w:val="24"/>
        </w:rPr>
      </w:pPr>
      <w:r>
        <w:rPr>
          <w:sz w:val="24"/>
        </w:rPr>
        <w:t>O</w:t>
      </w:r>
      <w:r>
        <w:rPr>
          <w:spacing w:val="-2"/>
          <w:sz w:val="24"/>
        </w:rPr>
        <w:t> </w:t>
      </w:r>
      <w:r>
        <w:rPr>
          <w:sz w:val="24"/>
        </w:rPr>
        <w:t>atraso</w:t>
      </w:r>
      <w:r>
        <w:rPr>
          <w:spacing w:val="-2"/>
          <w:sz w:val="24"/>
        </w:rPr>
        <w:t> </w:t>
      </w:r>
      <w:r>
        <w:rPr>
          <w:sz w:val="24"/>
        </w:rPr>
        <w:t>superior</w:t>
      </w:r>
      <w:r>
        <w:rPr>
          <w:spacing w:val="-2"/>
          <w:sz w:val="24"/>
        </w:rPr>
        <w:t> </w:t>
      </w:r>
      <w:r>
        <w:rPr>
          <w:sz w:val="24"/>
        </w:rPr>
        <w:t>a</w:t>
      </w:r>
      <w:r>
        <w:rPr>
          <w:spacing w:val="-2"/>
          <w:sz w:val="24"/>
        </w:rPr>
        <w:t> </w:t>
      </w:r>
      <w:r>
        <w:rPr>
          <w:sz w:val="24"/>
        </w:rPr>
        <w:t>25</w:t>
      </w:r>
      <w:r>
        <w:rPr>
          <w:spacing w:val="-2"/>
          <w:sz w:val="24"/>
        </w:rPr>
        <w:t> </w:t>
      </w:r>
      <w:r>
        <w:rPr>
          <w:sz w:val="24"/>
        </w:rPr>
        <w:t>(vinte</w:t>
      </w:r>
      <w:r>
        <w:rPr>
          <w:spacing w:val="-2"/>
          <w:sz w:val="24"/>
        </w:rPr>
        <w:t> </w:t>
      </w:r>
      <w:r>
        <w:rPr>
          <w:sz w:val="24"/>
        </w:rPr>
        <w:t>e</w:t>
      </w:r>
      <w:r>
        <w:rPr>
          <w:spacing w:val="-2"/>
          <w:sz w:val="24"/>
        </w:rPr>
        <w:t> </w:t>
      </w:r>
      <w:r>
        <w:rPr>
          <w:sz w:val="24"/>
        </w:rPr>
        <w:t>cinco)</w:t>
      </w:r>
      <w:r>
        <w:rPr>
          <w:spacing w:val="-2"/>
          <w:sz w:val="24"/>
        </w:rPr>
        <w:t> </w:t>
      </w:r>
      <w:r>
        <w:rPr>
          <w:sz w:val="24"/>
        </w:rPr>
        <w:t>dias</w:t>
      </w:r>
      <w:r>
        <w:rPr>
          <w:spacing w:val="-2"/>
          <w:sz w:val="24"/>
        </w:rPr>
        <w:t> </w:t>
      </w:r>
      <w:r>
        <w:rPr>
          <w:sz w:val="24"/>
        </w:rPr>
        <w:t>autoriza</w:t>
      </w:r>
      <w:r>
        <w:rPr>
          <w:spacing w:val="-2"/>
          <w:sz w:val="24"/>
        </w:rPr>
        <w:t> </w:t>
      </w:r>
      <w:r>
        <w:rPr>
          <w:sz w:val="24"/>
        </w:rPr>
        <w:t>o</w:t>
      </w:r>
      <w:r>
        <w:rPr>
          <w:spacing w:val="-2"/>
          <w:sz w:val="24"/>
        </w:rPr>
        <w:t> </w:t>
      </w:r>
      <w:r>
        <w:rPr>
          <w:sz w:val="24"/>
        </w:rPr>
        <w:t>contratante</w:t>
      </w:r>
      <w:r>
        <w:rPr>
          <w:spacing w:val="-2"/>
          <w:sz w:val="24"/>
        </w:rPr>
        <w:t> </w:t>
      </w:r>
      <w:r>
        <w:rPr>
          <w:sz w:val="24"/>
        </w:rPr>
        <w:t>a</w:t>
      </w:r>
      <w:r>
        <w:rPr>
          <w:spacing w:val="-2"/>
          <w:sz w:val="24"/>
        </w:rPr>
        <w:t> </w:t>
      </w:r>
      <w:r>
        <w:rPr>
          <w:sz w:val="24"/>
        </w:rPr>
        <w:t>promover</w:t>
      </w:r>
      <w:r>
        <w:rPr>
          <w:spacing w:val="-2"/>
          <w:sz w:val="24"/>
        </w:rPr>
        <w:t> </w:t>
      </w:r>
      <w:r>
        <w:rPr>
          <w:sz w:val="24"/>
        </w:rPr>
        <w:t>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por</w:t>
      </w:r>
      <w:r>
        <w:rPr>
          <w:spacing w:val="-2"/>
          <w:sz w:val="24"/>
        </w:rPr>
        <w:t> </w:t>
      </w:r>
      <w:r>
        <w:rPr>
          <w:sz w:val="24"/>
        </w:rPr>
        <w:t>descumprimento</w:t>
      </w:r>
      <w:r>
        <w:rPr>
          <w:spacing w:val="-2"/>
          <w:sz w:val="24"/>
        </w:rPr>
        <w:t> </w:t>
      </w:r>
      <w:r>
        <w:rPr>
          <w:sz w:val="24"/>
        </w:rPr>
        <w:t>ou</w:t>
      </w:r>
      <w:r>
        <w:rPr>
          <w:spacing w:val="-2"/>
          <w:sz w:val="24"/>
        </w:rPr>
        <w:t> </w:t>
      </w:r>
      <w:r>
        <w:rPr>
          <w:sz w:val="24"/>
        </w:rPr>
        <w:t>cumprimento irregular de suas cláusulas, com a aplicação das sanções cabíveis.</w:t>
      </w:r>
    </w:p>
    <w:p>
      <w:pPr>
        <w:pStyle w:val="ListParagraph"/>
        <w:numPr>
          <w:ilvl w:val="1"/>
          <w:numId w:val="1"/>
        </w:numPr>
        <w:tabs>
          <w:tab w:pos="929" w:val="left" w:leader="none"/>
        </w:tabs>
        <w:spacing w:line="240" w:lineRule="auto" w:before="189" w:after="0"/>
        <w:ind w:left="929" w:right="0" w:hanging="600"/>
        <w:jc w:val="left"/>
        <w:rPr>
          <w:sz w:val="24"/>
        </w:rPr>
      </w:pPr>
      <w:r>
        <w:rPr>
          <w:sz w:val="24"/>
        </w:rPr>
        <w:t>O contratante executará a garantia na forma prevista na legislação que rege a </w:t>
      </w:r>
      <w:r>
        <w:rPr>
          <w:spacing w:val="-2"/>
          <w:sz w:val="24"/>
        </w:rPr>
        <w:t>matéria.</w:t>
      </w:r>
    </w:p>
    <w:p>
      <w:pPr>
        <w:pStyle w:val="ListParagraph"/>
        <w:numPr>
          <w:ilvl w:val="1"/>
          <w:numId w:val="1"/>
        </w:numPr>
        <w:tabs>
          <w:tab w:pos="929" w:val="left" w:leader="none"/>
        </w:tabs>
        <w:spacing w:line="235" w:lineRule="auto" w:before="194" w:after="0"/>
        <w:ind w:left="329" w:right="1233" w:firstLine="0"/>
        <w:jc w:val="left"/>
        <w:rPr>
          <w:sz w:val="24"/>
        </w:rPr>
      </w:pPr>
      <w:r>
        <w:rPr>
          <w:sz w:val="24"/>
        </w:rPr>
        <w:t>O</w:t>
      </w:r>
      <w:r>
        <w:rPr>
          <w:spacing w:val="-3"/>
          <w:sz w:val="24"/>
        </w:rPr>
        <w:t> </w:t>
      </w:r>
      <w:r>
        <w:rPr>
          <w:sz w:val="24"/>
        </w:rPr>
        <w:t>emitente</w:t>
      </w:r>
      <w:r>
        <w:rPr>
          <w:spacing w:val="-3"/>
          <w:sz w:val="24"/>
        </w:rPr>
        <w:t> </w:t>
      </w:r>
      <w:r>
        <w:rPr>
          <w:sz w:val="24"/>
        </w:rPr>
        <w:t>da</w:t>
      </w:r>
      <w:r>
        <w:rPr>
          <w:spacing w:val="-3"/>
          <w:sz w:val="24"/>
        </w:rPr>
        <w:t> </w:t>
      </w:r>
      <w:r>
        <w:rPr>
          <w:sz w:val="24"/>
        </w:rPr>
        <w:t>garantia</w:t>
      </w:r>
      <w:r>
        <w:rPr>
          <w:spacing w:val="-3"/>
          <w:sz w:val="24"/>
        </w:rPr>
        <w:t> </w:t>
      </w:r>
      <w:r>
        <w:rPr>
          <w:sz w:val="24"/>
        </w:rPr>
        <w:t>ofertada</w:t>
      </w:r>
      <w:r>
        <w:rPr>
          <w:spacing w:val="-3"/>
          <w:sz w:val="24"/>
        </w:rPr>
        <w:t> </w:t>
      </w:r>
      <w:r>
        <w:rPr>
          <w:sz w:val="24"/>
        </w:rPr>
        <w:t>pelo</w:t>
      </w:r>
      <w:r>
        <w:rPr>
          <w:spacing w:val="-3"/>
          <w:sz w:val="24"/>
        </w:rPr>
        <w:t> </w:t>
      </w:r>
      <w:r>
        <w:rPr>
          <w:sz w:val="24"/>
        </w:rPr>
        <w:t>contratado</w:t>
      </w:r>
      <w:r>
        <w:rPr>
          <w:spacing w:val="-3"/>
          <w:sz w:val="24"/>
        </w:rPr>
        <w:t> </w:t>
      </w:r>
      <w:r>
        <w:rPr>
          <w:sz w:val="24"/>
        </w:rPr>
        <w:t>deverá</w:t>
      </w:r>
      <w:r>
        <w:rPr>
          <w:spacing w:val="-3"/>
          <w:sz w:val="24"/>
        </w:rPr>
        <w:t> </w:t>
      </w:r>
      <w:r>
        <w:rPr>
          <w:sz w:val="24"/>
        </w:rPr>
        <w:t>ser</w:t>
      </w:r>
      <w:r>
        <w:rPr>
          <w:spacing w:val="-3"/>
          <w:sz w:val="24"/>
        </w:rPr>
        <w:t> </w:t>
      </w:r>
      <w:r>
        <w:rPr>
          <w:sz w:val="24"/>
        </w:rPr>
        <w:t>notificado</w:t>
      </w:r>
      <w:r>
        <w:rPr>
          <w:spacing w:val="-3"/>
          <w:sz w:val="24"/>
        </w:rPr>
        <w:t> </w:t>
      </w:r>
      <w:r>
        <w:rPr>
          <w:sz w:val="24"/>
        </w:rPr>
        <w:t>pelo</w:t>
      </w:r>
      <w:r>
        <w:rPr>
          <w:spacing w:val="-3"/>
          <w:sz w:val="24"/>
        </w:rPr>
        <w:t> </w:t>
      </w:r>
      <w:r>
        <w:rPr>
          <w:sz w:val="24"/>
        </w:rPr>
        <w:t>contratante</w:t>
      </w:r>
      <w:r>
        <w:rPr>
          <w:spacing w:val="-3"/>
          <w:sz w:val="24"/>
        </w:rPr>
        <w:t> </w:t>
      </w:r>
      <w:r>
        <w:rPr>
          <w:sz w:val="24"/>
        </w:rPr>
        <w:t>quanto</w:t>
      </w:r>
      <w:r>
        <w:rPr>
          <w:spacing w:val="-3"/>
          <w:sz w:val="24"/>
        </w:rPr>
        <w:t> </w:t>
      </w:r>
      <w:r>
        <w:rPr>
          <w:sz w:val="24"/>
        </w:rPr>
        <w:t>ao</w:t>
      </w:r>
      <w:r>
        <w:rPr>
          <w:spacing w:val="-3"/>
          <w:sz w:val="24"/>
        </w:rPr>
        <w:t> </w:t>
      </w:r>
      <w:r>
        <w:rPr>
          <w:sz w:val="24"/>
        </w:rPr>
        <w:t>início</w:t>
      </w:r>
      <w:r>
        <w:rPr>
          <w:spacing w:val="-3"/>
          <w:sz w:val="24"/>
        </w:rPr>
        <w:t> </w:t>
      </w:r>
      <w:r>
        <w:rPr>
          <w:sz w:val="24"/>
        </w:rPr>
        <w:t>de</w:t>
      </w:r>
      <w:r>
        <w:rPr>
          <w:spacing w:val="-3"/>
          <w:sz w:val="24"/>
        </w:rPr>
        <w:t> </w:t>
      </w:r>
      <w:r>
        <w:rPr>
          <w:sz w:val="24"/>
        </w:rPr>
        <w:t>processo</w:t>
      </w:r>
      <w:r>
        <w:rPr>
          <w:spacing w:val="-3"/>
          <w:sz w:val="24"/>
        </w:rPr>
        <w:t> </w:t>
      </w:r>
      <w:r>
        <w:rPr>
          <w:sz w:val="24"/>
        </w:rPr>
        <w:t>administrativo</w:t>
      </w:r>
      <w:r>
        <w:rPr>
          <w:spacing w:val="-3"/>
          <w:sz w:val="24"/>
        </w:rPr>
        <w:t> </w:t>
      </w:r>
      <w:r>
        <w:rPr>
          <w:sz w:val="24"/>
        </w:rPr>
        <w:t>para apuração de descumprimento de cláusulas contratuais.</w:t>
      </w:r>
    </w:p>
    <w:p>
      <w:pPr>
        <w:pStyle w:val="ListParagraph"/>
        <w:numPr>
          <w:ilvl w:val="2"/>
          <w:numId w:val="1"/>
        </w:numPr>
        <w:tabs>
          <w:tab w:pos="1109" w:val="left" w:leader="none"/>
        </w:tabs>
        <w:spacing w:line="235" w:lineRule="auto" w:before="209" w:after="0"/>
        <w:ind w:left="329" w:right="546" w:firstLine="0"/>
        <w:jc w:val="left"/>
        <w:rPr>
          <w:sz w:val="24"/>
        </w:rPr>
      </w:pPr>
      <w:r>
        <w:rPr>
          <w:sz w:val="24"/>
        </w:rPr>
        <w:t>O</w:t>
      </w:r>
      <w:r>
        <w:rPr>
          <w:spacing w:val="-2"/>
          <w:sz w:val="24"/>
        </w:rPr>
        <w:t> </w:t>
      </w:r>
      <w:r>
        <w:rPr>
          <w:sz w:val="24"/>
        </w:rPr>
        <w:t>garantidor</w:t>
      </w:r>
      <w:r>
        <w:rPr>
          <w:spacing w:val="-2"/>
          <w:sz w:val="24"/>
        </w:rPr>
        <w:t> </w:t>
      </w:r>
      <w:r>
        <w:rPr>
          <w:sz w:val="24"/>
        </w:rPr>
        <w:t>não</w:t>
      </w:r>
      <w:r>
        <w:rPr>
          <w:spacing w:val="-2"/>
          <w:sz w:val="24"/>
        </w:rPr>
        <w:t> </w:t>
      </w:r>
      <w:r>
        <w:rPr>
          <w:sz w:val="24"/>
        </w:rPr>
        <w:t>é</w:t>
      </w:r>
      <w:r>
        <w:rPr>
          <w:spacing w:val="-2"/>
          <w:sz w:val="24"/>
        </w:rPr>
        <w:t> </w:t>
      </w:r>
      <w:r>
        <w:rPr>
          <w:sz w:val="24"/>
        </w:rPr>
        <w:t>parte</w:t>
      </w:r>
      <w:r>
        <w:rPr>
          <w:spacing w:val="-2"/>
          <w:sz w:val="24"/>
        </w:rPr>
        <w:t> </w:t>
      </w:r>
      <w:r>
        <w:rPr>
          <w:sz w:val="24"/>
        </w:rPr>
        <w:t>para</w:t>
      </w:r>
      <w:r>
        <w:rPr>
          <w:spacing w:val="-2"/>
          <w:sz w:val="24"/>
        </w:rPr>
        <w:t> </w:t>
      </w:r>
      <w:r>
        <w:rPr>
          <w:sz w:val="24"/>
        </w:rPr>
        <w:t>figurar</w:t>
      </w:r>
      <w:r>
        <w:rPr>
          <w:spacing w:val="-2"/>
          <w:sz w:val="24"/>
        </w:rPr>
        <w:t> </w:t>
      </w:r>
      <w:r>
        <w:rPr>
          <w:sz w:val="24"/>
        </w:rPr>
        <w:t>em</w:t>
      </w:r>
      <w:r>
        <w:rPr>
          <w:spacing w:val="-2"/>
          <w:sz w:val="24"/>
        </w:rPr>
        <w:t> </w:t>
      </w:r>
      <w:r>
        <w:rPr>
          <w:sz w:val="24"/>
        </w:rPr>
        <w:t>processo</w:t>
      </w:r>
      <w:r>
        <w:rPr>
          <w:spacing w:val="-2"/>
          <w:sz w:val="24"/>
        </w:rPr>
        <w:t> </w:t>
      </w:r>
      <w:r>
        <w:rPr>
          <w:sz w:val="24"/>
        </w:rPr>
        <w:t>administrativo</w:t>
      </w:r>
      <w:r>
        <w:rPr>
          <w:spacing w:val="-2"/>
          <w:sz w:val="24"/>
        </w:rPr>
        <w:t> </w:t>
      </w:r>
      <w:r>
        <w:rPr>
          <w:sz w:val="24"/>
        </w:rPr>
        <w:t>instaurado</w:t>
      </w:r>
      <w:r>
        <w:rPr>
          <w:spacing w:val="-2"/>
          <w:sz w:val="24"/>
        </w:rPr>
        <w:t> </w:t>
      </w:r>
      <w:r>
        <w:rPr>
          <w:sz w:val="24"/>
        </w:rPr>
        <w:t>pelo</w:t>
      </w:r>
      <w:r>
        <w:rPr>
          <w:spacing w:val="-2"/>
          <w:sz w:val="24"/>
        </w:rPr>
        <w:t> </w:t>
      </w:r>
      <w:r>
        <w:rPr>
          <w:sz w:val="24"/>
        </w:rPr>
        <w:t>contratante</w:t>
      </w:r>
      <w:r>
        <w:rPr>
          <w:spacing w:val="-2"/>
          <w:sz w:val="24"/>
        </w:rPr>
        <w:t> </w:t>
      </w:r>
      <w:r>
        <w:rPr>
          <w:sz w:val="24"/>
        </w:rPr>
        <w:t>com</w:t>
      </w:r>
      <w:r>
        <w:rPr>
          <w:spacing w:val="-2"/>
          <w:sz w:val="24"/>
        </w:rPr>
        <w:t> </w:t>
      </w:r>
      <w:r>
        <w:rPr>
          <w:sz w:val="24"/>
        </w:rPr>
        <w:t>o</w:t>
      </w:r>
      <w:r>
        <w:rPr>
          <w:spacing w:val="-2"/>
          <w:sz w:val="24"/>
        </w:rPr>
        <w:t> </w:t>
      </w:r>
      <w:r>
        <w:rPr>
          <w:sz w:val="24"/>
        </w:rPr>
        <w:t>objetivo</w:t>
      </w:r>
      <w:r>
        <w:rPr>
          <w:spacing w:val="-2"/>
          <w:sz w:val="24"/>
        </w:rPr>
        <w:t> </w:t>
      </w:r>
      <w:r>
        <w:rPr>
          <w:sz w:val="24"/>
        </w:rPr>
        <w:t>de</w:t>
      </w:r>
      <w:r>
        <w:rPr>
          <w:spacing w:val="-2"/>
          <w:sz w:val="24"/>
        </w:rPr>
        <w:t> </w:t>
      </w:r>
      <w:r>
        <w:rPr>
          <w:sz w:val="24"/>
        </w:rPr>
        <w:t>apurar</w:t>
      </w:r>
      <w:r>
        <w:rPr>
          <w:spacing w:val="-2"/>
          <w:sz w:val="24"/>
        </w:rPr>
        <w:t> </w:t>
      </w:r>
      <w:r>
        <w:rPr>
          <w:sz w:val="24"/>
        </w:rPr>
        <w:t>prejuízos</w:t>
      </w:r>
      <w:r>
        <w:rPr>
          <w:spacing w:val="-2"/>
          <w:sz w:val="24"/>
        </w:rPr>
        <w:t> </w:t>
      </w:r>
      <w:r>
        <w:rPr>
          <w:sz w:val="24"/>
        </w:rPr>
        <w:t>e/ou</w:t>
      </w:r>
      <w:r>
        <w:rPr>
          <w:spacing w:val="-2"/>
          <w:sz w:val="24"/>
        </w:rPr>
        <w:t> </w:t>
      </w:r>
      <w:r>
        <w:rPr>
          <w:sz w:val="24"/>
        </w:rPr>
        <w:t>aplicar sanções ao contratado.</w:t>
      </w:r>
    </w:p>
    <w:p>
      <w:pPr>
        <w:pStyle w:val="ListParagraph"/>
        <w:numPr>
          <w:ilvl w:val="1"/>
          <w:numId w:val="1"/>
        </w:numPr>
        <w:tabs>
          <w:tab w:pos="929" w:val="left" w:leader="none"/>
        </w:tabs>
        <w:spacing w:line="235" w:lineRule="auto" w:before="194" w:after="0"/>
        <w:ind w:left="329" w:right="566" w:firstLine="0"/>
        <w:jc w:val="left"/>
        <w:rPr>
          <w:sz w:val="24"/>
        </w:rPr>
      </w:pPr>
      <w:r>
        <w:rPr>
          <w:sz w:val="24"/>
        </w:rPr>
        <w:t>Caso se trate da modalidade seguro-garantia, ocorrido o sinistro durante a vigência da apólice, sua caracterização e comunicação poderão ocorrer</w:t>
      </w:r>
      <w:r>
        <w:rPr>
          <w:spacing w:val="-2"/>
          <w:sz w:val="24"/>
        </w:rPr>
        <w:t> </w:t>
      </w:r>
      <w:r>
        <w:rPr>
          <w:sz w:val="24"/>
        </w:rPr>
        <w:t>fora</w:t>
      </w:r>
      <w:r>
        <w:rPr>
          <w:spacing w:val="-2"/>
          <w:sz w:val="24"/>
        </w:rPr>
        <w:t> </w:t>
      </w:r>
      <w:r>
        <w:rPr>
          <w:sz w:val="24"/>
        </w:rPr>
        <w:t>desta</w:t>
      </w:r>
      <w:r>
        <w:rPr>
          <w:spacing w:val="-2"/>
          <w:sz w:val="24"/>
        </w:rPr>
        <w:t> </w:t>
      </w:r>
      <w:r>
        <w:rPr>
          <w:sz w:val="24"/>
        </w:rPr>
        <w:t>vigência,</w:t>
      </w:r>
      <w:r>
        <w:rPr>
          <w:spacing w:val="-2"/>
          <w:sz w:val="24"/>
        </w:rPr>
        <w:t> </w:t>
      </w:r>
      <w:r>
        <w:rPr>
          <w:sz w:val="24"/>
        </w:rPr>
        <w:t>não</w:t>
      </w:r>
      <w:r>
        <w:rPr>
          <w:spacing w:val="-2"/>
          <w:sz w:val="24"/>
        </w:rPr>
        <w:t> </w:t>
      </w:r>
      <w:r>
        <w:rPr>
          <w:sz w:val="24"/>
        </w:rPr>
        <w:t>caracterizando</w:t>
      </w:r>
      <w:r>
        <w:rPr>
          <w:spacing w:val="-2"/>
          <w:sz w:val="24"/>
        </w:rPr>
        <w:t> </w:t>
      </w:r>
      <w:r>
        <w:rPr>
          <w:sz w:val="24"/>
        </w:rPr>
        <w:t>fato</w:t>
      </w:r>
      <w:r>
        <w:rPr>
          <w:spacing w:val="-2"/>
          <w:sz w:val="24"/>
        </w:rPr>
        <w:t> </w:t>
      </w:r>
      <w:r>
        <w:rPr>
          <w:sz w:val="24"/>
        </w:rPr>
        <w:t>que</w:t>
      </w:r>
      <w:r>
        <w:rPr>
          <w:spacing w:val="-2"/>
          <w:sz w:val="24"/>
        </w:rPr>
        <w:t> </w:t>
      </w:r>
      <w:r>
        <w:rPr>
          <w:sz w:val="24"/>
        </w:rPr>
        <w:t>justifique</w:t>
      </w:r>
      <w:r>
        <w:rPr>
          <w:spacing w:val="-2"/>
          <w:sz w:val="24"/>
        </w:rPr>
        <w:t> </w:t>
      </w:r>
      <w:r>
        <w:rPr>
          <w:sz w:val="24"/>
        </w:rPr>
        <w:t>a</w:t>
      </w:r>
      <w:r>
        <w:rPr>
          <w:spacing w:val="-2"/>
          <w:sz w:val="24"/>
        </w:rPr>
        <w:t> </w:t>
      </w:r>
      <w:r>
        <w:rPr>
          <w:sz w:val="24"/>
        </w:rPr>
        <w:t>negativa</w:t>
      </w:r>
      <w:r>
        <w:rPr>
          <w:spacing w:val="-2"/>
          <w:sz w:val="24"/>
        </w:rPr>
        <w:t> </w:t>
      </w:r>
      <w:r>
        <w:rPr>
          <w:sz w:val="24"/>
        </w:rPr>
        <w:t>do</w:t>
      </w:r>
      <w:r>
        <w:rPr>
          <w:spacing w:val="-2"/>
          <w:sz w:val="24"/>
        </w:rPr>
        <w:t> </w:t>
      </w:r>
      <w:r>
        <w:rPr>
          <w:sz w:val="24"/>
        </w:rPr>
        <w:t>sinistro,</w:t>
      </w:r>
      <w:r>
        <w:rPr>
          <w:spacing w:val="-2"/>
          <w:sz w:val="24"/>
        </w:rPr>
        <w:t> </w:t>
      </w:r>
      <w:r>
        <w:rPr>
          <w:sz w:val="24"/>
        </w:rPr>
        <w:t>desde</w:t>
      </w:r>
      <w:r>
        <w:rPr>
          <w:spacing w:val="-2"/>
          <w:sz w:val="24"/>
        </w:rPr>
        <w:t> </w:t>
      </w:r>
      <w:r>
        <w:rPr>
          <w:sz w:val="24"/>
        </w:rPr>
        <w:t>que</w:t>
      </w:r>
      <w:r>
        <w:rPr>
          <w:spacing w:val="-2"/>
          <w:sz w:val="24"/>
        </w:rPr>
        <w:t> </w:t>
      </w:r>
      <w:r>
        <w:rPr>
          <w:sz w:val="24"/>
        </w:rPr>
        <w:t>respeitados</w:t>
      </w:r>
      <w:r>
        <w:rPr>
          <w:spacing w:val="-2"/>
          <w:sz w:val="24"/>
        </w:rPr>
        <w:t> </w:t>
      </w:r>
      <w:r>
        <w:rPr>
          <w:sz w:val="24"/>
        </w:rPr>
        <w:t>os</w:t>
      </w:r>
      <w:r>
        <w:rPr>
          <w:spacing w:val="-2"/>
          <w:sz w:val="24"/>
        </w:rPr>
        <w:t> </w:t>
      </w:r>
      <w:r>
        <w:rPr>
          <w:sz w:val="24"/>
        </w:rPr>
        <w:t>prazos</w:t>
      </w:r>
      <w:r>
        <w:rPr>
          <w:spacing w:val="-2"/>
          <w:sz w:val="24"/>
        </w:rPr>
        <w:t> </w:t>
      </w:r>
      <w:r>
        <w:rPr>
          <w:sz w:val="24"/>
        </w:rPr>
        <w:t>prescricionais</w:t>
      </w:r>
      <w:r>
        <w:rPr>
          <w:spacing w:val="-2"/>
          <w:sz w:val="24"/>
        </w:rPr>
        <w:t> </w:t>
      </w:r>
      <w:r>
        <w:rPr>
          <w:sz w:val="24"/>
        </w:rPr>
        <w:t>aplicados</w:t>
      </w:r>
      <w:r>
        <w:rPr>
          <w:spacing w:val="-2"/>
          <w:sz w:val="24"/>
        </w:rPr>
        <w:t> </w:t>
      </w:r>
      <w:r>
        <w:rPr>
          <w:sz w:val="24"/>
        </w:rPr>
        <w:t>ao contrato de seguro, nos termos do art. 20 da Circular Susep n° 662, de 11 de abril de 2022.</w:t>
      </w:r>
    </w:p>
    <w:p>
      <w:pPr>
        <w:pStyle w:val="ListParagraph"/>
        <w:numPr>
          <w:ilvl w:val="1"/>
          <w:numId w:val="1"/>
        </w:numPr>
        <w:tabs>
          <w:tab w:pos="929" w:val="left" w:leader="none"/>
        </w:tabs>
        <w:spacing w:line="235" w:lineRule="auto" w:before="193" w:after="0"/>
        <w:ind w:left="329" w:right="434" w:firstLine="0"/>
        <w:jc w:val="left"/>
        <w:rPr>
          <w:sz w:val="24"/>
        </w:rPr>
      </w:pPr>
      <w:r>
        <w:rPr>
          <w:sz w:val="24"/>
        </w:rPr>
        <w:t>Extinguir-se-á a garantia com a restituição da apólice, carta fiança, título da dívida pública ou autorização para a liberação da caução em dinheiro,</w:t>
      </w:r>
      <w:r>
        <w:rPr>
          <w:spacing w:val="-3"/>
          <w:sz w:val="24"/>
        </w:rPr>
        <w:t> </w:t>
      </w:r>
      <w:r>
        <w:rPr>
          <w:sz w:val="24"/>
        </w:rPr>
        <w:t>atualizada</w:t>
      </w:r>
      <w:r>
        <w:rPr>
          <w:spacing w:val="-3"/>
          <w:sz w:val="24"/>
        </w:rPr>
        <w:t> </w:t>
      </w:r>
      <w:r>
        <w:rPr>
          <w:sz w:val="24"/>
        </w:rPr>
        <w:t>monetariamente,</w:t>
      </w:r>
      <w:r>
        <w:rPr>
          <w:spacing w:val="-3"/>
          <w:sz w:val="24"/>
        </w:rPr>
        <w:t> </w:t>
      </w:r>
      <w:r>
        <w:rPr>
          <w:sz w:val="24"/>
        </w:rPr>
        <w:t>acompanhada</w:t>
      </w:r>
      <w:r>
        <w:rPr>
          <w:spacing w:val="-3"/>
          <w:sz w:val="24"/>
        </w:rPr>
        <w:t> </w:t>
      </w:r>
      <w:r>
        <w:rPr>
          <w:sz w:val="24"/>
        </w:rPr>
        <w:t>de</w:t>
      </w:r>
      <w:r>
        <w:rPr>
          <w:spacing w:val="-3"/>
          <w:sz w:val="24"/>
        </w:rPr>
        <w:t> </w:t>
      </w:r>
      <w:r>
        <w:rPr>
          <w:sz w:val="24"/>
        </w:rPr>
        <w:t>declaração</w:t>
      </w:r>
      <w:r>
        <w:rPr>
          <w:spacing w:val="-3"/>
          <w:sz w:val="24"/>
        </w:rPr>
        <w:t> </w:t>
      </w:r>
      <w:r>
        <w:rPr>
          <w:sz w:val="24"/>
        </w:rPr>
        <w:t>do</w:t>
      </w:r>
      <w:r>
        <w:rPr>
          <w:spacing w:val="-3"/>
          <w:sz w:val="24"/>
        </w:rPr>
        <w:t> </w:t>
      </w:r>
      <w:r>
        <w:rPr>
          <w:sz w:val="24"/>
        </w:rPr>
        <w:t>contratante,</w:t>
      </w:r>
      <w:r>
        <w:rPr>
          <w:spacing w:val="-3"/>
          <w:sz w:val="24"/>
        </w:rPr>
        <w:t> </w:t>
      </w:r>
      <w:r>
        <w:rPr>
          <w:sz w:val="24"/>
        </w:rPr>
        <w:t>mediante</w:t>
      </w:r>
      <w:r>
        <w:rPr>
          <w:spacing w:val="-3"/>
          <w:sz w:val="24"/>
        </w:rPr>
        <w:t> </w:t>
      </w:r>
      <w:r>
        <w:rPr>
          <w:sz w:val="24"/>
        </w:rPr>
        <w:t>termo</w:t>
      </w:r>
      <w:r>
        <w:rPr>
          <w:spacing w:val="-3"/>
          <w:sz w:val="24"/>
        </w:rPr>
        <w:t> </w:t>
      </w:r>
      <w:r>
        <w:rPr>
          <w:sz w:val="24"/>
        </w:rPr>
        <w:t>circunstanciado,</w:t>
      </w:r>
      <w:r>
        <w:rPr>
          <w:spacing w:val="-3"/>
          <w:sz w:val="24"/>
        </w:rPr>
        <w:t> </w:t>
      </w:r>
      <w:r>
        <w:rPr>
          <w:sz w:val="24"/>
        </w:rPr>
        <w:t>de</w:t>
      </w:r>
      <w:r>
        <w:rPr>
          <w:spacing w:val="-3"/>
          <w:sz w:val="24"/>
        </w:rPr>
        <w:t> </w:t>
      </w:r>
      <w:r>
        <w:rPr>
          <w:sz w:val="24"/>
        </w:rPr>
        <w:t>que</w:t>
      </w:r>
      <w:r>
        <w:rPr>
          <w:spacing w:val="-3"/>
          <w:sz w:val="24"/>
        </w:rPr>
        <w:t> </w:t>
      </w:r>
      <w:r>
        <w:rPr>
          <w:sz w:val="24"/>
        </w:rPr>
        <w:t>o</w:t>
      </w:r>
      <w:r>
        <w:rPr>
          <w:spacing w:val="-3"/>
          <w:sz w:val="24"/>
        </w:rPr>
        <w:t> </w:t>
      </w:r>
      <w:r>
        <w:rPr>
          <w:sz w:val="24"/>
        </w:rPr>
        <w:t>contratado</w:t>
      </w:r>
      <w:r>
        <w:rPr>
          <w:spacing w:val="-3"/>
          <w:sz w:val="24"/>
        </w:rPr>
        <w:t> </w:t>
      </w:r>
      <w:r>
        <w:rPr>
          <w:sz w:val="24"/>
        </w:rPr>
        <w:t>cumpriu</w:t>
      </w:r>
      <w:r>
        <w:rPr>
          <w:spacing w:val="-3"/>
          <w:sz w:val="24"/>
        </w:rPr>
        <w:t> </w:t>
      </w:r>
      <w:r>
        <w:rPr>
          <w:sz w:val="24"/>
        </w:rPr>
        <w:t>todas as cláusulas do Contrato.</w:t>
      </w:r>
    </w:p>
    <w:p>
      <w:pPr>
        <w:pStyle w:val="ListParagraph"/>
        <w:numPr>
          <w:ilvl w:val="2"/>
          <w:numId w:val="1"/>
        </w:numPr>
        <w:tabs>
          <w:tab w:pos="1095" w:val="left" w:leader="none"/>
        </w:tabs>
        <w:spacing w:line="235" w:lineRule="auto" w:before="209" w:after="0"/>
        <w:ind w:left="329" w:right="572" w:firstLine="0"/>
        <w:jc w:val="left"/>
        <w:rPr>
          <w:sz w:val="24"/>
        </w:rPr>
      </w:pPr>
      <w:r>
        <w:rPr>
          <w:sz w:val="24"/>
        </w:rPr>
        <w:t>A</w:t>
      </w:r>
      <w:r>
        <w:rPr>
          <w:spacing w:val="-15"/>
          <w:sz w:val="24"/>
        </w:rPr>
        <w:t> </w:t>
      </w:r>
      <w:r>
        <w:rPr>
          <w:sz w:val="24"/>
        </w:rPr>
        <w:t>garantia</w:t>
      </w:r>
      <w:r>
        <w:rPr>
          <w:spacing w:val="-3"/>
          <w:sz w:val="24"/>
        </w:rPr>
        <w:t> </w:t>
      </w:r>
      <w:r>
        <w:rPr>
          <w:sz w:val="24"/>
        </w:rPr>
        <w:t>somente</w:t>
      </w:r>
      <w:r>
        <w:rPr>
          <w:spacing w:val="-2"/>
          <w:sz w:val="24"/>
        </w:rPr>
        <w:t> </w:t>
      </w:r>
      <w:r>
        <w:rPr>
          <w:sz w:val="24"/>
        </w:rPr>
        <w:t>será</w:t>
      </w:r>
      <w:r>
        <w:rPr>
          <w:spacing w:val="-2"/>
          <w:sz w:val="24"/>
        </w:rPr>
        <w:t> </w:t>
      </w:r>
      <w:r>
        <w:rPr>
          <w:sz w:val="24"/>
        </w:rPr>
        <w:t>liberada</w:t>
      </w:r>
      <w:r>
        <w:rPr>
          <w:spacing w:val="-2"/>
          <w:sz w:val="24"/>
        </w:rPr>
        <w:t> </w:t>
      </w:r>
      <w:r>
        <w:rPr>
          <w:sz w:val="24"/>
        </w:rPr>
        <w:t>ou</w:t>
      </w:r>
      <w:r>
        <w:rPr>
          <w:spacing w:val="-2"/>
          <w:sz w:val="24"/>
        </w:rPr>
        <w:t> </w:t>
      </w:r>
      <w:r>
        <w:rPr>
          <w:sz w:val="24"/>
        </w:rPr>
        <w:t>restituída,</w:t>
      </w:r>
      <w:r>
        <w:rPr>
          <w:spacing w:val="-2"/>
          <w:sz w:val="24"/>
        </w:rPr>
        <w:t> </w:t>
      </w:r>
      <w:r>
        <w:rPr>
          <w:sz w:val="24"/>
        </w:rPr>
        <w:t>após</w:t>
      </w:r>
      <w:r>
        <w:rPr>
          <w:spacing w:val="-2"/>
          <w:sz w:val="24"/>
        </w:rPr>
        <w:t> </w:t>
      </w:r>
      <w:r>
        <w:rPr>
          <w:sz w:val="24"/>
        </w:rPr>
        <w:t>a</w:t>
      </w:r>
      <w:r>
        <w:rPr>
          <w:spacing w:val="-2"/>
          <w:sz w:val="24"/>
        </w:rPr>
        <w:t> </w:t>
      </w:r>
      <w:r>
        <w:rPr>
          <w:sz w:val="24"/>
        </w:rPr>
        <w:t>fiel</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pela</w:t>
      </w:r>
      <w:r>
        <w:rPr>
          <w:spacing w:val="-2"/>
          <w:sz w:val="24"/>
        </w:rPr>
        <w:t> </w:t>
      </w:r>
      <w:r>
        <w:rPr>
          <w:sz w:val="24"/>
        </w:rPr>
        <w:t>sua</w:t>
      </w:r>
      <w:r>
        <w:rPr>
          <w:spacing w:val="-2"/>
          <w:sz w:val="24"/>
        </w:rPr>
        <w:t> </w:t>
      </w:r>
      <w:r>
        <w:rPr>
          <w:sz w:val="24"/>
        </w:rPr>
        <w:t>extinção,</w:t>
      </w:r>
      <w:r>
        <w:rPr>
          <w:spacing w:val="-2"/>
          <w:sz w:val="24"/>
        </w:rPr>
        <w:t> </w:t>
      </w:r>
      <w:r>
        <w:rPr>
          <w:sz w:val="24"/>
        </w:rPr>
        <w:t>por</w:t>
      </w:r>
      <w:r>
        <w:rPr>
          <w:spacing w:val="-2"/>
          <w:sz w:val="24"/>
        </w:rPr>
        <w:t> </w:t>
      </w:r>
      <w:r>
        <w:rPr>
          <w:sz w:val="24"/>
        </w:rPr>
        <w:t>culpa</w:t>
      </w:r>
      <w:r>
        <w:rPr>
          <w:spacing w:val="-2"/>
          <w:sz w:val="24"/>
        </w:rPr>
        <w:t> </w:t>
      </w:r>
      <w:r>
        <w:rPr>
          <w:sz w:val="24"/>
        </w:rPr>
        <w:t>exclusiva</w:t>
      </w:r>
      <w:r>
        <w:rPr>
          <w:spacing w:val="-2"/>
          <w:sz w:val="24"/>
        </w:rPr>
        <w:t> </w:t>
      </w:r>
      <w:r>
        <w:rPr>
          <w:sz w:val="24"/>
        </w:rPr>
        <w:t>da</w:t>
      </w:r>
      <w:r>
        <w:rPr>
          <w:spacing w:val="-15"/>
          <w:sz w:val="24"/>
        </w:rPr>
        <w:t> </w:t>
      </w:r>
      <w:r>
        <w:rPr>
          <w:sz w:val="24"/>
        </w:rPr>
        <w:t>Administração, ou quando assim convencionado, em se tratando de extinção consensual da contratação.</w:t>
      </w:r>
    </w:p>
    <w:p>
      <w:pPr>
        <w:pStyle w:val="ListParagraph"/>
        <w:numPr>
          <w:ilvl w:val="1"/>
          <w:numId w:val="1"/>
        </w:numPr>
        <w:tabs>
          <w:tab w:pos="929" w:val="left" w:leader="none"/>
        </w:tabs>
        <w:spacing w:line="240" w:lineRule="auto" w:before="190" w:after="0"/>
        <w:ind w:left="929" w:right="0" w:hanging="600"/>
        <w:jc w:val="left"/>
        <w:rPr>
          <w:sz w:val="24"/>
        </w:rPr>
      </w:pPr>
      <w:r>
        <w:rPr>
          <w:sz w:val="24"/>
        </w:rPr>
        <w:t>O</w:t>
      </w:r>
      <w:r>
        <w:rPr>
          <w:spacing w:val="-1"/>
          <w:sz w:val="24"/>
        </w:rPr>
        <w:t> </w:t>
      </w:r>
      <w:r>
        <w:rPr>
          <w:sz w:val="24"/>
        </w:rPr>
        <w:t>contratado</w:t>
      </w:r>
      <w:r>
        <w:rPr>
          <w:spacing w:val="-1"/>
          <w:sz w:val="24"/>
        </w:rPr>
        <w:t> </w:t>
      </w:r>
      <w:r>
        <w:rPr>
          <w:sz w:val="24"/>
        </w:rPr>
        <w:t>autoriza o</w:t>
      </w:r>
      <w:r>
        <w:rPr>
          <w:spacing w:val="-1"/>
          <w:sz w:val="24"/>
        </w:rPr>
        <w:t> </w:t>
      </w:r>
      <w:r>
        <w:rPr>
          <w:sz w:val="24"/>
        </w:rPr>
        <w:t>contratante a</w:t>
      </w:r>
      <w:r>
        <w:rPr>
          <w:spacing w:val="-1"/>
          <w:sz w:val="24"/>
        </w:rPr>
        <w:t> </w:t>
      </w:r>
      <w:r>
        <w:rPr>
          <w:sz w:val="24"/>
        </w:rPr>
        <w:t>reter, a</w:t>
      </w:r>
      <w:r>
        <w:rPr>
          <w:spacing w:val="-1"/>
          <w:sz w:val="24"/>
        </w:rPr>
        <w:t> </w:t>
      </w:r>
      <w:r>
        <w:rPr>
          <w:sz w:val="24"/>
        </w:rPr>
        <w:t>qualquer tempo,</w:t>
      </w:r>
      <w:r>
        <w:rPr>
          <w:spacing w:val="-1"/>
          <w:sz w:val="24"/>
        </w:rPr>
        <w:t> </w:t>
      </w:r>
      <w:r>
        <w:rPr>
          <w:sz w:val="24"/>
        </w:rPr>
        <w:t>a garantia,</w:t>
      </w:r>
      <w:r>
        <w:rPr>
          <w:spacing w:val="-1"/>
          <w:sz w:val="24"/>
        </w:rPr>
        <w:t> </w:t>
      </w:r>
      <w:r>
        <w:rPr>
          <w:sz w:val="24"/>
        </w:rPr>
        <w:t>na forma</w:t>
      </w:r>
      <w:r>
        <w:rPr>
          <w:spacing w:val="-1"/>
          <w:sz w:val="24"/>
        </w:rPr>
        <w:t> </w:t>
      </w:r>
      <w:r>
        <w:rPr>
          <w:sz w:val="24"/>
        </w:rPr>
        <w:t>prevista no</w:t>
      </w:r>
      <w:r>
        <w:rPr>
          <w:spacing w:val="-1"/>
          <w:sz w:val="24"/>
        </w:rPr>
        <w:t> </w:t>
      </w:r>
      <w:r>
        <w:rPr>
          <w:sz w:val="24"/>
        </w:rPr>
        <w:t>Edital e</w:t>
      </w:r>
      <w:r>
        <w:rPr>
          <w:spacing w:val="-1"/>
          <w:sz w:val="24"/>
        </w:rPr>
        <w:t> </w:t>
      </w:r>
      <w:r>
        <w:rPr>
          <w:sz w:val="24"/>
        </w:rPr>
        <w:t>no </w:t>
      </w:r>
      <w:r>
        <w:rPr>
          <w:spacing w:val="-2"/>
          <w:sz w:val="24"/>
        </w:rPr>
        <w:t>Contrato.</w:t>
      </w:r>
    </w:p>
    <w:p>
      <w:pPr>
        <w:pStyle w:val="BodyText"/>
        <w:spacing w:before="258"/>
      </w:pPr>
    </w:p>
    <w:p>
      <w:pPr>
        <w:pStyle w:val="Heading2"/>
        <w:numPr>
          <w:ilvl w:val="0"/>
          <w:numId w:val="1"/>
        </w:numPr>
        <w:tabs>
          <w:tab w:pos="689" w:val="left" w:leader="none"/>
        </w:tabs>
        <w:spacing w:line="240" w:lineRule="auto" w:before="0" w:after="0"/>
        <w:ind w:left="689" w:right="0" w:hanging="360"/>
        <w:jc w:val="both"/>
      </w:pPr>
      <w:r>
        <w:rPr>
          <w:spacing w:val="-2"/>
        </w:rPr>
        <w:t>PAGAMENTO</w:t>
      </w:r>
    </w:p>
    <w:p>
      <w:pPr>
        <w:pStyle w:val="BodyText"/>
        <w:spacing w:before="7"/>
        <w:rPr>
          <w:b/>
        </w:rPr>
      </w:pPr>
    </w:p>
    <w:p>
      <w:pPr>
        <w:pStyle w:val="ListParagraph"/>
        <w:numPr>
          <w:ilvl w:val="1"/>
          <w:numId w:val="1"/>
        </w:numPr>
        <w:tabs>
          <w:tab w:pos="809" w:val="left" w:leader="none"/>
        </w:tabs>
        <w:spacing w:line="235" w:lineRule="auto" w:before="0" w:after="0"/>
        <w:ind w:left="329" w:right="1164" w:firstLine="0"/>
        <w:jc w:val="left"/>
        <w:rPr>
          <w:sz w:val="24"/>
        </w:rPr>
      </w:pP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pagar</w:t>
      </w:r>
      <w:r>
        <w:rPr>
          <w:spacing w:val="-3"/>
          <w:sz w:val="24"/>
        </w:rPr>
        <w:t> </w:t>
      </w:r>
      <w:r>
        <w:rPr>
          <w:sz w:val="24"/>
        </w:rPr>
        <w:t>o</w:t>
      </w:r>
      <w:r>
        <w:rPr>
          <w:spacing w:val="-3"/>
          <w:sz w:val="24"/>
        </w:rPr>
        <w:t> </w:t>
      </w:r>
      <w:r>
        <w:rPr>
          <w:sz w:val="24"/>
        </w:rPr>
        <w:t>preço</w:t>
      </w:r>
      <w:r>
        <w:rPr>
          <w:spacing w:val="-3"/>
          <w:sz w:val="24"/>
        </w:rPr>
        <w:t> </w:t>
      </w:r>
      <w:r>
        <w:rPr>
          <w:sz w:val="24"/>
        </w:rPr>
        <w:t>ao</w:t>
      </w:r>
      <w:r>
        <w:rPr>
          <w:spacing w:val="-3"/>
          <w:sz w:val="24"/>
        </w:rPr>
        <w:t> </w:t>
      </w:r>
      <w:r>
        <w:rPr>
          <w:sz w:val="24"/>
        </w:rPr>
        <w:t>contratado</w:t>
      </w:r>
      <w:r>
        <w:rPr>
          <w:spacing w:val="-3"/>
          <w:sz w:val="24"/>
        </w:rPr>
        <w:t> </w:t>
      </w:r>
      <w:r>
        <w:rPr>
          <w:sz w:val="24"/>
        </w:rPr>
        <w:t>em</w:t>
      </w:r>
      <w:r>
        <w:rPr>
          <w:spacing w:val="-3"/>
          <w:sz w:val="24"/>
        </w:rPr>
        <w:t> </w:t>
      </w:r>
      <w:r>
        <w:rPr>
          <w:b/>
          <w:sz w:val="24"/>
        </w:rPr>
        <w:t>6</w:t>
      </w:r>
      <w:r>
        <w:rPr>
          <w:b/>
          <w:spacing w:val="-3"/>
          <w:sz w:val="24"/>
        </w:rPr>
        <w:t> </w:t>
      </w:r>
      <w:r>
        <w:rPr>
          <w:sz w:val="24"/>
        </w:rPr>
        <w:t>(</w:t>
      </w:r>
      <w:r>
        <w:rPr>
          <w:b/>
          <w:sz w:val="24"/>
        </w:rPr>
        <w:t>seis</w:t>
      </w:r>
      <w:r>
        <w:rPr>
          <w:sz w:val="24"/>
        </w:rPr>
        <w:t>)</w:t>
      </w:r>
      <w:r>
        <w:rPr>
          <w:spacing w:val="-3"/>
          <w:sz w:val="24"/>
        </w:rPr>
        <w:t> </w:t>
      </w:r>
      <w:r>
        <w:rPr>
          <w:b/>
          <w:sz w:val="24"/>
        </w:rPr>
        <w:t>parcelas</w:t>
      </w:r>
      <w:r>
        <w:rPr>
          <w:sz w:val="24"/>
        </w:rPr>
        <w:t>,</w:t>
      </w:r>
      <w:r>
        <w:rPr>
          <w:spacing w:val="-3"/>
          <w:sz w:val="24"/>
        </w:rPr>
        <w:t> </w:t>
      </w:r>
      <w:r>
        <w:rPr>
          <w:sz w:val="24"/>
        </w:rPr>
        <w:t>sendo</w:t>
      </w:r>
      <w:r>
        <w:rPr>
          <w:spacing w:val="-3"/>
          <w:sz w:val="24"/>
        </w:rPr>
        <w:t> </w:t>
      </w:r>
      <w:r>
        <w:rPr>
          <w:sz w:val="24"/>
        </w:rPr>
        <w:t>efetuadas</w:t>
      </w:r>
      <w:r>
        <w:rPr>
          <w:spacing w:val="-3"/>
          <w:sz w:val="24"/>
        </w:rPr>
        <w:t> </w:t>
      </w:r>
      <w:r>
        <w:rPr>
          <w:sz w:val="24"/>
        </w:rPr>
        <w:t>diretamente</w:t>
      </w:r>
      <w:r>
        <w:rPr>
          <w:spacing w:val="-3"/>
          <w:sz w:val="24"/>
        </w:rPr>
        <w:t> </w:t>
      </w:r>
      <w:r>
        <w:rPr>
          <w:sz w:val="24"/>
        </w:rPr>
        <w:t>na</w:t>
      </w:r>
      <w:r>
        <w:rPr>
          <w:spacing w:val="-3"/>
          <w:sz w:val="24"/>
        </w:rPr>
        <w:t> </w:t>
      </w:r>
      <w:r>
        <w:rPr>
          <w:sz w:val="24"/>
        </w:rPr>
        <w:t>Conta</w:t>
      </w:r>
      <w:r>
        <w:rPr>
          <w:spacing w:val="-3"/>
          <w:sz w:val="24"/>
        </w:rPr>
        <w:t> </w:t>
      </w:r>
      <w:r>
        <w:rPr>
          <w:sz w:val="24"/>
        </w:rPr>
        <w:t>Corrente</w:t>
      </w:r>
      <w:r>
        <w:rPr>
          <w:spacing w:val="-3"/>
          <w:sz w:val="24"/>
        </w:rPr>
        <w:t> </w:t>
      </w:r>
      <w:r>
        <w:rPr>
          <w:sz w:val="24"/>
        </w:rPr>
        <w:t>de</w:t>
      </w:r>
      <w:r>
        <w:rPr>
          <w:spacing w:val="-3"/>
          <w:sz w:val="24"/>
        </w:rPr>
        <w:t> </w:t>
      </w:r>
      <w:r>
        <w:rPr>
          <w:sz w:val="24"/>
        </w:rPr>
        <w:t>titularidade</w:t>
      </w:r>
      <w:r>
        <w:rPr>
          <w:spacing w:val="-3"/>
          <w:sz w:val="24"/>
        </w:rPr>
        <w:t> </w:t>
      </w:r>
      <w:r>
        <w:rPr>
          <w:sz w:val="24"/>
        </w:rPr>
        <w:t>do contratado a ser indicada, junto à instituição financeira contratada pelo Estado do Rio de Janeiro. (ANEXO </w:t>
      </w:r>
      <w:r>
        <w:rPr>
          <w:b/>
          <w:sz w:val="24"/>
        </w:rPr>
        <w:t>I </w:t>
      </w:r>
      <w:r>
        <w:rPr>
          <w:sz w:val="24"/>
        </w:rPr>
        <w:t>– ITEM </w:t>
      </w:r>
      <w:r>
        <w:rPr>
          <w:b/>
          <w:sz w:val="24"/>
        </w:rPr>
        <w:t>8.16</w:t>
      </w:r>
      <w:r>
        <w:rPr>
          <w:sz w:val="24"/>
        </w:rPr>
        <w:t>)</w:t>
      </w:r>
    </w:p>
    <w:p>
      <w:pPr>
        <w:pStyle w:val="ListParagraph"/>
        <w:numPr>
          <w:ilvl w:val="1"/>
          <w:numId w:val="1"/>
        </w:numPr>
        <w:tabs>
          <w:tab w:pos="809" w:val="left" w:leader="none"/>
        </w:tabs>
        <w:spacing w:line="235" w:lineRule="auto" w:before="194" w:after="0"/>
        <w:ind w:left="329" w:right="407" w:firstLine="0"/>
        <w:jc w:val="left"/>
        <w:rPr>
          <w:sz w:val="24"/>
        </w:rPr>
      </w:pPr>
      <w:r>
        <w:rPr>
          <w:sz w:val="24"/>
        </w:rPr>
        <w:t>No caso de o contratado estar estabelecido em localidade que não possua agência da instituição financeira contratada pelo Estado do Rio de Janeiro</w:t>
      </w:r>
      <w:r>
        <w:rPr>
          <w:spacing w:val="-2"/>
          <w:sz w:val="24"/>
        </w:rPr>
        <w:t> </w:t>
      </w:r>
      <w:r>
        <w:rPr>
          <w:sz w:val="24"/>
        </w:rPr>
        <w:t>ou,</w:t>
      </w:r>
      <w:r>
        <w:rPr>
          <w:spacing w:val="-2"/>
          <w:sz w:val="24"/>
        </w:rPr>
        <w:t> </w:t>
      </w:r>
      <w:r>
        <w:rPr>
          <w:sz w:val="24"/>
        </w:rPr>
        <w:t>caso</w:t>
      </w:r>
      <w:r>
        <w:rPr>
          <w:spacing w:val="-2"/>
          <w:sz w:val="24"/>
        </w:rPr>
        <w:t> </w:t>
      </w:r>
      <w:r>
        <w:rPr>
          <w:sz w:val="24"/>
        </w:rPr>
        <w:t>verificada</w:t>
      </w:r>
      <w:r>
        <w:rPr>
          <w:spacing w:val="-2"/>
          <w:sz w:val="24"/>
        </w:rPr>
        <w:t> </w:t>
      </w:r>
      <w:r>
        <w:rPr>
          <w:sz w:val="24"/>
        </w:rPr>
        <w:t>pelo</w:t>
      </w:r>
      <w:r>
        <w:rPr>
          <w:spacing w:val="-2"/>
          <w:sz w:val="24"/>
        </w:rPr>
        <w:t> </w:t>
      </w:r>
      <w:r>
        <w:rPr>
          <w:sz w:val="24"/>
        </w:rPr>
        <w:t>contratante</w:t>
      </w:r>
      <w:r>
        <w:rPr>
          <w:spacing w:val="-2"/>
          <w:sz w:val="24"/>
        </w:rPr>
        <w:t> </w:t>
      </w:r>
      <w:r>
        <w:rPr>
          <w:sz w:val="24"/>
        </w:rPr>
        <w:t>a</w:t>
      </w:r>
      <w:r>
        <w:rPr>
          <w:spacing w:val="-2"/>
          <w:sz w:val="24"/>
        </w:rPr>
        <w:t> </w:t>
      </w:r>
      <w:r>
        <w:rPr>
          <w:sz w:val="24"/>
        </w:rPr>
        <w:t>impossibilidade</w:t>
      </w:r>
      <w:r>
        <w:rPr>
          <w:spacing w:val="-2"/>
          <w:sz w:val="24"/>
        </w:rPr>
        <w:t> </w:t>
      </w:r>
      <w:r>
        <w:rPr>
          <w:sz w:val="24"/>
        </w:rPr>
        <w:t>de</w:t>
      </w:r>
      <w:r>
        <w:rPr>
          <w:spacing w:val="-2"/>
          <w:sz w:val="24"/>
        </w:rPr>
        <w:t> </w:t>
      </w:r>
      <w:r>
        <w:rPr>
          <w:sz w:val="24"/>
        </w:rPr>
        <w:t>o</w:t>
      </w:r>
      <w:r>
        <w:rPr>
          <w:spacing w:val="-2"/>
          <w:sz w:val="24"/>
        </w:rPr>
        <w:t> </w:t>
      </w:r>
      <w:r>
        <w:rPr>
          <w:sz w:val="24"/>
        </w:rPr>
        <w:t>contratado,</w:t>
      </w:r>
      <w:r>
        <w:rPr>
          <w:spacing w:val="-2"/>
          <w:sz w:val="24"/>
        </w:rPr>
        <w:t> </w:t>
      </w:r>
      <w:r>
        <w:rPr>
          <w:sz w:val="24"/>
        </w:rPr>
        <w:t>em</w:t>
      </w:r>
      <w:r>
        <w:rPr>
          <w:spacing w:val="-2"/>
          <w:sz w:val="24"/>
        </w:rPr>
        <w:t> </w:t>
      </w:r>
      <w:r>
        <w:rPr>
          <w:sz w:val="24"/>
        </w:rPr>
        <w:t>razão</w:t>
      </w:r>
      <w:r>
        <w:rPr>
          <w:spacing w:val="-2"/>
          <w:sz w:val="24"/>
        </w:rPr>
        <w:t> </w:t>
      </w:r>
      <w:r>
        <w:rPr>
          <w:sz w:val="24"/>
        </w:rPr>
        <w:t>de</w:t>
      </w:r>
      <w:r>
        <w:rPr>
          <w:spacing w:val="-2"/>
          <w:sz w:val="24"/>
        </w:rPr>
        <w:t> </w:t>
      </w:r>
      <w:r>
        <w:rPr>
          <w:sz w:val="24"/>
        </w:rPr>
        <w:t>negativa</w:t>
      </w:r>
      <w:r>
        <w:rPr>
          <w:spacing w:val="-2"/>
          <w:sz w:val="24"/>
        </w:rPr>
        <w:t> </w:t>
      </w:r>
      <w:r>
        <w:rPr>
          <w:sz w:val="24"/>
        </w:rPr>
        <w:t>expressa</w:t>
      </w:r>
      <w:r>
        <w:rPr>
          <w:spacing w:val="-2"/>
          <w:sz w:val="24"/>
        </w:rPr>
        <w:t> </w:t>
      </w:r>
      <w:r>
        <w:rPr>
          <w:sz w:val="24"/>
        </w:rPr>
        <w:t>da</w:t>
      </w:r>
      <w:r>
        <w:rPr>
          <w:spacing w:val="-2"/>
          <w:sz w:val="24"/>
        </w:rPr>
        <w:t> </w:t>
      </w:r>
      <w:r>
        <w:rPr>
          <w:sz w:val="24"/>
        </w:rPr>
        <w:t>instituição</w:t>
      </w:r>
      <w:r>
        <w:rPr>
          <w:spacing w:val="-2"/>
          <w:sz w:val="24"/>
        </w:rPr>
        <w:t> </w:t>
      </w:r>
      <w:r>
        <w:rPr>
          <w:sz w:val="24"/>
        </w:rPr>
        <w:t>financeira</w:t>
      </w:r>
      <w:r>
        <w:rPr>
          <w:spacing w:val="-2"/>
          <w:sz w:val="24"/>
        </w:rPr>
        <w:t> </w:t>
      </w:r>
      <w:r>
        <w:rPr>
          <w:sz w:val="24"/>
        </w:rPr>
        <w:t>contratada</w:t>
      </w:r>
      <w:r>
        <w:rPr>
          <w:spacing w:val="-2"/>
          <w:sz w:val="24"/>
        </w:rPr>
        <w:t> </w:t>
      </w:r>
      <w:r>
        <w:rPr>
          <w:sz w:val="24"/>
        </w:rPr>
        <w:t>pelo</w:t>
      </w:r>
    </w:p>
    <w:p>
      <w:pPr>
        <w:pStyle w:val="ListParagraph"/>
        <w:spacing w:after="0" w:line="235" w:lineRule="auto"/>
        <w:jc w:val="left"/>
        <w:rPr>
          <w:sz w:val="24"/>
        </w:rPr>
        <w:sectPr>
          <w:pgSz w:w="15840" w:h="24480"/>
          <w:pgMar w:top="480" w:bottom="280" w:left="360" w:right="360"/>
        </w:sectPr>
      </w:pPr>
    </w:p>
    <w:p>
      <w:pPr>
        <w:pStyle w:val="BodyText"/>
        <w:spacing w:line="235" w:lineRule="auto" w:before="80"/>
        <w:ind w:left="329" w:right="812"/>
        <w:jc w:val="both"/>
      </w:pPr>
      <w:r>
        <w:rPr/>
        <w:t>Estado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abrir</w:t>
      </w:r>
      <w:r>
        <w:rPr>
          <w:spacing w:val="-2"/>
        </w:rPr>
        <w:t> </w:t>
      </w:r>
      <w:r>
        <w:rPr/>
        <w:t>ou</w:t>
      </w:r>
      <w:r>
        <w:rPr>
          <w:spacing w:val="-2"/>
        </w:rPr>
        <w:t> </w:t>
      </w:r>
      <w:r>
        <w:rPr/>
        <w:t>manter</w:t>
      </w:r>
      <w:r>
        <w:rPr>
          <w:spacing w:val="-2"/>
        </w:rPr>
        <w:t> </w:t>
      </w:r>
      <w:r>
        <w:rPr/>
        <w:t>Conta</w:t>
      </w:r>
      <w:r>
        <w:rPr>
          <w:spacing w:val="-2"/>
        </w:rPr>
        <w:t> </w:t>
      </w:r>
      <w:r>
        <w:rPr/>
        <w:t>Corrente</w:t>
      </w:r>
      <w:r>
        <w:rPr>
          <w:spacing w:val="-2"/>
        </w:rPr>
        <w:t> </w:t>
      </w:r>
      <w:r>
        <w:rPr/>
        <w:t>naquela</w:t>
      </w:r>
      <w:r>
        <w:rPr>
          <w:spacing w:val="-2"/>
        </w:rPr>
        <w:t> </w:t>
      </w:r>
      <w:r>
        <w:rPr/>
        <w:t>instituição</w:t>
      </w:r>
      <w:r>
        <w:rPr>
          <w:spacing w:val="-2"/>
        </w:rPr>
        <w:t> </w:t>
      </w:r>
      <w:r>
        <w:rPr/>
        <w:t>financeira,</w:t>
      </w:r>
      <w:r>
        <w:rPr>
          <w:spacing w:val="-2"/>
        </w:rPr>
        <w:t> </w:t>
      </w:r>
      <w:r>
        <w:rPr/>
        <w:t>o</w:t>
      </w:r>
      <w:r>
        <w:rPr>
          <w:spacing w:val="-2"/>
        </w:rPr>
        <w:t> </w:t>
      </w:r>
      <w:r>
        <w:rPr/>
        <w:t>pagamento</w:t>
      </w:r>
      <w:r>
        <w:rPr>
          <w:spacing w:val="-2"/>
        </w:rPr>
        <w:t> </w:t>
      </w:r>
      <w:r>
        <w:rPr/>
        <w:t>poderá</w:t>
      </w:r>
      <w:r>
        <w:rPr>
          <w:spacing w:val="-2"/>
        </w:rPr>
        <w:t> </w:t>
      </w:r>
      <w:r>
        <w:rPr/>
        <w:t>ser</w:t>
      </w:r>
      <w:r>
        <w:rPr>
          <w:spacing w:val="-2"/>
        </w:rPr>
        <w:t> </w:t>
      </w:r>
      <w:r>
        <w:rPr/>
        <w:t>feito</w:t>
      </w:r>
      <w:r>
        <w:rPr>
          <w:spacing w:val="-2"/>
        </w:rPr>
        <w:t> </w:t>
      </w:r>
      <w:r>
        <w:rPr/>
        <w:t>mediante</w:t>
      </w:r>
      <w:r>
        <w:rPr>
          <w:spacing w:val="-2"/>
        </w:rPr>
        <w:t> </w:t>
      </w:r>
      <w:r>
        <w:rPr/>
        <w:t>crédito</w:t>
      </w:r>
      <w:r>
        <w:rPr>
          <w:spacing w:val="-2"/>
        </w:rPr>
        <w:t> </w:t>
      </w:r>
      <w:r>
        <w:rPr/>
        <w:t>em</w:t>
      </w:r>
      <w:r>
        <w:rPr>
          <w:spacing w:val="-2"/>
        </w:rPr>
        <w:t> </w:t>
      </w:r>
      <w:r>
        <w:rPr/>
        <w:t>Conta Corrente de outra instituição financeira. Nesse caso, eventuais ônus financeiros e/ou contratuais adicionais serão suportados exclusivamente pelo </w:t>
      </w:r>
      <w:r>
        <w:rPr>
          <w:spacing w:val="-2"/>
        </w:rPr>
        <w:t>contratado.</w:t>
      </w:r>
    </w:p>
    <w:p>
      <w:pPr>
        <w:pStyle w:val="ListParagraph"/>
        <w:numPr>
          <w:ilvl w:val="1"/>
          <w:numId w:val="1"/>
        </w:numPr>
        <w:tabs>
          <w:tab w:pos="795" w:val="left" w:leader="none"/>
        </w:tabs>
        <w:spacing w:line="235" w:lineRule="auto" w:before="194" w:after="0"/>
        <w:ind w:left="329" w:right="606" w:firstLine="0"/>
        <w:jc w:val="left"/>
        <w:rPr>
          <w:sz w:val="24"/>
        </w:rPr>
      </w:pPr>
      <w:r>
        <w:rPr>
          <w:sz w:val="24"/>
        </w:rPr>
        <w:t>A</w:t>
      </w:r>
      <w:r>
        <w:rPr>
          <w:spacing w:val="-15"/>
          <w:sz w:val="24"/>
        </w:rPr>
        <w:t> </w:t>
      </w:r>
      <w:r>
        <w:rPr>
          <w:sz w:val="24"/>
        </w:rPr>
        <w:t>emissão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será</w:t>
      </w:r>
      <w:r>
        <w:rPr>
          <w:spacing w:val="-2"/>
          <w:sz w:val="24"/>
        </w:rPr>
        <w:t> </w:t>
      </w:r>
      <w:r>
        <w:rPr>
          <w:sz w:val="24"/>
        </w:rPr>
        <w:t>precedida</w:t>
      </w:r>
      <w:r>
        <w:rPr>
          <w:spacing w:val="-2"/>
          <w:sz w:val="24"/>
        </w:rPr>
        <w:t> </w:t>
      </w:r>
      <w:r>
        <w:rPr>
          <w:sz w:val="24"/>
        </w:rPr>
        <w:t>do</w:t>
      </w:r>
      <w:r>
        <w:rPr>
          <w:spacing w:val="-2"/>
          <w:sz w:val="24"/>
        </w:rPr>
        <w:t> </w:t>
      </w:r>
      <w:r>
        <w:rPr>
          <w:sz w:val="24"/>
        </w:rPr>
        <w:t>recebimento</w:t>
      </w:r>
      <w:r>
        <w:rPr>
          <w:spacing w:val="-2"/>
          <w:sz w:val="24"/>
        </w:rPr>
        <w:t> </w:t>
      </w:r>
      <w:r>
        <w:rPr>
          <w:sz w:val="24"/>
        </w:rPr>
        <w:t>definitivo</w:t>
      </w:r>
      <w:r>
        <w:rPr>
          <w:spacing w:val="-2"/>
          <w:sz w:val="24"/>
        </w:rPr>
        <w:t> </w:t>
      </w:r>
      <w:r>
        <w:rPr>
          <w:sz w:val="24"/>
        </w:rPr>
        <w:t>do</w:t>
      </w:r>
      <w:r>
        <w:rPr>
          <w:spacing w:val="-2"/>
          <w:sz w:val="24"/>
        </w:rPr>
        <w:t> </w:t>
      </w:r>
      <w:r>
        <w:rPr>
          <w:sz w:val="24"/>
        </w:rPr>
        <w:t>objeto</w:t>
      </w:r>
      <w:r>
        <w:rPr>
          <w:spacing w:val="-2"/>
          <w:sz w:val="24"/>
        </w:rPr>
        <w:t> </w:t>
      </w:r>
      <w:r>
        <w:rPr>
          <w:sz w:val="24"/>
        </w:rPr>
        <w:t>ou</w:t>
      </w:r>
      <w:r>
        <w:rPr>
          <w:spacing w:val="-2"/>
          <w:sz w:val="24"/>
        </w:rPr>
        <w:t> </w:t>
      </w:r>
      <w:r>
        <w:rPr>
          <w:sz w:val="24"/>
        </w:rPr>
        <w:t>de</w:t>
      </w:r>
      <w:r>
        <w:rPr>
          <w:spacing w:val="-2"/>
          <w:sz w:val="24"/>
        </w:rPr>
        <w:t> </w:t>
      </w:r>
      <w:r>
        <w:rPr>
          <w:sz w:val="24"/>
        </w:rPr>
        <w:t>cada</w:t>
      </w:r>
      <w:r>
        <w:rPr>
          <w:spacing w:val="-2"/>
          <w:sz w:val="24"/>
        </w:rPr>
        <w:t> </w:t>
      </w:r>
      <w:r>
        <w:rPr>
          <w:sz w:val="24"/>
        </w:rPr>
        <w:t>parcela,</w:t>
      </w:r>
      <w:r>
        <w:rPr>
          <w:spacing w:val="-2"/>
          <w:sz w:val="24"/>
        </w:rPr>
        <w:t> </w:t>
      </w:r>
      <w:r>
        <w:rPr>
          <w:sz w:val="24"/>
        </w:rPr>
        <w:t>mediante</w:t>
      </w:r>
      <w:r>
        <w:rPr>
          <w:spacing w:val="-2"/>
          <w:sz w:val="24"/>
        </w:rPr>
        <w:t> </w:t>
      </w:r>
      <w:r>
        <w:rPr>
          <w:sz w:val="24"/>
        </w:rPr>
        <w:t>atestação,</w:t>
      </w:r>
      <w:r>
        <w:rPr>
          <w:spacing w:val="-2"/>
          <w:sz w:val="24"/>
        </w:rPr>
        <w:t> </w:t>
      </w:r>
      <w:r>
        <w:rPr>
          <w:sz w:val="24"/>
        </w:rPr>
        <w:t>que</w:t>
      </w:r>
      <w:r>
        <w:rPr>
          <w:spacing w:val="-2"/>
          <w:sz w:val="24"/>
        </w:rPr>
        <w:t> </w:t>
      </w:r>
      <w:r>
        <w:rPr>
          <w:sz w:val="24"/>
        </w:rPr>
        <w:t>não</w:t>
      </w:r>
      <w:r>
        <w:rPr>
          <w:spacing w:val="-2"/>
          <w:sz w:val="24"/>
        </w:rPr>
        <w:t> </w:t>
      </w:r>
      <w:r>
        <w:rPr>
          <w:sz w:val="24"/>
        </w:rPr>
        <w:t>poderá ser realizada pelo ordenador de despesas, conforme disposto neste instrumento e/ou no</w:t>
      </w:r>
      <w:r>
        <w:rPr>
          <w:spacing w:val="-4"/>
          <w:sz w:val="24"/>
        </w:rPr>
        <w:t> </w:t>
      </w:r>
      <w:r>
        <w:rPr>
          <w:sz w:val="24"/>
        </w:rPr>
        <w:t>Termo de Referência, bem ainda no art. 140, II, alínea b, da Lei nº 14.133/2021 e arts. 20 e 22, XXIII, do Decreto nº 48.817/2023.</w:t>
      </w:r>
    </w:p>
    <w:p>
      <w:pPr>
        <w:pStyle w:val="ListParagraph"/>
        <w:numPr>
          <w:ilvl w:val="2"/>
          <w:numId w:val="1"/>
        </w:numPr>
        <w:tabs>
          <w:tab w:pos="989" w:val="left" w:leader="none"/>
        </w:tabs>
        <w:spacing w:line="235" w:lineRule="auto" w:before="208" w:after="0"/>
        <w:ind w:left="329" w:right="513" w:firstLine="0"/>
        <w:jc w:val="left"/>
        <w:rPr>
          <w:sz w:val="24"/>
        </w:rPr>
      </w:pPr>
      <w:r>
        <w:rPr>
          <w:sz w:val="24"/>
        </w:rPr>
        <w:t>Quando</w:t>
      </w:r>
      <w:r>
        <w:rPr>
          <w:spacing w:val="-2"/>
          <w:sz w:val="24"/>
        </w:rPr>
        <w:t> </w:t>
      </w:r>
      <w:r>
        <w:rPr>
          <w:sz w:val="24"/>
        </w:rPr>
        <w:t>houver</w:t>
      </w:r>
      <w:r>
        <w:rPr>
          <w:spacing w:val="-2"/>
          <w:sz w:val="24"/>
        </w:rPr>
        <w:t> </w:t>
      </w:r>
      <w:r>
        <w:rPr>
          <w:sz w:val="24"/>
        </w:rPr>
        <w:t>glosa</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o</w:t>
      </w:r>
      <w:r>
        <w:rPr>
          <w:spacing w:val="-2"/>
          <w:sz w:val="24"/>
        </w:rPr>
        <w:t> </w:t>
      </w:r>
      <w:r>
        <w:rPr>
          <w:sz w:val="24"/>
        </w:rPr>
        <w:t>contratante</w:t>
      </w:r>
      <w:r>
        <w:rPr>
          <w:spacing w:val="-2"/>
          <w:sz w:val="24"/>
        </w:rPr>
        <w:t> </w:t>
      </w:r>
      <w:r>
        <w:rPr>
          <w:sz w:val="24"/>
        </w:rPr>
        <w:t>deverá</w:t>
      </w:r>
      <w:r>
        <w:rPr>
          <w:spacing w:val="-2"/>
          <w:sz w:val="24"/>
        </w:rPr>
        <w:t> </w:t>
      </w:r>
      <w:r>
        <w:rPr>
          <w:sz w:val="24"/>
        </w:rPr>
        <w:t>comunicar</w:t>
      </w:r>
      <w:r>
        <w:rPr>
          <w:spacing w:val="-2"/>
          <w:sz w:val="24"/>
        </w:rPr>
        <w:t> </w:t>
      </w:r>
      <w:r>
        <w:rPr>
          <w:sz w:val="24"/>
        </w:rPr>
        <w:t>ao</w:t>
      </w:r>
      <w:r>
        <w:rPr>
          <w:spacing w:val="-2"/>
          <w:sz w:val="24"/>
        </w:rPr>
        <w:t> </w:t>
      </w:r>
      <w:r>
        <w:rPr>
          <w:sz w:val="24"/>
        </w:rPr>
        <w:t>contratado</w:t>
      </w:r>
      <w:r>
        <w:rPr>
          <w:spacing w:val="-2"/>
          <w:sz w:val="24"/>
        </w:rPr>
        <w:t> </w:t>
      </w:r>
      <w:r>
        <w:rPr>
          <w:sz w:val="24"/>
        </w:rPr>
        <w:t>para</w:t>
      </w:r>
      <w:r>
        <w:rPr>
          <w:spacing w:val="-2"/>
          <w:sz w:val="24"/>
        </w:rPr>
        <w:t> </w:t>
      </w:r>
      <w:r>
        <w:rPr>
          <w:sz w:val="24"/>
        </w:rPr>
        <w:t>que</w:t>
      </w:r>
      <w:r>
        <w:rPr>
          <w:spacing w:val="-2"/>
          <w:sz w:val="24"/>
        </w:rPr>
        <w:t> </w:t>
      </w:r>
      <w:r>
        <w:rPr>
          <w:sz w:val="24"/>
        </w:rPr>
        <w:t>emita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com</w:t>
      </w:r>
      <w:r>
        <w:rPr>
          <w:spacing w:val="-2"/>
          <w:sz w:val="24"/>
        </w:rPr>
        <w:t> </w:t>
      </w:r>
      <w:r>
        <w:rPr>
          <w:sz w:val="24"/>
        </w:rPr>
        <w:t>o</w:t>
      </w:r>
      <w:r>
        <w:rPr>
          <w:spacing w:val="-2"/>
          <w:sz w:val="24"/>
        </w:rPr>
        <w:t> </w:t>
      </w:r>
      <w:r>
        <w:rPr>
          <w:sz w:val="24"/>
        </w:rPr>
        <w:t>valor</w:t>
      </w:r>
      <w:r>
        <w:rPr>
          <w:spacing w:val="-2"/>
          <w:sz w:val="24"/>
        </w:rPr>
        <w:t> </w:t>
      </w:r>
      <w:r>
        <w:rPr>
          <w:sz w:val="24"/>
        </w:rPr>
        <w:t>exato </w:t>
      </w:r>
      <w:r>
        <w:rPr>
          <w:spacing w:val="-2"/>
          <w:sz w:val="24"/>
        </w:rPr>
        <w:t>dimensionado.</w:t>
      </w:r>
    </w:p>
    <w:p>
      <w:pPr>
        <w:pStyle w:val="ListParagraph"/>
        <w:numPr>
          <w:ilvl w:val="1"/>
          <w:numId w:val="1"/>
        </w:numPr>
        <w:tabs>
          <w:tab w:pos="809" w:val="left" w:leader="none"/>
        </w:tabs>
        <w:spacing w:line="235" w:lineRule="auto" w:before="194" w:after="0"/>
        <w:ind w:left="329" w:right="1066" w:firstLine="0"/>
        <w:jc w:val="left"/>
        <w:rPr>
          <w:b/>
          <w:sz w:val="24"/>
        </w:rPr>
      </w:pPr>
      <w:r>
        <w:rPr>
          <w:sz w:val="24"/>
        </w:rPr>
        <w:t>O contratado deverá emitir e encaminhar a Nota Fiscal ou Fatura para pagamento à Universidade do Estado do Rio de Janeiro, CNPJ: 33.540.014/0001-57</w:t>
      </w:r>
      <w:r>
        <w:rPr>
          <w:spacing w:val="-4"/>
          <w:sz w:val="24"/>
        </w:rPr>
        <w:t> </w:t>
      </w:r>
      <w:r>
        <w:rPr>
          <w:sz w:val="24"/>
        </w:rPr>
        <w:t>-</w:t>
      </w:r>
      <w:r>
        <w:rPr>
          <w:spacing w:val="-4"/>
          <w:sz w:val="24"/>
        </w:rPr>
        <w:t> </w:t>
      </w:r>
      <w:r>
        <w:rPr>
          <w:sz w:val="24"/>
        </w:rPr>
        <w:t>Inscrição</w:t>
      </w:r>
      <w:r>
        <w:rPr>
          <w:spacing w:val="-4"/>
          <w:sz w:val="24"/>
        </w:rPr>
        <w:t> </w:t>
      </w:r>
      <w:r>
        <w:rPr>
          <w:sz w:val="24"/>
        </w:rPr>
        <w:t>Estadual:</w:t>
      </w:r>
      <w:r>
        <w:rPr>
          <w:spacing w:val="-4"/>
          <w:sz w:val="24"/>
        </w:rPr>
        <w:t> </w:t>
      </w:r>
      <w:r>
        <w:rPr>
          <w:sz w:val="24"/>
        </w:rPr>
        <w:t>76.003.939,</w:t>
      </w:r>
      <w:r>
        <w:rPr>
          <w:spacing w:val="-4"/>
          <w:sz w:val="24"/>
        </w:rPr>
        <w:t> </w:t>
      </w:r>
      <w:r>
        <w:rPr>
          <w:b/>
          <w:sz w:val="24"/>
        </w:rPr>
        <w:t>Diretoria-Geral</w:t>
      </w:r>
      <w:r>
        <w:rPr>
          <w:b/>
          <w:spacing w:val="-4"/>
          <w:sz w:val="24"/>
        </w:rPr>
        <w:t> </w:t>
      </w:r>
      <w:r>
        <w:rPr>
          <w:b/>
          <w:sz w:val="24"/>
        </w:rPr>
        <w:t>de</w:t>
      </w:r>
      <w:r>
        <w:rPr>
          <w:b/>
          <w:spacing w:val="-9"/>
          <w:sz w:val="24"/>
        </w:rPr>
        <w:t> </w:t>
      </w:r>
      <w:r>
        <w:rPr>
          <w:b/>
          <w:sz w:val="24"/>
        </w:rPr>
        <w:t>Tecnologia</w:t>
      </w:r>
      <w:r>
        <w:rPr>
          <w:b/>
          <w:spacing w:val="-4"/>
          <w:sz w:val="24"/>
        </w:rPr>
        <w:t> </w:t>
      </w:r>
      <w:r>
        <w:rPr>
          <w:b/>
          <w:sz w:val="24"/>
        </w:rPr>
        <w:t>da</w:t>
      </w:r>
      <w:r>
        <w:rPr>
          <w:b/>
          <w:spacing w:val="-4"/>
          <w:sz w:val="24"/>
        </w:rPr>
        <w:t> </w:t>
      </w:r>
      <w:r>
        <w:rPr>
          <w:b/>
          <w:sz w:val="24"/>
        </w:rPr>
        <w:t>Informação</w:t>
      </w:r>
      <w:r>
        <w:rPr>
          <w:b/>
          <w:spacing w:val="-4"/>
          <w:sz w:val="24"/>
        </w:rPr>
        <w:t> </w:t>
      </w:r>
      <w:r>
        <w:rPr>
          <w:b/>
          <w:sz w:val="24"/>
        </w:rPr>
        <w:t>da</w:t>
      </w:r>
      <w:r>
        <w:rPr>
          <w:b/>
          <w:spacing w:val="-4"/>
          <w:sz w:val="24"/>
        </w:rPr>
        <w:t> </w:t>
      </w:r>
      <w:r>
        <w:rPr>
          <w:b/>
          <w:sz w:val="24"/>
        </w:rPr>
        <w:t>Universidade</w:t>
      </w:r>
      <w:r>
        <w:rPr>
          <w:b/>
          <w:spacing w:val="-4"/>
          <w:sz w:val="24"/>
        </w:rPr>
        <w:t> </w:t>
      </w:r>
      <w:r>
        <w:rPr>
          <w:b/>
          <w:sz w:val="24"/>
        </w:rPr>
        <w:t>do</w:t>
      </w:r>
      <w:r>
        <w:rPr>
          <w:b/>
          <w:spacing w:val="-4"/>
          <w:sz w:val="24"/>
        </w:rPr>
        <w:t> </w:t>
      </w:r>
      <w:r>
        <w:rPr>
          <w:b/>
          <w:sz w:val="24"/>
        </w:rPr>
        <w:t>Estado</w:t>
      </w:r>
      <w:r>
        <w:rPr>
          <w:b/>
          <w:spacing w:val="-4"/>
          <w:sz w:val="24"/>
        </w:rPr>
        <w:t> </w:t>
      </w:r>
      <w:r>
        <w:rPr>
          <w:b/>
          <w:sz w:val="24"/>
        </w:rPr>
        <w:t>do</w:t>
      </w:r>
      <w:r>
        <w:rPr>
          <w:b/>
          <w:spacing w:val="-4"/>
          <w:sz w:val="24"/>
        </w:rPr>
        <w:t> </w:t>
      </w:r>
      <w:r>
        <w:rPr>
          <w:b/>
          <w:sz w:val="24"/>
        </w:rPr>
        <w:t>Rio</w:t>
      </w:r>
      <w:r>
        <w:rPr>
          <w:b/>
          <w:spacing w:val="-4"/>
          <w:sz w:val="24"/>
        </w:rPr>
        <w:t> </w:t>
      </w:r>
      <w:r>
        <w:rPr>
          <w:b/>
          <w:sz w:val="24"/>
        </w:rPr>
        <w:t>de</w:t>
      </w:r>
    </w:p>
    <w:p>
      <w:pPr>
        <w:pStyle w:val="BodyText"/>
        <w:spacing w:line="235" w:lineRule="auto"/>
        <w:ind w:left="329"/>
      </w:pPr>
      <w:r>
        <w:rPr>
          <w:b/>
        </w:rPr>
        <w:t>Janeiro</w:t>
      </w:r>
      <w:r>
        <w:rPr>
          <w:b/>
          <w:spacing w:val="-3"/>
        </w:rPr>
        <w:t> </w:t>
      </w:r>
      <w:r>
        <w:rPr>
          <w:b/>
        </w:rPr>
        <w:t>-</w:t>
      </w:r>
      <w:r>
        <w:rPr>
          <w:b/>
          <w:spacing w:val="-3"/>
        </w:rPr>
        <w:t> </w:t>
      </w:r>
      <w:r>
        <w:rPr>
          <w:b/>
        </w:rPr>
        <w:t>DGTI/UERJ</w:t>
      </w:r>
      <w:r>
        <w:rPr/>
        <w:t>,</w:t>
      </w:r>
      <w:r>
        <w:rPr>
          <w:spacing w:val="-3"/>
        </w:rPr>
        <w:t> </w:t>
      </w:r>
      <w:r>
        <w:rPr/>
        <w:t>R.</w:t>
      </w:r>
      <w:r>
        <w:rPr>
          <w:spacing w:val="-3"/>
        </w:rPr>
        <w:t> </w:t>
      </w:r>
      <w:r>
        <w:rPr/>
        <w:t>São</w:t>
      </w:r>
      <w:r>
        <w:rPr>
          <w:spacing w:val="-3"/>
        </w:rPr>
        <w:t> </w:t>
      </w:r>
      <w:r>
        <w:rPr/>
        <w:t>Francisco</w:t>
      </w:r>
      <w:r>
        <w:rPr>
          <w:spacing w:val="-3"/>
        </w:rPr>
        <w:t> </w:t>
      </w:r>
      <w:r>
        <w:rPr/>
        <w:t>Xavier,</w:t>
      </w:r>
      <w:r>
        <w:rPr>
          <w:spacing w:val="-3"/>
        </w:rPr>
        <w:t> </w:t>
      </w:r>
      <w:r>
        <w:rPr/>
        <w:t>524</w:t>
      </w:r>
      <w:r>
        <w:rPr>
          <w:spacing w:val="-3"/>
        </w:rPr>
        <w:t> </w:t>
      </w:r>
      <w:r>
        <w:rPr/>
        <w:t>-</w:t>
      </w:r>
      <w:r>
        <w:rPr>
          <w:spacing w:val="-3"/>
        </w:rPr>
        <w:t> </w:t>
      </w:r>
      <w:r>
        <w:rPr/>
        <w:t>Bloco</w:t>
      </w:r>
      <w:r>
        <w:rPr>
          <w:spacing w:val="-3"/>
        </w:rPr>
        <w:t> </w:t>
      </w:r>
      <w:r>
        <w:rPr/>
        <w:t>F,</w:t>
      </w:r>
      <w:r>
        <w:rPr>
          <w:spacing w:val="-3"/>
        </w:rPr>
        <w:t> </w:t>
      </w:r>
      <w:r>
        <w:rPr/>
        <w:t>1°</w:t>
      </w:r>
      <w:r>
        <w:rPr>
          <w:spacing w:val="-3"/>
        </w:rPr>
        <w:t> </w:t>
      </w:r>
      <w:r>
        <w:rPr/>
        <w:t>andar</w:t>
      </w:r>
      <w:r>
        <w:rPr>
          <w:spacing w:val="-3"/>
        </w:rPr>
        <w:t> </w:t>
      </w:r>
      <w:r>
        <w:rPr/>
        <w:t>-</w:t>
      </w:r>
      <w:r>
        <w:rPr>
          <w:spacing w:val="-3"/>
        </w:rPr>
        <w:t> </w:t>
      </w:r>
      <w:r>
        <w:rPr/>
        <w:t>Maracanã,</w:t>
      </w:r>
      <w:r>
        <w:rPr>
          <w:spacing w:val="-3"/>
        </w:rPr>
        <w:t> </w:t>
      </w:r>
      <w:r>
        <w:rPr/>
        <w:t>Rio</w:t>
      </w:r>
      <w:r>
        <w:rPr>
          <w:spacing w:val="-3"/>
        </w:rPr>
        <w:t> </w:t>
      </w:r>
      <w:r>
        <w:rPr/>
        <w:t>de</w:t>
      </w:r>
      <w:r>
        <w:rPr>
          <w:spacing w:val="-3"/>
        </w:rPr>
        <w:t> </w:t>
      </w:r>
      <w:r>
        <w:rPr/>
        <w:t>Janeiro</w:t>
      </w:r>
      <w:r>
        <w:rPr>
          <w:spacing w:val="-3"/>
        </w:rPr>
        <w:t> </w:t>
      </w:r>
      <w:r>
        <w:rPr/>
        <w:t>-</w:t>
      </w:r>
      <w:r>
        <w:rPr>
          <w:spacing w:val="-3"/>
        </w:rPr>
        <w:t> </w:t>
      </w:r>
      <w:r>
        <w:rPr/>
        <w:t>RJ,</w:t>
      </w:r>
      <w:r>
        <w:rPr>
          <w:spacing w:val="-3"/>
        </w:rPr>
        <w:t> </w:t>
      </w:r>
      <w:r>
        <w:rPr/>
        <w:t>20550-013,</w:t>
      </w:r>
      <w:r>
        <w:rPr>
          <w:spacing w:val="-3"/>
        </w:rPr>
        <w:t> </w:t>
      </w:r>
      <w:r>
        <w:rPr/>
        <w:t>ou</w:t>
      </w:r>
      <w:r>
        <w:rPr>
          <w:spacing w:val="-3"/>
        </w:rPr>
        <w:t> </w:t>
      </w:r>
      <w:r>
        <w:rPr/>
        <w:t>para</w:t>
      </w:r>
      <w:r>
        <w:rPr>
          <w:spacing w:val="-3"/>
        </w:rPr>
        <w:t> </w:t>
      </w:r>
      <w:r>
        <w:rPr/>
        <w:t>o</w:t>
      </w:r>
      <w:r>
        <w:rPr>
          <w:spacing w:val="-3"/>
        </w:rPr>
        <w:t> </w:t>
      </w:r>
      <w:r>
        <w:rPr/>
        <w:t>endereço</w:t>
      </w:r>
      <w:r>
        <w:rPr>
          <w:spacing w:val="-3"/>
        </w:rPr>
        <w:t> </w:t>
      </w:r>
      <w:r>
        <w:rPr/>
        <w:t>eletrônico: </w:t>
      </w:r>
      <w:hyperlink r:id="rId27">
        <w:r>
          <w:rPr>
            <w:color w:val="0000ED"/>
            <w:u w:val="single" w:color="0000ED"/>
          </w:rPr>
          <w:t>dgti.financeiro@uer</w:t>
        </w:r>
        <w:r>
          <w:rPr>
            <w:color w:val="0000ED"/>
          </w:rPr>
          <w:t>j</w:t>
        </w:r>
        <w:r>
          <w:rPr>
            <w:color w:val="0000ED"/>
            <w:u w:val="single" w:color="0000ED"/>
          </w:rPr>
          <w:t>.br</w:t>
        </w:r>
      </w:hyperlink>
      <w:r>
        <w:rPr/>
        <w:t>. (SEI nº 133845766 – ITEM </w:t>
      </w:r>
      <w:r>
        <w:rPr>
          <w:b/>
        </w:rPr>
        <w:t>3</w:t>
      </w:r>
      <w:r>
        <w:rPr/>
        <w:t>)</w:t>
      </w:r>
    </w:p>
    <w:p>
      <w:pPr>
        <w:pStyle w:val="ListParagraph"/>
        <w:numPr>
          <w:ilvl w:val="1"/>
          <w:numId w:val="1"/>
        </w:numPr>
        <w:tabs>
          <w:tab w:pos="809" w:val="left" w:leader="none"/>
        </w:tabs>
        <w:spacing w:line="240" w:lineRule="auto" w:before="189" w:after="0"/>
        <w:ind w:left="80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7"/>
        </w:numPr>
        <w:tabs>
          <w:tab w:pos="575" w:val="left" w:leader="none"/>
        </w:tabs>
        <w:spacing w:line="240" w:lineRule="auto" w:before="264" w:after="0"/>
        <w:ind w:left="575"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7"/>
        </w:numPr>
        <w:tabs>
          <w:tab w:pos="588" w:val="left" w:leader="none"/>
        </w:tabs>
        <w:spacing w:line="235" w:lineRule="auto" w:before="164" w:after="0"/>
        <w:ind w:left="329" w:right="1585" w:firstLine="0"/>
        <w:jc w:val="left"/>
        <w:rPr>
          <w:sz w:val="24"/>
        </w:rPr>
      </w:pPr>
      <w:r>
        <w:rPr>
          <w:sz w:val="24"/>
        </w:rPr>
        <w:t>por</w:t>
      </w:r>
      <w:r>
        <w:rPr>
          <w:spacing w:val="-2"/>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mencionados</w:t>
      </w:r>
      <w:r>
        <w:rPr>
          <w:spacing w:val="-2"/>
          <w:sz w:val="24"/>
        </w:rPr>
        <w:t> </w:t>
      </w:r>
      <w:r>
        <w:rPr>
          <w:sz w:val="24"/>
        </w:rPr>
        <w:t>no</w:t>
      </w:r>
      <w:r>
        <w:rPr>
          <w:spacing w:val="-2"/>
          <w:sz w:val="24"/>
        </w:rPr>
        <w:t> </w:t>
      </w:r>
      <w:r>
        <w:rPr>
          <w:sz w:val="24"/>
        </w:rPr>
        <w:t>ITEM</w:t>
      </w:r>
      <w:r>
        <w:rPr>
          <w:spacing w:val="-2"/>
          <w:sz w:val="24"/>
        </w:rPr>
        <w:t> </w:t>
      </w:r>
      <w:r>
        <w:rPr>
          <w:sz w:val="24"/>
        </w:rPr>
        <w:t>7.1,</w:t>
      </w:r>
      <w:r>
        <w:rPr>
          <w:spacing w:val="-2"/>
          <w:sz w:val="24"/>
        </w:rPr>
        <w:t> </w:t>
      </w:r>
      <w:r>
        <w:rPr>
          <w:sz w:val="24"/>
        </w:rPr>
        <w:t>se</w:t>
      </w:r>
      <w:r>
        <w:rPr>
          <w:spacing w:val="-2"/>
          <w:sz w:val="24"/>
        </w:rPr>
        <w:t> </w:t>
      </w:r>
      <w:r>
        <w:rPr>
          <w:sz w:val="24"/>
        </w:rPr>
        <w:t>o</w:t>
      </w:r>
      <w:r>
        <w:rPr>
          <w:spacing w:val="-2"/>
          <w:sz w:val="24"/>
        </w:rPr>
        <w:t> </w:t>
      </w:r>
      <w:r>
        <w:rPr>
          <w:sz w:val="24"/>
        </w:rPr>
        <w:t>contratado</w:t>
      </w:r>
      <w:r>
        <w:rPr>
          <w:spacing w:val="-2"/>
          <w:sz w:val="24"/>
        </w:rPr>
        <w:t> </w:t>
      </w:r>
      <w:r>
        <w:rPr>
          <w:sz w:val="24"/>
        </w:rPr>
        <w:t>foi</w:t>
      </w:r>
      <w:r>
        <w:rPr>
          <w:spacing w:val="-2"/>
          <w:sz w:val="24"/>
        </w:rPr>
        <w:t> </w:t>
      </w:r>
      <w:r>
        <w:rPr>
          <w:sz w:val="24"/>
        </w:rPr>
        <w:t>penalizado</w:t>
      </w:r>
      <w:r>
        <w:rPr>
          <w:spacing w:val="-2"/>
          <w:sz w:val="24"/>
        </w:rPr>
        <w:t> </w:t>
      </w:r>
      <w:r>
        <w:rPr>
          <w:sz w:val="24"/>
        </w:rPr>
        <w:t>com</w:t>
      </w:r>
      <w:r>
        <w:rPr>
          <w:spacing w:val="-2"/>
          <w:sz w:val="24"/>
        </w:rPr>
        <w:t> </w:t>
      </w:r>
      <w:r>
        <w:rPr>
          <w:sz w:val="24"/>
        </w:rPr>
        <w:t>as</w:t>
      </w:r>
      <w:r>
        <w:rPr>
          <w:spacing w:val="-2"/>
          <w:sz w:val="24"/>
        </w:rPr>
        <w:t> </w:t>
      </w:r>
      <w:r>
        <w:rPr>
          <w:sz w:val="24"/>
        </w:rPr>
        <w:t>sanções</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ou impedimento de licitar e contratar com o poder público, observadas as abrangências de aplicação; e</w:t>
      </w:r>
    </w:p>
    <w:p>
      <w:pPr>
        <w:pStyle w:val="ListParagraph"/>
        <w:numPr>
          <w:ilvl w:val="0"/>
          <w:numId w:val="7"/>
        </w:numPr>
        <w:tabs>
          <w:tab w:pos="575" w:val="left" w:leader="none"/>
        </w:tabs>
        <w:spacing w:line="235" w:lineRule="auto" w:before="164" w:after="0"/>
        <w:ind w:left="329" w:right="1138" w:firstLine="0"/>
        <w:jc w:val="left"/>
        <w:rPr>
          <w:sz w:val="24"/>
        </w:rPr>
      </w:pPr>
      <w:r>
        <w:rPr>
          <w:sz w:val="24"/>
        </w:rPr>
        <w:t>por</w:t>
      </w:r>
      <w:r>
        <w:rPr>
          <w:spacing w:val="-3"/>
          <w:sz w:val="24"/>
        </w:rPr>
        <w:t> </w:t>
      </w:r>
      <w:r>
        <w:rPr>
          <w:sz w:val="24"/>
        </w:rPr>
        <w:t>consulta</w:t>
      </w:r>
      <w:r>
        <w:rPr>
          <w:spacing w:val="-3"/>
          <w:sz w:val="24"/>
        </w:rPr>
        <w:t> </w:t>
      </w:r>
      <w:r>
        <w:rPr>
          <w:sz w:val="24"/>
        </w:rPr>
        <w:t>ao</w:t>
      </w:r>
      <w:r>
        <w:rPr>
          <w:spacing w:val="-3"/>
          <w:sz w:val="24"/>
        </w:rPr>
        <w:t> </w:t>
      </w:r>
      <w:r>
        <w:rPr>
          <w:sz w:val="24"/>
        </w:rPr>
        <w:t>SICAF,</w:t>
      </w:r>
      <w:r>
        <w:rPr>
          <w:spacing w:val="-3"/>
          <w:sz w:val="24"/>
        </w:rPr>
        <w:t> </w:t>
      </w:r>
      <w:r>
        <w:rPr>
          <w:sz w:val="24"/>
        </w:rPr>
        <w:t>eventuais</w:t>
      </w:r>
      <w:r>
        <w:rPr>
          <w:spacing w:val="-3"/>
          <w:sz w:val="24"/>
        </w:rPr>
        <w:t> </w:t>
      </w:r>
      <w:r>
        <w:rPr>
          <w:sz w:val="24"/>
        </w:rPr>
        <w:t>ocorrências</w:t>
      </w:r>
      <w:r>
        <w:rPr>
          <w:spacing w:val="-3"/>
          <w:sz w:val="24"/>
        </w:rPr>
        <w:t> </w:t>
      </w:r>
      <w:r>
        <w:rPr>
          <w:sz w:val="24"/>
        </w:rPr>
        <w:t>impeditivas</w:t>
      </w:r>
      <w:r>
        <w:rPr>
          <w:spacing w:val="-3"/>
          <w:sz w:val="24"/>
        </w:rPr>
        <w:t> </w:t>
      </w:r>
      <w:r>
        <w:rPr>
          <w:sz w:val="24"/>
        </w:rPr>
        <w:t>indiretas,</w:t>
      </w:r>
      <w:r>
        <w:rPr>
          <w:spacing w:val="-3"/>
          <w:sz w:val="24"/>
        </w:rPr>
        <w:t> </w:t>
      </w:r>
      <w:r>
        <w:rPr>
          <w:sz w:val="24"/>
        </w:rPr>
        <w:t>hipótese</w:t>
      </w:r>
      <w:r>
        <w:rPr>
          <w:spacing w:val="-3"/>
          <w:sz w:val="24"/>
        </w:rPr>
        <w:t> </w:t>
      </w:r>
      <w:r>
        <w:rPr>
          <w:sz w:val="24"/>
        </w:rPr>
        <w:t>na</w:t>
      </w:r>
      <w:r>
        <w:rPr>
          <w:spacing w:val="-3"/>
          <w:sz w:val="24"/>
        </w:rPr>
        <w:t> </w:t>
      </w:r>
      <w:r>
        <w:rPr>
          <w:sz w:val="24"/>
        </w:rPr>
        <w:t>qual</w:t>
      </w:r>
      <w:r>
        <w:rPr>
          <w:spacing w:val="-3"/>
          <w:sz w:val="24"/>
        </w:rPr>
        <w:t> </w:t>
      </w:r>
      <w:r>
        <w:rPr>
          <w:sz w:val="24"/>
        </w:rPr>
        <w:t>o</w:t>
      </w:r>
      <w:r>
        <w:rPr>
          <w:spacing w:val="-3"/>
          <w:sz w:val="24"/>
        </w:rPr>
        <w:t> </w:t>
      </w:r>
      <w:r>
        <w:rPr>
          <w:sz w:val="24"/>
        </w:rPr>
        <w:t>gestor</w:t>
      </w:r>
      <w:r>
        <w:rPr>
          <w:spacing w:val="-3"/>
          <w:sz w:val="24"/>
        </w:rPr>
        <w:t> </w:t>
      </w:r>
      <w:r>
        <w:rPr>
          <w:sz w:val="24"/>
        </w:rPr>
        <w:t>deverá</w:t>
      </w:r>
      <w:r>
        <w:rPr>
          <w:spacing w:val="-3"/>
          <w:sz w:val="24"/>
        </w:rPr>
        <w:t> </w:t>
      </w:r>
      <w:r>
        <w:rPr>
          <w:sz w:val="24"/>
        </w:rPr>
        <w:t>verificar</w:t>
      </w:r>
      <w:r>
        <w:rPr>
          <w:spacing w:val="-3"/>
          <w:sz w:val="24"/>
        </w:rPr>
        <w:t> </w:t>
      </w:r>
      <w:r>
        <w:rPr>
          <w:sz w:val="24"/>
        </w:rPr>
        <w:t>se</w:t>
      </w:r>
      <w:r>
        <w:rPr>
          <w:spacing w:val="-3"/>
          <w:sz w:val="24"/>
        </w:rPr>
        <w:t> </w:t>
      </w:r>
      <w:r>
        <w:rPr>
          <w:sz w:val="24"/>
        </w:rPr>
        <w:t>houve</w:t>
      </w:r>
      <w:r>
        <w:rPr>
          <w:spacing w:val="-3"/>
          <w:sz w:val="24"/>
        </w:rPr>
        <w:t> </w:t>
      </w:r>
      <w:r>
        <w:rPr>
          <w:sz w:val="24"/>
        </w:rPr>
        <w:t>fraude</w:t>
      </w:r>
      <w:r>
        <w:rPr>
          <w:spacing w:val="-3"/>
          <w:sz w:val="24"/>
        </w:rPr>
        <w:t> </w:t>
      </w:r>
      <w:r>
        <w:rPr>
          <w:sz w:val="24"/>
        </w:rPr>
        <w:t>por</w:t>
      </w:r>
      <w:r>
        <w:rPr>
          <w:spacing w:val="-3"/>
          <w:sz w:val="24"/>
        </w:rPr>
        <w:t> </w:t>
      </w:r>
      <w:r>
        <w:rPr>
          <w:sz w:val="24"/>
        </w:rPr>
        <w:t>parte</w:t>
      </w:r>
      <w:r>
        <w:rPr>
          <w:spacing w:val="-3"/>
          <w:sz w:val="24"/>
        </w:rPr>
        <w:t> </w:t>
      </w:r>
      <w:r>
        <w:rPr>
          <w:sz w:val="24"/>
        </w:rPr>
        <w:t>das empresas apontadas no Relatório de Ocorrências Impeditivas Indiretas.</w:t>
      </w:r>
    </w:p>
    <w:p>
      <w:pPr>
        <w:pStyle w:val="ListParagraph"/>
        <w:numPr>
          <w:ilvl w:val="2"/>
          <w:numId w:val="1"/>
        </w:numPr>
        <w:tabs>
          <w:tab w:pos="989" w:val="left" w:leader="none"/>
        </w:tabs>
        <w:spacing w:line="235" w:lineRule="auto" w:before="269" w:after="0"/>
        <w:ind w:left="329" w:right="660" w:firstLine="0"/>
        <w:jc w:val="left"/>
        <w:rPr>
          <w:sz w:val="24"/>
        </w:rPr>
      </w:pPr>
      <w:r>
        <w:rPr>
          <w:sz w:val="24"/>
        </w:rPr>
        <w:t>Constatando-se</w:t>
      </w:r>
      <w:r>
        <w:rPr>
          <w:spacing w:val="-2"/>
          <w:sz w:val="24"/>
        </w:rPr>
        <w:t> </w:t>
      </w:r>
      <w:r>
        <w:rPr>
          <w:sz w:val="24"/>
        </w:rPr>
        <w:t>a</w:t>
      </w:r>
      <w:r>
        <w:rPr>
          <w:spacing w:val="-2"/>
          <w:sz w:val="24"/>
        </w:rPr>
        <w:t> </w:t>
      </w:r>
      <w:r>
        <w:rPr>
          <w:sz w:val="24"/>
        </w:rPr>
        <w:t>situação</w:t>
      </w:r>
      <w:r>
        <w:rPr>
          <w:spacing w:val="-2"/>
          <w:sz w:val="24"/>
        </w:rPr>
        <w:t> </w:t>
      </w:r>
      <w:r>
        <w:rPr>
          <w:sz w:val="24"/>
        </w:rPr>
        <w:t>de</w:t>
      </w:r>
      <w:r>
        <w:rPr>
          <w:spacing w:val="-2"/>
          <w:sz w:val="24"/>
        </w:rPr>
        <w:t> </w:t>
      </w:r>
      <w:r>
        <w:rPr>
          <w:sz w:val="24"/>
        </w:rPr>
        <w:t>irregularidade</w:t>
      </w:r>
      <w:r>
        <w:rPr>
          <w:spacing w:val="-2"/>
          <w:sz w:val="24"/>
        </w:rPr>
        <w:t> </w:t>
      </w:r>
      <w:r>
        <w:rPr>
          <w:sz w:val="24"/>
        </w:rPr>
        <w:t>do</w:t>
      </w:r>
      <w:r>
        <w:rPr>
          <w:spacing w:val="-2"/>
          <w:sz w:val="24"/>
        </w:rPr>
        <w:t> </w:t>
      </w:r>
      <w:r>
        <w:rPr>
          <w:sz w:val="24"/>
        </w:rPr>
        <w:t>contratado,</w:t>
      </w:r>
      <w:r>
        <w:rPr>
          <w:spacing w:val="-2"/>
          <w:sz w:val="24"/>
        </w:rPr>
        <w:t> </w:t>
      </w:r>
      <w:r>
        <w:rPr>
          <w:sz w:val="24"/>
        </w:rPr>
        <w:t>será</w:t>
      </w:r>
      <w:r>
        <w:rPr>
          <w:spacing w:val="-2"/>
          <w:sz w:val="24"/>
        </w:rPr>
        <w:t> </w:t>
      </w:r>
      <w:r>
        <w:rPr>
          <w:sz w:val="24"/>
        </w:rPr>
        <w:t>providenciada</w:t>
      </w:r>
      <w:r>
        <w:rPr>
          <w:spacing w:val="-2"/>
          <w:sz w:val="24"/>
        </w:rPr>
        <w:t> </w:t>
      </w:r>
      <w:r>
        <w:rPr>
          <w:sz w:val="24"/>
        </w:rPr>
        <w:t>sua</w:t>
      </w:r>
      <w:r>
        <w:rPr>
          <w:spacing w:val="-2"/>
          <w:sz w:val="24"/>
        </w:rPr>
        <w:t> </w:t>
      </w:r>
      <w:r>
        <w:rPr>
          <w:sz w:val="24"/>
        </w:rPr>
        <w:t>notificação,</w:t>
      </w:r>
      <w:r>
        <w:rPr>
          <w:spacing w:val="-2"/>
          <w:sz w:val="24"/>
        </w:rPr>
        <w:t> </w:t>
      </w:r>
      <w:r>
        <w:rPr>
          <w:sz w:val="24"/>
        </w:rPr>
        <w:t>por</w:t>
      </w:r>
      <w:r>
        <w:rPr>
          <w:spacing w:val="-2"/>
          <w:sz w:val="24"/>
        </w:rPr>
        <w:t> </w:t>
      </w:r>
      <w:r>
        <w:rPr>
          <w:sz w:val="24"/>
        </w:rPr>
        <w:t>escrito,</w:t>
      </w:r>
      <w:r>
        <w:rPr>
          <w:spacing w:val="-2"/>
          <w:sz w:val="24"/>
        </w:rPr>
        <w:t> </w:t>
      </w:r>
      <w:r>
        <w:rPr>
          <w:sz w:val="24"/>
        </w:rPr>
        <w:t>para</w:t>
      </w:r>
      <w:r>
        <w:rPr>
          <w:spacing w:val="-2"/>
          <w:sz w:val="24"/>
        </w:rPr>
        <w:t> </w:t>
      </w:r>
      <w:r>
        <w:rPr>
          <w:sz w:val="24"/>
        </w:rPr>
        <w:t>que,</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
        </w:numPr>
        <w:tabs>
          <w:tab w:pos="989" w:val="left" w:leader="none"/>
        </w:tabs>
        <w:spacing w:line="235" w:lineRule="auto" w:before="193" w:after="0"/>
        <w:ind w:left="329" w:right="480" w:firstLine="0"/>
        <w:jc w:val="left"/>
        <w:rPr>
          <w:sz w:val="24"/>
        </w:rPr>
      </w:pPr>
      <w:r>
        <w:rPr>
          <w:sz w:val="24"/>
        </w:rPr>
        <w:t>Não havendo regularização ou sendo a defesa considerada improcedente, o contratante deverá comunicar aos órgãos responsáveis pela fiscalização</w:t>
      </w:r>
      <w:r>
        <w:rPr>
          <w:spacing w:val="-2"/>
          <w:sz w:val="24"/>
        </w:rPr>
        <w:t> </w:t>
      </w:r>
      <w:r>
        <w:rPr>
          <w:sz w:val="24"/>
        </w:rPr>
        <w:t>da</w:t>
      </w:r>
      <w:r>
        <w:rPr>
          <w:spacing w:val="-2"/>
          <w:sz w:val="24"/>
        </w:rPr>
        <w:t> </w:t>
      </w:r>
      <w:r>
        <w:rPr>
          <w:sz w:val="24"/>
        </w:rPr>
        <w:t>regularidade</w:t>
      </w:r>
      <w:r>
        <w:rPr>
          <w:spacing w:val="-2"/>
          <w:sz w:val="24"/>
        </w:rPr>
        <w:t> </w:t>
      </w:r>
      <w:r>
        <w:rPr>
          <w:sz w:val="24"/>
        </w:rPr>
        <w:t>fiscal</w:t>
      </w:r>
      <w:r>
        <w:rPr>
          <w:spacing w:val="-2"/>
          <w:sz w:val="24"/>
        </w:rPr>
        <w:t> </w:t>
      </w:r>
      <w:r>
        <w:rPr>
          <w:sz w:val="24"/>
        </w:rPr>
        <w:t>quanto</w:t>
      </w:r>
      <w:r>
        <w:rPr>
          <w:spacing w:val="-2"/>
          <w:sz w:val="24"/>
        </w:rPr>
        <w:t> </w:t>
      </w:r>
      <w:r>
        <w:rPr>
          <w:sz w:val="24"/>
        </w:rPr>
        <w:t>à</w:t>
      </w:r>
      <w:r>
        <w:rPr>
          <w:spacing w:val="-2"/>
          <w:sz w:val="24"/>
        </w:rPr>
        <w:t> </w:t>
      </w:r>
      <w:r>
        <w:rPr>
          <w:sz w:val="24"/>
        </w:rPr>
        <w:t>inadimplência</w:t>
      </w:r>
      <w:r>
        <w:rPr>
          <w:spacing w:val="-2"/>
          <w:sz w:val="24"/>
        </w:rPr>
        <w:t> </w:t>
      </w:r>
      <w:r>
        <w:rPr>
          <w:sz w:val="24"/>
        </w:rPr>
        <w:t>do</w:t>
      </w:r>
      <w:r>
        <w:rPr>
          <w:spacing w:val="-2"/>
          <w:sz w:val="24"/>
        </w:rPr>
        <w:t> </w:t>
      </w:r>
      <w:r>
        <w:rPr>
          <w:sz w:val="24"/>
        </w:rPr>
        <w:t>contratado,</w:t>
      </w:r>
      <w:r>
        <w:rPr>
          <w:spacing w:val="-2"/>
          <w:sz w:val="24"/>
        </w:rPr>
        <w:t> </w:t>
      </w:r>
      <w:r>
        <w:rPr>
          <w:sz w:val="24"/>
        </w:rPr>
        <w:t>bem</w:t>
      </w:r>
      <w:r>
        <w:rPr>
          <w:spacing w:val="-2"/>
          <w:sz w:val="24"/>
        </w:rPr>
        <w:t> </w:t>
      </w:r>
      <w:r>
        <w:rPr>
          <w:sz w:val="24"/>
        </w:rPr>
        <w:t>como</w:t>
      </w:r>
      <w:r>
        <w:rPr>
          <w:spacing w:val="-2"/>
          <w:sz w:val="24"/>
        </w:rPr>
        <w:t> </w:t>
      </w:r>
      <w:r>
        <w:rPr>
          <w:sz w:val="24"/>
        </w:rPr>
        <w:t>quanto</w:t>
      </w:r>
      <w:r>
        <w:rPr>
          <w:spacing w:val="-2"/>
          <w:sz w:val="24"/>
        </w:rPr>
        <w:t> </w:t>
      </w:r>
      <w:r>
        <w:rPr>
          <w:sz w:val="24"/>
        </w:rPr>
        <w:t>à</w:t>
      </w:r>
      <w:r>
        <w:rPr>
          <w:spacing w:val="-2"/>
          <w:sz w:val="24"/>
        </w:rPr>
        <w:t> </w:t>
      </w:r>
      <w:r>
        <w:rPr>
          <w:sz w:val="24"/>
        </w:rPr>
        <w:t>existência</w:t>
      </w:r>
      <w:r>
        <w:rPr>
          <w:spacing w:val="-2"/>
          <w:sz w:val="24"/>
        </w:rPr>
        <w:t> </w:t>
      </w:r>
      <w:r>
        <w:rPr>
          <w:sz w:val="24"/>
        </w:rPr>
        <w:t>de</w:t>
      </w:r>
      <w:r>
        <w:rPr>
          <w:spacing w:val="-2"/>
          <w:sz w:val="24"/>
        </w:rPr>
        <w:t> </w:t>
      </w:r>
      <w:r>
        <w:rPr>
          <w:sz w:val="24"/>
        </w:rPr>
        <w:t>pagamento</w:t>
      </w:r>
      <w:r>
        <w:rPr>
          <w:spacing w:val="-2"/>
          <w:sz w:val="24"/>
        </w:rPr>
        <w:t> </w:t>
      </w:r>
      <w:r>
        <w:rPr>
          <w:sz w:val="24"/>
        </w:rPr>
        <w:t>a</w:t>
      </w:r>
      <w:r>
        <w:rPr>
          <w:spacing w:val="-2"/>
          <w:sz w:val="24"/>
        </w:rPr>
        <w:t> </w:t>
      </w:r>
      <w:r>
        <w:rPr>
          <w:sz w:val="24"/>
        </w:rPr>
        <w:t>ser</w:t>
      </w:r>
      <w:r>
        <w:rPr>
          <w:spacing w:val="-2"/>
          <w:sz w:val="24"/>
        </w:rPr>
        <w:t> </w:t>
      </w:r>
      <w:r>
        <w:rPr>
          <w:sz w:val="24"/>
        </w:rPr>
        <w:t>efetuado,</w:t>
      </w:r>
      <w:r>
        <w:rPr>
          <w:spacing w:val="-2"/>
          <w:sz w:val="24"/>
        </w:rPr>
        <w:t> </w:t>
      </w:r>
      <w:r>
        <w:rPr>
          <w:sz w:val="24"/>
        </w:rPr>
        <w:t>para</w:t>
      </w:r>
      <w:r>
        <w:rPr>
          <w:spacing w:val="-2"/>
          <w:sz w:val="24"/>
        </w:rPr>
        <w:t> </w:t>
      </w:r>
      <w:r>
        <w:rPr>
          <w:sz w:val="24"/>
        </w:rPr>
        <w:t>que</w:t>
      </w:r>
      <w:r>
        <w:rPr>
          <w:spacing w:val="-2"/>
          <w:sz w:val="24"/>
        </w:rPr>
        <w:t> </w:t>
      </w:r>
      <w:r>
        <w:rPr>
          <w:sz w:val="24"/>
        </w:rPr>
        <w:t>sejam acionados os meios pertinentes e necessários para garantir o recebimento de seus créditos.</w:t>
      </w:r>
    </w:p>
    <w:p>
      <w:pPr>
        <w:pStyle w:val="ListParagraph"/>
        <w:numPr>
          <w:ilvl w:val="2"/>
          <w:numId w:val="1"/>
        </w:numPr>
        <w:tabs>
          <w:tab w:pos="989" w:val="left" w:leader="none"/>
        </w:tabs>
        <w:spacing w:line="235" w:lineRule="auto" w:before="194" w:after="0"/>
        <w:ind w:left="329" w:right="698" w:firstLine="0"/>
        <w:jc w:val="left"/>
        <w:rPr>
          <w:sz w:val="24"/>
        </w:rPr>
      </w:pPr>
      <w:r>
        <w:rPr>
          <w:sz w:val="24"/>
        </w:rPr>
        <w:t>Persistindo</w:t>
      </w:r>
      <w:r>
        <w:rPr>
          <w:spacing w:val="-3"/>
          <w:sz w:val="24"/>
        </w:rPr>
        <w:t> </w:t>
      </w:r>
      <w:r>
        <w:rPr>
          <w:sz w:val="24"/>
        </w:rPr>
        <w:t>a</w:t>
      </w:r>
      <w:r>
        <w:rPr>
          <w:spacing w:val="-3"/>
          <w:sz w:val="24"/>
        </w:rPr>
        <w:t> </w:t>
      </w:r>
      <w:r>
        <w:rPr>
          <w:sz w:val="24"/>
        </w:rPr>
        <w:t>irregularidade,</w:t>
      </w:r>
      <w:r>
        <w:rPr>
          <w:spacing w:val="-3"/>
          <w:sz w:val="24"/>
        </w:rPr>
        <w:t> </w:t>
      </w: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medidas</w:t>
      </w:r>
      <w:r>
        <w:rPr>
          <w:spacing w:val="-3"/>
          <w:sz w:val="24"/>
        </w:rPr>
        <w:t> </w:t>
      </w:r>
      <w:r>
        <w:rPr>
          <w:sz w:val="24"/>
        </w:rPr>
        <w:t>necessárias</w:t>
      </w:r>
      <w:r>
        <w:rPr>
          <w:spacing w:val="-3"/>
          <w:sz w:val="24"/>
        </w:rPr>
        <w:t> </w:t>
      </w:r>
      <w:r>
        <w:rPr>
          <w:sz w:val="24"/>
        </w:rPr>
        <w:t>à</w:t>
      </w:r>
      <w:r>
        <w:rPr>
          <w:spacing w:val="-3"/>
          <w:sz w:val="24"/>
        </w:rPr>
        <w:t> </w:t>
      </w:r>
      <w:r>
        <w:rPr>
          <w:sz w:val="24"/>
        </w:rPr>
        <w:t>rescisão</w:t>
      </w:r>
      <w:r>
        <w:rPr>
          <w:spacing w:val="-3"/>
          <w:sz w:val="24"/>
        </w:rPr>
        <w:t> </w:t>
      </w:r>
      <w:r>
        <w:rPr>
          <w:sz w:val="24"/>
        </w:rPr>
        <w:t>do</w:t>
      </w:r>
      <w:r>
        <w:rPr>
          <w:spacing w:val="-3"/>
          <w:sz w:val="24"/>
        </w:rPr>
        <w:t> </w:t>
      </w:r>
      <w:r>
        <w:rPr>
          <w:sz w:val="24"/>
        </w:rPr>
        <w:t>Contrato</w:t>
      </w:r>
      <w:r>
        <w:rPr>
          <w:spacing w:val="-3"/>
          <w:sz w:val="24"/>
        </w:rPr>
        <w:t> </w:t>
      </w:r>
      <w:r>
        <w:rPr>
          <w:sz w:val="24"/>
        </w:rPr>
        <w:t>nos</w:t>
      </w:r>
      <w:r>
        <w:rPr>
          <w:spacing w:val="-3"/>
          <w:sz w:val="24"/>
        </w:rPr>
        <w:t> </w:t>
      </w:r>
      <w:r>
        <w:rPr>
          <w:sz w:val="24"/>
        </w:rPr>
        <w:t>autos</w:t>
      </w:r>
      <w:r>
        <w:rPr>
          <w:spacing w:val="-3"/>
          <w:sz w:val="24"/>
        </w:rPr>
        <w:t> </w:t>
      </w:r>
      <w:r>
        <w:rPr>
          <w:sz w:val="24"/>
        </w:rPr>
        <w:t>do</w:t>
      </w:r>
      <w:r>
        <w:rPr>
          <w:spacing w:val="-3"/>
          <w:sz w:val="24"/>
        </w:rPr>
        <w:t> </w:t>
      </w:r>
      <w:r>
        <w:rPr>
          <w:sz w:val="24"/>
        </w:rPr>
        <w:t>processo</w:t>
      </w:r>
      <w:r>
        <w:rPr>
          <w:spacing w:val="-3"/>
          <w:sz w:val="24"/>
        </w:rPr>
        <w:t> </w:t>
      </w:r>
      <w:r>
        <w:rPr>
          <w:sz w:val="24"/>
        </w:rPr>
        <w:t>administrativo correspondente, assegurada ao contratado a ampla defesa.</w:t>
      </w:r>
    </w:p>
    <w:p>
      <w:pPr>
        <w:pStyle w:val="ListParagraph"/>
        <w:numPr>
          <w:ilvl w:val="2"/>
          <w:numId w:val="1"/>
        </w:numPr>
        <w:tabs>
          <w:tab w:pos="989" w:val="left" w:leader="none"/>
        </w:tabs>
        <w:spacing w:line="235" w:lineRule="auto" w:before="209" w:after="0"/>
        <w:ind w:left="329" w:right="1033" w:firstLine="0"/>
        <w:jc w:val="left"/>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z w:val="24"/>
        </w:rPr>
        <w:t>o contratado não regularize sua situação.</w:t>
      </w:r>
    </w:p>
    <w:p>
      <w:pPr>
        <w:pStyle w:val="ListParagraph"/>
        <w:numPr>
          <w:ilvl w:val="1"/>
          <w:numId w:val="1"/>
        </w:numPr>
        <w:tabs>
          <w:tab w:pos="809" w:val="left" w:leader="none"/>
        </w:tabs>
        <w:spacing w:line="240" w:lineRule="auto" w:before="190" w:after="0"/>
        <w:ind w:left="809" w:right="0" w:hanging="480"/>
        <w:jc w:val="left"/>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
        </w:numPr>
        <w:tabs>
          <w:tab w:pos="989" w:val="left" w:leader="none"/>
        </w:tabs>
        <w:spacing w:line="273" w:lineRule="exact" w:before="189" w:after="0"/>
        <w:ind w:left="989" w:right="0" w:hanging="660"/>
        <w:jc w:val="left"/>
        <w:rPr>
          <w:sz w:val="24"/>
        </w:rPr>
      </w:pPr>
      <w:r>
        <w:rPr>
          <w:sz w:val="24"/>
        </w:rPr>
        <w:t>Havendo erro na apresentação da Nota Fiscal ou Fatura, ou circunstância que impeça a liquidação da despesa, o pagamento ficará </w:t>
      </w:r>
      <w:r>
        <w:rPr>
          <w:spacing w:val="-2"/>
          <w:sz w:val="24"/>
        </w:rPr>
        <w:t>sobrestado</w:t>
      </w:r>
    </w:p>
    <w:p>
      <w:pPr>
        <w:pStyle w:val="BodyText"/>
        <w:spacing w:line="235" w:lineRule="auto" w:before="1"/>
        <w:ind w:left="329"/>
      </w:pPr>
      <w:r>
        <w:rPr/>
        <w:t>até</w:t>
      </w:r>
      <w:r>
        <w:rPr>
          <w:spacing w:val="-3"/>
        </w:rPr>
        <w:t> </w:t>
      </w:r>
      <w:r>
        <w:rPr/>
        <w:t>que</w:t>
      </w:r>
      <w:r>
        <w:rPr>
          <w:spacing w:val="-3"/>
        </w:rPr>
        <w:t> </w:t>
      </w:r>
      <w:r>
        <w:rPr/>
        <w:t>o</w:t>
      </w:r>
      <w:r>
        <w:rPr>
          <w:spacing w:val="-3"/>
        </w:rPr>
        <w:t> </w:t>
      </w:r>
      <w:r>
        <w:rPr/>
        <w:t>contratado</w:t>
      </w:r>
      <w:r>
        <w:rPr>
          <w:spacing w:val="-3"/>
        </w:rPr>
        <w:t> </w:t>
      </w:r>
      <w:r>
        <w:rPr/>
        <w:t>providencie</w:t>
      </w:r>
      <w:r>
        <w:rPr>
          <w:spacing w:val="-3"/>
        </w:rPr>
        <w:t> </w:t>
      </w:r>
      <w:r>
        <w:rPr/>
        <w:t>as</w:t>
      </w:r>
      <w:r>
        <w:rPr>
          <w:spacing w:val="-3"/>
        </w:rPr>
        <w:t> </w:t>
      </w:r>
      <w:r>
        <w:rPr/>
        <w:t>medidas</w:t>
      </w:r>
      <w:r>
        <w:rPr>
          <w:spacing w:val="-3"/>
        </w:rPr>
        <w:t> </w:t>
      </w:r>
      <w:r>
        <w:rPr/>
        <w:t>saneadoras.</w:t>
      </w:r>
      <w:r>
        <w:rPr>
          <w:spacing w:val="-3"/>
        </w:rPr>
        <w:t> </w:t>
      </w:r>
      <w:r>
        <w:rPr/>
        <w:t>Nessa</w:t>
      </w:r>
      <w:r>
        <w:rPr>
          <w:spacing w:val="-3"/>
        </w:rPr>
        <w:t> </w:t>
      </w:r>
      <w:r>
        <w:rPr/>
        <w:t>hipótese,</w:t>
      </w:r>
      <w:r>
        <w:rPr>
          <w:spacing w:val="-3"/>
        </w:rPr>
        <w:t> </w:t>
      </w:r>
      <w:r>
        <w:rPr/>
        <w:t>o</w:t>
      </w:r>
      <w:r>
        <w:rPr>
          <w:spacing w:val="-3"/>
        </w:rPr>
        <w:t> </w:t>
      </w:r>
      <w:r>
        <w:rPr/>
        <w:t>prazo</w:t>
      </w:r>
      <w:r>
        <w:rPr>
          <w:spacing w:val="-3"/>
        </w:rPr>
        <w:t> </w:t>
      </w:r>
      <w:r>
        <w:rPr/>
        <w:t>para</w:t>
      </w:r>
      <w:r>
        <w:rPr>
          <w:spacing w:val="-3"/>
        </w:rPr>
        <w:t> </w:t>
      </w:r>
      <w:r>
        <w:rPr/>
        <w:t>pagamento</w:t>
      </w:r>
      <w:r>
        <w:rPr>
          <w:spacing w:val="-3"/>
        </w:rPr>
        <w:t> </w:t>
      </w:r>
      <w:r>
        <w:rPr/>
        <w:t>iniciar-se-á</w:t>
      </w:r>
      <w:r>
        <w:rPr>
          <w:spacing w:val="-3"/>
        </w:rPr>
        <w:t> </w:t>
      </w:r>
      <w:r>
        <w:rPr/>
        <w:t>após</w:t>
      </w:r>
      <w:r>
        <w:rPr>
          <w:spacing w:val="-3"/>
        </w:rPr>
        <w:t> </w:t>
      </w:r>
      <w:r>
        <w:rPr/>
        <w:t>a</w:t>
      </w:r>
      <w:r>
        <w:rPr>
          <w:spacing w:val="-3"/>
        </w:rPr>
        <w:t> </w:t>
      </w:r>
      <w:r>
        <w:rPr/>
        <w:t>comprovação</w:t>
      </w:r>
      <w:r>
        <w:rPr>
          <w:spacing w:val="-3"/>
        </w:rPr>
        <w:t> </w:t>
      </w:r>
      <w:r>
        <w:rPr/>
        <w:t>da</w:t>
      </w:r>
      <w:r>
        <w:rPr>
          <w:spacing w:val="-3"/>
        </w:rPr>
        <w:t> </w:t>
      </w:r>
      <w:r>
        <w:rPr/>
        <w:t>regularização</w:t>
      </w:r>
      <w:r>
        <w:rPr>
          <w:spacing w:val="-3"/>
        </w:rPr>
        <w:t> </w:t>
      </w:r>
      <w:r>
        <w:rPr/>
        <w:t>da situação, não acarretando qualquer ônus para o contratante.</w:t>
      </w:r>
    </w:p>
    <w:p>
      <w:pPr>
        <w:pStyle w:val="ListParagraph"/>
        <w:numPr>
          <w:ilvl w:val="1"/>
          <w:numId w:val="1"/>
        </w:numPr>
        <w:tabs>
          <w:tab w:pos="809" w:val="left" w:leader="none"/>
        </w:tabs>
        <w:spacing w:line="240" w:lineRule="auto" w:before="205" w:after="0"/>
        <w:ind w:left="80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
        </w:numPr>
        <w:tabs>
          <w:tab w:pos="989" w:val="left" w:leader="none"/>
        </w:tabs>
        <w:spacing w:line="235" w:lineRule="auto" w:before="193" w:after="0"/>
        <w:ind w:left="329" w:right="1305" w:firstLine="0"/>
        <w:jc w:val="left"/>
        <w:rPr>
          <w:sz w:val="24"/>
        </w:rPr>
      </w:pPr>
      <w:r>
        <w:rPr>
          <w:sz w:val="24"/>
        </w:rPr>
        <w:t>Independentemente</w:t>
      </w:r>
      <w:r>
        <w:rPr>
          <w:spacing w:val="-3"/>
          <w:sz w:val="24"/>
        </w:rPr>
        <w:t> </w:t>
      </w:r>
      <w:r>
        <w:rPr>
          <w:sz w:val="24"/>
        </w:rPr>
        <w:t>do</w:t>
      </w:r>
      <w:r>
        <w:rPr>
          <w:spacing w:val="-3"/>
          <w:sz w:val="24"/>
        </w:rPr>
        <w:t> </w:t>
      </w:r>
      <w:r>
        <w:rPr>
          <w:sz w:val="24"/>
        </w:rPr>
        <w:t>percentual</w:t>
      </w:r>
      <w:r>
        <w:rPr>
          <w:spacing w:val="-3"/>
          <w:sz w:val="24"/>
        </w:rPr>
        <w:t> </w:t>
      </w:r>
      <w:r>
        <w:rPr>
          <w:sz w:val="24"/>
        </w:rPr>
        <w:t>de</w:t>
      </w:r>
      <w:r>
        <w:rPr>
          <w:spacing w:val="-3"/>
          <w:sz w:val="24"/>
        </w:rPr>
        <w:t> </w:t>
      </w:r>
      <w:r>
        <w:rPr>
          <w:sz w:val="24"/>
        </w:rPr>
        <w:t>tributo</w:t>
      </w:r>
      <w:r>
        <w:rPr>
          <w:spacing w:val="-3"/>
          <w:sz w:val="24"/>
        </w:rPr>
        <w:t> </w:t>
      </w:r>
      <w:r>
        <w:rPr>
          <w:sz w:val="24"/>
        </w:rPr>
        <w:t>inserido</w:t>
      </w:r>
      <w:r>
        <w:rPr>
          <w:spacing w:val="-3"/>
          <w:sz w:val="24"/>
        </w:rPr>
        <w:t> </w:t>
      </w:r>
      <w:r>
        <w:rPr>
          <w:sz w:val="24"/>
        </w:rPr>
        <w:t>na</w:t>
      </w:r>
      <w:r>
        <w:rPr>
          <w:spacing w:val="-3"/>
          <w:sz w:val="24"/>
        </w:rPr>
        <w:t> </w:t>
      </w:r>
      <w:r>
        <w:rPr>
          <w:sz w:val="24"/>
        </w:rPr>
        <w:t>planilha,</w:t>
      </w:r>
      <w:r>
        <w:rPr>
          <w:spacing w:val="-3"/>
          <w:sz w:val="24"/>
        </w:rPr>
        <w:t> </w:t>
      </w:r>
      <w:r>
        <w:rPr>
          <w:sz w:val="24"/>
        </w:rPr>
        <w:t>no</w:t>
      </w:r>
      <w:r>
        <w:rPr>
          <w:spacing w:val="-3"/>
          <w:sz w:val="24"/>
        </w:rPr>
        <w:t> </w:t>
      </w:r>
      <w:r>
        <w:rPr>
          <w:sz w:val="24"/>
        </w:rPr>
        <w:t>pagamento</w:t>
      </w:r>
      <w:r>
        <w:rPr>
          <w:spacing w:val="-3"/>
          <w:sz w:val="24"/>
        </w:rPr>
        <w:t> </w:t>
      </w:r>
      <w:r>
        <w:rPr>
          <w:sz w:val="24"/>
        </w:rPr>
        <w:t>serão</w:t>
      </w:r>
      <w:r>
        <w:rPr>
          <w:spacing w:val="-3"/>
          <w:sz w:val="24"/>
        </w:rPr>
        <w:t> </w:t>
      </w:r>
      <w:r>
        <w:rPr>
          <w:sz w:val="24"/>
        </w:rPr>
        <w:t>retidos</w:t>
      </w:r>
      <w:r>
        <w:rPr>
          <w:spacing w:val="-3"/>
          <w:sz w:val="24"/>
        </w:rPr>
        <w:t> </w:t>
      </w:r>
      <w:r>
        <w:rPr>
          <w:sz w:val="24"/>
        </w:rPr>
        <w:t>na</w:t>
      </w:r>
      <w:r>
        <w:rPr>
          <w:spacing w:val="-3"/>
          <w:sz w:val="24"/>
        </w:rPr>
        <w:t> </w:t>
      </w:r>
      <w:r>
        <w:rPr>
          <w:sz w:val="24"/>
        </w:rPr>
        <w:t>fonte</w:t>
      </w:r>
      <w:r>
        <w:rPr>
          <w:spacing w:val="-3"/>
          <w:sz w:val="24"/>
        </w:rPr>
        <w:t> </w:t>
      </w:r>
      <w:r>
        <w:rPr>
          <w:sz w:val="24"/>
        </w:rPr>
        <w:t>os</w:t>
      </w:r>
      <w:r>
        <w:rPr>
          <w:spacing w:val="-3"/>
          <w:sz w:val="24"/>
        </w:rPr>
        <w:t> </w:t>
      </w:r>
      <w:r>
        <w:rPr>
          <w:sz w:val="24"/>
        </w:rPr>
        <w:t>percentuais</w:t>
      </w:r>
      <w:r>
        <w:rPr>
          <w:spacing w:val="-3"/>
          <w:sz w:val="24"/>
        </w:rPr>
        <w:t> </w:t>
      </w:r>
      <w:r>
        <w:rPr>
          <w:sz w:val="24"/>
        </w:rPr>
        <w:t>estabelecidos</w:t>
      </w:r>
      <w:r>
        <w:rPr>
          <w:spacing w:val="-3"/>
          <w:sz w:val="24"/>
        </w:rPr>
        <w:t> </w:t>
      </w:r>
      <w:r>
        <w:rPr>
          <w:sz w:val="24"/>
        </w:rPr>
        <w:t>na legislação vigente.</w:t>
      </w:r>
    </w:p>
    <w:p>
      <w:pPr>
        <w:pStyle w:val="ListParagraph"/>
        <w:numPr>
          <w:ilvl w:val="2"/>
          <w:numId w:val="1"/>
        </w:numPr>
        <w:tabs>
          <w:tab w:pos="989" w:val="left" w:leader="none"/>
        </w:tabs>
        <w:spacing w:line="235" w:lineRule="auto" w:before="195" w:after="0"/>
        <w:ind w:left="329" w:right="666" w:firstLine="0"/>
        <w:jc w:val="left"/>
        <w:rPr>
          <w:sz w:val="24"/>
        </w:rPr>
      </w:pPr>
      <w:r>
        <w:rPr>
          <w:sz w:val="24"/>
        </w:rPr>
        <w:t>O contratado regularmente optante pelo Simples Nacional, nos termos da Lei Complementar nº 123/2006, não sofrerá a retenção tributária quanto</w:t>
      </w:r>
      <w:r>
        <w:rPr>
          <w:spacing w:val="-3"/>
          <w:sz w:val="24"/>
        </w:rPr>
        <w:t> </w:t>
      </w:r>
      <w:r>
        <w:rPr>
          <w:sz w:val="24"/>
        </w:rPr>
        <w:t>aos</w:t>
      </w:r>
      <w:r>
        <w:rPr>
          <w:spacing w:val="-3"/>
          <w:sz w:val="24"/>
        </w:rPr>
        <w:t> </w:t>
      </w:r>
      <w:r>
        <w:rPr>
          <w:sz w:val="24"/>
        </w:rPr>
        <w:t>impostos</w:t>
      </w:r>
      <w:r>
        <w:rPr>
          <w:spacing w:val="-3"/>
          <w:sz w:val="24"/>
        </w:rPr>
        <w:t> </w:t>
      </w:r>
      <w:r>
        <w:rPr>
          <w:sz w:val="24"/>
        </w:rPr>
        <w:t>e</w:t>
      </w:r>
      <w:r>
        <w:rPr>
          <w:spacing w:val="-3"/>
          <w:sz w:val="24"/>
        </w:rPr>
        <w:t> </w:t>
      </w:r>
      <w:r>
        <w:rPr>
          <w:sz w:val="24"/>
        </w:rPr>
        <w:t>contribuições</w:t>
      </w:r>
      <w:r>
        <w:rPr>
          <w:spacing w:val="-3"/>
          <w:sz w:val="24"/>
        </w:rPr>
        <w:t> </w:t>
      </w:r>
      <w:r>
        <w:rPr>
          <w:sz w:val="24"/>
        </w:rPr>
        <w:t>abrangidos</w:t>
      </w:r>
      <w:r>
        <w:rPr>
          <w:spacing w:val="-3"/>
          <w:sz w:val="24"/>
        </w:rPr>
        <w:t> </w:t>
      </w:r>
      <w:r>
        <w:rPr>
          <w:sz w:val="24"/>
        </w:rPr>
        <w:t>por</w:t>
      </w:r>
      <w:r>
        <w:rPr>
          <w:spacing w:val="-3"/>
          <w:sz w:val="24"/>
        </w:rPr>
        <w:t> </w:t>
      </w:r>
      <w:r>
        <w:rPr>
          <w:sz w:val="24"/>
        </w:rPr>
        <w:t>aquele</w:t>
      </w:r>
      <w:r>
        <w:rPr>
          <w:spacing w:val="-3"/>
          <w:sz w:val="24"/>
        </w:rPr>
        <w:t> </w:t>
      </w:r>
      <w:r>
        <w:rPr>
          <w:sz w:val="24"/>
        </w:rPr>
        <w:t>Regime.</w:t>
      </w:r>
      <w:r>
        <w:rPr>
          <w:spacing w:val="-3"/>
          <w:sz w:val="24"/>
        </w:rPr>
        <w:t> </w:t>
      </w:r>
      <w:r>
        <w:rPr>
          <w:sz w:val="24"/>
        </w:rPr>
        <w:t>No</w:t>
      </w:r>
      <w:r>
        <w:rPr>
          <w:spacing w:val="-3"/>
          <w:sz w:val="24"/>
        </w:rPr>
        <w:t> </w:t>
      </w:r>
      <w:r>
        <w:rPr>
          <w:sz w:val="24"/>
        </w:rPr>
        <w:t>entanto,</w:t>
      </w:r>
      <w:r>
        <w:rPr>
          <w:spacing w:val="-3"/>
          <w:sz w:val="24"/>
        </w:rPr>
        <w:t> </w:t>
      </w:r>
      <w:r>
        <w:rPr>
          <w:sz w:val="24"/>
        </w:rPr>
        <w:t>o</w:t>
      </w:r>
      <w:r>
        <w:rPr>
          <w:spacing w:val="-3"/>
          <w:sz w:val="24"/>
        </w:rPr>
        <w:t> </w:t>
      </w:r>
      <w:r>
        <w:rPr>
          <w:sz w:val="24"/>
        </w:rPr>
        <w:t>pagamento</w:t>
      </w:r>
      <w:r>
        <w:rPr>
          <w:spacing w:val="-3"/>
          <w:sz w:val="24"/>
        </w:rPr>
        <w:t> </w:t>
      </w:r>
      <w:r>
        <w:rPr>
          <w:sz w:val="24"/>
        </w:rPr>
        <w:t>ficará</w:t>
      </w:r>
      <w:r>
        <w:rPr>
          <w:spacing w:val="-3"/>
          <w:sz w:val="24"/>
        </w:rPr>
        <w:t> </w:t>
      </w:r>
      <w:r>
        <w:rPr>
          <w:sz w:val="24"/>
        </w:rPr>
        <w:t>condicionado</w:t>
      </w:r>
      <w:r>
        <w:rPr>
          <w:spacing w:val="-3"/>
          <w:sz w:val="24"/>
        </w:rPr>
        <w:t> </w:t>
      </w:r>
      <w:r>
        <w:rPr>
          <w:sz w:val="24"/>
        </w:rPr>
        <w:t>à</w:t>
      </w:r>
      <w:r>
        <w:rPr>
          <w:spacing w:val="-3"/>
          <w:sz w:val="24"/>
        </w:rPr>
        <w:t> </w:t>
      </w:r>
      <w:r>
        <w:rPr>
          <w:sz w:val="24"/>
        </w:rPr>
        <w:t>apresentação</w:t>
      </w:r>
      <w:r>
        <w:rPr>
          <w:spacing w:val="-3"/>
          <w:sz w:val="24"/>
        </w:rPr>
        <w:t> </w:t>
      </w:r>
      <w:r>
        <w:rPr>
          <w:sz w:val="24"/>
        </w:rPr>
        <w:t>de</w:t>
      </w:r>
      <w:r>
        <w:rPr>
          <w:spacing w:val="-3"/>
          <w:sz w:val="24"/>
        </w:rPr>
        <w:t> </w:t>
      </w:r>
      <w:r>
        <w:rPr>
          <w:sz w:val="24"/>
        </w:rPr>
        <w:t>comprovação, por meio de documento oficial, de que faz jus ao tratamento tributário favorecido previsto na referida Lei Complementar nº 123/2006.</w:t>
      </w:r>
    </w:p>
    <w:p>
      <w:pPr>
        <w:pStyle w:val="ListParagraph"/>
        <w:numPr>
          <w:ilvl w:val="1"/>
          <w:numId w:val="1"/>
        </w:numPr>
        <w:tabs>
          <w:tab w:pos="809" w:val="left" w:leader="none"/>
        </w:tabs>
        <w:spacing w:line="235" w:lineRule="auto" w:before="208" w:after="0"/>
        <w:ind w:left="329" w:right="665" w:firstLine="0"/>
        <w:jc w:val="both"/>
        <w:rPr>
          <w:sz w:val="24"/>
        </w:rPr>
      </w:pPr>
      <w:r>
        <w:rPr>
          <w:sz w:val="24"/>
        </w:rPr>
        <w:t>Os</w:t>
      </w:r>
      <w:r>
        <w:rPr>
          <w:spacing w:val="-2"/>
          <w:sz w:val="24"/>
        </w:rPr>
        <w:t> </w:t>
      </w:r>
      <w:r>
        <w:rPr>
          <w:sz w:val="24"/>
        </w:rPr>
        <w:t>pagamentos</w:t>
      </w:r>
      <w:r>
        <w:rPr>
          <w:spacing w:val="-2"/>
          <w:sz w:val="24"/>
        </w:rPr>
        <w:t> </w:t>
      </w:r>
      <w:r>
        <w:rPr>
          <w:sz w:val="24"/>
        </w:rPr>
        <w:t>eventualmente</w:t>
      </w:r>
      <w:r>
        <w:rPr>
          <w:spacing w:val="-2"/>
          <w:sz w:val="24"/>
        </w:rPr>
        <w:t> </w:t>
      </w:r>
      <w:r>
        <w:rPr>
          <w:sz w:val="24"/>
        </w:rPr>
        <w:t>realizados</w:t>
      </w:r>
      <w:r>
        <w:rPr>
          <w:spacing w:val="-2"/>
          <w:sz w:val="24"/>
        </w:rPr>
        <w:t> </w:t>
      </w:r>
      <w:r>
        <w:rPr>
          <w:sz w:val="24"/>
        </w:rPr>
        <w:t>com</w:t>
      </w:r>
      <w:r>
        <w:rPr>
          <w:spacing w:val="-2"/>
          <w:sz w:val="24"/>
        </w:rPr>
        <w:t> </w:t>
      </w:r>
      <w:r>
        <w:rPr>
          <w:sz w:val="24"/>
        </w:rPr>
        <w:t>atraso,</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decorram</w:t>
      </w:r>
      <w:r>
        <w:rPr>
          <w:spacing w:val="-2"/>
          <w:sz w:val="24"/>
        </w:rPr>
        <w:t> </w:t>
      </w:r>
      <w:r>
        <w:rPr>
          <w:sz w:val="24"/>
        </w:rPr>
        <w:t>de</w:t>
      </w:r>
      <w:r>
        <w:rPr>
          <w:spacing w:val="-2"/>
          <w:sz w:val="24"/>
        </w:rPr>
        <w:t> </w:t>
      </w:r>
      <w:r>
        <w:rPr>
          <w:sz w:val="24"/>
        </w:rPr>
        <w:t>ato</w:t>
      </w:r>
      <w:r>
        <w:rPr>
          <w:spacing w:val="-2"/>
          <w:sz w:val="24"/>
        </w:rPr>
        <w:t> </w:t>
      </w:r>
      <w:r>
        <w:rPr>
          <w:sz w:val="24"/>
        </w:rPr>
        <w:t>ou</w:t>
      </w:r>
      <w:r>
        <w:rPr>
          <w:spacing w:val="-2"/>
          <w:sz w:val="24"/>
        </w:rPr>
        <w:t> </w:t>
      </w:r>
      <w:r>
        <w:rPr>
          <w:sz w:val="24"/>
        </w:rPr>
        <w:t>fato</w:t>
      </w:r>
      <w:r>
        <w:rPr>
          <w:spacing w:val="-2"/>
          <w:sz w:val="24"/>
        </w:rPr>
        <w:t> </w:t>
      </w:r>
      <w:r>
        <w:rPr>
          <w:sz w:val="24"/>
        </w:rPr>
        <w:t>atribuível</w:t>
      </w:r>
      <w:r>
        <w:rPr>
          <w:spacing w:val="-2"/>
          <w:sz w:val="24"/>
        </w:rPr>
        <w:t> </w:t>
      </w:r>
      <w:r>
        <w:rPr>
          <w:sz w:val="24"/>
        </w:rPr>
        <w:t>ao</w:t>
      </w:r>
      <w:r>
        <w:rPr>
          <w:spacing w:val="-2"/>
          <w:sz w:val="24"/>
        </w:rPr>
        <w:t> </w:t>
      </w:r>
      <w:r>
        <w:rPr>
          <w:sz w:val="24"/>
        </w:rPr>
        <w:t>contratado,</w:t>
      </w:r>
      <w:r>
        <w:rPr>
          <w:spacing w:val="-2"/>
          <w:sz w:val="24"/>
        </w:rPr>
        <w:t> </w:t>
      </w:r>
      <w:r>
        <w:rPr>
          <w:sz w:val="24"/>
        </w:rPr>
        <w:t>sofrerão</w:t>
      </w:r>
      <w:r>
        <w:rPr>
          <w:spacing w:val="-2"/>
          <w:sz w:val="24"/>
        </w:rPr>
        <w:t> </w:t>
      </w:r>
      <w:r>
        <w:rPr>
          <w:sz w:val="24"/>
        </w:rPr>
        <w:t>a</w:t>
      </w:r>
      <w:r>
        <w:rPr>
          <w:spacing w:val="-2"/>
          <w:sz w:val="24"/>
        </w:rPr>
        <w:t> </w:t>
      </w:r>
      <w:r>
        <w:rPr>
          <w:sz w:val="24"/>
        </w:rPr>
        <w:t>incidência</w:t>
      </w:r>
      <w:r>
        <w:rPr>
          <w:spacing w:val="-2"/>
          <w:sz w:val="24"/>
        </w:rPr>
        <w:t> </w:t>
      </w:r>
      <w:r>
        <w:rPr>
          <w:sz w:val="24"/>
        </w:rPr>
        <w:t>de atualização</w:t>
      </w:r>
      <w:r>
        <w:rPr>
          <w:spacing w:val="-7"/>
          <w:sz w:val="24"/>
        </w:rPr>
        <w:t> </w:t>
      </w:r>
      <w:r>
        <w:rPr>
          <w:sz w:val="24"/>
        </w:rPr>
        <w:t>monetária</w:t>
      </w:r>
      <w:r>
        <w:rPr>
          <w:spacing w:val="-3"/>
          <w:sz w:val="24"/>
        </w:rPr>
        <w:t> </w:t>
      </w:r>
      <w:r>
        <w:rPr>
          <w:sz w:val="24"/>
        </w:rPr>
        <w:t>pelo</w:t>
      </w:r>
      <w:r>
        <w:rPr>
          <w:spacing w:val="-3"/>
          <w:sz w:val="24"/>
        </w:rPr>
        <w:t> </w:t>
      </w:r>
      <w:r>
        <w:rPr>
          <w:b/>
          <w:sz w:val="24"/>
        </w:rPr>
        <w:t>Índice</w:t>
      </w:r>
      <w:r>
        <w:rPr>
          <w:b/>
          <w:spacing w:val="-3"/>
          <w:sz w:val="24"/>
        </w:rPr>
        <w:t> </w:t>
      </w:r>
      <w:r>
        <w:rPr>
          <w:b/>
          <w:sz w:val="24"/>
        </w:rPr>
        <w:t>Nacional</w:t>
      </w:r>
      <w:r>
        <w:rPr>
          <w:b/>
          <w:spacing w:val="-3"/>
          <w:sz w:val="24"/>
        </w:rPr>
        <w:t> </w:t>
      </w:r>
      <w:r>
        <w:rPr>
          <w:b/>
          <w:sz w:val="24"/>
        </w:rPr>
        <w:t>de</w:t>
      </w:r>
      <w:r>
        <w:rPr>
          <w:b/>
          <w:spacing w:val="-3"/>
          <w:sz w:val="24"/>
        </w:rPr>
        <w:t> </w:t>
      </w:r>
      <w:r>
        <w:rPr>
          <w:b/>
          <w:sz w:val="24"/>
        </w:rPr>
        <w:t>Preços</w:t>
      </w:r>
      <w:r>
        <w:rPr>
          <w:b/>
          <w:spacing w:val="-3"/>
          <w:sz w:val="24"/>
        </w:rPr>
        <w:t> </w:t>
      </w:r>
      <w:r>
        <w:rPr>
          <w:b/>
          <w:sz w:val="24"/>
        </w:rPr>
        <w:t>ao</w:t>
      </w:r>
      <w:r>
        <w:rPr>
          <w:b/>
          <w:spacing w:val="-3"/>
          <w:sz w:val="24"/>
        </w:rPr>
        <w:t> </w:t>
      </w:r>
      <w:r>
        <w:rPr>
          <w:b/>
          <w:sz w:val="24"/>
        </w:rPr>
        <w:t>Consumidor</w:t>
      </w:r>
      <w:r>
        <w:rPr>
          <w:b/>
          <w:spacing w:val="-15"/>
          <w:sz w:val="24"/>
        </w:rPr>
        <w:t> </w:t>
      </w:r>
      <w:r>
        <w:rPr>
          <w:b/>
          <w:sz w:val="24"/>
        </w:rPr>
        <w:t>Amplo</w:t>
      </w:r>
      <w:r>
        <w:rPr>
          <w:b/>
          <w:spacing w:val="-3"/>
          <w:sz w:val="24"/>
        </w:rPr>
        <w:t> </w:t>
      </w:r>
      <w:r>
        <w:rPr>
          <w:sz w:val="24"/>
        </w:rPr>
        <w:t>(</w:t>
      </w:r>
      <w:r>
        <w:rPr>
          <w:b/>
          <w:sz w:val="24"/>
        </w:rPr>
        <w:t>IPCA</w:t>
      </w:r>
      <w:r>
        <w:rPr>
          <w:b/>
          <w:spacing w:val="-15"/>
          <w:sz w:val="24"/>
        </w:rPr>
        <w:t> </w:t>
      </w:r>
      <w:r>
        <w:rPr>
          <w:b/>
          <w:sz w:val="24"/>
        </w:rPr>
        <w:t>/</w:t>
      </w:r>
      <w:r>
        <w:rPr>
          <w:b/>
          <w:spacing w:val="-3"/>
          <w:sz w:val="24"/>
        </w:rPr>
        <w:t> </w:t>
      </w:r>
      <w:r>
        <w:rPr>
          <w:b/>
          <w:sz w:val="24"/>
        </w:rPr>
        <w:t>IBGE</w:t>
      </w:r>
      <w:r>
        <w:rPr>
          <w:sz w:val="24"/>
        </w:rPr>
        <w:t>),</w:t>
      </w:r>
      <w:r>
        <w:rPr>
          <w:spacing w:val="-3"/>
          <w:sz w:val="24"/>
        </w:rPr>
        <w:t> </w:t>
      </w:r>
      <w:r>
        <w:rPr>
          <w:sz w:val="24"/>
        </w:rPr>
        <w:t>acrescidos</w:t>
      </w:r>
      <w:r>
        <w:rPr>
          <w:spacing w:val="-3"/>
          <w:sz w:val="24"/>
        </w:rPr>
        <w:t> </w:t>
      </w:r>
      <w:r>
        <w:rPr>
          <w:sz w:val="24"/>
        </w:rPr>
        <w:t>de</w:t>
      </w:r>
      <w:r>
        <w:rPr>
          <w:spacing w:val="-3"/>
          <w:sz w:val="24"/>
        </w:rPr>
        <w:t> </w:t>
      </w:r>
      <w:r>
        <w:rPr>
          <w:sz w:val="24"/>
        </w:rPr>
        <w:t>juros</w:t>
      </w:r>
      <w:r>
        <w:rPr>
          <w:spacing w:val="-3"/>
          <w:sz w:val="24"/>
        </w:rPr>
        <w:t> </w:t>
      </w:r>
      <w:r>
        <w:rPr>
          <w:sz w:val="24"/>
        </w:rPr>
        <w:t>moratórios</w:t>
      </w:r>
      <w:r>
        <w:rPr>
          <w:spacing w:val="-3"/>
          <w:sz w:val="24"/>
        </w:rPr>
        <w:t> </w:t>
      </w:r>
      <w:r>
        <w:rPr>
          <w:sz w:val="24"/>
        </w:rPr>
        <w:t>de</w:t>
      </w:r>
      <w:r>
        <w:rPr>
          <w:spacing w:val="-3"/>
          <w:sz w:val="24"/>
        </w:rPr>
        <w:t> </w:t>
      </w:r>
      <w:r>
        <w:rPr>
          <w:sz w:val="24"/>
        </w:rPr>
        <w:t>0,5%</w:t>
      </w:r>
      <w:r>
        <w:rPr>
          <w:spacing w:val="-3"/>
          <w:sz w:val="24"/>
        </w:rPr>
        <w:t> </w:t>
      </w:r>
      <w:r>
        <w:rPr>
          <w:sz w:val="24"/>
        </w:rPr>
        <w:t>(meio</w:t>
      </w:r>
      <w:r>
        <w:rPr>
          <w:spacing w:val="-3"/>
          <w:sz w:val="24"/>
        </w:rPr>
        <w:t> </w:t>
      </w:r>
      <w:r>
        <w:rPr>
          <w:sz w:val="24"/>
        </w:rPr>
        <w:t>por cento) ao mês, calculados </w:t>
      </w:r>
      <w:r>
        <w:rPr>
          <w:i/>
          <w:sz w:val="24"/>
        </w:rPr>
        <w:t>pro rata die</w:t>
      </w:r>
      <w:r>
        <w:rPr>
          <w:sz w:val="24"/>
        </w:rPr>
        <w:t>.</w:t>
      </w:r>
    </w:p>
    <w:p>
      <w:pPr>
        <w:pStyle w:val="ListParagraph"/>
        <w:numPr>
          <w:ilvl w:val="1"/>
          <w:numId w:val="1"/>
        </w:numPr>
        <w:tabs>
          <w:tab w:pos="809" w:val="left" w:leader="none"/>
        </w:tabs>
        <w:spacing w:line="235" w:lineRule="auto" w:before="194" w:after="0"/>
        <w:ind w:left="329" w:right="511" w:firstLine="0"/>
        <w:jc w:val="left"/>
        <w:rPr>
          <w:sz w:val="24"/>
        </w:rPr>
      </w:pPr>
      <w:r>
        <w:rPr>
          <w:sz w:val="24"/>
        </w:rPr>
        <w:t>O contratado deverá emitir a Nota Fiscal Eletrônica – NF-e, consoante o Protocolo ICMS nº 42/2009, com a redação conferida pelo Protocolo 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w:t>
      </w:r>
      <w:r>
        <w:rPr>
          <w:spacing w:val="-2"/>
          <w:sz w:val="24"/>
        </w:rPr>
        <w:t> </w:t>
      </w:r>
      <w:r>
        <w:rPr>
          <w:sz w:val="24"/>
        </w:rPr>
        <w:t>a,</w:t>
      </w:r>
      <w:r>
        <w:rPr>
          <w:spacing w:val="-2"/>
          <w:sz w:val="24"/>
        </w:rPr>
        <w:t> </w:t>
      </w:r>
      <w:r>
        <w:rPr>
          <w:sz w:val="24"/>
        </w:rPr>
        <w:t>b,</w:t>
      </w:r>
      <w:r>
        <w:rPr>
          <w:spacing w:val="-2"/>
          <w:sz w:val="24"/>
        </w:rPr>
        <w:t> </w:t>
      </w:r>
      <w:r>
        <w:rPr>
          <w:sz w:val="24"/>
        </w:rPr>
        <w:t>c,</w:t>
      </w:r>
      <w:r>
        <w:rPr>
          <w:spacing w:val="-2"/>
          <w:sz w:val="24"/>
        </w:rPr>
        <w:t> </w:t>
      </w:r>
      <w:r>
        <w:rPr>
          <w:sz w:val="24"/>
        </w:rPr>
        <w:t>d</w:t>
      </w:r>
      <w:r>
        <w:rPr>
          <w:spacing w:val="-2"/>
          <w:sz w:val="24"/>
        </w:rPr>
        <w:t> </w:t>
      </w:r>
      <w:r>
        <w:rPr>
          <w:sz w:val="24"/>
        </w:rPr>
        <w:t>e e, do §1º, do art. 2º da Resolução SEFAZ nº 971/2016.</w:t>
      </w:r>
    </w:p>
    <w:p>
      <w:pPr>
        <w:pStyle w:val="ListParagraph"/>
        <w:numPr>
          <w:ilvl w:val="1"/>
          <w:numId w:val="1"/>
        </w:numPr>
        <w:tabs>
          <w:tab w:pos="929" w:val="left" w:leader="none"/>
        </w:tabs>
        <w:spacing w:line="235" w:lineRule="auto" w:before="193" w:after="0"/>
        <w:ind w:left="329" w:right="1012" w:firstLine="0"/>
        <w:jc w:val="left"/>
        <w:rPr>
          <w:sz w:val="24"/>
        </w:rPr>
      </w:pPr>
      <w:r>
        <w:rPr>
          <w:sz w:val="24"/>
        </w:rPr>
        <w:t>Caso</w:t>
      </w:r>
      <w:r>
        <w:rPr>
          <w:spacing w:val="-3"/>
          <w:sz w:val="24"/>
        </w:rPr>
        <w:t> </w:t>
      </w:r>
      <w:r>
        <w:rPr>
          <w:sz w:val="24"/>
        </w:rPr>
        <w:t>o</w:t>
      </w:r>
      <w:r>
        <w:rPr>
          <w:spacing w:val="-3"/>
          <w:sz w:val="24"/>
        </w:rPr>
        <w:t> </w:t>
      </w:r>
      <w:r>
        <w:rPr>
          <w:sz w:val="24"/>
        </w:rPr>
        <w:t>Edital</w:t>
      </w:r>
      <w:r>
        <w:rPr>
          <w:spacing w:val="-3"/>
          <w:sz w:val="24"/>
        </w:rPr>
        <w:t> </w:t>
      </w:r>
      <w:r>
        <w:rPr>
          <w:sz w:val="24"/>
        </w:rPr>
        <w:t>admita</w:t>
      </w:r>
      <w:r>
        <w:rPr>
          <w:spacing w:val="-3"/>
          <w:sz w:val="24"/>
        </w:rPr>
        <w:t> </w:t>
      </w:r>
      <w:r>
        <w:rPr>
          <w:sz w:val="24"/>
        </w:rPr>
        <w:t>a</w:t>
      </w:r>
      <w:r>
        <w:rPr>
          <w:spacing w:val="-3"/>
          <w:sz w:val="24"/>
        </w:rPr>
        <w:t> </w:t>
      </w:r>
      <w:r>
        <w:rPr>
          <w:sz w:val="24"/>
        </w:rPr>
        <w:t>subcontratação,</w:t>
      </w:r>
      <w:r>
        <w:rPr>
          <w:spacing w:val="-3"/>
          <w:sz w:val="24"/>
        </w:rPr>
        <w:t> </w:t>
      </w:r>
      <w:r>
        <w:rPr>
          <w:sz w:val="24"/>
        </w:rPr>
        <w:t>os</w:t>
      </w:r>
      <w:r>
        <w:rPr>
          <w:spacing w:val="-3"/>
          <w:sz w:val="24"/>
        </w:rPr>
        <w:t> </w:t>
      </w:r>
      <w:r>
        <w:rPr>
          <w:sz w:val="24"/>
        </w:rPr>
        <w:t>pagamentos</w:t>
      </w:r>
      <w:r>
        <w:rPr>
          <w:spacing w:val="-3"/>
          <w:sz w:val="24"/>
        </w:rPr>
        <w:t> </w:t>
      </w:r>
      <w:r>
        <w:rPr>
          <w:sz w:val="24"/>
        </w:rPr>
        <w:t>aos</w:t>
      </w:r>
      <w:r>
        <w:rPr>
          <w:spacing w:val="-3"/>
          <w:sz w:val="24"/>
        </w:rPr>
        <w:t> </w:t>
      </w:r>
      <w:r>
        <w:rPr>
          <w:sz w:val="24"/>
        </w:rPr>
        <w:t>subcontratados</w:t>
      </w:r>
      <w:r>
        <w:rPr>
          <w:spacing w:val="-3"/>
          <w:sz w:val="24"/>
        </w:rPr>
        <w:t> </w:t>
      </w:r>
      <w:r>
        <w:rPr>
          <w:sz w:val="24"/>
        </w:rPr>
        <w:t>serão</w:t>
      </w:r>
      <w:r>
        <w:rPr>
          <w:spacing w:val="-3"/>
          <w:sz w:val="24"/>
        </w:rPr>
        <w:t> </w:t>
      </w:r>
      <w:r>
        <w:rPr>
          <w:sz w:val="24"/>
        </w:rPr>
        <w:t>realizados</w:t>
      </w:r>
      <w:r>
        <w:rPr>
          <w:spacing w:val="-3"/>
          <w:sz w:val="24"/>
        </w:rPr>
        <w:t> </w:t>
      </w:r>
      <w:r>
        <w:rPr>
          <w:sz w:val="24"/>
        </w:rPr>
        <w:t>diretamente</w:t>
      </w:r>
      <w:r>
        <w:rPr>
          <w:spacing w:val="-3"/>
          <w:sz w:val="24"/>
        </w:rPr>
        <w:t> </w:t>
      </w:r>
      <w:r>
        <w:rPr>
          <w:sz w:val="24"/>
        </w:rPr>
        <w:t>pelo</w:t>
      </w:r>
      <w:r>
        <w:rPr>
          <w:spacing w:val="-3"/>
          <w:sz w:val="24"/>
        </w:rPr>
        <w:t> </w:t>
      </w:r>
      <w:r>
        <w:rPr>
          <w:sz w:val="24"/>
        </w:rPr>
        <w:t>contratado,</w:t>
      </w:r>
      <w:r>
        <w:rPr>
          <w:spacing w:val="-3"/>
          <w:sz w:val="24"/>
        </w:rPr>
        <w:t> </w:t>
      </w:r>
      <w:r>
        <w:rPr>
          <w:sz w:val="24"/>
        </w:rPr>
        <w:t>ficando</w:t>
      </w:r>
      <w:r>
        <w:rPr>
          <w:spacing w:val="-3"/>
          <w:sz w:val="24"/>
        </w:rPr>
        <w:t> </w:t>
      </w:r>
      <w:r>
        <w:rPr>
          <w:sz w:val="24"/>
        </w:rPr>
        <w:t>vedada</w:t>
      </w:r>
      <w:r>
        <w:rPr>
          <w:spacing w:val="-3"/>
          <w:sz w:val="24"/>
        </w:rPr>
        <w:t> </w:t>
      </w:r>
      <w:r>
        <w:rPr>
          <w:sz w:val="24"/>
        </w:rPr>
        <w:t>a emissão de empenho do contratante diretamente aos subcontratados.</w:t>
      </w:r>
    </w:p>
    <w:p>
      <w:pPr>
        <w:pStyle w:val="ListParagraph"/>
        <w:numPr>
          <w:ilvl w:val="2"/>
          <w:numId w:val="1"/>
        </w:numPr>
        <w:tabs>
          <w:tab w:pos="1095" w:val="left" w:leader="none"/>
        </w:tabs>
        <w:spacing w:line="240" w:lineRule="auto" w:before="205" w:after="0"/>
        <w:ind w:left="1095" w:right="0" w:hanging="766"/>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58"/>
      </w:pPr>
    </w:p>
    <w:p>
      <w:pPr>
        <w:pStyle w:val="Heading2"/>
        <w:numPr>
          <w:ilvl w:val="0"/>
          <w:numId w:val="1"/>
        </w:numPr>
        <w:tabs>
          <w:tab w:pos="689" w:val="left" w:leader="none"/>
        </w:tabs>
        <w:spacing w:line="240" w:lineRule="auto" w:before="0" w:after="0"/>
        <w:ind w:left="689" w:right="0" w:hanging="360"/>
        <w:jc w:val="both"/>
      </w:pPr>
      <w:r>
        <w:rPr/>
        <w:t>PRAZO </w:t>
      </w:r>
      <w:r>
        <w:rPr>
          <w:spacing w:val="-2"/>
        </w:rPr>
        <w:t>CONTRATUAL</w:t>
      </w:r>
    </w:p>
    <w:p>
      <w:pPr>
        <w:pStyle w:val="BodyText"/>
        <w:spacing w:before="7"/>
        <w:rPr>
          <w:b/>
        </w:rPr>
      </w:pPr>
    </w:p>
    <w:p>
      <w:pPr>
        <w:pStyle w:val="ListParagraph"/>
        <w:numPr>
          <w:ilvl w:val="1"/>
          <w:numId w:val="1"/>
        </w:numPr>
        <w:tabs>
          <w:tab w:pos="809" w:val="left" w:leader="none"/>
        </w:tabs>
        <w:spacing w:line="235" w:lineRule="auto" w:before="1" w:after="0"/>
        <w:ind w:left="329" w:right="959"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é</w:t>
      </w:r>
      <w:r>
        <w:rPr>
          <w:spacing w:val="-2"/>
          <w:sz w:val="24"/>
        </w:rPr>
        <w:t> </w:t>
      </w:r>
      <w:r>
        <w:rPr>
          <w:sz w:val="24"/>
        </w:rPr>
        <w:t>de</w:t>
      </w:r>
      <w:r>
        <w:rPr>
          <w:spacing w:val="-2"/>
          <w:sz w:val="24"/>
        </w:rPr>
        <w:t> </w:t>
      </w:r>
      <w:r>
        <w:rPr>
          <w:b/>
          <w:sz w:val="24"/>
        </w:rPr>
        <w:t>36</w:t>
      </w:r>
      <w:r>
        <w:rPr>
          <w:b/>
          <w:spacing w:val="-2"/>
          <w:sz w:val="24"/>
        </w:rPr>
        <w:t> </w:t>
      </w:r>
      <w:r>
        <w:rPr>
          <w:sz w:val="24"/>
        </w:rPr>
        <w:t>(</w:t>
      </w:r>
      <w:r>
        <w:rPr>
          <w:b/>
          <w:sz w:val="24"/>
        </w:rPr>
        <w:t>trinta</w:t>
      </w:r>
      <w:r>
        <w:rPr>
          <w:b/>
          <w:spacing w:val="-2"/>
          <w:sz w:val="24"/>
        </w:rPr>
        <w:t> </w:t>
      </w:r>
      <w:r>
        <w:rPr>
          <w:b/>
          <w:sz w:val="24"/>
        </w:rPr>
        <w:t>e</w:t>
      </w:r>
      <w:r>
        <w:rPr>
          <w:b/>
          <w:spacing w:val="-2"/>
          <w:sz w:val="24"/>
        </w:rPr>
        <w:t> </w:t>
      </w:r>
      <w:r>
        <w:rPr>
          <w:b/>
          <w:sz w:val="24"/>
        </w:rPr>
        <w:t>seis</w:t>
      </w:r>
      <w:r>
        <w:rPr>
          <w:sz w:val="24"/>
        </w:rPr>
        <w:t>)</w:t>
      </w:r>
      <w:r>
        <w:rPr>
          <w:spacing w:val="-2"/>
          <w:sz w:val="24"/>
        </w:rPr>
        <w:t> </w:t>
      </w:r>
      <w:r>
        <w:rPr>
          <w:b/>
          <w:sz w:val="24"/>
        </w:rPr>
        <w:t>meses</w:t>
      </w:r>
      <w:r>
        <w:rPr>
          <w:sz w:val="24"/>
        </w:rPr>
        <w:t>,</w:t>
      </w:r>
      <w:r>
        <w:rPr>
          <w:spacing w:val="-2"/>
          <w:sz w:val="24"/>
        </w:rPr>
        <w:t> </w:t>
      </w:r>
      <w:r>
        <w:rPr>
          <w:sz w:val="24"/>
        </w:rPr>
        <w:t>contado</w:t>
      </w:r>
      <w:r>
        <w:rPr>
          <w:spacing w:val="-2"/>
          <w:sz w:val="24"/>
        </w:rPr>
        <w:t> </w:t>
      </w:r>
      <w:r>
        <w:rPr>
          <w:sz w:val="24"/>
        </w:rPr>
        <w:t>da</w:t>
      </w:r>
      <w:r>
        <w:rPr>
          <w:spacing w:val="-2"/>
          <w:sz w:val="24"/>
        </w:rPr>
        <w:t> </w:t>
      </w:r>
      <w:r>
        <w:rPr>
          <w:sz w:val="24"/>
        </w:rPr>
        <w:t>data</w:t>
      </w:r>
      <w:r>
        <w:rPr>
          <w:spacing w:val="-2"/>
          <w:sz w:val="24"/>
        </w:rPr>
        <w:t> </w:t>
      </w:r>
      <w:r>
        <w:rPr>
          <w:sz w:val="24"/>
        </w:rPr>
        <w:t>da</w:t>
      </w:r>
      <w:r>
        <w:rPr>
          <w:spacing w:val="-2"/>
          <w:sz w:val="24"/>
        </w:rPr>
        <w:t> </w:t>
      </w:r>
      <w:r>
        <w:rPr>
          <w:sz w:val="24"/>
        </w:rPr>
        <w:t>divulgação</w:t>
      </w:r>
      <w:r>
        <w:rPr>
          <w:spacing w:val="-2"/>
          <w:sz w:val="24"/>
        </w:rPr>
        <w:t> </w:t>
      </w:r>
      <w:r>
        <w:rPr>
          <w:sz w:val="24"/>
        </w:rPr>
        <w:t>no</w:t>
      </w:r>
      <w:r>
        <w:rPr>
          <w:spacing w:val="-2"/>
          <w:sz w:val="24"/>
        </w:rPr>
        <w:t> </w:t>
      </w:r>
      <w:r>
        <w:rPr>
          <w:sz w:val="24"/>
        </w:rPr>
        <w:t>Portal</w:t>
      </w:r>
      <w:r>
        <w:rPr>
          <w:spacing w:val="-2"/>
          <w:sz w:val="24"/>
        </w:rPr>
        <w:t> </w:t>
      </w:r>
      <w:r>
        <w:rPr>
          <w:sz w:val="24"/>
        </w:rPr>
        <w:t>Nacional</w:t>
      </w:r>
      <w:r>
        <w:rPr>
          <w:spacing w:val="-2"/>
          <w:sz w:val="24"/>
        </w:rPr>
        <w:t> </w:t>
      </w:r>
      <w:r>
        <w:rPr>
          <w:sz w:val="24"/>
        </w:rPr>
        <w:t>de</w:t>
      </w:r>
      <w:r>
        <w:rPr>
          <w:spacing w:val="-2"/>
          <w:sz w:val="24"/>
        </w:rPr>
        <w:t> </w:t>
      </w:r>
      <w:r>
        <w:rPr>
          <w:sz w:val="24"/>
        </w:rPr>
        <w:t>Contratações</w:t>
      </w:r>
      <w:r>
        <w:rPr>
          <w:spacing w:val="-2"/>
          <w:sz w:val="24"/>
        </w:rPr>
        <w:t> </w:t>
      </w:r>
      <w:r>
        <w:rPr>
          <w:sz w:val="24"/>
        </w:rPr>
        <w:t>Públicas. (ANEXO </w:t>
      </w:r>
      <w:r>
        <w:rPr>
          <w:b/>
          <w:sz w:val="24"/>
        </w:rPr>
        <w:t>I </w:t>
      </w:r>
      <w:r>
        <w:rPr>
          <w:sz w:val="24"/>
        </w:rPr>
        <w:t>– ITEM </w:t>
      </w:r>
      <w:r>
        <w:rPr>
          <w:b/>
          <w:sz w:val="24"/>
        </w:rPr>
        <w:t>1.1</w:t>
      </w:r>
      <w:r>
        <w:rPr>
          <w:sz w:val="24"/>
        </w:rPr>
        <w:t>) (SEI nº 133845766 – ITEM </w:t>
      </w:r>
      <w:r>
        <w:rPr>
          <w:b/>
          <w:sz w:val="24"/>
        </w:rPr>
        <w:t>4</w:t>
      </w:r>
      <w:r>
        <w:rPr>
          <w:sz w:val="24"/>
        </w:rPr>
        <w:t>)</w:t>
      </w:r>
    </w:p>
    <w:p>
      <w:pPr>
        <w:pStyle w:val="ListParagraph"/>
        <w:numPr>
          <w:ilvl w:val="1"/>
          <w:numId w:val="1"/>
        </w:numPr>
        <w:tabs>
          <w:tab w:pos="809" w:val="left" w:leader="none"/>
        </w:tabs>
        <w:spacing w:line="235" w:lineRule="auto" w:before="194" w:after="0"/>
        <w:ind w:left="329" w:right="536" w:firstLine="0"/>
        <w:jc w:val="both"/>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poderá</w:t>
      </w:r>
      <w:r>
        <w:rPr>
          <w:spacing w:val="-2"/>
          <w:sz w:val="24"/>
        </w:rPr>
        <w:t> </w:t>
      </w:r>
      <w:r>
        <w:rPr>
          <w:sz w:val="24"/>
        </w:rPr>
        <w:t>ser</w:t>
      </w:r>
      <w:r>
        <w:rPr>
          <w:spacing w:val="-2"/>
          <w:sz w:val="24"/>
        </w:rPr>
        <w:t> </w:t>
      </w:r>
      <w:r>
        <w:rPr>
          <w:sz w:val="24"/>
        </w:rPr>
        <w:t>prorrogado,</w:t>
      </w:r>
      <w:r>
        <w:rPr>
          <w:spacing w:val="-2"/>
          <w:sz w:val="24"/>
        </w:rPr>
        <w:t> </w:t>
      </w:r>
      <w:r>
        <w:rPr>
          <w:sz w:val="24"/>
        </w:rPr>
        <w:t>sucessivamente,</w:t>
      </w:r>
      <w:r>
        <w:rPr>
          <w:spacing w:val="-2"/>
          <w:sz w:val="24"/>
        </w:rPr>
        <w:t> </w:t>
      </w:r>
      <w:r>
        <w:rPr>
          <w:sz w:val="24"/>
        </w:rPr>
        <w:t>até</w:t>
      </w:r>
      <w:r>
        <w:rPr>
          <w:spacing w:val="-2"/>
          <w:sz w:val="24"/>
        </w:rPr>
        <w:t> </w:t>
      </w:r>
      <w:r>
        <w:rPr>
          <w:sz w:val="24"/>
        </w:rPr>
        <w:t>o</w:t>
      </w:r>
      <w:r>
        <w:rPr>
          <w:spacing w:val="-2"/>
          <w:sz w:val="24"/>
        </w:rPr>
        <w:t> </w:t>
      </w:r>
      <w:r>
        <w:rPr>
          <w:sz w:val="24"/>
        </w:rPr>
        <w:t>máximo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anos,</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arts.</w:t>
      </w:r>
      <w:r>
        <w:rPr>
          <w:spacing w:val="-2"/>
          <w:sz w:val="24"/>
        </w:rPr>
        <w:t> </w:t>
      </w:r>
      <w:r>
        <w:rPr>
          <w:sz w:val="24"/>
        </w:rPr>
        <w:t>106</w:t>
      </w:r>
      <w:r>
        <w:rPr>
          <w:spacing w:val="-2"/>
          <w:sz w:val="24"/>
        </w:rPr>
        <w:t> </w:t>
      </w:r>
      <w:r>
        <w:rPr>
          <w:sz w:val="24"/>
        </w:rPr>
        <w:t>e</w:t>
      </w:r>
      <w:r>
        <w:rPr>
          <w:spacing w:val="-2"/>
          <w:sz w:val="24"/>
        </w:rPr>
        <w:t> </w:t>
      </w:r>
      <w:r>
        <w:rPr>
          <w:sz w:val="24"/>
        </w:rPr>
        <w:t>107</w:t>
      </w:r>
      <w:r>
        <w:rPr>
          <w:spacing w:val="-2"/>
          <w:sz w:val="24"/>
        </w:rPr>
        <w:t> </w:t>
      </w:r>
      <w:r>
        <w:rPr>
          <w:sz w:val="24"/>
        </w:rPr>
        <w:t>da</w:t>
      </w:r>
      <w:r>
        <w:rPr>
          <w:spacing w:val="-2"/>
          <w:sz w:val="24"/>
        </w:rPr>
        <w:t> </w:t>
      </w:r>
      <w:r>
        <w:rPr>
          <w:sz w:val="24"/>
        </w:rPr>
        <w:t>Lei</w:t>
      </w:r>
      <w:r>
        <w:rPr>
          <w:spacing w:val="-2"/>
          <w:sz w:val="24"/>
        </w:rPr>
        <w:t> </w:t>
      </w:r>
      <w:r>
        <w:rPr>
          <w:sz w:val="24"/>
        </w:rPr>
        <w:t>n° 14.133/2021, desde que observadas as condições previstas no Contrato, e mediante a celebração de Termo</w:t>
      </w:r>
      <w:r>
        <w:rPr>
          <w:spacing w:val="-7"/>
          <w:sz w:val="24"/>
        </w:rPr>
        <w:t> </w:t>
      </w:r>
      <w:r>
        <w:rPr>
          <w:sz w:val="24"/>
        </w:rPr>
        <w:t>Aditivo.</w:t>
      </w:r>
    </w:p>
    <w:p>
      <w:pPr>
        <w:pStyle w:val="BodyText"/>
        <w:spacing w:before="273"/>
      </w:pPr>
    </w:p>
    <w:p>
      <w:pPr>
        <w:pStyle w:val="Heading2"/>
        <w:numPr>
          <w:ilvl w:val="0"/>
          <w:numId w:val="1"/>
        </w:numPr>
        <w:tabs>
          <w:tab w:pos="689" w:val="left" w:leader="none"/>
        </w:tabs>
        <w:spacing w:line="240" w:lineRule="auto" w:before="0" w:after="0"/>
        <w:ind w:left="689" w:right="0" w:hanging="360"/>
        <w:jc w:val="both"/>
      </w:pPr>
      <w:r>
        <w:rPr>
          <w:spacing w:val="-2"/>
        </w:rPr>
        <w:t>REAJUSTE</w:t>
      </w:r>
    </w:p>
    <w:p>
      <w:pPr>
        <w:pStyle w:val="BodyText"/>
        <w:spacing w:before="3"/>
        <w:rPr>
          <w:b/>
        </w:rPr>
      </w:pPr>
    </w:p>
    <w:p>
      <w:pPr>
        <w:pStyle w:val="ListParagraph"/>
        <w:numPr>
          <w:ilvl w:val="1"/>
          <w:numId w:val="1"/>
        </w:numPr>
        <w:tabs>
          <w:tab w:pos="809" w:val="left" w:leader="none"/>
        </w:tabs>
        <w:spacing w:line="240" w:lineRule="auto" w:before="0" w:after="0"/>
        <w:ind w:left="80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
        </w:numPr>
        <w:tabs>
          <w:tab w:pos="809" w:val="left" w:leader="none"/>
        </w:tabs>
        <w:spacing w:line="240" w:lineRule="auto" w:before="189" w:after="0"/>
        <w:ind w:left="80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
        </w:numPr>
        <w:tabs>
          <w:tab w:pos="809" w:val="left" w:leader="none"/>
        </w:tabs>
        <w:spacing w:line="240" w:lineRule="auto" w:before="189" w:after="0"/>
        <w:ind w:left="80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1"/>
        </w:numPr>
        <w:tabs>
          <w:tab w:pos="809" w:val="left" w:leader="none"/>
        </w:tabs>
        <w:spacing w:line="235" w:lineRule="auto" w:before="209" w:after="0"/>
        <w:ind w:left="329" w:right="826" w:firstLine="0"/>
        <w:jc w:val="left"/>
        <w:rPr>
          <w:sz w:val="24"/>
        </w:rPr>
      </w:pPr>
      <w:r>
        <w:rPr>
          <w:sz w:val="24"/>
        </w:rPr>
        <w:t>Os</w:t>
      </w:r>
      <w:r>
        <w:rPr>
          <w:spacing w:val="-5"/>
          <w:sz w:val="24"/>
        </w:rPr>
        <w:t> </w:t>
      </w:r>
      <w:r>
        <w:rPr>
          <w:sz w:val="24"/>
        </w:rPr>
        <w:t>preços</w:t>
      </w:r>
      <w:r>
        <w:rPr>
          <w:spacing w:val="-3"/>
          <w:sz w:val="24"/>
        </w:rPr>
        <w:t> </w:t>
      </w:r>
      <w:r>
        <w:rPr>
          <w:sz w:val="24"/>
        </w:rPr>
        <w:t>iniciais</w:t>
      </w:r>
      <w:r>
        <w:rPr>
          <w:spacing w:val="-3"/>
          <w:sz w:val="24"/>
        </w:rPr>
        <w:t> </w:t>
      </w:r>
      <w:r>
        <w:rPr>
          <w:sz w:val="24"/>
        </w:rPr>
        <w:t>serão</w:t>
      </w:r>
      <w:r>
        <w:rPr>
          <w:spacing w:val="-3"/>
          <w:sz w:val="24"/>
        </w:rPr>
        <w:t> </w:t>
      </w:r>
      <w:r>
        <w:rPr>
          <w:sz w:val="24"/>
        </w:rPr>
        <w:t>reajustados,</w:t>
      </w:r>
      <w:r>
        <w:rPr>
          <w:spacing w:val="-3"/>
          <w:sz w:val="24"/>
        </w:rPr>
        <w:t> </w:t>
      </w:r>
      <w:r>
        <w:rPr>
          <w:sz w:val="24"/>
        </w:rPr>
        <w:t>mediante</w:t>
      </w:r>
      <w:r>
        <w:rPr>
          <w:spacing w:val="-3"/>
          <w:sz w:val="24"/>
        </w:rPr>
        <w:t> </w:t>
      </w:r>
      <w:r>
        <w:rPr>
          <w:sz w:val="24"/>
        </w:rPr>
        <w:t>a</w:t>
      </w:r>
      <w:r>
        <w:rPr>
          <w:spacing w:val="-3"/>
          <w:sz w:val="24"/>
        </w:rPr>
        <w:t> </w:t>
      </w:r>
      <w:r>
        <w:rPr>
          <w:sz w:val="24"/>
        </w:rPr>
        <w:t>aplicação,</w:t>
      </w:r>
      <w:r>
        <w:rPr>
          <w:spacing w:val="-3"/>
          <w:sz w:val="24"/>
        </w:rPr>
        <w:t> </w:t>
      </w:r>
      <w:r>
        <w:rPr>
          <w:sz w:val="24"/>
        </w:rPr>
        <w:t>pelo</w:t>
      </w:r>
      <w:r>
        <w:rPr>
          <w:spacing w:val="-3"/>
          <w:sz w:val="24"/>
        </w:rPr>
        <w:t> </w:t>
      </w:r>
      <w:r>
        <w:rPr>
          <w:sz w:val="24"/>
        </w:rPr>
        <w:t>contratante,</w:t>
      </w:r>
      <w:r>
        <w:rPr>
          <w:spacing w:val="-3"/>
          <w:sz w:val="24"/>
        </w:rPr>
        <w:t> </w:t>
      </w:r>
      <w:r>
        <w:rPr>
          <w:sz w:val="24"/>
        </w:rPr>
        <w:t>do</w:t>
      </w:r>
      <w:r>
        <w:rPr>
          <w:spacing w:val="-3"/>
          <w:sz w:val="24"/>
        </w:rPr>
        <w:t> </w:t>
      </w:r>
      <w:r>
        <w:rPr>
          <w:b/>
          <w:sz w:val="24"/>
        </w:rPr>
        <w:t>Índice</w:t>
      </w:r>
      <w:r>
        <w:rPr>
          <w:b/>
          <w:spacing w:val="-3"/>
          <w:sz w:val="24"/>
        </w:rPr>
        <w:t> </w:t>
      </w:r>
      <w:r>
        <w:rPr>
          <w:b/>
          <w:sz w:val="24"/>
        </w:rPr>
        <w:t>Nacional</w:t>
      </w:r>
      <w:r>
        <w:rPr>
          <w:b/>
          <w:spacing w:val="-3"/>
          <w:sz w:val="24"/>
        </w:rPr>
        <w:t> </w:t>
      </w:r>
      <w:r>
        <w:rPr>
          <w:b/>
          <w:sz w:val="24"/>
        </w:rPr>
        <w:t>de</w:t>
      </w:r>
      <w:r>
        <w:rPr>
          <w:b/>
          <w:spacing w:val="-3"/>
          <w:sz w:val="24"/>
        </w:rPr>
        <w:t> </w:t>
      </w:r>
      <w:r>
        <w:rPr>
          <w:b/>
          <w:sz w:val="24"/>
        </w:rPr>
        <w:t>Preços</w:t>
      </w:r>
      <w:r>
        <w:rPr>
          <w:b/>
          <w:spacing w:val="-3"/>
          <w:sz w:val="24"/>
        </w:rPr>
        <w:t> </w:t>
      </w:r>
      <w:r>
        <w:rPr>
          <w:b/>
          <w:sz w:val="24"/>
        </w:rPr>
        <w:t>ao</w:t>
      </w:r>
      <w:r>
        <w:rPr>
          <w:b/>
          <w:spacing w:val="-3"/>
          <w:sz w:val="24"/>
        </w:rPr>
        <w:t> </w:t>
      </w:r>
      <w:r>
        <w:rPr>
          <w:b/>
          <w:sz w:val="24"/>
        </w:rPr>
        <w:t>Consumidor</w:t>
      </w:r>
      <w:r>
        <w:rPr>
          <w:b/>
          <w:spacing w:val="-18"/>
          <w:sz w:val="24"/>
        </w:rPr>
        <w:t> </w:t>
      </w:r>
      <w:r>
        <w:rPr>
          <w:b/>
          <w:sz w:val="24"/>
        </w:rPr>
        <w:t>Amplo</w:t>
      </w:r>
      <w:r>
        <w:rPr>
          <w:b/>
          <w:spacing w:val="-3"/>
          <w:sz w:val="24"/>
        </w:rPr>
        <w:t> </w:t>
      </w:r>
      <w:r>
        <w:rPr>
          <w:sz w:val="24"/>
        </w:rPr>
        <w:t>(</w:t>
      </w:r>
      <w:r>
        <w:rPr>
          <w:b/>
          <w:sz w:val="24"/>
        </w:rPr>
        <w:t>IPCA</w:t>
      </w:r>
      <w:r>
        <w:rPr>
          <w:b/>
          <w:spacing w:val="-15"/>
          <w:sz w:val="24"/>
        </w:rPr>
        <w:t> </w:t>
      </w:r>
      <w:r>
        <w:rPr>
          <w:b/>
          <w:sz w:val="24"/>
        </w:rPr>
        <w:t>/ IBGE</w:t>
      </w:r>
      <w:r>
        <w:rPr>
          <w:sz w:val="24"/>
        </w:rPr>
        <w:t>) exclusivamente para as obrigações que se iniciem após a anualidade. (ANEXO </w:t>
      </w:r>
      <w:r>
        <w:rPr>
          <w:b/>
          <w:sz w:val="24"/>
        </w:rPr>
        <w:t>I </w:t>
      </w:r>
      <w:r>
        <w:rPr>
          <w:sz w:val="24"/>
        </w:rPr>
        <w:t>– ITEM </w:t>
      </w:r>
      <w:r>
        <w:rPr>
          <w:b/>
          <w:sz w:val="24"/>
        </w:rPr>
        <w:t>17.4</w:t>
      </w:r>
      <w:r>
        <w:rPr>
          <w:sz w:val="24"/>
        </w:rPr>
        <w:t>) (SEI nº 133845766 – ITEM </w:t>
      </w:r>
      <w:r>
        <w:rPr>
          <w:b/>
          <w:sz w:val="24"/>
        </w:rPr>
        <w:t>5</w:t>
      </w:r>
      <w:r>
        <w:rPr>
          <w:sz w:val="24"/>
        </w:rPr>
        <w:t>)</w:t>
      </w:r>
    </w:p>
    <w:p>
      <w:pPr>
        <w:pStyle w:val="ListParagraph"/>
        <w:numPr>
          <w:ilvl w:val="1"/>
          <w:numId w:val="1"/>
        </w:numPr>
        <w:tabs>
          <w:tab w:pos="809" w:val="left" w:leader="none"/>
        </w:tabs>
        <w:spacing w:line="235" w:lineRule="auto" w:before="194" w:after="0"/>
        <w:ind w:left="329" w:right="746"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ou</w:t>
      </w:r>
      <w:r>
        <w:rPr>
          <w:spacing w:val="-2"/>
          <w:sz w:val="24"/>
        </w:rPr>
        <w:t> </w:t>
      </w:r>
      <w:r>
        <w:rPr>
          <w:sz w:val="24"/>
        </w:rPr>
        <w:t>não</w:t>
      </w:r>
      <w:r>
        <w:rPr>
          <w:spacing w:val="-2"/>
          <w:sz w:val="24"/>
        </w:rPr>
        <w:t> </w:t>
      </w:r>
      <w:r>
        <w:rPr>
          <w:sz w:val="24"/>
        </w:rPr>
        <w:t>divulgação</w:t>
      </w:r>
      <w:r>
        <w:rPr>
          <w:spacing w:val="-2"/>
          <w:sz w:val="24"/>
        </w:rPr>
        <w:t> </w:t>
      </w:r>
      <w:r>
        <w:rPr>
          <w:sz w:val="24"/>
        </w:rPr>
        <w:t>do(s)</w:t>
      </w:r>
      <w:r>
        <w:rPr>
          <w:spacing w:val="-2"/>
          <w:sz w:val="24"/>
        </w:rPr>
        <w:t> </w:t>
      </w:r>
      <w:r>
        <w:rPr>
          <w:sz w:val="24"/>
        </w:rPr>
        <w:t>índice(s)</w:t>
      </w:r>
      <w:r>
        <w:rPr>
          <w:spacing w:val="-2"/>
          <w:sz w:val="24"/>
        </w:rPr>
        <w:t> </w:t>
      </w:r>
      <w:r>
        <w:rPr>
          <w:sz w:val="24"/>
        </w:rPr>
        <w:t>de</w:t>
      </w:r>
      <w:r>
        <w:rPr>
          <w:spacing w:val="-2"/>
          <w:sz w:val="24"/>
        </w:rPr>
        <w:t> </w:t>
      </w:r>
      <w:r>
        <w:rPr>
          <w:sz w:val="24"/>
        </w:rPr>
        <w:t>reajustamento,</w:t>
      </w:r>
      <w:r>
        <w:rPr>
          <w:spacing w:val="-2"/>
          <w:sz w:val="24"/>
        </w:rPr>
        <w:t> </w:t>
      </w:r>
      <w:r>
        <w:rPr>
          <w:sz w:val="24"/>
        </w:rPr>
        <w:t>o</w:t>
      </w:r>
      <w:r>
        <w:rPr>
          <w:spacing w:val="-2"/>
          <w:sz w:val="24"/>
        </w:rPr>
        <w:t> </w:t>
      </w:r>
      <w:r>
        <w:rPr>
          <w:sz w:val="24"/>
        </w:rPr>
        <w:t>contratante</w:t>
      </w:r>
      <w:r>
        <w:rPr>
          <w:spacing w:val="-2"/>
          <w:sz w:val="24"/>
        </w:rPr>
        <w:t> </w:t>
      </w:r>
      <w:r>
        <w:rPr>
          <w:sz w:val="24"/>
        </w:rPr>
        <w:t>pagará</w:t>
      </w:r>
      <w:r>
        <w:rPr>
          <w:spacing w:val="-2"/>
          <w:sz w:val="24"/>
        </w:rPr>
        <w:t> </w:t>
      </w:r>
      <w:r>
        <w:rPr>
          <w:sz w:val="24"/>
        </w:rPr>
        <w:t>ao</w:t>
      </w:r>
      <w:r>
        <w:rPr>
          <w:spacing w:val="-2"/>
          <w:sz w:val="24"/>
        </w:rPr>
        <w:t> </w:t>
      </w:r>
      <w:r>
        <w:rPr>
          <w:sz w:val="24"/>
        </w:rPr>
        <w:t>contratado</w:t>
      </w:r>
      <w:r>
        <w:rPr>
          <w:spacing w:val="-2"/>
          <w:sz w:val="24"/>
        </w:rPr>
        <w:t> </w:t>
      </w:r>
      <w:r>
        <w:rPr>
          <w:sz w:val="24"/>
        </w:rPr>
        <w:t>a</w:t>
      </w:r>
      <w:r>
        <w:rPr>
          <w:spacing w:val="-2"/>
          <w:sz w:val="24"/>
        </w:rPr>
        <w:t> </w:t>
      </w:r>
      <w:r>
        <w:rPr>
          <w:sz w:val="24"/>
        </w:rPr>
        <w:t>importância</w:t>
      </w:r>
      <w:r>
        <w:rPr>
          <w:spacing w:val="-2"/>
          <w:sz w:val="24"/>
        </w:rPr>
        <w:t> </w:t>
      </w:r>
      <w:r>
        <w:rPr>
          <w:sz w:val="24"/>
        </w:rPr>
        <w:t>calculada</w:t>
      </w:r>
      <w:r>
        <w:rPr>
          <w:spacing w:val="-2"/>
          <w:sz w:val="24"/>
        </w:rPr>
        <w:t> </w:t>
      </w:r>
      <w:r>
        <w:rPr>
          <w:sz w:val="24"/>
        </w:rPr>
        <w:t>pela</w:t>
      </w:r>
      <w:r>
        <w:rPr>
          <w:spacing w:val="-2"/>
          <w:sz w:val="24"/>
        </w:rPr>
        <w:t> </w:t>
      </w:r>
      <w:r>
        <w:rPr>
          <w:sz w:val="24"/>
        </w:rPr>
        <w:t>última variação conhecida, liquidando a diferença correspondente tão logo seja(m) divulgado(s) o(s) índice(s) definitivo(s).</w:t>
      </w:r>
    </w:p>
    <w:p>
      <w:pPr>
        <w:pStyle w:val="ListParagraph"/>
        <w:spacing w:after="0" w:line="235" w:lineRule="auto"/>
        <w:jc w:val="left"/>
        <w:rPr>
          <w:sz w:val="24"/>
        </w:rPr>
        <w:sectPr>
          <w:pgSz w:w="15840" w:h="24480"/>
          <w:pgMar w:top="480" w:bottom="280" w:left="360" w:right="360"/>
        </w:sectPr>
      </w:pPr>
    </w:p>
    <w:p>
      <w:pPr>
        <w:pStyle w:val="ListParagraph"/>
        <w:numPr>
          <w:ilvl w:val="2"/>
          <w:numId w:val="1"/>
        </w:numPr>
        <w:tabs>
          <w:tab w:pos="989" w:val="left" w:leader="none"/>
        </w:tabs>
        <w:spacing w:line="235" w:lineRule="auto" w:before="80" w:after="0"/>
        <w:ind w:left="329" w:right="934" w:firstLine="0"/>
        <w:jc w:val="left"/>
        <w:rPr>
          <w:sz w:val="24"/>
        </w:rPr>
      </w:pPr>
      <w:r>
        <w:rPr>
          <w:sz w:val="24"/>
        </w:rPr>
        <w:t>Fica</w:t>
      </w:r>
      <w:r>
        <w:rPr>
          <w:spacing w:val="-2"/>
          <w:sz w:val="24"/>
        </w:rPr>
        <w:t> </w:t>
      </w:r>
      <w:r>
        <w:rPr>
          <w:sz w:val="24"/>
        </w:rPr>
        <w:t>o</w:t>
      </w:r>
      <w:r>
        <w:rPr>
          <w:spacing w:val="-2"/>
          <w:sz w:val="24"/>
        </w:rPr>
        <w:t> </w:t>
      </w:r>
      <w:r>
        <w:rPr>
          <w:sz w:val="24"/>
        </w:rPr>
        <w:t>contratado</w:t>
      </w:r>
      <w:r>
        <w:rPr>
          <w:spacing w:val="-2"/>
          <w:sz w:val="24"/>
        </w:rPr>
        <w:t> </w:t>
      </w:r>
      <w:r>
        <w:rPr>
          <w:sz w:val="24"/>
        </w:rPr>
        <w:t>obrigado</w:t>
      </w:r>
      <w:r>
        <w:rPr>
          <w:spacing w:val="-2"/>
          <w:sz w:val="24"/>
        </w:rPr>
        <w:t> </w:t>
      </w:r>
      <w:r>
        <w:rPr>
          <w:sz w:val="24"/>
        </w:rPr>
        <w:t>a</w:t>
      </w:r>
      <w:r>
        <w:rPr>
          <w:spacing w:val="-2"/>
          <w:sz w:val="24"/>
        </w:rPr>
        <w:t> </w:t>
      </w:r>
      <w:r>
        <w:rPr>
          <w:sz w:val="24"/>
        </w:rPr>
        <w:t>apresentar</w:t>
      </w:r>
      <w:r>
        <w:rPr>
          <w:spacing w:val="-2"/>
          <w:sz w:val="24"/>
        </w:rPr>
        <w:t> </w:t>
      </w:r>
      <w:r>
        <w:rPr>
          <w:sz w:val="24"/>
        </w:rPr>
        <w:t>memória</w:t>
      </w:r>
      <w:r>
        <w:rPr>
          <w:spacing w:val="-2"/>
          <w:sz w:val="24"/>
        </w:rPr>
        <w:t> </w:t>
      </w:r>
      <w:r>
        <w:rPr>
          <w:sz w:val="24"/>
        </w:rPr>
        <w:t>de</w:t>
      </w:r>
      <w:r>
        <w:rPr>
          <w:spacing w:val="-2"/>
          <w:sz w:val="24"/>
        </w:rPr>
        <w:t> </w:t>
      </w:r>
      <w:r>
        <w:rPr>
          <w:sz w:val="24"/>
        </w:rPr>
        <w:t>cálculo</w:t>
      </w:r>
      <w:r>
        <w:rPr>
          <w:spacing w:val="-2"/>
          <w:sz w:val="24"/>
        </w:rPr>
        <w:t> </w:t>
      </w:r>
      <w:r>
        <w:rPr>
          <w:sz w:val="24"/>
        </w:rPr>
        <w:t>referente</w:t>
      </w:r>
      <w:r>
        <w:rPr>
          <w:spacing w:val="-2"/>
          <w:sz w:val="24"/>
        </w:rPr>
        <w:t> </w:t>
      </w:r>
      <w:r>
        <w:rPr>
          <w:sz w:val="24"/>
        </w:rPr>
        <w:t>ao</w:t>
      </w:r>
      <w:r>
        <w:rPr>
          <w:spacing w:val="-2"/>
          <w:sz w:val="24"/>
        </w:rPr>
        <w:t> </w:t>
      </w:r>
      <w:r>
        <w:rPr>
          <w:sz w:val="24"/>
        </w:rPr>
        <w:t>reajustamento</w:t>
      </w:r>
      <w:r>
        <w:rPr>
          <w:spacing w:val="-2"/>
          <w:sz w:val="24"/>
        </w:rPr>
        <w:t> </w:t>
      </w:r>
      <w:r>
        <w:rPr>
          <w:sz w:val="24"/>
        </w:rPr>
        <w:t>de</w:t>
      </w:r>
      <w:r>
        <w:rPr>
          <w:spacing w:val="-2"/>
          <w:sz w:val="24"/>
        </w:rPr>
        <w:t> </w:t>
      </w:r>
      <w:r>
        <w:rPr>
          <w:sz w:val="24"/>
        </w:rPr>
        <w:t>preços</w:t>
      </w:r>
      <w:r>
        <w:rPr>
          <w:spacing w:val="-2"/>
          <w:sz w:val="24"/>
        </w:rPr>
        <w:t> </w:t>
      </w:r>
      <w:r>
        <w:rPr>
          <w:sz w:val="24"/>
        </w:rPr>
        <w:t>do</w:t>
      </w:r>
      <w:r>
        <w:rPr>
          <w:spacing w:val="-2"/>
          <w:sz w:val="24"/>
        </w:rPr>
        <w:t> </w:t>
      </w:r>
      <w:r>
        <w:rPr>
          <w:sz w:val="24"/>
        </w:rPr>
        <w:t>valor</w:t>
      </w:r>
      <w:r>
        <w:rPr>
          <w:spacing w:val="-2"/>
          <w:sz w:val="24"/>
        </w:rPr>
        <w:t> </w:t>
      </w:r>
      <w:r>
        <w:rPr>
          <w:sz w:val="24"/>
        </w:rPr>
        <w:t>remanescente,</w:t>
      </w:r>
      <w:r>
        <w:rPr>
          <w:spacing w:val="-2"/>
          <w:sz w:val="24"/>
        </w:rPr>
        <w:t> </w:t>
      </w:r>
      <w:r>
        <w:rPr>
          <w:sz w:val="24"/>
        </w:rPr>
        <w:t>sempre</w:t>
      </w:r>
      <w:r>
        <w:rPr>
          <w:spacing w:val="-2"/>
          <w:sz w:val="24"/>
        </w:rPr>
        <w:t> </w:t>
      </w:r>
      <w:r>
        <w:rPr>
          <w:sz w:val="24"/>
        </w:rPr>
        <w:t>que</w:t>
      </w:r>
      <w:r>
        <w:rPr>
          <w:spacing w:val="-2"/>
          <w:sz w:val="24"/>
        </w:rPr>
        <w:t> </w:t>
      </w:r>
      <w:r>
        <w:rPr>
          <w:sz w:val="24"/>
        </w:rPr>
        <w:t>este ocorrer, sendo adotado na aferição final o índice definitivo.</w:t>
      </w:r>
    </w:p>
    <w:p>
      <w:pPr>
        <w:pStyle w:val="ListParagraph"/>
        <w:numPr>
          <w:ilvl w:val="1"/>
          <w:numId w:val="1"/>
        </w:numPr>
        <w:tabs>
          <w:tab w:pos="809" w:val="left" w:leader="none"/>
        </w:tabs>
        <w:spacing w:line="235" w:lineRule="auto" w:before="194" w:after="0"/>
        <w:ind w:left="329" w:right="1119" w:firstLine="0"/>
        <w:jc w:val="left"/>
        <w:rPr>
          <w:sz w:val="24"/>
        </w:rPr>
      </w:pPr>
      <w:r>
        <w:rPr>
          <w:sz w:val="24"/>
        </w:rPr>
        <w:t>Caso</w:t>
      </w:r>
      <w:r>
        <w:rPr>
          <w:spacing w:val="-3"/>
          <w:sz w:val="24"/>
        </w:rPr>
        <w:t> </w:t>
      </w:r>
      <w:r>
        <w:rPr>
          <w:sz w:val="24"/>
        </w:rPr>
        <w:t>o(s)</w:t>
      </w:r>
      <w:r>
        <w:rPr>
          <w:spacing w:val="-3"/>
          <w:sz w:val="24"/>
        </w:rPr>
        <w:t> </w:t>
      </w:r>
      <w:r>
        <w:rPr>
          <w:sz w:val="24"/>
        </w:rPr>
        <w:t>índice(s)</w:t>
      </w:r>
      <w:r>
        <w:rPr>
          <w:spacing w:val="-3"/>
          <w:sz w:val="24"/>
        </w:rPr>
        <w:t> </w:t>
      </w:r>
      <w:r>
        <w:rPr>
          <w:sz w:val="24"/>
        </w:rPr>
        <w:t>estabelecido(s)</w:t>
      </w:r>
      <w:r>
        <w:rPr>
          <w:spacing w:val="-3"/>
          <w:sz w:val="24"/>
        </w:rPr>
        <w:t> </w:t>
      </w:r>
      <w:r>
        <w:rPr>
          <w:sz w:val="24"/>
        </w:rPr>
        <w:t>para</w:t>
      </w:r>
      <w:r>
        <w:rPr>
          <w:spacing w:val="-3"/>
          <w:sz w:val="24"/>
        </w:rPr>
        <w:t> </w:t>
      </w:r>
      <w:r>
        <w:rPr>
          <w:sz w:val="24"/>
        </w:rPr>
        <w:t>reajustamento</w:t>
      </w:r>
      <w:r>
        <w:rPr>
          <w:spacing w:val="-3"/>
          <w:sz w:val="24"/>
        </w:rPr>
        <w:t> </w:t>
      </w:r>
      <w:r>
        <w:rPr>
          <w:sz w:val="24"/>
        </w:rPr>
        <w:t>venha(m)</w:t>
      </w:r>
      <w:r>
        <w:rPr>
          <w:spacing w:val="-3"/>
          <w:sz w:val="24"/>
        </w:rPr>
        <w:t> </w:t>
      </w:r>
      <w:r>
        <w:rPr>
          <w:sz w:val="24"/>
        </w:rPr>
        <w:t>a</w:t>
      </w:r>
      <w:r>
        <w:rPr>
          <w:spacing w:val="-3"/>
          <w:sz w:val="24"/>
        </w:rPr>
        <w:t> </w:t>
      </w:r>
      <w:r>
        <w:rPr>
          <w:sz w:val="24"/>
        </w:rPr>
        <w:t>ser</w:t>
      </w:r>
      <w:r>
        <w:rPr>
          <w:spacing w:val="-3"/>
          <w:sz w:val="24"/>
        </w:rPr>
        <w:t> </w:t>
      </w:r>
      <w:r>
        <w:rPr>
          <w:sz w:val="24"/>
        </w:rPr>
        <w:t>extinto(s)</w:t>
      </w:r>
      <w:r>
        <w:rPr>
          <w:spacing w:val="-3"/>
          <w:sz w:val="24"/>
        </w:rPr>
        <w:t> </w:t>
      </w:r>
      <w:r>
        <w:rPr>
          <w:sz w:val="24"/>
        </w:rPr>
        <w:t>ou</w:t>
      </w:r>
      <w:r>
        <w:rPr>
          <w:spacing w:val="-3"/>
          <w:sz w:val="24"/>
        </w:rPr>
        <w:t> </w:t>
      </w:r>
      <w:r>
        <w:rPr>
          <w:sz w:val="24"/>
        </w:rPr>
        <w:t>de</w:t>
      </w:r>
      <w:r>
        <w:rPr>
          <w:spacing w:val="-3"/>
          <w:sz w:val="24"/>
        </w:rPr>
        <w:t> </w:t>
      </w:r>
      <w:r>
        <w:rPr>
          <w:sz w:val="24"/>
        </w:rPr>
        <w:t>qualquer</w:t>
      </w:r>
      <w:r>
        <w:rPr>
          <w:spacing w:val="-3"/>
          <w:sz w:val="24"/>
        </w:rPr>
        <w:t> </w:t>
      </w:r>
      <w:r>
        <w:rPr>
          <w:sz w:val="24"/>
        </w:rPr>
        <w:t>forma</w:t>
      </w:r>
      <w:r>
        <w:rPr>
          <w:spacing w:val="-3"/>
          <w:sz w:val="24"/>
        </w:rPr>
        <w:t> </w:t>
      </w:r>
      <w:r>
        <w:rPr>
          <w:sz w:val="24"/>
        </w:rPr>
        <w:t>não</w:t>
      </w:r>
      <w:r>
        <w:rPr>
          <w:spacing w:val="-3"/>
          <w:sz w:val="24"/>
        </w:rPr>
        <w:t> </w:t>
      </w:r>
      <w:r>
        <w:rPr>
          <w:sz w:val="24"/>
        </w:rPr>
        <w:t>possa(m)</w:t>
      </w:r>
      <w:r>
        <w:rPr>
          <w:spacing w:val="-3"/>
          <w:sz w:val="24"/>
        </w:rPr>
        <w:t> </w:t>
      </w:r>
      <w:r>
        <w:rPr>
          <w:sz w:val="24"/>
        </w:rPr>
        <w:t>mais</w:t>
      </w:r>
      <w:r>
        <w:rPr>
          <w:spacing w:val="-3"/>
          <w:sz w:val="24"/>
        </w:rPr>
        <w:t> </w:t>
      </w:r>
      <w:r>
        <w:rPr>
          <w:sz w:val="24"/>
        </w:rPr>
        <w:t>ser</w:t>
      </w:r>
      <w:r>
        <w:rPr>
          <w:spacing w:val="-3"/>
          <w:sz w:val="24"/>
        </w:rPr>
        <w:t> </w:t>
      </w:r>
      <w:r>
        <w:rPr>
          <w:sz w:val="24"/>
        </w:rPr>
        <w:t>utilizado(s), será(ão) adotado(s), em substituição, o(s) que vier(em) a ser determinado(s) pela legislação então em vigor.</w:t>
      </w:r>
    </w:p>
    <w:p>
      <w:pPr>
        <w:pStyle w:val="ListParagraph"/>
        <w:numPr>
          <w:ilvl w:val="1"/>
          <w:numId w:val="1"/>
        </w:numPr>
        <w:tabs>
          <w:tab w:pos="809" w:val="left" w:leader="none"/>
        </w:tabs>
        <w:spacing w:line="235" w:lineRule="auto" w:before="209" w:after="0"/>
        <w:ind w:left="329" w:right="1446" w:firstLine="0"/>
        <w:jc w:val="left"/>
        <w:rPr>
          <w:sz w:val="24"/>
        </w:rPr>
      </w:pPr>
      <w:r>
        <w:rPr>
          <w:sz w:val="24"/>
        </w:rPr>
        <w:t>Na</w:t>
      </w:r>
      <w:r>
        <w:rPr>
          <w:spacing w:val="-2"/>
          <w:sz w:val="24"/>
        </w:rPr>
        <w:t> </w:t>
      </w:r>
      <w:r>
        <w:rPr>
          <w:sz w:val="24"/>
        </w:rPr>
        <w:t>ausência</w:t>
      </w:r>
      <w:r>
        <w:rPr>
          <w:spacing w:val="-2"/>
          <w:sz w:val="24"/>
        </w:rPr>
        <w:t> </w:t>
      </w:r>
      <w:r>
        <w:rPr>
          <w:sz w:val="24"/>
        </w:rPr>
        <w:t>de</w:t>
      </w:r>
      <w:r>
        <w:rPr>
          <w:spacing w:val="-2"/>
          <w:sz w:val="24"/>
        </w:rPr>
        <w:t> </w:t>
      </w:r>
      <w:r>
        <w:rPr>
          <w:sz w:val="24"/>
        </w:rPr>
        <w:t>previsão</w:t>
      </w:r>
      <w:r>
        <w:rPr>
          <w:spacing w:val="-2"/>
          <w:sz w:val="24"/>
        </w:rPr>
        <w:t> </w:t>
      </w:r>
      <w:r>
        <w:rPr>
          <w:sz w:val="24"/>
        </w:rPr>
        <w:t>legal</w:t>
      </w:r>
      <w:r>
        <w:rPr>
          <w:spacing w:val="-2"/>
          <w:sz w:val="24"/>
        </w:rPr>
        <w:t> </w:t>
      </w:r>
      <w:r>
        <w:rPr>
          <w:sz w:val="24"/>
        </w:rPr>
        <w:t>quanto</w:t>
      </w:r>
      <w:r>
        <w:rPr>
          <w:spacing w:val="-2"/>
          <w:sz w:val="24"/>
        </w:rPr>
        <w:t> </w:t>
      </w:r>
      <w:r>
        <w:rPr>
          <w:sz w:val="24"/>
        </w:rPr>
        <w:t>ao</w:t>
      </w:r>
      <w:r>
        <w:rPr>
          <w:spacing w:val="-2"/>
          <w:sz w:val="24"/>
        </w:rPr>
        <w:t> </w:t>
      </w:r>
      <w:r>
        <w:rPr>
          <w:sz w:val="24"/>
        </w:rPr>
        <w:t>índice</w:t>
      </w:r>
      <w:r>
        <w:rPr>
          <w:spacing w:val="-2"/>
          <w:sz w:val="24"/>
        </w:rPr>
        <w:t> </w:t>
      </w:r>
      <w:r>
        <w:rPr>
          <w:sz w:val="24"/>
        </w:rPr>
        <w:t>substituto,</w:t>
      </w:r>
      <w:r>
        <w:rPr>
          <w:spacing w:val="-2"/>
          <w:sz w:val="24"/>
        </w:rPr>
        <w:t> </w:t>
      </w:r>
      <w:r>
        <w:rPr>
          <w:sz w:val="24"/>
        </w:rPr>
        <w:t>as</w:t>
      </w:r>
      <w:r>
        <w:rPr>
          <w:spacing w:val="-2"/>
          <w:sz w:val="24"/>
        </w:rPr>
        <w:t> </w:t>
      </w:r>
      <w:r>
        <w:rPr>
          <w:sz w:val="24"/>
        </w:rPr>
        <w:t>partes</w:t>
      </w:r>
      <w:r>
        <w:rPr>
          <w:spacing w:val="-2"/>
          <w:sz w:val="24"/>
        </w:rPr>
        <w:t> </w:t>
      </w:r>
      <w:r>
        <w:rPr>
          <w:sz w:val="24"/>
        </w:rPr>
        <w:t>elegerão</w:t>
      </w:r>
      <w:r>
        <w:rPr>
          <w:spacing w:val="-2"/>
          <w:sz w:val="24"/>
        </w:rPr>
        <w:t> </w:t>
      </w:r>
      <w:r>
        <w:rPr>
          <w:sz w:val="24"/>
        </w:rPr>
        <w:t>novo</w:t>
      </w:r>
      <w:r>
        <w:rPr>
          <w:spacing w:val="-2"/>
          <w:sz w:val="24"/>
        </w:rPr>
        <w:t> </w:t>
      </w:r>
      <w:r>
        <w:rPr>
          <w:sz w:val="24"/>
        </w:rPr>
        <w:t>índice</w:t>
      </w:r>
      <w:r>
        <w:rPr>
          <w:spacing w:val="-2"/>
          <w:sz w:val="24"/>
        </w:rPr>
        <w:t> </w:t>
      </w:r>
      <w:r>
        <w:rPr>
          <w:sz w:val="24"/>
        </w:rPr>
        <w:t>oficial,</w:t>
      </w:r>
      <w:r>
        <w:rPr>
          <w:spacing w:val="-2"/>
          <w:sz w:val="24"/>
        </w:rPr>
        <w:t> </w:t>
      </w:r>
      <w:r>
        <w:rPr>
          <w:sz w:val="24"/>
        </w:rPr>
        <w:t>para</w:t>
      </w:r>
      <w:r>
        <w:rPr>
          <w:spacing w:val="-2"/>
          <w:sz w:val="24"/>
        </w:rPr>
        <w:t> </w:t>
      </w:r>
      <w:r>
        <w:rPr>
          <w:sz w:val="24"/>
        </w:rPr>
        <w:t>reajustamento</w:t>
      </w:r>
      <w:r>
        <w:rPr>
          <w:spacing w:val="-2"/>
          <w:sz w:val="24"/>
        </w:rPr>
        <w:t> </w:t>
      </w:r>
      <w:r>
        <w:rPr>
          <w:sz w:val="24"/>
        </w:rPr>
        <w:t>do</w:t>
      </w:r>
      <w:r>
        <w:rPr>
          <w:spacing w:val="-2"/>
          <w:sz w:val="24"/>
        </w:rPr>
        <w:t> </w:t>
      </w:r>
      <w:r>
        <w:rPr>
          <w:sz w:val="24"/>
        </w:rPr>
        <w:t>preço</w:t>
      </w:r>
      <w:r>
        <w:rPr>
          <w:spacing w:val="-2"/>
          <w:sz w:val="24"/>
        </w:rPr>
        <w:t> </w:t>
      </w:r>
      <w:r>
        <w:rPr>
          <w:sz w:val="24"/>
        </w:rPr>
        <w:t>do</w:t>
      </w:r>
      <w:r>
        <w:rPr>
          <w:spacing w:val="-2"/>
          <w:sz w:val="24"/>
        </w:rPr>
        <w:t> </w:t>
      </w:r>
      <w:r>
        <w:rPr>
          <w:sz w:val="24"/>
        </w:rPr>
        <w:t>valor remanescente, por meio de Termo Aditivo.</w:t>
      </w:r>
    </w:p>
    <w:p>
      <w:pPr>
        <w:pStyle w:val="ListParagraph"/>
        <w:numPr>
          <w:ilvl w:val="1"/>
          <w:numId w:val="1"/>
        </w:numPr>
        <w:tabs>
          <w:tab w:pos="809" w:val="left" w:leader="none"/>
        </w:tabs>
        <w:spacing w:line="240" w:lineRule="auto" w:before="190" w:after="0"/>
        <w:ind w:left="80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
        </w:numPr>
        <w:tabs>
          <w:tab w:pos="989" w:val="left" w:leader="none"/>
        </w:tabs>
        <w:spacing w:line="240" w:lineRule="auto" w:before="189" w:after="0"/>
        <w:ind w:left="989" w:right="0" w:hanging="660"/>
        <w:jc w:val="left"/>
        <w:rPr>
          <w:sz w:val="24"/>
        </w:rPr>
      </w:pPr>
      <w:r>
        <w:rPr>
          <w:sz w:val="24"/>
        </w:rPr>
        <w:t>Os efeitos financeiros do pedido de reajuste serão </w:t>
      </w:r>
      <w:r>
        <w:rPr>
          <w:spacing w:val="-2"/>
          <w:sz w:val="24"/>
        </w:rPr>
        <w:t>contados:</w:t>
      </w:r>
    </w:p>
    <w:p>
      <w:pPr>
        <w:pStyle w:val="ListParagraph"/>
        <w:numPr>
          <w:ilvl w:val="0"/>
          <w:numId w:val="8"/>
        </w:numPr>
        <w:tabs>
          <w:tab w:pos="1175" w:val="left" w:leader="none"/>
        </w:tabs>
        <w:spacing w:line="235" w:lineRule="auto" w:before="268" w:after="0"/>
        <w:ind w:left="929" w:right="873" w:firstLine="0"/>
        <w:jc w:val="left"/>
        <w:rPr>
          <w:sz w:val="24"/>
        </w:rPr>
      </w:pPr>
      <w:r>
        <w:rPr>
          <w:sz w:val="24"/>
        </w:rPr>
        <w:t>da</w:t>
      </w:r>
      <w:r>
        <w:rPr>
          <w:spacing w:val="-2"/>
          <w:sz w:val="24"/>
        </w:rPr>
        <w:t> </w:t>
      </w:r>
      <w:r>
        <w:rPr>
          <w:sz w:val="24"/>
        </w:rPr>
        <w:t>data-base</w:t>
      </w:r>
      <w:r>
        <w:rPr>
          <w:spacing w:val="-2"/>
          <w:sz w:val="24"/>
        </w:rPr>
        <w:t> </w:t>
      </w:r>
      <w:r>
        <w:rPr>
          <w:sz w:val="24"/>
        </w:rPr>
        <w:t>prevista</w:t>
      </w:r>
      <w:r>
        <w:rPr>
          <w:spacing w:val="-2"/>
          <w:sz w:val="24"/>
        </w:rPr>
        <w:t> </w:t>
      </w:r>
      <w:r>
        <w:rPr>
          <w:sz w:val="24"/>
        </w:rPr>
        <w:t>no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requerido</w:t>
      </w:r>
      <w:r>
        <w:rPr>
          <w:spacing w:val="-2"/>
          <w:sz w:val="24"/>
        </w:rPr>
        <w:t> </w:t>
      </w:r>
      <w:r>
        <w:rPr>
          <w:sz w:val="24"/>
        </w:rPr>
        <w:t>o</w:t>
      </w:r>
      <w:r>
        <w:rPr>
          <w:spacing w:val="-2"/>
          <w:sz w:val="24"/>
        </w:rPr>
        <w:t> </w:t>
      </w:r>
      <w:r>
        <w:rPr>
          <w:sz w:val="24"/>
        </w:rPr>
        <w:t>reajuste</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60</w:t>
      </w:r>
      <w:r>
        <w:rPr>
          <w:spacing w:val="-2"/>
          <w:sz w:val="24"/>
        </w:rPr>
        <w:t> </w:t>
      </w:r>
      <w:r>
        <w:rPr>
          <w:sz w:val="24"/>
        </w:rPr>
        <w:t>(sessenta)</w:t>
      </w:r>
      <w:r>
        <w:rPr>
          <w:spacing w:val="-2"/>
          <w:sz w:val="24"/>
        </w:rPr>
        <w:t> </w:t>
      </w:r>
      <w:r>
        <w:rPr>
          <w:sz w:val="24"/>
        </w:rPr>
        <w:t>dias</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publicação</w:t>
      </w:r>
      <w:r>
        <w:rPr>
          <w:spacing w:val="-2"/>
          <w:sz w:val="24"/>
        </w:rPr>
        <w:t> </w:t>
      </w:r>
      <w:r>
        <w:rPr>
          <w:sz w:val="24"/>
        </w:rPr>
        <w:t>do</w:t>
      </w:r>
      <w:r>
        <w:rPr>
          <w:spacing w:val="-2"/>
          <w:sz w:val="24"/>
        </w:rPr>
        <w:t> </w:t>
      </w:r>
      <w:r>
        <w:rPr>
          <w:sz w:val="24"/>
        </w:rPr>
        <w:t>índice</w:t>
      </w:r>
      <w:r>
        <w:rPr>
          <w:spacing w:val="-2"/>
          <w:sz w:val="24"/>
        </w:rPr>
        <w:t> </w:t>
      </w:r>
      <w:r>
        <w:rPr>
          <w:sz w:val="24"/>
        </w:rPr>
        <w:t>ajustado </w:t>
      </w:r>
      <w:r>
        <w:rPr>
          <w:spacing w:val="-2"/>
          <w:sz w:val="24"/>
        </w:rPr>
        <w:t>contratualmente;</w:t>
      </w:r>
    </w:p>
    <w:p>
      <w:pPr>
        <w:pStyle w:val="ListParagraph"/>
        <w:numPr>
          <w:ilvl w:val="0"/>
          <w:numId w:val="8"/>
        </w:numPr>
        <w:tabs>
          <w:tab w:pos="1188" w:val="left" w:leader="none"/>
        </w:tabs>
        <w:spacing w:line="235" w:lineRule="auto" w:before="165" w:after="0"/>
        <w:ind w:left="929" w:right="600" w:firstLine="0"/>
        <w:jc w:val="left"/>
        <w:rPr>
          <w:sz w:val="24"/>
        </w:rPr>
      </w:pP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do</w:t>
      </w:r>
      <w:r>
        <w:rPr>
          <w:spacing w:val="-2"/>
          <w:sz w:val="24"/>
        </w:rPr>
        <w:t> </w:t>
      </w:r>
      <w:r>
        <w:rPr>
          <w:sz w:val="24"/>
        </w:rPr>
        <w:t>requerimento</w:t>
      </w:r>
      <w:r>
        <w:rPr>
          <w:spacing w:val="-2"/>
          <w:sz w:val="24"/>
        </w:rPr>
        <w:t> </w:t>
      </w:r>
      <w:r>
        <w:rPr>
          <w:sz w:val="24"/>
        </w:rPr>
        <w:t>do</w:t>
      </w:r>
      <w:r>
        <w:rPr>
          <w:spacing w:val="-2"/>
          <w:sz w:val="24"/>
        </w:rPr>
        <w:t> </w:t>
      </w:r>
      <w:r>
        <w:rPr>
          <w:sz w:val="24"/>
        </w:rPr>
        <w:t>contratado,</w:t>
      </w:r>
      <w:r>
        <w:rPr>
          <w:spacing w:val="-2"/>
          <w:sz w:val="24"/>
        </w:rPr>
        <w:t> </w:t>
      </w:r>
      <w:r>
        <w:rPr>
          <w:sz w:val="24"/>
        </w:rPr>
        <w:t>caso</w:t>
      </w:r>
      <w:r>
        <w:rPr>
          <w:spacing w:val="-2"/>
          <w:sz w:val="24"/>
        </w:rPr>
        <w:t> </w:t>
      </w:r>
      <w:r>
        <w:rPr>
          <w:sz w:val="24"/>
        </w:rPr>
        <w:t>o</w:t>
      </w:r>
      <w:r>
        <w:rPr>
          <w:spacing w:val="-2"/>
          <w:sz w:val="24"/>
        </w:rPr>
        <w:t> </w:t>
      </w:r>
      <w:r>
        <w:rPr>
          <w:sz w:val="24"/>
        </w:rPr>
        <w:t>pedido</w:t>
      </w:r>
      <w:r>
        <w:rPr>
          <w:spacing w:val="-2"/>
          <w:sz w:val="24"/>
        </w:rPr>
        <w:t> </w:t>
      </w:r>
      <w:r>
        <w:rPr>
          <w:sz w:val="24"/>
        </w:rPr>
        <w:t>seja</w:t>
      </w:r>
      <w:r>
        <w:rPr>
          <w:spacing w:val="-2"/>
          <w:sz w:val="24"/>
        </w:rPr>
        <w:t> </w:t>
      </w:r>
      <w:r>
        <w:rPr>
          <w:sz w:val="24"/>
        </w:rPr>
        <w:t>formulado</w:t>
      </w:r>
      <w:r>
        <w:rPr>
          <w:spacing w:val="-2"/>
          <w:sz w:val="24"/>
        </w:rPr>
        <w:t> </w:t>
      </w:r>
      <w:r>
        <w:rPr>
          <w:sz w:val="24"/>
        </w:rPr>
        <w:t>após</w:t>
      </w:r>
      <w:r>
        <w:rPr>
          <w:spacing w:val="-2"/>
          <w:sz w:val="24"/>
        </w:rPr>
        <w:t> </w:t>
      </w:r>
      <w:r>
        <w:rPr>
          <w:sz w:val="24"/>
        </w:rPr>
        <w:t>o</w:t>
      </w:r>
      <w:r>
        <w:rPr>
          <w:spacing w:val="-2"/>
          <w:sz w:val="24"/>
        </w:rPr>
        <w:t> </w:t>
      </w:r>
      <w:r>
        <w:rPr>
          <w:sz w:val="24"/>
        </w:rPr>
        <w:t>prazo</w:t>
      </w:r>
      <w:r>
        <w:rPr>
          <w:spacing w:val="-2"/>
          <w:sz w:val="24"/>
        </w:rPr>
        <w:t> </w:t>
      </w:r>
      <w:r>
        <w:rPr>
          <w:sz w:val="24"/>
        </w:rPr>
        <w:t>fixado</w:t>
      </w:r>
      <w:r>
        <w:rPr>
          <w:spacing w:val="-2"/>
          <w:sz w:val="24"/>
        </w:rPr>
        <w:t> </w:t>
      </w:r>
      <w:r>
        <w:rPr>
          <w:sz w:val="24"/>
        </w:rPr>
        <w:t>na</w:t>
      </w:r>
      <w:r>
        <w:rPr>
          <w:spacing w:val="-2"/>
          <w:sz w:val="24"/>
        </w:rPr>
        <w:t> </w:t>
      </w:r>
      <w:r>
        <w:rPr>
          <w:sz w:val="24"/>
        </w:rPr>
        <w:t>alínea</w:t>
      </w:r>
      <w:r>
        <w:rPr>
          <w:spacing w:val="-2"/>
          <w:sz w:val="24"/>
        </w:rPr>
        <w:t> </w:t>
      </w:r>
      <w:r>
        <w:rPr>
          <w:sz w:val="24"/>
        </w:rPr>
        <w:t>a,</w:t>
      </w:r>
      <w:r>
        <w:rPr>
          <w:spacing w:val="-2"/>
          <w:sz w:val="24"/>
        </w:rPr>
        <w:t> </w:t>
      </w:r>
      <w:r>
        <w:rPr>
          <w:sz w:val="24"/>
        </w:rPr>
        <w:t>acima,</w:t>
      </w:r>
      <w:r>
        <w:rPr>
          <w:spacing w:val="-2"/>
          <w:sz w:val="24"/>
        </w:rPr>
        <w:t> </w:t>
      </w:r>
      <w:r>
        <w:rPr>
          <w:sz w:val="24"/>
        </w:rPr>
        <w:t>o</w:t>
      </w:r>
      <w:r>
        <w:rPr>
          <w:spacing w:val="-2"/>
          <w:sz w:val="24"/>
        </w:rPr>
        <w:t> </w:t>
      </w:r>
      <w:r>
        <w:rPr>
          <w:sz w:val="24"/>
        </w:rPr>
        <w:t>que</w:t>
      </w:r>
      <w:r>
        <w:rPr>
          <w:spacing w:val="-2"/>
          <w:sz w:val="24"/>
        </w:rPr>
        <w:t> </w:t>
      </w:r>
      <w:r>
        <w:rPr>
          <w:sz w:val="24"/>
        </w:rPr>
        <w:t>não</w:t>
      </w:r>
      <w:r>
        <w:rPr>
          <w:spacing w:val="-2"/>
          <w:sz w:val="24"/>
        </w:rPr>
        <w:t> </w:t>
      </w:r>
      <w:r>
        <w:rPr>
          <w:sz w:val="24"/>
        </w:rPr>
        <w:t>acarretará</w:t>
      </w:r>
      <w:r>
        <w:rPr>
          <w:spacing w:val="-2"/>
          <w:sz w:val="24"/>
        </w:rPr>
        <w:t> </w:t>
      </w:r>
      <w:r>
        <w:rPr>
          <w:sz w:val="24"/>
        </w:rPr>
        <w:t>a alteração do marco para cômputo da anualidade do reajustamento, já adotado no Edital e no Contrato.</w:t>
      </w:r>
    </w:p>
    <w:p>
      <w:pPr>
        <w:pStyle w:val="ListParagraph"/>
        <w:numPr>
          <w:ilvl w:val="1"/>
          <w:numId w:val="1"/>
        </w:numPr>
        <w:tabs>
          <w:tab w:pos="809" w:val="left" w:leader="none"/>
        </w:tabs>
        <w:spacing w:line="235" w:lineRule="auto" w:before="269" w:after="0"/>
        <w:ind w:left="329" w:right="500" w:firstLine="0"/>
        <w:jc w:val="left"/>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de</w:t>
      </w:r>
      <w:r>
        <w:rPr>
          <w:spacing w:val="-2"/>
          <w:sz w:val="24"/>
        </w:rPr>
        <w:t> </w:t>
      </w:r>
      <w:r>
        <w:rPr>
          <w:sz w:val="24"/>
        </w:rPr>
        <w:t>eventual</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2"/>
          <w:sz w:val="24"/>
        </w:rPr>
        <w:t> </w:t>
      </w:r>
      <w:r>
        <w:rPr>
          <w:sz w:val="24"/>
        </w:rPr>
        <w:t>contratado,</w:t>
      </w:r>
      <w:r>
        <w:rPr>
          <w:spacing w:val="-2"/>
          <w:sz w:val="24"/>
        </w:rPr>
        <w:t> </w:t>
      </w:r>
      <w:r>
        <w:rPr>
          <w:sz w:val="24"/>
        </w:rPr>
        <w:t>ser inserida cláusula no Termo</w:t>
      </w:r>
      <w:r>
        <w:rPr>
          <w:spacing w:val="-9"/>
          <w:sz w:val="24"/>
        </w:rPr>
        <w:t> </w:t>
      </w:r>
      <w:r>
        <w:rPr>
          <w:sz w:val="24"/>
        </w:rPr>
        <w:t>Aditivo de prorrogação para resguardar o direito futuro do contratado, a ser exercido tão logo se disponha dos valores reajustados, sob pena de preclusão.</w:t>
      </w:r>
    </w:p>
    <w:p>
      <w:pPr>
        <w:pStyle w:val="ListParagraph"/>
        <w:numPr>
          <w:ilvl w:val="1"/>
          <w:numId w:val="1"/>
        </w:numPr>
        <w:tabs>
          <w:tab w:pos="915" w:val="left" w:leader="none"/>
        </w:tabs>
        <w:spacing w:line="235" w:lineRule="auto" w:before="193" w:after="0"/>
        <w:ind w:left="329" w:right="606" w:firstLine="0"/>
        <w:jc w:val="left"/>
        <w:rPr>
          <w:sz w:val="24"/>
        </w:rPr>
      </w:pPr>
      <w:r>
        <w:rPr>
          <w:sz w:val="24"/>
        </w:rPr>
        <w:t>A</w:t>
      </w:r>
      <w:r>
        <w:rPr>
          <w:spacing w:val="-15"/>
          <w:sz w:val="24"/>
        </w:rPr>
        <w:t> </w:t>
      </w:r>
      <w:r>
        <w:rPr>
          <w:sz w:val="24"/>
        </w:rPr>
        <w:t>extinção</w:t>
      </w:r>
      <w:r>
        <w:rPr>
          <w:spacing w:val="-3"/>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configurará</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deferimento</w:t>
      </w:r>
      <w:r>
        <w:rPr>
          <w:spacing w:val="-2"/>
          <w:sz w:val="24"/>
        </w:rPr>
        <w:t> </w:t>
      </w:r>
      <w:r>
        <w:rPr>
          <w:sz w:val="24"/>
        </w:rPr>
        <w:t>do</w:t>
      </w:r>
      <w:r>
        <w:rPr>
          <w:spacing w:val="-2"/>
          <w:sz w:val="24"/>
        </w:rPr>
        <w:t> </w:t>
      </w:r>
      <w:r>
        <w:rPr>
          <w:sz w:val="24"/>
        </w:rPr>
        <w:t>reajuste</w:t>
      </w:r>
      <w:r>
        <w:rPr>
          <w:spacing w:val="-2"/>
          <w:sz w:val="24"/>
        </w:rPr>
        <w:t> </w:t>
      </w:r>
      <w:r>
        <w:rPr>
          <w:sz w:val="24"/>
        </w:rPr>
        <w:t>solicitado</w:t>
      </w:r>
      <w:r>
        <w:rPr>
          <w:spacing w:val="-2"/>
          <w:sz w:val="24"/>
        </w:rPr>
        <w:t> </w:t>
      </w:r>
      <w:r>
        <w:rPr>
          <w:sz w:val="24"/>
        </w:rPr>
        <w:t>tempestivamente,</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concedido</w:t>
      </w:r>
      <w:r>
        <w:rPr>
          <w:spacing w:val="-2"/>
          <w:sz w:val="24"/>
        </w:rPr>
        <w:t> </w:t>
      </w:r>
      <w:r>
        <w:rPr>
          <w:sz w:val="24"/>
        </w:rPr>
        <w:t>por meio de termo indenizatório.</w:t>
      </w:r>
    </w:p>
    <w:p>
      <w:pPr>
        <w:pStyle w:val="ListParagraph"/>
        <w:numPr>
          <w:ilvl w:val="1"/>
          <w:numId w:val="1"/>
        </w:numPr>
        <w:tabs>
          <w:tab w:pos="920" w:val="left" w:leader="none"/>
        </w:tabs>
        <w:spacing w:line="240" w:lineRule="auto" w:before="205" w:after="0"/>
        <w:ind w:left="92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1"/>
        </w:numPr>
        <w:tabs>
          <w:tab w:pos="929" w:val="left" w:leader="none"/>
        </w:tabs>
        <w:spacing w:line="235" w:lineRule="auto" w:before="193" w:after="0"/>
        <w:ind w:left="329" w:right="568" w:firstLine="0"/>
        <w:jc w:val="left"/>
        <w:rPr>
          <w:sz w:val="24"/>
        </w:rPr>
      </w:pPr>
      <w:r>
        <w:rPr>
          <w:sz w:val="24"/>
        </w:rPr>
        <w:t>O</w:t>
      </w:r>
      <w:r>
        <w:rPr>
          <w:spacing w:val="-3"/>
          <w:sz w:val="24"/>
        </w:rPr>
        <w:t> </w:t>
      </w:r>
      <w:r>
        <w:rPr>
          <w:sz w:val="24"/>
        </w:rPr>
        <w:t>reajuste</w:t>
      </w:r>
      <w:r>
        <w:rPr>
          <w:spacing w:val="-3"/>
          <w:sz w:val="24"/>
        </w:rPr>
        <w:t> </w:t>
      </w:r>
      <w:r>
        <w:rPr>
          <w:sz w:val="24"/>
        </w:rPr>
        <w:t>de</w:t>
      </w:r>
      <w:r>
        <w:rPr>
          <w:spacing w:val="-3"/>
          <w:sz w:val="24"/>
        </w:rPr>
        <w:t> </w:t>
      </w:r>
      <w:r>
        <w:rPr>
          <w:sz w:val="24"/>
        </w:rPr>
        <w:t>preços</w:t>
      </w:r>
      <w:r>
        <w:rPr>
          <w:spacing w:val="-3"/>
          <w:sz w:val="24"/>
        </w:rPr>
        <w:t> </w:t>
      </w:r>
      <w:r>
        <w:rPr>
          <w:sz w:val="24"/>
        </w:rPr>
        <w:t>não</w:t>
      </w:r>
      <w:r>
        <w:rPr>
          <w:spacing w:val="-3"/>
          <w:sz w:val="24"/>
        </w:rPr>
        <w:t> </w:t>
      </w:r>
      <w:r>
        <w:rPr>
          <w:sz w:val="24"/>
        </w:rPr>
        <w:t>interfere</w:t>
      </w:r>
      <w:r>
        <w:rPr>
          <w:spacing w:val="-3"/>
          <w:sz w:val="24"/>
        </w:rPr>
        <w:t> </w:t>
      </w:r>
      <w:r>
        <w:rPr>
          <w:sz w:val="24"/>
        </w:rPr>
        <w:t>no</w:t>
      </w:r>
      <w:r>
        <w:rPr>
          <w:spacing w:val="-3"/>
          <w:sz w:val="24"/>
        </w:rPr>
        <w:t> </w:t>
      </w:r>
      <w:r>
        <w:rPr>
          <w:sz w:val="24"/>
        </w:rPr>
        <w:t>direito</w:t>
      </w:r>
      <w:r>
        <w:rPr>
          <w:spacing w:val="-3"/>
          <w:sz w:val="24"/>
        </w:rPr>
        <w:t> </w:t>
      </w:r>
      <w:r>
        <w:rPr>
          <w:sz w:val="24"/>
        </w:rPr>
        <w:t>das</w:t>
      </w:r>
      <w:r>
        <w:rPr>
          <w:spacing w:val="-3"/>
          <w:sz w:val="24"/>
        </w:rPr>
        <w:t> </w:t>
      </w:r>
      <w:r>
        <w:rPr>
          <w:sz w:val="24"/>
        </w:rPr>
        <w:t>partes</w:t>
      </w:r>
      <w:r>
        <w:rPr>
          <w:spacing w:val="-3"/>
          <w:sz w:val="24"/>
        </w:rPr>
        <w:t> </w:t>
      </w:r>
      <w:r>
        <w:rPr>
          <w:sz w:val="24"/>
        </w:rPr>
        <w:t>de</w:t>
      </w:r>
      <w:r>
        <w:rPr>
          <w:spacing w:val="-3"/>
          <w:sz w:val="24"/>
        </w:rPr>
        <w:t> </w:t>
      </w:r>
      <w:r>
        <w:rPr>
          <w:sz w:val="24"/>
        </w:rPr>
        <w:t>solicitar,</w:t>
      </w:r>
      <w:r>
        <w:rPr>
          <w:spacing w:val="-3"/>
          <w:sz w:val="24"/>
        </w:rPr>
        <w:t> </w:t>
      </w:r>
      <w:r>
        <w:rPr>
          <w:sz w:val="24"/>
        </w:rPr>
        <w:t>a</w:t>
      </w:r>
      <w:r>
        <w:rPr>
          <w:spacing w:val="-3"/>
          <w:sz w:val="24"/>
        </w:rPr>
        <w:t> </w:t>
      </w:r>
      <w:r>
        <w:rPr>
          <w:sz w:val="24"/>
        </w:rPr>
        <w:t>qualquer</w:t>
      </w:r>
      <w:r>
        <w:rPr>
          <w:spacing w:val="-3"/>
          <w:sz w:val="24"/>
        </w:rPr>
        <w:t> </w:t>
      </w:r>
      <w:r>
        <w:rPr>
          <w:sz w:val="24"/>
        </w:rPr>
        <w:t>momento,</w:t>
      </w:r>
      <w:r>
        <w:rPr>
          <w:spacing w:val="-3"/>
          <w:sz w:val="24"/>
        </w:rPr>
        <w:t> </w:t>
      </w:r>
      <w:r>
        <w:rPr>
          <w:sz w:val="24"/>
        </w:rPr>
        <w:t>a</w:t>
      </w:r>
      <w:r>
        <w:rPr>
          <w:spacing w:val="-3"/>
          <w:sz w:val="24"/>
        </w:rPr>
        <w:t> </w:t>
      </w:r>
      <w:r>
        <w:rPr>
          <w:sz w:val="24"/>
        </w:rPr>
        <w:t>manutenção</w:t>
      </w:r>
      <w:r>
        <w:rPr>
          <w:spacing w:val="-3"/>
          <w:sz w:val="24"/>
        </w:rPr>
        <w:t> </w:t>
      </w:r>
      <w:r>
        <w:rPr>
          <w:sz w:val="24"/>
        </w:rPr>
        <w:t>do</w:t>
      </w:r>
      <w:r>
        <w:rPr>
          <w:spacing w:val="-3"/>
          <w:sz w:val="24"/>
        </w:rPr>
        <w:t> </w:t>
      </w:r>
      <w:r>
        <w:rPr>
          <w:sz w:val="24"/>
        </w:rPr>
        <w:t>equilíbrio</w:t>
      </w:r>
      <w:r>
        <w:rPr>
          <w:spacing w:val="-3"/>
          <w:sz w:val="24"/>
        </w:rPr>
        <w:t> </w:t>
      </w:r>
      <w:r>
        <w:rPr>
          <w:sz w:val="24"/>
        </w:rPr>
        <w:t>econômico</w:t>
      </w:r>
      <w:r>
        <w:rPr>
          <w:spacing w:val="-3"/>
          <w:sz w:val="24"/>
        </w:rPr>
        <w:t> </w:t>
      </w:r>
      <w:r>
        <w:rPr>
          <w:sz w:val="24"/>
        </w:rPr>
        <w:t>dos</w:t>
      </w:r>
      <w:r>
        <w:rPr>
          <w:spacing w:val="-3"/>
          <w:sz w:val="24"/>
        </w:rPr>
        <w:t> </w:t>
      </w:r>
      <w:r>
        <w:rPr>
          <w:sz w:val="24"/>
        </w:rPr>
        <w:t>contratos com base no disposto no art. 124, inciso II, alínea d, da Lei nº 14.133/2021.</w:t>
      </w:r>
    </w:p>
    <w:p>
      <w:pPr>
        <w:pStyle w:val="BodyText"/>
        <w:spacing w:before="259"/>
      </w:pPr>
    </w:p>
    <w:p>
      <w:pPr>
        <w:pStyle w:val="Heading2"/>
        <w:numPr>
          <w:ilvl w:val="0"/>
          <w:numId w:val="1"/>
        </w:numPr>
        <w:tabs>
          <w:tab w:pos="689" w:val="left" w:leader="none"/>
        </w:tabs>
        <w:spacing w:line="240" w:lineRule="auto" w:before="0" w:after="0"/>
        <w:ind w:left="689" w:right="0" w:hanging="360"/>
        <w:jc w:val="left"/>
      </w:pPr>
      <w:r>
        <w:rPr/>
        <w:t>EXECUÇÃO, GESTÃO E FISCALIZAÇÃO </w:t>
      </w:r>
      <w:r>
        <w:rPr>
          <w:spacing w:val="-2"/>
        </w:rPr>
        <w:t>CONTRATUAIS</w:t>
      </w:r>
    </w:p>
    <w:p>
      <w:pPr>
        <w:pStyle w:val="ListParagraph"/>
        <w:numPr>
          <w:ilvl w:val="1"/>
          <w:numId w:val="1"/>
        </w:numPr>
        <w:tabs>
          <w:tab w:pos="809" w:val="left" w:leader="none"/>
        </w:tabs>
        <w:spacing w:line="235" w:lineRule="auto" w:before="268" w:after="0"/>
        <w:ind w:left="329" w:right="1126" w:firstLine="0"/>
        <w:jc w:val="left"/>
        <w:rPr>
          <w:sz w:val="24"/>
        </w:rPr>
      </w:pPr>
      <w:r>
        <w:rPr>
          <w:sz w:val="24"/>
        </w:rPr>
        <w:t>O</w:t>
      </w:r>
      <w:r>
        <w:rPr>
          <w:spacing w:val="-2"/>
          <w:sz w:val="24"/>
        </w:rPr>
        <w:t> </w:t>
      </w:r>
      <w:r>
        <w:rPr>
          <w:sz w:val="24"/>
        </w:rPr>
        <w:t>modelo</w:t>
      </w:r>
      <w:r>
        <w:rPr>
          <w:spacing w:val="-2"/>
          <w:sz w:val="24"/>
        </w:rPr>
        <w:t> </w:t>
      </w:r>
      <w:r>
        <w:rPr>
          <w:sz w:val="24"/>
        </w:rPr>
        <w:t>de</w:t>
      </w:r>
      <w:r>
        <w:rPr>
          <w:spacing w:val="-2"/>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assim</w:t>
      </w:r>
      <w:r>
        <w:rPr>
          <w:spacing w:val="-2"/>
          <w:sz w:val="24"/>
        </w:rPr>
        <w:t> </w:t>
      </w:r>
      <w:r>
        <w:rPr>
          <w:sz w:val="24"/>
        </w:rPr>
        <w:t>como</w:t>
      </w:r>
      <w:r>
        <w:rPr>
          <w:spacing w:val="-2"/>
          <w:sz w:val="24"/>
        </w:rPr>
        <w:t> </w:t>
      </w:r>
      <w:r>
        <w:rPr>
          <w:sz w:val="24"/>
        </w:rPr>
        <w:t>os</w:t>
      </w:r>
      <w:r>
        <w:rPr>
          <w:spacing w:val="-2"/>
          <w:sz w:val="24"/>
        </w:rPr>
        <w:t> </w:t>
      </w:r>
      <w:r>
        <w:rPr>
          <w:sz w:val="24"/>
        </w:rPr>
        <w:t>prazos</w:t>
      </w:r>
      <w:r>
        <w:rPr>
          <w:spacing w:val="-2"/>
          <w:sz w:val="24"/>
        </w:rPr>
        <w:t> </w:t>
      </w:r>
      <w:r>
        <w:rPr>
          <w:sz w:val="24"/>
        </w:rPr>
        <w:t>e</w:t>
      </w:r>
      <w:r>
        <w:rPr>
          <w:spacing w:val="-2"/>
          <w:sz w:val="24"/>
        </w:rPr>
        <w:t> </w:t>
      </w:r>
      <w:r>
        <w:rPr>
          <w:sz w:val="24"/>
        </w:rPr>
        <w:t>condições</w:t>
      </w:r>
      <w:r>
        <w:rPr>
          <w:spacing w:val="-2"/>
          <w:sz w:val="24"/>
        </w:rPr>
        <w:t> </w:t>
      </w:r>
      <w:r>
        <w:rPr>
          <w:sz w:val="24"/>
        </w:rPr>
        <w:t>de</w:t>
      </w:r>
      <w:r>
        <w:rPr>
          <w:spacing w:val="-2"/>
          <w:sz w:val="24"/>
        </w:rPr>
        <w:t> </w:t>
      </w:r>
      <w:r>
        <w:rPr>
          <w:sz w:val="24"/>
        </w:rPr>
        <w:t>conclusão,</w:t>
      </w:r>
      <w:r>
        <w:rPr>
          <w:spacing w:val="-2"/>
          <w:sz w:val="24"/>
        </w:rPr>
        <w:t> </w:t>
      </w:r>
      <w:r>
        <w:rPr>
          <w:sz w:val="24"/>
        </w:rPr>
        <w:t>entrega,</w:t>
      </w:r>
      <w:r>
        <w:rPr>
          <w:spacing w:val="-2"/>
          <w:sz w:val="24"/>
        </w:rPr>
        <w:t> </w:t>
      </w:r>
      <w:r>
        <w:rPr>
          <w:sz w:val="24"/>
        </w:rPr>
        <w:t>observação</w:t>
      </w:r>
      <w:r>
        <w:rPr>
          <w:spacing w:val="-2"/>
          <w:sz w:val="24"/>
        </w:rPr>
        <w:t> </w:t>
      </w:r>
      <w:r>
        <w:rPr>
          <w:sz w:val="24"/>
        </w:rPr>
        <w:t>e</w:t>
      </w:r>
      <w:r>
        <w:rPr>
          <w:spacing w:val="-2"/>
          <w:sz w:val="24"/>
        </w:rPr>
        <w:t> </w:t>
      </w:r>
      <w:r>
        <w:rPr>
          <w:sz w:val="24"/>
        </w:rPr>
        <w:t>recebimento</w:t>
      </w:r>
      <w:r>
        <w:rPr>
          <w:spacing w:val="-2"/>
          <w:sz w:val="24"/>
        </w:rPr>
        <w:t> </w:t>
      </w:r>
      <w:r>
        <w:rPr>
          <w:sz w:val="24"/>
        </w:rPr>
        <w:t>se</w:t>
      </w:r>
      <w:r>
        <w:rPr>
          <w:spacing w:val="-2"/>
          <w:sz w:val="24"/>
        </w:rPr>
        <w:t> </w:t>
      </w:r>
      <w:r>
        <w:rPr>
          <w:sz w:val="24"/>
        </w:rPr>
        <w:t>submetem</w:t>
      </w:r>
      <w:r>
        <w:rPr>
          <w:spacing w:val="-2"/>
          <w:sz w:val="24"/>
        </w:rPr>
        <w:t> </w:t>
      </w:r>
      <w:r>
        <w:rPr>
          <w:sz w:val="24"/>
        </w:rPr>
        <w:t>ao disposto no Termo de Referência anexo a este Edital, na forma do Decreto nº 48.817/2023.</w:t>
      </w:r>
    </w:p>
    <w:p>
      <w:pPr>
        <w:pStyle w:val="ListParagraph"/>
        <w:numPr>
          <w:ilvl w:val="2"/>
          <w:numId w:val="1"/>
        </w:numPr>
        <w:tabs>
          <w:tab w:pos="989" w:val="left" w:leader="none"/>
        </w:tabs>
        <w:spacing w:line="240" w:lineRule="auto" w:before="235" w:after="0"/>
        <w:ind w:left="989" w:right="0" w:hanging="660"/>
        <w:jc w:val="left"/>
        <w:rPr>
          <w:sz w:val="24"/>
        </w:rPr>
      </w:pPr>
      <w:r>
        <w:rPr>
          <w:sz w:val="24"/>
        </w:rPr>
        <w:t>O</w:t>
      </w:r>
      <w:r>
        <w:rPr>
          <w:spacing w:val="-2"/>
          <w:sz w:val="24"/>
        </w:rPr>
        <w:t> </w:t>
      </w:r>
      <w:r>
        <w:rPr>
          <w:sz w:val="24"/>
        </w:rPr>
        <w:t>regime</w:t>
      </w:r>
      <w:r>
        <w:rPr>
          <w:spacing w:val="-1"/>
          <w:sz w:val="24"/>
        </w:rPr>
        <w:t> </w:t>
      </w:r>
      <w:r>
        <w:rPr>
          <w:sz w:val="24"/>
        </w:rPr>
        <w:t>de</w:t>
      </w:r>
      <w:r>
        <w:rPr>
          <w:spacing w:val="-1"/>
          <w:sz w:val="24"/>
        </w:rPr>
        <w:t> </w:t>
      </w:r>
      <w:r>
        <w:rPr>
          <w:sz w:val="24"/>
        </w:rPr>
        <w:t>contratação/execução</w:t>
      </w:r>
      <w:r>
        <w:rPr>
          <w:spacing w:val="-2"/>
          <w:sz w:val="24"/>
        </w:rPr>
        <w:t> </w:t>
      </w:r>
      <w:r>
        <w:rPr>
          <w:sz w:val="24"/>
        </w:rPr>
        <w:t>será</w:t>
      </w:r>
      <w:r>
        <w:rPr>
          <w:spacing w:val="-1"/>
          <w:sz w:val="24"/>
        </w:rPr>
        <w:t> </w:t>
      </w:r>
      <w:r>
        <w:rPr>
          <w:sz w:val="24"/>
        </w:rPr>
        <w:t>de</w:t>
      </w:r>
      <w:r>
        <w:rPr>
          <w:spacing w:val="-1"/>
          <w:sz w:val="24"/>
        </w:rPr>
        <w:t> </w:t>
      </w:r>
      <w:r>
        <w:rPr>
          <w:sz w:val="24"/>
        </w:rPr>
        <w:t>EMPREITADA</w:t>
      </w:r>
      <w:r>
        <w:rPr>
          <w:spacing w:val="-15"/>
          <w:sz w:val="24"/>
        </w:rPr>
        <w:t> </w:t>
      </w:r>
      <w:r>
        <w:rPr>
          <w:sz w:val="24"/>
        </w:rPr>
        <w:t>POR</w:t>
      </w:r>
      <w:r>
        <w:rPr>
          <w:spacing w:val="-1"/>
          <w:sz w:val="24"/>
        </w:rPr>
        <w:t> </w:t>
      </w:r>
      <w:r>
        <w:rPr>
          <w:sz w:val="24"/>
        </w:rPr>
        <w:t>PREÇO</w:t>
      </w:r>
      <w:r>
        <w:rPr>
          <w:spacing w:val="-2"/>
          <w:sz w:val="24"/>
        </w:rPr>
        <w:t> </w:t>
      </w:r>
      <w:r>
        <w:rPr>
          <w:sz w:val="24"/>
        </w:rPr>
        <w:t>GLOBAL</w:t>
      </w:r>
      <w:r>
        <w:rPr>
          <w:spacing w:val="-10"/>
          <w:sz w:val="24"/>
        </w:rPr>
        <w:t> </w:t>
      </w:r>
      <w:r>
        <w:rPr>
          <w:sz w:val="24"/>
        </w:rPr>
        <w:t>(art.</w:t>
      </w:r>
      <w:r>
        <w:rPr>
          <w:spacing w:val="-1"/>
          <w:sz w:val="24"/>
        </w:rPr>
        <w:t> </w:t>
      </w:r>
      <w:r>
        <w:rPr>
          <w:sz w:val="24"/>
        </w:rPr>
        <w:t>6º,</w:t>
      </w:r>
      <w:r>
        <w:rPr>
          <w:spacing w:val="-1"/>
          <w:sz w:val="24"/>
        </w:rPr>
        <w:t> </w:t>
      </w:r>
      <w:r>
        <w:rPr>
          <w:b/>
          <w:sz w:val="24"/>
        </w:rPr>
        <w:t>XXIX</w:t>
      </w:r>
      <w:r>
        <w:rPr>
          <w:sz w:val="24"/>
        </w:rPr>
        <w:t>,</w:t>
      </w:r>
      <w:r>
        <w:rPr>
          <w:spacing w:val="-2"/>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pacing w:val="-2"/>
          <w:sz w:val="24"/>
        </w:rPr>
        <w:t>14.133/2021).</w:t>
      </w:r>
    </w:p>
    <w:p>
      <w:pPr>
        <w:pStyle w:val="BodyText"/>
      </w:pPr>
    </w:p>
    <w:p>
      <w:pPr>
        <w:pStyle w:val="BodyText"/>
        <w:spacing w:before="207"/>
      </w:pPr>
    </w:p>
    <w:p>
      <w:pPr>
        <w:pStyle w:val="Heading2"/>
        <w:numPr>
          <w:ilvl w:val="0"/>
          <w:numId w:val="1"/>
        </w:numPr>
        <w:tabs>
          <w:tab w:pos="689" w:val="left" w:leader="none"/>
        </w:tabs>
        <w:spacing w:line="240" w:lineRule="auto" w:before="0" w:after="0"/>
        <w:ind w:left="68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1"/>
        </w:numPr>
        <w:tabs>
          <w:tab w:pos="809" w:val="left" w:leader="none"/>
        </w:tabs>
        <w:spacing w:line="240" w:lineRule="auto" w:before="249" w:after="0"/>
        <w:ind w:left="80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1"/>
        </w:numPr>
        <w:tabs>
          <w:tab w:pos="989" w:val="left" w:leader="none"/>
        </w:tabs>
        <w:spacing w:line="240" w:lineRule="auto" w:before="234" w:after="0"/>
        <w:ind w:left="989" w:right="0" w:hanging="660"/>
        <w:jc w:val="left"/>
        <w:rPr>
          <w:sz w:val="24"/>
        </w:rPr>
      </w:pPr>
      <w:r>
        <w:rPr>
          <w:sz w:val="24"/>
        </w:rPr>
        <w:t>dar causa à inexecução parcial do </w:t>
      </w:r>
      <w:r>
        <w:rPr>
          <w:spacing w:val="-2"/>
          <w:sz w:val="24"/>
        </w:rPr>
        <w:t>contrato;</w:t>
      </w:r>
    </w:p>
    <w:p>
      <w:pPr>
        <w:pStyle w:val="ListParagraph"/>
        <w:numPr>
          <w:ilvl w:val="2"/>
          <w:numId w:val="1"/>
        </w:numPr>
        <w:tabs>
          <w:tab w:pos="1015" w:val="left" w:leader="none"/>
        </w:tabs>
        <w:spacing w:line="247" w:lineRule="auto" w:before="234" w:after="0"/>
        <w:ind w:left="329" w:right="313" w:firstLine="0"/>
        <w:jc w:val="left"/>
        <w:rPr>
          <w:sz w:val="24"/>
        </w:rPr>
      </w:pPr>
      <w:r>
        <w:rPr>
          <w:sz w:val="24"/>
        </w:rPr>
        <w:t>dar</w:t>
      </w:r>
      <w:r>
        <w:rPr>
          <w:spacing w:val="24"/>
          <w:sz w:val="24"/>
        </w:rPr>
        <w:t> </w:t>
      </w:r>
      <w:r>
        <w:rPr>
          <w:sz w:val="24"/>
        </w:rPr>
        <w:t>causa</w:t>
      </w:r>
      <w:r>
        <w:rPr>
          <w:spacing w:val="24"/>
          <w:sz w:val="24"/>
        </w:rPr>
        <w:t> </w:t>
      </w:r>
      <w:r>
        <w:rPr>
          <w:sz w:val="24"/>
        </w:rPr>
        <w:t>à</w:t>
      </w:r>
      <w:r>
        <w:rPr>
          <w:spacing w:val="24"/>
          <w:sz w:val="24"/>
        </w:rPr>
        <w:t> </w:t>
      </w:r>
      <w:r>
        <w:rPr>
          <w:sz w:val="24"/>
        </w:rPr>
        <w:t>inexecução</w:t>
      </w:r>
      <w:r>
        <w:rPr>
          <w:spacing w:val="24"/>
          <w:sz w:val="24"/>
        </w:rPr>
        <w:t> </w:t>
      </w:r>
      <w:r>
        <w:rPr>
          <w:sz w:val="24"/>
        </w:rPr>
        <w:t>parcial</w:t>
      </w:r>
      <w:r>
        <w:rPr>
          <w:spacing w:val="24"/>
          <w:sz w:val="24"/>
        </w:rPr>
        <w:t> </w:t>
      </w:r>
      <w:r>
        <w:rPr>
          <w:sz w:val="24"/>
        </w:rPr>
        <w:t>do</w:t>
      </w:r>
      <w:r>
        <w:rPr>
          <w:spacing w:val="24"/>
          <w:sz w:val="24"/>
        </w:rPr>
        <w:t> </w:t>
      </w:r>
      <w:r>
        <w:rPr>
          <w:sz w:val="24"/>
        </w:rPr>
        <w:t>contrato</w:t>
      </w:r>
      <w:r>
        <w:rPr>
          <w:spacing w:val="24"/>
          <w:sz w:val="24"/>
        </w:rPr>
        <w:t> </w:t>
      </w:r>
      <w:r>
        <w:rPr>
          <w:sz w:val="24"/>
        </w:rPr>
        <w:t>que</w:t>
      </w:r>
      <w:r>
        <w:rPr>
          <w:spacing w:val="24"/>
          <w:sz w:val="24"/>
        </w:rPr>
        <w:t> </w:t>
      </w:r>
      <w:r>
        <w:rPr>
          <w:sz w:val="24"/>
        </w:rPr>
        <w:t>cause</w:t>
      </w:r>
      <w:r>
        <w:rPr>
          <w:spacing w:val="24"/>
          <w:sz w:val="24"/>
        </w:rPr>
        <w:t> </w:t>
      </w:r>
      <w:r>
        <w:rPr>
          <w:sz w:val="24"/>
        </w:rPr>
        <w:t>grave</w:t>
      </w:r>
      <w:r>
        <w:rPr>
          <w:spacing w:val="24"/>
          <w:sz w:val="24"/>
        </w:rPr>
        <w:t> </w:t>
      </w:r>
      <w:r>
        <w:rPr>
          <w:sz w:val="24"/>
        </w:rPr>
        <w:t>dano</w:t>
      </w:r>
      <w:r>
        <w:rPr>
          <w:spacing w:val="24"/>
          <w:sz w:val="24"/>
        </w:rPr>
        <w:t> </w:t>
      </w:r>
      <w:r>
        <w:rPr>
          <w:sz w:val="24"/>
        </w:rPr>
        <w:t>à Administração,</w:t>
      </w:r>
      <w:r>
        <w:rPr>
          <w:spacing w:val="24"/>
          <w:sz w:val="24"/>
        </w:rPr>
        <w:t> </w:t>
      </w:r>
      <w:r>
        <w:rPr>
          <w:sz w:val="24"/>
        </w:rPr>
        <w:t>ao</w:t>
      </w:r>
      <w:r>
        <w:rPr>
          <w:spacing w:val="24"/>
          <w:sz w:val="24"/>
        </w:rPr>
        <w:t> </w:t>
      </w:r>
      <w:r>
        <w:rPr>
          <w:sz w:val="24"/>
        </w:rPr>
        <w:t>funcionamento</w:t>
      </w:r>
      <w:r>
        <w:rPr>
          <w:spacing w:val="24"/>
          <w:sz w:val="24"/>
        </w:rPr>
        <w:t> </w:t>
      </w:r>
      <w:r>
        <w:rPr>
          <w:sz w:val="24"/>
        </w:rPr>
        <w:t>dos</w:t>
      </w:r>
      <w:r>
        <w:rPr>
          <w:spacing w:val="24"/>
          <w:sz w:val="24"/>
        </w:rPr>
        <w:t> </w:t>
      </w:r>
      <w:r>
        <w:rPr>
          <w:sz w:val="24"/>
        </w:rPr>
        <w:t>serviços</w:t>
      </w:r>
      <w:r>
        <w:rPr>
          <w:spacing w:val="24"/>
          <w:sz w:val="24"/>
        </w:rPr>
        <w:t> </w:t>
      </w:r>
      <w:r>
        <w:rPr>
          <w:sz w:val="24"/>
        </w:rPr>
        <w:t>públicos</w:t>
      </w:r>
      <w:r>
        <w:rPr>
          <w:spacing w:val="24"/>
          <w:sz w:val="24"/>
        </w:rPr>
        <w:t> </w:t>
      </w:r>
      <w:r>
        <w:rPr>
          <w:sz w:val="24"/>
        </w:rPr>
        <w:t>ou</w:t>
      </w:r>
      <w:r>
        <w:rPr>
          <w:spacing w:val="24"/>
          <w:sz w:val="24"/>
        </w:rPr>
        <w:t> </w:t>
      </w:r>
      <w:r>
        <w:rPr>
          <w:sz w:val="24"/>
        </w:rPr>
        <w:t>ao</w:t>
      </w:r>
      <w:r>
        <w:rPr>
          <w:spacing w:val="24"/>
          <w:sz w:val="24"/>
        </w:rPr>
        <w:t> </w:t>
      </w:r>
      <w:r>
        <w:rPr>
          <w:sz w:val="24"/>
        </w:rPr>
        <w:t>interesse </w:t>
      </w:r>
      <w:r>
        <w:rPr>
          <w:spacing w:val="-2"/>
          <w:sz w:val="24"/>
        </w:rPr>
        <w:t>coletivo;</w:t>
      </w:r>
    </w:p>
    <w:p>
      <w:pPr>
        <w:pStyle w:val="ListParagraph"/>
        <w:numPr>
          <w:ilvl w:val="2"/>
          <w:numId w:val="1"/>
        </w:numPr>
        <w:tabs>
          <w:tab w:pos="989" w:val="left" w:leader="none"/>
        </w:tabs>
        <w:spacing w:line="240" w:lineRule="auto" w:before="227" w:after="0"/>
        <w:ind w:left="989" w:right="0" w:hanging="660"/>
        <w:jc w:val="left"/>
        <w:rPr>
          <w:sz w:val="24"/>
        </w:rPr>
      </w:pPr>
      <w:r>
        <w:rPr>
          <w:sz w:val="24"/>
        </w:rPr>
        <w:t>dar causa à inexecução total do </w:t>
      </w:r>
      <w:r>
        <w:rPr>
          <w:spacing w:val="-2"/>
          <w:sz w:val="24"/>
        </w:rPr>
        <w:t>contrato;</w:t>
      </w:r>
    </w:p>
    <w:p>
      <w:pPr>
        <w:pStyle w:val="ListParagraph"/>
        <w:numPr>
          <w:ilvl w:val="2"/>
          <w:numId w:val="1"/>
        </w:numPr>
        <w:tabs>
          <w:tab w:pos="1026" w:val="left" w:leader="none"/>
        </w:tabs>
        <w:spacing w:line="235" w:lineRule="auto" w:before="253" w:after="0"/>
        <w:ind w:left="329" w:right="313" w:firstLine="0"/>
        <w:jc w:val="left"/>
        <w:rPr>
          <w:sz w:val="24"/>
        </w:rPr>
      </w:pPr>
      <w:r>
        <w:rPr>
          <w:sz w:val="24"/>
        </w:rPr>
        <w:t>deixar</w:t>
      </w:r>
      <w:r>
        <w:rPr>
          <w:spacing w:val="35"/>
          <w:sz w:val="24"/>
        </w:rPr>
        <w:t> </w:t>
      </w:r>
      <w:r>
        <w:rPr>
          <w:sz w:val="24"/>
        </w:rPr>
        <w:t>de</w:t>
      </w:r>
      <w:r>
        <w:rPr>
          <w:spacing w:val="35"/>
          <w:sz w:val="24"/>
        </w:rPr>
        <w:t> </w:t>
      </w:r>
      <w:r>
        <w:rPr>
          <w:sz w:val="24"/>
        </w:rPr>
        <w:t>entregar</w:t>
      </w:r>
      <w:r>
        <w:rPr>
          <w:spacing w:val="35"/>
          <w:sz w:val="24"/>
        </w:rPr>
        <w:t> </w:t>
      </w:r>
      <w:r>
        <w:rPr>
          <w:sz w:val="24"/>
        </w:rPr>
        <w:t>a</w:t>
      </w:r>
      <w:r>
        <w:rPr>
          <w:spacing w:val="35"/>
          <w:sz w:val="24"/>
        </w:rPr>
        <w:t> </w:t>
      </w:r>
      <w:r>
        <w:rPr>
          <w:sz w:val="24"/>
        </w:rPr>
        <w:t>documentação</w:t>
      </w:r>
      <w:r>
        <w:rPr>
          <w:spacing w:val="35"/>
          <w:sz w:val="24"/>
        </w:rPr>
        <w:t> </w:t>
      </w:r>
      <w:r>
        <w:rPr>
          <w:sz w:val="24"/>
        </w:rPr>
        <w:t>exigida</w:t>
      </w:r>
      <w:r>
        <w:rPr>
          <w:spacing w:val="35"/>
          <w:sz w:val="24"/>
        </w:rPr>
        <w:t> </w:t>
      </w:r>
      <w:r>
        <w:rPr>
          <w:sz w:val="24"/>
        </w:rPr>
        <w:t>para</w:t>
      </w:r>
      <w:r>
        <w:rPr>
          <w:spacing w:val="35"/>
          <w:sz w:val="24"/>
        </w:rPr>
        <w:t> </w:t>
      </w:r>
      <w:r>
        <w:rPr>
          <w:sz w:val="24"/>
        </w:rPr>
        <w:t>o</w:t>
      </w:r>
      <w:r>
        <w:rPr>
          <w:spacing w:val="35"/>
          <w:sz w:val="24"/>
        </w:rPr>
        <w:t> </w:t>
      </w:r>
      <w:r>
        <w:rPr>
          <w:sz w:val="24"/>
        </w:rPr>
        <w:t>certame</w:t>
      </w:r>
      <w:r>
        <w:rPr>
          <w:spacing w:val="35"/>
          <w:sz w:val="24"/>
        </w:rPr>
        <w:t> </w:t>
      </w:r>
      <w:r>
        <w:rPr>
          <w:sz w:val="24"/>
        </w:rPr>
        <w:t>ou</w:t>
      </w:r>
      <w:r>
        <w:rPr>
          <w:spacing w:val="35"/>
          <w:sz w:val="24"/>
        </w:rPr>
        <w:t> </w:t>
      </w:r>
      <w:r>
        <w:rPr>
          <w:sz w:val="24"/>
        </w:rPr>
        <w:t>não</w:t>
      </w:r>
      <w:r>
        <w:rPr>
          <w:spacing w:val="35"/>
          <w:sz w:val="24"/>
        </w:rPr>
        <w:t> </w:t>
      </w:r>
      <w:r>
        <w:rPr>
          <w:sz w:val="24"/>
        </w:rPr>
        <w:t>entregar</w:t>
      </w:r>
      <w:r>
        <w:rPr>
          <w:spacing w:val="35"/>
          <w:sz w:val="24"/>
        </w:rPr>
        <w:t> </w:t>
      </w:r>
      <w:r>
        <w:rPr>
          <w:sz w:val="24"/>
        </w:rPr>
        <w:t>qualquer</w:t>
      </w:r>
      <w:r>
        <w:rPr>
          <w:spacing w:val="35"/>
          <w:sz w:val="24"/>
        </w:rPr>
        <w:t> </w:t>
      </w:r>
      <w:r>
        <w:rPr>
          <w:sz w:val="24"/>
        </w:rPr>
        <w:t>documento</w:t>
      </w:r>
      <w:r>
        <w:rPr>
          <w:spacing w:val="35"/>
          <w:sz w:val="24"/>
        </w:rPr>
        <w:t> </w:t>
      </w:r>
      <w:r>
        <w:rPr>
          <w:sz w:val="24"/>
        </w:rPr>
        <w:t>que</w:t>
      </w:r>
      <w:r>
        <w:rPr>
          <w:spacing w:val="35"/>
          <w:sz w:val="24"/>
        </w:rPr>
        <w:t> </w:t>
      </w:r>
      <w:r>
        <w:rPr>
          <w:sz w:val="24"/>
        </w:rPr>
        <w:t>tenha</w:t>
      </w:r>
      <w:r>
        <w:rPr>
          <w:spacing w:val="35"/>
          <w:sz w:val="24"/>
        </w:rPr>
        <w:t> </w:t>
      </w:r>
      <w:r>
        <w:rPr>
          <w:sz w:val="24"/>
        </w:rPr>
        <w:t>sido</w:t>
      </w:r>
      <w:r>
        <w:rPr>
          <w:spacing w:val="35"/>
          <w:sz w:val="24"/>
        </w:rPr>
        <w:t> </w:t>
      </w:r>
      <w:r>
        <w:rPr>
          <w:sz w:val="24"/>
        </w:rPr>
        <w:t>solicitado</w:t>
      </w:r>
      <w:r>
        <w:rPr>
          <w:spacing w:val="35"/>
          <w:sz w:val="24"/>
        </w:rPr>
        <w:t> </w:t>
      </w:r>
      <w:r>
        <w:rPr>
          <w:sz w:val="24"/>
        </w:rPr>
        <w:t>pelo</w:t>
      </w:r>
      <w:r>
        <w:rPr>
          <w:spacing w:val="35"/>
          <w:sz w:val="24"/>
        </w:rPr>
        <w:t> </w:t>
      </w:r>
      <w:r>
        <w:rPr>
          <w:sz w:val="24"/>
        </w:rPr>
        <w:t>Pregoeiro durante o certame;</w:t>
      </w:r>
    </w:p>
    <w:p>
      <w:pPr>
        <w:pStyle w:val="ListParagraph"/>
        <w:numPr>
          <w:ilvl w:val="2"/>
          <w:numId w:val="1"/>
        </w:numPr>
        <w:tabs>
          <w:tab w:pos="989" w:val="left" w:leader="none"/>
        </w:tabs>
        <w:spacing w:line="240" w:lineRule="auto" w:before="235" w:after="0"/>
        <w:ind w:left="98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1"/>
        </w:numPr>
        <w:tabs>
          <w:tab w:pos="1169" w:val="left" w:leader="none"/>
        </w:tabs>
        <w:spacing w:line="240" w:lineRule="auto" w:before="204" w:after="0"/>
        <w:ind w:left="116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1"/>
        </w:numPr>
        <w:tabs>
          <w:tab w:pos="1169" w:val="left" w:leader="none"/>
        </w:tabs>
        <w:spacing w:line="240" w:lineRule="auto" w:before="189" w:after="0"/>
        <w:ind w:left="116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1"/>
        </w:numPr>
        <w:tabs>
          <w:tab w:pos="1169" w:val="left" w:leader="none"/>
        </w:tabs>
        <w:spacing w:line="240" w:lineRule="auto" w:before="204" w:after="0"/>
        <w:ind w:left="1169" w:right="0" w:hanging="840"/>
        <w:jc w:val="left"/>
        <w:rPr>
          <w:sz w:val="24"/>
        </w:rPr>
      </w:pPr>
      <w:r>
        <w:rPr>
          <w:sz w:val="24"/>
        </w:rPr>
        <w:t>pedir para ser desclassificado quando encerrada a etapa </w:t>
      </w:r>
      <w:r>
        <w:rPr>
          <w:spacing w:val="-2"/>
          <w:sz w:val="24"/>
        </w:rPr>
        <w:t>competitiva;</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deixar de apresentar amostra; </w:t>
      </w:r>
      <w:r>
        <w:rPr>
          <w:spacing w:val="-5"/>
          <w:sz w:val="24"/>
        </w:rPr>
        <w:t>ou</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1"/>
        </w:numPr>
        <w:tabs>
          <w:tab w:pos="1014" w:val="left" w:leader="none"/>
        </w:tabs>
        <w:spacing w:line="235" w:lineRule="auto" w:before="253" w:after="0"/>
        <w:ind w:left="329" w:right="313" w:firstLine="0"/>
        <w:jc w:val="left"/>
        <w:rPr>
          <w:sz w:val="24"/>
        </w:rPr>
      </w:pPr>
      <w:r>
        <w:rPr>
          <w:sz w:val="24"/>
        </w:rPr>
        <w:t>não</w:t>
      </w:r>
      <w:r>
        <w:rPr>
          <w:spacing w:val="23"/>
          <w:sz w:val="24"/>
        </w:rPr>
        <w:t> </w:t>
      </w:r>
      <w:r>
        <w:rPr>
          <w:sz w:val="24"/>
        </w:rPr>
        <w:t>celebrar</w:t>
      </w:r>
      <w:r>
        <w:rPr>
          <w:spacing w:val="23"/>
          <w:sz w:val="24"/>
        </w:rPr>
        <w:t> </w:t>
      </w:r>
      <w:r>
        <w:rPr>
          <w:sz w:val="24"/>
        </w:rPr>
        <w:t>o</w:t>
      </w:r>
      <w:r>
        <w:rPr>
          <w:spacing w:val="23"/>
          <w:sz w:val="24"/>
        </w:rPr>
        <w:t> </w:t>
      </w:r>
      <w:r>
        <w:rPr>
          <w:sz w:val="24"/>
        </w:rPr>
        <w:t>contrato</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a</w:t>
      </w:r>
      <w:r>
        <w:rPr>
          <w:spacing w:val="23"/>
          <w:sz w:val="24"/>
        </w:rPr>
        <w:t> </w:t>
      </w:r>
      <w:r>
        <w:rPr>
          <w:sz w:val="24"/>
        </w:rPr>
        <w:t>contratação,</w:t>
      </w:r>
      <w:r>
        <w:rPr>
          <w:spacing w:val="23"/>
          <w:sz w:val="24"/>
        </w:rPr>
        <w:t> </w:t>
      </w:r>
      <w:r>
        <w:rPr>
          <w:sz w:val="24"/>
        </w:rPr>
        <w:t>quando</w:t>
      </w:r>
      <w:r>
        <w:rPr>
          <w:spacing w:val="23"/>
          <w:sz w:val="24"/>
        </w:rPr>
        <w:t> </w:t>
      </w:r>
      <w:r>
        <w:rPr>
          <w:sz w:val="24"/>
        </w:rPr>
        <w:t>convocado</w:t>
      </w:r>
      <w:r>
        <w:rPr>
          <w:spacing w:val="23"/>
          <w:sz w:val="24"/>
        </w:rPr>
        <w:t> </w:t>
      </w:r>
      <w:r>
        <w:rPr>
          <w:sz w:val="24"/>
        </w:rPr>
        <w:t>dentro</w:t>
      </w:r>
      <w:r>
        <w:rPr>
          <w:spacing w:val="23"/>
          <w:sz w:val="24"/>
        </w:rPr>
        <w:t> </w:t>
      </w:r>
      <w:r>
        <w:rPr>
          <w:sz w:val="24"/>
        </w:rPr>
        <w:t>do</w:t>
      </w:r>
      <w:r>
        <w:rPr>
          <w:spacing w:val="23"/>
          <w:sz w:val="24"/>
        </w:rPr>
        <w:t> </w:t>
      </w:r>
      <w:r>
        <w:rPr>
          <w:sz w:val="24"/>
        </w:rPr>
        <w:t>prazo</w:t>
      </w:r>
      <w:r>
        <w:rPr>
          <w:spacing w:val="23"/>
          <w:sz w:val="24"/>
        </w:rPr>
        <w:t> </w:t>
      </w:r>
      <w:r>
        <w:rPr>
          <w:sz w:val="24"/>
        </w:rPr>
        <w:t>de</w:t>
      </w:r>
      <w:r>
        <w:rPr>
          <w:spacing w:val="23"/>
          <w:sz w:val="24"/>
        </w:rPr>
        <w:t> </w:t>
      </w:r>
      <w:r>
        <w:rPr>
          <w:sz w:val="24"/>
        </w:rPr>
        <w:t>validade</w:t>
      </w:r>
      <w:r>
        <w:rPr>
          <w:spacing w:val="23"/>
          <w:sz w:val="24"/>
        </w:rPr>
        <w:t> </w:t>
      </w:r>
      <w:r>
        <w:rPr>
          <w:sz w:val="24"/>
        </w:rPr>
        <w:t>de</w:t>
      </w:r>
      <w:r>
        <w:rPr>
          <w:spacing w:val="23"/>
          <w:sz w:val="24"/>
        </w:rPr>
        <w:t> </w:t>
      </w:r>
      <w:r>
        <w:rPr>
          <w:sz w:val="24"/>
        </w:rPr>
        <w:t>sua </w:t>
      </w:r>
      <w:r>
        <w:rPr>
          <w:spacing w:val="-2"/>
          <w:sz w:val="24"/>
        </w:rPr>
        <w:t>proposta;</w:t>
      </w:r>
    </w:p>
    <w:p>
      <w:pPr>
        <w:pStyle w:val="ListParagraph"/>
        <w:numPr>
          <w:ilvl w:val="3"/>
          <w:numId w:val="1"/>
        </w:numPr>
        <w:tabs>
          <w:tab w:pos="1194" w:val="left" w:leader="none"/>
        </w:tabs>
        <w:spacing w:line="247" w:lineRule="auto" w:before="235" w:after="0"/>
        <w:ind w:left="329" w:right="313" w:firstLine="0"/>
        <w:jc w:val="left"/>
        <w:rPr>
          <w:sz w:val="24"/>
        </w:rPr>
      </w:pPr>
      <w:r>
        <w:rPr>
          <w:sz w:val="24"/>
        </w:rPr>
        <w:t>recusar-se,</w:t>
      </w:r>
      <w:r>
        <w:rPr>
          <w:spacing w:val="23"/>
          <w:sz w:val="24"/>
        </w:rPr>
        <w:t> </w:t>
      </w:r>
      <w:r>
        <w:rPr>
          <w:sz w:val="24"/>
        </w:rPr>
        <w:t>sem</w:t>
      </w:r>
      <w:r>
        <w:rPr>
          <w:spacing w:val="23"/>
          <w:sz w:val="24"/>
        </w:rPr>
        <w:t> </w:t>
      </w:r>
      <w:r>
        <w:rPr>
          <w:sz w:val="24"/>
        </w:rPr>
        <w:t>justificativa,</w:t>
      </w:r>
      <w:r>
        <w:rPr>
          <w:spacing w:val="23"/>
          <w:sz w:val="24"/>
        </w:rPr>
        <w:t> </w:t>
      </w:r>
      <w:r>
        <w:rPr>
          <w:sz w:val="24"/>
        </w:rPr>
        <w:t>a</w:t>
      </w:r>
      <w:r>
        <w:rPr>
          <w:spacing w:val="23"/>
          <w:sz w:val="24"/>
        </w:rPr>
        <w:t> </w:t>
      </w:r>
      <w:r>
        <w:rPr>
          <w:sz w:val="24"/>
        </w:rPr>
        <w:t>assinar</w:t>
      </w:r>
      <w:r>
        <w:rPr>
          <w:spacing w:val="23"/>
          <w:sz w:val="24"/>
        </w:rPr>
        <w:t> </w:t>
      </w:r>
      <w:r>
        <w:rPr>
          <w:sz w:val="24"/>
        </w:rPr>
        <w:t>o</w:t>
      </w:r>
      <w:r>
        <w:rPr>
          <w:spacing w:val="23"/>
          <w:sz w:val="24"/>
        </w:rPr>
        <w:t> </w:t>
      </w:r>
      <w:r>
        <w:rPr>
          <w:sz w:val="24"/>
        </w:rPr>
        <w:t>contrato</w:t>
      </w:r>
      <w:r>
        <w:rPr>
          <w:spacing w:val="23"/>
          <w:sz w:val="24"/>
        </w:rPr>
        <w:t> </w:t>
      </w:r>
      <w:r>
        <w:rPr>
          <w:sz w:val="24"/>
        </w:rPr>
        <w:t>ou</w:t>
      </w:r>
      <w:r>
        <w:rPr>
          <w:spacing w:val="23"/>
          <w:sz w:val="24"/>
        </w:rPr>
        <w:t> </w:t>
      </w:r>
      <w:r>
        <w:rPr>
          <w:sz w:val="24"/>
        </w:rPr>
        <w:t>a</w:t>
      </w:r>
      <w:r>
        <w:rPr>
          <w:spacing w:val="23"/>
          <w:sz w:val="24"/>
        </w:rPr>
        <w:t> </w:t>
      </w:r>
      <w:r>
        <w:rPr>
          <w:sz w:val="24"/>
        </w:rPr>
        <w:t>ata</w:t>
      </w:r>
      <w:r>
        <w:rPr>
          <w:spacing w:val="23"/>
          <w:sz w:val="24"/>
        </w:rPr>
        <w:t> </w:t>
      </w:r>
      <w:r>
        <w:rPr>
          <w:sz w:val="24"/>
        </w:rPr>
        <w:t>de</w:t>
      </w:r>
      <w:r>
        <w:rPr>
          <w:spacing w:val="23"/>
          <w:sz w:val="24"/>
        </w:rPr>
        <w:t> </w:t>
      </w:r>
      <w:r>
        <w:rPr>
          <w:sz w:val="24"/>
        </w:rPr>
        <w:t>registro</w:t>
      </w:r>
      <w:r>
        <w:rPr>
          <w:spacing w:val="23"/>
          <w:sz w:val="24"/>
        </w:rPr>
        <w:t> </w:t>
      </w:r>
      <w:r>
        <w:rPr>
          <w:sz w:val="24"/>
        </w:rPr>
        <w:t>de</w:t>
      </w:r>
      <w:r>
        <w:rPr>
          <w:spacing w:val="23"/>
          <w:sz w:val="24"/>
        </w:rPr>
        <w:t> </w:t>
      </w:r>
      <w:r>
        <w:rPr>
          <w:sz w:val="24"/>
        </w:rPr>
        <w:t>preço,</w:t>
      </w:r>
      <w:r>
        <w:rPr>
          <w:spacing w:val="23"/>
          <w:sz w:val="24"/>
        </w:rPr>
        <w:t> </w:t>
      </w:r>
      <w:r>
        <w:rPr>
          <w:sz w:val="24"/>
        </w:rPr>
        <w:t>ou</w:t>
      </w:r>
      <w:r>
        <w:rPr>
          <w:spacing w:val="23"/>
          <w:sz w:val="24"/>
        </w:rPr>
        <w:t> </w:t>
      </w:r>
      <w:r>
        <w:rPr>
          <w:sz w:val="24"/>
        </w:rPr>
        <w:t>a</w:t>
      </w:r>
      <w:r>
        <w:rPr>
          <w:spacing w:val="23"/>
          <w:sz w:val="24"/>
        </w:rPr>
        <w:t> </w:t>
      </w:r>
      <w:r>
        <w:rPr>
          <w:sz w:val="24"/>
        </w:rPr>
        <w:t>aceitar</w:t>
      </w:r>
      <w:r>
        <w:rPr>
          <w:spacing w:val="23"/>
          <w:sz w:val="24"/>
        </w:rPr>
        <w:t> </w:t>
      </w:r>
      <w:r>
        <w:rPr>
          <w:sz w:val="24"/>
        </w:rPr>
        <w:t>ou</w:t>
      </w:r>
      <w:r>
        <w:rPr>
          <w:spacing w:val="23"/>
          <w:sz w:val="24"/>
        </w:rPr>
        <w:t> </w:t>
      </w:r>
      <w:r>
        <w:rPr>
          <w:sz w:val="24"/>
        </w:rPr>
        <w:t>retirar</w:t>
      </w:r>
      <w:r>
        <w:rPr>
          <w:spacing w:val="23"/>
          <w:sz w:val="24"/>
        </w:rPr>
        <w:t> </w:t>
      </w:r>
      <w:r>
        <w:rPr>
          <w:sz w:val="24"/>
        </w:rPr>
        <w:t>o</w:t>
      </w:r>
      <w:r>
        <w:rPr>
          <w:spacing w:val="23"/>
          <w:sz w:val="24"/>
        </w:rPr>
        <w:t> </w:t>
      </w:r>
      <w:r>
        <w:rPr>
          <w:sz w:val="24"/>
        </w:rPr>
        <w:t>instrumento</w:t>
      </w:r>
      <w:r>
        <w:rPr>
          <w:spacing w:val="23"/>
          <w:sz w:val="24"/>
        </w:rPr>
        <w:t> </w:t>
      </w:r>
      <w:r>
        <w:rPr>
          <w:sz w:val="24"/>
        </w:rPr>
        <w:t>equivalente</w:t>
      </w:r>
      <w:r>
        <w:rPr>
          <w:spacing w:val="23"/>
          <w:sz w:val="24"/>
        </w:rPr>
        <w:t> </w:t>
      </w:r>
      <w:r>
        <w:rPr>
          <w:sz w:val="24"/>
        </w:rPr>
        <w:t>no</w:t>
      </w:r>
      <w:r>
        <w:rPr>
          <w:spacing w:val="23"/>
          <w:sz w:val="24"/>
        </w:rPr>
        <w:t> </w:t>
      </w:r>
      <w:r>
        <w:rPr>
          <w:sz w:val="24"/>
        </w:rPr>
        <w:t>prazo estabelecido pela Administração;</w:t>
      </w:r>
    </w:p>
    <w:p>
      <w:pPr>
        <w:pStyle w:val="ListParagraph"/>
        <w:numPr>
          <w:ilvl w:val="2"/>
          <w:numId w:val="1"/>
        </w:numPr>
        <w:tabs>
          <w:tab w:pos="989" w:val="left" w:leader="none"/>
        </w:tabs>
        <w:spacing w:line="240" w:lineRule="auto" w:before="227" w:after="0"/>
        <w:ind w:left="98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1"/>
        </w:numPr>
        <w:tabs>
          <w:tab w:pos="989" w:val="left" w:leader="none"/>
        </w:tabs>
        <w:spacing w:line="240" w:lineRule="auto" w:before="249" w:after="0"/>
        <w:ind w:left="989" w:right="0" w:hanging="660"/>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1"/>
        </w:numPr>
        <w:tabs>
          <w:tab w:pos="989" w:val="left" w:leader="none"/>
        </w:tabs>
        <w:spacing w:line="240" w:lineRule="auto" w:before="234" w:after="0"/>
        <w:ind w:left="989" w:right="0" w:hanging="660"/>
        <w:jc w:val="left"/>
        <w:rPr>
          <w:sz w:val="24"/>
        </w:rPr>
      </w:pPr>
      <w:r>
        <w:rPr>
          <w:sz w:val="24"/>
        </w:rPr>
        <w:t>fraudar o certame ou praticar ato fraudulento na execução do </w:t>
      </w:r>
      <w:r>
        <w:rPr>
          <w:spacing w:val="-2"/>
          <w:sz w:val="24"/>
        </w:rPr>
        <w:t>contrato;</w:t>
      </w:r>
    </w:p>
    <w:p>
      <w:pPr>
        <w:pStyle w:val="ListParagraph"/>
        <w:numPr>
          <w:ilvl w:val="2"/>
          <w:numId w:val="1"/>
        </w:numPr>
        <w:tabs>
          <w:tab w:pos="1109" w:val="left" w:leader="none"/>
        </w:tabs>
        <w:spacing w:line="240" w:lineRule="auto" w:before="234" w:after="0"/>
        <w:ind w:left="110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1"/>
        </w:numPr>
        <w:tabs>
          <w:tab w:pos="1289" w:val="left" w:leader="none"/>
        </w:tabs>
        <w:spacing w:line="240" w:lineRule="auto" w:before="249" w:after="0"/>
        <w:ind w:left="1289" w:right="0" w:hanging="960"/>
        <w:jc w:val="left"/>
        <w:rPr>
          <w:sz w:val="24"/>
        </w:rPr>
      </w:pPr>
      <w:r>
        <w:rPr>
          <w:sz w:val="24"/>
        </w:rPr>
        <w:t>agir em conluio ou em desconformidade com a </w:t>
      </w:r>
      <w:r>
        <w:rPr>
          <w:spacing w:val="-4"/>
          <w:sz w:val="24"/>
        </w:rPr>
        <w:t>lei;</w:t>
      </w:r>
    </w:p>
    <w:p>
      <w:pPr>
        <w:pStyle w:val="ListParagraph"/>
        <w:numPr>
          <w:ilvl w:val="3"/>
          <w:numId w:val="1"/>
        </w:numPr>
        <w:tabs>
          <w:tab w:pos="1289" w:val="left" w:leader="none"/>
        </w:tabs>
        <w:spacing w:line="240" w:lineRule="auto" w:before="234" w:after="0"/>
        <w:ind w:left="1289" w:right="0" w:hanging="960"/>
        <w:jc w:val="left"/>
        <w:rPr>
          <w:sz w:val="24"/>
        </w:rPr>
      </w:pPr>
      <w:r>
        <w:rPr>
          <w:sz w:val="24"/>
        </w:rPr>
        <w:t>induzir deliberadamente a erro no </w:t>
      </w:r>
      <w:r>
        <w:rPr>
          <w:spacing w:val="-2"/>
          <w:sz w:val="24"/>
        </w:rPr>
        <w:t>julgamento;</w:t>
      </w:r>
    </w:p>
    <w:p>
      <w:pPr>
        <w:pStyle w:val="ListParagraph"/>
        <w:numPr>
          <w:ilvl w:val="3"/>
          <w:numId w:val="1"/>
        </w:numPr>
        <w:tabs>
          <w:tab w:pos="1289" w:val="left" w:leader="none"/>
        </w:tabs>
        <w:spacing w:line="240" w:lineRule="auto" w:before="249" w:after="0"/>
        <w:ind w:left="1289" w:right="0" w:hanging="960"/>
        <w:jc w:val="left"/>
        <w:rPr>
          <w:sz w:val="24"/>
        </w:rPr>
      </w:pPr>
      <w:r>
        <w:rPr>
          <w:sz w:val="24"/>
        </w:rPr>
        <w:t>apresentar amostra falsificada ou </w:t>
      </w:r>
      <w:r>
        <w:rPr>
          <w:spacing w:val="-2"/>
          <w:sz w:val="24"/>
        </w:rPr>
        <w:t>deteriorada;</w:t>
      </w:r>
    </w:p>
    <w:p>
      <w:pPr>
        <w:pStyle w:val="ListParagraph"/>
        <w:numPr>
          <w:ilvl w:val="3"/>
          <w:numId w:val="1"/>
        </w:numPr>
        <w:tabs>
          <w:tab w:pos="1289" w:val="left" w:leader="none"/>
        </w:tabs>
        <w:spacing w:line="240" w:lineRule="auto" w:before="234" w:after="0"/>
        <w:ind w:left="128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1"/>
        </w:numPr>
        <w:tabs>
          <w:tab w:pos="1100" w:val="left" w:leader="none"/>
        </w:tabs>
        <w:spacing w:line="240" w:lineRule="auto" w:before="249" w:after="0"/>
        <w:ind w:left="1100" w:right="0" w:hanging="771"/>
        <w:jc w:val="left"/>
        <w:rPr>
          <w:sz w:val="24"/>
        </w:rPr>
      </w:pPr>
      <w:r>
        <w:rPr>
          <w:sz w:val="24"/>
        </w:rPr>
        <w:t>praticar atos ilícitos com vistas a frustrar os objetivos do </w:t>
      </w:r>
      <w:r>
        <w:rPr>
          <w:spacing w:val="-2"/>
          <w:sz w:val="24"/>
        </w:rPr>
        <w:t>certame;</w:t>
      </w:r>
    </w:p>
    <w:p>
      <w:pPr>
        <w:pStyle w:val="ListParagraph"/>
        <w:spacing w:after="0" w:line="240" w:lineRule="auto"/>
        <w:jc w:val="left"/>
        <w:rPr>
          <w:sz w:val="24"/>
        </w:rPr>
        <w:sectPr>
          <w:pgSz w:w="15840" w:h="24480"/>
          <w:pgMar w:top="480" w:bottom="280" w:left="360" w:right="360"/>
        </w:sectPr>
      </w:pPr>
    </w:p>
    <w:p>
      <w:pPr>
        <w:pStyle w:val="ListParagraph"/>
        <w:numPr>
          <w:ilvl w:val="2"/>
          <w:numId w:val="1"/>
        </w:numPr>
        <w:tabs>
          <w:tab w:pos="1109" w:val="left" w:leader="none"/>
        </w:tabs>
        <w:spacing w:line="240" w:lineRule="auto" w:before="76" w:after="0"/>
        <w:ind w:left="110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8">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1"/>
        </w:numPr>
        <w:tabs>
          <w:tab w:pos="897" w:val="left" w:leader="none"/>
        </w:tabs>
        <w:spacing w:line="247" w:lineRule="auto" w:before="234" w:after="0"/>
        <w:ind w:left="329" w:right="31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1"/>
        </w:numPr>
        <w:tabs>
          <w:tab w:pos="988" w:val="left" w:leader="none"/>
        </w:tabs>
        <w:spacing w:line="247" w:lineRule="auto" w:before="226" w:after="0"/>
        <w:ind w:left="329" w:right="313" w:firstLine="0"/>
        <w:jc w:val="both"/>
        <w:rPr>
          <w:sz w:val="24"/>
        </w:rPr>
      </w:pPr>
      <w:r>
        <w:rPr>
          <w:sz w:val="24"/>
        </w:rPr>
        <w:t>Advertência, prevista no art. 156, I, § 2º, da Lei nº 14.133/2021, pela infração descrita no ITEM 17.1.1, de menor potencial ofensivo, quando não se justificar a imposição de penalidade mais grave.</w:t>
      </w:r>
    </w:p>
    <w:p>
      <w:pPr>
        <w:pStyle w:val="ListParagraph"/>
        <w:numPr>
          <w:ilvl w:val="2"/>
          <w:numId w:val="1"/>
        </w:numPr>
        <w:tabs>
          <w:tab w:pos="1002" w:val="left" w:leader="none"/>
        </w:tabs>
        <w:spacing w:line="242" w:lineRule="auto" w:before="227" w:after="0"/>
        <w:ind w:left="329" w:right="313"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9"/>
        </w:numPr>
        <w:tabs>
          <w:tab w:pos="1175" w:val="left" w:leader="none"/>
        </w:tabs>
        <w:spacing w:line="240" w:lineRule="auto" w:before="228" w:after="0"/>
        <w:ind w:left="1175" w:right="0" w:hanging="246"/>
        <w:jc w:val="left"/>
        <w:rPr>
          <w:sz w:val="24"/>
        </w:rPr>
      </w:pPr>
      <w:r>
        <w:rPr>
          <w:sz w:val="24"/>
        </w:rPr>
        <w:t>multa de 0,5% a 1,5%, nos casos da infração prevista no SUBITEM 17.1.1, incidente sobre o </w:t>
      </w:r>
      <w:r>
        <w:rPr>
          <w:b/>
          <w:sz w:val="24"/>
        </w:rPr>
        <w:t>valor</w:t>
      </w:r>
      <w:r>
        <w:rPr>
          <w:b/>
          <w:spacing w:val="-5"/>
          <w:sz w:val="24"/>
        </w:rPr>
        <w:t> </w:t>
      </w:r>
      <w:r>
        <w:rPr>
          <w:b/>
          <w:sz w:val="24"/>
        </w:rPr>
        <w:t>do </w:t>
      </w:r>
      <w:r>
        <w:rPr>
          <w:b/>
          <w:spacing w:val="-2"/>
          <w:sz w:val="24"/>
        </w:rPr>
        <w:t>Contrato</w:t>
      </w:r>
      <w:r>
        <w:rPr>
          <w:spacing w:val="-2"/>
          <w:sz w:val="24"/>
        </w:rPr>
        <w:t>;</w:t>
      </w:r>
    </w:p>
    <w:p>
      <w:pPr>
        <w:pStyle w:val="ListParagraph"/>
        <w:numPr>
          <w:ilvl w:val="0"/>
          <w:numId w:val="9"/>
        </w:numPr>
        <w:tabs>
          <w:tab w:pos="1188" w:val="left" w:leader="none"/>
        </w:tabs>
        <w:spacing w:line="240" w:lineRule="auto" w:before="249" w:after="0"/>
        <w:ind w:left="1188" w:right="0" w:hanging="259"/>
        <w:jc w:val="left"/>
        <w:rPr>
          <w:sz w:val="24"/>
        </w:rPr>
      </w:pPr>
      <w:r>
        <w:rPr>
          <w:sz w:val="24"/>
        </w:rPr>
        <w:t>multa de 0,5% a 15%, nos casos das infrações previstas nos SUBITENS 17.1.2 a 17.1.7, incidente sobre o </w:t>
      </w:r>
      <w:r>
        <w:rPr>
          <w:b/>
          <w:sz w:val="24"/>
        </w:rPr>
        <w:t>valor</w:t>
      </w:r>
      <w:r>
        <w:rPr>
          <w:b/>
          <w:spacing w:val="-5"/>
          <w:sz w:val="24"/>
        </w:rPr>
        <w:t> </w:t>
      </w:r>
      <w:r>
        <w:rPr>
          <w:b/>
          <w:sz w:val="24"/>
        </w:rPr>
        <w:t>do </w:t>
      </w:r>
      <w:r>
        <w:rPr>
          <w:b/>
          <w:spacing w:val="-2"/>
          <w:sz w:val="24"/>
        </w:rPr>
        <w:t>Contrato</w:t>
      </w:r>
      <w:r>
        <w:rPr>
          <w:spacing w:val="-2"/>
          <w:sz w:val="24"/>
        </w:rPr>
        <w:t>;</w:t>
      </w:r>
    </w:p>
    <w:p>
      <w:pPr>
        <w:pStyle w:val="ListParagraph"/>
        <w:numPr>
          <w:ilvl w:val="0"/>
          <w:numId w:val="9"/>
        </w:numPr>
        <w:tabs>
          <w:tab w:pos="1175" w:val="left" w:leader="none"/>
        </w:tabs>
        <w:spacing w:line="240" w:lineRule="auto" w:before="234" w:after="0"/>
        <w:ind w:left="1175" w:right="0" w:hanging="246"/>
        <w:jc w:val="left"/>
        <w:rPr>
          <w:sz w:val="24"/>
        </w:rPr>
      </w:pPr>
      <w:r>
        <w:rPr>
          <w:sz w:val="24"/>
        </w:rPr>
        <w:t>multa de 5% a 30%, nos casos das infrações previstas nos SUBITENS 17.1.8 a 17.1.12, incidente sobre o </w:t>
      </w:r>
      <w:r>
        <w:rPr>
          <w:b/>
          <w:sz w:val="24"/>
        </w:rPr>
        <w:t>valor</w:t>
      </w:r>
      <w:r>
        <w:rPr>
          <w:b/>
          <w:spacing w:val="-5"/>
          <w:sz w:val="24"/>
        </w:rPr>
        <w:t> </w:t>
      </w:r>
      <w:r>
        <w:rPr>
          <w:b/>
          <w:sz w:val="24"/>
        </w:rPr>
        <w:t>do </w:t>
      </w:r>
      <w:r>
        <w:rPr>
          <w:b/>
          <w:spacing w:val="-2"/>
          <w:sz w:val="24"/>
        </w:rPr>
        <w:t>Contrato</w:t>
      </w:r>
      <w:r>
        <w:rPr>
          <w:spacing w:val="-2"/>
          <w:sz w:val="24"/>
        </w:rPr>
        <w:t>.</w:t>
      </w:r>
    </w:p>
    <w:p>
      <w:pPr>
        <w:pStyle w:val="ListParagraph"/>
        <w:numPr>
          <w:ilvl w:val="3"/>
          <w:numId w:val="1"/>
        </w:numPr>
        <w:tabs>
          <w:tab w:pos="1200" w:val="left" w:leader="none"/>
        </w:tabs>
        <w:spacing w:line="247" w:lineRule="auto" w:before="234" w:after="0"/>
        <w:ind w:left="329" w:right="312"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1"/>
        </w:numPr>
        <w:tabs>
          <w:tab w:pos="1190" w:val="left" w:leader="none"/>
        </w:tabs>
        <w:spacing w:line="247" w:lineRule="auto" w:before="227" w:after="0"/>
        <w:ind w:left="329" w:right="313" w:firstLine="0"/>
        <w:jc w:val="both"/>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1"/>
        </w:numPr>
        <w:tabs>
          <w:tab w:pos="1216" w:val="left" w:leader="none"/>
        </w:tabs>
        <w:spacing w:line="242" w:lineRule="auto" w:before="226" w:after="0"/>
        <w:ind w:left="329" w:right="313" w:firstLine="0"/>
        <w:jc w:val="both"/>
        <w:rPr>
          <w:sz w:val="24"/>
        </w:rPr>
      </w:pPr>
      <w:r>
        <w:rPr>
          <w:sz w:val="24"/>
        </w:rPr>
        <w:t>Se a multa aplicada e as indenizações cabíveis forem superiores ao valor de pagamento eventualmente devido pela Administração </w:t>
      </w:r>
      <w:r>
        <w:rPr>
          <w:sz w:val="24"/>
        </w:rPr>
        <w:t>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1"/>
        </w:numPr>
        <w:tabs>
          <w:tab w:pos="1155" w:val="left" w:leader="none"/>
        </w:tabs>
        <w:spacing w:line="240" w:lineRule="auto" w:before="229" w:after="0"/>
        <w:ind w:left="115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1"/>
        </w:numPr>
        <w:tabs>
          <w:tab w:pos="990" w:val="left" w:leader="none"/>
        </w:tabs>
        <w:spacing w:line="242" w:lineRule="auto" w:before="249" w:after="0"/>
        <w:ind w:left="329" w:right="313" w:firstLine="0"/>
        <w:jc w:val="both"/>
        <w:rPr>
          <w:sz w:val="24"/>
        </w:rPr>
      </w:pPr>
      <w:r>
        <w:rPr>
          <w:sz w:val="24"/>
        </w:rPr>
        <w:t>Impedimento</w:t>
      </w:r>
      <w:r>
        <w:rPr>
          <w:spacing w:val="-1"/>
          <w:sz w:val="24"/>
        </w:rPr>
        <w:t> </w:t>
      </w:r>
      <w:r>
        <w:rPr>
          <w:sz w:val="24"/>
        </w:rPr>
        <w:t>de</w:t>
      </w:r>
      <w:r>
        <w:rPr>
          <w:spacing w:val="-1"/>
          <w:sz w:val="24"/>
        </w:rPr>
        <w:t> </w:t>
      </w:r>
      <w:r>
        <w:rPr>
          <w:sz w:val="24"/>
        </w:rPr>
        <w:t>licitar</w:t>
      </w:r>
      <w:r>
        <w:rPr>
          <w:spacing w:val="-1"/>
          <w:sz w:val="24"/>
        </w:rPr>
        <w:t> </w:t>
      </w:r>
      <w:r>
        <w:rPr>
          <w:sz w:val="24"/>
        </w:rPr>
        <w:t>e</w:t>
      </w:r>
      <w:r>
        <w:rPr>
          <w:spacing w:val="-1"/>
          <w:sz w:val="24"/>
        </w:rPr>
        <w:t> </w:t>
      </w:r>
      <w:r>
        <w:rPr>
          <w:sz w:val="24"/>
        </w:rPr>
        <w:t>contratar,</w:t>
      </w:r>
      <w:r>
        <w:rPr>
          <w:spacing w:val="-1"/>
          <w:sz w:val="24"/>
        </w:rPr>
        <w:t> </w:t>
      </w:r>
      <w:r>
        <w:rPr>
          <w:sz w:val="24"/>
        </w:rPr>
        <w:t>prevista</w:t>
      </w:r>
      <w:r>
        <w:rPr>
          <w:spacing w:val="-1"/>
          <w:sz w:val="24"/>
        </w:rPr>
        <w:t> </w:t>
      </w:r>
      <w:r>
        <w:rPr>
          <w:sz w:val="24"/>
        </w:rPr>
        <w:t>no</w:t>
      </w:r>
      <w:r>
        <w:rPr>
          <w:spacing w:val="-1"/>
          <w:sz w:val="24"/>
        </w:rPr>
        <w:t> </w:t>
      </w:r>
      <w:r>
        <w:rPr>
          <w:sz w:val="24"/>
        </w:rPr>
        <w:t>art.</w:t>
      </w:r>
      <w:r>
        <w:rPr>
          <w:spacing w:val="-1"/>
          <w:sz w:val="24"/>
        </w:rPr>
        <w:t> </w:t>
      </w:r>
      <w:r>
        <w:rPr>
          <w:sz w:val="24"/>
        </w:rPr>
        <w:t>156,</w:t>
      </w:r>
      <w:r>
        <w:rPr>
          <w:spacing w:val="-1"/>
          <w:sz w:val="24"/>
        </w:rPr>
        <w:t> </w:t>
      </w:r>
      <w:r>
        <w:rPr>
          <w:sz w:val="24"/>
        </w:rPr>
        <w:t>III,</w:t>
      </w:r>
      <w:r>
        <w:rPr>
          <w:spacing w:val="-1"/>
          <w:sz w:val="24"/>
        </w:rPr>
        <w:t> </w:t>
      </w:r>
      <w:r>
        <w:rPr>
          <w:sz w:val="24"/>
        </w:rPr>
        <w:t>§</w:t>
      </w:r>
      <w:r>
        <w:rPr>
          <w:spacing w:val="-1"/>
          <w:sz w:val="24"/>
        </w:rPr>
        <w:t> </w:t>
      </w:r>
      <w:r>
        <w:rPr>
          <w:sz w:val="24"/>
        </w:rPr>
        <w:t>4º,</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nos</w:t>
      </w:r>
      <w:r>
        <w:rPr>
          <w:spacing w:val="-1"/>
          <w:sz w:val="24"/>
        </w:rPr>
        <w:t> </w:t>
      </w:r>
      <w:r>
        <w:rPr>
          <w:sz w:val="24"/>
        </w:rPr>
        <w:t>casos</w:t>
      </w:r>
      <w:r>
        <w:rPr>
          <w:spacing w:val="-1"/>
          <w:sz w:val="24"/>
        </w:rPr>
        <w:t> </w:t>
      </w:r>
      <w:r>
        <w:rPr>
          <w:sz w:val="24"/>
        </w:rPr>
        <w:t>relacionados</w:t>
      </w:r>
      <w:r>
        <w:rPr>
          <w:spacing w:val="-1"/>
          <w:sz w:val="24"/>
        </w:rPr>
        <w:t> </w:t>
      </w:r>
      <w:r>
        <w:rPr>
          <w:sz w:val="24"/>
        </w:rPr>
        <w:t>nos</w:t>
      </w:r>
      <w:r>
        <w:rPr>
          <w:spacing w:val="-1"/>
          <w:sz w:val="24"/>
        </w:rPr>
        <w:t> </w:t>
      </w:r>
      <w:r>
        <w:rPr>
          <w:sz w:val="24"/>
        </w:rPr>
        <w:t>SUBITENS</w:t>
      </w:r>
      <w:r>
        <w:rPr>
          <w:spacing w:val="-1"/>
          <w:sz w:val="24"/>
        </w:rPr>
        <w:t> </w:t>
      </w:r>
      <w:r>
        <w:rPr>
          <w:sz w:val="24"/>
        </w:rPr>
        <w:t>17.1.2</w:t>
      </w:r>
      <w:r>
        <w:rPr>
          <w:spacing w:val="-1"/>
          <w:sz w:val="24"/>
        </w:rPr>
        <w:t> </w:t>
      </w:r>
      <w:r>
        <w:rPr>
          <w:sz w:val="24"/>
        </w:rPr>
        <w:t>a</w:t>
      </w:r>
      <w:r>
        <w:rPr>
          <w:spacing w:val="-1"/>
          <w:sz w:val="24"/>
        </w:rPr>
        <w:t> </w:t>
      </w:r>
      <w:r>
        <w:rPr>
          <w:sz w:val="24"/>
        </w:rPr>
        <w:t>17.1.7,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1"/>
        </w:numPr>
        <w:tabs>
          <w:tab w:pos="1038" w:val="left" w:leader="none"/>
        </w:tabs>
        <w:spacing w:line="240" w:lineRule="auto" w:before="229" w:after="0"/>
        <w:ind w:left="329" w:right="313" w:firstLine="0"/>
        <w:jc w:val="both"/>
        <w:rPr>
          <w:sz w:val="24"/>
        </w:rPr>
      </w:pPr>
      <w:r>
        <w:rPr>
          <w:sz w:val="24"/>
        </w:rPr>
        <w:t>Declaração de inidoneidade para licitar ou contratar, prevista no art. 156, IV, § 5º, da Lei nº 14.133/2021, nos casos relacionados nos SUBITENS 17.1.8 a 17.1.12, bem como nos demais casos que justifiquem a imposição da penalidade mais grave, que impedirá o responsável de</w:t>
      </w:r>
      <w:r>
        <w:rPr>
          <w:spacing w:val="40"/>
          <w:sz w:val="24"/>
        </w:rPr>
        <w:t> </w:t>
      </w:r>
      <w:r>
        <w:rPr>
          <w:sz w:val="24"/>
        </w:rPr>
        <w:t>licitar ou contratar no âmbito da</w:t>
      </w:r>
      <w:r>
        <w:rPr>
          <w:spacing w:val="-3"/>
          <w:sz w:val="24"/>
        </w:rPr>
        <w:t> </w:t>
      </w:r>
      <w:r>
        <w:rPr>
          <w:sz w:val="24"/>
        </w:rPr>
        <w:t>Administração Pública direta e indireta de todos os entes federativos, pelo prazo mínimo de 3 (três) anos e máximo</w:t>
      </w:r>
      <w:r>
        <w:rPr>
          <w:spacing w:val="40"/>
          <w:sz w:val="24"/>
        </w:rPr>
        <w:t> </w:t>
      </w:r>
      <w:r>
        <w:rPr>
          <w:sz w:val="24"/>
        </w:rPr>
        <w:t>de 6 (seis) anos.</w:t>
      </w:r>
    </w:p>
    <w:p>
      <w:pPr>
        <w:pStyle w:val="ListParagraph"/>
        <w:numPr>
          <w:ilvl w:val="1"/>
          <w:numId w:val="1"/>
        </w:numPr>
        <w:tabs>
          <w:tab w:pos="818" w:val="left" w:leader="none"/>
        </w:tabs>
        <w:spacing w:line="240" w:lineRule="auto" w:before="246" w:after="0"/>
        <w:ind w:left="329" w:right="312" w:firstLine="0"/>
        <w:jc w:val="both"/>
        <w:rPr>
          <w:sz w:val="24"/>
        </w:rPr>
      </w:pPr>
      <w:r>
        <w:rPr>
          <w:sz w:val="24"/>
        </w:rPr>
        <w:t>Sem prejuízo da multa administrativa prevista no art. 156, II, § 3º, da Lei nº 14.133/2021, o atraso injustificado no cumprimento das </w:t>
      </w:r>
      <w:r>
        <w:rPr>
          <w:sz w:val="24"/>
        </w:rPr>
        <w:t>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1"/>
        </w:numPr>
        <w:tabs>
          <w:tab w:pos="1006" w:val="left" w:leader="none"/>
        </w:tabs>
        <w:spacing w:line="247" w:lineRule="auto" w:before="231" w:after="0"/>
        <w:ind w:left="329" w:right="313" w:firstLine="0"/>
        <w:jc w:val="both"/>
        <w:rPr>
          <w:sz w:val="24"/>
        </w:rPr>
      </w:pPr>
      <w:r>
        <w:rPr>
          <w:sz w:val="24"/>
        </w:rPr>
        <w:t>Em caso de atraso injustificado para apresentação, suplementação ou reposição da garantia, a multa de mora será de 0,07% (sete centésimos</w:t>
      </w:r>
      <w:r>
        <w:rPr>
          <w:spacing w:val="40"/>
          <w:sz w:val="24"/>
        </w:rPr>
        <w:t> </w:t>
      </w:r>
      <w:r>
        <w:rPr>
          <w:sz w:val="24"/>
        </w:rPr>
        <w:t>por cento) sobre o valor total do Contrato por dia útil que exceder o prazo estipulado até o máximo de 2% (dois por cento).</w:t>
      </w:r>
    </w:p>
    <w:p>
      <w:pPr>
        <w:pStyle w:val="ListParagraph"/>
        <w:numPr>
          <w:ilvl w:val="3"/>
          <w:numId w:val="1"/>
        </w:numPr>
        <w:tabs>
          <w:tab w:pos="1189" w:val="left" w:leader="none"/>
        </w:tabs>
        <w:spacing w:line="235" w:lineRule="auto" w:before="231" w:after="0"/>
        <w:ind w:left="329" w:right="313" w:firstLine="0"/>
        <w:jc w:val="both"/>
        <w:rPr>
          <w:sz w:val="24"/>
        </w:rPr>
      </w:pPr>
      <w:r>
        <w:rPr>
          <w:sz w:val="24"/>
        </w:rPr>
        <w:t>O atraso superior a 25 (vinte e cinco) dias no cumprimento da obrigação prevista no ITEM 17.3.1 autoriza a Administração a promover a rescisão contratual por descumprimento ou cumprimento irregular de suas cláusulas.</w:t>
      </w:r>
    </w:p>
    <w:p>
      <w:pPr>
        <w:pStyle w:val="ListParagraph"/>
        <w:numPr>
          <w:ilvl w:val="2"/>
          <w:numId w:val="1"/>
        </w:numPr>
        <w:tabs>
          <w:tab w:pos="1024" w:val="left" w:leader="none"/>
        </w:tabs>
        <w:spacing w:line="235" w:lineRule="auto" w:before="254" w:after="0"/>
        <w:ind w:left="329" w:right="313" w:firstLine="0"/>
        <w:jc w:val="both"/>
        <w:rPr>
          <w:sz w:val="24"/>
        </w:rPr>
      </w:pPr>
      <w:r>
        <w:rPr>
          <w:sz w:val="24"/>
        </w:rPr>
        <w:t>Em caso de não cumprimento ou não atendimento das exigências referentes ao Programa de Integridade pelo contratado estabelecidas na legislação vigente ou no presente ajuste, incidirá a multa de mora prevista no art. 6º da Lei nº 7.753/2017 e no art. 7º do Decreto nº 50.128/2026.</w:t>
      </w:r>
    </w:p>
    <w:p>
      <w:pPr>
        <w:pStyle w:val="ListParagraph"/>
        <w:numPr>
          <w:ilvl w:val="2"/>
          <w:numId w:val="1"/>
        </w:numPr>
        <w:tabs>
          <w:tab w:pos="996" w:val="left" w:leader="none"/>
        </w:tabs>
        <w:spacing w:line="235" w:lineRule="auto" w:before="254" w:after="0"/>
        <w:ind w:left="329" w:right="313" w:firstLine="0"/>
        <w:jc w:val="both"/>
        <w:rPr>
          <w:sz w:val="24"/>
        </w:rPr>
      </w:pPr>
      <w:r>
        <w:rPr>
          <w:sz w:val="24"/>
        </w:rPr>
        <w:t>A aplicação de multa de mora não impedirá que a Administração a converta em compensatória e promova a extinção unilateral do </w:t>
      </w:r>
      <w:r>
        <w:rPr>
          <w:sz w:val="24"/>
        </w:rPr>
        <w:t>Contrato com a aplicação cumulada de outras sanções previstas no Contrato.</w:t>
      </w:r>
    </w:p>
    <w:p>
      <w:pPr>
        <w:pStyle w:val="ListParagraph"/>
        <w:numPr>
          <w:ilvl w:val="1"/>
          <w:numId w:val="1"/>
        </w:numPr>
        <w:tabs>
          <w:tab w:pos="809" w:val="left" w:leader="none"/>
        </w:tabs>
        <w:spacing w:line="247" w:lineRule="auto" w:before="235"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w:t>
      </w:r>
      <w:r>
        <w:rPr>
          <w:b/>
          <w:sz w:val="24"/>
        </w:rPr>
        <w:t>20% </w:t>
      </w:r>
      <w:r>
        <w:rPr>
          <w:sz w:val="24"/>
        </w:rPr>
        <w:t>(</w:t>
      </w:r>
      <w:r>
        <w:rPr>
          <w:b/>
          <w:sz w:val="24"/>
        </w:rPr>
        <w:t>vinte por cento</w:t>
      </w:r>
      <w:r>
        <w:rPr>
          <w:sz w:val="24"/>
        </w:rPr>
        <w:t>) do valor do Contrato.</w:t>
      </w:r>
    </w:p>
    <w:p>
      <w:pPr>
        <w:pStyle w:val="ListParagraph"/>
        <w:numPr>
          <w:ilvl w:val="2"/>
          <w:numId w:val="1"/>
        </w:numPr>
        <w:tabs>
          <w:tab w:pos="979" w:val="left" w:leader="none"/>
        </w:tabs>
        <w:spacing w:line="247" w:lineRule="auto" w:before="227" w:after="0"/>
        <w:ind w:left="329" w:right="313" w:firstLine="0"/>
        <w:jc w:val="both"/>
        <w:rPr>
          <w:sz w:val="24"/>
        </w:rPr>
      </w:pPr>
      <w:r>
        <w:rPr>
          <w:sz w:val="24"/>
        </w:rPr>
        <w:t>A</w:t>
      </w:r>
      <w:r>
        <w:rPr>
          <w:spacing w:val="-11"/>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
        </w:numPr>
        <w:tabs>
          <w:tab w:pos="809" w:val="left" w:leader="none"/>
        </w:tabs>
        <w:spacing w:line="240" w:lineRule="auto" w:before="226" w:after="0"/>
        <w:ind w:left="80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1"/>
        </w:numPr>
        <w:tabs>
          <w:tab w:pos="989" w:val="left" w:leader="none"/>
        </w:tabs>
        <w:spacing w:line="240" w:lineRule="auto" w:before="234" w:after="0"/>
        <w:ind w:left="989" w:right="0" w:hanging="660"/>
        <w:jc w:val="left"/>
        <w:rPr>
          <w:sz w:val="24"/>
        </w:rPr>
      </w:pPr>
      <w:r>
        <w:rPr>
          <w:sz w:val="24"/>
        </w:rPr>
        <w:t>a natureza e a gravidade da infração </w:t>
      </w:r>
      <w:r>
        <w:rPr>
          <w:spacing w:val="-2"/>
          <w:sz w:val="24"/>
        </w:rPr>
        <w:t>cometida;</w:t>
      </w:r>
    </w:p>
    <w:p>
      <w:pPr>
        <w:pStyle w:val="ListParagraph"/>
        <w:numPr>
          <w:ilvl w:val="2"/>
          <w:numId w:val="1"/>
        </w:numPr>
        <w:tabs>
          <w:tab w:pos="989" w:val="left" w:leader="none"/>
        </w:tabs>
        <w:spacing w:line="240" w:lineRule="auto" w:before="249" w:after="0"/>
        <w:ind w:left="989" w:right="0" w:hanging="660"/>
        <w:jc w:val="left"/>
        <w:rPr>
          <w:sz w:val="24"/>
        </w:rPr>
      </w:pPr>
      <w:r>
        <w:rPr>
          <w:sz w:val="24"/>
        </w:rPr>
        <w:t>as peculiaridades do caso </w:t>
      </w:r>
      <w:r>
        <w:rPr>
          <w:spacing w:val="-2"/>
          <w:sz w:val="24"/>
        </w:rPr>
        <w:t>concreto;</w:t>
      </w:r>
    </w:p>
    <w:p>
      <w:pPr>
        <w:pStyle w:val="ListParagraph"/>
        <w:numPr>
          <w:ilvl w:val="2"/>
          <w:numId w:val="1"/>
        </w:numPr>
        <w:tabs>
          <w:tab w:pos="989" w:val="left" w:leader="none"/>
        </w:tabs>
        <w:spacing w:line="240" w:lineRule="auto" w:before="234" w:after="0"/>
        <w:ind w:left="98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1"/>
        </w:numPr>
        <w:tabs>
          <w:tab w:pos="989" w:val="left" w:leader="none"/>
        </w:tabs>
        <w:spacing w:line="240" w:lineRule="auto" w:before="249" w:after="0"/>
        <w:ind w:left="98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1"/>
        </w:numPr>
        <w:tabs>
          <w:tab w:pos="989" w:val="left" w:leader="none"/>
        </w:tabs>
        <w:spacing w:line="240" w:lineRule="auto" w:before="234" w:after="0"/>
        <w:ind w:left="98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1"/>
        </w:numPr>
        <w:tabs>
          <w:tab w:pos="795" w:val="left" w:leader="none"/>
        </w:tabs>
        <w:spacing w:line="240" w:lineRule="auto" w:before="249" w:after="0"/>
        <w:ind w:left="79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BodyText"/>
      </w:pPr>
    </w:p>
    <w:p>
      <w:pPr>
        <w:pStyle w:val="BodyText"/>
        <w:spacing w:before="72"/>
      </w:pPr>
    </w:p>
    <w:p>
      <w:pPr>
        <w:pStyle w:val="ListParagraph"/>
        <w:numPr>
          <w:ilvl w:val="0"/>
          <w:numId w:val="10"/>
        </w:numPr>
        <w:tabs>
          <w:tab w:pos="695" w:val="left" w:leader="none"/>
        </w:tabs>
        <w:spacing w:line="240" w:lineRule="auto" w:before="0"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10"/>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10"/>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10"/>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BodyText"/>
      </w:pPr>
    </w:p>
    <w:p>
      <w:pPr>
        <w:pStyle w:val="BodyText"/>
        <w:spacing w:before="77"/>
      </w:pPr>
    </w:p>
    <w:p>
      <w:pPr>
        <w:pStyle w:val="ListParagraph"/>
        <w:numPr>
          <w:ilvl w:val="1"/>
          <w:numId w:val="1"/>
        </w:numPr>
        <w:tabs>
          <w:tab w:pos="830" w:val="left" w:leader="none"/>
        </w:tabs>
        <w:spacing w:line="235" w:lineRule="auto" w:before="0" w:after="0"/>
        <w:ind w:left="329" w:right="313" w:firstLine="0"/>
        <w:jc w:val="both"/>
        <w:rPr>
          <w:sz w:val="24"/>
        </w:rPr>
      </w:pPr>
      <w:r>
        <w:rPr>
          <w:sz w:val="24"/>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spacing w:after="0" w:line="235" w:lineRule="auto"/>
        <w:jc w:val="both"/>
        <w:rPr>
          <w:sz w:val="24"/>
        </w:rPr>
        <w:sectPr>
          <w:pgSz w:w="15840" w:h="24480"/>
          <w:pgMar w:top="480" w:bottom="280" w:left="360" w:right="360"/>
        </w:sectPr>
      </w:pPr>
    </w:p>
    <w:p>
      <w:pPr>
        <w:pStyle w:val="ListParagraph"/>
        <w:numPr>
          <w:ilvl w:val="2"/>
          <w:numId w:val="1"/>
        </w:numPr>
        <w:tabs>
          <w:tab w:pos="994" w:val="left" w:leader="none"/>
        </w:tabs>
        <w:spacing w:line="242" w:lineRule="auto" w:before="76" w:after="0"/>
        <w:ind w:left="329" w:right="312" w:firstLine="0"/>
        <w:jc w:val="both"/>
        <w:rPr>
          <w:sz w:val="24"/>
        </w:rPr>
      </w:pPr>
      <w:r>
        <w:rPr>
          <w:sz w:val="24"/>
        </w:rPr>
        <w:t>A 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
        </w:numPr>
        <w:tabs>
          <w:tab w:pos="975" w:val="left" w:leader="none"/>
        </w:tabs>
        <w:spacing w:line="240" w:lineRule="auto" w:before="228" w:after="0"/>
        <w:ind w:left="975" w:right="0" w:hanging="646"/>
        <w:jc w:val="left"/>
        <w:rPr>
          <w:sz w:val="24"/>
        </w:rPr>
      </w:pPr>
      <w:r>
        <w:rPr>
          <w:sz w:val="24"/>
        </w:rPr>
        <w:t>A</w:t>
      </w:r>
      <w:r>
        <w:rPr>
          <w:spacing w:val="-14"/>
          <w:sz w:val="24"/>
        </w:rPr>
        <w:t> </w:t>
      </w:r>
      <w:r>
        <w:rPr>
          <w:sz w:val="24"/>
        </w:rPr>
        <w:t>defesa prévia do licitante ou contratado será exercida no prazo </w:t>
      </w:r>
      <w:r>
        <w:rPr>
          <w:spacing w:val="-5"/>
          <w:sz w:val="24"/>
        </w:rPr>
        <w:t>de:</w:t>
      </w:r>
    </w:p>
    <w:p>
      <w:pPr>
        <w:pStyle w:val="BodyText"/>
      </w:pPr>
    </w:p>
    <w:p>
      <w:pPr>
        <w:pStyle w:val="BodyText"/>
        <w:spacing w:before="87"/>
      </w:pPr>
    </w:p>
    <w:p>
      <w:pPr>
        <w:pStyle w:val="ListParagraph"/>
        <w:numPr>
          <w:ilvl w:val="0"/>
          <w:numId w:val="11"/>
        </w:numPr>
        <w:tabs>
          <w:tab w:pos="695" w:val="left" w:leader="none"/>
        </w:tabs>
        <w:spacing w:line="240" w:lineRule="auto" w:before="0" w:after="0"/>
        <w:ind w:left="695" w:right="0" w:hanging="246"/>
        <w:jc w:val="left"/>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11"/>
        </w:numPr>
        <w:tabs>
          <w:tab w:pos="746" w:val="left" w:leader="none"/>
        </w:tabs>
        <w:spacing w:line="235" w:lineRule="auto" w:before="119" w:after="0"/>
        <w:ind w:left="449" w:right="433"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BodyText"/>
      </w:pPr>
    </w:p>
    <w:p>
      <w:pPr>
        <w:pStyle w:val="BodyText"/>
        <w:spacing w:before="77"/>
      </w:pPr>
    </w:p>
    <w:p>
      <w:pPr>
        <w:pStyle w:val="ListParagraph"/>
        <w:numPr>
          <w:ilvl w:val="2"/>
          <w:numId w:val="1"/>
        </w:numPr>
        <w:tabs>
          <w:tab w:pos="994" w:val="left" w:leader="none"/>
        </w:tabs>
        <w:spacing w:line="235" w:lineRule="auto" w:before="0" w:after="0"/>
        <w:ind w:left="329" w:right="31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1"/>
        </w:numPr>
        <w:tabs>
          <w:tab w:pos="795" w:val="left" w:leader="none"/>
        </w:tabs>
        <w:spacing w:line="240" w:lineRule="auto" w:before="235" w:after="0"/>
        <w:ind w:left="795" w:right="0" w:hanging="466"/>
        <w:jc w:val="left"/>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BodyText"/>
      </w:pPr>
    </w:p>
    <w:p>
      <w:pPr>
        <w:pStyle w:val="BodyText"/>
        <w:spacing w:before="91"/>
      </w:pPr>
    </w:p>
    <w:p>
      <w:pPr>
        <w:pStyle w:val="ListParagraph"/>
        <w:numPr>
          <w:ilvl w:val="0"/>
          <w:numId w:val="12"/>
        </w:numPr>
        <w:tabs>
          <w:tab w:pos="718" w:val="left" w:leader="none"/>
        </w:tabs>
        <w:spacing w:line="235" w:lineRule="auto" w:before="0"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12"/>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BodyText"/>
      </w:pPr>
    </w:p>
    <w:p>
      <w:pPr>
        <w:pStyle w:val="BodyText"/>
        <w:spacing w:before="73"/>
      </w:pPr>
    </w:p>
    <w:p>
      <w:pPr>
        <w:pStyle w:val="ListParagraph"/>
        <w:numPr>
          <w:ilvl w:val="2"/>
          <w:numId w:val="1"/>
        </w:numPr>
        <w:tabs>
          <w:tab w:pos="975" w:val="left" w:leader="none"/>
        </w:tabs>
        <w:spacing w:line="240" w:lineRule="auto" w:before="0" w:after="0"/>
        <w:ind w:left="975" w:right="0" w:hanging="646"/>
        <w:jc w:val="left"/>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1"/>
        </w:numPr>
        <w:tabs>
          <w:tab w:pos="846" w:val="left" w:leader="none"/>
        </w:tabs>
        <w:spacing w:line="247" w:lineRule="auto" w:before="234" w:after="0"/>
        <w:ind w:left="329" w:right="31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1"/>
        </w:numPr>
        <w:tabs>
          <w:tab w:pos="954" w:val="left" w:leader="none"/>
        </w:tabs>
        <w:spacing w:line="240" w:lineRule="auto" w:before="227" w:after="0"/>
        <w:ind w:left="329" w:right="31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w:t>
      </w:r>
      <w:r>
        <w:rPr>
          <w:spacing w:val="40"/>
          <w:sz w:val="24"/>
        </w:rPr>
        <w:t> </w:t>
      </w:r>
      <w:r>
        <w:rPr>
          <w:sz w:val="24"/>
        </w:rPr>
        <w:t>ou Processo Administrativo de Responsabilização – PAR.</w:t>
      </w:r>
    </w:p>
    <w:p>
      <w:pPr>
        <w:pStyle w:val="ListParagraph"/>
        <w:numPr>
          <w:ilvl w:val="2"/>
          <w:numId w:val="1"/>
        </w:numPr>
        <w:tabs>
          <w:tab w:pos="1123" w:val="left" w:leader="none"/>
        </w:tabs>
        <w:spacing w:line="235" w:lineRule="auto" w:before="250" w:after="0"/>
        <w:ind w:left="329" w:right="31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1"/>
        </w:numPr>
        <w:tabs>
          <w:tab w:pos="1110" w:val="left" w:leader="none"/>
        </w:tabs>
        <w:spacing w:line="235" w:lineRule="auto" w:before="254" w:after="0"/>
        <w:ind w:left="329" w:right="313"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9"/>
          <w:sz w:val="24"/>
        </w:rPr>
        <w:t> </w:t>
      </w:r>
      <w:r>
        <w:rPr>
          <w:sz w:val="24"/>
        </w:rPr>
        <w:t>Administração Pública Estadual resultantes de ato lesivo cometido por pessoa jurídica, com ou sem a participação de agente público.</w:t>
      </w:r>
    </w:p>
    <w:p>
      <w:pPr>
        <w:pStyle w:val="ListParagraph"/>
        <w:numPr>
          <w:ilvl w:val="3"/>
          <w:numId w:val="1"/>
        </w:numPr>
        <w:tabs>
          <w:tab w:pos="1290" w:val="left" w:leader="none"/>
        </w:tabs>
        <w:spacing w:line="247" w:lineRule="auto" w:before="235" w:after="0"/>
        <w:ind w:left="329" w:right="313" w:firstLine="0"/>
        <w:jc w:val="both"/>
        <w:rPr>
          <w:sz w:val="24"/>
        </w:rPr>
      </w:pPr>
      <w:r>
        <w:rPr>
          <w:sz w:val="24"/>
        </w:rPr>
        <w:t>Caso</w:t>
      </w:r>
      <w:r>
        <w:rPr>
          <w:spacing w:val="-2"/>
          <w:sz w:val="24"/>
        </w:rPr>
        <w:t> </w:t>
      </w:r>
      <w:r>
        <w:rPr>
          <w:sz w:val="24"/>
        </w:rPr>
        <w:t>seja</w:t>
      </w:r>
      <w:r>
        <w:rPr>
          <w:spacing w:val="-2"/>
          <w:sz w:val="24"/>
        </w:rPr>
        <w:t> </w:t>
      </w:r>
      <w:r>
        <w:rPr>
          <w:sz w:val="24"/>
        </w:rPr>
        <w:t>possível,</w:t>
      </w:r>
      <w:r>
        <w:rPr>
          <w:spacing w:val="-2"/>
          <w:sz w:val="24"/>
        </w:rPr>
        <w:t> </w:t>
      </w:r>
      <w:r>
        <w:rPr>
          <w:sz w:val="24"/>
        </w:rPr>
        <w:t>a</w:t>
      </w:r>
      <w:r>
        <w:rPr>
          <w:spacing w:val="-2"/>
          <w:sz w:val="24"/>
        </w:rPr>
        <w:t> </w:t>
      </w:r>
      <w:r>
        <w:rPr>
          <w:sz w:val="24"/>
        </w:rPr>
        <w:t>apuração</w:t>
      </w:r>
      <w:r>
        <w:rPr>
          <w:spacing w:val="-2"/>
          <w:sz w:val="24"/>
        </w:rPr>
        <w:t> </w:t>
      </w:r>
      <w:r>
        <w:rPr>
          <w:sz w:val="24"/>
        </w:rPr>
        <w:t>deverá</w:t>
      </w:r>
      <w:r>
        <w:rPr>
          <w:spacing w:val="-2"/>
          <w:sz w:val="24"/>
        </w:rPr>
        <w:t> </w:t>
      </w:r>
      <w:r>
        <w:rPr>
          <w:sz w:val="24"/>
        </w:rPr>
        <w:t>ser</w:t>
      </w:r>
      <w:r>
        <w:rPr>
          <w:spacing w:val="-2"/>
          <w:sz w:val="24"/>
        </w:rPr>
        <w:t> </w:t>
      </w:r>
      <w:r>
        <w:rPr>
          <w:sz w:val="24"/>
        </w:rPr>
        <w:t>promovida</w:t>
      </w:r>
      <w:r>
        <w:rPr>
          <w:spacing w:val="-2"/>
          <w:sz w:val="24"/>
        </w:rPr>
        <w:t> </w:t>
      </w:r>
      <w:r>
        <w:rPr>
          <w:sz w:val="24"/>
        </w:rPr>
        <w:t>em</w:t>
      </w:r>
      <w:r>
        <w:rPr>
          <w:spacing w:val="-2"/>
          <w:sz w:val="24"/>
        </w:rPr>
        <w:t> </w:t>
      </w:r>
      <w:r>
        <w:rPr>
          <w:sz w:val="24"/>
        </w:rPr>
        <w:t>conjunto</w:t>
      </w:r>
      <w:r>
        <w:rPr>
          <w:spacing w:val="-2"/>
          <w:sz w:val="24"/>
        </w:rPr>
        <w:t> </w:t>
      </w:r>
      <w:r>
        <w:rPr>
          <w:sz w:val="24"/>
        </w:rPr>
        <w:t>no</w:t>
      </w:r>
      <w:r>
        <w:rPr>
          <w:spacing w:val="-2"/>
          <w:sz w:val="24"/>
        </w:rPr>
        <w:t> </w:t>
      </w:r>
      <w:r>
        <w:rPr>
          <w:sz w:val="24"/>
        </w:rPr>
        <w:t>PAR,</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33,</w:t>
      </w:r>
      <w:r>
        <w:rPr>
          <w:spacing w:val="-2"/>
          <w:sz w:val="24"/>
        </w:rPr>
        <w:t> </w:t>
      </w:r>
      <w:r>
        <w:rPr>
          <w:sz w:val="24"/>
        </w:rPr>
        <w:t>§</w:t>
      </w:r>
      <w:r>
        <w:rPr>
          <w:spacing w:val="-2"/>
          <w:sz w:val="24"/>
        </w:rPr>
        <w:t> </w:t>
      </w:r>
      <w:r>
        <w:rPr>
          <w:sz w:val="24"/>
        </w:rPr>
        <w:t>1º,</w:t>
      </w:r>
      <w:r>
        <w:rPr>
          <w:spacing w:val="-2"/>
          <w:sz w:val="24"/>
        </w:rPr>
        <w:t> </w:t>
      </w:r>
      <w:r>
        <w:rPr>
          <w:sz w:val="24"/>
        </w:rPr>
        <w:t>do</w:t>
      </w:r>
      <w:r>
        <w:rPr>
          <w:spacing w:val="-2"/>
          <w:sz w:val="24"/>
        </w:rPr>
        <w:t> </w:t>
      </w:r>
      <w:r>
        <w:rPr>
          <w:sz w:val="24"/>
        </w:rPr>
        <w:t>Decreto</w:t>
      </w:r>
      <w:r>
        <w:rPr>
          <w:spacing w:val="-2"/>
          <w:sz w:val="24"/>
        </w:rPr>
        <w:t> </w:t>
      </w:r>
      <w:r>
        <w:rPr>
          <w:sz w:val="24"/>
        </w:rPr>
        <w:t>nº</w:t>
      </w:r>
      <w:r>
        <w:rPr>
          <w:spacing w:val="-2"/>
          <w:sz w:val="24"/>
        </w:rPr>
        <w:t> </w:t>
      </w:r>
      <w:r>
        <w:rPr>
          <w:sz w:val="24"/>
        </w:rPr>
        <w:t>46.366,</w:t>
      </w:r>
      <w:r>
        <w:rPr>
          <w:spacing w:val="-2"/>
          <w:sz w:val="24"/>
        </w:rPr>
        <w:t> </w:t>
      </w:r>
      <w:r>
        <w:rPr>
          <w:sz w:val="24"/>
        </w:rPr>
        <w:t>de</w:t>
      </w:r>
      <w:r>
        <w:rPr>
          <w:spacing w:val="-2"/>
          <w:sz w:val="24"/>
        </w:rPr>
        <w:t> </w:t>
      </w:r>
      <w:r>
        <w:rPr>
          <w:sz w:val="24"/>
        </w:rPr>
        <w:t>19</w:t>
      </w:r>
      <w:r>
        <w:rPr>
          <w:spacing w:val="-2"/>
          <w:sz w:val="24"/>
        </w:rPr>
        <w:t> </w:t>
      </w:r>
      <w:r>
        <w:rPr>
          <w:sz w:val="24"/>
        </w:rPr>
        <w:t>de</w:t>
      </w:r>
      <w:r>
        <w:rPr>
          <w:spacing w:val="-2"/>
          <w:sz w:val="24"/>
        </w:rPr>
        <w:t> </w:t>
      </w:r>
      <w:r>
        <w:rPr>
          <w:sz w:val="24"/>
        </w:rPr>
        <w:t>julho</w:t>
      </w:r>
      <w:r>
        <w:rPr>
          <w:spacing w:val="-2"/>
          <w:sz w:val="24"/>
        </w:rPr>
        <w:t> </w:t>
      </w:r>
      <w:r>
        <w:rPr>
          <w:sz w:val="24"/>
        </w:rPr>
        <w:t>de </w:t>
      </w:r>
      <w:r>
        <w:rPr>
          <w:spacing w:val="-2"/>
          <w:sz w:val="24"/>
        </w:rPr>
        <w:t>2018.</w:t>
      </w:r>
    </w:p>
    <w:p>
      <w:pPr>
        <w:pStyle w:val="ListParagraph"/>
        <w:numPr>
          <w:ilvl w:val="1"/>
          <w:numId w:val="1"/>
        </w:numPr>
        <w:tabs>
          <w:tab w:pos="966" w:val="left" w:leader="none"/>
        </w:tabs>
        <w:spacing w:line="242" w:lineRule="auto" w:before="226" w:after="0"/>
        <w:ind w:left="329" w:right="313" w:firstLine="0"/>
        <w:jc w:val="both"/>
        <w:rPr>
          <w:sz w:val="24"/>
        </w:rPr>
      </w:pPr>
      <w:r>
        <w:rPr>
          <w:sz w:val="24"/>
        </w:rPr>
        <w:t>Na hipótese de abertura de processo administrativo destinado a apuração de fatos e, se for o caso, aplicação de sanções ao licitante </w:t>
      </w:r>
      <w:r>
        <w:rPr>
          <w:sz w:val="24"/>
        </w:rPr>
        <w:t>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
        </w:numPr>
        <w:tabs>
          <w:tab w:pos="1134" w:val="left" w:leader="none"/>
        </w:tabs>
        <w:spacing w:line="242" w:lineRule="auto" w:before="229" w:after="0"/>
        <w:ind w:left="329" w:right="313" w:firstLine="0"/>
        <w:jc w:val="both"/>
        <w:rPr>
          <w:sz w:val="24"/>
        </w:rPr>
      </w:pPr>
      <w:r>
        <w:rPr>
          <w:sz w:val="24"/>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w:t>
      </w:r>
      <w:r>
        <w:rPr>
          <w:sz w:val="24"/>
        </w:rPr>
        <w:t>do recebimento das comunicações por este meio como justificativa para se eximir das responsabilidades assumidas ou eventuais sanções aplicadas.</w:t>
      </w:r>
    </w:p>
    <w:p>
      <w:pPr>
        <w:pStyle w:val="ListParagraph"/>
        <w:numPr>
          <w:ilvl w:val="1"/>
          <w:numId w:val="1"/>
        </w:numPr>
        <w:tabs>
          <w:tab w:pos="957" w:val="left" w:leader="none"/>
        </w:tabs>
        <w:spacing w:line="235" w:lineRule="auto" w:before="248" w:after="0"/>
        <w:ind w:left="329" w:right="313" w:firstLine="0"/>
        <w:jc w:val="both"/>
        <w:rPr>
          <w:sz w:val="24"/>
        </w:rPr>
      </w:pPr>
      <w:r>
        <w:rPr>
          <w:sz w:val="24"/>
        </w:rPr>
        <w:t>O contratante deverá remeter para o Órgão Central de Logística (SUBLOG) o extrato de publicação no Diário Oficial do Estado do ato </w:t>
      </w:r>
      <w:r>
        <w:rPr>
          <w:sz w:val="24"/>
        </w:rPr>
        <w:t>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1"/>
        </w:numPr>
        <w:tabs>
          <w:tab w:pos="1099" w:val="left" w:leader="none"/>
        </w:tabs>
        <w:spacing w:line="240" w:lineRule="auto" w:before="250" w:after="0"/>
        <w:ind w:left="329" w:right="312" w:firstLine="0"/>
        <w:jc w:val="both"/>
        <w:rPr>
          <w:sz w:val="24"/>
        </w:rPr>
      </w:pPr>
      <w:r>
        <w:rPr>
          <w:sz w:val="24"/>
        </w:rPr>
        <w:t>A</w:t>
      </w:r>
      <w:r>
        <w:rPr>
          <w:spacing w:val="-12"/>
          <w:sz w:val="24"/>
        </w:rPr>
        <w:t> </w:t>
      </w:r>
      <w:r>
        <w:rPr>
          <w:sz w:val="24"/>
        </w:rPr>
        <w:t>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1"/>
        </w:numPr>
        <w:tabs>
          <w:tab w:pos="939" w:val="left" w:leader="none"/>
        </w:tabs>
        <w:spacing w:line="242" w:lineRule="auto" w:before="231" w:after="0"/>
        <w:ind w:left="329" w:right="313" w:firstLine="0"/>
        <w:jc w:val="both"/>
        <w:rPr>
          <w:sz w:val="24"/>
        </w:rPr>
      </w:pPr>
      <w:r>
        <w:rPr>
          <w:sz w:val="24"/>
        </w:rPr>
        <w:t>Caso não seja efetuado o pagamento da multa aplicada ou o valor seja superior ao do pagamento eventualmente devido pela</w:t>
      </w:r>
      <w:r>
        <w:rPr>
          <w:spacing w:val="-4"/>
          <w:sz w:val="24"/>
        </w:rPr>
        <w:t> </w:t>
      </w:r>
      <w:r>
        <w:rPr>
          <w:sz w:val="24"/>
        </w:rPr>
        <w:t>Administração ao contratado</w:t>
      </w:r>
      <w:r>
        <w:rPr>
          <w:spacing w:val="-1"/>
          <w:sz w:val="24"/>
        </w:rPr>
        <w:t> </w:t>
      </w:r>
      <w:r>
        <w:rPr>
          <w:sz w:val="24"/>
        </w:rPr>
        <w:t>e</w:t>
      </w:r>
      <w:r>
        <w:rPr>
          <w:spacing w:val="-1"/>
          <w:sz w:val="24"/>
        </w:rPr>
        <w:t> </w:t>
      </w:r>
      <w:r>
        <w:rPr>
          <w:sz w:val="24"/>
        </w:rPr>
        <w:t>da</w:t>
      </w:r>
      <w:r>
        <w:rPr>
          <w:spacing w:val="-1"/>
          <w:sz w:val="24"/>
        </w:rPr>
        <w:t> </w:t>
      </w:r>
      <w:r>
        <w:rPr>
          <w:sz w:val="24"/>
        </w:rPr>
        <w:t>garantia</w:t>
      </w:r>
      <w:r>
        <w:rPr>
          <w:spacing w:val="-1"/>
          <w:sz w:val="24"/>
        </w:rPr>
        <w:t> </w:t>
      </w:r>
      <w:r>
        <w:rPr>
          <w:sz w:val="24"/>
        </w:rPr>
        <w:t>prestada,</w:t>
      </w:r>
      <w:r>
        <w:rPr>
          <w:spacing w:val="-1"/>
          <w:sz w:val="24"/>
        </w:rPr>
        <w:t> </w:t>
      </w:r>
      <w:r>
        <w:rPr>
          <w:sz w:val="24"/>
        </w:rPr>
        <w:t>deverá</w:t>
      </w:r>
      <w:r>
        <w:rPr>
          <w:spacing w:val="-1"/>
          <w:sz w:val="24"/>
        </w:rPr>
        <w:t> </w:t>
      </w:r>
      <w:r>
        <w:rPr>
          <w:sz w:val="24"/>
        </w:rPr>
        <w:t>ser</w:t>
      </w:r>
      <w:r>
        <w:rPr>
          <w:spacing w:val="-1"/>
          <w:sz w:val="24"/>
        </w:rPr>
        <w:t> </w:t>
      </w:r>
      <w:r>
        <w:rPr>
          <w:sz w:val="24"/>
        </w:rPr>
        <w:t>emitida</w:t>
      </w:r>
      <w:r>
        <w:rPr>
          <w:spacing w:val="-1"/>
          <w:sz w:val="24"/>
        </w:rPr>
        <w:t> </w:t>
      </w:r>
      <w:r>
        <w:rPr>
          <w:sz w:val="24"/>
        </w:rPr>
        <w:t>Nota</w:t>
      </w:r>
      <w:r>
        <w:rPr>
          <w:spacing w:val="-1"/>
          <w:sz w:val="24"/>
        </w:rPr>
        <w:t> </w:t>
      </w:r>
      <w:r>
        <w:rPr>
          <w:sz w:val="24"/>
        </w:rPr>
        <w:t>de</w:t>
      </w:r>
      <w:r>
        <w:rPr>
          <w:spacing w:val="-1"/>
          <w:sz w:val="24"/>
        </w:rPr>
        <w:t> </w:t>
      </w:r>
      <w:r>
        <w:rPr>
          <w:sz w:val="24"/>
        </w:rPr>
        <w:t>Débito</w:t>
      </w:r>
      <w:r>
        <w:rPr>
          <w:spacing w:val="-1"/>
          <w:sz w:val="24"/>
        </w:rPr>
        <w:t> </w:t>
      </w:r>
      <w:r>
        <w:rPr>
          <w:sz w:val="24"/>
        </w:rPr>
        <w:t>no</w:t>
      </w:r>
      <w:r>
        <w:rPr>
          <w:spacing w:val="-1"/>
          <w:sz w:val="24"/>
        </w:rPr>
        <w:t> </w:t>
      </w:r>
      <w:r>
        <w:rPr>
          <w:sz w:val="24"/>
        </w:rPr>
        <w:t>valor</w:t>
      </w:r>
      <w:r>
        <w:rPr>
          <w:spacing w:val="-1"/>
          <w:sz w:val="24"/>
        </w:rPr>
        <w:t> </w:t>
      </w:r>
      <w:r>
        <w:rPr>
          <w:sz w:val="24"/>
        </w:rPr>
        <w:t>total</w:t>
      </w:r>
      <w:r>
        <w:rPr>
          <w:spacing w:val="-1"/>
          <w:sz w:val="24"/>
        </w:rPr>
        <w:t> </w:t>
      </w:r>
      <w:r>
        <w:rPr>
          <w:sz w:val="24"/>
        </w:rPr>
        <w:t>ou</w:t>
      </w:r>
      <w:r>
        <w:rPr>
          <w:spacing w:val="-1"/>
          <w:sz w:val="24"/>
        </w:rPr>
        <w:t> </w:t>
      </w:r>
      <w:r>
        <w:rPr>
          <w:sz w:val="24"/>
        </w:rPr>
        <w:t>do</w:t>
      </w:r>
      <w:r>
        <w:rPr>
          <w:spacing w:val="-1"/>
          <w:sz w:val="24"/>
        </w:rPr>
        <w:t> </w:t>
      </w:r>
      <w:r>
        <w:rPr>
          <w:sz w:val="24"/>
        </w:rPr>
        <w:t>saldo,</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30</w:t>
      </w:r>
      <w:r>
        <w:rPr>
          <w:spacing w:val="-1"/>
          <w:sz w:val="24"/>
        </w:rPr>
        <w:t> </w:t>
      </w:r>
      <w:r>
        <w:rPr>
          <w:sz w:val="24"/>
        </w:rPr>
        <w:t>(trinta)</w:t>
      </w:r>
      <w:r>
        <w:rPr>
          <w:spacing w:val="-1"/>
          <w:sz w:val="24"/>
        </w:rPr>
        <w:t> </w:t>
      </w:r>
      <w:r>
        <w:rPr>
          <w:sz w:val="24"/>
        </w:rPr>
        <w:t>dias</w:t>
      </w:r>
      <w:r>
        <w:rPr>
          <w:spacing w:val="-1"/>
          <w:sz w:val="24"/>
        </w:rPr>
        <w:t> </w:t>
      </w:r>
      <w:r>
        <w:rPr>
          <w:sz w:val="24"/>
        </w:rPr>
        <w:t>após</w:t>
      </w:r>
      <w:r>
        <w:rPr>
          <w:spacing w:val="-1"/>
          <w:sz w:val="24"/>
        </w:rPr>
        <w:t> </w:t>
      </w:r>
      <w:r>
        <w:rPr>
          <w:sz w:val="24"/>
        </w:rPr>
        <w:t>a</w:t>
      </w:r>
      <w:r>
        <w:rPr>
          <w:spacing w:val="-1"/>
          <w:sz w:val="24"/>
        </w:rPr>
        <w:t> </w:t>
      </w:r>
      <w:r>
        <w:rPr>
          <w:sz w:val="24"/>
        </w:rPr>
        <w:t>decisão</w:t>
      </w:r>
      <w:r>
        <w:rPr>
          <w:spacing w:val="-1"/>
          <w:sz w:val="24"/>
        </w:rPr>
        <w:t> </w:t>
      </w:r>
      <w:r>
        <w:rPr>
          <w:sz w:val="24"/>
        </w:rPr>
        <w:t>final</w:t>
      </w:r>
      <w:r>
        <w:rPr>
          <w:spacing w:val="-1"/>
          <w:sz w:val="24"/>
        </w:rPr>
        <w:t> </w:t>
      </w:r>
      <w:r>
        <w:rPr>
          <w:sz w:val="24"/>
        </w:rPr>
        <w:t>quanto à penalidade.</w:t>
      </w:r>
    </w:p>
    <w:p>
      <w:pPr>
        <w:pStyle w:val="ListParagraph"/>
        <w:numPr>
          <w:ilvl w:val="2"/>
          <w:numId w:val="1"/>
        </w:numPr>
        <w:tabs>
          <w:tab w:pos="1101" w:val="left" w:leader="none"/>
        </w:tabs>
        <w:spacing w:line="235" w:lineRule="auto" w:before="248" w:after="0"/>
        <w:ind w:left="329" w:right="313" w:firstLine="0"/>
        <w:jc w:val="both"/>
        <w:rPr>
          <w:sz w:val="24"/>
        </w:rPr>
      </w:pPr>
      <w:r>
        <w:rPr>
          <w:sz w:val="24"/>
        </w:rPr>
        <w:t>A</w:t>
      </w:r>
      <w:r>
        <w:rPr>
          <w:spacing w:val="-9"/>
          <w:sz w:val="24"/>
        </w:rPr>
        <w:t> </w:t>
      </w:r>
      <w:r>
        <w:rPr>
          <w:sz w:val="24"/>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1"/>
        </w:numPr>
        <w:tabs>
          <w:tab w:pos="1118" w:val="left" w:leader="none"/>
        </w:tabs>
        <w:spacing w:line="247" w:lineRule="auto" w:before="234" w:after="0"/>
        <w:ind w:left="329" w:right="313" w:firstLine="0"/>
        <w:jc w:val="both"/>
        <w:rPr>
          <w:sz w:val="24"/>
        </w:rPr>
      </w:pPr>
      <w:r>
        <w:rPr>
          <w:sz w:val="24"/>
        </w:rPr>
        <w:t>O procedimento para inscrição do débito em dívida ativa deverá observar o que dispõem os arts. 4° e 5° da Lei n° 5.351, de 15 de dezembro</w:t>
      </w:r>
      <w:r>
        <w:rPr>
          <w:spacing w:val="40"/>
          <w:sz w:val="24"/>
        </w:rPr>
        <w:t> </w:t>
      </w:r>
      <w:r>
        <w:rPr>
          <w:sz w:val="24"/>
        </w:rPr>
        <w:t>de 2008, sendo que, em caso de dúvida, a Procuradoria da Dívida</w:t>
      </w:r>
      <w:r>
        <w:rPr>
          <w:spacing w:val="-6"/>
          <w:sz w:val="24"/>
        </w:rPr>
        <w:t> </w:t>
      </w:r>
      <w:r>
        <w:rPr>
          <w:sz w:val="24"/>
        </w:rPr>
        <w:t>Ativa deverá ser consultada.</w:t>
      </w:r>
    </w:p>
    <w:p>
      <w:pPr>
        <w:pStyle w:val="BodyText"/>
      </w:pPr>
    </w:p>
    <w:p>
      <w:pPr>
        <w:pStyle w:val="BodyText"/>
        <w:spacing w:before="230"/>
      </w:pPr>
    </w:p>
    <w:p>
      <w:pPr>
        <w:pStyle w:val="Heading2"/>
        <w:numPr>
          <w:ilvl w:val="0"/>
          <w:numId w:val="1"/>
        </w:numPr>
        <w:tabs>
          <w:tab w:pos="689" w:val="left" w:leader="none"/>
        </w:tabs>
        <w:spacing w:line="240" w:lineRule="auto" w:before="0" w:after="0"/>
        <w:ind w:left="689" w:right="0" w:hanging="360"/>
        <w:jc w:val="left"/>
      </w:pPr>
      <w:r>
        <w:rPr/>
        <w:t>DAS DISPOSIÇÕES </w:t>
      </w:r>
      <w:r>
        <w:rPr>
          <w:spacing w:val="-2"/>
        </w:rPr>
        <w:t>GERAIS</w:t>
      </w:r>
    </w:p>
    <w:p>
      <w:pPr>
        <w:pStyle w:val="BodyText"/>
        <w:spacing w:before="228"/>
        <w:rPr>
          <w:b/>
        </w:rPr>
      </w:pPr>
    </w:p>
    <w:p>
      <w:pPr>
        <w:pStyle w:val="ListParagraph"/>
        <w:numPr>
          <w:ilvl w:val="1"/>
          <w:numId w:val="1"/>
        </w:numPr>
        <w:tabs>
          <w:tab w:pos="809" w:val="left" w:leader="none"/>
        </w:tabs>
        <w:spacing w:line="240" w:lineRule="auto" w:before="0" w:after="0"/>
        <w:ind w:left="809" w:right="0" w:hanging="480"/>
        <w:jc w:val="left"/>
        <w:rPr>
          <w:sz w:val="24"/>
        </w:rPr>
      </w:pPr>
      <w:r>
        <w:rPr>
          <w:sz w:val="24"/>
        </w:rPr>
        <w:t>Será divulgada ata da sessão pública no sistema </w:t>
      </w:r>
      <w:r>
        <w:rPr>
          <w:spacing w:val="-2"/>
          <w:sz w:val="24"/>
        </w:rPr>
        <w:t>eletrônico.</w:t>
      </w:r>
    </w:p>
    <w:p>
      <w:pPr>
        <w:pStyle w:val="ListParagraph"/>
        <w:numPr>
          <w:ilvl w:val="1"/>
          <w:numId w:val="1"/>
        </w:numPr>
        <w:tabs>
          <w:tab w:pos="865" w:val="left" w:leader="none"/>
        </w:tabs>
        <w:spacing w:line="242" w:lineRule="auto" w:before="249" w:after="0"/>
        <w:ind w:left="329" w:right="31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1"/>
        </w:numPr>
        <w:tabs>
          <w:tab w:pos="804" w:val="left" w:leader="none"/>
        </w:tabs>
        <w:spacing w:line="240" w:lineRule="auto" w:before="229" w:after="0"/>
        <w:ind w:left="80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1"/>
        </w:numPr>
        <w:tabs>
          <w:tab w:pos="795" w:val="left" w:leader="none"/>
        </w:tabs>
        <w:spacing w:line="240" w:lineRule="auto" w:before="249" w:after="0"/>
        <w:ind w:left="79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spacing w:after="0" w:line="240" w:lineRule="auto"/>
        <w:jc w:val="left"/>
        <w:rPr>
          <w:sz w:val="24"/>
        </w:rPr>
        <w:sectPr>
          <w:pgSz w:w="15840" w:h="24480"/>
          <w:pgMar w:top="480" w:bottom="280" w:left="360" w:right="360"/>
        </w:sectPr>
      </w:pPr>
    </w:p>
    <w:p>
      <w:pPr>
        <w:pStyle w:val="ListParagraph"/>
        <w:numPr>
          <w:ilvl w:val="1"/>
          <w:numId w:val="1"/>
        </w:numPr>
        <w:tabs>
          <w:tab w:pos="839" w:val="left" w:leader="none"/>
        </w:tabs>
        <w:spacing w:line="235" w:lineRule="auto" w:before="80" w:after="0"/>
        <w:ind w:left="329" w:right="313" w:firstLine="0"/>
        <w:jc w:val="left"/>
        <w:rPr>
          <w:sz w:val="24"/>
        </w:rPr>
      </w:pPr>
      <w:r>
        <w:rPr>
          <w:sz w:val="24"/>
        </w:rPr>
        <w:t>As</w:t>
      </w:r>
      <w:r>
        <w:rPr>
          <w:spacing w:val="40"/>
          <w:sz w:val="24"/>
        </w:rPr>
        <w:t> </w:t>
      </w:r>
      <w:r>
        <w:rPr>
          <w:sz w:val="24"/>
        </w:rPr>
        <w:t>normas</w:t>
      </w:r>
      <w:r>
        <w:rPr>
          <w:spacing w:val="40"/>
          <w:sz w:val="24"/>
        </w:rPr>
        <w:t> </w:t>
      </w:r>
      <w:r>
        <w:rPr>
          <w:sz w:val="24"/>
        </w:rPr>
        <w:t>disciplinadoras</w:t>
      </w:r>
      <w:r>
        <w:rPr>
          <w:spacing w:val="40"/>
          <w:sz w:val="24"/>
        </w:rPr>
        <w:t> </w:t>
      </w:r>
      <w:r>
        <w:rPr>
          <w:sz w:val="24"/>
        </w:rPr>
        <w:t>da</w:t>
      </w:r>
      <w:r>
        <w:rPr>
          <w:spacing w:val="40"/>
          <w:sz w:val="24"/>
        </w:rPr>
        <w:t> </w:t>
      </w:r>
      <w:r>
        <w:rPr>
          <w:sz w:val="24"/>
        </w:rPr>
        <w:t>licitação</w:t>
      </w:r>
      <w:r>
        <w:rPr>
          <w:spacing w:val="40"/>
          <w:sz w:val="24"/>
        </w:rPr>
        <w:t> </w:t>
      </w:r>
      <w:r>
        <w:rPr>
          <w:sz w:val="24"/>
        </w:rPr>
        <w:t>serão</w:t>
      </w:r>
      <w:r>
        <w:rPr>
          <w:spacing w:val="40"/>
          <w:sz w:val="24"/>
        </w:rPr>
        <w:t> </w:t>
      </w:r>
      <w:r>
        <w:rPr>
          <w:sz w:val="24"/>
        </w:rPr>
        <w:t>sempre</w:t>
      </w:r>
      <w:r>
        <w:rPr>
          <w:spacing w:val="40"/>
          <w:sz w:val="24"/>
        </w:rPr>
        <w:t> </w:t>
      </w:r>
      <w:r>
        <w:rPr>
          <w:sz w:val="24"/>
        </w:rPr>
        <w:t>interpretadas</w:t>
      </w:r>
      <w:r>
        <w:rPr>
          <w:spacing w:val="40"/>
          <w:sz w:val="24"/>
        </w:rPr>
        <w:t> </w:t>
      </w:r>
      <w:r>
        <w:rPr>
          <w:sz w:val="24"/>
        </w:rPr>
        <w:t>em</w:t>
      </w:r>
      <w:r>
        <w:rPr>
          <w:spacing w:val="40"/>
          <w:sz w:val="24"/>
        </w:rPr>
        <w:t> </w:t>
      </w:r>
      <w:r>
        <w:rPr>
          <w:sz w:val="24"/>
        </w:rPr>
        <w:t>favor</w:t>
      </w:r>
      <w:r>
        <w:rPr>
          <w:spacing w:val="40"/>
          <w:sz w:val="24"/>
        </w:rPr>
        <w:t> </w:t>
      </w:r>
      <w:r>
        <w:rPr>
          <w:sz w:val="24"/>
        </w:rPr>
        <w:t>da</w:t>
      </w:r>
      <w:r>
        <w:rPr>
          <w:spacing w:val="40"/>
          <w:sz w:val="24"/>
        </w:rPr>
        <w:t> </w:t>
      </w:r>
      <w:r>
        <w:rPr>
          <w:sz w:val="24"/>
        </w:rPr>
        <w:t>ampliação</w:t>
      </w:r>
      <w:r>
        <w:rPr>
          <w:spacing w:val="40"/>
          <w:sz w:val="24"/>
        </w:rPr>
        <w:t> </w:t>
      </w:r>
      <w:r>
        <w:rPr>
          <w:sz w:val="24"/>
        </w:rPr>
        <w:t>da</w:t>
      </w:r>
      <w:r>
        <w:rPr>
          <w:spacing w:val="40"/>
          <w:sz w:val="24"/>
        </w:rPr>
        <w:t> </w:t>
      </w:r>
      <w:r>
        <w:rPr>
          <w:sz w:val="24"/>
        </w:rPr>
        <w:t>disputa</w:t>
      </w:r>
      <w:r>
        <w:rPr>
          <w:spacing w:val="40"/>
          <w:sz w:val="24"/>
        </w:rPr>
        <w:t> </w:t>
      </w:r>
      <w:r>
        <w:rPr>
          <w:sz w:val="24"/>
        </w:rPr>
        <w:t>entre</w:t>
      </w:r>
      <w:r>
        <w:rPr>
          <w:spacing w:val="40"/>
          <w:sz w:val="24"/>
        </w:rPr>
        <w:t> </w:t>
      </w:r>
      <w:r>
        <w:rPr>
          <w:sz w:val="24"/>
        </w:rPr>
        <w:t>os</w:t>
      </w:r>
      <w:r>
        <w:rPr>
          <w:spacing w:val="40"/>
          <w:sz w:val="24"/>
        </w:rPr>
        <w:t> </w:t>
      </w:r>
      <w:r>
        <w:rPr>
          <w:sz w:val="24"/>
        </w:rPr>
        <w:t>interessados,</w:t>
      </w:r>
      <w:r>
        <w:rPr>
          <w:spacing w:val="40"/>
          <w:sz w:val="24"/>
        </w:rPr>
        <w:t> </w:t>
      </w:r>
      <w:r>
        <w:rPr>
          <w:sz w:val="24"/>
        </w:rPr>
        <w:t>desde</w:t>
      </w:r>
      <w:r>
        <w:rPr>
          <w:spacing w:val="40"/>
          <w:sz w:val="24"/>
        </w:rPr>
        <w:t> </w:t>
      </w:r>
      <w:r>
        <w:rPr>
          <w:sz w:val="24"/>
        </w:rPr>
        <w:t>que</w:t>
      </w:r>
      <w:r>
        <w:rPr>
          <w:spacing w:val="40"/>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1"/>
        </w:numPr>
        <w:tabs>
          <w:tab w:pos="813" w:val="left" w:leader="none"/>
        </w:tabs>
        <w:spacing w:line="235" w:lineRule="auto" w:before="254" w:after="0"/>
        <w:ind w:left="329" w:right="313" w:firstLine="0"/>
        <w:jc w:val="left"/>
        <w:rPr>
          <w:sz w:val="24"/>
        </w:rPr>
      </w:pPr>
      <w:r>
        <w:rPr>
          <w:sz w:val="24"/>
        </w:rPr>
        <w:t>Os licitantes assumem todos os custos de preparação e apresentação de suas propostas e a</w:t>
      </w:r>
      <w:r>
        <w:rPr>
          <w:spacing w:val="-10"/>
          <w:sz w:val="24"/>
        </w:rPr>
        <w:t> </w:t>
      </w:r>
      <w:r>
        <w:rPr>
          <w:sz w:val="24"/>
        </w:rPr>
        <w:t>Administração não será, em nenhum caso, responsável por esses custos, independentemente da condução ou do resultado do processo licitatório.</w:t>
      </w:r>
    </w:p>
    <w:p>
      <w:pPr>
        <w:pStyle w:val="ListParagraph"/>
        <w:numPr>
          <w:ilvl w:val="1"/>
          <w:numId w:val="1"/>
        </w:numPr>
        <w:tabs>
          <w:tab w:pos="827" w:val="left" w:leader="none"/>
        </w:tabs>
        <w:spacing w:line="235" w:lineRule="auto" w:before="254" w:after="0"/>
        <w:ind w:left="329" w:right="313" w:firstLine="0"/>
        <w:jc w:val="left"/>
        <w:rPr>
          <w:sz w:val="24"/>
        </w:rPr>
      </w:pPr>
      <w:r>
        <w:rPr>
          <w:sz w:val="24"/>
        </w:rPr>
        <w:t>Na</w:t>
      </w:r>
      <w:r>
        <w:rPr>
          <w:spacing w:val="16"/>
          <w:sz w:val="24"/>
        </w:rPr>
        <w:t> </w:t>
      </w:r>
      <w:r>
        <w:rPr>
          <w:sz w:val="24"/>
        </w:rPr>
        <w:t>contagem</w:t>
      </w:r>
      <w:r>
        <w:rPr>
          <w:spacing w:val="16"/>
          <w:sz w:val="24"/>
        </w:rPr>
        <w:t> </w:t>
      </w:r>
      <w:r>
        <w:rPr>
          <w:sz w:val="24"/>
        </w:rPr>
        <w:t>dos</w:t>
      </w:r>
      <w:r>
        <w:rPr>
          <w:spacing w:val="16"/>
          <w:sz w:val="24"/>
        </w:rPr>
        <w:t> </w:t>
      </w:r>
      <w:r>
        <w:rPr>
          <w:sz w:val="24"/>
        </w:rPr>
        <w:t>prazos</w:t>
      </w:r>
      <w:r>
        <w:rPr>
          <w:spacing w:val="16"/>
          <w:sz w:val="24"/>
        </w:rPr>
        <w:t> </w:t>
      </w:r>
      <w:r>
        <w:rPr>
          <w:sz w:val="24"/>
        </w:rPr>
        <w:t>estabelecidos</w:t>
      </w:r>
      <w:r>
        <w:rPr>
          <w:spacing w:val="16"/>
          <w:sz w:val="24"/>
        </w:rPr>
        <w:t> </w:t>
      </w:r>
      <w:r>
        <w:rPr>
          <w:sz w:val="24"/>
        </w:rPr>
        <w:t>neste</w:t>
      </w:r>
      <w:r>
        <w:rPr>
          <w:spacing w:val="16"/>
          <w:sz w:val="24"/>
        </w:rPr>
        <w:t> </w:t>
      </w:r>
      <w:r>
        <w:rPr>
          <w:sz w:val="24"/>
        </w:rPr>
        <w:t>Edital</w:t>
      </w:r>
      <w:r>
        <w:rPr>
          <w:spacing w:val="16"/>
          <w:sz w:val="24"/>
        </w:rPr>
        <w:t> </w:t>
      </w:r>
      <w:r>
        <w:rPr>
          <w:sz w:val="24"/>
        </w:rPr>
        <w:t>e</w:t>
      </w:r>
      <w:r>
        <w:rPr>
          <w:spacing w:val="16"/>
          <w:sz w:val="24"/>
        </w:rPr>
        <w:t> </w:t>
      </w:r>
      <w:r>
        <w:rPr>
          <w:sz w:val="24"/>
        </w:rPr>
        <w:t>seus Anexos,</w:t>
      </w:r>
      <w:r>
        <w:rPr>
          <w:spacing w:val="16"/>
          <w:sz w:val="24"/>
        </w:rPr>
        <w:t> </w:t>
      </w:r>
      <w:r>
        <w:rPr>
          <w:sz w:val="24"/>
        </w:rPr>
        <w:t>excluir-se-á</w:t>
      </w:r>
      <w:r>
        <w:rPr>
          <w:spacing w:val="16"/>
          <w:sz w:val="24"/>
        </w:rPr>
        <w:t> </w:t>
      </w:r>
      <w:r>
        <w:rPr>
          <w:sz w:val="24"/>
        </w:rPr>
        <w:t>o</w:t>
      </w:r>
      <w:r>
        <w:rPr>
          <w:spacing w:val="16"/>
          <w:sz w:val="24"/>
        </w:rPr>
        <w:t> </w:t>
      </w:r>
      <w:r>
        <w:rPr>
          <w:sz w:val="24"/>
        </w:rPr>
        <w:t>dia</w:t>
      </w:r>
      <w:r>
        <w:rPr>
          <w:spacing w:val="16"/>
          <w:sz w:val="24"/>
        </w:rPr>
        <w:t> </w:t>
      </w:r>
      <w:r>
        <w:rPr>
          <w:sz w:val="24"/>
        </w:rPr>
        <w:t>do</w:t>
      </w:r>
      <w:r>
        <w:rPr>
          <w:spacing w:val="16"/>
          <w:sz w:val="24"/>
        </w:rPr>
        <w:t> </w:t>
      </w:r>
      <w:r>
        <w:rPr>
          <w:sz w:val="24"/>
        </w:rPr>
        <w:t>início</w:t>
      </w:r>
      <w:r>
        <w:rPr>
          <w:spacing w:val="16"/>
          <w:sz w:val="24"/>
        </w:rPr>
        <w:t> </w:t>
      </w:r>
      <w:r>
        <w:rPr>
          <w:sz w:val="24"/>
        </w:rPr>
        <w:t>e</w:t>
      </w:r>
      <w:r>
        <w:rPr>
          <w:spacing w:val="16"/>
          <w:sz w:val="24"/>
        </w:rPr>
        <w:t> </w:t>
      </w:r>
      <w:r>
        <w:rPr>
          <w:sz w:val="24"/>
        </w:rPr>
        <w:t>incluir-se-á</w:t>
      </w:r>
      <w:r>
        <w:rPr>
          <w:spacing w:val="16"/>
          <w:sz w:val="24"/>
        </w:rPr>
        <w:t> </w:t>
      </w:r>
      <w:r>
        <w:rPr>
          <w:sz w:val="24"/>
        </w:rPr>
        <w:t>o</w:t>
      </w:r>
      <w:r>
        <w:rPr>
          <w:spacing w:val="16"/>
          <w:sz w:val="24"/>
        </w:rPr>
        <w:t> </w:t>
      </w:r>
      <w:r>
        <w:rPr>
          <w:sz w:val="24"/>
        </w:rPr>
        <w:t>do</w:t>
      </w:r>
      <w:r>
        <w:rPr>
          <w:spacing w:val="16"/>
          <w:sz w:val="24"/>
        </w:rPr>
        <w:t> </w:t>
      </w:r>
      <w:r>
        <w:rPr>
          <w:sz w:val="24"/>
        </w:rPr>
        <w:t>vencimento.</w:t>
      </w:r>
      <w:r>
        <w:rPr>
          <w:spacing w:val="16"/>
          <w:sz w:val="24"/>
        </w:rPr>
        <w:t> </w:t>
      </w:r>
      <w:r>
        <w:rPr>
          <w:sz w:val="24"/>
        </w:rPr>
        <w:t>Só</w:t>
      </w:r>
      <w:r>
        <w:rPr>
          <w:spacing w:val="16"/>
          <w:sz w:val="24"/>
        </w:rPr>
        <w:t> </w:t>
      </w:r>
      <w:r>
        <w:rPr>
          <w:sz w:val="24"/>
        </w:rPr>
        <w:t>se</w:t>
      </w:r>
      <w:r>
        <w:rPr>
          <w:spacing w:val="16"/>
          <w:sz w:val="24"/>
        </w:rPr>
        <w:t> </w:t>
      </w:r>
      <w:r>
        <w:rPr>
          <w:sz w:val="24"/>
        </w:rPr>
        <w:t>iniciam</w:t>
      </w:r>
      <w:r>
        <w:rPr>
          <w:spacing w:val="16"/>
          <w:sz w:val="24"/>
        </w:rPr>
        <w:t> </w:t>
      </w:r>
      <w:r>
        <w:rPr>
          <w:sz w:val="24"/>
        </w:rPr>
        <w:t>e vencem os prazos em dias de expediente na Administração.</w:t>
      </w:r>
    </w:p>
    <w:p>
      <w:pPr>
        <w:pStyle w:val="ListParagraph"/>
        <w:numPr>
          <w:ilvl w:val="1"/>
          <w:numId w:val="1"/>
        </w:numPr>
        <w:tabs>
          <w:tab w:pos="826" w:val="left" w:leader="none"/>
        </w:tabs>
        <w:spacing w:line="247" w:lineRule="auto" w:before="235" w:after="0"/>
        <w:ind w:left="329" w:right="312" w:firstLine="0"/>
        <w:jc w:val="left"/>
        <w:rPr>
          <w:sz w:val="24"/>
        </w:rPr>
      </w:pPr>
      <w:r>
        <w:rPr>
          <w:sz w:val="24"/>
        </w:rPr>
        <w:t>O</w:t>
      </w:r>
      <w:r>
        <w:rPr>
          <w:spacing w:val="16"/>
          <w:sz w:val="24"/>
        </w:rPr>
        <w:t> </w:t>
      </w:r>
      <w:r>
        <w:rPr>
          <w:sz w:val="24"/>
        </w:rPr>
        <w:t>desatendimento</w:t>
      </w:r>
      <w:r>
        <w:rPr>
          <w:spacing w:val="17"/>
          <w:sz w:val="24"/>
        </w:rPr>
        <w:t> </w:t>
      </w:r>
      <w:r>
        <w:rPr>
          <w:sz w:val="24"/>
        </w:rPr>
        <w:t>de</w:t>
      </w:r>
      <w:r>
        <w:rPr>
          <w:spacing w:val="16"/>
          <w:sz w:val="24"/>
        </w:rPr>
        <w:t> </w:t>
      </w:r>
      <w:r>
        <w:rPr>
          <w:sz w:val="24"/>
        </w:rPr>
        <w:t>exigências</w:t>
      </w:r>
      <w:r>
        <w:rPr>
          <w:spacing w:val="16"/>
          <w:sz w:val="24"/>
        </w:rPr>
        <w:t> </w:t>
      </w:r>
      <w:r>
        <w:rPr>
          <w:sz w:val="24"/>
        </w:rPr>
        <w:t>formais</w:t>
      </w:r>
      <w:r>
        <w:rPr>
          <w:spacing w:val="16"/>
          <w:sz w:val="24"/>
        </w:rPr>
        <w:t> </w:t>
      </w:r>
      <w:r>
        <w:rPr>
          <w:sz w:val="24"/>
        </w:rPr>
        <w:t>não</w:t>
      </w:r>
      <w:r>
        <w:rPr>
          <w:spacing w:val="16"/>
          <w:sz w:val="24"/>
        </w:rPr>
        <w:t> </w:t>
      </w:r>
      <w:r>
        <w:rPr>
          <w:sz w:val="24"/>
        </w:rPr>
        <w:t>essenciais</w:t>
      </w:r>
      <w:r>
        <w:rPr>
          <w:spacing w:val="16"/>
          <w:sz w:val="24"/>
        </w:rPr>
        <w:t> </w:t>
      </w:r>
      <w:r>
        <w:rPr>
          <w:sz w:val="24"/>
        </w:rPr>
        <w:t>não</w:t>
      </w:r>
      <w:r>
        <w:rPr>
          <w:spacing w:val="16"/>
          <w:sz w:val="24"/>
        </w:rPr>
        <w:t> </w:t>
      </w:r>
      <w:r>
        <w:rPr>
          <w:sz w:val="24"/>
        </w:rPr>
        <w:t>importará</w:t>
      </w:r>
      <w:r>
        <w:rPr>
          <w:spacing w:val="16"/>
          <w:sz w:val="24"/>
        </w:rPr>
        <w:t> </w:t>
      </w:r>
      <w:r>
        <w:rPr>
          <w:sz w:val="24"/>
        </w:rPr>
        <w:t>o</w:t>
      </w:r>
      <w:r>
        <w:rPr>
          <w:spacing w:val="16"/>
          <w:sz w:val="24"/>
        </w:rPr>
        <w:t> </w:t>
      </w:r>
      <w:r>
        <w:rPr>
          <w:sz w:val="24"/>
        </w:rPr>
        <w:t>afastamento</w:t>
      </w:r>
      <w:r>
        <w:rPr>
          <w:spacing w:val="16"/>
          <w:sz w:val="24"/>
        </w:rPr>
        <w:t> </w:t>
      </w:r>
      <w:r>
        <w:rPr>
          <w:sz w:val="24"/>
        </w:rPr>
        <w:t>do</w:t>
      </w:r>
      <w:r>
        <w:rPr>
          <w:spacing w:val="16"/>
          <w:sz w:val="24"/>
        </w:rPr>
        <w:t> </w:t>
      </w:r>
      <w:r>
        <w:rPr>
          <w:sz w:val="24"/>
        </w:rPr>
        <w:t>licitante,</w:t>
      </w:r>
      <w:r>
        <w:rPr>
          <w:spacing w:val="16"/>
          <w:sz w:val="24"/>
        </w:rPr>
        <w:t> </w:t>
      </w:r>
      <w:r>
        <w:rPr>
          <w:sz w:val="24"/>
        </w:rPr>
        <w:t>desde</w:t>
      </w:r>
      <w:r>
        <w:rPr>
          <w:spacing w:val="16"/>
          <w:sz w:val="24"/>
        </w:rPr>
        <w:t> </w:t>
      </w:r>
      <w:r>
        <w:rPr>
          <w:sz w:val="24"/>
        </w:rPr>
        <w:t>que</w:t>
      </w:r>
      <w:r>
        <w:rPr>
          <w:spacing w:val="16"/>
          <w:sz w:val="24"/>
        </w:rPr>
        <w:t> </w:t>
      </w:r>
      <w:r>
        <w:rPr>
          <w:sz w:val="24"/>
        </w:rPr>
        <w:t>seja</w:t>
      </w:r>
      <w:r>
        <w:rPr>
          <w:spacing w:val="16"/>
          <w:sz w:val="24"/>
        </w:rPr>
        <w:t> </w:t>
      </w:r>
      <w:r>
        <w:rPr>
          <w:sz w:val="24"/>
        </w:rPr>
        <w:t>possível</w:t>
      </w:r>
      <w:r>
        <w:rPr>
          <w:spacing w:val="16"/>
          <w:sz w:val="24"/>
        </w:rPr>
        <w:t> </w:t>
      </w:r>
      <w:r>
        <w:rPr>
          <w:sz w:val="24"/>
        </w:rPr>
        <w:t>o</w:t>
      </w:r>
      <w:r>
        <w:rPr>
          <w:spacing w:val="16"/>
          <w:sz w:val="24"/>
        </w:rPr>
        <w:t> </w:t>
      </w:r>
      <w:r>
        <w:rPr>
          <w:sz w:val="24"/>
        </w:rPr>
        <w:t>aproveitamento</w:t>
      </w:r>
      <w:r>
        <w:rPr>
          <w:spacing w:val="16"/>
          <w:sz w:val="24"/>
        </w:rPr>
        <w:t> </w:t>
      </w:r>
      <w:r>
        <w:rPr>
          <w:sz w:val="24"/>
        </w:rPr>
        <w:t>do ato, observados os princípios da isonomia e do interesse público.</w:t>
      </w:r>
    </w:p>
    <w:p>
      <w:pPr>
        <w:pStyle w:val="ListParagraph"/>
        <w:numPr>
          <w:ilvl w:val="1"/>
          <w:numId w:val="1"/>
        </w:numPr>
        <w:tabs>
          <w:tab w:pos="809" w:val="left" w:leader="none"/>
        </w:tabs>
        <w:spacing w:line="240" w:lineRule="auto" w:before="226" w:after="0"/>
        <w:ind w:left="80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1"/>
        </w:numPr>
        <w:tabs>
          <w:tab w:pos="1013" w:val="left" w:leader="none"/>
        </w:tabs>
        <w:spacing w:line="235" w:lineRule="auto" w:before="254" w:after="0"/>
        <w:ind w:left="329" w:right="313" w:firstLine="0"/>
        <w:jc w:val="left"/>
        <w:rPr>
          <w:sz w:val="24"/>
        </w:rPr>
      </w:pPr>
      <w:r>
        <w:rPr>
          <w:sz w:val="24"/>
        </w:rPr>
        <mc:AlternateContent>
          <mc:Choice Requires="wps">
            <w:drawing>
              <wp:anchor distT="0" distB="0" distL="0" distR="0" allowOverlap="1" layoutInCell="1" locked="0" behindDoc="0" simplePos="0" relativeHeight="15732224">
                <wp:simplePos x="0" y="0"/>
                <wp:positionH relativeFrom="page">
                  <wp:posOffset>1445329</wp:posOffset>
                </wp:positionH>
                <wp:positionV relativeFrom="paragraph">
                  <wp:posOffset>481800</wp:posOffset>
                </wp:positionV>
                <wp:extent cx="26670"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3.805466pt;margin-top:37.937008pt;width:2.053126pt;height:.75pt;mso-position-horizontal-relative:page;mso-position-vertical-relative:paragraph;z-index:15732224" id="docshape4" filled="true" fillcolor="#0000ed" stroked="false">
                <v:fill type="solid"/>
                <w10:wrap type="none"/>
              </v:rect>
            </w:pict>
          </mc:Fallback>
        </mc:AlternateContent>
      </w:r>
      <w:r>
        <w:rPr>
          <w:sz w:val="24"/>
        </w:rPr>
        <w:t>O</w:t>
      </w:r>
      <w:r>
        <w:rPr>
          <w:spacing w:val="80"/>
          <w:sz w:val="24"/>
        </w:rPr>
        <w:t> </w:t>
      </w:r>
      <w:r>
        <w:rPr>
          <w:sz w:val="24"/>
        </w:rPr>
        <w:t>Edital</w:t>
      </w:r>
      <w:r>
        <w:rPr>
          <w:spacing w:val="80"/>
          <w:sz w:val="24"/>
        </w:rPr>
        <w:t> </w:t>
      </w:r>
      <w:r>
        <w:rPr>
          <w:sz w:val="24"/>
        </w:rPr>
        <w:t>e</w:t>
      </w:r>
      <w:r>
        <w:rPr>
          <w:spacing w:val="80"/>
          <w:sz w:val="24"/>
        </w:rPr>
        <w:t> </w:t>
      </w:r>
      <w:r>
        <w:rPr>
          <w:sz w:val="24"/>
        </w:rPr>
        <w:t>seus</w:t>
      </w:r>
      <w:r>
        <w:rPr>
          <w:spacing w:val="80"/>
          <w:sz w:val="24"/>
        </w:rPr>
        <w:t> </w:t>
      </w:r>
      <w:r>
        <w:rPr>
          <w:sz w:val="24"/>
        </w:rPr>
        <w:t>anexos</w:t>
      </w:r>
      <w:r>
        <w:rPr>
          <w:spacing w:val="80"/>
          <w:sz w:val="24"/>
        </w:rPr>
        <w:t> </w:t>
      </w:r>
      <w:r>
        <w:rPr>
          <w:sz w:val="24"/>
        </w:rPr>
        <w:t>estão</w:t>
      </w:r>
      <w:r>
        <w:rPr>
          <w:spacing w:val="80"/>
          <w:sz w:val="24"/>
        </w:rPr>
        <w:t> </w:t>
      </w:r>
      <w:r>
        <w:rPr>
          <w:sz w:val="24"/>
        </w:rPr>
        <w:t>disponíveis,</w:t>
      </w:r>
      <w:r>
        <w:rPr>
          <w:spacing w:val="80"/>
          <w:sz w:val="24"/>
        </w:rPr>
        <w:t> </w:t>
      </w:r>
      <w:r>
        <w:rPr>
          <w:sz w:val="24"/>
        </w:rPr>
        <w:t>na</w:t>
      </w:r>
      <w:r>
        <w:rPr>
          <w:spacing w:val="80"/>
          <w:sz w:val="24"/>
        </w:rPr>
        <w:t> </w:t>
      </w:r>
      <w:r>
        <w:rPr>
          <w:sz w:val="24"/>
        </w:rPr>
        <w:t>íntegra,</w:t>
      </w:r>
      <w:r>
        <w:rPr>
          <w:spacing w:val="80"/>
          <w:sz w:val="24"/>
        </w:rPr>
        <w:t> </w:t>
      </w:r>
      <w:r>
        <w:rPr>
          <w:sz w:val="24"/>
        </w:rPr>
        <w:t>no</w:t>
      </w:r>
      <w:r>
        <w:rPr>
          <w:spacing w:val="80"/>
          <w:sz w:val="24"/>
        </w:rPr>
        <w:t> </w:t>
      </w:r>
      <w:r>
        <w:rPr>
          <w:sz w:val="24"/>
        </w:rPr>
        <w:t>Portal</w:t>
      </w:r>
      <w:r>
        <w:rPr>
          <w:spacing w:val="80"/>
          <w:sz w:val="24"/>
        </w:rPr>
        <w:t> </w:t>
      </w:r>
      <w:r>
        <w:rPr>
          <w:sz w:val="24"/>
        </w:rPr>
        <w:t>Nacional</w:t>
      </w:r>
      <w:r>
        <w:rPr>
          <w:spacing w:val="80"/>
          <w:sz w:val="24"/>
        </w:rPr>
        <w:t> </w:t>
      </w:r>
      <w:r>
        <w:rPr>
          <w:sz w:val="24"/>
        </w:rPr>
        <w:t>de</w:t>
      </w:r>
      <w:r>
        <w:rPr>
          <w:spacing w:val="80"/>
          <w:sz w:val="24"/>
        </w:rPr>
        <w:t> </w:t>
      </w:r>
      <w:r>
        <w:rPr>
          <w:sz w:val="24"/>
        </w:rPr>
        <w:t>Contratações</w:t>
      </w:r>
      <w:r>
        <w:rPr>
          <w:spacing w:val="80"/>
          <w:sz w:val="24"/>
        </w:rPr>
        <w:t> </w:t>
      </w:r>
      <w:r>
        <w:rPr>
          <w:sz w:val="24"/>
        </w:rPr>
        <w:t>Públicas</w:t>
      </w:r>
      <w:r>
        <w:rPr>
          <w:spacing w:val="80"/>
          <w:sz w:val="24"/>
        </w:rPr>
        <w:t> </w:t>
      </w:r>
      <w:r>
        <w:rPr>
          <w:sz w:val="24"/>
        </w:rPr>
        <w:t>(PNCP)</w:t>
      </w:r>
      <w:r>
        <w:rPr>
          <w:spacing w:val="80"/>
          <w:sz w:val="24"/>
        </w:rPr>
        <w:t> </w:t>
      </w:r>
      <w:r>
        <w:rPr>
          <w:sz w:val="24"/>
        </w:rPr>
        <w:t>e</w:t>
      </w:r>
      <w:r>
        <w:rPr>
          <w:spacing w:val="80"/>
          <w:sz w:val="24"/>
        </w:rPr>
        <w:t> </w:t>
      </w:r>
      <w:r>
        <w:rPr>
          <w:sz w:val="24"/>
        </w:rPr>
        <w:t>endereço</w:t>
      </w:r>
      <w:r>
        <w:rPr>
          <w:spacing w:val="80"/>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198"/>
      </w:pPr>
    </w:p>
    <w:p>
      <w:pPr>
        <w:pStyle w:val="BodyText"/>
        <w:spacing w:before="1"/>
        <w:ind w:left="329"/>
      </w:pPr>
      <w:r>
        <w:rPr/>
        <w:t>Integram este Edital, para todos os fins e efeitos, os seguintes </w:t>
      </w:r>
      <w:r>
        <w:rPr>
          <w:spacing w:val="-2"/>
        </w:rPr>
        <w:t>anexos:</w:t>
      </w:r>
    </w:p>
    <w:p>
      <w:pPr>
        <w:tabs>
          <w:tab w:pos="1756" w:val="left" w:leader="none"/>
        </w:tabs>
        <w:spacing w:before="264"/>
        <w:ind w:left="376" w:right="0" w:firstLine="0"/>
        <w:jc w:val="left"/>
        <w:rPr>
          <w:sz w:val="24"/>
        </w:rPr>
      </w:pPr>
      <w:r>
        <w:rPr>
          <w:b/>
          <w:sz w:val="24"/>
        </w:rPr>
        <w:t>ANEXO </w:t>
      </w:r>
      <w:r>
        <w:rPr>
          <w:b/>
          <w:spacing w:val="-5"/>
          <w:sz w:val="24"/>
        </w:rPr>
        <w:t>I.</w:t>
      </w:r>
      <w:r>
        <w:rPr>
          <w:b/>
          <w:sz w:val="24"/>
        </w:rPr>
        <w:tab/>
      </w:r>
      <w:r>
        <w:rPr>
          <w:sz w:val="24"/>
        </w:rPr>
        <w:t>Termo</w:t>
      </w:r>
      <w:r>
        <w:rPr>
          <w:spacing w:val="-9"/>
          <w:sz w:val="24"/>
        </w:rPr>
        <w:t> </w:t>
      </w:r>
      <w:r>
        <w:rPr>
          <w:sz w:val="24"/>
        </w:rPr>
        <w:t>de</w:t>
      </w:r>
      <w:r>
        <w:rPr>
          <w:spacing w:val="-8"/>
          <w:sz w:val="24"/>
        </w:rPr>
        <w:t> </w:t>
      </w:r>
      <w:r>
        <w:rPr>
          <w:spacing w:val="-2"/>
          <w:sz w:val="24"/>
        </w:rPr>
        <w:t>Referência</w:t>
      </w:r>
    </w:p>
    <w:p>
      <w:pPr>
        <w:tabs>
          <w:tab w:pos="1850" w:val="left" w:leader="none"/>
        </w:tabs>
        <w:spacing w:before="144"/>
        <w:ind w:left="376" w:right="0" w:firstLine="0"/>
        <w:jc w:val="left"/>
        <w:rPr>
          <w:sz w:val="24"/>
        </w:rPr>
      </w:pPr>
      <w:r>
        <w:rPr>
          <w:b/>
          <w:sz w:val="24"/>
        </w:rPr>
        <w:t>ANEXO </w:t>
      </w:r>
      <w:r>
        <w:rPr>
          <w:b/>
          <w:spacing w:val="-5"/>
          <w:sz w:val="24"/>
        </w:rPr>
        <w:t>II.</w:t>
      </w:r>
      <w:r>
        <w:rPr>
          <w:b/>
          <w:sz w:val="24"/>
        </w:rPr>
        <w:tab/>
      </w:r>
      <w:r>
        <w:rPr>
          <w:sz w:val="24"/>
        </w:rPr>
        <w:t>Minuta</w:t>
      </w:r>
      <w:r>
        <w:rPr>
          <w:spacing w:val="-7"/>
          <w:sz w:val="24"/>
        </w:rPr>
        <w:t> </w:t>
      </w:r>
      <w:r>
        <w:rPr>
          <w:sz w:val="24"/>
        </w:rPr>
        <w:t>de</w:t>
      </w:r>
      <w:r>
        <w:rPr>
          <w:spacing w:val="-9"/>
          <w:sz w:val="24"/>
        </w:rPr>
        <w:t> </w:t>
      </w:r>
      <w:r>
        <w:rPr>
          <w:sz w:val="24"/>
        </w:rPr>
        <w:t>Termo</w:t>
      </w:r>
      <w:r>
        <w:rPr>
          <w:spacing w:val="-4"/>
          <w:sz w:val="24"/>
        </w:rPr>
        <w:t> </w:t>
      </w:r>
      <w:r>
        <w:rPr>
          <w:sz w:val="24"/>
        </w:rPr>
        <w:t>de</w:t>
      </w:r>
      <w:r>
        <w:rPr>
          <w:spacing w:val="-4"/>
          <w:sz w:val="24"/>
        </w:rPr>
        <w:t> </w:t>
      </w:r>
      <w:r>
        <w:rPr>
          <w:spacing w:val="-2"/>
          <w:sz w:val="24"/>
        </w:rPr>
        <w:t>Contrato</w:t>
      </w:r>
    </w:p>
    <w:p>
      <w:pPr>
        <w:tabs>
          <w:tab w:pos="1943" w:val="left" w:leader="none"/>
        </w:tabs>
        <w:spacing w:before="159"/>
        <w:ind w:left="376" w:right="0" w:firstLine="0"/>
        <w:jc w:val="left"/>
        <w:rPr>
          <w:sz w:val="24"/>
        </w:rPr>
      </w:pPr>
      <w:r>
        <w:rPr>
          <w:b/>
          <w:sz w:val="24"/>
        </w:rPr>
        <w:t>ANEXO </w:t>
      </w:r>
      <w:r>
        <w:rPr>
          <w:b/>
          <w:spacing w:val="-4"/>
          <w:sz w:val="24"/>
        </w:rPr>
        <w:t>III.</w:t>
      </w:r>
      <w:r>
        <w:rPr>
          <w:b/>
          <w:sz w:val="24"/>
        </w:rPr>
        <w:tab/>
      </w:r>
      <w:r>
        <w:rPr>
          <w:sz w:val="24"/>
        </w:rPr>
        <w:t>Documentação exigida para </w:t>
      </w:r>
      <w:r>
        <w:rPr>
          <w:spacing w:val="-2"/>
          <w:sz w:val="24"/>
        </w:rPr>
        <w:t>Habilitação</w:t>
      </w:r>
    </w:p>
    <w:p>
      <w:pPr>
        <w:tabs>
          <w:tab w:pos="1899" w:val="left" w:leader="none"/>
        </w:tabs>
        <w:spacing w:before="159"/>
        <w:ind w:left="376" w:right="0" w:firstLine="0"/>
        <w:jc w:val="left"/>
        <w:rPr>
          <w:sz w:val="24"/>
        </w:rPr>
      </w:pPr>
      <w:r>
        <w:rPr>
          <w:b/>
          <w:sz w:val="24"/>
        </w:rPr>
        <w:t>ANEXO </w:t>
      </w:r>
      <w:r>
        <w:rPr>
          <w:b/>
          <w:spacing w:val="-5"/>
          <w:sz w:val="24"/>
        </w:rPr>
        <w:t>IV.</w:t>
      </w:r>
      <w:r>
        <w:rPr>
          <w:b/>
          <w:sz w:val="24"/>
        </w:rPr>
        <w:tab/>
      </w:r>
      <w:r>
        <w:rPr>
          <w:sz w:val="24"/>
        </w:rPr>
        <w:t>Orçamento </w:t>
      </w:r>
      <w:r>
        <w:rPr>
          <w:spacing w:val="-2"/>
          <w:sz w:val="24"/>
        </w:rPr>
        <w:t>estimado</w:t>
      </w:r>
    </w:p>
    <w:p>
      <w:pPr>
        <w:tabs>
          <w:tab w:pos="1801" w:val="left" w:leader="none"/>
        </w:tabs>
        <w:spacing w:before="144"/>
        <w:ind w:left="376" w:right="0" w:firstLine="0"/>
        <w:jc w:val="left"/>
        <w:rPr>
          <w:sz w:val="24"/>
        </w:rPr>
      </w:pPr>
      <w:r>
        <w:rPr>
          <w:b/>
          <w:sz w:val="24"/>
        </w:rPr>
        <w:t>ANEXO</w:t>
      </w:r>
      <w:r>
        <w:rPr>
          <w:b/>
          <w:spacing w:val="-5"/>
          <w:sz w:val="24"/>
        </w:rPr>
        <w:t> V.</w:t>
      </w:r>
      <w:r>
        <w:rPr>
          <w:b/>
          <w:sz w:val="24"/>
        </w:rPr>
        <w:tab/>
      </w:r>
      <w:r>
        <w:rPr>
          <w:sz w:val="24"/>
        </w:rPr>
        <w:t>Modelo de apresentação da </w:t>
      </w:r>
      <w:r>
        <w:rPr>
          <w:spacing w:val="-2"/>
          <w:sz w:val="24"/>
        </w:rPr>
        <w:t>proposta</w:t>
      </w:r>
    </w:p>
    <w:p>
      <w:pPr>
        <w:pStyle w:val="BodyText"/>
        <w:tabs>
          <w:tab w:pos="1925" w:val="left" w:leader="none"/>
        </w:tabs>
        <w:spacing w:before="159"/>
        <w:ind w:left="376"/>
      </w:pPr>
      <w:r>
        <w:rPr>
          <w:b/>
        </w:rPr>
        <w:t>ANEXO</w:t>
      </w:r>
      <w:r>
        <w:rPr>
          <w:b/>
          <w:spacing w:val="-5"/>
        </w:rPr>
        <w:t> VI.</w:t>
      </w:r>
      <w:r>
        <w:rPr>
          <w:b/>
        </w:rPr>
        <w:tab/>
      </w:r>
      <w:r>
        <w:rPr/>
        <w:t>Declaração de Representante Legal e Dados </w:t>
      </w:r>
      <w:r>
        <w:rPr>
          <w:spacing w:val="-2"/>
        </w:rPr>
        <w:t>Bancários.</w:t>
      </w:r>
    </w:p>
    <w:p>
      <w:pPr>
        <w:pStyle w:val="BodyText"/>
      </w:pPr>
    </w:p>
    <w:p>
      <w:pPr>
        <w:pStyle w:val="BodyText"/>
      </w:pPr>
    </w:p>
    <w:p>
      <w:pPr>
        <w:pStyle w:val="BodyText"/>
        <w:spacing w:before="66"/>
      </w:pPr>
    </w:p>
    <w:p>
      <w:pPr>
        <w:pStyle w:val="BodyText"/>
        <w:tabs>
          <w:tab w:pos="1821" w:val="left" w:leader="none"/>
          <w:tab w:pos="3007" w:val="left" w:leader="none"/>
        </w:tabs>
        <w:ind w:left="14"/>
        <w:jc w:val="center"/>
      </w:pPr>
      <w:r>
        <w:rPr/>
        <w:t>Rio de </w:t>
      </w:r>
      <w:r>
        <w:rPr>
          <w:spacing w:val="-2"/>
        </w:rPr>
        <w:t>Janeiro,</w:t>
      </w:r>
      <w:r>
        <w:rPr/>
        <w:tab/>
      </w:r>
      <w:r>
        <w:rPr>
          <w:spacing w:val="-5"/>
        </w:rPr>
        <w:t>de</w:t>
      </w:r>
      <w:r>
        <w:rPr/>
        <w:tab/>
        <w:t>de </w:t>
      </w:r>
      <w:r>
        <w:rPr>
          <w:spacing w:val="-2"/>
        </w:rPr>
        <w:t>2026.</w:t>
      </w:r>
    </w:p>
    <w:p>
      <w:pPr>
        <w:pStyle w:val="BodyText"/>
        <w:rPr>
          <w:sz w:val="20"/>
        </w:rPr>
      </w:pPr>
    </w:p>
    <w:p>
      <w:pPr>
        <w:pStyle w:val="BodyText"/>
        <w:rPr>
          <w:sz w:val="20"/>
        </w:rPr>
      </w:pPr>
    </w:p>
    <w:p>
      <w:pPr>
        <w:pStyle w:val="BodyText"/>
        <w:rPr>
          <w:sz w:val="20"/>
        </w:rPr>
      </w:pPr>
    </w:p>
    <w:p>
      <w:pPr>
        <w:pStyle w:val="BodyText"/>
        <w:spacing w:before="221"/>
        <w:rPr>
          <w:sz w:val="20"/>
        </w:rPr>
      </w:pPr>
      <w:r>
        <w:rPr>
          <w:sz w:val="20"/>
        </w:rPr>
        <mc:AlternateContent>
          <mc:Choice Requires="wps">
            <w:drawing>
              <wp:anchor distT="0" distB="0" distL="0" distR="0" allowOverlap="1" layoutInCell="1" locked="0" behindDoc="1" simplePos="0" relativeHeight="487589376">
                <wp:simplePos x="0" y="0"/>
                <wp:positionH relativeFrom="page">
                  <wp:posOffset>3357562</wp:posOffset>
                </wp:positionH>
                <wp:positionV relativeFrom="paragraph">
                  <wp:posOffset>301729</wp:posOffset>
                </wp:positionV>
                <wp:extent cx="3352800" cy="1270"/>
                <wp:effectExtent l="0" t="0" r="0" b="0"/>
                <wp:wrapTopAndBottom/>
                <wp:docPr id="6" name="Graphic 6"/>
                <wp:cNvGraphicFramePr>
                  <a:graphicFrameLocks/>
                </wp:cNvGraphicFramePr>
                <a:graphic>
                  <a:graphicData uri="http://schemas.microsoft.com/office/word/2010/wordprocessingShape">
                    <wps:wsp>
                      <wps:cNvPr id="6" name="Graphic 6"/>
                      <wps:cNvSpPr/>
                      <wps:spPr>
                        <a:xfrm>
                          <a:off x="0" y="0"/>
                          <a:ext cx="3352800" cy="1270"/>
                        </a:xfrm>
                        <a:custGeom>
                          <a:avLst/>
                          <a:gdLst/>
                          <a:ahLst/>
                          <a:cxnLst/>
                          <a:rect l="l" t="t" r="r" b="b"/>
                          <a:pathLst>
                            <a:path w="3352800" h="0">
                              <a:moveTo>
                                <a:pt x="0" y="0"/>
                              </a:moveTo>
                              <a:lnTo>
                                <a:pt x="3352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4.375pt;margin-top:23.758204pt;width:264pt;height:.1pt;mso-position-horizontal-relative:page;mso-position-vertical-relative:paragraph;z-index:-15727104;mso-wrap-distance-left:0;mso-wrap-distance-right:0" id="docshape5" coordorigin="5288,475" coordsize="5280,0" path="m5288,475l10567,475e" filled="false" stroked="true" strokeweight=".487125pt" strokecolor="#000000">
                <v:path arrowok="t"/>
                <v:stroke dashstyle="solid"/>
                <w10:wrap type="topAndBottom"/>
              </v:shape>
            </w:pict>
          </mc:Fallback>
        </mc:AlternateContent>
      </w:r>
    </w:p>
    <w:p>
      <w:pPr>
        <w:pStyle w:val="BodyText"/>
        <w:spacing w:before="114"/>
        <w:ind w:left="14"/>
        <w:jc w:val="center"/>
      </w:pPr>
      <w:r>
        <w:rPr/>
        <w:t>Marcia Carvalho da </w:t>
      </w:r>
      <w:r>
        <w:rPr>
          <w:spacing w:val="-2"/>
        </w:rPr>
        <w:t>Cunha</w:t>
      </w:r>
    </w:p>
    <w:p>
      <w:pPr>
        <w:pStyle w:val="BodyText"/>
        <w:spacing w:line="338" w:lineRule="auto" w:before="114"/>
        <w:ind w:left="5549" w:right="5532"/>
        <w:jc w:val="center"/>
      </w:pPr>
      <w:r>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576688</wp:posOffset>
                </wp:positionV>
                <wp:extent cx="9191625"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7"/>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45.40855pt;width:723.75pt;height:1.5pt;mso-position-horizontal-relative:page;mso-position-vertical-relative:paragraph;z-index:-15726592;mso-wrap-distance-left:0;mso-wrap-distance-right:0" id="docshapegroup6" coordorigin="690,908" coordsize="14475,30">
                <v:rect style="position:absolute;left:690;top:908;width:14475;height:15" id="docshape7" filled="true" fillcolor="#999999" stroked="false">
                  <v:fill type="solid"/>
                </v:rect>
                <v:shape style="position:absolute;left:689;top:908;width:14475;height:30" id="docshape8" coordorigin="690,908" coordsize="14475,30" path="m15165,908l15150,923,690,923,690,938,15150,938,15165,938,15165,923,15165,908xe" filled="true" fillcolor="#ededed" stroked="false">
                  <v:path arrowok="t"/>
                  <v:fill type="solid"/>
                </v:shape>
                <v:shape style="position:absolute;left:690;top:908;width:15;height:30" id="docshape9" coordorigin="690,908" coordsize="15,30" path="m690,938l690,908,705,908,705,923,690,938xe" filled="true" fillcolor="#999999" stroked="false">
                  <v:path arrowok="t"/>
                  <v:fill type="solid"/>
                </v:shape>
                <w10:wrap type="topAndBottom"/>
              </v:group>
            </w:pict>
          </mc:Fallback>
        </mc:AlternateContent>
      </w:r>
      <w:r>
        <w:rPr/>
        <w:drawing>
          <wp:anchor distT="0" distB="0" distL="0" distR="0" allowOverlap="1" layoutInCell="1" locked="0" behindDoc="0" simplePos="0" relativeHeight="15732736">
            <wp:simplePos x="0" y="0"/>
            <wp:positionH relativeFrom="page">
              <wp:posOffset>466725</wp:posOffset>
            </wp:positionH>
            <wp:positionV relativeFrom="paragraph">
              <wp:posOffset>662421</wp:posOffset>
            </wp:positionV>
            <wp:extent cx="847724" cy="571499"/>
            <wp:effectExtent l="0" t="0" r="0" b="0"/>
            <wp:wrapNone/>
            <wp:docPr id="11" name="Image 11" descr="logotipo"/>
            <wp:cNvGraphicFramePr>
              <a:graphicFrameLocks/>
            </wp:cNvGraphicFramePr>
            <a:graphic>
              <a:graphicData uri="http://schemas.openxmlformats.org/drawingml/2006/picture">
                <pic:pic>
                  <pic:nvPicPr>
                    <pic:cNvPr id="11" name="Image 11" descr="logotipo"/>
                    <pic:cNvPicPr/>
                  </pic:nvPicPr>
                  <pic:blipFill>
                    <a:blip r:embed="rId29" cstate="print"/>
                    <a:stretch>
                      <a:fillRect/>
                    </a:stretch>
                  </pic:blipFill>
                  <pic:spPr>
                    <a:xfrm>
                      <a:off x="0" y="0"/>
                      <a:ext cx="847724" cy="571499"/>
                    </a:xfrm>
                    <a:prstGeom prst="rect">
                      <a:avLst/>
                    </a:prstGeom>
                  </pic:spPr>
                </pic:pic>
              </a:graphicData>
            </a:graphic>
          </wp:anchor>
        </w:drawing>
      </w:r>
      <w:r>
        <w:rPr/>
        <w:t>Ordenadora</w:t>
      </w:r>
      <w:r>
        <w:rPr>
          <w:spacing w:val="-10"/>
        </w:rPr>
        <w:t> </w:t>
      </w:r>
      <w:r>
        <w:rPr/>
        <w:t>de</w:t>
      </w:r>
      <w:r>
        <w:rPr>
          <w:spacing w:val="-10"/>
        </w:rPr>
        <w:t> </w:t>
      </w:r>
      <w:r>
        <w:rPr/>
        <w:t>Despesas</w:t>
      </w:r>
      <w:r>
        <w:rPr>
          <w:spacing w:val="-10"/>
        </w:rPr>
        <w:t> </w:t>
      </w:r>
      <w:r>
        <w:rPr/>
        <w:t>–</w:t>
      </w:r>
      <w:r>
        <w:rPr>
          <w:spacing w:val="-10"/>
        </w:rPr>
        <w:t> </w:t>
      </w:r>
      <w:r>
        <w:rPr/>
        <w:t>UERJ Matrícula – 34.152-9</w:t>
      </w:r>
    </w:p>
    <w:p>
      <w:pPr>
        <w:spacing w:before="180"/>
        <w:ind w:left="1769" w:right="319"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26/06/2026, às 16:21,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30">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31">
        <w:r>
          <w:rPr>
            <w:rFonts w:ascii="Calibri" w:hAnsi="Calibri"/>
            <w:color w:val="0000ED"/>
            <w:sz w:val="22"/>
            <w:u w:val="single" w:color="0000ED"/>
          </w:rPr>
          <w:t>Decreto</w:t>
        </w:r>
      </w:hyperlink>
      <w:r>
        <w:rPr>
          <w:rFonts w:ascii="Calibri" w:hAnsi="Calibri"/>
          <w:color w:val="0000ED"/>
          <w:sz w:val="22"/>
        </w:rPr>
        <w:t> </w:t>
      </w:r>
      <w:hyperlink r:id="rId31">
        <w:r>
          <w:rPr>
            <w:rFonts w:ascii="Calibri" w:hAnsi="Calibri"/>
            <w:color w:val="0000ED"/>
            <w:sz w:val="22"/>
            <w:u w:val="single" w:color="0000ED"/>
          </w:rPr>
          <w:t>nº 48.013, de 04 de abril de 2022</w:t>
        </w:r>
      </w:hyperlink>
      <w:r>
        <w:rPr>
          <w:rFonts w:ascii="Calibri" w:hAnsi="Calibri"/>
          <w:sz w:val="22"/>
        </w:rPr>
        <w:t>.</w:t>
      </w:r>
    </w:p>
    <w:p>
      <w:pPr>
        <w:pStyle w:val="BodyText"/>
        <w:spacing w:before="2"/>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78953</wp:posOffset>
                </wp:positionV>
                <wp:extent cx="9191625" cy="19050"/>
                <wp:effectExtent l="0" t="0" r="0" b="0"/>
                <wp:wrapTopAndBottom/>
                <wp:docPr id="12" name="Group 12"/>
                <wp:cNvGraphicFramePr>
                  <a:graphicFrameLocks/>
                </wp:cNvGraphicFramePr>
                <a:graphic>
                  <a:graphicData uri="http://schemas.microsoft.com/office/word/2010/wordprocessingGroup">
                    <wpg:wgp>
                      <wpg:cNvPr id="12" name="Group 12"/>
                      <wpg:cNvGrpSpPr/>
                      <wpg:grpSpPr>
                        <a:xfrm>
                          <a:off x="0" y="0"/>
                          <a:ext cx="9191625" cy="19050"/>
                          <a:chExt cx="9191625" cy="19050"/>
                        </a:xfrm>
                      </wpg:grpSpPr>
                      <wps:wsp>
                        <wps:cNvPr id="13" name="Graphic 13"/>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4" name="Graphic 14"/>
                        <wps:cNvSpPr/>
                        <wps:spPr>
                          <a:xfrm>
                            <a:off x="-12" y="7"/>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5" name="Graphic 15"/>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6080;mso-wrap-distance-left:0;mso-wrap-distance-right:0" id="docshapegroup10" coordorigin="690,124" coordsize="14475,30">
                <v:rect style="position:absolute;left:690;top:124;width:14475;height:15" id="docshape11" filled="true" fillcolor="#999999" stroked="false">
                  <v:fill type="solid"/>
                </v:rect>
                <v:shape style="position:absolute;left:689;top:124;width:14475;height:30" id="docshape12" coordorigin="690,124" coordsize="14475,30" path="m15165,124l15150,139,690,139,690,154,15150,154,15165,154,15165,139,15165,124xe" filled="true" fillcolor="#ededed" stroked="false">
                  <v:path arrowok="t"/>
                  <v:fill type="solid"/>
                </v:shape>
                <v:shape style="position:absolute;left:690;top:124;width:15;height:30" id="docshape13" coordorigin="690,124" coordsize="15,30" path="m690,154l690,124,705,124,705,139,690,154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3248">
            <wp:simplePos x="0" y="0"/>
            <wp:positionH relativeFrom="page">
              <wp:posOffset>485775</wp:posOffset>
            </wp:positionH>
            <wp:positionV relativeFrom="paragraph">
              <wp:posOffset>-218784</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2"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4407808">
                <wp:simplePos x="0" y="0"/>
                <wp:positionH relativeFrom="page">
                  <wp:posOffset>5426467</wp:posOffset>
                </wp:positionH>
                <wp:positionV relativeFrom="paragraph">
                  <wp:posOffset>143146</wp:posOffset>
                </wp:positionV>
                <wp:extent cx="26670"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6670" cy="9525"/>
                        </a:xfrm>
                        <a:custGeom>
                          <a:avLst/>
                          <a:gdLst/>
                          <a:ahLst/>
                          <a:cxnLst/>
                          <a:rect l="l" t="t" r="r" b="b"/>
                          <a:pathLst>
                            <a:path w="26670" h="9525">
                              <a:moveTo>
                                <a:pt x="26356" y="9524"/>
                              </a:moveTo>
                              <a:lnTo>
                                <a:pt x="0" y="9524"/>
                              </a:lnTo>
                              <a:lnTo>
                                <a:pt x="0" y="0"/>
                              </a:lnTo>
                              <a:lnTo>
                                <a:pt x="26356" y="0"/>
                              </a:lnTo>
                              <a:lnTo>
                                <a:pt x="2635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280914pt;margin-top:11.271379pt;width:2.075304pt;height:.75pt;mso-position-horizontal-relative:page;mso-position-vertical-relative:paragraph;z-index:-18908672" id="docshape14" filled="true" fillcolor="#0000ed" stroked="false">
                <v:fill type="solid"/>
                <w10:wrap type="none"/>
              </v:rect>
            </w:pict>
          </mc:Fallback>
        </mc:AlternateContent>
      </w:r>
      <w:r>
        <w:rPr>
          <w:rFonts w:ascii="Calibri" w:hAnsi="Calibri"/>
          <w:sz w:val="22"/>
        </w:rPr>
        <w:t>A autenticidade deste documento pode ser conferida no site </w:t>
      </w:r>
      <w:hyperlink r:id="rId33">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3">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verificador</w:t>
      </w:r>
      <w:r>
        <w:rPr>
          <w:rFonts w:ascii="Calibri" w:hAnsi="Calibri"/>
          <w:spacing w:val="-9"/>
          <w:sz w:val="22"/>
        </w:rPr>
        <w:t> </w:t>
      </w:r>
      <w:r>
        <w:rPr>
          <w:rFonts w:ascii="Calibri" w:hAnsi="Calibri"/>
          <w:b/>
          <w:sz w:val="22"/>
        </w:rPr>
        <w:t>135188300</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CRC</w:t>
      </w:r>
      <w:r>
        <w:rPr>
          <w:rFonts w:ascii="Calibri" w:hAnsi="Calibri"/>
          <w:spacing w:val="-9"/>
          <w:sz w:val="22"/>
        </w:rPr>
        <w:t> </w:t>
      </w:r>
      <w:r>
        <w:rPr>
          <w:rFonts w:ascii="Calibri" w:hAnsi="Calibri"/>
          <w:b/>
          <w:sz w:val="22"/>
        </w:rPr>
        <w:t>08C12BDB</w:t>
      </w:r>
      <w:r>
        <w:rPr>
          <w:rFonts w:ascii="Calibri" w:hAnsi="Calibri"/>
          <w:sz w:val="22"/>
        </w:rPr>
        <w:t>.</w:t>
      </w:r>
    </w:p>
    <w:p>
      <w:pPr>
        <w:pStyle w:val="BodyText"/>
        <w:spacing w:before="169"/>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447675</wp:posOffset>
                </wp:positionH>
                <wp:positionV relativeFrom="paragraph">
                  <wp:posOffset>277708</wp:posOffset>
                </wp:positionV>
                <wp:extent cx="917257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2575" cy="19050"/>
                          <a:chExt cx="9172575" cy="19050"/>
                        </a:xfrm>
                      </wpg:grpSpPr>
                      <wps:wsp>
                        <wps:cNvPr id="19" name="Graphic 19"/>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7"/>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568;mso-wrap-distance-left:0;mso-wrap-distance-right:0" id="docshapegroup15" coordorigin="705,437" coordsize="14445,30">
                <v:rect style="position:absolute;left:705;top:437;width:14445;height:15" id="docshape16" filled="true" fillcolor="#999999" stroked="false">
                  <v:fill type="solid"/>
                </v:rect>
                <v:shape style="position:absolute;left:704;top:437;width:14445;height:30" id="docshape17" coordorigin="705,437" coordsize="14445,30" path="m15150,437l15135,452,705,452,705,467,15135,467,15150,467,15150,452,15150,437xe" filled="true" fillcolor="#ededed" stroked="false">
                  <v:path arrowok="t"/>
                  <v:fill type="solid"/>
                </v:shape>
                <v:shape style="position:absolute;left:705;top:437;width:15;height:30" id="docshape18" coordorigin="705,437" coordsize="15,30" path="m705,467l705,437,720,437,720,452,705,467xe" filled="true" fillcolor="#999999" stroked="false">
                  <v:path arrowok="t"/>
                  <v:fill type="solid"/>
                </v:shape>
                <w10:wrap type="topAndBottom"/>
              </v:group>
            </w:pict>
          </mc:Fallback>
        </mc:AlternateContent>
      </w:r>
    </w:p>
    <w:p>
      <w:pPr>
        <w:pStyle w:val="BodyText"/>
        <w:rPr>
          <w:rFonts w:ascii="Calibri"/>
          <w:sz w:val="22"/>
        </w:rPr>
      </w:pPr>
    </w:p>
    <w:p>
      <w:pPr>
        <w:pStyle w:val="BodyText"/>
        <w:rPr>
          <w:rFonts w:ascii="Calibri"/>
          <w:sz w:val="22"/>
        </w:rPr>
      </w:pPr>
    </w:p>
    <w:p>
      <w:pPr>
        <w:pStyle w:val="BodyText"/>
        <w:rPr>
          <w:rFonts w:ascii="Calibri"/>
          <w:sz w:val="22"/>
        </w:rPr>
      </w:pPr>
    </w:p>
    <w:p>
      <w:pPr>
        <w:pStyle w:val="BodyText"/>
        <w:spacing w:before="18"/>
        <w:rPr>
          <w:rFonts w:ascii="Calibri"/>
          <w:sz w:val="22"/>
        </w:rPr>
      </w:pPr>
    </w:p>
    <w:p>
      <w:pPr>
        <w:pStyle w:val="Heading1"/>
      </w:pPr>
      <w:r>
        <w:rPr/>
        <w:t>ANEXOS</w:t>
      </w:r>
      <w:r>
        <w:rPr>
          <w:spacing w:val="-17"/>
        </w:rPr>
        <w:t> </w:t>
      </w:r>
      <w:r>
        <w:rPr/>
        <w:t>AO</w:t>
      </w:r>
      <w:r>
        <w:rPr>
          <w:spacing w:val="-13"/>
        </w:rPr>
        <w:t> </w:t>
      </w:r>
      <w:r>
        <w:rPr/>
        <w:t>EDITAL</w:t>
      </w:r>
      <w:r>
        <w:rPr>
          <w:spacing w:val="-16"/>
        </w:rPr>
        <w:t> </w:t>
      </w:r>
      <w:r>
        <w:rPr/>
        <w:t>DE</w:t>
      </w:r>
      <w:r>
        <w:rPr>
          <w:spacing w:val="-6"/>
        </w:rPr>
        <w:t> </w:t>
      </w:r>
      <w:r>
        <w:rPr>
          <w:spacing w:val="-2"/>
        </w:rPr>
        <w:t>LICITAÇÃO</w:t>
      </w:r>
    </w:p>
    <w:p>
      <w:pPr>
        <w:pStyle w:val="BodyText"/>
        <w:rPr>
          <w:b/>
          <w:sz w:val="26"/>
        </w:rPr>
      </w:pPr>
    </w:p>
    <w:p>
      <w:pPr>
        <w:pStyle w:val="BodyText"/>
        <w:spacing w:before="171"/>
        <w:rPr>
          <w:b/>
          <w:sz w:val="26"/>
        </w:rPr>
      </w:pPr>
    </w:p>
    <w:p>
      <w:pPr>
        <w:pStyle w:val="Heading2"/>
        <w:spacing w:line="444" w:lineRule="auto" w:before="1"/>
        <w:ind w:left="6093" w:right="6077" w:firstLine="963"/>
      </w:pPr>
      <w:r>
        <w:rPr/>
        <w:t>ANEXO I</w:t>
      </w:r>
      <w:r>
        <w:rPr>
          <w:spacing w:val="80"/>
        </w:rPr>
        <w:t> </w:t>
      </w:r>
      <w:r>
        <w:rPr/>
        <w:t>TERMO</w:t>
      </w:r>
      <w:r>
        <w:rPr>
          <w:spacing w:val="-15"/>
        </w:rPr>
        <w:t> </w:t>
      </w:r>
      <w:r>
        <w:rPr/>
        <w:t>DE</w:t>
      </w:r>
      <w:r>
        <w:rPr>
          <w:spacing w:val="-15"/>
        </w:rPr>
        <w:t> </w:t>
      </w:r>
      <w:r>
        <w:rPr/>
        <w:t>REFERÊNCIA</w:t>
      </w:r>
    </w:p>
    <w:p>
      <w:pPr>
        <w:pStyle w:val="BodyText"/>
        <w:spacing w:before="127"/>
        <w:rPr>
          <w:b/>
        </w:rPr>
      </w:pPr>
    </w:p>
    <w:p>
      <w:pPr>
        <w:pStyle w:val="ListParagraph"/>
        <w:numPr>
          <w:ilvl w:val="0"/>
          <w:numId w:val="13"/>
        </w:numPr>
        <w:tabs>
          <w:tab w:pos="602" w:val="left" w:leader="none"/>
        </w:tabs>
        <w:spacing w:line="240" w:lineRule="auto" w:before="0" w:after="0"/>
        <w:ind w:left="602" w:right="0" w:hanging="153"/>
        <w:jc w:val="both"/>
        <w:rPr>
          <w:b/>
          <w:sz w:val="24"/>
        </w:rPr>
      </w:pPr>
      <w:r>
        <w:rPr>
          <w:b/>
          <w:sz w:val="24"/>
        </w:rPr>
        <w:t>- CONDIÇÕES GERAIS DA</w:t>
      </w:r>
      <w:r>
        <w:rPr>
          <w:b/>
          <w:spacing w:val="-14"/>
          <w:sz w:val="24"/>
        </w:rPr>
        <w:t> </w:t>
      </w:r>
      <w:r>
        <w:rPr>
          <w:b/>
          <w:spacing w:val="-2"/>
          <w:sz w:val="24"/>
        </w:rPr>
        <w:t>CONTRATAÇÃO</w:t>
      </w:r>
    </w:p>
    <w:p>
      <w:pPr>
        <w:pStyle w:val="BodyText"/>
        <w:spacing w:before="243"/>
        <w:rPr>
          <w:b/>
        </w:rPr>
      </w:pPr>
    </w:p>
    <w:p>
      <w:pPr>
        <w:pStyle w:val="ListParagraph"/>
        <w:numPr>
          <w:ilvl w:val="1"/>
          <w:numId w:val="14"/>
        </w:numPr>
        <w:tabs>
          <w:tab w:pos="923" w:val="left" w:leader="none"/>
        </w:tabs>
        <w:spacing w:line="242" w:lineRule="auto" w:before="0" w:after="0"/>
        <w:ind w:left="449" w:right="433" w:firstLine="0"/>
        <w:jc w:val="both"/>
        <w:rPr>
          <w:sz w:val="24"/>
        </w:rPr>
      </w:pPr>
      <w:r>
        <w:rPr>
          <w:sz w:val="24"/>
        </w:rPr>
        <w:t>O presente Termo refere-se ao </w:t>
      </w:r>
      <w:r>
        <w:rPr>
          <w:b/>
          <w:sz w:val="24"/>
        </w:rPr>
        <w:t>serviço de licenciamento de equipamentos Fortinet (FG-3980E e FortiAP-221E), incluindo suporte/garantia de 36 (trinta e seis) meses</w:t>
      </w:r>
      <w:r>
        <w:rPr>
          <w:sz w:val="24"/>
        </w:rPr>
        <w:t>, em uso pela Diretoria-Geral de Tecnologia da Informação da Universidade do Estado do Rio de Janeiro - DGTI/UERJ, conforme especificações constantes neste Termo de Referência.</w:t>
      </w:r>
    </w:p>
    <w:p>
      <w:pPr>
        <w:pStyle w:val="ListParagraph"/>
        <w:numPr>
          <w:ilvl w:val="1"/>
          <w:numId w:val="14"/>
        </w:numPr>
        <w:tabs>
          <w:tab w:pos="844" w:val="left" w:leader="none"/>
        </w:tabs>
        <w:spacing w:line="235" w:lineRule="auto" w:before="204" w:after="0"/>
        <w:ind w:left="449" w:right="433" w:firstLine="0"/>
        <w:jc w:val="both"/>
        <w:rPr>
          <w:sz w:val="24"/>
        </w:rPr>
      </w:pPr>
      <w:r>
        <w:rPr>
          <w:sz w:val="24"/>
        </w:rPr>
        <w:t>O objeto desta contratação não se enquadra como sendo de bem de luxo, conforme vedação estabelecida no Decreto nº 10.818, de 27 de setembro de 2021, por ser considerado basilar para o funcionamento e para o desenvolvimento das atividades de ensino da Universidade.</w:t>
      </w:r>
    </w:p>
    <w:p>
      <w:pPr>
        <w:pStyle w:val="Heading3"/>
        <w:numPr>
          <w:ilvl w:val="1"/>
          <w:numId w:val="14"/>
        </w:numPr>
        <w:tabs>
          <w:tab w:pos="809" w:val="left" w:leader="none"/>
        </w:tabs>
        <w:spacing w:line="240" w:lineRule="auto" w:before="204" w:after="0"/>
        <w:ind w:left="809" w:right="0" w:hanging="360"/>
        <w:jc w:val="both"/>
      </w:pPr>
      <w:r>
        <w:rPr/>
        <w:t>Da</w:t>
      </w:r>
      <w:r>
        <w:rPr>
          <w:spacing w:val="-2"/>
        </w:rPr>
        <w:t> </w:t>
      </w:r>
      <w:r>
        <w:rPr/>
        <w:t>Natureza</w:t>
      </w:r>
      <w:r>
        <w:rPr>
          <w:spacing w:val="-1"/>
        </w:rPr>
        <w:t> </w:t>
      </w:r>
      <w:r>
        <w:rPr/>
        <w:t>Continuada</w:t>
      </w:r>
      <w:r>
        <w:rPr>
          <w:spacing w:val="-1"/>
        </w:rPr>
        <w:t> </w:t>
      </w:r>
      <w:r>
        <w:rPr/>
        <w:t>do</w:t>
      </w:r>
      <w:r>
        <w:rPr>
          <w:spacing w:val="-1"/>
        </w:rPr>
        <w:t> </w:t>
      </w:r>
      <w:r>
        <w:rPr>
          <w:spacing w:val="-2"/>
        </w:rPr>
        <w:t>Objeto:</w:t>
      </w:r>
    </w:p>
    <w:p>
      <w:pPr>
        <w:pStyle w:val="ListParagraph"/>
        <w:numPr>
          <w:ilvl w:val="2"/>
          <w:numId w:val="14"/>
        </w:numPr>
        <w:tabs>
          <w:tab w:pos="1005" w:val="left" w:leader="none"/>
        </w:tabs>
        <w:spacing w:line="240" w:lineRule="auto" w:before="204" w:after="0"/>
        <w:ind w:left="449" w:right="432" w:firstLine="0"/>
        <w:jc w:val="both"/>
        <w:rPr>
          <w:sz w:val="24"/>
        </w:rPr>
      </w:pPr>
      <w:r>
        <w:rPr>
          <w:sz w:val="24"/>
        </w:rPr>
        <w:t>A </w:t>
      </w:r>
      <w:r>
        <w:rPr>
          <w:b/>
          <w:sz w:val="24"/>
        </w:rPr>
        <w:t>renovação do serviço </w:t>
      </w:r>
      <w:r>
        <w:rPr>
          <w:sz w:val="24"/>
        </w:rPr>
        <w:t>de licenciamento associado ao FortiGate FG-3980E e aos equipamentos FortiAP-221E, operados pela Diretoria-Geral de Tecnologia da Informação (DGTI), constitui contratação voltada à manutenção permanente e prolongada da atividade </w:t>
      </w:r>
      <w:r>
        <w:rPr>
          <w:sz w:val="24"/>
        </w:rPr>
        <w:t>administrativa, mantendo-se a capacidade de prevenção, detecção, resposta e mitigação de incidentes cibernéticos por meio de funções acopladas ao pacote de assinatura</w:t>
      </w:r>
      <w:r>
        <w:rPr>
          <w:spacing w:val="-2"/>
          <w:sz w:val="24"/>
        </w:rPr>
        <w:t> </w:t>
      </w:r>
      <w:r>
        <w:rPr>
          <w:sz w:val="24"/>
        </w:rPr>
        <w:t>(controle</w:t>
      </w:r>
      <w:r>
        <w:rPr>
          <w:spacing w:val="-2"/>
          <w:sz w:val="24"/>
        </w:rPr>
        <w:t> </w:t>
      </w:r>
      <w:r>
        <w:rPr>
          <w:sz w:val="24"/>
        </w:rPr>
        <w:t>de</w:t>
      </w:r>
      <w:r>
        <w:rPr>
          <w:spacing w:val="-2"/>
          <w:sz w:val="24"/>
        </w:rPr>
        <w:t> </w:t>
      </w:r>
      <w:r>
        <w:rPr>
          <w:sz w:val="24"/>
        </w:rPr>
        <w:t>aplicações,</w:t>
      </w:r>
      <w:r>
        <w:rPr>
          <w:spacing w:val="-2"/>
          <w:sz w:val="24"/>
        </w:rPr>
        <w:t> </w:t>
      </w:r>
      <w:r>
        <w:rPr>
          <w:sz w:val="24"/>
        </w:rPr>
        <w:t>IPS,</w:t>
      </w:r>
      <w:r>
        <w:rPr>
          <w:spacing w:val="-2"/>
          <w:sz w:val="24"/>
        </w:rPr>
        <w:t> </w:t>
      </w:r>
      <w:r>
        <w:rPr>
          <w:sz w:val="24"/>
        </w:rPr>
        <w:t>antimalware/AV,</w:t>
      </w:r>
      <w:r>
        <w:rPr>
          <w:spacing w:val="-2"/>
          <w:sz w:val="24"/>
        </w:rPr>
        <w:t> </w:t>
      </w:r>
      <w:r>
        <w:rPr>
          <w:sz w:val="24"/>
        </w:rPr>
        <w:t>filtragem</w:t>
      </w:r>
      <w:r>
        <w:rPr>
          <w:spacing w:val="-2"/>
          <w:sz w:val="24"/>
        </w:rPr>
        <w:t> </w:t>
      </w:r>
      <w:r>
        <w:rPr>
          <w:sz w:val="24"/>
        </w:rPr>
        <w:t>web/vídeo,</w:t>
      </w:r>
      <w:r>
        <w:rPr>
          <w:spacing w:val="-2"/>
          <w:sz w:val="24"/>
        </w:rPr>
        <w:t> </w:t>
      </w:r>
      <w:r>
        <w:rPr>
          <w:sz w:val="24"/>
        </w:rPr>
        <w:t>antispam,</w:t>
      </w:r>
      <w:r>
        <w:rPr>
          <w:spacing w:val="-2"/>
          <w:sz w:val="24"/>
        </w:rPr>
        <w:t> </w:t>
      </w:r>
      <w:r>
        <w:rPr>
          <w:sz w:val="24"/>
        </w:rPr>
        <w:t>suporte</w:t>
      </w:r>
      <w:r>
        <w:rPr>
          <w:spacing w:val="-2"/>
          <w:sz w:val="24"/>
        </w:rPr>
        <w:t> </w:t>
      </w:r>
      <w:r>
        <w:rPr>
          <w:sz w:val="24"/>
        </w:rPr>
        <w:t>24x7),</w:t>
      </w:r>
      <w:r>
        <w:rPr>
          <w:spacing w:val="-2"/>
          <w:sz w:val="24"/>
        </w:rPr>
        <w:t> </w:t>
      </w:r>
      <w:r>
        <w:rPr>
          <w:sz w:val="24"/>
        </w:rPr>
        <w:t>preservando-se</w:t>
      </w:r>
      <w:r>
        <w:rPr>
          <w:spacing w:val="-2"/>
          <w:sz w:val="24"/>
        </w:rPr>
        <w:t> </w:t>
      </w:r>
      <w:r>
        <w:rPr>
          <w:sz w:val="24"/>
        </w:rPr>
        <w:t>disponibilidade,</w:t>
      </w:r>
      <w:r>
        <w:rPr>
          <w:spacing w:val="-2"/>
          <w:sz w:val="24"/>
        </w:rPr>
        <w:t> </w:t>
      </w:r>
      <w:r>
        <w:rPr>
          <w:sz w:val="24"/>
        </w:rPr>
        <w:t>integridade e confidencialidade do tráfego institucional, evitando-se descontinuidade operacional decorrente de perda de atualizações e de serviços de inteligência e suporte vinculados ao licenciamento.</w:t>
      </w:r>
    </w:p>
    <w:p>
      <w:pPr>
        <w:spacing w:line="242" w:lineRule="auto" w:before="190"/>
        <w:ind w:left="449" w:right="432" w:firstLine="0"/>
        <w:jc w:val="both"/>
        <w:rPr>
          <w:sz w:val="24"/>
        </w:rPr>
      </w:pPr>
      <w:r>
        <w:rPr>
          <w:sz w:val="24"/>
        </w:rPr>
        <w:t>A</w:t>
      </w:r>
      <w:r>
        <w:rPr>
          <w:spacing w:val="22"/>
          <w:sz w:val="24"/>
        </w:rPr>
        <w:t> </w:t>
      </w:r>
      <w:r>
        <w:rPr>
          <w:sz w:val="24"/>
        </w:rPr>
        <w:t>própria</w:t>
      </w:r>
      <w:r>
        <w:rPr>
          <w:spacing w:val="22"/>
          <w:sz w:val="24"/>
        </w:rPr>
        <w:t> </w:t>
      </w:r>
      <w:r>
        <w:rPr>
          <w:sz w:val="24"/>
        </w:rPr>
        <w:t>Administração</w:t>
      </w:r>
      <w:r>
        <w:rPr>
          <w:spacing w:val="35"/>
          <w:sz w:val="24"/>
        </w:rPr>
        <w:t> </w:t>
      </w:r>
      <w:r>
        <w:rPr>
          <w:sz w:val="24"/>
        </w:rPr>
        <w:t>Pública,</w:t>
      </w:r>
      <w:r>
        <w:rPr>
          <w:spacing w:val="35"/>
          <w:sz w:val="24"/>
        </w:rPr>
        <w:t> </w:t>
      </w:r>
      <w:r>
        <w:rPr>
          <w:sz w:val="24"/>
        </w:rPr>
        <w:t>por</w:t>
      </w:r>
      <w:r>
        <w:rPr>
          <w:spacing w:val="35"/>
          <w:sz w:val="24"/>
        </w:rPr>
        <w:t> </w:t>
      </w:r>
      <w:r>
        <w:rPr>
          <w:sz w:val="24"/>
        </w:rPr>
        <w:t>meio</w:t>
      </w:r>
      <w:r>
        <w:rPr>
          <w:spacing w:val="35"/>
          <w:sz w:val="24"/>
        </w:rPr>
        <w:t> </w:t>
      </w:r>
      <w:r>
        <w:rPr>
          <w:sz w:val="24"/>
        </w:rPr>
        <w:t>da</w:t>
      </w:r>
      <w:r>
        <w:rPr>
          <w:spacing w:val="35"/>
          <w:sz w:val="24"/>
        </w:rPr>
        <w:t> </w:t>
      </w:r>
      <w:r>
        <w:rPr>
          <w:sz w:val="24"/>
        </w:rPr>
        <w:t>Lei</w:t>
      </w:r>
      <w:r>
        <w:rPr>
          <w:spacing w:val="35"/>
          <w:sz w:val="24"/>
        </w:rPr>
        <w:t> </w:t>
      </w:r>
      <w:r>
        <w:rPr>
          <w:sz w:val="24"/>
        </w:rPr>
        <w:t>nº</w:t>
      </w:r>
      <w:r>
        <w:rPr>
          <w:spacing w:val="35"/>
          <w:sz w:val="24"/>
        </w:rPr>
        <w:t> </w:t>
      </w:r>
      <w:r>
        <w:rPr>
          <w:sz w:val="24"/>
        </w:rPr>
        <w:t>14.133/2021,</w:t>
      </w:r>
      <w:r>
        <w:rPr>
          <w:spacing w:val="35"/>
          <w:sz w:val="24"/>
        </w:rPr>
        <w:t> </w:t>
      </w:r>
      <w:r>
        <w:rPr>
          <w:sz w:val="24"/>
        </w:rPr>
        <w:t>define</w:t>
      </w:r>
      <w:r>
        <w:rPr>
          <w:spacing w:val="35"/>
          <w:sz w:val="24"/>
        </w:rPr>
        <w:t> </w:t>
      </w:r>
      <w:r>
        <w:rPr>
          <w:b/>
          <w:sz w:val="24"/>
        </w:rPr>
        <w:t>“serviços</w:t>
      </w:r>
      <w:r>
        <w:rPr>
          <w:b/>
          <w:spacing w:val="35"/>
          <w:sz w:val="24"/>
        </w:rPr>
        <w:t> </w:t>
      </w:r>
      <w:r>
        <w:rPr>
          <w:b/>
          <w:sz w:val="24"/>
        </w:rPr>
        <w:t>e</w:t>
      </w:r>
      <w:r>
        <w:rPr>
          <w:b/>
          <w:spacing w:val="35"/>
          <w:sz w:val="24"/>
        </w:rPr>
        <w:t> </w:t>
      </w:r>
      <w:r>
        <w:rPr>
          <w:b/>
          <w:sz w:val="24"/>
        </w:rPr>
        <w:t>fornecimentos</w:t>
      </w:r>
      <w:r>
        <w:rPr>
          <w:b/>
          <w:spacing w:val="35"/>
          <w:sz w:val="24"/>
        </w:rPr>
        <w:t> </w:t>
      </w:r>
      <w:r>
        <w:rPr>
          <w:b/>
          <w:sz w:val="24"/>
        </w:rPr>
        <w:t>contínuos”</w:t>
      </w:r>
      <w:r>
        <w:rPr>
          <w:b/>
          <w:spacing w:val="35"/>
          <w:sz w:val="24"/>
        </w:rPr>
        <w:t> </w:t>
      </w:r>
      <w:r>
        <w:rPr>
          <w:sz w:val="24"/>
        </w:rPr>
        <w:t>como</w:t>
      </w:r>
      <w:r>
        <w:rPr>
          <w:spacing w:val="35"/>
          <w:sz w:val="24"/>
        </w:rPr>
        <w:t> </w:t>
      </w:r>
      <w:r>
        <w:rPr>
          <w:sz w:val="24"/>
        </w:rPr>
        <w:t>contratações</w:t>
      </w:r>
      <w:r>
        <w:rPr>
          <w:spacing w:val="35"/>
          <w:sz w:val="24"/>
        </w:rPr>
        <w:t> </w:t>
      </w:r>
      <w:r>
        <w:rPr>
          <w:sz w:val="24"/>
        </w:rPr>
        <w:t>voltadas à </w:t>
      </w:r>
      <w:r>
        <w:rPr>
          <w:b/>
          <w:sz w:val="24"/>
        </w:rPr>
        <w:t>manutenção da atividade administrativa</w:t>
      </w:r>
      <w:r>
        <w:rPr>
          <w:sz w:val="24"/>
        </w:rPr>
        <w:t>, decorrendo de </w:t>
      </w:r>
      <w:r>
        <w:rPr>
          <w:b/>
          <w:sz w:val="24"/>
        </w:rPr>
        <w:t>necessidades permanentes ou prolongadas</w:t>
      </w:r>
      <w:r>
        <w:rPr>
          <w:sz w:val="24"/>
        </w:rPr>
        <w:t>, exigindo-se execução sem interrupções relevantes, sob pena de prejuízos diretos ao funcionamento institucional e ao atendimento do interesse público, entendimento que se harmoniza </w:t>
      </w:r>
      <w:r>
        <w:rPr>
          <w:spacing w:val="-5"/>
          <w:sz w:val="24"/>
        </w:rPr>
        <w:t>com</w:t>
      </w:r>
    </w:p>
    <w:p>
      <w:pPr>
        <w:spacing w:after="0" w:line="242" w:lineRule="auto"/>
        <w:jc w:val="both"/>
        <w:rPr>
          <w:sz w:val="24"/>
        </w:rPr>
        <w:sectPr>
          <w:pgSz w:w="15840" w:h="24480"/>
          <w:pgMar w:top="480" w:bottom="280" w:left="360" w:right="360"/>
        </w:sectPr>
      </w:pPr>
    </w:p>
    <w:p>
      <w:pPr>
        <w:pStyle w:val="BodyText"/>
        <w:spacing w:line="235" w:lineRule="auto" w:before="80"/>
        <w:ind w:left="449" w:right="433"/>
        <w:jc w:val="both"/>
      </w:pPr>
      <w:r>
        <w:rPr/>
        <w:t>a orientação consolidada do Tribunal de Contas da União ao explicitar que a natureza contínua decorre da própria necessidade administrativa prolongada e da exigência de continuidade para evitar dano ao serviço público.</w:t>
      </w:r>
    </w:p>
    <w:p>
      <w:pPr>
        <w:pStyle w:val="BodyText"/>
        <w:spacing w:line="242" w:lineRule="auto" w:before="205"/>
        <w:ind w:left="449" w:right="433"/>
        <w:jc w:val="both"/>
      </w:pPr>
      <w:r>
        <w:rPr/>
        <w:t>Tratando-se de soluções de segurança cibernética de borda e infraestrutura crítica, incluindo a renovação de licenças associadas ao appliance de firewall em produção na Universidade do Estado do Rio de Janeiro, mantido pela Diretoria-Geral de Tecnologia da Informação (DGTI), o </w:t>
      </w:r>
      <w:r>
        <w:rPr>
          <w:b/>
        </w:rPr>
        <w:t>caráter continuado </w:t>
      </w:r>
      <w:r>
        <w:rPr/>
        <w:t>revela-se inerente ao próprio modo de prestação, considerando-se que a efetividade de mecanismos de proteção por assinatura e inteligência</w:t>
      </w:r>
      <w:r>
        <w:rPr>
          <w:spacing w:val="21"/>
        </w:rPr>
        <w:t> </w:t>
      </w:r>
      <w:r>
        <w:rPr/>
        <w:t>—</w:t>
      </w:r>
      <w:r>
        <w:rPr>
          <w:spacing w:val="21"/>
        </w:rPr>
        <w:t> </w:t>
      </w:r>
      <w:r>
        <w:rPr/>
        <w:t>IPS,</w:t>
      </w:r>
      <w:r>
        <w:rPr>
          <w:spacing w:val="21"/>
        </w:rPr>
        <w:t> </w:t>
      </w:r>
      <w:r>
        <w:rPr/>
        <w:t>antimalware/antivírus,</w:t>
      </w:r>
      <w:r>
        <w:rPr>
          <w:spacing w:val="21"/>
        </w:rPr>
        <w:t> </w:t>
      </w:r>
      <w:r>
        <w:rPr/>
        <w:t>reputação</w:t>
      </w:r>
      <w:r>
        <w:rPr>
          <w:spacing w:val="21"/>
        </w:rPr>
        <w:t> </w:t>
      </w:r>
      <w:r>
        <w:rPr/>
        <w:t>e</w:t>
      </w:r>
      <w:r>
        <w:rPr>
          <w:spacing w:val="21"/>
        </w:rPr>
        <w:t> </w:t>
      </w:r>
      <w:r>
        <w:rPr/>
        <w:t>filtragem</w:t>
      </w:r>
      <w:r>
        <w:rPr>
          <w:spacing w:val="21"/>
        </w:rPr>
        <w:t> </w:t>
      </w:r>
      <w:r>
        <w:rPr/>
        <w:t>de</w:t>
      </w:r>
      <w:r>
        <w:rPr>
          <w:spacing w:val="21"/>
        </w:rPr>
        <w:t> </w:t>
      </w:r>
      <w:r>
        <w:rPr/>
        <w:t>categorias,</w:t>
      </w:r>
      <w:r>
        <w:rPr>
          <w:spacing w:val="21"/>
        </w:rPr>
        <w:t> </w:t>
      </w:r>
      <w:r>
        <w:rPr/>
        <w:t>proteção</w:t>
      </w:r>
      <w:r>
        <w:rPr>
          <w:spacing w:val="21"/>
        </w:rPr>
        <w:t> </w:t>
      </w:r>
      <w:r>
        <w:rPr/>
        <w:t>a</w:t>
      </w:r>
      <w:r>
        <w:rPr>
          <w:spacing w:val="21"/>
        </w:rPr>
        <w:t> </w:t>
      </w:r>
      <w:r>
        <w:rPr/>
        <w:t>aplicações,</w:t>
      </w:r>
      <w:r>
        <w:rPr>
          <w:spacing w:val="21"/>
        </w:rPr>
        <w:t> </w:t>
      </w:r>
      <w:r>
        <w:rPr/>
        <w:t>além</w:t>
      </w:r>
      <w:r>
        <w:rPr>
          <w:spacing w:val="21"/>
        </w:rPr>
        <w:t> </w:t>
      </w:r>
      <w:r>
        <w:rPr/>
        <w:t>de</w:t>
      </w:r>
      <w:r>
        <w:rPr>
          <w:spacing w:val="21"/>
        </w:rPr>
        <w:t> </w:t>
      </w:r>
      <w:r>
        <w:rPr/>
        <w:t>suporte</w:t>
      </w:r>
      <w:r>
        <w:rPr>
          <w:spacing w:val="21"/>
        </w:rPr>
        <w:t> </w:t>
      </w:r>
      <w:r>
        <w:rPr/>
        <w:t>especializado</w:t>
      </w:r>
      <w:r>
        <w:rPr>
          <w:spacing w:val="21"/>
        </w:rPr>
        <w:t> </w:t>
      </w:r>
      <w:r>
        <w:rPr/>
        <w:t>—</w:t>
      </w:r>
      <w:r>
        <w:rPr>
          <w:spacing w:val="21"/>
        </w:rPr>
        <w:t> </w:t>
      </w:r>
      <w:r>
        <w:rPr/>
        <w:t>depende de </w:t>
      </w:r>
      <w:r>
        <w:rPr>
          <w:b/>
        </w:rPr>
        <w:t>atualizações recorrentes e sustentação operacional ininterrupta</w:t>
      </w:r>
      <w:r>
        <w:rPr/>
        <w:t>, mantendo-se aderência às ameaças em mutação, reduzindo-se janelas de exposição, preservando-se disponibilidade e integridade dos serviços acadêmico-administrativos, além de mitigarem-se riscos de incidentes e impactos correlatos, incluindo paralisações, indisponibilidades e potenciais responsabilizações decorrentes de falhas evitáveis.</w:t>
      </w:r>
    </w:p>
    <w:p>
      <w:pPr>
        <w:pStyle w:val="BodyText"/>
        <w:spacing w:line="242" w:lineRule="auto" w:before="179"/>
        <w:ind w:left="449" w:right="432"/>
        <w:jc w:val="both"/>
      </w:pPr>
      <w:r>
        <w:rPr/>
        <w:t>Sob perspectiva de governança de contratações de</w:t>
      </w:r>
      <w:r>
        <w:rPr>
          <w:spacing w:val="-1"/>
        </w:rPr>
        <w:t> </w:t>
      </w:r>
      <w:r>
        <w:rPr/>
        <w:t>TIC, a Instrução Normativa SGD/ME nº 94/2022, embora vinculada ao âmbito federal, </w:t>
      </w:r>
      <w:r>
        <w:rPr/>
        <w:t>funciona como</w:t>
      </w:r>
      <w:r>
        <w:rPr>
          <w:spacing w:val="-3"/>
        </w:rPr>
        <w:t> </w:t>
      </w:r>
      <w:r>
        <w:rPr>
          <w:b/>
        </w:rPr>
        <w:t>referência</w:t>
      </w:r>
      <w:r>
        <w:rPr>
          <w:b/>
          <w:spacing w:val="-3"/>
        </w:rPr>
        <w:t> </w:t>
      </w:r>
      <w:r>
        <w:rPr>
          <w:b/>
        </w:rPr>
        <w:t>técnica-normativa</w:t>
      </w:r>
      <w:r>
        <w:rPr>
          <w:b/>
          <w:spacing w:val="-3"/>
        </w:rPr>
        <w:t> </w:t>
      </w:r>
      <w:r>
        <w:rPr>
          <w:b/>
        </w:rPr>
        <w:t>de</w:t>
      </w:r>
      <w:r>
        <w:rPr>
          <w:b/>
          <w:spacing w:val="-3"/>
        </w:rPr>
        <w:t> </w:t>
      </w:r>
      <w:r>
        <w:rPr>
          <w:b/>
        </w:rPr>
        <w:t>boas</w:t>
      </w:r>
      <w:r>
        <w:rPr>
          <w:b/>
          <w:spacing w:val="-3"/>
        </w:rPr>
        <w:t> </w:t>
      </w:r>
      <w:r>
        <w:rPr>
          <w:b/>
        </w:rPr>
        <w:t>práticas</w:t>
      </w:r>
      <w:r>
        <w:rPr/>
        <w:t>,</w:t>
      </w:r>
      <w:r>
        <w:rPr>
          <w:spacing w:val="-3"/>
        </w:rPr>
        <w:t> </w:t>
      </w:r>
      <w:r>
        <w:rPr/>
        <w:t>por</w:t>
      </w:r>
      <w:r>
        <w:rPr>
          <w:spacing w:val="-3"/>
        </w:rPr>
        <w:t> </w:t>
      </w:r>
      <w:r>
        <w:rPr/>
        <w:t>estabelecer</w:t>
      </w:r>
      <w:r>
        <w:rPr>
          <w:spacing w:val="-3"/>
        </w:rPr>
        <w:t> </w:t>
      </w:r>
      <w:r>
        <w:rPr/>
        <w:t>que</w:t>
      </w:r>
      <w:r>
        <w:rPr>
          <w:spacing w:val="-3"/>
        </w:rPr>
        <w:t> </w:t>
      </w:r>
      <w:r>
        <w:rPr/>
        <w:t>requisitos</w:t>
      </w:r>
      <w:r>
        <w:rPr>
          <w:spacing w:val="-3"/>
        </w:rPr>
        <w:t> </w:t>
      </w:r>
      <w:r>
        <w:rPr/>
        <w:t>de</w:t>
      </w:r>
      <w:r>
        <w:rPr>
          <w:spacing w:val="-3"/>
        </w:rPr>
        <w:t> </w:t>
      </w:r>
      <w:r>
        <w:rPr/>
        <w:t>Segurança</w:t>
      </w:r>
      <w:r>
        <w:rPr>
          <w:spacing w:val="-3"/>
        </w:rPr>
        <w:t> </w:t>
      </w:r>
      <w:r>
        <w:rPr/>
        <w:t>da</w:t>
      </w:r>
      <w:r>
        <w:rPr>
          <w:spacing w:val="-3"/>
        </w:rPr>
        <w:t> </w:t>
      </w:r>
      <w:r>
        <w:rPr/>
        <w:t>Informação</w:t>
      </w:r>
      <w:r>
        <w:rPr>
          <w:spacing w:val="-3"/>
        </w:rPr>
        <w:t> </w:t>
      </w:r>
      <w:r>
        <w:rPr/>
        <w:t>e</w:t>
      </w:r>
      <w:r>
        <w:rPr>
          <w:spacing w:val="-3"/>
        </w:rPr>
        <w:t> </w:t>
      </w:r>
      <w:r>
        <w:rPr/>
        <w:t>Privacidade</w:t>
      </w:r>
      <w:r>
        <w:rPr>
          <w:spacing w:val="-3"/>
        </w:rPr>
        <w:t> </w:t>
      </w:r>
      <w:r>
        <w:rPr/>
        <w:t>devem</w:t>
      </w:r>
      <w:r>
        <w:rPr>
          <w:spacing w:val="-3"/>
        </w:rPr>
        <w:t> </w:t>
      </w:r>
      <w:r>
        <w:rPr/>
        <w:t>contemplar dimensões relacionadas à continuidade operacional, reforçando-se que soluções de</w:t>
      </w:r>
      <w:r>
        <w:rPr>
          <w:spacing w:val="-4"/>
        </w:rPr>
        <w:t> </w:t>
      </w:r>
      <w:r>
        <w:rPr/>
        <w:t>TIC contratadas, quando relacionadas a segurança e sustentação, devem ser especificadas de modo a </w:t>
      </w:r>
      <w:r>
        <w:rPr>
          <w:b/>
        </w:rPr>
        <w:t>assegurar continuidade do negócio</w:t>
      </w:r>
      <w:r>
        <w:rPr/>
        <w:t>, diretriz plenamente compatível com o objeto de licenciamento de segurança de perímetro, sobretudo quando o risco principal consiste em expiração de assinaturas e perda de atualização/suporte durante a vigência. Ressalta-se,</w:t>
      </w:r>
      <w:r>
        <w:rPr>
          <w:spacing w:val="29"/>
        </w:rPr>
        <w:t> </w:t>
      </w:r>
      <w:r>
        <w:rPr/>
        <w:t>portanto,</w:t>
      </w:r>
      <w:r>
        <w:rPr>
          <w:spacing w:val="29"/>
        </w:rPr>
        <w:t> </w:t>
      </w:r>
      <w:r>
        <w:rPr/>
        <w:t>a</w:t>
      </w:r>
      <w:r>
        <w:rPr>
          <w:spacing w:val="29"/>
        </w:rPr>
        <w:t> </w:t>
      </w:r>
      <w:r>
        <w:rPr/>
        <w:t>Instrução</w:t>
      </w:r>
      <w:r>
        <w:rPr>
          <w:spacing w:val="29"/>
        </w:rPr>
        <w:t> </w:t>
      </w:r>
      <w:r>
        <w:rPr/>
        <w:t>Normativa</w:t>
      </w:r>
      <w:r>
        <w:rPr>
          <w:spacing w:val="29"/>
        </w:rPr>
        <w:t> </w:t>
      </w:r>
      <w:r>
        <w:rPr/>
        <w:t>SGD/ME</w:t>
      </w:r>
      <w:r>
        <w:rPr>
          <w:spacing w:val="29"/>
        </w:rPr>
        <w:t> </w:t>
      </w:r>
      <w:r>
        <w:rPr/>
        <w:t>nº</w:t>
      </w:r>
      <w:r>
        <w:rPr>
          <w:spacing w:val="29"/>
        </w:rPr>
        <w:t> </w:t>
      </w:r>
      <w:r>
        <w:rPr/>
        <w:t>94,</w:t>
      </w:r>
      <w:r>
        <w:rPr>
          <w:spacing w:val="29"/>
        </w:rPr>
        <w:t> </w:t>
      </w:r>
      <w:r>
        <w:rPr/>
        <w:t>de</w:t>
      </w:r>
      <w:r>
        <w:rPr>
          <w:spacing w:val="29"/>
        </w:rPr>
        <w:t> </w:t>
      </w:r>
      <w:r>
        <w:rPr/>
        <w:t>23</w:t>
      </w:r>
      <w:r>
        <w:rPr>
          <w:spacing w:val="29"/>
        </w:rPr>
        <w:t> </w:t>
      </w:r>
      <w:r>
        <w:rPr/>
        <w:t>de</w:t>
      </w:r>
      <w:r>
        <w:rPr>
          <w:spacing w:val="29"/>
        </w:rPr>
        <w:t> </w:t>
      </w:r>
      <w:r>
        <w:rPr/>
        <w:t>dezembro</w:t>
      </w:r>
      <w:r>
        <w:rPr>
          <w:spacing w:val="29"/>
        </w:rPr>
        <w:t> </w:t>
      </w:r>
      <w:r>
        <w:rPr/>
        <w:t>de</w:t>
      </w:r>
      <w:r>
        <w:rPr>
          <w:spacing w:val="29"/>
        </w:rPr>
        <w:t> </w:t>
      </w:r>
      <w:r>
        <w:rPr/>
        <w:t>2022</w:t>
      </w:r>
      <w:r>
        <w:rPr>
          <w:spacing w:val="29"/>
        </w:rPr>
        <w:t> </w:t>
      </w:r>
      <w:r>
        <w:rPr/>
        <w:t>regida</w:t>
      </w:r>
      <w:r>
        <w:rPr>
          <w:spacing w:val="29"/>
        </w:rPr>
        <w:t> </w:t>
      </w:r>
      <w:r>
        <w:rPr/>
        <w:t>pela</w:t>
      </w:r>
      <w:r>
        <w:rPr>
          <w:spacing w:val="29"/>
        </w:rPr>
        <w:t> </w:t>
      </w:r>
      <w:r>
        <w:rPr/>
        <w:t>Lei</w:t>
      </w:r>
      <w:r>
        <w:rPr>
          <w:spacing w:val="29"/>
        </w:rPr>
        <w:t> </w:t>
      </w:r>
      <w:r>
        <w:rPr/>
        <w:t>nº</w:t>
      </w:r>
      <w:r>
        <w:rPr>
          <w:spacing w:val="29"/>
        </w:rPr>
        <w:t> </w:t>
      </w:r>
      <w:r>
        <w:rPr/>
        <w:t>14.133,</w:t>
      </w:r>
      <w:r>
        <w:rPr>
          <w:spacing w:val="29"/>
        </w:rPr>
        <w:t> </w:t>
      </w:r>
      <w:r>
        <w:rPr/>
        <w:t>de</w:t>
      </w:r>
      <w:r>
        <w:rPr>
          <w:spacing w:val="29"/>
        </w:rPr>
        <w:t> </w:t>
      </w:r>
      <w:r>
        <w:rPr/>
        <w:t>2021,</w:t>
      </w:r>
      <w:r>
        <w:rPr>
          <w:spacing w:val="29"/>
        </w:rPr>
        <w:t> </w:t>
      </w:r>
      <w:r>
        <w:rPr/>
        <w:t>em</w:t>
      </w:r>
      <w:r>
        <w:rPr>
          <w:spacing w:val="29"/>
        </w:rPr>
        <w:t> </w:t>
      </w:r>
      <w:r>
        <w:rPr/>
        <w:t>seu</w:t>
      </w:r>
      <w:r>
        <w:rPr>
          <w:spacing w:val="29"/>
        </w:rPr>
        <w:t> </w:t>
      </w:r>
      <w:r>
        <w:rPr/>
        <w:t>subitem 7.2.5, </w:t>
      </w:r>
      <w:r>
        <w:rPr>
          <w:i/>
        </w:rPr>
        <w:t>in verbis</w:t>
      </w:r>
      <w:r>
        <w:rPr/>
        <w:t>:</w:t>
      </w:r>
    </w:p>
    <w:p>
      <w:pPr>
        <w:pStyle w:val="BodyText"/>
        <w:spacing w:before="232"/>
      </w:pPr>
    </w:p>
    <w:p>
      <w:pPr>
        <w:pStyle w:val="BodyText"/>
        <w:ind w:left="929"/>
      </w:pPr>
      <w:r>
        <w:rPr/>
        <w:t>"7.</w:t>
      </w:r>
      <w:r>
        <w:rPr>
          <w:spacing w:val="-2"/>
        </w:rPr>
        <w:t> </w:t>
      </w:r>
      <w:r>
        <w:rPr/>
        <w:t>REQUISITOS</w:t>
      </w:r>
      <w:r>
        <w:rPr>
          <w:spacing w:val="-1"/>
        </w:rPr>
        <w:t> </w:t>
      </w:r>
      <w:r>
        <w:rPr/>
        <w:t>E</w:t>
      </w:r>
      <w:r>
        <w:rPr>
          <w:spacing w:val="-1"/>
        </w:rPr>
        <w:t> </w:t>
      </w:r>
      <w:r>
        <w:rPr/>
        <w:t>OBRIGAÇÕES</w:t>
      </w:r>
      <w:r>
        <w:rPr>
          <w:spacing w:val="-1"/>
        </w:rPr>
        <w:t> </w:t>
      </w:r>
      <w:r>
        <w:rPr/>
        <w:t>QUANTO</w:t>
      </w:r>
      <w:r>
        <w:rPr>
          <w:spacing w:val="-15"/>
        </w:rPr>
        <w:t> </w:t>
      </w:r>
      <w:r>
        <w:rPr/>
        <w:t>A</w:t>
      </w:r>
      <w:r>
        <w:rPr>
          <w:spacing w:val="-15"/>
        </w:rPr>
        <w:t> </w:t>
      </w:r>
      <w:r>
        <w:rPr/>
        <w:t>SEGURANÇA</w:t>
      </w:r>
      <w:r>
        <w:rPr>
          <w:spacing w:val="-14"/>
        </w:rPr>
        <w:t> </w:t>
      </w:r>
      <w:r>
        <w:rPr/>
        <w:t>DA</w:t>
      </w:r>
      <w:r>
        <w:rPr>
          <w:spacing w:val="-15"/>
        </w:rPr>
        <w:t> </w:t>
      </w:r>
      <w:r>
        <w:rPr/>
        <w:t>INFORMAÇÃO</w:t>
      </w:r>
      <w:r>
        <w:rPr>
          <w:spacing w:val="-1"/>
        </w:rPr>
        <w:t> </w:t>
      </w:r>
      <w:r>
        <w:rPr/>
        <w:t>E</w:t>
      </w:r>
      <w:r>
        <w:rPr>
          <w:spacing w:val="-1"/>
        </w:rPr>
        <w:t> </w:t>
      </w:r>
      <w:r>
        <w:rPr>
          <w:spacing w:val="-2"/>
        </w:rPr>
        <w:t>PRIVACIDADE</w:t>
      </w:r>
    </w:p>
    <w:p>
      <w:pPr>
        <w:pStyle w:val="ListParagraph"/>
        <w:numPr>
          <w:ilvl w:val="1"/>
          <w:numId w:val="15"/>
        </w:numPr>
        <w:tabs>
          <w:tab w:pos="1349" w:val="left" w:leader="none"/>
        </w:tabs>
        <w:spacing w:line="240" w:lineRule="auto" w:before="189" w:after="0"/>
        <w:ind w:left="1349" w:right="0" w:hanging="420"/>
        <w:jc w:val="left"/>
        <w:rPr>
          <w:sz w:val="24"/>
        </w:rPr>
      </w:pPr>
      <w:r>
        <w:rPr>
          <w:sz w:val="24"/>
        </w:rPr>
        <w:t>O</w:t>
      </w:r>
      <w:r>
        <w:rPr>
          <w:spacing w:val="-7"/>
          <w:sz w:val="24"/>
        </w:rPr>
        <w:t> </w:t>
      </w:r>
      <w:r>
        <w:rPr>
          <w:sz w:val="24"/>
        </w:rPr>
        <w:t>Termo</w:t>
      </w:r>
      <w:r>
        <w:rPr>
          <w:spacing w:val="-1"/>
          <w:sz w:val="24"/>
        </w:rPr>
        <w:t> </w:t>
      </w:r>
      <w:r>
        <w:rPr>
          <w:sz w:val="24"/>
        </w:rPr>
        <w:t>de</w:t>
      </w:r>
      <w:r>
        <w:rPr>
          <w:spacing w:val="-1"/>
          <w:sz w:val="24"/>
        </w:rPr>
        <w:t> </w:t>
      </w:r>
      <w:r>
        <w:rPr>
          <w:sz w:val="24"/>
        </w:rPr>
        <w:t>Referência</w:t>
      </w:r>
      <w:r>
        <w:rPr>
          <w:spacing w:val="-2"/>
          <w:sz w:val="24"/>
        </w:rPr>
        <w:t> </w:t>
      </w:r>
      <w:r>
        <w:rPr>
          <w:sz w:val="24"/>
        </w:rPr>
        <w:t>para</w:t>
      </w:r>
      <w:r>
        <w:rPr>
          <w:spacing w:val="-1"/>
          <w:sz w:val="24"/>
        </w:rPr>
        <w:t> </w:t>
      </w:r>
      <w:r>
        <w:rPr>
          <w:sz w:val="24"/>
        </w:rPr>
        <w:t>contratação</w:t>
      </w:r>
      <w:r>
        <w:rPr>
          <w:spacing w:val="-1"/>
          <w:sz w:val="24"/>
        </w:rPr>
        <w:t> </w:t>
      </w:r>
      <w:r>
        <w:rPr>
          <w:sz w:val="24"/>
        </w:rPr>
        <w:t>de</w:t>
      </w:r>
      <w:r>
        <w:rPr>
          <w:spacing w:val="-1"/>
          <w:sz w:val="24"/>
        </w:rPr>
        <w:t> </w:t>
      </w:r>
      <w:r>
        <w:rPr>
          <w:sz w:val="24"/>
        </w:rPr>
        <w:t>Soluções</w:t>
      </w:r>
      <w:r>
        <w:rPr>
          <w:spacing w:val="-2"/>
          <w:sz w:val="24"/>
        </w:rPr>
        <w:t> </w:t>
      </w:r>
      <w:r>
        <w:rPr>
          <w:sz w:val="24"/>
        </w:rPr>
        <w:t>de</w:t>
      </w:r>
      <w:r>
        <w:rPr>
          <w:spacing w:val="-6"/>
          <w:sz w:val="24"/>
        </w:rPr>
        <w:t> </w:t>
      </w:r>
      <w:r>
        <w:rPr>
          <w:sz w:val="24"/>
        </w:rPr>
        <w:t>TIC</w:t>
      </w:r>
      <w:r>
        <w:rPr>
          <w:spacing w:val="-1"/>
          <w:sz w:val="24"/>
        </w:rPr>
        <w:t> </w:t>
      </w:r>
      <w:r>
        <w:rPr>
          <w:sz w:val="24"/>
        </w:rPr>
        <w:t>deve</w:t>
      </w:r>
      <w:r>
        <w:rPr>
          <w:spacing w:val="-2"/>
          <w:sz w:val="24"/>
        </w:rPr>
        <w:t> </w:t>
      </w:r>
      <w:r>
        <w:rPr>
          <w:sz w:val="24"/>
        </w:rPr>
        <w:t>conter,</w:t>
      </w:r>
      <w:r>
        <w:rPr>
          <w:spacing w:val="-1"/>
          <w:sz w:val="24"/>
        </w:rPr>
        <w:t> </w:t>
      </w:r>
      <w:r>
        <w:rPr>
          <w:sz w:val="24"/>
        </w:rPr>
        <w:t>no</w:t>
      </w:r>
      <w:r>
        <w:rPr>
          <w:spacing w:val="-1"/>
          <w:sz w:val="24"/>
        </w:rPr>
        <w:t> </w:t>
      </w:r>
      <w:r>
        <w:rPr>
          <w:sz w:val="24"/>
        </w:rPr>
        <w:t>que</w:t>
      </w:r>
      <w:r>
        <w:rPr>
          <w:spacing w:val="-1"/>
          <w:sz w:val="24"/>
        </w:rPr>
        <w:t> </w:t>
      </w:r>
      <w:r>
        <w:rPr>
          <w:sz w:val="24"/>
        </w:rPr>
        <w:t>couber</w:t>
      </w:r>
      <w:r>
        <w:rPr>
          <w:spacing w:val="-2"/>
          <w:sz w:val="24"/>
        </w:rPr>
        <w:t> </w:t>
      </w:r>
      <w:r>
        <w:rPr>
          <w:sz w:val="24"/>
        </w:rPr>
        <w:t>ao</w:t>
      </w:r>
      <w:r>
        <w:rPr>
          <w:spacing w:val="-1"/>
          <w:sz w:val="24"/>
        </w:rPr>
        <w:t> </w:t>
      </w:r>
      <w:r>
        <w:rPr>
          <w:sz w:val="24"/>
        </w:rPr>
        <w:t>objeto</w:t>
      </w:r>
      <w:r>
        <w:rPr>
          <w:spacing w:val="-1"/>
          <w:sz w:val="24"/>
        </w:rPr>
        <w:t> </w:t>
      </w:r>
      <w:r>
        <w:rPr>
          <w:sz w:val="24"/>
        </w:rPr>
        <w:t>contratado,</w:t>
      </w:r>
      <w:r>
        <w:rPr>
          <w:spacing w:val="-2"/>
          <w:sz w:val="24"/>
        </w:rPr>
        <w:t> </w:t>
      </w:r>
      <w:r>
        <w:rPr>
          <w:sz w:val="24"/>
        </w:rPr>
        <w:t>requisitos</w:t>
      </w:r>
      <w:r>
        <w:rPr>
          <w:spacing w:val="-1"/>
          <w:sz w:val="24"/>
        </w:rPr>
        <w:t> </w:t>
      </w:r>
      <w:r>
        <w:rPr>
          <w:sz w:val="24"/>
        </w:rPr>
        <w:t>e</w:t>
      </w:r>
      <w:r>
        <w:rPr>
          <w:spacing w:val="-1"/>
          <w:sz w:val="24"/>
        </w:rPr>
        <w:t> </w:t>
      </w:r>
      <w:r>
        <w:rPr>
          <w:sz w:val="24"/>
        </w:rPr>
        <w:t>obrigações</w:t>
      </w:r>
      <w:r>
        <w:rPr>
          <w:spacing w:val="-1"/>
          <w:sz w:val="24"/>
        </w:rPr>
        <w:t> </w:t>
      </w:r>
      <w:r>
        <w:rPr>
          <w:spacing w:val="-5"/>
          <w:sz w:val="24"/>
        </w:rPr>
        <w:t>de</w:t>
      </w:r>
    </w:p>
    <w:p>
      <w:pPr>
        <w:pStyle w:val="BodyText"/>
        <w:spacing w:line="235" w:lineRule="auto" w:before="14"/>
        <w:ind w:left="929"/>
      </w:pPr>
      <w:r>
        <w:rPr/>
        <w:t>Segurança</w:t>
      </w:r>
      <w:r>
        <w:rPr>
          <w:spacing w:val="-5"/>
        </w:rPr>
        <w:t> </w:t>
      </w:r>
      <w:r>
        <w:rPr/>
        <w:t>da</w:t>
      </w:r>
      <w:r>
        <w:rPr>
          <w:spacing w:val="-5"/>
        </w:rPr>
        <w:t> </w:t>
      </w:r>
      <w:r>
        <w:rPr/>
        <w:t>Informação</w:t>
      </w:r>
      <w:r>
        <w:rPr>
          <w:spacing w:val="-5"/>
        </w:rPr>
        <w:t> </w:t>
      </w:r>
      <w:r>
        <w:rPr/>
        <w:t>e</w:t>
      </w:r>
      <w:r>
        <w:rPr>
          <w:spacing w:val="-5"/>
        </w:rPr>
        <w:t> </w:t>
      </w:r>
      <w:r>
        <w:rPr/>
        <w:t>Privacidade</w:t>
      </w:r>
      <w:r>
        <w:rPr>
          <w:spacing w:val="-5"/>
        </w:rPr>
        <w:t> </w:t>
      </w:r>
      <w:r>
        <w:rPr/>
        <w:t>-</w:t>
      </w:r>
      <w:r>
        <w:rPr>
          <w:spacing w:val="-5"/>
        </w:rPr>
        <w:t> </w:t>
      </w:r>
      <w:r>
        <w:rPr/>
        <w:t>SIP,</w:t>
      </w:r>
      <w:r>
        <w:rPr>
          <w:spacing w:val="-5"/>
        </w:rPr>
        <w:t> </w:t>
      </w:r>
      <w:r>
        <w:rPr/>
        <w:t>devendo</w:t>
      </w:r>
      <w:r>
        <w:rPr>
          <w:spacing w:val="-5"/>
        </w:rPr>
        <w:t> </w:t>
      </w:r>
      <w:r>
        <w:rPr/>
        <w:t>o</w:t>
      </w:r>
      <w:r>
        <w:rPr>
          <w:spacing w:val="-5"/>
        </w:rPr>
        <w:t> </w:t>
      </w:r>
      <w:r>
        <w:rPr/>
        <w:t>órgão</w:t>
      </w:r>
      <w:r>
        <w:rPr>
          <w:spacing w:val="-5"/>
        </w:rPr>
        <w:t> </w:t>
      </w:r>
      <w:r>
        <w:rPr/>
        <w:t>ou</w:t>
      </w:r>
      <w:r>
        <w:rPr>
          <w:spacing w:val="-5"/>
        </w:rPr>
        <w:t> </w:t>
      </w:r>
      <w:r>
        <w:rPr/>
        <w:t>entidade</w:t>
      </w:r>
      <w:r>
        <w:rPr>
          <w:spacing w:val="-5"/>
        </w:rPr>
        <w:t> </w:t>
      </w:r>
      <w:r>
        <w:rPr/>
        <w:t>empregar,</w:t>
      </w:r>
      <w:r>
        <w:rPr>
          <w:spacing w:val="-5"/>
        </w:rPr>
        <w:t> </w:t>
      </w:r>
      <w:r>
        <w:rPr/>
        <w:t>conforme</w:t>
      </w:r>
      <w:r>
        <w:rPr>
          <w:spacing w:val="-5"/>
        </w:rPr>
        <w:t> </w:t>
      </w:r>
      <w:r>
        <w:rPr/>
        <w:t>critérios</w:t>
      </w:r>
      <w:r>
        <w:rPr>
          <w:spacing w:val="-5"/>
        </w:rPr>
        <w:t> </w:t>
      </w:r>
      <w:r>
        <w:rPr/>
        <w:t>próprios,</w:t>
      </w:r>
      <w:r>
        <w:rPr>
          <w:spacing w:val="-5"/>
        </w:rPr>
        <w:t> </w:t>
      </w:r>
      <w:r>
        <w:rPr/>
        <w:t>aqueles</w:t>
      </w:r>
      <w:r>
        <w:rPr>
          <w:spacing w:val="-5"/>
        </w:rPr>
        <w:t> </w:t>
      </w:r>
      <w:r>
        <w:rPr/>
        <w:t>requisitos</w:t>
      </w:r>
      <w:r>
        <w:rPr>
          <w:spacing w:val="-5"/>
        </w:rPr>
        <w:t> </w:t>
      </w:r>
      <w:r>
        <w:rPr/>
        <w:t>que</w:t>
      </w:r>
      <w:r>
        <w:rPr>
          <w:spacing w:val="-5"/>
        </w:rPr>
        <w:t> </w:t>
      </w:r>
      <w:r>
        <w:rPr/>
        <w:t>forem imprescindíveis, considerando a legislação vigente e os riscos de segurança da informação e privacidade.</w:t>
      </w:r>
    </w:p>
    <w:p>
      <w:pPr>
        <w:pStyle w:val="ListParagraph"/>
        <w:numPr>
          <w:ilvl w:val="1"/>
          <w:numId w:val="15"/>
        </w:numPr>
        <w:tabs>
          <w:tab w:pos="1335" w:val="left" w:leader="none"/>
        </w:tabs>
        <w:spacing w:line="240" w:lineRule="auto" w:before="205" w:after="0"/>
        <w:ind w:left="1335" w:right="0" w:hanging="406"/>
        <w:jc w:val="left"/>
        <w:rPr>
          <w:sz w:val="24"/>
        </w:rPr>
      </w:pPr>
      <w:r>
        <w:rPr>
          <w:sz w:val="24"/>
        </w:rPr>
        <w:t>A</w:t>
      </w:r>
      <w:r>
        <w:rPr>
          <w:spacing w:val="-17"/>
          <w:sz w:val="24"/>
        </w:rPr>
        <w:t> </w:t>
      </w:r>
      <w:r>
        <w:rPr>
          <w:sz w:val="24"/>
        </w:rPr>
        <w:t>Equipe</w:t>
      </w:r>
      <w:r>
        <w:rPr>
          <w:spacing w:val="-1"/>
          <w:sz w:val="24"/>
        </w:rPr>
        <w:t> </w:t>
      </w:r>
      <w:r>
        <w:rPr>
          <w:sz w:val="24"/>
        </w:rPr>
        <w:t>de</w:t>
      </w:r>
      <w:r>
        <w:rPr>
          <w:spacing w:val="-1"/>
          <w:sz w:val="24"/>
        </w:rPr>
        <w:t> </w:t>
      </w:r>
      <w:r>
        <w:rPr>
          <w:sz w:val="24"/>
        </w:rPr>
        <w:t>Planejamento</w:t>
      </w:r>
      <w:r>
        <w:rPr>
          <w:spacing w:val="-1"/>
          <w:sz w:val="24"/>
        </w:rPr>
        <w:t> </w:t>
      </w:r>
      <w:r>
        <w:rPr>
          <w:sz w:val="24"/>
        </w:rPr>
        <w:t>da</w:t>
      </w:r>
      <w:r>
        <w:rPr>
          <w:spacing w:val="-1"/>
          <w:sz w:val="24"/>
        </w:rPr>
        <w:t> </w:t>
      </w:r>
      <w:r>
        <w:rPr>
          <w:sz w:val="24"/>
        </w:rPr>
        <w:t>Contratação</w:t>
      </w:r>
      <w:r>
        <w:rPr>
          <w:spacing w:val="-1"/>
          <w:sz w:val="24"/>
        </w:rPr>
        <w:t> </w:t>
      </w:r>
      <w:r>
        <w:rPr>
          <w:sz w:val="24"/>
        </w:rPr>
        <w:t>ao</w:t>
      </w:r>
      <w:r>
        <w:rPr>
          <w:spacing w:val="-1"/>
          <w:sz w:val="24"/>
        </w:rPr>
        <w:t> </w:t>
      </w:r>
      <w:r>
        <w:rPr>
          <w:sz w:val="24"/>
        </w:rPr>
        <w:t>especificar</w:t>
      </w:r>
      <w:r>
        <w:rPr>
          <w:spacing w:val="-1"/>
          <w:sz w:val="24"/>
        </w:rPr>
        <w:t> </w:t>
      </w:r>
      <w:r>
        <w:rPr>
          <w:sz w:val="24"/>
        </w:rPr>
        <w:t>os</w:t>
      </w:r>
      <w:r>
        <w:rPr>
          <w:spacing w:val="-1"/>
          <w:sz w:val="24"/>
        </w:rPr>
        <w:t> </w:t>
      </w:r>
      <w:r>
        <w:rPr>
          <w:sz w:val="24"/>
        </w:rPr>
        <w:t>requisitos</w:t>
      </w:r>
      <w:r>
        <w:rPr>
          <w:spacing w:val="-1"/>
          <w:sz w:val="24"/>
        </w:rPr>
        <w:t> </w:t>
      </w:r>
      <w:r>
        <w:rPr>
          <w:sz w:val="24"/>
        </w:rPr>
        <w:t>e</w:t>
      </w:r>
      <w:r>
        <w:rPr>
          <w:spacing w:val="-1"/>
          <w:sz w:val="24"/>
        </w:rPr>
        <w:t> </w:t>
      </w:r>
      <w:r>
        <w:rPr>
          <w:sz w:val="24"/>
        </w:rPr>
        <w:t>obrigações</w:t>
      </w:r>
      <w:r>
        <w:rPr>
          <w:spacing w:val="-1"/>
          <w:sz w:val="24"/>
        </w:rPr>
        <w:t> </w:t>
      </w:r>
      <w:r>
        <w:rPr>
          <w:sz w:val="24"/>
        </w:rPr>
        <w:t>de</w:t>
      </w:r>
      <w:r>
        <w:rPr>
          <w:spacing w:val="-2"/>
          <w:sz w:val="24"/>
        </w:rPr>
        <w:t> </w:t>
      </w:r>
      <w:r>
        <w:rPr>
          <w:sz w:val="24"/>
        </w:rPr>
        <w:t>SIP</w:t>
      </w:r>
      <w:r>
        <w:rPr>
          <w:spacing w:val="-9"/>
          <w:sz w:val="24"/>
        </w:rPr>
        <w:t> </w:t>
      </w:r>
      <w:r>
        <w:rPr>
          <w:sz w:val="24"/>
        </w:rPr>
        <w:t>deve</w:t>
      </w:r>
      <w:r>
        <w:rPr>
          <w:spacing w:val="-1"/>
          <w:sz w:val="24"/>
        </w:rPr>
        <w:t> </w:t>
      </w:r>
      <w:r>
        <w:rPr>
          <w:sz w:val="24"/>
        </w:rPr>
        <w:t>considerar,</w:t>
      </w:r>
      <w:r>
        <w:rPr>
          <w:spacing w:val="-1"/>
          <w:sz w:val="24"/>
        </w:rPr>
        <w:t> </w:t>
      </w:r>
      <w:r>
        <w:rPr>
          <w:sz w:val="24"/>
        </w:rPr>
        <w:t>no</w:t>
      </w:r>
      <w:r>
        <w:rPr>
          <w:spacing w:val="-1"/>
          <w:sz w:val="24"/>
        </w:rPr>
        <w:t> </w:t>
      </w:r>
      <w:r>
        <w:rPr>
          <w:sz w:val="24"/>
        </w:rPr>
        <w:t>que</w:t>
      </w:r>
      <w:r>
        <w:rPr>
          <w:spacing w:val="-1"/>
          <w:sz w:val="24"/>
        </w:rPr>
        <w:t> </w:t>
      </w:r>
      <w:r>
        <w:rPr>
          <w:sz w:val="24"/>
        </w:rPr>
        <w:t>couber,</w:t>
      </w:r>
      <w:r>
        <w:rPr>
          <w:spacing w:val="-1"/>
          <w:sz w:val="24"/>
        </w:rPr>
        <w:t> </w:t>
      </w:r>
      <w:r>
        <w:rPr>
          <w:sz w:val="24"/>
        </w:rPr>
        <w:t>aspectos</w:t>
      </w:r>
      <w:r>
        <w:rPr>
          <w:spacing w:val="-1"/>
          <w:sz w:val="24"/>
        </w:rPr>
        <w:t> </w:t>
      </w:r>
      <w:r>
        <w:rPr>
          <w:spacing w:val="-4"/>
          <w:sz w:val="24"/>
        </w:rPr>
        <w:t>que:</w:t>
      </w:r>
    </w:p>
    <w:p>
      <w:pPr>
        <w:pStyle w:val="Heading3"/>
        <w:numPr>
          <w:ilvl w:val="2"/>
          <w:numId w:val="15"/>
        </w:numPr>
        <w:tabs>
          <w:tab w:pos="1529" w:val="left" w:leader="none"/>
        </w:tabs>
        <w:spacing w:line="240" w:lineRule="auto" w:before="204" w:after="0"/>
        <w:ind w:left="1529" w:right="0" w:hanging="600"/>
        <w:jc w:val="left"/>
      </w:pPr>
      <w:r>
        <w:rPr/>
        <w:t>propiciem</w:t>
      </w:r>
      <w:r>
        <w:rPr>
          <w:spacing w:val="-1"/>
        </w:rPr>
        <w:t> </w:t>
      </w:r>
      <w:r>
        <w:rPr/>
        <w:t>a</w:t>
      </w:r>
      <w:r>
        <w:rPr>
          <w:spacing w:val="-1"/>
        </w:rPr>
        <w:t> </w:t>
      </w:r>
      <w:r>
        <w:rPr/>
        <w:t>disponibilidade</w:t>
      </w:r>
      <w:r>
        <w:rPr>
          <w:spacing w:val="-1"/>
        </w:rPr>
        <w:t> </w:t>
      </w:r>
      <w:r>
        <w:rPr/>
        <w:t>da solução</w:t>
      </w:r>
      <w:r>
        <w:rPr>
          <w:spacing w:val="-1"/>
        </w:rPr>
        <w:t> </w:t>
      </w:r>
      <w:r>
        <w:rPr/>
        <w:t>de</w:t>
      </w:r>
      <w:r>
        <w:rPr>
          <w:spacing w:val="-6"/>
        </w:rPr>
        <w:t> </w:t>
      </w:r>
      <w:r>
        <w:rPr/>
        <w:t>TIC </w:t>
      </w:r>
      <w:r>
        <w:rPr>
          <w:spacing w:val="-2"/>
        </w:rPr>
        <w:t>contratada</w:t>
      </w:r>
      <w:r>
        <w:rPr>
          <w:b w:val="0"/>
          <w:spacing w:val="-2"/>
        </w:rPr>
        <w:t>;</w:t>
      </w:r>
    </w:p>
    <w:p>
      <w:pPr>
        <w:pStyle w:val="ListParagraph"/>
        <w:numPr>
          <w:ilvl w:val="2"/>
          <w:numId w:val="15"/>
        </w:numPr>
        <w:tabs>
          <w:tab w:pos="1529" w:val="left" w:leader="none"/>
        </w:tabs>
        <w:spacing w:line="240" w:lineRule="auto" w:before="189" w:after="0"/>
        <w:ind w:left="1529" w:right="0" w:hanging="600"/>
        <w:jc w:val="left"/>
        <w:rPr>
          <w:sz w:val="24"/>
        </w:rPr>
      </w:pPr>
      <w:r>
        <w:rPr>
          <w:sz w:val="24"/>
        </w:rPr>
        <w:t>evitem vazamento de dados e fraudes </w:t>
      </w:r>
      <w:r>
        <w:rPr>
          <w:spacing w:val="-2"/>
          <w:sz w:val="24"/>
        </w:rPr>
        <w:t>digitais;</w:t>
      </w:r>
    </w:p>
    <w:p>
      <w:pPr>
        <w:pStyle w:val="ListParagraph"/>
        <w:numPr>
          <w:ilvl w:val="2"/>
          <w:numId w:val="15"/>
        </w:numPr>
        <w:tabs>
          <w:tab w:pos="1529" w:val="left" w:leader="none"/>
        </w:tabs>
        <w:spacing w:line="240" w:lineRule="auto" w:before="204" w:after="0"/>
        <w:ind w:left="1529" w:right="0" w:hanging="600"/>
        <w:jc w:val="left"/>
        <w:rPr>
          <w:sz w:val="24"/>
        </w:rPr>
      </w:pPr>
      <w:r>
        <w:rPr>
          <w:sz w:val="24"/>
        </w:rPr>
        <w:t>exijam, por parte da contratada, a definição de processo de gestão de riscos de SIP</w:t>
      </w:r>
      <w:r>
        <w:rPr>
          <w:spacing w:val="-9"/>
          <w:sz w:val="24"/>
        </w:rPr>
        <w:t> </w:t>
      </w:r>
      <w:r>
        <w:rPr>
          <w:sz w:val="24"/>
        </w:rPr>
        <w:t>que envolvam a solução de</w:t>
      </w:r>
      <w:r>
        <w:rPr>
          <w:spacing w:val="-5"/>
          <w:sz w:val="24"/>
        </w:rPr>
        <w:t> </w:t>
      </w:r>
      <w:r>
        <w:rPr>
          <w:spacing w:val="-4"/>
          <w:sz w:val="24"/>
        </w:rPr>
        <w:t>TIC;</w:t>
      </w:r>
    </w:p>
    <w:p>
      <w:pPr>
        <w:pStyle w:val="ListParagraph"/>
        <w:numPr>
          <w:ilvl w:val="2"/>
          <w:numId w:val="15"/>
        </w:numPr>
        <w:tabs>
          <w:tab w:pos="1529" w:val="left" w:leader="none"/>
        </w:tabs>
        <w:spacing w:line="240" w:lineRule="auto" w:before="204" w:after="0"/>
        <w:ind w:left="1529" w:right="0" w:hanging="600"/>
        <w:jc w:val="left"/>
        <w:rPr>
          <w:sz w:val="24"/>
        </w:rPr>
      </w:pPr>
      <w:r>
        <w:rPr>
          <w:sz w:val="24"/>
        </w:rPr>
        <w:t>possibilitem a rastreabilidade de forma a manter trilha de auditoria de </w:t>
      </w:r>
      <w:r>
        <w:rPr>
          <w:spacing w:val="-4"/>
          <w:sz w:val="24"/>
        </w:rPr>
        <w:t>SIP;</w:t>
      </w:r>
    </w:p>
    <w:p>
      <w:pPr>
        <w:pStyle w:val="Heading3"/>
        <w:numPr>
          <w:ilvl w:val="2"/>
          <w:numId w:val="15"/>
        </w:numPr>
        <w:tabs>
          <w:tab w:pos="1529" w:val="left" w:leader="none"/>
        </w:tabs>
        <w:spacing w:line="240" w:lineRule="auto" w:before="204" w:after="0"/>
        <w:ind w:left="1529" w:right="0" w:hanging="600"/>
        <w:jc w:val="left"/>
      </w:pPr>
      <w:r>
        <w:rPr/>
        <w:t>assegurem</w:t>
      </w:r>
      <w:r>
        <w:rPr>
          <w:spacing w:val="-1"/>
        </w:rPr>
        <w:t> </w:t>
      </w:r>
      <w:r>
        <w:rPr/>
        <w:t>a continuidade</w:t>
      </w:r>
      <w:r>
        <w:rPr>
          <w:spacing w:val="-1"/>
        </w:rPr>
        <w:t> </w:t>
      </w:r>
      <w:r>
        <w:rPr/>
        <w:t>do</w:t>
      </w:r>
      <w:r>
        <w:rPr>
          <w:spacing w:val="-1"/>
        </w:rPr>
        <w:t> </w:t>
      </w:r>
      <w:r>
        <w:rPr/>
        <w:t>negócio implementado</w:t>
      </w:r>
      <w:r>
        <w:rPr>
          <w:spacing w:val="-1"/>
        </w:rPr>
        <w:t> </w:t>
      </w:r>
      <w:r>
        <w:rPr/>
        <w:t>pela solução</w:t>
      </w:r>
      <w:r>
        <w:rPr>
          <w:spacing w:val="-1"/>
        </w:rPr>
        <w:t> </w:t>
      </w:r>
      <w:r>
        <w:rPr/>
        <w:t>de</w:t>
      </w:r>
      <w:r>
        <w:rPr>
          <w:spacing w:val="-5"/>
        </w:rPr>
        <w:t> </w:t>
      </w:r>
      <w:r>
        <w:rPr/>
        <w:t>TIC </w:t>
      </w:r>
      <w:r>
        <w:rPr>
          <w:spacing w:val="-2"/>
        </w:rPr>
        <w:t>contratada;</w:t>
      </w:r>
    </w:p>
    <w:p>
      <w:pPr>
        <w:pStyle w:val="ListParagraph"/>
        <w:numPr>
          <w:ilvl w:val="2"/>
          <w:numId w:val="15"/>
        </w:numPr>
        <w:tabs>
          <w:tab w:pos="1529" w:val="left" w:leader="none"/>
        </w:tabs>
        <w:spacing w:line="247" w:lineRule="auto" w:before="189" w:after="0"/>
        <w:ind w:left="929" w:right="537" w:firstLine="0"/>
        <w:jc w:val="left"/>
        <w:rPr>
          <w:sz w:val="24"/>
        </w:rPr>
      </w:pPr>
      <w:r>
        <w:rPr>
          <w:sz w:val="24"/>
        </w:rPr>
        <w:t>realizem</w:t>
      </w:r>
      <w:r>
        <w:rPr>
          <w:spacing w:val="-2"/>
          <w:sz w:val="24"/>
        </w:rPr>
        <w:t> </w:t>
      </w:r>
      <w:r>
        <w:rPr>
          <w:sz w:val="24"/>
        </w:rPr>
        <w:t>o</w:t>
      </w:r>
      <w:r>
        <w:rPr>
          <w:spacing w:val="-2"/>
          <w:sz w:val="24"/>
        </w:rPr>
        <w:t> </w:t>
      </w:r>
      <w:r>
        <w:rPr>
          <w:sz w:val="24"/>
        </w:rPr>
        <w:t>tratamento</w:t>
      </w:r>
      <w:r>
        <w:rPr>
          <w:spacing w:val="-2"/>
          <w:sz w:val="24"/>
        </w:rPr>
        <w:t> </w:t>
      </w:r>
      <w:r>
        <w:rPr>
          <w:sz w:val="24"/>
        </w:rPr>
        <w:t>de</w:t>
      </w:r>
      <w:r>
        <w:rPr>
          <w:spacing w:val="-2"/>
          <w:sz w:val="24"/>
        </w:rPr>
        <w:t> </w:t>
      </w:r>
      <w:r>
        <w:rPr>
          <w:sz w:val="24"/>
        </w:rPr>
        <w:t>dados</w:t>
      </w:r>
      <w:r>
        <w:rPr>
          <w:spacing w:val="-2"/>
          <w:sz w:val="24"/>
        </w:rPr>
        <w:t> </w:t>
      </w:r>
      <w:r>
        <w:rPr>
          <w:sz w:val="24"/>
        </w:rPr>
        <w:t>pessoais,</w:t>
      </w:r>
      <w:r>
        <w:rPr>
          <w:spacing w:val="-2"/>
          <w:sz w:val="24"/>
        </w:rPr>
        <w:t> </w:t>
      </w:r>
      <w:r>
        <w:rPr>
          <w:sz w:val="24"/>
        </w:rPr>
        <w:t>conforme</w:t>
      </w:r>
      <w:r>
        <w:rPr>
          <w:spacing w:val="-2"/>
          <w:sz w:val="24"/>
        </w:rPr>
        <w:t> </w:t>
      </w:r>
      <w:r>
        <w:rPr>
          <w:sz w:val="24"/>
        </w:rPr>
        <w:t>o</w:t>
      </w:r>
      <w:r>
        <w:rPr>
          <w:spacing w:val="-2"/>
          <w:sz w:val="24"/>
        </w:rPr>
        <w:t> </w:t>
      </w:r>
      <w:r>
        <w:rPr>
          <w:sz w:val="24"/>
        </w:rPr>
        <w:t>disposto</w:t>
      </w:r>
      <w:r>
        <w:rPr>
          <w:spacing w:val="-2"/>
          <w:sz w:val="24"/>
        </w:rPr>
        <w:t> </w:t>
      </w:r>
      <w:r>
        <w:rPr>
          <w:sz w:val="24"/>
        </w:rPr>
        <w:t>na</w:t>
      </w:r>
      <w:r>
        <w:rPr>
          <w:spacing w:val="-2"/>
          <w:sz w:val="24"/>
        </w:rPr>
        <w:t> </w:t>
      </w:r>
      <w:r>
        <w:rPr>
          <w:sz w:val="24"/>
        </w:rPr>
        <w:t>Lei</w:t>
      </w:r>
      <w:r>
        <w:rPr>
          <w:spacing w:val="-2"/>
          <w:sz w:val="24"/>
        </w:rPr>
        <w:t> </w:t>
      </w:r>
      <w:r>
        <w:rPr>
          <w:sz w:val="24"/>
        </w:rPr>
        <w:t>nº</w:t>
      </w:r>
      <w:r>
        <w:rPr>
          <w:spacing w:val="-2"/>
          <w:sz w:val="24"/>
        </w:rPr>
        <w:t> </w:t>
      </w:r>
      <w:r>
        <w:rPr>
          <w:sz w:val="24"/>
        </w:rPr>
        <w:t>13.709,</w:t>
      </w:r>
      <w:r>
        <w:rPr>
          <w:spacing w:val="-2"/>
          <w:sz w:val="24"/>
        </w:rPr>
        <w:t> </w:t>
      </w:r>
      <w:r>
        <w:rPr>
          <w:sz w:val="24"/>
        </w:rPr>
        <w:t>de</w:t>
      </w:r>
      <w:r>
        <w:rPr>
          <w:spacing w:val="-2"/>
          <w:sz w:val="24"/>
        </w:rPr>
        <w:t> </w:t>
      </w:r>
      <w:r>
        <w:rPr>
          <w:sz w:val="24"/>
        </w:rPr>
        <w:t>14</w:t>
      </w:r>
      <w:r>
        <w:rPr>
          <w:spacing w:val="-2"/>
          <w:sz w:val="24"/>
        </w:rPr>
        <w:t> </w:t>
      </w:r>
      <w:r>
        <w:rPr>
          <w:sz w:val="24"/>
        </w:rPr>
        <w:t>de</w:t>
      </w:r>
      <w:r>
        <w:rPr>
          <w:spacing w:val="-2"/>
          <w:sz w:val="24"/>
        </w:rPr>
        <w:t> </w:t>
      </w:r>
      <w:r>
        <w:rPr>
          <w:sz w:val="24"/>
        </w:rPr>
        <w:t>agosto</w:t>
      </w:r>
      <w:r>
        <w:rPr>
          <w:spacing w:val="-2"/>
          <w:sz w:val="24"/>
        </w:rPr>
        <w:t> </w:t>
      </w:r>
      <w:r>
        <w:rPr>
          <w:sz w:val="24"/>
        </w:rPr>
        <w:t>de</w:t>
      </w:r>
      <w:r>
        <w:rPr>
          <w:spacing w:val="-2"/>
          <w:sz w:val="24"/>
        </w:rPr>
        <w:t> </w:t>
      </w:r>
      <w:r>
        <w:rPr>
          <w:sz w:val="24"/>
        </w:rPr>
        <w:t>2018,</w:t>
      </w:r>
      <w:r>
        <w:rPr>
          <w:spacing w:val="-2"/>
          <w:sz w:val="24"/>
        </w:rPr>
        <w:t> </w:t>
      </w:r>
      <w:r>
        <w:rPr>
          <w:sz w:val="24"/>
        </w:rPr>
        <w:t>e</w:t>
      </w:r>
      <w:r>
        <w:rPr>
          <w:spacing w:val="-2"/>
          <w:sz w:val="24"/>
        </w:rPr>
        <w:t> </w:t>
      </w:r>
      <w:r>
        <w:rPr>
          <w:sz w:val="24"/>
        </w:rPr>
        <w:t>o</w:t>
      </w:r>
      <w:r>
        <w:rPr>
          <w:spacing w:val="-2"/>
          <w:sz w:val="24"/>
        </w:rPr>
        <w:t> </w:t>
      </w:r>
      <w:r>
        <w:rPr>
          <w:sz w:val="24"/>
        </w:rPr>
        <w:t>tratamento</w:t>
      </w:r>
      <w:r>
        <w:rPr>
          <w:spacing w:val="-2"/>
          <w:sz w:val="24"/>
        </w:rPr>
        <w:t> </w:t>
      </w:r>
      <w:r>
        <w:rPr>
          <w:sz w:val="24"/>
        </w:rPr>
        <w:t>de</w:t>
      </w:r>
      <w:r>
        <w:rPr>
          <w:spacing w:val="-2"/>
          <w:sz w:val="24"/>
        </w:rPr>
        <w:t> </w:t>
      </w:r>
      <w:r>
        <w:rPr>
          <w:sz w:val="24"/>
        </w:rPr>
        <w:t>informações classificadas, conforme legislação vigente;</w:t>
      </w:r>
    </w:p>
    <w:p>
      <w:pPr>
        <w:pStyle w:val="ListParagraph"/>
        <w:numPr>
          <w:ilvl w:val="2"/>
          <w:numId w:val="15"/>
        </w:numPr>
        <w:tabs>
          <w:tab w:pos="1529" w:val="left" w:leader="none"/>
        </w:tabs>
        <w:spacing w:line="247" w:lineRule="auto" w:before="181" w:after="0"/>
        <w:ind w:left="929" w:right="409" w:firstLine="0"/>
        <w:jc w:val="left"/>
        <w:rPr>
          <w:sz w:val="24"/>
        </w:rPr>
      </w:pPr>
      <w:r>
        <w:rPr>
          <w:sz w:val="24"/>
        </w:rPr>
        <w:t>prevejam</w:t>
      </w:r>
      <w:r>
        <w:rPr>
          <w:spacing w:val="-2"/>
          <w:sz w:val="24"/>
        </w:rPr>
        <w:t> </w:t>
      </w:r>
      <w:r>
        <w:rPr>
          <w:sz w:val="24"/>
        </w:rPr>
        <w:t>a</w:t>
      </w:r>
      <w:r>
        <w:rPr>
          <w:spacing w:val="-2"/>
          <w:sz w:val="24"/>
        </w:rPr>
        <w:t> </w:t>
      </w:r>
      <w:r>
        <w:rPr>
          <w:sz w:val="24"/>
        </w:rPr>
        <w:t>realização</w:t>
      </w:r>
      <w:r>
        <w:rPr>
          <w:spacing w:val="-2"/>
          <w:sz w:val="24"/>
        </w:rPr>
        <w:t> </w:t>
      </w:r>
      <w:r>
        <w:rPr>
          <w:sz w:val="24"/>
        </w:rPr>
        <w:t>de</w:t>
      </w:r>
      <w:r>
        <w:rPr>
          <w:spacing w:val="-2"/>
          <w:sz w:val="24"/>
        </w:rPr>
        <w:t> </w:t>
      </w:r>
      <w:r>
        <w:rPr>
          <w:sz w:val="24"/>
        </w:rPr>
        <w:t>auditoria</w:t>
      </w:r>
      <w:r>
        <w:rPr>
          <w:spacing w:val="-2"/>
          <w:sz w:val="24"/>
        </w:rPr>
        <w:t> </w:t>
      </w:r>
      <w:r>
        <w:rPr>
          <w:sz w:val="24"/>
        </w:rPr>
        <w:t>de</w:t>
      </w:r>
      <w:r>
        <w:rPr>
          <w:spacing w:val="-2"/>
          <w:sz w:val="24"/>
        </w:rPr>
        <w:t> </w:t>
      </w:r>
      <w:r>
        <w:rPr>
          <w:sz w:val="24"/>
        </w:rPr>
        <w:t>SIP</w:t>
      </w:r>
      <w:r>
        <w:rPr>
          <w:spacing w:val="-11"/>
          <w:sz w:val="24"/>
        </w:rPr>
        <w:t> </w:t>
      </w:r>
      <w:r>
        <w:rPr>
          <w:sz w:val="24"/>
        </w:rPr>
        <w:t>relativa</w:t>
      </w:r>
      <w:r>
        <w:rPr>
          <w:spacing w:val="-2"/>
          <w:sz w:val="24"/>
        </w:rPr>
        <w:t> </w:t>
      </w:r>
      <w:r>
        <w:rPr>
          <w:sz w:val="24"/>
        </w:rPr>
        <w:t>à</w:t>
      </w:r>
      <w:r>
        <w:rPr>
          <w:spacing w:val="-2"/>
          <w:sz w:val="24"/>
        </w:rPr>
        <w:t> </w:t>
      </w:r>
      <w:r>
        <w:rPr>
          <w:sz w:val="24"/>
        </w:rPr>
        <w:t>conformidade</w:t>
      </w:r>
      <w:r>
        <w:rPr>
          <w:spacing w:val="-2"/>
          <w:sz w:val="24"/>
        </w:rPr>
        <w:t> </w:t>
      </w:r>
      <w:r>
        <w:rPr>
          <w:sz w:val="24"/>
        </w:rPr>
        <w:t>dos</w:t>
      </w:r>
      <w:r>
        <w:rPr>
          <w:spacing w:val="-2"/>
          <w:sz w:val="24"/>
        </w:rPr>
        <w:t> </w:t>
      </w:r>
      <w:r>
        <w:rPr>
          <w:sz w:val="24"/>
        </w:rPr>
        <w:t>requisitos</w:t>
      </w:r>
      <w:r>
        <w:rPr>
          <w:spacing w:val="-2"/>
          <w:sz w:val="24"/>
        </w:rPr>
        <w:t> </w:t>
      </w:r>
      <w:r>
        <w:rPr>
          <w:sz w:val="24"/>
        </w:rPr>
        <w:t>de</w:t>
      </w:r>
      <w:r>
        <w:rPr>
          <w:spacing w:val="-2"/>
          <w:sz w:val="24"/>
        </w:rPr>
        <w:t> </w:t>
      </w:r>
      <w:r>
        <w:rPr>
          <w:sz w:val="24"/>
        </w:rPr>
        <w:t>segurança</w:t>
      </w:r>
      <w:r>
        <w:rPr>
          <w:spacing w:val="-2"/>
          <w:sz w:val="24"/>
        </w:rPr>
        <w:t> </w:t>
      </w:r>
      <w:r>
        <w:rPr>
          <w:sz w:val="24"/>
        </w:rPr>
        <w:t>da</w:t>
      </w:r>
      <w:r>
        <w:rPr>
          <w:spacing w:val="-2"/>
          <w:sz w:val="24"/>
        </w:rPr>
        <w:t> </w:t>
      </w:r>
      <w:r>
        <w:rPr>
          <w:sz w:val="24"/>
        </w:rPr>
        <w:t>informação</w:t>
      </w:r>
      <w:r>
        <w:rPr>
          <w:spacing w:val="-2"/>
          <w:sz w:val="24"/>
        </w:rPr>
        <w:t> </w:t>
      </w:r>
      <w:r>
        <w:rPr>
          <w:sz w:val="24"/>
        </w:rPr>
        <w:t>e</w:t>
      </w:r>
      <w:r>
        <w:rPr>
          <w:spacing w:val="-2"/>
          <w:sz w:val="24"/>
        </w:rPr>
        <w:t> </w:t>
      </w:r>
      <w:r>
        <w:rPr>
          <w:sz w:val="24"/>
        </w:rPr>
        <w:t>privacidade</w:t>
      </w:r>
      <w:r>
        <w:rPr>
          <w:spacing w:val="-2"/>
          <w:sz w:val="24"/>
        </w:rPr>
        <w:t> </w:t>
      </w:r>
      <w:r>
        <w:rPr>
          <w:sz w:val="24"/>
        </w:rPr>
        <w:t>previstos</w:t>
      </w:r>
      <w:r>
        <w:rPr>
          <w:spacing w:val="-2"/>
          <w:sz w:val="24"/>
        </w:rPr>
        <w:t> </w:t>
      </w:r>
      <w:r>
        <w:rPr>
          <w:sz w:val="24"/>
        </w:rPr>
        <w:t>pela </w:t>
      </w:r>
      <w:r>
        <w:rPr>
          <w:spacing w:val="-2"/>
          <w:sz w:val="24"/>
        </w:rPr>
        <w:t>contratação;</w:t>
      </w:r>
    </w:p>
    <w:p>
      <w:pPr>
        <w:pStyle w:val="ListParagraph"/>
        <w:numPr>
          <w:ilvl w:val="2"/>
          <w:numId w:val="15"/>
        </w:numPr>
        <w:tabs>
          <w:tab w:pos="1529" w:val="left" w:leader="none"/>
        </w:tabs>
        <w:spacing w:line="240" w:lineRule="auto" w:before="197" w:after="0"/>
        <w:ind w:left="1529" w:right="0" w:hanging="600"/>
        <w:jc w:val="left"/>
        <w:rPr>
          <w:sz w:val="24"/>
        </w:rPr>
      </w:pPr>
      <w:r>
        <w:rPr>
          <w:sz w:val="24"/>
        </w:rPr>
        <w:t>assegurem a gestão e tratamento de incidentes de forma </w:t>
      </w:r>
      <w:r>
        <w:rPr>
          <w:spacing w:val="-2"/>
          <w:sz w:val="24"/>
        </w:rPr>
        <w:t>sistematizada;</w:t>
      </w:r>
    </w:p>
    <w:p>
      <w:pPr>
        <w:pStyle w:val="ListParagraph"/>
        <w:numPr>
          <w:ilvl w:val="2"/>
          <w:numId w:val="15"/>
        </w:numPr>
        <w:tabs>
          <w:tab w:pos="1529" w:val="left" w:leader="none"/>
        </w:tabs>
        <w:spacing w:line="240" w:lineRule="auto" w:before="189" w:after="0"/>
        <w:ind w:left="1529" w:right="0" w:hanging="600"/>
        <w:jc w:val="left"/>
        <w:rPr>
          <w:sz w:val="24"/>
        </w:rPr>
      </w:pPr>
      <w:r>
        <w:rPr>
          <w:sz w:val="24"/>
        </w:rPr>
        <w:t>indiquem</w:t>
      </w:r>
      <w:r>
        <w:rPr>
          <w:spacing w:val="-1"/>
          <w:sz w:val="24"/>
        </w:rPr>
        <w:t> </w:t>
      </w:r>
      <w:r>
        <w:rPr>
          <w:sz w:val="24"/>
        </w:rPr>
        <w:t>e implementem</w:t>
      </w:r>
      <w:r>
        <w:rPr>
          <w:spacing w:val="-1"/>
          <w:sz w:val="24"/>
        </w:rPr>
        <w:t> </w:t>
      </w:r>
      <w:r>
        <w:rPr>
          <w:sz w:val="24"/>
        </w:rPr>
        <w:t>diretrizes para</w:t>
      </w:r>
      <w:r>
        <w:rPr>
          <w:spacing w:val="-1"/>
          <w:sz w:val="24"/>
        </w:rPr>
        <w:t> </w:t>
      </w:r>
      <w:r>
        <w:rPr>
          <w:sz w:val="24"/>
        </w:rPr>
        <w:t>o desenvolvimento</w:t>
      </w:r>
      <w:r>
        <w:rPr>
          <w:spacing w:val="-1"/>
          <w:sz w:val="24"/>
        </w:rPr>
        <w:t> </w:t>
      </w:r>
      <w:r>
        <w:rPr>
          <w:sz w:val="24"/>
        </w:rPr>
        <w:t>e obtenção</w:t>
      </w:r>
      <w:r>
        <w:rPr>
          <w:spacing w:val="-1"/>
          <w:sz w:val="24"/>
        </w:rPr>
        <w:t> </w:t>
      </w:r>
      <w:r>
        <w:rPr>
          <w:sz w:val="24"/>
        </w:rPr>
        <w:t>de </w:t>
      </w:r>
      <w:r>
        <w:rPr>
          <w:b/>
          <w:sz w:val="24"/>
        </w:rPr>
        <w:t>software </w:t>
      </w:r>
      <w:r>
        <w:rPr>
          <w:spacing w:val="-2"/>
          <w:sz w:val="24"/>
        </w:rPr>
        <w:t>seguro;</w:t>
      </w:r>
    </w:p>
    <w:p>
      <w:pPr>
        <w:pStyle w:val="ListParagraph"/>
        <w:numPr>
          <w:ilvl w:val="2"/>
          <w:numId w:val="15"/>
        </w:numPr>
        <w:tabs>
          <w:tab w:pos="1649" w:val="left" w:leader="none"/>
        </w:tabs>
        <w:spacing w:line="240" w:lineRule="auto" w:before="204" w:after="0"/>
        <w:ind w:left="1649" w:right="0" w:hanging="720"/>
        <w:jc w:val="left"/>
        <w:rPr>
          <w:sz w:val="24"/>
        </w:rPr>
      </w:pPr>
      <w:r>
        <w:rPr>
          <w:sz w:val="24"/>
        </w:rPr>
        <w:t>contemplem processo de gestão de mudanças e implementem a gestão de capacidade; </w:t>
      </w:r>
      <w:r>
        <w:rPr>
          <w:spacing w:val="-10"/>
          <w:sz w:val="24"/>
        </w:rPr>
        <w:t>e</w:t>
      </w:r>
    </w:p>
    <w:p>
      <w:pPr>
        <w:pStyle w:val="ListParagraph"/>
        <w:numPr>
          <w:ilvl w:val="2"/>
          <w:numId w:val="15"/>
        </w:numPr>
        <w:tabs>
          <w:tab w:pos="1640" w:val="left" w:leader="none"/>
        </w:tabs>
        <w:spacing w:line="240" w:lineRule="auto" w:before="204" w:after="0"/>
        <w:ind w:left="1640" w:right="0" w:hanging="711"/>
        <w:jc w:val="left"/>
        <w:rPr>
          <w:sz w:val="24"/>
        </w:rPr>
      </w:pPr>
      <w:r>
        <w:rPr>
          <w:sz w:val="24"/>
        </w:rPr>
        <w:t>implementem controles criptográficos, registros de logs, políticas de segurança da informação e </w:t>
      </w:r>
      <w:r>
        <w:rPr>
          <w:spacing w:val="-2"/>
          <w:sz w:val="24"/>
        </w:rPr>
        <w:t>privacidade.</w:t>
      </w:r>
    </w:p>
    <w:p>
      <w:pPr>
        <w:pStyle w:val="ListParagraph"/>
        <w:numPr>
          <w:ilvl w:val="1"/>
          <w:numId w:val="15"/>
        </w:numPr>
        <w:tabs>
          <w:tab w:pos="1335" w:val="left" w:leader="none"/>
        </w:tabs>
        <w:spacing w:line="247" w:lineRule="auto" w:before="189" w:after="0"/>
        <w:ind w:left="929" w:right="886" w:firstLine="0"/>
        <w:jc w:val="left"/>
        <w:rPr>
          <w:sz w:val="24"/>
        </w:rPr>
      </w:pPr>
      <w:r>
        <w:rPr>
          <w:sz w:val="24"/>
        </w:rPr>
        <w:t>A</w:t>
      </w:r>
      <w:r>
        <w:rPr>
          <w:spacing w:val="-15"/>
          <w:sz w:val="24"/>
        </w:rPr>
        <w:t> </w:t>
      </w:r>
      <w:r>
        <w:rPr>
          <w:sz w:val="24"/>
        </w:rPr>
        <w:t>Equipe</w:t>
      </w:r>
      <w:r>
        <w:rPr>
          <w:spacing w:val="-3"/>
          <w:sz w:val="24"/>
        </w:rPr>
        <w:t> </w:t>
      </w:r>
      <w:r>
        <w:rPr>
          <w:sz w:val="24"/>
        </w:rPr>
        <w:t>de</w:t>
      </w:r>
      <w:r>
        <w:rPr>
          <w:spacing w:val="-2"/>
          <w:sz w:val="24"/>
        </w:rPr>
        <w:t> </w:t>
      </w:r>
      <w:r>
        <w:rPr>
          <w:sz w:val="24"/>
        </w:rPr>
        <w:t>Planejamento</w:t>
      </w:r>
      <w:r>
        <w:rPr>
          <w:spacing w:val="-2"/>
          <w:sz w:val="24"/>
        </w:rPr>
        <w:t> </w:t>
      </w:r>
      <w:r>
        <w:rPr>
          <w:sz w:val="24"/>
        </w:rPr>
        <w:t>da</w:t>
      </w:r>
      <w:r>
        <w:rPr>
          <w:spacing w:val="-2"/>
          <w:sz w:val="24"/>
        </w:rPr>
        <w:t> </w:t>
      </w:r>
      <w:r>
        <w:rPr>
          <w:sz w:val="24"/>
        </w:rPr>
        <w:t>Contratação</w:t>
      </w:r>
      <w:r>
        <w:rPr>
          <w:spacing w:val="-2"/>
          <w:sz w:val="24"/>
        </w:rPr>
        <w:t> </w:t>
      </w:r>
      <w:r>
        <w:rPr>
          <w:sz w:val="24"/>
        </w:rPr>
        <w:t>deve</w:t>
      </w:r>
      <w:r>
        <w:rPr>
          <w:spacing w:val="-2"/>
          <w:sz w:val="24"/>
        </w:rPr>
        <w:t> </w:t>
      </w:r>
      <w:r>
        <w:rPr>
          <w:sz w:val="24"/>
        </w:rPr>
        <w:t>considerar</w:t>
      </w:r>
      <w:r>
        <w:rPr>
          <w:spacing w:val="-2"/>
          <w:sz w:val="24"/>
        </w:rPr>
        <w:t> </w:t>
      </w:r>
      <w:r>
        <w:rPr>
          <w:sz w:val="24"/>
        </w:rPr>
        <w:t>também</w:t>
      </w:r>
      <w:r>
        <w:rPr>
          <w:spacing w:val="-2"/>
          <w:sz w:val="24"/>
        </w:rPr>
        <w:t> </w:t>
      </w:r>
      <w:r>
        <w:rPr>
          <w:sz w:val="24"/>
        </w:rPr>
        <w:t>quaisquer</w:t>
      </w:r>
      <w:r>
        <w:rPr>
          <w:spacing w:val="-2"/>
          <w:sz w:val="24"/>
        </w:rPr>
        <w:t> </w:t>
      </w:r>
      <w:r>
        <w:rPr>
          <w:sz w:val="24"/>
        </w:rPr>
        <w:t>outros</w:t>
      </w:r>
      <w:r>
        <w:rPr>
          <w:spacing w:val="-2"/>
          <w:sz w:val="24"/>
        </w:rPr>
        <w:t> </w:t>
      </w:r>
      <w:r>
        <w:rPr>
          <w:sz w:val="24"/>
        </w:rPr>
        <w:t>aspectos</w:t>
      </w:r>
      <w:r>
        <w:rPr>
          <w:spacing w:val="-2"/>
          <w:sz w:val="24"/>
        </w:rPr>
        <w:t> </w:t>
      </w:r>
      <w:r>
        <w:rPr>
          <w:sz w:val="24"/>
        </w:rPr>
        <w:t>que</w:t>
      </w:r>
      <w:r>
        <w:rPr>
          <w:spacing w:val="-2"/>
          <w:sz w:val="24"/>
        </w:rPr>
        <w:t> </w:t>
      </w:r>
      <w:r>
        <w:rPr>
          <w:sz w:val="24"/>
        </w:rPr>
        <w:t>constem</w:t>
      </w:r>
      <w:r>
        <w:rPr>
          <w:spacing w:val="-2"/>
          <w:sz w:val="24"/>
        </w:rPr>
        <w:t> </w:t>
      </w:r>
      <w:r>
        <w:rPr>
          <w:sz w:val="24"/>
        </w:rPr>
        <w:t>no</w:t>
      </w:r>
      <w:r>
        <w:rPr>
          <w:spacing w:val="-2"/>
          <w:sz w:val="24"/>
        </w:rPr>
        <w:t> </w:t>
      </w:r>
      <w:r>
        <w:rPr>
          <w:sz w:val="24"/>
        </w:rPr>
        <w:t>Guia</w:t>
      </w:r>
      <w:r>
        <w:rPr>
          <w:spacing w:val="-2"/>
          <w:sz w:val="24"/>
        </w:rPr>
        <w:t> </w:t>
      </w:r>
      <w:r>
        <w:rPr>
          <w:sz w:val="24"/>
        </w:rPr>
        <w:t>de</w:t>
      </w:r>
      <w:r>
        <w:rPr>
          <w:spacing w:val="-2"/>
          <w:sz w:val="24"/>
        </w:rPr>
        <w:t> </w:t>
      </w:r>
      <w:r>
        <w:rPr>
          <w:sz w:val="24"/>
        </w:rPr>
        <w:t>Requisitos</w:t>
      </w:r>
      <w:r>
        <w:rPr>
          <w:spacing w:val="-2"/>
          <w:sz w:val="24"/>
        </w:rPr>
        <w:t> </w:t>
      </w:r>
      <w:r>
        <w:rPr>
          <w:sz w:val="24"/>
        </w:rPr>
        <w:t>e</w:t>
      </w:r>
      <w:r>
        <w:rPr>
          <w:spacing w:val="-2"/>
          <w:sz w:val="24"/>
        </w:rPr>
        <w:t> </w:t>
      </w:r>
      <w:r>
        <w:rPr>
          <w:sz w:val="24"/>
        </w:rPr>
        <w:t>de Obrigações quanto à Segurança da Informação e Privacidade, publicado pelo Órgão Central do SISP.</w:t>
      </w:r>
    </w:p>
    <w:p>
      <w:pPr>
        <w:pStyle w:val="ListParagraph"/>
        <w:numPr>
          <w:ilvl w:val="1"/>
          <w:numId w:val="15"/>
        </w:numPr>
        <w:tabs>
          <w:tab w:pos="1335" w:val="left" w:leader="none"/>
        </w:tabs>
        <w:spacing w:line="235" w:lineRule="auto" w:before="201" w:after="0"/>
        <w:ind w:left="929" w:right="425" w:firstLine="0"/>
        <w:jc w:val="left"/>
        <w:rPr>
          <w:sz w:val="24"/>
        </w:rPr>
      </w:pPr>
      <w:r>
        <w:rPr>
          <w:sz w:val="24"/>
        </w:rPr>
        <w:t>A</w:t>
      </w:r>
      <w:r>
        <w:rPr>
          <w:spacing w:val="-15"/>
          <w:sz w:val="24"/>
        </w:rPr>
        <w:t> </w:t>
      </w:r>
      <w:r>
        <w:rPr>
          <w:sz w:val="24"/>
        </w:rPr>
        <w:t>Equipe</w:t>
      </w:r>
      <w:r>
        <w:rPr>
          <w:spacing w:val="-3"/>
          <w:sz w:val="24"/>
        </w:rPr>
        <w:t> </w:t>
      </w:r>
      <w:r>
        <w:rPr>
          <w:sz w:val="24"/>
        </w:rPr>
        <w:t>de</w:t>
      </w:r>
      <w:r>
        <w:rPr>
          <w:spacing w:val="-2"/>
          <w:sz w:val="24"/>
        </w:rPr>
        <w:t> </w:t>
      </w:r>
      <w:r>
        <w:rPr>
          <w:sz w:val="24"/>
        </w:rPr>
        <w:t>Planejamento</w:t>
      </w:r>
      <w:r>
        <w:rPr>
          <w:spacing w:val="-2"/>
          <w:sz w:val="24"/>
        </w:rPr>
        <w:t> </w:t>
      </w:r>
      <w:r>
        <w:rPr>
          <w:sz w:val="24"/>
        </w:rPr>
        <w:t>da</w:t>
      </w:r>
      <w:r>
        <w:rPr>
          <w:spacing w:val="-2"/>
          <w:sz w:val="24"/>
        </w:rPr>
        <w:t> </w:t>
      </w:r>
      <w:r>
        <w:rPr>
          <w:sz w:val="24"/>
        </w:rPr>
        <w:t>Contratação</w:t>
      </w:r>
      <w:r>
        <w:rPr>
          <w:spacing w:val="-2"/>
          <w:sz w:val="24"/>
        </w:rPr>
        <w:t> </w:t>
      </w:r>
      <w:r>
        <w:rPr>
          <w:sz w:val="24"/>
        </w:rPr>
        <w:t>deve</w:t>
      </w:r>
      <w:r>
        <w:rPr>
          <w:spacing w:val="-2"/>
          <w:sz w:val="24"/>
        </w:rPr>
        <w:t> </w:t>
      </w:r>
      <w:r>
        <w:rPr>
          <w:sz w:val="24"/>
        </w:rPr>
        <w:t>garantir</w:t>
      </w:r>
      <w:r>
        <w:rPr>
          <w:spacing w:val="-2"/>
          <w:sz w:val="24"/>
        </w:rPr>
        <w:t> </w:t>
      </w:r>
      <w:r>
        <w:rPr>
          <w:sz w:val="24"/>
        </w:rPr>
        <w:t>que</w:t>
      </w:r>
      <w:r>
        <w:rPr>
          <w:spacing w:val="-2"/>
          <w:sz w:val="24"/>
        </w:rPr>
        <w:t> </w:t>
      </w:r>
      <w:r>
        <w:rPr>
          <w:sz w:val="24"/>
        </w:rPr>
        <w:t>o</w:t>
      </w:r>
      <w:r>
        <w:rPr>
          <w:spacing w:val="-2"/>
          <w:sz w:val="24"/>
        </w:rPr>
        <w:t> </w:t>
      </w:r>
      <w:r>
        <w:rPr>
          <w:sz w:val="24"/>
        </w:rPr>
        <w:t>contrato</w:t>
      </w:r>
      <w:r>
        <w:rPr>
          <w:spacing w:val="-2"/>
          <w:sz w:val="24"/>
        </w:rPr>
        <w:t> </w:t>
      </w:r>
      <w:r>
        <w:rPr>
          <w:sz w:val="24"/>
        </w:rPr>
        <w:t>contenha</w:t>
      </w:r>
      <w:r>
        <w:rPr>
          <w:spacing w:val="-2"/>
          <w:sz w:val="24"/>
        </w:rPr>
        <w:t> </w:t>
      </w:r>
      <w:r>
        <w:rPr>
          <w:sz w:val="24"/>
        </w:rPr>
        <w:t>sanções</w:t>
      </w:r>
      <w:r>
        <w:rPr>
          <w:spacing w:val="-2"/>
          <w:sz w:val="24"/>
        </w:rPr>
        <w:t> </w:t>
      </w:r>
      <w:r>
        <w:rPr>
          <w:sz w:val="24"/>
        </w:rPr>
        <w:t>administrativas</w:t>
      </w:r>
      <w:r>
        <w:rPr>
          <w:spacing w:val="-2"/>
          <w:sz w:val="24"/>
        </w:rPr>
        <w:t> </w:t>
      </w:r>
      <w:r>
        <w:rPr>
          <w:sz w:val="24"/>
        </w:rPr>
        <w:t>pelo</w:t>
      </w:r>
      <w:r>
        <w:rPr>
          <w:spacing w:val="-2"/>
          <w:sz w:val="24"/>
        </w:rPr>
        <w:t> </w:t>
      </w:r>
      <w:r>
        <w:rPr>
          <w:sz w:val="24"/>
        </w:rPr>
        <w:t>descumprimento</w:t>
      </w:r>
      <w:r>
        <w:rPr>
          <w:spacing w:val="-2"/>
          <w:sz w:val="24"/>
        </w:rPr>
        <w:t> </w:t>
      </w:r>
      <w:r>
        <w:rPr>
          <w:sz w:val="24"/>
        </w:rPr>
        <w:t>de</w:t>
      </w:r>
      <w:r>
        <w:rPr>
          <w:spacing w:val="-2"/>
          <w:sz w:val="24"/>
        </w:rPr>
        <w:t> </w:t>
      </w:r>
      <w:r>
        <w:rPr>
          <w:sz w:val="24"/>
        </w:rPr>
        <w:t>cada</w:t>
      </w:r>
      <w:r>
        <w:rPr>
          <w:spacing w:val="-2"/>
          <w:sz w:val="24"/>
        </w:rPr>
        <w:t> </w:t>
      </w:r>
      <w:r>
        <w:rPr>
          <w:sz w:val="24"/>
        </w:rPr>
        <w:t>um dos requisitos de segurança da informação e de privacidade que forem especificados.</w:t>
      </w:r>
    </w:p>
    <w:p>
      <w:pPr>
        <w:pStyle w:val="ListParagraph"/>
        <w:numPr>
          <w:ilvl w:val="1"/>
          <w:numId w:val="15"/>
        </w:numPr>
        <w:tabs>
          <w:tab w:pos="1349" w:val="left" w:leader="none"/>
        </w:tabs>
        <w:spacing w:line="247" w:lineRule="auto" w:before="234" w:after="0"/>
        <w:ind w:left="929" w:right="676" w:firstLine="0"/>
        <w:jc w:val="left"/>
        <w:rPr>
          <w:sz w:val="24"/>
        </w:rPr>
      </w:pPr>
      <w:r>
        <w:rPr>
          <w:sz w:val="24"/>
        </w:rPr>
        <w:t>O detalhamento dos aspectos citados no item 7.2 e subitens consta do Guia de Requisitos e de Obrigações quanto à Segurança da Informação</w:t>
      </w:r>
      <w:r>
        <w:rPr>
          <w:spacing w:val="-4"/>
          <w:sz w:val="24"/>
        </w:rPr>
        <w:t> </w:t>
      </w:r>
      <w:r>
        <w:rPr>
          <w:sz w:val="24"/>
        </w:rPr>
        <w:t>e</w:t>
      </w:r>
      <w:r>
        <w:rPr>
          <w:spacing w:val="-4"/>
          <w:sz w:val="24"/>
        </w:rPr>
        <w:t> </w:t>
      </w:r>
      <w:r>
        <w:rPr>
          <w:sz w:val="24"/>
        </w:rPr>
        <w:t>Privacidade,</w:t>
      </w:r>
      <w:r>
        <w:rPr>
          <w:spacing w:val="-4"/>
          <w:sz w:val="24"/>
        </w:rPr>
        <w:t> </w:t>
      </w:r>
      <w:r>
        <w:rPr>
          <w:sz w:val="24"/>
        </w:rPr>
        <w:t>publicado</w:t>
      </w:r>
      <w:r>
        <w:rPr>
          <w:spacing w:val="-4"/>
          <w:sz w:val="24"/>
        </w:rPr>
        <w:t> </w:t>
      </w:r>
      <w:r>
        <w:rPr>
          <w:sz w:val="24"/>
        </w:rPr>
        <w:t>pelo</w:t>
      </w:r>
      <w:r>
        <w:rPr>
          <w:spacing w:val="-4"/>
          <w:sz w:val="24"/>
        </w:rPr>
        <w:t> </w:t>
      </w:r>
      <w:r>
        <w:rPr>
          <w:sz w:val="24"/>
        </w:rPr>
        <w:t>Órgão</w:t>
      </w:r>
      <w:r>
        <w:rPr>
          <w:spacing w:val="-4"/>
          <w:sz w:val="24"/>
        </w:rPr>
        <w:t> </w:t>
      </w:r>
      <w:r>
        <w:rPr>
          <w:sz w:val="24"/>
        </w:rPr>
        <w:t>Central</w:t>
      </w:r>
      <w:r>
        <w:rPr>
          <w:spacing w:val="-4"/>
          <w:sz w:val="24"/>
        </w:rPr>
        <w:t> </w:t>
      </w:r>
      <w:r>
        <w:rPr>
          <w:sz w:val="24"/>
        </w:rPr>
        <w:t>do</w:t>
      </w:r>
      <w:r>
        <w:rPr>
          <w:spacing w:val="-4"/>
          <w:sz w:val="24"/>
        </w:rPr>
        <w:t> </w:t>
      </w:r>
      <w:r>
        <w:rPr>
          <w:sz w:val="24"/>
        </w:rPr>
        <w:t>SISP,</w:t>
      </w:r>
      <w:r>
        <w:rPr>
          <w:spacing w:val="-4"/>
          <w:sz w:val="24"/>
        </w:rPr>
        <w:t> </w:t>
      </w:r>
      <w:r>
        <w:rPr>
          <w:sz w:val="24"/>
        </w:rPr>
        <w:t>em</w:t>
      </w:r>
      <w:r>
        <w:rPr>
          <w:spacing w:val="-4"/>
          <w:sz w:val="24"/>
        </w:rPr>
        <w:t> </w:t>
      </w:r>
      <w:r>
        <w:rPr>
          <w:sz w:val="24"/>
        </w:rPr>
        <w:t>alinhamento</w:t>
      </w:r>
      <w:r>
        <w:rPr>
          <w:spacing w:val="-4"/>
          <w:sz w:val="24"/>
        </w:rPr>
        <w:t> </w:t>
      </w:r>
      <w:r>
        <w:rPr>
          <w:sz w:val="24"/>
        </w:rPr>
        <w:t>ao</w:t>
      </w:r>
      <w:r>
        <w:rPr>
          <w:spacing w:val="-4"/>
          <w:sz w:val="24"/>
        </w:rPr>
        <w:t> </w:t>
      </w:r>
      <w:r>
        <w:rPr>
          <w:sz w:val="24"/>
        </w:rPr>
        <w:t>art.</w:t>
      </w:r>
      <w:r>
        <w:rPr>
          <w:spacing w:val="-4"/>
          <w:sz w:val="24"/>
        </w:rPr>
        <w:t> </w:t>
      </w:r>
      <w:r>
        <w:rPr>
          <w:sz w:val="24"/>
        </w:rPr>
        <w:t>8º,</w:t>
      </w:r>
      <w:r>
        <w:rPr>
          <w:spacing w:val="-4"/>
          <w:sz w:val="24"/>
        </w:rPr>
        <w:t> </w:t>
      </w:r>
      <w:r>
        <w:rPr>
          <w:sz w:val="24"/>
        </w:rPr>
        <w:t>§</w:t>
      </w:r>
      <w:r>
        <w:rPr>
          <w:spacing w:val="-4"/>
          <w:sz w:val="24"/>
        </w:rPr>
        <w:t> </w:t>
      </w:r>
      <w:r>
        <w:rPr>
          <w:sz w:val="24"/>
        </w:rPr>
        <w:t>2º</w:t>
      </w:r>
      <w:r>
        <w:rPr>
          <w:spacing w:val="-4"/>
          <w:sz w:val="24"/>
        </w:rPr>
        <w:t> </w:t>
      </w:r>
      <w:r>
        <w:rPr>
          <w:sz w:val="24"/>
        </w:rPr>
        <w:t>desta</w:t>
      </w:r>
      <w:r>
        <w:rPr>
          <w:spacing w:val="-4"/>
          <w:sz w:val="24"/>
        </w:rPr>
        <w:t> </w:t>
      </w:r>
      <w:r>
        <w:rPr>
          <w:sz w:val="24"/>
        </w:rPr>
        <w:t>Instrução</w:t>
      </w:r>
      <w:r>
        <w:rPr>
          <w:spacing w:val="-4"/>
          <w:sz w:val="24"/>
        </w:rPr>
        <w:t> </w:t>
      </w:r>
      <w:r>
        <w:rPr>
          <w:sz w:val="24"/>
        </w:rPr>
        <w:t>Normativa."</w:t>
      </w:r>
      <w:r>
        <w:rPr>
          <w:spacing w:val="-4"/>
          <w:sz w:val="24"/>
        </w:rPr>
        <w:t> </w:t>
      </w:r>
      <w:r>
        <w:rPr>
          <w:sz w:val="24"/>
        </w:rPr>
        <w:t>(Grifo</w:t>
      </w:r>
      <w:r>
        <w:rPr>
          <w:spacing w:val="-4"/>
          <w:sz w:val="24"/>
        </w:rPr>
        <w:t> </w:t>
      </w:r>
      <w:r>
        <w:rPr>
          <w:sz w:val="24"/>
        </w:rPr>
        <w:t>nosso)”</w:t>
      </w:r>
    </w:p>
    <w:p>
      <w:pPr>
        <w:pStyle w:val="BodyText"/>
      </w:pPr>
    </w:p>
    <w:p>
      <w:pPr>
        <w:pStyle w:val="BodyText"/>
        <w:spacing w:before="84"/>
      </w:pPr>
    </w:p>
    <w:p>
      <w:pPr>
        <w:pStyle w:val="ListParagraph"/>
        <w:numPr>
          <w:ilvl w:val="1"/>
          <w:numId w:val="14"/>
        </w:numPr>
        <w:tabs>
          <w:tab w:pos="832" w:val="left" w:leader="none"/>
        </w:tabs>
        <w:spacing w:line="235" w:lineRule="auto" w:before="0" w:after="0"/>
        <w:ind w:left="449" w:right="432" w:firstLine="0"/>
        <w:jc w:val="both"/>
        <w:rPr>
          <w:sz w:val="24"/>
        </w:rPr>
      </w:pPr>
      <w:r>
        <w:rPr>
          <w:sz w:val="24"/>
        </w:rPr>
        <w:t>O </w:t>
      </w:r>
      <w:r>
        <w:rPr>
          <w:b/>
          <w:sz w:val="24"/>
        </w:rPr>
        <w:t>prazo de vigência da contratação corresponderá a 36 (trinta e seis) meses </w:t>
      </w:r>
      <w:r>
        <w:rPr>
          <w:sz w:val="24"/>
        </w:rPr>
        <w:t>e poderá ser renovado, conforme arts. 106 e 107 da Lei nº </w:t>
      </w:r>
      <w:r>
        <w:rPr>
          <w:spacing w:val="-2"/>
          <w:sz w:val="24"/>
        </w:rPr>
        <w:t>14.133/2021.</w:t>
      </w:r>
    </w:p>
    <w:p>
      <w:pPr>
        <w:pStyle w:val="ListParagraph"/>
        <w:numPr>
          <w:ilvl w:val="1"/>
          <w:numId w:val="14"/>
        </w:numPr>
        <w:tabs>
          <w:tab w:pos="813" w:val="left" w:leader="none"/>
        </w:tabs>
        <w:spacing w:line="235" w:lineRule="auto" w:before="209" w:after="0"/>
        <w:ind w:left="449" w:right="433" w:firstLine="0"/>
        <w:jc w:val="both"/>
        <w:rPr>
          <w:sz w:val="24"/>
        </w:rPr>
      </w:pPr>
      <w:r>
        <w:rPr>
          <w:sz w:val="24"/>
        </w:rPr>
        <w:t>O</w:t>
      </w:r>
      <w:r>
        <w:rPr>
          <w:spacing w:val="-3"/>
          <w:sz w:val="24"/>
        </w:rPr>
        <w:t> </w:t>
      </w:r>
      <w:r>
        <w:rPr>
          <w:sz w:val="24"/>
        </w:rPr>
        <w:t>contrato</w:t>
      </w:r>
      <w:r>
        <w:rPr>
          <w:spacing w:val="-3"/>
          <w:sz w:val="24"/>
        </w:rPr>
        <w:t> </w:t>
      </w:r>
      <w:r>
        <w:rPr>
          <w:sz w:val="24"/>
        </w:rPr>
        <w:t>estabelecido</w:t>
      </w:r>
      <w:r>
        <w:rPr>
          <w:spacing w:val="-3"/>
          <w:sz w:val="24"/>
        </w:rPr>
        <w:t> </w:t>
      </w:r>
      <w:r>
        <w:rPr>
          <w:sz w:val="24"/>
        </w:rPr>
        <w:t>entre</w:t>
      </w:r>
      <w:r>
        <w:rPr>
          <w:spacing w:val="-3"/>
          <w:sz w:val="24"/>
        </w:rPr>
        <w:t> </w:t>
      </w:r>
      <w:r>
        <w:rPr>
          <w:sz w:val="24"/>
        </w:rPr>
        <w:t>a</w:t>
      </w:r>
      <w:r>
        <w:rPr>
          <w:spacing w:val="-3"/>
          <w:sz w:val="24"/>
        </w:rPr>
        <w:t> </w:t>
      </w:r>
      <w:r>
        <w:rPr>
          <w:sz w:val="24"/>
        </w:rPr>
        <w:t>CONTRATADA</w:t>
      </w:r>
      <w:r>
        <w:rPr>
          <w:spacing w:val="-15"/>
          <w:sz w:val="24"/>
        </w:rPr>
        <w:t> </w:t>
      </w:r>
      <w:r>
        <w:rPr>
          <w:sz w:val="24"/>
        </w:rPr>
        <w:t>e</w:t>
      </w:r>
      <w:r>
        <w:rPr>
          <w:spacing w:val="-3"/>
          <w:sz w:val="24"/>
        </w:rPr>
        <w:t> </w:t>
      </w:r>
      <w:r>
        <w:rPr>
          <w:sz w:val="24"/>
        </w:rPr>
        <w:t>a</w:t>
      </w:r>
      <w:r>
        <w:rPr>
          <w:spacing w:val="-3"/>
          <w:sz w:val="24"/>
        </w:rPr>
        <w:t> </w:t>
      </w:r>
      <w:r>
        <w:rPr>
          <w:sz w:val="24"/>
        </w:rPr>
        <w:t>CONTRATANTE,</w:t>
      </w:r>
      <w:r>
        <w:rPr>
          <w:spacing w:val="-3"/>
          <w:sz w:val="24"/>
        </w:rPr>
        <w:t> </w:t>
      </w:r>
      <w:r>
        <w:rPr>
          <w:sz w:val="24"/>
        </w:rPr>
        <w:t>após</w:t>
      </w:r>
      <w:r>
        <w:rPr>
          <w:spacing w:val="-3"/>
          <w:sz w:val="24"/>
        </w:rPr>
        <w:t> </w:t>
      </w:r>
      <w:r>
        <w:rPr>
          <w:sz w:val="24"/>
        </w:rPr>
        <w:t>homologação</w:t>
      </w:r>
      <w:r>
        <w:rPr>
          <w:spacing w:val="-3"/>
          <w:sz w:val="24"/>
        </w:rPr>
        <w:t> </w:t>
      </w:r>
      <w:r>
        <w:rPr>
          <w:sz w:val="24"/>
        </w:rPr>
        <w:t>do</w:t>
      </w:r>
      <w:r>
        <w:rPr>
          <w:spacing w:val="-3"/>
          <w:sz w:val="24"/>
        </w:rPr>
        <w:t> </w:t>
      </w:r>
      <w:r>
        <w:rPr>
          <w:sz w:val="24"/>
        </w:rPr>
        <w:t>certame,</w:t>
      </w:r>
      <w:r>
        <w:rPr>
          <w:spacing w:val="-3"/>
          <w:sz w:val="24"/>
        </w:rPr>
        <w:t> </w:t>
      </w:r>
      <w:r>
        <w:rPr>
          <w:sz w:val="24"/>
        </w:rPr>
        <w:t>oferecerá</w:t>
      </w:r>
      <w:r>
        <w:rPr>
          <w:spacing w:val="-3"/>
          <w:sz w:val="24"/>
        </w:rPr>
        <w:t> </w:t>
      </w:r>
      <w:r>
        <w:rPr>
          <w:sz w:val="24"/>
        </w:rPr>
        <w:t>maior</w:t>
      </w:r>
      <w:r>
        <w:rPr>
          <w:spacing w:val="-3"/>
          <w:sz w:val="24"/>
        </w:rPr>
        <w:t> </w:t>
      </w:r>
      <w:r>
        <w:rPr>
          <w:sz w:val="24"/>
        </w:rPr>
        <w:t>detalhamento</w:t>
      </w:r>
      <w:r>
        <w:rPr>
          <w:spacing w:val="-3"/>
          <w:sz w:val="24"/>
        </w:rPr>
        <w:t> </w:t>
      </w:r>
      <w:r>
        <w:rPr>
          <w:sz w:val="24"/>
        </w:rPr>
        <w:t>das</w:t>
      </w:r>
      <w:r>
        <w:rPr>
          <w:spacing w:val="-3"/>
          <w:sz w:val="24"/>
        </w:rPr>
        <w:t> </w:t>
      </w:r>
      <w:r>
        <w:rPr>
          <w:sz w:val="24"/>
        </w:rPr>
        <w:t>regras que serão aplicadas em relação à vigência da contratação, seguindo o disposto no Item III deste Termo de Referência.</w:t>
      </w:r>
    </w:p>
    <w:p>
      <w:pPr>
        <w:pStyle w:val="ListParagraph"/>
        <w:numPr>
          <w:ilvl w:val="1"/>
          <w:numId w:val="14"/>
        </w:numPr>
        <w:tabs>
          <w:tab w:pos="809" w:val="left" w:leader="none"/>
        </w:tabs>
        <w:spacing w:line="240" w:lineRule="auto" w:before="205" w:after="0"/>
        <w:ind w:left="809" w:right="0" w:hanging="360"/>
        <w:jc w:val="both"/>
        <w:rPr>
          <w:sz w:val="24"/>
        </w:rPr>
      </w:pPr>
      <w:r>
        <w:rPr>
          <w:sz w:val="24"/>
        </w:rPr>
        <w:t>Do Não Parcelamento do </w:t>
      </w:r>
      <w:r>
        <w:rPr>
          <w:spacing w:val="-2"/>
          <w:sz w:val="24"/>
        </w:rPr>
        <w:t>Objeto</w:t>
      </w:r>
    </w:p>
    <w:p>
      <w:pPr>
        <w:pStyle w:val="ListParagraph"/>
        <w:numPr>
          <w:ilvl w:val="2"/>
          <w:numId w:val="14"/>
        </w:numPr>
        <w:tabs>
          <w:tab w:pos="1041" w:val="left" w:leader="none"/>
        </w:tabs>
        <w:spacing w:line="240" w:lineRule="auto" w:before="204" w:after="0"/>
        <w:ind w:left="449" w:right="432" w:firstLine="0"/>
        <w:jc w:val="both"/>
        <w:rPr>
          <w:sz w:val="24"/>
        </w:rPr>
      </w:pPr>
      <w:r>
        <w:rPr>
          <w:sz w:val="24"/>
        </w:rPr>
        <w:t>Justifica-se o </w:t>
      </w:r>
      <w:r>
        <w:rPr>
          <w:b/>
          <w:sz w:val="24"/>
        </w:rPr>
        <w:t>não parcelamento do objeto </w:t>
      </w:r>
      <w:r>
        <w:rPr>
          <w:sz w:val="24"/>
        </w:rPr>
        <w:t>em razão da unidade técnica, operacional e contratual da solução. A contratação envolve renovação de licenciamento, suporte e garantia de equipamentos Fortinet já instalados e em operação na infraestrutura crítica da UERJ, contemplando 1 FortiGate FG-3980E e 260 equipamentos FortiAP-221E. A divisão do objeto poderia gerar fragmentação de </w:t>
      </w:r>
      <w:r>
        <w:rPr>
          <w:sz w:val="24"/>
        </w:rPr>
        <w:t>responsabilidades, risco de incompatibilidade na ativação das licenças, dificuldade de gestão de suporte/RMA, perda de rastreabilidade junto ao fabricante e prejuízo à continuidade da segurança de rede. Assim, a contratação em lote único preserva a coerência técnica da solução, a responsabilização integral da contratada e a adequada gestão do suporte oficial do fabricante.</w:t>
      </w:r>
    </w:p>
    <w:p>
      <w:pPr>
        <w:pStyle w:val="BodyText"/>
      </w:pPr>
    </w:p>
    <w:p>
      <w:pPr>
        <w:pStyle w:val="BodyText"/>
      </w:pPr>
    </w:p>
    <w:p>
      <w:pPr>
        <w:pStyle w:val="BodyText"/>
        <w:spacing w:before="156"/>
      </w:pPr>
    </w:p>
    <w:p>
      <w:pPr>
        <w:pStyle w:val="Heading2"/>
        <w:numPr>
          <w:ilvl w:val="0"/>
          <w:numId w:val="13"/>
        </w:numPr>
        <w:tabs>
          <w:tab w:pos="695" w:val="left" w:leader="none"/>
        </w:tabs>
        <w:spacing w:line="240" w:lineRule="auto" w:before="0" w:after="0"/>
        <w:ind w:left="695" w:right="0" w:hanging="246"/>
        <w:jc w:val="both"/>
      </w:pPr>
      <w:r>
        <w:rPr/>
        <w:t>–</w:t>
      </w:r>
      <w:r>
        <w:rPr>
          <w:spacing w:val="-5"/>
        </w:rPr>
        <w:t> </w:t>
      </w:r>
      <w:r>
        <w:rPr/>
        <w:t>FUNDAMENTAÇÃO</w:t>
      </w:r>
      <w:r>
        <w:rPr>
          <w:spacing w:val="-3"/>
        </w:rPr>
        <w:t> </w:t>
      </w:r>
      <w:r>
        <w:rPr/>
        <w:t>E</w:t>
      </w:r>
      <w:r>
        <w:rPr>
          <w:spacing w:val="-3"/>
        </w:rPr>
        <w:t> </w:t>
      </w:r>
      <w:r>
        <w:rPr/>
        <w:t>DESCRIÇÃO</w:t>
      </w:r>
      <w:r>
        <w:rPr>
          <w:spacing w:val="-3"/>
        </w:rPr>
        <w:t> </w:t>
      </w:r>
      <w:r>
        <w:rPr/>
        <w:t>DA</w:t>
      </w:r>
      <w:r>
        <w:rPr>
          <w:spacing w:val="-15"/>
        </w:rPr>
        <w:t> </w:t>
      </w:r>
      <w:r>
        <w:rPr/>
        <w:t>NECESSIDADE</w:t>
      </w:r>
      <w:r>
        <w:rPr>
          <w:spacing w:val="-2"/>
        </w:rPr>
        <w:t> </w:t>
      </w:r>
      <w:r>
        <w:rPr/>
        <w:t>DA</w:t>
      </w:r>
      <w:r>
        <w:rPr>
          <w:spacing w:val="-15"/>
        </w:rPr>
        <w:t> </w:t>
      </w:r>
      <w:r>
        <w:rPr>
          <w:spacing w:val="-2"/>
        </w:rPr>
        <w:t>CONTRATAÇÃO:</w:t>
      </w:r>
    </w:p>
    <w:p>
      <w:pPr>
        <w:pStyle w:val="BodyText"/>
        <w:spacing w:before="243"/>
        <w:rPr>
          <w:b/>
        </w:rPr>
      </w:pPr>
    </w:p>
    <w:p>
      <w:pPr>
        <w:pStyle w:val="BodyText"/>
        <w:ind w:left="449" w:right="433"/>
        <w:jc w:val="both"/>
      </w:pPr>
      <w:r>
        <w:rPr/>
        <w:t>No cenário tecnológico atual, onde a segurança da informação e a confiabilidade da rede são fundamentais para o funcionamento adequado </w:t>
      </w:r>
      <w:r>
        <w:rPr/>
        <w:t>de instituições acadêmicas como a Universidade do Estado do Rio de Janeiro, a Diretoria-Geral de</w:t>
      </w:r>
      <w:r>
        <w:rPr>
          <w:spacing w:val="-3"/>
        </w:rPr>
        <w:t> </w:t>
      </w:r>
      <w:r>
        <w:rPr/>
        <w:t>Tecnologia da Informação (DGTI) desempenha um papel crucial na proteção e gestão dos recursos digitais da instituição. Nesse contexto, a renovação das licenças dos equipamentos FortiNet, em uso na infraestrutura de rede da DGTI, emerge como uma necessidade premente.</w:t>
      </w:r>
    </w:p>
    <w:p>
      <w:pPr>
        <w:spacing w:line="235" w:lineRule="auto" w:before="206"/>
        <w:ind w:left="449" w:right="432" w:firstLine="0"/>
        <w:jc w:val="both"/>
        <w:rPr>
          <w:sz w:val="24"/>
        </w:rPr>
      </w:pPr>
      <w:r>
        <w:rPr>
          <w:b/>
          <w:sz w:val="24"/>
        </w:rPr>
        <w:t>O serviço de licenciamento, suporte e garantia dos equipamentos FortiNet, ocorridos nos dias 09 e 20 de março de 2026</w:t>
      </w:r>
      <w:r>
        <w:rPr>
          <w:sz w:val="24"/>
        </w:rPr>
        <w:t>, suscita preocupações</w:t>
      </w:r>
      <w:r>
        <w:rPr>
          <w:spacing w:val="18"/>
          <w:sz w:val="24"/>
        </w:rPr>
        <w:t> </w:t>
      </w:r>
      <w:r>
        <w:rPr>
          <w:sz w:val="24"/>
        </w:rPr>
        <w:t>significativas</w:t>
      </w:r>
      <w:r>
        <w:rPr>
          <w:spacing w:val="18"/>
          <w:sz w:val="24"/>
        </w:rPr>
        <w:t> </w:t>
      </w:r>
      <w:r>
        <w:rPr>
          <w:sz w:val="24"/>
        </w:rPr>
        <w:t>quanto</w:t>
      </w:r>
      <w:r>
        <w:rPr>
          <w:spacing w:val="18"/>
          <w:sz w:val="24"/>
        </w:rPr>
        <w:t> </w:t>
      </w:r>
      <w:r>
        <w:rPr>
          <w:sz w:val="24"/>
        </w:rPr>
        <w:t>à</w:t>
      </w:r>
      <w:r>
        <w:rPr>
          <w:spacing w:val="18"/>
          <w:sz w:val="24"/>
        </w:rPr>
        <w:t> </w:t>
      </w:r>
      <w:r>
        <w:rPr>
          <w:sz w:val="24"/>
        </w:rPr>
        <w:t>segurança</w:t>
      </w:r>
      <w:r>
        <w:rPr>
          <w:spacing w:val="18"/>
          <w:sz w:val="24"/>
        </w:rPr>
        <w:t> </w:t>
      </w:r>
      <w:r>
        <w:rPr>
          <w:sz w:val="24"/>
        </w:rPr>
        <w:t>e</w:t>
      </w:r>
      <w:r>
        <w:rPr>
          <w:spacing w:val="18"/>
          <w:sz w:val="24"/>
        </w:rPr>
        <w:t> </w:t>
      </w:r>
      <w:r>
        <w:rPr>
          <w:sz w:val="24"/>
        </w:rPr>
        <w:t>operacionalidade</w:t>
      </w:r>
      <w:r>
        <w:rPr>
          <w:spacing w:val="18"/>
          <w:sz w:val="24"/>
        </w:rPr>
        <w:t> </w:t>
      </w:r>
      <w:r>
        <w:rPr>
          <w:sz w:val="24"/>
        </w:rPr>
        <w:t>da</w:t>
      </w:r>
      <w:r>
        <w:rPr>
          <w:spacing w:val="18"/>
          <w:sz w:val="24"/>
        </w:rPr>
        <w:t> </w:t>
      </w:r>
      <w:r>
        <w:rPr>
          <w:sz w:val="24"/>
        </w:rPr>
        <w:t>rede</w:t>
      </w:r>
      <w:r>
        <w:rPr>
          <w:spacing w:val="18"/>
          <w:sz w:val="24"/>
        </w:rPr>
        <w:t> </w:t>
      </w:r>
      <w:r>
        <w:rPr>
          <w:sz w:val="24"/>
        </w:rPr>
        <w:t>da</w:t>
      </w:r>
      <w:r>
        <w:rPr>
          <w:spacing w:val="18"/>
          <w:sz w:val="24"/>
        </w:rPr>
        <w:t> </w:t>
      </w:r>
      <w:r>
        <w:rPr>
          <w:sz w:val="24"/>
        </w:rPr>
        <w:t>UERJ.</w:t>
      </w:r>
      <w:r>
        <w:rPr>
          <w:spacing w:val="18"/>
          <w:sz w:val="24"/>
        </w:rPr>
        <w:t> </w:t>
      </w:r>
      <w:r>
        <w:rPr>
          <w:sz w:val="24"/>
        </w:rPr>
        <w:t>Os</w:t>
      </w:r>
      <w:r>
        <w:rPr>
          <w:spacing w:val="18"/>
          <w:sz w:val="24"/>
        </w:rPr>
        <w:t> </w:t>
      </w:r>
      <w:r>
        <w:rPr>
          <w:sz w:val="24"/>
        </w:rPr>
        <w:t>equipamentos</w:t>
      </w:r>
      <w:r>
        <w:rPr>
          <w:spacing w:val="18"/>
          <w:sz w:val="24"/>
        </w:rPr>
        <w:t> </w:t>
      </w:r>
      <w:r>
        <w:rPr>
          <w:sz w:val="24"/>
        </w:rPr>
        <w:t>FortiNet</w:t>
      </w:r>
      <w:r>
        <w:rPr>
          <w:spacing w:val="18"/>
          <w:sz w:val="24"/>
        </w:rPr>
        <w:t> </w:t>
      </w:r>
      <w:r>
        <w:rPr>
          <w:sz w:val="24"/>
        </w:rPr>
        <w:t>desempenham</w:t>
      </w:r>
      <w:r>
        <w:rPr>
          <w:spacing w:val="18"/>
          <w:sz w:val="24"/>
        </w:rPr>
        <w:t> </w:t>
      </w:r>
      <w:r>
        <w:rPr>
          <w:sz w:val="24"/>
        </w:rPr>
        <w:t>um</w:t>
      </w:r>
      <w:r>
        <w:rPr>
          <w:spacing w:val="18"/>
          <w:sz w:val="24"/>
        </w:rPr>
        <w:t> </w:t>
      </w:r>
      <w:r>
        <w:rPr>
          <w:sz w:val="24"/>
        </w:rPr>
        <w:t>papel</w:t>
      </w:r>
      <w:r>
        <w:rPr>
          <w:spacing w:val="18"/>
          <w:sz w:val="24"/>
        </w:rPr>
        <w:t> </w:t>
      </w:r>
      <w:r>
        <w:rPr>
          <w:sz w:val="24"/>
        </w:rPr>
        <w:t>vital</w:t>
      </w:r>
      <w:r>
        <w:rPr>
          <w:spacing w:val="18"/>
          <w:sz w:val="24"/>
        </w:rPr>
        <w:t> </w:t>
      </w:r>
      <w:r>
        <w:rPr>
          <w:spacing w:val="-5"/>
          <w:sz w:val="24"/>
        </w:rPr>
        <w:t>na</w:t>
      </w:r>
    </w:p>
    <w:p>
      <w:pPr>
        <w:spacing w:after="0" w:line="235" w:lineRule="auto"/>
        <w:jc w:val="both"/>
        <w:rPr>
          <w:sz w:val="24"/>
        </w:rPr>
        <w:sectPr>
          <w:pgSz w:w="15840" w:h="24480"/>
          <w:pgMar w:top="480" w:bottom="280" w:left="360" w:right="360"/>
        </w:sectPr>
      </w:pPr>
    </w:p>
    <w:p>
      <w:pPr>
        <w:pStyle w:val="BodyText"/>
        <w:spacing w:line="235" w:lineRule="auto" w:before="80"/>
        <w:ind w:left="449" w:right="433"/>
        <w:jc w:val="both"/>
      </w:pPr>
      <w:r>
        <w:rPr/>
        <w:t>defesa contra ameaças cibernéticas, assegurando não apenas a integridade dos dados institucionais, mas também a continuidade das operações acadêmicas e administrativas.</w:t>
      </w:r>
    </w:p>
    <w:p>
      <w:pPr>
        <w:pStyle w:val="BodyText"/>
        <w:spacing w:before="205"/>
        <w:ind w:left="449" w:right="433"/>
        <w:jc w:val="both"/>
      </w:pPr>
      <w:r>
        <w:rPr/>
        <w:t>Neste contexto, é imprescindível examinar detalhadamente não apenas a importância da renovação das licenças dos equipamentos FortiNet, mas também as características técnicas desses dispositivos, destacando por que o licenciamento é essencial para manter a eficácia e segurança da infraestrutura de rede da UERJ. A seguir, evidenciamos a profundidade as funcionalidades e a necessidade de licenciamento dos equipamentos FortiNet utilizados pela DGTI, quais sejam:</w:t>
      </w:r>
    </w:p>
    <w:p>
      <w:pPr>
        <w:pStyle w:val="BodyText"/>
        <w:spacing w:before="240"/>
      </w:pPr>
    </w:p>
    <w:p>
      <w:pPr>
        <w:spacing w:before="0"/>
        <w:ind w:left="449" w:right="0" w:firstLine="0"/>
        <w:jc w:val="left"/>
        <w:rPr>
          <w:b/>
          <w:sz w:val="24"/>
        </w:rPr>
      </w:pPr>
      <w:r>
        <w:rPr>
          <w:b/>
          <w:sz w:val="24"/>
        </w:rPr>
        <mc:AlternateContent>
          <mc:Choice Requires="wps">
            <w:drawing>
              <wp:anchor distT="0" distB="0" distL="0" distR="0" allowOverlap="1" layoutInCell="1" locked="0" behindDoc="0" simplePos="0" relativeHeight="15734272">
                <wp:simplePos x="0" y="0"/>
                <wp:positionH relativeFrom="page">
                  <wp:posOffset>1947323</wp:posOffset>
                </wp:positionH>
                <wp:positionV relativeFrom="paragraph">
                  <wp:posOffset>151894</wp:posOffset>
                </wp:positionV>
                <wp:extent cx="3365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3655" cy="9525"/>
                        </a:xfrm>
                        <a:custGeom>
                          <a:avLst/>
                          <a:gdLst/>
                          <a:ahLst/>
                          <a:cxnLst/>
                          <a:rect l="l" t="t" r="r" b="b"/>
                          <a:pathLst>
                            <a:path w="33655" h="9525">
                              <a:moveTo>
                                <a:pt x="33275" y="9524"/>
                              </a:moveTo>
                              <a:lnTo>
                                <a:pt x="0" y="9524"/>
                              </a:lnTo>
                              <a:lnTo>
                                <a:pt x="0" y="0"/>
                              </a:lnTo>
                              <a:lnTo>
                                <a:pt x="33275" y="0"/>
                              </a:lnTo>
                              <a:lnTo>
                                <a:pt x="33275"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53.332596pt;margin-top:11.960159pt;width:2.620094pt;height:.75pt;mso-position-horizontal-relative:page;mso-position-vertical-relative:paragraph;z-index:15734272" id="docshape19" filled="true" fillcolor="#000000" stroked="false">
                <v:fill type="solid"/>
                <w10:wrap type="none"/>
              </v:rect>
            </w:pict>
          </mc:Fallback>
        </mc:AlternateContent>
      </w:r>
      <w:r>
        <w:rPr>
          <w:b/>
          <w:sz w:val="24"/>
          <w:u w:val="single"/>
        </w:rPr>
        <w:t>FG-3980E</w:t>
      </w:r>
      <w:r>
        <w:rPr>
          <w:b/>
          <w:spacing w:val="-3"/>
          <w:sz w:val="24"/>
          <w:u w:val="single"/>
        </w:rPr>
        <w:t> </w:t>
      </w:r>
      <w:r>
        <w:rPr>
          <w:b/>
          <w:sz w:val="24"/>
          <w:u w:val="single"/>
        </w:rPr>
        <w:t>Firewall</w:t>
      </w:r>
      <w:r>
        <w:rPr>
          <w:b/>
          <w:spacing w:val="-15"/>
          <w:sz w:val="24"/>
          <w:u w:val="single"/>
        </w:rPr>
        <w:t> </w:t>
      </w:r>
      <w:r>
        <w:rPr>
          <w:b/>
          <w:sz w:val="24"/>
          <w:u w:val="single"/>
        </w:rPr>
        <w:t>Appliance</w:t>
      </w:r>
      <w:r>
        <w:rPr>
          <w:b/>
          <w:spacing w:val="-1"/>
          <w:sz w:val="24"/>
          <w:u w:val="single"/>
        </w:rPr>
        <w:t> </w:t>
      </w:r>
      <w:r>
        <w:rPr>
          <w:b/>
          <w:spacing w:val="-2"/>
          <w:sz w:val="24"/>
          <w:u w:val="single"/>
        </w:rPr>
        <w:t>FortiGate</w:t>
      </w:r>
    </w:p>
    <w:p>
      <w:pPr>
        <w:pStyle w:val="BodyText"/>
        <w:spacing w:line="242" w:lineRule="auto" w:before="204"/>
        <w:ind w:left="449" w:right="433"/>
        <w:jc w:val="both"/>
      </w:pPr>
      <w:r>
        <w:rPr/>
        <w:t>O Firewall Appliance FortiGate FG-3980E atua como o guardião da rede da DGTI/UERJ, protegendo-a contra uma ampla gama de ameaças cibernéticas. Equipado com recursos de segurança avançados, o FG-3980E garante a integridade e a confidencialidade dos dados da instituição, além de proporcionar uma experiência online segura e confiável para alunos, funcionários e parceiros.</w:t>
      </w:r>
    </w:p>
    <w:p>
      <w:pPr>
        <w:pStyle w:val="Heading3"/>
        <w:spacing w:before="184"/>
      </w:pPr>
      <w:r>
        <w:rPr/>
        <w:t>Funcionalidades de Segurança</w:t>
      </w:r>
      <w:r>
        <w:rPr>
          <w:spacing w:val="-14"/>
        </w:rPr>
        <w:t> </w:t>
      </w:r>
      <w:r>
        <w:rPr>
          <w:spacing w:val="-2"/>
        </w:rPr>
        <w:t>Abrangentes:</w:t>
      </w:r>
    </w:p>
    <w:p>
      <w:pPr>
        <w:pStyle w:val="ListParagraph"/>
        <w:numPr>
          <w:ilvl w:val="0"/>
          <w:numId w:val="16"/>
        </w:numPr>
        <w:tabs>
          <w:tab w:pos="829" w:val="left" w:leader="none"/>
        </w:tabs>
        <w:spacing w:line="242" w:lineRule="auto" w:before="204" w:after="0"/>
        <w:ind w:left="329" w:right="495" w:firstLine="0"/>
        <w:jc w:val="left"/>
        <w:rPr>
          <w:sz w:val="24"/>
        </w:rPr>
      </w:pPr>
      <w:r>
        <w:rPr>
          <w:b/>
          <w:sz w:val="24"/>
        </w:rPr>
        <w:t>Sistema</w:t>
      </w:r>
      <w:r>
        <w:rPr>
          <w:b/>
          <w:spacing w:val="-3"/>
          <w:sz w:val="24"/>
        </w:rPr>
        <w:t> </w:t>
      </w:r>
      <w:r>
        <w:rPr>
          <w:b/>
          <w:sz w:val="24"/>
        </w:rPr>
        <w:t>de</w:t>
      </w:r>
      <w:r>
        <w:rPr>
          <w:b/>
          <w:spacing w:val="-3"/>
          <w:sz w:val="24"/>
        </w:rPr>
        <w:t> </w:t>
      </w:r>
      <w:r>
        <w:rPr>
          <w:b/>
          <w:sz w:val="24"/>
        </w:rPr>
        <w:t>Prevenção</w:t>
      </w:r>
      <w:r>
        <w:rPr>
          <w:b/>
          <w:spacing w:val="-3"/>
          <w:sz w:val="24"/>
        </w:rPr>
        <w:t> </w:t>
      </w:r>
      <w:r>
        <w:rPr>
          <w:b/>
          <w:sz w:val="24"/>
        </w:rPr>
        <w:t>de</w:t>
      </w:r>
      <w:r>
        <w:rPr>
          <w:b/>
          <w:spacing w:val="-3"/>
          <w:sz w:val="24"/>
        </w:rPr>
        <w:t> </w:t>
      </w:r>
      <w:r>
        <w:rPr>
          <w:b/>
          <w:sz w:val="24"/>
        </w:rPr>
        <w:t>Intrusões</w:t>
      </w:r>
      <w:r>
        <w:rPr>
          <w:b/>
          <w:spacing w:val="-3"/>
          <w:sz w:val="24"/>
        </w:rPr>
        <w:t> </w:t>
      </w:r>
      <w:r>
        <w:rPr>
          <w:b/>
          <w:sz w:val="24"/>
        </w:rPr>
        <w:t>(IPS):</w:t>
      </w:r>
      <w:r>
        <w:rPr>
          <w:b/>
          <w:spacing w:val="-3"/>
          <w:sz w:val="24"/>
        </w:rPr>
        <w:t> </w:t>
      </w:r>
      <w:r>
        <w:rPr>
          <w:sz w:val="24"/>
        </w:rPr>
        <w:t>Um</w:t>
      </w:r>
      <w:r>
        <w:rPr>
          <w:spacing w:val="-3"/>
          <w:sz w:val="24"/>
        </w:rPr>
        <w:t> </w:t>
      </w:r>
      <w:r>
        <w:rPr>
          <w:sz w:val="24"/>
        </w:rPr>
        <w:t>escudo</w:t>
      </w:r>
      <w:r>
        <w:rPr>
          <w:spacing w:val="-3"/>
          <w:sz w:val="24"/>
        </w:rPr>
        <w:t> </w:t>
      </w:r>
      <w:r>
        <w:rPr>
          <w:sz w:val="24"/>
        </w:rPr>
        <w:t>implacável</w:t>
      </w:r>
      <w:r>
        <w:rPr>
          <w:spacing w:val="-3"/>
          <w:sz w:val="24"/>
        </w:rPr>
        <w:t> </w:t>
      </w:r>
      <w:r>
        <w:rPr>
          <w:sz w:val="24"/>
        </w:rPr>
        <w:t>contra</w:t>
      </w:r>
      <w:r>
        <w:rPr>
          <w:spacing w:val="-3"/>
          <w:sz w:val="24"/>
        </w:rPr>
        <w:t> </w:t>
      </w:r>
      <w:r>
        <w:rPr>
          <w:sz w:val="24"/>
        </w:rPr>
        <w:t>ataques</w:t>
      </w:r>
      <w:r>
        <w:rPr>
          <w:spacing w:val="-3"/>
          <w:sz w:val="24"/>
        </w:rPr>
        <w:t> </w:t>
      </w:r>
      <w:r>
        <w:rPr>
          <w:sz w:val="24"/>
        </w:rPr>
        <w:t>maliciosos,</w:t>
      </w:r>
      <w:r>
        <w:rPr>
          <w:spacing w:val="-3"/>
          <w:sz w:val="24"/>
        </w:rPr>
        <w:t> </w:t>
      </w:r>
      <w:r>
        <w:rPr>
          <w:sz w:val="24"/>
        </w:rPr>
        <w:t>o</w:t>
      </w:r>
      <w:r>
        <w:rPr>
          <w:spacing w:val="-3"/>
          <w:sz w:val="24"/>
        </w:rPr>
        <w:t> </w:t>
      </w:r>
      <w:r>
        <w:rPr>
          <w:sz w:val="24"/>
        </w:rPr>
        <w:t>IPS</w:t>
      </w:r>
      <w:r>
        <w:rPr>
          <w:spacing w:val="-3"/>
          <w:sz w:val="24"/>
        </w:rPr>
        <w:t> </w:t>
      </w:r>
      <w:r>
        <w:rPr>
          <w:sz w:val="24"/>
        </w:rPr>
        <w:t>do</w:t>
      </w:r>
      <w:r>
        <w:rPr>
          <w:spacing w:val="-3"/>
          <w:sz w:val="24"/>
        </w:rPr>
        <w:t> </w:t>
      </w:r>
      <w:r>
        <w:rPr>
          <w:sz w:val="24"/>
        </w:rPr>
        <w:t>FG-3980E</w:t>
      </w:r>
      <w:r>
        <w:rPr>
          <w:spacing w:val="-3"/>
          <w:sz w:val="24"/>
        </w:rPr>
        <w:t> </w:t>
      </w:r>
      <w:r>
        <w:rPr>
          <w:sz w:val="24"/>
        </w:rPr>
        <w:t>detecta</w:t>
      </w:r>
      <w:r>
        <w:rPr>
          <w:spacing w:val="-3"/>
          <w:sz w:val="24"/>
        </w:rPr>
        <w:t> </w:t>
      </w:r>
      <w:r>
        <w:rPr>
          <w:sz w:val="24"/>
        </w:rPr>
        <w:t>e</w:t>
      </w:r>
      <w:r>
        <w:rPr>
          <w:spacing w:val="-3"/>
          <w:sz w:val="24"/>
        </w:rPr>
        <w:t> </w:t>
      </w:r>
      <w:r>
        <w:rPr>
          <w:sz w:val="24"/>
        </w:rPr>
        <w:t>bloqueia</w:t>
      </w:r>
      <w:r>
        <w:rPr>
          <w:spacing w:val="-3"/>
          <w:sz w:val="24"/>
        </w:rPr>
        <w:t> </w:t>
      </w:r>
      <w:r>
        <w:rPr>
          <w:sz w:val="24"/>
        </w:rPr>
        <w:t>tentativas de invasão, explorações de vulnerabilidades e atividades maliciosas em tempo real. Imagine um sentinela vigilante monitorando a rede 24 horas por dia, 7 dias por semana, identificando e neutralizando ameaças antes que causem danos.</w:t>
      </w:r>
    </w:p>
    <w:p>
      <w:pPr>
        <w:pStyle w:val="ListParagraph"/>
        <w:numPr>
          <w:ilvl w:val="0"/>
          <w:numId w:val="16"/>
        </w:numPr>
        <w:tabs>
          <w:tab w:pos="829" w:val="left" w:leader="none"/>
        </w:tabs>
        <w:spacing w:line="235" w:lineRule="auto" w:before="203" w:after="0"/>
        <w:ind w:left="329" w:right="805" w:firstLine="0"/>
        <w:jc w:val="left"/>
        <w:rPr>
          <w:sz w:val="24"/>
        </w:rPr>
      </w:pPr>
      <w:r>
        <w:rPr>
          <w:b/>
          <w:sz w:val="24"/>
        </w:rPr>
        <w:t>Proteção</w:t>
      </w:r>
      <w:r>
        <w:rPr>
          <w:b/>
          <w:spacing w:val="-8"/>
          <w:sz w:val="24"/>
        </w:rPr>
        <w:t> </w:t>
      </w:r>
      <w:r>
        <w:rPr>
          <w:b/>
          <w:sz w:val="24"/>
        </w:rPr>
        <w:t>Avançada contra Malware: </w:t>
      </w:r>
      <w:r>
        <w:rPr>
          <w:sz w:val="24"/>
        </w:rPr>
        <w:t>Combate implacável contra malware zero-day, ataques direcionados e outras ameaças cibernéticas emergentes,</w:t>
      </w:r>
      <w:r>
        <w:rPr>
          <w:spacing w:val="-3"/>
          <w:sz w:val="24"/>
        </w:rPr>
        <w:t> </w:t>
      </w:r>
      <w:r>
        <w:rPr>
          <w:sz w:val="24"/>
        </w:rPr>
        <w:t>utilizando</w:t>
      </w:r>
      <w:r>
        <w:rPr>
          <w:spacing w:val="-3"/>
          <w:sz w:val="24"/>
        </w:rPr>
        <w:t> </w:t>
      </w:r>
      <w:r>
        <w:rPr>
          <w:sz w:val="24"/>
        </w:rPr>
        <w:t>técnicas</w:t>
      </w:r>
      <w:r>
        <w:rPr>
          <w:spacing w:val="-3"/>
          <w:sz w:val="24"/>
        </w:rPr>
        <w:t> </w:t>
      </w:r>
      <w:r>
        <w:rPr>
          <w:sz w:val="24"/>
        </w:rPr>
        <w:t>de</w:t>
      </w:r>
      <w:r>
        <w:rPr>
          <w:spacing w:val="-3"/>
          <w:sz w:val="24"/>
        </w:rPr>
        <w:t> </w:t>
      </w:r>
      <w:r>
        <w:rPr>
          <w:sz w:val="24"/>
        </w:rPr>
        <w:t>detecção</w:t>
      </w:r>
      <w:r>
        <w:rPr>
          <w:spacing w:val="-3"/>
          <w:sz w:val="24"/>
        </w:rPr>
        <w:t> </w:t>
      </w:r>
      <w:r>
        <w:rPr>
          <w:sz w:val="24"/>
        </w:rPr>
        <w:t>avançadas,</w:t>
      </w:r>
      <w:r>
        <w:rPr>
          <w:spacing w:val="-3"/>
          <w:sz w:val="24"/>
        </w:rPr>
        <w:t> </w:t>
      </w:r>
      <w:r>
        <w:rPr>
          <w:sz w:val="24"/>
        </w:rPr>
        <w:t>análise</w:t>
      </w:r>
      <w:r>
        <w:rPr>
          <w:spacing w:val="-3"/>
          <w:sz w:val="24"/>
        </w:rPr>
        <w:t> </w:t>
      </w:r>
      <w:r>
        <w:rPr>
          <w:sz w:val="24"/>
        </w:rPr>
        <w:t>de</w:t>
      </w:r>
      <w:r>
        <w:rPr>
          <w:spacing w:val="-3"/>
          <w:sz w:val="24"/>
        </w:rPr>
        <w:t> </w:t>
      </w:r>
      <w:r>
        <w:rPr>
          <w:sz w:val="24"/>
        </w:rPr>
        <w:t>inteligência</w:t>
      </w:r>
      <w:r>
        <w:rPr>
          <w:spacing w:val="-3"/>
          <w:sz w:val="24"/>
        </w:rPr>
        <w:t> </w:t>
      </w:r>
      <w:r>
        <w:rPr>
          <w:sz w:val="24"/>
        </w:rPr>
        <w:t>de</w:t>
      </w:r>
      <w:r>
        <w:rPr>
          <w:spacing w:val="-3"/>
          <w:sz w:val="24"/>
        </w:rPr>
        <w:t> </w:t>
      </w:r>
      <w:r>
        <w:rPr>
          <w:sz w:val="24"/>
        </w:rPr>
        <w:t>ameaças</w:t>
      </w:r>
      <w:r>
        <w:rPr>
          <w:spacing w:val="-3"/>
          <w:sz w:val="24"/>
        </w:rPr>
        <w:t> </w:t>
      </w:r>
      <w:r>
        <w:rPr>
          <w:sz w:val="24"/>
        </w:rPr>
        <w:t>e</w:t>
      </w:r>
      <w:r>
        <w:rPr>
          <w:spacing w:val="-3"/>
          <w:sz w:val="24"/>
        </w:rPr>
        <w:t> </w:t>
      </w:r>
      <w:r>
        <w:rPr>
          <w:sz w:val="24"/>
        </w:rPr>
        <w:t>sandboxing.</w:t>
      </w:r>
      <w:r>
        <w:rPr>
          <w:spacing w:val="-3"/>
          <w:sz w:val="24"/>
        </w:rPr>
        <w:t> </w:t>
      </w:r>
      <w:r>
        <w:rPr>
          <w:sz w:val="24"/>
        </w:rPr>
        <w:t>Imagine</w:t>
      </w:r>
      <w:r>
        <w:rPr>
          <w:spacing w:val="-3"/>
          <w:sz w:val="24"/>
        </w:rPr>
        <w:t> </w:t>
      </w:r>
      <w:r>
        <w:rPr>
          <w:sz w:val="24"/>
        </w:rPr>
        <w:t>um</w:t>
      </w:r>
      <w:r>
        <w:rPr>
          <w:spacing w:val="-3"/>
          <w:sz w:val="24"/>
        </w:rPr>
        <w:t> </w:t>
      </w:r>
      <w:r>
        <w:rPr>
          <w:sz w:val="24"/>
        </w:rPr>
        <w:t>exército</w:t>
      </w:r>
      <w:r>
        <w:rPr>
          <w:spacing w:val="-3"/>
          <w:sz w:val="24"/>
        </w:rPr>
        <w:t> </w:t>
      </w:r>
      <w:r>
        <w:rPr>
          <w:sz w:val="24"/>
        </w:rPr>
        <w:t>de</w:t>
      </w:r>
      <w:r>
        <w:rPr>
          <w:spacing w:val="-3"/>
          <w:sz w:val="24"/>
        </w:rPr>
        <w:t> </w:t>
      </w:r>
      <w:r>
        <w:rPr>
          <w:sz w:val="24"/>
        </w:rPr>
        <w:t>especialistas</w:t>
      </w:r>
      <w:r>
        <w:rPr>
          <w:spacing w:val="-3"/>
          <w:sz w:val="24"/>
        </w:rPr>
        <w:t> </w:t>
      </w:r>
      <w:r>
        <w:rPr>
          <w:sz w:val="24"/>
        </w:rPr>
        <w:t>em</w:t>
      </w:r>
    </w:p>
    <w:p>
      <w:pPr>
        <w:pStyle w:val="BodyText"/>
        <w:spacing w:line="235" w:lineRule="auto" w:before="14"/>
        <w:ind w:left="329"/>
      </w:pPr>
      <w:r>
        <w:rPr/>
        <w:t>segurança</w:t>
      </w:r>
      <w:r>
        <w:rPr>
          <w:spacing w:val="-2"/>
        </w:rPr>
        <w:t> </w:t>
      </w:r>
      <w:r>
        <w:rPr/>
        <w:t>analisando</w:t>
      </w:r>
      <w:r>
        <w:rPr>
          <w:spacing w:val="-2"/>
        </w:rPr>
        <w:t> </w:t>
      </w:r>
      <w:r>
        <w:rPr/>
        <w:t>cada</w:t>
      </w:r>
      <w:r>
        <w:rPr>
          <w:spacing w:val="-2"/>
        </w:rPr>
        <w:t> </w:t>
      </w:r>
      <w:r>
        <w:rPr/>
        <w:t>arquivo</w:t>
      </w:r>
      <w:r>
        <w:rPr>
          <w:spacing w:val="-2"/>
        </w:rPr>
        <w:t> </w:t>
      </w:r>
      <w:r>
        <w:rPr/>
        <w:t>que</w:t>
      </w:r>
      <w:r>
        <w:rPr>
          <w:spacing w:val="-2"/>
        </w:rPr>
        <w:t> </w:t>
      </w:r>
      <w:r>
        <w:rPr/>
        <w:t>entra</w:t>
      </w:r>
      <w:r>
        <w:rPr>
          <w:spacing w:val="-2"/>
        </w:rPr>
        <w:t> </w:t>
      </w:r>
      <w:r>
        <w:rPr/>
        <w:t>na</w:t>
      </w:r>
      <w:r>
        <w:rPr>
          <w:spacing w:val="-2"/>
        </w:rPr>
        <w:t> </w:t>
      </w:r>
      <w:r>
        <w:rPr/>
        <w:t>rede,</w:t>
      </w:r>
      <w:r>
        <w:rPr>
          <w:spacing w:val="-2"/>
        </w:rPr>
        <w:t> </w:t>
      </w:r>
      <w:r>
        <w:rPr/>
        <w:t>isolando</w:t>
      </w:r>
      <w:r>
        <w:rPr>
          <w:spacing w:val="-2"/>
        </w:rPr>
        <w:t> </w:t>
      </w:r>
      <w:r>
        <w:rPr/>
        <w:t>e</w:t>
      </w:r>
      <w:r>
        <w:rPr>
          <w:spacing w:val="-2"/>
        </w:rPr>
        <w:t> </w:t>
      </w:r>
      <w:r>
        <w:rPr/>
        <w:t>neutralizando</w:t>
      </w:r>
      <w:r>
        <w:rPr>
          <w:spacing w:val="-2"/>
        </w:rPr>
        <w:t> </w:t>
      </w:r>
      <w:r>
        <w:rPr/>
        <w:t>qualquer</w:t>
      </w:r>
      <w:r>
        <w:rPr>
          <w:spacing w:val="-2"/>
        </w:rPr>
        <w:t> </w:t>
      </w:r>
      <w:r>
        <w:rPr/>
        <w:t>software</w:t>
      </w:r>
      <w:r>
        <w:rPr>
          <w:spacing w:val="-2"/>
        </w:rPr>
        <w:t> </w:t>
      </w:r>
      <w:r>
        <w:rPr/>
        <w:t>malicioso</w:t>
      </w:r>
      <w:r>
        <w:rPr>
          <w:spacing w:val="-2"/>
        </w:rPr>
        <w:t> </w:t>
      </w:r>
      <w:r>
        <w:rPr/>
        <w:t>antes</w:t>
      </w:r>
      <w:r>
        <w:rPr>
          <w:spacing w:val="-2"/>
        </w:rPr>
        <w:t> </w:t>
      </w:r>
      <w:r>
        <w:rPr/>
        <w:t>que</w:t>
      </w:r>
      <w:r>
        <w:rPr>
          <w:spacing w:val="-2"/>
        </w:rPr>
        <w:t> </w:t>
      </w:r>
      <w:r>
        <w:rPr/>
        <w:t>ele</w:t>
      </w:r>
      <w:r>
        <w:rPr>
          <w:spacing w:val="-2"/>
        </w:rPr>
        <w:t> </w:t>
      </w:r>
      <w:r>
        <w:rPr/>
        <w:t>possa</w:t>
      </w:r>
      <w:r>
        <w:rPr>
          <w:spacing w:val="-2"/>
        </w:rPr>
        <w:t> </w:t>
      </w:r>
      <w:r>
        <w:rPr/>
        <w:t>infectar</w:t>
      </w:r>
      <w:r>
        <w:rPr>
          <w:spacing w:val="-2"/>
        </w:rPr>
        <w:t> </w:t>
      </w:r>
      <w:r>
        <w:rPr/>
        <w:t>os</w:t>
      </w:r>
      <w:r>
        <w:rPr>
          <w:spacing w:val="-2"/>
        </w:rPr>
        <w:t> </w:t>
      </w:r>
      <w:r>
        <w:rPr/>
        <w:t>sistemas</w:t>
      </w:r>
      <w:r>
        <w:rPr>
          <w:spacing w:val="-2"/>
        </w:rPr>
        <w:t> </w:t>
      </w:r>
      <w:r>
        <w:rPr/>
        <w:t>da </w:t>
      </w:r>
      <w:r>
        <w:rPr>
          <w:spacing w:val="-2"/>
        </w:rPr>
        <w:t>UERJ.</w:t>
      </w:r>
    </w:p>
    <w:p>
      <w:pPr>
        <w:pStyle w:val="ListParagraph"/>
        <w:numPr>
          <w:ilvl w:val="0"/>
          <w:numId w:val="16"/>
        </w:numPr>
        <w:tabs>
          <w:tab w:pos="829" w:val="left" w:leader="none"/>
        </w:tabs>
        <w:spacing w:line="242" w:lineRule="auto" w:before="205" w:after="0"/>
        <w:ind w:left="329" w:right="986" w:firstLine="0"/>
        <w:jc w:val="left"/>
        <w:rPr>
          <w:sz w:val="24"/>
        </w:rPr>
      </w:pPr>
      <w:r>
        <w:rPr>
          <w:b/>
          <w:sz w:val="24"/>
        </w:rPr>
        <w:t>Controle</w:t>
      </w:r>
      <w:r>
        <w:rPr>
          <w:b/>
          <w:spacing w:val="-4"/>
          <w:sz w:val="24"/>
        </w:rPr>
        <w:t> </w:t>
      </w:r>
      <w:r>
        <w:rPr>
          <w:b/>
          <w:sz w:val="24"/>
        </w:rPr>
        <w:t>Granular</w:t>
      </w:r>
      <w:r>
        <w:rPr>
          <w:b/>
          <w:spacing w:val="-7"/>
          <w:sz w:val="24"/>
        </w:rPr>
        <w:t> </w:t>
      </w:r>
      <w:r>
        <w:rPr>
          <w:b/>
          <w:sz w:val="24"/>
        </w:rPr>
        <w:t>de</w:t>
      </w:r>
      <w:r>
        <w:rPr>
          <w:b/>
          <w:spacing w:val="-15"/>
          <w:sz w:val="24"/>
        </w:rPr>
        <w:t> </w:t>
      </w:r>
      <w:r>
        <w:rPr>
          <w:b/>
          <w:sz w:val="24"/>
        </w:rPr>
        <w:t>Aplicativos:</w:t>
      </w:r>
      <w:r>
        <w:rPr>
          <w:b/>
          <w:spacing w:val="-15"/>
          <w:sz w:val="24"/>
        </w:rPr>
        <w:t> </w:t>
      </w:r>
      <w:r>
        <w:rPr>
          <w:sz w:val="24"/>
        </w:rPr>
        <w:t>Assume</w:t>
      </w:r>
      <w:r>
        <w:rPr>
          <w:spacing w:val="-3"/>
          <w:sz w:val="24"/>
        </w:rPr>
        <w:t> </w:t>
      </w:r>
      <w:r>
        <w:rPr>
          <w:sz w:val="24"/>
        </w:rPr>
        <w:t>o</w:t>
      </w:r>
      <w:r>
        <w:rPr>
          <w:spacing w:val="-3"/>
          <w:sz w:val="24"/>
        </w:rPr>
        <w:t> </w:t>
      </w:r>
      <w:r>
        <w:rPr>
          <w:sz w:val="24"/>
        </w:rPr>
        <w:t>controle</w:t>
      </w:r>
      <w:r>
        <w:rPr>
          <w:spacing w:val="-3"/>
          <w:sz w:val="24"/>
        </w:rPr>
        <w:t> </w:t>
      </w:r>
      <w:r>
        <w:rPr>
          <w:sz w:val="24"/>
        </w:rPr>
        <w:t>completo</w:t>
      </w:r>
      <w:r>
        <w:rPr>
          <w:spacing w:val="-3"/>
          <w:sz w:val="24"/>
        </w:rPr>
        <w:t> </w:t>
      </w:r>
      <w:r>
        <w:rPr>
          <w:sz w:val="24"/>
        </w:rPr>
        <w:t>sobre</w:t>
      </w:r>
      <w:r>
        <w:rPr>
          <w:spacing w:val="-3"/>
          <w:sz w:val="24"/>
        </w:rPr>
        <w:t> </w:t>
      </w:r>
      <w:r>
        <w:rPr>
          <w:sz w:val="24"/>
        </w:rPr>
        <w:t>o</w:t>
      </w:r>
      <w:r>
        <w:rPr>
          <w:spacing w:val="-3"/>
          <w:sz w:val="24"/>
        </w:rPr>
        <w:t> </w:t>
      </w:r>
      <w:r>
        <w:rPr>
          <w:sz w:val="24"/>
        </w:rPr>
        <w:t>acesso</w:t>
      </w:r>
      <w:r>
        <w:rPr>
          <w:spacing w:val="-3"/>
          <w:sz w:val="24"/>
        </w:rPr>
        <w:t> </w:t>
      </w:r>
      <w:r>
        <w:rPr>
          <w:sz w:val="24"/>
        </w:rPr>
        <w:t>a</w:t>
      </w:r>
      <w:r>
        <w:rPr>
          <w:spacing w:val="-3"/>
          <w:sz w:val="24"/>
        </w:rPr>
        <w:t> </w:t>
      </w:r>
      <w:r>
        <w:rPr>
          <w:sz w:val="24"/>
        </w:rPr>
        <w:t>aplicativos</w:t>
      </w:r>
      <w:r>
        <w:rPr>
          <w:spacing w:val="-3"/>
          <w:sz w:val="24"/>
        </w:rPr>
        <w:t> </w:t>
      </w:r>
      <w:r>
        <w:rPr>
          <w:sz w:val="24"/>
        </w:rPr>
        <w:t>na</w:t>
      </w:r>
      <w:r>
        <w:rPr>
          <w:spacing w:val="-3"/>
          <w:sz w:val="24"/>
        </w:rPr>
        <w:t> </w:t>
      </w:r>
      <w:r>
        <w:rPr>
          <w:sz w:val="24"/>
        </w:rPr>
        <w:t>rede,</w:t>
      </w:r>
      <w:r>
        <w:rPr>
          <w:spacing w:val="-3"/>
          <w:sz w:val="24"/>
        </w:rPr>
        <w:t> </w:t>
      </w:r>
      <w:r>
        <w:rPr>
          <w:sz w:val="24"/>
        </w:rPr>
        <w:t>restringindo</w:t>
      </w:r>
      <w:r>
        <w:rPr>
          <w:spacing w:val="-3"/>
          <w:sz w:val="24"/>
        </w:rPr>
        <w:t> </w:t>
      </w:r>
      <w:r>
        <w:rPr>
          <w:sz w:val="24"/>
        </w:rPr>
        <w:t>o</w:t>
      </w:r>
      <w:r>
        <w:rPr>
          <w:spacing w:val="-3"/>
          <w:sz w:val="24"/>
        </w:rPr>
        <w:t> </w:t>
      </w:r>
      <w:r>
        <w:rPr>
          <w:sz w:val="24"/>
        </w:rPr>
        <w:t>uso</w:t>
      </w:r>
      <w:r>
        <w:rPr>
          <w:spacing w:val="-3"/>
          <w:sz w:val="24"/>
        </w:rPr>
        <w:t> </w:t>
      </w:r>
      <w:r>
        <w:rPr>
          <w:sz w:val="24"/>
        </w:rPr>
        <w:t>de</w:t>
      </w:r>
      <w:r>
        <w:rPr>
          <w:spacing w:val="-3"/>
          <w:sz w:val="24"/>
        </w:rPr>
        <w:t> </w:t>
      </w:r>
      <w:r>
        <w:rPr>
          <w:sz w:val="24"/>
        </w:rPr>
        <w:t>softwares</w:t>
      </w:r>
      <w:r>
        <w:rPr>
          <w:spacing w:val="-3"/>
          <w:sz w:val="24"/>
        </w:rPr>
        <w:t> </w:t>
      </w:r>
      <w:r>
        <w:rPr>
          <w:sz w:val="24"/>
        </w:rPr>
        <w:t>não autorizados, prevenindo comportamentos maliciosos e protegendo contra exploits. Imagine um maestro orquestrando o acesso aos aplicativos, garantindo que apenas softwares legítimos sejam utilizados e que atividades maliciosas sejam bloqueadas, protegendo os dados da instituição.</w:t>
      </w:r>
    </w:p>
    <w:p>
      <w:pPr>
        <w:pStyle w:val="ListParagraph"/>
        <w:numPr>
          <w:ilvl w:val="0"/>
          <w:numId w:val="16"/>
        </w:numPr>
        <w:tabs>
          <w:tab w:pos="829" w:val="left" w:leader="none"/>
        </w:tabs>
        <w:spacing w:line="242" w:lineRule="auto" w:before="183" w:after="0"/>
        <w:ind w:left="329" w:right="753" w:firstLine="0"/>
        <w:jc w:val="left"/>
        <w:rPr>
          <w:sz w:val="24"/>
        </w:rPr>
      </w:pPr>
      <w:r>
        <w:rPr>
          <w:b/>
          <w:sz w:val="24"/>
        </w:rPr>
        <w:t>Filtragem Web e Vídeo Personalizada: </w:t>
      </w:r>
      <w:r>
        <w:rPr>
          <w:sz w:val="24"/>
        </w:rPr>
        <w:t>Um filtro inteligente que bloqueia sites maliciosos, conteúdo inapropriado e materiais que podem comprometer</w:t>
      </w:r>
      <w:r>
        <w:rPr>
          <w:spacing w:val="-2"/>
          <w:sz w:val="24"/>
        </w:rPr>
        <w:t> </w:t>
      </w:r>
      <w:r>
        <w:rPr>
          <w:sz w:val="24"/>
        </w:rPr>
        <w:t>a</w:t>
      </w:r>
      <w:r>
        <w:rPr>
          <w:spacing w:val="-2"/>
          <w:sz w:val="24"/>
        </w:rPr>
        <w:t> </w:t>
      </w:r>
      <w:r>
        <w:rPr>
          <w:sz w:val="24"/>
        </w:rPr>
        <w:t>produtividade</w:t>
      </w:r>
      <w:r>
        <w:rPr>
          <w:spacing w:val="-2"/>
          <w:sz w:val="24"/>
        </w:rPr>
        <w:t> </w:t>
      </w:r>
      <w:r>
        <w:rPr>
          <w:sz w:val="24"/>
        </w:rPr>
        <w:t>da</w:t>
      </w:r>
      <w:r>
        <w:rPr>
          <w:spacing w:val="-2"/>
          <w:sz w:val="24"/>
        </w:rPr>
        <w:t> </w:t>
      </w:r>
      <w:r>
        <w:rPr>
          <w:sz w:val="24"/>
        </w:rPr>
        <w:t>UERJ.</w:t>
      </w:r>
      <w:r>
        <w:rPr>
          <w:spacing w:val="-2"/>
          <w:sz w:val="24"/>
        </w:rPr>
        <w:t> </w:t>
      </w:r>
      <w:r>
        <w:rPr>
          <w:sz w:val="24"/>
        </w:rPr>
        <w:t>Imagine</w:t>
      </w:r>
      <w:r>
        <w:rPr>
          <w:spacing w:val="-2"/>
          <w:sz w:val="24"/>
        </w:rPr>
        <w:t> </w:t>
      </w:r>
      <w:r>
        <w:rPr>
          <w:sz w:val="24"/>
        </w:rPr>
        <w:t>um</w:t>
      </w:r>
      <w:r>
        <w:rPr>
          <w:spacing w:val="-2"/>
          <w:sz w:val="24"/>
        </w:rPr>
        <w:t> </w:t>
      </w:r>
      <w:r>
        <w:rPr>
          <w:sz w:val="24"/>
        </w:rPr>
        <w:t>guardião</w:t>
      </w:r>
      <w:r>
        <w:rPr>
          <w:spacing w:val="-2"/>
          <w:sz w:val="24"/>
        </w:rPr>
        <w:t> </w:t>
      </w:r>
      <w:r>
        <w:rPr>
          <w:sz w:val="24"/>
        </w:rPr>
        <w:t>da</w:t>
      </w:r>
      <w:r>
        <w:rPr>
          <w:spacing w:val="-2"/>
          <w:sz w:val="24"/>
        </w:rPr>
        <w:t> </w:t>
      </w:r>
      <w:r>
        <w:rPr>
          <w:sz w:val="24"/>
        </w:rPr>
        <w:t>web</w:t>
      </w:r>
      <w:r>
        <w:rPr>
          <w:spacing w:val="-2"/>
          <w:sz w:val="24"/>
        </w:rPr>
        <w:t> </w:t>
      </w:r>
      <w:r>
        <w:rPr>
          <w:sz w:val="24"/>
        </w:rPr>
        <w:t>que</w:t>
      </w:r>
      <w:r>
        <w:rPr>
          <w:spacing w:val="-2"/>
          <w:sz w:val="24"/>
        </w:rPr>
        <w:t> </w:t>
      </w:r>
      <w:r>
        <w:rPr>
          <w:sz w:val="24"/>
        </w:rPr>
        <w:t>analisa</w:t>
      </w:r>
      <w:r>
        <w:rPr>
          <w:spacing w:val="-2"/>
          <w:sz w:val="24"/>
        </w:rPr>
        <w:t> </w:t>
      </w:r>
      <w:r>
        <w:rPr>
          <w:sz w:val="24"/>
        </w:rPr>
        <w:t>cada</w:t>
      </w:r>
      <w:r>
        <w:rPr>
          <w:spacing w:val="-2"/>
          <w:sz w:val="24"/>
        </w:rPr>
        <w:t> </w:t>
      </w:r>
      <w:r>
        <w:rPr>
          <w:sz w:val="24"/>
        </w:rPr>
        <w:t>site</w:t>
      </w:r>
      <w:r>
        <w:rPr>
          <w:spacing w:val="-2"/>
          <w:sz w:val="24"/>
        </w:rPr>
        <w:t> </w:t>
      </w:r>
      <w:r>
        <w:rPr>
          <w:sz w:val="24"/>
        </w:rPr>
        <w:t>e</w:t>
      </w:r>
      <w:r>
        <w:rPr>
          <w:spacing w:val="-2"/>
          <w:sz w:val="24"/>
        </w:rPr>
        <w:t> </w:t>
      </w:r>
      <w:r>
        <w:rPr>
          <w:sz w:val="24"/>
        </w:rPr>
        <w:t>vídeo</w:t>
      </w:r>
      <w:r>
        <w:rPr>
          <w:spacing w:val="-2"/>
          <w:sz w:val="24"/>
        </w:rPr>
        <w:t> </w:t>
      </w:r>
      <w:r>
        <w:rPr>
          <w:sz w:val="24"/>
        </w:rPr>
        <w:t>acessado,</w:t>
      </w:r>
      <w:r>
        <w:rPr>
          <w:spacing w:val="-2"/>
          <w:sz w:val="24"/>
        </w:rPr>
        <w:t> </w:t>
      </w:r>
      <w:r>
        <w:rPr>
          <w:sz w:val="24"/>
        </w:rPr>
        <w:t>bloqueando</w:t>
      </w:r>
      <w:r>
        <w:rPr>
          <w:spacing w:val="-2"/>
          <w:sz w:val="24"/>
        </w:rPr>
        <w:t> </w:t>
      </w:r>
      <w:r>
        <w:rPr>
          <w:sz w:val="24"/>
        </w:rPr>
        <w:t>aqueles</w:t>
      </w:r>
      <w:r>
        <w:rPr>
          <w:spacing w:val="-2"/>
          <w:sz w:val="24"/>
        </w:rPr>
        <w:t> </w:t>
      </w:r>
      <w:r>
        <w:rPr>
          <w:sz w:val="24"/>
        </w:rPr>
        <w:t>que</w:t>
      </w:r>
      <w:r>
        <w:rPr>
          <w:spacing w:val="-2"/>
          <w:sz w:val="24"/>
        </w:rPr>
        <w:t> </w:t>
      </w:r>
      <w:r>
        <w:rPr>
          <w:sz w:val="24"/>
        </w:rPr>
        <w:t>representam uma ameaça à segurança ou que podem distrair os usuários de suas atividades produtivas.</w:t>
      </w:r>
    </w:p>
    <w:p>
      <w:pPr>
        <w:pStyle w:val="ListParagraph"/>
        <w:numPr>
          <w:ilvl w:val="0"/>
          <w:numId w:val="16"/>
        </w:numPr>
        <w:tabs>
          <w:tab w:pos="829" w:val="left" w:leader="none"/>
        </w:tabs>
        <w:spacing w:line="242" w:lineRule="auto" w:before="199" w:after="0"/>
        <w:ind w:left="329" w:right="476" w:firstLine="0"/>
        <w:jc w:val="left"/>
        <w:rPr>
          <w:sz w:val="24"/>
        </w:rPr>
      </w:pPr>
      <w:r>
        <w:rPr>
          <w:b/>
          <w:sz w:val="24"/>
        </w:rPr>
        <w:t>Serviço</w:t>
      </w:r>
      <w:r>
        <w:rPr>
          <w:b/>
          <w:spacing w:val="-15"/>
          <w:sz w:val="24"/>
        </w:rPr>
        <w:t> </w:t>
      </w:r>
      <w:r>
        <w:rPr>
          <w:b/>
          <w:sz w:val="24"/>
        </w:rPr>
        <w:t>Antispam</w:t>
      </w:r>
      <w:r>
        <w:rPr>
          <w:b/>
          <w:spacing w:val="-4"/>
          <w:sz w:val="24"/>
        </w:rPr>
        <w:t> </w:t>
      </w:r>
      <w:r>
        <w:rPr>
          <w:b/>
          <w:sz w:val="24"/>
        </w:rPr>
        <w:t>Eficaz:</w:t>
      </w:r>
      <w:r>
        <w:rPr>
          <w:b/>
          <w:spacing w:val="-3"/>
          <w:sz w:val="24"/>
        </w:rPr>
        <w:t> </w:t>
      </w:r>
      <w:r>
        <w:rPr>
          <w:sz w:val="24"/>
        </w:rPr>
        <w:t>Combate</w:t>
      </w:r>
      <w:r>
        <w:rPr>
          <w:spacing w:val="-3"/>
          <w:sz w:val="24"/>
        </w:rPr>
        <w:t> </w:t>
      </w:r>
      <w:r>
        <w:rPr>
          <w:sz w:val="24"/>
        </w:rPr>
        <w:t>incansavelmente</w:t>
      </w:r>
      <w:r>
        <w:rPr>
          <w:spacing w:val="-3"/>
          <w:sz w:val="24"/>
        </w:rPr>
        <w:t> </w:t>
      </w:r>
      <w:r>
        <w:rPr>
          <w:sz w:val="24"/>
        </w:rPr>
        <w:t>e-mails</w:t>
      </w:r>
      <w:r>
        <w:rPr>
          <w:spacing w:val="-3"/>
          <w:sz w:val="24"/>
        </w:rPr>
        <w:t> </w:t>
      </w:r>
      <w:r>
        <w:rPr>
          <w:sz w:val="24"/>
        </w:rPr>
        <w:t>indesejados</w:t>
      </w:r>
      <w:r>
        <w:rPr>
          <w:spacing w:val="-3"/>
          <w:sz w:val="24"/>
        </w:rPr>
        <w:t> </w:t>
      </w:r>
      <w:r>
        <w:rPr>
          <w:sz w:val="24"/>
        </w:rPr>
        <w:t>e</w:t>
      </w:r>
      <w:r>
        <w:rPr>
          <w:spacing w:val="-3"/>
          <w:sz w:val="24"/>
        </w:rPr>
        <w:t> </w:t>
      </w:r>
      <w:r>
        <w:rPr>
          <w:sz w:val="24"/>
        </w:rPr>
        <w:t>ataques</w:t>
      </w:r>
      <w:r>
        <w:rPr>
          <w:spacing w:val="-3"/>
          <w:sz w:val="24"/>
        </w:rPr>
        <w:t> </w:t>
      </w:r>
      <w:r>
        <w:rPr>
          <w:sz w:val="24"/>
        </w:rPr>
        <w:t>de</w:t>
      </w:r>
      <w:r>
        <w:rPr>
          <w:spacing w:val="-3"/>
          <w:sz w:val="24"/>
        </w:rPr>
        <w:t> </w:t>
      </w:r>
      <w:r>
        <w:rPr>
          <w:sz w:val="24"/>
        </w:rPr>
        <w:t>phishing,</w:t>
      </w:r>
      <w:r>
        <w:rPr>
          <w:spacing w:val="-3"/>
          <w:sz w:val="24"/>
        </w:rPr>
        <w:t> </w:t>
      </w:r>
      <w:r>
        <w:rPr>
          <w:sz w:val="24"/>
        </w:rPr>
        <w:t>reduzindo</w:t>
      </w:r>
      <w:r>
        <w:rPr>
          <w:spacing w:val="-3"/>
          <w:sz w:val="24"/>
        </w:rPr>
        <w:t> </w:t>
      </w:r>
      <w:r>
        <w:rPr>
          <w:sz w:val="24"/>
        </w:rPr>
        <w:t>a</w:t>
      </w:r>
      <w:r>
        <w:rPr>
          <w:spacing w:val="-3"/>
          <w:sz w:val="24"/>
        </w:rPr>
        <w:t> </w:t>
      </w:r>
      <w:r>
        <w:rPr>
          <w:sz w:val="24"/>
        </w:rPr>
        <w:t>sobrecarga</w:t>
      </w:r>
      <w:r>
        <w:rPr>
          <w:spacing w:val="-3"/>
          <w:sz w:val="24"/>
        </w:rPr>
        <w:t> </w:t>
      </w:r>
      <w:r>
        <w:rPr>
          <w:sz w:val="24"/>
        </w:rPr>
        <w:t>na</w:t>
      </w:r>
      <w:r>
        <w:rPr>
          <w:spacing w:val="-3"/>
          <w:sz w:val="24"/>
        </w:rPr>
        <w:t> </w:t>
      </w:r>
      <w:r>
        <w:rPr>
          <w:sz w:val="24"/>
        </w:rPr>
        <w:t>rede,</w:t>
      </w:r>
      <w:r>
        <w:rPr>
          <w:spacing w:val="-3"/>
          <w:sz w:val="24"/>
        </w:rPr>
        <w:t> </w:t>
      </w:r>
      <w:r>
        <w:rPr>
          <w:sz w:val="24"/>
        </w:rPr>
        <w:t>protegendo</w:t>
      </w:r>
      <w:r>
        <w:rPr>
          <w:spacing w:val="-3"/>
          <w:sz w:val="24"/>
        </w:rPr>
        <w:t> </w:t>
      </w:r>
      <w:r>
        <w:rPr>
          <w:sz w:val="24"/>
        </w:rPr>
        <w:t>os usuários contra golpes online e salvaguardando dados confidenciais. Imagine um escudo contra o spam que bloqueia e-mails maliciosos antes que cheguem às caixas de entrada dos usuários, protegendo-os de golpes e salvaguardando informações confidenciais da UERJ.</w:t>
      </w:r>
    </w:p>
    <w:p>
      <w:pPr>
        <w:pStyle w:val="ListParagraph"/>
        <w:numPr>
          <w:ilvl w:val="0"/>
          <w:numId w:val="16"/>
        </w:numPr>
        <w:tabs>
          <w:tab w:pos="829" w:val="left" w:leader="none"/>
        </w:tabs>
        <w:spacing w:line="242" w:lineRule="auto" w:before="184" w:after="0"/>
        <w:ind w:left="329" w:right="649" w:firstLine="0"/>
        <w:jc w:val="left"/>
        <w:rPr>
          <w:sz w:val="24"/>
        </w:rPr>
      </w:pPr>
      <w:r>
        <w:rPr>
          <w:b/>
          <w:sz w:val="24"/>
        </w:rPr>
        <w:t>VPN</w:t>
      </w:r>
      <w:r>
        <w:rPr>
          <w:b/>
          <w:spacing w:val="-3"/>
          <w:sz w:val="24"/>
        </w:rPr>
        <w:t> </w:t>
      </w:r>
      <w:r>
        <w:rPr>
          <w:b/>
          <w:sz w:val="24"/>
        </w:rPr>
        <w:t>SSL</w:t>
      </w:r>
      <w:r>
        <w:rPr>
          <w:b/>
          <w:spacing w:val="-15"/>
          <w:sz w:val="24"/>
        </w:rPr>
        <w:t> </w:t>
      </w:r>
      <w:r>
        <w:rPr>
          <w:b/>
          <w:sz w:val="24"/>
        </w:rPr>
        <w:t>Segura:</w:t>
      </w:r>
      <w:r>
        <w:rPr>
          <w:b/>
          <w:spacing w:val="-2"/>
          <w:sz w:val="24"/>
        </w:rPr>
        <w:t> </w:t>
      </w:r>
      <w:r>
        <w:rPr>
          <w:sz w:val="24"/>
        </w:rPr>
        <w:t>Cria</w:t>
      </w:r>
      <w:r>
        <w:rPr>
          <w:spacing w:val="-2"/>
          <w:sz w:val="24"/>
        </w:rPr>
        <w:t> </w:t>
      </w:r>
      <w:r>
        <w:rPr>
          <w:sz w:val="24"/>
        </w:rPr>
        <w:t>túneis</w:t>
      </w:r>
      <w:r>
        <w:rPr>
          <w:spacing w:val="-7"/>
          <w:sz w:val="24"/>
        </w:rPr>
        <w:t> </w:t>
      </w:r>
      <w:r>
        <w:rPr>
          <w:sz w:val="24"/>
        </w:rPr>
        <w:t>VPN</w:t>
      </w:r>
      <w:r>
        <w:rPr>
          <w:spacing w:val="-2"/>
          <w:sz w:val="24"/>
        </w:rPr>
        <w:t> </w:t>
      </w:r>
      <w:r>
        <w:rPr>
          <w:sz w:val="24"/>
        </w:rPr>
        <w:t>seguros</w:t>
      </w:r>
      <w:r>
        <w:rPr>
          <w:spacing w:val="-2"/>
          <w:sz w:val="24"/>
        </w:rPr>
        <w:t> </w:t>
      </w:r>
      <w:r>
        <w:rPr>
          <w:sz w:val="24"/>
        </w:rPr>
        <w:t>para</w:t>
      </w:r>
      <w:r>
        <w:rPr>
          <w:spacing w:val="-2"/>
          <w:sz w:val="24"/>
        </w:rPr>
        <w:t> </w:t>
      </w:r>
      <w:r>
        <w:rPr>
          <w:sz w:val="24"/>
        </w:rPr>
        <w:t>conectar</w:t>
      </w:r>
      <w:r>
        <w:rPr>
          <w:spacing w:val="-2"/>
          <w:sz w:val="24"/>
        </w:rPr>
        <w:t> </w:t>
      </w:r>
      <w:r>
        <w:rPr>
          <w:sz w:val="24"/>
        </w:rPr>
        <w:t>usuários</w:t>
      </w:r>
      <w:r>
        <w:rPr>
          <w:spacing w:val="-2"/>
          <w:sz w:val="24"/>
        </w:rPr>
        <w:t> </w:t>
      </w:r>
      <w:r>
        <w:rPr>
          <w:sz w:val="24"/>
        </w:rPr>
        <w:t>remotos</w:t>
      </w:r>
      <w:r>
        <w:rPr>
          <w:spacing w:val="-2"/>
          <w:sz w:val="24"/>
        </w:rPr>
        <w:t> </w:t>
      </w:r>
      <w:r>
        <w:rPr>
          <w:sz w:val="24"/>
        </w:rPr>
        <w:t>à</w:t>
      </w:r>
      <w:r>
        <w:rPr>
          <w:spacing w:val="-2"/>
          <w:sz w:val="24"/>
        </w:rPr>
        <w:t> </w:t>
      </w:r>
      <w:r>
        <w:rPr>
          <w:sz w:val="24"/>
        </w:rPr>
        <w:t>rede</w:t>
      </w:r>
      <w:r>
        <w:rPr>
          <w:spacing w:val="-2"/>
          <w:sz w:val="24"/>
        </w:rPr>
        <w:t> </w:t>
      </w:r>
      <w:r>
        <w:rPr>
          <w:sz w:val="24"/>
        </w:rPr>
        <w:t>da</w:t>
      </w:r>
      <w:r>
        <w:rPr>
          <w:spacing w:val="-2"/>
          <w:sz w:val="24"/>
        </w:rPr>
        <w:t> </w:t>
      </w:r>
      <w:r>
        <w:rPr>
          <w:sz w:val="24"/>
        </w:rPr>
        <w:t>UERJ,</w:t>
      </w:r>
      <w:r>
        <w:rPr>
          <w:spacing w:val="-2"/>
          <w:sz w:val="24"/>
        </w:rPr>
        <w:t> </w:t>
      </w:r>
      <w:r>
        <w:rPr>
          <w:sz w:val="24"/>
        </w:rPr>
        <w:t>garantindo</w:t>
      </w:r>
      <w:r>
        <w:rPr>
          <w:spacing w:val="-2"/>
          <w:sz w:val="24"/>
        </w:rPr>
        <w:t> </w:t>
      </w:r>
      <w:r>
        <w:rPr>
          <w:sz w:val="24"/>
        </w:rPr>
        <w:t>a</w:t>
      </w:r>
      <w:r>
        <w:rPr>
          <w:spacing w:val="-2"/>
          <w:sz w:val="24"/>
        </w:rPr>
        <w:t> </w:t>
      </w:r>
      <w:r>
        <w:rPr>
          <w:sz w:val="24"/>
        </w:rPr>
        <w:t>confidencialidade</w:t>
      </w:r>
      <w:r>
        <w:rPr>
          <w:spacing w:val="-2"/>
          <w:sz w:val="24"/>
        </w:rPr>
        <w:t> </w:t>
      </w:r>
      <w:r>
        <w:rPr>
          <w:sz w:val="24"/>
        </w:rPr>
        <w:t>e</w:t>
      </w:r>
      <w:r>
        <w:rPr>
          <w:spacing w:val="-2"/>
          <w:sz w:val="24"/>
        </w:rPr>
        <w:t> </w:t>
      </w:r>
      <w:r>
        <w:rPr>
          <w:sz w:val="24"/>
        </w:rPr>
        <w:t>integridade</w:t>
      </w:r>
      <w:r>
        <w:rPr>
          <w:spacing w:val="-2"/>
          <w:sz w:val="24"/>
        </w:rPr>
        <w:t> </w:t>
      </w:r>
      <w:r>
        <w:rPr>
          <w:sz w:val="24"/>
        </w:rPr>
        <w:t>dos dados durante a transmissão. Imagine uma ponte segura que conecta usuários remotos à rede da UERJ, permitindo que eles acessem recursos e colaborem de forma segura, mesmo estando fisicamente distantes.</w:t>
      </w:r>
    </w:p>
    <w:p>
      <w:pPr>
        <w:pStyle w:val="ListParagraph"/>
        <w:numPr>
          <w:ilvl w:val="0"/>
          <w:numId w:val="16"/>
        </w:numPr>
        <w:tabs>
          <w:tab w:pos="829" w:val="left" w:leader="none"/>
        </w:tabs>
        <w:spacing w:line="242" w:lineRule="auto" w:before="199" w:after="0"/>
        <w:ind w:left="329" w:right="677" w:firstLine="0"/>
        <w:jc w:val="left"/>
        <w:rPr>
          <w:sz w:val="24"/>
        </w:rPr>
      </w:pPr>
      <w:r>
        <w:rPr>
          <w:b/>
          <w:sz w:val="24"/>
        </w:rPr>
        <w:t>Alta</w:t>
      </w:r>
      <w:r>
        <w:rPr>
          <w:b/>
          <w:spacing w:val="-3"/>
          <w:sz w:val="24"/>
        </w:rPr>
        <w:t> </w:t>
      </w:r>
      <w:r>
        <w:rPr>
          <w:b/>
          <w:sz w:val="24"/>
        </w:rPr>
        <w:t>Disponibilidade</w:t>
      </w:r>
      <w:r>
        <w:rPr>
          <w:b/>
          <w:spacing w:val="-3"/>
          <w:sz w:val="24"/>
        </w:rPr>
        <w:t> </w:t>
      </w:r>
      <w:r>
        <w:rPr>
          <w:b/>
          <w:sz w:val="24"/>
        </w:rPr>
        <w:t>para</w:t>
      </w:r>
      <w:r>
        <w:rPr>
          <w:b/>
          <w:spacing w:val="-3"/>
          <w:sz w:val="24"/>
        </w:rPr>
        <w:t> </w:t>
      </w:r>
      <w:r>
        <w:rPr>
          <w:b/>
          <w:sz w:val="24"/>
        </w:rPr>
        <w:t>Funcionamento</w:t>
      </w:r>
      <w:r>
        <w:rPr>
          <w:b/>
          <w:spacing w:val="-3"/>
          <w:sz w:val="24"/>
        </w:rPr>
        <w:t> </w:t>
      </w:r>
      <w:r>
        <w:rPr>
          <w:b/>
          <w:sz w:val="24"/>
        </w:rPr>
        <w:t>Ininterrupto:</w:t>
      </w:r>
      <w:r>
        <w:rPr>
          <w:b/>
          <w:spacing w:val="-3"/>
          <w:sz w:val="24"/>
        </w:rPr>
        <w:t> </w:t>
      </w:r>
      <w:r>
        <w:rPr>
          <w:sz w:val="24"/>
        </w:rPr>
        <w:t>Suporta</w:t>
      </w:r>
      <w:r>
        <w:rPr>
          <w:spacing w:val="-3"/>
          <w:sz w:val="24"/>
        </w:rPr>
        <w:t> </w:t>
      </w:r>
      <w:r>
        <w:rPr>
          <w:sz w:val="24"/>
        </w:rPr>
        <w:t>configuração</w:t>
      </w:r>
      <w:r>
        <w:rPr>
          <w:spacing w:val="-3"/>
          <w:sz w:val="24"/>
        </w:rPr>
        <w:t> </w:t>
      </w:r>
      <w:r>
        <w:rPr>
          <w:sz w:val="24"/>
        </w:rPr>
        <w:t>em</w:t>
      </w:r>
      <w:r>
        <w:rPr>
          <w:spacing w:val="-3"/>
          <w:sz w:val="24"/>
        </w:rPr>
        <w:t> </w:t>
      </w:r>
      <w:r>
        <w:rPr>
          <w:sz w:val="24"/>
        </w:rPr>
        <w:t>cluster</w:t>
      </w:r>
      <w:r>
        <w:rPr>
          <w:spacing w:val="-3"/>
          <w:sz w:val="24"/>
        </w:rPr>
        <w:t> </w:t>
      </w:r>
      <w:r>
        <w:rPr>
          <w:sz w:val="24"/>
        </w:rPr>
        <w:t>para</w:t>
      </w:r>
      <w:r>
        <w:rPr>
          <w:spacing w:val="-3"/>
          <w:sz w:val="24"/>
        </w:rPr>
        <w:t> </w:t>
      </w:r>
      <w:r>
        <w:rPr>
          <w:sz w:val="24"/>
        </w:rPr>
        <w:t>garantir</w:t>
      </w:r>
      <w:r>
        <w:rPr>
          <w:spacing w:val="-3"/>
          <w:sz w:val="24"/>
        </w:rPr>
        <w:t> </w:t>
      </w:r>
      <w:r>
        <w:rPr>
          <w:sz w:val="24"/>
        </w:rPr>
        <w:t>a</w:t>
      </w:r>
      <w:r>
        <w:rPr>
          <w:spacing w:val="-3"/>
          <w:sz w:val="24"/>
        </w:rPr>
        <w:t> </w:t>
      </w:r>
      <w:r>
        <w:rPr>
          <w:sz w:val="24"/>
        </w:rPr>
        <w:t>disponibilidade</w:t>
      </w:r>
      <w:r>
        <w:rPr>
          <w:spacing w:val="-3"/>
          <w:sz w:val="24"/>
        </w:rPr>
        <w:t> </w:t>
      </w:r>
      <w:r>
        <w:rPr>
          <w:sz w:val="24"/>
        </w:rPr>
        <w:t>contínua</w:t>
      </w:r>
      <w:r>
        <w:rPr>
          <w:spacing w:val="-3"/>
          <w:sz w:val="24"/>
        </w:rPr>
        <w:t> </w:t>
      </w:r>
      <w:r>
        <w:rPr>
          <w:sz w:val="24"/>
        </w:rPr>
        <w:t>da</w:t>
      </w:r>
      <w:r>
        <w:rPr>
          <w:spacing w:val="-3"/>
          <w:sz w:val="24"/>
        </w:rPr>
        <w:t> </w:t>
      </w:r>
      <w:r>
        <w:rPr>
          <w:sz w:val="24"/>
        </w:rPr>
        <w:t>rede, mesmo em caso de falha de um dispositivo. Imagine um sistema redundante que garante que a rede da UERJ esteja sempre funcionando, sem interrupções, mesmo em situações inesperadas.</w:t>
      </w:r>
    </w:p>
    <w:p>
      <w:pPr>
        <w:pStyle w:val="ListParagraph"/>
        <w:numPr>
          <w:ilvl w:val="0"/>
          <w:numId w:val="16"/>
        </w:numPr>
        <w:tabs>
          <w:tab w:pos="829" w:val="left" w:leader="none"/>
        </w:tabs>
        <w:spacing w:line="240" w:lineRule="auto" w:before="184" w:after="0"/>
        <w:ind w:left="829" w:right="0" w:hanging="500"/>
        <w:jc w:val="left"/>
        <w:rPr>
          <w:sz w:val="24"/>
        </w:rPr>
      </w:pPr>
      <w:r>
        <w:rPr>
          <w:b/>
          <w:sz w:val="24"/>
        </w:rPr>
        <w:t>Gerenciamento</w:t>
      </w:r>
      <w:r>
        <w:rPr>
          <w:b/>
          <w:spacing w:val="-1"/>
          <w:sz w:val="24"/>
        </w:rPr>
        <w:t> </w:t>
      </w:r>
      <w:r>
        <w:rPr>
          <w:b/>
          <w:sz w:val="24"/>
        </w:rPr>
        <w:t>Centralizado para Eficiência:</w:t>
      </w:r>
      <w:r>
        <w:rPr>
          <w:b/>
          <w:spacing w:val="-1"/>
          <w:sz w:val="24"/>
        </w:rPr>
        <w:t> </w:t>
      </w:r>
      <w:r>
        <w:rPr>
          <w:sz w:val="24"/>
        </w:rPr>
        <w:t>Permite o gerenciamento</w:t>
      </w:r>
      <w:r>
        <w:rPr>
          <w:spacing w:val="-1"/>
          <w:sz w:val="24"/>
        </w:rPr>
        <w:t> </w:t>
      </w:r>
      <w:r>
        <w:rPr>
          <w:sz w:val="24"/>
        </w:rPr>
        <w:t>centralizado de todos</w:t>
      </w:r>
      <w:r>
        <w:rPr>
          <w:spacing w:val="-1"/>
          <w:sz w:val="24"/>
        </w:rPr>
        <w:t> </w:t>
      </w:r>
      <w:r>
        <w:rPr>
          <w:sz w:val="24"/>
        </w:rPr>
        <w:t>os dispositivos FortiNet</w:t>
      </w:r>
      <w:r>
        <w:rPr>
          <w:spacing w:val="-1"/>
          <w:sz w:val="24"/>
        </w:rPr>
        <w:t> </w:t>
      </w:r>
      <w:r>
        <w:rPr>
          <w:sz w:val="24"/>
        </w:rPr>
        <w:t>na rede da </w:t>
      </w:r>
      <w:r>
        <w:rPr>
          <w:spacing w:val="-4"/>
          <w:sz w:val="24"/>
        </w:rPr>
        <w:t>UERJ</w:t>
      </w:r>
    </w:p>
    <w:p>
      <w:pPr>
        <w:pStyle w:val="BodyText"/>
        <w:spacing w:line="235" w:lineRule="auto" w:before="13"/>
        <w:ind w:left="329"/>
      </w:pPr>
      <w:r>
        <w:rPr/>
        <w:t>através</w:t>
      </w:r>
      <w:r>
        <w:rPr>
          <w:spacing w:val="-3"/>
        </w:rPr>
        <w:t> </w:t>
      </w:r>
      <w:r>
        <w:rPr/>
        <w:t>do</w:t>
      </w:r>
      <w:r>
        <w:rPr>
          <w:spacing w:val="-3"/>
        </w:rPr>
        <w:t> </w:t>
      </w:r>
      <w:r>
        <w:rPr/>
        <w:t>FortiManager,</w:t>
      </w:r>
      <w:r>
        <w:rPr>
          <w:spacing w:val="-3"/>
        </w:rPr>
        <w:t> </w:t>
      </w:r>
      <w:r>
        <w:rPr/>
        <w:t>simplificando</w:t>
      </w:r>
      <w:r>
        <w:rPr>
          <w:spacing w:val="-3"/>
        </w:rPr>
        <w:t> </w:t>
      </w:r>
      <w:r>
        <w:rPr/>
        <w:t>a</w:t>
      </w:r>
      <w:r>
        <w:rPr>
          <w:spacing w:val="-3"/>
        </w:rPr>
        <w:t> </w:t>
      </w:r>
      <w:r>
        <w:rPr/>
        <w:t>administração</w:t>
      </w:r>
      <w:r>
        <w:rPr>
          <w:spacing w:val="-3"/>
        </w:rPr>
        <w:t> </w:t>
      </w:r>
      <w:r>
        <w:rPr/>
        <w:t>e</w:t>
      </w:r>
      <w:r>
        <w:rPr>
          <w:spacing w:val="-3"/>
        </w:rPr>
        <w:t> </w:t>
      </w:r>
      <w:r>
        <w:rPr/>
        <w:t>otimizando</w:t>
      </w:r>
      <w:r>
        <w:rPr>
          <w:spacing w:val="-3"/>
        </w:rPr>
        <w:t> </w:t>
      </w:r>
      <w:r>
        <w:rPr/>
        <w:t>o</w:t>
      </w:r>
      <w:r>
        <w:rPr>
          <w:spacing w:val="-3"/>
        </w:rPr>
        <w:t> </w:t>
      </w:r>
      <w:r>
        <w:rPr/>
        <w:t>desempenho</w:t>
      </w:r>
      <w:r>
        <w:rPr>
          <w:spacing w:val="-3"/>
        </w:rPr>
        <w:t> </w:t>
      </w:r>
      <w:r>
        <w:rPr/>
        <w:t>da</w:t>
      </w:r>
      <w:r>
        <w:rPr>
          <w:spacing w:val="-3"/>
        </w:rPr>
        <w:t> </w:t>
      </w:r>
      <w:r>
        <w:rPr/>
        <w:t>rede.</w:t>
      </w:r>
      <w:r>
        <w:rPr>
          <w:spacing w:val="-3"/>
        </w:rPr>
        <w:t> </w:t>
      </w:r>
      <w:r>
        <w:rPr/>
        <w:t>Imagine</w:t>
      </w:r>
      <w:r>
        <w:rPr>
          <w:spacing w:val="-3"/>
        </w:rPr>
        <w:t> </w:t>
      </w:r>
      <w:r>
        <w:rPr/>
        <w:t>um</w:t>
      </w:r>
      <w:r>
        <w:rPr>
          <w:spacing w:val="-3"/>
        </w:rPr>
        <w:t> </w:t>
      </w:r>
      <w:r>
        <w:rPr/>
        <w:t>maestro</w:t>
      </w:r>
      <w:r>
        <w:rPr>
          <w:spacing w:val="-3"/>
        </w:rPr>
        <w:t> </w:t>
      </w:r>
      <w:r>
        <w:rPr/>
        <w:t>conduzindo</w:t>
      </w:r>
      <w:r>
        <w:rPr>
          <w:spacing w:val="-3"/>
        </w:rPr>
        <w:t> </w:t>
      </w:r>
      <w:r>
        <w:rPr/>
        <w:t>a</w:t>
      </w:r>
      <w:r>
        <w:rPr>
          <w:spacing w:val="-3"/>
        </w:rPr>
        <w:t> </w:t>
      </w:r>
      <w:r>
        <w:rPr/>
        <w:t>orquestra</w:t>
      </w:r>
      <w:r>
        <w:rPr>
          <w:spacing w:val="-3"/>
        </w:rPr>
        <w:t> </w:t>
      </w:r>
      <w:r>
        <w:rPr/>
        <w:t>da</w:t>
      </w:r>
      <w:r>
        <w:rPr>
          <w:spacing w:val="-3"/>
        </w:rPr>
        <w:t> </w:t>
      </w:r>
      <w:r>
        <w:rPr/>
        <w:t>rede, gerenciando todos os dispositivos FortiNet de forma centralizada, otimizando o desempenho e garantindo a segurança da UERJ.</w:t>
      </w:r>
    </w:p>
    <w:p>
      <w:pPr>
        <w:pStyle w:val="Heading3"/>
        <w:spacing w:before="205"/>
      </w:pPr>
      <w:r>
        <w:rPr/>
        <w:t>Licenciamento para Segurança </w:t>
      </w:r>
      <w:r>
        <w:rPr>
          <w:spacing w:val="-2"/>
        </w:rPr>
        <w:t>Completa:</w:t>
      </w:r>
    </w:p>
    <w:p>
      <w:pPr>
        <w:pStyle w:val="BodyText"/>
        <w:spacing w:before="204"/>
        <w:ind w:left="449" w:right="433"/>
        <w:jc w:val="both"/>
      </w:pPr>
      <w:r>
        <w:rPr/>
        <w:t>Para garantir a proteção completa da rede da UERJ, o FG-3980E requer licenciamento adequado. O Fortinet Security Fabric License Bundle</w:t>
      </w:r>
      <w:r>
        <w:rPr>
          <w:spacing w:val="40"/>
        </w:rPr>
        <w:t> </w:t>
      </w:r>
      <w:r>
        <w:rPr/>
        <w:t>oferece todas as funcionalidades de segurança avançada do Firewall Appliance FortiGate, garantindo que a instituição esteja protegida contra </w:t>
      </w:r>
      <w:r>
        <w:rPr/>
        <w:t>as últimas ameaças cibernéticas. Além disso, o FortiCare Support oferece acesso a suporte técnico premium 24x7, atualizações de software e</w:t>
      </w:r>
      <w:r>
        <w:rPr>
          <w:spacing w:val="40"/>
        </w:rPr>
        <w:t> </w:t>
      </w:r>
      <w:r>
        <w:rPr/>
        <w:t>firmware, e serviços de inteligência de ameaças para garantir que a rede da UERJ esteja sempre segura e atualizada.</w:t>
      </w:r>
    </w:p>
    <w:p>
      <w:pPr>
        <w:pStyle w:val="BodyText"/>
        <w:spacing w:before="240"/>
      </w:pPr>
    </w:p>
    <w:p>
      <w:pPr>
        <w:spacing w:before="0"/>
        <w:ind w:left="449" w:right="0" w:firstLine="0"/>
        <w:jc w:val="left"/>
        <w:rPr>
          <w:b/>
          <w:sz w:val="24"/>
        </w:rPr>
      </w:pPr>
      <w:r>
        <w:rPr>
          <w:b/>
          <w:sz w:val="24"/>
          <w:u w:val="single"/>
        </w:rPr>
        <w:t>FortiAP-</w:t>
      </w:r>
      <w:r>
        <w:rPr>
          <w:b/>
          <w:spacing w:val="-4"/>
          <w:sz w:val="24"/>
          <w:u w:val="single"/>
        </w:rPr>
        <w:t>221E</w:t>
      </w:r>
    </w:p>
    <w:p>
      <w:pPr>
        <w:pStyle w:val="BodyText"/>
        <w:spacing w:before="189"/>
        <w:ind w:left="329"/>
      </w:pPr>
      <w:r>
        <w:rPr>
          <w:b/>
        </w:rPr>
        <w:t>FortiAP-221E: </w:t>
      </w:r>
      <w:r>
        <w:rPr/>
        <w:t>Ideal para salas de aula, escritórios pequenos e médios que não necessitem de alta performance ou alcance. </w:t>
      </w:r>
      <w:r>
        <w:rPr>
          <w:spacing w:val="-2"/>
        </w:rPr>
        <w:t>Oferece:</w:t>
      </w:r>
    </w:p>
    <w:p>
      <w:pPr>
        <w:pStyle w:val="ListParagraph"/>
        <w:numPr>
          <w:ilvl w:val="0"/>
          <w:numId w:val="16"/>
        </w:numPr>
        <w:tabs>
          <w:tab w:pos="829" w:val="left" w:leader="none"/>
        </w:tabs>
        <w:spacing w:line="240" w:lineRule="auto" w:before="204" w:after="0"/>
        <w:ind w:left="829" w:right="0" w:hanging="500"/>
        <w:jc w:val="left"/>
        <w:rPr>
          <w:sz w:val="24"/>
        </w:rPr>
      </w:pPr>
      <w:r>
        <w:rPr>
          <w:b/>
          <w:sz w:val="24"/>
        </w:rPr>
        <w:t>Conectividade</w:t>
      </w:r>
      <w:r>
        <w:rPr>
          <w:b/>
          <w:spacing w:val="-6"/>
          <w:sz w:val="24"/>
        </w:rPr>
        <w:t> </w:t>
      </w:r>
      <w:r>
        <w:rPr>
          <w:b/>
          <w:sz w:val="24"/>
        </w:rPr>
        <w:t>Wi-Fi Dual Band</w:t>
      </w:r>
      <w:r>
        <w:rPr>
          <w:b/>
          <w:spacing w:val="-1"/>
          <w:sz w:val="24"/>
        </w:rPr>
        <w:t> </w:t>
      </w:r>
      <w:r>
        <w:rPr>
          <w:b/>
          <w:sz w:val="24"/>
        </w:rPr>
        <w:t>(2.4 GHz</w:t>
      </w:r>
      <w:r>
        <w:rPr>
          <w:b/>
          <w:spacing w:val="-1"/>
          <w:sz w:val="24"/>
        </w:rPr>
        <w:t> </w:t>
      </w:r>
      <w:r>
        <w:rPr>
          <w:b/>
          <w:sz w:val="24"/>
        </w:rPr>
        <w:t>e 5 GHz):</w:t>
      </w:r>
      <w:r>
        <w:rPr>
          <w:b/>
          <w:spacing w:val="-14"/>
          <w:sz w:val="24"/>
        </w:rPr>
        <w:t> </w:t>
      </w:r>
      <w:r>
        <w:rPr>
          <w:sz w:val="24"/>
        </w:rPr>
        <w:t>Atende</w:t>
      </w:r>
      <w:r>
        <w:rPr>
          <w:spacing w:val="-1"/>
          <w:sz w:val="24"/>
        </w:rPr>
        <w:t> </w:t>
      </w:r>
      <w:r>
        <w:rPr>
          <w:sz w:val="24"/>
        </w:rPr>
        <w:t>à maioria dos</w:t>
      </w:r>
      <w:r>
        <w:rPr>
          <w:spacing w:val="-1"/>
          <w:sz w:val="24"/>
        </w:rPr>
        <w:t> </w:t>
      </w:r>
      <w:r>
        <w:rPr>
          <w:sz w:val="24"/>
        </w:rPr>
        <w:t>dispositivos e </w:t>
      </w:r>
      <w:r>
        <w:rPr>
          <w:spacing w:val="-2"/>
          <w:sz w:val="24"/>
        </w:rPr>
        <w:t>aplicações.</w:t>
      </w:r>
    </w:p>
    <w:p>
      <w:pPr>
        <w:pStyle w:val="ListParagraph"/>
        <w:numPr>
          <w:ilvl w:val="0"/>
          <w:numId w:val="16"/>
        </w:numPr>
        <w:tabs>
          <w:tab w:pos="829" w:val="left" w:leader="none"/>
        </w:tabs>
        <w:spacing w:line="240" w:lineRule="auto" w:before="204" w:after="0"/>
        <w:ind w:left="829" w:right="0" w:hanging="500"/>
        <w:jc w:val="left"/>
        <w:rPr>
          <w:sz w:val="24"/>
        </w:rPr>
      </w:pPr>
      <w:r>
        <w:rPr>
          <w:b/>
          <w:sz w:val="24"/>
        </w:rPr>
        <w:t>Padrão</w:t>
      </w:r>
      <w:r>
        <w:rPr>
          <w:b/>
          <w:spacing w:val="-7"/>
          <w:sz w:val="24"/>
        </w:rPr>
        <w:t> </w:t>
      </w:r>
      <w:r>
        <w:rPr>
          <w:b/>
          <w:sz w:val="24"/>
        </w:rPr>
        <w:t>802.11ac</w:t>
      </w:r>
      <w:r>
        <w:rPr>
          <w:b/>
          <w:spacing w:val="-10"/>
          <w:sz w:val="24"/>
        </w:rPr>
        <w:t> </w:t>
      </w:r>
      <w:r>
        <w:rPr>
          <w:b/>
          <w:sz w:val="24"/>
        </w:rPr>
        <w:t>Wave</w:t>
      </w:r>
      <w:r>
        <w:rPr>
          <w:b/>
          <w:spacing w:val="-7"/>
          <w:sz w:val="24"/>
        </w:rPr>
        <w:t> </w:t>
      </w:r>
      <w:r>
        <w:rPr>
          <w:b/>
          <w:sz w:val="24"/>
        </w:rPr>
        <w:t>2:</w:t>
      </w:r>
      <w:r>
        <w:rPr>
          <w:b/>
          <w:spacing w:val="-10"/>
          <w:sz w:val="24"/>
        </w:rPr>
        <w:t> </w:t>
      </w:r>
      <w:r>
        <w:rPr>
          <w:sz w:val="24"/>
        </w:rPr>
        <w:t>Velocidades</w:t>
      </w:r>
      <w:r>
        <w:rPr>
          <w:spacing w:val="-7"/>
          <w:sz w:val="24"/>
        </w:rPr>
        <w:t> </w:t>
      </w:r>
      <w:r>
        <w:rPr>
          <w:sz w:val="24"/>
        </w:rPr>
        <w:t>de</w:t>
      </w:r>
      <w:r>
        <w:rPr>
          <w:spacing w:val="-6"/>
          <w:sz w:val="24"/>
        </w:rPr>
        <w:t> </w:t>
      </w:r>
      <w:r>
        <w:rPr>
          <w:sz w:val="24"/>
        </w:rPr>
        <w:t>até</w:t>
      </w:r>
      <w:r>
        <w:rPr>
          <w:spacing w:val="-6"/>
          <w:sz w:val="24"/>
        </w:rPr>
        <w:t> </w:t>
      </w:r>
      <w:r>
        <w:rPr>
          <w:sz w:val="24"/>
        </w:rPr>
        <w:t>867</w:t>
      </w:r>
      <w:r>
        <w:rPr>
          <w:spacing w:val="-6"/>
          <w:sz w:val="24"/>
        </w:rPr>
        <w:t> </w:t>
      </w:r>
      <w:r>
        <w:rPr>
          <w:sz w:val="24"/>
        </w:rPr>
        <w:t>Mbps</w:t>
      </w:r>
      <w:r>
        <w:rPr>
          <w:spacing w:val="-6"/>
          <w:sz w:val="24"/>
        </w:rPr>
        <w:t> </w:t>
      </w:r>
      <w:r>
        <w:rPr>
          <w:spacing w:val="-2"/>
          <w:sz w:val="24"/>
        </w:rPr>
        <w:t>(teórica).</w:t>
      </w:r>
    </w:p>
    <w:p>
      <w:pPr>
        <w:pStyle w:val="ListParagraph"/>
        <w:numPr>
          <w:ilvl w:val="0"/>
          <w:numId w:val="16"/>
        </w:numPr>
        <w:tabs>
          <w:tab w:pos="829" w:val="left" w:leader="none"/>
        </w:tabs>
        <w:spacing w:line="240" w:lineRule="auto" w:before="204" w:after="0"/>
        <w:ind w:left="829" w:right="0" w:hanging="500"/>
        <w:jc w:val="left"/>
        <w:rPr>
          <w:sz w:val="24"/>
        </w:rPr>
      </w:pPr>
      <w:r>
        <w:rPr>
          <w:b/>
          <w:sz w:val="24"/>
        </w:rPr>
        <w:t>MIMO 2x2:2: </w:t>
      </w:r>
      <w:r>
        <w:rPr>
          <w:sz w:val="24"/>
        </w:rPr>
        <w:t>Melhor desempenho e capacidade da </w:t>
      </w:r>
      <w:r>
        <w:rPr>
          <w:spacing w:val="-2"/>
          <w:sz w:val="24"/>
        </w:rPr>
        <w:t>rede.</w:t>
      </w:r>
    </w:p>
    <w:p>
      <w:pPr>
        <w:pStyle w:val="ListParagraph"/>
        <w:numPr>
          <w:ilvl w:val="0"/>
          <w:numId w:val="16"/>
        </w:numPr>
        <w:tabs>
          <w:tab w:pos="829" w:val="left" w:leader="none"/>
        </w:tabs>
        <w:spacing w:line="240" w:lineRule="auto" w:before="234" w:after="0"/>
        <w:ind w:left="829" w:right="0" w:hanging="500"/>
        <w:jc w:val="left"/>
        <w:rPr>
          <w:sz w:val="24"/>
        </w:rPr>
      </w:pPr>
      <w:r>
        <w:rPr>
          <w:b/>
          <w:sz w:val="24"/>
        </w:rPr>
        <w:t>Recursos de Segurança Integrados: </w:t>
      </w:r>
      <w:r>
        <w:rPr>
          <w:sz w:val="24"/>
        </w:rPr>
        <w:t>Firewall integrado, IPSec</w:t>
      </w:r>
      <w:r>
        <w:rPr>
          <w:spacing w:val="-5"/>
          <w:sz w:val="24"/>
        </w:rPr>
        <w:t> </w:t>
      </w:r>
      <w:r>
        <w:rPr>
          <w:sz w:val="24"/>
        </w:rPr>
        <w:t>VPN e controle de acesso sem </w:t>
      </w:r>
      <w:r>
        <w:rPr>
          <w:spacing w:val="-4"/>
          <w:sz w:val="24"/>
        </w:rPr>
        <w:t>fio.</w:t>
      </w:r>
    </w:p>
    <w:p>
      <w:pPr>
        <w:pStyle w:val="BodyText"/>
      </w:pPr>
    </w:p>
    <w:p>
      <w:pPr>
        <w:pStyle w:val="BodyText"/>
        <w:spacing w:before="87"/>
      </w:pPr>
    </w:p>
    <w:p>
      <w:pPr>
        <w:pStyle w:val="Heading3"/>
        <w:ind w:left="329"/>
      </w:pPr>
      <w:r>
        <w:rPr/>
        <w:t>Licenciamento para o FortiAP-</w:t>
      </w:r>
      <w:r>
        <w:rPr>
          <w:spacing w:val="-2"/>
        </w:rPr>
        <w:t>221E:</w:t>
      </w:r>
    </w:p>
    <w:p>
      <w:pPr>
        <w:pStyle w:val="BodyText"/>
        <w:spacing w:line="235" w:lineRule="auto" w:before="209"/>
        <w:ind w:left="329" w:right="319"/>
      </w:pPr>
      <w:r>
        <w:rPr/>
        <w:t>O</w:t>
      </w:r>
      <w:r>
        <w:rPr>
          <w:spacing w:val="-2"/>
        </w:rPr>
        <w:t> </w:t>
      </w:r>
      <w:r>
        <w:rPr/>
        <w:t>FortiAP-221E</w:t>
      </w:r>
      <w:r>
        <w:rPr>
          <w:spacing w:val="-2"/>
        </w:rPr>
        <w:t> </w:t>
      </w:r>
      <w:r>
        <w:rPr/>
        <w:t>geralmente</w:t>
      </w:r>
      <w:r>
        <w:rPr>
          <w:spacing w:val="-2"/>
        </w:rPr>
        <w:t> </w:t>
      </w:r>
      <w:r>
        <w:rPr/>
        <w:t>não</w:t>
      </w:r>
      <w:r>
        <w:rPr>
          <w:spacing w:val="-2"/>
        </w:rPr>
        <w:t> </w:t>
      </w:r>
      <w:r>
        <w:rPr/>
        <w:t>requer</w:t>
      </w:r>
      <w:r>
        <w:rPr>
          <w:spacing w:val="-2"/>
        </w:rPr>
        <w:t> </w:t>
      </w:r>
      <w:r>
        <w:rPr/>
        <w:t>licenciamento</w:t>
      </w:r>
      <w:r>
        <w:rPr>
          <w:spacing w:val="-2"/>
        </w:rPr>
        <w:t> </w:t>
      </w:r>
      <w:r>
        <w:rPr/>
        <w:t>adicional</w:t>
      </w:r>
      <w:r>
        <w:rPr>
          <w:spacing w:val="-2"/>
        </w:rPr>
        <w:t> </w:t>
      </w:r>
      <w:r>
        <w:rPr/>
        <w:t>para</w:t>
      </w:r>
      <w:r>
        <w:rPr>
          <w:spacing w:val="-2"/>
        </w:rPr>
        <w:t> </w:t>
      </w:r>
      <w:r>
        <w:rPr/>
        <w:t>funcionar</w:t>
      </w:r>
      <w:r>
        <w:rPr>
          <w:spacing w:val="-2"/>
        </w:rPr>
        <w:t> </w:t>
      </w:r>
      <w:r>
        <w:rPr/>
        <w:t>com</w:t>
      </w:r>
      <w:r>
        <w:rPr>
          <w:spacing w:val="-2"/>
        </w:rPr>
        <w:t> </w:t>
      </w:r>
      <w:r>
        <w:rPr/>
        <w:t>as</w:t>
      </w:r>
      <w:r>
        <w:rPr>
          <w:spacing w:val="-2"/>
        </w:rPr>
        <w:t> </w:t>
      </w:r>
      <w:r>
        <w:rPr/>
        <w:t>funcionalidades</w:t>
      </w:r>
      <w:r>
        <w:rPr>
          <w:spacing w:val="-2"/>
        </w:rPr>
        <w:t> </w:t>
      </w:r>
      <w:r>
        <w:rPr/>
        <w:t>básicas</w:t>
      </w:r>
      <w:r>
        <w:rPr>
          <w:spacing w:val="-2"/>
        </w:rPr>
        <w:t> </w:t>
      </w:r>
      <w:r>
        <w:rPr/>
        <w:t>de</w:t>
      </w:r>
      <w:r>
        <w:rPr>
          <w:spacing w:val="-2"/>
        </w:rPr>
        <w:t> </w:t>
      </w:r>
      <w:r>
        <w:rPr/>
        <w:t>segurança</w:t>
      </w:r>
      <w:r>
        <w:rPr>
          <w:spacing w:val="-2"/>
        </w:rPr>
        <w:t> </w:t>
      </w:r>
      <w:r>
        <w:rPr/>
        <w:t>e</w:t>
      </w:r>
      <w:r>
        <w:rPr>
          <w:spacing w:val="-2"/>
        </w:rPr>
        <w:t> </w:t>
      </w:r>
      <w:r>
        <w:rPr/>
        <w:t>acesso</w:t>
      </w:r>
      <w:r>
        <w:rPr>
          <w:spacing w:val="-2"/>
        </w:rPr>
        <w:t> </w:t>
      </w:r>
      <w:r>
        <w:rPr/>
        <w:t>à</w:t>
      </w:r>
      <w:r>
        <w:rPr>
          <w:spacing w:val="-2"/>
        </w:rPr>
        <w:t> </w:t>
      </w:r>
      <w:r>
        <w:rPr/>
        <w:t>rede.</w:t>
      </w:r>
      <w:r>
        <w:rPr>
          <w:spacing w:val="-2"/>
        </w:rPr>
        <w:t> </w:t>
      </w:r>
      <w:r>
        <w:rPr/>
        <w:t>No entanto, a DGTI pode optar pelo Fortinet Fabric WiFi License para recursos avançados de gerenciamento e análise de rede Wi-Fi.</w:t>
      </w:r>
    </w:p>
    <w:p>
      <w:pPr>
        <w:pStyle w:val="BodyText"/>
        <w:spacing w:before="204"/>
        <w:ind w:left="329"/>
      </w:pPr>
      <w:r>
        <w:rPr>
          <w:b/>
        </w:rPr>
        <w:t>FortiAP-222E:</w:t>
      </w:r>
      <w:r>
        <w:rPr>
          <w:b/>
          <w:spacing w:val="-14"/>
        </w:rPr>
        <w:t> </w:t>
      </w:r>
      <w:r>
        <w:rPr/>
        <w:t>Adequado para ambientes com alta densidade de dispositivos ou que necessitem de maior alcance, incluindo áreas externas. </w:t>
      </w:r>
      <w:r>
        <w:rPr>
          <w:spacing w:val="-2"/>
        </w:rPr>
        <w:t>Oferece:</w:t>
      </w:r>
    </w:p>
    <w:p>
      <w:pPr>
        <w:pStyle w:val="ListParagraph"/>
        <w:numPr>
          <w:ilvl w:val="0"/>
          <w:numId w:val="16"/>
        </w:numPr>
        <w:tabs>
          <w:tab w:pos="829" w:val="left" w:leader="none"/>
        </w:tabs>
        <w:spacing w:line="240" w:lineRule="auto" w:before="204" w:after="0"/>
        <w:ind w:left="829" w:right="0" w:hanging="500"/>
        <w:jc w:val="left"/>
        <w:rPr>
          <w:sz w:val="24"/>
        </w:rPr>
      </w:pPr>
      <w:r>
        <w:rPr>
          <w:b/>
          <w:sz w:val="24"/>
        </w:rPr>
        <w:t>Conectividade</w:t>
      </w:r>
      <w:r>
        <w:rPr>
          <w:b/>
          <w:spacing w:val="-7"/>
          <w:sz w:val="24"/>
        </w:rPr>
        <w:t> </w:t>
      </w:r>
      <w:r>
        <w:rPr>
          <w:b/>
          <w:sz w:val="24"/>
        </w:rPr>
        <w:t>Wi-Fi</w:t>
      </w:r>
      <w:r>
        <w:rPr>
          <w:b/>
          <w:spacing w:val="-7"/>
          <w:sz w:val="24"/>
        </w:rPr>
        <w:t> </w:t>
      </w:r>
      <w:r>
        <w:rPr>
          <w:b/>
          <w:sz w:val="24"/>
        </w:rPr>
        <w:t>Tri-Band</w:t>
      </w:r>
      <w:r>
        <w:rPr>
          <w:b/>
          <w:spacing w:val="-2"/>
          <w:sz w:val="24"/>
        </w:rPr>
        <w:t> </w:t>
      </w:r>
      <w:r>
        <w:rPr>
          <w:b/>
          <w:sz w:val="24"/>
        </w:rPr>
        <w:t>(2.4</w:t>
      </w:r>
      <w:r>
        <w:rPr>
          <w:b/>
          <w:spacing w:val="-1"/>
          <w:sz w:val="24"/>
        </w:rPr>
        <w:t> </w:t>
      </w:r>
      <w:r>
        <w:rPr>
          <w:b/>
          <w:sz w:val="24"/>
        </w:rPr>
        <w:t>GHz,</w:t>
      </w:r>
      <w:r>
        <w:rPr>
          <w:b/>
          <w:spacing w:val="-2"/>
          <w:sz w:val="24"/>
        </w:rPr>
        <w:t> </w:t>
      </w:r>
      <w:r>
        <w:rPr>
          <w:b/>
          <w:sz w:val="24"/>
        </w:rPr>
        <w:t>5</w:t>
      </w:r>
      <w:r>
        <w:rPr>
          <w:b/>
          <w:spacing w:val="-2"/>
          <w:sz w:val="24"/>
        </w:rPr>
        <w:t> </w:t>
      </w:r>
      <w:r>
        <w:rPr>
          <w:b/>
          <w:sz w:val="24"/>
        </w:rPr>
        <w:t>GHz</w:t>
      </w:r>
      <w:r>
        <w:rPr>
          <w:b/>
          <w:spacing w:val="-2"/>
          <w:sz w:val="24"/>
        </w:rPr>
        <w:t> </w:t>
      </w:r>
      <w:r>
        <w:rPr>
          <w:b/>
          <w:sz w:val="24"/>
        </w:rPr>
        <w:t>e</w:t>
      </w:r>
      <w:r>
        <w:rPr>
          <w:b/>
          <w:spacing w:val="-2"/>
          <w:sz w:val="24"/>
        </w:rPr>
        <w:t> </w:t>
      </w:r>
      <w:r>
        <w:rPr>
          <w:b/>
          <w:sz w:val="24"/>
        </w:rPr>
        <w:t>6</w:t>
      </w:r>
      <w:r>
        <w:rPr>
          <w:b/>
          <w:spacing w:val="-1"/>
          <w:sz w:val="24"/>
        </w:rPr>
        <w:t> </w:t>
      </w:r>
      <w:r>
        <w:rPr>
          <w:b/>
          <w:sz w:val="24"/>
        </w:rPr>
        <w:t>GHz):</w:t>
      </w:r>
      <w:r>
        <w:rPr>
          <w:b/>
          <w:spacing w:val="-2"/>
          <w:sz w:val="24"/>
        </w:rPr>
        <w:t> </w:t>
      </w:r>
      <w:r>
        <w:rPr>
          <w:sz w:val="24"/>
        </w:rPr>
        <w:t>Ideal</w:t>
      </w:r>
      <w:r>
        <w:rPr>
          <w:spacing w:val="-2"/>
          <w:sz w:val="24"/>
        </w:rPr>
        <w:t> </w:t>
      </w:r>
      <w:r>
        <w:rPr>
          <w:sz w:val="24"/>
        </w:rPr>
        <w:t>para</w:t>
      </w:r>
      <w:r>
        <w:rPr>
          <w:spacing w:val="-2"/>
          <w:sz w:val="24"/>
        </w:rPr>
        <w:t> </w:t>
      </w:r>
      <w:r>
        <w:rPr>
          <w:sz w:val="24"/>
        </w:rPr>
        <w:t>ambientes</w:t>
      </w:r>
      <w:r>
        <w:rPr>
          <w:spacing w:val="-1"/>
          <w:sz w:val="24"/>
        </w:rPr>
        <w:t> </w:t>
      </w:r>
      <w:r>
        <w:rPr>
          <w:spacing w:val="-2"/>
          <w:sz w:val="24"/>
        </w:rPr>
        <w:t>congestionados.</w:t>
      </w:r>
    </w:p>
    <w:p>
      <w:pPr>
        <w:pStyle w:val="ListParagraph"/>
        <w:numPr>
          <w:ilvl w:val="0"/>
          <w:numId w:val="16"/>
        </w:numPr>
        <w:tabs>
          <w:tab w:pos="829" w:val="left" w:leader="none"/>
        </w:tabs>
        <w:spacing w:line="240" w:lineRule="auto" w:before="189" w:after="0"/>
        <w:ind w:left="829" w:right="0" w:hanging="500"/>
        <w:jc w:val="left"/>
        <w:rPr>
          <w:sz w:val="24"/>
        </w:rPr>
      </w:pPr>
      <w:r>
        <w:rPr>
          <w:b/>
          <w:sz w:val="24"/>
        </w:rPr>
        <w:t>Padrão</w:t>
      </w:r>
      <w:r>
        <w:rPr>
          <w:b/>
          <w:spacing w:val="-5"/>
          <w:sz w:val="24"/>
        </w:rPr>
        <w:t> </w:t>
      </w:r>
      <w:r>
        <w:rPr>
          <w:b/>
          <w:sz w:val="24"/>
        </w:rPr>
        <w:t>802.11ac</w:t>
      </w:r>
      <w:r>
        <w:rPr>
          <w:b/>
          <w:spacing w:val="-9"/>
          <w:sz w:val="24"/>
        </w:rPr>
        <w:t> </w:t>
      </w:r>
      <w:r>
        <w:rPr>
          <w:b/>
          <w:sz w:val="24"/>
        </w:rPr>
        <w:t>Wave</w:t>
      </w:r>
      <w:r>
        <w:rPr>
          <w:b/>
          <w:spacing w:val="-4"/>
          <w:sz w:val="24"/>
        </w:rPr>
        <w:t> </w:t>
      </w:r>
      <w:r>
        <w:rPr>
          <w:b/>
          <w:sz w:val="24"/>
        </w:rPr>
        <w:t>2</w:t>
      </w:r>
      <w:r>
        <w:rPr>
          <w:b/>
          <w:spacing w:val="-4"/>
          <w:sz w:val="24"/>
        </w:rPr>
        <w:t> </w:t>
      </w:r>
      <w:r>
        <w:rPr>
          <w:b/>
          <w:sz w:val="24"/>
        </w:rPr>
        <w:t>(máximo</w:t>
      </w:r>
      <w:r>
        <w:rPr>
          <w:b/>
          <w:spacing w:val="-4"/>
          <w:sz w:val="24"/>
        </w:rPr>
        <w:t> </w:t>
      </w:r>
      <w:r>
        <w:rPr>
          <w:b/>
          <w:sz w:val="24"/>
        </w:rPr>
        <w:t>rendimento</w:t>
      </w:r>
      <w:r>
        <w:rPr>
          <w:b/>
          <w:spacing w:val="-4"/>
          <w:sz w:val="24"/>
        </w:rPr>
        <w:t> </w:t>
      </w:r>
      <w:r>
        <w:rPr>
          <w:b/>
          <w:sz w:val="24"/>
        </w:rPr>
        <w:t>teórico</w:t>
      </w:r>
      <w:r>
        <w:rPr>
          <w:b/>
          <w:spacing w:val="-5"/>
          <w:sz w:val="24"/>
        </w:rPr>
        <w:t> </w:t>
      </w:r>
      <w:r>
        <w:rPr>
          <w:b/>
          <w:sz w:val="24"/>
        </w:rPr>
        <w:t>de</w:t>
      </w:r>
      <w:r>
        <w:rPr>
          <w:b/>
          <w:spacing w:val="-4"/>
          <w:sz w:val="24"/>
        </w:rPr>
        <w:t> </w:t>
      </w:r>
      <w:r>
        <w:rPr>
          <w:b/>
          <w:sz w:val="24"/>
        </w:rPr>
        <w:t>867</w:t>
      </w:r>
      <w:r>
        <w:rPr>
          <w:b/>
          <w:spacing w:val="-4"/>
          <w:sz w:val="24"/>
        </w:rPr>
        <w:t> </w:t>
      </w:r>
      <w:r>
        <w:rPr>
          <w:b/>
          <w:sz w:val="24"/>
        </w:rPr>
        <w:t>Mbps)</w:t>
      </w:r>
      <w:r>
        <w:rPr>
          <w:b/>
          <w:spacing w:val="-4"/>
          <w:sz w:val="24"/>
        </w:rPr>
        <w:t> </w:t>
      </w:r>
      <w:r>
        <w:rPr>
          <w:b/>
          <w:sz w:val="24"/>
        </w:rPr>
        <w:t>e</w:t>
      </w:r>
      <w:r>
        <w:rPr>
          <w:b/>
          <w:spacing w:val="-4"/>
          <w:sz w:val="24"/>
        </w:rPr>
        <w:t> </w:t>
      </w:r>
      <w:r>
        <w:rPr>
          <w:b/>
          <w:sz w:val="24"/>
        </w:rPr>
        <w:t>802.11ax</w:t>
      </w:r>
      <w:r>
        <w:rPr>
          <w:b/>
          <w:spacing w:val="-4"/>
          <w:sz w:val="24"/>
        </w:rPr>
        <w:t> </w:t>
      </w:r>
      <w:r>
        <w:rPr>
          <w:b/>
          <w:sz w:val="24"/>
        </w:rPr>
        <w:t>(Wi-Fi</w:t>
      </w:r>
      <w:r>
        <w:rPr>
          <w:b/>
          <w:spacing w:val="-5"/>
          <w:sz w:val="24"/>
        </w:rPr>
        <w:t> </w:t>
      </w:r>
      <w:r>
        <w:rPr>
          <w:b/>
          <w:sz w:val="24"/>
        </w:rPr>
        <w:t>6):</w:t>
      </w:r>
      <w:r>
        <w:rPr>
          <w:b/>
          <w:spacing w:val="-9"/>
          <w:sz w:val="24"/>
        </w:rPr>
        <w:t> </w:t>
      </w:r>
      <w:r>
        <w:rPr>
          <w:sz w:val="24"/>
        </w:rPr>
        <w:t>Velocidades</w:t>
      </w:r>
      <w:r>
        <w:rPr>
          <w:spacing w:val="-4"/>
          <w:sz w:val="24"/>
        </w:rPr>
        <w:t> </w:t>
      </w:r>
      <w:r>
        <w:rPr>
          <w:sz w:val="24"/>
        </w:rPr>
        <w:t>mais</w:t>
      </w:r>
      <w:r>
        <w:rPr>
          <w:spacing w:val="-4"/>
          <w:sz w:val="24"/>
        </w:rPr>
        <w:t> </w:t>
      </w:r>
      <w:r>
        <w:rPr>
          <w:sz w:val="24"/>
        </w:rPr>
        <w:t>altas</w:t>
      </w:r>
      <w:r>
        <w:rPr>
          <w:spacing w:val="-4"/>
          <w:sz w:val="24"/>
        </w:rPr>
        <w:t> </w:t>
      </w:r>
      <w:r>
        <w:rPr>
          <w:sz w:val="24"/>
        </w:rPr>
        <w:t>e</w:t>
      </w:r>
      <w:r>
        <w:rPr>
          <w:spacing w:val="-4"/>
          <w:sz w:val="24"/>
        </w:rPr>
        <w:t> </w:t>
      </w:r>
      <w:r>
        <w:rPr>
          <w:sz w:val="24"/>
        </w:rPr>
        <w:t>menor</w:t>
      </w:r>
      <w:r>
        <w:rPr>
          <w:spacing w:val="-4"/>
          <w:sz w:val="24"/>
        </w:rPr>
        <w:t> </w:t>
      </w:r>
      <w:r>
        <w:rPr>
          <w:spacing w:val="-2"/>
          <w:sz w:val="24"/>
        </w:rPr>
        <w:t>latência.</w:t>
      </w:r>
    </w:p>
    <w:p>
      <w:pPr>
        <w:pStyle w:val="ListParagraph"/>
        <w:numPr>
          <w:ilvl w:val="0"/>
          <w:numId w:val="16"/>
        </w:numPr>
        <w:tabs>
          <w:tab w:pos="829" w:val="left" w:leader="none"/>
        </w:tabs>
        <w:spacing w:line="240" w:lineRule="auto" w:before="204" w:after="0"/>
        <w:ind w:left="829" w:right="0" w:hanging="500"/>
        <w:jc w:val="left"/>
        <w:rPr>
          <w:sz w:val="24"/>
        </w:rPr>
      </w:pPr>
      <w:r>
        <w:rPr>
          <w:b/>
          <w:sz w:val="24"/>
        </w:rPr>
        <w:t>MIMO 2x2:2 MU-MIMO: </w:t>
      </w:r>
      <w:r>
        <w:rPr>
          <w:sz w:val="24"/>
        </w:rPr>
        <w:t>Otimiza o desempenho em ambientes </w:t>
      </w:r>
      <w:r>
        <w:rPr>
          <w:spacing w:val="-2"/>
          <w:sz w:val="24"/>
        </w:rPr>
        <w:t>densos.</w:t>
      </w:r>
    </w:p>
    <w:p>
      <w:pPr>
        <w:pStyle w:val="ListParagraph"/>
        <w:numPr>
          <w:ilvl w:val="0"/>
          <w:numId w:val="16"/>
        </w:numPr>
        <w:tabs>
          <w:tab w:pos="829" w:val="left" w:leader="none"/>
        </w:tabs>
        <w:spacing w:line="240" w:lineRule="auto" w:before="234" w:after="0"/>
        <w:ind w:left="829" w:right="0" w:hanging="500"/>
        <w:jc w:val="left"/>
        <w:rPr>
          <w:sz w:val="24"/>
        </w:rPr>
      </w:pPr>
      <w:r>
        <w:rPr>
          <w:b/>
          <w:sz w:val="24"/>
        </w:rPr>
        <w:t>Recursos</w:t>
      </w:r>
      <w:r>
        <w:rPr>
          <w:b/>
          <w:spacing w:val="-3"/>
          <w:sz w:val="24"/>
        </w:rPr>
        <w:t> </w:t>
      </w:r>
      <w:r>
        <w:rPr>
          <w:b/>
          <w:sz w:val="24"/>
        </w:rPr>
        <w:t>de</w:t>
      </w:r>
      <w:r>
        <w:rPr>
          <w:b/>
          <w:spacing w:val="-1"/>
          <w:sz w:val="24"/>
        </w:rPr>
        <w:t> </w:t>
      </w:r>
      <w:r>
        <w:rPr>
          <w:b/>
          <w:sz w:val="24"/>
        </w:rPr>
        <w:t>Segurança</w:t>
      </w:r>
      <w:r>
        <w:rPr>
          <w:b/>
          <w:spacing w:val="-15"/>
          <w:sz w:val="24"/>
        </w:rPr>
        <w:t> </w:t>
      </w:r>
      <w:r>
        <w:rPr>
          <w:b/>
          <w:sz w:val="24"/>
        </w:rPr>
        <w:t>Aprimorados:</w:t>
      </w:r>
      <w:r>
        <w:rPr>
          <w:b/>
          <w:spacing w:val="-15"/>
          <w:sz w:val="24"/>
        </w:rPr>
        <w:t> </w:t>
      </w:r>
      <w:r>
        <w:rPr>
          <w:sz w:val="24"/>
        </w:rPr>
        <w:t>Além</w:t>
      </w:r>
      <w:r>
        <w:rPr>
          <w:spacing w:val="-2"/>
          <w:sz w:val="24"/>
        </w:rPr>
        <w:t> </w:t>
      </w:r>
      <w:r>
        <w:rPr>
          <w:sz w:val="24"/>
        </w:rPr>
        <w:t>dos</w:t>
      </w:r>
      <w:r>
        <w:rPr>
          <w:spacing w:val="-1"/>
          <w:sz w:val="24"/>
        </w:rPr>
        <w:t> </w:t>
      </w:r>
      <w:r>
        <w:rPr>
          <w:sz w:val="24"/>
        </w:rPr>
        <w:t>recursos</w:t>
      </w:r>
      <w:r>
        <w:rPr>
          <w:spacing w:val="-2"/>
          <w:sz w:val="24"/>
        </w:rPr>
        <w:t> </w:t>
      </w:r>
      <w:r>
        <w:rPr>
          <w:sz w:val="24"/>
        </w:rPr>
        <w:t>do</w:t>
      </w:r>
      <w:r>
        <w:rPr>
          <w:spacing w:val="-1"/>
          <w:sz w:val="24"/>
        </w:rPr>
        <w:t> </w:t>
      </w:r>
      <w:r>
        <w:rPr>
          <w:sz w:val="24"/>
        </w:rPr>
        <w:t>221E,</w:t>
      </w:r>
      <w:r>
        <w:rPr>
          <w:spacing w:val="-2"/>
          <w:sz w:val="24"/>
        </w:rPr>
        <w:t> </w:t>
      </w:r>
      <w:r>
        <w:rPr>
          <w:sz w:val="24"/>
        </w:rPr>
        <w:t>oferece</w:t>
      </w:r>
      <w:r>
        <w:rPr>
          <w:spacing w:val="-7"/>
          <w:sz w:val="24"/>
        </w:rPr>
        <w:t> </w:t>
      </w:r>
      <w:r>
        <w:rPr>
          <w:sz w:val="24"/>
        </w:rPr>
        <w:t>WPA3</w:t>
      </w:r>
      <w:r>
        <w:rPr>
          <w:spacing w:val="-1"/>
          <w:sz w:val="24"/>
        </w:rPr>
        <w:t> </w:t>
      </w:r>
      <w:r>
        <w:rPr>
          <w:sz w:val="24"/>
        </w:rPr>
        <w:t>e</w:t>
      </w:r>
      <w:r>
        <w:rPr>
          <w:spacing w:val="-2"/>
          <w:sz w:val="24"/>
        </w:rPr>
        <w:t> </w:t>
      </w:r>
      <w:r>
        <w:rPr>
          <w:sz w:val="24"/>
        </w:rPr>
        <w:t>segmentação</w:t>
      </w:r>
      <w:r>
        <w:rPr>
          <w:spacing w:val="-1"/>
          <w:sz w:val="24"/>
        </w:rPr>
        <w:t> </w:t>
      </w:r>
      <w:r>
        <w:rPr>
          <w:sz w:val="24"/>
        </w:rPr>
        <w:t>de</w:t>
      </w:r>
      <w:r>
        <w:rPr>
          <w:spacing w:val="-2"/>
          <w:sz w:val="24"/>
        </w:rPr>
        <w:t> </w:t>
      </w:r>
      <w:r>
        <w:rPr>
          <w:sz w:val="24"/>
        </w:rPr>
        <w:t>rede</w:t>
      </w:r>
      <w:r>
        <w:rPr>
          <w:spacing w:val="-1"/>
          <w:sz w:val="24"/>
        </w:rPr>
        <w:t> </w:t>
      </w:r>
      <w:r>
        <w:rPr>
          <w:spacing w:val="-2"/>
          <w:sz w:val="24"/>
        </w:rPr>
        <w:t>wireless.</w:t>
      </w:r>
    </w:p>
    <w:p>
      <w:pPr>
        <w:pStyle w:val="BodyText"/>
      </w:pPr>
    </w:p>
    <w:p>
      <w:pPr>
        <w:pStyle w:val="BodyText"/>
        <w:spacing w:before="87"/>
      </w:pPr>
    </w:p>
    <w:p>
      <w:pPr>
        <w:pStyle w:val="BodyText"/>
        <w:spacing w:line="242" w:lineRule="auto"/>
        <w:ind w:left="449" w:right="432"/>
        <w:jc w:val="both"/>
        <w:rPr>
          <w:b/>
        </w:rPr>
      </w:pPr>
      <w:r>
        <w:rPr/>
        <w:t>Cumpre ressaltar que, considerando que a proteção de perímetro implementada pela DGTI/UERJ, sendo materializada no appliance </w:t>
      </w:r>
      <w:r>
        <w:rPr>
          <w:b/>
        </w:rPr>
        <w:t>FortiGate FG-3980E</w:t>
      </w:r>
      <w:r>
        <w:rPr/>
        <w:t>, integra a infraestrutura crítica de conectividade e segurança da Universidade, assegurando filtragem e inspeção de tráfego, prevenção de intrusões,</w:t>
      </w:r>
      <w:r>
        <w:rPr>
          <w:spacing w:val="24"/>
        </w:rPr>
        <w:t> </w:t>
      </w:r>
      <w:r>
        <w:rPr/>
        <w:t>controle</w:t>
      </w:r>
      <w:r>
        <w:rPr>
          <w:spacing w:val="24"/>
        </w:rPr>
        <w:t> </w:t>
      </w:r>
      <w:r>
        <w:rPr/>
        <w:t>de</w:t>
      </w:r>
      <w:r>
        <w:rPr>
          <w:spacing w:val="24"/>
        </w:rPr>
        <w:t> </w:t>
      </w:r>
      <w:r>
        <w:rPr/>
        <w:t>aplicações,</w:t>
      </w:r>
      <w:r>
        <w:rPr>
          <w:spacing w:val="24"/>
        </w:rPr>
        <w:t> </w:t>
      </w:r>
      <w:r>
        <w:rPr/>
        <w:t>proteção</w:t>
      </w:r>
      <w:r>
        <w:rPr>
          <w:spacing w:val="24"/>
        </w:rPr>
        <w:t> </w:t>
      </w:r>
      <w:r>
        <w:rPr/>
        <w:t>antimalware,</w:t>
      </w:r>
      <w:r>
        <w:rPr>
          <w:spacing w:val="24"/>
        </w:rPr>
        <w:t> </w:t>
      </w:r>
      <w:r>
        <w:rPr/>
        <w:t>aplicação</w:t>
      </w:r>
      <w:r>
        <w:rPr>
          <w:spacing w:val="24"/>
        </w:rPr>
        <w:t> </w:t>
      </w:r>
      <w:r>
        <w:rPr/>
        <w:t>de</w:t>
      </w:r>
      <w:r>
        <w:rPr>
          <w:spacing w:val="24"/>
        </w:rPr>
        <w:t> </w:t>
      </w:r>
      <w:r>
        <w:rPr/>
        <w:t>políticas</w:t>
      </w:r>
      <w:r>
        <w:rPr>
          <w:spacing w:val="24"/>
        </w:rPr>
        <w:t> </w:t>
      </w:r>
      <w:r>
        <w:rPr/>
        <w:t>e</w:t>
      </w:r>
      <w:r>
        <w:rPr>
          <w:spacing w:val="24"/>
        </w:rPr>
        <w:t> </w:t>
      </w:r>
      <w:r>
        <w:rPr/>
        <w:t>suporte</w:t>
      </w:r>
      <w:r>
        <w:rPr>
          <w:spacing w:val="24"/>
        </w:rPr>
        <w:t> </w:t>
      </w:r>
      <w:r>
        <w:rPr/>
        <w:t>à</w:t>
      </w:r>
      <w:r>
        <w:rPr>
          <w:spacing w:val="24"/>
        </w:rPr>
        <w:t> </w:t>
      </w:r>
      <w:r>
        <w:rPr/>
        <w:t>resposta</w:t>
      </w:r>
      <w:r>
        <w:rPr>
          <w:spacing w:val="24"/>
        </w:rPr>
        <w:t> </w:t>
      </w:r>
      <w:r>
        <w:rPr/>
        <w:t>a</w:t>
      </w:r>
      <w:r>
        <w:rPr>
          <w:spacing w:val="24"/>
        </w:rPr>
        <w:t> </w:t>
      </w:r>
      <w:r>
        <w:rPr/>
        <w:t>incidentes,</w:t>
      </w:r>
      <w:r>
        <w:rPr>
          <w:spacing w:val="24"/>
        </w:rPr>
        <w:t> </w:t>
      </w:r>
      <w:r>
        <w:rPr/>
        <w:t>registrando-se</w:t>
      </w:r>
      <w:r>
        <w:rPr>
          <w:spacing w:val="24"/>
        </w:rPr>
        <w:t> </w:t>
      </w:r>
      <w:r>
        <w:rPr/>
        <w:t>que</w:t>
      </w:r>
      <w:r>
        <w:rPr>
          <w:spacing w:val="24"/>
        </w:rPr>
        <w:t> </w:t>
      </w:r>
      <w:r>
        <w:rPr/>
        <w:t>a</w:t>
      </w:r>
      <w:r>
        <w:rPr>
          <w:spacing w:val="25"/>
        </w:rPr>
        <w:t> </w:t>
      </w:r>
      <w:r>
        <w:rPr>
          <w:b/>
          <w:u w:val="single"/>
        </w:rPr>
        <w:t>licen</w:t>
      </w:r>
      <w:r>
        <w:rPr>
          <w:b/>
        </w:rPr>
        <w:t>ç</w:t>
      </w:r>
      <w:r>
        <w:rPr>
          <w:b/>
          <w:u w:val="single"/>
        </w:rPr>
        <w:t>a</w:t>
      </w:r>
      <w:r>
        <w:rPr>
          <w:b/>
          <w:spacing w:val="24"/>
          <w:u w:val="single"/>
        </w:rPr>
        <w:t> </w:t>
      </w:r>
      <w:r>
        <w:rPr>
          <w:b/>
          <w:spacing w:val="-5"/>
          <w:u w:val="single"/>
        </w:rPr>
        <w:t>de</w:t>
      </w:r>
    </w:p>
    <w:p>
      <w:pPr>
        <w:pStyle w:val="BodyText"/>
        <w:spacing w:after="0" w:line="242" w:lineRule="auto"/>
        <w:jc w:val="both"/>
        <w:rPr>
          <w:b/>
        </w:rPr>
        <w:sectPr>
          <w:pgSz w:w="15840" w:h="24480"/>
          <w:pgMar w:top="480" w:bottom="280" w:left="360" w:right="360"/>
        </w:sectPr>
      </w:pPr>
    </w:p>
    <w:p>
      <w:pPr>
        <w:spacing w:line="240" w:lineRule="auto" w:before="76"/>
        <w:ind w:left="449" w:right="432" w:firstLine="0"/>
        <w:jc w:val="both"/>
        <w:rPr>
          <w:sz w:val="24"/>
        </w:rPr>
      </w:pPr>
      <w:r>
        <w:rPr>
          <w:b/>
          <w:sz w:val="24"/>
          <w:u w:val="single"/>
        </w:rPr>
        <w:t>subscri</w:t>
      </w:r>
      <w:r>
        <w:rPr>
          <w:b/>
          <w:sz w:val="24"/>
        </w:rPr>
        <w:t>ç</w:t>
      </w:r>
      <w:r>
        <w:rPr>
          <w:b/>
          <w:sz w:val="24"/>
          <w:u w:val="single"/>
        </w:rPr>
        <w:t>ão e suporte expirou em 10/03/2026.</w:t>
      </w:r>
      <w:r>
        <w:rPr>
          <w:b/>
          <w:sz w:val="24"/>
        </w:rPr>
        <w:t> </w:t>
      </w:r>
      <w:r>
        <w:rPr>
          <w:sz w:val="24"/>
        </w:rPr>
        <w:t>Além disso, o serviço de licenciamento e suporte dos 260 (duzentos e sessenta) </w:t>
      </w:r>
      <w:r>
        <w:rPr>
          <w:sz w:val="24"/>
        </w:rPr>
        <w:t>equipamentos </w:t>
      </w:r>
      <w:r>
        <w:rPr>
          <w:b/>
          <w:sz w:val="24"/>
        </w:rPr>
        <w:t>FortiAP-221E</w:t>
      </w:r>
      <w:r>
        <w:rPr>
          <w:sz w:val="24"/>
        </w:rPr>
        <w:t>, </w:t>
      </w:r>
      <w:r>
        <w:rPr>
          <w:b/>
          <w:sz w:val="24"/>
          <w:u w:val="single"/>
        </w:rPr>
        <w:t>expirou em 20/03/2026</w:t>
      </w:r>
      <w:r>
        <w:rPr>
          <w:sz w:val="24"/>
        </w:rPr>
        <w:t>. Passa existir, portanto, hiato de cobertura técnica, com perda de atualizações e de sustentação do fabricante, configurando-se risco imediato e concreto à continuidade operacional e à integridade dos serviços acadêmico-administrativos. Em consonância a isso, ocorre potencial agravamento de exposição a vulnerabilidades e eventos adversos, de sorte que a demora inerente ao rito licitatório regular, </w:t>
      </w:r>
      <w:r>
        <w:rPr>
          <w:b/>
          <w:sz w:val="24"/>
          <w:u w:val="single"/>
        </w:rPr>
        <w:t>somando-se restri</w:t>
      </w:r>
      <w:r>
        <w:rPr>
          <w:b/>
          <w:sz w:val="24"/>
        </w:rPr>
        <w:t>ç</w:t>
      </w:r>
      <w:r>
        <w:rPr>
          <w:b/>
          <w:sz w:val="24"/>
          <w:u w:val="single"/>
        </w:rPr>
        <w:t>ões or</w:t>
      </w:r>
      <w:r>
        <w:rPr>
          <w:b/>
          <w:sz w:val="24"/>
        </w:rPr>
        <w:t>ç</w:t>
      </w:r>
      <w:r>
        <w:rPr>
          <w:b/>
          <w:sz w:val="24"/>
          <w:u w:val="single"/>
        </w:rPr>
        <w:t>amentárias supervenientes que vêm impactando o ritmo de tramita</w:t>
      </w:r>
      <w:r>
        <w:rPr>
          <w:b/>
          <w:sz w:val="24"/>
        </w:rPr>
        <w:t>ç</w:t>
      </w:r>
      <w:r>
        <w:rPr>
          <w:b/>
          <w:sz w:val="24"/>
          <w:u w:val="single"/>
        </w:rPr>
        <w:t>ão e de consolida</w:t>
      </w:r>
      <w:r>
        <w:rPr>
          <w:b/>
          <w:sz w:val="24"/>
        </w:rPr>
        <w:t>ç</w:t>
      </w:r>
      <w:r>
        <w:rPr>
          <w:b/>
          <w:sz w:val="24"/>
          <w:u w:val="single"/>
        </w:rPr>
        <w:t>ão desta</w:t>
      </w:r>
      <w:r>
        <w:rPr>
          <w:b/>
          <w:sz w:val="24"/>
        </w:rPr>
        <w:t> </w:t>
      </w:r>
      <w:r>
        <w:rPr>
          <w:b/>
          <w:sz w:val="24"/>
          <w:u w:val="single"/>
        </w:rPr>
        <w:t>contrata</w:t>
      </w:r>
      <w:r>
        <w:rPr>
          <w:b/>
          <w:sz w:val="24"/>
        </w:rPr>
        <w:t>ç</w:t>
      </w:r>
      <w:r>
        <w:rPr>
          <w:b/>
          <w:sz w:val="24"/>
          <w:u w:val="single"/>
        </w:rPr>
        <w:t>ão</w:t>
      </w:r>
      <w:r>
        <w:rPr>
          <w:b/>
          <w:spacing w:val="-2"/>
          <w:sz w:val="24"/>
          <w:u w:val="single"/>
        </w:rPr>
        <w:t> </w:t>
      </w:r>
      <w:r>
        <w:rPr>
          <w:b/>
          <w:sz w:val="24"/>
          <w:u w:val="single"/>
        </w:rPr>
        <w:t>regular</w:t>
      </w:r>
      <w:r>
        <w:rPr>
          <w:sz w:val="24"/>
        </w:rPr>
        <w:t>.</w:t>
      </w:r>
      <w:r>
        <w:rPr>
          <w:spacing w:val="-2"/>
          <w:sz w:val="24"/>
        </w:rPr>
        <w:t> </w:t>
      </w:r>
      <w:r>
        <w:rPr>
          <w:sz w:val="24"/>
        </w:rPr>
        <w:t>Deste</w:t>
      </w:r>
      <w:r>
        <w:rPr>
          <w:spacing w:val="-2"/>
          <w:sz w:val="24"/>
        </w:rPr>
        <w:t> </w:t>
      </w:r>
      <w:r>
        <w:rPr>
          <w:sz w:val="24"/>
        </w:rPr>
        <w:t>modo,</w:t>
      </w:r>
      <w:r>
        <w:rPr>
          <w:spacing w:val="-2"/>
          <w:sz w:val="24"/>
        </w:rPr>
        <w:t> </w:t>
      </w:r>
      <w:r>
        <w:rPr>
          <w:sz w:val="24"/>
        </w:rPr>
        <w:t>foi</w:t>
      </w:r>
      <w:r>
        <w:rPr>
          <w:spacing w:val="-2"/>
          <w:sz w:val="24"/>
        </w:rPr>
        <w:t> </w:t>
      </w:r>
      <w:r>
        <w:rPr>
          <w:sz w:val="24"/>
        </w:rPr>
        <w:t>aberto</w:t>
      </w:r>
      <w:r>
        <w:rPr>
          <w:spacing w:val="-2"/>
          <w:sz w:val="24"/>
        </w:rPr>
        <w:t> </w:t>
      </w:r>
      <w:r>
        <w:rPr>
          <w:sz w:val="24"/>
        </w:rPr>
        <w:t>o</w:t>
      </w:r>
      <w:r>
        <w:rPr>
          <w:spacing w:val="-2"/>
          <w:sz w:val="24"/>
        </w:rPr>
        <w:t> </w:t>
      </w:r>
      <w:r>
        <w:rPr>
          <w:sz w:val="24"/>
        </w:rPr>
        <w:t>processo</w:t>
      </w:r>
      <w:r>
        <w:rPr>
          <w:spacing w:val="-2"/>
          <w:sz w:val="24"/>
        </w:rPr>
        <w:t> </w:t>
      </w:r>
      <w:r>
        <w:rPr>
          <w:sz w:val="24"/>
        </w:rPr>
        <w:t>de</w:t>
      </w:r>
      <w:r>
        <w:rPr>
          <w:spacing w:val="-2"/>
          <w:sz w:val="24"/>
        </w:rPr>
        <w:t> </w:t>
      </w:r>
      <w:r>
        <w:rPr>
          <w:sz w:val="24"/>
        </w:rPr>
        <w:t>contratação</w:t>
      </w:r>
      <w:r>
        <w:rPr>
          <w:spacing w:val="-2"/>
          <w:sz w:val="24"/>
        </w:rPr>
        <w:t> </w:t>
      </w:r>
      <w:r>
        <w:rPr>
          <w:sz w:val="24"/>
        </w:rPr>
        <w:t>emergencial</w:t>
      </w:r>
      <w:r>
        <w:rPr>
          <w:spacing w:val="-2"/>
          <w:sz w:val="24"/>
        </w:rPr>
        <w:t> </w:t>
      </w:r>
      <w:r>
        <w:rPr>
          <w:sz w:val="24"/>
        </w:rPr>
        <w:t>no</w:t>
      </w:r>
      <w:r>
        <w:rPr>
          <w:spacing w:val="-2"/>
          <w:sz w:val="24"/>
        </w:rPr>
        <w:t> </w:t>
      </w:r>
      <w:r>
        <w:rPr>
          <w:sz w:val="24"/>
        </w:rPr>
        <w:t>processo</w:t>
      </w:r>
      <w:r>
        <w:rPr>
          <w:spacing w:val="-2"/>
          <w:sz w:val="24"/>
        </w:rPr>
        <w:t> </w:t>
      </w:r>
      <w:r>
        <w:rPr>
          <w:sz w:val="24"/>
        </w:rPr>
        <w:t>nº</w:t>
      </w:r>
      <w:r>
        <w:rPr>
          <w:spacing w:val="-2"/>
          <w:sz w:val="24"/>
        </w:rPr>
        <w:t> </w:t>
      </w:r>
      <w:r>
        <w:rPr>
          <w:sz w:val="24"/>
        </w:rPr>
        <w:t>SEI-260006/012719/2026,</w:t>
      </w:r>
      <w:r>
        <w:rPr>
          <w:spacing w:val="-2"/>
          <w:sz w:val="24"/>
        </w:rPr>
        <w:t> </w:t>
      </w:r>
      <w:r>
        <w:rPr>
          <w:sz w:val="24"/>
        </w:rPr>
        <w:t>conduz</w:t>
      </w:r>
      <w:r>
        <w:rPr>
          <w:spacing w:val="-2"/>
          <w:sz w:val="24"/>
        </w:rPr>
        <w:t> </w:t>
      </w:r>
      <w:r>
        <w:rPr>
          <w:sz w:val="24"/>
        </w:rPr>
        <w:t>a</w:t>
      </w:r>
      <w:r>
        <w:rPr>
          <w:spacing w:val="-2"/>
          <w:sz w:val="24"/>
        </w:rPr>
        <w:t> </w:t>
      </w:r>
      <w:r>
        <w:rPr>
          <w:sz w:val="24"/>
        </w:rPr>
        <w:t>cenário</w:t>
      </w:r>
      <w:r>
        <w:rPr>
          <w:spacing w:val="-2"/>
          <w:sz w:val="24"/>
        </w:rPr>
        <w:t> </w:t>
      </w:r>
      <w:r>
        <w:rPr>
          <w:sz w:val="24"/>
        </w:rPr>
        <w:t>em que a</w:t>
      </w:r>
      <w:r>
        <w:rPr>
          <w:spacing w:val="-2"/>
          <w:sz w:val="24"/>
        </w:rPr>
        <w:t> </w:t>
      </w:r>
      <w:r>
        <w:rPr>
          <w:sz w:val="24"/>
        </w:rPr>
        <w:t>Administração, permanecendo inerte, assumiria </w:t>
      </w:r>
      <w:r>
        <w:rPr>
          <w:i/>
          <w:sz w:val="24"/>
        </w:rPr>
        <w:t>periculum in mora </w:t>
      </w:r>
      <w:r>
        <w:rPr>
          <w:sz w:val="24"/>
        </w:rPr>
        <w:t>incompatível com dever de diligência, gestão de riscos e preservação do interesse público.</w:t>
      </w:r>
    </w:p>
    <w:p>
      <w:pPr>
        <w:pStyle w:val="BodyText"/>
        <w:spacing w:before="207"/>
        <w:ind w:left="449" w:right="433"/>
        <w:jc w:val="both"/>
      </w:pPr>
      <w:r>
        <w:rPr/>
        <w:t>Referência aos Estudos Preliminares: Este Termo de Referência foi elaborado considerando o Documento de Oficialização de Demanda (DOD - SEI nº 127987382) e os Estudos Preliminares constantes do documento SEI nº 127987393. Desse modo, através do Estudo</w:t>
      </w:r>
      <w:r>
        <w:rPr>
          <w:spacing w:val="-4"/>
        </w:rPr>
        <w:t> </w:t>
      </w:r>
      <w:r>
        <w:rPr/>
        <w:t>Técnico Preliminar, </w:t>
      </w:r>
      <w:r>
        <w:rPr/>
        <w:t>que levou em conta diversos fatores afetos à tecnologia que se encontra no centro do debate e o alto valor financeiro já investido pela DGTI/UERJ, bem como as alternativas disponíveis no mercado para projetar um cenário de renovação do parque tecnológico, concluiu que, no momento, a contratação</w:t>
      </w:r>
      <w:r>
        <w:rPr>
          <w:spacing w:val="-1"/>
        </w:rPr>
        <w:t> </w:t>
      </w:r>
      <w:r>
        <w:rPr/>
        <w:t>do</w:t>
      </w:r>
      <w:r>
        <w:rPr>
          <w:spacing w:val="-1"/>
        </w:rPr>
        <w:t> </w:t>
      </w:r>
      <w:r>
        <w:rPr/>
        <w:t>licenciamento</w:t>
      </w:r>
      <w:r>
        <w:rPr>
          <w:spacing w:val="-1"/>
        </w:rPr>
        <w:t> </w:t>
      </w:r>
      <w:r>
        <w:rPr/>
        <w:t>para</w:t>
      </w:r>
      <w:r>
        <w:rPr>
          <w:spacing w:val="-1"/>
        </w:rPr>
        <w:t> </w:t>
      </w:r>
      <w:r>
        <w:rPr/>
        <w:t>o</w:t>
      </w:r>
      <w:r>
        <w:rPr>
          <w:spacing w:val="-1"/>
        </w:rPr>
        <w:t> </w:t>
      </w:r>
      <w:r>
        <w:rPr/>
        <w:t>equipamento</w:t>
      </w:r>
      <w:r>
        <w:rPr>
          <w:spacing w:val="-1"/>
        </w:rPr>
        <w:t> </w:t>
      </w:r>
      <w:r>
        <w:rPr/>
        <w:t>de</w:t>
      </w:r>
      <w:r>
        <w:rPr>
          <w:spacing w:val="-1"/>
        </w:rPr>
        <w:t> </w:t>
      </w:r>
      <w:r>
        <w:rPr/>
        <w:t>conectividade</w:t>
      </w:r>
      <w:r>
        <w:rPr>
          <w:spacing w:val="-1"/>
        </w:rPr>
        <w:t> </w:t>
      </w:r>
      <w:r>
        <w:rPr/>
        <w:t>e</w:t>
      </w:r>
      <w:r>
        <w:rPr>
          <w:spacing w:val="-1"/>
        </w:rPr>
        <w:t> </w:t>
      </w:r>
      <w:r>
        <w:rPr/>
        <w:t>seus</w:t>
      </w:r>
      <w:r>
        <w:rPr>
          <w:spacing w:val="-1"/>
        </w:rPr>
        <w:t> </w:t>
      </w:r>
      <w:r>
        <w:rPr/>
        <w:t>software</w:t>
      </w:r>
      <w:r>
        <w:rPr>
          <w:spacing w:val="-1"/>
        </w:rPr>
        <w:t> </w:t>
      </w:r>
      <w:r>
        <w:rPr/>
        <w:t>de</w:t>
      </w:r>
      <w:r>
        <w:rPr>
          <w:spacing w:val="-1"/>
        </w:rPr>
        <w:t> </w:t>
      </w:r>
      <w:r>
        <w:rPr/>
        <w:t>gerenciamento</w:t>
      </w:r>
      <w:r>
        <w:rPr>
          <w:spacing w:val="-1"/>
        </w:rPr>
        <w:t> </w:t>
      </w:r>
      <w:r>
        <w:rPr/>
        <w:t>e</w:t>
      </w:r>
      <w:r>
        <w:rPr>
          <w:spacing w:val="-1"/>
        </w:rPr>
        <w:t> </w:t>
      </w:r>
      <w:r>
        <w:rPr/>
        <w:t>segurança,</w:t>
      </w:r>
      <w:r>
        <w:rPr>
          <w:spacing w:val="-1"/>
        </w:rPr>
        <w:t> </w:t>
      </w:r>
      <w:r>
        <w:rPr/>
        <w:t>bem</w:t>
      </w:r>
      <w:r>
        <w:rPr>
          <w:spacing w:val="-1"/>
        </w:rPr>
        <w:t> </w:t>
      </w:r>
      <w:r>
        <w:rPr/>
        <w:t>como</w:t>
      </w:r>
      <w:r>
        <w:rPr>
          <w:spacing w:val="-1"/>
        </w:rPr>
        <w:t> </w:t>
      </w:r>
      <w:r>
        <w:rPr/>
        <w:t>os</w:t>
      </w:r>
      <w:r>
        <w:rPr>
          <w:spacing w:val="-1"/>
        </w:rPr>
        <w:t> </w:t>
      </w:r>
      <w:r>
        <w:rPr/>
        <w:t>serviços</w:t>
      </w:r>
      <w:r>
        <w:rPr>
          <w:spacing w:val="-1"/>
        </w:rPr>
        <w:t> </w:t>
      </w:r>
      <w:r>
        <w:rPr/>
        <w:t>de</w:t>
      </w:r>
      <w:r>
        <w:rPr>
          <w:spacing w:val="-1"/>
        </w:rPr>
        <w:t> </w:t>
      </w:r>
      <w:r>
        <w:rPr/>
        <w:t>suporte e garantia, mostram-se como a melhor alternativa, tanto do ponto de vista da vantajosidade e eficiência, bem como do interesse público.</w:t>
      </w:r>
    </w:p>
    <w:p>
      <w:pPr>
        <w:pStyle w:val="BodyText"/>
      </w:pPr>
    </w:p>
    <w:p>
      <w:pPr>
        <w:pStyle w:val="BodyText"/>
      </w:pPr>
    </w:p>
    <w:p>
      <w:pPr>
        <w:pStyle w:val="BodyText"/>
        <w:spacing w:before="81"/>
      </w:pPr>
    </w:p>
    <w:p>
      <w:pPr>
        <w:pStyle w:val="Heading2"/>
        <w:numPr>
          <w:ilvl w:val="0"/>
          <w:numId w:val="13"/>
        </w:numPr>
        <w:tabs>
          <w:tab w:pos="789" w:val="left" w:leader="none"/>
        </w:tabs>
        <w:spacing w:line="240" w:lineRule="auto" w:before="0" w:after="0"/>
        <w:ind w:left="789" w:right="0" w:hanging="340"/>
        <w:jc w:val="both"/>
      </w:pPr>
      <w:r>
        <w:rPr/>
        <w:t>–</w:t>
      </w:r>
      <w:r>
        <w:rPr>
          <w:spacing w:val="-3"/>
        </w:rPr>
        <w:t> </w:t>
      </w:r>
      <w:r>
        <w:rPr/>
        <w:t>OBJETO</w:t>
      </w:r>
      <w:r>
        <w:rPr>
          <w:spacing w:val="-1"/>
        </w:rPr>
        <w:t> </w:t>
      </w:r>
      <w:r>
        <w:rPr/>
        <w:t>DA</w:t>
      </w:r>
      <w:r>
        <w:rPr>
          <w:spacing w:val="-15"/>
        </w:rPr>
        <w:t> </w:t>
      </w:r>
      <w:r>
        <w:rPr>
          <w:spacing w:val="-2"/>
        </w:rPr>
        <w:t>CONTRATAÇÃO:</w:t>
      </w:r>
    </w:p>
    <w:p>
      <w:pPr>
        <w:pStyle w:val="BodyText"/>
        <w:spacing w:before="247"/>
        <w:rPr>
          <w:b/>
        </w:rPr>
      </w:pPr>
    </w:p>
    <w:p>
      <w:pPr>
        <w:pStyle w:val="ListParagraph"/>
        <w:numPr>
          <w:ilvl w:val="1"/>
          <w:numId w:val="17"/>
        </w:numPr>
        <w:tabs>
          <w:tab w:pos="821" w:val="left" w:leader="none"/>
        </w:tabs>
        <w:spacing w:line="235" w:lineRule="auto" w:before="1" w:after="0"/>
        <w:ind w:left="449" w:right="432" w:firstLine="0"/>
        <w:jc w:val="both"/>
        <w:rPr>
          <w:sz w:val="24"/>
        </w:rPr>
      </w:pPr>
      <w:r>
        <w:rPr>
          <w:sz w:val="24"/>
        </w:rPr>
        <w:t>O objeto da contratação é o </w:t>
      </w:r>
      <w:r>
        <w:rPr>
          <w:b/>
          <w:sz w:val="24"/>
        </w:rPr>
        <w:t>serviço de licenciamento de equipamentos Fortinet (FG-3980E e FortiAP-221E), incluindo suporte/garantia de 36 (trinta e seis) meses</w:t>
      </w:r>
      <w:r>
        <w:rPr>
          <w:sz w:val="24"/>
        </w:rPr>
        <w:t>, em uso pela Diretoria-Geral de</w:t>
      </w:r>
      <w:r>
        <w:rPr>
          <w:spacing w:val="-2"/>
          <w:sz w:val="24"/>
        </w:rPr>
        <w:t> </w:t>
      </w:r>
      <w:r>
        <w:rPr>
          <w:sz w:val="24"/>
        </w:rPr>
        <w:t>Tecnologia da Informação da Universidade do Estado do Rio de Janeiro - DGTI/UERJ, cujas especificações mínimas encontram-se a seguir:</w:t>
      </w:r>
    </w:p>
    <w:p>
      <w:pPr>
        <w:pStyle w:val="BodyText"/>
        <w:rPr>
          <w:sz w:val="20"/>
        </w:rPr>
      </w:pPr>
    </w:p>
    <w:p>
      <w:pPr>
        <w:pStyle w:val="BodyText"/>
        <w:spacing w:before="178"/>
        <w:rPr>
          <w:sz w:val="20"/>
        </w:rPr>
      </w:pPr>
    </w:p>
    <w:tbl>
      <w:tblPr>
        <w:tblW w:w="0" w:type="auto"/>
        <w:jc w:val="left"/>
        <w:tblInd w:w="40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080"/>
        <w:gridCol w:w="6420"/>
        <w:gridCol w:w="1935"/>
      </w:tblGrid>
      <w:tr>
        <w:trPr>
          <w:trHeight w:val="389" w:hRule="atLeast"/>
        </w:trPr>
        <w:tc>
          <w:tcPr>
            <w:tcW w:w="9435" w:type="dxa"/>
            <w:gridSpan w:val="3"/>
          </w:tcPr>
          <w:p>
            <w:pPr>
              <w:pStyle w:val="TableParagraph"/>
              <w:spacing w:before="46"/>
              <w:ind w:left="28"/>
              <w:rPr>
                <w:b/>
                <w:sz w:val="24"/>
              </w:rPr>
            </w:pPr>
            <w:r>
              <w:rPr>
                <w:b/>
                <w:sz w:val="24"/>
              </w:rPr>
              <w:t>LOTE </w:t>
            </w:r>
            <w:r>
              <w:rPr>
                <w:b/>
                <w:spacing w:val="-2"/>
                <w:sz w:val="24"/>
              </w:rPr>
              <w:t>ÚNICO</w:t>
            </w:r>
          </w:p>
        </w:tc>
      </w:tr>
      <w:tr>
        <w:trPr>
          <w:trHeight w:val="389" w:hRule="atLeast"/>
        </w:trPr>
        <w:tc>
          <w:tcPr>
            <w:tcW w:w="1080" w:type="dxa"/>
          </w:tcPr>
          <w:p>
            <w:pPr>
              <w:pStyle w:val="TableParagraph"/>
              <w:spacing w:before="46"/>
              <w:ind w:left="18"/>
              <w:rPr>
                <w:sz w:val="24"/>
              </w:rPr>
            </w:pPr>
            <w:r>
              <w:rPr>
                <w:spacing w:val="-4"/>
                <w:sz w:val="24"/>
              </w:rPr>
              <w:t>ITEM</w:t>
            </w:r>
          </w:p>
        </w:tc>
        <w:tc>
          <w:tcPr>
            <w:tcW w:w="6420" w:type="dxa"/>
          </w:tcPr>
          <w:p>
            <w:pPr>
              <w:pStyle w:val="TableParagraph"/>
              <w:spacing w:before="46"/>
              <w:ind w:left="291"/>
              <w:jc w:val="left"/>
              <w:rPr>
                <w:sz w:val="24"/>
              </w:rPr>
            </w:pPr>
            <w:r>
              <w:rPr>
                <w:spacing w:val="-2"/>
                <w:sz w:val="24"/>
              </w:rPr>
              <w:t>SUPORTE/</w:t>
            </w:r>
            <w:r>
              <w:rPr>
                <w:spacing w:val="5"/>
                <w:sz w:val="24"/>
              </w:rPr>
              <w:t> </w:t>
            </w:r>
            <w:r>
              <w:rPr>
                <w:spacing w:val="-2"/>
                <w:sz w:val="24"/>
              </w:rPr>
              <w:t>GARANTIA</w:t>
            </w:r>
            <w:r>
              <w:rPr>
                <w:spacing w:val="-24"/>
                <w:sz w:val="24"/>
              </w:rPr>
              <w:t> </w:t>
            </w:r>
            <w:r>
              <w:rPr>
                <w:spacing w:val="-2"/>
                <w:sz w:val="24"/>
              </w:rPr>
              <w:t>AOS</w:t>
            </w:r>
            <w:r>
              <w:rPr>
                <w:spacing w:val="6"/>
                <w:sz w:val="24"/>
              </w:rPr>
              <w:t> </w:t>
            </w:r>
            <w:r>
              <w:rPr>
                <w:spacing w:val="-2"/>
                <w:sz w:val="24"/>
              </w:rPr>
              <w:t>EQUIPAMENTOS</w:t>
            </w:r>
            <w:r>
              <w:rPr>
                <w:spacing w:val="-9"/>
                <w:sz w:val="24"/>
              </w:rPr>
              <w:t> </w:t>
            </w:r>
            <w:r>
              <w:rPr>
                <w:spacing w:val="-2"/>
                <w:sz w:val="24"/>
              </w:rPr>
              <w:t>ABAIXO</w:t>
            </w:r>
          </w:p>
        </w:tc>
        <w:tc>
          <w:tcPr>
            <w:tcW w:w="1935" w:type="dxa"/>
          </w:tcPr>
          <w:p>
            <w:pPr>
              <w:pStyle w:val="TableParagraph"/>
              <w:spacing w:before="46"/>
              <w:ind w:left="29"/>
              <w:rPr>
                <w:sz w:val="24"/>
              </w:rPr>
            </w:pPr>
            <w:r>
              <w:rPr>
                <w:spacing w:val="-2"/>
                <w:sz w:val="24"/>
              </w:rPr>
              <w:t>QUANTIDADE</w:t>
            </w:r>
          </w:p>
        </w:tc>
      </w:tr>
      <w:tr>
        <w:trPr>
          <w:trHeight w:val="1199" w:hRule="atLeast"/>
        </w:trPr>
        <w:tc>
          <w:tcPr>
            <w:tcW w:w="1080" w:type="dxa"/>
            <w:tcBorders>
              <w:bottom w:val="single" w:sz="6" w:space="0" w:color="000000"/>
            </w:tcBorders>
          </w:tcPr>
          <w:p>
            <w:pPr>
              <w:pStyle w:val="TableParagraph"/>
              <w:spacing w:before="174"/>
              <w:jc w:val="left"/>
              <w:rPr>
                <w:sz w:val="24"/>
              </w:rPr>
            </w:pPr>
          </w:p>
          <w:p>
            <w:pPr>
              <w:pStyle w:val="TableParagraph"/>
              <w:spacing w:before="1"/>
              <w:ind w:left="18"/>
              <w:rPr>
                <w:b/>
                <w:sz w:val="24"/>
              </w:rPr>
            </w:pPr>
            <w:r>
              <w:rPr>
                <w:b/>
                <w:spacing w:val="-10"/>
                <w:sz w:val="24"/>
              </w:rPr>
              <w:t>1</w:t>
            </w:r>
          </w:p>
        </w:tc>
        <w:tc>
          <w:tcPr>
            <w:tcW w:w="6420" w:type="dxa"/>
            <w:tcBorders>
              <w:bottom w:val="single" w:sz="6" w:space="0" w:color="000000"/>
            </w:tcBorders>
          </w:tcPr>
          <w:p>
            <w:pPr>
              <w:pStyle w:val="TableParagraph"/>
              <w:spacing w:before="106"/>
              <w:ind w:left="175"/>
              <w:jc w:val="left"/>
              <w:rPr>
                <w:b/>
                <w:sz w:val="24"/>
              </w:rPr>
            </w:pPr>
            <w:r>
              <w:rPr>
                <w:b/>
                <w:sz w:val="24"/>
              </w:rPr>
              <w:t>FortiGate FG-</w:t>
            </w:r>
            <w:r>
              <w:rPr>
                <w:b/>
                <w:spacing w:val="-2"/>
                <w:sz w:val="24"/>
              </w:rPr>
              <w:t>3980E</w:t>
            </w:r>
          </w:p>
          <w:p>
            <w:pPr>
              <w:pStyle w:val="TableParagraph"/>
              <w:spacing w:line="288" w:lineRule="auto" w:before="69"/>
              <w:ind w:left="175" w:right="2641"/>
              <w:jc w:val="left"/>
              <w:rPr>
                <w:b/>
                <w:sz w:val="24"/>
              </w:rPr>
            </w:pPr>
            <w:r>
              <w:rPr>
                <w:b/>
                <w:sz w:val="24"/>
              </w:rPr>
              <w:t>Nº</w:t>
            </w:r>
            <w:r>
              <w:rPr>
                <w:b/>
                <w:spacing w:val="-13"/>
                <w:sz w:val="24"/>
              </w:rPr>
              <w:t> </w:t>
            </w:r>
            <w:r>
              <w:rPr>
                <w:b/>
                <w:sz w:val="24"/>
              </w:rPr>
              <w:t>de</w:t>
            </w:r>
            <w:r>
              <w:rPr>
                <w:b/>
                <w:spacing w:val="-13"/>
                <w:sz w:val="24"/>
              </w:rPr>
              <w:t> </w:t>
            </w:r>
            <w:r>
              <w:rPr>
                <w:b/>
                <w:sz w:val="24"/>
              </w:rPr>
              <w:t>Série:</w:t>
            </w:r>
            <w:r>
              <w:rPr>
                <w:b/>
                <w:spacing w:val="-13"/>
                <w:sz w:val="24"/>
              </w:rPr>
              <w:t> </w:t>
            </w:r>
            <w:r>
              <w:rPr>
                <w:b/>
                <w:sz w:val="24"/>
              </w:rPr>
              <w:t>FG39E8T019900186 ID SIGA: 154008</w:t>
            </w:r>
          </w:p>
        </w:tc>
        <w:tc>
          <w:tcPr>
            <w:tcW w:w="1935" w:type="dxa"/>
            <w:tcBorders>
              <w:bottom w:val="single" w:sz="6" w:space="0" w:color="000000"/>
            </w:tcBorders>
          </w:tcPr>
          <w:p>
            <w:pPr>
              <w:pStyle w:val="TableParagraph"/>
              <w:spacing w:before="174"/>
              <w:jc w:val="left"/>
              <w:rPr>
                <w:sz w:val="24"/>
              </w:rPr>
            </w:pPr>
          </w:p>
          <w:p>
            <w:pPr>
              <w:pStyle w:val="TableParagraph"/>
              <w:spacing w:before="1"/>
              <w:ind w:left="29"/>
              <w:rPr>
                <w:b/>
                <w:sz w:val="24"/>
              </w:rPr>
            </w:pPr>
            <w:r>
              <w:rPr>
                <w:b/>
                <w:spacing w:val="-5"/>
                <w:sz w:val="24"/>
              </w:rPr>
              <w:t>01</w:t>
            </w:r>
          </w:p>
        </w:tc>
      </w:tr>
      <w:tr>
        <w:trPr>
          <w:trHeight w:val="1184" w:hRule="atLeast"/>
        </w:trPr>
        <w:tc>
          <w:tcPr>
            <w:tcW w:w="1080" w:type="dxa"/>
            <w:tcBorders>
              <w:top w:val="single" w:sz="6" w:space="0" w:color="000000"/>
            </w:tcBorders>
          </w:tcPr>
          <w:p>
            <w:pPr>
              <w:pStyle w:val="TableParagraph"/>
              <w:spacing w:before="159"/>
              <w:jc w:val="left"/>
              <w:rPr>
                <w:sz w:val="24"/>
              </w:rPr>
            </w:pPr>
          </w:p>
          <w:p>
            <w:pPr>
              <w:pStyle w:val="TableParagraph"/>
              <w:spacing w:before="1"/>
              <w:ind w:left="18"/>
              <w:rPr>
                <w:b/>
                <w:sz w:val="24"/>
              </w:rPr>
            </w:pPr>
            <w:r>
              <w:rPr>
                <w:b/>
                <w:spacing w:val="-10"/>
                <w:sz w:val="24"/>
              </w:rPr>
              <w:t>2</w:t>
            </w:r>
          </w:p>
        </w:tc>
        <w:tc>
          <w:tcPr>
            <w:tcW w:w="6420" w:type="dxa"/>
            <w:tcBorders>
              <w:top w:val="single" w:sz="6" w:space="0" w:color="000000"/>
            </w:tcBorders>
          </w:tcPr>
          <w:p>
            <w:pPr>
              <w:pStyle w:val="TableParagraph"/>
              <w:spacing w:before="106"/>
              <w:ind w:left="175"/>
              <w:jc w:val="left"/>
              <w:rPr>
                <w:b/>
                <w:sz w:val="24"/>
              </w:rPr>
            </w:pPr>
            <w:r>
              <w:rPr>
                <w:b/>
                <w:spacing w:val="-2"/>
                <w:sz w:val="24"/>
              </w:rPr>
              <w:t>FortiAp</w:t>
            </w:r>
            <w:r>
              <w:rPr>
                <w:b/>
                <w:spacing w:val="4"/>
                <w:sz w:val="24"/>
              </w:rPr>
              <w:t> </w:t>
            </w:r>
            <w:r>
              <w:rPr>
                <w:b/>
                <w:spacing w:val="-2"/>
                <w:sz w:val="24"/>
              </w:rPr>
              <w:t>FAP-</w:t>
            </w:r>
            <w:r>
              <w:rPr>
                <w:b/>
                <w:spacing w:val="-4"/>
                <w:sz w:val="24"/>
              </w:rPr>
              <w:t>221E</w:t>
            </w:r>
          </w:p>
          <w:p>
            <w:pPr>
              <w:pStyle w:val="TableParagraph"/>
              <w:spacing w:line="300" w:lineRule="auto" w:before="54"/>
              <w:ind w:left="175" w:right="2850"/>
              <w:jc w:val="left"/>
              <w:rPr>
                <w:b/>
                <w:sz w:val="24"/>
              </w:rPr>
            </w:pPr>
            <w:r>
              <w:rPr>
                <w:b/>
                <w:sz w:val="24"/>
              </w:rPr>
              <w:t>N</w:t>
            </w:r>
            <w:r>
              <w:rPr>
                <w:b/>
                <w:spacing w:val="-11"/>
                <w:sz w:val="24"/>
              </w:rPr>
              <w:t> </w:t>
            </w:r>
            <w:r>
              <w:rPr>
                <w:b/>
                <w:sz w:val="24"/>
              </w:rPr>
              <w:t>º</w:t>
            </w:r>
            <w:r>
              <w:rPr>
                <w:b/>
                <w:spacing w:val="-7"/>
                <w:sz w:val="24"/>
              </w:rPr>
              <w:t> </w:t>
            </w:r>
            <w:r>
              <w:rPr>
                <w:b/>
                <w:sz w:val="24"/>
              </w:rPr>
              <w:t>de</w:t>
            </w:r>
            <w:r>
              <w:rPr>
                <w:b/>
                <w:spacing w:val="-7"/>
                <w:sz w:val="24"/>
              </w:rPr>
              <w:t> </w:t>
            </w:r>
            <w:r>
              <w:rPr>
                <w:b/>
                <w:sz w:val="24"/>
              </w:rPr>
              <w:t>Série:</w:t>
            </w:r>
            <w:r>
              <w:rPr>
                <w:b/>
                <w:spacing w:val="-7"/>
                <w:sz w:val="24"/>
              </w:rPr>
              <w:t> </w:t>
            </w:r>
            <w:r>
              <w:rPr>
                <w:b/>
                <w:sz w:val="24"/>
              </w:rPr>
              <w:t>conforme</w:t>
            </w:r>
            <w:r>
              <w:rPr>
                <w:b/>
                <w:spacing w:val="-15"/>
                <w:sz w:val="24"/>
              </w:rPr>
              <w:t> </w:t>
            </w:r>
            <w:r>
              <w:rPr>
                <w:b/>
                <w:sz w:val="24"/>
              </w:rPr>
              <w:t>Anexo</w:t>
            </w:r>
            <w:r>
              <w:rPr>
                <w:b/>
                <w:spacing w:val="-7"/>
                <w:sz w:val="24"/>
              </w:rPr>
              <w:t> </w:t>
            </w:r>
            <w:r>
              <w:rPr>
                <w:b/>
                <w:sz w:val="24"/>
              </w:rPr>
              <w:t>I ID </w:t>
            </w:r>
            <w:r>
              <w:rPr>
                <w:sz w:val="24"/>
              </w:rPr>
              <w:t>SIGA</w:t>
            </w:r>
            <w:r>
              <w:rPr>
                <w:b/>
                <w:sz w:val="24"/>
              </w:rPr>
              <w:t>: 158944</w:t>
            </w:r>
          </w:p>
        </w:tc>
        <w:tc>
          <w:tcPr>
            <w:tcW w:w="1935" w:type="dxa"/>
            <w:tcBorders>
              <w:top w:val="single" w:sz="6" w:space="0" w:color="000000"/>
            </w:tcBorders>
          </w:tcPr>
          <w:p>
            <w:pPr>
              <w:pStyle w:val="TableParagraph"/>
              <w:spacing w:before="159"/>
              <w:jc w:val="left"/>
              <w:rPr>
                <w:sz w:val="24"/>
              </w:rPr>
            </w:pPr>
          </w:p>
          <w:p>
            <w:pPr>
              <w:pStyle w:val="TableParagraph"/>
              <w:spacing w:before="1"/>
              <w:ind w:left="29"/>
              <w:rPr>
                <w:b/>
                <w:sz w:val="24"/>
              </w:rPr>
            </w:pPr>
            <w:r>
              <w:rPr>
                <w:b/>
                <w:spacing w:val="-5"/>
                <w:sz w:val="24"/>
              </w:rPr>
              <w:t>260</w:t>
            </w:r>
          </w:p>
        </w:tc>
      </w:tr>
    </w:tbl>
    <w:p>
      <w:pPr>
        <w:pStyle w:val="BodyText"/>
      </w:pPr>
    </w:p>
    <w:p>
      <w:pPr>
        <w:pStyle w:val="BodyText"/>
        <w:spacing w:before="57"/>
      </w:pPr>
    </w:p>
    <w:p>
      <w:pPr>
        <w:pStyle w:val="ListParagraph"/>
        <w:numPr>
          <w:ilvl w:val="2"/>
          <w:numId w:val="17"/>
        </w:numPr>
        <w:tabs>
          <w:tab w:pos="1022" w:val="left" w:leader="none"/>
        </w:tabs>
        <w:spacing w:line="235" w:lineRule="auto" w:before="0" w:after="0"/>
        <w:ind w:left="449" w:right="433" w:firstLine="0"/>
        <w:jc w:val="both"/>
        <w:rPr>
          <w:sz w:val="24"/>
        </w:rPr>
      </w:pPr>
      <w:r>
        <w:rPr>
          <w:sz w:val="24"/>
        </w:rPr>
        <w:t>Renovação de licenciamento para o firewall (UTM) existente na UERJ, válida por 36 (trinta e seis) meses. Renovação de </w:t>
      </w:r>
      <w:r>
        <w:rPr>
          <w:sz w:val="24"/>
        </w:rPr>
        <w:t>licenciamento conforme o tipo de licença vigente de 01 (um) firewall modelos Fortigate FG-3980E, número de série conforme item 3.2.</w:t>
      </w:r>
    </w:p>
    <w:p>
      <w:pPr>
        <w:pStyle w:val="ListParagraph"/>
        <w:numPr>
          <w:ilvl w:val="3"/>
          <w:numId w:val="17"/>
        </w:numPr>
        <w:tabs>
          <w:tab w:pos="1172" w:val="left" w:leader="none"/>
        </w:tabs>
        <w:spacing w:line="235" w:lineRule="auto" w:before="209" w:after="0"/>
        <w:ind w:left="449" w:right="433" w:firstLine="0"/>
        <w:jc w:val="both"/>
        <w:rPr>
          <w:sz w:val="24"/>
        </w:rPr>
      </w:pPr>
      <w:r>
        <w:rPr>
          <w:sz w:val="24"/>
        </w:rPr>
        <w:t>O equipamento está em operação e o licenciamento deverá de ser válido pelo prazo contratual de 36 (trinta e seis) meses, conforme item </w:t>
      </w:r>
      <w:r>
        <w:rPr>
          <w:sz w:val="24"/>
        </w:rPr>
        <w:t>1.4 deste Termo de Referência.</w:t>
      </w:r>
    </w:p>
    <w:p>
      <w:pPr>
        <w:pStyle w:val="ListParagraph"/>
        <w:numPr>
          <w:ilvl w:val="3"/>
          <w:numId w:val="17"/>
        </w:numPr>
        <w:tabs>
          <w:tab w:pos="1155" w:val="left" w:leader="none"/>
        </w:tabs>
        <w:spacing w:line="240" w:lineRule="auto" w:before="205" w:after="0"/>
        <w:ind w:left="1155" w:right="0" w:hanging="706"/>
        <w:jc w:val="left"/>
        <w:rPr>
          <w:sz w:val="24"/>
        </w:rPr>
      </w:pPr>
      <w:r>
        <w:rPr>
          <w:sz w:val="24"/>
        </w:rPr>
        <w:t>A</w:t>
      </w:r>
      <w:r>
        <w:rPr>
          <w:spacing w:val="-14"/>
          <w:sz w:val="24"/>
        </w:rPr>
        <w:t> </w:t>
      </w:r>
      <w:r>
        <w:rPr>
          <w:sz w:val="24"/>
        </w:rPr>
        <w:t>licença atual a ser renovada é: FC-10-03981-950-02-60, mantendo-se as mesmas características de suporte/garantia/RMA</w:t>
      </w:r>
      <w:r>
        <w:rPr>
          <w:spacing w:val="-14"/>
          <w:sz w:val="24"/>
        </w:rPr>
        <w:t> </w:t>
      </w:r>
      <w:r>
        <w:rPr>
          <w:sz w:val="24"/>
        </w:rPr>
        <w:t>do </w:t>
      </w:r>
      <w:r>
        <w:rPr>
          <w:spacing w:val="-2"/>
          <w:sz w:val="24"/>
        </w:rPr>
        <w:t>fabricante.</w:t>
      </w:r>
    </w:p>
    <w:p>
      <w:pPr>
        <w:pStyle w:val="ListParagraph"/>
        <w:numPr>
          <w:ilvl w:val="2"/>
          <w:numId w:val="17"/>
        </w:numPr>
        <w:tabs>
          <w:tab w:pos="994" w:val="left" w:leader="none"/>
        </w:tabs>
        <w:spacing w:line="242" w:lineRule="auto" w:before="204" w:after="0"/>
        <w:ind w:left="449" w:right="433" w:firstLine="0"/>
        <w:jc w:val="both"/>
        <w:rPr>
          <w:sz w:val="24"/>
        </w:rPr>
      </w:pPr>
      <w:r>
        <w:rPr>
          <w:sz w:val="24"/>
        </w:rPr>
        <w:t>Renovação de licenciamento e garantia para os</w:t>
      </w:r>
      <w:r>
        <w:rPr>
          <w:spacing w:val="-11"/>
          <w:sz w:val="24"/>
        </w:rPr>
        <w:t> </w:t>
      </w:r>
      <w:r>
        <w:rPr>
          <w:sz w:val="24"/>
        </w:rPr>
        <w:t>Access points existentes na UERJ, para o modelo FortiAP-221E. Renovação de </w:t>
      </w:r>
      <w:r>
        <w:rPr>
          <w:sz w:val="24"/>
        </w:rPr>
        <w:t>licenciamento conforme o tipo de licença vigente, para 260 (duzentos e sessenta) unidades do Access Point para o modelo FortiAp-221E conforme números de série no item 3.2 e Anexo I.</w:t>
      </w:r>
    </w:p>
    <w:p>
      <w:pPr>
        <w:pStyle w:val="ListParagraph"/>
        <w:numPr>
          <w:ilvl w:val="3"/>
          <w:numId w:val="17"/>
        </w:numPr>
        <w:tabs>
          <w:tab w:pos="1179" w:val="left" w:leader="none"/>
        </w:tabs>
        <w:spacing w:line="247" w:lineRule="auto" w:before="184" w:after="0"/>
        <w:ind w:left="449" w:right="433" w:firstLine="0"/>
        <w:jc w:val="both"/>
        <w:rPr>
          <w:sz w:val="24"/>
        </w:rPr>
      </w:pPr>
      <w:r>
        <w:rPr>
          <w:sz w:val="24"/>
        </w:rPr>
        <w:t>Os equipamentos estão em operação e o licenciamento deverá ser válido para mais um ciclo de 36 (trinta e seis) meses, conforme item 1.4 deste Termo de Referência.</w:t>
      </w:r>
    </w:p>
    <w:p>
      <w:pPr>
        <w:pStyle w:val="ListParagraph"/>
        <w:numPr>
          <w:ilvl w:val="3"/>
          <w:numId w:val="17"/>
        </w:numPr>
        <w:tabs>
          <w:tab w:pos="1155" w:val="left" w:leader="none"/>
        </w:tabs>
        <w:spacing w:line="240" w:lineRule="auto" w:before="181" w:after="0"/>
        <w:ind w:left="1155" w:right="0" w:hanging="706"/>
        <w:jc w:val="left"/>
        <w:rPr>
          <w:sz w:val="24"/>
        </w:rPr>
      </w:pPr>
      <w:r>
        <w:rPr>
          <w:sz w:val="24"/>
        </w:rPr>
        <w:t>A</w:t>
      </w:r>
      <w:r>
        <w:rPr>
          <w:spacing w:val="-15"/>
          <w:sz w:val="24"/>
        </w:rPr>
        <w:t> </w:t>
      </w:r>
      <w:r>
        <w:rPr>
          <w:sz w:val="24"/>
        </w:rPr>
        <w:t>licença</w:t>
      </w:r>
      <w:r>
        <w:rPr>
          <w:spacing w:val="-1"/>
          <w:sz w:val="24"/>
        </w:rPr>
        <w:t> </w:t>
      </w:r>
      <w:r>
        <w:rPr>
          <w:sz w:val="24"/>
        </w:rPr>
        <w:t>atual a</w:t>
      </w:r>
      <w:r>
        <w:rPr>
          <w:spacing w:val="-1"/>
          <w:sz w:val="24"/>
        </w:rPr>
        <w:t> </w:t>
      </w:r>
      <w:r>
        <w:rPr>
          <w:sz w:val="24"/>
        </w:rPr>
        <w:t>ser renovada</w:t>
      </w:r>
      <w:r>
        <w:rPr>
          <w:spacing w:val="-1"/>
          <w:sz w:val="24"/>
        </w:rPr>
        <w:t> </w:t>
      </w:r>
      <w:r>
        <w:rPr>
          <w:sz w:val="24"/>
        </w:rPr>
        <w:t>é:</w:t>
      </w:r>
      <w:r>
        <w:rPr>
          <w:spacing w:val="-1"/>
          <w:sz w:val="24"/>
        </w:rPr>
        <w:t> </w:t>
      </w:r>
      <w:r>
        <w:rPr>
          <w:sz w:val="24"/>
        </w:rPr>
        <w:t>FC-10-PE221-311-02-60, mantendo-se</w:t>
      </w:r>
      <w:r>
        <w:rPr>
          <w:spacing w:val="-1"/>
          <w:sz w:val="24"/>
        </w:rPr>
        <w:t> </w:t>
      </w:r>
      <w:r>
        <w:rPr>
          <w:sz w:val="24"/>
        </w:rPr>
        <w:t>as</w:t>
      </w:r>
      <w:r>
        <w:rPr>
          <w:spacing w:val="-1"/>
          <w:sz w:val="24"/>
        </w:rPr>
        <w:t> </w:t>
      </w:r>
      <w:r>
        <w:rPr>
          <w:sz w:val="24"/>
        </w:rPr>
        <w:t>mesmas características</w:t>
      </w:r>
      <w:r>
        <w:rPr>
          <w:spacing w:val="-1"/>
          <w:sz w:val="24"/>
        </w:rPr>
        <w:t> </w:t>
      </w:r>
      <w:r>
        <w:rPr>
          <w:sz w:val="24"/>
        </w:rPr>
        <w:t>de suporte/garantia/RMA</w:t>
      </w:r>
      <w:r>
        <w:rPr>
          <w:spacing w:val="-15"/>
          <w:sz w:val="24"/>
        </w:rPr>
        <w:t> </w:t>
      </w:r>
      <w:r>
        <w:rPr>
          <w:sz w:val="24"/>
        </w:rPr>
        <w:t>do </w:t>
      </w:r>
      <w:r>
        <w:rPr>
          <w:spacing w:val="-2"/>
          <w:sz w:val="24"/>
        </w:rPr>
        <w:t>fabricante.</w:t>
      </w:r>
    </w:p>
    <w:p>
      <w:pPr>
        <w:pStyle w:val="BodyText"/>
        <w:spacing w:before="243"/>
      </w:pPr>
    </w:p>
    <w:p>
      <w:pPr>
        <w:pStyle w:val="Heading3"/>
        <w:numPr>
          <w:ilvl w:val="1"/>
          <w:numId w:val="17"/>
        </w:numPr>
        <w:tabs>
          <w:tab w:pos="809" w:val="left" w:leader="none"/>
        </w:tabs>
        <w:spacing w:line="240" w:lineRule="auto" w:before="0" w:after="0"/>
        <w:ind w:left="809" w:right="0" w:hanging="360"/>
        <w:jc w:val="left"/>
      </w:pPr>
      <w:r>
        <w:rPr/>
        <w:t>Números</w:t>
      </w:r>
      <w:r>
        <w:rPr>
          <w:spacing w:val="-3"/>
        </w:rPr>
        <w:t> </w:t>
      </w:r>
      <w:r>
        <w:rPr/>
        <w:t>de</w:t>
      </w:r>
      <w:r>
        <w:rPr>
          <w:spacing w:val="-2"/>
        </w:rPr>
        <w:t> Série</w:t>
      </w:r>
    </w:p>
    <w:p>
      <w:pPr>
        <w:pStyle w:val="BodyText"/>
        <w:spacing w:before="3"/>
        <w:rPr>
          <w:b/>
          <w:sz w:val="20"/>
        </w:rPr>
      </w:pPr>
    </w:p>
    <w:tbl>
      <w:tblPr>
        <w:tblW w:w="0" w:type="auto"/>
        <w:jc w:val="left"/>
        <w:tblInd w:w="296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485"/>
        <w:gridCol w:w="1440"/>
        <w:gridCol w:w="4545"/>
        <w:gridCol w:w="1770"/>
      </w:tblGrid>
      <w:tr>
        <w:trPr>
          <w:trHeight w:val="494" w:hRule="atLeast"/>
        </w:trPr>
        <w:tc>
          <w:tcPr>
            <w:tcW w:w="1485" w:type="dxa"/>
          </w:tcPr>
          <w:p>
            <w:pPr>
              <w:pStyle w:val="TableParagraph"/>
              <w:ind w:left="27"/>
              <w:rPr>
                <w:sz w:val="24"/>
              </w:rPr>
            </w:pPr>
            <w:r>
              <w:rPr>
                <w:spacing w:val="-2"/>
                <w:sz w:val="24"/>
              </w:rPr>
              <w:t>Dispositivo</w:t>
            </w:r>
          </w:p>
        </w:tc>
        <w:tc>
          <w:tcPr>
            <w:tcW w:w="1440" w:type="dxa"/>
          </w:tcPr>
          <w:p>
            <w:pPr>
              <w:pStyle w:val="TableParagraph"/>
              <w:ind w:left="38"/>
              <w:rPr>
                <w:sz w:val="24"/>
              </w:rPr>
            </w:pPr>
            <w:r>
              <w:rPr>
                <w:spacing w:val="-2"/>
                <w:sz w:val="24"/>
              </w:rPr>
              <w:t>Modelo</w:t>
            </w:r>
          </w:p>
        </w:tc>
        <w:tc>
          <w:tcPr>
            <w:tcW w:w="4545" w:type="dxa"/>
          </w:tcPr>
          <w:p>
            <w:pPr>
              <w:pStyle w:val="TableParagraph"/>
              <w:ind w:left="30"/>
              <w:rPr>
                <w:sz w:val="24"/>
              </w:rPr>
            </w:pPr>
            <w:r>
              <w:rPr>
                <w:sz w:val="24"/>
              </w:rPr>
              <w:t>Número de </w:t>
            </w:r>
            <w:r>
              <w:rPr>
                <w:spacing w:val="-2"/>
                <w:sz w:val="24"/>
              </w:rPr>
              <w:t>Série</w:t>
            </w:r>
          </w:p>
        </w:tc>
        <w:tc>
          <w:tcPr>
            <w:tcW w:w="1770" w:type="dxa"/>
          </w:tcPr>
          <w:p>
            <w:pPr>
              <w:pStyle w:val="TableParagraph"/>
              <w:ind w:left="19"/>
              <w:rPr>
                <w:sz w:val="24"/>
              </w:rPr>
            </w:pPr>
            <w:r>
              <w:rPr>
                <w:spacing w:val="-2"/>
                <w:sz w:val="24"/>
              </w:rPr>
              <w:t>Localidade</w:t>
            </w:r>
          </w:p>
        </w:tc>
      </w:tr>
      <w:tr>
        <w:trPr>
          <w:trHeight w:val="494" w:hRule="atLeast"/>
        </w:trPr>
        <w:tc>
          <w:tcPr>
            <w:tcW w:w="1485" w:type="dxa"/>
            <w:tcBorders>
              <w:bottom w:val="single" w:sz="6" w:space="0" w:color="000000"/>
            </w:tcBorders>
          </w:tcPr>
          <w:p>
            <w:pPr>
              <w:pStyle w:val="TableParagraph"/>
              <w:ind w:left="27"/>
              <w:rPr>
                <w:sz w:val="24"/>
              </w:rPr>
            </w:pPr>
            <w:r>
              <w:rPr>
                <w:spacing w:val="-2"/>
                <w:sz w:val="24"/>
              </w:rPr>
              <w:t>FortiGate</w:t>
            </w:r>
          </w:p>
        </w:tc>
        <w:tc>
          <w:tcPr>
            <w:tcW w:w="1440" w:type="dxa"/>
            <w:tcBorders>
              <w:bottom w:val="single" w:sz="6" w:space="0" w:color="000000"/>
            </w:tcBorders>
          </w:tcPr>
          <w:p>
            <w:pPr>
              <w:pStyle w:val="TableParagraph"/>
              <w:ind w:left="38"/>
              <w:rPr>
                <w:b/>
                <w:sz w:val="24"/>
              </w:rPr>
            </w:pPr>
            <w:r>
              <w:rPr>
                <w:b/>
                <w:sz w:val="24"/>
              </w:rPr>
              <w:t>FG-</w:t>
            </w:r>
            <w:r>
              <w:rPr>
                <w:b/>
                <w:spacing w:val="-2"/>
                <w:sz w:val="24"/>
              </w:rPr>
              <w:t>3980E</w:t>
            </w:r>
          </w:p>
        </w:tc>
        <w:tc>
          <w:tcPr>
            <w:tcW w:w="4545" w:type="dxa"/>
            <w:tcBorders>
              <w:bottom w:val="single" w:sz="6" w:space="0" w:color="000000"/>
            </w:tcBorders>
          </w:tcPr>
          <w:p>
            <w:pPr>
              <w:pStyle w:val="TableParagraph"/>
              <w:ind w:left="30"/>
              <w:rPr>
                <w:b/>
                <w:sz w:val="24"/>
              </w:rPr>
            </w:pPr>
            <w:r>
              <w:rPr>
                <w:b/>
                <w:spacing w:val="-2"/>
                <w:sz w:val="24"/>
              </w:rPr>
              <w:t>FG39E8T019900186</w:t>
            </w:r>
          </w:p>
        </w:tc>
        <w:tc>
          <w:tcPr>
            <w:tcW w:w="1770" w:type="dxa"/>
            <w:tcBorders>
              <w:bottom w:val="single" w:sz="6" w:space="0" w:color="000000"/>
            </w:tcBorders>
          </w:tcPr>
          <w:p>
            <w:pPr>
              <w:pStyle w:val="TableParagraph"/>
              <w:ind w:left="19"/>
              <w:rPr>
                <w:sz w:val="24"/>
              </w:rPr>
            </w:pPr>
            <w:r>
              <w:rPr>
                <w:sz w:val="24"/>
              </w:rPr>
              <w:t>UERJ - </w:t>
            </w:r>
            <w:r>
              <w:rPr>
                <w:spacing w:val="-4"/>
                <w:sz w:val="24"/>
              </w:rPr>
              <w:t>DGTI</w:t>
            </w:r>
          </w:p>
        </w:tc>
      </w:tr>
      <w:tr>
        <w:trPr>
          <w:trHeight w:val="479" w:hRule="atLeast"/>
        </w:trPr>
        <w:tc>
          <w:tcPr>
            <w:tcW w:w="1485" w:type="dxa"/>
            <w:tcBorders>
              <w:top w:val="single" w:sz="6" w:space="0" w:color="000000"/>
            </w:tcBorders>
          </w:tcPr>
          <w:p>
            <w:pPr>
              <w:pStyle w:val="TableParagraph"/>
              <w:ind w:left="27"/>
              <w:rPr>
                <w:sz w:val="24"/>
              </w:rPr>
            </w:pPr>
            <w:r>
              <w:rPr>
                <w:spacing w:val="-2"/>
                <w:sz w:val="24"/>
              </w:rPr>
              <w:t>FortiAp</w:t>
            </w:r>
          </w:p>
        </w:tc>
        <w:tc>
          <w:tcPr>
            <w:tcW w:w="1440" w:type="dxa"/>
            <w:tcBorders>
              <w:top w:val="single" w:sz="6" w:space="0" w:color="000000"/>
            </w:tcBorders>
          </w:tcPr>
          <w:p>
            <w:pPr>
              <w:pStyle w:val="TableParagraph"/>
              <w:ind w:left="38"/>
              <w:rPr>
                <w:b/>
                <w:sz w:val="24"/>
              </w:rPr>
            </w:pPr>
            <w:r>
              <w:rPr>
                <w:b/>
                <w:spacing w:val="-6"/>
                <w:sz w:val="24"/>
              </w:rPr>
              <w:t>FAP-</w:t>
            </w:r>
            <w:r>
              <w:rPr>
                <w:b/>
                <w:spacing w:val="-4"/>
                <w:sz w:val="24"/>
              </w:rPr>
              <w:t>221E</w:t>
            </w:r>
          </w:p>
        </w:tc>
        <w:tc>
          <w:tcPr>
            <w:tcW w:w="4545" w:type="dxa"/>
            <w:tcBorders>
              <w:top w:val="single" w:sz="6" w:space="0" w:color="000000"/>
            </w:tcBorders>
          </w:tcPr>
          <w:p>
            <w:pPr>
              <w:pStyle w:val="TableParagraph"/>
              <w:ind w:left="30"/>
              <w:rPr>
                <w:b/>
                <w:sz w:val="24"/>
              </w:rPr>
            </w:pPr>
            <w:r>
              <w:rPr>
                <w:b/>
                <w:sz w:val="24"/>
              </w:rPr>
              <w:t>De acordo com a planilha no</w:t>
            </w:r>
            <w:r>
              <w:rPr>
                <w:b/>
                <w:spacing w:val="-14"/>
                <w:sz w:val="24"/>
              </w:rPr>
              <w:t> </w:t>
            </w:r>
            <w:r>
              <w:rPr>
                <w:b/>
                <w:sz w:val="24"/>
              </w:rPr>
              <w:t>Anexo </w:t>
            </w:r>
            <w:r>
              <w:rPr>
                <w:b/>
                <w:spacing w:val="-5"/>
                <w:sz w:val="24"/>
              </w:rPr>
              <w:t>I.</w:t>
            </w:r>
          </w:p>
        </w:tc>
        <w:tc>
          <w:tcPr>
            <w:tcW w:w="1770" w:type="dxa"/>
            <w:tcBorders>
              <w:top w:val="single" w:sz="6" w:space="0" w:color="000000"/>
            </w:tcBorders>
          </w:tcPr>
          <w:p>
            <w:pPr>
              <w:pStyle w:val="TableParagraph"/>
              <w:ind w:left="19"/>
              <w:rPr>
                <w:sz w:val="24"/>
              </w:rPr>
            </w:pPr>
            <w:r>
              <w:rPr>
                <w:sz w:val="24"/>
              </w:rPr>
              <w:t>UERJ - </w:t>
            </w:r>
            <w:r>
              <w:rPr>
                <w:spacing w:val="-4"/>
                <w:sz w:val="24"/>
              </w:rPr>
              <w:t>DGTI</w:t>
            </w:r>
          </w:p>
        </w:tc>
      </w:tr>
    </w:tbl>
    <w:p>
      <w:pPr>
        <w:pStyle w:val="BodyText"/>
        <w:rPr>
          <w:b/>
        </w:rPr>
      </w:pPr>
    </w:p>
    <w:p>
      <w:pPr>
        <w:pStyle w:val="BodyText"/>
        <w:spacing w:before="52"/>
        <w:rPr>
          <w:b/>
        </w:rPr>
      </w:pPr>
    </w:p>
    <w:p>
      <w:pPr>
        <w:pStyle w:val="Heading3"/>
        <w:numPr>
          <w:ilvl w:val="1"/>
          <w:numId w:val="17"/>
        </w:numPr>
        <w:tabs>
          <w:tab w:pos="809" w:val="left" w:leader="none"/>
        </w:tabs>
        <w:spacing w:line="240" w:lineRule="auto" w:before="0" w:after="0"/>
        <w:ind w:left="809" w:right="0" w:hanging="360"/>
        <w:jc w:val="left"/>
      </w:pPr>
      <w:r>
        <w:rPr/>
        <w:t>Requisitos de </w:t>
      </w:r>
      <w:r>
        <w:rPr>
          <w:spacing w:val="-2"/>
        </w:rPr>
        <w:t>Manutenção</w:t>
      </w:r>
    </w:p>
    <w:p>
      <w:pPr>
        <w:pStyle w:val="ListParagraph"/>
        <w:numPr>
          <w:ilvl w:val="2"/>
          <w:numId w:val="17"/>
        </w:numPr>
        <w:tabs>
          <w:tab w:pos="1034" w:val="left" w:leader="none"/>
        </w:tabs>
        <w:spacing w:line="235" w:lineRule="auto" w:before="208" w:after="0"/>
        <w:ind w:left="449" w:right="433" w:firstLine="0"/>
        <w:jc w:val="both"/>
        <w:rPr>
          <w:sz w:val="24"/>
        </w:rPr>
      </w:pPr>
      <w:r>
        <w:rPr>
          <w:sz w:val="24"/>
        </w:rPr>
        <w:t>Devido às características da solução, poderá haver a necessidade de realização de manutenções corretivas, preventivas, evolutivas pela Contratada, visando disponibilidade dos grupos contratados e aperfeiçoamento de suas funcionalidades.</w:t>
      </w:r>
    </w:p>
    <w:p>
      <w:pPr>
        <w:pStyle w:val="ListParagraph"/>
        <w:numPr>
          <w:ilvl w:val="0"/>
          <w:numId w:val="18"/>
        </w:numPr>
        <w:tabs>
          <w:tab w:pos="1356" w:val="left" w:leader="none"/>
        </w:tabs>
        <w:spacing w:line="240" w:lineRule="auto" w:before="205" w:after="0"/>
        <w:ind w:left="1356" w:right="0" w:hanging="427"/>
        <w:jc w:val="left"/>
        <w:rPr>
          <w:sz w:val="24"/>
        </w:rPr>
      </w:pPr>
      <w:r>
        <w:rPr>
          <w:sz w:val="24"/>
        </w:rPr>
        <w:t>Manutenções corretivas, preventivas e evolutivas deverão ser realizadas durante todo prazo de </w:t>
      </w:r>
      <w:r>
        <w:rPr>
          <w:spacing w:val="-2"/>
          <w:sz w:val="24"/>
        </w:rPr>
        <w:t>licenciamento.</w:t>
      </w:r>
    </w:p>
    <w:p>
      <w:pPr>
        <w:pStyle w:val="ListParagraph"/>
        <w:numPr>
          <w:ilvl w:val="0"/>
          <w:numId w:val="18"/>
        </w:numPr>
        <w:tabs>
          <w:tab w:pos="1294" w:val="left" w:leader="none"/>
        </w:tabs>
        <w:spacing w:line="240" w:lineRule="auto" w:before="204" w:after="0"/>
        <w:ind w:left="1294" w:right="0" w:hanging="365"/>
        <w:jc w:val="left"/>
        <w:rPr>
          <w:sz w:val="24"/>
        </w:rPr>
      </w:pPr>
      <w:r>
        <w:rPr>
          <w:sz w:val="24"/>
        </w:rPr>
        <w:t>As manutenções poderão ser realizadas de forma remota, ou on-site nos casos em se fizer necessário ou solicitado pela contratante </w:t>
      </w:r>
      <w:r>
        <w:rPr>
          <w:spacing w:val="-2"/>
          <w:sz w:val="24"/>
        </w:rPr>
        <w:t>(UERJ).</w:t>
      </w:r>
    </w:p>
    <w:p>
      <w:pPr>
        <w:pStyle w:val="ListParagraph"/>
        <w:numPr>
          <w:ilvl w:val="0"/>
          <w:numId w:val="18"/>
        </w:numPr>
        <w:tabs>
          <w:tab w:pos="1356" w:val="left" w:leader="none"/>
        </w:tabs>
        <w:spacing w:line="235" w:lineRule="auto" w:before="208" w:after="0"/>
        <w:ind w:left="929" w:right="320" w:firstLine="0"/>
        <w:jc w:val="left"/>
        <w:rPr>
          <w:sz w:val="24"/>
        </w:rPr>
      </w:pPr>
      <w:r>
        <w:rPr>
          <w:sz w:val="24"/>
        </w:rPr>
        <w:t>Ficam</w:t>
      </w:r>
      <w:r>
        <w:rPr>
          <w:spacing w:val="-3"/>
          <w:sz w:val="24"/>
        </w:rPr>
        <w:t> </w:t>
      </w:r>
      <w:r>
        <w:rPr>
          <w:sz w:val="24"/>
        </w:rPr>
        <w:t>incluídas</w:t>
      </w:r>
      <w:r>
        <w:rPr>
          <w:spacing w:val="-3"/>
          <w:sz w:val="24"/>
        </w:rPr>
        <w:t> </w:t>
      </w:r>
      <w:r>
        <w:rPr>
          <w:sz w:val="24"/>
        </w:rPr>
        <w:t>nas</w:t>
      </w:r>
      <w:r>
        <w:rPr>
          <w:spacing w:val="-3"/>
          <w:sz w:val="24"/>
        </w:rPr>
        <w:t> </w:t>
      </w:r>
      <w:r>
        <w:rPr>
          <w:sz w:val="24"/>
        </w:rPr>
        <w:t>manutenções</w:t>
      </w:r>
      <w:r>
        <w:rPr>
          <w:spacing w:val="-3"/>
          <w:sz w:val="24"/>
        </w:rPr>
        <w:t> </w:t>
      </w:r>
      <w:r>
        <w:rPr>
          <w:sz w:val="24"/>
        </w:rPr>
        <w:t>a</w:t>
      </w:r>
      <w:r>
        <w:rPr>
          <w:spacing w:val="-3"/>
          <w:sz w:val="24"/>
        </w:rPr>
        <w:t> </w:t>
      </w:r>
      <w:r>
        <w:rPr>
          <w:sz w:val="24"/>
        </w:rPr>
        <w:t>realização</w:t>
      </w:r>
      <w:r>
        <w:rPr>
          <w:spacing w:val="-3"/>
          <w:sz w:val="24"/>
        </w:rPr>
        <w:t> </w:t>
      </w:r>
      <w:r>
        <w:rPr>
          <w:sz w:val="24"/>
        </w:rPr>
        <w:t>de</w:t>
      </w:r>
      <w:r>
        <w:rPr>
          <w:spacing w:val="-3"/>
          <w:sz w:val="24"/>
        </w:rPr>
        <w:t> </w:t>
      </w:r>
      <w:r>
        <w:rPr>
          <w:sz w:val="24"/>
        </w:rPr>
        <w:t>atualizações</w:t>
      </w:r>
      <w:r>
        <w:rPr>
          <w:spacing w:val="-3"/>
          <w:sz w:val="24"/>
        </w:rPr>
        <w:t> </w:t>
      </w:r>
      <w:r>
        <w:rPr>
          <w:sz w:val="24"/>
        </w:rPr>
        <w:t>de</w:t>
      </w:r>
      <w:r>
        <w:rPr>
          <w:spacing w:val="-3"/>
          <w:sz w:val="24"/>
        </w:rPr>
        <w:t> </w:t>
      </w:r>
      <w:r>
        <w:rPr>
          <w:sz w:val="24"/>
        </w:rPr>
        <w:t>segurança</w:t>
      </w:r>
      <w:r>
        <w:rPr>
          <w:spacing w:val="-3"/>
          <w:sz w:val="24"/>
        </w:rPr>
        <w:t> </w:t>
      </w:r>
      <w:r>
        <w:rPr>
          <w:sz w:val="24"/>
        </w:rPr>
        <w:t>que</w:t>
      </w:r>
      <w:r>
        <w:rPr>
          <w:spacing w:val="-3"/>
          <w:sz w:val="24"/>
        </w:rPr>
        <w:t> </w:t>
      </w:r>
      <w:r>
        <w:rPr>
          <w:sz w:val="24"/>
        </w:rPr>
        <w:t>porventura</w:t>
      </w:r>
      <w:r>
        <w:rPr>
          <w:spacing w:val="-3"/>
          <w:sz w:val="24"/>
        </w:rPr>
        <w:t> </w:t>
      </w:r>
      <w:r>
        <w:rPr>
          <w:sz w:val="24"/>
        </w:rPr>
        <w:t>venham</w:t>
      </w:r>
      <w:r>
        <w:rPr>
          <w:spacing w:val="-3"/>
          <w:sz w:val="24"/>
        </w:rPr>
        <w:t> </w:t>
      </w:r>
      <w:r>
        <w:rPr>
          <w:sz w:val="24"/>
        </w:rPr>
        <w:t>a</w:t>
      </w:r>
      <w:r>
        <w:rPr>
          <w:spacing w:val="-3"/>
          <w:sz w:val="24"/>
        </w:rPr>
        <w:t> </w:t>
      </w:r>
      <w:r>
        <w:rPr>
          <w:sz w:val="24"/>
        </w:rPr>
        <w:t>ser</w:t>
      </w:r>
      <w:r>
        <w:rPr>
          <w:spacing w:val="-3"/>
          <w:sz w:val="24"/>
        </w:rPr>
        <w:t> </w:t>
      </w:r>
      <w:r>
        <w:rPr>
          <w:sz w:val="24"/>
        </w:rPr>
        <w:t>necessárias,</w:t>
      </w:r>
      <w:r>
        <w:rPr>
          <w:spacing w:val="-3"/>
          <w:sz w:val="24"/>
        </w:rPr>
        <w:t> </w:t>
      </w:r>
      <w:r>
        <w:rPr>
          <w:sz w:val="24"/>
        </w:rPr>
        <w:t>solicitadas</w:t>
      </w:r>
      <w:r>
        <w:rPr>
          <w:spacing w:val="-3"/>
          <w:sz w:val="24"/>
        </w:rPr>
        <w:t> </w:t>
      </w:r>
      <w:r>
        <w:rPr>
          <w:sz w:val="24"/>
        </w:rPr>
        <w:t>pela</w:t>
      </w:r>
      <w:r>
        <w:rPr>
          <w:spacing w:val="-3"/>
          <w:sz w:val="24"/>
        </w:rPr>
        <w:t> </w:t>
      </w:r>
      <w:r>
        <w:rPr>
          <w:sz w:val="24"/>
        </w:rPr>
        <w:t>UERJ ou motivadas proativamente.</w:t>
      </w:r>
    </w:p>
    <w:p>
      <w:pPr>
        <w:pStyle w:val="ListParagraph"/>
        <w:numPr>
          <w:ilvl w:val="1"/>
          <w:numId w:val="17"/>
        </w:numPr>
        <w:tabs>
          <w:tab w:pos="838" w:val="left" w:leader="none"/>
        </w:tabs>
        <w:spacing w:line="235" w:lineRule="auto" w:before="209" w:after="0"/>
        <w:ind w:left="449" w:right="433" w:firstLine="0"/>
        <w:jc w:val="both"/>
        <w:rPr>
          <w:sz w:val="24"/>
        </w:rPr>
      </w:pPr>
      <w:r>
        <w:rPr>
          <w:sz w:val="24"/>
        </w:rPr>
        <w:t>As configurações/reconfigurações poderão ser realizadas de forma remota, ou on-site nos casos em se fizer necessário ou solicitado pela contratante (UERJ).</w:t>
      </w:r>
    </w:p>
    <w:p>
      <w:pPr>
        <w:pStyle w:val="ListParagraph"/>
        <w:numPr>
          <w:ilvl w:val="1"/>
          <w:numId w:val="17"/>
        </w:numPr>
        <w:tabs>
          <w:tab w:pos="804" w:val="left" w:leader="none"/>
        </w:tabs>
        <w:spacing w:line="240" w:lineRule="auto" w:before="205" w:after="0"/>
        <w:ind w:left="804" w:right="0" w:hanging="355"/>
        <w:jc w:val="left"/>
        <w:rPr>
          <w:sz w:val="24"/>
        </w:rPr>
      </w:pPr>
      <w:r>
        <w:rPr>
          <w:sz w:val="24"/>
        </w:rPr>
        <w:t>Todas</w:t>
      </w:r>
      <w:r>
        <w:rPr>
          <w:spacing w:val="-2"/>
          <w:sz w:val="24"/>
        </w:rPr>
        <w:t> </w:t>
      </w:r>
      <w:r>
        <w:rPr>
          <w:sz w:val="24"/>
        </w:rPr>
        <w:t>as</w:t>
      </w:r>
      <w:r>
        <w:rPr>
          <w:spacing w:val="-1"/>
          <w:sz w:val="24"/>
        </w:rPr>
        <w:t> </w:t>
      </w:r>
      <w:r>
        <w:rPr>
          <w:sz w:val="24"/>
        </w:rPr>
        <w:t>licenças</w:t>
      </w:r>
      <w:r>
        <w:rPr>
          <w:spacing w:val="-2"/>
          <w:sz w:val="24"/>
        </w:rPr>
        <w:t> </w:t>
      </w:r>
      <w:r>
        <w:rPr>
          <w:sz w:val="24"/>
        </w:rPr>
        <w:t>deverão</w:t>
      </w:r>
      <w:r>
        <w:rPr>
          <w:spacing w:val="-1"/>
          <w:sz w:val="24"/>
        </w:rPr>
        <w:t> </w:t>
      </w:r>
      <w:r>
        <w:rPr>
          <w:sz w:val="24"/>
        </w:rPr>
        <w:t>ser</w:t>
      </w:r>
      <w:r>
        <w:rPr>
          <w:spacing w:val="-2"/>
          <w:sz w:val="24"/>
        </w:rPr>
        <w:t> </w:t>
      </w:r>
      <w:r>
        <w:rPr>
          <w:sz w:val="24"/>
        </w:rPr>
        <w:t>adquiridas</w:t>
      </w:r>
      <w:r>
        <w:rPr>
          <w:spacing w:val="-1"/>
          <w:sz w:val="24"/>
        </w:rPr>
        <w:t> </w:t>
      </w:r>
      <w:r>
        <w:rPr>
          <w:sz w:val="24"/>
        </w:rPr>
        <w:t>nos</w:t>
      </w:r>
      <w:r>
        <w:rPr>
          <w:spacing w:val="-1"/>
          <w:sz w:val="24"/>
        </w:rPr>
        <w:t> </w:t>
      </w:r>
      <w:r>
        <w:rPr>
          <w:sz w:val="24"/>
        </w:rPr>
        <w:t>canais</w:t>
      </w:r>
      <w:r>
        <w:rPr>
          <w:spacing w:val="-2"/>
          <w:sz w:val="24"/>
        </w:rPr>
        <w:t> </w:t>
      </w:r>
      <w:r>
        <w:rPr>
          <w:sz w:val="24"/>
        </w:rPr>
        <w:t>autorizados</w:t>
      </w:r>
      <w:r>
        <w:rPr>
          <w:spacing w:val="-1"/>
          <w:sz w:val="24"/>
        </w:rPr>
        <w:t> </w:t>
      </w:r>
      <w:r>
        <w:rPr>
          <w:sz w:val="24"/>
        </w:rPr>
        <w:t>pelo</w:t>
      </w:r>
      <w:r>
        <w:rPr>
          <w:spacing w:val="-2"/>
          <w:sz w:val="24"/>
        </w:rPr>
        <w:t> </w:t>
      </w:r>
      <w:r>
        <w:rPr>
          <w:sz w:val="24"/>
        </w:rPr>
        <w:t>fabricante</w:t>
      </w:r>
      <w:r>
        <w:rPr>
          <w:spacing w:val="-1"/>
          <w:sz w:val="24"/>
        </w:rPr>
        <w:t> </w:t>
      </w:r>
      <w:r>
        <w:rPr>
          <w:sz w:val="24"/>
        </w:rPr>
        <w:t>no</w:t>
      </w:r>
      <w:r>
        <w:rPr>
          <w:spacing w:val="-1"/>
          <w:sz w:val="24"/>
        </w:rPr>
        <w:t> </w:t>
      </w:r>
      <w:r>
        <w:rPr>
          <w:spacing w:val="-2"/>
          <w:sz w:val="24"/>
        </w:rPr>
        <w:t>Brasil.</w:t>
      </w:r>
    </w:p>
    <w:p>
      <w:pPr>
        <w:pStyle w:val="ListParagraph"/>
        <w:spacing w:after="0" w:line="240" w:lineRule="auto"/>
        <w:jc w:val="left"/>
        <w:rPr>
          <w:sz w:val="24"/>
        </w:rPr>
        <w:sectPr>
          <w:pgSz w:w="15840" w:h="24480"/>
          <w:pgMar w:top="480" w:bottom="280" w:left="360" w:right="360"/>
        </w:sectPr>
      </w:pPr>
    </w:p>
    <w:p>
      <w:pPr>
        <w:pStyle w:val="Heading2"/>
        <w:numPr>
          <w:ilvl w:val="0"/>
          <w:numId w:val="13"/>
        </w:numPr>
        <w:tabs>
          <w:tab w:pos="770" w:val="left" w:leader="none"/>
        </w:tabs>
        <w:spacing w:line="240" w:lineRule="auto" w:before="76" w:after="0"/>
        <w:ind w:left="770" w:right="0" w:hanging="321"/>
        <w:jc w:val="left"/>
      </w:pPr>
      <w:r>
        <w:rPr/>
        <w:t>–</w:t>
      </w:r>
      <w:r>
        <w:rPr>
          <w:spacing w:val="-3"/>
        </w:rPr>
        <w:t> </w:t>
      </w:r>
      <w:r>
        <w:rPr/>
        <w:t>DA</w:t>
      </w:r>
      <w:r>
        <w:rPr>
          <w:spacing w:val="-15"/>
        </w:rPr>
        <w:t> </w:t>
      </w:r>
      <w:r>
        <w:rPr/>
        <w:t>GARANTIA,</w:t>
      </w:r>
      <w:r>
        <w:rPr>
          <w:spacing w:val="-1"/>
        </w:rPr>
        <w:t> </w:t>
      </w:r>
      <w:r>
        <w:rPr/>
        <w:t>SUPORTE</w:t>
      </w:r>
      <w:r>
        <w:rPr>
          <w:spacing w:val="-1"/>
        </w:rPr>
        <w:t> </w:t>
      </w:r>
      <w:r>
        <w:rPr/>
        <w:t>E</w:t>
      </w:r>
      <w:r>
        <w:rPr>
          <w:spacing w:val="-15"/>
        </w:rPr>
        <w:t> </w:t>
      </w:r>
      <w:r>
        <w:rPr/>
        <w:t>ASSISTÊNCIA</w:t>
      </w:r>
      <w:r>
        <w:rPr>
          <w:spacing w:val="-18"/>
        </w:rPr>
        <w:t> </w:t>
      </w:r>
      <w:r>
        <w:rPr/>
        <w:t>TÉCNICA</w:t>
      </w:r>
      <w:r>
        <w:rPr>
          <w:spacing w:val="-15"/>
        </w:rPr>
        <w:t> </w:t>
      </w:r>
      <w:r>
        <w:rPr/>
        <w:t>DOS</w:t>
      </w:r>
      <w:r>
        <w:rPr>
          <w:spacing w:val="-1"/>
        </w:rPr>
        <w:t> </w:t>
      </w:r>
      <w:r>
        <w:rPr>
          <w:spacing w:val="-2"/>
        </w:rPr>
        <w:t>ITENS</w:t>
      </w:r>
    </w:p>
    <w:p>
      <w:pPr>
        <w:pStyle w:val="BodyText"/>
        <w:spacing w:before="242"/>
        <w:rPr>
          <w:b/>
        </w:rPr>
      </w:pPr>
    </w:p>
    <w:p>
      <w:pPr>
        <w:pStyle w:val="ListParagraph"/>
        <w:numPr>
          <w:ilvl w:val="1"/>
          <w:numId w:val="19"/>
        </w:numPr>
        <w:tabs>
          <w:tab w:pos="809" w:val="left" w:leader="none"/>
        </w:tabs>
        <w:spacing w:line="240" w:lineRule="auto" w:before="1" w:after="0"/>
        <w:ind w:left="809" w:right="0" w:hanging="360"/>
        <w:jc w:val="left"/>
        <w:rPr>
          <w:sz w:val="24"/>
        </w:rPr>
      </w:pPr>
      <w:r>
        <w:rPr>
          <w:sz w:val="24"/>
        </w:rPr>
        <w:t>O prazo de garantia começará a contar da data da ativação de </w:t>
      </w:r>
      <w:r>
        <w:rPr>
          <w:spacing w:val="-2"/>
          <w:sz w:val="24"/>
        </w:rPr>
        <w:t>licenciamento.</w:t>
      </w:r>
    </w:p>
    <w:p>
      <w:pPr>
        <w:pStyle w:val="ListParagraph"/>
        <w:numPr>
          <w:ilvl w:val="1"/>
          <w:numId w:val="19"/>
        </w:numPr>
        <w:tabs>
          <w:tab w:pos="809" w:val="left" w:leader="none"/>
        </w:tabs>
        <w:spacing w:line="240" w:lineRule="auto" w:before="204" w:after="0"/>
        <w:ind w:left="809" w:right="0" w:hanging="360"/>
        <w:jc w:val="left"/>
        <w:rPr>
          <w:sz w:val="24"/>
        </w:rPr>
      </w:pPr>
      <w:r>
        <w:rPr>
          <w:sz w:val="24"/>
        </w:rPr>
        <w:t>Suporte e garantia do fabricante sobre os equipamentos a partir da data de entrega das novas </w:t>
      </w:r>
      <w:r>
        <w:rPr>
          <w:spacing w:val="-2"/>
          <w:sz w:val="24"/>
        </w:rPr>
        <w:t>licenças.</w:t>
      </w:r>
    </w:p>
    <w:p>
      <w:pPr>
        <w:pStyle w:val="ListParagraph"/>
        <w:numPr>
          <w:ilvl w:val="1"/>
          <w:numId w:val="19"/>
        </w:numPr>
        <w:tabs>
          <w:tab w:pos="810" w:val="left" w:leader="none"/>
        </w:tabs>
        <w:spacing w:line="242" w:lineRule="auto" w:before="189" w:after="0"/>
        <w:ind w:left="449" w:right="433" w:firstLine="0"/>
        <w:jc w:val="both"/>
        <w:rPr>
          <w:sz w:val="24"/>
        </w:rPr>
      </w:pPr>
      <w:r>
        <w:rPr>
          <w:sz w:val="24"/>
        </w:rPr>
        <w:t>Deve cobrir o reparo e a substituição gratuita das partes, peças e componentes do produto que venham a apresentar defeitos e/ou vícios, defeitos decorrentes de projeto, fabricação, construção ou montagem, inclusive atualizações corretivas dos softwares (firmwares e drivers) fornecidos com os equipamentos, compreendidas aquelas disponibilizadas pelo fabricante durante o período de garantia.</w:t>
      </w:r>
    </w:p>
    <w:p>
      <w:pPr>
        <w:pStyle w:val="ListParagraph"/>
        <w:numPr>
          <w:ilvl w:val="1"/>
          <w:numId w:val="19"/>
        </w:numPr>
        <w:tabs>
          <w:tab w:pos="795" w:val="left" w:leader="none"/>
        </w:tabs>
        <w:spacing w:line="240" w:lineRule="auto" w:before="199" w:after="0"/>
        <w:ind w:left="795" w:right="0" w:hanging="346"/>
        <w:jc w:val="left"/>
        <w:rPr>
          <w:sz w:val="24"/>
        </w:rPr>
      </w:pPr>
      <w:r>
        <w:rPr>
          <w:sz w:val="24"/>
        </w:rPr>
        <w:t>Apenas serão aceitas garantias fornecidas pelo fabricante do equipamento e/ou empresa credenciada por </w:t>
      </w:r>
      <w:r>
        <w:rPr>
          <w:spacing w:val="-4"/>
          <w:sz w:val="24"/>
        </w:rPr>
        <w:t>ele.</w:t>
      </w:r>
    </w:p>
    <w:p>
      <w:pPr>
        <w:pStyle w:val="ListParagraph"/>
        <w:numPr>
          <w:ilvl w:val="1"/>
          <w:numId w:val="19"/>
        </w:numPr>
        <w:tabs>
          <w:tab w:pos="795" w:val="left" w:leader="none"/>
        </w:tabs>
        <w:spacing w:line="240" w:lineRule="auto" w:before="204" w:after="0"/>
        <w:ind w:left="795" w:right="0" w:hanging="346"/>
        <w:jc w:val="left"/>
        <w:rPr>
          <w:sz w:val="24"/>
        </w:rPr>
      </w:pPr>
      <w:r>
        <w:rPr>
          <w:sz w:val="24"/>
        </w:rPr>
        <w:t>A</w:t>
      </w:r>
      <w:r>
        <w:rPr>
          <w:spacing w:val="-17"/>
          <w:sz w:val="24"/>
        </w:rPr>
        <w:t> </w:t>
      </w:r>
      <w:r>
        <w:rPr>
          <w:sz w:val="24"/>
        </w:rPr>
        <w:t>CONTRATADA</w:t>
      </w:r>
      <w:r>
        <w:rPr>
          <w:spacing w:val="-15"/>
          <w:sz w:val="24"/>
        </w:rPr>
        <w:t> </w:t>
      </w:r>
      <w:r>
        <w:rPr>
          <w:sz w:val="24"/>
        </w:rPr>
        <w:t>deve</w:t>
      </w:r>
      <w:r>
        <w:rPr>
          <w:spacing w:val="-6"/>
          <w:sz w:val="24"/>
        </w:rPr>
        <w:t> </w:t>
      </w:r>
      <w:r>
        <w:rPr>
          <w:sz w:val="24"/>
        </w:rPr>
        <w:t>disponibilizar</w:t>
      </w:r>
      <w:r>
        <w:rPr>
          <w:spacing w:val="-3"/>
          <w:sz w:val="24"/>
        </w:rPr>
        <w:t> </w:t>
      </w:r>
      <w:r>
        <w:rPr>
          <w:sz w:val="24"/>
        </w:rPr>
        <w:t>todas</w:t>
      </w:r>
      <w:r>
        <w:rPr>
          <w:spacing w:val="-3"/>
          <w:sz w:val="24"/>
        </w:rPr>
        <w:t> </w:t>
      </w:r>
      <w:r>
        <w:rPr>
          <w:sz w:val="24"/>
        </w:rPr>
        <w:t>as</w:t>
      </w:r>
      <w:r>
        <w:rPr>
          <w:spacing w:val="-3"/>
          <w:sz w:val="24"/>
        </w:rPr>
        <w:t> </w:t>
      </w:r>
      <w:r>
        <w:rPr>
          <w:sz w:val="24"/>
        </w:rPr>
        <w:t>atualizações</w:t>
      </w:r>
      <w:r>
        <w:rPr>
          <w:spacing w:val="-3"/>
          <w:sz w:val="24"/>
        </w:rPr>
        <w:t> </w:t>
      </w:r>
      <w:r>
        <w:rPr>
          <w:sz w:val="24"/>
        </w:rPr>
        <w:t>de</w:t>
      </w:r>
      <w:r>
        <w:rPr>
          <w:spacing w:val="-3"/>
          <w:sz w:val="24"/>
        </w:rPr>
        <w:t> </w:t>
      </w:r>
      <w:r>
        <w:rPr>
          <w:sz w:val="24"/>
        </w:rPr>
        <w:t>software</w:t>
      </w:r>
      <w:r>
        <w:rPr>
          <w:spacing w:val="-3"/>
          <w:sz w:val="24"/>
        </w:rPr>
        <w:t> </w:t>
      </w:r>
      <w:r>
        <w:rPr>
          <w:sz w:val="24"/>
        </w:rPr>
        <w:t>envolvendo</w:t>
      </w:r>
      <w:r>
        <w:rPr>
          <w:spacing w:val="-3"/>
          <w:sz w:val="24"/>
        </w:rPr>
        <w:t> </w:t>
      </w:r>
      <w:r>
        <w:rPr>
          <w:sz w:val="24"/>
        </w:rPr>
        <w:t>os</w:t>
      </w:r>
      <w:r>
        <w:rPr>
          <w:spacing w:val="-3"/>
          <w:sz w:val="24"/>
        </w:rPr>
        <w:t> </w:t>
      </w:r>
      <w:r>
        <w:rPr>
          <w:sz w:val="24"/>
        </w:rPr>
        <w:t>produtos</w:t>
      </w:r>
      <w:r>
        <w:rPr>
          <w:spacing w:val="-3"/>
          <w:sz w:val="24"/>
        </w:rPr>
        <w:t> </w:t>
      </w:r>
      <w:r>
        <w:rPr>
          <w:sz w:val="24"/>
        </w:rPr>
        <w:t>objeto</w:t>
      </w:r>
      <w:r>
        <w:rPr>
          <w:spacing w:val="-3"/>
          <w:sz w:val="24"/>
        </w:rPr>
        <w:t> </w:t>
      </w:r>
      <w:r>
        <w:rPr>
          <w:sz w:val="24"/>
        </w:rPr>
        <w:t>desta</w:t>
      </w:r>
      <w:r>
        <w:rPr>
          <w:spacing w:val="-3"/>
          <w:sz w:val="24"/>
        </w:rPr>
        <w:t> </w:t>
      </w:r>
      <w:r>
        <w:rPr>
          <w:sz w:val="24"/>
        </w:rPr>
        <w:t>contratação,</w:t>
      </w:r>
      <w:r>
        <w:rPr>
          <w:spacing w:val="-3"/>
          <w:sz w:val="24"/>
        </w:rPr>
        <w:t> </w:t>
      </w:r>
      <w:r>
        <w:rPr>
          <w:sz w:val="24"/>
        </w:rPr>
        <w:t>consistindo</w:t>
      </w:r>
      <w:r>
        <w:rPr>
          <w:spacing w:val="-3"/>
          <w:sz w:val="24"/>
        </w:rPr>
        <w:t> </w:t>
      </w:r>
      <w:r>
        <w:rPr>
          <w:spacing w:val="-5"/>
          <w:sz w:val="24"/>
        </w:rPr>
        <w:t>em:</w:t>
      </w:r>
    </w:p>
    <w:p>
      <w:pPr>
        <w:pStyle w:val="BodyText"/>
        <w:spacing w:before="227"/>
      </w:pPr>
    </w:p>
    <w:p>
      <w:pPr>
        <w:pStyle w:val="ListParagraph"/>
        <w:numPr>
          <w:ilvl w:val="2"/>
          <w:numId w:val="19"/>
        </w:numPr>
        <w:tabs>
          <w:tab w:pos="1463" w:val="left" w:leader="none"/>
        </w:tabs>
        <w:spacing w:line="247" w:lineRule="auto" w:before="1" w:after="0"/>
        <w:ind w:left="929" w:right="1780" w:firstLine="0"/>
        <w:jc w:val="left"/>
        <w:rPr>
          <w:sz w:val="24"/>
        </w:rPr>
      </w:pPr>
      <w:r>
        <w:rPr>
          <w:sz w:val="24"/>
        </w:rPr>
        <w:t>Atualizações</w:t>
      </w:r>
      <w:r>
        <w:rPr>
          <w:spacing w:val="-3"/>
          <w:sz w:val="24"/>
        </w:rPr>
        <w:t> </w:t>
      </w:r>
      <w:r>
        <w:rPr>
          <w:sz w:val="24"/>
        </w:rPr>
        <w:t>de</w:t>
      </w:r>
      <w:r>
        <w:rPr>
          <w:spacing w:val="-3"/>
          <w:sz w:val="24"/>
        </w:rPr>
        <w:t> </w:t>
      </w:r>
      <w:r>
        <w:rPr>
          <w:sz w:val="24"/>
        </w:rPr>
        <w:t>programas,</w:t>
      </w:r>
      <w:r>
        <w:rPr>
          <w:spacing w:val="-3"/>
          <w:sz w:val="24"/>
        </w:rPr>
        <w:t> </w:t>
      </w:r>
      <w:r>
        <w:rPr>
          <w:sz w:val="24"/>
        </w:rPr>
        <w:t>correções</w:t>
      </w:r>
      <w:r>
        <w:rPr>
          <w:spacing w:val="-3"/>
          <w:sz w:val="24"/>
        </w:rPr>
        <w:t> </w:t>
      </w:r>
      <w:r>
        <w:rPr>
          <w:sz w:val="24"/>
        </w:rPr>
        <w:t>de</w:t>
      </w:r>
      <w:r>
        <w:rPr>
          <w:spacing w:val="-3"/>
          <w:sz w:val="24"/>
        </w:rPr>
        <w:t> </w:t>
      </w:r>
      <w:r>
        <w:rPr>
          <w:sz w:val="24"/>
        </w:rPr>
        <w:t>erros,</w:t>
      </w:r>
      <w:r>
        <w:rPr>
          <w:spacing w:val="-3"/>
          <w:sz w:val="24"/>
        </w:rPr>
        <w:t> </w:t>
      </w:r>
      <w:r>
        <w:rPr>
          <w:sz w:val="24"/>
        </w:rPr>
        <w:t>alertas</w:t>
      </w:r>
      <w:r>
        <w:rPr>
          <w:spacing w:val="-3"/>
          <w:sz w:val="24"/>
        </w:rPr>
        <w:t> </w:t>
      </w:r>
      <w:r>
        <w:rPr>
          <w:sz w:val="24"/>
        </w:rPr>
        <w:t>de</w:t>
      </w:r>
      <w:r>
        <w:rPr>
          <w:spacing w:val="-3"/>
          <w:sz w:val="24"/>
        </w:rPr>
        <w:t> </w:t>
      </w:r>
      <w:r>
        <w:rPr>
          <w:sz w:val="24"/>
        </w:rPr>
        <w:t>segurança</w:t>
      </w:r>
      <w:r>
        <w:rPr>
          <w:spacing w:val="-3"/>
          <w:sz w:val="24"/>
        </w:rPr>
        <w:t> </w:t>
      </w:r>
      <w:r>
        <w:rPr>
          <w:sz w:val="24"/>
        </w:rPr>
        <w:t>e</w:t>
      </w:r>
      <w:r>
        <w:rPr>
          <w:spacing w:val="-3"/>
          <w:sz w:val="24"/>
        </w:rPr>
        <w:t> </w:t>
      </w:r>
      <w:r>
        <w:rPr>
          <w:sz w:val="24"/>
        </w:rPr>
        <w:t>atualizações</w:t>
      </w:r>
      <w:r>
        <w:rPr>
          <w:spacing w:val="-3"/>
          <w:sz w:val="24"/>
        </w:rPr>
        <w:t> </w:t>
      </w:r>
      <w:r>
        <w:rPr>
          <w:sz w:val="24"/>
        </w:rPr>
        <w:t>críticas</w:t>
      </w:r>
      <w:r>
        <w:rPr>
          <w:spacing w:val="-3"/>
          <w:sz w:val="24"/>
        </w:rPr>
        <w:t> </w:t>
      </w:r>
      <w:r>
        <w:rPr>
          <w:sz w:val="24"/>
        </w:rPr>
        <w:t>essenciais</w:t>
      </w:r>
      <w:r>
        <w:rPr>
          <w:spacing w:val="-3"/>
          <w:sz w:val="24"/>
        </w:rPr>
        <w:t> </w:t>
      </w:r>
      <w:r>
        <w:rPr>
          <w:sz w:val="24"/>
        </w:rPr>
        <w:t>para</w:t>
      </w:r>
      <w:r>
        <w:rPr>
          <w:spacing w:val="-3"/>
          <w:sz w:val="24"/>
        </w:rPr>
        <w:t> </w:t>
      </w:r>
      <w:r>
        <w:rPr>
          <w:sz w:val="24"/>
        </w:rPr>
        <w:t>garantia</w:t>
      </w:r>
      <w:r>
        <w:rPr>
          <w:spacing w:val="-3"/>
          <w:sz w:val="24"/>
        </w:rPr>
        <w:t> </w:t>
      </w:r>
      <w:r>
        <w:rPr>
          <w:sz w:val="24"/>
        </w:rPr>
        <w:t>de</w:t>
      </w:r>
      <w:r>
        <w:rPr>
          <w:spacing w:val="-3"/>
          <w:sz w:val="24"/>
        </w:rPr>
        <w:t> </w:t>
      </w:r>
      <w:r>
        <w:rPr>
          <w:sz w:val="24"/>
        </w:rPr>
        <w:t>pleno funcionamento dos produtos fornecidos, inclusive de recursos UTM (Unified Threat Management);</w:t>
      </w:r>
    </w:p>
    <w:p>
      <w:pPr>
        <w:pStyle w:val="ListParagraph"/>
        <w:numPr>
          <w:ilvl w:val="2"/>
          <w:numId w:val="19"/>
        </w:numPr>
        <w:tabs>
          <w:tab w:pos="1489" w:val="left" w:leader="none"/>
        </w:tabs>
        <w:spacing w:line="240" w:lineRule="auto" w:before="196" w:after="0"/>
        <w:ind w:left="1489" w:right="0" w:hanging="560"/>
        <w:jc w:val="left"/>
        <w:rPr>
          <w:sz w:val="24"/>
        </w:rPr>
      </w:pPr>
      <w:r>
        <w:rPr>
          <w:sz w:val="24"/>
        </w:rPr>
        <w:t>Scripts de </w:t>
      </w:r>
      <w:r>
        <w:rPr>
          <w:spacing w:val="-2"/>
          <w:sz w:val="24"/>
        </w:rPr>
        <w:t>atualização;</w:t>
      </w:r>
    </w:p>
    <w:p>
      <w:pPr>
        <w:pStyle w:val="ListParagraph"/>
        <w:numPr>
          <w:ilvl w:val="2"/>
          <w:numId w:val="19"/>
        </w:numPr>
        <w:tabs>
          <w:tab w:pos="1472" w:val="left" w:leader="none"/>
        </w:tabs>
        <w:spacing w:line="235" w:lineRule="auto" w:before="239" w:after="0"/>
        <w:ind w:left="929" w:right="1230" w:firstLine="0"/>
        <w:jc w:val="left"/>
        <w:rPr>
          <w:sz w:val="24"/>
        </w:rPr>
      </w:pPr>
      <w:r>
        <w:rPr>
          <w:sz w:val="24"/>
        </w:rPr>
        <w:t>Versões</w:t>
      </w:r>
      <w:r>
        <w:rPr>
          <w:spacing w:val="-4"/>
          <w:sz w:val="24"/>
        </w:rPr>
        <w:t> </w:t>
      </w:r>
      <w:r>
        <w:rPr>
          <w:sz w:val="24"/>
        </w:rPr>
        <w:t>principais</w:t>
      </w:r>
      <w:r>
        <w:rPr>
          <w:spacing w:val="-4"/>
          <w:sz w:val="24"/>
        </w:rPr>
        <w:t> </w:t>
      </w:r>
      <w:r>
        <w:rPr>
          <w:sz w:val="24"/>
        </w:rPr>
        <w:t>de</w:t>
      </w:r>
      <w:r>
        <w:rPr>
          <w:spacing w:val="-4"/>
          <w:sz w:val="24"/>
        </w:rPr>
        <w:t> </w:t>
      </w:r>
      <w:r>
        <w:rPr>
          <w:sz w:val="24"/>
        </w:rPr>
        <w:t>softwares</w:t>
      </w:r>
      <w:r>
        <w:rPr>
          <w:spacing w:val="-4"/>
          <w:sz w:val="24"/>
        </w:rPr>
        <w:t> </w:t>
      </w:r>
      <w:r>
        <w:rPr>
          <w:sz w:val="24"/>
        </w:rPr>
        <w:t>e</w:t>
      </w:r>
      <w:r>
        <w:rPr>
          <w:spacing w:val="-4"/>
          <w:sz w:val="24"/>
        </w:rPr>
        <w:t> </w:t>
      </w:r>
      <w:r>
        <w:rPr>
          <w:sz w:val="24"/>
        </w:rPr>
        <w:t>tecnologias,</w:t>
      </w:r>
      <w:r>
        <w:rPr>
          <w:spacing w:val="-4"/>
          <w:sz w:val="24"/>
        </w:rPr>
        <w:t> </w:t>
      </w:r>
      <w:r>
        <w:rPr>
          <w:sz w:val="24"/>
        </w:rPr>
        <w:t>o</w:t>
      </w:r>
      <w:r>
        <w:rPr>
          <w:spacing w:val="-4"/>
          <w:sz w:val="24"/>
        </w:rPr>
        <w:t> </w:t>
      </w:r>
      <w:r>
        <w:rPr>
          <w:sz w:val="24"/>
        </w:rPr>
        <w:t>que</w:t>
      </w:r>
      <w:r>
        <w:rPr>
          <w:spacing w:val="-4"/>
          <w:sz w:val="24"/>
        </w:rPr>
        <w:t> </w:t>
      </w:r>
      <w:r>
        <w:rPr>
          <w:sz w:val="24"/>
        </w:rPr>
        <w:t>inclui:</w:t>
      </w:r>
      <w:r>
        <w:rPr>
          <w:spacing w:val="-4"/>
          <w:sz w:val="24"/>
        </w:rPr>
        <w:t> </w:t>
      </w:r>
      <w:r>
        <w:rPr>
          <w:sz w:val="24"/>
        </w:rPr>
        <w:t>versões</w:t>
      </w:r>
      <w:r>
        <w:rPr>
          <w:spacing w:val="-4"/>
          <w:sz w:val="24"/>
        </w:rPr>
        <w:t> </w:t>
      </w:r>
      <w:r>
        <w:rPr>
          <w:sz w:val="24"/>
        </w:rPr>
        <w:t>de</w:t>
      </w:r>
      <w:r>
        <w:rPr>
          <w:spacing w:val="-4"/>
          <w:sz w:val="24"/>
        </w:rPr>
        <w:t> </w:t>
      </w:r>
      <w:r>
        <w:rPr>
          <w:sz w:val="24"/>
        </w:rPr>
        <w:t>manutenção</w:t>
      </w:r>
      <w:r>
        <w:rPr>
          <w:spacing w:val="-4"/>
          <w:sz w:val="24"/>
        </w:rPr>
        <w:t> </w:t>
      </w:r>
      <w:r>
        <w:rPr>
          <w:sz w:val="24"/>
        </w:rPr>
        <w:t>geral,</w:t>
      </w:r>
      <w:r>
        <w:rPr>
          <w:spacing w:val="-4"/>
          <w:sz w:val="24"/>
        </w:rPr>
        <w:t> </w:t>
      </w:r>
      <w:r>
        <w:rPr>
          <w:sz w:val="24"/>
        </w:rPr>
        <w:t>versões</w:t>
      </w:r>
      <w:r>
        <w:rPr>
          <w:spacing w:val="-4"/>
          <w:sz w:val="24"/>
        </w:rPr>
        <w:t> </w:t>
      </w:r>
      <w:r>
        <w:rPr>
          <w:sz w:val="24"/>
        </w:rPr>
        <w:t>de</w:t>
      </w:r>
      <w:r>
        <w:rPr>
          <w:spacing w:val="-4"/>
          <w:sz w:val="24"/>
        </w:rPr>
        <w:t> </w:t>
      </w:r>
      <w:r>
        <w:rPr>
          <w:sz w:val="24"/>
        </w:rPr>
        <w:t>funcionalidades</w:t>
      </w:r>
      <w:r>
        <w:rPr>
          <w:spacing w:val="-4"/>
          <w:sz w:val="24"/>
        </w:rPr>
        <w:t> </w:t>
      </w:r>
      <w:r>
        <w:rPr>
          <w:sz w:val="24"/>
        </w:rPr>
        <w:t>escolhidas</w:t>
      </w:r>
      <w:r>
        <w:rPr>
          <w:spacing w:val="-4"/>
          <w:sz w:val="24"/>
        </w:rPr>
        <w:t> </w:t>
      </w:r>
      <w:r>
        <w:rPr>
          <w:sz w:val="24"/>
        </w:rPr>
        <w:t>e atualizações de documentação.</w:t>
      </w:r>
    </w:p>
    <w:p>
      <w:pPr>
        <w:pStyle w:val="BodyText"/>
      </w:pPr>
    </w:p>
    <w:p>
      <w:pPr>
        <w:pStyle w:val="BodyText"/>
        <w:spacing w:before="87"/>
      </w:pPr>
    </w:p>
    <w:p>
      <w:pPr>
        <w:pStyle w:val="ListParagraph"/>
        <w:numPr>
          <w:ilvl w:val="1"/>
          <w:numId w:val="19"/>
        </w:numPr>
        <w:tabs>
          <w:tab w:pos="803" w:val="left" w:leader="none"/>
        </w:tabs>
        <w:spacing w:line="247" w:lineRule="auto" w:before="0" w:after="0"/>
        <w:ind w:left="449" w:right="433" w:firstLine="0"/>
        <w:jc w:val="both"/>
        <w:rPr>
          <w:sz w:val="24"/>
        </w:rPr>
      </w:pPr>
      <w:r>
        <w:rPr>
          <w:sz w:val="24"/>
        </w:rPr>
        <w:t>A</w:t>
      </w:r>
      <w:r>
        <w:rPr>
          <w:spacing w:val="-10"/>
          <w:sz w:val="24"/>
        </w:rPr>
        <w:t> </w:t>
      </w:r>
      <w:r>
        <w:rPr>
          <w:sz w:val="24"/>
        </w:rPr>
        <w:t>CONTRATADA</w:t>
      </w:r>
      <w:r>
        <w:rPr>
          <w:spacing w:val="-10"/>
          <w:sz w:val="24"/>
        </w:rPr>
        <w:t> </w:t>
      </w:r>
      <w:r>
        <w:rPr>
          <w:sz w:val="24"/>
        </w:rPr>
        <w:t>deve disponibilizar canal de comunicação com o fabricante dos produtos para abertura e acompanhamento de chamados </w:t>
      </w:r>
      <w:r>
        <w:rPr>
          <w:sz w:val="24"/>
        </w:rPr>
        <w:t>em tempo integral (vinte e quatro horas por dia, sete dias por semana, todos os dias do ano, inclusive sábados, domingos e feriados), possibilitando:</w:t>
      </w:r>
    </w:p>
    <w:p>
      <w:pPr>
        <w:pStyle w:val="BodyText"/>
        <w:spacing w:before="221"/>
      </w:pPr>
    </w:p>
    <w:p>
      <w:pPr>
        <w:pStyle w:val="ListParagraph"/>
        <w:numPr>
          <w:ilvl w:val="2"/>
          <w:numId w:val="19"/>
        </w:numPr>
        <w:tabs>
          <w:tab w:pos="1463" w:val="left" w:leader="none"/>
        </w:tabs>
        <w:spacing w:line="240" w:lineRule="auto" w:before="0" w:after="0"/>
        <w:ind w:left="1463" w:right="0" w:hanging="534"/>
        <w:jc w:val="left"/>
        <w:rPr>
          <w:sz w:val="24"/>
        </w:rPr>
      </w:pPr>
      <w:r>
        <w:rPr>
          <w:sz w:val="24"/>
        </w:rPr>
        <w:t>A</w:t>
      </w:r>
      <w:r>
        <w:rPr>
          <w:spacing w:val="-17"/>
          <w:sz w:val="24"/>
        </w:rPr>
        <w:t> </w:t>
      </w:r>
      <w:r>
        <w:rPr>
          <w:sz w:val="24"/>
        </w:rPr>
        <w:t>obtenção</w:t>
      </w:r>
      <w:r>
        <w:rPr>
          <w:spacing w:val="-1"/>
          <w:sz w:val="24"/>
        </w:rPr>
        <w:t> </w:t>
      </w:r>
      <w:r>
        <w:rPr>
          <w:sz w:val="24"/>
        </w:rPr>
        <w:t>de</w:t>
      </w:r>
      <w:r>
        <w:rPr>
          <w:spacing w:val="-1"/>
          <w:sz w:val="24"/>
        </w:rPr>
        <w:t> </w:t>
      </w:r>
      <w:r>
        <w:rPr>
          <w:sz w:val="24"/>
        </w:rPr>
        <w:t>todas</w:t>
      </w:r>
      <w:r>
        <w:rPr>
          <w:spacing w:val="-1"/>
          <w:sz w:val="24"/>
        </w:rPr>
        <w:t> </w:t>
      </w:r>
      <w:r>
        <w:rPr>
          <w:sz w:val="24"/>
        </w:rPr>
        <w:t>as informações</w:t>
      </w:r>
      <w:r>
        <w:rPr>
          <w:spacing w:val="-1"/>
          <w:sz w:val="24"/>
        </w:rPr>
        <w:t> </w:t>
      </w:r>
      <w:r>
        <w:rPr>
          <w:sz w:val="24"/>
        </w:rPr>
        <w:t>sobre</w:t>
      </w:r>
      <w:r>
        <w:rPr>
          <w:spacing w:val="-1"/>
          <w:sz w:val="24"/>
        </w:rPr>
        <w:t> </w:t>
      </w:r>
      <w:r>
        <w:rPr>
          <w:sz w:val="24"/>
        </w:rPr>
        <w:t>correções</w:t>
      </w:r>
      <w:r>
        <w:rPr>
          <w:spacing w:val="-1"/>
          <w:sz w:val="24"/>
        </w:rPr>
        <w:t> </w:t>
      </w:r>
      <w:r>
        <w:rPr>
          <w:sz w:val="24"/>
        </w:rPr>
        <w:t>de</w:t>
      </w:r>
      <w:r>
        <w:rPr>
          <w:spacing w:val="-1"/>
          <w:sz w:val="24"/>
        </w:rPr>
        <w:t> </w:t>
      </w:r>
      <w:r>
        <w:rPr>
          <w:sz w:val="24"/>
        </w:rPr>
        <w:t>erros</w:t>
      </w:r>
      <w:r>
        <w:rPr>
          <w:spacing w:val="-1"/>
          <w:sz w:val="24"/>
        </w:rPr>
        <w:t> </w:t>
      </w:r>
      <w:r>
        <w:rPr>
          <w:sz w:val="24"/>
        </w:rPr>
        <w:t>para todos</w:t>
      </w:r>
      <w:r>
        <w:rPr>
          <w:spacing w:val="-1"/>
          <w:sz w:val="24"/>
        </w:rPr>
        <w:t> </w:t>
      </w:r>
      <w:r>
        <w:rPr>
          <w:sz w:val="24"/>
        </w:rPr>
        <w:t>os</w:t>
      </w:r>
      <w:r>
        <w:rPr>
          <w:spacing w:val="-1"/>
          <w:sz w:val="24"/>
        </w:rPr>
        <w:t> </w:t>
      </w:r>
      <w:r>
        <w:rPr>
          <w:sz w:val="24"/>
        </w:rPr>
        <w:t>produtos</w:t>
      </w:r>
      <w:r>
        <w:rPr>
          <w:spacing w:val="-1"/>
          <w:sz w:val="24"/>
        </w:rPr>
        <w:t> </w:t>
      </w:r>
      <w:r>
        <w:rPr>
          <w:sz w:val="24"/>
        </w:rPr>
        <w:t>que</w:t>
      </w:r>
      <w:r>
        <w:rPr>
          <w:spacing w:val="-1"/>
          <w:sz w:val="24"/>
        </w:rPr>
        <w:t> </w:t>
      </w:r>
      <w:r>
        <w:rPr>
          <w:sz w:val="24"/>
        </w:rPr>
        <w:t>fazem parte</w:t>
      </w:r>
      <w:r>
        <w:rPr>
          <w:spacing w:val="-1"/>
          <w:sz w:val="24"/>
        </w:rPr>
        <w:t> </w:t>
      </w:r>
      <w:r>
        <w:rPr>
          <w:sz w:val="24"/>
        </w:rPr>
        <w:t>da</w:t>
      </w:r>
      <w:r>
        <w:rPr>
          <w:spacing w:val="-1"/>
          <w:sz w:val="24"/>
        </w:rPr>
        <w:t> </w:t>
      </w:r>
      <w:r>
        <w:rPr>
          <w:sz w:val="24"/>
        </w:rPr>
        <w:t>presente</w:t>
      </w:r>
      <w:r>
        <w:rPr>
          <w:spacing w:val="-1"/>
          <w:sz w:val="24"/>
        </w:rPr>
        <w:t> </w:t>
      </w:r>
      <w:r>
        <w:rPr>
          <w:sz w:val="24"/>
        </w:rPr>
        <w:t>contratação.</w:t>
      </w:r>
      <w:r>
        <w:rPr>
          <w:spacing w:val="-6"/>
          <w:sz w:val="24"/>
        </w:rPr>
        <w:t> </w:t>
      </w:r>
      <w:r>
        <w:rPr>
          <w:sz w:val="24"/>
        </w:rPr>
        <w:t>Todas </w:t>
      </w:r>
      <w:r>
        <w:rPr>
          <w:spacing w:val="-5"/>
          <w:sz w:val="24"/>
        </w:rPr>
        <w:t>as</w:t>
      </w:r>
    </w:p>
    <w:p>
      <w:pPr>
        <w:pStyle w:val="BodyText"/>
        <w:spacing w:line="235" w:lineRule="auto" w:before="13"/>
        <w:ind w:left="929"/>
      </w:pPr>
      <w:r>
        <w:rPr/>
        <w:t>correções</w:t>
      </w:r>
      <w:r>
        <w:rPr>
          <w:spacing w:val="-3"/>
        </w:rPr>
        <w:t> </w:t>
      </w:r>
      <w:r>
        <w:rPr/>
        <w:t>de</w:t>
      </w:r>
      <w:r>
        <w:rPr>
          <w:spacing w:val="-3"/>
        </w:rPr>
        <w:t> </w:t>
      </w:r>
      <w:r>
        <w:rPr/>
        <w:t>erros</w:t>
      </w:r>
      <w:r>
        <w:rPr>
          <w:spacing w:val="-3"/>
        </w:rPr>
        <w:t> </w:t>
      </w:r>
      <w:r>
        <w:rPr/>
        <w:t>publicadas</w:t>
      </w:r>
      <w:r>
        <w:rPr>
          <w:spacing w:val="-3"/>
        </w:rPr>
        <w:t> </w:t>
      </w:r>
      <w:r>
        <w:rPr/>
        <w:t>deverão</w:t>
      </w:r>
      <w:r>
        <w:rPr>
          <w:spacing w:val="-3"/>
        </w:rPr>
        <w:t> </w:t>
      </w:r>
      <w:r>
        <w:rPr/>
        <w:t>estar</w:t>
      </w:r>
      <w:r>
        <w:rPr>
          <w:spacing w:val="-3"/>
        </w:rPr>
        <w:t> </w:t>
      </w:r>
      <w:r>
        <w:rPr/>
        <w:t>disponíveis</w:t>
      </w:r>
      <w:r>
        <w:rPr>
          <w:spacing w:val="-3"/>
        </w:rPr>
        <w:t> </w:t>
      </w:r>
      <w:r>
        <w:rPr/>
        <w:t>para</w:t>
      </w:r>
      <w:r>
        <w:rPr>
          <w:spacing w:val="-3"/>
        </w:rPr>
        <w:t> </w:t>
      </w:r>
      <w:r>
        <w:rPr/>
        <w:t>obtenção</w:t>
      </w:r>
      <w:r>
        <w:rPr>
          <w:spacing w:val="-3"/>
        </w:rPr>
        <w:t> </w:t>
      </w:r>
      <w:r>
        <w:rPr/>
        <w:t>online</w:t>
      </w:r>
      <w:r>
        <w:rPr>
          <w:spacing w:val="-3"/>
        </w:rPr>
        <w:t> </w:t>
      </w:r>
      <w:r>
        <w:rPr/>
        <w:t>ou</w:t>
      </w:r>
      <w:r>
        <w:rPr>
          <w:spacing w:val="-3"/>
        </w:rPr>
        <w:t> </w:t>
      </w:r>
      <w:r>
        <w:rPr/>
        <w:t>por</w:t>
      </w:r>
      <w:r>
        <w:rPr>
          <w:spacing w:val="-3"/>
        </w:rPr>
        <w:t> </w:t>
      </w:r>
      <w:r>
        <w:rPr/>
        <w:t>download</w:t>
      </w:r>
      <w:r>
        <w:rPr>
          <w:spacing w:val="-3"/>
        </w:rPr>
        <w:t> </w:t>
      </w:r>
      <w:r>
        <w:rPr/>
        <w:t>pelo</w:t>
      </w:r>
      <w:r>
        <w:rPr>
          <w:spacing w:val="-3"/>
        </w:rPr>
        <w:t> </w:t>
      </w:r>
      <w:r>
        <w:rPr/>
        <w:t>"Órgão</w:t>
      </w:r>
      <w:r>
        <w:rPr>
          <w:spacing w:val="-3"/>
        </w:rPr>
        <w:t> </w:t>
      </w:r>
      <w:r>
        <w:rPr/>
        <w:t>contratante"</w:t>
      </w:r>
      <w:r>
        <w:rPr>
          <w:spacing w:val="-3"/>
        </w:rPr>
        <w:t> </w:t>
      </w:r>
      <w:r>
        <w:rPr/>
        <w:t>a</w:t>
      </w:r>
      <w:r>
        <w:rPr>
          <w:spacing w:val="-3"/>
        </w:rPr>
        <w:t> </w:t>
      </w:r>
      <w:r>
        <w:rPr/>
        <w:t>partir</w:t>
      </w:r>
      <w:r>
        <w:rPr>
          <w:spacing w:val="-3"/>
        </w:rPr>
        <w:t> </w:t>
      </w:r>
      <w:r>
        <w:rPr/>
        <w:t>de</w:t>
      </w:r>
      <w:r>
        <w:rPr>
          <w:spacing w:val="-3"/>
        </w:rPr>
        <w:t> </w:t>
      </w:r>
      <w:r>
        <w:rPr/>
        <w:t>sistema</w:t>
      </w:r>
      <w:r>
        <w:rPr>
          <w:spacing w:val="-3"/>
        </w:rPr>
        <w:t> </w:t>
      </w:r>
      <w:r>
        <w:rPr/>
        <w:t>de suporte online via Internet;</w:t>
      </w:r>
    </w:p>
    <w:p>
      <w:pPr>
        <w:pStyle w:val="ListParagraph"/>
        <w:numPr>
          <w:ilvl w:val="2"/>
          <w:numId w:val="19"/>
        </w:numPr>
        <w:tabs>
          <w:tab w:pos="1476" w:val="left" w:leader="none"/>
        </w:tabs>
        <w:spacing w:line="240" w:lineRule="auto" w:before="205" w:after="0"/>
        <w:ind w:left="1476" w:right="0" w:hanging="547"/>
        <w:jc w:val="left"/>
        <w:rPr>
          <w:sz w:val="24"/>
        </w:rPr>
      </w:pPr>
      <w:r>
        <w:rPr>
          <w:sz w:val="24"/>
        </w:rPr>
        <w:t>A</w:t>
      </w:r>
      <w:r>
        <w:rPr>
          <w:spacing w:val="-14"/>
          <w:sz w:val="24"/>
        </w:rPr>
        <w:t> </w:t>
      </w:r>
      <w:r>
        <w:rPr>
          <w:sz w:val="24"/>
        </w:rPr>
        <w:t>obtenção de todas as versões suportadas dos produtos contratados, além das mais </w:t>
      </w:r>
      <w:r>
        <w:rPr>
          <w:spacing w:val="-2"/>
          <w:sz w:val="24"/>
        </w:rPr>
        <w:t>recentes;</w:t>
      </w:r>
    </w:p>
    <w:p>
      <w:pPr>
        <w:pStyle w:val="ListParagraph"/>
        <w:numPr>
          <w:ilvl w:val="2"/>
          <w:numId w:val="19"/>
        </w:numPr>
        <w:tabs>
          <w:tab w:pos="1476" w:val="left" w:leader="none"/>
        </w:tabs>
        <w:spacing w:line="235" w:lineRule="auto" w:before="208" w:after="0"/>
        <w:ind w:left="929" w:right="1373" w:firstLine="0"/>
        <w:jc w:val="left"/>
        <w:rPr>
          <w:sz w:val="24"/>
        </w:rPr>
      </w:pPr>
      <w:r>
        <w:rPr>
          <w:sz w:val="24"/>
        </w:rPr>
        <w:t>O</w:t>
      </w:r>
      <w:r>
        <w:rPr>
          <w:spacing w:val="-3"/>
          <w:sz w:val="24"/>
        </w:rPr>
        <w:t> </w:t>
      </w:r>
      <w:r>
        <w:rPr>
          <w:sz w:val="24"/>
        </w:rPr>
        <w:t>suporte</w:t>
      </w:r>
      <w:r>
        <w:rPr>
          <w:spacing w:val="-3"/>
          <w:sz w:val="24"/>
        </w:rPr>
        <w:t> </w:t>
      </w:r>
      <w:r>
        <w:rPr>
          <w:sz w:val="24"/>
        </w:rPr>
        <w:t>a</w:t>
      </w:r>
      <w:r>
        <w:rPr>
          <w:spacing w:val="-3"/>
          <w:sz w:val="24"/>
        </w:rPr>
        <w:t> </w:t>
      </w:r>
      <w:r>
        <w:rPr>
          <w:sz w:val="24"/>
        </w:rPr>
        <w:t>dúvidas</w:t>
      </w:r>
      <w:r>
        <w:rPr>
          <w:spacing w:val="-3"/>
          <w:sz w:val="24"/>
        </w:rPr>
        <w:t> </w:t>
      </w:r>
      <w:r>
        <w:rPr>
          <w:sz w:val="24"/>
        </w:rPr>
        <w:t>e</w:t>
      </w:r>
      <w:r>
        <w:rPr>
          <w:spacing w:val="-3"/>
          <w:sz w:val="24"/>
        </w:rPr>
        <w:t> </w:t>
      </w:r>
      <w:r>
        <w:rPr>
          <w:sz w:val="24"/>
        </w:rPr>
        <w:t>esclarecimentos</w:t>
      </w:r>
      <w:r>
        <w:rPr>
          <w:spacing w:val="-3"/>
          <w:sz w:val="24"/>
        </w:rPr>
        <w:t> </w:t>
      </w:r>
      <w:r>
        <w:rPr>
          <w:sz w:val="24"/>
        </w:rPr>
        <w:t>relativos</w:t>
      </w:r>
      <w:r>
        <w:rPr>
          <w:spacing w:val="-3"/>
          <w:sz w:val="24"/>
        </w:rPr>
        <w:t> </w:t>
      </w:r>
      <w:r>
        <w:rPr>
          <w:sz w:val="24"/>
        </w:rPr>
        <w:t>à</w:t>
      </w:r>
      <w:r>
        <w:rPr>
          <w:spacing w:val="-3"/>
          <w:sz w:val="24"/>
        </w:rPr>
        <w:t> </w:t>
      </w:r>
      <w:r>
        <w:rPr>
          <w:sz w:val="24"/>
        </w:rPr>
        <w:t>utilização</w:t>
      </w:r>
      <w:r>
        <w:rPr>
          <w:spacing w:val="-3"/>
          <w:sz w:val="24"/>
        </w:rPr>
        <w:t> </w:t>
      </w:r>
      <w:r>
        <w:rPr>
          <w:sz w:val="24"/>
        </w:rPr>
        <w:t>e</w:t>
      </w:r>
      <w:r>
        <w:rPr>
          <w:spacing w:val="-3"/>
          <w:sz w:val="24"/>
        </w:rPr>
        <w:t> </w:t>
      </w:r>
      <w:r>
        <w:rPr>
          <w:sz w:val="24"/>
        </w:rPr>
        <w:t>configuração</w:t>
      </w:r>
      <w:r>
        <w:rPr>
          <w:spacing w:val="-3"/>
          <w:sz w:val="24"/>
        </w:rPr>
        <w:t> </w:t>
      </w:r>
      <w:r>
        <w:rPr>
          <w:sz w:val="24"/>
        </w:rPr>
        <w:t>das</w:t>
      </w:r>
      <w:r>
        <w:rPr>
          <w:spacing w:val="-3"/>
          <w:sz w:val="24"/>
        </w:rPr>
        <w:t> </w:t>
      </w:r>
      <w:r>
        <w:rPr>
          <w:sz w:val="24"/>
        </w:rPr>
        <w:t>funcionalidades</w:t>
      </w:r>
      <w:r>
        <w:rPr>
          <w:spacing w:val="-3"/>
          <w:sz w:val="24"/>
        </w:rPr>
        <w:t> </w:t>
      </w:r>
      <w:r>
        <w:rPr>
          <w:sz w:val="24"/>
        </w:rPr>
        <w:t>relacionadas</w:t>
      </w:r>
      <w:r>
        <w:rPr>
          <w:spacing w:val="-3"/>
          <w:sz w:val="24"/>
        </w:rPr>
        <w:t> </w:t>
      </w:r>
      <w:r>
        <w:rPr>
          <w:sz w:val="24"/>
        </w:rPr>
        <w:t>a</w:t>
      </w:r>
      <w:r>
        <w:rPr>
          <w:spacing w:val="-3"/>
          <w:sz w:val="24"/>
        </w:rPr>
        <w:t> </w:t>
      </w:r>
      <w:r>
        <w:rPr>
          <w:sz w:val="24"/>
        </w:rPr>
        <w:t>cada</w:t>
      </w:r>
      <w:r>
        <w:rPr>
          <w:spacing w:val="-3"/>
          <w:sz w:val="24"/>
        </w:rPr>
        <w:t> </w:t>
      </w:r>
      <w:r>
        <w:rPr>
          <w:sz w:val="24"/>
        </w:rPr>
        <w:t>software</w:t>
      </w:r>
      <w:r>
        <w:rPr>
          <w:spacing w:val="-3"/>
          <w:sz w:val="24"/>
        </w:rPr>
        <w:t> </w:t>
      </w:r>
      <w:r>
        <w:rPr>
          <w:sz w:val="24"/>
        </w:rPr>
        <w:t>ou componentes da solução;</w:t>
      </w:r>
    </w:p>
    <w:p>
      <w:pPr>
        <w:pStyle w:val="ListParagraph"/>
        <w:numPr>
          <w:ilvl w:val="2"/>
          <w:numId w:val="19"/>
        </w:numPr>
        <w:tabs>
          <w:tab w:pos="1489" w:val="left" w:leader="none"/>
        </w:tabs>
        <w:spacing w:line="240" w:lineRule="auto" w:before="235" w:after="0"/>
        <w:ind w:left="1489" w:right="0" w:hanging="560"/>
        <w:jc w:val="left"/>
        <w:rPr>
          <w:sz w:val="24"/>
        </w:rPr>
      </w:pPr>
      <w:r>
        <w:rPr>
          <w:sz w:val="24"/>
        </w:rPr>
        <w:t>O suporte à resolução de problemas de desempenho e estabilidade do </w:t>
      </w:r>
      <w:r>
        <w:rPr>
          <w:spacing w:val="-2"/>
          <w:sz w:val="24"/>
        </w:rPr>
        <w:t>ambiente.</w:t>
      </w:r>
    </w:p>
    <w:p>
      <w:pPr>
        <w:pStyle w:val="BodyText"/>
      </w:pPr>
    </w:p>
    <w:p>
      <w:pPr>
        <w:pStyle w:val="BodyText"/>
        <w:spacing w:before="87"/>
      </w:pPr>
    </w:p>
    <w:p>
      <w:pPr>
        <w:pStyle w:val="ListParagraph"/>
        <w:numPr>
          <w:ilvl w:val="1"/>
          <w:numId w:val="20"/>
        </w:numPr>
        <w:tabs>
          <w:tab w:pos="817" w:val="left" w:leader="none"/>
        </w:tabs>
        <w:spacing w:line="247" w:lineRule="auto" w:before="0" w:after="0"/>
        <w:ind w:left="449" w:right="433" w:firstLine="0"/>
        <w:jc w:val="both"/>
        <w:rPr>
          <w:sz w:val="24"/>
        </w:rPr>
      </w:pPr>
      <w:r>
        <w:rPr>
          <w:sz w:val="24"/>
        </w:rPr>
        <w:t>O serviço de suporte deverá ser prestado diretamente pelo fabricante da solução e pela CONTRATADA, de modo a atender todos os requisitos técnicos estabelecidos neste Termo de Referência.</w:t>
      </w:r>
    </w:p>
    <w:p>
      <w:pPr>
        <w:pStyle w:val="ListParagraph"/>
        <w:numPr>
          <w:ilvl w:val="1"/>
          <w:numId w:val="20"/>
        </w:numPr>
        <w:tabs>
          <w:tab w:pos="809" w:val="left" w:leader="none"/>
        </w:tabs>
        <w:spacing w:line="240" w:lineRule="auto" w:before="182" w:after="0"/>
        <w:ind w:left="809" w:right="0" w:hanging="360"/>
        <w:jc w:val="left"/>
        <w:rPr>
          <w:sz w:val="24"/>
        </w:rPr>
      </w:pPr>
      <w:r>
        <w:rPr>
          <w:sz w:val="24"/>
        </w:rPr>
        <w:t>Deverá ser fornecida atualização de firmware sem custo adicional pelo período da </w:t>
      </w:r>
      <w:r>
        <w:rPr>
          <w:spacing w:val="-2"/>
          <w:sz w:val="24"/>
        </w:rPr>
        <w:t>garantia.</w:t>
      </w:r>
    </w:p>
    <w:p>
      <w:pPr>
        <w:pStyle w:val="BodyText"/>
      </w:pPr>
    </w:p>
    <w:p>
      <w:pPr>
        <w:pStyle w:val="BodyText"/>
      </w:pPr>
    </w:p>
    <w:p>
      <w:pPr>
        <w:pStyle w:val="BodyText"/>
        <w:spacing w:before="95"/>
      </w:pPr>
    </w:p>
    <w:p>
      <w:pPr>
        <w:pStyle w:val="Heading2"/>
        <w:numPr>
          <w:ilvl w:val="0"/>
          <w:numId w:val="13"/>
        </w:numPr>
        <w:tabs>
          <w:tab w:pos="677" w:val="left" w:leader="none"/>
        </w:tabs>
        <w:spacing w:line="240" w:lineRule="auto" w:before="1" w:after="0"/>
        <w:ind w:left="677" w:right="0" w:hanging="228"/>
        <w:jc w:val="left"/>
      </w:pPr>
      <w:r>
        <w:rPr/>
        <w:t>–</w:t>
      </w:r>
      <w:r>
        <w:rPr>
          <w:spacing w:val="-3"/>
        </w:rPr>
        <w:t> </w:t>
      </w:r>
      <w:r>
        <w:rPr/>
        <w:t>REQUISITOS</w:t>
      </w:r>
      <w:r>
        <w:rPr>
          <w:spacing w:val="-1"/>
        </w:rPr>
        <w:t> </w:t>
      </w:r>
      <w:r>
        <w:rPr/>
        <w:t>DA</w:t>
      </w:r>
      <w:r>
        <w:rPr>
          <w:spacing w:val="-15"/>
        </w:rPr>
        <w:t> </w:t>
      </w:r>
      <w:r>
        <w:rPr>
          <w:spacing w:val="-2"/>
        </w:rPr>
        <w:t>CONTRATAÇÃO:</w:t>
      </w:r>
    </w:p>
    <w:p>
      <w:pPr>
        <w:pStyle w:val="BodyText"/>
        <w:spacing w:before="227"/>
        <w:rPr>
          <w:b/>
        </w:rPr>
      </w:pPr>
    </w:p>
    <w:p>
      <w:pPr>
        <w:pStyle w:val="Heading3"/>
        <w:spacing w:before="1"/>
      </w:pPr>
      <w:r>
        <w:rPr/>
        <w:t>Indicação</w:t>
      </w:r>
      <w:r>
        <w:rPr>
          <w:spacing w:val="-2"/>
        </w:rPr>
        <w:t> </w:t>
      </w:r>
      <w:r>
        <w:rPr/>
        <w:t>de</w:t>
      </w:r>
      <w:r>
        <w:rPr>
          <w:spacing w:val="-1"/>
        </w:rPr>
        <w:t> </w:t>
      </w:r>
      <w:r>
        <w:rPr/>
        <w:t>marcas</w:t>
      </w:r>
      <w:r>
        <w:rPr>
          <w:spacing w:val="-1"/>
        </w:rPr>
        <w:t> </w:t>
      </w:r>
      <w:r>
        <w:rPr/>
        <w:t>ou</w:t>
      </w:r>
      <w:r>
        <w:rPr>
          <w:spacing w:val="-1"/>
        </w:rPr>
        <w:t> </w:t>
      </w:r>
      <w:r>
        <w:rPr>
          <w:spacing w:val="-2"/>
        </w:rPr>
        <w:t>modelos</w:t>
      </w:r>
    </w:p>
    <w:p>
      <w:pPr>
        <w:pStyle w:val="ListParagraph"/>
        <w:numPr>
          <w:ilvl w:val="1"/>
          <w:numId w:val="21"/>
        </w:numPr>
        <w:tabs>
          <w:tab w:pos="823" w:val="left" w:leader="none"/>
        </w:tabs>
        <w:spacing w:line="247" w:lineRule="auto" w:before="204" w:after="0"/>
        <w:ind w:left="449" w:right="433" w:firstLine="0"/>
        <w:jc w:val="both"/>
        <w:rPr>
          <w:sz w:val="24"/>
        </w:rPr>
      </w:pPr>
      <w:r>
        <w:rPr>
          <w:sz w:val="24"/>
        </w:rPr>
        <w:t>Na presente contratação faz-se necessário especificar que o serviço deve ser efetuado pelo fabricante dos equipamentos FG-3980E e </w:t>
      </w:r>
      <w:r>
        <w:rPr>
          <w:sz w:val="24"/>
        </w:rPr>
        <w:t>FortiAP-221E ou empresa credenciada por ele, por se tratar de licenciamento do próprio equipamento em questão.</w:t>
      </w:r>
    </w:p>
    <w:p>
      <w:pPr>
        <w:pStyle w:val="Heading3"/>
        <w:spacing w:before="181"/>
      </w:pPr>
      <w:r>
        <w:rPr/>
        <w:t>Da exigência de </w:t>
      </w:r>
      <w:r>
        <w:rPr>
          <w:spacing w:val="-2"/>
        </w:rPr>
        <w:t>amostra</w:t>
      </w:r>
    </w:p>
    <w:p>
      <w:pPr>
        <w:pStyle w:val="ListParagraph"/>
        <w:numPr>
          <w:ilvl w:val="1"/>
          <w:numId w:val="21"/>
        </w:numPr>
        <w:tabs>
          <w:tab w:pos="810" w:val="left" w:leader="none"/>
        </w:tabs>
        <w:spacing w:line="235" w:lineRule="auto" w:before="209" w:after="0"/>
        <w:ind w:left="449" w:right="433" w:firstLine="0"/>
        <w:jc w:val="both"/>
        <w:rPr>
          <w:sz w:val="24"/>
        </w:rPr>
      </w:pPr>
      <w:r>
        <w:rPr>
          <w:sz w:val="24"/>
        </w:rPr>
        <w:t>Não há que se falar em amostra, uma vez que o objeto é a licença para o equipamento específico, identificado pelo Part Number, cuja entrega se efetiva com a ativação, somente.</w:t>
      </w:r>
    </w:p>
    <w:p>
      <w:pPr>
        <w:pStyle w:val="Heading3"/>
        <w:spacing w:before="204"/>
      </w:pPr>
      <w:r>
        <w:rPr>
          <w:spacing w:val="-2"/>
        </w:rPr>
        <w:t>Subcontratação</w:t>
      </w:r>
    </w:p>
    <w:p>
      <w:pPr>
        <w:pStyle w:val="ListParagraph"/>
        <w:numPr>
          <w:ilvl w:val="1"/>
          <w:numId w:val="21"/>
        </w:numPr>
        <w:tabs>
          <w:tab w:pos="851" w:val="left" w:leader="none"/>
        </w:tabs>
        <w:spacing w:line="235" w:lineRule="auto" w:before="209" w:after="0"/>
        <w:ind w:left="449" w:right="433" w:firstLine="0"/>
        <w:jc w:val="both"/>
        <w:rPr>
          <w:sz w:val="24"/>
        </w:rPr>
      </w:pPr>
      <w:r>
        <w:rPr>
          <w:sz w:val="24"/>
        </w:rPr>
        <w:t>Será admitida a subcontratação apenas para o serviço de suporte, mantendo-se todos os requisitos técnicos estabelecidos neste Termo de Referência, conforme prevê o art. 122, da Lei 14.133/2021, </w:t>
      </w:r>
      <w:r>
        <w:rPr>
          <w:i/>
          <w:sz w:val="24"/>
        </w:rPr>
        <w:t>in verbis</w:t>
      </w:r>
      <w:r>
        <w:rPr>
          <w:sz w:val="24"/>
        </w:rPr>
        <w:t>:</w:t>
      </w:r>
    </w:p>
    <w:p>
      <w:pPr>
        <w:spacing w:line="235" w:lineRule="auto" w:before="209"/>
        <w:ind w:left="929" w:right="319" w:firstLine="0"/>
        <w:jc w:val="left"/>
        <w:rPr>
          <w:sz w:val="24"/>
        </w:rPr>
      </w:pPr>
      <w:r>
        <w:rPr>
          <w:sz w:val="24"/>
        </w:rPr>
        <w:t>"Art.</w:t>
      </w:r>
      <w:r>
        <w:rPr>
          <w:spacing w:val="-2"/>
          <w:sz w:val="24"/>
        </w:rPr>
        <w:t> </w:t>
      </w:r>
      <w:r>
        <w:rPr>
          <w:sz w:val="24"/>
        </w:rPr>
        <w:t>122.</w:t>
      </w:r>
      <w:r>
        <w:rPr>
          <w:spacing w:val="-2"/>
          <w:sz w:val="24"/>
        </w:rPr>
        <w:t> </w:t>
      </w:r>
      <w:r>
        <w:rPr>
          <w:sz w:val="24"/>
        </w:rPr>
        <w:t>Na</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e</w:t>
      </w:r>
      <w:r>
        <w:rPr>
          <w:spacing w:val="-2"/>
          <w:sz w:val="24"/>
        </w:rPr>
        <w:t> </w:t>
      </w:r>
      <w:r>
        <w:rPr>
          <w:sz w:val="24"/>
        </w:rPr>
        <w:t>sem</w:t>
      </w:r>
      <w:r>
        <w:rPr>
          <w:spacing w:val="-2"/>
          <w:sz w:val="24"/>
        </w:rPr>
        <w:t> </w:t>
      </w:r>
      <w:r>
        <w:rPr>
          <w:sz w:val="24"/>
        </w:rPr>
        <w:t>prejuízo</w:t>
      </w:r>
      <w:r>
        <w:rPr>
          <w:spacing w:val="-2"/>
          <w:sz w:val="24"/>
        </w:rPr>
        <w:t> </w:t>
      </w:r>
      <w:r>
        <w:rPr>
          <w:sz w:val="24"/>
        </w:rPr>
        <w:t>das</w:t>
      </w:r>
      <w:r>
        <w:rPr>
          <w:spacing w:val="-2"/>
          <w:sz w:val="24"/>
        </w:rPr>
        <w:t> </w:t>
      </w:r>
      <w:r>
        <w:rPr>
          <w:sz w:val="24"/>
        </w:rPr>
        <w:t>responsabilidades</w:t>
      </w:r>
      <w:r>
        <w:rPr>
          <w:spacing w:val="-2"/>
          <w:sz w:val="24"/>
        </w:rPr>
        <w:t> </w:t>
      </w:r>
      <w:r>
        <w:rPr>
          <w:sz w:val="24"/>
        </w:rPr>
        <w:t>contratuais</w:t>
      </w:r>
      <w:r>
        <w:rPr>
          <w:spacing w:val="-2"/>
          <w:sz w:val="24"/>
        </w:rPr>
        <w:t> </w:t>
      </w:r>
      <w:r>
        <w:rPr>
          <w:sz w:val="24"/>
        </w:rPr>
        <w:t>e</w:t>
      </w:r>
      <w:r>
        <w:rPr>
          <w:spacing w:val="-2"/>
          <w:sz w:val="24"/>
        </w:rPr>
        <w:t> </w:t>
      </w:r>
      <w:r>
        <w:rPr>
          <w:sz w:val="24"/>
        </w:rPr>
        <w:t>legais,</w:t>
      </w:r>
      <w:r>
        <w:rPr>
          <w:spacing w:val="-2"/>
          <w:sz w:val="24"/>
        </w:rPr>
        <w:t> </w:t>
      </w:r>
      <w:r>
        <w:rPr>
          <w:b/>
          <w:i/>
          <w:sz w:val="24"/>
          <w:u w:val="single"/>
        </w:rPr>
        <w:t>o</w:t>
      </w:r>
      <w:r>
        <w:rPr>
          <w:b/>
          <w:i/>
          <w:spacing w:val="-2"/>
          <w:sz w:val="24"/>
          <w:u w:val="single"/>
        </w:rPr>
        <w:t> </w:t>
      </w:r>
      <w:r>
        <w:rPr>
          <w:b/>
          <w:i/>
          <w:sz w:val="24"/>
          <w:u w:val="single"/>
        </w:rPr>
        <w:t>contratado</w:t>
      </w:r>
      <w:r>
        <w:rPr>
          <w:b/>
          <w:i/>
          <w:spacing w:val="-2"/>
          <w:sz w:val="24"/>
        </w:rPr>
        <w:t> </w:t>
      </w:r>
      <w:r>
        <w:rPr>
          <w:b/>
          <w:i/>
          <w:sz w:val="24"/>
          <w:u w:val="single"/>
        </w:rPr>
        <w:t>poderá</w:t>
      </w:r>
      <w:r>
        <w:rPr>
          <w:b/>
          <w:i/>
          <w:spacing w:val="-2"/>
          <w:sz w:val="24"/>
          <w:u w:val="single"/>
        </w:rPr>
        <w:t> </w:t>
      </w:r>
      <w:r>
        <w:rPr>
          <w:b/>
          <w:i/>
          <w:sz w:val="24"/>
          <w:u w:val="single"/>
        </w:rPr>
        <w:t>subcontratar</w:t>
      </w:r>
      <w:r>
        <w:rPr>
          <w:b/>
          <w:i/>
          <w:spacing w:val="-2"/>
          <w:sz w:val="24"/>
        </w:rPr>
        <w:t> </w:t>
      </w:r>
      <w:r>
        <w:rPr>
          <w:b/>
          <w:i/>
          <w:sz w:val="24"/>
          <w:u w:val="single"/>
        </w:rPr>
        <w:t>partes</w:t>
      </w:r>
      <w:r>
        <w:rPr>
          <w:b/>
          <w:i/>
          <w:spacing w:val="-2"/>
          <w:sz w:val="24"/>
          <w:u w:val="single"/>
        </w:rPr>
        <w:t> </w:t>
      </w:r>
      <w:r>
        <w:rPr>
          <w:b/>
          <w:i/>
          <w:sz w:val="24"/>
          <w:u w:val="single"/>
        </w:rPr>
        <w:t>da</w:t>
      </w:r>
      <w:r>
        <w:rPr>
          <w:b/>
          <w:i/>
          <w:spacing w:val="-2"/>
          <w:sz w:val="24"/>
          <w:u w:val="single"/>
        </w:rPr>
        <w:t> </w:t>
      </w:r>
      <w:r>
        <w:rPr>
          <w:b/>
          <w:i/>
          <w:sz w:val="24"/>
          <w:u w:val="single"/>
        </w:rPr>
        <w:t>obra</w:t>
      </w:r>
      <w:r>
        <w:rPr>
          <w:b/>
          <w:i/>
          <w:sz w:val="24"/>
        </w:rPr>
        <w:t>, </w:t>
      </w:r>
      <w:r>
        <w:rPr>
          <w:b/>
          <w:i/>
          <w:sz w:val="24"/>
          <w:u w:val="single"/>
        </w:rPr>
        <w:t>do serv</w:t>
      </w:r>
      <w:r>
        <w:rPr>
          <w:b/>
          <w:i/>
          <w:sz w:val="24"/>
        </w:rPr>
        <w:t>iç</w:t>
      </w:r>
      <w:r>
        <w:rPr>
          <w:b/>
          <w:i/>
          <w:sz w:val="24"/>
          <w:u w:val="single"/>
        </w:rPr>
        <w:t>o ou do</w:t>
      </w:r>
      <w:r>
        <w:rPr>
          <w:b/>
          <w:i/>
          <w:sz w:val="24"/>
        </w:rPr>
        <w:t> f</w:t>
      </w:r>
      <w:r>
        <w:rPr>
          <w:b/>
          <w:i/>
          <w:sz w:val="24"/>
          <w:u w:val="single"/>
        </w:rPr>
        <w:t>ornecimento até o limite autorizado</w:t>
      </w:r>
      <w:r>
        <w:rPr>
          <w:sz w:val="24"/>
        </w:rPr>
        <w:t>, em cada caso, pela</w:t>
      </w:r>
      <w:r>
        <w:rPr>
          <w:spacing w:val="-5"/>
          <w:sz w:val="24"/>
        </w:rPr>
        <w:t> </w:t>
      </w:r>
      <w:r>
        <w:rPr>
          <w:sz w:val="24"/>
        </w:rPr>
        <w:t>Administração.</w:t>
      </w:r>
    </w:p>
    <w:p>
      <w:pPr>
        <w:pStyle w:val="BodyText"/>
        <w:spacing w:line="247" w:lineRule="auto" w:before="204"/>
        <w:ind w:left="929" w:right="319"/>
      </w:pPr>
      <w:r>
        <w:rPr/>
        <w:t>§</w:t>
      </w:r>
      <w:r>
        <w:rPr>
          <w:spacing w:val="-3"/>
        </w:rPr>
        <w:t> </w:t>
      </w:r>
      <w:r>
        <w:rPr/>
        <w:t>1º</w:t>
      </w:r>
      <w:r>
        <w:rPr>
          <w:spacing w:val="-2"/>
        </w:rPr>
        <w:t> </w:t>
      </w:r>
      <w:r>
        <w:rPr/>
        <w:t>O</w:t>
      </w:r>
      <w:r>
        <w:rPr>
          <w:spacing w:val="-2"/>
        </w:rPr>
        <w:t> </w:t>
      </w:r>
      <w:r>
        <w:rPr/>
        <w:t>contratado</w:t>
      </w:r>
      <w:r>
        <w:rPr>
          <w:spacing w:val="-2"/>
        </w:rPr>
        <w:t> </w:t>
      </w:r>
      <w:r>
        <w:rPr/>
        <w:t>apresentará</w:t>
      </w:r>
      <w:r>
        <w:rPr>
          <w:spacing w:val="-2"/>
        </w:rPr>
        <w:t> </w:t>
      </w:r>
      <w:r>
        <w:rPr/>
        <w:t>à</w:t>
      </w:r>
      <w:r>
        <w:rPr>
          <w:spacing w:val="-15"/>
        </w:rPr>
        <w:t> </w:t>
      </w:r>
      <w:r>
        <w:rPr/>
        <w:t>Administração</w:t>
      </w:r>
      <w:r>
        <w:rPr>
          <w:spacing w:val="-2"/>
        </w:rPr>
        <w:t> </w:t>
      </w:r>
      <w:r>
        <w:rPr/>
        <w:t>documentação</w:t>
      </w:r>
      <w:r>
        <w:rPr>
          <w:spacing w:val="-2"/>
        </w:rPr>
        <w:t> </w:t>
      </w:r>
      <w:r>
        <w:rPr/>
        <w:t>que</w:t>
      </w:r>
      <w:r>
        <w:rPr>
          <w:spacing w:val="-2"/>
        </w:rPr>
        <w:t> </w:t>
      </w:r>
      <w:r>
        <w:rPr/>
        <w:t>comprove</w:t>
      </w:r>
      <w:r>
        <w:rPr>
          <w:spacing w:val="-2"/>
        </w:rPr>
        <w:t> </w:t>
      </w:r>
      <w:r>
        <w:rPr/>
        <w:t>a</w:t>
      </w:r>
      <w:r>
        <w:rPr>
          <w:spacing w:val="-2"/>
        </w:rPr>
        <w:t> </w:t>
      </w:r>
      <w:r>
        <w:rPr/>
        <w:t>capacidade</w:t>
      </w:r>
      <w:r>
        <w:rPr>
          <w:spacing w:val="-2"/>
        </w:rPr>
        <w:t> </w:t>
      </w:r>
      <w:r>
        <w:rPr/>
        <w:t>técnica</w:t>
      </w:r>
      <w:r>
        <w:rPr>
          <w:spacing w:val="-2"/>
        </w:rPr>
        <w:t> </w:t>
      </w:r>
      <w:r>
        <w:rPr/>
        <w:t>do</w:t>
      </w:r>
      <w:r>
        <w:rPr>
          <w:spacing w:val="-2"/>
        </w:rPr>
        <w:t> </w:t>
      </w:r>
      <w:r>
        <w:rPr/>
        <w:t>subcontratado,</w:t>
      </w:r>
      <w:r>
        <w:rPr>
          <w:spacing w:val="-2"/>
        </w:rPr>
        <w:t> </w:t>
      </w:r>
      <w:r>
        <w:rPr/>
        <w:t>que</w:t>
      </w:r>
      <w:r>
        <w:rPr>
          <w:spacing w:val="-2"/>
        </w:rPr>
        <w:t> </w:t>
      </w:r>
      <w:r>
        <w:rPr/>
        <w:t>será</w:t>
      </w:r>
      <w:r>
        <w:rPr>
          <w:spacing w:val="-2"/>
        </w:rPr>
        <w:t> </w:t>
      </w:r>
      <w:r>
        <w:rPr/>
        <w:t>avaliada</w:t>
      </w:r>
      <w:r>
        <w:rPr>
          <w:spacing w:val="-2"/>
        </w:rPr>
        <w:t> </w:t>
      </w:r>
      <w:r>
        <w:rPr/>
        <w:t>e</w:t>
      </w:r>
      <w:r>
        <w:rPr>
          <w:spacing w:val="-2"/>
        </w:rPr>
        <w:t> </w:t>
      </w:r>
      <w:r>
        <w:rPr/>
        <w:t>juntada aos autos do processo correspondente.</w:t>
      </w:r>
    </w:p>
    <w:p>
      <w:pPr>
        <w:pStyle w:val="BodyText"/>
        <w:spacing w:before="182"/>
        <w:ind w:left="929"/>
      </w:pPr>
      <w:r>
        <w:rPr/>
        <w:t>§</w:t>
      </w:r>
      <w:r>
        <w:rPr>
          <w:spacing w:val="-1"/>
        </w:rPr>
        <w:t> </w:t>
      </w:r>
      <w:r>
        <w:rPr/>
        <w:t>2º</w:t>
      </w:r>
      <w:r>
        <w:rPr>
          <w:spacing w:val="-1"/>
        </w:rPr>
        <w:t> </w:t>
      </w:r>
      <w:r>
        <w:rPr/>
        <w:t>Regulamento ou</w:t>
      </w:r>
      <w:r>
        <w:rPr>
          <w:spacing w:val="-1"/>
        </w:rPr>
        <w:t> </w:t>
      </w:r>
      <w:r>
        <w:rPr/>
        <w:t>edital</w:t>
      </w:r>
      <w:r>
        <w:rPr>
          <w:spacing w:val="-1"/>
        </w:rPr>
        <w:t> </w:t>
      </w:r>
      <w:r>
        <w:rPr/>
        <w:t>de licitação</w:t>
      </w:r>
      <w:r>
        <w:rPr>
          <w:spacing w:val="-1"/>
        </w:rPr>
        <w:t> </w:t>
      </w:r>
      <w:r>
        <w:rPr/>
        <w:t>poderão vedar,</w:t>
      </w:r>
      <w:r>
        <w:rPr>
          <w:spacing w:val="-1"/>
        </w:rPr>
        <w:t> </w:t>
      </w:r>
      <w:r>
        <w:rPr/>
        <w:t>restringir</w:t>
      </w:r>
      <w:r>
        <w:rPr>
          <w:spacing w:val="-1"/>
        </w:rPr>
        <w:t> </w:t>
      </w:r>
      <w:r>
        <w:rPr/>
        <w:t>ou estabelecer</w:t>
      </w:r>
      <w:r>
        <w:rPr>
          <w:spacing w:val="-1"/>
        </w:rPr>
        <w:t> </w:t>
      </w:r>
      <w:r>
        <w:rPr/>
        <w:t>condições</w:t>
      </w:r>
      <w:r>
        <w:rPr>
          <w:spacing w:val="-1"/>
        </w:rPr>
        <w:t> </w:t>
      </w:r>
      <w:r>
        <w:rPr/>
        <w:t>para a</w:t>
      </w:r>
      <w:r>
        <w:rPr>
          <w:spacing w:val="-1"/>
        </w:rPr>
        <w:t> </w:t>
      </w:r>
      <w:r>
        <w:rPr/>
        <w:t>subcontratação."(Grifo </w:t>
      </w:r>
      <w:r>
        <w:rPr>
          <w:spacing w:val="-2"/>
        </w:rPr>
        <w:t>nosso).</w:t>
      </w:r>
    </w:p>
    <w:p>
      <w:pPr>
        <w:pStyle w:val="ListParagraph"/>
        <w:numPr>
          <w:ilvl w:val="1"/>
          <w:numId w:val="21"/>
        </w:numPr>
        <w:tabs>
          <w:tab w:pos="813" w:val="left" w:leader="none"/>
        </w:tabs>
        <w:spacing w:line="235" w:lineRule="auto" w:before="208" w:after="0"/>
        <w:ind w:left="449" w:right="433" w:firstLine="0"/>
        <w:jc w:val="both"/>
        <w:rPr>
          <w:sz w:val="24"/>
        </w:rPr>
      </w:pPr>
      <w:r>
        <w:rPr>
          <w:sz w:val="24"/>
        </w:rPr>
        <w:t>Ressalta-se que, acerca da subcontratação, a Lei nº 14.133/2021, em seu artigo 67, §9º, permite o limite de até 25% (vinte e cinco por cento) </w:t>
      </w:r>
      <w:r>
        <w:rPr>
          <w:sz w:val="24"/>
        </w:rPr>
        <w:t>do objeto contratual, a saber:</w:t>
      </w:r>
    </w:p>
    <w:p>
      <w:pPr>
        <w:pStyle w:val="ListParagraph"/>
        <w:numPr>
          <w:ilvl w:val="2"/>
          <w:numId w:val="21"/>
        </w:numPr>
        <w:tabs>
          <w:tab w:pos="1476" w:val="left" w:leader="none"/>
        </w:tabs>
        <w:spacing w:line="240" w:lineRule="auto" w:before="205" w:after="0"/>
        <w:ind w:left="1476" w:right="0" w:hanging="547"/>
        <w:jc w:val="left"/>
        <w:rPr>
          <w:sz w:val="24"/>
        </w:rPr>
      </w:pPr>
      <w:r>
        <w:rPr>
          <w:sz w:val="24"/>
        </w:rPr>
        <w:t>“Art. 67.</w:t>
      </w:r>
      <w:r>
        <w:rPr>
          <w:spacing w:val="-14"/>
          <w:sz w:val="24"/>
        </w:rPr>
        <w:t> </w:t>
      </w:r>
      <w:r>
        <w:rPr>
          <w:sz w:val="24"/>
        </w:rPr>
        <w:t>A</w:t>
      </w:r>
      <w:r>
        <w:rPr>
          <w:spacing w:val="-14"/>
          <w:sz w:val="24"/>
        </w:rPr>
        <w:t> </w:t>
      </w:r>
      <w:r>
        <w:rPr>
          <w:sz w:val="24"/>
        </w:rPr>
        <w:t>documentação relativa à qualificação técnico-profissional e técnico-operacional será restrita </w:t>
      </w:r>
      <w:r>
        <w:rPr>
          <w:spacing w:val="-5"/>
          <w:sz w:val="24"/>
        </w:rPr>
        <w:t>a:</w:t>
      </w:r>
    </w:p>
    <w:p>
      <w:pPr>
        <w:pStyle w:val="ListParagraph"/>
        <w:numPr>
          <w:ilvl w:val="2"/>
          <w:numId w:val="21"/>
        </w:numPr>
        <w:tabs>
          <w:tab w:pos="1489" w:val="left" w:leader="none"/>
        </w:tabs>
        <w:spacing w:line="240" w:lineRule="auto" w:before="204" w:after="0"/>
        <w:ind w:left="1489" w:right="0" w:hanging="560"/>
        <w:jc w:val="left"/>
        <w:rPr>
          <w:sz w:val="24"/>
        </w:rPr>
      </w:pPr>
      <w:r>
        <w:rPr>
          <w:spacing w:val="-2"/>
          <w:sz w:val="24"/>
        </w:rPr>
        <w:t>(...)</w:t>
      </w:r>
    </w:p>
    <w:p>
      <w:pPr>
        <w:pStyle w:val="ListParagraph"/>
        <w:numPr>
          <w:ilvl w:val="2"/>
          <w:numId w:val="21"/>
        </w:numPr>
        <w:tabs>
          <w:tab w:pos="1476" w:val="left" w:leader="none"/>
        </w:tabs>
        <w:spacing w:line="242" w:lineRule="auto" w:before="204" w:after="0"/>
        <w:ind w:left="929" w:right="328" w:firstLine="0"/>
        <w:jc w:val="left"/>
        <w:rPr>
          <w:sz w:val="24"/>
        </w:rPr>
      </w:pPr>
      <w:r>
        <w:rPr>
          <w:sz w:val="24"/>
        </w:rPr>
        <w:t>§</w:t>
      </w:r>
      <w:r>
        <w:rPr>
          <w:spacing w:val="-3"/>
          <w:sz w:val="24"/>
        </w:rPr>
        <w:t> </w:t>
      </w:r>
      <w:r>
        <w:rPr>
          <w:sz w:val="24"/>
        </w:rPr>
        <w:t>9º</w:t>
      </w:r>
      <w:r>
        <w:rPr>
          <w:spacing w:val="-3"/>
          <w:sz w:val="24"/>
        </w:rPr>
        <w:t> </w:t>
      </w:r>
      <w:r>
        <w:rPr>
          <w:sz w:val="24"/>
        </w:rPr>
        <w:t>O</w:t>
      </w:r>
      <w:r>
        <w:rPr>
          <w:spacing w:val="-3"/>
          <w:sz w:val="24"/>
        </w:rPr>
        <w:t> </w:t>
      </w:r>
      <w:r>
        <w:rPr>
          <w:sz w:val="24"/>
        </w:rPr>
        <w:t>edital</w:t>
      </w:r>
      <w:r>
        <w:rPr>
          <w:spacing w:val="-3"/>
          <w:sz w:val="24"/>
        </w:rPr>
        <w:t> </w:t>
      </w:r>
      <w:r>
        <w:rPr>
          <w:sz w:val="24"/>
        </w:rPr>
        <w:t>poderá</w:t>
      </w:r>
      <w:r>
        <w:rPr>
          <w:spacing w:val="-3"/>
          <w:sz w:val="24"/>
        </w:rPr>
        <w:t> </w:t>
      </w:r>
      <w:r>
        <w:rPr>
          <w:sz w:val="24"/>
        </w:rPr>
        <w:t>prever,</w:t>
      </w:r>
      <w:r>
        <w:rPr>
          <w:spacing w:val="-3"/>
          <w:sz w:val="24"/>
        </w:rPr>
        <w:t> </w:t>
      </w:r>
      <w:r>
        <w:rPr>
          <w:sz w:val="24"/>
        </w:rPr>
        <w:t>para</w:t>
      </w:r>
      <w:r>
        <w:rPr>
          <w:spacing w:val="-3"/>
          <w:sz w:val="24"/>
        </w:rPr>
        <w:t> </w:t>
      </w:r>
      <w:r>
        <w:rPr>
          <w:sz w:val="24"/>
        </w:rPr>
        <w:t>aspectos</w:t>
      </w:r>
      <w:r>
        <w:rPr>
          <w:spacing w:val="-3"/>
          <w:sz w:val="24"/>
        </w:rPr>
        <w:t> </w:t>
      </w:r>
      <w:r>
        <w:rPr>
          <w:sz w:val="24"/>
        </w:rPr>
        <w:t>técnicos</w:t>
      </w:r>
      <w:r>
        <w:rPr>
          <w:spacing w:val="-3"/>
          <w:sz w:val="24"/>
        </w:rPr>
        <w:t> </w:t>
      </w:r>
      <w:r>
        <w:rPr>
          <w:sz w:val="24"/>
        </w:rPr>
        <w:t>específicos,</w:t>
      </w:r>
      <w:r>
        <w:rPr>
          <w:spacing w:val="-3"/>
          <w:sz w:val="24"/>
        </w:rPr>
        <w:t> </w:t>
      </w:r>
      <w:r>
        <w:rPr>
          <w:sz w:val="24"/>
        </w:rPr>
        <w:t>que</w:t>
      </w:r>
      <w:r>
        <w:rPr>
          <w:spacing w:val="-3"/>
          <w:sz w:val="24"/>
        </w:rPr>
        <w:t> </w:t>
      </w:r>
      <w:r>
        <w:rPr>
          <w:sz w:val="24"/>
        </w:rPr>
        <w:t>a</w:t>
      </w:r>
      <w:r>
        <w:rPr>
          <w:spacing w:val="-3"/>
          <w:sz w:val="24"/>
        </w:rPr>
        <w:t> </w:t>
      </w:r>
      <w:r>
        <w:rPr>
          <w:sz w:val="24"/>
        </w:rPr>
        <w:t>qualificação</w:t>
      </w:r>
      <w:r>
        <w:rPr>
          <w:spacing w:val="-3"/>
          <w:sz w:val="24"/>
        </w:rPr>
        <w:t> </w:t>
      </w:r>
      <w:r>
        <w:rPr>
          <w:sz w:val="24"/>
        </w:rPr>
        <w:t>técnica</w:t>
      </w:r>
      <w:r>
        <w:rPr>
          <w:spacing w:val="-3"/>
          <w:sz w:val="24"/>
        </w:rPr>
        <w:t> </w:t>
      </w:r>
      <w:r>
        <w:rPr>
          <w:sz w:val="24"/>
        </w:rPr>
        <w:t>seja</w:t>
      </w:r>
      <w:r>
        <w:rPr>
          <w:spacing w:val="-3"/>
          <w:sz w:val="24"/>
        </w:rPr>
        <w:t> </w:t>
      </w:r>
      <w:r>
        <w:rPr>
          <w:sz w:val="24"/>
        </w:rPr>
        <w:t>demonstrada</w:t>
      </w:r>
      <w:r>
        <w:rPr>
          <w:spacing w:val="-3"/>
          <w:sz w:val="24"/>
        </w:rPr>
        <w:t> </w:t>
      </w:r>
      <w:r>
        <w:rPr>
          <w:sz w:val="24"/>
        </w:rPr>
        <w:t>por</w:t>
      </w:r>
      <w:r>
        <w:rPr>
          <w:spacing w:val="-3"/>
          <w:sz w:val="24"/>
        </w:rPr>
        <w:t> </w:t>
      </w:r>
      <w:r>
        <w:rPr>
          <w:sz w:val="24"/>
        </w:rPr>
        <w:t>meio</w:t>
      </w:r>
      <w:r>
        <w:rPr>
          <w:spacing w:val="-3"/>
          <w:sz w:val="24"/>
        </w:rPr>
        <w:t> </w:t>
      </w:r>
      <w:r>
        <w:rPr>
          <w:sz w:val="24"/>
        </w:rPr>
        <w:t>de</w:t>
      </w:r>
      <w:r>
        <w:rPr>
          <w:spacing w:val="-3"/>
          <w:sz w:val="24"/>
        </w:rPr>
        <w:t> </w:t>
      </w:r>
      <w:r>
        <w:rPr>
          <w:sz w:val="24"/>
        </w:rPr>
        <w:t>atestados</w:t>
      </w:r>
      <w:r>
        <w:rPr>
          <w:spacing w:val="-3"/>
          <w:sz w:val="24"/>
        </w:rPr>
        <w:t> </w:t>
      </w:r>
      <w:r>
        <w:rPr>
          <w:sz w:val="24"/>
        </w:rPr>
        <w:t>relativos a potencial subcontratado, </w:t>
      </w:r>
      <w:r>
        <w:rPr>
          <w:b/>
          <w:i/>
          <w:sz w:val="24"/>
          <w:u w:val="single"/>
        </w:rPr>
        <w:t>limitado a 25% (vinte e cinco</w:t>
      </w:r>
      <w:r>
        <w:rPr>
          <w:b/>
          <w:i/>
          <w:sz w:val="24"/>
        </w:rPr>
        <w:t> </w:t>
      </w:r>
      <w:r>
        <w:rPr>
          <w:b/>
          <w:i/>
          <w:sz w:val="24"/>
          <w:u w:val="single"/>
        </w:rPr>
        <w:t>por cento) do o</w:t>
      </w:r>
      <w:r>
        <w:rPr>
          <w:b/>
          <w:i/>
          <w:sz w:val="24"/>
        </w:rPr>
        <w:t>b</w:t>
      </w:r>
      <w:r>
        <w:rPr>
          <w:b/>
          <w:i/>
          <w:sz w:val="24"/>
          <w:u w:val="single"/>
        </w:rPr>
        <w:t>jeto a ser licitado</w:t>
      </w:r>
      <w:r>
        <w:rPr>
          <w:sz w:val="24"/>
        </w:rPr>
        <w:t>, hipótese em que mais de um licitante poderá apresentar atestado relativo ao mesmo potencial subcontratado." (Grifo nosso).</w:t>
      </w:r>
    </w:p>
    <w:p>
      <w:pPr>
        <w:pStyle w:val="Heading3"/>
        <w:spacing w:before="184"/>
      </w:pPr>
      <w:r>
        <w:rPr/>
        <w:t>Garantia da </w:t>
      </w:r>
      <w:r>
        <w:rPr>
          <w:spacing w:val="-2"/>
        </w:rPr>
        <w:t>contratação</w:t>
      </w:r>
    </w:p>
    <w:p>
      <w:pPr>
        <w:pStyle w:val="ListParagraph"/>
        <w:numPr>
          <w:ilvl w:val="1"/>
          <w:numId w:val="21"/>
        </w:numPr>
        <w:tabs>
          <w:tab w:pos="847" w:val="left" w:leader="none"/>
        </w:tabs>
        <w:spacing w:line="242" w:lineRule="auto" w:before="204" w:after="0"/>
        <w:ind w:left="449" w:right="433" w:firstLine="0"/>
        <w:jc w:val="both"/>
        <w:rPr>
          <w:sz w:val="24"/>
        </w:rPr>
      </w:pPr>
      <w:r>
        <w:rPr>
          <w:sz w:val="24"/>
        </w:rPr>
        <w:t>Exigir-se-á da CONTRATADA, no prazo máximo de 10 (dez) dias consecutivos, contados da data constante da publicação do extrato do contrato no DOERJ, uma garantia, a ser prestada durante toda a vigência do Contrato, em qualquer das modalidades previstas no §1º, do art. 96 da Lei n. º 14.133/21, no montante de 5 % (cinco por cento) do valor do Contrato, a ser restituída após sua execução satisfatória.</w:t>
      </w:r>
    </w:p>
    <w:p>
      <w:pPr>
        <w:pStyle w:val="ListParagraph"/>
        <w:spacing w:after="0" w:line="242" w:lineRule="auto"/>
        <w:jc w:val="both"/>
        <w:rPr>
          <w:sz w:val="24"/>
        </w:rPr>
        <w:sectPr>
          <w:pgSz w:w="15840" w:h="24480"/>
          <w:pgMar w:top="480" w:bottom="280" w:left="360" w:right="360"/>
        </w:sectPr>
      </w:pPr>
    </w:p>
    <w:p>
      <w:pPr>
        <w:pStyle w:val="ListParagraph"/>
        <w:numPr>
          <w:ilvl w:val="1"/>
          <w:numId w:val="21"/>
        </w:numPr>
        <w:tabs>
          <w:tab w:pos="795" w:val="left" w:leader="none"/>
        </w:tabs>
        <w:spacing w:line="240" w:lineRule="auto" w:before="76" w:after="0"/>
        <w:ind w:left="795" w:right="0" w:hanging="346"/>
        <w:jc w:val="both"/>
        <w:rPr>
          <w:sz w:val="24"/>
        </w:rPr>
      </w:pPr>
      <w:r>
        <w:rPr>
          <w:sz w:val="24"/>
        </w:rPr>
        <w:t>A</w:t>
      </w:r>
      <w:r>
        <w:rPr>
          <w:spacing w:val="-14"/>
          <w:sz w:val="24"/>
        </w:rPr>
        <w:t> </w:t>
      </w:r>
      <w:r>
        <w:rPr>
          <w:sz w:val="24"/>
        </w:rPr>
        <w:t>garantia prestada não poderá se vincular a outras contratações, salvo após sua </w:t>
      </w:r>
      <w:r>
        <w:rPr>
          <w:spacing w:val="-2"/>
          <w:sz w:val="24"/>
        </w:rPr>
        <w:t>liberação.</w:t>
      </w:r>
    </w:p>
    <w:p>
      <w:pPr>
        <w:pStyle w:val="ListParagraph"/>
        <w:numPr>
          <w:ilvl w:val="1"/>
          <w:numId w:val="21"/>
        </w:numPr>
        <w:tabs>
          <w:tab w:pos="826" w:val="left" w:leader="none"/>
        </w:tabs>
        <w:spacing w:line="235" w:lineRule="auto" w:before="208" w:after="0"/>
        <w:ind w:left="449" w:right="433" w:firstLine="0"/>
        <w:jc w:val="both"/>
        <w:rPr>
          <w:sz w:val="24"/>
        </w:rPr>
      </w:pPr>
      <w:r>
        <w:rPr>
          <w:sz w:val="24"/>
        </w:rPr>
        <w:t>Caso o valor do Contrato seja alterado, de acordo com o art. 124 da Lei n. º 14.133/21, a garantia deverá ser complementada no prazo de </w:t>
      </w:r>
      <w:r>
        <w:rPr>
          <w:sz w:val="24"/>
        </w:rPr>
        <w:t>72 (setenta e duas) horas</w:t>
      </w:r>
      <w:r>
        <w:rPr>
          <w:b/>
          <w:sz w:val="24"/>
        </w:rPr>
        <w:t>, </w:t>
      </w:r>
      <w:r>
        <w:rPr>
          <w:sz w:val="24"/>
        </w:rPr>
        <w:t>para que seja mantido o percentual de 5% (cinco por cento) do valor do Contrato.</w:t>
      </w:r>
    </w:p>
    <w:p>
      <w:pPr>
        <w:pStyle w:val="ListParagraph"/>
        <w:numPr>
          <w:ilvl w:val="1"/>
          <w:numId w:val="21"/>
        </w:numPr>
        <w:tabs>
          <w:tab w:pos="809" w:val="left" w:leader="none"/>
        </w:tabs>
        <w:spacing w:line="235" w:lineRule="auto" w:before="209" w:after="0"/>
        <w:ind w:left="449" w:right="432" w:firstLine="0"/>
        <w:jc w:val="both"/>
        <w:rPr>
          <w:sz w:val="24"/>
        </w:rPr>
      </w:pPr>
      <w:r>
        <w:rPr>
          <w:sz w:val="24"/>
        </w:rPr>
        <w:t>Nos</w:t>
      </w:r>
      <w:r>
        <w:rPr>
          <w:spacing w:val="-2"/>
          <w:sz w:val="24"/>
        </w:rPr>
        <w:t> </w:t>
      </w:r>
      <w:r>
        <w:rPr>
          <w:sz w:val="24"/>
        </w:rPr>
        <w:t>casos</w:t>
      </w:r>
      <w:r>
        <w:rPr>
          <w:spacing w:val="-2"/>
          <w:sz w:val="24"/>
        </w:rPr>
        <w:t> </w:t>
      </w:r>
      <w:r>
        <w:rPr>
          <w:sz w:val="24"/>
        </w:rPr>
        <w:t>em</w:t>
      </w:r>
      <w:r>
        <w:rPr>
          <w:spacing w:val="-2"/>
          <w:sz w:val="24"/>
        </w:rPr>
        <w:t> </w:t>
      </w:r>
      <w:r>
        <w:rPr>
          <w:sz w:val="24"/>
        </w:rPr>
        <w:t>que</w:t>
      </w:r>
      <w:r>
        <w:rPr>
          <w:spacing w:val="-2"/>
          <w:sz w:val="24"/>
        </w:rPr>
        <w:t> </w:t>
      </w:r>
      <w:r>
        <w:rPr>
          <w:sz w:val="24"/>
        </w:rPr>
        <w:t>valores</w:t>
      </w:r>
      <w:r>
        <w:rPr>
          <w:spacing w:val="-2"/>
          <w:sz w:val="24"/>
        </w:rPr>
        <w:t> </w:t>
      </w:r>
      <w:r>
        <w:rPr>
          <w:sz w:val="24"/>
        </w:rPr>
        <w:t>de</w:t>
      </w:r>
      <w:r>
        <w:rPr>
          <w:spacing w:val="-2"/>
          <w:sz w:val="24"/>
        </w:rPr>
        <w:t> </w:t>
      </w:r>
      <w:r>
        <w:rPr>
          <w:sz w:val="24"/>
        </w:rPr>
        <w:t>multas</w:t>
      </w:r>
      <w:r>
        <w:rPr>
          <w:spacing w:val="-2"/>
          <w:sz w:val="24"/>
        </w:rPr>
        <w:t> </w:t>
      </w:r>
      <w:r>
        <w:rPr>
          <w:sz w:val="24"/>
        </w:rPr>
        <w:t>eventualmente</w:t>
      </w:r>
      <w:r>
        <w:rPr>
          <w:spacing w:val="-2"/>
          <w:sz w:val="24"/>
        </w:rPr>
        <w:t> </w:t>
      </w:r>
      <w:r>
        <w:rPr>
          <w:sz w:val="24"/>
        </w:rPr>
        <w:t>aplicadas</w:t>
      </w:r>
      <w:r>
        <w:rPr>
          <w:spacing w:val="-2"/>
          <w:sz w:val="24"/>
        </w:rPr>
        <w:t> </w:t>
      </w:r>
      <w:r>
        <w:rPr>
          <w:sz w:val="24"/>
        </w:rPr>
        <w:t>venham</w:t>
      </w:r>
      <w:r>
        <w:rPr>
          <w:spacing w:val="-2"/>
          <w:sz w:val="24"/>
        </w:rPr>
        <w:t> </w:t>
      </w:r>
      <w:r>
        <w:rPr>
          <w:sz w:val="24"/>
        </w:rPr>
        <w:t>a</w:t>
      </w:r>
      <w:r>
        <w:rPr>
          <w:spacing w:val="-2"/>
          <w:sz w:val="24"/>
        </w:rPr>
        <w:t> </w:t>
      </w:r>
      <w:r>
        <w:rPr>
          <w:sz w:val="24"/>
        </w:rPr>
        <w:t>ser</w:t>
      </w:r>
      <w:r>
        <w:rPr>
          <w:spacing w:val="-2"/>
          <w:sz w:val="24"/>
        </w:rPr>
        <w:t> </w:t>
      </w:r>
      <w:r>
        <w:rPr>
          <w:sz w:val="24"/>
        </w:rPr>
        <w:t>descontados</w:t>
      </w:r>
      <w:r>
        <w:rPr>
          <w:spacing w:val="-2"/>
          <w:sz w:val="24"/>
        </w:rPr>
        <w:t> </w:t>
      </w:r>
      <w:r>
        <w:rPr>
          <w:sz w:val="24"/>
        </w:rPr>
        <w:t>da</w:t>
      </w:r>
      <w:r>
        <w:rPr>
          <w:spacing w:val="-2"/>
          <w:sz w:val="24"/>
        </w:rPr>
        <w:t> </w:t>
      </w:r>
      <w:r>
        <w:rPr>
          <w:sz w:val="24"/>
        </w:rPr>
        <w:t>garantia,</w:t>
      </w:r>
      <w:r>
        <w:rPr>
          <w:spacing w:val="-2"/>
          <w:sz w:val="24"/>
        </w:rPr>
        <w:t> </w:t>
      </w:r>
      <w:r>
        <w:rPr>
          <w:sz w:val="24"/>
        </w:rPr>
        <w:t>seu</w:t>
      </w:r>
      <w:r>
        <w:rPr>
          <w:spacing w:val="-2"/>
          <w:sz w:val="24"/>
        </w:rPr>
        <w:t> </w:t>
      </w:r>
      <w:r>
        <w:rPr>
          <w:sz w:val="24"/>
        </w:rPr>
        <w:t>valor</w:t>
      </w:r>
      <w:r>
        <w:rPr>
          <w:spacing w:val="-2"/>
          <w:sz w:val="24"/>
        </w:rPr>
        <w:t> </w:t>
      </w:r>
      <w:r>
        <w:rPr>
          <w:sz w:val="24"/>
        </w:rPr>
        <w:t>original</w:t>
      </w:r>
      <w:r>
        <w:rPr>
          <w:spacing w:val="-2"/>
          <w:sz w:val="24"/>
        </w:rPr>
        <w:t> </w:t>
      </w:r>
      <w:r>
        <w:rPr>
          <w:sz w:val="24"/>
        </w:rPr>
        <w:t>deverá</w:t>
      </w:r>
      <w:r>
        <w:rPr>
          <w:spacing w:val="-2"/>
          <w:sz w:val="24"/>
        </w:rPr>
        <w:t> </w:t>
      </w:r>
      <w:r>
        <w:rPr>
          <w:sz w:val="24"/>
        </w:rPr>
        <w:t>ser</w:t>
      </w:r>
      <w:r>
        <w:rPr>
          <w:spacing w:val="-2"/>
          <w:sz w:val="24"/>
        </w:rPr>
        <w:t> </w:t>
      </w:r>
      <w:r>
        <w:rPr>
          <w:sz w:val="24"/>
        </w:rPr>
        <w:t>recomposto</w:t>
      </w:r>
      <w:r>
        <w:rPr>
          <w:spacing w:val="-2"/>
          <w:sz w:val="24"/>
        </w:rPr>
        <w:t> </w:t>
      </w:r>
      <w:r>
        <w:rPr>
          <w:sz w:val="24"/>
        </w:rPr>
        <w:t>no prazo máximo de 72 (setenta e duas) horas, sob pena de rescisão administrativa do Contrato.</w:t>
      </w:r>
    </w:p>
    <w:p>
      <w:pPr>
        <w:pStyle w:val="Heading3"/>
        <w:spacing w:before="205"/>
      </w:pPr>
      <w:r>
        <w:rPr/>
        <w:t>Da</w:t>
      </w:r>
      <w:r>
        <w:rPr>
          <w:spacing w:val="-15"/>
        </w:rPr>
        <w:t> </w:t>
      </w:r>
      <w:r>
        <w:rPr/>
        <w:t>Vedação</w:t>
      </w:r>
      <w:r>
        <w:rPr>
          <w:spacing w:val="-8"/>
        </w:rPr>
        <w:t> </w:t>
      </w:r>
      <w:r>
        <w:rPr/>
        <w:t>ao</w:t>
      </w:r>
      <w:r>
        <w:rPr>
          <w:spacing w:val="-7"/>
        </w:rPr>
        <w:t> </w:t>
      </w:r>
      <w:r>
        <w:rPr>
          <w:spacing w:val="-2"/>
        </w:rPr>
        <w:t>Consórcio</w:t>
      </w:r>
    </w:p>
    <w:p>
      <w:pPr>
        <w:pStyle w:val="ListParagraph"/>
        <w:numPr>
          <w:ilvl w:val="1"/>
          <w:numId w:val="21"/>
        </w:numPr>
        <w:tabs>
          <w:tab w:pos="803" w:val="left" w:leader="none"/>
        </w:tabs>
        <w:spacing w:line="242" w:lineRule="auto" w:before="204" w:after="0"/>
        <w:ind w:left="449" w:right="433" w:firstLine="0"/>
        <w:jc w:val="both"/>
        <w:rPr>
          <w:sz w:val="24"/>
        </w:rPr>
      </w:pPr>
      <w:r>
        <w:rPr>
          <w:sz w:val="24"/>
        </w:rPr>
        <w:t>Aplica-se, subsidiariamente, o disposto na Lei nº 14.133/21, vigente ao momento de elaboração dos documentos norteadores desta contratação. Vislumbra-se</w:t>
      </w:r>
      <w:r>
        <w:rPr>
          <w:spacing w:val="-1"/>
          <w:sz w:val="24"/>
        </w:rPr>
        <w:t> </w:t>
      </w:r>
      <w:r>
        <w:rPr>
          <w:sz w:val="24"/>
        </w:rPr>
        <w:t>que,</w:t>
      </w:r>
      <w:r>
        <w:rPr>
          <w:spacing w:val="-1"/>
          <w:sz w:val="24"/>
        </w:rPr>
        <w:t> </w:t>
      </w:r>
      <w:r>
        <w:rPr>
          <w:sz w:val="24"/>
        </w:rPr>
        <w:t>por</w:t>
      </w:r>
      <w:r>
        <w:rPr>
          <w:spacing w:val="-1"/>
          <w:sz w:val="24"/>
        </w:rPr>
        <w:t> </w:t>
      </w:r>
      <w:r>
        <w:rPr>
          <w:sz w:val="24"/>
        </w:rPr>
        <w:t>via</w:t>
      </w:r>
      <w:r>
        <w:rPr>
          <w:spacing w:val="-1"/>
          <w:sz w:val="24"/>
        </w:rPr>
        <w:t> </w:t>
      </w:r>
      <w:r>
        <w:rPr>
          <w:sz w:val="24"/>
        </w:rPr>
        <w:t>de</w:t>
      </w:r>
      <w:r>
        <w:rPr>
          <w:spacing w:val="-1"/>
          <w:sz w:val="24"/>
        </w:rPr>
        <w:t> </w:t>
      </w:r>
      <w:r>
        <w:rPr>
          <w:sz w:val="24"/>
        </w:rPr>
        <w:t>regra,</w:t>
      </w:r>
      <w:r>
        <w:rPr>
          <w:spacing w:val="-1"/>
          <w:sz w:val="24"/>
        </w:rPr>
        <w:t> </w:t>
      </w:r>
      <w:r>
        <w:rPr>
          <w:sz w:val="24"/>
        </w:rPr>
        <w:t>há</w:t>
      </w:r>
      <w:r>
        <w:rPr>
          <w:spacing w:val="-1"/>
          <w:sz w:val="24"/>
        </w:rPr>
        <w:t> </w:t>
      </w:r>
      <w:r>
        <w:rPr>
          <w:sz w:val="24"/>
        </w:rPr>
        <w:t>prevalência</w:t>
      </w:r>
      <w:r>
        <w:rPr>
          <w:spacing w:val="-1"/>
          <w:sz w:val="24"/>
        </w:rPr>
        <w:t> </w:t>
      </w:r>
      <w:r>
        <w:rPr>
          <w:sz w:val="24"/>
        </w:rPr>
        <w:t>da</w:t>
      </w:r>
      <w:r>
        <w:rPr>
          <w:spacing w:val="-1"/>
          <w:sz w:val="24"/>
        </w:rPr>
        <w:t> </w:t>
      </w:r>
      <w:r>
        <w:rPr>
          <w:sz w:val="24"/>
        </w:rPr>
        <w:t>vedação</w:t>
      </w:r>
      <w:r>
        <w:rPr>
          <w:spacing w:val="-1"/>
          <w:sz w:val="24"/>
        </w:rPr>
        <w:t> </w:t>
      </w:r>
      <w:r>
        <w:rPr>
          <w:sz w:val="24"/>
        </w:rPr>
        <w:t>à</w:t>
      </w:r>
      <w:r>
        <w:rPr>
          <w:spacing w:val="-1"/>
          <w:sz w:val="24"/>
        </w:rPr>
        <w:t> </w:t>
      </w:r>
      <w:r>
        <w:rPr>
          <w:sz w:val="24"/>
        </w:rPr>
        <w:t>participação</w:t>
      </w:r>
      <w:r>
        <w:rPr>
          <w:spacing w:val="-1"/>
          <w:sz w:val="24"/>
        </w:rPr>
        <w:t> </w:t>
      </w:r>
      <w:r>
        <w:rPr>
          <w:sz w:val="24"/>
        </w:rPr>
        <w:t>dos</w:t>
      </w:r>
      <w:r>
        <w:rPr>
          <w:spacing w:val="-1"/>
          <w:sz w:val="24"/>
        </w:rPr>
        <w:t> </w:t>
      </w:r>
      <w:r>
        <w:rPr>
          <w:sz w:val="24"/>
        </w:rPr>
        <w:t>consórcios</w:t>
      </w:r>
      <w:r>
        <w:rPr>
          <w:spacing w:val="-1"/>
          <w:sz w:val="24"/>
        </w:rPr>
        <w:t> </w:t>
      </w:r>
      <w:r>
        <w:rPr>
          <w:sz w:val="24"/>
        </w:rPr>
        <w:t>em</w:t>
      </w:r>
      <w:r>
        <w:rPr>
          <w:spacing w:val="-1"/>
          <w:sz w:val="24"/>
        </w:rPr>
        <w:t> </w:t>
      </w:r>
      <w:r>
        <w:rPr>
          <w:sz w:val="24"/>
        </w:rPr>
        <w:t>licitações</w:t>
      </w:r>
      <w:r>
        <w:rPr>
          <w:spacing w:val="-1"/>
          <w:sz w:val="24"/>
        </w:rPr>
        <w:t> </w:t>
      </w:r>
      <w:r>
        <w:rPr>
          <w:sz w:val="24"/>
        </w:rPr>
        <w:t>em</w:t>
      </w:r>
      <w:r>
        <w:rPr>
          <w:spacing w:val="-1"/>
          <w:sz w:val="24"/>
        </w:rPr>
        <w:t> </w:t>
      </w:r>
      <w:r>
        <w:rPr>
          <w:sz w:val="24"/>
        </w:rPr>
        <w:t>que</w:t>
      </w:r>
      <w:r>
        <w:rPr>
          <w:spacing w:val="-1"/>
          <w:sz w:val="24"/>
        </w:rPr>
        <w:t> </w:t>
      </w:r>
      <w:r>
        <w:rPr>
          <w:sz w:val="24"/>
        </w:rPr>
        <w:t>o</w:t>
      </w:r>
      <w:r>
        <w:rPr>
          <w:spacing w:val="-1"/>
          <w:sz w:val="24"/>
        </w:rPr>
        <w:t> </w:t>
      </w:r>
      <w:r>
        <w:rPr>
          <w:sz w:val="24"/>
        </w:rPr>
        <w:t>objeto</w:t>
      </w:r>
      <w:r>
        <w:rPr>
          <w:spacing w:val="-1"/>
          <w:sz w:val="24"/>
        </w:rPr>
        <w:t> </w:t>
      </w:r>
      <w:r>
        <w:rPr>
          <w:sz w:val="24"/>
        </w:rPr>
        <w:t>for</w:t>
      </w:r>
      <w:r>
        <w:rPr>
          <w:spacing w:val="-1"/>
          <w:sz w:val="24"/>
        </w:rPr>
        <w:t> </w:t>
      </w:r>
      <w:r>
        <w:rPr>
          <w:sz w:val="24"/>
        </w:rPr>
        <w:t>comum,</w:t>
      </w:r>
      <w:r>
        <w:rPr>
          <w:spacing w:val="-1"/>
          <w:sz w:val="24"/>
        </w:rPr>
        <w:t> </w:t>
      </w:r>
      <w:r>
        <w:rPr>
          <w:sz w:val="24"/>
        </w:rPr>
        <w:t>simples</w:t>
      </w:r>
      <w:r>
        <w:rPr>
          <w:spacing w:val="-1"/>
          <w:sz w:val="24"/>
        </w:rPr>
        <w:t> </w:t>
      </w:r>
      <w:r>
        <w:rPr>
          <w:sz w:val="24"/>
        </w:rPr>
        <w:t>e</w:t>
      </w:r>
      <w:r>
        <w:rPr>
          <w:spacing w:val="-1"/>
          <w:sz w:val="24"/>
        </w:rPr>
        <w:t> </w:t>
      </w:r>
      <w:r>
        <w:rPr>
          <w:sz w:val="24"/>
        </w:rPr>
        <w:t>de pequeno valor.</w:t>
      </w:r>
    </w:p>
    <w:p>
      <w:pPr>
        <w:pStyle w:val="ListParagraph"/>
        <w:numPr>
          <w:ilvl w:val="1"/>
          <w:numId w:val="21"/>
        </w:numPr>
        <w:tabs>
          <w:tab w:pos="957" w:val="left" w:leader="none"/>
        </w:tabs>
        <w:spacing w:line="242" w:lineRule="auto" w:before="184" w:after="0"/>
        <w:ind w:left="449" w:right="433" w:firstLine="0"/>
        <w:jc w:val="both"/>
        <w:rPr>
          <w:sz w:val="24"/>
        </w:rPr>
      </w:pPr>
      <w:r>
        <w:rPr>
          <w:sz w:val="24"/>
        </w:rPr>
        <w:t>Outrossim, a opção da Administração por vedar ou permitir a participação de empresas reunidas em consórcio na licitação deve ter como parâmetro a conjugação de elementos como vulto, dimensão e complexidade, devendo ser assegurada no caso concreto a ampla competitividade no </w:t>
      </w:r>
      <w:r>
        <w:rPr>
          <w:spacing w:val="-2"/>
          <w:sz w:val="24"/>
        </w:rPr>
        <w:t>certame.</w:t>
      </w:r>
    </w:p>
    <w:p>
      <w:pPr>
        <w:pStyle w:val="ListParagraph"/>
        <w:numPr>
          <w:ilvl w:val="1"/>
          <w:numId w:val="21"/>
        </w:numPr>
        <w:tabs>
          <w:tab w:pos="923" w:val="left" w:leader="none"/>
        </w:tabs>
        <w:spacing w:line="235" w:lineRule="auto" w:before="203" w:after="0"/>
        <w:ind w:left="449" w:right="433" w:firstLine="0"/>
        <w:jc w:val="both"/>
        <w:rPr>
          <w:sz w:val="24"/>
        </w:rPr>
      </w:pPr>
      <w:r>
        <w:rPr>
          <w:sz w:val="24"/>
        </w:rPr>
        <w:t>Neste sentido, o que se sustenta para justificar a vedação, in casu, é que a permissão de empresas consorciadas à participação do certame </w:t>
      </w:r>
      <w:r>
        <w:rPr>
          <w:sz w:val="24"/>
        </w:rPr>
        <w:t>traria comprometimento à competição, pois empresas que poderiam competir entre si, também poderiam se juntar e apresentar uma proposta única.</w:t>
      </w:r>
    </w:p>
    <w:p>
      <w:pPr>
        <w:pStyle w:val="ListParagraph"/>
        <w:numPr>
          <w:ilvl w:val="1"/>
          <w:numId w:val="21"/>
        </w:numPr>
        <w:tabs>
          <w:tab w:pos="923" w:val="left" w:leader="none"/>
        </w:tabs>
        <w:spacing w:line="242" w:lineRule="auto" w:before="205" w:after="0"/>
        <w:ind w:left="449" w:right="433" w:firstLine="0"/>
        <w:jc w:val="both"/>
        <w:rPr>
          <w:sz w:val="24"/>
        </w:rPr>
      </w:pPr>
      <w:r>
        <w:rPr>
          <w:sz w:val="24"/>
        </w:rPr>
        <w:t>Além disso, a própria natureza do objeto e o vulto da licitação justificam a vedação e, por conseguinte, não se justifica, de fato, a necessidade de formação de consórcios entre empresas para que o interesse público seja alcançado, sendo oportuno esclarecer o posicionamento do</w:t>
      </w:r>
      <w:r>
        <w:rPr>
          <w:spacing w:val="-1"/>
          <w:sz w:val="24"/>
        </w:rPr>
        <w:t> </w:t>
      </w:r>
      <w:r>
        <w:rPr>
          <w:sz w:val="24"/>
        </w:rPr>
        <w:t>Tribunal </w:t>
      </w:r>
      <w:r>
        <w:rPr>
          <w:sz w:val="24"/>
        </w:rPr>
        <w:t>de Contas da União (TCU) quanto ao tema:</w:t>
      </w:r>
    </w:p>
    <w:p>
      <w:pPr>
        <w:spacing w:before="198"/>
        <w:ind w:left="929" w:right="0" w:firstLine="0"/>
        <w:jc w:val="left"/>
        <w:rPr>
          <w:sz w:val="24"/>
        </w:rPr>
      </w:pPr>
      <w:r>
        <w:rPr>
          <w:spacing w:val="-2"/>
          <w:sz w:val="24"/>
        </w:rPr>
        <w:t>“(...)</w:t>
      </w:r>
    </w:p>
    <w:p>
      <w:pPr>
        <w:pStyle w:val="ListParagraph"/>
        <w:numPr>
          <w:ilvl w:val="0"/>
          <w:numId w:val="22"/>
        </w:numPr>
        <w:tabs>
          <w:tab w:pos="1155" w:val="left" w:leader="none"/>
        </w:tabs>
        <w:spacing w:line="247" w:lineRule="auto" w:before="189" w:after="0"/>
        <w:ind w:left="929" w:right="731" w:firstLine="0"/>
        <w:jc w:val="left"/>
        <w:rPr>
          <w:sz w:val="24"/>
        </w:rPr>
      </w:pPr>
      <w:r>
        <w:rPr>
          <w:sz w:val="24"/>
        </w:rPr>
        <w:t>A</w:t>
      </w:r>
      <w:r>
        <w:rPr>
          <w:spacing w:val="-15"/>
          <w:sz w:val="24"/>
        </w:rPr>
        <w:t> </w:t>
      </w:r>
      <w:r>
        <w:rPr>
          <w:sz w:val="24"/>
        </w:rPr>
        <w:t>jurisprudência</w:t>
      </w:r>
      <w:r>
        <w:rPr>
          <w:spacing w:val="-3"/>
          <w:sz w:val="24"/>
        </w:rPr>
        <w:t> </w:t>
      </w:r>
      <w:r>
        <w:rPr>
          <w:sz w:val="24"/>
        </w:rPr>
        <w:t>deste</w:t>
      </w:r>
      <w:r>
        <w:rPr>
          <w:spacing w:val="-7"/>
          <w:sz w:val="24"/>
        </w:rPr>
        <w:t> </w:t>
      </w:r>
      <w:r>
        <w:rPr>
          <w:sz w:val="24"/>
        </w:rPr>
        <w:t>Tribunal</w:t>
      </w:r>
      <w:r>
        <w:rPr>
          <w:spacing w:val="-2"/>
          <w:sz w:val="24"/>
        </w:rPr>
        <w:t> </w:t>
      </w:r>
      <w:r>
        <w:rPr>
          <w:sz w:val="24"/>
        </w:rPr>
        <w:t>já</w:t>
      </w:r>
      <w:r>
        <w:rPr>
          <w:spacing w:val="-2"/>
          <w:sz w:val="24"/>
        </w:rPr>
        <w:t> </w:t>
      </w:r>
      <w:r>
        <w:rPr>
          <w:sz w:val="24"/>
        </w:rPr>
        <w:t>se</w:t>
      </w:r>
      <w:r>
        <w:rPr>
          <w:spacing w:val="-2"/>
          <w:sz w:val="24"/>
        </w:rPr>
        <w:t> </w:t>
      </w:r>
      <w:r>
        <w:rPr>
          <w:sz w:val="24"/>
        </w:rPr>
        <w:t>firmou</w:t>
      </w:r>
      <w:r>
        <w:rPr>
          <w:spacing w:val="-2"/>
          <w:sz w:val="24"/>
        </w:rPr>
        <w:t> </w:t>
      </w:r>
      <w:r>
        <w:rPr>
          <w:sz w:val="24"/>
        </w:rPr>
        <w:t>no</w:t>
      </w:r>
      <w:r>
        <w:rPr>
          <w:spacing w:val="-2"/>
          <w:sz w:val="24"/>
        </w:rPr>
        <w:t> </w:t>
      </w:r>
      <w:r>
        <w:rPr>
          <w:sz w:val="24"/>
        </w:rPr>
        <w:t>sentido</w:t>
      </w:r>
      <w:r>
        <w:rPr>
          <w:spacing w:val="-2"/>
          <w:sz w:val="24"/>
        </w:rPr>
        <w:t> </w:t>
      </w:r>
      <w:r>
        <w:rPr>
          <w:sz w:val="24"/>
        </w:rPr>
        <w:t>de</w:t>
      </w:r>
      <w:r>
        <w:rPr>
          <w:spacing w:val="-2"/>
          <w:sz w:val="24"/>
        </w:rPr>
        <w:t> </w:t>
      </w:r>
      <w:r>
        <w:rPr>
          <w:sz w:val="24"/>
        </w:rPr>
        <w:t>que</w:t>
      </w:r>
      <w:r>
        <w:rPr>
          <w:spacing w:val="-2"/>
          <w:sz w:val="24"/>
        </w:rPr>
        <w:t> </w:t>
      </w:r>
      <w:r>
        <w:rPr>
          <w:sz w:val="24"/>
        </w:rPr>
        <w:t>a</w:t>
      </w:r>
      <w:r>
        <w:rPr>
          <w:spacing w:val="-2"/>
          <w:sz w:val="24"/>
        </w:rPr>
        <w:t> </w:t>
      </w:r>
      <w:r>
        <w:rPr>
          <w:sz w:val="24"/>
        </w:rPr>
        <w:t>admissão</w:t>
      </w:r>
      <w:r>
        <w:rPr>
          <w:spacing w:val="-2"/>
          <w:sz w:val="24"/>
        </w:rPr>
        <w:t> </w:t>
      </w:r>
      <w:r>
        <w:rPr>
          <w:sz w:val="24"/>
        </w:rPr>
        <w:t>ou</w:t>
      </w:r>
      <w:r>
        <w:rPr>
          <w:spacing w:val="-2"/>
          <w:sz w:val="24"/>
        </w:rPr>
        <w:t> </w:t>
      </w:r>
      <w:r>
        <w:rPr>
          <w:sz w:val="24"/>
        </w:rPr>
        <w:t>não</w:t>
      </w:r>
      <w:r>
        <w:rPr>
          <w:spacing w:val="-2"/>
          <w:sz w:val="24"/>
        </w:rPr>
        <w:t> </w:t>
      </w:r>
      <w:r>
        <w:rPr>
          <w:sz w:val="24"/>
        </w:rPr>
        <w:t>de</w:t>
      </w:r>
      <w:r>
        <w:rPr>
          <w:spacing w:val="-2"/>
          <w:sz w:val="24"/>
        </w:rPr>
        <w:t> </w:t>
      </w:r>
      <w:r>
        <w:rPr>
          <w:sz w:val="24"/>
        </w:rPr>
        <w:t>consórcio</w:t>
      </w:r>
      <w:r>
        <w:rPr>
          <w:spacing w:val="-2"/>
          <w:sz w:val="24"/>
        </w:rPr>
        <w:t> </w:t>
      </w:r>
      <w:r>
        <w:rPr>
          <w:sz w:val="24"/>
        </w:rPr>
        <w:t>de</w:t>
      </w:r>
      <w:r>
        <w:rPr>
          <w:spacing w:val="-2"/>
          <w:sz w:val="24"/>
        </w:rPr>
        <w:t> </w:t>
      </w:r>
      <w:r>
        <w:rPr>
          <w:sz w:val="24"/>
        </w:rPr>
        <w:t>empresas</w:t>
      </w:r>
      <w:r>
        <w:rPr>
          <w:spacing w:val="-2"/>
          <w:sz w:val="24"/>
        </w:rPr>
        <w:t> </w:t>
      </w:r>
      <w:r>
        <w:rPr>
          <w:sz w:val="24"/>
        </w:rPr>
        <w:t>em</w:t>
      </w:r>
      <w:r>
        <w:rPr>
          <w:spacing w:val="-2"/>
          <w:sz w:val="24"/>
        </w:rPr>
        <w:t> </w:t>
      </w:r>
      <w:r>
        <w:rPr>
          <w:sz w:val="24"/>
        </w:rPr>
        <w:t>licitações</w:t>
      </w:r>
      <w:r>
        <w:rPr>
          <w:spacing w:val="-2"/>
          <w:sz w:val="24"/>
        </w:rPr>
        <w:t> </w:t>
      </w:r>
      <w:r>
        <w:rPr>
          <w:sz w:val="24"/>
        </w:rPr>
        <w:t>e</w:t>
      </w:r>
      <w:r>
        <w:rPr>
          <w:spacing w:val="-2"/>
          <w:sz w:val="24"/>
        </w:rPr>
        <w:t> </w:t>
      </w:r>
      <w:r>
        <w:rPr>
          <w:sz w:val="24"/>
        </w:rPr>
        <w:t>contratações</w:t>
      </w:r>
      <w:r>
        <w:rPr>
          <w:spacing w:val="-2"/>
          <w:sz w:val="24"/>
        </w:rPr>
        <w:t> </w:t>
      </w:r>
      <w:r>
        <w:rPr>
          <w:sz w:val="24"/>
        </w:rPr>
        <w:t>é competência discricionária do administrador, devendo este exercê-la sempre mediante justificativa fundamentada.</w:t>
      </w:r>
    </w:p>
    <w:p>
      <w:pPr>
        <w:pStyle w:val="ListParagraph"/>
        <w:numPr>
          <w:ilvl w:val="0"/>
          <w:numId w:val="22"/>
        </w:numPr>
        <w:tabs>
          <w:tab w:pos="1169" w:val="left" w:leader="none"/>
        </w:tabs>
        <w:spacing w:line="247" w:lineRule="auto" w:before="182" w:after="0"/>
        <w:ind w:left="929" w:right="1272" w:firstLine="0"/>
        <w:jc w:val="left"/>
        <w:rPr>
          <w:sz w:val="24"/>
        </w:rPr>
      </w:pPr>
      <w:r>
        <w:rPr>
          <w:sz w:val="24"/>
        </w:rPr>
        <w:t>Não</w:t>
      </w:r>
      <w:r>
        <w:rPr>
          <w:spacing w:val="-2"/>
          <w:sz w:val="24"/>
        </w:rPr>
        <w:t> </w:t>
      </w:r>
      <w:r>
        <w:rPr>
          <w:sz w:val="24"/>
        </w:rPr>
        <w:t>obstante</w:t>
      </w:r>
      <w:r>
        <w:rPr>
          <w:spacing w:val="-2"/>
          <w:sz w:val="24"/>
        </w:rPr>
        <w:t> </w:t>
      </w:r>
      <w:r>
        <w:rPr>
          <w:sz w:val="24"/>
          <w:u w:val="single"/>
        </w:rPr>
        <w:t>a</w:t>
      </w:r>
      <w:r>
        <w:rPr>
          <w:spacing w:val="-2"/>
          <w:sz w:val="24"/>
        </w:rPr>
        <w:t> </w:t>
      </w:r>
      <w:r>
        <w:rPr>
          <w:sz w:val="24"/>
        </w:rPr>
        <w:t>p</w:t>
      </w:r>
      <w:r>
        <w:rPr>
          <w:sz w:val="24"/>
          <w:u w:val="single"/>
        </w:rPr>
        <w:t>artic</w:t>
      </w:r>
      <w:r>
        <w:rPr>
          <w:sz w:val="24"/>
        </w:rPr>
        <w:t>ip</w:t>
      </w:r>
      <w:r>
        <w:rPr>
          <w:sz w:val="24"/>
          <w:u w:val="single"/>
        </w:rPr>
        <w:t>a</w:t>
      </w:r>
      <w:r>
        <w:rPr>
          <w:sz w:val="24"/>
        </w:rPr>
        <w:t>ç</w:t>
      </w:r>
      <w:r>
        <w:rPr>
          <w:sz w:val="24"/>
          <w:u w:val="single"/>
        </w:rPr>
        <w:t>ão</w:t>
      </w:r>
      <w:r>
        <w:rPr>
          <w:spacing w:val="-2"/>
          <w:sz w:val="24"/>
          <w:u w:val="single"/>
        </w:rPr>
        <w:t> </w:t>
      </w:r>
      <w:r>
        <w:rPr>
          <w:sz w:val="24"/>
          <w:u w:val="single"/>
        </w:rPr>
        <w:t>de</w:t>
      </w:r>
      <w:r>
        <w:rPr>
          <w:spacing w:val="-2"/>
          <w:sz w:val="24"/>
          <w:u w:val="single"/>
        </w:rPr>
        <w:t> </w:t>
      </w:r>
      <w:r>
        <w:rPr>
          <w:sz w:val="24"/>
          <w:u w:val="single"/>
        </w:rPr>
        <w:t>consórcio</w:t>
      </w:r>
      <w:r>
        <w:rPr>
          <w:spacing w:val="-2"/>
          <w:sz w:val="24"/>
          <w:u w:val="single"/>
        </w:rPr>
        <w:t> </w:t>
      </w:r>
      <w:r>
        <w:rPr>
          <w:sz w:val="24"/>
          <w:u w:val="single"/>
        </w:rPr>
        <w:t>se</w:t>
      </w:r>
      <w:r>
        <w:rPr>
          <w:sz w:val="24"/>
        </w:rPr>
        <w:t>j</w:t>
      </w:r>
      <w:r>
        <w:rPr>
          <w:sz w:val="24"/>
          <w:u w:val="single"/>
        </w:rPr>
        <w:t>a</w:t>
      </w:r>
      <w:r>
        <w:rPr>
          <w:spacing w:val="-2"/>
          <w:sz w:val="24"/>
          <w:u w:val="single"/>
        </w:rPr>
        <w:t> </w:t>
      </w:r>
      <w:r>
        <w:rPr>
          <w:sz w:val="24"/>
          <w:u w:val="single"/>
        </w:rPr>
        <w:t>recomendada</w:t>
      </w:r>
      <w:r>
        <w:rPr>
          <w:spacing w:val="-2"/>
          <w:sz w:val="24"/>
          <w:u w:val="single"/>
        </w:rPr>
        <w:t> </w:t>
      </w:r>
      <w:r>
        <w:rPr>
          <w:sz w:val="24"/>
          <w:u w:val="single"/>
        </w:rPr>
        <w:t>sempre</w:t>
      </w:r>
      <w:r>
        <w:rPr>
          <w:spacing w:val="-2"/>
          <w:sz w:val="24"/>
          <w:u w:val="single"/>
        </w:rPr>
        <w:t> </w:t>
      </w:r>
      <w:r>
        <w:rPr>
          <w:sz w:val="24"/>
          <w:u w:val="single"/>
        </w:rPr>
        <w:t>que</w:t>
      </w:r>
      <w:r>
        <w:rPr>
          <w:spacing w:val="-2"/>
          <w:sz w:val="24"/>
          <w:u w:val="single"/>
        </w:rPr>
        <w:t> </w:t>
      </w:r>
      <w:r>
        <w:rPr>
          <w:sz w:val="24"/>
          <w:u w:val="single"/>
        </w:rPr>
        <w:t>o</w:t>
      </w:r>
      <w:r>
        <w:rPr>
          <w:spacing w:val="-2"/>
          <w:sz w:val="24"/>
          <w:u w:val="single"/>
        </w:rPr>
        <w:t> </w:t>
      </w:r>
      <w:r>
        <w:rPr>
          <w:sz w:val="24"/>
          <w:u w:val="single"/>
        </w:rPr>
        <w:t>ob</w:t>
      </w:r>
      <w:r>
        <w:rPr>
          <w:sz w:val="24"/>
        </w:rPr>
        <w:t>j</w:t>
      </w:r>
      <w:r>
        <w:rPr>
          <w:sz w:val="24"/>
          <w:u w:val="single"/>
        </w:rPr>
        <w:t>eto</w:t>
      </w:r>
      <w:r>
        <w:rPr>
          <w:spacing w:val="-2"/>
          <w:sz w:val="24"/>
          <w:u w:val="single"/>
        </w:rPr>
        <w:t> </w:t>
      </w:r>
      <w:r>
        <w:rPr>
          <w:sz w:val="24"/>
          <w:u w:val="single"/>
        </w:rPr>
        <w:t>se</w:t>
      </w:r>
      <w:r>
        <w:rPr>
          <w:sz w:val="24"/>
        </w:rPr>
        <w:t>j</w:t>
      </w:r>
      <w:r>
        <w:rPr>
          <w:sz w:val="24"/>
          <w:u w:val="single"/>
        </w:rPr>
        <w:t>a</w:t>
      </w:r>
      <w:r>
        <w:rPr>
          <w:spacing w:val="-2"/>
          <w:sz w:val="24"/>
          <w:u w:val="single"/>
        </w:rPr>
        <w:t> </w:t>
      </w:r>
      <w:r>
        <w:rPr>
          <w:sz w:val="24"/>
          <w:u w:val="single"/>
        </w:rPr>
        <w:t>considerado</w:t>
      </w:r>
      <w:r>
        <w:rPr>
          <w:spacing w:val="-2"/>
          <w:sz w:val="24"/>
          <w:u w:val="single"/>
        </w:rPr>
        <w:t> </w:t>
      </w:r>
      <w:r>
        <w:rPr>
          <w:sz w:val="24"/>
          <w:u w:val="single"/>
        </w:rPr>
        <w:t>de</w:t>
      </w:r>
      <w:r>
        <w:rPr>
          <w:spacing w:val="-2"/>
          <w:sz w:val="24"/>
          <w:u w:val="single"/>
        </w:rPr>
        <w:t> </w:t>
      </w:r>
      <w:r>
        <w:rPr>
          <w:sz w:val="24"/>
          <w:u w:val="single"/>
        </w:rPr>
        <w:t>alta</w:t>
      </w:r>
      <w:r>
        <w:rPr>
          <w:spacing w:val="-2"/>
          <w:sz w:val="24"/>
          <w:u w:val="single"/>
        </w:rPr>
        <w:t> </w:t>
      </w:r>
      <w:r>
        <w:rPr>
          <w:sz w:val="24"/>
          <w:u w:val="single"/>
        </w:rPr>
        <w:t>complexidade</w:t>
      </w:r>
      <w:r>
        <w:rPr>
          <w:spacing w:val="-2"/>
          <w:sz w:val="24"/>
          <w:u w:val="single"/>
        </w:rPr>
        <w:t> </w:t>
      </w:r>
      <w:r>
        <w:rPr>
          <w:sz w:val="24"/>
          <w:u w:val="single"/>
        </w:rPr>
        <w:t>ou</w:t>
      </w:r>
      <w:r>
        <w:rPr>
          <w:spacing w:val="-2"/>
          <w:sz w:val="24"/>
          <w:u w:val="single"/>
        </w:rPr>
        <w:t> </w:t>
      </w:r>
      <w:r>
        <w:rPr>
          <w:sz w:val="24"/>
          <w:u w:val="single"/>
        </w:rPr>
        <w:t>vulto</w:t>
      </w:r>
      <w:r>
        <w:rPr>
          <w:sz w:val="24"/>
        </w:rPr>
        <w:t>,</w:t>
      </w:r>
      <w:r>
        <w:rPr>
          <w:spacing w:val="-1"/>
          <w:sz w:val="24"/>
          <w:u w:val="single"/>
        </w:rPr>
        <w:t> </w:t>
      </w:r>
      <w:r>
        <w:rPr>
          <w:sz w:val="24"/>
          <w:u w:val="single"/>
        </w:rPr>
        <w:t>tal</w:t>
      </w:r>
      <w:r>
        <w:rPr>
          <w:sz w:val="24"/>
        </w:rPr>
        <w:t> </w:t>
      </w:r>
      <w:r>
        <w:rPr>
          <w:sz w:val="24"/>
          <w:u w:val="single"/>
        </w:rPr>
        <w:t>alternativa também não é obr</w:t>
      </w:r>
      <w:r>
        <w:rPr>
          <w:sz w:val="24"/>
        </w:rPr>
        <w:t>ig</w:t>
      </w:r>
      <w:r>
        <w:rPr>
          <w:sz w:val="24"/>
          <w:u w:val="single"/>
        </w:rPr>
        <w:t>atória.</w:t>
      </w:r>
    </w:p>
    <w:p>
      <w:pPr>
        <w:pStyle w:val="ListParagraph"/>
        <w:numPr>
          <w:ilvl w:val="0"/>
          <w:numId w:val="22"/>
        </w:numPr>
        <w:tabs>
          <w:tab w:pos="1169" w:val="left" w:leader="none"/>
        </w:tabs>
        <w:spacing w:line="240" w:lineRule="auto" w:before="226" w:after="0"/>
        <w:ind w:left="929" w:right="505" w:firstLine="0"/>
        <w:jc w:val="left"/>
        <w:rPr>
          <w:sz w:val="24"/>
        </w:rPr>
      </w:pPr>
      <w:r>
        <w:rPr>
          <w:sz w:val="24"/>
        </w:rPr>
        <w:t>Devem</w:t>
      </w:r>
      <w:r>
        <w:rPr>
          <w:spacing w:val="-2"/>
          <w:sz w:val="24"/>
        </w:rPr>
        <w:t> </w:t>
      </w:r>
      <w:r>
        <w:rPr>
          <w:sz w:val="24"/>
        </w:rPr>
        <w:t>ser</w:t>
      </w:r>
      <w:r>
        <w:rPr>
          <w:spacing w:val="-2"/>
          <w:sz w:val="24"/>
        </w:rPr>
        <w:t> </w:t>
      </w:r>
      <w:r>
        <w:rPr>
          <w:sz w:val="24"/>
        </w:rPr>
        <w:t>consideradas</w:t>
      </w:r>
      <w:r>
        <w:rPr>
          <w:spacing w:val="-2"/>
          <w:sz w:val="24"/>
        </w:rPr>
        <w:t> </w:t>
      </w:r>
      <w:r>
        <w:rPr>
          <w:sz w:val="24"/>
        </w:rPr>
        <w:t>as</w:t>
      </w:r>
      <w:r>
        <w:rPr>
          <w:spacing w:val="-2"/>
          <w:sz w:val="24"/>
        </w:rPr>
        <w:t> </w:t>
      </w:r>
      <w:r>
        <w:rPr>
          <w:sz w:val="24"/>
        </w:rPr>
        <w:t>circunstâncias</w:t>
      </w:r>
      <w:r>
        <w:rPr>
          <w:spacing w:val="-2"/>
          <w:sz w:val="24"/>
        </w:rPr>
        <w:t> </w:t>
      </w:r>
      <w:r>
        <w:rPr>
          <w:sz w:val="24"/>
        </w:rPr>
        <w:t>concretas</w:t>
      </w:r>
      <w:r>
        <w:rPr>
          <w:spacing w:val="-2"/>
          <w:sz w:val="24"/>
        </w:rPr>
        <w:t> </w:t>
      </w:r>
      <w:r>
        <w:rPr>
          <w:sz w:val="24"/>
        </w:rPr>
        <w:t>que</w:t>
      </w:r>
      <w:r>
        <w:rPr>
          <w:spacing w:val="-2"/>
          <w:sz w:val="24"/>
        </w:rPr>
        <w:t> </w:t>
      </w:r>
      <w:r>
        <w:rPr>
          <w:sz w:val="24"/>
        </w:rPr>
        <w:t>indiquem</w:t>
      </w:r>
      <w:r>
        <w:rPr>
          <w:spacing w:val="-2"/>
          <w:sz w:val="24"/>
        </w:rPr>
        <w:t> </w:t>
      </w:r>
      <w:r>
        <w:rPr>
          <w:sz w:val="24"/>
        </w:rPr>
        <w:t>se</w:t>
      </w:r>
      <w:r>
        <w:rPr>
          <w:spacing w:val="-2"/>
          <w:sz w:val="24"/>
        </w:rPr>
        <w:t> </w:t>
      </w:r>
      <w:r>
        <w:rPr>
          <w:sz w:val="24"/>
        </w:rPr>
        <w:t>o</w:t>
      </w:r>
      <w:r>
        <w:rPr>
          <w:spacing w:val="-2"/>
          <w:sz w:val="24"/>
        </w:rPr>
        <w:t> </w:t>
      </w:r>
      <w:r>
        <w:rPr>
          <w:sz w:val="24"/>
        </w:rPr>
        <w:t>objeto</w:t>
      </w:r>
      <w:r>
        <w:rPr>
          <w:spacing w:val="-2"/>
          <w:sz w:val="24"/>
        </w:rPr>
        <w:t> </w:t>
      </w:r>
      <w:r>
        <w:rPr>
          <w:sz w:val="24"/>
        </w:rPr>
        <w:t>apresenta</w:t>
      </w:r>
      <w:r>
        <w:rPr>
          <w:spacing w:val="-2"/>
          <w:sz w:val="24"/>
        </w:rPr>
        <w:t> </w:t>
      </w:r>
      <w:r>
        <w:rPr>
          <w:sz w:val="24"/>
        </w:rPr>
        <w:t>vulto</w:t>
      </w:r>
      <w:r>
        <w:rPr>
          <w:spacing w:val="-2"/>
          <w:sz w:val="24"/>
        </w:rPr>
        <w:t> </w:t>
      </w:r>
      <w:r>
        <w:rPr>
          <w:sz w:val="24"/>
        </w:rPr>
        <w:t>ou</w:t>
      </w:r>
      <w:r>
        <w:rPr>
          <w:spacing w:val="-2"/>
          <w:sz w:val="24"/>
        </w:rPr>
        <w:t> </w:t>
      </w:r>
      <w:r>
        <w:rPr>
          <w:sz w:val="24"/>
        </w:rPr>
        <w:t>complexidade</w:t>
      </w:r>
      <w:r>
        <w:rPr>
          <w:spacing w:val="-2"/>
          <w:sz w:val="24"/>
        </w:rPr>
        <w:t> </w:t>
      </w:r>
      <w:r>
        <w:rPr>
          <w:sz w:val="24"/>
        </w:rPr>
        <w:t>que</w:t>
      </w:r>
      <w:r>
        <w:rPr>
          <w:spacing w:val="-2"/>
          <w:sz w:val="24"/>
        </w:rPr>
        <w:t> </w:t>
      </w:r>
      <w:r>
        <w:rPr>
          <w:sz w:val="24"/>
        </w:rPr>
        <w:t>torne</w:t>
      </w:r>
      <w:r>
        <w:rPr>
          <w:spacing w:val="-2"/>
          <w:sz w:val="24"/>
        </w:rPr>
        <w:t> </w:t>
      </w:r>
      <w:r>
        <w:rPr>
          <w:sz w:val="24"/>
        </w:rPr>
        <w:t>restrito</w:t>
      </w:r>
      <w:r>
        <w:rPr>
          <w:spacing w:val="-2"/>
          <w:sz w:val="24"/>
        </w:rPr>
        <w:t> </w:t>
      </w:r>
      <w:r>
        <w:rPr>
          <w:sz w:val="24"/>
        </w:rPr>
        <w:t>o</w:t>
      </w:r>
      <w:r>
        <w:rPr>
          <w:spacing w:val="-2"/>
          <w:sz w:val="24"/>
        </w:rPr>
        <w:t> </w:t>
      </w:r>
      <w:r>
        <w:rPr>
          <w:sz w:val="24"/>
        </w:rPr>
        <w:t>universo de possíveis licitantes. Somente nessa hipótese, fica o administrador obrigado a autorizar a participação de consórcio de empresas no certame, com o intuito precípuo de ampliar a competitividade e proporcionar a obtenção da proposta mais vantajosa.” (Acórdão 2831/2012 – Plenário-TCU) (grifo nosso)</w:t>
      </w:r>
    </w:p>
    <w:p>
      <w:pPr>
        <w:pStyle w:val="BodyText"/>
      </w:pPr>
    </w:p>
    <w:p>
      <w:pPr>
        <w:pStyle w:val="BodyText"/>
        <w:spacing w:before="84"/>
      </w:pPr>
    </w:p>
    <w:p>
      <w:pPr>
        <w:pStyle w:val="Heading2"/>
        <w:numPr>
          <w:ilvl w:val="0"/>
          <w:numId w:val="13"/>
        </w:numPr>
        <w:tabs>
          <w:tab w:pos="775" w:val="left" w:leader="none"/>
        </w:tabs>
        <w:spacing w:line="240" w:lineRule="auto" w:before="0" w:after="0"/>
        <w:ind w:left="775" w:right="0" w:hanging="326"/>
        <w:jc w:val="left"/>
      </w:pPr>
      <w:r>
        <w:rPr/>
        <w:t>– MODELO DE EXECUÇÃO DO </w:t>
      </w:r>
      <w:r>
        <w:rPr>
          <w:spacing w:val="-2"/>
        </w:rPr>
        <w:t>OBJETO:</w:t>
      </w:r>
    </w:p>
    <w:p>
      <w:pPr>
        <w:pStyle w:val="BodyText"/>
        <w:spacing w:before="243"/>
        <w:rPr>
          <w:b/>
        </w:rPr>
      </w:pPr>
    </w:p>
    <w:p>
      <w:pPr>
        <w:pStyle w:val="Heading3"/>
        <w:spacing w:before="1"/>
      </w:pPr>
      <w:r>
        <w:rPr/>
        <w:t>Condições de </w:t>
      </w:r>
      <w:r>
        <w:rPr>
          <w:spacing w:val="-2"/>
        </w:rPr>
        <w:t>Entrega</w:t>
      </w:r>
    </w:p>
    <w:p>
      <w:pPr>
        <w:pStyle w:val="ListParagraph"/>
        <w:numPr>
          <w:ilvl w:val="1"/>
          <w:numId w:val="23"/>
        </w:numPr>
        <w:tabs>
          <w:tab w:pos="795" w:val="left" w:leader="none"/>
        </w:tabs>
        <w:spacing w:line="240" w:lineRule="auto" w:before="204" w:after="0"/>
        <w:ind w:left="795" w:right="0" w:hanging="346"/>
        <w:jc w:val="both"/>
        <w:rPr>
          <w:sz w:val="24"/>
        </w:rPr>
      </w:pPr>
      <w:r>
        <w:rPr>
          <w:sz w:val="24"/>
        </w:rPr>
        <w:t>A</w:t>
      </w:r>
      <w:r>
        <w:rPr>
          <w:spacing w:val="-14"/>
          <w:sz w:val="24"/>
        </w:rPr>
        <w:t> </w:t>
      </w:r>
      <w:r>
        <w:rPr>
          <w:sz w:val="24"/>
        </w:rPr>
        <w:t>entrega do objeto será considerada com a ativação de todas as licenças, a ser realizada pela </w:t>
      </w:r>
      <w:r>
        <w:rPr>
          <w:spacing w:val="-2"/>
          <w:sz w:val="24"/>
        </w:rPr>
        <w:t>CONTRATADA.</w:t>
      </w:r>
    </w:p>
    <w:p>
      <w:pPr>
        <w:pStyle w:val="ListParagraph"/>
        <w:numPr>
          <w:ilvl w:val="1"/>
          <w:numId w:val="23"/>
        </w:numPr>
        <w:tabs>
          <w:tab w:pos="836" w:val="left" w:leader="none"/>
        </w:tabs>
        <w:spacing w:line="235" w:lineRule="auto" w:before="208" w:after="0"/>
        <w:ind w:left="449" w:right="432" w:firstLine="0"/>
        <w:jc w:val="both"/>
        <w:rPr>
          <w:sz w:val="24"/>
        </w:rPr>
      </w:pPr>
      <w:r>
        <w:rPr>
          <w:sz w:val="24"/>
        </w:rPr>
        <w:t>A documentação referente às licenças deverá ser enviada para o e-mail </w:t>
      </w:r>
      <w:hyperlink r:id="rId34">
        <w:r>
          <w:rPr>
            <w:color w:val="0000ED"/>
            <w:sz w:val="24"/>
            <w:u w:val="single" w:color="0000ED"/>
          </w:rPr>
          <w:t>rodrigo.ribeiro@uer</w:t>
        </w:r>
        <w:r>
          <w:rPr>
            <w:color w:val="0000ED"/>
            <w:sz w:val="24"/>
          </w:rPr>
          <w:t>j</w:t>
        </w:r>
        <w:r>
          <w:rPr>
            <w:color w:val="0000ED"/>
            <w:sz w:val="24"/>
            <w:u w:val="single" w:color="0000ED"/>
          </w:rPr>
          <w:t>.br</w:t>
        </w:r>
      </w:hyperlink>
      <w:r>
        <w:rPr>
          <w:color w:val="0000ED"/>
          <w:sz w:val="24"/>
        </w:rPr>
        <w:t> </w:t>
      </w:r>
      <w:r>
        <w:rPr>
          <w:sz w:val="24"/>
        </w:rPr>
        <w:t>com cópia para </w:t>
      </w:r>
      <w:hyperlink r:id="rId35">
        <w:r>
          <w:rPr>
            <w:color w:val="0000ED"/>
            <w:sz w:val="24"/>
            <w:u w:val="single" w:color="0000ED"/>
          </w:rPr>
          <w:t>alex.encarnacao@uer</w:t>
        </w:r>
        <w:r>
          <w:rPr>
            <w:color w:val="0000ED"/>
            <w:sz w:val="24"/>
          </w:rPr>
          <w:t>j</w:t>
        </w:r>
        <w:r>
          <w:rPr>
            <w:color w:val="0000ED"/>
            <w:sz w:val="24"/>
            <w:u w:val="single" w:color="0000ED"/>
          </w:rPr>
          <w:t>.br</w:t>
        </w:r>
      </w:hyperlink>
      <w:r>
        <w:rPr>
          <w:color w:val="0000ED"/>
          <w:sz w:val="24"/>
        </w:rPr>
        <w:t> </w:t>
      </w:r>
      <w:r>
        <w:rPr>
          <w:sz w:val="24"/>
        </w:rPr>
        <w:t>, </w:t>
      </w:r>
      <w:hyperlink r:id="rId36">
        <w:r>
          <w:rPr>
            <w:color w:val="0000ED"/>
            <w:sz w:val="24"/>
          </w:rPr>
          <w:t>p</w:t>
        </w:r>
        <w:r>
          <w:rPr>
            <w:color w:val="0000ED"/>
            <w:sz w:val="24"/>
            <w:u w:val="single" w:color="0000ED"/>
          </w:rPr>
          <w:t>sergio@uer</w:t>
        </w:r>
        <w:r>
          <w:rPr>
            <w:color w:val="0000ED"/>
            <w:sz w:val="24"/>
          </w:rPr>
          <w:t>j</w:t>
        </w:r>
        <w:r>
          <w:rPr>
            <w:color w:val="0000ED"/>
            <w:sz w:val="24"/>
            <w:u w:val="single" w:color="0000ED"/>
          </w:rPr>
          <w:t>.br</w:t>
        </w:r>
      </w:hyperlink>
      <w:r>
        <w:rPr>
          <w:color w:val="0000ED"/>
          <w:sz w:val="24"/>
        </w:rPr>
        <w:t> </w:t>
      </w:r>
      <w:r>
        <w:rPr>
          <w:sz w:val="24"/>
        </w:rPr>
        <w:t>e </w:t>
      </w:r>
      <w:hyperlink r:id="rId37">
        <w:r>
          <w:rPr>
            <w:color w:val="0000ED"/>
            <w:sz w:val="24"/>
            <w:u w:val="single" w:color="0000ED"/>
          </w:rPr>
          <w:t>rodrigo.moreira@uer</w:t>
        </w:r>
        <w:r>
          <w:rPr>
            <w:color w:val="0000ED"/>
            <w:sz w:val="24"/>
          </w:rPr>
          <w:t>j</w:t>
        </w:r>
        <w:r>
          <w:rPr>
            <w:color w:val="0000ED"/>
            <w:sz w:val="24"/>
            <w:u w:val="single" w:color="0000ED"/>
          </w:rPr>
          <w:t>.br</w:t>
        </w:r>
      </w:hyperlink>
    </w:p>
    <w:p>
      <w:pPr>
        <w:pStyle w:val="ListParagraph"/>
        <w:numPr>
          <w:ilvl w:val="1"/>
          <w:numId w:val="23"/>
        </w:numPr>
        <w:tabs>
          <w:tab w:pos="831" w:val="left" w:leader="none"/>
        </w:tabs>
        <w:spacing w:line="235" w:lineRule="auto" w:before="209" w:after="0"/>
        <w:ind w:left="449" w:right="433" w:firstLine="0"/>
        <w:jc w:val="both"/>
        <w:rPr>
          <w:sz w:val="24"/>
        </w:rPr>
      </w:pPr>
      <w:r>
        <w:rPr>
          <w:sz w:val="24"/>
        </w:rPr>
        <w:t>O prazo de entrega correspondente ao ITEM é de, no máximo, 15 (quinze) dias úteis, contados da data de publicação do contrato no </w:t>
      </w:r>
      <w:r>
        <w:rPr>
          <w:sz w:val="24"/>
        </w:rPr>
        <w:t>Diário Oficial do Estado do Rio de Janeiro, nas quantidades solicitadas pela</w:t>
      </w:r>
      <w:r>
        <w:rPr>
          <w:spacing w:val="-3"/>
          <w:sz w:val="24"/>
        </w:rPr>
        <w:t> </w:t>
      </w:r>
      <w:r>
        <w:rPr>
          <w:sz w:val="24"/>
        </w:rPr>
        <w:t>Administração.</w:t>
      </w:r>
    </w:p>
    <w:p>
      <w:pPr>
        <w:pStyle w:val="ListParagraph"/>
        <w:numPr>
          <w:ilvl w:val="1"/>
          <w:numId w:val="23"/>
        </w:numPr>
        <w:tabs>
          <w:tab w:pos="809" w:val="left" w:leader="none"/>
        </w:tabs>
        <w:spacing w:line="242" w:lineRule="auto" w:before="205" w:after="0"/>
        <w:ind w:left="449" w:right="433" w:firstLine="0"/>
        <w:jc w:val="both"/>
        <w:rPr>
          <w:sz w:val="24"/>
        </w:rPr>
      </w:pPr>
      <w:r>
        <w:rPr>
          <w:sz w:val="24"/>
        </w:rPr>
        <w:t>Se</w:t>
      </w:r>
      <w:r>
        <w:rPr>
          <w:spacing w:val="-5"/>
          <w:sz w:val="24"/>
        </w:rPr>
        <w:t> </w:t>
      </w:r>
      <w:r>
        <w:rPr>
          <w:sz w:val="24"/>
        </w:rPr>
        <w:t>não</w:t>
      </w:r>
      <w:r>
        <w:rPr>
          <w:spacing w:val="-4"/>
          <w:sz w:val="24"/>
        </w:rPr>
        <w:t> </w:t>
      </w:r>
      <w:r>
        <w:rPr>
          <w:sz w:val="24"/>
        </w:rPr>
        <w:t>for</w:t>
      </w:r>
      <w:r>
        <w:rPr>
          <w:spacing w:val="-4"/>
          <w:sz w:val="24"/>
        </w:rPr>
        <w:t> </w:t>
      </w:r>
      <w:r>
        <w:rPr>
          <w:sz w:val="24"/>
        </w:rPr>
        <w:t>possível</w:t>
      </w:r>
      <w:r>
        <w:rPr>
          <w:spacing w:val="-4"/>
          <w:sz w:val="24"/>
        </w:rPr>
        <w:t> </w:t>
      </w:r>
      <w:r>
        <w:rPr>
          <w:sz w:val="24"/>
        </w:rPr>
        <w:t>a</w:t>
      </w:r>
      <w:r>
        <w:rPr>
          <w:spacing w:val="-4"/>
          <w:sz w:val="24"/>
        </w:rPr>
        <w:t> </w:t>
      </w:r>
      <w:r>
        <w:rPr>
          <w:sz w:val="24"/>
        </w:rPr>
        <w:t>entrega</w:t>
      </w:r>
      <w:r>
        <w:rPr>
          <w:spacing w:val="-4"/>
          <w:sz w:val="24"/>
        </w:rPr>
        <w:t> </w:t>
      </w:r>
      <w:r>
        <w:rPr>
          <w:sz w:val="24"/>
        </w:rPr>
        <w:t>na</w:t>
      </w:r>
      <w:r>
        <w:rPr>
          <w:spacing w:val="-4"/>
          <w:sz w:val="24"/>
        </w:rPr>
        <w:t> </w:t>
      </w:r>
      <w:r>
        <w:rPr>
          <w:sz w:val="24"/>
        </w:rPr>
        <w:t>data</w:t>
      </w:r>
      <w:r>
        <w:rPr>
          <w:spacing w:val="-4"/>
          <w:sz w:val="24"/>
        </w:rPr>
        <w:t> </w:t>
      </w:r>
      <w:r>
        <w:rPr>
          <w:sz w:val="24"/>
        </w:rPr>
        <w:t>assinalada,</w:t>
      </w:r>
      <w:r>
        <w:rPr>
          <w:spacing w:val="-4"/>
          <w:sz w:val="24"/>
        </w:rPr>
        <w:t> </w:t>
      </w:r>
      <w:r>
        <w:rPr>
          <w:sz w:val="24"/>
        </w:rPr>
        <w:t>a</w:t>
      </w:r>
      <w:r>
        <w:rPr>
          <w:spacing w:val="-4"/>
          <w:sz w:val="24"/>
        </w:rPr>
        <w:t> </w:t>
      </w:r>
      <w:r>
        <w:rPr>
          <w:sz w:val="24"/>
        </w:rPr>
        <w:t>empresa</w:t>
      </w:r>
      <w:r>
        <w:rPr>
          <w:spacing w:val="-4"/>
          <w:sz w:val="24"/>
        </w:rPr>
        <w:t> </w:t>
      </w:r>
      <w:r>
        <w:rPr>
          <w:sz w:val="24"/>
        </w:rPr>
        <w:t>CONTRATADA</w:t>
      </w:r>
      <w:r>
        <w:rPr>
          <w:spacing w:val="-15"/>
          <w:sz w:val="24"/>
        </w:rPr>
        <w:t> </w:t>
      </w:r>
      <w:r>
        <w:rPr>
          <w:sz w:val="24"/>
        </w:rPr>
        <w:t>deverá</w:t>
      </w:r>
      <w:r>
        <w:rPr>
          <w:spacing w:val="-4"/>
          <w:sz w:val="24"/>
        </w:rPr>
        <w:t> </w:t>
      </w:r>
      <w:r>
        <w:rPr>
          <w:sz w:val="24"/>
        </w:rPr>
        <w:t>comunicar</w:t>
      </w:r>
      <w:r>
        <w:rPr>
          <w:spacing w:val="-4"/>
          <w:sz w:val="24"/>
        </w:rPr>
        <w:t> </w:t>
      </w:r>
      <w:r>
        <w:rPr>
          <w:sz w:val="24"/>
        </w:rPr>
        <w:t>as</w:t>
      </w:r>
      <w:r>
        <w:rPr>
          <w:spacing w:val="-4"/>
          <w:sz w:val="24"/>
        </w:rPr>
        <w:t> </w:t>
      </w:r>
      <w:r>
        <w:rPr>
          <w:sz w:val="24"/>
        </w:rPr>
        <w:t>razões</w:t>
      </w:r>
      <w:r>
        <w:rPr>
          <w:spacing w:val="-4"/>
          <w:sz w:val="24"/>
        </w:rPr>
        <w:t> </w:t>
      </w:r>
      <w:r>
        <w:rPr>
          <w:sz w:val="24"/>
        </w:rPr>
        <w:t>respectivas</w:t>
      </w:r>
      <w:r>
        <w:rPr>
          <w:spacing w:val="-4"/>
          <w:sz w:val="24"/>
        </w:rPr>
        <w:t> </w:t>
      </w:r>
      <w:r>
        <w:rPr>
          <w:sz w:val="24"/>
        </w:rPr>
        <w:t>com</w:t>
      </w:r>
      <w:r>
        <w:rPr>
          <w:spacing w:val="-4"/>
          <w:sz w:val="24"/>
        </w:rPr>
        <w:t> </w:t>
      </w:r>
      <w:r>
        <w:rPr>
          <w:sz w:val="24"/>
        </w:rPr>
        <w:t>pelo</w:t>
      </w:r>
      <w:r>
        <w:rPr>
          <w:spacing w:val="-4"/>
          <w:sz w:val="24"/>
        </w:rPr>
        <w:t> </w:t>
      </w:r>
      <w:r>
        <w:rPr>
          <w:sz w:val="24"/>
        </w:rPr>
        <w:t>menos</w:t>
      </w:r>
      <w:r>
        <w:rPr>
          <w:spacing w:val="-4"/>
          <w:sz w:val="24"/>
        </w:rPr>
        <w:t> </w:t>
      </w:r>
      <w:r>
        <w:rPr>
          <w:sz w:val="24"/>
        </w:rPr>
        <w:t>72</w:t>
      </w:r>
      <w:r>
        <w:rPr>
          <w:spacing w:val="-4"/>
          <w:sz w:val="24"/>
        </w:rPr>
        <w:t> </w:t>
      </w:r>
      <w:r>
        <w:rPr>
          <w:sz w:val="24"/>
        </w:rPr>
        <w:t>(setenta e duas) horas de antecedência para que qualquer pleito de prorrogação de prazo seja analisado, ressalvadas situações de caso fortuito e força maior, e deverá garantir que haja cobertura de suporte/garantia do equipamento a ser licenciado.</w:t>
      </w:r>
    </w:p>
    <w:p>
      <w:pPr>
        <w:pStyle w:val="Heading3"/>
        <w:spacing w:before="184"/>
      </w:pPr>
      <w:r>
        <w:rPr/>
        <w:t>Acordo de Nível de Serviço </w:t>
      </w:r>
      <w:r>
        <w:rPr>
          <w:spacing w:val="-2"/>
        </w:rPr>
        <w:t>(ANS)</w:t>
      </w:r>
    </w:p>
    <w:p>
      <w:pPr>
        <w:pStyle w:val="ListParagraph"/>
        <w:numPr>
          <w:ilvl w:val="1"/>
          <w:numId w:val="24"/>
        </w:numPr>
        <w:tabs>
          <w:tab w:pos="823" w:val="left" w:leader="none"/>
        </w:tabs>
        <w:spacing w:line="247" w:lineRule="auto" w:before="204" w:after="0"/>
        <w:ind w:left="449" w:right="433" w:firstLine="0"/>
        <w:jc w:val="both"/>
        <w:rPr>
          <w:sz w:val="24"/>
        </w:rPr>
      </w:pPr>
      <w:r>
        <w:rPr>
          <w:sz w:val="24"/>
        </w:rPr>
        <w:t>A CONTRATADA deverá atender aos ANS (Acordos de Nível de Serviços) estipulados nas Tabelas a seguir, sendo passível a aplicação de glosas e sanções em caso de descumprimento.</w:t>
      </w:r>
    </w:p>
    <w:p>
      <w:pPr>
        <w:pStyle w:val="ListParagraph"/>
        <w:numPr>
          <w:ilvl w:val="1"/>
          <w:numId w:val="24"/>
        </w:numPr>
        <w:tabs>
          <w:tab w:pos="826" w:val="left" w:leader="none"/>
        </w:tabs>
        <w:spacing w:line="247" w:lineRule="auto" w:before="181" w:after="0"/>
        <w:ind w:left="449" w:right="433" w:firstLine="0"/>
        <w:jc w:val="both"/>
        <w:rPr>
          <w:sz w:val="24"/>
        </w:rPr>
      </w:pPr>
      <w:r>
        <w:rPr>
          <w:sz w:val="24"/>
        </w:rPr>
        <w:t>O ANS descrito neste Termo de Referência se aplicam única e exclusivamente para os serviços inerentes ao escopo dos serviços </w:t>
      </w:r>
      <w:r>
        <w:rPr>
          <w:sz w:val="24"/>
        </w:rPr>
        <w:t>contratados, não refletindo nos tempos de atendimento e resolução dos serviços executados em contratos distintos.</w:t>
      </w:r>
    </w:p>
    <w:p>
      <w:pPr>
        <w:pStyle w:val="BodyText"/>
        <w:rPr>
          <w:sz w:val="20"/>
        </w:rPr>
      </w:pPr>
    </w:p>
    <w:p>
      <w:pPr>
        <w:pStyle w:val="BodyText"/>
        <w:spacing w:before="155" w:after="1"/>
        <w:rPr>
          <w:sz w:val="20"/>
        </w:rPr>
      </w:pPr>
    </w:p>
    <w:tbl>
      <w:tblPr>
        <w:tblW w:w="0" w:type="auto"/>
        <w:jc w:val="left"/>
        <w:tblInd w:w="277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485"/>
        <w:gridCol w:w="8130"/>
      </w:tblGrid>
      <w:tr>
        <w:trPr>
          <w:trHeight w:val="479" w:hRule="atLeast"/>
        </w:trPr>
        <w:tc>
          <w:tcPr>
            <w:tcW w:w="1485" w:type="dxa"/>
          </w:tcPr>
          <w:p>
            <w:pPr>
              <w:pStyle w:val="TableParagraph"/>
              <w:ind w:left="263"/>
              <w:jc w:val="left"/>
              <w:rPr>
                <w:b/>
                <w:sz w:val="24"/>
              </w:rPr>
            </w:pPr>
            <w:r>
              <w:rPr>
                <w:b/>
                <w:spacing w:val="-2"/>
                <w:sz w:val="24"/>
              </w:rPr>
              <w:t>Incidente</w:t>
            </w:r>
          </w:p>
        </w:tc>
        <w:tc>
          <w:tcPr>
            <w:tcW w:w="8130" w:type="dxa"/>
          </w:tcPr>
          <w:p>
            <w:pPr>
              <w:pStyle w:val="TableParagraph"/>
              <w:ind w:left="29"/>
              <w:rPr>
                <w:b/>
                <w:sz w:val="24"/>
              </w:rPr>
            </w:pPr>
            <w:r>
              <w:rPr>
                <w:b/>
                <w:sz w:val="24"/>
              </w:rPr>
              <w:t>Definições da </w:t>
            </w:r>
            <w:r>
              <w:rPr>
                <w:b/>
                <w:spacing w:val="-2"/>
                <w:sz w:val="24"/>
              </w:rPr>
              <w:t>Severidade</w:t>
            </w:r>
          </w:p>
        </w:tc>
      </w:tr>
      <w:tr>
        <w:trPr>
          <w:trHeight w:val="1034" w:hRule="atLeast"/>
        </w:trPr>
        <w:tc>
          <w:tcPr>
            <w:tcW w:w="1485" w:type="dxa"/>
            <w:tcBorders>
              <w:bottom w:val="single" w:sz="6" w:space="0" w:color="000000"/>
            </w:tcBorders>
          </w:tcPr>
          <w:p>
            <w:pPr>
              <w:pStyle w:val="TableParagraph"/>
              <w:spacing w:line="273" w:lineRule="exact" w:before="226"/>
              <w:ind w:left="177"/>
              <w:jc w:val="left"/>
              <w:rPr>
                <w:sz w:val="24"/>
              </w:rPr>
            </w:pPr>
            <w:r>
              <w:rPr>
                <w:spacing w:val="-2"/>
                <w:sz w:val="24"/>
              </w:rPr>
              <w:t>Prioridade</w:t>
            </w:r>
          </w:p>
          <w:p>
            <w:pPr>
              <w:pStyle w:val="TableParagraph"/>
              <w:spacing w:line="273" w:lineRule="exact" w:before="0"/>
              <w:ind w:left="177"/>
              <w:jc w:val="left"/>
              <w:rPr>
                <w:b/>
                <w:sz w:val="24"/>
              </w:rPr>
            </w:pPr>
            <w:r>
              <w:rPr>
                <w:b/>
                <w:sz w:val="24"/>
              </w:rPr>
              <w:t>1 </w:t>
            </w:r>
            <w:r>
              <w:rPr>
                <w:sz w:val="24"/>
              </w:rPr>
              <w:t>- </w:t>
            </w:r>
            <w:r>
              <w:rPr>
                <w:b/>
                <w:spacing w:val="-2"/>
                <w:sz w:val="24"/>
              </w:rPr>
              <w:t>Crítica</w:t>
            </w:r>
          </w:p>
        </w:tc>
        <w:tc>
          <w:tcPr>
            <w:tcW w:w="8130" w:type="dxa"/>
            <w:tcBorders>
              <w:bottom w:val="single" w:sz="6" w:space="0" w:color="000000"/>
            </w:tcBorders>
          </w:tcPr>
          <w:p>
            <w:pPr>
              <w:pStyle w:val="TableParagraph"/>
              <w:spacing w:line="235" w:lineRule="auto" w:before="95"/>
              <w:ind w:left="176" w:right="264"/>
              <w:jc w:val="left"/>
              <w:rPr>
                <w:sz w:val="24"/>
              </w:rPr>
            </w:pPr>
            <w:r>
              <w:rPr>
                <w:sz w:val="24"/>
              </w:rPr>
              <w:t>Interrupção</w:t>
            </w:r>
            <w:r>
              <w:rPr>
                <w:spacing w:val="-4"/>
                <w:sz w:val="24"/>
              </w:rPr>
              <w:t> </w:t>
            </w:r>
            <w:r>
              <w:rPr>
                <w:sz w:val="24"/>
              </w:rPr>
              <w:t>crítica</w:t>
            </w:r>
            <w:r>
              <w:rPr>
                <w:spacing w:val="-4"/>
                <w:sz w:val="24"/>
              </w:rPr>
              <w:t> </w:t>
            </w:r>
            <w:r>
              <w:rPr>
                <w:sz w:val="24"/>
              </w:rPr>
              <w:t>do</w:t>
            </w:r>
            <w:r>
              <w:rPr>
                <w:spacing w:val="-4"/>
                <w:sz w:val="24"/>
              </w:rPr>
              <w:t> </w:t>
            </w:r>
            <w:r>
              <w:rPr>
                <w:sz w:val="24"/>
              </w:rPr>
              <w:t>sistema</w:t>
            </w:r>
            <w:r>
              <w:rPr>
                <w:spacing w:val="-4"/>
                <w:sz w:val="24"/>
              </w:rPr>
              <w:t> </w:t>
            </w:r>
            <w:r>
              <w:rPr>
                <w:sz w:val="24"/>
              </w:rPr>
              <w:t>ou</w:t>
            </w:r>
            <w:r>
              <w:rPr>
                <w:spacing w:val="-4"/>
                <w:sz w:val="24"/>
              </w:rPr>
              <w:t> </w:t>
            </w:r>
            <w:r>
              <w:rPr>
                <w:sz w:val="24"/>
              </w:rPr>
              <w:t>serviço</w:t>
            </w:r>
            <w:r>
              <w:rPr>
                <w:spacing w:val="-4"/>
                <w:sz w:val="24"/>
              </w:rPr>
              <w:t> </w:t>
            </w:r>
            <w:r>
              <w:rPr>
                <w:sz w:val="24"/>
              </w:rPr>
              <w:t>em</w:t>
            </w:r>
            <w:r>
              <w:rPr>
                <w:spacing w:val="-4"/>
                <w:sz w:val="24"/>
              </w:rPr>
              <w:t> </w:t>
            </w:r>
            <w:r>
              <w:rPr>
                <w:sz w:val="24"/>
              </w:rPr>
              <w:t>um</w:t>
            </w:r>
            <w:r>
              <w:rPr>
                <w:spacing w:val="-4"/>
                <w:sz w:val="24"/>
              </w:rPr>
              <w:t> </w:t>
            </w:r>
            <w:r>
              <w:rPr>
                <w:sz w:val="24"/>
              </w:rPr>
              <w:t>ambiente</w:t>
            </w:r>
            <w:r>
              <w:rPr>
                <w:spacing w:val="-4"/>
                <w:sz w:val="24"/>
              </w:rPr>
              <w:t> </w:t>
            </w:r>
            <w:r>
              <w:rPr>
                <w:sz w:val="24"/>
              </w:rPr>
              <w:t>de</w:t>
            </w:r>
            <w:r>
              <w:rPr>
                <w:spacing w:val="-4"/>
                <w:sz w:val="24"/>
              </w:rPr>
              <w:t> </w:t>
            </w:r>
            <w:r>
              <w:rPr>
                <w:sz w:val="24"/>
              </w:rPr>
              <w:t>produção</w:t>
            </w:r>
            <w:r>
              <w:rPr>
                <w:spacing w:val="-4"/>
                <w:sz w:val="24"/>
              </w:rPr>
              <w:t> </w:t>
            </w:r>
            <w:r>
              <w:rPr>
                <w:sz w:val="24"/>
              </w:rPr>
              <w:t>que resulta em degradação severa do desempenho geral da rede e/ou redução</w:t>
            </w:r>
          </w:p>
          <w:p>
            <w:pPr>
              <w:pStyle w:val="TableParagraph"/>
              <w:spacing w:line="271" w:lineRule="exact" w:before="0"/>
              <w:ind w:left="176"/>
              <w:jc w:val="left"/>
              <w:rPr>
                <w:sz w:val="24"/>
              </w:rPr>
            </w:pPr>
            <w:r>
              <w:rPr>
                <w:sz w:val="24"/>
              </w:rPr>
              <w:t>significativa na </w:t>
            </w:r>
            <w:r>
              <w:rPr>
                <w:spacing w:val="-2"/>
                <w:sz w:val="24"/>
              </w:rPr>
              <w:t>capacidade</w:t>
            </w:r>
          </w:p>
        </w:tc>
      </w:tr>
      <w:tr>
        <w:trPr>
          <w:trHeight w:val="1289" w:hRule="atLeast"/>
        </w:trPr>
        <w:tc>
          <w:tcPr>
            <w:tcW w:w="1485" w:type="dxa"/>
            <w:tcBorders>
              <w:top w:val="single" w:sz="6" w:space="0" w:color="000000"/>
              <w:bottom w:val="single" w:sz="6" w:space="0" w:color="000000"/>
            </w:tcBorders>
          </w:tcPr>
          <w:p>
            <w:pPr>
              <w:pStyle w:val="TableParagraph"/>
              <w:spacing w:before="84"/>
              <w:jc w:val="left"/>
              <w:rPr>
                <w:sz w:val="24"/>
              </w:rPr>
            </w:pPr>
          </w:p>
          <w:p>
            <w:pPr>
              <w:pStyle w:val="TableParagraph"/>
              <w:spacing w:line="273" w:lineRule="exact" w:before="1"/>
              <w:ind w:left="177"/>
              <w:jc w:val="left"/>
              <w:rPr>
                <w:sz w:val="24"/>
              </w:rPr>
            </w:pPr>
            <w:r>
              <w:rPr>
                <w:spacing w:val="-2"/>
                <w:sz w:val="24"/>
              </w:rPr>
              <w:t>Prioridade</w:t>
            </w:r>
          </w:p>
          <w:p>
            <w:pPr>
              <w:pStyle w:val="TableParagraph"/>
              <w:spacing w:line="273" w:lineRule="exact" w:before="0"/>
              <w:ind w:left="177"/>
              <w:jc w:val="left"/>
              <w:rPr>
                <w:b/>
                <w:sz w:val="24"/>
              </w:rPr>
            </w:pPr>
            <w:r>
              <w:rPr>
                <w:b/>
                <w:sz w:val="24"/>
              </w:rPr>
              <w:t>2 </w:t>
            </w:r>
            <w:r>
              <w:rPr>
                <w:sz w:val="24"/>
              </w:rPr>
              <w:t>- </w:t>
            </w:r>
            <w:r>
              <w:rPr>
                <w:b/>
                <w:spacing w:val="-4"/>
                <w:sz w:val="24"/>
              </w:rPr>
              <w:t>Alta</w:t>
            </w:r>
          </w:p>
        </w:tc>
        <w:tc>
          <w:tcPr>
            <w:tcW w:w="8130" w:type="dxa"/>
            <w:tcBorders>
              <w:top w:val="single" w:sz="6" w:space="0" w:color="000000"/>
              <w:bottom w:val="single" w:sz="6" w:space="0" w:color="000000"/>
            </w:tcBorders>
          </w:tcPr>
          <w:p>
            <w:pPr>
              <w:pStyle w:val="TableParagraph"/>
              <w:spacing w:line="235" w:lineRule="auto" w:before="95"/>
              <w:ind w:left="176" w:right="264"/>
              <w:jc w:val="left"/>
              <w:rPr>
                <w:sz w:val="24"/>
              </w:rPr>
            </w:pPr>
            <w:r>
              <w:rPr>
                <w:sz w:val="24"/>
              </w:rPr>
              <w:t>Degradação</w:t>
            </w:r>
            <w:r>
              <w:rPr>
                <w:spacing w:val="-3"/>
                <w:sz w:val="24"/>
              </w:rPr>
              <w:t> </w:t>
            </w:r>
            <w:r>
              <w:rPr>
                <w:sz w:val="24"/>
              </w:rPr>
              <w:t>intermitente</w:t>
            </w:r>
            <w:r>
              <w:rPr>
                <w:spacing w:val="-3"/>
                <w:sz w:val="24"/>
              </w:rPr>
              <w:t> </w:t>
            </w:r>
            <w:r>
              <w:rPr>
                <w:sz w:val="24"/>
              </w:rPr>
              <w:t>do</w:t>
            </w:r>
            <w:r>
              <w:rPr>
                <w:spacing w:val="-3"/>
                <w:sz w:val="24"/>
              </w:rPr>
              <w:t> </w:t>
            </w:r>
            <w:r>
              <w:rPr>
                <w:sz w:val="24"/>
              </w:rPr>
              <w:t>desempenho</w:t>
            </w:r>
            <w:r>
              <w:rPr>
                <w:spacing w:val="-3"/>
                <w:sz w:val="24"/>
              </w:rPr>
              <w:t> </w:t>
            </w:r>
            <w:r>
              <w:rPr>
                <w:sz w:val="24"/>
              </w:rPr>
              <w:t>do</w:t>
            </w:r>
            <w:r>
              <w:rPr>
                <w:spacing w:val="-3"/>
                <w:sz w:val="24"/>
              </w:rPr>
              <w:t> </w:t>
            </w:r>
            <w:r>
              <w:rPr>
                <w:sz w:val="24"/>
              </w:rPr>
              <w:t>sistema</w:t>
            </w:r>
            <w:r>
              <w:rPr>
                <w:spacing w:val="-3"/>
                <w:sz w:val="24"/>
              </w:rPr>
              <w:t> </w:t>
            </w:r>
            <w:r>
              <w:rPr>
                <w:sz w:val="24"/>
              </w:rPr>
              <w:t>ou</w:t>
            </w:r>
            <w:r>
              <w:rPr>
                <w:spacing w:val="-3"/>
                <w:sz w:val="24"/>
              </w:rPr>
              <w:t> </w:t>
            </w:r>
            <w:r>
              <w:rPr>
                <w:sz w:val="24"/>
              </w:rPr>
              <w:t>serviço</w:t>
            </w:r>
            <w:r>
              <w:rPr>
                <w:spacing w:val="-3"/>
                <w:sz w:val="24"/>
              </w:rPr>
              <w:t> </w:t>
            </w:r>
            <w:r>
              <w:rPr>
                <w:sz w:val="24"/>
              </w:rPr>
              <w:t>que</w:t>
            </w:r>
            <w:r>
              <w:rPr>
                <w:spacing w:val="-3"/>
                <w:sz w:val="24"/>
              </w:rPr>
              <w:t> </w:t>
            </w:r>
            <w:r>
              <w:rPr>
                <w:sz w:val="24"/>
              </w:rPr>
              <w:t>impacte</w:t>
            </w:r>
            <w:r>
              <w:rPr>
                <w:spacing w:val="-3"/>
                <w:sz w:val="24"/>
              </w:rPr>
              <w:t> </w:t>
            </w:r>
            <w:r>
              <w:rPr>
                <w:sz w:val="24"/>
              </w:rPr>
              <w:t>a qualidade</w:t>
            </w:r>
            <w:r>
              <w:rPr>
                <w:spacing w:val="-4"/>
                <w:sz w:val="24"/>
              </w:rPr>
              <w:t> </w:t>
            </w:r>
            <w:r>
              <w:rPr>
                <w:sz w:val="24"/>
              </w:rPr>
              <w:t>do</w:t>
            </w:r>
            <w:r>
              <w:rPr>
                <w:spacing w:val="-4"/>
                <w:sz w:val="24"/>
              </w:rPr>
              <w:t> </w:t>
            </w:r>
            <w:r>
              <w:rPr>
                <w:sz w:val="24"/>
              </w:rPr>
              <w:t>serviço</w:t>
            </w:r>
            <w:r>
              <w:rPr>
                <w:spacing w:val="-4"/>
                <w:sz w:val="24"/>
              </w:rPr>
              <w:t> </w:t>
            </w:r>
            <w:r>
              <w:rPr>
                <w:sz w:val="24"/>
              </w:rPr>
              <w:t>do</w:t>
            </w:r>
            <w:r>
              <w:rPr>
                <w:spacing w:val="-4"/>
                <w:sz w:val="24"/>
              </w:rPr>
              <w:t> </w:t>
            </w:r>
            <w:r>
              <w:rPr>
                <w:sz w:val="24"/>
              </w:rPr>
              <w:t>usuário</w:t>
            </w:r>
            <w:r>
              <w:rPr>
                <w:spacing w:val="-4"/>
                <w:sz w:val="24"/>
              </w:rPr>
              <w:t> </w:t>
            </w:r>
            <w:r>
              <w:rPr>
                <w:sz w:val="24"/>
              </w:rPr>
              <w:t>final</w:t>
            </w:r>
            <w:r>
              <w:rPr>
                <w:spacing w:val="-4"/>
                <w:sz w:val="24"/>
              </w:rPr>
              <w:t> </w:t>
            </w:r>
            <w:r>
              <w:rPr>
                <w:sz w:val="24"/>
              </w:rPr>
              <w:t>ou</w:t>
            </w:r>
            <w:r>
              <w:rPr>
                <w:spacing w:val="-4"/>
                <w:sz w:val="24"/>
              </w:rPr>
              <w:t> </w:t>
            </w:r>
            <w:r>
              <w:rPr>
                <w:sz w:val="24"/>
              </w:rPr>
              <w:t>prejudique</w:t>
            </w:r>
            <w:r>
              <w:rPr>
                <w:spacing w:val="-4"/>
                <w:sz w:val="24"/>
              </w:rPr>
              <w:t> </w:t>
            </w:r>
            <w:r>
              <w:rPr>
                <w:sz w:val="24"/>
              </w:rPr>
              <w:t>o</w:t>
            </w:r>
            <w:r>
              <w:rPr>
                <w:spacing w:val="-4"/>
                <w:sz w:val="24"/>
              </w:rPr>
              <w:t> </w:t>
            </w:r>
            <w:r>
              <w:rPr>
                <w:sz w:val="24"/>
              </w:rPr>
              <w:t>controle</w:t>
            </w:r>
            <w:r>
              <w:rPr>
                <w:spacing w:val="-4"/>
                <w:sz w:val="24"/>
              </w:rPr>
              <w:t> </w:t>
            </w:r>
            <w:r>
              <w:rPr>
                <w:sz w:val="24"/>
              </w:rPr>
              <w:t>do</w:t>
            </w:r>
            <w:r>
              <w:rPr>
                <w:spacing w:val="-4"/>
                <w:sz w:val="24"/>
              </w:rPr>
              <w:t> </w:t>
            </w:r>
            <w:r>
              <w:rPr>
                <w:sz w:val="24"/>
              </w:rPr>
              <w:t>operador</w:t>
            </w:r>
            <w:r>
              <w:rPr>
                <w:spacing w:val="-4"/>
                <w:sz w:val="24"/>
              </w:rPr>
              <w:t> </w:t>
            </w:r>
            <w:r>
              <w:rPr>
                <w:sz w:val="24"/>
              </w:rPr>
              <w:t>de rede ou a eficácia operacional; também inclui perda de capacidades de </w:t>
            </w:r>
            <w:r>
              <w:rPr>
                <w:spacing w:val="-2"/>
                <w:sz w:val="24"/>
              </w:rPr>
              <w:t>diagnóstico</w:t>
            </w:r>
          </w:p>
        </w:tc>
      </w:tr>
      <w:tr>
        <w:trPr>
          <w:trHeight w:val="749" w:hRule="atLeast"/>
        </w:trPr>
        <w:tc>
          <w:tcPr>
            <w:tcW w:w="1485" w:type="dxa"/>
            <w:tcBorders>
              <w:top w:val="single" w:sz="6" w:space="0" w:color="000000"/>
              <w:bottom w:val="single" w:sz="6" w:space="0" w:color="000000"/>
            </w:tcBorders>
          </w:tcPr>
          <w:p>
            <w:pPr>
              <w:pStyle w:val="TableParagraph"/>
              <w:spacing w:line="273" w:lineRule="exact"/>
              <w:ind w:left="177"/>
              <w:jc w:val="left"/>
              <w:rPr>
                <w:sz w:val="24"/>
              </w:rPr>
            </w:pPr>
            <w:r>
              <w:rPr>
                <w:spacing w:val="-2"/>
                <w:sz w:val="24"/>
              </w:rPr>
              <w:t>Prioridade</w:t>
            </w:r>
          </w:p>
          <w:p>
            <w:pPr>
              <w:pStyle w:val="TableParagraph"/>
              <w:spacing w:line="273" w:lineRule="exact" w:before="0"/>
              <w:ind w:left="177"/>
              <w:jc w:val="left"/>
              <w:rPr>
                <w:b/>
                <w:sz w:val="24"/>
              </w:rPr>
            </w:pPr>
            <w:r>
              <w:rPr>
                <w:b/>
                <w:sz w:val="24"/>
              </w:rPr>
              <w:t>3 </w:t>
            </w:r>
            <w:r>
              <w:rPr>
                <w:sz w:val="24"/>
              </w:rPr>
              <w:t>- </w:t>
            </w:r>
            <w:r>
              <w:rPr>
                <w:b/>
                <w:spacing w:val="-2"/>
                <w:sz w:val="24"/>
              </w:rPr>
              <w:t>Menor</w:t>
            </w:r>
          </w:p>
        </w:tc>
        <w:tc>
          <w:tcPr>
            <w:tcW w:w="8130" w:type="dxa"/>
            <w:tcBorders>
              <w:top w:val="single" w:sz="6" w:space="0" w:color="000000"/>
              <w:bottom w:val="single" w:sz="6" w:space="0" w:color="000000"/>
            </w:tcBorders>
          </w:tcPr>
          <w:p>
            <w:pPr>
              <w:pStyle w:val="TableParagraph"/>
              <w:spacing w:line="235" w:lineRule="auto" w:before="95"/>
              <w:ind w:left="176" w:right="264"/>
              <w:jc w:val="left"/>
              <w:rPr>
                <w:sz w:val="24"/>
              </w:rPr>
            </w:pPr>
            <w:r>
              <w:rPr>
                <w:sz w:val="24"/>
              </w:rPr>
              <w:t>Degradação</w:t>
            </w:r>
            <w:r>
              <w:rPr>
                <w:spacing w:val="-4"/>
                <w:sz w:val="24"/>
              </w:rPr>
              <w:t> </w:t>
            </w:r>
            <w:r>
              <w:rPr>
                <w:sz w:val="24"/>
              </w:rPr>
              <w:t>menor</w:t>
            </w:r>
            <w:r>
              <w:rPr>
                <w:spacing w:val="-4"/>
                <w:sz w:val="24"/>
              </w:rPr>
              <w:t> </w:t>
            </w:r>
            <w:r>
              <w:rPr>
                <w:sz w:val="24"/>
              </w:rPr>
              <w:t>do</w:t>
            </w:r>
            <w:r>
              <w:rPr>
                <w:spacing w:val="-4"/>
                <w:sz w:val="24"/>
              </w:rPr>
              <w:t> </w:t>
            </w:r>
            <w:r>
              <w:rPr>
                <w:sz w:val="24"/>
              </w:rPr>
              <w:t>desempenho</w:t>
            </w:r>
            <w:r>
              <w:rPr>
                <w:spacing w:val="-4"/>
                <w:sz w:val="24"/>
              </w:rPr>
              <w:t> </w:t>
            </w:r>
            <w:r>
              <w:rPr>
                <w:sz w:val="24"/>
              </w:rPr>
              <w:t>do</w:t>
            </w:r>
            <w:r>
              <w:rPr>
                <w:spacing w:val="-4"/>
                <w:sz w:val="24"/>
              </w:rPr>
              <w:t> </w:t>
            </w:r>
            <w:r>
              <w:rPr>
                <w:sz w:val="24"/>
              </w:rPr>
              <w:t>sistema</w:t>
            </w:r>
            <w:r>
              <w:rPr>
                <w:spacing w:val="-4"/>
                <w:sz w:val="24"/>
              </w:rPr>
              <w:t> </w:t>
            </w:r>
            <w:r>
              <w:rPr>
                <w:sz w:val="24"/>
              </w:rPr>
              <w:t>ou</w:t>
            </w:r>
            <w:r>
              <w:rPr>
                <w:spacing w:val="-4"/>
                <w:sz w:val="24"/>
              </w:rPr>
              <w:t> </w:t>
            </w:r>
            <w:r>
              <w:rPr>
                <w:sz w:val="24"/>
              </w:rPr>
              <w:t>serviço</w:t>
            </w:r>
            <w:r>
              <w:rPr>
                <w:spacing w:val="-4"/>
                <w:sz w:val="24"/>
              </w:rPr>
              <w:t> </w:t>
            </w:r>
            <w:r>
              <w:rPr>
                <w:sz w:val="24"/>
              </w:rPr>
              <w:t>que</w:t>
            </w:r>
            <w:r>
              <w:rPr>
                <w:spacing w:val="-4"/>
                <w:sz w:val="24"/>
              </w:rPr>
              <w:t> </w:t>
            </w:r>
            <w:r>
              <w:rPr>
                <w:sz w:val="24"/>
              </w:rPr>
              <w:t>não</w:t>
            </w:r>
            <w:r>
              <w:rPr>
                <w:spacing w:val="-4"/>
                <w:sz w:val="24"/>
              </w:rPr>
              <w:t> </w:t>
            </w:r>
            <w:r>
              <w:rPr>
                <w:sz w:val="24"/>
              </w:rPr>
              <w:t>afeta</w:t>
            </w:r>
            <w:r>
              <w:rPr>
                <w:spacing w:val="-4"/>
                <w:sz w:val="24"/>
              </w:rPr>
              <w:t> </w:t>
            </w:r>
            <w:r>
              <w:rPr>
                <w:sz w:val="24"/>
              </w:rPr>
              <w:t>o serviço ou a qualidade do usuário final e tem impacto mínimo na rede</w:t>
            </w:r>
          </w:p>
        </w:tc>
      </w:tr>
      <w:tr>
        <w:trPr>
          <w:trHeight w:val="1034" w:hRule="atLeast"/>
        </w:trPr>
        <w:tc>
          <w:tcPr>
            <w:tcW w:w="1485" w:type="dxa"/>
            <w:tcBorders>
              <w:top w:val="single" w:sz="6" w:space="0" w:color="000000"/>
            </w:tcBorders>
          </w:tcPr>
          <w:p>
            <w:pPr>
              <w:pStyle w:val="TableParagraph"/>
              <w:spacing w:line="273" w:lineRule="exact" w:before="241"/>
              <w:ind w:left="177"/>
              <w:jc w:val="left"/>
              <w:rPr>
                <w:sz w:val="24"/>
              </w:rPr>
            </w:pPr>
            <w:r>
              <w:rPr>
                <w:spacing w:val="-2"/>
                <w:sz w:val="24"/>
              </w:rPr>
              <w:t>Prioridade</w:t>
            </w:r>
          </w:p>
          <w:p>
            <w:pPr>
              <w:pStyle w:val="TableParagraph"/>
              <w:spacing w:line="273" w:lineRule="exact" w:before="0"/>
              <w:ind w:left="177"/>
              <w:jc w:val="left"/>
              <w:rPr>
                <w:b/>
                <w:sz w:val="24"/>
              </w:rPr>
            </w:pPr>
            <w:r>
              <w:rPr>
                <w:b/>
                <w:sz w:val="24"/>
              </w:rPr>
              <w:t>4 </w:t>
            </w:r>
            <w:r>
              <w:rPr>
                <w:sz w:val="24"/>
              </w:rPr>
              <w:t>- </w:t>
            </w:r>
            <w:r>
              <w:rPr>
                <w:b/>
                <w:spacing w:val="-2"/>
                <w:sz w:val="24"/>
              </w:rPr>
              <w:t>Baixa</w:t>
            </w:r>
          </w:p>
        </w:tc>
        <w:tc>
          <w:tcPr>
            <w:tcW w:w="8130" w:type="dxa"/>
            <w:tcBorders>
              <w:top w:val="single" w:sz="6" w:space="0" w:color="000000"/>
            </w:tcBorders>
          </w:tcPr>
          <w:p>
            <w:pPr>
              <w:pStyle w:val="TableParagraph"/>
              <w:spacing w:line="235" w:lineRule="auto" w:before="110"/>
              <w:ind w:left="176" w:right="264"/>
              <w:jc w:val="left"/>
              <w:rPr>
                <w:sz w:val="24"/>
              </w:rPr>
            </w:pPr>
            <w:r>
              <w:rPr>
                <w:sz w:val="24"/>
              </w:rPr>
              <w:t>Nenhum impacto nas operações do sistema ou da rede, solicitações de informações,</w:t>
            </w:r>
            <w:r>
              <w:rPr>
                <w:spacing w:val="-5"/>
                <w:sz w:val="24"/>
              </w:rPr>
              <w:t> </w:t>
            </w:r>
            <w:r>
              <w:rPr>
                <w:sz w:val="24"/>
              </w:rPr>
              <w:t>erros</w:t>
            </w:r>
            <w:r>
              <w:rPr>
                <w:spacing w:val="-5"/>
                <w:sz w:val="24"/>
              </w:rPr>
              <w:t> </w:t>
            </w:r>
            <w:r>
              <w:rPr>
                <w:sz w:val="24"/>
              </w:rPr>
              <w:t>de</w:t>
            </w:r>
            <w:r>
              <w:rPr>
                <w:spacing w:val="-5"/>
                <w:sz w:val="24"/>
              </w:rPr>
              <w:t> </w:t>
            </w:r>
            <w:r>
              <w:rPr>
                <w:sz w:val="24"/>
              </w:rPr>
              <w:t>documentos</w:t>
            </w:r>
            <w:r>
              <w:rPr>
                <w:spacing w:val="-5"/>
                <w:sz w:val="24"/>
              </w:rPr>
              <w:t> </w:t>
            </w:r>
            <w:r>
              <w:rPr>
                <w:sz w:val="24"/>
              </w:rPr>
              <w:t>ou</w:t>
            </w:r>
            <w:r>
              <w:rPr>
                <w:spacing w:val="-5"/>
                <w:sz w:val="24"/>
              </w:rPr>
              <w:t> </w:t>
            </w:r>
            <w:r>
              <w:rPr>
                <w:sz w:val="24"/>
              </w:rPr>
              <w:t>perguntas</w:t>
            </w:r>
            <w:r>
              <w:rPr>
                <w:spacing w:val="-5"/>
                <w:sz w:val="24"/>
              </w:rPr>
              <w:t> </w:t>
            </w:r>
            <w:r>
              <w:rPr>
                <w:sz w:val="24"/>
              </w:rPr>
              <w:t>padrão</w:t>
            </w:r>
            <w:r>
              <w:rPr>
                <w:spacing w:val="-5"/>
                <w:sz w:val="24"/>
              </w:rPr>
              <w:t> </w:t>
            </w:r>
            <w:r>
              <w:rPr>
                <w:sz w:val="24"/>
              </w:rPr>
              <w:t>sobre</w:t>
            </w:r>
            <w:r>
              <w:rPr>
                <w:spacing w:val="-5"/>
                <w:sz w:val="24"/>
              </w:rPr>
              <w:t> </w:t>
            </w:r>
            <w:r>
              <w:rPr>
                <w:sz w:val="24"/>
              </w:rPr>
              <w:t>configuração</w:t>
            </w:r>
            <w:r>
              <w:rPr>
                <w:spacing w:val="-5"/>
                <w:sz w:val="24"/>
              </w:rPr>
              <w:t> </w:t>
            </w:r>
            <w:r>
              <w:rPr>
                <w:sz w:val="24"/>
              </w:rPr>
              <w:t>ou funcionalidade do equipamento</w:t>
            </w:r>
          </w:p>
        </w:tc>
      </w:tr>
    </w:tbl>
    <w:p>
      <w:pPr>
        <w:pStyle w:val="BodyText"/>
        <w:rPr>
          <w:sz w:val="20"/>
        </w:rPr>
      </w:pPr>
    </w:p>
    <w:p>
      <w:pPr>
        <w:pStyle w:val="BodyText"/>
        <w:rPr>
          <w:sz w:val="20"/>
        </w:rPr>
      </w:pPr>
    </w:p>
    <w:p>
      <w:pPr>
        <w:pStyle w:val="BodyText"/>
        <w:spacing w:before="20"/>
        <w:rPr>
          <w:sz w:val="20"/>
        </w:rPr>
      </w:pPr>
    </w:p>
    <w:tbl>
      <w:tblPr>
        <w:tblW w:w="0" w:type="auto"/>
        <w:jc w:val="left"/>
        <w:tblInd w:w="278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340"/>
        <w:gridCol w:w="4245"/>
      </w:tblGrid>
      <w:tr>
        <w:trPr>
          <w:trHeight w:val="479" w:hRule="atLeast"/>
        </w:trPr>
        <w:tc>
          <w:tcPr>
            <w:tcW w:w="9585" w:type="dxa"/>
            <w:gridSpan w:val="2"/>
          </w:tcPr>
          <w:p>
            <w:pPr>
              <w:pStyle w:val="TableParagraph"/>
              <w:ind w:left="29"/>
              <w:rPr>
                <w:b/>
                <w:sz w:val="24"/>
              </w:rPr>
            </w:pPr>
            <w:r>
              <w:rPr>
                <w:b/>
                <w:sz w:val="24"/>
              </w:rPr>
              <w:t>Acordo de Nível de </w:t>
            </w:r>
            <w:r>
              <w:rPr>
                <w:b/>
                <w:spacing w:val="-2"/>
                <w:sz w:val="24"/>
              </w:rPr>
              <w:t>Serviço</w:t>
            </w:r>
          </w:p>
        </w:tc>
      </w:tr>
      <w:tr>
        <w:trPr>
          <w:trHeight w:val="494" w:hRule="atLeast"/>
        </w:trPr>
        <w:tc>
          <w:tcPr>
            <w:tcW w:w="5340" w:type="dxa"/>
            <w:tcBorders>
              <w:bottom w:val="single" w:sz="6" w:space="0" w:color="000000"/>
            </w:tcBorders>
          </w:tcPr>
          <w:p>
            <w:pPr>
              <w:pStyle w:val="TableParagraph"/>
              <w:ind w:left="1533"/>
              <w:jc w:val="left"/>
              <w:rPr>
                <w:b/>
                <w:sz w:val="24"/>
              </w:rPr>
            </w:pPr>
            <w:r>
              <w:rPr>
                <w:b/>
                <w:sz w:val="24"/>
              </w:rPr>
              <w:t>Incidente - </w:t>
            </w:r>
            <w:r>
              <w:rPr>
                <w:b/>
                <w:spacing w:val="-2"/>
                <w:sz w:val="24"/>
              </w:rPr>
              <w:t>Prioridade</w:t>
            </w:r>
          </w:p>
        </w:tc>
        <w:tc>
          <w:tcPr>
            <w:tcW w:w="4245" w:type="dxa"/>
            <w:tcBorders>
              <w:bottom w:val="single" w:sz="6" w:space="0" w:color="000000"/>
            </w:tcBorders>
          </w:tcPr>
          <w:p>
            <w:pPr>
              <w:pStyle w:val="TableParagraph"/>
              <w:ind w:left="33"/>
              <w:rPr>
                <w:b/>
                <w:sz w:val="24"/>
              </w:rPr>
            </w:pPr>
            <w:r>
              <w:rPr>
                <w:b/>
                <w:spacing w:val="-2"/>
                <w:sz w:val="24"/>
              </w:rPr>
              <w:t>Tempo</w:t>
            </w:r>
          </w:p>
        </w:tc>
      </w:tr>
    </w:tbl>
    <w:p>
      <w:pPr>
        <w:pStyle w:val="TableParagraph"/>
        <w:spacing w:after="0"/>
        <w:rPr>
          <w:b/>
          <w:sz w:val="24"/>
        </w:rPr>
        <w:sectPr>
          <w:pgSz w:w="15840" w:h="24480"/>
          <w:pgMar w:top="480" w:bottom="468" w:left="360" w:right="360"/>
        </w:sectPr>
      </w:pPr>
    </w:p>
    <w:tbl>
      <w:tblPr>
        <w:tblW w:w="0" w:type="auto"/>
        <w:jc w:val="left"/>
        <w:tblInd w:w="27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340"/>
        <w:gridCol w:w="4245"/>
      </w:tblGrid>
      <w:tr>
        <w:trPr>
          <w:trHeight w:val="479" w:hRule="atLeast"/>
        </w:trPr>
        <w:tc>
          <w:tcPr>
            <w:tcW w:w="5340" w:type="dxa"/>
            <w:tcBorders>
              <w:left w:val="single" w:sz="12" w:space="0" w:color="000000"/>
              <w:right w:val="single" w:sz="12" w:space="0" w:color="000000"/>
            </w:tcBorders>
          </w:tcPr>
          <w:p>
            <w:pPr>
              <w:pStyle w:val="TableParagraph"/>
              <w:ind w:left="24"/>
              <w:rPr>
                <w:b/>
                <w:sz w:val="24"/>
              </w:rPr>
            </w:pPr>
            <w:r>
              <w:rPr>
                <w:sz w:val="24"/>
              </w:rPr>
              <w:t>Resposta ao Incidente Prioridade </w:t>
            </w:r>
            <w:r>
              <w:rPr>
                <w:b/>
                <w:spacing w:val="-10"/>
                <w:sz w:val="24"/>
              </w:rPr>
              <w:t>1</w:t>
            </w:r>
          </w:p>
        </w:tc>
        <w:tc>
          <w:tcPr>
            <w:tcW w:w="4245" w:type="dxa"/>
            <w:tcBorders>
              <w:left w:val="single" w:sz="12" w:space="0" w:color="000000"/>
              <w:right w:val="single" w:sz="12" w:space="0" w:color="000000"/>
            </w:tcBorders>
          </w:tcPr>
          <w:p>
            <w:pPr>
              <w:pStyle w:val="TableParagraph"/>
              <w:ind w:left="33"/>
              <w:rPr>
                <w:b/>
                <w:sz w:val="24"/>
              </w:rPr>
            </w:pPr>
            <w:r>
              <w:rPr>
                <w:b/>
                <w:sz w:val="24"/>
              </w:rPr>
              <w:t>1 </w:t>
            </w:r>
            <w:r>
              <w:rPr>
                <w:b/>
                <w:spacing w:val="-4"/>
                <w:sz w:val="24"/>
              </w:rPr>
              <w:t>hora</w:t>
            </w:r>
          </w:p>
        </w:tc>
      </w:tr>
      <w:tr>
        <w:trPr>
          <w:trHeight w:val="479" w:hRule="atLeast"/>
        </w:trPr>
        <w:tc>
          <w:tcPr>
            <w:tcW w:w="5340" w:type="dxa"/>
            <w:tcBorders>
              <w:left w:val="single" w:sz="12" w:space="0" w:color="000000"/>
              <w:right w:val="single" w:sz="12" w:space="0" w:color="000000"/>
            </w:tcBorders>
          </w:tcPr>
          <w:p>
            <w:pPr>
              <w:pStyle w:val="TableParagraph"/>
              <w:ind w:left="24"/>
              <w:rPr>
                <w:b/>
                <w:sz w:val="24"/>
              </w:rPr>
            </w:pPr>
            <w:r>
              <w:rPr>
                <w:sz w:val="24"/>
              </w:rPr>
              <w:t>Resposta ao Incidente Prioridade </w:t>
            </w:r>
            <w:r>
              <w:rPr>
                <w:b/>
                <w:spacing w:val="-10"/>
                <w:sz w:val="24"/>
              </w:rPr>
              <w:t>2</w:t>
            </w:r>
          </w:p>
        </w:tc>
        <w:tc>
          <w:tcPr>
            <w:tcW w:w="4245" w:type="dxa"/>
            <w:tcBorders>
              <w:left w:val="single" w:sz="12" w:space="0" w:color="000000"/>
              <w:right w:val="single" w:sz="12" w:space="0" w:color="000000"/>
            </w:tcBorders>
          </w:tcPr>
          <w:p>
            <w:pPr>
              <w:pStyle w:val="TableParagraph"/>
              <w:ind w:left="33" w:right="1"/>
              <w:rPr>
                <w:b/>
                <w:sz w:val="24"/>
              </w:rPr>
            </w:pPr>
            <w:r>
              <w:rPr>
                <w:b/>
                <w:sz w:val="24"/>
              </w:rPr>
              <w:t>4 </w:t>
            </w:r>
            <w:r>
              <w:rPr>
                <w:b/>
                <w:spacing w:val="-2"/>
                <w:sz w:val="24"/>
              </w:rPr>
              <w:t>horas</w:t>
            </w:r>
          </w:p>
        </w:tc>
      </w:tr>
      <w:tr>
        <w:trPr>
          <w:trHeight w:val="494" w:hRule="atLeast"/>
        </w:trPr>
        <w:tc>
          <w:tcPr>
            <w:tcW w:w="5340" w:type="dxa"/>
            <w:tcBorders>
              <w:left w:val="single" w:sz="12" w:space="0" w:color="000000"/>
              <w:right w:val="single" w:sz="12" w:space="0" w:color="000000"/>
            </w:tcBorders>
          </w:tcPr>
          <w:p>
            <w:pPr>
              <w:pStyle w:val="TableParagraph"/>
              <w:ind w:left="24"/>
              <w:rPr>
                <w:b/>
                <w:sz w:val="24"/>
              </w:rPr>
            </w:pPr>
            <w:r>
              <w:rPr>
                <w:sz w:val="24"/>
              </w:rPr>
              <w:t>Resposta ao Incidente Prioridade </w:t>
            </w:r>
            <w:r>
              <w:rPr>
                <w:b/>
                <w:spacing w:val="-10"/>
                <w:sz w:val="24"/>
              </w:rPr>
              <w:t>3</w:t>
            </w:r>
          </w:p>
        </w:tc>
        <w:tc>
          <w:tcPr>
            <w:tcW w:w="4245" w:type="dxa"/>
            <w:tcBorders>
              <w:left w:val="single" w:sz="12" w:space="0" w:color="000000"/>
              <w:right w:val="single" w:sz="12" w:space="0" w:color="000000"/>
            </w:tcBorders>
          </w:tcPr>
          <w:p>
            <w:pPr>
              <w:pStyle w:val="TableParagraph"/>
              <w:ind w:left="33"/>
              <w:rPr>
                <w:sz w:val="24"/>
              </w:rPr>
            </w:pPr>
            <w:r>
              <w:rPr>
                <w:b/>
                <w:sz w:val="24"/>
              </w:rPr>
              <w:t>1 dia </w:t>
            </w:r>
            <w:r>
              <w:rPr>
                <w:spacing w:val="-4"/>
                <w:sz w:val="24"/>
              </w:rPr>
              <w:t>útil</w:t>
            </w:r>
          </w:p>
        </w:tc>
      </w:tr>
      <w:tr>
        <w:trPr>
          <w:trHeight w:val="479" w:hRule="atLeast"/>
        </w:trPr>
        <w:tc>
          <w:tcPr>
            <w:tcW w:w="5340" w:type="dxa"/>
            <w:tcBorders>
              <w:left w:val="single" w:sz="12" w:space="0" w:color="000000"/>
              <w:bottom w:val="single" w:sz="12" w:space="0" w:color="000000"/>
              <w:right w:val="single" w:sz="12" w:space="0" w:color="000000"/>
            </w:tcBorders>
          </w:tcPr>
          <w:p>
            <w:pPr>
              <w:pStyle w:val="TableParagraph"/>
              <w:ind w:left="24"/>
              <w:rPr>
                <w:b/>
                <w:sz w:val="24"/>
              </w:rPr>
            </w:pPr>
            <w:r>
              <w:rPr>
                <w:sz w:val="24"/>
              </w:rPr>
              <w:t>Resposta ao Incidente Prioridade </w:t>
            </w:r>
            <w:r>
              <w:rPr>
                <w:b/>
                <w:spacing w:val="-10"/>
                <w:sz w:val="24"/>
              </w:rPr>
              <w:t>4</w:t>
            </w:r>
          </w:p>
        </w:tc>
        <w:tc>
          <w:tcPr>
            <w:tcW w:w="4245" w:type="dxa"/>
            <w:tcBorders>
              <w:left w:val="single" w:sz="12" w:space="0" w:color="000000"/>
              <w:bottom w:val="single" w:sz="12" w:space="0" w:color="000000"/>
              <w:right w:val="single" w:sz="12" w:space="0" w:color="000000"/>
            </w:tcBorders>
          </w:tcPr>
          <w:p>
            <w:pPr>
              <w:pStyle w:val="TableParagraph"/>
              <w:ind w:left="33"/>
              <w:rPr>
                <w:sz w:val="24"/>
              </w:rPr>
            </w:pPr>
            <w:r>
              <w:rPr>
                <w:b/>
                <w:sz w:val="24"/>
              </w:rPr>
              <w:t>5 dias </w:t>
            </w:r>
            <w:r>
              <w:rPr>
                <w:spacing w:val="-2"/>
                <w:sz w:val="24"/>
              </w:rPr>
              <w:t>úteis</w:t>
            </w:r>
          </w:p>
        </w:tc>
      </w:tr>
    </w:tbl>
    <w:p>
      <w:pPr>
        <w:pStyle w:val="BodyText"/>
        <w:rPr>
          <w:sz w:val="20"/>
        </w:rPr>
      </w:pPr>
    </w:p>
    <w:p>
      <w:pPr>
        <w:pStyle w:val="BodyText"/>
        <w:rPr>
          <w:sz w:val="20"/>
        </w:rPr>
      </w:pPr>
    </w:p>
    <w:p>
      <w:pPr>
        <w:pStyle w:val="BodyText"/>
        <w:spacing w:before="49"/>
        <w:rPr>
          <w:sz w:val="20"/>
        </w:rPr>
      </w:pPr>
    </w:p>
    <w:tbl>
      <w:tblPr>
        <w:tblW w:w="0" w:type="auto"/>
        <w:jc w:val="left"/>
        <w:tblInd w:w="278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280"/>
        <w:gridCol w:w="2010"/>
        <w:gridCol w:w="2295"/>
      </w:tblGrid>
      <w:tr>
        <w:trPr>
          <w:trHeight w:val="374" w:hRule="atLeast"/>
        </w:trPr>
        <w:tc>
          <w:tcPr>
            <w:tcW w:w="5280" w:type="dxa"/>
          </w:tcPr>
          <w:p>
            <w:pPr>
              <w:pStyle w:val="TableParagraph"/>
              <w:spacing w:before="31"/>
              <w:ind w:left="28"/>
              <w:rPr>
                <w:sz w:val="24"/>
              </w:rPr>
            </w:pPr>
            <w:r>
              <w:rPr>
                <w:spacing w:val="-2"/>
                <w:sz w:val="24"/>
              </w:rPr>
              <w:t>Descrição</w:t>
            </w:r>
          </w:p>
        </w:tc>
        <w:tc>
          <w:tcPr>
            <w:tcW w:w="2010" w:type="dxa"/>
          </w:tcPr>
          <w:p>
            <w:pPr>
              <w:pStyle w:val="TableParagraph"/>
              <w:spacing w:before="31"/>
              <w:ind w:left="40"/>
              <w:rPr>
                <w:sz w:val="24"/>
              </w:rPr>
            </w:pPr>
            <w:r>
              <w:rPr>
                <w:sz w:val="24"/>
              </w:rPr>
              <w:t>Nível de </w:t>
            </w:r>
            <w:r>
              <w:rPr>
                <w:spacing w:val="-2"/>
                <w:sz w:val="24"/>
              </w:rPr>
              <w:t>Serviço</w:t>
            </w:r>
          </w:p>
        </w:tc>
        <w:tc>
          <w:tcPr>
            <w:tcW w:w="2295" w:type="dxa"/>
          </w:tcPr>
          <w:p>
            <w:pPr>
              <w:pStyle w:val="TableParagraph"/>
              <w:spacing w:before="31"/>
              <w:ind w:left="41"/>
              <w:rPr>
                <w:sz w:val="24"/>
              </w:rPr>
            </w:pPr>
            <w:r>
              <w:rPr>
                <w:sz w:val="24"/>
              </w:rPr>
              <w:t>Cobertura </w:t>
            </w:r>
            <w:r>
              <w:rPr>
                <w:spacing w:val="-2"/>
                <w:sz w:val="24"/>
              </w:rPr>
              <w:t>(meses)</w:t>
            </w:r>
          </w:p>
        </w:tc>
      </w:tr>
      <w:tr>
        <w:trPr>
          <w:trHeight w:val="1034" w:hRule="atLeast"/>
        </w:trPr>
        <w:tc>
          <w:tcPr>
            <w:tcW w:w="5280" w:type="dxa"/>
            <w:tcBorders>
              <w:bottom w:val="single" w:sz="6" w:space="0" w:color="000000"/>
            </w:tcBorders>
          </w:tcPr>
          <w:p>
            <w:pPr>
              <w:pStyle w:val="TableParagraph"/>
              <w:spacing w:before="106"/>
              <w:ind w:left="28"/>
              <w:rPr>
                <w:b/>
                <w:sz w:val="24"/>
              </w:rPr>
            </w:pPr>
            <w:r>
              <w:rPr>
                <w:b/>
                <w:sz w:val="24"/>
              </w:rPr>
              <w:t>FortiGate FG-</w:t>
            </w:r>
            <w:r>
              <w:rPr>
                <w:b/>
                <w:spacing w:val="-2"/>
                <w:sz w:val="24"/>
              </w:rPr>
              <w:t>3980E</w:t>
            </w:r>
          </w:p>
          <w:p>
            <w:pPr>
              <w:pStyle w:val="TableParagraph"/>
              <w:spacing w:before="234"/>
              <w:ind w:left="29"/>
              <w:rPr>
                <w:b/>
                <w:sz w:val="24"/>
              </w:rPr>
            </w:pPr>
            <w:r>
              <w:rPr>
                <w:b/>
                <w:sz w:val="24"/>
              </w:rPr>
              <w:t>Nº de Série: </w:t>
            </w:r>
            <w:r>
              <w:rPr>
                <w:b/>
                <w:spacing w:val="-2"/>
                <w:sz w:val="24"/>
              </w:rPr>
              <w:t>FG39E8T019900186</w:t>
            </w:r>
          </w:p>
        </w:tc>
        <w:tc>
          <w:tcPr>
            <w:tcW w:w="2010" w:type="dxa"/>
            <w:tcBorders>
              <w:bottom w:val="single" w:sz="6" w:space="0" w:color="000000"/>
            </w:tcBorders>
          </w:tcPr>
          <w:p>
            <w:pPr>
              <w:pStyle w:val="TableParagraph"/>
              <w:spacing w:before="84"/>
              <w:jc w:val="left"/>
              <w:rPr>
                <w:sz w:val="24"/>
              </w:rPr>
            </w:pPr>
          </w:p>
          <w:p>
            <w:pPr>
              <w:pStyle w:val="TableParagraph"/>
              <w:spacing w:before="1"/>
              <w:ind w:left="40"/>
              <w:rPr>
                <w:b/>
                <w:sz w:val="24"/>
              </w:rPr>
            </w:pPr>
            <w:r>
              <w:rPr>
                <w:b/>
                <w:sz w:val="24"/>
              </w:rPr>
              <w:t>24 x </w:t>
            </w:r>
            <w:r>
              <w:rPr>
                <w:b/>
                <w:spacing w:val="-10"/>
                <w:sz w:val="24"/>
              </w:rPr>
              <w:t>7</w:t>
            </w:r>
          </w:p>
        </w:tc>
        <w:tc>
          <w:tcPr>
            <w:tcW w:w="2295" w:type="dxa"/>
            <w:tcBorders>
              <w:bottom w:val="single" w:sz="6" w:space="0" w:color="000000"/>
            </w:tcBorders>
          </w:tcPr>
          <w:p>
            <w:pPr>
              <w:pStyle w:val="TableParagraph"/>
              <w:spacing w:before="84"/>
              <w:jc w:val="left"/>
              <w:rPr>
                <w:sz w:val="24"/>
              </w:rPr>
            </w:pPr>
          </w:p>
          <w:p>
            <w:pPr>
              <w:pStyle w:val="TableParagraph"/>
              <w:spacing w:before="1"/>
              <w:ind w:left="41"/>
              <w:rPr>
                <w:b/>
                <w:sz w:val="24"/>
              </w:rPr>
            </w:pPr>
            <w:r>
              <w:rPr>
                <w:b/>
                <w:sz w:val="24"/>
              </w:rPr>
              <w:t>36 </w:t>
            </w:r>
            <w:r>
              <w:rPr>
                <w:b/>
                <w:spacing w:val="-2"/>
                <w:sz w:val="24"/>
              </w:rPr>
              <w:t>meses</w:t>
            </w:r>
          </w:p>
        </w:tc>
      </w:tr>
      <w:tr>
        <w:trPr>
          <w:trHeight w:val="1034" w:hRule="atLeast"/>
        </w:trPr>
        <w:tc>
          <w:tcPr>
            <w:tcW w:w="5280" w:type="dxa"/>
            <w:tcBorders>
              <w:top w:val="single" w:sz="6" w:space="0" w:color="000000"/>
            </w:tcBorders>
          </w:tcPr>
          <w:p>
            <w:pPr>
              <w:pStyle w:val="TableParagraph"/>
              <w:spacing w:before="106"/>
              <w:ind w:left="29"/>
              <w:rPr>
                <w:b/>
                <w:sz w:val="24"/>
              </w:rPr>
            </w:pPr>
            <w:r>
              <w:rPr>
                <w:b/>
                <w:spacing w:val="-2"/>
                <w:sz w:val="24"/>
              </w:rPr>
              <w:t>FortiAp</w:t>
            </w:r>
            <w:r>
              <w:rPr>
                <w:b/>
                <w:spacing w:val="4"/>
                <w:sz w:val="24"/>
              </w:rPr>
              <w:t> </w:t>
            </w:r>
            <w:r>
              <w:rPr>
                <w:b/>
                <w:spacing w:val="-2"/>
                <w:sz w:val="24"/>
              </w:rPr>
              <w:t>FAP-</w:t>
            </w:r>
            <w:r>
              <w:rPr>
                <w:b/>
                <w:spacing w:val="-4"/>
                <w:sz w:val="24"/>
              </w:rPr>
              <w:t>221E</w:t>
            </w:r>
          </w:p>
          <w:p>
            <w:pPr>
              <w:pStyle w:val="TableParagraph"/>
              <w:spacing w:before="234"/>
              <w:ind w:left="29"/>
              <w:rPr>
                <w:b/>
                <w:sz w:val="24"/>
              </w:rPr>
            </w:pPr>
            <w:r>
              <w:rPr>
                <w:b/>
                <w:sz w:val="24"/>
              </w:rPr>
              <w:t>N º de Série: conforme</w:t>
            </w:r>
            <w:r>
              <w:rPr>
                <w:b/>
                <w:spacing w:val="-14"/>
                <w:sz w:val="24"/>
              </w:rPr>
              <w:t> </w:t>
            </w:r>
            <w:r>
              <w:rPr>
                <w:b/>
                <w:sz w:val="24"/>
              </w:rPr>
              <w:t>Anexo </w:t>
            </w:r>
            <w:r>
              <w:rPr>
                <w:b/>
                <w:spacing w:val="-10"/>
                <w:sz w:val="24"/>
              </w:rPr>
              <w:t>I</w:t>
            </w:r>
          </w:p>
        </w:tc>
        <w:tc>
          <w:tcPr>
            <w:tcW w:w="2010" w:type="dxa"/>
            <w:tcBorders>
              <w:top w:val="single" w:sz="6" w:space="0" w:color="000000"/>
            </w:tcBorders>
          </w:tcPr>
          <w:p>
            <w:pPr>
              <w:pStyle w:val="TableParagraph"/>
              <w:spacing w:before="84"/>
              <w:jc w:val="left"/>
              <w:rPr>
                <w:sz w:val="24"/>
              </w:rPr>
            </w:pPr>
          </w:p>
          <w:p>
            <w:pPr>
              <w:pStyle w:val="TableParagraph"/>
              <w:spacing w:before="1"/>
              <w:ind w:left="40"/>
              <w:rPr>
                <w:b/>
                <w:sz w:val="24"/>
              </w:rPr>
            </w:pPr>
            <w:r>
              <w:rPr>
                <w:b/>
                <w:sz w:val="24"/>
              </w:rPr>
              <w:t>24 x </w:t>
            </w:r>
            <w:r>
              <w:rPr>
                <w:b/>
                <w:spacing w:val="-10"/>
                <w:sz w:val="24"/>
              </w:rPr>
              <w:t>7</w:t>
            </w:r>
          </w:p>
        </w:tc>
        <w:tc>
          <w:tcPr>
            <w:tcW w:w="2295" w:type="dxa"/>
            <w:tcBorders>
              <w:top w:val="single" w:sz="6" w:space="0" w:color="000000"/>
            </w:tcBorders>
          </w:tcPr>
          <w:p>
            <w:pPr>
              <w:pStyle w:val="TableParagraph"/>
              <w:spacing w:before="84"/>
              <w:jc w:val="left"/>
              <w:rPr>
                <w:sz w:val="24"/>
              </w:rPr>
            </w:pPr>
          </w:p>
          <w:p>
            <w:pPr>
              <w:pStyle w:val="TableParagraph"/>
              <w:spacing w:before="1"/>
              <w:ind w:left="41"/>
              <w:rPr>
                <w:b/>
                <w:sz w:val="24"/>
              </w:rPr>
            </w:pPr>
            <w:r>
              <w:rPr>
                <w:b/>
                <w:sz w:val="24"/>
              </w:rPr>
              <w:t>36 </w:t>
            </w:r>
            <w:r>
              <w:rPr>
                <w:b/>
                <w:spacing w:val="-2"/>
                <w:sz w:val="24"/>
              </w:rPr>
              <w:t>meses</w:t>
            </w:r>
          </w:p>
        </w:tc>
      </w:tr>
    </w:tbl>
    <w:p>
      <w:pPr>
        <w:pStyle w:val="BodyText"/>
      </w:pPr>
    </w:p>
    <w:p>
      <w:pPr>
        <w:pStyle w:val="BodyText"/>
        <w:spacing w:before="37"/>
      </w:pPr>
    </w:p>
    <w:p>
      <w:pPr>
        <w:pStyle w:val="Heading3"/>
      </w:pPr>
      <w:r>
        <w:rPr/>
        <w:t>Condições para a Execução dos </w:t>
      </w:r>
      <w:r>
        <w:rPr>
          <w:spacing w:val="-2"/>
        </w:rPr>
        <w:t>Serviços</w:t>
      </w:r>
    </w:p>
    <w:p>
      <w:pPr>
        <w:pStyle w:val="ListParagraph"/>
        <w:numPr>
          <w:ilvl w:val="1"/>
          <w:numId w:val="24"/>
        </w:numPr>
        <w:tabs>
          <w:tab w:pos="795" w:val="left" w:leader="none"/>
        </w:tabs>
        <w:spacing w:line="240" w:lineRule="auto" w:before="204" w:after="0"/>
        <w:ind w:left="795" w:right="0" w:hanging="346"/>
        <w:jc w:val="left"/>
        <w:rPr>
          <w:sz w:val="24"/>
        </w:rPr>
      </w:pPr>
      <w:r>
        <w:rPr>
          <w:sz w:val="24"/>
        </w:rPr>
        <w:t>A</w:t>
      </w:r>
      <w:r>
        <w:rPr>
          <w:spacing w:val="-17"/>
          <w:sz w:val="24"/>
        </w:rPr>
        <w:t> </w:t>
      </w:r>
      <w:r>
        <w:rPr>
          <w:sz w:val="24"/>
        </w:rPr>
        <w:t>CONTRATADA</w:t>
      </w:r>
      <w:r>
        <w:rPr>
          <w:spacing w:val="-15"/>
          <w:sz w:val="24"/>
        </w:rPr>
        <w:t> </w:t>
      </w:r>
      <w:r>
        <w:rPr>
          <w:sz w:val="24"/>
        </w:rPr>
        <w:t>deverá</w:t>
      </w:r>
      <w:r>
        <w:rPr>
          <w:spacing w:val="-7"/>
          <w:sz w:val="24"/>
        </w:rPr>
        <w:t> </w:t>
      </w:r>
      <w:r>
        <w:rPr>
          <w:sz w:val="24"/>
        </w:rPr>
        <w:t>prover</w:t>
      </w:r>
      <w:r>
        <w:rPr>
          <w:spacing w:val="-4"/>
          <w:sz w:val="24"/>
        </w:rPr>
        <w:t> </w:t>
      </w:r>
      <w:r>
        <w:rPr>
          <w:sz w:val="24"/>
        </w:rPr>
        <w:t>ações</w:t>
      </w:r>
      <w:r>
        <w:rPr>
          <w:spacing w:val="-3"/>
          <w:sz w:val="24"/>
        </w:rPr>
        <w:t> </w:t>
      </w:r>
      <w:r>
        <w:rPr>
          <w:sz w:val="24"/>
        </w:rPr>
        <w:t>corretivas,</w:t>
      </w:r>
      <w:r>
        <w:rPr>
          <w:spacing w:val="-4"/>
          <w:sz w:val="24"/>
        </w:rPr>
        <w:t> </w:t>
      </w:r>
      <w:r>
        <w:rPr>
          <w:sz w:val="24"/>
        </w:rPr>
        <w:t>quantas</w:t>
      </w:r>
      <w:r>
        <w:rPr>
          <w:spacing w:val="-3"/>
          <w:sz w:val="24"/>
        </w:rPr>
        <w:t> </w:t>
      </w:r>
      <w:r>
        <w:rPr>
          <w:sz w:val="24"/>
        </w:rPr>
        <w:t>forem</w:t>
      </w:r>
      <w:r>
        <w:rPr>
          <w:spacing w:val="-4"/>
          <w:sz w:val="24"/>
        </w:rPr>
        <w:t> </w:t>
      </w:r>
      <w:r>
        <w:rPr>
          <w:sz w:val="24"/>
        </w:rPr>
        <w:t>necessárias,</w:t>
      </w:r>
      <w:r>
        <w:rPr>
          <w:spacing w:val="-3"/>
          <w:sz w:val="24"/>
        </w:rPr>
        <w:t> </w:t>
      </w:r>
      <w:r>
        <w:rPr>
          <w:sz w:val="24"/>
        </w:rPr>
        <w:t>ao</w:t>
      </w:r>
      <w:r>
        <w:rPr>
          <w:spacing w:val="-4"/>
          <w:sz w:val="24"/>
        </w:rPr>
        <w:t> </w:t>
      </w:r>
      <w:r>
        <w:rPr>
          <w:sz w:val="24"/>
        </w:rPr>
        <w:t>longo</w:t>
      </w:r>
      <w:r>
        <w:rPr>
          <w:spacing w:val="-3"/>
          <w:sz w:val="24"/>
        </w:rPr>
        <w:t> </w:t>
      </w:r>
      <w:r>
        <w:rPr>
          <w:sz w:val="24"/>
        </w:rPr>
        <w:t>da</w:t>
      </w:r>
      <w:r>
        <w:rPr>
          <w:spacing w:val="-4"/>
          <w:sz w:val="24"/>
        </w:rPr>
        <w:t> </w:t>
      </w:r>
      <w:r>
        <w:rPr>
          <w:sz w:val="24"/>
        </w:rPr>
        <w:t>vigência</w:t>
      </w:r>
      <w:r>
        <w:rPr>
          <w:spacing w:val="-3"/>
          <w:sz w:val="24"/>
        </w:rPr>
        <w:t> </w:t>
      </w:r>
      <w:r>
        <w:rPr>
          <w:sz w:val="24"/>
        </w:rPr>
        <w:t>do</w:t>
      </w:r>
      <w:r>
        <w:rPr>
          <w:spacing w:val="-3"/>
          <w:sz w:val="24"/>
        </w:rPr>
        <w:t> </w:t>
      </w:r>
      <w:r>
        <w:rPr>
          <w:spacing w:val="-2"/>
          <w:sz w:val="24"/>
        </w:rPr>
        <w:t>contrato.</w:t>
      </w:r>
    </w:p>
    <w:p>
      <w:pPr>
        <w:pStyle w:val="ListParagraph"/>
        <w:numPr>
          <w:ilvl w:val="1"/>
          <w:numId w:val="25"/>
        </w:numPr>
        <w:tabs>
          <w:tab w:pos="945" w:val="left" w:leader="none"/>
        </w:tabs>
        <w:spacing w:line="235" w:lineRule="auto" w:before="208" w:after="0"/>
        <w:ind w:left="449" w:right="433" w:firstLine="0"/>
        <w:jc w:val="left"/>
        <w:rPr>
          <w:sz w:val="24"/>
        </w:rPr>
      </w:pPr>
      <w:r>
        <w:rPr>
          <w:sz w:val="24"/>
        </w:rPr>
        <w:t>O atendimento poderá ser realizado pela CONTRATADA, sendo responsável por toda a execução, assim como pelo atendimento dos prazos</w:t>
      </w:r>
      <w:r>
        <w:rPr>
          <w:spacing w:val="40"/>
          <w:sz w:val="24"/>
        </w:rPr>
        <w:t> </w:t>
      </w:r>
      <w:r>
        <w:rPr>
          <w:sz w:val="24"/>
        </w:rPr>
        <w:t>previstos neste documento, integralmente.</w:t>
      </w:r>
    </w:p>
    <w:p>
      <w:pPr>
        <w:pStyle w:val="ListParagraph"/>
        <w:numPr>
          <w:ilvl w:val="1"/>
          <w:numId w:val="25"/>
        </w:numPr>
        <w:tabs>
          <w:tab w:pos="921" w:val="left" w:leader="none"/>
        </w:tabs>
        <w:spacing w:line="235" w:lineRule="auto" w:before="209" w:after="0"/>
        <w:ind w:left="449" w:right="433" w:firstLine="0"/>
        <w:jc w:val="left"/>
        <w:rPr>
          <w:sz w:val="24"/>
        </w:rPr>
      </w:pPr>
      <w:r>
        <w:rPr>
          <w:sz w:val="24"/>
        </w:rPr>
        <w:t>A</w:t>
      </w:r>
      <w:r>
        <w:rPr>
          <w:spacing w:val="-11"/>
          <w:sz w:val="24"/>
        </w:rPr>
        <w:t> </w:t>
      </w:r>
      <w:r>
        <w:rPr>
          <w:sz w:val="24"/>
        </w:rPr>
        <w:t>CONTRATADA</w:t>
      </w:r>
      <w:r>
        <w:rPr>
          <w:spacing w:val="-11"/>
          <w:sz w:val="24"/>
        </w:rPr>
        <w:t> </w:t>
      </w:r>
      <w:r>
        <w:rPr>
          <w:sz w:val="24"/>
        </w:rPr>
        <w:t>deverá prover um canal de atendimento para a abertura de chamados via e-mail, telefone 0800 e/ou portal 24x7x365 (vinte e quatro horas, sete dias por semana, todos os dias do ano, inclusive feriados).</w:t>
      </w:r>
    </w:p>
    <w:p>
      <w:pPr>
        <w:pStyle w:val="ListParagraph"/>
        <w:numPr>
          <w:ilvl w:val="1"/>
          <w:numId w:val="25"/>
        </w:numPr>
        <w:tabs>
          <w:tab w:pos="925" w:val="left" w:leader="none"/>
        </w:tabs>
        <w:spacing w:line="247" w:lineRule="auto" w:before="205" w:after="0"/>
        <w:ind w:left="449" w:right="433" w:firstLine="0"/>
        <w:jc w:val="left"/>
        <w:rPr>
          <w:sz w:val="24"/>
        </w:rPr>
      </w:pPr>
      <w:r>
        <w:rPr>
          <w:sz w:val="24"/>
        </w:rPr>
        <w:t>A</w:t>
      </w:r>
      <w:r>
        <w:rPr>
          <w:spacing w:val="-8"/>
          <w:sz w:val="24"/>
        </w:rPr>
        <w:t> </w:t>
      </w:r>
      <w:r>
        <w:rPr>
          <w:sz w:val="24"/>
        </w:rPr>
        <w:t>CONTRATADA</w:t>
      </w:r>
      <w:r>
        <w:rPr>
          <w:spacing w:val="-8"/>
          <w:sz w:val="24"/>
        </w:rPr>
        <w:t> </w:t>
      </w:r>
      <w:r>
        <w:rPr>
          <w:sz w:val="24"/>
        </w:rPr>
        <w:t>deverá emitir relatório de atendimento técnico ao final de cada atendimento ou chamado, somente sendo encerrado após o aceite da CONTRATANTE.</w:t>
      </w:r>
    </w:p>
    <w:p>
      <w:pPr>
        <w:pStyle w:val="ListParagraph"/>
        <w:numPr>
          <w:ilvl w:val="1"/>
          <w:numId w:val="25"/>
        </w:numPr>
        <w:tabs>
          <w:tab w:pos="915" w:val="left" w:leader="none"/>
        </w:tabs>
        <w:spacing w:line="240" w:lineRule="auto" w:before="181" w:after="0"/>
        <w:ind w:left="915" w:right="0" w:hanging="466"/>
        <w:jc w:val="left"/>
        <w:rPr>
          <w:sz w:val="24"/>
        </w:rPr>
      </w:pPr>
      <w:r>
        <w:rPr>
          <w:sz w:val="24"/>
        </w:rPr>
        <w:t>A</w:t>
      </w:r>
      <w:r>
        <w:rPr>
          <w:spacing w:val="-15"/>
          <w:sz w:val="24"/>
        </w:rPr>
        <w:t> </w:t>
      </w:r>
      <w:r>
        <w:rPr>
          <w:sz w:val="24"/>
        </w:rPr>
        <w:t>CONTRATADA</w:t>
      </w:r>
      <w:r>
        <w:rPr>
          <w:spacing w:val="-15"/>
          <w:sz w:val="24"/>
        </w:rPr>
        <w:t> </w:t>
      </w:r>
      <w:r>
        <w:rPr>
          <w:sz w:val="24"/>
        </w:rPr>
        <w:t>deverá</w:t>
      </w:r>
      <w:r>
        <w:rPr>
          <w:spacing w:val="-12"/>
          <w:sz w:val="24"/>
        </w:rPr>
        <w:t> </w:t>
      </w:r>
      <w:r>
        <w:rPr>
          <w:sz w:val="24"/>
        </w:rPr>
        <w:t>prover</w:t>
      </w:r>
      <w:r>
        <w:rPr>
          <w:spacing w:val="-6"/>
          <w:sz w:val="24"/>
        </w:rPr>
        <w:t> </w:t>
      </w:r>
      <w:r>
        <w:rPr>
          <w:sz w:val="24"/>
        </w:rPr>
        <w:t>relatório</w:t>
      </w:r>
      <w:r>
        <w:rPr>
          <w:spacing w:val="-5"/>
          <w:sz w:val="24"/>
        </w:rPr>
        <w:t> </w:t>
      </w:r>
      <w:r>
        <w:rPr>
          <w:sz w:val="24"/>
        </w:rPr>
        <w:t>mensal</w:t>
      </w:r>
      <w:r>
        <w:rPr>
          <w:spacing w:val="-6"/>
          <w:sz w:val="24"/>
        </w:rPr>
        <w:t> </w:t>
      </w:r>
      <w:r>
        <w:rPr>
          <w:sz w:val="24"/>
        </w:rPr>
        <w:t>do</w:t>
      </w:r>
      <w:r>
        <w:rPr>
          <w:spacing w:val="-5"/>
          <w:sz w:val="24"/>
        </w:rPr>
        <w:t> </w:t>
      </w:r>
      <w:r>
        <w:rPr>
          <w:sz w:val="24"/>
        </w:rPr>
        <w:t>histórico</w:t>
      </w:r>
      <w:r>
        <w:rPr>
          <w:spacing w:val="-6"/>
          <w:sz w:val="24"/>
        </w:rPr>
        <w:t> </w:t>
      </w:r>
      <w:r>
        <w:rPr>
          <w:sz w:val="24"/>
        </w:rPr>
        <w:t>dos</w:t>
      </w:r>
      <w:r>
        <w:rPr>
          <w:spacing w:val="-5"/>
          <w:sz w:val="24"/>
        </w:rPr>
        <w:t> </w:t>
      </w:r>
      <w:r>
        <w:rPr>
          <w:spacing w:val="-2"/>
          <w:sz w:val="24"/>
        </w:rPr>
        <w:t>chamados.</w:t>
      </w:r>
    </w:p>
    <w:p>
      <w:pPr>
        <w:pStyle w:val="BodyText"/>
      </w:pPr>
    </w:p>
    <w:p>
      <w:pPr>
        <w:pStyle w:val="BodyText"/>
      </w:pPr>
    </w:p>
    <w:p>
      <w:pPr>
        <w:pStyle w:val="BodyText"/>
        <w:spacing w:before="96"/>
      </w:pPr>
    </w:p>
    <w:p>
      <w:pPr>
        <w:pStyle w:val="Heading2"/>
        <w:numPr>
          <w:ilvl w:val="0"/>
          <w:numId w:val="13"/>
        </w:numPr>
        <w:tabs>
          <w:tab w:pos="869" w:val="left" w:leader="none"/>
        </w:tabs>
        <w:spacing w:line="240" w:lineRule="auto" w:before="1" w:after="0"/>
        <w:ind w:left="869" w:right="0" w:hanging="420"/>
        <w:jc w:val="left"/>
      </w:pPr>
      <w:r>
        <w:rPr/>
        <w:t>–</w:t>
      </w:r>
      <w:r>
        <w:rPr>
          <w:spacing w:val="-2"/>
        </w:rPr>
        <w:t> </w:t>
      </w:r>
      <w:r>
        <w:rPr/>
        <w:t>MODELO DE GESTÃO E EXECUÇÃO DO </w:t>
      </w:r>
      <w:r>
        <w:rPr>
          <w:spacing w:val="-2"/>
        </w:rPr>
        <w:t>CONTRATO:</w:t>
      </w:r>
    </w:p>
    <w:p>
      <w:pPr>
        <w:pStyle w:val="BodyText"/>
        <w:spacing w:before="227"/>
        <w:rPr>
          <w:b/>
        </w:rPr>
      </w:pPr>
    </w:p>
    <w:p>
      <w:pPr>
        <w:pStyle w:val="ListParagraph"/>
        <w:numPr>
          <w:ilvl w:val="1"/>
          <w:numId w:val="26"/>
        </w:numPr>
        <w:tabs>
          <w:tab w:pos="825" w:val="left" w:leader="none"/>
        </w:tabs>
        <w:spacing w:line="247" w:lineRule="auto" w:before="1" w:after="0"/>
        <w:ind w:left="449" w:right="433" w:firstLine="0"/>
        <w:jc w:val="both"/>
        <w:rPr>
          <w:sz w:val="24"/>
        </w:rPr>
      </w:pPr>
      <w:r>
        <w:rPr>
          <w:sz w:val="24"/>
        </w:rPr>
        <w:t>O contrato deverá ser executado fielmente pelas partes, de acordo com as cláusulas avençadas e as normas da Lei nº 14.133, de 2021, e </w:t>
      </w:r>
      <w:r>
        <w:rPr>
          <w:sz w:val="24"/>
        </w:rPr>
        <w:t>cada parte responderá pelas consequências de sua inexecução total ou parcial.</w:t>
      </w:r>
    </w:p>
    <w:p>
      <w:pPr>
        <w:pStyle w:val="ListParagraph"/>
        <w:numPr>
          <w:ilvl w:val="1"/>
          <w:numId w:val="26"/>
        </w:numPr>
        <w:tabs>
          <w:tab w:pos="828" w:val="left" w:leader="none"/>
        </w:tabs>
        <w:spacing w:line="247" w:lineRule="auto" w:before="181" w:after="0"/>
        <w:ind w:left="449" w:right="433" w:firstLine="0"/>
        <w:jc w:val="both"/>
        <w:rPr>
          <w:sz w:val="24"/>
        </w:rPr>
      </w:pPr>
      <w:r>
        <w:rPr>
          <w:sz w:val="24"/>
        </w:rPr>
        <w:t>Em caso de impedimento, ordem de paralisação ou suspensão do contrato, o cronograma de execução será prorrogado automaticamente pelo tempo correspondente, anotadas tais circunstâncias pelo setor responsável da CONTRATANTE.</w:t>
      </w:r>
    </w:p>
    <w:p>
      <w:pPr>
        <w:pStyle w:val="ListParagraph"/>
        <w:numPr>
          <w:ilvl w:val="1"/>
          <w:numId w:val="26"/>
        </w:numPr>
        <w:tabs>
          <w:tab w:pos="795" w:val="left" w:leader="none"/>
        </w:tabs>
        <w:spacing w:line="240" w:lineRule="auto" w:before="197" w:after="0"/>
        <w:ind w:left="795" w:right="0" w:hanging="346"/>
        <w:jc w:val="left"/>
        <w:rPr>
          <w:sz w:val="24"/>
        </w:rPr>
      </w:pPr>
      <w:r>
        <w:rPr>
          <w:sz w:val="24"/>
        </w:rPr>
        <w:t>As</w:t>
      </w:r>
      <w:r>
        <w:rPr>
          <w:spacing w:val="-17"/>
          <w:sz w:val="24"/>
        </w:rPr>
        <w:t> </w:t>
      </w:r>
      <w:r>
        <w:rPr>
          <w:sz w:val="24"/>
        </w:rPr>
        <w:t>comunicações</w:t>
      </w:r>
      <w:r>
        <w:rPr>
          <w:spacing w:val="-9"/>
          <w:sz w:val="24"/>
        </w:rPr>
        <w:t> </w:t>
      </w:r>
      <w:r>
        <w:rPr>
          <w:sz w:val="24"/>
        </w:rPr>
        <w:t>entre</w:t>
      </w:r>
      <w:r>
        <w:rPr>
          <w:spacing w:val="-8"/>
          <w:sz w:val="24"/>
        </w:rPr>
        <w:t> </w:t>
      </w:r>
      <w:r>
        <w:rPr>
          <w:sz w:val="24"/>
        </w:rPr>
        <w:t>a</w:t>
      </w:r>
      <w:r>
        <w:rPr>
          <w:spacing w:val="-9"/>
          <w:sz w:val="24"/>
        </w:rPr>
        <w:t> </w:t>
      </w:r>
      <w:r>
        <w:rPr>
          <w:sz w:val="24"/>
        </w:rPr>
        <w:t>CONTRATANTE</w:t>
      </w:r>
      <w:r>
        <w:rPr>
          <w:spacing w:val="-9"/>
          <w:sz w:val="24"/>
        </w:rPr>
        <w:t> </w:t>
      </w:r>
      <w:r>
        <w:rPr>
          <w:sz w:val="24"/>
        </w:rPr>
        <w:t>e</w:t>
      </w:r>
      <w:r>
        <w:rPr>
          <w:spacing w:val="-9"/>
          <w:sz w:val="24"/>
        </w:rPr>
        <w:t> </w:t>
      </w:r>
      <w:r>
        <w:rPr>
          <w:sz w:val="24"/>
        </w:rPr>
        <w:t>a</w:t>
      </w:r>
      <w:r>
        <w:rPr>
          <w:spacing w:val="-8"/>
          <w:sz w:val="24"/>
        </w:rPr>
        <w:t> </w:t>
      </w:r>
      <w:r>
        <w:rPr>
          <w:sz w:val="24"/>
        </w:rPr>
        <w:t>CONTRATADA</w:t>
      </w:r>
      <w:r>
        <w:rPr>
          <w:spacing w:val="-15"/>
          <w:sz w:val="24"/>
        </w:rPr>
        <w:t> </w:t>
      </w:r>
      <w:r>
        <w:rPr>
          <w:sz w:val="24"/>
        </w:rPr>
        <w:t>serão</w:t>
      </w:r>
      <w:r>
        <w:rPr>
          <w:spacing w:val="-9"/>
          <w:sz w:val="24"/>
        </w:rPr>
        <w:t> </w:t>
      </w:r>
      <w:r>
        <w:rPr>
          <w:sz w:val="24"/>
        </w:rPr>
        <w:t>realizadas</w:t>
      </w:r>
      <w:r>
        <w:rPr>
          <w:spacing w:val="-9"/>
          <w:sz w:val="24"/>
        </w:rPr>
        <w:t> </w:t>
      </w:r>
      <w:r>
        <w:rPr>
          <w:sz w:val="24"/>
        </w:rPr>
        <w:t>por</w:t>
      </w:r>
      <w:r>
        <w:rPr>
          <w:spacing w:val="-8"/>
          <w:sz w:val="24"/>
        </w:rPr>
        <w:t> </w:t>
      </w:r>
      <w:r>
        <w:rPr>
          <w:spacing w:val="-2"/>
          <w:sz w:val="24"/>
        </w:rPr>
        <w:t>escrito.</w:t>
      </w:r>
    </w:p>
    <w:p>
      <w:pPr>
        <w:pStyle w:val="ListParagraph"/>
        <w:numPr>
          <w:ilvl w:val="1"/>
          <w:numId w:val="26"/>
        </w:numPr>
        <w:tabs>
          <w:tab w:pos="795" w:val="left" w:leader="none"/>
        </w:tabs>
        <w:spacing w:line="240" w:lineRule="auto" w:before="189" w:after="0"/>
        <w:ind w:left="795" w:right="0" w:hanging="346"/>
        <w:jc w:val="left"/>
        <w:rPr>
          <w:sz w:val="24"/>
        </w:rPr>
      </w:pPr>
      <w:r>
        <w:rPr>
          <w:sz w:val="24"/>
        </w:rPr>
        <w:t>A</w:t>
      </w:r>
      <w:r>
        <w:rPr>
          <w:spacing w:val="-17"/>
          <w:sz w:val="24"/>
        </w:rPr>
        <w:t> </w:t>
      </w:r>
      <w:r>
        <w:rPr>
          <w:sz w:val="24"/>
        </w:rPr>
        <w:t>CONTRATANTE</w:t>
      </w:r>
      <w:r>
        <w:rPr>
          <w:spacing w:val="-5"/>
          <w:sz w:val="24"/>
        </w:rPr>
        <w:t> </w:t>
      </w:r>
      <w:r>
        <w:rPr>
          <w:sz w:val="24"/>
        </w:rPr>
        <w:t>poderá</w:t>
      </w:r>
      <w:r>
        <w:rPr>
          <w:spacing w:val="-3"/>
          <w:sz w:val="24"/>
        </w:rPr>
        <w:t> </w:t>
      </w:r>
      <w:r>
        <w:rPr>
          <w:sz w:val="24"/>
        </w:rPr>
        <w:t>convocar</w:t>
      </w:r>
      <w:r>
        <w:rPr>
          <w:spacing w:val="-3"/>
          <w:sz w:val="24"/>
        </w:rPr>
        <w:t> </w:t>
      </w:r>
      <w:r>
        <w:rPr>
          <w:sz w:val="24"/>
        </w:rPr>
        <w:t>representante</w:t>
      </w:r>
      <w:r>
        <w:rPr>
          <w:spacing w:val="-3"/>
          <w:sz w:val="24"/>
        </w:rPr>
        <w:t> </w:t>
      </w:r>
      <w:r>
        <w:rPr>
          <w:sz w:val="24"/>
        </w:rPr>
        <w:t>da</w:t>
      </w:r>
      <w:r>
        <w:rPr>
          <w:spacing w:val="-3"/>
          <w:sz w:val="24"/>
        </w:rPr>
        <w:t> </w:t>
      </w:r>
      <w:r>
        <w:rPr>
          <w:sz w:val="24"/>
        </w:rPr>
        <w:t>empresa</w:t>
      </w:r>
      <w:r>
        <w:rPr>
          <w:spacing w:val="-3"/>
          <w:sz w:val="24"/>
        </w:rPr>
        <w:t> </w:t>
      </w:r>
      <w:r>
        <w:rPr>
          <w:sz w:val="24"/>
        </w:rPr>
        <w:t>para</w:t>
      </w:r>
      <w:r>
        <w:rPr>
          <w:spacing w:val="-3"/>
          <w:sz w:val="24"/>
        </w:rPr>
        <w:t> </w:t>
      </w:r>
      <w:r>
        <w:rPr>
          <w:sz w:val="24"/>
        </w:rPr>
        <w:t>adoção</w:t>
      </w:r>
      <w:r>
        <w:rPr>
          <w:spacing w:val="-3"/>
          <w:sz w:val="24"/>
        </w:rPr>
        <w:t> </w:t>
      </w:r>
      <w:r>
        <w:rPr>
          <w:sz w:val="24"/>
        </w:rPr>
        <w:t>de</w:t>
      </w:r>
      <w:r>
        <w:rPr>
          <w:spacing w:val="-3"/>
          <w:sz w:val="24"/>
        </w:rPr>
        <w:t> </w:t>
      </w:r>
      <w:r>
        <w:rPr>
          <w:sz w:val="24"/>
        </w:rPr>
        <w:t>providências</w:t>
      </w:r>
      <w:r>
        <w:rPr>
          <w:spacing w:val="-3"/>
          <w:sz w:val="24"/>
        </w:rPr>
        <w:t> </w:t>
      </w:r>
      <w:r>
        <w:rPr>
          <w:sz w:val="24"/>
        </w:rPr>
        <w:t>que</w:t>
      </w:r>
      <w:r>
        <w:rPr>
          <w:spacing w:val="-3"/>
          <w:sz w:val="24"/>
        </w:rPr>
        <w:t> </w:t>
      </w:r>
      <w:r>
        <w:rPr>
          <w:sz w:val="24"/>
        </w:rPr>
        <w:t>devam</w:t>
      </w:r>
      <w:r>
        <w:rPr>
          <w:spacing w:val="-3"/>
          <w:sz w:val="24"/>
        </w:rPr>
        <w:t> </w:t>
      </w:r>
      <w:r>
        <w:rPr>
          <w:sz w:val="24"/>
        </w:rPr>
        <w:t>ser</w:t>
      </w:r>
      <w:r>
        <w:rPr>
          <w:spacing w:val="-3"/>
          <w:sz w:val="24"/>
        </w:rPr>
        <w:t> </w:t>
      </w:r>
      <w:r>
        <w:rPr>
          <w:sz w:val="24"/>
        </w:rPr>
        <w:t>cumpridas</w:t>
      </w:r>
      <w:r>
        <w:rPr>
          <w:spacing w:val="-3"/>
          <w:sz w:val="24"/>
        </w:rPr>
        <w:t> </w:t>
      </w:r>
      <w:r>
        <w:rPr>
          <w:sz w:val="24"/>
        </w:rPr>
        <w:t>de</w:t>
      </w:r>
      <w:r>
        <w:rPr>
          <w:spacing w:val="-2"/>
          <w:sz w:val="24"/>
        </w:rPr>
        <w:t> imediato.</w:t>
      </w:r>
    </w:p>
    <w:p>
      <w:pPr>
        <w:pStyle w:val="ListParagraph"/>
        <w:numPr>
          <w:ilvl w:val="1"/>
          <w:numId w:val="26"/>
        </w:numPr>
        <w:tabs>
          <w:tab w:pos="841" w:val="left" w:leader="none"/>
        </w:tabs>
        <w:spacing w:line="235" w:lineRule="auto" w:before="208" w:after="0"/>
        <w:ind w:left="449" w:right="433" w:firstLine="0"/>
        <w:jc w:val="both"/>
        <w:rPr>
          <w:sz w:val="24"/>
        </w:rPr>
      </w:pPr>
      <w:r>
        <w:rPr>
          <w:sz w:val="24"/>
        </w:rPr>
        <w:t>Após a assinatura do contrato ou instrumento equivalente, a CONTRATANTE poderá convocar o representante da CONTRATADA para reunião inicial para apresentação do plano de fiscalização, que conterá</w:t>
      </w:r>
    </w:p>
    <w:p>
      <w:pPr>
        <w:pStyle w:val="BodyText"/>
        <w:spacing w:line="247" w:lineRule="auto" w:before="205"/>
        <w:ind w:left="449"/>
      </w:pPr>
      <w:r>
        <w:rPr/>
        <w:t>informações</w:t>
      </w:r>
      <w:r>
        <w:rPr>
          <w:spacing w:val="-1"/>
        </w:rPr>
        <w:t> </w:t>
      </w:r>
      <w:r>
        <w:rPr/>
        <w:t>acerca</w:t>
      </w:r>
      <w:r>
        <w:rPr>
          <w:spacing w:val="-1"/>
        </w:rPr>
        <w:t> </w:t>
      </w:r>
      <w:r>
        <w:rPr/>
        <w:t>das</w:t>
      </w:r>
      <w:r>
        <w:rPr>
          <w:spacing w:val="-1"/>
        </w:rPr>
        <w:t> </w:t>
      </w:r>
      <w:r>
        <w:rPr/>
        <w:t>obrigações</w:t>
      </w:r>
      <w:r>
        <w:rPr>
          <w:spacing w:val="-1"/>
        </w:rPr>
        <w:t> </w:t>
      </w:r>
      <w:r>
        <w:rPr/>
        <w:t>contratuais,</w:t>
      </w:r>
      <w:r>
        <w:rPr>
          <w:spacing w:val="-1"/>
        </w:rPr>
        <w:t> </w:t>
      </w:r>
      <w:r>
        <w:rPr/>
        <w:t>dos</w:t>
      </w:r>
      <w:r>
        <w:rPr>
          <w:spacing w:val="-1"/>
        </w:rPr>
        <w:t> </w:t>
      </w:r>
      <w:r>
        <w:rPr/>
        <w:t>mecanismos</w:t>
      </w:r>
      <w:r>
        <w:rPr>
          <w:spacing w:val="-1"/>
        </w:rPr>
        <w:t> </w:t>
      </w:r>
      <w:r>
        <w:rPr/>
        <w:t>de</w:t>
      </w:r>
      <w:r>
        <w:rPr>
          <w:spacing w:val="-1"/>
        </w:rPr>
        <w:t> </w:t>
      </w:r>
      <w:r>
        <w:rPr/>
        <w:t>fiscalização,</w:t>
      </w:r>
      <w:r>
        <w:rPr>
          <w:spacing w:val="-1"/>
        </w:rPr>
        <w:t> </w:t>
      </w:r>
      <w:r>
        <w:rPr/>
        <w:t>das</w:t>
      </w:r>
      <w:r>
        <w:rPr>
          <w:spacing w:val="-1"/>
        </w:rPr>
        <w:t> </w:t>
      </w:r>
      <w:r>
        <w:rPr/>
        <w:t>estratégias</w:t>
      </w:r>
      <w:r>
        <w:rPr>
          <w:spacing w:val="-1"/>
        </w:rPr>
        <w:t> </w:t>
      </w:r>
      <w:r>
        <w:rPr/>
        <w:t>para</w:t>
      </w:r>
      <w:r>
        <w:rPr>
          <w:spacing w:val="-1"/>
        </w:rPr>
        <w:t> </w:t>
      </w:r>
      <w:r>
        <w:rPr/>
        <w:t>execução</w:t>
      </w:r>
      <w:r>
        <w:rPr>
          <w:spacing w:val="-1"/>
        </w:rPr>
        <w:t> </w:t>
      </w:r>
      <w:r>
        <w:rPr/>
        <w:t>do</w:t>
      </w:r>
      <w:r>
        <w:rPr>
          <w:spacing w:val="-1"/>
        </w:rPr>
        <w:t> </w:t>
      </w:r>
      <w:r>
        <w:rPr/>
        <w:t>objeto,</w:t>
      </w:r>
      <w:r>
        <w:rPr>
          <w:spacing w:val="-1"/>
        </w:rPr>
        <w:t> </w:t>
      </w:r>
      <w:r>
        <w:rPr/>
        <w:t>do</w:t>
      </w:r>
      <w:r>
        <w:rPr>
          <w:spacing w:val="-1"/>
        </w:rPr>
        <w:t> </w:t>
      </w:r>
      <w:r>
        <w:rPr/>
        <w:t>plano</w:t>
      </w:r>
      <w:r>
        <w:rPr>
          <w:spacing w:val="-1"/>
        </w:rPr>
        <w:t> </w:t>
      </w:r>
      <w:r>
        <w:rPr/>
        <w:t>complementar</w:t>
      </w:r>
      <w:r>
        <w:rPr>
          <w:spacing w:val="-1"/>
        </w:rPr>
        <w:t> </w:t>
      </w:r>
      <w:r>
        <w:rPr/>
        <w:t>de execução da contratada, quando houver, do método de aferição dos resultados e das sanções aplicáveis, dentre outros.</w:t>
      </w:r>
    </w:p>
    <w:p>
      <w:pPr>
        <w:pStyle w:val="ListParagraph"/>
        <w:numPr>
          <w:ilvl w:val="1"/>
          <w:numId w:val="26"/>
        </w:numPr>
        <w:tabs>
          <w:tab w:pos="807" w:val="left" w:leader="none"/>
        </w:tabs>
        <w:spacing w:line="247" w:lineRule="auto" w:before="181" w:after="0"/>
        <w:ind w:left="449" w:right="433" w:firstLine="0"/>
        <w:jc w:val="both"/>
        <w:rPr>
          <w:sz w:val="24"/>
        </w:rPr>
      </w:pPr>
      <w:r>
        <w:rPr>
          <w:sz w:val="24"/>
        </w:rPr>
        <w:t>A</w:t>
      </w:r>
      <w:r>
        <w:rPr>
          <w:spacing w:val="-3"/>
          <w:sz w:val="24"/>
        </w:rPr>
        <w:t> </w:t>
      </w:r>
      <w:r>
        <w:rPr>
          <w:sz w:val="24"/>
        </w:rPr>
        <w:t>execução do contrato será acompanhada e fiscalizada pelo(s) fiscal(is) do contrato, ou pelos respectivos substitutos (Lei nº 14.133, de 2021, art. 117, caput), a serem nomeados pela Diretoria-Geral de Tecnologia da Informação da Universidade do Estado do Rio de Janeiro - DGTI/UERJ.</w:t>
      </w:r>
    </w:p>
    <w:p>
      <w:pPr>
        <w:pStyle w:val="ListParagraph"/>
        <w:numPr>
          <w:ilvl w:val="1"/>
          <w:numId w:val="26"/>
        </w:numPr>
        <w:tabs>
          <w:tab w:pos="824" w:val="left" w:leader="none"/>
        </w:tabs>
        <w:spacing w:line="247" w:lineRule="auto" w:before="182" w:after="0"/>
        <w:ind w:left="449" w:right="433" w:firstLine="0"/>
        <w:jc w:val="both"/>
        <w:rPr>
          <w:sz w:val="24"/>
        </w:rPr>
      </w:pPr>
      <w:r>
        <w:rPr>
          <w:sz w:val="24"/>
        </w:rPr>
        <w:t>O fiscal técnico do contrato acompanhará a execução do contrato, para que sejam cumpridas todas as condições estabelecidas no contrato, de modo a assegurar os melhores resultados para a Administração.</w:t>
      </w:r>
    </w:p>
    <w:p>
      <w:pPr>
        <w:pStyle w:val="ListParagraph"/>
        <w:numPr>
          <w:ilvl w:val="1"/>
          <w:numId w:val="26"/>
        </w:numPr>
        <w:tabs>
          <w:tab w:pos="815" w:val="left" w:leader="none"/>
        </w:tabs>
        <w:spacing w:line="235" w:lineRule="auto" w:before="201" w:after="0"/>
        <w:ind w:left="449" w:right="433" w:firstLine="0"/>
        <w:jc w:val="both"/>
        <w:rPr>
          <w:sz w:val="24"/>
        </w:rPr>
      </w:pPr>
      <w:r>
        <w:rPr>
          <w:sz w:val="24"/>
        </w:rPr>
        <w:t>O fiscal técnico do contrato anotará no histórico de gerenciamento do contrato todas as ocorrências relacionadas à execução do contrato, com </w:t>
      </w:r>
      <w:r>
        <w:rPr>
          <w:sz w:val="24"/>
        </w:rPr>
        <w:t>a descrição do que for necessário para a regularização das faltas ou dos defeitos observados, conforme disposto no § 1º do art. 177, da Lei nº </w:t>
      </w:r>
      <w:r>
        <w:rPr>
          <w:spacing w:val="-2"/>
          <w:sz w:val="24"/>
        </w:rPr>
        <w:t>14.133/2021.</w:t>
      </w:r>
    </w:p>
    <w:p>
      <w:pPr>
        <w:pStyle w:val="Heading3"/>
        <w:spacing w:before="204"/>
      </w:pPr>
      <w:r>
        <w:rPr/>
        <w:t>Dinâmica da execução (art. 18, § 3º, III, a, 1, da Lei nº </w:t>
      </w:r>
      <w:r>
        <w:rPr>
          <w:spacing w:val="-2"/>
        </w:rPr>
        <w:t>14.133/2021)</w:t>
      </w:r>
    </w:p>
    <w:p>
      <w:pPr>
        <w:pStyle w:val="ListParagraph"/>
        <w:numPr>
          <w:ilvl w:val="1"/>
          <w:numId w:val="26"/>
        </w:numPr>
        <w:tabs>
          <w:tab w:pos="809" w:val="left" w:leader="none"/>
        </w:tabs>
        <w:spacing w:line="240" w:lineRule="auto" w:before="204" w:after="0"/>
        <w:ind w:left="809" w:right="0" w:hanging="360"/>
        <w:jc w:val="left"/>
        <w:rPr>
          <w:sz w:val="24"/>
        </w:rPr>
      </w:pPr>
      <w:r>
        <w:rPr>
          <w:sz w:val="24"/>
        </w:rPr>
        <w:t>Os</w:t>
      </w:r>
      <w:r>
        <w:rPr>
          <w:spacing w:val="-6"/>
          <w:sz w:val="24"/>
        </w:rPr>
        <w:t> </w:t>
      </w:r>
      <w:r>
        <w:rPr>
          <w:sz w:val="24"/>
        </w:rPr>
        <w:t>serviços</w:t>
      </w:r>
      <w:r>
        <w:rPr>
          <w:spacing w:val="-3"/>
          <w:sz w:val="24"/>
        </w:rPr>
        <w:t> </w:t>
      </w:r>
      <w:r>
        <w:rPr>
          <w:sz w:val="24"/>
        </w:rPr>
        <w:t>de</w:t>
      </w:r>
      <w:r>
        <w:rPr>
          <w:spacing w:val="-3"/>
          <w:sz w:val="24"/>
        </w:rPr>
        <w:t> </w:t>
      </w:r>
      <w:r>
        <w:rPr>
          <w:sz w:val="24"/>
        </w:rPr>
        <w:t>suporte</w:t>
      </w:r>
      <w:r>
        <w:rPr>
          <w:spacing w:val="-3"/>
          <w:sz w:val="24"/>
        </w:rPr>
        <w:t> </w:t>
      </w:r>
      <w:r>
        <w:rPr>
          <w:sz w:val="24"/>
        </w:rPr>
        <w:t>devem</w:t>
      </w:r>
      <w:r>
        <w:rPr>
          <w:spacing w:val="-3"/>
          <w:sz w:val="24"/>
        </w:rPr>
        <w:t> </w:t>
      </w:r>
      <w:r>
        <w:rPr>
          <w:sz w:val="24"/>
        </w:rPr>
        <w:t>ser</w:t>
      </w:r>
      <w:r>
        <w:rPr>
          <w:spacing w:val="-3"/>
          <w:sz w:val="24"/>
        </w:rPr>
        <w:t> </w:t>
      </w:r>
      <w:r>
        <w:rPr>
          <w:sz w:val="24"/>
        </w:rPr>
        <w:t>realizados</w:t>
      </w:r>
      <w:r>
        <w:rPr>
          <w:spacing w:val="-3"/>
          <w:sz w:val="24"/>
        </w:rPr>
        <w:t> </w:t>
      </w:r>
      <w:r>
        <w:rPr>
          <w:sz w:val="24"/>
        </w:rPr>
        <w:t>conforme</w:t>
      </w:r>
      <w:r>
        <w:rPr>
          <w:spacing w:val="-3"/>
          <w:sz w:val="24"/>
        </w:rPr>
        <w:t> </w:t>
      </w:r>
      <w:r>
        <w:rPr>
          <w:sz w:val="24"/>
        </w:rPr>
        <w:t>ITEM</w:t>
      </w:r>
      <w:r>
        <w:rPr>
          <w:spacing w:val="-3"/>
          <w:sz w:val="24"/>
        </w:rPr>
        <w:t> </w:t>
      </w:r>
      <w:r>
        <w:rPr>
          <w:sz w:val="24"/>
        </w:rPr>
        <w:t>IV,</w:t>
      </w:r>
      <w:r>
        <w:rPr>
          <w:spacing w:val="-3"/>
          <w:sz w:val="24"/>
        </w:rPr>
        <w:t> </w:t>
      </w:r>
      <w:r>
        <w:rPr>
          <w:sz w:val="24"/>
        </w:rPr>
        <w:t>deste</w:t>
      </w:r>
      <w:r>
        <w:rPr>
          <w:spacing w:val="-7"/>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e</w:t>
      </w:r>
      <w:r>
        <w:rPr>
          <w:spacing w:val="-3"/>
          <w:sz w:val="24"/>
        </w:rPr>
        <w:t> </w:t>
      </w:r>
      <w:r>
        <w:rPr>
          <w:sz w:val="24"/>
        </w:rPr>
        <w:t>seus</w:t>
      </w:r>
      <w:r>
        <w:rPr>
          <w:spacing w:val="-3"/>
          <w:sz w:val="24"/>
        </w:rPr>
        <w:t> </w:t>
      </w:r>
      <w:r>
        <w:rPr>
          <w:spacing w:val="-2"/>
          <w:sz w:val="24"/>
        </w:rPr>
        <w:t>subitens.</w:t>
      </w:r>
    </w:p>
    <w:p>
      <w:pPr>
        <w:pStyle w:val="ListParagraph"/>
        <w:numPr>
          <w:ilvl w:val="1"/>
          <w:numId w:val="26"/>
        </w:numPr>
        <w:tabs>
          <w:tab w:pos="915" w:val="left" w:leader="none"/>
        </w:tabs>
        <w:spacing w:line="240" w:lineRule="auto" w:before="204" w:after="0"/>
        <w:ind w:left="915" w:right="0" w:hanging="466"/>
        <w:jc w:val="left"/>
        <w:rPr>
          <w:sz w:val="24"/>
        </w:rPr>
      </w:pPr>
      <w:r>
        <w:rPr>
          <w:sz w:val="24"/>
        </w:rPr>
        <w:t>A</w:t>
      </w:r>
      <w:r>
        <w:rPr>
          <w:spacing w:val="-14"/>
          <w:sz w:val="24"/>
        </w:rPr>
        <w:t> </w:t>
      </w:r>
      <w:r>
        <w:rPr>
          <w:sz w:val="24"/>
        </w:rPr>
        <w:t>garantia deve obedecer o detalhamento técnico feito e terá seu tempo contado do </w:t>
      </w:r>
      <w:r>
        <w:rPr>
          <w:spacing w:val="-2"/>
          <w:sz w:val="24"/>
        </w:rPr>
        <w:t>licenciamento.</w:t>
      </w:r>
    </w:p>
    <w:p>
      <w:pPr>
        <w:pStyle w:val="ListParagraph"/>
        <w:numPr>
          <w:ilvl w:val="1"/>
          <w:numId w:val="26"/>
        </w:numPr>
        <w:tabs>
          <w:tab w:pos="920" w:val="left" w:leader="none"/>
        </w:tabs>
        <w:spacing w:line="240" w:lineRule="auto" w:before="189" w:after="0"/>
        <w:ind w:left="920" w:right="0" w:hanging="471"/>
        <w:jc w:val="left"/>
        <w:rPr>
          <w:sz w:val="24"/>
        </w:rPr>
      </w:pPr>
      <w:r>
        <w:rPr>
          <w:sz w:val="24"/>
        </w:rPr>
        <w:t>Os</w:t>
      </w:r>
      <w:r>
        <w:rPr>
          <w:spacing w:val="-3"/>
          <w:sz w:val="24"/>
        </w:rPr>
        <w:t> </w:t>
      </w:r>
      <w:r>
        <w:rPr>
          <w:sz w:val="24"/>
        </w:rPr>
        <w:t>serviços</w:t>
      </w:r>
      <w:r>
        <w:rPr>
          <w:spacing w:val="-1"/>
          <w:sz w:val="24"/>
        </w:rPr>
        <w:t> </w:t>
      </w:r>
      <w:r>
        <w:rPr>
          <w:sz w:val="24"/>
        </w:rPr>
        <w:t>de</w:t>
      </w:r>
      <w:r>
        <w:rPr>
          <w:spacing w:val="-1"/>
          <w:sz w:val="24"/>
        </w:rPr>
        <w:t> </w:t>
      </w:r>
      <w:r>
        <w:rPr>
          <w:sz w:val="24"/>
        </w:rPr>
        <w:t>suporte</w:t>
      </w:r>
      <w:r>
        <w:rPr>
          <w:spacing w:val="-1"/>
          <w:sz w:val="24"/>
        </w:rPr>
        <w:t> </w:t>
      </w:r>
      <w:r>
        <w:rPr>
          <w:sz w:val="24"/>
        </w:rPr>
        <w:t>e</w:t>
      </w:r>
      <w:r>
        <w:rPr>
          <w:spacing w:val="-1"/>
          <w:sz w:val="24"/>
        </w:rPr>
        <w:t> </w:t>
      </w:r>
      <w:r>
        <w:rPr>
          <w:sz w:val="24"/>
        </w:rPr>
        <w:t>garantia</w:t>
      </w:r>
      <w:r>
        <w:rPr>
          <w:spacing w:val="-1"/>
          <w:sz w:val="24"/>
        </w:rPr>
        <w:t> </w:t>
      </w:r>
      <w:r>
        <w:rPr>
          <w:sz w:val="24"/>
        </w:rPr>
        <w:t>deverão</w:t>
      </w:r>
      <w:r>
        <w:rPr>
          <w:spacing w:val="-1"/>
          <w:sz w:val="24"/>
        </w:rPr>
        <w:t> </w:t>
      </w:r>
      <w:r>
        <w:rPr>
          <w:sz w:val="24"/>
        </w:rPr>
        <w:t>atender</w:t>
      </w:r>
      <w:r>
        <w:rPr>
          <w:spacing w:val="-1"/>
          <w:sz w:val="24"/>
        </w:rPr>
        <w:t> </w:t>
      </w:r>
      <w:r>
        <w:rPr>
          <w:sz w:val="24"/>
        </w:rPr>
        <w:t>rigorosamente</w:t>
      </w:r>
      <w:r>
        <w:rPr>
          <w:spacing w:val="-1"/>
          <w:sz w:val="24"/>
        </w:rPr>
        <w:t> </w:t>
      </w:r>
      <w:r>
        <w:rPr>
          <w:sz w:val="24"/>
        </w:rPr>
        <w:t>a</w:t>
      </w:r>
      <w:r>
        <w:rPr>
          <w:spacing w:val="-1"/>
          <w:sz w:val="24"/>
        </w:rPr>
        <w:t> </w:t>
      </w:r>
      <w:r>
        <w:rPr>
          <w:sz w:val="24"/>
        </w:rPr>
        <w:t>todas</w:t>
      </w:r>
      <w:r>
        <w:rPr>
          <w:spacing w:val="-1"/>
          <w:sz w:val="24"/>
        </w:rPr>
        <w:t> </w:t>
      </w:r>
      <w:r>
        <w:rPr>
          <w:sz w:val="24"/>
        </w:rPr>
        <w:t>as</w:t>
      </w:r>
      <w:r>
        <w:rPr>
          <w:spacing w:val="-1"/>
          <w:sz w:val="24"/>
        </w:rPr>
        <w:t> </w:t>
      </w:r>
      <w:r>
        <w:rPr>
          <w:sz w:val="24"/>
        </w:rPr>
        <w:t>especificações</w:t>
      </w:r>
      <w:r>
        <w:rPr>
          <w:spacing w:val="-1"/>
          <w:sz w:val="24"/>
        </w:rPr>
        <w:t> </w:t>
      </w:r>
      <w:r>
        <w:rPr>
          <w:sz w:val="24"/>
        </w:rPr>
        <w:t>técnicas</w:t>
      </w:r>
      <w:r>
        <w:rPr>
          <w:spacing w:val="-1"/>
          <w:sz w:val="24"/>
        </w:rPr>
        <w:t> </w:t>
      </w:r>
      <w:r>
        <w:rPr>
          <w:sz w:val="24"/>
        </w:rPr>
        <w:t>contidas</w:t>
      </w:r>
      <w:r>
        <w:rPr>
          <w:spacing w:val="-1"/>
          <w:sz w:val="24"/>
        </w:rPr>
        <w:t> </w:t>
      </w:r>
      <w:r>
        <w:rPr>
          <w:sz w:val="24"/>
        </w:rPr>
        <w:t>neste</w:t>
      </w:r>
      <w:r>
        <w:rPr>
          <w:spacing w:val="-6"/>
          <w:sz w:val="24"/>
        </w:rPr>
        <w:t> </w:t>
      </w:r>
      <w:r>
        <w:rPr>
          <w:sz w:val="24"/>
        </w:rPr>
        <w:t>Termo</w:t>
      </w:r>
      <w:r>
        <w:rPr>
          <w:spacing w:val="-1"/>
          <w:sz w:val="24"/>
        </w:rPr>
        <w:t> </w:t>
      </w:r>
      <w:r>
        <w:rPr>
          <w:sz w:val="24"/>
        </w:rPr>
        <w:t>de </w:t>
      </w:r>
      <w:r>
        <w:rPr>
          <w:spacing w:val="-2"/>
          <w:sz w:val="24"/>
        </w:rPr>
        <w:t>Referência.</w:t>
      </w:r>
    </w:p>
    <w:p>
      <w:pPr>
        <w:pStyle w:val="ListParagraph"/>
        <w:numPr>
          <w:ilvl w:val="1"/>
          <w:numId w:val="26"/>
        </w:numPr>
        <w:tabs>
          <w:tab w:pos="929" w:val="left" w:leader="none"/>
        </w:tabs>
        <w:spacing w:line="240" w:lineRule="auto" w:before="204" w:after="0"/>
        <w:ind w:left="929" w:right="0" w:hanging="480"/>
        <w:jc w:val="left"/>
        <w:rPr>
          <w:sz w:val="24"/>
        </w:rPr>
      </w:pPr>
      <w:r>
        <w:rPr>
          <w:sz w:val="24"/>
        </w:rPr>
        <w:t>À</w:t>
      </w:r>
      <w:r>
        <w:rPr>
          <w:spacing w:val="-1"/>
          <w:sz w:val="24"/>
        </w:rPr>
        <w:t> </w:t>
      </w:r>
      <w:r>
        <w:rPr>
          <w:sz w:val="24"/>
        </w:rPr>
        <w:t>DGTI</w:t>
      </w:r>
      <w:r>
        <w:rPr>
          <w:spacing w:val="-1"/>
          <w:sz w:val="24"/>
        </w:rPr>
        <w:t> </w:t>
      </w:r>
      <w:r>
        <w:rPr>
          <w:sz w:val="24"/>
        </w:rPr>
        <w:t>é</w:t>
      </w:r>
      <w:r>
        <w:rPr>
          <w:spacing w:val="-1"/>
          <w:sz w:val="24"/>
        </w:rPr>
        <w:t> </w:t>
      </w:r>
      <w:r>
        <w:rPr>
          <w:sz w:val="24"/>
        </w:rPr>
        <w:t>reservado</w:t>
      </w:r>
      <w:r>
        <w:rPr>
          <w:spacing w:val="-1"/>
          <w:sz w:val="24"/>
        </w:rPr>
        <w:t> </w:t>
      </w:r>
      <w:r>
        <w:rPr>
          <w:sz w:val="24"/>
        </w:rPr>
        <w:t>o</w:t>
      </w:r>
      <w:r>
        <w:rPr>
          <w:spacing w:val="-1"/>
          <w:sz w:val="24"/>
        </w:rPr>
        <w:t> </w:t>
      </w:r>
      <w:r>
        <w:rPr>
          <w:sz w:val="24"/>
        </w:rPr>
        <w:t>direito</w:t>
      </w:r>
      <w:r>
        <w:rPr>
          <w:spacing w:val="-1"/>
          <w:sz w:val="24"/>
        </w:rPr>
        <w:t> </w:t>
      </w:r>
      <w:r>
        <w:rPr>
          <w:sz w:val="24"/>
        </w:rPr>
        <w:t>de</w:t>
      </w:r>
      <w:r>
        <w:rPr>
          <w:spacing w:val="-1"/>
          <w:sz w:val="24"/>
        </w:rPr>
        <w:t> </w:t>
      </w:r>
      <w:r>
        <w:rPr>
          <w:sz w:val="24"/>
        </w:rPr>
        <w:t>efetuar</w:t>
      </w:r>
      <w:r>
        <w:rPr>
          <w:spacing w:val="-1"/>
          <w:sz w:val="24"/>
        </w:rPr>
        <w:t> </w:t>
      </w:r>
      <w:r>
        <w:rPr>
          <w:sz w:val="24"/>
        </w:rPr>
        <w:t>diligência,</w:t>
      </w:r>
      <w:r>
        <w:rPr>
          <w:spacing w:val="-1"/>
          <w:sz w:val="24"/>
        </w:rPr>
        <w:t> </w:t>
      </w:r>
      <w:r>
        <w:rPr>
          <w:sz w:val="24"/>
        </w:rPr>
        <w:t>a qualquer</w:t>
      </w:r>
      <w:r>
        <w:rPr>
          <w:spacing w:val="-1"/>
          <w:sz w:val="24"/>
        </w:rPr>
        <w:t> </w:t>
      </w:r>
      <w:r>
        <w:rPr>
          <w:sz w:val="24"/>
        </w:rPr>
        <w:t>tempo,</w:t>
      </w:r>
      <w:r>
        <w:rPr>
          <w:spacing w:val="-1"/>
          <w:sz w:val="24"/>
        </w:rPr>
        <w:t> </w:t>
      </w:r>
      <w:r>
        <w:rPr>
          <w:sz w:val="24"/>
        </w:rPr>
        <w:t>quanto</w:t>
      </w:r>
      <w:r>
        <w:rPr>
          <w:spacing w:val="-1"/>
          <w:sz w:val="24"/>
        </w:rPr>
        <w:t> </w:t>
      </w:r>
      <w:r>
        <w:rPr>
          <w:sz w:val="24"/>
        </w:rPr>
        <w:t>aos</w:t>
      </w:r>
      <w:r>
        <w:rPr>
          <w:spacing w:val="-1"/>
          <w:sz w:val="24"/>
        </w:rPr>
        <w:t> </w:t>
      </w:r>
      <w:r>
        <w:rPr>
          <w:sz w:val="24"/>
        </w:rPr>
        <w:t>documentos</w:t>
      </w:r>
      <w:r>
        <w:rPr>
          <w:spacing w:val="-1"/>
          <w:sz w:val="24"/>
        </w:rPr>
        <w:t> </w:t>
      </w:r>
      <w:r>
        <w:rPr>
          <w:sz w:val="24"/>
        </w:rPr>
        <w:t>exigidos</w:t>
      </w:r>
      <w:r>
        <w:rPr>
          <w:spacing w:val="-1"/>
          <w:sz w:val="24"/>
        </w:rPr>
        <w:t> </w:t>
      </w:r>
      <w:r>
        <w:rPr>
          <w:sz w:val="24"/>
        </w:rPr>
        <w:t>neste</w:t>
      </w:r>
      <w:r>
        <w:rPr>
          <w:spacing w:val="-6"/>
          <w:sz w:val="24"/>
        </w:rPr>
        <w:t> </w:t>
      </w:r>
      <w:r>
        <w:rPr>
          <w:sz w:val="24"/>
        </w:rPr>
        <w:t>Termo</w:t>
      </w:r>
      <w:r>
        <w:rPr>
          <w:spacing w:val="-1"/>
          <w:sz w:val="24"/>
        </w:rPr>
        <w:t> </w:t>
      </w:r>
      <w:r>
        <w:rPr>
          <w:sz w:val="24"/>
        </w:rPr>
        <w:t>de </w:t>
      </w:r>
      <w:r>
        <w:rPr>
          <w:spacing w:val="-2"/>
          <w:sz w:val="24"/>
        </w:rPr>
        <w:t>Referência.</w:t>
      </w:r>
    </w:p>
    <w:p>
      <w:pPr>
        <w:pStyle w:val="BodyText"/>
      </w:pPr>
    </w:p>
    <w:p>
      <w:pPr>
        <w:pStyle w:val="BodyText"/>
      </w:pPr>
    </w:p>
    <w:p>
      <w:pPr>
        <w:pStyle w:val="BodyText"/>
        <w:spacing w:before="81"/>
      </w:pPr>
    </w:p>
    <w:p>
      <w:pPr>
        <w:pStyle w:val="Heading2"/>
        <w:numPr>
          <w:ilvl w:val="0"/>
          <w:numId w:val="13"/>
        </w:numPr>
        <w:tabs>
          <w:tab w:pos="962" w:val="left" w:leader="none"/>
        </w:tabs>
        <w:spacing w:line="240" w:lineRule="auto" w:before="0" w:after="0"/>
        <w:ind w:left="962" w:right="0" w:hanging="513"/>
        <w:jc w:val="left"/>
      </w:pPr>
      <w:r>
        <w:rPr/>
        <w:t>– CRITÉRIOS DE MEDIÇÃO E DE </w:t>
      </w:r>
      <w:r>
        <w:rPr>
          <w:spacing w:val="-2"/>
        </w:rPr>
        <w:t>PAGAMENTO:</w:t>
      </w:r>
    </w:p>
    <w:p>
      <w:pPr>
        <w:pStyle w:val="BodyText"/>
        <w:spacing w:before="243"/>
        <w:rPr>
          <w:b/>
        </w:rPr>
      </w:pPr>
    </w:p>
    <w:p>
      <w:pPr>
        <w:pStyle w:val="Heading3"/>
      </w:pPr>
      <w:r>
        <w:rPr/>
        <w:t>Recebimento do </w:t>
      </w:r>
      <w:r>
        <w:rPr>
          <w:spacing w:val="-2"/>
        </w:rPr>
        <w:t>Objeto</w:t>
      </w:r>
    </w:p>
    <w:p>
      <w:pPr>
        <w:pStyle w:val="ListParagraph"/>
        <w:numPr>
          <w:ilvl w:val="1"/>
          <w:numId w:val="27"/>
        </w:numPr>
        <w:tabs>
          <w:tab w:pos="815" w:val="left" w:leader="none"/>
        </w:tabs>
        <w:spacing w:line="242" w:lineRule="auto" w:before="204" w:after="0"/>
        <w:ind w:left="449" w:right="433" w:firstLine="0"/>
        <w:jc w:val="both"/>
        <w:rPr>
          <w:sz w:val="24"/>
        </w:rPr>
      </w:pPr>
      <w:r>
        <w:rPr>
          <w:sz w:val="24"/>
        </w:rPr>
        <w:t>O Objeto será recebido provisoriamente, de forma sumária, no ato da entrega do link por e-mail, momento em que deve ser apresentada a Nota Fiscal ou instrumento de cobrança equivalente, pelo(a) responsável pelo acompanhamento e fiscalização do contrato, para efeito de posterior verificação de sua conformidade com as especificações constantes no Termo de Referência e na proposta.</w:t>
      </w:r>
    </w:p>
    <w:p>
      <w:pPr>
        <w:pStyle w:val="ListParagraph"/>
        <w:spacing w:after="0" w:line="242" w:lineRule="auto"/>
        <w:jc w:val="both"/>
        <w:rPr>
          <w:sz w:val="24"/>
        </w:rPr>
        <w:sectPr>
          <w:type w:val="continuous"/>
          <w:pgSz w:w="15840" w:h="24480"/>
          <w:pgMar w:top="540" w:bottom="280" w:left="360" w:right="360"/>
        </w:sectPr>
      </w:pPr>
    </w:p>
    <w:p>
      <w:pPr>
        <w:pStyle w:val="ListParagraph"/>
        <w:numPr>
          <w:ilvl w:val="1"/>
          <w:numId w:val="27"/>
        </w:numPr>
        <w:tabs>
          <w:tab w:pos="834" w:val="left" w:leader="none"/>
        </w:tabs>
        <w:spacing w:line="242" w:lineRule="auto" w:before="76" w:after="0"/>
        <w:ind w:left="449" w:right="433" w:firstLine="0"/>
        <w:jc w:val="both"/>
        <w:rPr>
          <w:sz w:val="24"/>
        </w:rPr>
      </w:pPr>
      <w:r>
        <w:rPr>
          <w:sz w:val="24"/>
        </w:rPr>
        <w:t>O objeto poderá ser rejeitado, no todo ou em parte, inclusive antes do recebimento provisório, quando em desacordo com as </w:t>
      </w:r>
      <w:r>
        <w:rPr>
          <w:sz w:val="24"/>
        </w:rPr>
        <w:t>especificações constantes no Termo de Referência e na proposta, devendo ser substituído no prazo de 10 (dez) dias, a contar da notificação da contratada, às suas custas, sem prejuízo da aplicação das penalidades.</w:t>
      </w:r>
    </w:p>
    <w:p>
      <w:pPr>
        <w:pStyle w:val="ListParagraph"/>
        <w:numPr>
          <w:ilvl w:val="1"/>
          <w:numId w:val="27"/>
        </w:numPr>
        <w:tabs>
          <w:tab w:pos="861" w:val="left" w:leader="none"/>
        </w:tabs>
        <w:spacing w:line="235" w:lineRule="auto" w:before="203" w:after="0"/>
        <w:ind w:left="449" w:right="433" w:firstLine="0"/>
        <w:jc w:val="both"/>
        <w:rPr>
          <w:sz w:val="24"/>
        </w:rPr>
      </w:pPr>
      <w:r>
        <w:rPr>
          <w:sz w:val="24"/>
        </w:rPr>
        <w:t>O recebimento definitivo ocorrerá no prazo de 10 (dez) dias úteis, a contar da ativação da licença, após a verificação do seu perfeito funcionamento e consequente aceitação mediante termo detalhado.</w:t>
      </w:r>
    </w:p>
    <w:p>
      <w:pPr>
        <w:pStyle w:val="ListParagraph"/>
        <w:numPr>
          <w:ilvl w:val="1"/>
          <w:numId w:val="27"/>
        </w:numPr>
        <w:tabs>
          <w:tab w:pos="871" w:val="left" w:leader="none"/>
        </w:tabs>
        <w:spacing w:line="235" w:lineRule="auto" w:before="209" w:after="0"/>
        <w:ind w:left="449" w:right="433" w:firstLine="0"/>
        <w:jc w:val="both"/>
        <w:rPr>
          <w:sz w:val="24"/>
        </w:rPr>
      </w:pPr>
      <w:r>
        <w:rPr>
          <w:sz w:val="24"/>
        </w:rPr>
        <w:t>O prazo para recebimento definitivo poderá ser excepcionalmente prorrogado, de forma justificada, por igual período, quando </w:t>
      </w:r>
      <w:r>
        <w:rPr>
          <w:sz w:val="24"/>
        </w:rPr>
        <w:t>houver necessidade de diligências para a aferição do atendimento das exigências contratuais.</w:t>
      </w:r>
    </w:p>
    <w:p>
      <w:pPr>
        <w:pStyle w:val="ListParagraph"/>
        <w:numPr>
          <w:ilvl w:val="1"/>
          <w:numId w:val="27"/>
        </w:numPr>
        <w:tabs>
          <w:tab w:pos="827" w:val="left" w:leader="none"/>
        </w:tabs>
        <w:spacing w:line="242" w:lineRule="auto" w:before="205" w:after="0"/>
        <w:ind w:left="449" w:right="433" w:firstLine="0"/>
        <w:jc w:val="both"/>
        <w:rPr>
          <w:sz w:val="24"/>
        </w:rPr>
      </w:pPr>
      <w:r>
        <w:rPr>
          <w:sz w:val="24"/>
        </w:rPr>
        <w:t>No caso de controvérsia sobre a execução do objeto, quanto à dimensão, qualidade e quantidade, será observado o teor do art. 143 da Lei nº 14.133, de 2021, comunicando-se à CONTRATADA para emissão de Nota Fiscal no que for pertinente à parcela incontroversa da execução do objeto, para efeito de liquidação e pagamento.</w:t>
      </w:r>
    </w:p>
    <w:p>
      <w:pPr>
        <w:pStyle w:val="ListParagraph"/>
        <w:numPr>
          <w:ilvl w:val="1"/>
          <w:numId w:val="27"/>
        </w:numPr>
        <w:tabs>
          <w:tab w:pos="814" w:val="left" w:leader="none"/>
        </w:tabs>
        <w:spacing w:line="242" w:lineRule="auto" w:before="183" w:after="0"/>
        <w:ind w:left="449" w:right="433" w:firstLine="0"/>
        <w:jc w:val="both"/>
        <w:rPr>
          <w:sz w:val="24"/>
        </w:rPr>
      </w:pPr>
      <w:r>
        <w:rPr>
          <w:sz w:val="24"/>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w:t>
      </w:r>
      <w:r>
        <w:rPr>
          <w:sz w:val="24"/>
        </w:rPr>
        <w:t>do recebimento definitivo.</w:t>
      </w:r>
    </w:p>
    <w:p>
      <w:pPr>
        <w:pStyle w:val="ListParagraph"/>
        <w:numPr>
          <w:ilvl w:val="1"/>
          <w:numId w:val="27"/>
        </w:numPr>
        <w:tabs>
          <w:tab w:pos="857" w:val="left" w:leader="none"/>
        </w:tabs>
        <w:spacing w:line="235" w:lineRule="auto" w:before="204" w:after="0"/>
        <w:ind w:left="449" w:right="433" w:firstLine="0"/>
        <w:jc w:val="both"/>
        <w:rPr>
          <w:sz w:val="24"/>
        </w:rPr>
      </w:pPr>
      <w:r>
        <w:rPr>
          <w:sz w:val="24"/>
        </w:rPr>
        <w:t>O recebimento provisório ou definitivo não excluirá a responsabilidade civil pela solidez e pela segurança do serviço executado nem a responsabilidade ético-profissional pela perfeita execução do contrato.</w:t>
      </w:r>
    </w:p>
    <w:p>
      <w:pPr>
        <w:pStyle w:val="Heading3"/>
        <w:spacing w:before="204"/>
      </w:pPr>
      <w:r>
        <w:rPr>
          <w:spacing w:val="-2"/>
        </w:rPr>
        <w:t>Liquidação</w:t>
      </w:r>
    </w:p>
    <w:p>
      <w:pPr>
        <w:pStyle w:val="ListParagraph"/>
        <w:numPr>
          <w:ilvl w:val="1"/>
          <w:numId w:val="27"/>
        </w:numPr>
        <w:tabs>
          <w:tab w:pos="809" w:val="left" w:leader="none"/>
        </w:tabs>
        <w:spacing w:line="240" w:lineRule="auto" w:before="204" w:after="0"/>
        <w:ind w:left="809" w:right="0" w:hanging="360"/>
        <w:jc w:val="left"/>
        <w:rPr>
          <w:sz w:val="24"/>
        </w:rPr>
      </w:pPr>
      <w:r>
        <w:rPr>
          <w:sz w:val="24"/>
        </w:rPr>
        <w:t>Recebida a Nota Fiscal ou documento de cobrança equivalente, correrá o prazo de 10 (dez) dias úteis para fins de </w:t>
      </w:r>
      <w:r>
        <w:rPr>
          <w:spacing w:val="-2"/>
          <w:sz w:val="24"/>
        </w:rPr>
        <w:t>liquidação.</w:t>
      </w:r>
    </w:p>
    <w:p>
      <w:pPr>
        <w:pStyle w:val="ListParagraph"/>
        <w:numPr>
          <w:ilvl w:val="1"/>
          <w:numId w:val="27"/>
        </w:numPr>
        <w:tabs>
          <w:tab w:pos="830" w:val="left" w:leader="none"/>
        </w:tabs>
        <w:spacing w:line="235" w:lineRule="auto" w:before="209" w:after="0"/>
        <w:ind w:left="449" w:right="433" w:firstLine="0"/>
        <w:jc w:val="both"/>
        <w:rPr>
          <w:sz w:val="24"/>
        </w:rPr>
      </w:pPr>
      <w:r>
        <w:rPr>
          <w:sz w:val="24"/>
        </w:rPr>
        <w:t>Havendo erro na apresentação da Nota Fiscal ou instrumento de cobrança equivalente, ou circunstância que impeça a liquidação da </w:t>
      </w:r>
      <w:r>
        <w:rPr>
          <w:sz w:val="24"/>
        </w:rPr>
        <w:t>despesa,</w:t>
      </w:r>
      <w:r>
        <w:rPr>
          <w:spacing w:val="40"/>
          <w:sz w:val="24"/>
        </w:rPr>
        <w:t> </w:t>
      </w:r>
      <w:r>
        <w:rPr>
          <w:sz w:val="24"/>
        </w:rPr>
        <w:t>esta ficará sobrestada até que o contratado providencie as medidas saneadoras, reiniciando-se o prazo após a comprovação da regularização da situação, sem ônus ao contratante;</w:t>
      </w:r>
    </w:p>
    <w:p>
      <w:pPr>
        <w:pStyle w:val="ListParagraph"/>
        <w:numPr>
          <w:ilvl w:val="1"/>
          <w:numId w:val="27"/>
        </w:numPr>
        <w:tabs>
          <w:tab w:pos="951" w:val="left" w:leader="none"/>
        </w:tabs>
        <w:spacing w:line="235" w:lineRule="auto" w:before="208" w:after="0"/>
        <w:ind w:left="449" w:right="433" w:firstLine="0"/>
        <w:jc w:val="both"/>
        <w:rPr>
          <w:sz w:val="24"/>
        </w:rPr>
      </w:pPr>
      <w:r>
        <w:rPr>
          <w:sz w:val="24"/>
        </w:rPr>
        <w:t>A Nota Fiscal ou instrumento de cobrança equivalente deverá ser obrigatoriamente acompanhado da comprovação da regularidade fiscal, mediante consulta aos sítios eletrônicos oficiais ou à documentação mencionada no art. 68 da Lei nº 14.133, de 2021.</w:t>
      </w:r>
    </w:p>
    <w:p>
      <w:pPr>
        <w:pStyle w:val="ListParagraph"/>
        <w:numPr>
          <w:ilvl w:val="1"/>
          <w:numId w:val="27"/>
        </w:numPr>
        <w:tabs>
          <w:tab w:pos="906" w:val="left" w:leader="none"/>
        </w:tabs>
        <w:spacing w:line="240" w:lineRule="auto" w:before="205" w:after="0"/>
        <w:ind w:left="906" w:right="0" w:hanging="457"/>
        <w:jc w:val="left"/>
        <w:rPr>
          <w:sz w:val="24"/>
        </w:rPr>
      </w:pPr>
      <w:r>
        <w:rPr>
          <w:sz w:val="24"/>
        </w:rPr>
        <w:t>A</w:t>
      </w:r>
      <w:r>
        <w:rPr>
          <w:spacing w:val="-14"/>
          <w:sz w:val="24"/>
        </w:rPr>
        <w:t> </w:t>
      </w:r>
      <w:r>
        <w:rPr>
          <w:sz w:val="24"/>
        </w:rPr>
        <w:t>UERJ realizará a referida consulta </w:t>
      </w:r>
      <w:r>
        <w:rPr>
          <w:spacing w:val="-2"/>
          <w:sz w:val="24"/>
        </w:rPr>
        <w:t>para:</w:t>
      </w:r>
    </w:p>
    <w:p>
      <w:pPr>
        <w:pStyle w:val="BodyText"/>
        <w:spacing w:before="243"/>
      </w:pPr>
    </w:p>
    <w:p>
      <w:pPr>
        <w:pStyle w:val="ListParagraph"/>
        <w:numPr>
          <w:ilvl w:val="0"/>
          <w:numId w:val="28"/>
        </w:numPr>
        <w:tabs>
          <w:tab w:pos="695" w:val="left" w:leader="none"/>
        </w:tabs>
        <w:spacing w:line="240" w:lineRule="auto" w:before="0" w:after="0"/>
        <w:ind w:left="695" w:right="0" w:hanging="246"/>
        <w:jc w:val="left"/>
        <w:rPr>
          <w:sz w:val="24"/>
        </w:rPr>
      </w:pPr>
      <w:r>
        <w:rPr>
          <w:sz w:val="24"/>
        </w:rPr>
        <w:t>verificar a manutenção das condições de habilitação exigidas no </w:t>
      </w:r>
      <w:r>
        <w:rPr>
          <w:spacing w:val="-2"/>
          <w:sz w:val="24"/>
        </w:rPr>
        <w:t>edital;</w:t>
      </w:r>
    </w:p>
    <w:p>
      <w:pPr>
        <w:pStyle w:val="ListParagraph"/>
        <w:numPr>
          <w:ilvl w:val="0"/>
          <w:numId w:val="28"/>
        </w:numPr>
        <w:tabs>
          <w:tab w:pos="727" w:val="left" w:leader="none"/>
        </w:tabs>
        <w:spacing w:line="235" w:lineRule="auto" w:before="209" w:after="0"/>
        <w:ind w:left="449" w:right="433" w:firstLine="0"/>
        <w:jc w:val="both"/>
        <w:rPr>
          <w:sz w:val="24"/>
        </w:rPr>
      </w:pPr>
      <w:r>
        <w:rPr>
          <w:sz w:val="24"/>
        </w:rPr>
        <w:t>identificar possível razão que impeça a participação em licitação, no âmbito do órgão ou entidade, que implique proibição de contratar com </w:t>
      </w:r>
      <w:r>
        <w:rPr>
          <w:sz w:val="24"/>
        </w:rPr>
        <w:t>o Poder Público, bem como ocorrências impeditivas indiretas.</w:t>
      </w:r>
    </w:p>
    <w:p>
      <w:pPr>
        <w:pStyle w:val="BodyText"/>
        <w:spacing w:before="243"/>
      </w:pPr>
    </w:p>
    <w:p>
      <w:pPr>
        <w:pStyle w:val="ListParagraph"/>
        <w:numPr>
          <w:ilvl w:val="1"/>
          <w:numId w:val="27"/>
        </w:numPr>
        <w:tabs>
          <w:tab w:pos="932" w:val="left" w:leader="none"/>
        </w:tabs>
        <w:spacing w:line="242" w:lineRule="auto" w:before="0" w:after="0"/>
        <w:ind w:left="449" w:right="433" w:firstLine="0"/>
        <w:jc w:val="both"/>
        <w:rPr>
          <w:sz w:val="24"/>
        </w:rPr>
      </w:pPr>
      <w:r>
        <w:rPr>
          <w:sz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w:t>
      </w:r>
      <w:r>
        <w:rPr>
          <w:spacing w:val="-2"/>
          <w:sz w:val="24"/>
        </w:rPr>
        <w:t>contratante.</w:t>
      </w:r>
    </w:p>
    <w:p>
      <w:pPr>
        <w:pStyle w:val="ListParagraph"/>
        <w:numPr>
          <w:ilvl w:val="1"/>
          <w:numId w:val="27"/>
        </w:numPr>
        <w:tabs>
          <w:tab w:pos="978" w:val="left" w:leader="none"/>
        </w:tabs>
        <w:spacing w:line="235" w:lineRule="auto" w:before="203" w:after="0"/>
        <w:ind w:left="449" w:right="433" w:firstLine="0"/>
        <w:jc w:val="both"/>
        <w:rPr>
          <w:sz w:val="24"/>
        </w:rPr>
      </w:pPr>
      <w:r>
        <w:rPr>
          <w:sz w:val="24"/>
        </w:rPr>
        <w:t>Não havendo regularização ou sendo a defesa considerada improcedente, o contratante deverá comunicar aos órgãos responsáveis </w:t>
      </w:r>
      <w:r>
        <w:rPr>
          <w:sz w:val="24"/>
        </w:rPr>
        <w:t>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1"/>
          <w:numId w:val="27"/>
        </w:numPr>
        <w:tabs>
          <w:tab w:pos="957" w:val="left" w:leader="none"/>
        </w:tabs>
        <w:spacing w:line="235" w:lineRule="auto" w:before="209" w:after="0"/>
        <w:ind w:left="449" w:right="433" w:firstLine="0"/>
        <w:jc w:val="both"/>
        <w:rPr>
          <w:sz w:val="24"/>
        </w:rPr>
      </w:pPr>
      <w:r>
        <w:rPr>
          <w:sz w:val="24"/>
        </w:rPr>
        <w:t>Persistindo a irregularidade, o contratante deverá adotar as medidas necessárias à rescisão contratual nos autos do processo </w:t>
      </w:r>
      <w:r>
        <w:rPr>
          <w:sz w:val="24"/>
        </w:rPr>
        <w:t>administrativo correspondente, assegurada ao contratado a ampla defesa.</w:t>
      </w:r>
    </w:p>
    <w:p>
      <w:pPr>
        <w:pStyle w:val="ListParagraph"/>
        <w:numPr>
          <w:ilvl w:val="1"/>
          <w:numId w:val="27"/>
        </w:numPr>
        <w:tabs>
          <w:tab w:pos="962" w:val="left" w:leader="none"/>
        </w:tabs>
        <w:spacing w:line="247" w:lineRule="auto" w:before="205"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Heading3"/>
        <w:spacing w:before="181"/>
      </w:pPr>
      <w:r>
        <w:rPr/>
        <w:t>Do </w:t>
      </w:r>
      <w:r>
        <w:rPr>
          <w:spacing w:val="-2"/>
        </w:rPr>
        <w:t>pagamento</w:t>
      </w:r>
    </w:p>
    <w:p>
      <w:pPr>
        <w:pStyle w:val="ListParagraph"/>
        <w:numPr>
          <w:ilvl w:val="1"/>
          <w:numId w:val="27"/>
        </w:numPr>
        <w:tabs>
          <w:tab w:pos="951" w:val="left" w:leader="none"/>
        </w:tabs>
        <w:spacing w:line="240" w:lineRule="auto" w:before="204" w:after="0"/>
        <w:ind w:left="449" w:right="432" w:firstLine="0"/>
        <w:jc w:val="both"/>
        <w:rPr>
          <w:sz w:val="24"/>
        </w:rPr>
      </w:pPr>
      <w:r>
        <w:rPr>
          <w:b/>
          <w:sz w:val="24"/>
          <w:u w:val="single"/>
        </w:rPr>
        <w:t>Os pagamentos serão efetuados de forma parcelada</w:t>
      </w:r>
      <w:r>
        <w:rPr>
          <w:b/>
          <w:sz w:val="24"/>
        </w:rPr>
        <w:t>,</w:t>
      </w:r>
      <w:r>
        <w:rPr>
          <w:b/>
          <w:sz w:val="24"/>
          <w:u w:val="single"/>
        </w:rPr>
        <w:t> em até 6 </w:t>
      </w:r>
      <w:r>
        <w:rPr>
          <w:b/>
          <w:sz w:val="24"/>
        </w:rPr>
        <w:t>(</w:t>
      </w:r>
      <w:r>
        <w:rPr>
          <w:b/>
          <w:sz w:val="24"/>
          <w:u w:val="single"/>
        </w:rPr>
        <w:t>seis</w:t>
      </w:r>
      <w:r>
        <w:rPr>
          <w:b/>
          <w:sz w:val="24"/>
        </w:rPr>
        <w:t>)</w:t>
      </w:r>
      <w:r>
        <w:rPr>
          <w:sz w:val="24"/>
          <w:u w:val="single"/>
        </w:rPr>
        <w:t> </w:t>
      </w:r>
      <w:r>
        <w:rPr>
          <w:b/>
          <w:sz w:val="24"/>
        </w:rPr>
        <w:t>p</w:t>
      </w:r>
      <w:r>
        <w:rPr>
          <w:b/>
          <w:sz w:val="24"/>
          <w:u w:val="single"/>
        </w:rPr>
        <w:t>arcelas iguais</w:t>
      </w:r>
      <w:r>
        <w:rPr>
          <w:b/>
          <w:sz w:val="24"/>
        </w:rPr>
        <w:t>,</w:t>
      </w:r>
      <w:r>
        <w:rPr>
          <w:b/>
          <w:sz w:val="24"/>
          <w:u w:val="single"/>
        </w:rPr>
        <w:t> dentro do exercício financeiro da assinatura do</w:t>
      </w:r>
      <w:r>
        <w:rPr>
          <w:b/>
          <w:sz w:val="24"/>
        </w:rPr>
        <w:t> </w:t>
      </w:r>
      <w:r>
        <w:rPr>
          <w:b/>
          <w:sz w:val="24"/>
          <w:u w:val="single"/>
        </w:rPr>
        <w:t>contrato</w:t>
      </w:r>
      <w:r>
        <w:rPr>
          <w:sz w:val="24"/>
        </w:rPr>
        <w:t>, a critério da administração e da disponibilidade orçamentária, por meio de crédito em conta corrente da instituição financeira CONTRATADA</w:t>
      </w:r>
      <w:r>
        <w:rPr>
          <w:spacing w:val="-15"/>
          <w:sz w:val="24"/>
        </w:rPr>
        <w:t> </w:t>
      </w:r>
      <w:r>
        <w:rPr>
          <w:sz w:val="24"/>
        </w:rPr>
        <w:t>pelo</w:t>
      </w:r>
      <w:r>
        <w:rPr>
          <w:spacing w:val="-5"/>
          <w:sz w:val="24"/>
        </w:rPr>
        <w:t> </w:t>
      </w:r>
      <w:r>
        <w:rPr>
          <w:sz w:val="24"/>
        </w:rPr>
        <w:t>Estado,</w:t>
      </w:r>
      <w:r>
        <w:rPr>
          <w:spacing w:val="-4"/>
          <w:sz w:val="24"/>
        </w:rPr>
        <w:t> </w:t>
      </w:r>
      <w:r>
        <w:rPr>
          <w:sz w:val="24"/>
        </w:rPr>
        <w:t>atualmente</w:t>
      </w:r>
      <w:r>
        <w:rPr>
          <w:spacing w:val="-4"/>
          <w:sz w:val="24"/>
        </w:rPr>
        <w:t> </w:t>
      </w:r>
      <w:r>
        <w:rPr>
          <w:sz w:val="24"/>
        </w:rPr>
        <w:t>Banco</w:t>
      </w:r>
      <w:r>
        <w:rPr>
          <w:spacing w:val="-4"/>
          <w:sz w:val="24"/>
        </w:rPr>
        <w:t> </w:t>
      </w:r>
      <w:r>
        <w:rPr>
          <w:sz w:val="24"/>
        </w:rPr>
        <w:t>Bradesco</w:t>
      </w:r>
      <w:r>
        <w:rPr>
          <w:spacing w:val="-4"/>
          <w:sz w:val="24"/>
        </w:rPr>
        <w:t> </w:t>
      </w:r>
      <w:r>
        <w:rPr>
          <w:sz w:val="24"/>
        </w:rPr>
        <w:t>S/A,</w:t>
      </w:r>
      <w:r>
        <w:rPr>
          <w:spacing w:val="-4"/>
          <w:sz w:val="24"/>
        </w:rPr>
        <w:t> </w:t>
      </w:r>
      <w:r>
        <w:rPr>
          <w:sz w:val="24"/>
        </w:rPr>
        <w:t>cujo</w:t>
      </w:r>
      <w:r>
        <w:rPr>
          <w:spacing w:val="-4"/>
          <w:sz w:val="24"/>
        </w:rPr>
        <w:t> </w:t>
      </w:r>
      <w:r>
        <w:rPr>
          <w:sz w:val="24"/>
        </w:rPr>
        <w:t>número</w:t>
      </w:r>
      <w:r>
        <w:rPr>
          <w:spacing w:val="-4"/>
          <w:sz w:val="24"/>
        </w:rPr>
        <w:t> </w:t>
      </w:r>
      <w:r>
        <w:rPr>
          <w:sz w:val="24"/>
        </w:rPr>
        <w:t>e</w:t>
      </w:r>
      <w:r>
        <w:rPr>
          <w:spacing w:val="-4"/>
          <w:sz w:val="24"/>
        </w:rPr>
        <w:t> </w:t>
      </w:r>
      <w:r>
        <w:rPr>
          <w:sz w:val="24"/>
        </w:rPr>
        <w:t>agência</w:t>
      </w:r>
      <w:r>
        <w:rPr>
          <w:spacing w:val="-4"/>
          <w:sz w:val="24"/>
        </w:rPr>
        <w:t> </w:t>
      </w:r>
      <w:r>
        <w:rPr>
          <w:sz w:val="24"/>
        </w:rPr>
        <w:t>deverão</w:t>
      </w:r>
      <w:r>
        <w:rPr>
          <w:spacing w:val="-4"/>
          <w:sz w:val="24"/>
        </w:rPr>
        <w:t> </w:t>
      </w:r>
      <w:r>
        <w:rPr>
          <w:sz w:val="24"/>
        </w:rPr>
        <w:t>ser</w:t>
      </w:r>
      <w:r>
        <w:rPr>
          <w:spacing w:val="-4"/>
          <w:sz w:val="24"/>
        </w:rPr>
        <w:t> </w:t>
      </w:r>
      <w:r>
        <w:rPr>
          <w:sz w:val="24"/>
        </w:rPr>
        <w:t>informados</w:t>
      </w:r>
      <w:r>
        <w:rPr>
          <w:spacing w:val="-4"/>
          <w:sz w:val="24"/>
        </w:rPr>
        <w:t> </w:t>
      </w:r>
      <w:r>
        <w:rPr>
          <w:sz w:val="24"/>
        </w:rPr>
        <w:t>pelo</w:t>
      </w:r>
      <w:r>
        <w:rPr>
          <w:spacing w:val="-4"/>
          <w:sz w:val="24"/>
        </w:rPr>
        <w:t> </w:t>
      </w:r>
      <w:r>
        <w:rPr>
          <w:sz w:val="24"/>
        </w:rPr>
        <w:t>adjudicatário</w:t>
      </w:r>
      <w:r>
        <w:rPr>
          <w:spacing w:val="-4"/>
          <w:sz w:val="24"/>
        </w:rPr>
        <w:t> </w:t>
      </w:r>
      <w:r>
        <w:rPr>
          <w:sz w:val="24"/>
        </w:rPr>
        <w:t>até</w:t>
      </w:r>
      <w:r>
        <w:rPr>
          <w:spacing w:val="-4"/>
          <w:sz w:val="24"/>
        </w:rPr>
        <w:t> </w:t>
      </w:r>
      <w:r>
        <w:rPr>
          <w:sz w:val="24"/>
        </w:rPr>
        <w:t>a</w:t>
      </w:r>
      <w:r>
        <w:rPr>
          <w:spacing w:val="-4"/>
          <w:sz w:val="24"/>
        </w:rPr>
        <w:t> </w:t>
      </w:r>
      <w:r>
        <w:rPr>
          <w:sz w:val="24"/>
        </w:rPr>
        <w:t>assinatura</w:t>
      </w:r>
      <w:r>
        <w:rPr>
          <w:spacing w:val="-4"/>
          <w:sz w:val="24"/>
        </w:rPr>
        <w:t> </w:t>
      </w:r>
      <w:r>
        <w:rPr>
          <w:sz w:val="24"/>
        </w:rPr>
        <w:t>do </w:t>
      </w:r>
      <w:r>
        <w:rPr>
          <w:spacing w:val="-2"/>
          <w:sz w:val="24"/>
        </w:rPr>
        <w:t>contrato;</w:t>
      </w:r>
    </w:p>
    <w:p>
      <w:pPr>
        <w:pStyle w:val="ListParagraph"/>
        <w:numPr>
          <w:ilvl w:val="1"/>
          <w:numId w:val="27"/>
        </w:numPr>
        <w:tabs>
          <w:tab w:pos="929" w:val="left" w:leader="none"/>
        </w:tabs>
        <w:spacing w:line="240" w:lineRule="auto" w:before="201" w:after="0"/>
        <w:ind w:left="929" w:right="0" w:hanging="480"/>
        <w:jc w:val="left"/>
        <w:rPr>
          <w:sz w:val="24"/>
        </w:rPr>
      </w:pPr>
      <w:r>
        <w:rPr>
          <w:sz w:val="24"/>
        </w:rPr>
        <w:t>Os pagamentos poderão ocorrer de acordo com o descrito no item 8.16, conforme tabela a </w:t>
      </w:r>
      <w:r>
        <w:rPr>
          <w:spacing w:val="-2"/>
          <w:sz w:val="24"/>
        </w:rPr>
        <w:t>seguir:</w:t>
      </w:r>
    </w:p>
    <w:p>
      <w:pPr>
        <w:pStyle w:val="BodyText"/>
        <w:rPr>
          <w:sz w:val="20"/>
        </w:rPr>
      </w:pPr>
    </w:p>
    <w:p>
      <w:pPr>
        <w:pStyle w:val="BodyText"/>
        <w:spacing w:before="163"/>
        <w:rPr>
          <w:sz w:val="20"/>
        </w:rPr>
      </w:pPr>
    </w:p>
    <w:tbl>
      <w:tblPr>
        <w:tblW w:w="0" w:type="auto"/>
        <w:jc w:val="left"/>
        <w:tblInd w:w="385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640"/>
        <w:gridCol w:w="4830"/>
      </w:tblGrid>
      <w:tr>
        <w:trPr>
          <w:trHeight w:val="1094" w:hRule="atLeast"/>
        </w:trPr>
        <w:tc>
          <w:tcPr>
            <w:tcW w:w="7470" w:type="dxa"/>
            <w:gridSpan w:val="2"/>
          </w:tcPr>
          <w:p>
            <w:pPr>
              <w:pStyle w:val="TableParagraph"/>
              <w:spacing w:line="235" w:lineRule="auto" w:before="95"/>
              <w:ind w:left="17"/>
              <w:rPr>
                <w:b/>
                <w:sz w:val="24"/>
              </w:rPr>
            </w:pPr>
            <w:r>
              <w:rPr>
                <w:b/>
                <w:sz w:val="24"/>
                <w:u w:val="single"/>
              </w:rPr>
              <w:t>Pagamento</w:t>
            </w:r>
            <w:r>
              <w:rPr>
                <w:b/>
                <w:spacing w:val="-6"/>
                <w:sz w:val="24"/>
                <w:u w:val="single"/>
              </w:rPr>
              <w:t> </w:t>
            </w:r>
            <w:r>
              <w:rPr>
                <w:b/>
                <w:sz w:val="24"/>
                <w:u w:val="single"/>
              </w:rPr>
              <w:t>do</w:t>
            </w:r>
            <w:r>
              <w:rPr>
                <w:b/>
                <w:spacing w:val="-6"/>
                <w:sz w:val="24"/>
                <w:u w:val="single"/>
              </w:rPr>
              <w:t> </w:t>
            </w:r>
            <w:r>
              <w:rPr>
                <w:b/>
                <w:sz w:val="24"/>
                <w:u w:val="single"/>
              </w:rPr>
              <w:t>valor</w:t>
            </w:r>
            <w:r>
              <w:rPr>
                <w:b/>
                <w:spacing w:val="-10"/>
                <w:sz w:val="24"/>
              </w:rPr>
              <w:t> </w:t>
            </w:r>
            <w:r>
              <w:rPr>
                <w:b/>
                <w:sz w:val="24"/>
              </w:rPr>
              <w:t>g</w:t>
            </w:r>
            <w:r>
              <w:rPr>
                <w:b/>
                <w:sz w:val="24"/>
                <w:u w:val="single"/>
              </w:rPr>
              <w:t>lobal</w:t>
            </w:r>
            <w:r>
              <w:rPr>
                <w:b/>
                <w:spacing w:val="-6"/>
                <w:sz w:val="24"/>
                <w:u w:val="single"/>
              </w:rPr>
              <w:t> </w:t>
            </w:r>
            <w:r>
              <w:rPr>
                <w:b/>
                <w:sz w:val="24"/>
                <w:u w:val="single"/>
              </w:rPr>
              <w:t>do</w:t>
            </w:r>
            <w:r>
              <w:rPr>
                <w:b/>
                <w:spacing w:val="-6"/>
                <w:sz w:val="24"/>
                <w:u w:val="single"/>
              </w:rPr>
              <w:t> </w:t>
            </w:r>
            <w:r>
              <w:rPr>
                <w:b/>
                <w:sz w:val="24"/>
                <w:u w:val="single"/>
              </w:rPr>
              <w:t>contrato</w:t>
            </w:r>
            <w:r>
              <w:rPr>
                <w:b/>
                <w:spacing w:val="-6"/>
                <w:sz w:val="24"/>
                <w:u w:val="single"/>
              </w:rPr>
              <w:t> </w:t>
            </w:r>
            <w:r>
              <w:rPr>
                <w:b/>
                <w:sz w:val="24"/>
                <w:u w:val="single"/>
              </w:rPr>
              <w:t>no</w:t>
            </w:r>
            <w:r>
              <w:rPr>
                <w:b/>
                <w:spacing w:val="-6"/>
                <w:sz w:val="24"/>
                <w:u w:val="single"/>
              </w:rPr>
              <w:t> </w:t>
            </w:r>
            <w:r>
              <w:rPr>
                <w:b/>
                <w:sz w:val="24"/>
                <w:u w:val="single"/>
              </w:rPr>
              <w:t>exercício</w:t>
            </w:r>
            <w:r>
              <w:rPr>
                <w:b/>
                <w:spacing w:val="-6"/>
                <w:sz w:val="24"/>
                <w:u w:val="single"/>
              </w:rPr>
              <w:t> </w:t>
            </w:r>
            <w:r>
              <w:rPr>
                <w:b/>
                <w:sz w:val="24"/>
                <w:u w:val="single"/>
              </w:rPr>
              <w:t>financeiro</w:t>
            </w:r>
            <w:r>
              <w:rPr>
                <w:b/>
                <w:spacing w:val="-6"/>
                <w:sz w:val="24"/>
                <w:u w:val="single"/>
              </w:rPr>
              <w:t> </w:t>
            </w:r>
            <w:r>
              <w:rPr>
                <w:b/>
                <w:sz w:val="24"/>
                <w:u w:val="single"/>
              </w:rPr>
              <w:t>da</w:t>
            </w:r>
            <w:r>
              <w:rPr>
                <w:b/>
                <w:sz w:val="24"/>
              </w:rPr>
              <w:t> </w:t>
            </w:r>
            <w:r>
              <w:rPr>
                <w:b/>
                <w:sz w:val="24"/>
                <w:u w:val="single"/>
              </w:rPr>
              <w:t>assinatura contratual</w:t>
            </w:r>
            <w:r>
              <w:rPr>
                <w:b/>
                <w:sz w:val="24"/>
              </w:rPr>
              <w:t>:</w:t>
            </w:r>
          </w:p>
          <w:p>
            <w:pPr>
              <w:pStyle w:val="TableParagraph"/>
              <w:spacing w:before="55"/>
              <w:ind w:left="17" w:right="3"/>
              <w:rPr>
                <w:b/>
                <w:sz w:val="24"/>
              </w:rPr>
            </w:pPr>
            <w:r>
              <w:rPr>
                <w:b/>
                <w:sz w:val="24"/>
              </w:rPr>
              <w:t>Em</w:t>
            </w:r>
            <w:r>
              <w:rPr>
                <w:b/>
                <w:spacing w:val="-1"/>
                <w:sz w:val="24"/>
              </w:rPr>
              <w:t> </w:t>
            </w:r>
            <w:r>
              <w:rPr>
                <w:b/>
                <w:sz w:val="24"/>
              </w:rPr>
              <w:t>até</w:t>
            </w:r>
            <w:r>
              <w:rPr>
                <w:b/>
                <w:spacing w:val="-1"/>
                <w:sz w:val="24"/>
              </w:rPr>
              <w:t> </w:t>
            </w:r>
            <w:r>
              <w:rPr>
                <w:b/>
                <w:sz w:val="24"/>
              </w:rPr>
              <w:t>6</w:t>
            </w:r>
            <w:r>
              <w:rPr>
                <w:b/>
                <w:spacing w:val="-1"/>
                <w:sz w:val="24"/>
              </w:rPr>
              <w:t> </w:t>
            </w:r>
            <w:r>
              <w:rPr>
                <w:b/>
                <w:sz w:val="24"/>
              </w:rPr>
              <w:t>x</w:t>
            </w:r>
            <w:r>
              <w:rPr>
                <w:b/>
                <w:spacing w:val="-1"/>
                <w:sz w:val="24"/>
              </w:rPr>
              <w:t> </w:t>
            </w:r>
            <w:r>
              <w:rPr>
                <w:b/>
                <w:sz w:val="24"/>
              </w:rPr>
              <w:t>de</w:t>
            </w:r>
            <w:r>
              <w:rPr>
                <w:b/>
                <w:spacing w:val="-1"/>
                <w:sz w:val="24"/>
              </w:rPr>
              <w:t> </w:t>
            </w:r>
            <w:r>
              <w:rPr>
                <w:b/>
                <w:sz w:val="24"/>
              </w:rPr>
              <w:t>parcelas </w:t>
            </w:r>
            <w:r>
              <w:rPr>
                <w:b/>
                <w:spacing w:val="-2"/>
                <w:sz w:val="24"/>
              </w:rPr>
              <w:t>Iguais)</w:t>
            </w:r>
          </w:p>
        </w:tc>
      </w:tr>
      <w:tr>
        <w:trPr>
          <w:trHeight w:val="479" w:hRule="atLeast"/>
        </w:trPr>
        <w:tc>
          <w:tcPr>
            <w:tcW w:w="2640" w:type="dxa"/>
            <w:tcBorders>
              <w:bottom w:val="single" w:sz="6" w:space="0" w:color="000000"/>
            </w:tcBorders>
          </w:tcPr>
          <w:p>
            <w:pPr>
              <w:pStyle w:val="TableParagraph"/>
              <w:ind w:left="29"/>
              <w:rPr>
                <w:b/>
                <w:sz w:val="24"/>
              </w:rPr>
            </w:pPr>
            <w:r>
              <w:rPr>
                <w:b/>
                <w:sz w:val="24"/>
              </w:rPr>
              <w:t>Até</w:t>
            </w:r>
            <w:r>
              <w:rPr>
                <w:b/>
                <w:spacing w:val="-2"/>
                <w:sz w:val="24"/>
              </w:rPr>
              <w:t> </w:t>
            </w:r>
            <w:r>
              <w:rPr>
                <w:b/>
                <w:sz w:val="24"/>
              </w:rPr>
              <w:t>6 </w:t>
            </w:r>
            <w:r>
              <w:rPr>
                <w:b/>
                <w:spacing w:val="-2"/>
                <w:sz w:val="24"/>
              </w:rPr>
              <w:t>Parcelas</w:t>
            </w:r>
          </w:p>
        </w:tc>
        <w:tc>
          <w:tcPr>
            <w:tcW w:w="4830" w:type="dxa"/>
            <w:tcBorders>
              <w:bottom w:val="single" w:sz="6" w:space="0" w:color="000000"/>
            </w:tcBorders>
          </w:tcPr>
          <w:p>
            <w:pPr>
              <w:pStyle w:val="TableParagraph"/>
              <w:ind w:left="29"/>
              <w:rPr>
                <w:sz w:val="24"/>
              </w:rPr>
            </w:pPr>
            <w:r>
              <w:rPr>
                <w:sz w:val="24"/>
              </w:rPr>
              <w:t>Data de </w:t>
            </w:r>
            <w:r>
              <w:rPr>
                <w:spacing w:val="-2"/>
                <w:sz w:val="24"/>
              </w:rPr>
              <w:t>Pagamento</w:t>
            </w:r>
          </w:p>
        </w:tc>
      </w:tr>
      <w:tr>
        <w:trPr>
          <w:trHeight w:val="749" w:hRule="atLeast"/>
        </w:trPr>
        <w:tc>
          <w:tcPr>
            <w:tcW w:w="2640" w:type="dxa"/>
            <w:tcBorders>
              <w:top w:val="single" w:sz="6" w:space="0" w:color="000000"/>
              <w:bottom w:val="single" w:sz="6" w:space="0" w:color="000000"/>
            </w:tcBorders>
          </w:tcPr>
          <w:p>
            <w:pPr>
              <w:pStyle w:val="TableParagraph"/>
              <w:spacing w:before="226"/>
              <w:ind w:left="29"/>
              <w:rPr>
                <w:sz w:val="24"/>
              </w:rPr>
            </w:pPr>
            <w:r>
              <w:rPr>
                <w:sz w:val="24"/>
              </w:rPr>
              <w:t>1ª </w:t>
            </w:r>
            <w:r>
              <w:rPr>
                <w:spacing w:val="-2"/>
                <w:sz w:val="24"/>
              </w:rPr>
              <w:t>Parcela</w:t>
            </w:r>
          </w:p>
        </w:tc>
        <w:tc>
          <w:tcPr>
            <w:tcW w:w="4830" w:type="dxa"/>
            <w:tcBorders>
              <w:top w:val="single" w:sz="6" w:space="0" w:color="000000"/>
              <w:bottom w:val="single" w:sz="6" w:space="0" w:color="000000"/>
            </w:tcBorders>
          </w:tcPr>
          <w:p>
            <w:pPr>
              <w:pStyle w:val="TableParagraph"/>
              <w:spacing w:line="235" w:lineRule="auto" w:before="95"/>
              <w:ind w:left="1468" w:hanging="980"/>
              <w:jc w:val="left"/>
              <w:rPr>
                <w:sz w:val="24"/>
              </w:rPr>
            </w:pPr>
            <w:r>
              <w:rPr>
                <w:sz w:val="24"/>
              </w:rPr>
              <w:t>Até</w:t>
            </w:r>
            <w:r>
              <w:rPr>
                <w:spacing w:val="-7"/>
                <w:sz w:val="24"/>
              </w:rPr>
              <w:t> </w:t>
            </w:r>
            <w:r>
              <w:rPr>
                <w:b/>
                <w:sz w:val="24"/>
              </w:rPr>
              <w:t>30</w:t>
            </w:r>
            <w:r>
              <w:rPr>
                <w:b/>
                <w:spacing w:val="-7"/>
                <w:sz w:val="24"/>
              </w:rPr>
              <w:t> </w:t>
            </w:r>
            <w:r>
              <w:rPr>
                <w:sz w:val="24"/>
              </w:rPr>
              <w:t>(</w:t>
            </w:r>
            <w:r>
              <w:rPr>
                <w:b/>
                <w:sz w:val="24"/>
              </w:rPr>
              <w:t>trinta</w:t>
            </w:r>
            <w:r>
              <w:rPr>
                <w:sz w:val="24"/>
              </w:rPr>
              <w:t>)</w:t>
            </w:r>
            <w:r>
              <w:rPr>
                <w:spacing w:val="-7"/>
                <w:sz w:val="24"/>
              </w:rPr>
              <w:t> </w:t>
            </w:r>
            <w:r>
              <w:rPr>
                <w:b/>
                <w:sz w:val="24"/>
              </w:rPr>
              <w:t>dias</w:t>
            </w:r>
            <w:r>
              <w:rPr>
                <w:b/>
                <w:spacing w:val="-7"/>
                <w:sz w:val="24"/>
              </w:rPr>
              <w:t> </w:t>
            </w:r>
            <w:r>
              <w:rPr>
                <w:sz w:val="24"/>
              </w:rPr>
              <w:t>após</w:t>
            </w:r>
            <w:r>
              <w:rPr>
                <w:spacing w:val="-7"/>
                <w:sz w:val="24"/>
              </w:rPr>
              <w:t> </w:t>
            </w:r>
            <w:r>
              <w:rPr>
                <w:sz w:val="24"/>
              </w:rPr>
              <w:t>o</w:t>
            </w:r>
            <w:r>
              <w:rPr>
                <w:spacing w:val="-7"/>
                <w:sz w:val="24"/>
              </w:rPr>
              <w:t> </w:t>
            </w:r>
            <w:r>
              <w:rPr>
                <w:sz w:val="24"/>
              </w:rPr>
              <w:t>recebimento definitivo do objeto</w:t>
            </w:r>
          </w:p>
        </w:tc>
      </w:tr>
      <w:tr>
        <w:trPr>
          <w:trHeight w:val="494" w:hRule="atLeast"/>
        </w:trPr>
        <w:tc>
          <w:tcPr>
            <w:tcW w:w="2640" w:type="dxa"/>
            <w:tcBorders>
              <w:top w:val="single" w:sz="6" w:space="0" w:color="000000"/>
              <w:bottom w:val="single" w:sz="6" w:space="0" w:color="000000"/>
            </w:tcBorders>
          </w:tcPr>
          <w:p>
            <w:pPr>
              <w:pStyle w:val="TableParagraph"/>
              <w:spacing w:before="106"/>
              <w:ind w:left="29"/>
              <w:rPr>
                <w:sz w:val="24"/>
              </w:rPr>
            </w:pPr>
            <w:r>
              <w:rPr>
                <w:sz w:val="24"/>
              </w:rPr>
              <w:t>2ª </w:t>
            </w:r>
            <w:r>
              <w:rPr>
                <w:spacing w:val="-2"/>
                <w:sz w:val="24"/>
              </w:rPr>
              <w:t>Parcela</w:t>
            </w:r>
          </w:p>
        </w:tc>
        <w:tc>
          <w:tcPr>
            <w:tcW w:w="4830" w:type="dxa"/>
            <w:tcBorders>
              <w:top w:val="single" w:sz="6" w:space="0" w:color="000000"/>
              <w:bottom w:val="single" w:sz="6" w:space="0" w:color="000000"/>
            </w:tcBorders>
          </w:tcPr>
          <w:p>
            <w:pPr>
              <w:pStyle w:val="TableParagraph"/>
              <w:spacing w:before="106"/>
              <w:ind w:left="29"/>
              <w:rPr>
                <w:sz w:val="24"/>
              </w:rPr>
            </w:pPr>
            <w:r>
              <w:rPr>
                <w:sz w:val="24"/>
              </w:rPr>
              <w:t>A</w:t>
            </w:r>
            <w:r>
              <w:rPr>
                <w:spacing w:val="-14"/>
                <w:sz w:val="24"/>
              </w:rPr>
              <w:t> </w:t>
            </w:r>
            <w:r>
              <w:rPr>
                <w:spacing w:val="-2"/>
                <w:sz w:val="24"/>
              </w:rPr>
              <w:t>definir</w:t>
            </w:r>
          </w:p>
        </w:tc>
      </w:tr>
      <w:tr>
        <w:trPr>
          <w:trHeight w:val="479" w:hRule="atLeast"/>
        </w:trPr>
        <w:tc>
          <w:tcPr>
            <w:tcW w:w="2640" w:type="dxa"/>
            <w:tcBorders>
              <w:top w:val="single" w:sz="6" w:space="0" w:color="000000"/>
              <w:bottom w:val="single" w:sz="6" w:space="0" w:color="000000"/>
            </w:tcBorders>
          </w:tcPr>
          <w:p>
            <w:pPr>
              <w:pStyle w:val="TableParagraph"/>
              <w:ind w:left="29"/>
              <w:rPr>
                <w:sz w:val="24"/>
              </w:rPr>
            </w:pPr>
            <w:r>
              <w:rPr>
                <w:sz w:val="24"/>
              </w:rPr>
              <w:t>3ª </w:t>
            </w:r>
            <w:r>
              <w:rPr>
                <w:spacing w:val="-2"/>
                <w:sz w:val="24"/>
              </w:rPr>
              <w:t>Parcela</w:t>
            </w:r>
          </w:p>
        </w:tc>
        <w:tc>
          <w:tcPr>
            <w:tcW w:w="4830" w:type="dxa"/>
            <w:tcBorders>
              <w:top w:val="single" w:sz="6" w:space="0" w:color="000000"/>
              <w:bottom w:val="single" w:sz="6" w:space="0" w:color="000000"/>
            </w:tcBorders>
          </w:tcPr>
          <w:p>
            <w:pPr>
              <w:pStyle w:val="TableParagraph"/>
              <w:ind w:left="29"/>
              <w:rPr>
                <w:sz w:val="24"/>
              </w:rPr>
            </w:pPr>
            <w:r>
              <w:rPr>
                <w:sz w:val="24"/>
              </w:rPr>
              <w:t>A</w:t>
            </w:r>
            <w:r>
              <w:rPr>
                <w:spacing w:val="-14"/>
                <w:sz w:val="24"/>
              </w:rPr>
              <w:t> </w:t>
            </w:r>
            <w:r>
              <w:rPr>
                <w:spacing w:val="-2"/>
                <w:sz w:val="24"/>
              </w:rPr>
              <w:t>definir</w:t>
            </w:r>
          </w:p>
        </w:tc>
      </w:tr>
      <w:tr>
        <w:trPr>
          <w:trHeight w:val="494" w:hRule="atLeast"/>
        </w:trPr>
        <w:tc>
          <w:tcPr>
            <w:tcW w:w="2640" w:type="dxa"/>
            <w:tcBorders>
              <w:top w:val="single" w:sz="6" w:space="0" w:color="000000"/>
              <w:bottom w:val="single" w:sz="6" w:space="0" w:color="000000"/>
            </w:tcBorders>
          </w:tcPr>
          <w:p>
            <w:pPr>
              <w:pStyle w:val="TableParagraph"/>
              <w:ind w:left="29"/>
              <w:rPr>
                <w:sz w:val="24"/>
              </w:rPr>
            </w:pPr>
            <w:r>
              <w:rPr>
                <w:sz w:val="24"/>
              </w:rPr>
              <w:t>4ª </w:t>
            </w:r>
            <w:r>
              <w:rPr>
                <w:spacing w:val="-2"/>
                <w:sz w:val="24"/>
              </w:rPr>
              <w:t>Parcela</w:t>
            </w:r>
          </w:p>
        </w:tc>
        <w:tc>
          <w:tcPr>
            <w:tcW w:w="4830" w:type="dxa"/>
            <w:tcBorders>
              <w:top w:val="single" w:sz="6" w:space="0" w:color="000000"/>
              <w:bottom w:val="single" w:sz="6" w:space="0" w:color="000000"/>
            </w:tcBorders>
          </w:tcPr>
          <w:p>
            <w:pPr>
              <w:pStyle w:val="TableParagraph"/>
              <w:ind w:left="29"/>
              <w:rPr>
                <w:sz w:val="24"/>
              </w:rPr>
            </w:pPr>
            <w:r>
              <w:rPr>
                <w:sz w:val="24"/>
              </w:rPr>
              <w:t>A</w:t>
            </w:r>
            <w:r>
              <w:rPr>
                <w:spacing w:val="-14"/>
                <w:sz w:val="24"/>
              </w:rPr>
              <w:t> </w:t>
            </w:r>
            <w:r>
              <w:rPr>
                <w:spacing w:val="-2"/>
                <w:sz w:val="24"/>
              </w:rPr>
              <w:t>definir</w:t>
            </w:r>
          </w:p>
        </w:tc>
      </w:tr>
      <w:tr>
        <w:trPr>
          <w:trHeight w:val="479" w:hRule="atLeast"/>
        </w:trPr>
        <w:tc>
          <w:tcPr>
            <w:tcW w:w="2640" w:type="dxa"/>
            <w:tcBorders>
              <w:top w:val="single" w:sz="6" w:space="0" w:color="000000"/>
              <w:bottom w:val="single" w:sz="6" w:space="0" w:color="000000"/>
            </w:tcBorders>
          </w:tcPr>
          <w:p>
            <w:pPr>
              <w:pStyle w:val="TableParagraph"/>
              <w:ind w:left="29"/>
              <w:rPr>
                <w:sz w:val="24"/>
              </w:rPr>
            </w:pPr>
            <w:r>
              <w:rPr>
                <w:sz w:val="24"/>
              </w:rPr>
              <w:t>5ª </w:t>
            </w:r>
            <w:r>
              <w:rPr>
                <w:spacing w:val="-2"/>
                <w:sz w:val="24"/>
              </w:rPr>
              <w:t>Parcela</w:t>
            </w:r>
          </w:p>
        </w:tc>
        <w:tc>
          <w:tcPr>
            <w:tcW w:w="4830" w:type="dxa"/>
            <w:tcBorders>
              <w:top w:val="single" w:sz="6" w:space="0" w:color="000000"/>
              <w:bottom w:val="single" w:sz="6" w:space="0" w:color="000000"/>
            </w:tcBorders>
          </w:tcPr>
          <w:p>
            <w:pPr>
              <w:pStyle w:val="TableParagraph"/>
              <w:ind w:left="29"/>
              <w:rPr>
                <w:sz w:val="24"/>
              </w:rPr>
            </w:pPr>
            <w:r>
              <w:rPr>
                <w:sz w:val="24"/>
              </w:rPr>
              <w:t>A</w:t>
            </w:r>
            <w:r>
              <w:rPr>
                <w:spacing w:val="-14"/>
                <w:sz w:val="24"/>
              </w:rPr>
              <w:t> </w:t>
            </w:r>
            <w:r>
              <w:rPr>
                <w:spacing w:val="-2"/>
                <w:sz w:val="24"/>
              </w:rPr>
              <w:t>definir</w:t>
            </w:r>
          </w:p>
        </w:tc>
      </w:tr>
      <w:tr>
        <w:trPr>
          <w:trHeight w:val="479" w:hRule="atLeast"/>
        </w:trPr>
        <w:tc>
          <w:tcPr>
            <w:tcW w:w="2640" w:type="dxa"/>
            <w:tcBorders>
              <w:top w:val="single" w:sz="6" w:space="0" w:color="000000"/>
            </w:tcBorders>
          </w:tcPr>
          <w:p>
            <w:pPr>
              <w:pStyle w:val="TableParagraph"/>
              <w:ind w:left="29"/>
              <w:rPr>
                <w:sz w:val="24"/>
              </w:rPr>
            </w:pPr>
            <w:r>
              <w:rPr>
                <w:sz w:val="24"/>
              </w:rPr>
              <w:t>6ª </w:t>
            </w:r>
            <w:r>
              <w:rPr>
                <w:spacing w:val="-2"/>
                <w:sz w:val="24"/>
              </w:rPr>
              <w:t>Parcela</w:t>
            </w:r>
          </w:p>
        </w:tc>
        <w:tc>
          <w:tcPr>
            <w:tcW w:w="4830" w:type="dxa"/>
            <w:tcBorders>
              <w:top w:val="single" w:sz="6" w:space="0" w:color="000000"/>
            </w:tcBorders>
          </w:tcPr>
          <w:p>
            <w:pPr>
              <w:pStyle w:val="TableParagraph"/>
              <w:ind w:left="29"/>
              <w:rPr>
                <w:sz w:val="24"/>
              </w:rPr>
            </w:pPr>
            <w:r>
              <w:rPr>
                <w:sz w:val="24"/>
              </w:rPr>
              <w:t>A</w:t>
            </w:r>
            <w:r>
              <w:rPr>
                <w:spacing w:val="-14"/>
                <w:sz w:val="24"/>
              </w:rPr>
              <w:t> </w:t>
            </w:r>
            <w:r>
              <w:rPr>
                <w:spacing w:val="-2"/>
                <w:sz w:val="24"/>
              </w:rPr>
              <w:t>definir</w:t>
            </w:r>
          </w:p>
        </w:tc>
      </w:tr>
    </w:tbl>
    <w:p>
      <w:pPr>
        <w:pStyle w:val="BodyText"/>
      </w:pPr>
    </w:p>
    <w:p>
      <w:pPr>
        <w:pStyle w:val="BodyText"/>
        <w:spacing w:before="57"/>
      </w:pPr>
    </w:p>
    <w:p>
      <w:pPr>
        <w:pStyle w:val="ListParagraph"/>
        <w:numPr>
          <w:ilvl w:val="1"/>
          <w:numId w:val="27"/>
        </w:numPr>
        <w:tabs>
          <w:tab w:pos="915" w:val="left" w:leader="none"/>
        </w:tabs>
        <w:spacing w:line="240" w:lineRule="auto" w:before="0" w:after="0"/>
        <w:ind w:left="915" w:right="0" w:hanging="466"/>
        <w:jc w:val="left"/>
        <w:rPr>
          <w:sz w:val="24"/>
        </w:rPr>
      </w:pPr>
      <w:r>
        <w:rPr>
          <w:sz w:val="24"/>
        </w:rPr>
        <w:t>A</w:t>
      </w:r>
      <w:r>
        <w:rPr>
          <w:spacing w:val="-14"/>
          <w:sz w:val="24"/>
        </w:rPr>
        <w:t> </w:t>
      </w:r>
      <w:r>
        <w:rPr>
          <w:sz w:val="24"/>
        </w:rPr>
        <w:t>entrega deve ser realizada juntamente com a Nota Fiscal, que deverá ser devidamente atestada pelo(s) </w:t>
      </w:r>
      <w:r>
        <w:rPr>
          <w:spacing w:val="-2"/>
          <w:sz w:val="24"/>
        </w:rPr>
        <w:t>agente(s)competente(s);</w:t>
      </w:r>
    </w:p>
    <w:p>
      <w:pPr>
        <w:pStyle w:val="ListParagraph"/>
        <w:numPr>
          <w:ilvl w:val="1"/>
          <w:numId w:val="27"/>
        </w:numPr>
        <w:tabs>
          <w:tab w:pos="915" w:val="left" w:leader="none"/>
        </w:tabs>
        <w:spacing w:line="240" w:lineRule="auto" w:before="204" w:after="0"/>
        <w:ind w:left="915" w:right="0" w:hanging="466"/>
        <w:jc w:val="left"/>
        <w:rPr>
          <w:sz w:val="24"/>
        </w:rPr>
      </w:pPr>
      <w:r>
        <w:rPr>
          <w:sz w:val="24"/>
        </w:rPr>
        <w:t>A</w:t>
      </w:r>
      <w:r>
        <w:rPr>
          <w:spacing w:val="-14"/>
          <w:sz w:val="24"/>
        </w:rPr>
        <w:t> </w:t>
      </w:r>
      <w:r>
        <w:rPr>
          <w:sz w:val="24"/>
        </w:rPr>
        <w:t>fiscalização do contrato terá o prazo de até 15 (quinze) dias para atestar a Nota Fiscal e encaminhá- la para </w:t>
      </w:r>
      <w:r>
        <w:rPr>
          <w:spacing w:val="-2"/>
          <w:sz w:val="24"/>
        </w:rPr>
        <w:t>pagamento;</w:t>
      </w:r>
    </w:p>
    <w:p>
      <w:pPr>
        <w:pStyle w:val="ListParagraph"/>
        <w:spacing w:after="0" w:line="240" w:lineRule="auto"/>
        <w:jc w:val="left"/>
        <w:rPr>
          <w:sz w:val="24"/>
        </w:rPr>
        <w:sectPr>
          <w:pgSz w:w="15840" w:h="24480"/>
          <w:pgMar w:top="480" w:bottom="280" w:left="360" w:right="360"/>
        </w:sectPr>
      </w:pPr>
    </w:p>
    <w:p>
      <w:pPr>
        <w:pStyle w:val="ListParagraph"/>
        <w:numPr>
          <w:ilvl w:val="1"/>
          <w:numId w:val="27"/>
        </w:numPr>
        <w:tabs>
          <w:tab w:pos="929" w:val="left" w:leader="none"/>
        </w:tabs>
        <w:spacing w:line="240" w:lineRule="auto" w:before="76" w:after="0"/>
        <w:ind w:left="929" w:right="0" w:hanging="480"/>
        <w:jc w:val="left"/>
        <w:rPr>
          <w:sz w:val="24"/>
        </w:rPr>
      </w:pPr>
      <w:r>
        <w:rPr>
          <w:sz w:val="24"/>
        </w:rPr>
        <w:t>Em</w:t>
      </w:r>
      <w:r>
        <w:rPr>
          <w:spacing w:val="-3"/>
          <w:sz w:val="24"/>
        </w:rPr>
        <w:t> </w:t>
      </w:r>
      <w:r>
        <w:rPr>
          <w:sz w:val="24"/>
        </w:rPr>
        <w:t>caso</w:t>
      </w:r>
      <w:r>
        <w:rPr>
          <w:spacing w:val="-2"/>
          <w:sz w:val="24"/>
        </w:rPr>
        <w:t> </w:t>
      </w:r>
      <w:r>
        <w:rPr>
          <w:sz w:val="24"/>
        </w:rPr>
        <w:t>de</w:t>
      </w:r>
      <w:r>
        <w:rPr>
          <w:spacing w:val="-3"/>
          <w:sz w:val="24"/>
        </w:rPr>
        <w:t> </w:t>
      </w:r>
      <w:r>
        <w:rPr>
          <w:sz w:val="24"/>
        </w:rPr>
        <w:t>erro,</w:t>
      </w:r>
      <w:r>
        <w:rPr>
          <w:spacing w:val="-2"/>
          <w:sz w:val="24"/>
        </w:rPr>
        <w:t> </w:t>
      </w:r>
      <w:r>
        <w:rPr>
          <w:sz w:val="24"/>
        </w:rPr>
        <w:t>a</w:t>
      </w:r>
      <w:r>
        <w:rPr>
          <w:spacing w:val="-2"/>
          <w:sz w:val="24"/>
        </w:rPr>
        <w:t> </w:t>
      </w:r>
      <w:r>
        <w:rPr>
          <w:sz w:val="24"/>
        </w:rPr>
        <w:t>fatura</w:t>
      </w:r>
      <w:r>
        <w:rPr>
          <w:spacing w:val="-3"/>
          <w:sz w:val="24"/>
        </w:rPr>
        <w:t> </w:t>
      </w:r>
      <w:r>
        <w:rPr>
          <w:sz w:val="24"/>
        </w:rPr>
        <w:t>será</w:t>
      </w:r>
      <w:r>
        <w:rPr>
          <w:spacing w:val="-2"/>
          <w:sz w:val="24"/>
        </w:rPr>
        <w:t> </w:t>
      </w:r>
      <w:r>
        <w:rPr>
          <w:sz w:val="24"/>
        </w:rPr>
        <w:t>devolvida</w:t>
      </w:r>
      <w:r>
        <w:rPr>
          <w:spacing w:val="-2"/>
          <w:sz w:val="24"/>
        </w:rPr>
        <w:t> </w:t>
      </w:r>
      <w:r>
        <w:rPr>
          <w:sz w:val="24"/>
        </w:rPr>
        <w:t>à</w:t>
      </w:r>
      <w:r>
        <w:rPr>
          <w:spacing w:val="-3"/>
          <w:sz w:val="24"/>
        </w:rPr>
        <w:t> </w:t>
      </w:r>
      <w:r>
        <w:rPr>
          <w:sz w:val="24"/>
        </w:rPr>
        <w:t>CONTRATADA,</w:t>
      </w:r>
      <w:r>
        <w:rPr>
          <w:spacing w:val="-2"/>
          <w:sz w:val="24"/>
        </w:rPr>
        <w:t> </w:t>
      </w:r>
      <w:r>
        <w:rPr>
          <w:sz w:val="24"/>
        </w:rPr>
        <w:t>e</w:t>
      </w:r>
      <w:r>
        <w:rPr>
          <w:spacing w:val="-2"/>
          <w:sz w:val="24"/>
        </w:rPr>
        <w:t> </w:t>
      </w:r>
      <w:r>
        <w:rPr>
          <w:sz w:val="24"/>
        </w:rPr>
        <w:t>o</w:t>
      </w:r>
      <w:r>
        <w:rPr>
          <w:spacing w:val="-3"/>
          <w:sz w:val="24"/>
        </w:rPr>
        <w:t> </w:t>
      </w:r>
      <w:r>
        <w:rPr>
          <w:sz w:val="24"/>
        </w:rPr>
        <w:t>prazo</w:t>
      </w:r>
      <w:r>
        <w:rPr>
          <w:spacing w:val="-2"/>
          <w:sz w:val="24"/>
        </w:rPr>
        <w:t> </w:t>
      </w:r>
      <w:r>
        <w:rPr>
          <w:sz w:val="24"/>
        </w:rPr>
        <w:t>referido</w:t>
      </w:r>
      <w:r>
        <w:rPr>
          <w:spacing w:val="-2"/>
          <w:sz w:val="24"/>
        </w:rPr>
        <w:t> </w:t>
      </w:r>
      <w:r>
        <w:rPr>
          <w:sz w:val="24"/>
        </w:rPr>
        <w:t>no</w:t>
      </w:r>
      <w:r>
        <w:rPr>
          <w:spacing w:val="-3"/>
          <w:sz w:val="24"/>
        </w:rPr>
        <w:t> </w:t>
      </w:r>
      <w:r>
        <w:rPr>
          <w:sz w:val="24"/>
        </w:rPr>
        <w:t>subitem</w:t>
      </w:r>
      <w:r>
        <w:rPr>
          <w:spacing w:val="-2"/>
          <w:sz w:val="24"/>
        </w:rPr>
        <w:t> </w:t>
      </w:r>
      <w:r>
        <w:rPr>
          <w:sz w:val="24"/>
        </w:rPr>
        <w:t>anterior</w:t>
      </w:r>
      <w:r>
        <w:rPr>
          <w:spacing w:val="-2"/>
          <w:sz w:val="24"/>
        </w:rPr>
        <w:t> </w:t>
      </w:r>
      <w:r>
        <w:rPr>
          <w:sz w:val="24"/>
        </w:rPr>
        <w:t>retornará</w:t>
      </w:r>
      <w:r>
        <w:rPr>
          <w:spacing w:val="-3"/>
          <w:sz w:val="24"/>
        </w:rPr>
        <w:t> </w:t>
      </w:r>
      <w:r>
        <w:rPr>
          <w:sz w:val="24"/>
        </w:rPr>
        <w:t>à</w:t>
      </w:r>
      <w:r>
        <w:rPr>
          <w:spacing w:val="-2"/>
          <w:sz w:val="24"/>
        </w:rPr>
        <w:t> </w:t>
      </w:r>
      <w:r>
        <w:rPr>
          <w:sz w:val="24"/>
        </w:rPr>
        <w:t>contagem</w:t>
      </w:r>
      <w:r>
        <w:rPr>
          <w:spacing w:val="-2"/>
          <w:sz w:val="24"/>
        </w:rPr>
        <w:t> inicial;</w:t>
      </w:r>
    </w:p>
    <w:p>
      <w:pPr>
        <w:pStyle w:val="ListParagraph"/>
        <w:numPr>
          <w:ilvl w:val="1"/>
          <w:numId w:val="27"/>
        </w:numPr>
        <w:tabs>
          <w:tab w:pos="929" w:val="left" w:leader="none"/>
        </w:tabs>
        <w:spacing w:line="240" w:lineRule="auto" w:before="204" w:after="0"/>
        <w:ind w:left="929" w:right="0" w:hanging="48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Heading3"/>
        <w:spacing w:before="189"/>
      </w:pPr>
      <w:r>
        <w:rPr/>
        <w:t>Do</w:t>
      </w:r>
      <w:r>
        <w:rPr>
          <w:spacing w:val="-4"/>
        </w:rPr>
        <w:t> </w:t>
      </w:r>
      <w:r>
        <w:rPr/>
        <w:t>parcelamento</w:t>
      </w:r>
      <w:r>
        <w:rPr>
          <w:spacing w:val="-2"/>
        </w:rPr>
        <w:t> </w:t>
      </w:r>
      <w:r>
        <w:rPr/>
        <w:t>de</w:t>
      </w:r>
      <w:r>
        <w:rPr>
          <w:spacing w:val="-1"/>
        </w:rPr>
        <w:t> </w:t>
      </w:r>
      <w:r>
        <w:rPr>
          <w:spacing w:val="-2"/>
        </w:rPr>
        <w:t>pagamento</w:t>
      </w:r>
    </w:p>
    <w:p>
      <w:pPr>
        <w:pStyle w:val="ListParagraph"/>
        <w:numPr>
          <w:ilvl w:val="1"/>
          <w:numId w:val="27"/>
        </w:numPr>
        <w:tabs>
          <w:tab w:pos="973" w:val="left" w:leader="none"/>
        </w:tabs>
        <w:spacing w:line="242" w:lineRule="auto" w:before="204" w:after="0"/>
        <w:ind w:left="449" w:right="433" w:firstLine="0"/>
        <w:jc w:val="both"/>
        <w:rPr>
          <w:sz w:val="24"/>
        </w:rPr>
      </w:pPr>
      <w:r>
        <w:rPr>
          <w:sz w:val="24"/>
        </w:rPr>
        <w:t>Observando-se o princípio da indisponibilidade do interesse público, as demais datas de pagamento ocorrerão conforme </w:t>
      </w:r>
      <w:r>
        <w:rPr>
          <w:sz w:val="24"/>
        </w:rPr>
        <w:t>disponibilidade orçamentária, as quais serão definidas pela CONTRATANTE, dada a ciência à CONTRATADA, não podendo ultrapassar o prazo contratual de 36 (trinta e seis) meses, conforme estabelecido no Item 1.4 deste Termo de Referência.</w:t>
      </w:r>
    </w:p>
    <w:p>
      <w:pPr>
        <w:pStyle w:val="Heading3"/>
        <w:spacing w:before="198"/>
      </w:pPr>
      <w:r>
        <w:rPr/>
        <w:t>Antecipação de </w:t>
      </w:r>
      <w:r>
        <w:rPr>
          <w:spacing w:val="-2"/>
        </w:rPr>
        <w:t>pagamento</w:t>
      </w:r>
    </w:p>
    <w:p>
      <w:pPr>
        <w:pStyle w:val="ListParagraph"/>
        <w:numPr>
          <w:ilvl w:val="1"/>
          <w:numId w:val="27"/>
        </w:numPr>
        <w:tabs>
          <w:tab w:pos="917" w:val="left" w:leader="none"/>
        </w:tabs>
        <w:spacing w:line="247" w:lineRule="auto" w:before="190" w:after="0"/>
        <w:ind w:left="449" w:right="433" w:firstLine="0"/>
        <w:jc w:val="both"/>
        <w:rPr>
          <w:sz w:val="24"/>
        </w:rPr>
      </w:pPr>
      <w:r>
        <w:rPr>
          <w:sz w:val="24"/>
        </w:rPr>
        <w:t>A</w:t>
      </w:r>
      <w:r>
        <w:rPr>
          <w:spacing w:val="-14"/>
          <w:sz w:val="24"/>
        </w:rPr>
        <w:t> </w:t>
      </w:r>
      <w:r>
        <w:rPr>
          <w:sz w:val="24"/>
        </w:rPr>
        <w:t>presente contratação </w:t>
      </w:r>
      <w:r>
        <w:rPr>
          <w:b/>
          <w:sz w:val="24"/>
        </w:rPr>
        <w:t>não permitirá </w:t>
      </w:r>
      <w:r>
        <w:rPr>
          <w:sz w:val="24"/>
        </w:rPr>
        <w:t>a antecipação de pagamento, seja parcial ou total, por se tratar de uma excepcionalidade prevista no § </w:t>
      </w:r>
      <w:r>
        <w:rPr>
          <w:sz w:val="24"/>
        </w:rPr>
        <w:t>1º do art. 145 da Lei nº 14.133/21 e por entender que tal exceção não será propícia à economia de recursos desta</w:t>
      </w:r>
      <w:r>
        <w:rPr>
          <w:spacing w:val="-9"/>
          <w:sz w:val="24"/>
        </w:rPr>
        <w:t> </w:t>
      </w:r>
      <w:r>
        <w:rPr>
          <w:sz w:val="24"/>
        </w:rPr>
        <w:t>Administração.</w:t>
      </w:r>
    </w:p>
    <w:p>
      <w:pPr>
        <w:pStyle w:val="BodyText"/>
      </w:pPr>
    </w:p>
    <w:p>
      <w:pPr>
        <w:pStyle w:val="BodyText"/>
      </w:pPr>
    </w:p>
    <w:p>
      <w:pPr>
        <w:pStyle w:val="BodyText"/>
        <w:spacing w:before="73"/>
      </w:pPr>
    </w:p>
    <w:p>
      <w:pPr>
        <w:pStyle w:val="Heading2"/>
        <w:numPr>
          <w:ilvl w:val="0"/>
          <w:numId w:val="13"/>
        </w:numPr>
        <w:tabs>
          <w:tab w:pos="775" w:val="left" w:leader="none"/>
        </w:tabs>
        <w:spacing w:line="240" w:lineRule="auto" w:before="0" w:after="0"/>
        <w:ind w:left="775" w:right="0" w:hanging="326"/>
        <w:jc w:val="left"/>
      </w:pPr>
      <w:r>
        <w:rPr/>
        <w:t>– FORMA</w:t>
      </w:r>
      <w:r>
        <w:rPr>
          <w:spacing w:val="-14"/>
        </w:rPr>
        <w:t> </w:t>
      </w:r>
      <w:r>
        <w:rPr/>
        <w:t>E CRITÉRIO DE SELEÇÃO DO </w:t>
      </w:r>
      <w:r>
        <w:rPr>
          <w:spacing w:val="-2"/>
        </w:rPr>
        <w:t>FORNECEDOR:</w:t>
      </w:r>
    </w:p>
    <w:p>
      <w:pPr>
        <w:pStyle w:val="BodyText"/>
        <w:spacing w:before="247"/>
        <w:rPr>
          <w:b/>
        </w:rPr>
      </w:pPr>
    </w:p>
    <w:p>
      <w:pPr>
        <w:pStyle w:val="ListParagraph"/>
        <w:numPr>
          <w:ilvl w:val="1"/>
          <w:numId w:val="29"/>
        </w:numPr>
        <w:tabs>
          <w:tab w:pos="806" w:val="left" w:leader="none"/>
        </w:tabs>
        <w:spacing w:line="235" w:lineRule="auto" w:before="1" w:after="0"/>
        <w:ind w:left="449" w:right="433" w:firstLine="0"/>
        <w:jc w:val="both"/>
        <w:rPr>
          <w:b/>
          <w:sz w:val="24"/>
        </w:rPr>
      </w:pPr>
      <w:r>
        <w:rPr>
          <w:sz w:val="24"/>
        </w:rPr>
        <w:t>A</w:t>
      </w:r>
      <w:r>
        <w:rPr>
          <w:spacing w:val="-4"/>
          <w:sz w:val="24"/>
        </w:rPr>
        <w:t> </w:t>
      </w:r>
      <w:r>
        <w:rPr>
          <w:sz w:val="24"/>
        </w:rPr>
        <w:t>presente contratação ocorrerá por meio de </w:t>
      </w:r>
      <w:r>
        <w:rPr>
          <w:b/>
          <w:sz w:val="24"/>
        </w:rPr>
        <w:t>PREGÃO ELETRÔNICO</w:t>
      </w:r>
      <w:r>
        <w:rPr>
          <w:sz w:val="24"/>
        </w:rPr>
        <w:t>, conforme art. 6º, inciso XLI, c/c art. 28, inciso I, e c/c art. 29, todos da Lei nº 14.133/2021, do tipo </w:t>
      </w:r>
      <w:r>
        <w:rPr>
          <w:b/>
          <w:sz w:val="24"/>
        </w:rPr>
        <w:t>MENOR PREÇO POR LOTE </w:t>
      </w:r>
      <w:r>
        <w:rPr>
          <w:sz w:val="24"/>
        </w:rPr>
        <w:t>a ser aplicado em </w:t>
      </w:r>
      <w:r>
        <w:rPr>
          <w:b/>
          <w:sz w:val="24"/>
        </w:rPr>
        <w:t>MODO DE DISPUTA</w:t>
      </w:r>
      <w:r>
        <w:rPr>
          <w:b/>
          <w:spacing w:val="-23"/>
          <w:sz w:val="24"/>
        </w:rPr>
        <w:t> </w:t>
      </w:r>
      <w:r>
        <w:rPr>
          <w:b/>
          <w:sz w:val="24"/>
        </w:rPr>
        <w:t>ABERTO.</w:t>
      </w:r>
    </w:p>
    <w:p>
      <w:pPr>
        <w:pStyle w:val="ListParagraph"/>
        <w:numPr>
          <w:ilvl w:val="1"/>
          <w:numId w:val="29"/>
        </w:numPr>
        <w:tabs>
          <w:tab w:pos="809" w:val="left" w:leader="none"/>
        </w:tabs>
        <w:spacing w:line="240" w:lineRule="auto" w:before="204" w:after="0"/>
        <w:ind w:left="809" w:right="0" w:hanging="360"/>
        <w:jc w:val="left"/>
        <w:rPr>
          <w:sz w:val="24"/>
        </w:rPr>
      </w:pPr>
      <w:r>
        <w:rPr>
          <w:sz w:val="24"/>
        </w:rPr>
        <w:t>Para fins de habilitação, deverá o licitante comprovar documentos e certidões, conforme exposto a </w:t>
      </w:r>
      <w:r>
        <w:rPr>
          <w:spacing w:val="-2"/>
          <w:sz w:val="24"/>
        </w:rPr>
        <w:t>seguir:</w:t>
      </w:r>
    </w:p>
    <w:p>
      <w:pPr>
        <w:pStyle w:val="Heading3"/>
        <w:numPr>
          <w:ilvl w:val="2"/>
          <w:numId w:val="29"/>
        </w:numPr>
        <w:tabs>
          <w:tab w:pos="989" w:val="left" w:leader="none"/>
        </w:tabs>
        <w:spacing w:line="240" w:lineRule="auto" w:before="204" w:after="0"/>
        <w:ind w:left="989" w:right="0" w:hanging="540"/>
        <w:jc w:val="left"/>
      </w:pPr>
      <w:r>
        <w:rPr/>
        <w:t>Habilitação </w:t>
      </w:r>
      <w:r>
        <w:rPr>
          <w:spacing w:val="-2"/>
        </w:rPr>
        <w:t>jurídica:</w:t>
      </w:r>
    </w:p>
    <w:p>
      <w:pPr>
        <w:pStyle w:val="BodyText"/>
        <w:spacing w:line="235" w:lineRule="auto" w:before="209"/>
        <w:ind w:left="329"/>
      </w:pPr>
      <w:r>
        <w:rPr/>
        <w:t>i.</w:t>
      </w:r>
      <w:r>
        <w:rPr>
          <w:spacing w:val="-2"/>
        </w:rPr>
        <w:t> </w:t>
      </w:r>
      <w:r>
        <w:rPr/>
        <w:t>inscrição</w:t>
      </w:r>
      <w:r>
        <w:rPr>
          <w:spacing w:val="-2"/>
        </w:rPr>
        <w:t> </w:t>
      </w:r>
      <w:r>
        <w:rPr/>
        <w:t>do</w:t>
      </w:r>
      <w:r>
        <w:rPr>
          <w:spacing w:val="-2"/>
        </w:rPr>
        <w:t> </w:t>
      </w:r>
      <w:r>
        <w:rPr/>
        <w:t>ato</w:t>
      </w:r>
      <w:r>
        <w:rPr>
          <w:spacing w:val="-2"/>
        </w:rPr>
        <w:t> </w:t>
      </w:r>
      <w:r>
        <w:rPr/>
        <w:t>constitutivo,</w:t>
      </w:r>
      <w:r>
        <w:rPr>
          <w:spacing w:val="-2"/>
        </w:rPr>
        <w:t> </w:t>
      </w:r>
      <w:r>
        <w:rPr/>
        <w:t>estatuto</w:t>
      </w:r>
      <w:r>
        <w:rPr>
          <w:spacing w:val="-2"/>
        </w:rPr>
        <w:t> </w:t>
      </w:r>
      <w:r>
        <w:rPr/>
        <w:t>ou</w:t>
      </w:r>
      <w:r>
        <w:rPr>
          <w:spacing w:val="-2"/>
        </w:rPr>
        <w:t> </w:t>
      </w:r>
      <w:r>
        <w:rPr/>
        <w:t>contrato</w:t>
      </w:r>
      <w:r>
        <w:rPr>
          <w:spacing w:val="-2"/>
        </w:rPr>
        <w:t> </w:t>
      </w:r>
      <w:r>
        <w:rPr/>
        <w:t>social</w:t>
      </w:r>
      <w:r>
        <w:rPr>
          <w:spacing w:val="-2"/>
        </w:rPr>
        <w:t> </w:t>
      </w:r>
      <w:r>
        <w:rPr/>
        <w:t>no</w:t>
      </w:r>
      <w:r>
        <w:rPr>
          <w:spacing w:val="-2"/>
        </w:rPr>
        <w:t> </w:t>
      </w:r>
      <w:r>
        <w:rPr/>
        <w:t>Registro</w:t>
      </w:r>
      <w:r>
        <w:rPr>
          <w:spacing w:val="-2"/>
        </w:rPr>
        <w:t> </w:t>
      </w:r>
      <w:r>
        <w:rPr/>
        <w:t>Público</w:t>
      </w:r>
      <w:r>
        <w:rPr>
          <w:spacing w:val="-2"/>
        </w:rPr>
        <w:t> </w:t>
      </w:r>
      <w:r>
        <w:rPr/>
        <w:t>de</w:t>
      </w:r>
      <w:r>
        <w:rPr>
          <w:spacing w:val="-2"/>
        </w:rPr>
        <w:t> </w:t>
      </w:r>
      <w:r>
        <w:rPr/>
        <w:t>Empresas</w:t>
      </w:r>
      <w:r>
        <w:rPr>
          <w:spacing w:val="-2"/>
        </w:rPr>
        <w:t> </w:t>
      </w:r>
      <w:r>
        <w:rPr/>
        <w:t>Mercantis,</w:t>
      </w:r>
      <w:r>
        <w:rPr>
          <w:spacing w:val="-2"/>
        </w:rPr>
        <w:t> </w:t>
      </w:r>
      <w:r>
        <w:rPr/>
        <w:t>a</w:t>
      </w:r>
      <w:r>
        <w:rPr>
          <w:spacing w:val="-2"/>
        </w:rPr>
        <w:t> </w:t>
      </w:r>
      <w:r>
        <w:rPr/>
        <w:t>cargo</w:t>
      </w:r>
      <w:r>
        <w:rPr>
          <w:spacing w:val="-2"/>
        </w:rPr>
        <w:t> </w:t>
      </w:r>
      <w:r>
        <w:rPr/>
        <w:t>da</w:t>
      </w:r>
      <w:r>
        <w:rPr>
          <w:spacing w:val="-2"/>
        </w:rPr>
        <w:t> </w:t>
      </w:r>
      <w:r>
        <w:rPr/>
        <w:t>Junta</w:t>
      </w:r>
      <w:r>
        <w:rPr>
          <w:spacing w:val="-2"/>
        </w:rPr>
        <w:t> </w:t>
      </w:r>
      <w:r>
        <w:rPr/>
        <w:t>Comercial</w:t>
      </w:r>
      <w:r>
        <w:rPr>
          <w:spacing w:val="-2"/>
        </w:rPr>
        <w:t> </w:t>
      </w:r>
      <w:r>
        <w:rPr/>
        <w:t>da</w:t>
      </w:r>
      <w:r>
        <w:rPr>
          <w:spacing w:val="-2"/>
        </w:rPr>
        <w:t> </w:t>
      </w:r>
      <w:r>
        <w:rPr/>
        <w:t>respectiva</w:t>
      </w:r>
      <w:r>
        <w:rPr>
          <w:spacing w:val="-2"/>
        </w:rPr>
        <w:t> </w:t>
      </w:r>
      <w:r>
        <w:rPr/>
        <w:t>sede, acompanhada de documento comprobatório de seus administradores;</w:t>
      </w:r>
    </w:p>
    <w:p>
      <w:pPr>
        <w:pStyle w:val="Heading3"/>
        <w:numPr>
          <w:ilvl w:val="2"/>
          <w:numId w:val="29"/>
        </w:numPr>
        <w:tabs>
          <w:tab w:pos="989" w:val="left" w:leader="none"/>
        </w:tabs>
        <w:spacing w:line="240" w:lineRule="auto" w:before="204" w:after="0"/>
        <w:ind w:left="989" w:right="0" w:hanging="540"/>
        <w:jc w:val="left"/>
      </w:pPr>
      <w:r>
        <w:rPr/>
        <w:t>Habilitação fiscal, social e </w:t>
      </w:r>
      <w:r>
        <w:rPr>
          <w:spacing w:val="-2"/>
        </w:rPr>
        <w:t>trabalhista:</w:t>
      </w:r>
    </w:p>
    <w:p>
      <w:pPr>
        <w:pStyle w:val="ListParagraph"/>
        <w:numPr>
          <w:ilvl w:val="0"/>
          <w:numId w:val="30"/>
        </w:numPr>
        <w:tabs>
          <w:tab w:pos="515" w:val="left" w:leader="none"/>
        </w:tabs>
        <w:spacing w:line="240" w:lineRule="auto" w:before="189" w:after="0"/>
        <w:ind w:left="515" w:right="0" w:hanging="186"/>
        <w:jc w:val="left"/>
        <w:rPr>
          <w:sz w:val="24"/>
        </w:rPr>
      </w:pPr>
      <w:r>
        <w:rPr>
          <w:sz w:val="24"/>
        </w:rPr>
        <w:t>Prova de inscrição no Cadastro Nacional de Pessoas Jurídicas ou no Cadastro de Pessoas Físicas, conforme o </w:t>
      </w:r>
      <w:r>
        <w:rPr>
          <w:spacing w:val="-2"/>
          <w:sz w:val="24"/>
        </w:rPr>
        <w:t>caso;</w:t>
      </w:r>
    </w:p>
    <w:p>
      <w:pPr>
        <w:pStyle w:val="ListParagraph"/>
        <w:numPr>
          <w:ilvl w:val="0"/>
          <w:numId w:val="30"/>
        </w:numPr>
        <w:tabs>
          <w:tab w:pos="582" w:val="left" w:leader="none"/>
        </w:tabs>
        <w:spacing w:line="240" w:lineRule="auto" w:before="204" w:after="0"/>
        <w:ind w:left="329" w:right="366" w:firstLine="0"/>
        <w:jc w:val="left"/>
        <w:rPr>
          <w:sz w:val="24"/>
        </w:rPr>
      </w:pPr>
      <w:r>
        <w:rPr>
          <w:sz w:val="24"/>
        </w:rPr>
        <w:t>Prova de regularidade fiscal perante a Fazenda Nacional, mediante apresentação de certidão expedida conjuntamente pela Secretaria da Receita Federal</w:t>
      </w:r>
      <w:r>
        <w:rPr>
          <w:spacing w:val="-2"/>
          <w:sz w:val="24"/>
        </w:rPr>
        <w:t> </w:t>
      </w:r>
      <w:r>
        <w:rPr>
          <w:sz w:val="24"/>
        </w:rPr>
        <w:t>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w:t>
      </w:r>
      <w:r>
        <w:rPr>
          <w:spacing w:val="-2"/>
          <w:sz w:val="24"/>
        </w:rPr>
        <w:t> </w:t>
      </w:r>
      <w:r>
        <w:rPr>
          <w:sz w:val="24"/>
        </w:rPr>
        <w:t>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 União (DAU) por elas administrados, inclusive aqueles relativos à Seguridade Social, nos termos da Portaria Conjunta nº 1.751, de 02 de outubro de 2014, do Secretário da Receita Federal do Brasil e da Procuradora-Geral da Fazenda Nacional.</w:t>
      </w:r>
    </w:p>
    <w:p>
      <w:pPr>
        <w:pStyle w:val="ListParagraph"/>
        <w:numPr>
          <w:ilvl w:val="0"/>
          <w:numId w:val="30"/>
        </w:numPr>
        <w:tabs>
          <w:tab w:pos="649" w:val="left" w:leader="none"/>
        </w:tabs>
        <w:spacing w:line="240" w:lineRule="auto" w:before="201" w:after="0"/>
        <w:ind w:left="649" w:right="0" w:hanging="320"/>
        <w:jc w:val="left"/>
        <w:rPr>
          <w:sz w:val="24"/>
        </w:rPr>
      </w:pPr>
      <w:r>
        <w:rPr>
          <w:sz w:val="24"/>
        </w:rPr>
        <w:t>Prova</w:t>
      </w:r>
      <w:r>
        <w:rPr>
          <w:spacing w:val="-2"/>
          <w:sz w:val="24"/>
        </w:rPr>
        <w:t> </w:t>
      </w:r>
      <w:r>
        <w:rPr>
          <w:sz w:val="24"/>
        </w:rPr>
        <w:t>de</w:t>
      </w:r>
      <w:r>
        <w:rPr>
          <w:spacing w:val="-1"/>
          <w:sz w:val="24"/>
        </w:rPr>
        <w:t> </w:t>
      </w:r>
      <w:r>
        <w:rPr>
          <w:sz w:val="24"/>
        </w:rPr>
        <w:t>regularidade</w:t>
      </w:r>
      <w:r>
        <w:rPr>
          <w:spacing w:val="-2"/>
          <w:sz w:val="24"/>
        </w:rPr>
        <w:t> </w:t>
      </w:r>
      <w:r>
        <w:rPr>
          <w:sz w:val="24"/>
        </w:rPr>
        <w:t>com</w:t>
      </w:r>
      <w:r>
        <w:rPr>
          <w:spacing w:val="-1"/>
          <w:sz w:val="24"/>
        </w:rPr>
        <w:t> </w:t>
      </w:r>
      <w:r>
        <w:rPr>
          <w:sz w:val="24"/>
        </w:rPr>
        <w:t>o</w:t>
      </w:r>
      <w:r>
        <w:rPr>
          <w:spacing w:val="-2"/>
          <w:sz w:val="24"/>
        </w:rPr>
        <w:t> </w:t>
      </w:r>
      <w:r>
        <w:rPr>
          <w:sz w:val="24"/>
        </w:rPr>
        <w:t>Fundo</w:t>
      </w:r>
      <w:r>
        <w:rPr>
          <w:spacing w:val="-1"/>
          <w:sz w:val="24"/>
        </w:rPr>
        <w:t> </w:t>
      </w:r>
      <w:r>
        <w:rPr>
          <w:sz w:val="24"/>
        </w:rPr>
        <w:t>de</w:t>
      </w:r>
      <w:r>
        <w:rPr>
          <w:spacing w:val="-1"/>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1"/>
          <w:sz w:val="24"/>
        </w:rPr>
        <w:t> </w:t>
      </w:r>
      <w:r>
        <w:rPr>
          <w:sz w:val="24"/>
        </w:rPr>
        <w:t>Serviço</w:t>
      </w:r>
      <w:r>
        <w:rPr>
          <w:spacing w:val="-1"/>
          <w:sz w:val="24"/>
        </w:rPr>
        <w:t> </w:t>
      </w:r>
      <w:r>
        <w:rPr>
          <w:spacing w:val="-2"/>
          <w:sz w:val="24"/>
        </w:rPr>
        <w:t>(FGTS);</w:t>
      </w:r>
    </w:p>
    <w:p>
      <w:pPr>
        <w:pStyle w:val="ListParagraph"/>
        <w:numPr>
          <w:ilvl w:val="0"/>
          <w:numId w:val="30"/>
        </w:numPr>
        <w:tabs>
          <w:tab w:pos="619" w:val="left" w:leader="none"/>
        </w:tabs>
        <w:spacing w:line="235" w:lineRule="auto" w:before="209" w:after="0"/>
        <w:ind w:left="329" w:right="574" w:firstLine="0"/>
        <w:jc w:val="left"/>
        <w:rPr>
          <w:sz w:val="24"/>
        </w:rPr>
      </w:pPr>
      <w:r>
        <w:rPr>
          <w:sz w:val="24"/>
        </w:rPr>
        <w:t>Prova</w:t>
      </w:r>
      <w:r>
        <w:rPr>
          <w:spacing w:val="-3"/>
          <w:sz w:val="24"/>
        </w:rPr>
        <w:t> </w:t>
      </w:r>
      <w:r>
        <w:rPr>
          <w:sz w:val="24"/>
        </w:rPr>
        <w:t>de</w:t>
      </w:r>
      <w:r>
        <w:rPr>
          <w:spacing w:val="-3"/>
          <w:sz w:val="24"/>
        </w:rPr>
        <w:t> </w:t>
      </w:r>
      <w:r>
        <w:rPr>
          <w:sz w:val="24"/>
        </w:rPr>
        <w:t>inexistência</w:t>
      </w:r>
      <w:r>
        <w:rPr>
          <w:spacing w:val="-3"/>
          <w:sz w:val="24"/>
        </w:rPr>
        <w:t> </w:t>
      </w:r>
      <w:r>
        <w:rPr>
          <w:sz w:val="24"/>
        </w:rPr>
        <w:t>de</w:t>
      </w:r>
      <w:r>
        <w:rPr>
          <w:spacing w:val="-3"/>
          <w:sz w:val="24"/>
        </w:rPr>
        <w:t> </w:t>
      </w:r>
      <w:r>
        <w:rPr>
          <w:sz w:val="24"/>
        </w:rPr>
        <w:t>débitos</w:t>
      </w:r>
      <w:r>
        <w:rPr>
          <w:spacing w:val="-3"/>
          <w:sz w:val="24"/>
        </w:rPr>
        <w:t> </w:t>
      </w:r>
      <w:r>
        <w:rPr>
          <w:sz w:val="24"/>
        </w:rPr>
        <w:t>inadimplidos</w:t>
      </w:r>
      <w:r>
        <w:rPr>
          <w:spacing w:val="-3"/>
          <w:sz w:val="24"/>
        </w:rPr>
        <w:t> </w:t>
      </w:r>
      <w:r>
        <w:rPr>
          <w:sz w:val="24"/>
        </w:rPr>
        <w:t>perante</w:t>
      </w:r>
      <w:r>
        <w:rPr>
          <w:spacing w:val="-3"/>
          <w:sz w:val="24"/>
        </w:rPr>
        <w:t> </w:t>
      </w:r>
      <w:r>
        <w:rPr>
          <w:sz w:val="24"/>
        </w:rPr>
        <w:t>a</w:t>
      </w:r>
      <w:r>
        <w:rPr>
          <w:spacing w:val="-3"/>
          <w:sz w:val="24"/>
        </w:rPr>
        <w:t> </w:t>
      </w:r>
      <w:r>
        <w:rPr>
          <w:sz w:val="24"/>
        </w:rPr>
        <w:t>Justiça</w:t>
      </w:r>
      <w:r>
        <w:rPr>
          <w:spacing w:val="-3"/>
          <w:sz w:val="24"/>
        </w:rPr>
        <w:t> </w:t>
      </w:r>
      <w:r>
        <w:rPr>
          <w:sz w:val="24"/>
        </w:rPr>
        <w:t>do</w:t>
      </w:r>
      <w:r>
        <w:rPr>
          <w:spacing w:val="-7"/>
          <w:sz w:val="24"/>
        </w:rPr>
        <w:t> </w:t>
      </w:r>
      <w:r>
        <w:rPr>
          <w:sz w:val="24"/>
        </w:rPr>
        <w:t>Trabalho,</w:t>
      </w:r>
      <w:r>
        <w:rPr>
          <w:spacing w:val="-3"/>
          <w:sz w:val="24"/>
        </w:rPr>
        <w:t> </w:t>
      </w:r>
      <w:r>
        <w:rPr>
          <w:sz w:val="24"/>
        </w:rPr>
        <w:t>mediante</w:t>
      </w:r>
      <w:r>
        <w:rPr>
          <w:spacing w:val="-3"/>
          <w:sz w:val="24"/>
        </w:rPr>
        <w:t> </w:t>
      </w:r>
      <w:r>
        <w:rPr>
          <w:sz w:val="24"/>
        </w:rPr>
        <w:t>a</w:t>
      </w:r>
      <w:r>
        <w:rPr>
          <w:spacing w:val="-3"/>
          <w:sz w:val="24"/>
        </w:rPr>
        <w:t> </w:t>
      </w:r>
      <w:r>
        <w:rPr>
          <w:sz w:val="24"/>
        </w:rPr>
        <w:t>apresentação</w:t>
      </w:r>
      <w:r>
        <w:rPr>
          <w:spacing w:val="-3"/>
          <w:sz w:val="24"/>
        </w:rPr>
        <w:t> </w:t>
      </w:r>
      <w:r>
        <w:rPr>
          <w:sz w:val="24"/>
        </w:rPr>
        <w:t>de</w:t>
      </w:r>
      <w:r>
        <w:rPr>
          <w:spacing w:val="-3"/>
          <w:sz w:val="24"/>
        </w:rPr>
        <w:t> </w:t>
      </w:r>
      <w:r>
        <w:rPr>
          <w:sz w:val="24"/>
        </w:rPr>
        <w:t>certidão</w:t>
      </w:r>
      <w:r>
        <w:rPr>
          <w:spacing w:val="-3"/>
          <w:sz w:val="24"/>
        </w:rPr>
        <w:t> </w:t>
      </w:r>
      <w:r>
        <w:rPr>
          <w:sz w:val="24"/>
        </w:rPr>
        <w:t>negativa</w:t>
      </w:r>
      <w:r>
        <w:rPr>
          <w:spacing w:val="-3"/>
          <w:sz w:val="24"/>
        </w:rPr>
        <w:t> </w:t>
      </w:r>
      <w:r>
        <w:rPr>
          <w:sz w:val="24"/>
        </w:rPr>
        <w:t>ou</w:t>
      </w:r>
      <w:r>
        <w:rPr>
          <w:spacing w:val="-3"/>
          <w:sz w:val="24"/>
        </w:rPr>
        <w:t> </w:t>
      </w:r>
      <w:r>
        <w:rPr>
          <w:sz w:val="24"/>
        </w:rPr>
        <w:t>positiva</w:t>
      </w:r>
      <w:r>
        <w:rPr>
          <w:spacing w:val="-3"/>
          <w:sz w:val="24"/>
        </w:rPr>
        <w:t> </w:t>
      </w:r>
      <w:r>
        <w:rPr>
          <w:sz w:val="24"/>
        </w:rPr>
        <w:t>com</w:t>
      </w:r>
      <w:r>
        <w:rPr>
          <w:spacing w:val="-3"/>
          <w:sz w:val="24"/>
        </w:rPr>
        <w:t> </w:t>
      </w:r>
      <w:r>
        <w:rPr>
          <w:sz w:val="24"/>
        </w:rPr>
        <w:t>efeito de negativa, nos termos do Título VII-</w:t>
      </w:r>
      <w:r>
        <w:rPr>
          <w:spacing w:val="-10"/>
          <w:sz w:val="24"/>
        </w:rPr>
        <w:t> </w:t>
      </w:r>
      <w:r>
        <w:rPr>
          <w:sz w:val="24"/>
        </w:rPr>
        <w:t>A</w:t>
      </w:r>
      <w:r>
        <w:rPr>
          <w:spacing w:val="-10"/>
          <w:sz w:val="24"/>
        </w:rPr>
        <w:t> </w:t>
      </w:r>
      <w:r>
        <w:rPr>
          <w:sz w:val="24"/>
        </w:rPr>
        <w:t>da Consolidação das Leis do Trabalho, aprovada pelo Decreto-Lei nº 5.452, de 1º de maio de 1943;</w:t>
      </w:r>
    </w:p>
    <w:p>
      <w:pPr>
        <w:pStyle w:val="ListParagraph"/>
        <w:numPr>
          <w:ilvl w:val="0"/>
          <w:numId w:val="30"/>
        </w:numPr>
        <w:tabs>
          <w:tab w:pos="553" w:val="left" w:leader="none"/>
        </w:tabs>
        <w:spacing w:line="235" w:lineRule="auto" w:before="209" w:after="0"/>
        <w:ind w:left="329" w:right="1217" w:firstLine="0"/>
        <w:jc w:val="left"/>
        <w:rPr>
          <w:sz w:val="24"/>
        </w:rPr>
      </w:pPr>
      <w:r>
        <w:rPr>
          <w:sz w:val="24"/>
        </w:rPr>
        <w:t>Prova</w:t>
      </w:r>
      <w:r>
        <w:rPr>
          <w:spacing w:val="-3"/>
          <w:sz w:val="24"/>
        </w:rPr>
        <w:t> </w:t>
      </w:r>
      <w:r>
        <w:rPr>
          <w:sz w:val="24"/>
        </w:rPr>
        <w:t>de</w:t>
      </w:r>
      <w:r>
        <w:rPr>
          <w:spacing w:val="-3"/>
          <w:sz w:val="24"/>
        </w:rPr>
        <w:t> </w:t>
      </w:r>
      <w:r>
        <w:rPr>
          <w:sz w:val="24"/>
        </w:rPr>
        <w:t>inscrição</w:t>
      </w:r>
      <w:r>
        <w:rPr>
          <w:spacing w:val="-3"/>
          <w:sz w:val="24"/>
        </w:rPr>
        <w:t> </w:t>
      </w:r>
      <w:r>
        <w:rPr>
          <w:sz w:val="24"/>
        </w:rPr>
        <w:t>no</w:t>
      </w:r>
      <w:r>
        <w:rPr>
          <w:spacing w:val="-3"/>
          <w:sz w:val="24"/>
        </w:rPr>
        <w:t> </w:t>
      </w:r>
      <w:r>
        <w:rPr>
          <w:sz w:val="24"/>
        </w:rPr>
        <w:t>cadastro</w:t>
      </w:r>
      <w:r>
        <w:rPr>
          <w:spacing w:val="-3"/>
          <w:sz w:val="24"/>
        </w:rPr>
        <w:t> </w:t>
      </w:r>
      <w:r>
        <w:rPr>
          <w:sz w:val="24"/>
        </w:rPr>
        <w:t>de</w:t>
      </w:r>
      <w:r>
        <w:rPr>
          <w:spacing w:val="-3"/>
          <w:sz w:val="24"/>
        </w:rPr>
        <w:t> </w:t>
      </w:r>
      <w:r>
        <w:rPr>
          <w:sz w:val="24"/>
        </w:rPr>
        <w:t>contribuintes</w:t>
      </w:r>
      <w:r>
        <w:rPr>
          <w:spacing w:val="-3"/>
          <w:sz w:val="24"/>
        </w:rPr>
        <w:t> </w:t>
      </w:r>
      <w:r>
        <w:rPr>
          <w:sz w:val="24"/>
        </w:rPr>
        <w:t>Estadual</w:t>
      </w:r>
      <w:r>
        <w:rPr>
          <w:spacing w:val="-3"/>
          <w:sz w:val="24"/>
        </w:rPr>
        <w:t> </w:t>
      </w:r>
      <w:r>
        <w:rPr>
          <w:sz w:val="24"/>
        </w:rPr>
        <w:t>relativo</w:t>
      </w:r>
      <w:r>
        <w:rPr>
          <w:spacing w:val="-3"/>
          <w:sz w:val="24"/>
        </w:rPr>
        <w:t> </w:t>
      </w:r>
      <w:r>
        <w:rPr>
          <w:sz w:val="24"/>
        </w:rPr>
        <w:t>ao</w:t>
      </w:r>
      <w:r>
        <w:rPr>
          <w:spacing w:val="-3"/>
          <w:sz w:val="24"/>
        </w:rPr>
        <w:t> </w:t>
      </w:r>
      <w:r>
        <w:rPr>
          <w:sz w:val="24"/>
        </w:rPr>
        <w:t>domicílio</w:t>
      </w:r>
      <w:r>
        <w:rPr>
          <w:spacing w:val="-3"/>
          <w:sz w:val="24"/>
        </w:rPr>
        <w:t> </w:t>
      </w:r>
      <w:r>
        <w:rPr>
          <w:sz w:val="24"/>
        </w:rPr>
        <w:t>ou</w:t>
      </w:r>
      <w:r>
        <w:rPr>
          <w:spacing w:val="-3"/>
          <w:sz w:val="24"/>
        </w:rPr>
        <w:t> </w:t>
      </w:r>
      <w:r>
        <w:rPr>
          <w:sz w:val="24"/>
        </w:rPr>
        <w:t>sede</w:t>
      </w:r>
      <w:r>
        <w:rPr>
          <w:spacing w:val="-3"/>
          <w:sz w:val="24"/>
        </w:rPr>
        <w:t> </w:t>
      </w:r>
      <w:r>
        <w:rPr>
          <w:sz w:val="24"/>
        </w:rPr>
        <w:t>do</w:t>
      </w:r>
      <w:r>
        <w:rPr>
          <w:spacing w:val="-3"/>
          <w:sz w:val="24"/>
        </w:rPr>
        <w:t> </w:t>
      </w:r>
      <w:r>
        <w:rPr>
          <w:sz w:val="24"/>
        </w:rPr>
        <w:t>fornecedor,</w:t>
      </w:r>
      <w:r>
        <w:rPr>
          <w:spacing w:val="-3"/>
          <w:sz w:val="24"/>
        </w:rPr>
        <w:t> </w:t>
      </w:r>
      <w:r>
        <w:rPr>
          <w:sz w:val="24"/>
        </w:rPr>
        <w:t>pertinente</w:t>
      </w:r>
      <w:r>
        <w:rPr>
          <w:spacing w:val="-3"/>
          <w:sz w:val="24"/>
        </w:rPr>
        <w:t> </w:t>
      </w:r>
      <w:r>
        <w:rPr>
          <w:sz w:val="24"/>
        </w:rPr>
        <w:t>ao</w:t>
      </w:r>
      <w:r>
        <w:rPr>
          <w:spacing w:val="-3"/>
          <w:sz w:val="24"/>
        </w:rPr>
        <w:t> </w:t>
      </w:r>
      <w:r>
        <w:rPr>
          <w:sz w:val="24"/>
        </w:rPr>
        <w:t>seu</w:t>
      </w:r>
      <w:r>
        <w:rPr>
          <w:spacing w:val="-3"/>
          <w:sz w:val="24"/>
        </w:rPr>
        <w:t> </w:t>
      </w:r>
      <w:r>
        <w:rPr>
          <w:sz w:val="24"/>
        </w:rPr>
        <w:t>ramo</w:t>
      </w:r>
      <w:r>
        <w:rPr>
          <w:spacing w:val="-3"/>
          <w:sz w:val="24"/>
        </w:rPr>
        <w:t> </w:t>
      </w:r>
      <w:r>
        <w:rPr>
          <w:sz w:val="24"/>
        </w:rPr>
        <w:t>de</w:t>
      </w:r>
      <w:r>
        <w:rPr>
          <w:spacing w:val="-3"/>
          <w:sz w:val="24"/>
        </w:rPr>
        <w:t> </w:t>
      </w:r>
      <w:r>
        <w:rPr>
          <w:sz w:val="24"/>
        </w:rPr>
        <w:t>atividade</w:t>
      </w:r>
      <w:r>
        <w:rPr>
          <w:spacing w:val="-3"/>
          <w:sz w:val="24"/>
        </w:rPr>
        <w:t> </w:t>
      </w:r>
      <w:r>
        <w:rPr>
          <w:sz w:val="24"/>
        </w:rPr>
        <w:t>e compatível com o objeto contratual;</w:t>
      </w:r>
    </w:p>
    <w:p>
      <w:pPr>
        <w:pStyle w:val="ListParagraph"/>
        <w:numPr>
          <w:ilvl w:val="0"/>
          <w:numId w:val="30"/>
        </w:numPr>
        <w:tabs>
          <w:tab w:pos="635" w:val="left" w:leader="none"/>
        </w:tabs>
        <w:spacing w:line="240" w:lineRule="auto" w:before="205" w:after="0"/>
        <w:ind w:left="635" w:right="0" w:hanging="306"/>
        <w:jc w:val="left"/>
        <w:rPr>
          <w:sz w:val="24"/>
        </w:rPr>
      </w:pPr>
      <w:r>
        <w:rPr>
          <w:sz w:val="24"/>
        </w:rPr>
        <w:t>Prova</w:t>
      </w:r>
      <w:r>
        <w:rPr>
          <w:spacing w:val="-1"/>
          <w:sz w:val="24"/>
        </w:rPr>
        <w:t> </w:t>
      </w:r>
      <w:r>
        <w:rPr>
          <w:sz w:val="24"/>
        </w:rPr>
        <w:t>de regularidade</w:t>
      </w:r>
      <w:r>
        <w:rPr>
          <w:spacing w:val="-1"/>
          <w:sz w:val="24"/>
        </w:rPr>
        <w:t> </w:t>
      </w:r>
      <w:r>
        <w:rPr>
          <w:sz w:val="24"/>
        </w:rPr>
        <w:t>com a</w:t>
      </w:r>
      <w:r>
        <w:rPr>
          <w:spacing w:val="-1"/>
          <w:sz w:val="24"/>
        </w:rPr>
        <w:t> </w:t>
      </w:r>
      <w:r>
        <w:rPr>
          <w:sz w:val="24"/>
        </w:rPr>
        <w:t>Fazenda Estadual</w:t>
      </w:r>
      <w:r>
        <w:rPr>
          <w:spacing w:val="-1"/>
          <w:sz w:val="24"/>
        </w:rPr>
        <w:t> </w:t>
      </w:r>
      <w:r>
        <w:rPr>
          <w:sz w:val="24"/>
        </w:rPr>
        <w:t>do domicílio</w:t>
      </w:r>
      <w:r>
        <w:rPr>
          <w:spacing w:val="-1"/>
          <w:sz w:val="24"/>
        </w:rPr>
        <w:t> </w:t>
      </w:r>
      <w:r>
        <w:rPr>
          <w:sz w:val="24"/>
        </w:rPr>
        <w:t>ou sede</w:t>
      </w:r>
      <w:r>
        <w:rPr>
          <w:spacing w:val="-1"/>
          <w:sz w:val="24"/>
        </w:rPr>
        <w:t> </w:t>
      </w:r>
      <w:r>
        <w:rPr>
          <w:sz w:val="24"/>
        </w:rPr>
        <w:t>do fornecedor,</w:t>
      </w:r>
      <w:r>
        <w:rPr>
          <w:spacing w:val="-1"/>
          <w:sz w:val="24"/>
        </w:rPr>
        <w:t> </w:t>
      </w:r>
      <w:r>
        <w:rPr>
          <w:sz w:val="24"/>
        </w:rPr>
        <w:t>relativa à</w:t>
      </w:r>
      <w:r>
        <w:rPr>
          <w:spacing w:val="-1"/>
          <w:sz w:val="24"/>
        </w:rPr>
        <w:t> </w:t>
      </w:r>
      <w:r>
        <w:rPr>
          <w:sz w:val="24"/>
        </w:rPr>
        <w:t>atividade em</w:t>
      </w:r>
      <w:r>
        <w:rPr>
          <w:spacing w:val="-1"/>
          <w:sz w:val="24"/>
        </w:rPr>
        <w:t> </w:t>
      </w:r>
      <w:r>
        <w:rPr>
          <w:sz w:val="24"/>
        </w:rPr>
        <w:t>cujo exercício</w:t>
      </w:r>
      <w:r>
        <w:rPr>
          <w:spacing w:val="-1"/>
          <w:sz w:val="24"/>
        </w:rPr>
        <w:t> </w:t>
      </w:r>
      <w:r>
        <w:rPr>
          <w:sz w:val="24"/>
        </w:rPr>
        <w:t>contrata ou </w:t>
      </w:r>
      <w:r>
        <w:rPr>
          <w:spacing w:val="-2"/>
          <w:sz w:val="24"/>
        </w:rPr>
        <w:t>concorre;</w:t>
      </w:r>
    </w:p>
    <w:p>
      <w:pPr>
        <w:pStyle w:val="ListParagraph"/>
        <w:numPr>
          <w:ilvl w:val="0"/>
          <w:numId w:val="30"/>
        </w:numPr>
        <w:tabs>
          <w:tab w:pos="702" w:val="left" w:leader="none"/>
        </w:tabs>
        <w:spacing w:line="235" w:lineRule="auto" w:before="208" w:after="0"/>
        <w:ind w:left="329" w:right="772" w:firstLine="0"/>
        <w:jc w:val="left"/>
        <w:rPr>
          <w:sz w:val="24"/>
        </w:rPr>
      </w:pPr>
      <w:r>
        <w:rPr>
          <w:sz w:val="24"/>
        </w:rPr>
        <w:t>Caso</w:t>
      </w:r>
      <w:r>
        <w:rPr>
          <w:spacing w:val="-2"/>
          <w:sz w:val="24"/>
        </w:rPr>
        <w:t> </w:t>
      </w:r>
      <w:r>
        <w:rPr>
          <w:sz w:val="24"/>
        </w:rPr>
        <w:t>o</w:t>
      </w:r>
      <w:r>
        <w:rPr>
          <w:spacing w:val="-3"/>
          <w:sz w:val="24"/>
        </w:rPr>
        <w:t> </w:t>
      </w:r>
      <w:r>
        <w:rPr>
          <w:sz w:val="24"/>
        </w:rPr>
        <w:t>fornecedor</w:t>
      </w:r>
      <w:r>
        <w:rPr>
          <w:spacing w:val="-2"/>
          <w:sz w:val="24"/>
        </w:rPr>
        <w:t> </w:t>
      </w:r>
      <w:r>
        <w:rPr>
          <w:sz w:val="24"/>
        </w:rPr>
        <w:t>seja</w:t>
      </w:r>
      <w:r>
        <w:rPr>
          <w:spacing w:val="-3"/>
          <w:sz w:val="24"/>
        </w:rPr>
        <w:t> </w:t>
      </w:r>
      <w:r>
        <w:rPr>
          <w:sz w:val="24"/>
        </w:rPr>
        <w:t>considerado</w:t>
      </w:r>
      <w:r>
        <w:rPr>
          <w:spacing w:val="-2"/>
          <w:sz w:val="24"/>
        </w:rPr>
        <w:t> </w:t>
      </w:r>
      <w:r>
        <w:rPr>
          <w:sz w:val="24"/>
        </w:rPr>
        <w:t>isento</w:t>
      </w:r>
      <w:r>
        <w:rPr>
          <w:spacing w:val="-3"/>
          <w:sz w:val="24"/>
        </w:rPr>
        <w:t> </w:t>
      </w:r>
      <w:r>
        <w:rPr>
          <w:sz w:val="24"/>
        </w:rPr>
        <w:t>dos</w:t>
      </w:r>
      <w:r>
        <w:rPr>
          <w:spacing w:val="-2"/>
          <w:sz w:val="24"/>
        </w:rPr>
        <w:t> </w:t>
      </w:r>
      <w:r>
        <w:rPr>
          <w:sz w:val="24"/>
        </w:rPr>
        <w:t>tributos</w:t>
      </w:r>
      <w:r>
        <w:rPr>
          <w:spacing w:val="-3"/>
          <w:sz w:val="24"/>
        </w:rPr>
        <w:t> </w:t>
      </w:r>
      <w:r>
        <w:rPr>
          <w:sz w:val="24"/>
        </w:rPr>
        <w:t>Estaduais</w:t>
      </w:r>
      <w:r>
        <w:rPr>
          <w:spacing w:val="-2"/>
          <w:sz w:val="24"/>
        </w:rPr>
        <w:t> </w:t>
      </w:r>
      <w:r>
        <w:rPr>
          <w:sz w:val="24"/>
        </w:rPr>
        <w:t>relacionados</w:t>
      </w:r>
      <w:r>
        <w:rPr>
          <w:spacing w:val="-3"/>
          <w:sz w:val="24"/>
        </w:rPr>
        <w:t> </w:t>
      </w:r>
      <w:r>
        <w:rPr>
          <w:sz w:val="24"/>
        </w:rPr>
        <w:t>ao</w:t>
      </w:r>
      <w:r>
        <w:rPr>
          <w:spacing w:val="-2"/>
          <w:sz w:val="24"/>
        </w:rPr>
        <w:t> </w:t>
      </w:r>
      <w:r>
        <w:rPr>
          <w:sz w:val="24"/>
        </w:rPr>
        <w:t>objeto</w:t>
      </w:r>
      <w:r>
        <w:rPr>
          <w:spacing w:val="-3"/>
          <w:sz w:val="24"/>
        </w:rPr>
        <w:t> </w:t>
      </w:r>
      <w:r>
        <w:rPr>
          <w:sz w:val="24"/>
        </w:rPr>
        <w:t>contratual,</w:t>
      </w:r>
      <w:r>
        <w:rPr>
          <w:spacing w:val="-2"/>
          <w:sz w:val="24"/>
        </w:rPr>
        <w:t> </w:t>
      </w:r>
      <w:r>
        <w:rPr>
          <w:sz w:val="24"/>
        </w:rPr>
        <w:t>deverá</w:t>
      </w:r>
      <w:r>
        <w:rPr>
          <w:spacing w:val="-3"/>
          <w:sz w:val="24"/>
        </w:rPr>
        <w:t> </w:t>
      </w:r>
      <w:r>
        <w:rPr>
          <w:sz w:val="24"/>
        </w:rPr>
        <w:t>comprovar</w:t>
      </w:r>
      <w:r>
        <w:rPr>
          <w:spacing w:val="-2"/>
          <w:sz w:val="24"/>
        </w:rPr>
        <w:t> </w:t>
      </w:r>
      <w:r>
        <w:rPr>
          <w:sz w:val="24"/>
        </w:rPr>
        <w:t>tal</w:t>
      </w:r>
      <w:r>
        <w:rPr>
          <w:spacing w:val="-3"/>
          <w:sz w:val="24"/>
        </w:rPr>
        <w:t> </w:t>
      </w:r>
      <w:r>
        <w:rPr>
          <w:sz w:val="24"/>
        </w:rPr>
        <w:t>condição</w:t>
      </w:r>
      <w:r>
        <w:rPr>
          <w:spacing w:val="-2"/>
          <w:sz w:val="24"/>
        </w:rPr>
        <w:t> </w:t>
      </w:r>
      <w:r>
        <w:rPr>
          <w:sz w:val="24"/>
        </w:rPr>
        <w:t>mediante</w:t>
      </w:r>
      <w:r>
        <w:rPr>
          <w:spacing w:val="-3"/>
          <w:sz w:val="24"/>
        </w:rPr>
        <w:t> </w:t>
      </w:r>
      <w:r>
        <w:rPr>
          <w:sz w:val="24"/>
        </w:rPr>
        <w:t>a apresentação de declaração da Fazenda respectiva do seu domicílio ou sede, ou outra equivalente, na forma da lei.</w:t>
      </w:r>
    </w:p>
    <w:p>
      <w:pPr>
        <w:pStyle w:val="Heading3"/>
        <w:numPr>
          <w:ilvl w:val="2"/>
          <w:numId w:val="29"/>
        </w:numPr>
        <w:tabs>
          <w:tab w:pos="989" w:val="left" w:leader="none"/>
        </w:tabs>
        <w:spacing w:line="240" w:lineRule="auto" w:before="205" w:after="0"/>
        <w:ind w:left="989" w:right="0" w:hanging="540"/>
        <w:jc w:val="left"/>
      </w:pPr>
      <w:r>
        <w:rPr/>
        <w:t>Qualificação Econômico-</w:t>
      </w:r>
      <w:r>
        <w:rPr>
          <w:spacing w:val="-2"/>
        </w:rPr>
        <w:t>Financeira</w:t>
      </w:r>
    </w:p>
    <w:p>
      <w:pPr>
        <w:pStyle w:val="ListParagraph"/>
        <w:numPr>
          <w:ilvl w:val="0"/>
          <w:numId w:val="31"/>
        </w:numPr>
        <w:tabs>
          <w:tab w:pos="515" w:val="left" w:leader="none"/>
        </w:tabs>
        <w:spacing w:line="235" w:lineRule="auto" w:before="208" w:after="0"/>
        <w:ind w:left="329" w:right="365" w:firstLine="0"/>
        <w:jc w:val="left"/>
        <w:rPr>
          <w:sz w:val="24"/>
        </w:rPr>
      </w:pPr>
      <w:r>
        <w:rPr>
          <w:sz w:val="24"/>
        </w:rPr>
        <w:t>Certidão</w:t>
      </w:r>
      <w:r>
        <w:rPr>
          <w:spacing w:val="-2"/>
          <w:sz w:val="24"/>
        </w:rPr>
        <w:t> </w:t>
      </w:r>
      <w:r>
        <w:rPr>
          <w:sz w:val="24"/>
        </w:rPr>
        <w:t>negativa</w:t>
      </w:r>
      <w:r>
        <w:rPr>
          <w:spacing w:val="-2"/>
          <w:sz w:val="24"/>
        </w:rPr>
        <w:t> </w:t>
      </w:r>
      <w:r>
        <w:rPr>
          <w:sz w:val="24"/>
        </w:rPr>
        <w:t>de</w:t>
      </w:r>
      <w:r>
        <w:rPr>
          <w:spacing w:val="-2"/>
          <w:sz w:val="24"/>
        </w:rPr>
        <w:t> </w:t>
      </w:r>
      <w:r>
        <w:rPr>
          <w:sz w:val="24"/>
        </w:rPr>
        <w:t>insolvência</w:t>
      </w:r>
      <w:r>
        <w:rPr>
          <w:spacing w:val="-2"/>
          <w:sz w:val="24"/>
        </w:rPr>
        <w:t> </w:t>
      </w:r>
      <w:r>
        <w:rPr>
          <w:sz w:val="24"/>
        </w:rPr>
        <w:t>civil</w:t>
      </w:r>
      <w:r>
        <w:rPr>
          <w:spacing w:val="-2"/>
          <w:sz w:val="24"/>
        </w:rPr>
        <w:t> </w:t>
      </w:r>
      <w:r>
        <w:rPr>
          <w:sz w:val="24"/>
        </w:rPr>
        <w:t>expedida</w:t>
      </w:r>
      <w:r>
        <w:rPr>
          <w:spacing w:val="-2"/>
          <w:sz w:val="24"/>
        </w:rPr>
        <w:t> </w:t>
      </w:r>
      <w:r>
        <w:rPr>
          <w:sz w:val="24"/>
        </w:rPr>
        <w:t>pelo</w:t>
      </w:r>
      <w:r>
        <w:rPr>
          <w:spacing w:val="-2"/>
          <w:sz w:val="24"/>
        </w:rPr>
        <w:t> </w:t>
      </w:r>
      <w:r>
        <w:rPr>
          <w:sz w:val="24"/>
        </w:rPr>
        <w:t>distribuidor</w:t>
      </w:r>
      <w:r>
        <w:rPr>
          <w:spacing w:val="-2"/>
          <w:sz w:val="24"/>
        </w:rPr>
        <w:t> </w:t>
      </w:r>
      <w:r>
        <w:rPr>
          <w:sz w:val="24"/>
        </w:rPr>
        <w:t>do</w:t>
      </w:r>
      <w:r>
        <w:rPr>
          <w:spacing w:val="-2"/>
          <w:sz w:val="24"/>
        </w:rPr>
        <w:t> </w:t>
      </w:r>
      <w:r>
        <w:rPr>
          <w:sz w:val="24"/>
        </w:rPr>
        <w:t>domicílio</w:t>
      </w:r>
      <w:r>
        <w:rPr>
          <w:spacing w:val="-2"/>
          <w:sz w:val="24"/>
        </w:rPr>
        <w:t> </w:t>
      </w:r>
      <w:r>
        <w:rPr>
          <w:sz w:val="24"/>
        </w:rPr>
        <w:t>ou</w:t>
      </w:r>
      <w:r>
        <w:rPr>
          <w:spacing w:val="-2"/>
          <w:sz w:val="24"/>
        </w:rPr>
        <w:t> </w:t>
      </w:r>
      <w:r>
        <w:rPr>
          <w:sz w:val="24"/>
        </w:rPr>
        <w:t>sede</w:t>
      </w:r>
      <w:r>
        <w:rPr>
          <w:spacing w:val="-2"/>
          <w:sz w:val="24"/>
        </w:rPr>
        <w:t> </w:t>
      </w:r>
      <w:r>
        <w:rPr>
          <w:sz w:val="24"/>
        </w:rPr>
        <w:t>do</w:t>
      </w:r>
      <w:r>
        <w:rPr>
          <w:spacing w:val="-2"/>
          <w:sz w:val="24"/>
        </w:rPr>
        <w:t> </w:t>
      </w:r>
      <w:r>
        <w:rPr>
          <w:sz w:val="24"/>
        </w:rPr>
        <w:t>licitante,</w:t>
      </w:r>
      <w:r>
        <w:rPr>
          <w:spacing w:val="-2"/>
          <w:sz w:val="24"/>
        </w:rPr>
        <w:t> </w:t>
      </w:r>
      <w:r>
        <w:rPr>
          <w:sz w:val="24"/>
        </w:rPr>
        <w:t>caso</w:t>
      </w:r>
      <w:r>
        <w:rPr>
          <w:spacing w:val="-2"/>
          <w:sz w:val="24"/>
        </w:rPr>
        <w:t> </w:t>
      </w:r>
      <w:r>
        <w:rPr>
          <w:sz w:val="24"/>
        </w:rPr>
        <w:t>se</w:t>
      </w:r>
      <w:r>
        <w:rPr>
          <w:spacing w:val="-2"/>
          <w:sz w:val="24"/>
        </w:rPr>
        <w:t> </w:t>
      </w:r>
      <w:r>
        <w:rPr>
          <w:sz w:val="24"/>
        </w:rPr>
        <w:t>trate</w:t>
      </w:r>
      <w:r>
        <w:rPr>
          <w:spacing w:val="-2"/>
          <w:sz w:val="24"/>
        </w:rPr>
        <w:t> </w:t>
      </w:r>
      <w:r>
        <w:rPr>
          <w:sz w:val="24"/>
        </w:rPr>
        <w:t>de</w:t>
      </w:r>
      <w:r>
        <w:rPr>
          <w:spacing w:val="-2"/>
          <w:sz w:val="24"/>
        </w:rPr>
        <w:t> </w:t>
      </w:r>
      <w:r>
        <w:rPr>
          <w:sz w:val="24"/>
        </w:rPr>
        <w:t>pessoa</w:t>
      </w:r>
      <w:r>
        <w:rPr>
          <w:spacing w:val="-2"/>
          <w:sz w:val="24"/>
        </w:rPr>
        <w:t> </w:t>
      </w:r>
      <w:r>
        <w:rPr>
          <w:sz w:val="24"/>
        </w:rPr>
        <w:t>física,</w:t>
      </w:r>
      <w:r>
        <w:rPr>
          <w:spacing w:val="-2"/>
          <w:sz w:val="24"/>
        </w:rPr>
        <w:t> </w:t>
      </w:r>
      <w:r>
        <w:rPr>
          <w:sz w:val="24"/>
        </w:rPr>
        <w:t>desde</w:t>
      </w:r>
      <w:r>
        <w:rPr>
          <w:spacing w:val="-2"/>
          <w:sz w:val="24"/>
        </w:rPr>
        <w:t> </w:t>
      </w:r>
      <w:r>
        <w:rPr>
          <w:sz w:val="24"/>
        </w:rPr>
        <w:t>que</w:t>
      </w:r>
      <w:r>
        <w:rPr>
          <w:spacing w:val="-2"/>
          <w:sz w:val="24"/>
        </w:rPr>
        <w:t> </w:t>
      </w:r>
      <w:r>
        <w:rPr>
          <w:sz w:val="24"/>
        </w:rPr>
        <w:t>admitida a sua participação na licitação (art. 5º, inciso II, alínea “c”, da Instrução Normativa Seges/ME nº 116, de 2021), ou de sociedade simples.</w:t>
      </w:r>
    </w:p>
    <w:p>
      <w:pPr>
        <w:pStyle w:val="ListParagraph"/>
        <w:numPr>
          <w:ilvl w:val="0"/>
          <w:numId w:val="31"/>
        </w:numPr>
        <w:tabs>
          <w:tab w:pos="582" w:val="left" w:leader="none"/>
        </w:tabs>
        <w:spacing w:line="240" w:lineRule="auto" w:before="205" w:after="0"/>
        <w:ind w:left="582" w:right="0" w:hanging="253"/>
        <w:jc w:val="left"/>
        <w:rPr>
          <w:sz w:val="24"/>
        </w:rPr>
      </w:pPr>
      <w:r>
        <w:rPr>
          <w:sz w:val="24"/>
        </w:rPr>
        <w:t>Certidão negativa de falência expedida pelo distribuidor da sede do </w:t>
      </w:r>
      <w:r>
        <w:rPr>
          <w:spacing w:val="-2"/>
          <w:sz w:val="24"/>
        </w:rPr>
        <w:t>fornecedor.</w:t>
      </w:r>
    </w:p>
    <w:p>
      <w:pPr>
        <w:pStyle w:val="ListParagraph"/>
        <w:numPr>
          <w:ilvl w:val="0"/>
          <w:numId w:val="31"/>
        </w:numPr>
        <w:tabs>
          <w:tab w:pos="649" w:val="left" w:leader="none"/>
        </w:tabs>
        <w:spacing w:line="240" w:lineRule="auto" w:before="204" w:after="0"/>
        <w:ind w:left="649" w:right="0" w:hanging="320"/>
        <w:jc w:val="left"/>
        <w:rPr>
          <w:sz w:val="24"/>
        </w:rPr>
      </w:pPr>
      <w:r>
        <w:rPr>
          <w:sz w:val="24"/>
        </w:rPr>
        <w:t>Balanço patrimonial, demonstração de resultado de exercício e demais demonstrações contábeis dos 2 (dois) últimos exercícios </w:t>
      </w:r>
      <w:r>
        <w:rPr>
          <w:spacing w:val="-2"/>
          <w:sz w:val="24"/>
        </w:rPr>
        <w:t>sociais;</w:t>
      </w:r>
    </w:p>
    <w:p>
      <w:pPr>
        <w:pStyle w:val="ListParagraph"/>
        <w:numPr>
          <w:ilvl w:val="3"/>
          <w:numId w:val="29"/>
        </w:numPr>
        <w:tabs>
          <w:tab w:pos="1176" w:val="left" w:leader="none"/>
        </w:tabs>
        <w:spacing w:line="247" w:lineRule="auto" w:before="189" w:after="0"/>
        <w:ind w:left="449" w:right="433" w:firstLine="0"/>
        <w:jc w:val="left"/>
        <w:rPr>
          <w:sz w:val="24"/>
        </w:rPr>
      </w:pPr>
      <w:r>
        <w:rPr>
          <w:sz w:val="24"/>
        </w:rPr>
        <w:t>Os documentos referidos no "</w:t>
      </w:r>
      <w:r>
        <w:rPr>
          <w:b/>
          <w:sz w:val="24"/>
        </w:rPr>
        <w:t>item 9.2.3, iii</w:t>
      </w:r>
      <w:r>
        <w:rPr>
          <w:sz w:val="24"/>
        </w:rPr>
        <w:t>" limitar-se-ão ao último exercício no caso de a pessoa jurídica ter sido constituída há menos de</w:t>
      </w:r>
      <w:r>
        <w:rPr>
          <w:spacing w:val="40"/>
          <w:sz w:val="24"/>
        </w:rPr>
        <w:t> </w:t>
      </w:r>
      <w:r>
        <w:rPr>
          <w:sz w:val="24"/>
        </w:rPr>
        <w:t>2 (dois) anos.</w:t>
      </w:r>
    </w:p>
    <w:p>
      <w:pPr>
        <w:pStyle w:val="Heading3"/>
        <w:numPr>
          <w:ilvl w:val="2"/>
          <w:numId w:val="29"/>
        </w:numPr>
        <w:tabs>
          <w:tab w:pos="989" w:val="left" w:leader="none"/>
        </w:tabs>
        <w:spacing w:line="240" w:lineRule="auto" w:before="181" w:after="0"/>
        <w:ind w:left="989" w:right="0" w:hanging="540"/>
        <w:jc w:val="left"/>
      </w:pPr>
      <w:r>
        <w:rPr/>
        <w:t>Qualificação</w:t>
      </w:r>
      <w:r>
        <w:rPr>
          <w:spacing w:val="-5"/>
        </w:rPr>
        <w:t> </w:t>
      </w:r>
      <w:r>
        <w:rPr>
          <w:spacing w:val="-2"/>
        </w:rPr>
        <w:t>Técnica</w:t>
      </w:r>
    </w:p>
    <w:p>
      <w:pPr>
        <w:pStyle w:val="BodyText"/>
        <w:spacing w:line="242" w:lineRule="auto" w:before="204"/>
        <w:ind w:left="329" w:right="319"/>
      </w:pPr>
      <w:r>
        <w:rPr/>
        <w:t>i</w:t>
      </w:r>
      <w:r>
        <w:rPr>
          <w:spacing w:val="-2"/>
        </w:rPr>
        <w:t> </w:t>
      </w:r>
      <w:r>
        <w:rPr/>
        <w:t>-</w:t>
      </w:r>
      <w:r>
        <w:rPr>
          <w:spacing w:val="-2"/>
        </w:rPr>
        <w:t> </w:t>
      </w:r>
      <w:r>
        <w:rPr/>
        <w:t>Comprovação</w:t>
      </w:r>
      <w:r>
        <w:rPr>
          <w:spacing w:val="-2"/>
        </w:rPr>
        <w:t> </w:t>
      </w:r>
      <w:r>
        <w:rPr/>
        <w:t>de</w:t>
      </w:r>
      <w:r>
        <w:rPr>
          <w:spacing w:val="-2"/>
        </w:rPr>
        <w:t> </w:t>
      </w:r>
      <w:r>
        <w:rPr/>
        <w:t>aptidão</w:t>
      </w:r>
      <w:r>
        <w:rPr>
          <w:spacing w:val="-2"/>
        </w:rPr>
        <w:t> </w:t>
      </w:r>
      <w:r>
        <w:rPr/>
        <w:t>para</w:t>
      </w:r>
      <w:r>
        <w:rPr>
          <w:spacing w:val="-2"/>
        </w:rPr>
        <w:t> </w:t>
      </w:r>
      <w:r>
        <w:rPr/>
        <w:t>o</w:t>
      </w:r>
      <w:r>
        <w:rPr>
          <w:spacing w:val="-2"/>
        </w:rPr>
        <w:t> </w:t>
      </w:r>
      <w:r>
        <w:rPr/>
        <w:t>fornecimento</w:t>
      </w:r>
      <w:r>
        <w:rPr>
          <w:spacing w:val="-2"/>
        </w:rPr>
        <w:t> </w:t>
      </w:r>
      <w:r>
        <w:rPr/>
        <w:t>de</w:t>
      </w:r>
      <w:r>
        <w:rPr>
          <w:spacing w:val="-2"/>
        </w:rPr>
        <w:t> </w:t>
      </w:r>
      <w:r>
        <w:rPr/>
        <w:t>serviços</w:t>
      </w:r>
      <w:r>
        <w:rPr>
          <w:spacing w:val="-2"/>
        </w:rPr>
        <w:t> </w:t>
      </w:r>
      <w:r>
        <w:rPr/>
        <w:t>similares</w:t>
      </w:r>
      <w:r>
        <w:rPr>
          <w:spacing w:val="-2"/>
        </w:rPr>
        <w:t> </w:t>
      </w:r>
      <w:r>
        <w:rPr/>
        <w:t>de</w:t>
      </w:r>
      <w:r>
        <w:rPr>
          <w:spacing w:val="-2"/>
        </w:rPr>
        <w:t> </w:t>
      </w:r>
      <w:r>
        <w:rPr/>
        <w:t>licenciamento,</w:t>
      </w:r>
      <w:r>
        <w:rPr>
          <w:spacing w:val="-2"/>
        </w:rPr>
        <w:t> </w:t>
      </w:r>
      <w:r>
        <w:rPr/>
        <w:t>suporte</w:t>
      </w:r>
      <w:r>
        <w:rPr>
          <w:spacing w:val="-2"/>
        </w:rPr>
        <w:t> </w:t>
      </w:r>
      <w:r>
        <w:rPr/>
        <w:t>e</w:t>
      </w:r>
      <w:r>
        <w:rPr>
          <w:spacing w:val="-2"/>
        </w:rPr>
        <w:t> </w:t>
      </w:r>
      <w:r>
        <w:rPr/>
        <w:t>garantia</w:t>
      </w:r>
      <w:r>
        <w:rPr>
          <w:spacing w:val="-2"/>
        </w:rPr>
        <w:t> </w:t>
      </w:r>
      <w:r>
        <w:rPr/>
        <w:t>de</w:t>
      </w:r>
      <w:r>
        <w:rPr>
          <w:spacing w:val="-2"/>
        </w:rPr>
        <w:t> </w:t>
      </w:r>
      <w:r>
        <w:rPr/>
        <w:t>equipamentos</w:t>
      </w:r>
      <w:r>
        <w:rPr>
          <w:spacing w:val="-2"/>
        </w:rPr>
        <w:t> </w:t>
      </w:r>
      <w:r>
        <w:rPr/>
        <w:t>de</w:t>
      </w:r>
      <w:r>
        <w:rPr>
          <w:spacing w:val="-2"/>
        </w:rPr>
        <w:t> </w:t>
      </w:r>
      <w:r>
        <w:rPr/>
        <w:t>rede,</w:t>
      </w:r>
      <w:r>
        <w:rPr>
          <w:spacing w:val="-2"/>
        </w:rPr>
        <w:t> </w:t>
      </w:r>
      <w:r>
        <w:rPr/>
        <w:t>equivalente</w:t>
      </w:r>
      <w:r>
        <w:rPr>
          <w:spacing w:val="-2"/>
        </w:rPr>
        <w:t> </w:t>
      </w:r>
      <w:r>
        <w:rPr/>
        <w:t>ou superior ao objeto desta contratação, ou com o item pertinente, por meio da apresentação de certidões ou atestados, por pessoas jurídicas de direito público ou privado, ou regularmente emitido(s) pelo conselho profissional competente, quando for o caso.</w:t>
      </w:r>
    </w:p>
    <w:p>
      <w:pPr>
        <w:pStyle w:val="ListParagraph"/>
        <w:numPr>
          <w:ilvl w:val="3"/>
          <w:numId w:val="29"/>
        </w:numPr>
        <w:tabs>
          <w:tab w:pos="1169" w:val="left" w:leader="none"/>
        </w:tabs>
        <w:spacing w:line="240" w:lineRule="auto" w:before="199" w:after="0"/>
        <w:ind w:left="1169" w:right="0" w:hanging="720"/>
        <w:jc w:val="left"/>
        <w:rPr>
          <w:sz w:val="24"/>
        </w:rPr>
      </w:pPr>
      <w:r>
        <w:rPr>
          <w:sz w:val="24"/>
        </w:rPr>
        <w:t>Será admitida, para fins de comprovação de quantitativo, a apresentação de, no mínimo, 1 (um) atestado para cada item do </w:t>
      </w:r>
      <w:r>
        <w:rPr>
          <w:spacing w:val="-2"/>
          <w:sz w:val="24"/>
        </w:rPr>
        <w:t>objeto.</w:t>
      </w:r>
    </w:p>
    <w:p>
      <w:pPr>
        <w:pStyle w:val="ListParagraph"/>
        <w:numPr>
          <w:ilvl w:val="3"/>
          <w:numId w:val="29"/>
        </w:numPr>
        <w:tabs>
          <w:tab w:pos="1169" w:val="left" w:leader="none"/>
        </w:tabs>
        <w:spacing w:line="240" w:lineRule="auto" w:before="189" w:after="0"/>
        <w:ind w:left="1169" w:right="0" w:hanging="720"/>
        <w:jc w:val="left"/>
        <w:rPr>
          <w:sz w:val="24"/>
        </w:rPr>
      </w:pPr>
      <w:r>
        <w:rPr>
          <w:sz w:val="24"/>
        </w:rPr>
        <w:t>Os atestados de capacidade técnica poderão ser apresentados em nome da matriz ou da filial do </w:t>
      </w:r>
      <w:r>
        <w:rPr>
          <w:spacing w:val="-2"/>
          <w:sz w:val="24"/>
        </w:rPr>
        <w:t>fornecedor.</w:t>
      </w:r>
    </w:p>
    <w:p>
      <w:pPr>
        <w:pStyle w:val="ListParagraph"/>
        <w:numPr>
          <w:ilvl w:val="3"/>
          <w:numId w:val="29"/>
        </w:numPr>
        <w:tabs>
          <w:tab w:pos="1231" w:val="left" w:leader="none"/>
        </w:tabs>
        <w:spacing w:line="242" w:lineRule="auto" w:before="204" w:after="0"/>
        <w:ind w:left="449" w:right="433" w:firstLine="0"/>
        <w:jc w:val="both"/>
        <w:rPr>
          <w:sz w:val="24"/>
        </w:rPr>
      </w:pPr>
      <w:r>
        <w:rPr>
          <w:sz w:val="24"/>
        </w:rPr>
        <w:t>O fornecedor disponibilizará todas as informações necessárias à comprovação da legitimidade dos atestados, apresentando, </w:t>
      </w:r>
      <w:r>
        <w:rPr>
          <w:sz w:val="24"/>
        </w:rPr>
        <w:t>quando solicitado pela</w:t>
      </w:r>
      <w:r>
        <w:rPr>
          <w:spacing w:val="-10"/>
          <w:sz w:val="24"/>
        </w:rPr>
        <w:t> </w:t>
      </w:r>
      <w:r>
        <w:rPr>
          <w:sz w:val="24"/>
        </w:rPr>
        <w:t>Administração, cópia do contrato que deu suporte à contratação, endereço atual da contratante e local em que foi executado o objeto contratado, dentre outros documentos.</w:t>
      </w:r>
    </w:p>
    <w:p>
      <w:pPr>
        <w:pStyle w:val="BodyText"/>
      </w:pPr>
    </w:p>
    <w:p>
      <w:pPr>
        <w:pStyle w:val="BodyText"/>
      </w:pPr>
    </w:p>
    <w:p>
      <w:pPr>
        <w:pStyle w:val="BodyText"/>
        <w:spacing w:before="76"/>
      </w:pPr>
    </w:p>
    <w:p>
      <w:pPr>
        <w:pStyle w:val="Heading2"/>
        <w:numPr>
          <w:ilvl w:val="0"/>
          <w:numId w:val="13"/>
        </w:numPr>
        <w:tabs>
          <w:tab w:pos="682" w:val="left" w:leader="none"/>
        </w:tabs>
        <w:spacing w:line="240" w:lineRule="auto" w:before="0" w:after="0"/>
        <w:ind w:left="682" w:right="0" w:hanging="233"/>
        <w:jc w:val="left"/>
      </w:pPr>
      <w:r>
        <w:rPr>
          <w:spacing w:val="-4"/>
        </w:rPr>
        <w:t>-</w:t>
      </w:r>
      <w:r>
        <w:rPr/>
        <w:t> </w:t>
      </w:r>
      <w:r>
        <w:rPr>
          <w:spacing w:val="-4"/>
        </w:rPr>
        <w:t>ESTIMATIVA</w:t>
      </w:r>
      <w:r>
        <w:rPr>
          <w:spacing w:val="-14"/>
        </w:rPr>
        <w:t> </w:t>
      </w:r>
      <w:r>
        <w:rPr>
          <w:spacing w:val="-4"/>
        </w:rPr>
        <w:t>DO</w:t>
      </w:r>
      <w:r>
        <w:rPr>
          <w:spacing w:val="-5"/>
        </w:rPr>
        <w:t> </w:t>
      </w:r>
      <w:r>
        <w:rPr>
          <w:spacing w:val="-4"/>
        </w:rPr>
        <w:t>VALOR</w:t>
      </w:r>
      <w:r>
        <w:rPr/>
        <w:t> </w:t>
      </w:r>
      <w:r>
        <w:rPr>
          <w:spacing w:val="-4"/>
        </w:rPr>
        <w:t>DA</w:t>
      </w:r>
      <w:r>
        <w:rPr>
          <w:spacing w:val="-14"/>
        </w:rPr>
        <w:t> </w:t>
      </w:r>
      <w:r>
        <w:rPr>
          <w:spacing w:val="-4"/>
        </w:rPr>
        <w:t>CONTRATAÇÃO:</w:t>
      </w:r>
    </w:p>
    <w:p>
      <w:pPr>
        <w:pStyle w:val="BodyText"/>
        <w:spacing w:before="247"/>
        <w:rPr>
          <w:b/>
        </w:rPr>
      </w:pPr>
    </w:p>
    <w:p>
      <w:pPr>
        <w:spacing w:line="235" w:lineRule="auto" w:before="1"/>
        <w:ind w:left="449" w:right="432" w:firstLine="0"/>
        <w:jc w:val="both"/>
        <w:rPr>
          <w:sz w:val="24"/>
        </w:rPr>
      </w:pPr>
      <w:r>
        <w:rPr>
          <w:sz w:val="24"/>
        </w:rPr>
        <w:t>10.1 O </w:t>
      </w:r>
      <w:r>
        <w:rPr>
          <w:b/>
          <w:sz w:val="24"/>
        </w:rPr>
        <w:t>valor global estimado </w:t>
      </w:r>
      <w:r>
        <w:rPr>
          <w:sz w:val="24"/>
        </w:rPr>
        <w:t>para a contratação é de </w:t>
      </w:r>
      <w:r>
        <w:rPr>
          <w:b/>
          <w:sz w:val="24"/>
        </w:rPr>
        <w:t>R$ 6.466.000,60 (</w:t>
      </w:r>
      <w:r>
        <w:rPr>
          <w:sz w:val="24"/>
        </w:rPr>
        <w:t>s</w:t>
      </w:r>
      <w:r>
        <w:rPr>
          <w:b/>
          <w:sz w:val="24"/>
        </w:rPr>
        <w:t>eis milhões, quatrocentos e sessenta e seis mil reais e sessenta centavos)</w:t>
      </w:r>
      <w:r>
        <w:rPr>
          <w:sz w:val="24"/>
        </w:rPr>
        <w:t>, conforme Relatório Analítico de Pesquisa de Preços (131444549).</w:t>
      </w:r>
    </w:p>
    <w:p>
      <w:pPr>
        <w:pStyle w:val="BodyText"/>
      </w:pPr>
    </w:p>
    <w:p>
      <w:pPr>
        <w:pStyle w:val="BodyText"/>
      </w:pPr>
    </w:p>
    <w:p>
      <w:pPr>
        <w:pStyle w:val="BodyText"/>
        <w:spacing w:before="96"/>
      </w:pPr>
    </w:p>
    <w:p>
      <w:pPr>
        <w:pStyle w:val="Heading2"/>
        <w:numPr>
          <w:ilvl w:val="0"/>
          <w:numId w:val="13"/>
        </w:numPr>
        <w:tabs>
          <w:tab w:pos="775" w:val="left" w:leader="none"/>
        </w:tabs>
        <w:spacing w:line="240" w:lineRule="auto" w:before="0" w:after="0"/>
        <w:ind w:left="775" w:right="0" w:hanging="326"/>
        <w:jc w:val="left"/>
      </w:pPr>
      <w:r>
        <w:rPr/>
        <w:t>– OBRIGAÇÕES DA</w:t>
      </w:r>
      <w:r>
        <w:rPr>
          <w:spacing w:val="-14"/>
        </w:rPr>
        <w:t> </w:t>
      </w:r>
      <w:r>
        <w:rPr>
          <w:spacing w:val="-2"/>
        </w:rPr>
        <w:t>CONTRATANTE:</w:t>
      </w:r>
    </w:p>
    <w:p>
      <w:pPr>
        <w:pStyle w:val="Heading2"/>
        <w:spacing w:after="0" w:line="240" w:lineRule="auto"/>
        <w:jc w:val="left"/>
        <w:sectPr>
          <w:pgSz w:w="15840" w:h="24480"/>
          <w:pgMar w:top="480" w:bottom="280" w:left="360" w:right="360"/>
        </w:sectPr>
      </w:pPr>
    </w:p>
    <w:p>
      <w:pPr>
        <w:pStyle w:val="ListParagraph"/>
        <w:numPr>
          <w:ilvl w:val="1"/>
          <w:numId w:val="32"/>
        </w:numPr>
        <w:tabs>
          <w:tab w:pos="920" w:val="left" w:leader="none"/>
        </w:tabs>
        <w:spacing w:line="240" w:lineRule="auto" w:before="76" w:after="0"/>
        <w:ind w:left="920" w:right="0" w:hanging="471"/>
        <w:jc w:val="left"/>
        <w:rPr>
          <w:sz w:val="24"/>
        </w:rPr>
      </w:pPr>
      <w:r>
        <w:rPr>
          <w:sz w:val="24"/>
        </w:rPr>
        <w:t>Efetuar</w:t>
      </w:r>
      <w:r>
        <w:rPr>
          <w:spacing w:val="-10"/>
          <w:sz w:val="24"/>
        </w:rPr>
        <w:t> </w:t>
      </w:r>
      <w:r>
        <w:rPr>
          <w:sz w:val="24"/>
        </w:rPr>
        <w:t>o</w:t>
      </w:r>
      <w:r>
        <w:rPr>
          <w:spacing w:val="-7"/>
          <w:sz w:val="24"/>
        </w:rPr>
        <w:t> </w:t>
      </w:r>
      <w:r>
        <w:rPr>
          <w:sz w:val="24"/>
        </w:rPr>
        <w:t>pagamento</w:t>
      </w:r>
      <w:r>
        <w:rPr>
          <w:spacing w:val="-6"/>
          <w:sz w:val="24"/>
        </w:rPr>
        <w:t> </w:t>
      </w:r>
      <w:r>
        <w:rPr>
          <w:sz w:val="24"/>
        </w:rPr>
        <w:t>devido</w:t>
      </w:r>
      <w:r>
        <w:rPr>
          <w:spacing w:val="-6"/>
          <w:sz w:val="24"/>
        </w:rPr>
        <w:t> </w:t>
      </w:r>
      <w:r>
        <w:rPr>
          <w:sz w:val="24"/>
        </w:rPr>
        <w:t>à</w:t>
      </w:r>
      <w:r>
        <w:rPr>
          <w:spacing w:val="-6"/>
          <w:sz w:val="24"/>
        </w:rPr>
        <w:t> </w:t>
      </w:r>
      <w:r>
        <w:rPr>
          <w:sz w:val="24"/>
        </w:rPr>
        <w:t>CONTRATADA</w:t>
      </w:r>
      <w:r>
        <w:rPr>
          <w:spacing w:val="-15"/>
          <w:sz w:val="24"/>
        </w:rPr>
        <w:t> </w:t>
      </w:r>
      <w:r>
        <w:rPr>
          <w:sz w:val="24"/>
        </w:rPr>
        <w:t>nas</w:t>
      </w:r>
      <w:r>
        <w:rPr>
          <w:spacing w:val="-6"/>
          <w:sz w:val="24"/>
        </w:rPr>
        <w:t> </w:t>
      </w:r>
      <w:r>
        <w:rPr>
          <w:sz w:val="24"/>
        </w:rPr>
        <w:t>condições</w:t>
      </w:r>
      <w:r>
        <w:rPr>
          <w:spacing w:val="-7"/>
          <w:sz w:val="24"/>
        </w:rPr>
        <w:t> </w:t>
      </w:r>
      <w:r>
        <w:rPr>
          <w:sz w:val="24"/>
        </w:rPr>
        <w:t>estabelecidas</w:t>
      </w:r>
      <w:r>
        <w:rPr>
          <w:spacing w:val="-6"/>
          <w:sz w:val="24"/>
        </w:rPr>
        <w:t> </w:t>
      </w:r>
      <w:r>
        <w:rPr>
          <w:sz w:val="24"/>
        </w:rPr>
        <w:t>no</w:t>
      </w:r>
      <w:r>
        <w:rPr>
          <w:spacing w:val="-6"/>
          <w:sz w:val="24"/>
        </w:rPr>
        <w:t> </w:t>
      </w:r>
      <w:r>
        <w:rPr>
          <w:sz w:val="24"/>
        </w:rPr>
        <w:t>CONTRATO</w:t>
      </w:r>
      <w:r>
        <w:rPr>
          <w:spacing w:val="-6"/>
          <w:sz w:val="24"/>
        </w:rPr>
        <w:t> </w:t>
      </w:r>
      <w:r>
        <w:rPr>
          <w:sz w:val="24"/>
        </w:rPr>
        <w:t>a</w:t>
      </w:r>
      <w:r>
        <w:rPr>
          <w:spacing w:val="-6"/>
          <w:sz w:val="24"/>
        </w:rPr>
        <w:t> </w:t>
      </w:r>
      <w:r>
        <w:rPr>
          <w:sz w:val="24"/>
        </w:rPr>
        <w:t>ser</w:t>
      </w:r>
      <w:r>
        <w:rPr>
          <w:spacing w:val="-6"/>
          <w:sz w:val="24"/>
        </w:rPr>
        <w:t> </w:t>
      </w:r>
      <w:r>
        <w:rPr>
          <w:spacing w:val="-2"/>
          <w:sz w:val="24"/>
        </w:rPr>
        <w:t>formalizado;</w:t>
      </w:r>
    </w:p>
    <w:p>
      <w:pPr>
        <w:pStyle w:val="ListParagraph"/>
        <w:numPr>
          <w:ilvl w:val="1"/>
          <w:numId w:val="32"/>
        </w:numPr>
        <w:tabs>
          <w:tab w:pos="961" w:val="left" w:leader="none"/>
        </w:tabs>
        <w:spacing w:line="235" w:lineRule="auto" w:before="208" w:after="0"/>
        <w:ind w:left="449" w:right="433" w:firstLine="0"/>
        <w:jc w:val="both"/>
        <w:rPr>
          <w:sz w:val="24"/>
        </w:rPr>
      </w:pPr>
      <w:r>
        <w:rPr>
          <w:sz w:val="24"/>
        </w:rPr>
        <w:t>Fornecer à CONTRATADA os documentos e as informações que se manifestarem cabíveis que sejam vinculados ao CONTRATO a ser </w:t>
      </w:r>
      <w:r>
        <w:rPr>
          <w:spacing w:val="-2"/>
          <w:sz w:val="24"/>
        </w:rPr>
        <w:t>formalizado;</w:t>
      </w:r>
    </w:p>
    <w:p>
      <w:pPr>
        <w:pStyle w:val="ListParagraph"/>
        <w:numPr>
          <w:ilvl w:val="1"/>
          <w:numId w:val="32"/>
        </w:numPr>
        <w:tabs>
          <w:tab w:pos="962" w:val="left" w:leader="none"/>
        </w:tabs>
        <w:spacing w:line="235" w:lineRule="auto" w:before="209" w:after="0"/>
        <w:ind w:left="449" w:right="433" w:firstLine="0"/>
        <w:jc w:val="both"/>
        <w:rPr>
          <w:sz w:val="24"/>
        </w:rPr>
      </w:pPr>
      <w:r>
        <w:rPr>
          <w:sz w:val="24"/>
        </w:rPr>
        <w:t>Exercer o acompanhamento e a fiscalização da execução dos serviços, por meio de servidor(es) designado(s) de modo a garantir o fiel cumprimento do mesmo e da proposta;</w:t>
      </w:r>
    </w:p>
    <w:p>
      <w:pPr>
        <w:pStyle w:val="ListParagraph"/>
        <w:numPr>
          <w:ilvl w:val="1"/>
          <w:numId w:val="32"/>
        </w:numPr>
        <w:tabs>
          <w:tab w:pos="920" w:val="left" w:leader="none"/>
        </w:tabs>
        <w:spacing w:line="240" w:lineRule="auto" w:before="205" w:after="0"/>
        <w:ind w:left="920" w:right="0" w:hanging="471"/>
        <w:jc w:val="left"/>
        <w:rPr>
          <w:sz w:val="24"/>
        </w:rPr>
      </w:pPr>
      <w:r>
        <w:rPr>
          <w:sz w:val="24"/>
        </w:rPr>
        <w:t>Receber</w:t>
      </w:r>
      <w:r>
        <w:rPr>
          <w:spacing w:val="-6"/>
          <w:sz w:val="24"/>
        </w:rPr>
        <w:t> </w:t>
      </w:r>
      <w:r>
        <w:rPr>
          <w:sz w:val="24"/>
        </w:rPr>
        <w:t>definitivamente</w:t>
      </w:r>
      <w:r>
        <w:rPr>
          <w:spacing w:val="-4"/>
          <w:sz w:val="24"/>
        </w:rPr>
        <w:t> </w:t>
      </w:r>
      <w:r>
        <w:rPr>
          <w:sz w:val="24"/>
        </w:rPr>
        <w:t>o</w:t>
      </w:r>
      <w:r>
        <w:rPr>
          <w:spacing w:val="-4"/>
          <w:sz w:val="24"/>
        </w:rPr>
        <w:t> </w:t>
      </w:r>
      <w:r>
        <w:rPr>
          <w:sz w:val="24"/>
        </w:rPr>
        <w:t>objeto</w:t>
      </w:r>
      <w:r>
        <w:rPr>
          <w:spacing w:val="-4"/>
          <w:sz w:val="24"/>
        </w:rPr>
        <w:t> </w:t>
      </w:r>
      <w:r>
        <w:rPr>
          <w:sz w:val="24"/>
        </w:rPr>
        <w:t>do</w:t>
      </w:r>
      <w:r>
        <w:rPr>
          <w:spacing w:val="-4"/>
          <w:sz w:val="24"/>
        </w:rPr>
        <w:t> </w:t>
      </w:r>
      <w:r>
        <w:rPr>
          <w:sz w:val="24"/>
        </w:rPr>
        <w:t>CONTRATO</w:t>
      </w:r>
      <w:r>
        <w:rPr>
          <w:spacing w:val="-4"/>
          <w:sz w:val="24"/>
        </w:rPr>
        <w:t> </w:t>
      </w:r>
      <w:r>
        <w:rPr>
          <w:sz w:val="24"/>
        </w:rPr>
        <w:t>nas</w:t>
      </w:r>
      <w:r>
        <w:rPr>
          <w:spacing w:val="-4"/>
          <w:sz w:val="24"/>
        </w:rPr>
        <w:t> </w:t>
      </w:r>
      <w:r>
        <w:rPr>
          <w:sz w:val="24"/>
        </w:rPr>
        <w:t>formas</w:t>
      </w:r>
      <w:r>
        <w:rPr>
          <w:spacing w:val="-4"/>
          <w:sz w:val="24"/>
        </w:rPr>
        <w:t> </w:t>
      </w:r>
      <w:r>
        <w:rPr>
          <w:spacing w:val="-2"/>
          <w:sz w:val="24"/>
        </w:rPr>
        <w:t>definidas.</w:t>
      </w:r>
    </w:p>
    <w:p>
      <w:pPr>
        <w:pStyle w:val="BodyText"/>
      </w:pPr>
    </w:p>
    <w:p>
      <w:pPr>
        <w:pStyle w:val="BodyText"/>
      </w:pPr>
    </w:p>
    <w:p>
      <w:pPr>
        <w:pStyle w:val="BodyText"/>
        <w:spacing w:before="81"/>
      </w:pPr>
    </w:p>
    <w:p>
      <w:pPr>
        <w:pStyle w:val="Heading2"/>
        <w:numPr>
          <w:ilvl w:val="0"/>
          <w:numId w:val="13"/>
        </w:numPr>
        <w:tabs>
          <w:tab w:pos="869" w:val="left" w:leader="none"/>
        </w:tabs>
        <w:spacing w:line="240" w:lineRule="auto" w:before="0" w:after="0"/>
        <w:ind w:left="869" w:right="0" w:hanging="420"/>
        <w:jc w:val="left"/>
      </w:pPr>
      <w:r>
        <w:rPr/>
        <w:t>– OBRIGAÇÕES DA</w:t>
      </w:r>
      <w:r>
        <w:rPr>
          <w:spacing w:val="-14"/>
        </w:rPr>
        <w:t> </w:t>
      </w:r>
      <w:r>
        <w:rPr>
          <w:spacing w:val="-2"/>
        </w:rPr>
        <w:t>CONTRATADA:</w:t>
      </w:r>
    </w:p>
    <w:p>
      <w:pPr>
        <w:pStyle w:val="BodyText"/>
        <w:spacing w:before="247"/>
        <w:rPr>
          <w:b/>
        </w:rPr>
      </w:pPr>
    </w:p>
    <w:p>
      <w:pPr>
        <w:pStyle w:val="ListParagraph"/>
        <w:numPr>
          <w:ilvl w:val="1"/>
          <w:numId w:val="33"/>
        </w:numPr>
        <w:tabs>
          <w:tab w:pos="971" w:val="left" w:leader="none"/>
        </w:tabs>
        <w:spacing w:line="235" w:lineRule="auto" w:before="0" w:after="0"/>
        <w:ind w:left="449" w:right="433" w:firstLine="0"/>
        <w:jc w:val="both"/>
        <w:rPr>
          <w:sz w:val="24"/>
        </w:rPr>
      </w:pPr>
      <w:r>
        <w:rPr>
          <w:sz w:val="24"/>
        </w:rPr>
        <w:t>Fornecer e executar o serviço conforme especificações, quantidades, local e no prazo especificado neste Termo de Referência e demais condições estabelecidas no CONTRATO a ser formalizado;</w:t>
      </w:r>
    </w:p>
    <w:p>
      <w:pPr>
        <w:pStyle w:val="ListParagraph"/>
        <w:numPr>
          <w:ilvl w:val="1"/>
          <w:numId w:val="33"/>
        </w:numPr>
        <w:tabs>
          <w:tab w:pos="965" w:val="left" w:leader="none"/>
        </w:tabs>
        <w:spacing w:line="247" w:lineRule="auto" w:before="205" w:after="0"/>
        <w:ind w:left="449" w:right="433" w:firstLine="0"/>
        <w:jc w:val="both"/>
        <w:rPr>
          <w:sz w:val="24"/>
        </w:rPr>
      </w:pPr>
      <w:r>
        <w:rPr>
          <w:sz w:val="24"/>
        </w:rPr>
        <w:t>Entregar o objeto do contratado sem qualquer ônus para o CONTRATANTE, estando incluído no valor do pagamento todas e </w:t>
      </w:r>
      <w:r>
        <w:rPr>
          <w:sz w:val="24"/>
        </w:rPr>
        <w:t>quaisquer despesas, tais como tributos, frete, seguro e descarregamento das mercadorias;</w:t>
      </w:r>
    </w:p>
    <w:p>
      <w:pPr>
        <w:pStyle w:val="ListParagraph"/>
        <w:numPr>
          <w:ilvl w:val="1"/>
          <w:numId w:val="33"/>
        </w:numPr>
        <w:tabs>
          <w:tab w:pos="930" w:val="left" w:leader="none"/>
        </w:tabs>
        <w:spacing w:line="247" w:lineRule="auto" w:before="182" w:after="0"/>
        <w:ind w:left="449" w:right="433" w:firstLine="0"/>
        <w:jc w:val="both"/>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a</w:t>
      </w:r>
      <w:r>
        <w:rPr>
          <w:spacing w:val="-2"/>
          <w:sz w:val="24"/>
        </w:rPr>
        <w:t> </w:t>
      </w:r>
      <w:r>
        <w:rPr>
          <w:sz w:val="24"/>
        </w:rPr>
        <w:t>impossibilidade</w:t>
      </w:r>
      <w:r>
        <w:rPr>
          <w:spacing w:val="-2"/>
          <w:sz w:val="24"/>
        </w:rPr>
        <w:t> </w:t>
      </w:r>
      <w:r>
        <w:rPr>
          <w:sz w:val="24"/>
        </w:rPr>
        <w:t>de</w:t>
      </w:r>
      <w:r>
        <w:rPr>
          <w:spacing w:val="-2"/>
          <w:sz w:val="24"/>
        </w:rPr>
        <w:t> </w:t>
      </w:r>
      <w:r>
        <w:rPr>
          <w:sz w:val="24"/>
        </w:rPr>
        <w:t>execução</w:t>
      </w:r>
      <w:r>
        <w:rPr>
          <w:spacing w:val="-2"/>
          <w:sz w:val="24"/>
        </w:rPr>
        <w:t> </w:t>
      </w:r>
      <w:r>
        <w:rPr>
          <w:sz w:val="24"/>
        </w:rPr>
        <w:t>de</w:t>
      </w:r>
      <w:r>
        <w:rPr>
          <w:spacing w:val="-2"/>
          <w:sz w:val="24"/>
        </w:rPr>
        <w:t> </w:t>
      </w:r>
      <w:r>
        <w:rPr>
          <w:sz w:val="24"/>
        </w:rPr>
        <w:t>qualquer</w:t>
      </w:r>
      <w:r>
        <w:rPr>
          <w:spacing w:val="-2"/>
          <w:sz w:val="24"/>
        </w:rPr>
        <w:t> </w:t>
      </w:r>
      <w:r>
        <w:rPr>
          <w:sz w:val="24"/>
        </w:rPr>
        <w:t>obrigação</w:t>
      </w:r>
      <w:r>
        <w:rPr>
          <w:spacing w:val="-2"/>
          <w:sz w:val="24"/>
        </w:rPr>
        <w:t> </w:t>
      </w:r>
      <w:r>
        <w:rPr>
          <w:sz w:val="24"/>
        </w:rPr>
        <w:t>contratual,</w:t>
      </w:r>
      <w:r>
        <w:rPr>
          <w:spacing w:val="-2"/>
          <w:sz w:val="24"/>
        </w:rPr>
        <w:t> </w:t>
      </w:r>
      <w:r>
        <w:rPr>
          <w:sz w:val="24"/>
        </w:rPr>
        <w:t>por</w:t>
      </w:r>
      <w:r>
        <w:rPr>
          <w:spacing w:val="-2"/>
          <w:sz w:val="24"/>
        </w:rPr>
        <w:t> </w:t>
      </w:r>
      <w:r>
        <w:rPr>
          <w:sz w:val="24"/>
        </w:rPr>
        <w:t>escrito,</w:t>
      </w:r>
      <w:r>
        <w:rPr>
          <w:spacing w:val="-2"/>
          <w:sz w:val="24"/>
        </w:rPr>
        <w:t> </w:t>
      </w:r>
      <w:r>
        <w:rPr>
          <w:sz w:val="24"/>
        </w:rPr>
        <w:t>e</w:t>
      </w:r>
      <w:r>
        <w:rPr>
          <w:spacing w:val="-2"/>
          <w:sz w:val="24"/>
        </w:rPr>
        <w:t> </w:t>
      </w:r>
      <w:r>
        <w:rPr>
          <w:sz w:val="24"/>
        </w:rPr>
        <w:t>tão</w:t>
      </w:r>
      <w:r>
        <w:rPr>
          <w:spacing w:val="-2"/>
          <w:sz w:val="24"/>
        </w:rPr>
        <w:t> </w:t>
      </w:r>
      <w:r>
        <w:rPr>
          <w:sz w:val="24"/>
        </w:rPr>
        <w:t>logo</w:t>
      </w:r>
      <w:r>
        <w:rPr>
          <w:spacing w:val="-2"/>
          <w:sz w:val="24"/>
        </w:rPr>
        <w:t> </w:t>
      </w:r>
      <w:r>
        <w:rPr>
          <w:sz w:val="24"/>
        </w:rPr>
        <w:t>constatado</w:t>
      </w:r>
      <w:r>
        <w:rPr>
          <w:spacing w:val="-2"/>
          <w:sz w:val="24"/>
        </w:rPr>
        <w:t> </w:t>
      </w:r>
      <w:r>
        <w:rPr>
          <w:sz w:val="24"/>
        </w:rPr>
        <w:t>algum </w:t>
      </w:r>
      <w:r>
        <w:rPr>
          <w:spacing w:val="-2"/>
          <w:sz w:val="24"/>
        </w:rPr>
        <w:t>problema;</w:t>
      </w:r>
    </w:p>
    <w:p>
      <w:pPr>
        <w:pStyle w:val="ListParagraph"/>
        <w:numPr>
          <w:ilvl w:val="1"/>
          <w:numId w:val="33"/>
        </w:numPr>
        <w:tabs>
          <w:tab w:pos="954" w:val="left" w:leader="none"/>
        </w:tabs>
        <w:spacing w:line="247" w:lineRule="auto" w:before="181" w:after="0"/>
        <w:ind w:left="449" w:right="433" w:firstLine="0"/>
        <w:jc w:val="both"/>
        <w:rPr>
          <w:sz w:val="24"/>
        </w:rPr>
      </w:pPr>
      <w:r>
        <w:rPr>
          <w:sz w:val="24"/>
        </w:rPr>
        <w:t>Indenizar todo e qualquer dano e prejuízo pessoal ou material que possa advir, direta ou indiretamente, do exercício de suas atividades ou oriundos de seus prepostos, à CONTRATANTE ou a terceiros.</w:t>
      </w:r>
    </w:p>
    <w:p>
      <w:pPr>
        <w:pStyle w:val="ListParagraph"/>
        <w:numPr>
          <w:ilvl w:val="1"/>
          <w:numId w:val="33"/>
        </w:numPr>
        <w:tabs>
          <w:tab w:pos="955" w:val="left" w:leader="none"/>
        </w:tabs>
        <w:spacing w:line="235" w:lineRule="auto" w:before="201" w:after="0"/>
        <w:ind w:left="449" w:right="433" w:firstLine="0"/>
        <w:jc w:val="both"/>
        <w:rPr>
          <w:sz w:val="24"/>
        </w:rPr>
      </w:pPr>
      <w:r>
        <w:rPr>
          <w:sz w:val="24"/>
        </w:rPr>
        <w:t>Fornecer a documentação necessária à instalação e à operação dos produtos (manuais, termos de garantia, etc.), completa, atualizada e </w:t>
      </w:r>
      <w:r>
        <w:rPr>
          <w:sz w:val="24"/>
        </w:rPr>
        <w:t>em português do Brasil, caso exista, ou em inglês;</w:t>
      </w:r>
    </w:p>
    <w:p>
      <w:pPr>
        <w:pStyle w:val="ListParagraph"/>
        <w:numPr>
          <w:ilvl w:val="1"/>
          <w:numId w:val="33"/>
        </w:numPr>
        <w:tabs>
          <w:tab w:pos="989" w:val="left" w:leader="none"/>
        </w:tabs>
        <w:spacing w:line="235" w:lineRule="auto" w:before="209" w:after="0"/>
        <w:ind w:left="449" w:right="433" w:firstLine="0"/>
        <w:jc w:val="both"/>
        <w:rPr>
          <w:sz w:val="24"/>
        </w:rPr>
      </w:pPr>
      <w:r>
        <w:rPr>
          <w:sz w:val="24"/>
        </w:rPr>
        <w:t>Disponibilizar Central de Atendimento para a abertura e fechamento de chamados técnicos, conforme períodos, horários e </w:t>
      </w:r>
      <w:r>
        <w:rPr>
          <w:sz w:val="24"/>
        </w:rPr>
        <w:t>condições estabelecidas neste Termo.</w:t>
      </w:r>
    </w:p>
    <w:p>
      <w:pPr>
        <w:pStyle w:val="ListParagraph"/>
        <w:numPr>
          <w:ilvl w:val="1"/>
          <w:numId w:val="33"/>
        </w:numPr>
        <w:tabs>
          <w:tab w:pos="931" w:val="left" w:leader="none"/>
        </w:tabs>
        <w:spacing w:line="235" w:lineRule="auto" w:before="209" w:after="0"/>
        <w:ind w:left="449" w:right="433" w:firstLine="0"/>
        <w:jc w:val="both"/>
        <w:rPr>
          <w:sz w:val="24"/>
        </w:rPr>
      </w:pPr>
      <w:r>
        <w:rPr>
          <w:sz w:val="24"/>
        </w:rPr>
        <w:t>Comunicar</w:t>
      </w:r>
      <w:r>
        <w:rPr>
          <w:spacing w:val="-1"/>
          <w:sz w:val="24"/>
        </w:rPr>
        <w:t> </w:t>
      </w:r>
      <w:r>
        <w:rPr>
          <w:sz w:val="24"/>
        </w:rPr>
        <w:t>formal</w:t>
      </w:r>
      <w:r>
        <w:rPr>
          <w:spacing w:val="-1"/>
          <w:sz w:val="24"/>
        </w:rPr>
        <w:t> </w:t>
      </w:r>
      <w:r>
        <w:rPr>
          <w:sz w:val="24"/>
        </w:rPr>
        <w:t>e</w:t>
      </w:r>
      <w:r>
        <w:rPr>
          <w:spacing w:val="-1"/>
          <w:sz w:val="24"/>
        </w:rPr>
        <w:t> </w:t>
      </w:r>
      <w:r>
        <w:rPr>
          <w:sz w:val="24"/>
        </w:rPr>
        <w:t>imediatamente</w:t>
      </w:r>
      <w:r>
        <w:rPr>
          <w:spacing w:val="-1"/>
          <w:sz w:val="24"/>
        </w:rPr>
        <w:t> </w:t>
      </w:r>
      <w:r>
        <w:rPr>
          <w:sz w:val="24"/>
        </w:rPr>
        <w:t>ao</w:t>
      </w:r>
      <w:r>
        <w:rPr>
          <w:spacing w:val="-1"/>
          <w:sz w:val="24"/>
        </w:rPr>
        <w:t> </w:t>
      </w:r>
      <w:r>
        <w:rPr>
          <w:sz w:val="24"/>
        </w:rPr>
        <w:t>Gestor,</w:t>
      </w:r>
      <w:r>
        <w:rPr>
          <w:spacing w:val="-1"/>
          <w:sz w:val="24"/>
        </w:rPr>
        <w:t> </w:t>
      </w:r>
      <w:r>
        <w:rPr>
          <w:sz w:val="24"/>
        </w:rPr>
        <w:t>Fiscal</w:t>
      </w:r>
      <w:r>
        <w:rPr>
          <w:spacing w:val="-1"/>
          <w:sz w:val="24"/>
        </w:rPr>
        <w:t> </w:t>
      </w:r>
      <w:r>
        <w:rPr>
          <w:sz w:val="24"/>
        </w:rPr>
        <w:t>ou</w:t>
      </w:r>
      <w:r>
        <w:rPr>
          <w:spacing w:val="-1"/>
          <w:sz w:val="24"/>
        </w:rPr>
        <w:t> </w:t>
      </w:r>
      <w:r>
        <w:rPr>
          <w:sz w:val="24"/>
        </w:rPr>
        <w:t>Responsável</w:t>
      </w:r>
      <w:r>
        <w:rPr>
          <w:spacing w:val="-6"/>
          <w:sz w:val="24"/>
        </w:rPr>
        <w:t> </w:t>
      </w:r>
      <w:r>
        <w:rPr>
          <w:sz w:val="24"/>
        </w:rPr>
        <w:t>Técnico</w:t>
      </w:r>
      <w:r>
        <w:rPr>
          <w:spacing w:val="-1"/>
          <w:sz w:val="24"/>
        </w:rPr>
        <w:t> </w:t>
      </w:r>
      <w:r>
        <w:rPr>
          <w:sz w:val="24"/>
        </w:rPr>
        <w:t>da</w:t>
      </w:r>
      <w:r>
        <w:rPr>
          <w:spacing w:val="-14"/>
          <w:sz w:val="24"/>
        </w:rPr>
        <w:t> </w:t>
      </w:r>
      <w:r>
        <w:rPr>
          <w:sz w:val="24"/>
        </w:rPr>
        <w:t>Administração</w:t>
      </w:r>
      <w:r>
        <w:rPr>
          <w:spacing w:val="-1"/>
          <w:sz w:val="24"/>
        </w:rPr>
        <w:t> </w:t>
      </w:r>
      <w:r>
        <w:rPr>
          <w:sz w:val="24"/>
        </w:rPr>
        <w:t>sobre</w:t>
      </w:r>
      <w:r>
        <w:rPr>
          <w:spacing w:val="-1"/>
          <w:sz w:val="24"/>
        </w:rPr>
        <w:t> </w:t>
      </w:r>
      <w:r>
        <w:rPr>
          <w:sz w:val="24"/>
        </w:rPr>
        <w:t>mudanças</w:t>
      </w:r>
      <w:r>
        <w:rPr>
          <w:spacing w:val="-1"/>
          <w:sz w:val="24"/>
        </w:rPr>
        <w:t> </w:t>
      </w:r>
      <w:r>
        <w:rPr>
          <w:sz w:val="24"/>
        </w:rPr>
        <w:t>nos</w:t>
      </w:r>
      <w:r>
        <w:rPr>
          <w:spacing w:val="-1"/>
          <w:sz w:val="24"/>
        </w:rPr>
        <w:t> </w:t>
      </w:r>
      <w:r>
        <w:rPr>
          <w:sz w:val="24"/>
        </w:rPr>
        <w:t>dados</w:t>
      </w:r>
      <w:r>
        <w:rPr>
          <w:spacing w:val="-1"/>
          <w:sz w:val="24"/>
        </w:rPr>
        <w:t> </w:t>
      </w:r>
      <w:r>
        <w:rPr>
          <w:sz w:val="24"/>
        </w:rPr>
        <w:t>para</w:t>
      </w:r>
      <w:r>
        <w:rPr>
          <w:spacing w:val="-1"/>
          <w:sz w:val="24"/>
        </w:rPr>
        <w:t> </w:t>
      </w:r>
      <w:r>
        <w:rPr>
          <w:sz w:val="24"/>
        </w:rPr>
        <w:t>contato</w:t>
      </w:r>
      <w:r>
        <w:rPr>
          <w:spacing w:val="-1"/>
          <w:sz w:val="24"/>
        </w:rPr>
        <w:t> </w:t>
      </w:r>
      <w:r>
        <w:rPr>
          <w:sz w:val="24"/>
        </w:rPr>
        <w:t>com</w:t>
      </w:r>
      <w:r>
        <w:rPr>
          <w:spacing w:val="-1"/>
          <w:sz w:val="24"/>
        </w:rPr>
        <w:t> </w:t>
      </w:r>
      <w:r>
        <w:rPr>
          <w:sz w:val="24"/>
        </w:rPr>
        <w:t>a Central de Atendimento;</w:t>
      </w:r>
    </w:p>
    <w:p>
      <w:pPr>
        <w:pStyle w:val="ListParagraph"/>
        <w:numPr>
          <w:ilvl w:val="1"/>
          <w:numId w:val="33"/>
        </w:numPr>
        <w:tabs>
          <w:tab w:pos="930" w:val="left" w:leader="none"/>
        </w:tabs>
        <w:spacing w:line="235" w:lineRule="auto" w:before="209" w:after="0"/>
        <w:ind w:left="449" w:right="433" w:firstLine="0"/>
        <w:jc w:val="both"/>
        <w:rPr>
          <w:sz w:val="24"/>
        </w:rPr>
      </w:pPr>
      <w:r>
        <w:rPr>
          <w:sz w:val="24"/>
        </w:rPr>
        <w:t>Responder</w:t>
      </w:r>
      <w:r>
        <w:rPr>
          <w:spacing w:val="-1"/>
          <w:sz w:val="24"/>
        </w:rPr>
        <w:t> </w:t>
      </w:r>
      <w:r>
        <w:rPr>
          <w:sz w:val="24"/>
        </w:rPr>
        <w:t>por</w:t>
      </w:r>
      <w:r>
        <w:rPr>
          <w:spacing w:val="-1"/>
          <w:sz w:val="24"/>
        </w:rPr>
        <w:t> </w:t>
      </w:r>
      <w:r>
        <w:rPr>
          <w:sz w:val="24"/>
        </w:rPr>
        <w:t>quaisquer</w:t>
      </w:r>
      <w:r>
        <w:rPr>
          <w:spacing w:val="-1"/>
          <w:sz w:val="24"/>
        </w:rPr>
        <w:t> </w:t>
      </w:r>
      <w:r>
        <w:rPr>
          <w:sz w:val="24"/>
        </w:rPr>
        <w:t>prejuízos</w:t>
      </w:r>
      <w:r>
        <w:rPr>
          <w:spacing w:val="-1"/>
          <w:sz w:val="24"/>
        </w:rPr>
        <w:t> </w:t>
      </w:r>
      <w:r>
        <w:rPr>
          <w:sz w:val="24"/>
        </w:rPr>
        <w:t>que</w:t>
      </w:r>
      <w:r>
        <w:rPr>
          <w:spacing w:val="-1"/>
          <w:sz w:val="24"/>
        </w:rPr>
        <w:t> </w:t>
      </w:r>
      <w:r>
        <w:rPr>
          <w:sz w:val="24"/>
        </w:rPr>
        <w:t>seus</w:t>
      </w:r>
      <w:r>
        <w:rPr>
          <w:spacing w:val="-1"/>
          <w:sz w:val="24"/>
        </w:rPr>
        <w:t> </w:t>
      </w:r>
      <w:r>
        <w:rPr>
          <w:sz w:val="24"/>
        </w:rPr>
        <w:t>profissionais</w:t>
      </w:r>
      <w:r>
        <w:rPr>
          <w:spacing w:val="-1"/>
          <w:sz w:val="24"/>
        </w:rPr>
        <w:t> </w:t>
      </w:r>
      <w:r>
        <w:rPr>
          <w:sz w:val="24"/>
        </w:rPr>
        <w:t>causarem</w:t>
      </w:r>
      <w:r>
        <w:rPr>
          <w:spacing w:val="-1"/>
          <w:sz w:val="24"/>
        </w:rPr>
        <w:t> </w:t>
      </w:r>
      <w:r>
        <w:rPr>
          <w:sz w:val="24"/>
        </w:rPr>
        <w:t>ao</w:t>
      </w:r>
      <w:r>
        <w:rPr>
          <w:spacing w:val="-1"/>
          <w:sz w:val="24"/>
        </w:rPr>
        <w:t> </w:t>
      </w:r>
      <w:r>
        <w:rPr>
          <w:sz w:val="24"/>
        </w:rPr>
        <w:t>patrimônio</w:t>
      </w:r>
      <w:r>
        <w:rPr>
          <w:spacing w:val="-1"/>
          <w:sz w:val="24"/>
        </w:rPr>
        <w:t> </w:t>
      </w:r>
      <w:r>
        <w:rPr>
          <w:sz w:val="24"/>
        </w:rPr>
        <w:t>da</w:t>
      </w:r>
      <w:r>
        <w:rPr>
          <w:spacing w:val="-14"/>
          <w:sz w:val="24"/>
        </w:rPr>
        <w:t> </w:t>
      </w:r>
      <w:r>
        <w:rPr>
          <w:sz w:val="24"/>
        </w:rPr>
        <w:t>Administração</w:t>
      </w:r>
      <w:r>
        <w:rPr>
          <w:spacing w:val="-1"/>
          <w:sz w:val="24"/>
        </w:rPr>
        <w:t> </w:t>
      </w:r>
      <w:r>
        <w:rPr>
          <w:sz w:val="24"/>
        </w:rPr>
        <w:t>ou</w:t>
      </w:r>
      <w:r>
        <w:rPr>
          <w:spacing w:val="-1"/>
          <w:sz w:val="24"/>
        </w:rPr>
        <w:t> </w:t>
      </w:r>
      <w:r>
        <w:rPr>
          <w:sz w:val="24"/>
        </w:rPr>
        <w:t>a</w:t>
      </w:r>
      <w:r>
        <w:rPr>
          <w:spacing w:val="-1"/>
          <w:sz w:val="24"/>
        </w:rPr>
        <w:t> </w:t>
      </w:r>
      <w:r>
        <w:rPr>
          <w:sz w:val="24"/>
        </w:rPr>
        <w:t>terceiros,</w:t>
      </w:r>
      <w:r>
        <w:rPr>
          <w:spacing w:val="-1"/>
          <w:sz w:val="24"/>
        </w:rPr>
        <w:t> </w:t>
      </w:r>
      <w:r>
        <w:rPr>
          <w:sz w:val="24"/>
        </w:rPr>
        <w:t>por</w:t>
      </w:r>
      <w:r>
        <w:rPr>
          <w:spacing w:val="-1"/>
          <w:sz w:val="24"/>
        </w:rPr>
        <w:t> </w:t>
      </w:r>
      <w:r>
        <w:rPr>
          <w:sz w:val="24"/>
        </w:rPr>
        <w:t>ocasião</w:t>
      </w:r>
      <w:r>
        <w:rPr>
          <w:spacing w:val="-1"/>
          <w:sz w:val="24"/>
        </w:rPr>
        <w:t> </w:t>
      </w:r>
      <w:r>
        <w:rPr>
          <w:sz w:val="24"/>
        </w:rPr>
        <w:t>da</w:t>
      </w:r>
      <w:r>
        <w:rPr>
          <w:spacing w:val="-1"/>
          <w:sz w:val="24"/>
        </w:rPr>
        <w:t> </w:t>
      </w:r>
      <w:r>
        <w:rPr>
          <w:sz w:val="24"/>
        </w:rPr>
        <w:t>execução</w:t>
      </w:r>
      <w:r>
        <w:rPr>
          <w:spacing w:val="-1"/>
          <w:sz w:val="24"/>
        </w:rPr>
        <w:t> </w:t>
      </w:r>
      <w:r>
        <w:rPr>
          <w:sz w:val="24"/>
        </w:rPr>
        <w:t>do objeto, procedendo imediatamente aos reparos ou às indenizações cabíveis e assumindo o ônus decorrente;</w:t>
      </w:r>
    </w:p>
    <w:p>
      <w:pPr>
        <w:pStyle w:val="ListParagraph"/>
        <w:numPr>
          <w:ilvl w:val="1"/>
          <w:numId w:val="33"/>
        </w:numPr>
        <w:tabs>
          <w:tab w:pos="930" w:val="left" w:leader="none"/>
        </w:tabs>
        <w:spacing w:line="242" w:lineRule="auto" w:before="205" w:after="0"/>
        <w:ind w:left="449" w:right="433" w:firstLine="0"/>
        <w:jc w:val="both"/>
        <w:rPr>
          <w:sz w:val="24"/>
        </w:rPr>
      </w:pPr>
      <w:r>
        <w:rPr>
          <w:sz w:val="24"/>
        </w:rPr>
        <w:t>Responsabilizar-se</w:t>
      </w:r>
      <w:r>
        <w:rPr>
          <w:spacing w:val="-2"/>
          <w:sz w:val="24"/>
        </w:rPr>
        <w:t> </w:t>
      </w:r>
      <w:r>
        <w:rPr>
          <w:sz w:val="24"/>
        </w:rPr>
        <w:t>integralmente</w:t>
      </w:r>
      <w:r>
        <w:rPr>
          <w:spacing w:val="-2"/>
          <w:sz w:val="24"/>
        </w:rPr>
        <w:t> </w:t>
      </w:r>
      <w:r>
        <w:rPr>
          <w:sz w:val="24"/>
        </w:rPr>
        <w:t>pelo</w:t>
      </w:r>
      <w:r>
        <w:rPr>
          <w:spacing w:val="-2"/>
          <w:sz w:val="24"/>
        </w:rPr>
        <w:t> </w:t>
      </w:r>
      <w:r>
        <w:rPr>
          <w:sz w:val="24"/>
        </w:rPr>
        <w:t>fornecimento</w:t>
      </w:r>
      <w:r>
        <w:rPr>
          <w:spacing w:val="-2"/>
          <w:sz w:val="24"/>
        </w:rPr>
        <w:t> </w:t>
      </w:r>
      <w:r>
        <w:rPr>
          <w:sz w:val="24"/>
        </w:rPr>
        <w:t>dos</w:t>
      </w:r>
      <w:r>
        <w:rPr>
          <w:spacing w:val="-2"/>
          <w:sz w:val="24"/>
        </w:rPr>
        <w:t> </w:t>
      </w:r>
      <w:r>
        <w:rPr>
          <w:sz w:val="24"/>
        </w:rPr>
        <w:t>equipamentos</w:t>
      </w:r>
      <w:r>
        <w:rPr>
          <w:spacing w:val="-2"/>
          <w:sz w:val="24"/>
        </w:rPr>
        <w:t> </w:t>
      </w:r>
      <w:r>
        <w:rPr>
          <w:sz w:val="24"/>
        </w:rPr>
        <w:t>e</w:t>
      </w:r>
      <w:r>
        <w:rPr>
          <w:spacing w:val="-2"/>
          <w:sz w:val="24"/>
        </w:rPr>
        <w:t> </w:t>
      </w:r>
      <w:r>
        <w:rPr>
          <w:sz w:val="24"/>
        </w:rPr>
        <w:t>pela</w:t>
      </w:r>
      <w:r>
        <w:rPr>
          <w:spacing w:val="-2"/>
          <w:sz w:val="24"/>
        </w:rPr>
        <w:t> </w:t>
      </w:r>
      <w:r>
        <w:rPr>
          <w:sz w:val="24"/>
        </w:rPr>
        <w:t>execução</w:t>
      </w:r>
      <w:r>
        <w:rPr>
          <w:spacing w:val="-2"/>
          <w:sz w:val="24"/>
        </w:rPr>
        <w:t> </w:t>
      </w:r>
      <w:r>
        <w:rPr>
          <w:sz w:val="24"/>
        </w:rPr>
        <w:t>dos</w:t>
      </w:r>
      <w:r>
        <w:rPr>
          <w:spacing w:val="-2"/>
          <w:sz w:val="24"/>
        </w:rPr>
        <w:t> </w:t>
      </w:r>
      <w:r>
        <w:rPr>
          <w:sz w:val="24"/>
        </w:rPr>
        <w:t>serviços</w:t>
      </w:r>
      <w:r>
        <w:rPr>
          <w:spacing w:val="-2"/>
          <w:sz w:val="24"/>
        </w:rPr>
        <w:t> </w:t>
      </w:r>
      <w:r>
        <w:rPr>
          <w:sz w:val="24"/>
        </w:rPr>
        <w:t>de</w:t>
      </w:r>
      <w:r>
        <w:rPr>
          <w:spacing w:val="-2"/>
          <w:sz w:val="24"/>
        </w:rPr>
        <w:t> </w:t>
      </w:r>
      <w:r>
        <w:rPr>
          <w:sz w:val="24"/>
        </w:rPr>
        <w:t>suporte/garantia</w:t>
      </w:r>
      <w:r>
        <w:rPr>
          <w:spacing w:val="-2"/>
          <w:sz w:val="24"/>
        </w:rPr>
        <w:t> </w:t>
      </w:r>
      <w:r>
        <w:rPr>
          <w:sz w:val="24"/>
        </w:rPr>
        <w:t>técnica,</w:t>
      </w:r>
      <w:r>
        <w:rPr>
          <w:spacing w:val="-2"/>
          <w:sz w:val="24"/>
        </w:rPr>
        <w:t> </w:t>
      </w:r>
      <w:r>
        <w:rPr>
          <w:sz w:val="24"/>
        </w:rPr>
        <w:t>primando</w:t>
      </w:r>
      <w:r>
        <w:rPr>
          <w:spacing w:val="-2"/>
          <w:sz w:val="24"/>
        </w:rPr>
        <w:t> </w:t>
      </w:r>
      <w:r>
        <w:rPr>
          <w:sz w:val="24"/>
        </w:rPr>
        <w:t>pela qualidade, desempenho, eficiência e produtividade na execução dos trabalhos, dentro dos prazos estipulados e cujo descumprimento será considerado infração passível de aplicação das penalidades previstas neste Termo de Referência;</w:t>
      </w:r>
    </w:p>
    <w:p>
      <w:pPr>
        <w:pStyle w:val="ListParagraph"/>
        <w:numPr>
          <w:ilvl w:val="1"/>
          <w:numId w:val="33"/>
        </w:numPr>
        <w:tabs>
          <w:tab w:pos="1049" w:val="left" w:leader="none"/>
        </w:tabs>
        <w:spacing w:line="235" w:lineRule="auto" w:before="203" w:after="0"/>
        <w:ind w:left="449" w:right="433" w:firstLine="0"/>
        <w:jc w:val="both"/>
        <w:rPr>
          <w:sz w:val="24"/>
        </w:rPr>
      </w:pPr>
      <w:r>
        <w:rPr>
          <w:sz w:val="24"/>
        </w:rPr>
        <w:t>Comunicar</w:t>
      </w:r>
      <w:r>
        <w:rPr>
          <w:spacing w:val="-2"/>
          <w:sz w:val="24"/>
        </w:rPr>
        <w:t> </w:t>
      </w:r>
      <w:r>
        <w:rPr>
          <w:sz w:val="24"/>
        </w:rPr>
        <w:t>ao</w:t>
      </w:r>
      <w:r>
        <w:rPr>
          <w:spacing w:val="-2"/>
          <w:sz w:val="24"/>
        </w:rPr>
        <w:t> </w:t>
      </w:r>
      <w:r>
        <w:rPr>
          <w:sz w:val="24"/>
        </w:rPr>
        <w:t>Gestor</w:t>
      </w:r>
      <w:r>
        <w:rPr>
          <w:spacing w:val="-2"/>
          <w:sz w:val="24"/>
        </w:rPr>
        <w:t> </w:t>
      </w:r>
      <w:r>
        <w:rPr>
          <w:sz w:val="24"/>
        </w:rPr>
        <w:t>ou</w:t>
      </w:r>
      <w:r>
        <w:rPr>
          <w:spacing w:val="-2"/>
          <w:sz w:val="24"/>
        </w:rPr>
        <w:t> </w:t>
      </w:r>
      <w:r>
        <w:rPr>
          <w:sz w:val="24"/>
        </w:rPr>
        <w:t>Fiscal</w:t>
      </w:r>
      <w:r>
        <w:rPr>
          <w:spacing w:val="-6"/>
          <w:sz w:val="24"/>
        </w:rPr>
        <w:t> </w:t>
      </w:r>
      <w:r>
        <w:rPr>
          <w:sz w:val="24"/>
        </w:rPr>
        <w:t>Técnico,</w:t>
      </w:r>
      <w:r>
        <w:rPr>
          <w:spacing w:val="-2"/>
          <w:sz w:val="24"/>
        </w:rPr>
        <w:t> </w:t>
      </w:r>
      <w:r>
        <w:rPr>
          <w:sz w:val="24"/>
        </w:rPr>
        <w:t>formal</w:t>
      </w:r>
      <w:r>
        <w:rPr>
          <w:spacing w:val="-2"/>
          <w:sz w:val="24"/>
        </w:rPr>
        <w:t> </w:t>
      </w:r>
      <w:r>
        <w:rPr>
          <w:sz w:val="24"/>
        </w:rPr>
        <w:t>e</w:t>
      </w:r>
      <w:r>
        <w:rPr>
          <w:spacing w:val="-2"/>
          <w:sz w:val="24"/>
        </w:rPr>
        <w:t> </w:t>
      </w:r>
      <w:r>
        <w:rPr>
          <w:sz w:val="24"/>
        </w:rPr>
        <w:t>imediatamente,</w:t>
      </w:r>
      <w:r>
        <w:rPr>
          <w:spacing w:val="-2"/>
          <w:sz w:val="24"/>
        </w:rPr>
        <w:t> </w:t>
      </w:r>
      <w:r>
        <w:rPr>
          <w:sz w:val="24"/>
        </w:rPr>
        <w:t>todas</w:t>
      </w:r>
      <w:r>
        <w:rPr>
          <w:spacing w:val="-2"/>
          <w:sz w:val="24"/>
        </w:rPr>
        <w:t> </w:t>
      </w:r>
      <w:r>
        <w:rPr>
          <w:sz w:val="24"/>
        </w:rPr>
        <w:t>as</w:t>
      </w:r>
      <w:r>
        <w:rPr>
          <w:spacing w:val="-2"/>
          <w:sz w:val="24"/>
        </w:rPr>
        <w:t> </w:t>
      </w:r>
      <w:r>
        <w:rPr>
          <w:sz w:val="24"/>
        </w:rPr>
        <w:t>ocorrências</w:t>
      </w:r>
      <w:r>
        <w:rPr>
          <w:spacing w:val="-2"/>
          <w:sz w:val="24"/>
        </w:rPr>
        <w:t> </w:t>
      </w:r>
      <w:r>
        <w:rPr>
          <w:sz w:val="24"/>
        </w:rPr>
        <w:t>anormais</w:t>
      </w:r>
      <w:r>
        <w:rPr>
          <w:spacing w:val="-2"/>
          <w:sz w:val="24"/>
        </w:rPr>
        <w:t> </w:t>
      </w:r>
      <w:r>
        <w:rPr>
          <w:sz w:val="24"/>
        </w:rPr>
        <w:t>e/ou</w:t>
      </w:r>
      <w:r>
        <w:rPr>
          <w:spacing w:val="-2"/>
          <w:sz w:val="24"/>
        </w:rPr>
        <w:t> </w:t>
      </w:r>
      <w:r>
        <w:rPr>
          <w:sz w:val="24"/>
        </w:rPr>
        <w:t>que</w:t>
      </w:r>
      <w:r>
        <w:rPr>
          <w:spacing w:val="-2"/>
          <w:sz w:val="24"/>
        </w:rPr>
        <w:t> </w:t>
      </w:r>
      <w:r>
        <w:rPr>
          <w:sz w:val="24"/>
        </w:rPr>
        <w:t>possam</w:t>
      </w:r>
      <w:r>
        <w:rPr>
          <w:spacing w:val="-2"/>
          <w:sz w:val="24"/>
        </w:rPr>
        <w:t> </w:t>
      </w:r>
      <w:r>
        <w:rPr>
          <w:sz w:val="24"/>
        </w:rPr>
        <w:t>comprometer</w:t>
      </w:r>
      <w:r>
        <w:rPr>
          <w:spacing w:val="-2"/>
          <w:sz w:val="24"/>
        </w:rPr>
        <w:t> </w:t>
      </w:r>
      <w:r>
        <w:rPr>
          <w:sz w:val="24"/>
        </w:rPr>
        <w:t>a</w:t>
      </w:r>
      <w:r>
        <w:rPr>
          <w:spacing w:val="-2"/>
          <w:sz w:val="24"/>
        </w:rPr>
        <w:t> </w:t>
      </w:r>
      <w:r>
        <w:rPr>
          <w:sz w:val="24"/>
        </w:rPr>
        <w:t>execução</w:t>
      </w:r>
      <w:r>
        <w:rPr>
          <w:spacing w:val="-2"/>
          <w:sz w:val="24"/>
        </w:rPr>
        <w:t> </w:t>
      </w:r>
      <w:r>
        <w:rPr>
          <w:sz w:val="24"/>
        </w:rPr>
        <w:t>do </w:t>
      </w:r>
      <w:r>
        <w:rPr>
          <w:spacing w:val="-2"/>
          <w:sz w:val="24"/>
        </w:rPr>
        <w:t>objeto;</w:t>
      </w:r>
    </w:p>
    <w:p>
      <w:pPr>
        <w:pStyle w:val="ListParagraph"/>
        <w:numPr>
          <w:ilvl w:val="1"/>
          <w:numId w:val="33"/>
        </w:numPr>
        <w:tabs>
          <w:tab w:pos="1046" w:val="left" w:leader="none"/>
        </w:tabs>
        <w:spacing w:line="242" w:lineRule="auto" w:before="205" w:after="0"/>
        <w:ind w:left="449" w:right="433" w:firstLine="0"/>
        <w:jc w:val="both"/>
        <w:rPr>
          <w:sz w:val="24"/>
        </w:rPr>
      </w:pPr>
      <w:r>
        <w:rPr>
          <w:sz w:val="24"/>
        </w:rPr>
        <w:t>Manter sigilo sobre todo e qualquer assunto de interesse da</w:t>
      </w:r>
      <w:r>
        <w:rPr>
          <w:spacing w:val="-8"/>
          <w:sz w:val="24"/>
        </w:rPr>
        <w:t> </w:t>
      </w:r>
      <w:r>
        <w:rPr>
          <w:sz w:val="24"/>
        </w:rPr>
        <w:t>Administração ou de terceiros de que tomar conhecimento em razão da execução do objeto, respeitando todos os critérios estabelecidos, aplicáveis aos dados, informações, regras de negócios, documentos, entre outros pertinentes, sob pena de responsabilidade civil, penal e administrativa;</w:t>
      </w:r>
    </w:p>
    <w:p>
      <w:pPr>
        <w:pStyle w:val="ListParagraph"/>
        <w:numPr>
          <w:ilvl w:val="1"/>
          <w:numId w:val="33"/>
        </w:numPr>
        <w:tabs>
          <w:tab w:pos="1052" w:val="left" w:leader="none"/>
        </w:tabs>
        <w:spacing w:line="247" w:lineRule="auto" w:before="184" w:after="0"/>
        <w:ind w:left="449" w:right="433" w:firstLine="0"/>
        <w:jc w:val="both"/>
        <w:rPr>
          <w:sz w:val="24"/>
        </w:rPr>
      </w:pPr>
      <w:r>
        <w:rPr>
          <w:sz w:val="24"/>
        </w:rPr>
        <w:t>Cumprir e garantir que seus profissionais estejam cientes, aderente s e obedeçam rigorosamente às normas e aos procedimentos </w:t>
      </w:r>
      <w:r>
        <w:rPr>
          <w:sz w:val="24"/>
        </w:rPr>
        <w:t>estabelecidos na Política de Segurança da Informação da UERJ;</w:t>
      </w:r>
    </w:p>
    <w:p>
      <w:pPr>
        <w:pStyle w:val="ListParagraph"/>
        <w:numPr>
          <w:ilvl w:val="1"/>
          <w:numId w:val="33"/>
        </w:numPr>
        <w:tabs>
          <w:tab w:pos="1049" w:val="left" w:leader="none"/>
        </w:tabs>
        <w:spacing w:line="240" w:lineRule="auto" w:before="196" w:after="0"/>
        <w:ind w:left="1049" w:right="0" w:hanging="600"/>
        <w:jc w:val="left"/>
        <w:rPr>
          <w:sz w:val="24"/>
        </w:rPr>
      </w:pPr>
      <w:r>
        <w:rPr>
          <w:sz w:val="24"/>
        </w:rPr>
        <w:t>Responsabilizar-se</w:t>
      </w:r>
      <w:r>
        <w:rPr>
          <w:spacing w:val="-1"/>
          <w:sz w:val="24"/>
        </w:rPr>
        <w:t> </w:t>
      </w:r>
      <w:r>
        <w:rPr>
          <w:sz w:val="24"/>
        </w:rPr>
        <w:t>pela conservação</w:t>
      </w:r>
      <w:r>
        <w:rPr>
          <w:spacing w:val="-1"/>
          <w:sz w:val="24"/>
        </w:rPr>
        <w:t> </w:t>
      </w:r>
      <w:r>
        <w:rPr>
          <w:sz w:val="24"/>
        </w:rPr>
        <w:t>dos ambientes onde</w:t>
      </w:r>
      <w:r>
        <w:rPr>
          <w:spacing w:val="-1"/>
          <w:sz w:val="24"/>
        </w:rPr>
        <w:t> </w:t>
      </w:r>
      <w:r>
        <w:rPr>
          <w:sz w:val="24"/>
        </w:rPr>
        <w:t>desempenhe as atividades</w:t>
      </w:r>
      <w:r>
        <w:rPr>
          <w:spacing w:val="-1"/>
          <w:sz w:val="24"/>
        </w:rPr>
        <w:t> </w:t>
      </w:r>
      <w:r>
        <w:rPr>
          <w:sz w:val="24"/>
        </w:rPr>
        <w:t>necessárias para prestar</w:t>
      </w:r>
      <w:r>
        <w:rPr>
          <w:spacing w:val="-1"/>
          <w:sz w:val="24"/>
        </w:rPr>
        <w:t> </w:t>
      </w:r>
      <w:r>
        <w:rPr>
          <w:sz w:val="24"/>
        </w:rPr>
        <w:t>a garantia on-</w:t>
      </w:r>
      <w:r>
        <w:rPr>
          <w:spacing w:val="-2"/>
          <w:sz w:val="24"/>
        </w:rPr>
        <w:t>site.</w:t>
      </w:r>
    </w:p>
    <w:p>
      <w:pPr>
        <w:pStyle w:val="ListParagraph"/>
        <w:numPr>
          <w:ilvl w:val="1"/>
          <w:numId w:val="33"/>
        </w:numPr>
        <w:tabs>
          <w:tab w:pos="1050" w:val="left" w:leader="none"/>
        </w:tabs>
        <w:spacing w:line="247" w:lineRule="auto" w:before="189" w:after="0"/>
        <w:ind w:left="449" w:right="433" w:firstLine="0"/>
        <w:jc w:val="both"/>
        <w:rPr>
          <w:sz w:val="24"/>
        </w:rPr>
      </w:pPr>
      <w:r>
        <w:rPr>
          <w:sz w:val="24"/>
        </w:rPr>
        <w:t>Prestar</w:t>
      </w:r>
      <w:r>
        <w:rPr>
          <w:spacing w:val="-1"/>
          <w:sz w:val="24"/>
        </w:rPr>
        <w:t> </w:t>
      </w:r>
      <w:r>
        <w:rPr>
          <w:sz w:val="24"/>
        </w:rPr>
        <w:t>as</w:t>
      </w:r>
      <w:r>
        <w:rPr>
          <w:spacing w:val="-1"/>
          <w:sz w:val="24"/>
        </w:rPr>
        <w:t> </w:t>
      </w:r>
      <w:r>
        <w:rPr>
          <w:sz w:val="24"/>
        </w:rPr>
        <w:t>informações</w:t>
      </w:r>
      <w:r>
        <w:rPr>
          <w:spacing w:val="-1"/>
          <w:sz w:val="24"/>
        </w:rPr>
        <w:t> </w:t>
      </w:r>
      <w:r>
        <w:rPr>
          <w:sz w:val="24"/>
        </w:rPr>
        <w:t>e</w:t>
      </w:r>
      <w:r>
        <w:rPr>
          <w:spacing w:val="-1"/>
          <w:sz w:val="24"/>
        </w:rPr>
        <w:t> </w:t>
      </w:r>
      <w:r>
        <w:rPr>
          <w:sz w:val="24"/>
        </w:rPr>
        <w:t>os</w:t>
      </w:r>
      <w:r>
        <w:rPr>
          <w:spacing w:val="-1"/>
          <w:sz w:val="24"/>
        </w:rPr>
        <w:t> </w:t>
      </w:r>
      <w:r>
        <w:rPr>
          <w:sz w:val="24"/>
        </w:rPr>
        <w:t>esclarecimentos</w:t>
      </w:r>
      <w:r>
        <w:rPr>
          <w:spacing w:val="-1"/>
          <w:sz w:val="24"/>
        </w:rPr>
        <w:t> </w:t>
      </w:r>
      <w:r>
        <w:rPr>
          <w:sz w:val="24"/>
        </w:rPr>
        <w:t>que</w:t>
      </w:r>
      <w:r>
        <w:rPr>
          <w:spacing w:val="-1"/>
          <w:sz w:val="24"/>
        </w:rPr>
        <w:t> </w:t>
      </w:r>
      <w:r>
        <w:rPr>
          <w:sz w:val="24"/>
        </w:rPr>
        <w:t>venham</w:t>
      </w:r>
      <w:r>
        <w:rPr>
          <w:spacing w:val="-1"/>
          <w:sz w:val="24"/>
        </w:rPr>
        <w:t> </w:t>
      </w:r>
      <w:r>
        <w:rPr>
          <w:sz w:val="24"/>
        </w:rPr>
        <w:t>a</w:t>
      </w:r>
      <w:r>
        <w:rPr>
          <w:spacing w:val="-1"/>
          <w:sz w:val="24"/>
        </w:rPr>
        <w:t> </w:t>
      </w:r>
      <w:r>
        <w:rPr>
          <w:sz w:val="24"/>
        </w:rPr>
        <w:t>ser</w:t>
      </w:r>
      <w:r>
        <w:rPr>
          <w:spacing w:val="-1"/>
          <w:sz w:val="24"/>
        </w:rPr>
        <w:t> </w:t>
      </w:r>
      <w:r>
        <w:rPr>
          <w:sz w:val="24"/>
        </w:rPr>
        <w:t>solicitados</w:t>
      </w:r>
      <w:r>
        <w:rPr>
          <w:spacing w:val="-1"/>
          <w:sz w:val="24"/>
        </w:rPr>
        <w:t> </w:t>
      </w:r>
      <w:r>
        <w:rPr>
          <w:sz w:val="24"/>
        </w:rPr>
        <w:t>pela</w:t>
      </w:r>
      <w:r>
        <w:rPr>
          <w:spacing w:val="-14"/>
          <w:sz w:val="24"/>
        </w:rPr>
        <w:t> </w:t>
      </w:r>
      <w:r>
        <w:rPr>
          <w:sz w:val="24"/>
        </w:rPr>
        <w:t>Administração,</w:t>
      </w:r>
      <w:r>
        <w:rPr>
          <w:spacing w:val="-1"/>
          <w:sz w:val="24"/>
        </w:rPr>
        <w:t> </w:t>
      </w:r>
      <w:r>
        <w:rPr>
          <w:sz w:val="24"/>
        </w:rPr>
        <w:t>referentes</w:t>
      </w:r>
      <w:r>
        <w:rPr>
          <w:spacing w:val="-1"/>
          <w:sz w:val="24"/>
        </w:rPr>
        <w:t> </w:t>
      </w:r>
      <w:r>
        <w:rPr>
          <w:sz w:val="24"/>
        </w:rPr>
        <w:t>a</w:t>
      </w:r>
      <w:r>
        <w:rPr>
          <w:spacing w:val="-1"/>
          <w:sz w:val="24"/>
        </w:rPr>
        <w:t> </w:t>
      </w:r>
      <w:r>
        <w:rPr>
          <w:sz w:val="24"/>
        </w:rPr>
        <w:t>qualquer</w:t>
      </w:r>
      <w:r>
        <w:rPr>
          <w:spacing w:val="-1"/>
          <w:sz w:val="24"/>
        </w:rPr>
        <w:t> </w:t>
      </w:r>
      <w:r>
        <w:rPr>
          <w:sz w:val="24"/>
        </w:rPr>
        <w:t>problema</w:t>
      </w:r>
      <w:r>
        <w:rPr>
          <w:spacing w:val="-1"/>
          <w:sz w:val="24"/>
        </w:rPr>
        <w:t> </w:t>
      </w:r>
      <w:r>
        <w:rPr>
          <w:sz w:val="24"/>
        </w:rPr>
        <w:t>detectado</w:t>
      </w:r>
      <w:r>
        <w:rPr>
          <w:spacing w:val="-1"/>
          <w:sz w:val="24"/>
        </w:rPr>
        <w:t> </w:t>
      </w:r>
      <w:r>
        <w:rPr>
          <w:sz w:val="24"/>
        </w:rPr>
        <w:t>ou</w:t>
      </w:r>
      <w:r>
        <w:rPr>
          <w:spacing w:val="-1"/>
          <w:sz w:val="24"/>
        </w:rPr>
        <w:t> </w:t>
      </w:r>
      <w:r>
        <w:rPr>
          <w:sz w:val="24"/>
        </w:rPr>
        <w:t>ao andamento de atividades da garantia técnica.</w:t>
      </w:r>
    </w:p>
    <w:p>
      <w:pPr>
        <w:pStyle w:val="BodyText"/>
      </w:pPr>
    </w:p>
    <w:p>
      <w:pPr>
        <w:pStyle w:val="BodyText"/>
      </w:pPr>
    </w:p>
    <w:p>
      <w:pPr>
        <w:pStyle w:val="BodyText"/>
        <w:spacing w:before="73"/>
      </w:pPr>
    </w:p>
    <w:p>
      <w:pPr>
        <w:pStyle w:val="Heading2"/>
        <w:numPr>
          <w:ilvl w:val="0"/>
          <w:numId w:val="13"/>
        </w:numPr>
        <w:tabs>
          <w:tab w:pos="962" w:val="left" w:leader="none"/>
        </w:tabs>
        <w:spacing w:line="240" w:lineRule="auto" w:before="1" w:after="0"/>
        <w:ind w:left="962" w:right="0" w:hanging="513"/>
        <w:jc w:val="left"/>
      </w:pPr>
      <w:r>
        <w:rPr/>
        <w:t>–</w:t>
      </w:r>
      <w:r>
        <w:rPr>
          <w:spacing w:val="-15"/>
        </w:rPr>
        <w:t> </w:t>
      </w:r>
      <w:r>
        <w:rPr/>
        <w:t>DO</w:t>
      </w:r>
      <w:r>
        <w:rPr>
          <w:spacing w:val="-15"/>
        </w:rPr>
        <w:t> </w:t>
      </w:r>
      <w:r>
        <w:rPr/>
        <w:t>ACOMPANHAMENTO</w:t>
      </w:r>
      <w:r>
        <w:rPr>
          <w:spacing w:val="-6"/>
        </w:rPr>
        <w:t> </w:t>
      </w:r>
      <w:r>
        <w:rPr/>
        <w:t>DA</w:t>
      </w:r>
      <w:r>
        <w:rPr>
          <w:spacing w:val="-15"/>
        </w:rPr>
        <w:t> </w:t>
      </w:r>
      <w:r>
        <w:rPr>
          <w:spacing w:val="-2"/>
        </w:rPr>
        <w:t>EXECUÇÃO</w:t>
      </w:r>
    </w:p>
    <w:p>
      <w:pPr>
        <w:pStyle w:val="BodyText"/>
        <w:spacing w:before="242"/>
        <w:rPr>
          <w:b/>
        </w:rPr>
      </w:pPr>
    </w:p>
    <w:p>
      <w:pPr>
        <w:pStyle w:val="ListParagraph"/>
        <w:numPr>
          <w:ilvl w:val="1"/>
          <w:numId w:val="34"/>
        </w:numPr>
        <w:tabs>
          <w:tab w:pos="918" w:val="left" w:leader="none"/>
        </w:tabs>
        <w:spacing w:line="242" w:lineRule="auto" w:before="1" w:after="0"/>
        <w:ind w:left="449" w:right="433" w:firstLine="0"/>
        <w:jc w:val="both"/>
        <w:rPr>
          <w:sz w:val="24"/>
        </w:rPr>
      </w:pPr>
      <w:r>
        <w:rPr>
          <w:sz w:val="24"/>
        </w:rPr>
        <w:t>A</w:t>
      </w:r>
      <w:r>
        <w:rPr>
          <w:spacing w:val="-13"/>
          <w:sz w:val="24"/>
        </w:rPr>
        <w:t> </w:t>
      </w:r>
      <w:r>
        <w:rPr>
          <w:sz w:val="24"/>
        </w:rPr>
        <w:t>Diretoria-Geral</w:t>
      </w:r>
      <w:r>
        <w:rPr>
          <w:spacing w:val="-1"/>
          <w:sz w:val="24"/>
        </w:rPr>
        <w:t> </w:t>
      </w:r>
      <w:r>
        <w:rPr>
          <w:sz w:val="24"/>
        </w:rPr>
        <w:t>de</w:t>
      </w:r>
      <w:r>
        <w:rPr>
          <w:spacing w:val="-5"/>
          <w:sz w:val="24"/>
        </w:rPr>
        <w:t> </w:t>
      </w:r>
      <w:r>
        <w:rPr>
          <w:sz w:val="24"/>
        </w:rPr>
        <w:t>Tecnologia</w:t>
      </w:r>
      <w:r>
        <w:rPr>
          <w:spacing w:val="-1"/>
          <w:sz w:val="24"/>
        </w:rPr>
        <w:t> </w:t>
      </w:r>
      <w:r>
        <w:rPr>
          <w:sz w:val="24"/>
        </w:rPr>
        <w:t>da</w:t>
      </w:r>
      <w:r>
        <w:rPr>
          <w:spacing w:val="-1"/>
          <w:sz w:val="24"/>
        </w:rPr>
        <w:t> </w:t>
      </w:r>
      <w:r>
        <w:rPr>
          <w:sz w:val="24"/>
        </w:rPr>
        <w:t>Informação</w:t>
      </w:r>
      <w:r>
        <w:rPr>
          <w:spacing w:val="-1"/>
          <w:sz w:val="24"/>
        </w:rPr>
        <w:t> </w:t>
      </w:r>
      <w:r>
        <w:rPr>
          <w:sz w:val="24"/>
        </w:rPr>
        <w:t>da</w:t>
      </w:r>
      <w:r>
        <w:rPr>
          <w:spacing w:val="-1"/>
          <w:sz w:val="24"/>
        </w:rPr>
        <w:t> </w:t>
      </w:r>
      <w:r>
        <w:rPr>
          <w:sz w:val="24"/>
        </w:rPr>
        <w:t>Universidade</w:t>
      </w:r>
      <w:r>
        <w:rPr>
          <w:spacing w:val="-1"/>
          <w:sz w:val="24"/>
        </w:rPr>
        <w:t> </w:t>
      </w:r>
      <w:r>
        <w:rPr>
          <w:sz w:val="24"/>
        </w:rPr>
        <w:t>do</w:t>
      </w:r>
      <w:r>
        <w:rPr>
          <w:spacing w:val="-1"/>
          <w:sz w:val="24"/>
        </w:rPr>
        <w:t> </w:t>
      </w:r>
      <w:r>
        <w:rPr>
          <w:sz w:val="24"/>
        </w:rPr>
        <w:t>Estado</w:t>
      </w:r>
      <w:r>
        <w:rPr>
          <w:spacing w:val="-1"/>
          <w:sz w:val="24"/>
        </w:rPr>
        <w:t> </w:t>
      </w:r>
      <w:r>
        <w:rPr>
          <w:sz w:val="24"/>
        </w:rPr>
        <w:t>do</w:t>
      </w:r>
      <w:r>
        <w:rPr>
          <w:spacing w:val="-1"/>
          <w:sz w:val="24"/>
        </w:rPr>
        <w:t> </w:t>
      </w:r>
      <w:r>
        <w:rPr>
          <w:sz w:val="24"/>
        </w:rPr>
        <w:t>Rio</w:t>
      </w:r>
      <w:r>
        <w:rPr>
          <w:spacing w:val="-1"/>
          <w:sz w:val="24"/>
        </w:rPr>
        <w:t> </w:t>
      </w:r>
      <w:r>
        <w:rPr>
          <w:sz w:val="24"/>
        </w:rPr>
        <w:t>de</w:t>
      </w:r>
      <w:r>
        <w:rPr>
          <w:spacing w:val="-1"/>
          <w:sz w:val="24"/>
        </w:rPr>
        <w:t> </w:t>
      </w:r>
      <w:r>
        <w:rPr>
          <w:sz w:val="24"/>
        </w:rPr>
        <w:t>Janeiro</w:t>
      </w:r>
      <w:r>
        <w:rPr>
          <w:spacing w:val="-1"/>
          <w:sz w:val="24"/>
        </w:rPr>
        <w:t> </w:t>
      </w:r>
      <w:r>
        <w:rPr>
          <w:sz w:val="24"/>
        </w:rPr>
        <w:t>-</w:t>
      </w:r>
      <w:r>
        <w:rPr>
          <w:spacing w:val="-1"/>
          <w:sz w:val="24"/>
        </w:rPr>
        <w:t> </w:t>
      </w:r>
      <w:r>
        <w:rPr>
          <w:sz w:val="24"/>
        </w:rPr>
        <w:t>DGTI/UERJ</w:t>
      </w:r>
      <w:r>
        <w:rPr>
          <w:spacing w:val="-1"/>
          <w:sz w:val="24"/>
        </w:rPr>
        <w:t> </w:t>
      </w:r>
      <w:r>
        <w:rPr>
          <w:sz w:val="24"/>
        </w:rPr>
        <w:t>será</w:t>
      </w:r>
      <w:r>
        <w:rPr>
          <w:spacing w:val="-1"/>
          <w:sz w:val="24"/>
        </w:rPr>
        <w:t> </w:t>
      </w:r>
      <w:r>
        <w:rPr>
          <w:sz w:val="24"/>
        </w:rPr>
        <w:t>responsável</w:t>
      </w:r>
      <w:r>
        <w:rPr>
          <w:spacing w:val="-1"/>
          <w:sz w:val="24"/>
        </w:rPr>
        <w:t> </w:t>
      </w:r>
      <w:r>
        <w:rPr>
          <w:sz w:val="24"/>
        </w:rPr>
        <w:t>pelo</w:t>
      </w:r>
      <w:r>
        <w:rPr>
          <w:spacing w:val="-1"/>
          <w:sz w:val="24"/>
        </w:rPr>
        <w:t> </w:t>
      </w:r>
      <w:r>
        <w:rPr>
          <w:sz w:val="24"/>
        </w:rPr>
        <w:t>recebimento do objeto, bem como indicar um servidor para atuar como fiscal no acompanhamento da execução do objeto e também será responsável </w:t>
      </w:r>
      <w:r>
        <w:rPr>
          <w:sz w:val="24"/>
        </w:rPr>
        <w:t>pelo “Atesto” da Nota Fiscal.</w:t>
      </w:r>
    </w:p>
    <w:p>
      <w:pPr>
        <w:pStyle w:val="ListParagraph"/>
        <w:numPr>
          <w:ilvl w:val="1"/>
          <w:numId w:val="34"/>
        </w:numPr>
        <w:tabs>
          <w:tab w:pos="932" w:val="left" w:leader="none"/>
        </w:tabs>
        <w:spacing w:line="247" w:lineRule="auto" w:before="183" w:after="0"/>
        <w:ind w:left="449" w:right="433" w:firstLine="0"/>
        <w:jc w:val="both"/>
        <w:rPr>
          <w:sz w:val="24"/>
        </w:rPr>
      </w:pPr>
      <w:r>
        <w:rPr>
          <w:sz w:val="24"/>
        </w:rPr>
        <w:t>Por força do art. 117, da Lei 14.133/21, todo contrato, incluídas as Notas de Empenho, devem ter sua execução acompanhada e fiscalizada por servidor formalmente designado para tanto.</w:t>
      </w:r>
    </w:p>
    <w:p>
      <w:pPr>
        <w:pStyle w:val="ListParagraph"/>
        <w:numPr>
          <w:ilvl w:val="1"/>
          <w:numId w:val="34"/>
        </w:numPr>
        <w:tabs>
          <w:tab w:pos="980" w:val="left" w:leader="none"/>
        </w:tabs>
        <w:spacing w:line="242" w:lineRule="auto" w:before="182" w:after="0"/>
        <w:ind w:left="449" w:right="433" w:firstLine="0"/>
        <w:jc w:val="both"/>
        <w:rPr>
          <w:sz w:val="24"/>
        </w:rPr>
      </w:pPr>
      <w:r>
        <w:rPr>
          <w:sz w:val="24"/>
        </w:rPr>
        <w:t>O Fiscal é responsável por exigir da CONTRATADA o cumprimento das regras estabelecidas no Edital e em seus anexos (Termo </w:t>
      </w:r>
      <w:r>
        <w:rPr>
          <w:sz w:val="24"/>
        </w:rPr>
        <w:t>de Referência e Contrato) e, quando for o caso, dos esclarecimentos prestados no curso da licitação, os quais aderem ao contrato, registrando todas as ocorrências relacionadas, cabendo alçar à Diretoria-Geral de Tecnologia da Informação da Universidade do Estado do Rio de Janeiro -</w:t>
      </w:r>
      <w:r>
        <w:rPr>
          <w:spacing w:val="80"/>
          <w:w w:val="150"/>
          <w:sz w:val="24"/>
        </w:rPr>
        <w:t> </w:t>
      </w:r>
      <w:r>
        <w:rPr>
          <w:sz w:val="24"/>
        </w:rPr>
        <w:t>DGTI/UERJ sobre tudo aquilo que ultrapassar sua competência.</w:t>
      </w:r>
    </w:p>
    <w:p>
      <w:pPr>
        <w:pStyle w:val="BodyText"/>
      </w:pPr>
    </w:p>
    <w:p>
      <w:pPr>
        <w:pStyle w:val="BodyText"/>
      </w:pPr>
    </w:p>
    <w:p>
      <w:pPr>
        <w:pStyle w:val="BodyText"/>
        <w:spacing w:before="82"/>
      </w:pPr>
    </w:p>
    <w:p>
      <w:pPr>
        <w:pStyle w:val="Heading2"/>
        <w:numPr>
          <w:ilvl w:val="0"/>
          <w:numId w:val="13"/>
        </w:numPr>
        <w:tabs>
          <w:tab w:pos="944" w:val="left" w:leader="none"/>
        </w:tabs>
        <w:spacing w:line="240" w:lineRule="auto" w:before="0" w:after="0"/>
        <w:ind w:left="944" w:right="0" w:hanging="495"/>
        <w:jc w:val="left"/>
      </w:pPr>
      <w:r>
        <w:rPr/>
        <w:t>–</w:t>
      </w:r>
      <w:r>
        <w:rPr>
          <w:spacing w:val="-14"/>
        </w:rPr>
        <w:t> </w:t>
      </w:r>
      <w:r>
        <w:rPr/>
        <w:t>ADEQUAÇÃO </w:t>
      </w:r>
      <w:r>
        <w:rPr>
          <w:spacing w:val="-2"/>
        </w:rPr>
        <w:t>ORÇAMENTÁRIA:</w:t>
      </w:r>
    </w:p>
    <w:p>
      <w:pPr>
        <w:pStyle w:val="BodyText"/>
        <w:spacing w:before="247"/>
        <w:rPr>
          <w:b/>
        </w:rPr>
      </w:pPr>
    </w:p>
    <w:p>
      <w:pPr>
        <w:pStyle w:val="BodyText"/>
        <w:spacing w:line="235" w:lineRule="auto" w:before="1"/>
        <w:ind w:left="449" w:right="433"/>
        <w:jc w:val="both"/>
      </w:pPr>
      <w:r>
        <w:rPr/>
        <w:t>14.1 Os recursos necessários à realização do objeto ora licitado estarão vinculados ao disposto a seguir, conforme Nota de </w:t>
      </w:r>
      <w:r>
        <w:rPr/>
        <w:t>Compromisso/Bloqueio Orçamentário (133319988):</w:t>
      </w:r>
    </w:p>
    <w:p>
      <w:pPr>
        <w:pStyle w:val="BodyText"/>
        <w:spacing w:before="243"/>
      </w:pPr>
    </w:p>
    <w:p>
      <w:pPr>
        <w:spacing w:before="0"/>
        <w:ind w:left="449" w:right="0" w:firstLine="0"/>
        <w:jc w:val="left"/>
        <w:rPr>
          <w:sz w:val="24"/>
        </w:rPr>
      </w:pPr>
      <w:r>
        <w:rPr>
          <w:b/>
          <w:sz w:val="24"/>
        </w:rPr>
        <w:t>FONTE</w:t>
      </w:r>
      <w:r>
        <w:rPr>
          <w:sz w:val="24"/>
        </w:rPr>
        <w:t>: </w:t>
      </w:r>
      <w:r>
        <w:rPr>
          <w:spacing w:val="-5"/>
          <w:sz w:val="24"/>
        </w:rPr>
        <w:t>100</w:t>
      </w:r>
    </w:p>
    <w:p>
      <w:pPr>
        <w:spacing w:before="204"/>
        <w:ind w:left="449" w:right="0" w:firstLine="0"/>
        <w:jc w:val="left"/>
        <w:rPr>
          <w:sz w:val="24"/>
        </w:rPr>
      </w:pPr>
      <w:r>
        <w:rPr>
          <w:b/>
          <w:sz w:val="24"/>
        </w:rPr>
        <w:t>PROGRAMA</w:t>
      </w:r>
      <w:r>
        <w:rPr>
          <w:b/>
          <w:spacing w:val="-14"/>
          <w:sz w:val="24"/>
        </w:rPr>
        <w:t> </w:t>
      </w:r>
      <w:r>
        <w:rPr>
          <w:b/>
          <w:sz w:val="24"/>
        </w:rPr>
        <w:t>DE</w:t>
      </w:r>
      <w:r>
        <w:rPr>
          <w:b/>
          <w:spacing w:val="-5"/>
          <w:sz w:val="24"/>
        </w:rPr>
        <w:t> </w:t>
      </w:r>
      <w:r>
        <w:rPr>
          <w:b/>
          <w:sz w:val="24"/>
        </w:rPr>
        <w:t>TRABALHO</w:t>
      </w:r>
      <w:r>
        <w:rPr>
          <w:sz w:val="24"/>
        </w:rPr>
        <w:t>: </w:t>
      </w:r>
      <w:r>
        <w:rPr>
          <w:spacing w:val="-4"/>
          <w:sz w:val="24"/>
        </w:rPr>
        <w:t>2016</w:t>
      </w:r>
    </w:p>
    <w:p>
      <w:pPr>
        <w:spacing w:before="189"/>
        <w:ind w:left="449" w:right="0" w:firstLine="0"/>
        <w:jc w:val="left"/>
        <w:rPr>
          <w:sz w:val="24"/>
        </w:rPr>
      </w:pPr>
      <w:r>
        <w:rPr>
          <w:b/>
          <w:spacing w:val="-2"/>
          <w:sz w:val="24"/>
        </w:rPr>
        <w:t>NATUREZA</w:t>
      </w:r>
      <w:r>
        <w:rPr>
          <w:b/>
          <w:spacing w:val="-9"/>
          <w:sz w:val="24"/>
        </w:rPr>
        <w:t> </w:t>
      </w:r>
      <w:r>
        <w:rPr>
          <w:b/>
          <w:spacing w:val="-2"/>
          <w:sz w:val="24"/>
        </w:rPr>
        <w:t>DA</w:t>
      </w:r>
      <w:r>
        <w:rPr>
          <w:b/>
          <w:spacing w:val="-9"/>
          <w:sz w:val="24"/>
        </w:rPr>
        <w:t> </w:t>
      </w:r>
      <w:r>
        <w:rPr>
          <w:b/>
          <w:spacing w:val="-2"/>
          <w:sz w:val="24"/>
        </w:rPr>
        <w:t>DESPESA</w:t>
      </w:r>
      <w:r>
        <w:rPr>
          <w:spacing w:val="-2"/>
          <w:sz w:val="24"/>
        </w:rPr>
        <w:t>:</w:t>
      </w:r>
      <w:r>
        <w:rPr>
          <w:spacing w:val="8"/>
          <w:sz w:val="24"/>
        </w:rPr>
        <w:t> </w:t>
      </w:r>
      <w:r>
        <w:rPr>
          <w:spacing w:val="-2"/>
          <w:sz w:val="24"/>
        </w:rPr>
        <w:t>33.90</w:t>
      </w:r>
    </w:p>
    <w:p>
      <w:pPr>
        <w:spacing w:after="0"/>
        <w:jc w:val="left"/>
        <w:rPr>
          <w:sz w:val="24"/>
        </w:rPr>
        <w:sectPr>
          <w:pgSz w:w="15840" w:h="24480"/>
          <w:pgMar w:top="480" w:bottom="280" w:left="360" w:right="360"/>
        </w:sectPr>
      </w:pPr>
    </w:p>
    <w:p>
      <w:pPr>
        <w:pStyle w:val="Heading2"/>
        <w:numPr>
          <w:ilvl w:val="0"/>
          <w:numId w:val="13"/>
        </w:numPr>
        <w:tabs>
          <w:tab w:pos="850" w:val="left" w:leader="none"/>
        </w:tabs>
        <w:spacing w:line="240" w:lineRule="auto" w:before="71" w:after="0"/>
        <w:ind w:left="850" w:right="0" w:hanging="401"/>
        <w:jc w:val="left"/>
      </w:pPr>
      <w:r>
        <w:rPr/>
        <w:t>– DA</w:t>
      </w:r>
      <w:r>
        <w:rPr>
          <w:spacing w:val="-14"/>
        </w:rPr>
        <w:t> </w:t>
      </w:r>
      <w:r>
        <w:rPr>
          <w:spacing w:val="-2"/>
        </w:rPr>
        <w:t>SUSTENTABILIDADE:</w:t>
      </w:r>
    </w:p>
    <w:p>
      <w:pPr>
        <w:pStyle w:val="BodyText"/>
        <w:spacing w:before="247"/>
        <w:rPr>
          <w:b/>
        </w:rPr>
      </w:pPr>
    </w:p>
    <w:p>
      <w:pPr>
        <w:pStyle w:val="ListParagraph"/>
        <w:numPr>
          <w:ilvl w:val="1"/>
          <w:numId w:val="35"/>
        </w:numPr>
        <w:tabs>
          <w:tab w:pos="956" w:val="left" w:leader="none"/>
        </w:tabs>
        <w:spacing w:line="235" w:lineRule="auto" w:before="0" w:after="0"/>
        <w:ind w:left="449" w:right="433" w:firstLine="0"/>
        <w:jc w:val="both"/>
        <w:rPr>
          <w:sz w:val="24"/>
        </w:rPr>
      </w:pPr>
      <w:r>
        <w:rPr>
          <w:sz w:val="24"/>
        </w:rPr>
        <w:t>Por se tratar de licença (software), recomenda-se a observação de boas práticas de otimização de recursos/redução de desperdícios/ </w:t>
      </w:r>
      <w:r>
        <w:rPr>
          <w:sz w:val="24"/>
        </w:rPr>
        <w:t>menor consumo de energia, conforme conceitos de Sustentabilidade de Software, através de metodologias ágeis e otimização de hardware.</w:t>
      </w:r>
    </w:p>
    <w:p>
      <w:pPr>
        <w:pStyle w:val="ListParagraph"/>
        <w:numPr>
          <w:ilvl w:val="1"/>
          <w:numId w:val="35"/>
        </w:numPr>
        <w:tabs>
          <w:tab w:pos="929" w:val="left" w:leader="none"/>
        </w:tabs>
        <w:spacing w:line="240" w:lineRule="auto" w:before="205" w:after="0"/>
        <w:ind w:left="929" w:right="0" w:hanging="480"/>
        <w:jc w:val="both"/>
        <w:rPr>
          <w:sz w:val="24"/>
        </w:rPr>
      </w:pPr>
      <w:r>
        <w:rPr>
          <w:sz w:val="24"/>
        </w:rPr>
        <w:t>Quanto</w:t>
      </w:r>
      <w:r>
        <w:rPr>
          <w:spacing w:val="-1"/>
          <w:sz w:val="24"/>
        </w:rPr>
        <w:t> </w:t>
      </w:r>
      <w:r>
        <w:rPr>
          <w:sz w:val="24"/>
        </w:rPr>
        <w:t>à eficiência</w:t>
      </w:r>
      <w:r>
        <w:rPr>
          <w:spacing w:val="-1"/>
          <w:sz w:val="24"/>
        </w:rPr>
        <w:t> </w:t>
      </w:r>
      <w:r>
        <w:rPr>
          <w:sz w:val="24"/>
        </w:rPr>
        <w:t>energética, é</w:t>
      </w:r>
      <w:r>
        <w:rPr>
          <w:spacing w:val="-1"/>
          <w:sz w:val="24"/>
        </w:rPr>
        <w:t> </w:t>
      </w:r>
      <w:r>
        <w:rPr>
          <w:sz w:val="24"/>
        </w:rPr>
        <w:t>recomendável a</w:t>
      </w:r>
      <w:r>
        <w:rPr>
          <w:spacing w:val="-1"/>
          <w:sz w:val="24"/>
        </w:rPr>
        <w:t> </w:t>
      </w:r>
      <w:r>
        <w:rPr>
          <w:sz w:val="24"/>
        </w:rPr>
        <w:t>observação aos</w:t>
      </w:r>
      <w:r>
        <w:rPr>
          <w:spacing w:val="-1"/>
          <w:sz w:val="24"/>
        </w:rPr>
        <w:t> </w:t>
      </w:r>
      <w:r>
        <w:rPr>
          <w:sz w:val="24"/>
        </w:rPr>
        <w:t>seguintes dispositivos </w:t>
      </w:r>
      <w:r>
        <w:rPr>
          <w:spacing w:val="-2"/>
          <w:sz w:val="24"/>
        </w:rPr>
        <w:t>legais:</w:t>
      </w:r>
    </w:p>
    <w:p>
      <w:pPr>
        <w:pStyle w:val="ListParagraph"/>
        <w:numPr>
          <w:ilvl w:val="2"/>
          <w:numId w:val="36"/>
        </w:numPr>
        <w:tabs>
          <w:tab w:pos="1159" w:val="left" w:leader="none"/>
        </w:tabs>
        <w:spacing w:line="235" w:lineRule="auto" w:before="208" w:after="0"/>
        <w:ind w:left="449" w:right="433" w:firstLine="0"/>
        <w:jc w:val="both"/>
        <w:rPr>
          <w:sz w:val="24"/>
        </w:rPr>
      </w:pPr>
      <w:r>
        <w:rPr>
          <w:sz w:val="24"/>
        </w:rPr>
        <w:t>Instrução Normativa nº 01, de 19 de janeiro de 2010. Dispõe sobre os critérios de sustentabilidade ambiental na aquisição de bens, contratação de serviços ou obras pela</w:t>
      </w:r>
      <w:r>
        <w:rPr>
          <w:spacing w:val="-4"/>
          <w:sz w:val="24"/>
        </w:rPr>
        <w:t> </w:t>
      </w:r>
      <w:r>
        <w:rPr>
          <w:sz w:val="24"/>
        </w:rPr>
        <w:t>Administração Pública Federal direta, autárquica e fundacional.</w:t>
      </w:r>
    </w:p>
    <w:p>
      <w:pPr>
        <w:pStyle w:val="ListParagraph"/>
        <w:numPr>
          <w:ilvl w:val="2"/>
          <w:numId w:val="36"/>
        </w:numPr>
        <w:tabs>
          <w:tab w:pos="1128" w:val="left" w:leader="none"/>
        </w:tabs>
        <w:spacing w:line="235" w:lineRule="auto" w:before="209" w:after="0"/>
        <w:ind w:left="449" w:right="433" w:firstLine="0"/>
        <w:jc w:val="both"/>
        <w:rPr>
          <w:sz w:val="24"/>
        </w:rPr>
      </w:pPr>
      <w:r>
        <w:rPr>
          <w:sz w:val="24"/>
        </w:rPr>
        <w:t>A proteção ao meio ambiente que é diretriz constitucional - artigo 225 da Constituição Federal de 1988, de todos aqueles que exercem atividade econômica (artigo 170, inciso VI), deve a</w:t>
      </w:r>
      <w:r>
        <w:rPr>
          <w:spacing w:val="-4"/>
          <w:sz w:val="24"/>
        </w:rPr>
        <w:t> </w:t>
      </w:r>
      <w:r>
        <w:rPr>
          <w:sz w:val="24"/>
        </w:rPr>
        <w:t>Administração Pública, de assegurar a utilização deste princípio, buscando sempre o objeto de menor impacto ambiental.</w:t>
      </w:r>
    </w:p>
    <w:p>
      <w:pPr>
        <w:pStyle w:val="ListParagraph"/>
        <w:numPr>
          <w:ilvl w:val="2"/>
          <w:numId w:val="36"/>
        </w:numPr>
        <w:tabs>
          <w:tab w:pos="1109" w:val="left" w:leader="none"/>
        </w:tabs>
        <w:spacing w:line="240" w:lineRule="auto" w:before="205" w:after="0"/>
        <w:ind w:left="1109" w:right="0" w:hanging="660"/>
        <w:jc w:val="both"/>
        <w:rPr>
          <w:sz w:val="24"/>
        </w:rPr>
      </w:pPr>
      <w:r>
        <w:rPr>
          <w:sz w:val="24"/>
        </w:rPr>
        <w:t>Capítulo</w:t>
      </w:r>
      <w:r>
        <w:rPr>
          <w:spacing w:val="-2"/>
          <w:sz w:val="24"/>
        </w:rPr>
        <w:t> </w:t>
      </w:r>
      <w:r>
        <w:rPr>
          <w:sz w:val="24"/>
        </w:rPr>
        <w:t>I do Decreto 43.629/2012, por meio dos artigos 1º, e inciso I do art. 2º, </w:t>
      </w:r>
      <w:r>
        <w:rPr>
          <w:i/>
          <w:sz w:val="24"/>
        </w:rPr>
        <w:t>in </w:t>
      </w:r>
      <w:r>
        <w:rPr>
          <w:i/>
          <w:spacing w:val="-2"/>
          <w:sz w:val="24"/>
        </w:rPr>
        <w:t>verbis</w:t>
      </w:r>
      <w:r>
        <w:rPr>
          <w:spacing w:val="-2"/>
          <w:sz w:val="24"/>
        </w:rPr>
        <w:t>:</w:t>
      </w:r>
    </w:p>
    <w:p>
      <w:pPr>
        <w:pStyle w:val="BodyText"/>
        <w:spacing w:before="247"/>
      </w:pPr>
    </w:p>
    <w:p>
      <w:pPr>
        <w:pStyle w:val="BodyText"/>
        <w:spacing w:line="235" w:lineRule="auto"/>
        <w:ind w:left="929"/>
      </w:pPr>
      <w:r>
        <w:rPr/>
        <w:t>“Art.</w:t>
      </w:r>
      <w:r>
        <w:rPr>
          <w:spacing w:val="-3"/>
        </w:rPr>
        <w:t> </w:t>
      </w:r>
      <w:r>
        <w:rPr/>
        <w:t>1.º</w:t>
      </w:r>
      <w:r>
        <w:rPr>
          <w:spacing w:val="-2"/>
        </w:rPr>
        <w:t> </w:t>
      </w:r>
      <w:r>
        <w:rPr/>
        <w:t>-</w:t>
      </w:r>
      <w:r>
        <w:rPr>
          <w:spacing w:val="-15"/>
        </w:rPr>
        <w:t> </w:t>
      </w:r>
      <w:r>
        <w:rPr/>
        <w:t>As</w:t>
      </w:r>
      <w:r>
        <w:rPr>
          <w:spacing w:val="-2"/>
        </w:rPr>
        <w:t> </w:t>
      </w:r>
      <w:r>
        <w:rPr/>
        <w:t>especificações</w:t>
      </w:r>
      <w:r>
        <w:rPr>
          <w:spacing w:val="-2"/>
        </w:rPr>
        <w:t> </w:t>
      </w:r>
      <w:r>
        <w:rPr/>
        <w:t>para</w:t>
      </w:r>
      <w:r>
        <w:rPr>
          <w:spacing w:val="-2"/>
        </w:rPr>
        <w:t> </w:t>
      </w:r>
      <w:r>
        <w:rPr/>
        <w:t>a</w:t>
      </w:r>
      <w:r>
        <w:rPr>
          <w:spacing w:val="-2"/>
        </w:rPr>
        <w:t> </w:t>
      </w:r>
      <w:r>
        <w:rPr/>
        <w:t>aquisição</w:t>
      </w:r>
      <w:r>
        <w:rPr>
          <w:spacing w:val="-2"/>
        </w:rPr>
        <w:t> </w:t>
      </w:r>
      <w:r>
        <w:rPr/>
        <w:t>de</w:t>
      </w:r>
      <w:r>
        <w:rPr>
          <w:spacing w:val="-2"/>
        </w:rPr>
        <w:t> </w:t>
      </w:r>
      <w:r>
        <w:rPr/>
        <w:t>bens,</w:t>
      </w:r>
      <w:r>
        <w:rPr>
          <w:spacing w:val="-2"/>
        </w:rPr>
        <w:t> </w:t>
      </w:r>
      <w:r>
        <w:rPr/>
        <w:t>contratação</w:t>
      </w:r>
      <w:r>
        <w:rPr>
          <w:spacing w:val="-2"/>
        </w:rPr>
        <w:t> </w:t>
      </w:r>
      <w:r>
        <w:rPr/>
        <w:t>de</w:t>
      </w:r>
      <w:r>
        <w:rPr>
          <w:spacing w:val="-2"/>
        </w:rPr>
        <w:t> </w:t>
      </w:r>
      <w:r>
        <w:rPr/>
        <w:t>serviços</w:t>
      </w:r>
      <w:r>
        <w:rPr>
          <w:spacing w:val="-2"/>
        </w:rPr>
        <w:t> </w:t>
      </w:r>
      <w:r>
        <w:rPr/>
        <w:t>e</w:t>
      </w:r>
      <w:r>
        <w:rPr>
          <w:spacing w:val="-2"/>
        </w:rPr>
        <w:t> </w:t>
      </w:r>
      <w:r>
        <w:rPr/>
        <w:t>obras</w:t>
      </w:r>
      <w:r>
        <w:rPr>
          <w:spacing w:val="-2"/>
        </w:rPr>
        <w:t> </w:t>
      </w:r>
      <w:r>
        <w:rPr/>
        <w:t>por</w:t>
      </w:r>
      <w:r>
        <w:rPr>
          <w:spacing w:val="-2"/>
        </w:rPr>
        <w:t> </w:t>
      </w:r>
      <w:r>
        <w:rPr/>
        <w:t>parte</w:t>
      </w:r>
      <w:r>
        <w:rPr>
          <w:spacing w:val="-2"/>
        </w:rPr>
        <w:t> </w:t>
      </w:r>
      <w:r>
        <w:rPr/>
        <w:t>dos</w:t>
      </w:r>
      <w:r>
        <w:rPr>
          <w:spacing w:val="-2"/>
        </w:rPr>
        <w:t> </w:t>
      </w:r>
      <w:r>
        <w:rPr/>
        <w:t>órgãos</w:t>
      </w:r>
      <w:r>
        <w:rPr>
          <w:spacing w:val="-2"/>
        </w:rPr>
        <w:t> </w:t>
      </w:r>
      <w:r>
        <w:rPr/>
        <w:t>e</w:t>
      </w:r>
      <w:r>
        <w:rPr>
          <w:spacing w:val="-2"/>
        </w:rPr>
        <w:t> </w:t>
      </w:r>
      <w:r>
        <w:rPr/>
        <w:t>entidades</w:t>
      </w:r>
      <w:r>
        <w:rPr>
          <w:spacing w:val="-2"/>
        </w:rPr>
        <w:t> </w:t>
      </w:r>
      <w:r>
        <w:rPr/>
        <w:t>da</w:t>
      </w:r>
      <w:r>
        <w:rPr>
          <w:spacing w:val="-15"/>
        </w:rPr>
        <w:t> </w:t>
      </w:r>
      <w:r>
        <w:rPr/>
        <w:t>Administração</w:t>
      </w:r>
      <w:r>
        <w:rPr>
          <w:spacing w:val="-2"/>
        </w:rPr>
        <w:t> </w:t>
      </w:r>
      <w:r>
        <w:rPr/>
        <w:t>Pública Estadual Direta e Indireta, a fixação de critérios de julgamento e a execução e fiscalização dos respectivos contratos, observarão critérios de</w:t>
      </w:r>
    </w:p>
    <w:p>
      <w:pPr>
        <w:pStyle w:val="BodyText"/>
        <w:spacing w:before="10"/>
        <w:ind w:left="929"/>
      </w:pPr>
      <w:r>
        <w:rPr/>
        <w:t>sustentabilidade ambiental, na forma deste </w:t>
      </w:r>
      <w:r>
        <w:rPr>
          <w:spacing w:val="-2"/>
        </w:rPr>
        <w:t>Decreto.</w:t>
      </w:r>
    </w:p>
    <w:p>
      <w:pPr>
        <w:pStyle w:val="BodyText"/>
        <w:spacing w:before="234"/>
        <w:ind w:left="929"/>
      </w:pPr>
      <w:r>
        <w:rPr/>
        <w:t>Art. 2º - Consideram-se critérios de sustentabilidade ambiental, dentre </w:t>
      </w:r>
      <w:r>
        <w:rPr>
          <w:spacing w:val="-2"/>
        </w:rPr>
        <w:t>outros:</w:t>
      </w:r>
    </w:p>
    <w:p>
      <w:pPr>
        <w:pStyle w:val="BodyText"/>
        <w:spacing w:before="249"/>
        <w:ind w:left="929"/>
      </w:pPr>
      <w:r>
        <w:rPr/>
        <w:t>I - economia no consumo de água e </w:t>
      </w:r>
      <w:r>
        <w:rPr>
          <w:spacing w:val="-2"/>
        </w:rPr>
        <w:t>energia;”</w:t>
      </w:r>
    </w:p>
    <w:p>
      <w:pPr>
        <w:pStyle w:val="BodyText"/>
      </w:pPr>
    </w:p>
    <w:p>
      <w:pPr>
        <w:pStyle w:val="BodyText"/>
      </w:pPr>
    </w:p>
    <w:p>
      <w:pPr>
        <w:pStyle w:val="BodyText"/>
        <w:spacing w:before="201"/>
      </w:pPr>
    </w:p>
    <w:p>
      <w:pPr>
        <w:pStyle w:val="Heading2"/>
        <w:numPr>
          <w:ilvl w:val="0"/>
          <w:numId w:val="13"/>
        </w:numPr>
        <w:tabs>
          <w:tab w:pos="949" w:val="left" w:leader="none"/>
        </w:tabs>
        <w:spacing w:line="240" w:lineRule="auto" w:before="0" w:after="0"/>
        <w:ind w:left="949" w:right="0" w:hanging="500"/>
        <w:jc w:val="left"/>
      </w:pPr>
      <w:r>
        <w:rPr/>
        <w:t>- DOS CRITÉRIOS DE </w:t>
      </w:r>
      <w:r>
        <w:rPr>
          <w:spacing w:val="-2"/>
        </w:rPr>
        <w:t>DESEMPATE</w:t>
      </w:r>
    </w:p>
    <w:p>
      <w:pPr>
        <w:pStyle w:val="BodyText"/>
        <w:spacing w:before="247"/>
        <w:rPr>
          <w:b/>
        </w:rPr>
      </w:pPr>
    </w:p>
    <w:p>
      <w:pPr>
        <w:pStyle w:val="ListParagraph"/>
        <w:numPr>
          <w:ilvl w:val="1"/>
          <w:numId w:val="37"/>
        </w:numPr>
        <w:tabs>
          <w:tab w:pos="1004" w:val="left" w:leader="none"/>
        </w:tabs>
        <w:spacing w:line="235" w:lineRule="auto" w:before="0" w:after="0"/>
        <w:ind w:left="449" w:right="433" w:firstLine="0"/>
        <w:jc w:val="both"/>
        <w:rPr>
          <w:sz w:val="24"/>
        </w:rPr>
      </w:pPr>
      <w:r>
        <w:rPr>
          <w:sz w:val="24"/>
        </w:rPr>
        <w:t>Na hipótese de empate entre propostas ou lances, serão observados os critérios de desempate previstos na minuta de edital (134206730), na Lei Complementar nº 123/2006, na Lei nº 14.133/2021 e no art. 30 do Decreto Estadual nº 48.778/2023.</w:t>
      </w:r>
    </w:p>
    <w:p>
      <w:pPr>
        <w:pStyle w:val="ListParagraph"/>
        <w:numPr>
          <w:ilvl w:val="1"/>
          <w:numId w:val="37"/>
        </w:numPr>
        <w:tabs>
          <w:tab w:pos="1005" w:val="left" w:leader="none"/>
        </w:tabs>
        <w:spacing w:line="235" w:lineRule="auto" w:before="209" w:after="0"/>
        <w:ind w:left="449" w:right="433" w:firstLine="0"/>
        <w:jc w:val="both"/>
        <w:rPr>
          <w:sz w:val="24"/>
        </w:rPr>
      </w:pPr>
      <w:r>
        <w:rPr>
          <w:sz w:val="24"/>
        </w:rPr>
        <w:t>Será assegurado, inicialmente, o tratamento favorecido às microempresas e empresas de pequeno porte, nos termos dos arts. 44 e 45 da Lei Complementar nº 123/2006, observado o disposto no art. 4º da Lei nº 14.133/2021.</w:t>
      </w:r>
    </w:p>
    <w:p>
      <w:pPr>
        <w:pStyle w:val="ListParagraph"/>
        <w:numPr>
          <w:ilvl w:val="1"/>
          <w:numId w:val="37"/>
        </w:numPr>
        <w:tabs>
          <w:tab w:pos="986" w:val="left" w:leader="none"/>
        </w:tabs>
        <w:spacing w:line="242" w:lineRule="auto" w:before="205" w:after="0"/>
        <w:ind w:left="449" w:right="433" w:firstLine="0"/>
        <w:jc w:val="both"/>
        <w:rPr>
          <w:sz w:val="24"/>
        </w:rPr>
      </w:pPr>
      <w:r>
        <w:rPr>
          <w:sz w:val="24"/>
        </w:rPr>
        <w:t>A</w:t>
      </w:r>
      <w:r>
        <w:rPr>
          <w:spacing w:val="-5"/>
          <w:sz w:val="24"/>
        </w:rPr>
        <w:t> </w:t>
      </w:r>
      <w:r>
        <w:rPr>
          <w:sz w:val="24"/>
        </w:rPr>
        <w:t>microempresa ou empresa de pequeno porte melhor classificada, quando enquadrada nas hipóteses legais de empate ficto, terá o direito de apresentar última oferta para desempate, em valor obrigatoriamente inferior ao da primeira colocada, no prazo de 5 (cinco) minutos, controlado</w:t>
      </w:r>
      <w:r>
        <w:rPr>
          <w:spacing w:val="40"/>
          <w:sz w:val="24"/>
        </w:rPr>
        <w:t> </w:t>
      </w:r>
      <w:r>
        <w:rPr>
          <w:sz w:val="24"/>
        </w:rPr>
        <w:t>pelo sistema, contado da comunicação automática.</w:t>
      </w:r>
    </w:p>
    <w:p>
      <w:pPr>
        <w:pStyle w:val="ListParagraph"/>
        <w:numPr>
          <w:ilvl w:val="1"/>
          <w:numId w:val="37"/>
        </w:numPr>
        <w:tabs>
          <w:tab w:pos="1000" w:val="left" w:leader="none"/>
        </w:tabs>
        <w:spacing w:line="242" w:lineRule="auto" w:before="184" w:after="0"/>
        <w:ind w:left="449" w:right="433" w:firstLine="0"/>
        <w:jc w:val="both"/>
        <w:rPr>
          <w:sz w:val="24"/>
        </w:rPr>
      </w:pPr>
      <w:r>
        <w:rPr>
          <w:sz w:val="24"/>
        </w:rPr>
        <w:t>Caso a microempresa ou empresa de pequeno porte melhor classificada desista ou não se manifeste no prazo estabelecido, serão </w:t>
      </w:r>
      <w:r>
        <w:rPr>
          <w:sz w:val="24"/>
        </w:rPr>
        <w:t>convocadas as demais licitantes enquadradas como microempresa ou empresa de pequeno porte que se encontrem no intervalo legal de 5% (cinco por cento), observada a ordem de classificação, para o exercício do mesmo direito.</w:t>
      </w:r>
    </w:p>
    <w:p>
      <w:pPr>
        <w:pStyle w:val="ListParagraph"/>
        <w:numPr>
          <w:ilvl w:val="1"/>
          <w:numId w:val="37"/>
        </w:numPr>
        <w:tabs>
          <w:tab w:pos="997" w:val="left" w:leader="none"/>
        </w:tabs>
        <w:spacing w:line="235" w:lineRule="auto" w:before="203" w:after="0"/>
        <w:ind w:left="449" w:right="433" w:firstLine="0"/>
        <w:jc w:val="both"/>
        <w:rPr>
          <w:sz w:val="24"/>
        </w:rPr>
      </w:pPr>
      <w:r>
        <w:rPr>
          <w:sz w:val="24"/>
        </w:rPr>
        <w:t>No caso de equivalência dos valores apresentados por microempresas e empresas de pequeno porte enquadradas no intervalo legal, o </w:t>
      </w:r>
      <w:r>
        <w:rPr>
          <w:sz w:val="24"/>
        </w:rPr>
        <w:t>sistema identificará aquela que primeiro inseriu sua proposta, para que possa exercer a prerrogativa de apresentar oferta inferior à melhor classificada.</w:t>
      </w:r>
    </w:p>
    <w:p>
      <w:pPr>
        <w:pStyle w:val="ListParagraph"/>
        <w:numPr>
          <w:ilvl w:val="1"/>
          <w:numId w:val="37"/>
        </w:numPr>
        <w:tabs>
          <w:tab w:pos="1044" w:val="left" w:leader="none"/>
        </w:tabs>
        <w:spacing w:line="247" w:lineRule="auto" w:before="205" w:after="0"/>
        <w:ind w:left="449" w:right="433" w:firstLine="0"/>
        <w:jc w:val="both"/>
        <w:rPr>
          <w:sz w:val="24"/>
        </w:rPr>
      </w:pPr>
      <w:r>
        <w:rPr>
          <w:sz w:val="24"/>
        </w:rPr>
        <w:t>Superada a aplicação do tratamento favorecido às microempresas e empresas de pequeno porte, e persistindo eventual empate, serão observados, sucessivamente, os seguintes critérios:</w:t>
      </w:r>
    </w:p>
    <w:p>
      <w:pPr>
        <w:pStyle w:val="BodyText"/>
        <w:spacing w:before="220"/>
      </w:pPr>
    </w:p>
    <w:p>
      <w:pPr>
        <w:pStyle w:val="ListParagraph"/>
        <w:numPr>
          <w:ilvl w:val="2"/>
          <w:numId w:val="37"/>
        </w:numPr>
        <w:tabs>
          <w:tab w:pos="1068" w:val="left" w:leader="none"/>
        </w:tabs>
        <w:spacing w:line="240" w:lineRule="auto" w:before="0" w:after="0"/>
        <w:ind w:left="1068" w:right="0" w:hanging="139"/>
        <w:jc w:val="left"/>
        <w:rPr>
          <w:sz w:val="24"/>
        </w:rPr>
      </w:pPr>
      <w:r>
        <w:rPr>
          <w:sz w:val="24"/>
        </w:rPr>
        <w:t>– disputa final, hipótese em que os licitantes empatados poderão apresentar nova proposta em ato contínuo à </w:t>
      </w:r>
      <w:r>
        <w:rPr>
          <w:spacing w:val="-2"/>
          <w:sz w:val="24"/>
        </w:rPr>
        <w:t>classificação;</w:t>
      </w:r>
    </w:p>
    <w:p>
      <w:pPr>
        <w:pStyle w:val="ListParagraph"/>
        <w:numPr>
          <w:ilvl w:val="2"/>
          <w:numId w:val="37"/>
        </w:numPr>
        <w:tabs>
          <w:tab w:pos="1148" w:val="left" w:leader="none"/>
        </w:tabs>
        <w:spacing w:line="247" w:lineRule="auto" w:before="204" w:after="0"/>
        <w:ind w:left="929" w:right="1353" w:firstLine="0"/>
        <w:jc w:val="left"/>
        <w:rPr>
          <w:sz w:val="24"/>
        </w:rPr>
      </w:pPr>
      <w:r>
        <w:rPr>
          <w:sz w:val="24"/>
        </w:rPr>
        <w:t>–</w:t>
      </w:r>
      <w:r>
        <w:rPr>
          <w:spacing w:val="-3"/>
          <w:sz w:val="24"/>
        </w:rPr>
        <w:t> </w:t>
      </w:r>
      <w:r>
        <w:rPr>
          <w:sz w:val="24"/>
        </w:rPr>
        <w:t>avaliação</w:t>
      </w:r>
      <w:r>
        <w:rPr>
          <w:spacing w:val="-3"/>
          <w:sz w:val="24"/>
        </w:rPr>
        <w:t> </w:t>
      </w:r>
      <w:r>
        <w:rPr>
          <w:sz w:val="24"/>
        </w:rPr>
        <w:t>do</w:t>
      </w:r>
      <w:r>
        <w:rPr>
          <w:spacing w:val="-3"/>
          <w:sz w:val="24"/>
        </w:rPr>
        <w:t> </w:t>
      </w:r>
      <w:r>
        <w:rPr>
          <w:sz w:val="24"/>
        </w:rPr>
        <w:t>desempenho</w:t>
      </w:r>
      <w:r>
        <w:rPr>
          <w:spacing w:val="-3"/>
          <w:sz w:val="24"/>
        </w:rPr>
        <w:t> </w:t>
      </w:r>
      <w:r>
        <w:rPr>
          <w:sz w:val="24"/>
        </w:rPr>
        <w:t>contratual</w:t>
      </w:r>
      <w:r>
        <w:rPr>
          <w:spacing w:val="-3"/>
          <w:sz w:val="24"/>
        </w:rPr>
        <w:t> </w:t>
      </w:r>
      <w:r>
        <w:rPr>
          <w:sz w:val="24"/>
        </w:rPr>
        <w:t>prévio</w:t>
      </w:r>
      <w:r>
        <w:rPr>
          <w:spacing w:val="-3"/>
          <w:sz w:val="24"/>
        </w:rPr>
        <w:t> </w:t>
      </w:r>
      <w:r>
        <w:rPr>
          <w:sz w:val="24"/>
        </w:rPr>
        <w:t>dos</w:t>
      </w:r>
      <w:r>
        <w:rPr>
          <w:spacing w:val="-3"/>
          <w:sz w:val="24"/>
        </w:rPr>
        <w:t> </w:t>
      </w:r>
      <w:r>
        <w:rPr>
          <w:sz w:val="24"/>
        </w:rPr>
        <w:t>licitantes,</w:t>
      </w:r>
      <w:r>
        <w:rPr>
          <w:spacing w:val="-3"/>
          <w:sz w:val="24"/>
        </w:rPr>
        <w:t> </w:t>
      </w:r>
      <w:r>
        <w:rPr>
          <w:sz w:val="24"/>
        </w:rPr>
        <w:t>preferencialmente</w:t>
      </w:r>
      <w:r>
        <w:rPr>
          <w:spacing w:val="-3"/>
          <w:sz w:val="24"/>
        </w:rPr>
        <w:t> </w:t>
      </w:r>
      <w:r>
        <w:rPr>
          <w:sz w:val="24"/>
        </w:rPr>
        <w:t>mediante</w:t>
      </w:r>
      <w:r>
        <w:rPr>
          <w:spacing w:val="-3"/>
          <w:sz w:val="24"/>
        </w:rPr>
        <w:t> </w:t>
      </w:r>
      <w:r>
        <w:rPr>
          <w:sz w:val="24"/>
        </w:rPr>
        <w:t>registros</w:t>
      </w:r>
      <w:r>
        <w:rPr>
          <w:spacing w:val="-3"/>
          <w:sz w:val="24"/>
        </w:rPr>
        <w:t> </w:t>
      </w:r>
      <w:r>
        <w:rPr>
          <w:sz w:val="24"/>
        </w:rPr>
        <w:t>cadastrais</w:t>
      </w:r>
      <w:r>
        <w:rPr>
          <w:spacing w:val="-3"/>
          <w:sz w:val="24"/>
        </w:rPr>
        <w:t> </w:t>
      </w:r>
      <w:r>
        <w:rPr>
          <w:sz w:val="24"/>
        </w:rPr>
        <w:t>para</w:t>
      </w:r>
      <w:r>
        <w:rPr>
          <w:spacing w:val="-3"/>
          <w:sz w:val="24"/>
        </w:rPr>
        <w:t> </w:t>
      </w:r>
      <w:r>
        <w:rPr>
          <w:sz w:val="24"/>
        </w:rPr>
        <w:t>efeito</w:t>
      </w:r>
      <w:r>
        <w:rPr>
          <w:spacing w:val="-3"/>
          <w:sz w:val="24"/>
        </w:rPr>
        <w:t> </w:t>
      </w:r>
      <w:r>
        <w:rPr>
          <w:sz w:val="24"/>
        </w:rPr>
        <w:t>de</w:t>
      </w:r>
      <w:r>
        <w:rPr>
          <w:spacing w:val="-3"/>
          <w:sz w:val="24"/>
        </w:rPr>
        <w:t> </w:t>
      </w:r>
      <w:r>
        <w:rPr>
          <w:sz w:val="24"/>
        </w:rPr>
        <w:t>atesto</w:t>
      </w:r>
      <w:r>
        <w:rPr>
          <w:spacing w:val="-3"/>
          <w:sz w:val="24"/>
        </w:rPr>
        <w:t> </w:t>
      </w:r>
      <w:r>
        <w:rPr>
          <w:sz w:val="24"/>
        </w:rPr>
        <w:t>de cumprimento de obrigações;</w:t>
      </w:r>
    </w:p>
    <w:p>
      <w:pPr>
        <w:pStyle w:val="ListParagraph"/>
        <w:numPr>
          <w:ilvl w:val="2"/>
          <w:numId w:val="37"/>
        </w:numPr>
        <w:tabs>
          <w:tab w:pos="1228" w:val="left" w:leader="none"/>
        </w:tabs>
        <w:spacing w:line="247" w:lineRule="auto" w:before="182" w:after="0"/>
        <w:ind w:left="929" w:right="725" w:firstLine="0"/>
        <w:jc w:val="left"/>
        <w:rPr>
          <w:sz w:val="24"/>
        </w:rPr>
      </w:pPr>
      <w:r>
        <w:rPr>
          <w:sz w:val="24"/>
        </w:rPr>
        <w:t>–</w:t>
      </w:r>
      <w:r>
        <w:rPr>
          <w:spacing w:val="-2"/>
          <w:sz w:val="24"/>
        </w:rPr>
        <w:t> </w:t>
      </w:r>
      <w:r>
        <w:rPr>
          <w:sz w:val="24"/>
        </w:rPr>
        <w:t>desenvolvimento,</w:t>
      </w:r>
      <w:r>
        <w:rPr>
          <w:spacing w:val="-2"/>
          <w:sz w:val="24"/>
        </w:rPr>
        <w:t> </w:t>
      </w:r>
      <w:r>
        <w:rPr>
          <w:sz w:val="24"/>
        </w:rPr>
        <w:t>pelo</w:t>
      </w:r>
      <w:r>
        <w:rPr>
          <w:spacing w:val="-2"/>
          <w:sz w:val="24"/>
        </w:rPr>
        <w:t> </w:t>
      </w:r>
      <w:r>
        <w:rPr>
          <w:sz w:val="24"/>
        </w:rPr>
        <w:t>licitante,</w:t>
      </w:r>
      <w:r>
        <w:rPr>
          <w:spacing w:val="-2"/>
          <w:sz w:val="24"/>
        </w:rPr>
        <w:t> </w:t>
      </w:r>
      <w:r>
        <w:rPr>
          <w:sz w:val="24"/>
        </w:rPr>
        <w:t>de</w:t>
      </w:r>
      <w:r>
        <w:rPr>
          <w:spacing w:val="-2"/>
          <w:sz w:val="24"/>
        </w:rPr>
        <w:t> </w:t>
      </w:r>
      <w:r>
        <w:rPr>
          <w:sz w:val="24"/>
        </w:rPr>
        <w:t>ações</w:t>
      </w:r>
      <w:r>
        <w:rPr>
          <w:spacing w:val="-2"/>
          <w:sz w:val="24"/>
        </w:rPr>
        <w:t> </w:t>
      </w:r>
      <w:r>
        <w:rPr>
          <w:sz w:val="24"/>
        </w:rPr>
        <w:t>de</w:t>
      </w:r>
      <w:r>
        <w:rPr>
          <w:spacing w:val="-2"/>
          <w:sz w:val="24"/>
        </w:rPr>
        <w:t> </w:t>
      </w:r>
      <w:r>
        <w:rPr>
          <w:sz w:val="24"/>
        </w:rPr>
        <w:t>equidade</w:t>
      </w:r>
      <w:r>
        <w:rPr>
          <w:spacing w:val="-2"/>
          <w:sz w:val="24"/>
        </w:rPr>
        <w:t> </w:t>
      </w:r>
      <w:r>
        <w:rPr>
          <w:sz w:val="24"/>
        </w:rPr>
        <w:t>entre</w:t>
      </w:r>
      <w:r>
        <w:rPr>
          <w:spacing w:val="-2"/>
          <w:sz w:val="24"/>
        </w:rPr>
        <w:t> </w:t>
      </w:r>
      <w:r>
        <w:rPr>
          <w:sz w:val="24"/>
        </w:rPr>
        <w:t>homens</w:t>
      </w:r>
      <w:r>
        <w:rPr>
          <w:spacing w:val="-2"/>
          <w:sz w:val="24"/>
        </w:rPr>
        <w:t> </w:t>
      </w:r>
      <w:r>
        <w:rPr>
          <w:sz w:val="24"/>
        </w:rPr>
        <w:t>e</w:t>
      </w:r>
      <w:r>
        <w:rPr>
          <w:spacing w:val="-2"/>
          <w:sz w:val="24"/>
        </w:rPr>
        <w:t> </w:t>
      </w:r>
      <w:r>
        <w:rPr>
          <w:sz w:val="24"/>
        </w:rPr>
        <w:t>mulheres</w:t>
      </w:r>
      <w:r>
        <w:rPr>
          <w:spacing w:val="-2"/>
          <w:sz w:val="24"/>
        </w:rPr>
        <w:t> </w:t>
      </w:r>
      <w:r>
        <w:rPr>
          <w:sz w:val="24"/>
        </w:rPr>
        <w:t>no</w:t>
      </w:r>
      <w:r>
        <w:rPr>
          <w:spacing w:val="-2"/>
          <w:sz w:val="24"/>
        </w:rPr>
        <w:t> </w:t>
      </w:r>
      <w:r>
        <w:rPr>
          <w:sz w:val="24"/>
        </w:rPr>
        <w:t>ambiente</w:t>
      </w:r>
      <w:r>
        <w:rPr>
          <w:spacing w:val="-2"/>
          <w:sz w:val="24"/>
        </w:rPr>
        <w:t> </w:t>
      </w:r>
      <w:r>
        <w:rPr>
          <w:sz w:val="24"/>
        </w:rPr>
        <w:t>de</w:t>
      </w:r>
      <w:r>
        <w:rPr>
          <w:spacing w:val="-2"/>
          <w:sz w:val="24"/>
        </w:rPr>
        <w:t> </w:t>
      </w:r>
      <w:r>
        <w:rPr>
          <w:sz w:val="24"/>
        </w:rPr>
        <w:t>trabalho,</w:t>
      </w:r>
      <w:r>
        <w:rPr>
          <w:spacing w:val="-2"/>
          <w:sz w:val="24"/>
        </w:rPr>
        <w:t> </w:t>
      </w:r>
      <w:r>
        <w:rPr>
          <w:sz w:val="24"/>
        </w:rPr>
        <w:t>conforme</w:t>
      </w:r>
      <w:r>
        <w:rPr>
          <w:spacing w:val="-2"/>
          <w:sz w:val="24"/>
        </w:rPr>
        <w:t> </w:t>
      </w:r>
      <w:r>
        <w:rPr>
          <w:sz w:val="24"/>
        </w:rPr>
        <w:t>Decreto</w:t>
      </w:r>
      <w:r>
        <w:rPr>
          <w:spacing w:val="-2"/>
          <w:sz w:val="24"/>
        </w:rPr>
        <w:t> </w:t>
      </w:r>
      <w:r>
        <w:rPr>
          <w:sz w:val="24"/>
        </w:rPr>
        <w:t>Estadual</w:t>
      </w:r>
      <w:r>
        <w:rPr>
          <w:spacing w:val="-2"/>
          <w:sz w:val="24"/>
        </w:rPr>
        <w:t> </w:t>
      </w:r>
      <w:r>
        <w:rPr>
          <w:sz w:val="24"/>
        </w:rPr>
        <w:t>nº </w:t>
      </w:r>
      <w:r>
        <w:rPr>
          <w:spacing w:val="-2"/>
          <w:sz w:val="24"/>
        </w:rPr>
        <w:t>49.233/2024;</w:t>
      </w:r>
    </w:p>
    <w:p>
      <w:pPr>
        <w:pStyle w:val="ListParagraph"/>
        <w:numPr>
          <w:ilvl w:val="2"/>
          <w:numId w:val="37"/>
        </w:numPr>
        <w:tabs>
          <w:tab w:pos="1237" w:val="left" w:leader="none"/>
        </w:tabs>
        <w:spacing w:line="235" w:lineRule="auto" w:before="231" w:after="0"/>
        <w:ind w:left="929" w:right="1367" w:firstLine="0"/>
        <w:jc w:val="left"/>
        <w:rPr>
          <w:sz w:val="24"/>
        </w:rPr>
      </w:pPr>
      <w:r>
        <w:rPr>
          <w:sz w:val="24"/>
        </w:rPr>
        <w:t>–</w:t>
      </w:r>
      <w:r>
        <w:rPr>
          <w:spacing w:val="-2"/>
          <w:sz w:val="24"/>
        </w:rPr>
        <w:t> </w:t>
      </w:r>
      <w:r>
        <w:rPr>
          <w:sz w:val="24"/>
        </w:rPr>
        <w:t>desenvolvimento,</w:t>
      </w:r>
      <w:r>
        <w:rPr>
          <w:spacing w:val="-2"/>
          <w:sz w:val="24"/>
        </w:rPr>
        <w:t> </w:t>
      </w:r>
      <w:r>
        <w:rPr>
          <w:sz w:val="24"/>
        </w:rPr>
        <w:t>pelo</w:t>
      </w:r>
      <w:r>
        <w:rPr>
          <w:spacing w:val="-2"/>
          <w:sz w:val="24"/>
        </w:rPr>
        <w:t> </w:t>
      </w:r>
      <w:r>
        <w:rPr>
          <w:sz w:val="24"/>
        </w:rPr>
        <w:t>licitante,</w:t>
      </w:r>
      <w:r>
        <w:rPr>
          <w:spacing w:val="-2"/>
          <w:sz w:val="24"/>
        </w:rPr>
        <w:t> </w:t>
      </w:r>
      <w:r>
        <w:rPr>
          <w:sz w:val="24"/>
        </w:rPr>
        <w:t>de</w:t>
      </w:r>
      <w:r>
        <w:rPr>
          <w:spacing w:val="-2"/>
          <w:sz w:val="24"/>
        </w:rPr>
        <w:t> </w:t>
      </w:r>
      <w:r>
        <w:rPr>
          <w:sz w:val="24"/>
        </w:rPr>
        <w:t>Programa</w:t>
      </w:r>
      <w:r>
        <w:rPr>
          <w:spacing w:val="-2"/>
          <w:sz w:val="24"/>
        </w:rPr>
        <w:t> </w:t>
      </w:r>
      <w:r>
        <w:rPr>
          <w:sz w:val="24"/>
        </w:rPr>
        <w:t>de</w:t>
      </w:r>
      <w:r>
        <w:rPr>
          <w:spacing w:val="-2"/>
          <w:sz w:val="24"/>
        </w:rPr>
        <w:t> </w:t>
      </w:r>
      <w:r>
        <w:rPr>
          <w:sz w:val="24"/>
        </w:rPr>
        <w:t>Integridade,</w:t>
      </w:r>
      <w:r>
        <w:rPr>
          <w:spacing w:val="-2"/>
          <w:sz w:val="24"/>
        </w:rPr>
        <w:t> </w:t>
      </w:r>
      <w:r>
        <w:rPr>
          <w:sz w:val="24"/>
        </w:rPr>
        <w:t>nos</w:t>
      </w:r>
      <w:r>
        <w:rPr>
          <w:spacing w:val="-2"/>
          <w:sz w:val="24"/>
        </w:rPr>
        <w:t> </w:t>
      </w:r>
      <w:r>
        <w:rPr>
          <w:sz w:val="24"/>
        </w:rPr>
        <w:t>termos</w:t>
      </w:r>
      <w:r>
        <w:rPr>
          <w:spacing w:val="-2"/>
          <w:sz w:val="24"/>
        </w:rPr>
        <w:t> </w:t>
      </w:r>
      <w:r>
        <w:rPr>
          <w:sz w:val="24"/>
        </w:rPr>
        <w:t>da</w:t>
      </w:r>
      <w:r>
        <w:rPr>
          <w:spacing w:val="-2"/>
          <w:sz w:val="24"/>
        </w:rPr>
        <w:t> </w:t>
      </w:r>
      <w:r>
        <w:rPr>
          <w:sz w:val="24"/>
        </w:rPr>
        <w:t>Lei</w:t>
      </w:r>
      <w:r>
        <w:rPr>
          <w:spacing w:val="-2"/>
          <w:sz w:val="24"/>
        </w:rPr>
        <w:t> </w:t>
      </w:r>
      <w:r>
        <w:rPr>
          <w:sz w:val="24"/>
        </w:rPr>
        <w:t>Estadual</w:t>
      </w:r>
      <w:r>
        <w:rPr>
          <w:spacing w:val="-2"/>
          <w:sz w:val="24"/>
        </w:rPr>
        <w:t> </w:t>
      </w:r>
      <w:r>
        <w:rPr>
          <w:sz w:val="24"/>
        </w:rPr>
        <w:t>nº</w:t>
      </w:r>
      <w:r>
        <w:rPr>
          <w:spacing w:val="-2"/>
          <w:sz w:val="24"/>
        </w:rPr>
        <w:t> </w:t>
      </w:r>
      <w:r>
        <w:rPr>
          <w:sz w:val="24"/>
        </w:rPr>
        <w:t>7.753/2017</w:t>
      </w:r>
      <w:r>
        <w:rPr>
          <w:spacing w:val="-2"/>
          <w:sz w:val="24"/>
        </w:rPr>
        <w:t> </w:t>
      </w:r>
      <w:r>
        <w:rPr>
          <w:sz w:val="24"/>
        </w:rPr>
        <w:t>e</w:t>
      </w:r>
      <w:r>
        <w:rPr>
          <w:spacing w:val="-2"/>
          <w:sz w:val="24"/>
        </w:rPr>
        <w:t> </w:t>
      </w:r>
      <w:r>
        <w:rPr>
          <w:sz w:val="24"/>
        </w:rPr>
        <w:t>do</w:t>
      </w:r>
      <w:r>
        <w:rPr>
          <w:spacing w:val="-2"/>
          <w:sz w:val="24"/>
        </w:rPr>
        <w:t> </w:t>
      </w:r>
      <w:r>
        <w:rPr>
          <w:sz w:val="24"/>
        </w:rPr>
        <w:t>Decreto</w:t>
      </w:r>
      <w:r>
        <w:rPr>
          <w:spacing w:val="-2"/>
          <w:sz w:val="24"/>
        </w:rPr>
        <w:t> </w:t>
      </w:r>
      <w:r>
        <w:rPr>
          <w:sz w:val="24"/>
        </w:rPr>
        <w:t>Estadual</w:t>
      </w:r>
      <w:r>
        <w:rPr>
          <w:spacing w:val="-2"/>
          <w:sz w:val="24"/>
        </w:rPr>
        <w:t> </w:t>
      </w:r>
      <w:r>
        <w:rPr>
          <w:sz w:val="24"/>
        </w:rPr>
        <w:t>nº </w:t>
      </w:r>
      <w:r>
        <w:rPr>
          <w:spacing w:val="-2"/>
          <w:sz w:val="24"/>
        </w:rPr>
        <w:t>50.128/2026.</w:t>
      </w:r>
    </w:p>
    <w:p>
      <w:pPr>
        <w:pStyle w:val="BodyText"/>
      </w:pPr>
    </w:p>
    <w:p>
      <w:pPr>
        <w:pStyle w:val="BodyText"/>
        <w:spacing w:before="87"/>
      </w:pPr>
    </w:p>
    <w:p>
      <w:pPr>
        <w:pStyle w:val="ListParagraph"/>
        <w:numPr>
          <w:ilvl w:val="1"/>
          <w:numId w:val="37"/>
        </w:numPr>
        <w:tabs>
          <w:tab w:pos="1007" w:val="left" w:leader="none"/>
        </w:tabs>
        <w:spacing w:line="242" w:lineRule="auto" w:before="0" w:after="0"/>
        <w:ind w:left="449" w:right="433" w:firstLine="0"/>
        <w:jc w:val="both"/>
        <w:rPr>
          <w:sz w:val="24"/>
        </w:rPr>
      </w:pPr>
      <w:r>
        <w:rPr>
          <w:sz w:val="24"/>
        </w:rPr>
        <w:t>Para fins de comprovação do critério previsto no inciso IV do item 16.6, poderá ser exigida declaração firmada pelo representante legal do licitante, a ser avaliada pelo Pregoeiro nos termos do Decreto Estadual nº 50.128/2026, admitida sua substituição por Certificado de Regularidade vigente expedido pela Controladoria Geral do Estado do Rio de Janeiro, conforme previsto no edital.</w:t>
      </w:r>
    </w:p>
    <w:p>
      <w:pPr>
        <w:pStyle w:val="ListParagraph"/>
        <w:numPr>
          <w:ilvl w:val="1"/>
          <w:numId w:val="37"/>
        </w:numPr>
        <w:tabs>
          <w:tab w:pos="992" w:val="left" w:leader="none"/>
        </w:tabs>
        <w:spacing w:line="235" w:lineRule="auto" w:before="204" w:after="0"/>
        <w:ind w:left="449" w:right="433" w:firstLine="0"/>
        <w:jc w:val="both"/>
        <w:rPr>
          <w:sz w:val="24"/>
        </w:rPr>
      </w:pPr>
      <w:r>
        <w:rPr>
          <w:sz w:val="24"/>
        </w:rPr>
        <w:t>Persistindo o empate após a aplicação dos critérios anteriores, será assegurada preferência, sucessivamente, aos bens e serviços produzidos ou prestados por:</w:t>
      </w:r>
    </w:p>
    <w:p>
      <w:pPr>
        <w:pStyle w:val="BodyText"/>
        <w:spacing w:before="243"/>
      </w:pPr>
    </w:p>
    <w:p>
      <w:pPr>
        <w:pStyle w:val="ListParagraph"/>
        <w:numPr>
          <w:ilvl w:val="2"/>
          <w:numId w:val="37"/>
        </w:numPr>
        <w:tabs>
          <w:tab w:pos="1068" w:val="left" w:leader="none"/>
        </w:tabs>
        <w:spacing w:line="240" w:lineRule="auto" w:before="0" w:after="0"/>
        <w:ind w:left="1068" w:right="0" w:hanging="139"/>
        <w:jc w:val="left"/>
        <w:rPr>
          <w:sz w:val="24"/>
        </w:rPr>
      </w:pPr>
      <w:r>
        <w:rPr>
          <w:sz w:val="24"/>
        </w:rPr>
        <w:t>– empresas estabelecidas no território do Estado do Rio de </w:t>
      </w:r>
      <w:r>
        <w:rPr>
          <w:spacing w:val="-2"/>
          <w:sz w:val="24"/>
        </w:rPr>
        <w:t>Janeiro;</w:t>
      </w:r>
    </w:p>
    <w:p>
      <w:pPr>
        <w:pStyle w:val="ListParagraph"/>
        <w:numPr>
          <w:ilvl w:val="2"/>
          <w:numId w:val="37"/>
        </w:numPr>
        <w:tabs>
          <w:tab w:pos="1148" w:val="left" w:leader="none"/>
        </w:tabs>
        <w:spacing w:line="240" w:lineRule="auto" w:before="204" w:after="0"/>
        <w:ind w:left="1148" w:right="0" w:hanging="219"/>
        <w:jc w:val="left"/>
        <w:rPr>
          <w:sz w:val="24"/>
        </w:rPr>
      </w:pPr>
      <w:r>
        <w:rPr>
          <w:sz w:val="24"/>
        </w:rPr>
        <w:t>– empresas </w:t>
      </w:r>
      <w:r>
        <w:rPr>
          <w:spacing w:val="-2"/>
          <w:sz w:val="24"/>
        </w:rPr>
        <w:t>brasileiras;</w:t>
      </w:r>
    </w:p>
    <w:p>
      <w:pPr>
        <w:pStyle w:val="ListParagraph"/>
        <w:numPr>
          <w:ilvl w:val="2"/>
          <w:numId w:val="37"/>
        </w:numPr>
        <w:tabs>
          <w:tab w:pos="1228" w:val="left" w:leader="none"/>
        </w:tabs>
        <w:spacing w:line="240" w:lineRule="auto" w:before="204" w:after="0"/>
        <w:ind w:left="1228" w:right="0" w:hanging="299"/>
        <w:jc w:val="left"/>
        <w:rPr>
          <w:sz w:val="24"/>
        </w:rPr>
      </w:pPr>
      <w:r>
        <w:rPr>
          <w:sz w:val="24"/>
        </w:rPr>
        <w:t>– empresas que invistam em pesquisa e no desenvolvimento de tecnologia no </w:t>
      </w:r>
      <w:r>
        <w:rPr>
          <w:spacing w:val="-2"/>
          <w:sz w:val="24"/>
        </w:rPr>
        <w:t>País;</w:t>
      </w:r>
    </w:p>
    <w:p>
      <w:pPr>
        <w:pStyle w:val="ListParagraph"/>
        <w:numPr>
          <w:ilvl w:val="2"/>
          <w:numId w:val="37"/>
        </w:numPr>
        <w:tabs>
          <w:tab w:pos="1237" w:val="left" w:leader="none"/>
        </w:tabs>
        <w:spacing w:line="240" w:lineRule="auto" w:before="234" w:after="0"/>
        <w:ind w:left="1237" w:right="0" w:hanging="308"/>
        <w:jc w:val="left"/>
        <w:rPr>
          <w:sz w:val="24"/>
        </w:rPr>
      </w:pPr>
      <w:r>
        <w:rPr>
          <w:sz w:val="24"/>
        </w:rPr>
        <w:t>– empresas que comprovem a prática de mitigação, nos termos da Lei nº </w:t>
      </w:r>
      <w:r>
        <w:rPr>
          <w:spacing w:val="-2"/>
          <w:sz w:val="24"/>
        </w:rPr>
        <w:t>12.187/2009.</w:t>
      </w:r>
    </w:p>
    <w:p>
      <w:pPr>
        <w:pStyle w:val="BodyText"/>
      </w:pPr>
    </w:p>
    <w:p>
      <w:pPr>
        <w:pStyle w:val="BodyText"/>
        <w:spacing w:before="92"/>
      </w:pPr>
    </w:p>
    <w:p>
      <w:pPr>
        <w:pStyle w:val="ListParagraph"/>
        <w:numPr>
          <w:ilvl w:val="1"/>
          <w:numId w:val="37"/>
        </w:numPr>
        <w:tabs>
          <w:tab w:pos="1010" w:val="left" w:leader="none"/>
        </w:tabs>
        <w:spacing w:line="235" w:lineRule="auto" w:before="0" w:after="0"/>
        <w:ind w:left="449" w:right="433" w:firstLine="0"/>
        <w:jc w:val="both"/>
        <w:rPr>
          <w:sz w:val="24"/>
        </w:rPr>
      </w:pPr>
      <w:r>
        <w:rPr>
          <w:sz w:val="24"/>
        </w:rPr>
        <w:t>A aplicação dos critérios de desempate será conduzida pelo Pregoeiro, conforme as regras do edital e os procedimentos operacionais do sistema eletrônico utilizado para realização do certame.</w:t>
      </w:r>
    </w:p>
    <w:p>
      <w:pPr>
        <w:pStyle w:val="ListParagraph"/>
        <w:spacing w:after="0" w:line="235" w:lineRule="auto"/>
        <w:jc w:val="both"/>
        <w:rPr>
          <w:sz w:val="24"/>
        </w:rPr>
        <w:sectPr>
          <w:pgSz w:w="15840" w:h="24480"/>
          <w:pgMar w:top="1280" w:bottom="280" w:left="360" w:right="360"/>
        </w:sectPr>
      </w:pPr>
    </w:p>
    <w:p>
      <w:pPr>
        <w:pStyle w:val="Heading2"/>
        <w:numPr>
          <w:ilvl w:val="0"/>
          <w:numId w:val="13"/>
        </w:numPr>
        <w:tabs>
          <w:tab w:pos="1042" w:val="left" w:leader="none"/>
        </w:tabs>
        <w:spacing w:line="240" w:lineRule="auto" w:before="66" w:after="0"/>
        <w:ind w:left="1042" w:right="0" w:hanging="593"/>
        <w:jc w:val="left"/>
      </w:pPr>
      <w:r>
        <w:rPr/>
        <w:t>– DO </w:t>
      </w:r>
      <w:r>
        <w:rPr>
          <w:spacing w:val="-2"/>
        </w:rPr>
        <w:t>REAJUSTE</w:t>
      </w:r>
    </w:p>
    <w:p>
      <w:pPr>
        <w:pStyle w:val="BodyText"/>
        <w:spacing w:before="242"/>
        <w:rPr>
          <w:b/>
        </w:rPr>
      </w:pPr>
    </w:p>
    <w:p>
      <w:pPr>
        <w:pStyle w:val="ListParagraph"/>
        <w:numPr>
          <w:ilvl w:val="1"/>
          <w:numId w:val="38"/>
        </w:numPr>
        <w:tabs>
          <w:tab w:pos="989" w:val="left" w:leader="none"/>
        </w:tabs>
        <w:spacing w:line="240" w:lineRule="auto" w:before="1" w:after="0"/>
        <w:ind w:left="989" w:right="0" w:hanging="540"/>
        <w:jc w:val="left"/>
        <w:rPr>
          <w:sz w:val="24"/>
        </w:rPr>
      </w:pPr>
      <w:r>
        <w:rPr>
          <w:sz w:val="24"/>
        </w:rPr>
        <w:t>Os preços contratados serão reajustados após o interregno de 1 (um) ano, mediante solicitação da </w:t>
      </w:r>
      <w:r>
        <w:rPr>
          <w:spacing w:val="-2"/>
          <w:sz w:val="24"/>
        </w:rPr>
        <w:t>CONTRATADA.</w:t>
      </w:r>
    </w:p>
    <w:p>
      <w:pPr>
        <w:pStyle w:val="ListParagraph"/>
        <w:numPr>
          <w:ilvl w:val="1"/>
          <w:numId w:val="38"/>
        </w:numPr>
        <w:tabs>
          <w:tab w:pos="929" w:val="left" w:leader="none"/>
        </w:tabs>
        <w:spacing w:line="240" w:lineRule="auto" w:before="204" w:after="0"/>
        <w:ind w:left="929" w:right="0" w:hanging="480"/>
        <w:jc w:val="left"/>
        <w:rPr>
          <w:sz w:val="24"/>
        </w:rPr>
      </w:pPr>
      <w:r>
        <w:rPr>
          <w:sz w:val="24"/>
        </w:rPr>
        <w:t>O interregno mínimo de 1 (um) para o primeiro reajuste será contado da data do orçamento </w:t>
      </w:r>
      <w:r>
        <w:rPr>
          <w:spacing w:val="-2"/>
          <w:sz w:val="24"/>
        </w:rPr>
        <w:t>estimado.</w:t>
      </w:r>
    </w:p>
    <w:p>
      <w:pPr>
        <w:pStyle w:val="ListParagraph"/>
        <w:numPr>
          <w:ilvl w:val="1"/>
          <w:numId w:val="38"/>
        </w:numPr>
        <w:tabs>
          <w:tab w:pos="1006" w:val="left" w:leader="none"/>
        </w:tabs>
        <w:spacing w:line="235" w:lineRule="auto" w:before="208" w:after="0"/>
        <w:ind w:left="449" w:right="433" w:firstLine="0"/>
        <w:jc w:val="both"/>
        <w:rPr>
          <w:sz w:val="24"/>
        </w:rPr>
      </w:pPr>
      <w:r>
        <w:rPr>
          <w:sz w:val="24"/>
        </w:rPr>
        <w:t>Nos reajustes subsequentes ao primeiro, o interregno mínimo de 1 (um) ano será contado a partir do fato gerador que deu ensejo ao último </w:t>
      </w:r>
      <w:r>
        <w:rPr>
          <w:spacing w:val="-2"/>
          <w:sz w:val="24"/>
        </w:rPr>
        <w:t>reajuste.</w:t>
      </w:r>
    </w:p>
    <w:p>
      <w:pPr>
        <w:pStyle w:val="ListParagraph"/>
        <w:numPr>
          <w:ilvl w:val="1"/>
          <w:numId w:val="38"/>
        </w:numPr>
        <w:tabs>
          <w:tab w:pos="1010" w:val="left" w:leader="none"/>
        </w:tabs>
        <w:spacing w:line="242" w:lineRule="auto" w:before="205" w:after="0"/>
        <w:ind w:left="449" w:right="433" w:firstLine="0"/>
        <w:jc w:val="both"/>
        <w:rPr>
          <w:sz w:val="24"/>
        </w:rPr>
      </w:pPr>
      <w:r>
        <w:rPr>
          <w:sz w:val="24"/>
        </w:rPr>
        <w:t>Os preços iniciais serão reajustados, mediante a aplicação, pelo CONTRATANTE, do </w:t>
      </w:r>
      <w:r>
        <w:rPr>
          <w:b/>
          <w:sz w:val="24"/>
        </w:rPr>
        <w:t>Índice Nacional de Preços ao Consumidor Amplo </w:t>
      </w:r>
      <w:r>
        <w:rPr>
          <w:sz w:val="24"/>
        </w:rPr>
        <w:t>(</w:t>
      </w:r>
      <w:r>
        <w:rPr>
          <w:b/>
          <w:sz w:val="24"/>
        </w:rPr>
        <w:t>IPCA</w:t>
      </w:r>
      <w:r>
        <w:rPr>
          <w:sz w:val="24"/>
        </w:rPr>
        <w:t>),</w:t>
      </w:r>
      <w:r>
        <w:rPr>
          <w:spacing w:val="40"/>
          <w:sz w:val="24"/>
        </w:rPr>
        <w:t> </w:t>
      </w:r>
      <w:r>
        <w:rPr>
          <w:sz w:val="24"/>
        </w:rPr>
        <w:t>calculado</w:t>
      </w:r>
      <w:r>
        <w:rPr>
          <w:spacing w:val="40"/>
          <w:sz w:val="24"/>
        </w:rPr>
        <w:t> </w:t>
      </w:r>
      <w:r>
        <w:rPr>
          <w:sz w:val="24"/>
        </w:rPr>
        <w:t>pelo</w:t>
      </w:r>
      <w:r>
        <w:rPr>
          <w:spacing w:val="40"/>
          <w:sz w:val="24"/>
        </w:rPr>
        <w:t> </w:t>
      </w:r>
      <w:r>
        <w:rPr>
          <w:sz w:val="24"/>
        </w:rPr>
        <w:t>Instituto</w:t>
      </w:r>
      <w:r>
        <w:rPr>
          <w:spacing w:val="40"/>
          <w:sz w:val="24"/>
        </w:rPr>
        <w:t> </w:t>
      </w:r>
      <w:r>
        <w:rPr>
          <w:sz w:val="24"/>
        </w:rPr>
        <w:t>Brasileiro</w:t>
      </w:r>
      <w:r>
        <w:rPr>
          <w:spacing w:val="40"/>
          <w:sz w:val="24"/>
        </w:rPr>
        <w:t> </w:t>
      </w:r>
      <w:r>
        <w:rPr>
          <w:sz w:val="24"/>
        </w:rPr>
        <w:t>de</w:t>
      </w:r>
      <w:r>
        <w:rPr>
          <w:spacing w:val="40"/>
          <w:sz w:val="24"/>
        </w:rPr>
        <w:t> </w:t>
      </w:r>
      <w:r>
        <w:rPr>
          <w:sz w:val="24"/>
        </w:rPr>
        <w:t>Geografia</w:t>
      </w:r>
      <w:r>
        <w:rPr>
          <w:spacing w:val="40"/>
          <w:sz w:val="24"/>
        </w:rPr>
        <w:t> </w:t>
      </w:r>
      <w:r>
        <w:rPr>
          <w:sz w:val="24"/>
        </w:rPr>
        <w:t>e</w:t>
      </w:r>
      <w:r>
        <w:rPr>
          <w:spacing w:val="40"/>
          <w:sz w:val="24"/>
        </w:rPr>
        <w:t> </w:t>
      </w:r>
      <w:r>
        <w:rPr>
          <w:sz w:val="24"/>
        </w:rPr>
        <w:t>Estatística</w:t>
      </w:r>
      <w:r>
        <w:rPr>
          <w:spacing w:val="40"/>
          <w:sz w:val="24"/>
        </w:rPr>
        <w:t> </w:t>
      </w:r>
      <w:r>
        <w:rPr>
          <w:sz w:val="24"/>
        </w:rPr>
        <w:t>(IBGE),</w:t>
      </w:r>
      <w:r>
        <w:rPr>
          <w:spacing w:val="40"/>
          <w:sz w:val="24"/>
        </w:rPr>
        <w:t> </w:t>
      </w:r>
      <w:r>
        <w:rPr>
          <w:sz w:val="24"/>
        </w:rPr>
        <w:t>exclusivamente</w:t>
      </w:r>
      <w:r>
        <w:rPr>
          <w:spacing w:val="40"/>
          <w:sz w:val="24"/>
        </w:rPr>
        <w:t> </w:t>
      </w:r>
      <w:r>
        <w:rPr>
          <w:sz w:val="24"/>
        </w:rPr>
        <w:t>para</w:t>
      </w:r>
      <w:r>
        <w:rPr>
          <w:spacing w:val="40"/>
          <w:sz w:val="24"/>
        </w:rPr>
        <w:t> </w:t>
      </w:r>
      <w:r>
        <w:rPr>
          <w:sz w:val="24"/>
        </w:rPr>
        <w:t>as</w:t>
      </w:r>
      <w:r>
        <w:rPr>
          <w:spacing w:val="40"/>
          <w:sz w:val="24"/>
        </w:rPr>
        <w:t> </w:t>
      </w:r>
      <w:r>
        <w:rPr>
          <w:sz w:val="24"/>
        </w:rPr>
        <w:t>obrigações</w:t>
      </w:r>
      <w:r>
        <w:rPr>
          <w:spacing w:val="40"/>
          <w:sz w:val="24"/>
        </w:rPr>
        <w:t> </w:t>
      </w:r>
      <w:r>
        <w:rPr>
          <w:sz w:val="24"/>
        </w:rPr>
        <w:t>que</w:t>
      </w:r>
      <w:r>
        <w:rPr>
          <w:spacing w:val="40"/>
          <w:sz w:val="24"/>
        </w:rPr>
        <w:t> </w:t>
      </w:r>
      <w:r>
        <w:rPr>
          <w:sz w:val="24"/>
        </w:rPr>
        <w:t>se</w:t>
      </w:r>
      <w:r>
        <w:rPr>
          <w:spacing w:val="40"/>
          <w:sz w:val="24"/>
        </w:rPr>
        <w:t> </w:t>
      </w:r>
      <w:r>
        <w:rPr>
          <w:sz w:val="24"/>
        </w:rPr>
        <w:t>iniciem</w:t>
      </w:r>
      <w:r>
        <w:rPr>
          <w:spacing w:val="40"/>
          <w:sz w:val="24"/>
        </w:rPr>
        <w:t> </w:t>
      </w:r>
      <w:r>
        <w:rPr>
          <w:sz w:val="24"/>
        </w:rPr>
        <w:t>após</w:t>
      </w:r>
      <w:r>
        <w:rPr>
          <w:spacing w:val="40"/>
          <w:sz w:val="24"/>
        </w:rPr>
        <w:t> </w:t>
      </w:r>
      <w:r>
        <w:rPr>
          <w:sz w:val="24"/>
        </w:rPr>
        <w:t>a anualidade, nos termos da Lei Estadual nº 17.555, de 22 de dezembro de 2021, e do Decreto nº 52.153, de 17 de janeiro de 2022.</w:t>
      </w:r>
    </w:p>
    <w:p>
      <w:pPr>
        <w:pStyle w:val="ListParagraph"/>
        <w:numPr>
          <w:ilvl w:val="1"/>
          <w:numId w:val="38"/>
        </w:numPr>
        <w:tabs>
          <w:tab w:pos="996" w:val="left" w:leader="none"/>
        </w:tabs>
        <w:spacing w:line="247" w:lineRule="auto" w:before="184" w:after="0"/>
        <w:ind w:left="449" w:right="433" w:firstLine="0"/>
        <w:jc w:val="both"/>
        <w:rPr>
          <w:sz w:val="24"/>
        </w:rPr>
      </w:pPr>
      <w:r>
        <w:rPr>
          <w:sz w:val="24"/>
        </w:rPr>
        <w:t>No caso de atraso ou não divulgação do(s) índice(s) de reajustamento, o CONTRATANTE pagará à CONTRATADA</w:t>
      </w:r>
      <w:r>
        <w:rPr>
          <w:spacing w:val="-12"/>
          <w:sz w:val="24"/>
        </w:rPr>
        <w:t> </w:t>
      </w:r>
      <w:r>
        <w:rPr>
          <w:sz w:val="24"/>
        </w:rPr>
        <w:t>a importância calculada pela última variação conhecida, liquidando a diferença correspondente tão logo seja(m) divulgado(s) o(s) índice(s) definitivo(s).</w:t>
      </w:r>
    </w:p>
    <w:p>
      <w:pPr>
        <w:pStyle w:val="ListParagraph"/>
        <w:numPr>
          <w:ilvl w:val="2"/>
          <w:numId w:val="38"/>
        </w:numPr>
        <w:tabs>
          <w:tab w:pos="1121" w:val="left" w:leader="none"/>
        </w:tabs>
        <w:spacing w:line="235" w:lineRule="auto" w:before="201" w:after="0"/>
        <w:ind w:left="449" w:right="432" w:firstLine="0"/>
        <w:jc w:val="both"/>
        <w:rPr>
          <w:sz w:val="24"/>
        </w:rPr>
      </w:pPr>
      <w:r>
        <w:rPr>
          <w:sz w:val="24"/>
        </w:rPr>
        <w:t>Fica a CONTRATADA obrigada a apresentar memória de cálculo referente ao reajustamento de preços do valor remanescente, sempre que este ocorrer, sendo adotado na aferição final o índice definitivo.</w:t>
      </w:r>
    </w:p>
    <w:p>
      <w:pPr>
        <w:pStyle w:val="ListParagraph"/>
        <w:numPr>
          <w:ilvl w:val="1"/>
          <w:numId w:val="38"/>
        </w:numPr>
        <w:tabs>
          <w:tab w:pos="1024" w:val="left" w:leader="none"/>
        </w:tabs>
        <w:spacing w:line="235" w:lineRule="auto" w:before="209" w:after="0"/>
        <w:ind w:left="449" w:right="433" w:firstLine="0"/>
        <w:jc w:val="both"/>
        <w:rPr>
          <w:sz w:val="24"/>
        </w:rPr>
      </w:pPr>
      <w:r>
        <w:rPr>
          <w:sz w:val="24"/>
        </w:rPr>
        <w:t>Caso o índice estabelecido para reajustamento venha a ser extinto ou de qualquer forma não possa mais ser utilizado, será adotado, em substituição, o que vier a ser determinado pela legislação então em vigor.</w:t>
      </w:r>
    </w:p>
    <w:p>
      <w:pPr>
        <w:pStyle w:val="ListParagraph"/>
        <w:numPr>
          <w:ilvl w:val="1"/>
          <w:numId w:val="38"/>
        </w:numPr>
        <w:tabs>
          <w:tab w:pos="1028" w:val="left" w:leader="none"/>
        </w:tabs>
        <w:spacing w:line="235" w:lineRule="auto" w:before="209" w:after="0"/>
        <w:ind w:left="449" w:right="433" w:firstLine="0"/>
        <w:jc w:val="both"/>
        <w:rPr>
          <w:sz w:val="24"/>
        </w:rPr>
      </w:pPr>
      <w:r>
        <w:rPr>
          <w:sz w:val="24"/>
        </w:rPr>
        <w:t>Na ausência de previsão legal quanto ao índice substituto, as partes elegerão novo índice oficial, para reajustamento do preço do valor remanescente, por meio de Termo Aditivo.</w:t>
      </w:r>
    </w:p>
    <w:p>
      <w:pPr>
        <w:pStyle w:val="ListParagraph"/>
        <w:numPr>
          <w:ilvl w:val="1"/>
          <w:numId w:val="38"/>
        </w:numPr>
        <w:tabs>
          <w:tab w:pos="989" w:val="left" w:leader="none"/>
        </w:tabs>
        <w:spacing w:line="240" w:lineRule="auto" w:before="204" w:after="0"/>
        <w:ind w:left="989" w:right="0" w:hanging="54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BodyText"/>
        <w:spacing w:before="204"/>
        <w:ind w:left="329"/>
      </w:pPr>
      <w:r>
        <w:rPr/>
        <w:t>17.8.1. Os efeitos financeiros do pedido de reajuste serão </w:t>
      </w:r>
      <w:r>
        <w:rPr>
          <w:spacing w:val="-2"/>
        </w:rPr>
        <w:t>contados:</w:t>
      </w:r>
    </w:p>
    <w:p>
      <w:pPr>
        <w:pStyle w:val="ListParagraph"/>
        <w:numPr>
          <w:ilvl w:val="0"/>
          <w:numId w:val="39"/>
        </w:numPr>
        <w:tabs>
          <w:tab w:pos="575" w:val="left" w:leader="none"/>
        </w:tabs>
        <w:spacing w:line="247" w:lineRule="auto" w:before="189" w:after="0"/>
        <w:ind w:left="329" w:right="1473" w:firstLine="0"/>
        <w:jc w:val="left"/>
        <w:rPr>
          <w:sz w:val="24"/>
        </w:rPr>
      </w:pPr>
      <w:r>
        <w:rPr>
          <w:sz w:val="24"/>
        </w:rPr>
        <w:t>da</w:t>
      </w:r>
      <w:r>
        <w:rPr>
          <w:spacing w:val="-2"/>
          <w:sz w:val="24"/>
        </w:rPr>
        <w:t> </w:t>
      </w:r>
      <w:r>
        <w:rPr>
          <w:sz w:val="24"/>
        </w:rPr>
        <w:t>data-base</w:t>
      </w:r>
      <w:r>
        <w:rPr>
          <w:spacing w:val="-2"/>
          <w:sz w:val="24"/>
        </w:rPr>
        <w:t> </w:t>
      </w:r>
      <w:r>
        <w:rPr>
          <w:sz w:val="24"/>
        </w:rPr>
        <w:t>prevista</w:t>
      </w:r>
      <w:r>
        <w:rPr>
          <w:spacing w:val="-2"/>
          <w:sz w:val="24"/>
        </w:rPr>
        <w:t> </w:t>
      </w:r>
      <w:r>
        <w:rPr>
          <w:sz w:val="24"/>
        </w:rPr>
        <w:t>no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requerido</w:t>
      </w:r>
      <w:r>
        <w:rPr>
          <w:spacing w:val="-2"/>
          <w:sz w:val="24"/>
        </w:rPr>
        <w:t> </w:t>
      </w:r>
      <w:r>
        <w:rPr>
          <w:sz w:val="24"/>
        </w:rPr>
        <w:t>o</w:t>
      </w:r>
      <w:r>
        <w:rPr>
          <w:spacing w:val="-2"/>
          <w:sz w:val="24"/>
        </w:rPr>
        <w:t> </w:t>
      </w:r>
      <w:r>
        <w:rPr>
          <w:sz w:val="24"/>
        </w:rPr>
        <w:t>reajuste</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60</w:t>
      </w:r>
      <w:r>
        <w:rPr>
          <w:spacing w:val="-2"/>
          <w:sz w:val="24"/>
        </w:rPr>
        <w:t> </w:t>
      </w:r>
      <w:r>
        <w:rPr>
          <w:sz w:val="24"/>
        </w:rPr>
        <w:t>(sessenta)</w:t>
      </w:r>
      <w:r>
        <w:rPr>
          <w:spacing w:val="-2"/>
          <w:sz w:val="24"/>
        </w:rPr>
        <w:t> </w:t>
      </w:r>
      <w:r>
        <w:rPr>
          <w:sz w:val="24"/>
        </w:rPr>
        <w:t>dias</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publicação</w:t>
      </w:r>
      <w:r>
        <w:rPr>
          <w:spacing w:val="-2"/>
          <w:sz w:val="24"/>
        </w:rPr>
        <w:t> </w:t>
      </w:r>
      <w:r>
        <w:rPr>
          <w:sz w:val="24"/>
        </w:rPr>
        <w:t>do</w:t>
      </w:r>
      <w:r>
        <w:rPr>
          <w:spacing w:val="-2"/>
          <w:sz w:val="24"/>
        </w:rPr>
        <w:t> </w:t>
      </w:r>
      <w:r>
        <w:rPr>
          <w:sz w:val="24"/>
        </w:rPr>
        <w:t>índice</w:t>
      </w:r>
      <w:r>
        <w:rPr>
          <w:spacing w:val="-2"/>
          <w:sz w:val="24"/>
        </w:rPr>
        <w:t> </w:t>
      </w:r>
      <w:r>
        <w:rPr>
          <w:sz w:val="24"/>
        </w:rPr>
        <w:t>ajustado </w:t>
      </w:r>
      <w:r>
        <w:rPr>
          <w:spacing w:val="-2"/>
          <w:sz w:val="24"/>
        </w:rPr>
        <w:t>contratualmente;</w:t>
      </w:r>
    </w:p>
    <w:p>
      <w:pPr>
        <w:pStyle w:val="ListParagraph"/>
        <w:numPr>
          <w:ilvl w:val="0"/>
          <w:numId w:val="39"/>
        </w:numPr>
        <w:tabs>
          <w:tab w:pos="588" w:val="left" w:leader="none"/>
        </w:tabs>
        <w:spacing w:line="235" w:lineRule="auto" w:before="201" w:after="0"/>
        <w:ind w:left="329" w:right="619" w:firstLine="0"/>
        <w:jc w:val="left"/>
        <w:rPr>
          <w:sz w:val="24"/>
        </w:rPr>
      </w:pPr>
      <w:r>
        <w:rPr>
          <w:sz w:val="24"/>
        </w:rPr>
        <w:t>a</w:t>
      </w:r>
      <w:r>
        <w:rPr>
          <w:spacing w:val="-4"/>
          <w:sz w:val="24"/>
        </w:rPr>
        <w:t> </w:t>
      </w:r>
      <w:r>
        <w:rPr>
          <w:sz w:val="24"/>
        </w:rPr>
        <w:t>partir</w:t>
      </w:r>
      <w:r>
        <w:rPr>
          <w:spacing w:val="-4"/>
          <w:sz w:val="24"/>
        </w:rPr>
        <w:t> </w:t>
      </w:r>
      <w:r>
        <w:rPr>
          <w:sz w:val="24"/>
        </w:rPr>
        <w:t>da</w:t>
      </w:r>
      <w:r>
        <w:rPr>
          <w:spacing w:val="-4"/>
          <w:sz w:val="24"/>
        </w:rPr>
        <w:t> </w:t>
      </w:r>
      <w:r>
        <w:rPr>
          <w:sz w:val="24"/>
        </w:rPr>
        <w:t>data</w:t>
      </w:r>
      <w:r>
        <w:rPr>
          <w:spacing w:val="-4"/>
          <w:sz w:val="24"/>
        </w:rPr>
        <w:t> </w:t>
      </w:r>
      <w:r>
        <w:rPr>
          <w:sz w:val="24"/>
        </w:rPr>
        <w:t>do</w:t>
      </w:r>
      <w:r>
        <w:rPr>
          <w:spacing w:val="-4"/>
          <w:sz w:val="24"/>
        </w:rPr>
        <w:t> </w:t>
      </w:r>
      <w:r>
        <w:rPr>
          <w:sz w:val="24"/>
        </w:rPr>
        <w:t>requerimento</w:t>
      </w:r>
      <w:r>
        <w:rPr>
          <w:spacing w:val="-4"/>
          <w:sz w:val="24"/>
        </w:rPr>
        <w:t> </w:t>
      </w:r>
      <w:r>
        <w:rPr>
          <w:sz w:val="24"/>
        </w:rPr>
        <w:t>da</w:t>
      </w:r>
      <w:r>
        <w:rPr>
          <w:spacing w:val="-4"/>
          <w:sz w:val="24"/>
        </w:rPr>
        <w:t> </w:t>
      </w:r>
      <w:r>
        <w:rPr>
          <w:sz w:val="24"/>
        </w:rPr>
        <w:t>CONTRATADA,</w:t>
      </w:r>
      <w:r>
        <w:rPr>
          <w:spacing w:val="-4"/>
          <w:sz w:val="24"/>
        </w:rPr>
        <w:t> </w:t>
      </w:r>
      <w:r>
        <w:rPr>
          <w:sz w:val="24"/>
        </w:rPr>
        <w:t>caso</w:t>
      </w:r>
      <w:r>
        <w:rPr>
          <w:spacing w:val="-4"/>
          <w:sz w:val="24"/>
        </w:rPr>
        <w:t> </w:t>
      </w:r>
      <w:r>
        <w:rPr>
          <w:sz w:val="24"/>
        </w:rPr>
        <w:t>o</w:t>
      </w:r>
      <w:r>
        <w:rPr>
          <w:spacing w:val="-4"/>
          <w:sz w:val="24"/>
        </w:rPr>
        <w:t> </w:t>
      </w:r>
      <w:r>
        <w:rPr>
          <w:sz w:val="24"/>
        </w:rPr>
        <w:t>pedido</w:t>
      </w:r>
      <w:r>
        <w:rPr>
          <w:spacing w:val="-4"/>
          <w:sz w:val="24"/>
        </w:rPr>
        <w:t> </w:t>
      </w:r>
      <w:r>
        <w:rPr>
          <w:sz w:val="24"/>
        </w:rPr>
        <w:t>seja</w:t>
      </w:r>
      <w:r>
        <w:rPr>
          <w:spacing w:val="-4"/>
          <w:sz w:val="24"/>
        </w:rPr>
        <w:t> </w:t>
      </w:r>
      <w:r>
        <w:rPr>
          <w:sz w:val="24"/>
        </w:rPr>
        <w:t>formulado</w:t>
      </w:r>
      <w:r>
        <w:rPr>
          <w:spacing w:val="-4"/>
          <w:sz w:val="24"/>
        </w:rPr>
        <w:t> </w:t>
      </w:r>
      <w:r>
        <w:rPr>
          <w:sz w:val="24"/>
        </w:rPr>
        <w:t>após</w:t>
      </w:r>
      <w:r>
        <w:rPr>
          <w:spacing w:val="-4"/>
          <w:sz w:val="24"/>
        </w:rPr>
        <w:t> </w:t>
      </w:r>
      <w:r>
        <w:rPr>
          <w:sz w:val="24"/>
        </w:rPr>
        <w:t>o</w:t>
      </w:r>
      <w:r>
        <w:rPr>
          <w:spacing w:val="-4"/>
          <w:sz w:val="24"/>
        </w:rPr>
        <w:t> </w:t>
      </w:r>
      <w:r>
        <w:rPr>
          <w:sz w:val="24"/>
        </w:rPr>
        <w:t>prazo</w:t>
      </w:r>
      <w:r>
        <w:rPr>
          <w:spacing w:val="-4"/>
          <w:sz w:val="24"/>
        </w:rPr>
        <w:t> </w:t>
      </w:r>
      <w:r>
        <w:rPr>
          <w:sz w:val="24"/>
        </w:rPr>
        <w:t>fixado</w:t>
      </w:r>
      <w:r>
        <w:rPr>
          <w:spacing w:val="-4"/>
          <w:sz w:val="24"/>
        </w:rPr>
        <w:t> </w:t>
      </w:r>
      <w:r>
        <w:rPr>
          <w:sz w:val="24"/>
        </w:rPr>
        <w:t>na</w:t>
      </w:r>
      <w:r>
        <w:rPr>
          <w:spacing w:val="-4"/>
          <w:sz w:val="24"/>
        </w:rPr>
        <w:t> </w:t>
      </w:r>
      <w:r>
        <w:rPr>
          <w:sz w:val="24"/>
        </w:rPr>
        <w:t>alínea</w:t>
      </w:r>
      <w:r>
        <w:rPr>
          <w:spacing w:val="-4"/>
          <w:sz w:val="24"/>
        </w:rPr>
        <w:t> </w:t>
      </w:r>
      <w:r>
        <w:rPr>
          <w:sz w:val="24"/>
          <w:u w:val="single"/>
        </w:rPr>
        <w:t>a</w:t>
      </w:r>
      <w:r>
        <w:rPr>
          <w:sz w:val="24"/>
        </w:rPr>
        <w:t>,</w:t>
      </w:r>
      <w:r>
        <w:rPr>
          <w:spacing w:val="-4"/>
          <w:sz w:val="24"/>
        </w:rPr>
        <w:t> </w:t>
      </w:r>
      <w:r>
        <w:rPr>
          <w:sz w:val="24"/>
        </w:rPr>
        <w:t>acima,</w:t>
      </w:r>
      <w:r>
        <w:rPr>
          <w:spacing w:val="-4"/>
          <w:sz w:val="24"/>
        </w:rPr>
        <w:t> </w:t>
      </w:r>
      <w:r>
        <w:rPr>
          <w:sz w:val="24"/>
        </w:rPr>
        <w:t>o</w:t>
      </w:r>
      <w:r>
        <w:rPr>
          <w:spacing w:val="-4"/>
          <w:sz w:val="24"/>
        </w:rPr>
        <w:t> </w:t>
      </w:r>
      <w:r>
        <w:rPr>
          <w:sz w:val="24"/>
        </w:rPr>
        <w:t>que</w:t>
      </w:r>
      <w:r>
        <w:rPr>
          <w:spacing w:val="-4"/>
          <w:sz w:val="24"/>
        </w:rPr>
        <w:t> </w:t>
      </w:r>
      <w:r>
        <w:rPr>
          <w:sz w:val="24"/>
        </w:rPr>
        <w:t>não</w:t>
      </w:r>
      <w:r>
        <w:rPr>
          <w:spacing w:val="-4"/>
          <w:sz w:val="24"/>
        </w:rPr>
        <w:t> </w:t>
      </w:r>
      <w:r>
        <w:rPr>
          <w:sz w:val="24"/>
        </w:rPr>
        <w:t>acarretará</w:t>
      </w:r>
      <w:r>
        <w:rPr>
          <w:spacing w:val="-4"/>
          <w:sz w:val="24"/>
        </w:rPr>
        <w:t> </w:t>
      </w:r>
      <w:r>
        <w:rPr>
          <w:sz w:val="24"/>
        </w:rPr>
        <w:t>a alteração do marco para cômputo da anualidade do reajustamento, já adotado no edital e no contrato.</w:t>
      </w:r>
    </w:p>
    <w:p>
      <w:pPr>
        <w:pStyle w:val="ListParagraph"/>
        <w:numPr>
          <w:ilvl w:val="1"/>
          <w:numId w:val="38"/>
        </w:numPr>
        <w:tabs>
          <w:tab w:pos="869" w:val="left" w:leader="none"/>
        </w:tabs>
        <w:spacing w:line="273" w:lineRule="exact" w:before="205" w:after="0"/>
        <w:ind w:left="869" w:right="0" w:hanging="540"/>
        <w:jc w:val="both"/>
        <w:rPr>
          <w:sz w:val="24"/>
        </w:rPr>
      </w:pPr>
      <w:r>
        <w:rPr>
          <w:sz w:val="24"/>
        </w:rPr>
        <w:t>Caso, na data de eventual prorrogação contratual, ainda não tenha sido divulgado o índice de reajuste, deverá, a </w:t>
      </w:r>
      <w:r>
        <w:rPr>
          <w:spacing w:val="-2"/>
          <w:sz w:val="24"/>
        </w:rPr>
        <w:t>requerimento</w:t>
      </w:r>
    </w:p>
    <w:p>
      <w:pPr>
        <w:pStyle w:val="BodyText"/>
        <w:spacing w:line="247" w:lineRule="auto"/>
        <w:ind w:left="329" w:right="474"/>
      </w:pPr>
      <w:r>
        <w:rPr/>
        <w:t>da</w:t>
      </w:r>
      <w:r>
        <w:rPr>
          <w:spacing w:val="-12"/>
        </w:rPr>
        <w:t> </w:t>
      </w:r>
      <w:r>
        <w:rPr/>
        <w:t>CONTRATADA,</w:t>
      </w:r>
      <w:r>
        <w:rPr>
          <w:spacing w:val="-8"/>
        </w:rPr>
        <w:t> </w:t>
      </w:r>
      <w:r>
        <w:rPr/>
        <w:t>ser</w:t>
      </w:r>
      <w:r>
        <w:rPr>
          <w:spacing w:val="-8"/>
        </w:rPr>
        <w:t> </w:t>
      </w:r>
      <w:r>
        <w:rPr/>
        <w:t>inserida</w:t>
      </w:r>
      <w:r>
        <w:rPr>
          <w:spacing w:val="-8"/>
        </w:rPr>
        <w:t> </w:t>
      </w:r>
      <w:r>
        <w:rPr/>
        <w:t>cláusula</w:t>
      </w:r>
      <w:r>
        <w:rPr>
          <w:spacing w:val="-8"/>
        </w:rPr>
        <w:t> </w:t>
      </w:r>
      <w:r>
        <w:rPr/>
        <w:t>no</w:t>
      </w:r>
      <w:r>
        <w:rPr>
          <w:spacing w:val="-12"/>
        </w:rPr>
        <w:t> </w:t>
      </w:r>
      <w:r>
        <w:rPr/>
        <w:t>Termo</w:t>
      </w:r>
      <w:r>
        <w:rPr>
          <w:spacing w:val="-15"/>
        </w:rPr>
        <w:t> </w:t>
      </w:r>
      <w:r>
        <w:rPr/>
        <w:t>Aditivo</w:t>
      </w:r>
      <w:r>
        <w:rPr>
          <w:spacing w:val="-8"/>
        </w:rPr>
        <w:t> </w:t>
      </w:r>
      <w:r>
        <w:rPr/>
        <w:t>de</w:t>
      </w:r>
      <w:r>
        <w:rPr>
          <w:spacing w:val="-8"/>
        </w:rPr>
        <w:t> </w:t>
      </w:r>
      <w:r>
        <w:rPr/>
        <w:t>prorrogação</w:t>
      </w:r>
      <w:r>
        <w:rPr>
          <w:spacing w:val="-8"/>
        </w:rPr>
        <w:t> </w:t>
      </w:r>
      <w:r>
        <w:rPr/>
        <w:t>para</w:t>
      </w:r>
      <w:r>
        <w:rPr>
          <w:spacing w:val="-8"/>
        </w:rPr>
        <w:t> </w:t>
      </w:r>
      <w:r>
        <w:rPr/>
        <w:t>resguardar</w:t>
      </w:r>
      <w:r>
        <w:rPr>
          <w:spacing w:val="-8"/>
        </w:rPr>
        <w:t> </w:t>
      </w:r>
      <w:r>
        <w:rPr/>
        <w:t>o</w:t>
      </w:r>
      <w:r>
        <w:rPr>
          <w:spacing w:val="-8"/>
        </w:rPr>
        <w:t> </w:t>
      </w:r>
      <w:r>
        <w:rPr/>
        <w:t>direito</w:t>
      </w:r>
      <w:r>
        <w:rPr>
          <w:spacing w:val="-8"/>
        </w:rPr>
        <w:t> </w:t>
      </w:r>
      <w:r>
        <w:rPr/>
        <w:t>futuro</w:t>
      </w:r>
      <w:r>
        <w:rPr>
          <w:spacing w:val="-8"/>
        </w:rPr>
        <w:t> </w:t>
      </w:r>
      <w:r>
        <w:rPr/>
        <w:t>da</w:t>
      </w:r>
      <w:r>
        <w:rPr>
          <w:spacing w:val="-8"/>
        </w:rPr>
        <w:t> </w:t>
      </w:r>
      <w:r>
        <w:rPr/>
        <w:t>CONTRATADA,</w:t>
      </w:r>
      <w:r>
        <w:rPr>
          <w:spacing w:val="-8"/>
        </w:rPr>
        <w:t> </w:t>
      </w:r>
      <w:r>
        <w:rPr/>
        <w:t>a</w:t>
      </w:r>
      <w:r>
        <w:rPr>
          <w:spacing w:val="-8"/>
        </w:rPr>
        <w:t> </w:t>
      </w:r>
      <w:r>
        <w:rPr/>
        <w:t>ser</w:t>
      </w:r>
      <w:r>
        <w:rPr>
          <w:spacing w:val="-8"/>
        </w:rPr>
        <w:t> </w:t>
      </w:r>
      <w:r>
        <w:rPr/>
        <w:t>exercido</w:t>
      </w:r>
      <w:r>
        <w:rPr>
          <w:spacing w:val="-8"/>
        </w:rPr>
        <w:t> </w:t>
      </w:r>
      <w:r>
        <w:rPr/>
        <w:t>tão logo se disponha dos valores reajustados, sob pena de preclusão.</w:t>
      </w:r>
    </w:p>
    <w:p>
      <w:pPr>
        <w:pStyle w:val="ListParagraph"/>
        <w:numPr>
          <w:ilvl w:val="1"/>
          <w:numId w:val="38"/>
        </w:numPr>
        <w:tabs>
          <w:tab w:pos="1098" w:val="left" w:leader="none"/>
        </w:tabs>
        <w:spacing w:line="247" w:lineRule="auto" w:before="178" w:after="0"/>
        <w:ind w:left="449" w:right="433" w:firstLine="0"/>
        <w:jc w:val="left"/>
        <w:rPr>
          <w:sz w:val="24"/>
        </w:rPr>
      </w:pPr>
      <w:r>
        <w:rPr>
          <w:sz w:val="24"/>
        </w:rPr>
        <w:t>A</w:t>
      </w:r>
      <w:r>
        <w:rPr>
          <w:spacing w:val="-13"/>
          <w:sz w:val="24"/>
        </w:rPr>
        <w:t> </w:t>
      </w:r>
      <w:r>
        <w:rPr>
          <w:sz w:val="24"/>
        </w:rPr>
        <w:t>extinção do contrato não configurará óbice para o deferimento do reajuste solicitado tempestivamente, hipótese em que será concedido </w:t>
      </w:r>
      <w:r>
        <w:rPr>
          <w:sz w:val="24"/>
        </w:rPr>
        <w:t>por meio de termo indenizatório.</w:t>
      </w:r>
    </w:p>
    <w:p>
      <w:pPr>
        <w:pStyle w:val="ListParagraph"/>
        <w:numPr>
          <w:ilvl w:val="1"/>
          <w:numId w:val="38"/>
        </w:numPr>
        <w:tabs>
          <w:tab w:pos="1100" w:val="left" w:leader="none"/>
        </w:tabs>
        <w:spacing w:line="240" w:lineRule="auto" w:before="182" w:after="0"/>
        <w:ind w:left="1100" w:right="0" w:hanging="65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38"/>
        </w:numPr>
        <w:tabs>
          <w:tab w:pos="1151" w:val="left" w:leader="none"/>
        </w:tabs>
        <w:spacing w:line="247" w:lineRule="auto" w:before="204" w:after="0"/>
        <w:ind w:left="449" w:right="433" w:firstLine="0"/>
        <w:jc w:val="left"/>
        <w:rPr>
          <w:sz w:val="24"/>
        </w:rPr>
      </w:pPr>
      <w:r>
        <w:rPr>
          <w:sz w:val="24"/>
        </w:rPr>
        <w:t>O</w:t>
      </w:r>
      <w:r>
        <w:rPr>
          <w:spacing w:val="40"/>
          <w:sz w:val="24"/>
        </w:rPr>
        <w:t> </w:t>
      </w:r>
      <w:r>
        <w:rPr>
          <w:sz w:val="24"/>
        </w:rPr>
        <w:t>reajuste</w:t>
      </w:r>
      <w:r>
        <w:rPr>
          <w:spacing w:val="40"/>
          <w:sz w:val="24"/>
        </w:rPr>
        <w:t> </w:t>
      </w:r>
      <w:r>
        <w:rPr>
          <w:sz w:val="24"/>
        </w:rPr>
        <w:t>de</w:t>
      </w:r>
      <w:r>
        <w:rPr>
          <w:spacing w:val="40"/>
          <w:sz w:val="24"/>
        </w:rPr>
        <w:t> </w:t>
      </w:r>
      <w:r>
        <w:rPr>
          <w:sz w:val="24"/>
        </w:rPr>
        <w:t>preços</w:t>
      </w:r>
      <w:r>
        <w:rPr>
          <w:spacing w:val="40"/>
          <w:sz w:val="24"/>
        </w:rPr>
        <w:t> </w:t>
      </w:r>
      <w:r>
        <w:rPr>
          <w:sz w:val="24"/>
        </w:rPr>
        <w:t>não</w:t>
      </w:r>
      <w:r>
        <w:rPr>
          <w:spacing w:val="40"/>
          <w:sz w:val="24"/>
        </w:rPr>
        <w:t> </w:t>
      </w:r>
      <w:r>
        <w:rPr>
          <w:sz w:val="24"/>
        </w:rPr>
        <w:t>interfere</w:t>
      </w:r>
      <w:r>
        <w:rPr>
          <w:spacing w:val="40"/>
          <w:sz w:val="24"/>
        </w:rPr>
        <w:t> </w:t>
      </w:r>
      <w:r>
        <w:rPr>
          <w:sz w:val="24"/>
        </w:rPr>
        <w:t>no</w:t>
      </w:r>
      <w:r>
        <w:rPr>
          <w:spacing w:val="40"/>
          <w:sz w:val="24"/>
        </w:rPr>
        <w:t> </w:t>
      </w:r>
      <w:r>
        <w:rPr>
          <w:sz w:val="24"/>
        </w:rPr>
        <w:t>direito</w:t>
      </w:r>
      <w:r>
        <w:rPr>
          <w:spacing w:val="40"/>
          <w:sz w:val="24"/>
        </w:rPr>
        <w:t> </w:t>
      </w:r>
      <w:r>
        <w:rPr>
          <w:sz w:val="24"/>
        </w:rPr>
        <w:t>das</w:t>
      </w:r>
      <w:r>
        <w:rPr>
          <w:spacing w:val="40"/>
          <w:sz w:val="24"/>
        </w:rPr>
        <w:t> </w:t>
      </w:r>
      <w:r>
        <w:rPr>
          <w:sz w:val="24"/>
        </w:rPr>
        <w:t>partes</w:t>
      </w:r>
      <w:r>
        <w:rPr>
          <w:spacing w:val="40"/>
          <w:sz w:val="24"/>
        </w:rPr>
        <w:t> </w:t>
      </w:r>
      <w:r>
        <w:rPr>
          <w:sz w:val="24"/>
        </w:rPr>
        <w:t>de</w:t>
      </w:r>
      <w:r>
        <w:rPr>
          <w:spacing w:val="40"/>
          <w:sz w:val="24"/>
        </w:rPr>
        <w:t> </w:t>
      </w:r>
      <w:r>
        <w:rPr>
          <w:sz w:val="24"/>
        </w:rPr>
        <w:t>solicitar,</w:t>
      </w:r>
      <w:r>
        <w:rPr>
          <w:spacing w:val="40"/>
          <w:sz w:val="24"/>
        </w:rPr>
        <w:t> </w:t>
      </w:r>
      <w:r>
        <w:rPr>
          <w:sz w:val="24"/>
        </w:rPr>
        <w:t>a</w:t>
      </w:r>
      <w:r>
        <w:rPr>
          <w:spacing w:val="40"/>
          <w:sz w:val="24"/>
        </w:rPr>
        <w:t> </w:t>
      </w:r>
      <w:r>
        <w:rPr>
          <w:sz w:val="24"/>
        </w:rPr>
        <w:t>qualquer</w:t>
      </w:r>
      <w:r>
        <w:rPr>
          <w:spacing w:val="40"/>
          <w:sz w:val="24"/>
        </w:rPr>
        <w:t> </w:t>
      </w:r>
      <w:r>
        <w:rPr>
          <w:sz w:val="24"/>
        </w:rPr>
        <w:t>momento,</w:t>
      </w:r>
      <w:r>
        <w:rPr>
          <w:spacing w:val="40"/>
          <w:sz w:val="24"/>
        </w:rPr>
        <w:t> </w:t>
      </w:r>
      <w:r>
        <w:rPr>
          <w:sz w:val="24"/>
        </w:rPr>
        <w:t>a</w:t>
      </w:r>
      <w:r>
        <w:rPr>
          <w:spacing w:val="40"/>
          <w:sz w:val="24"/>
        </w:rPr>
        <w:t> </w:t>
      </w:r>
      <w:r>
        <w:rPr>
          <w:sz w:val="24"/>
        </w:rPr>
        <w:t>manutenção</w:t>
      </w:r>
      <w:r>
        <w:rPr>
          <w:spacing w:val="40"/>
          <w:sz w:val="24"/>
        </w:rPr>
        <w:t> </w:t>
      </w:r>
      <w:r>
        <w:rPr>
          <w:sz w:val="24"/>
        </w:rPr>
        <w:t>do</w:t>
      </w:r>
      <w:r>
        <w:rPr>
          <w:spacing w:val="40"/>
          <w:sz w:val="24"/>
        </w:rPr>
        <w:t> </w:t>
      </w:r>
      <w:r>
        <w:rPr>
          <w:sz w:val="24"/>
        </w:rPr>
        <w:t>equilíbrio</w:t>
      </w:r>
      <w:r>
        <w:rPr>
          <w:spacing w:val="40"/>
          <w:sz w:val="24"/>
        </w:rPr>
        <w:t> </w:t>
      </w:r>
      <w:r>
        <w:rPr>
          <w:sz w:val="24"/>
        </w:rPr>
        <w:t>econômico</w:t>
      </w:r>
      <w:r>
        <w:rPr>
          <w:spacing w:val="40"/>
          <w:sz w:val="24"/>
        </w:rPr>
        <w:t> </w:t>
      </w:r>
      <w:r>
        <w:rPr>
          <w:sz w:val="24"/>
        </w:rPr>
        <w:t>dos contratos com base no disposto no art. 124, inciso II, alínea “d”, da Lei nº 14.133/2021.</w:t>
      </w:r>
    </w:p>
    <w:p>
      <w:pPr>
        <w:pStyle w:val="BodyText"/>
      </w:pPr>
    </w:p>
    <w:p>
      <w:pPr>
        <w:pStyle w:val="BodyText"/>
      </w:pPr>
    </w:p>
    <w:p>
      <w:pPr>
        <w:pStyle w:val="BodyText"/>
        <w:spacing w:before="73"/>
      </w:pPr>
    </w:p>
    <w:p>
      <w:pPr>
        <w:pStyle w:val="Heading2"/>
        <w:numPr>
          <w:ilvl w:val="0"/>
          <w:numId w:val="13"/>
        </w:numPr>
        <w:tabs>
          <w:tab w:pos="1135" w:val="left" w:leader="none"/>
        </w:tabs>
        <w:spacing w:line="240" w:lineRule="auto" w:before="1" w:after="0"/>
        <w:ind w:left="1135" w:right="0" w:hanging="686"/>
        <w:jc w:val="left"/>
      </w:pPr>
      <w:r>
        <w:rPr/>
        <w:t>– DAS SANÇÕES</w:t>
      </w:r>
      <w:r>
        <w:rPr>
          <w:spacing w:val="-14"/>
        </w:rPr>
        <w:t> </w:t>
      </w:r>
      <w:r>
        <w:rPr>
          <w:spacing w:val="-2"/>
        </w:rPr>
        <w:t>ADMINISTRATIVAS:</w:t>
      </w:r>
    </w:p>
    <w:p>
      <w:pPr>
        <w:pStyle w:val="BodyText"/>
        <w:spacing w:before="247"/>
        <w:rPr>
          <w:b/>
        </w:rPr>
      </w:pPr>
    </w:p>
    <w:p>
      <w:pPr>
        <w:pStyle w:val="ListParagraph"/>
        <w:numPr>
          <w:ilvl w:val="1"/>
          <w:numId w:val="40"/>
        </w:numPr>
        <w:tabs>
          <w:tab w:pos="980" w:val="left" w:leader="none"/>
        </w:tabs>
        <w:spacing w:line="235" w:lineRule="auto" w:before="0" w:after="0"/>
        <w:ind w:left="449" w:right="433" w:firstLine="0"/>
        <w:jc w:val="both"/>
        <w:rPr>
          <w:sz w:val="24"/>
        </w:rPr>
      </w:pPr>
      <w:r>
        <w:rPr>
          <w:sz w:val="24"/>
        </w:rPr>
        <w:t>Em caso de atraso injustificado ou inexecução total ou parcial dos compromissos assumidos com a Administração, a </w:t>
      </w:r>
      <w:r>
        <w:rPr>
          <w:sz w:val="24"/>
        </w:rPr>
        <w:t>CONTRATADA inadimplente estará sujeita às penalidades previstas nos arts. 155 ao 163 da Lei Federal nº 14.133/21 e demais normas pertinentes, assegurados, nos termos da lei, a ampla defesa e o contraditório.</w:t>
      </w:r>
    </w:p>
    <w:p>
      <w:pPr>
        <w:pStyle w:val="ListParagraph"/>
        <w:numPr>
          <w:ilvl w:val="1"/>
          <w:numId w:val="40"/>
        </w:numPr>
        <w:tabs>
          <w:tab w:pos="922" w:val="left" w:leader="none"/>
        </w:tabs>
        <w:spacing w:line="242" w:lineRule="auto" w:before="204" w:after="0"/>
        <w:ind w:left="449" w:right="433" w:firstLine="0"/>
        <w:jc w:val="both"/>
        <w:rPr>
          <w:sz w:val="24"/>
        </w:rPr>
      </w:pPr>
      <w:r>
        <w:rPr>
          <w:sz w:val="24"/>
        </w:rPr>
        <w:t>A</w:t>
      </w:r>
      <w:r>
        <w:rPr>
          <w:spacing w:val="-9"/>
          <w:sz w:val="24"/>
        </w:rPr>
        <w:t> </w:t>
      </w:r>
      <w:r>
        <w:rPr>
          <w:sz w:val="24"/>
        </w:rPr>
        <w:t>inexecução do objeto, total ou parcial, execução imperfeita, mora na execução ou qualquer inadimplemento ou infração contratual, sujeita </w:t>
      </w:r>
      <w:r>
        <w:rPr>
          <w:sz w:val="24"/>
        </w:rPr>
        <w:t>a CONTRATADA, sem prejuízo da responsabilidade civil ou criminal que couber, assegurado o contraditório e a prévia e ampla defesa, a multa de até 5% (cinco por cento) sobre o valor do Contrato, aplicada de acordo com a gravidade da infração. Nas reincidências específicas, a multa corresponderá ao dobro do valor da que tiver sido inicialmente imposta, observando- se sempre o limite de 20% (vinte por cento), conforme preceitua o artigo 87 do Decreto n.º 3.149/80.</w:t>
      </w:r>
    </w:p>
    <w:p>
      <w:pPr>
        <w:pStyle w:val="ListParagraph"/>
        <w:spacing w:after="0" w:line="242" w:lineRule="auto"/>
        <w:jc w:val="both"/>
        <w:rPr>
          <w:sz w:val="24"/>
        </w:rPr>
        <w:sectPr>
          <w:pgSz w:w="15840" w:h="24480"/>
          <w:pgMar w:top="880" w:bottom="280" w:left="360" w:right="360"/>
        </w:sectPr>
      </w:pPr>
    </w:p>
    <w:p>
      <w:pPr>
        <w:pStyle w:val="Heading2"/>
        <w:spacing w:before="66"/>
        <w:ind w:left="14"/>
        <w:jc w:val="center"/>
      </w:pPr>
      <w:r>
        <w:rPr/>
        <w:t>ANEXO </w:t>
      </w:r>
      <w:r>
        <w:rPr>
          <w:spacing w:val="-10"/>
        </w:rPr>
        <w:t>I</w:t>
      </w:r>
    </w:p>
    <w:p>
      <w:pPr>
        <w:pStyle w:val="BodyText"/>
        <w:spacing w:before="18"/>
        <w:rPr>
          <w:b/>
          <w:sz w:val="20"/>
        </w:rPr>
      </w:pPr>
    </w:p>
    <w:tbl>
      <w:tblPr>
        <w:tblW w:w="0" w:type="auto"/>
        <w:jc w:val="left"/>
        <w:tblInd w:w="338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520"/>
        <w:gridCol w:w="1920"/>
        <w:gridCol w:w="1860"/>
        <w:gridCol w:w="2085"/>
      </w:tblGrid>
      <w:tr>
        <w:trPr>
          <w:trHeight w:val="1034" w:hRule="atLeast"/>
        </w:trPr>
        <w:tc>
          <w:tcPr>
            <w:tcW w:w="2520" w:type="dxa"/>
          </w:tcPr>
          <w:p>
            <w:pPr>
              <w:pStyle w:val="TableParagraph"/>
              <w:spacing w:before="99"/>
              <w:jc w:val="left"/>
              <w:rPr>
                <w:b/>
                <w:sz w:val="24"/>
              </w:rPr>
            </w:pPr>
          </w:p>
          <w:p>
            <w:pPr>
              <w:pStyle w:val="TableParagraph"/>
              <w:spacing w:before="1"/>
              <w:ind w:left="82" w:right="45"/>
              <w:rPr>
                <w:sz w:val="24"/>
              </w:rPr>
            </w:pPr>
            <w:r>
              <w:rPr>
                <w:sz w:val="24"/>
              </w:rPr>
              <w:t>Serial </w:t>
            </w:r>
            <w:r>
              <w:rPr>
                <w:spacing w:val="-2"/>
                <w:sz w:val="24"/>
              </w:rPr>
              <w:t>Number</w:t>
            </w:r>
          </w:p>
        </w:tc>
        <w:tc>
          <w:tcPr>
            <w:tcW w:w="1920" w:type="dxa"/>
          </w:tcPr>
          <w:p>
            <w:pPr>
              <w:pStyle w:val="TableParagraph"/>
              <w:spacing w:before="99"/>
              <w:jc w:val="left"/>
              <w:rPr>
                <w:b/>
                <w:sz w:val="24"/>
              </w:rPr>
            </w:pPr>
          </w:p>
          <w:p>
            <w:pPr>
              <w:pStyle w:val="TableParagraph"/>
              <w:spacing w:before="1"/>
              <w:ind w:left="90" w:right="60"/>
              <w:rPr>
                <w:sz w:val="24"/>
              </w:rPr>
            </w:pPr>
            <w:r>
              <w:rPr>
                <w:sz w:val="24"/>
              </w:rPr>
              <w:t>Product </w:t>
            </w:r>
            <w:r>
              <w:rPr>
                <w:spacing w:val="-2"/>
                <w:sz w:val="24"/>
              </w:rPr>
              <w:t>Model</w:t>
            </w:r>
          </w:p>
        </w:tc>
        <w:tc>
          <w:tcPr>
            <w:tcW w:w="1860" w:type="dxa"/>
          </w:tcPr>
          <w:p>
            <w:pPr>
              <w:pStyle w:val="TableParagraph"/>
              <w:spacing w:line="235" w:lineRule="auto" w:before="110"/>
              <w:ind w:left="245" w:right="220"/>
              <w:rPr>
                <w:sz w:val="24"/>
              </w:rPr>
            </w:pPr>
            <w:r>
              <w:rPr>
                <w:spacing w:val="-4"/>
                <w:sz w:val="24"/>
              </w:rPr>
              <w:t>Unit </w:t>
            </w:r>
            <w:r>
              <w:rPr>
                <w:spacing w:val="-2"/>
                <w:sz w:val="24"/>
              </w:rPr>
              <w:t>Expiration </w:t>
            </w:r>
            <w:r>
              <w:rPr>
                <w:spacing w:val="-4"/>
                <w:sz w:val="24"/>
              </w:rPr>
              <w:t>Date</w:t>
            </w:r>
          </w:p>
        </w:tc>
        <w:tc>
          <w:tcPr>
            <w:tcW w:w="2085" w:type="dxa"/>
          </w:tcPr>
          <w:p>
            <w:pPr>
              <w:pStyle w:val="TableParagraph"/>
              <w:spacing w:line="235" w:lineRule="auto" w:before="245"/>
              <w:ind w:left="809" w:right="40" w:hanging="361"/>
              <w:jc w:val="left"/>
              <w:rPr>
                <w:sz w:val="24"/>
              </w:rPr>
            </w:pPr>
            <w:r>
              <w:rPr>
                <w:spacing w:val="-2"/>
                <w:sz w:val="24"/>
              </w:rPr>
              <w:t>Registration </w:t>
            </w:r>
            <w:r>
              <w:rPr>
                <w:spacing w:val="-4"/>
                <w:sz w:val="24"/>
              </w:rPr>
              <w:t>Date</w:t>
            </w:r>
          </w:p>
        </w:tc>
      </w:tr>
      <w:tr>
        <w:trPr>
          <w:trHeight w:val="479" w:hRule="atLeast"/>
        </w:trPr>
        <w:tc>
          <w:tcPr>
            <w:tcW w:w="2520" w:type="dxa"/>
            <w:tcBorders>
              <w:bottom w:val="single" w:sz="6" w:space="0" w:color="000000"/>
            </w:tcBorders>
          </w:tcPr>
          <w:p>
            <w:pPr>
              <w:pStyle w:val="TableParagraph"/>
              <w:ind w:left="37" w:right="73"/>
              <w:rPr>
                <w:sz w:val="24"/>
              </w:rPr>
            </w:pPr>
            <w:r>
              <w:rPr>
                <w:spacing w:val="-2"/>
                <w:sz w:val="24"/>
              </w:rPr>
              <w:t>FP221E5519034827</w:t>
            </w:r>
          </w:p>
        </w:tc>
        <w:tc>
          <w:tcPr>
            <w:tcW w:w="1920" w:type="dxa"/>
            <w:tcBorders>
              <w:bottom w:val="single" w:sz="6" w:space="0" w:color="000000"/>
            </w:tcBorders>
          </w:tcPr>
          <w:p>
            <w:pPr>
              <w:pStyle w:val="TableParagraph"/>
              <w:ind w:right="60"/>
              <w:rPr>
                <w:sz w:val="24"/>
              </w:rPr>
            </w:pPr>
            <w:r>
              <w:rPr>
                <w:sz w:val="24"/>
              </w:rPr>
              <w:t>FortiAP-</w:t>
            </w:r>
            <w:r>
              <w:rPr>
                <w:spacing w:val="-4"/>
                <w:sz w:val="24"/>
              </w:rPr>
              <w:t>221E</w:t>
            </w:r>
          </w:p>
        </w:tc>
        <w:tc>
          <w:tcPr>
            <w:tcW w:w="1860" w:type="dxa"/>
            <w:tcBorders>
              <w:bottom w:val="single" w:sz="6" w:space="0" w:color="000000"/>
            </w:tcBorders>
          </w:tcPr>
          <w:p>
            <w:pPr>
              <w:pStyle w:val="TableParagraph"/>
              <w:ind w:left="22"/>
              <w:rPr>
                <w:sz w:val="24"/>
              </w:rPr>
            </w:pPr>
            <w:r>
              <w:rPr>
                <w:sz w:val="24"/>
              </w:rPr>
              <w:t>2026-03-</w:t>
            </w:r>
            <w:r>
              <w:rPr>
                <w:spacing w:val="-5"/>
                <w:sz w:val="24"/>
              </w:rPr>
              <w:t>20</w:t>
            </w:r>
          </w:p>
        </w:tc>
        <w:tc>
          <w:tcPr>
            <w:tcW w:w="2085" w:type="dxa"/>
            <w:tcBorders>
              <w:bottom w:val="single" w:sz="6"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top w:val="single" w:sz="6" w:space="0" w:color="000000"/>
              <w:bottom w:val="single" w:sz="6" w:space="0" w:color="000000"/>
            </w:tcBorders>
          </w:tcPr>
          <w:p>
            <w:pPr>
              <w:pStyle w:val="TableParagraph"/>
              <w:ind w:left="37" w:right="73"/>
              <w:rPr>
                <w:sz w:val="24"/>
              </w:rPr>
            </w:pPr>
            <w:r>
              <w:rPr>
                <w:spacing w:val="-2"/>
                <w:sz w:val="24"/>
              </w:rPr>
              <w:t>FP221E5519033088</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top w:val="single" w:sz="6" w:space="0" w:color="000000"/>
              <w:bottom w:val="single" w:sz="6" w:space="0" w:color="000000"/>
            </w:tcBorders>
          </w:tcPr>
          <w:p>
            <w:pPr>
              <w:pStyle w:val="TableParagraph"/>
              <w:ind w:left="37" w:right="73"/>
              <w:rPr>
                <w:sz w:val="24"/>
              </w:rPr>
            </w:pPr>
            <w:r>
              <w:rPr>
                <w:spacing w:val="-2"/>
                <w:sz w:val="24"/>
              </w:rPr>
              <w:t>FP221E5519046610</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top w:val="single" w:sz="6" w:space="0" w:color="000000"/>
              <w:bottom w:val="single" w:sz="6" w:space="0" w:color="000000"/>
            </w:tcBorders>
          </w:tcPr>
          <w:p>
            <w:pPr>
              <w:pStyle w:val="TableParagraph"/>
              <w:ind w:left="37" w:right="73"/>
              <w:rPr>
                <w:sz w:val="24"/>
              </w:rPr>
            </w:pPr>
            <w:r>
              <w:rPr>
                <w:spacing w:val="-2"/>
                <w:sz w:val="24"/>
              </w:rPr>
              <w:t>FP221E5519034547</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top w:val="single" w:sz="6" w:space="0" w:color="000000"/>
              <w:bottom w:val="single" w:sz="6" w:space="0" w:color="000000"/>
            </w:tcBorders>
          </w:tcPr>
          <w:p>
            <w:pPr>
              <w:pStyle w:val="TableParagraph"/>
              <w:ind w:left="37" w:right="73"/>
              <w:rPr>
                <w:sz w:val="24"/>
              </w:rPr>
            </w:pPr>
            <w:r>
              <w:rPr>
                <w:spacing w:val="-2"/>
                <w:sz w:val="24"/>
              </w:rPr>
              <w:t>FP221E5519036048</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top w:val="single" w:sz="6" w:space="0" w:color="000000"/>
              <w:bottom w:val="single" w:sz="6" w:space="0" w:color="000000"/>
            </w:tcBorders>
          </w:tcPr>
          <w:p>
            <w:pPr>
              <w:pStyle w:val="TableParagraph"/>
              <w:ind w:left="37" w:right="73"/>
              <w:rPr>
                <w:sz w:val="24"/>
              </w:rPr>
            </w:pPr>
            <w:r>
              <w:rPr>
                <w:spacing w:val="-2"/>
                <w:sz w:val="24"/>
              </w:rPr>
              <w:t>FP221E5519034419</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top w:val="single" w:sz="6" w:space="0" w:color="000000"/>
              <w:bottom w:val="single" w:sz="6" w:space="0" w:color="000000"/>
            </w:tcBorders>
          </w:tcPr>
          <w:p>
            <w:pPr>
              <w:pStyle w:val="TableParagraph"/>
              <w:ind w:left="37" w:right="73"/>
              <w:rPr>
                <w:sz w:val="24"/>
              </w:rPr>
            </w:pPr>
            <w:r>
              <w:rPr>
                <w:spacing w:val="-2"/>
                <w:sz w:val="24"/>
              </w:rPr>
              <w:t>FP221E5519046026</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top w:val="single" w:sz="6" w:space="0" w:color="000000"/>
              <w:bottom w:val="single" w:sz="6" w:space="0" w:color="000000"/>
            </w:tcBorders>
          </w:tcPr>
          <w:p>
            <w:pPr>
              <w:pStyle w:val="TableParagraph"/>
              <w:spacing w:before="106"/>
              <w:ind w:left="37" w:right="73"/>
              <w:rPr>
                <w:sz w:val="24"/>
              </w:rPr>
            </w:pPr>
            <w:r>
              <w:rPr>
                <w:spacing w:val="-2"/>
                <w:sz w:val="24"/>
              </w:rPr>
              <w:t>FP221E5519034734</w:t>
            </w:r>
          </w:p>
        </w:tc>
        <w:tc>
          <w:tcPr>
            <w:tcW w:w="1920" w:type="dxa"/>
            <w:tcBorders>
              <w:top w:val="single" w:sz="6" w:space="0" w:color="000000"/>
              <w:bottom w:val="single" w:sz="6" w:space="0" w:color="000000"/>
            </w:tcBorders>
          </w:tcPr>
          <w:p>
            <w:pPr>
              <w:pStyle w:val="TableParagraph"/>
              <w:spacing w:before="106"/>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spacing w:before="106"/>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spacing w:before="106"/>
              <w:ind w:left="17"/>
              <w:rPr>
                <w:sz w:val="24"/>
              </w:rPr>
            </w:pPr>
            <w:r>
              <w:rPr>
                <w:sz w:val="24"/>
              </w:rPr>
              <w:t>2020-03-</w:t>
            </w:r>
            <w:r>
              <w:rPr>
                <w:spacing w:val="-5"/>
                <w:sz w:val="24"/>
              </w:rPr>
              <w:t>12</w:t>
            </w:r>
          </w:p>
        </w:tc>
      </w:tr>
      <w:tr>
        <w:trPr>
          <w:trHeight w:val="479" w:hRule="atLeast"/>
        </w:trPr>
        <w:tc>
          <w:tcPr>
            <w:tcW w:w="2520" w:type="dxa"/>
            <w:tcBorders>
              <w:top w:val="single" w:sz="6" w:space="0" w:color="000000"/>
              <w:bottom w:val="single" w:sz="6" w:space="0" w:color="000000"/>
            </w:tcBorders>
          </w:tcPr>
          <w:p>
            <w:pPr>
              <w:pStyle w:val="TableParagraph"/>
              <w:ind w:left="37" w:right="73"/>
              <w:rPr>
                <w:sz w:val="24"/>
              </w:rPr>
            </w:pPr>
            <w:r>
              <w:rPr>
                <w:spacing w:val="-2"/>
                <w:sz w:val="24"/>
              </w:rPr>
              <w:t>FP221E5519035994</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top w:val="single" w:sz="6" w:space="0" w:color="000000"/>
              <w:bottom w:val="single" w:sz="6" w:space="0" w:color="000000"/>
            </w:tcBorders>
          </w:tcPr>
          <w:p>
            <w:pPr>
              <w:pStyle w:val="TableParagraph"/>
              <w:ind w:left="37" w:right="73"/>
              <w:rPr>
                <w:sz w:val="24"/>
              </w:rPr>
            </w:pPr>
            <w:r>
              <w:rPr>
                <w:spacing w:val="-2"/>
                <w:sz w:val="24"/>
              </w:rPr>
              <w:t>FP221E5519045679</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top w:val="single" w:sz="6" w:space="0" w:color="000000"/>
              <w:bottom w:val="single" w:sz="6" w:space="0" w:color="000000"/>
            </w:tcBorders>
          </w:tcPr>
          <w:p>
            <w:pPr>
              <w:pStyle w:val="TableParagraph"/>
              <w:ind w:left="37" w:right="73"/>
              <w:rPr>
                <w:sz w:val="24"/>
              </w:rPr>
            </w:pPr>
            <w:r>
              <w:rPr>
                <w:spacing w:val="-2"/>
                <w:sz w:val="24"/>
              </w:rPr>
              <w:t>FP221E5519035408</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top w:val="single" w:sz="6" w:space="0" w:color="000000"/>
              <w:bottom w:val="single" w:sz="6" w:space="0" w:color="000000"/>
            </w:tcBorders>
          </w:tcPr>
          <w:p>
            <w:pPr>
              <w:pStyle w:val="TableParagraph"/>
              <w:ind w:left="37" w:right="73"/>
              <w:rPr>
                <w:sz w:val="24"/>
              </w:rPr>
            </w:pPr>
            <w:r>
              <w:rPr>
                <w:spacing w:val="-2"/>
                <w:sz w:val="24"/>
              </w:rPr>
              <w:t>FP221E5519046077</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top w:val="single" w:sz="6" w:space="0" w:color="000000"/>
              <w:bottom w:val="single" w:sz="6" w:space="0" w:color="000000"/>
            </w:tcBorders>
          </w:tcPr>
          <w:p>
            <w:pPr>
              <w:pStyle w:val="TableParagraph"/>
              <w:ind w:left="37" w:right="73"/>
              <w:rPr>
                <w:sz w:val="24"/>
              </w:rPr>
            </w:pPr>
            <w:r>
              <w:rPr>
                <w:spacing w:val="-2"/>
                <w:sz w:val="24"/>
              </w:rPr>
              <w:t>FP221E5519036177</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top w:val="single" w:sz="6" w:space="0" w:color="000000"/>
              <w:bottom w:val="single" w:sz="6" w:space="0" w:color="000000"/>
            </w:tcBorders>
          </w:tcPr>
          <w:p>
            <w:pPr>
              <w:pStyle w:val="TableParagraph"/>
              <w:ind w:left="37" w:right="73"/>
              <w:rPr>
                <w:sz w:val="24"/>
              </w:rPr>
            </w:pPr>
            <w:r>
              <w:rPr>
                <w:spacing w:val="-2"/>
                <w:sz w:val="24"/>
              </w:rPr>
              <w:t>FP221E5519046626</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top w:val="single" w:sz="6" w:space="0" w:color="000000"/>
              <w:bottom w:val="single" w:sz="6" w:space="0" w:color="000000"/>
            </w:tcBorders>
          </w:tcPr>
          <w:p>
            <w:pPr>
              <w:pStyle w:val="TableParagraph"/>
              <w:ind w:left="37" w:right="73"/>
              <w:rPr>
                <w:sz w:val="24"/>
              </w:rPr>
            </w:pPr>
            <w:r>
              <w:rPr>
                <w:spacing w:val="-2"/>
                <w:sz w:val="24"/>
              </w:rPr>
              <w:t>FP221E5519034562</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top w:val="single" w:sz="6" w:space="0" w:color="000000"/>
              <w:bottom w:val="single" w:sz="6" w:space="0" w:color="000000"/>
            </w:tcBorders>
          </w:tcPr>
          <w:p>
            <w:pPr>
              <w:pStyle w:val="TableParagraph"/>
              <w:spacing w:before="106"/>
              <w:ind w:left="37" w:right="73"/>
              <w:rPr>
                <w:sz w:val="24"/>
              </w:rPr>
            </w:pPr>
            <w:r>
              <w:rPr>
                <w:spacing w:val="-2"/>
                <w:sz w:val="24"/>
              </w:rPr>
              <w:t>FP221E5519034333</w:t>
            </w:r>
          </w:p>
        </w:tc>
        <w:tc>
          <w:tcPr>
            <w:tcW w:w="1920" w:type="dxa"/>
            <w:tcBorders>
              <w:top w:val="single" w:sz="6" w:space="0" w:color="000000"/>
              <w:bottom w:val="single" w:sz="6" w:space="0" w:color="000000"/>
            </w:tcBorders>
          </w:tcPr>
          <w:p>
            <w:pPr>
              <w:pStyle w:val="TableParagraph"/>
              <w:spacing w:before="106"/>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spacing w:before="106"/>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spacing w:before="106"/>
              <w:ind w:left="17"/>
              <w:rPr>
                <w:sz w:val="24"/>
              </w:rPr>
            </w:pPr>
            <w:r>
              <w:rPr>
                <w:sz w:val="24"/>
              </w:rPr>
              <w:t>2020-03-</w:t>
            </w:r>
            <w:r>
              <w:rPr>
                <w:spacing w:val="-5"/>
                <w:sz w:val="24"/>
              </w:rPr>
              <w:t>12</w:t>
            </w:r>
          </w:p>
        </w:tc>
      </w:tr>
      <w:tr>
        <w:trPr>
          <w:trHeight w:val="479" w:hRule="atLeast"/>
        </w:trPr>
        <w:tc>
          <w:tcPr>
            <w:tcW w:w="2520" w:type="dxa"/>
            <w:tcBorders>
              <w:top w:val="single" w:sz="6" w:space="0" w:color="000000"/>
              <w:bottom w:val="single" w:sz="6" w:space="0" w:color="000000"/>
            </w:tcBorders>
          </w:tcPr>
          <w:p>
            <w:pPr>
              <w:pStyle w:val="TableParagraph"/>
              <w:ind w:left="37" w:right="73"/>
              <w:rPr>
                <w:sz w:val="24"/>
              </w:rPr>
            </w:pPr>
            <w:r>
              <w:rPr>
                <w:spacing w:val="-2"/>
                <w:sz w:val="24"/>
              </w:rPr>
              <w:t>FP221E5519032340</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top w:val="single" w:sz="6" w:space="0" w:color="000000"/>
              <w:bottom w:val="single" w:sz="6" w:space="0" w:color="000000"/>
            </w:tcBorders>
          </w:tcPr>
          <w:p>
            <w:pPr>
              <w:pStyle w:val="TableParagraph"/>
              <w:ind w:left="37" w:right="73"/>
              <w:rPr>
                <w:sz w:val="24"/>
              </w:rPr>
            </w:pPr>
            <w:r>
              <w:rPr>
                <w:spacing w:val="-2"/>
                <w:sz w:val="24"/>
              </w:rPr>
              <w:t>FP221E5519046249</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top w:val="single" w:sz="6" w:space="0" w:color="000000"/>
              <w:bottom w:val="single" w:sz="6" w:space="0" w:color="000000"/>
            </w:tcBorders>
          </w:tcPr>
          <w:p>
            <w:pPr>
              <w:pStyle w:val="TableParagraph"/>
              <w:ind w:left="37" w:right="73"/>
              <w:rPr>
                <w:sz w:val="24"/>
              </w:rPr>
            </w:pPr>
            <w:r>
              <w:rPr>
                <w:spacing w:val="-2"/>
                <w:sz w:val="24"/>
              </w:rPr>
              <w:t>FP221E5519034946</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top w:val="single" w:sz="6" w:space="0" w:color="000000"/>
              <w:bottom w:val="single" w:sz="6" w:space="0" w:color="000000"/>
            </w:tcBorders>
          </w:tcPr>
          <w:p>
            <w:pPr>
              <w:pStyle w:val="TableParagraph"/>
              <w:ind w:left="37" w:right="73"/>
              <w:rPr>
                <w:sz w:val="24"/>
              </w:rPr>
            </w:pPr>
            <w:r>
              <w:rPr>
                <w:spacing w:val="-2"/>
                <w:sz w:val="24"/>
              </w:rPr>
              <w:t>FP221E5519032648</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top w:val="single" w:sz="6" w:space="0" w:color="000000"/>
              <w:bottom w:val="single" w:sz="6" w:space="0" w:color="000000"/>
            </w:tcBorders>
          </w:tcPr>
          <w:p>
            <w:pPr>
              <w:pStyle w:val="TableParagraph"/>
              <w:ind w:left="37" w:right="82"/>
              <w:rPr>
                <w:sz w:val="24"/>
              </w:rPr>
            </w:pPr>
            <w:r>
              <w:rPr>
                <w:spacing w:val="-2"/>
                <w:sz w:val="24"/>
              </w:rPr>
              <w:t>FP221E5519046118</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top w:val="single" w:sz="6" w:space="0" w:color="000000"/>
              <w:bottom w:val="single" w:sz="6" w:space="0" w:color="000000"/>
            </w:tcBorders>
          </w:tcPr>
          <w:p>
            <w:pPr>
              <w:pStyle w:val="TableParagraph"/>
              <w:ind w:left="37" w:right="73"/>
              <w:rPr>
                <w:sz w:val="24"/>
              </w:rPr>
            </w:pPr>
            <w:r>
              <w:rPr>
                <w:spacing w:val="-2"/>
                <w:sz w:val="24"/>
              </w:rPr>
              <w:t>FP221E5519046706</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top w:val="single" w:sz="6" w:space="0" w:color="000000"/>
              <w:bottom w:val="single" w:sz="6" w:space="0" w:color="000000"/>
            </w:tcBorders>
          </w:tcPr>
          <w:p>
            <w:pPr>
              <w:pStyle w:val="TableParagraph"/>
              <w:ind w:left="37" w:right="73"/>
              <w:rPr>
                <w:sz w:val="24"/>
              </w:rPr>
            </w:pPr>
            <w:r>
              <w:rPr>
                <w:spacing w:val="-2"/>
                <w:sz w:val="24"/>
              </w:rPr>
              <w:t>FP221E5519034744</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top w:val="single" w:sz="6" w:space="0" w:color="000000"/>
              <w:bottom w:val="single" w:sz="6" w:space="0" w:color="000000"/>
            </w:tcBorders>
          </w:tcPr>
          <w:p>
            <w:pPr>
              <w:pStyle w:val="TableParagraph"/>
              <w:spacing w:before="106"/>
              <w:ind w:left="37" w:right="73"/>
              <w:rPr>
                <w:sz w:val="24"/>
              </w:rPr>
            </w:pPr>
            <w:r>
              <w:rPr>
                <w:spacing w:val="-2"/>
                <w:sz w:val="24"/>
              </w:rPr>
              <w:t>FP221E5519032846</w:t>
            </w:r>
          </w:p>
        </w:tc>
        <w:tc>
          <w:tcPr>
            <w:tcW w:w="1920" w:type="dxa"/>
            <w:tcBorders>
              <w:top w:val="single" w:sz="6" w:space="0" w:color="000000"/>
              <w:bottom w:val="single" w:sz="6" w:space="0" w:color="000000"/>
            </w:tcBorders>
          </w:tcPr>
          <w:p>
            <w:pPr>
              <w:pStyle w:val="TableParagraph"/>
              <w:spacing w:before="106"/>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spacing w:before="106"/>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spacing w:before="106"/>
              <w:ind w:left="17"/>
              <w:rPr>
                <w:sz w:val="24"/>
              </w:rPr>
            </w:pPr>
            <w:r>
              <w:rPr>
                <w:sz w:val="24"/>
              </w:rPr>
              <w:t>2020-03-</w:t>
            </w:r>
            <w:r>
              <w:rPr>
                <w:spacing w:val="-5"/>
                <w:sz w:val="24"/>
              </w:rPr>
              <w:t>12</w:t>
            </w:r>
          </w:p>
        </w:tc>
      </w:tr>
      <w:tr>
        <w:trPr>
          <w:trHeight w:val="479" w:hRule="atLeast"/>
        </w:trPr>
        <w:tc>
          <w:tcPr>
            <w:tcW w:w="2520" w:type="dxa"/>
            <w:tcBorders>
              <w:top w:val="single" w:sz="6" w:space="0" w:color="000000"/>
              <w:bottom w:val="single" w:sz="6" w:space="0" w:color="000000"/>
            </w:tcBorders>
          </w:tcPr>
          <w:p>
            <w:pPr>
              <w:pStyle w:val="TableParagraph"/>
              <w:ind w:left="46" w:right="45"/>
              <w:rPr>
                <w:sz w:val="24"/>
              </w:rPr>
            </w:pPr>
            <w:r>
              <w:rPr>
                <w:spacing w:val="-2"/>
                <w:sz w:val="24"/>
              </w:rPr>
              <w:t>FP221ETF22091460</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top w:val="single" w:sz="6" w:space="0" w:color="000000"/>
              <w:bottom w:val="single" w:sz="6" w:space="0" w:color="000000"/>
            </w:tcBorders>
          </w:tcPr>
          <w:p>
            <w:pPr>
              <w:pStyle w:val="TableParagraph"/>
              <w:ind w:left="37" w:right="73"/>
              <w:rPr>
                <w:sz w:val="24"/>
              </w:rPr>
            </w:pPr>
            <w:r>
              <w:rPr>
                <w:spacing w:val="-2"/>
                <w:sz w:val="24"/>
              </w:rPr>
              <w:t>FP221E5519046554</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top w:val="single" w:sz="6" w:space="0" w:color="000000"/>
              <w:bottom w:val="single" w:sz="6" w:space="0" w:color="000000"/>
            </w:tcBorders>
          </w:tcPr>
          <w:p>
            <w:pPr>
              <w:pStyle w:val="TableParagraph"/>
              <w:ind w:left="37" w:right="73"/>
              <w:rPr>
                <w:sz w:val="24"/>
              </w:rPr>
            </w:pPr>
            <w:r>
              <w:rPr>
                <w:spacing w:val="-2"/>
                <w:sz w:val="24"/>
              </w:rPr>
              <w:t>FP221E5519031846</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top w:val="single" w:sz="6" w:space="0" w:color="000000"/>
              <w:bottom w:val="single" w:sz="6" w:space="0" w:color="000000"/>
            </w:tcBorders>
          </w:tcPr>
          <w:p>
            <w:pPr>
              <w:pStyle w:val="TableParagraph"/>
              <w:ind w:left="37" w:right="73"/>
              <w:rPr>
                <w:sz w:val="24"/>
              </w:rPr>
            </w:pPr>
            <w:r>
              <w:rPr>
                <w:spacing w:val="-2"/>
                <w:sz w:val="24"/>
              </w:rPr>
              <w:t>FP221E5519034804</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top w:val="single" w:sz="6" w:space="0" w:color="000000"/>
              <w:bottom w:val="single" w:sz="6" w:space="0" w:color="000000"/>
            </w:tcBorders>
          </w:tcPr>
          <w:p>
            <w:pPr>
              <w:pStyle w:val="TableParagraph"/>
              <w:ind w:left="37" w:right="73"/>
              <w:rPr>
                <w:sz w:val="24"/>
              </w:rPr>
            </w:pPr>
            <w:r>
              <w:rPr>
                <w:spacing w:val="-2"/>
                <w:sz w:val="24"/>
              </w:rPr>
              <w:t>FP221E5519034321</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top w:val="single" w:sz="6" w:space="0" w:color="000000"/>
              <w:bottom w:val="single" w:sz="6" w:space="0" w:color="000000"/>
            </w:tcBorders>
          </w:tcPr>
          <w:p>
            <w:pPr>
              <w:pStyle w:val="TableParagraph"/>
              <w:ind w:left="37" w:right="73"/>
              <w:rPr>
                <w:sz w:val="24"/>
              </w:rPr>
            </w:pPr>
            <w:r>
              <w:rPr>
                <w:spacing w:val="-2"/>
                <w:sz w:val="24"/>
              </w:rPr>
              <w:t>FP221E5519034307</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top w:val="single" w:sz="6" w:space="0" w:color="000000"/>
              <w:bottom w:val="single" w:sz="6" w:space="0" w:color="000000"/>
            </w:tcBorders>
          </w:tcPr>
          <w:p>
            <w:pPr>
              <w:pStyle w:val="TableParagraph"/>
              <w:ind w:left="37" w:right="73"/>
              <w:rPr>
                <w:sz w:val="24"/>
              </w:rPr>
            </w:pPr>
            <w:r>
              <w:rPr>
                <w:spacing w:val="-2"/>
                <w:sz w:val="24"/>
              </w:rPr>
              <w:t>FP221E5519045648</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top w:val="single" w:sz="6" w:space="0" w:color="000000"/>
              <w:bottom w:val="single" w:sz="6" w:space="0" w:color="000000"/>
            </w:tcBorders>
          </w:tcPr>
          <w:p>
            <w:pPr>
              <w:pStyle w:val="TableParagraph"/>
              <w:spacing w:before="106"/>
              <w:ind w:left="37" w:right="73"/>
              <w:rPr>
                <w:sz w:val="24"/>
              </w:rPr>
            </w:pPr>
            <w:r>
              <w:rPr>
                <w:spacing w:val="-2"/>
                <w:sz w:val="24"/>
              </w:rPr>
              <w:t>FP221E5519032331</w:t>
            </w:r>
          </w:p>
        </w:tc>
        <w:tc>
          <w:tcPr>
            <w:tcW w:w="1920" w:type="dxa"/>
            <w:tcBorders>
              <w:top w:val="single" w:sz="6" w:space="0" w:color="000000"/>
              <w:bottom w:val="single" w:sz="6" w:space="0" w:color="000000"/>
            </w:tcBorders>
          </w:tcPr>
          <w:p>
            <w:pPr>
              <w:pStyle w:val="TableParagraph"/>
              <w:spacing w:before="106"/>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spacing w:before="106"/>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spacing w:before="106"/>
              <w:ind w:left="17"/>
              <w:rPr>
                <w:sz w:val="24"/>
              </w:rPr>
            </w:pPr>
            <w:r>
              <w:rPr>
                <w:sz w:val="24"/>
              </w:rPr>
              <w:t>2020-03-</w:t>
            </w:r>
            <w:r>
              <w:rPr>
                <w:spacing w:val="-5"/>
                <w:sz w:val="24"/>
              </w:rPr>
              <w:t>12</w:t>
            </w:r>
          </w:p>
        </w:tc>
      </w:tr>
      <w:tr>
        <w:trPr>
          <w:trHeight w:val="479" w:hRule="atLeast"/>
        </w:trPr>
        <w:tc>
          <w:tcPr>
            <w:tcW w:w="2520" w:type="dxa"/>
            <w:tcBorders>
              <w:top w:val="single" w:sz="6" w:space="0" w:color="000000"/>
              <w:bottom w:val="single" w:sz="6" w:space="0" w:color="000000"/>
            </w:tcBorders>
          </w:tcPr>
          <w:p>
            <w:pPr>
              <w:pStyle w:val="TableParagraph"/>
              <w:ind w:left="37" w:right="73"/>
              <w:rPr>
                <w:sz w:val="24"/>
              </w:rPr>
            </w:pPr>
            <w:r>
              <w:rPr>
                <w:spacing w:val="-2"/>
                <w:sz w:val="24"/>
              </w:rPr>
              <w:t>FP221E5519034126</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top w:val="single" w:sz="6" w:space="0" w:color="000000"/>
              <w:bottom w:val="single" w:sz="6" w:space="0" w:color="000000"/>
            </w:tcBorders>
          </w:tcPr>
          <w:p>
            <w:pPr>
              <w:pStyle w:val="TableParagraph"/>
              <w:ind w:left="37" w:right="73"/>
              <w:rPr>
                <w:sz w:val="24"/>
              </w:rPr>
            </w:pPr>
            <w:r>
              <w:rPr>
                <w:spacing w:val="-2"/>
                <w:sz w:val="24"/>
              </w:rPr>
              <w:t>FP221E5519046397</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top w:val="single" w:sz="6" w:space="0" w:color="000000"/>
              <w:bottom w:val="single" w:sz="6" w:space="0" w:color="000000"/>
            </w:tcBorders>
          </w:tcPr>
          <w:p>
            <w:pPr>
              <w:pStyle w:val="TableParagraph"/>
              <w:ind w:left="37" w:right="73"/>
              <w:rPr>
                <w:sz w:val="24"/>
              </w:rPr>
            </w:pPr>
            <w:r>
              <w:rPr>
                <w:spacing w:val="-2"/>
                <w:sz w:val="24"/>
              </w:rPr>
              <w:t>FP221E5519035480</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top w:val="single" w:sz="6" w:space="0" w:color="000000"/>
              <w:bottom w:val="single" w:sz="6" w:space="0" w:color="000000"/>
            </w:tcBorders>
          </w:tcPr>
          <w:p>
            <w:pPr>
              <w:pStyle w:val="TableParagraph"/>
              <w:ind w:left="37" w:right="73"/>
              <w:rPr>
                <w:sz w:val="24"/>
              </w:rPr>
            </w:pPr>
            <w:r>
              <w:rPr>
                <w:spacing w:val="-2"/>
                <w:sz w:val="24"/>
              </w:rPr>
              <w:t>FP221E5519032338</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top w:val="single" w:sz="6" w:space="0" w:color="000000"/>
              <w:bottom w:val="single" w:sz="6" w:space="0" w:color="000000"/>
            </w:tcBorders>
          </w:tcPr>
          <w:p>
            <w:pPr>
              <w:pStyle w:val="TableParagraph"/>
              <w:ind w:left="37" w:right="73"/>
              <w:rPr>
                <w:sz w:val="24"/>
              </w:rPr>
            </w:pPr>
            <w:r>
              <w:rPr>
                <w:spacing w:val="-2"/>
                <w:sz w:val="24"/>
              </w:rPr>
              <w:t>FP221E5519034133</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top w:val="single" w:sz="6" w:space="0" w:color="000000"/>
              <w:bottom w:val="single" w:sz="6" w:space="0" w:color="000000"/>
            </w:tcBorders>
          </w:tcPr>
          <w:p>
            <w:pPr>
              <w:pStyle w:val="TableParagraph"/>
              <w:ind w:left="37" w:right="73"/>
              <w:rPr>
                <w:sz w:val="24"/>
              </w:rPr>
            </w:pPr>
            <w:r>
              <w:rPr>
                <w:spacing w:val="-2"/>
                <w:sz w:val="24"/>
              </w:rPr>
              <w:t>FP221E5519035419</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top w:val="single" w:sz="6" w:space="0" w:color="000000"/>
              <w:bottom w:val="single" w:sz="6" w:space="0" w:color="000000"/>
            </w:tcBorders>
          </w:tcPr>
          <w:p>
            <w:pPr>
              <w:pStyle w:val="TableParagraph"/>
              <w:ind w:left="37" w:right="73"/>
              <w:rPr>
                <w:sz w:val="24"/>
              </w:rPr>
            </w:pPr>
            <w:r>
              <w:rPr>
                <w:spacing w:val="-2"/>
                <w:sz w:val="24"/>
              </w:rPr>
              <w:t>FP221E5519034077</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top w:val="single" w:sz="6" w:space="0" w:color="000000"/>
              <w:bottom w:val="single" w:sz="6" w:space="0" w:color="000000"/>
            </w:tcBorders>
          </w:tcPr>
          <w:p>
            <w:pPr>
              <w:pStyle w:val="TableParagraph"/>
              <w:spacing w:before="106"/>
              <w:ind w:left="37" w:right="73"/>
              <w:rPr>
                <w:sz w:val="24"/>
              </w:rPr>
            </w:pPr>
            <w:r>
              <w:rPr>
                <w:spacing w:val="-2"/>
                <w:sz w:val="24"/>
              </w:rPr>
              <w:t>FP221E5519045714</w:t>
            </w:r>
          </w:p>
        </w:tc>
        <w:tc>
          <w:tcPr>
            <w:tcW w:w="1920" w:type="dxa"/>
            <w:tcBorders>
              <w:top w:val="single" w:sz="6" w:space="0" w:color="000000"/>
              <w:bottom w:val="single" w:sz="6" w:space="0" w:color="000000"/>
            </w:tcBorders>
          </w:tcPr>
          <w:p>
            <w:pPr>
              <w:pStyle w:val="TableParagraph"/>
              <w:spacing w:before="106"/>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spacing w:before="106"/>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spacing w:before="106"/>
              <w:ind w:left="17"/>
              <w:rPr>
                <w:sz w:val="24"/>
              </w:rPr>
            </w:pPr>
            <w:r>
              <w:rPr>
                <w:sz w:val="24"/>
              </w:rPr>
              <w:t>2020-03-</w:t>
            </w:r>
            <w:r>
              <w:rPr>
                <w:spacing w:val="-5"/>
                <w:sz w:val="24"/>
              </w:rPr>
              <w:t>12</w:t>
            </w:r>
          </w:p>
        </w:tc>
      </w:tr>
      <w:tr>
        <w:trPr>
          <w:trHeight w:val="479" w:hRule="atLeast"/>
        </w:trPr>
        <w:tc>
          <w:tcPr>
            <w:tcW w:w="2520" w:type="dxa"/>
            <w:tcBorders>
              <w:top w:val="single" w:sz="6" w:space="0" w:color="000000"/>
              <w:bottom w:val="single" w:sz="6" w:space="0" w:color="000000"/>
            </w:tcBorders>
          </w:tcPr>
          <w:p>
            <w:pPr>
              <w:pStyle w:val="TableParagraph"/>
              <w:ind w:left="37" w:right="73"/>
              <w:rPr>
                <w:sz w:val="24"/>
              </w:rPr>
            </w:pPr>
            <w:r>
              <w:rPr>
                <w:spacing w:val="-2"/>
                <w:sz w:val="24"/>
              </w:rPr>
              <w:t>FP221E5519036081</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top w:val="single" w:sz="6" w:space="0" w:color="000000"/>
              <w:bottom w:val="single" w:sz="6" w:space="0" w:color="000000"/>
            </w:tcBorders>
          </w:tcPr>
          <w:p>
            <w:pPr>
              <w:pStyle w:val="TableParagraph"/>
              <w:ind w:left="37" w:right="73"/>
              <w:rPr>
                <w:sz w:val="24"/>
              </w:rPr>
            </w:pPr>
            <w:r>
              <w:rPr>
                <w:spacing w:val="-2"/>
                <w:sz w:val="24"/>
              </w:rPr>
              <w:t>FP221E5519045715</w:t>
            </w:r>
          </w:p>
        </w:tc>
        <w:tc>
          <w:tcPr>
            <w:tcW w:w="1920" w:type="dxa"/>
            <w:tcBorders>
              <w:top w:val="single" w:sz="6" w:space="0" w:color="000000"/>
              <w:bottom w:val="single" w:sz="6" w:space="0" w:color="000000"/>
            </w:tcBorders>
          </w:tcPr>
          <w:p>
            <w:pPr>
              <w:pStyle w:val="TableParagraph"/>
              <w:ind w:right="60"/>
              <w:rPr>
                <w:sz w:val="24"/>
              </w:rPr>
            </w:pPr>
            <w:r>
              <w:rPr>
                <w:sz w:val="24"/>
              </w:rPr>
              <w:t>FortiAP-</w:t>
            </w:r>
            <w:r>
              <w:rPr>
                <w:spacing w:val="-4"/>
                <w:sz w:val="24"/>
              </w:rPr>
              <w:t>221E</w:t>
            </w:r>
          </w:p>
        </w:tc>
        <w:tc>
          <w:tcPr>
            <w:tcW w:w="1860" w:type="dxa"/>
            <w:tcBorders>
              <w:top w:val="single" w:sz="6" w:space="0" w:color="000000"/>
              <w:bottom w:val="single" w:sz="6" w:space="0" w:color="000000"/>
            </w:tcBorders>
          </w:tcPr>
          <w:p>
            <w:pPr>
              <w:pStyle w:val="TableParagraph"/>
              <w:ind w:left="22"/>
              <w:rPr>
                <w:sz w:val="24"/>
              </w:rPr>
            </w:pPr>
            <w:r>
              <w:rPr>
                <w:sz w:val="24"/>
              </w:rPr>
              <w:t>2026-03-</w:t>
            </w:r>
            <w:r>
              <w:rPr>
                <w:spacing w:val="-5"/>
                <w:sz w:val="24"/>
              </w:rPr>
              <w:t>20</w:t>
            </w:r>
          </w:p>
        </w:tc>
        <w:tc>
          <w:tcPr>
            <w:tcW w:w="2085" w:type="dxa"/>
            <w:tcBorders>
              <w:top w:val="single" w:sz="6" w:space="0" w:color="000000"/>
              <w:bottom w:val="single" w:sz="6" w:space="0" w:color="000000"/>
            </w:tcBorders>
          </w:tcPr>
          <w:p>
            <w:pPr>
              <w:pStyle w:val="TableParagraph"/>
              <w:ind w:left="17"/>
              <w:rPr>
                <w:sz w:val="24"/>
              </w:rPr>
            </w:pPr>
            <w:r>
              <w:rPr>
                <w:sz w:val="24"/>
              </w:rPr>
              <w:t>2020-03-</w:t>
            </w:r>
            <w:r>
              <w:rPr>
                <w:spacing w:val="-5"/>
                <w:sz w:val="24"/>
              </w:rPr>
              <w:t>12</w:t>
            </w:r>
          </w:p>
        </w:tc>
      </w:tr>
    </w:tbl>
    <w:p>
      <w:pPr>
        <w:pStyle w:val="TableParagraph"/>
        <w:spacing w:after="0"/>
        <w:rPr>
          <w:sz w:val="24"/>
        </w:rPr>
        <w:sectPr>
          <w:pgSz w:w="15840" w:h="24480"/>
          <w:pgMar w:top="1120" w:bottom="280" w:left="360" w:right="360"/>
        </w:sectPr>
      </w:pPr>
    </w:p>
    <w:p>
      <w:pPr>
        <w:pStyle w:val="BodyText"/>
        <w:spacing w:before="6"/>
        <w:rPr>
          <w:b/>
          <w:sz w:val="2"/>
        </w:rPr>
      </w:pPr>
    </w:p>
    <w:tbl>
      <w:tblPr>
        <w:tblW w:w="0" w:type="auto"/>
        <w:jc w:val="left"/>
        <w:tblInd w:w="33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520"/>
        <w:gridCol w:w="1920"/>
        <w:gridCol w:w="1860"/>
        <w:gridCol w:w="2085"/>
      </w:tblGrid>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FP221E5519034560</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FP221E5519034566</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FP221E5519034548</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FP221E5519036002</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FP221E5519034972</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spacing w:before="106"/>
              <w:ind w:left="37" w:right="73"/>
              <w:rPr>
                <w:sz w:val="24"/>
              </w:rPr>
            </w:pPr>
            <w:r>
              <w:rPr>
                <w:spacing w:val="-2"/>
                <w:sz w:val="24"/>
              </w:rPr>
              <w:t>FP221E5519032675</w:t>
            </w:r>
          </w:p>
        </w:tc>
        <w:tc>
          <w:tcPr>
            <w:tcW w:w="1920" w:type="dxa"/>
            <w:tcBorders>
              <w:left w:val="single" w:sz="12" w:space="0" w:color="000000"/>
              <w:right w:val="single" w:sz="12" w:space="0" w:color="000000"/>
            </w:tcBorders>
          </w:tcPr>
          <w:p>
            <w:pPr>
              <w:pStyle w:val="TableParagraph"/>
              <w:spacing w:before="106"/>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spacing w:before="106"/>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spacing w:before="106"/>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FP221E5519035489</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FP221E5519034325</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FP221E5519036103</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FP221E5519032275</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FP221E5519046571</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FP221E5519032669</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FP221E5519032698</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spacing w:before="106"/>
              <w:ind w:left="37" w:right="73"/>
              <w:rPr>
                <w:sz w:val="24"/>
              </w:rPr>
            </w:pPr>
            <w:r>
              <w:rPr>
                <w:spacing w:val="-2"/>
                <w:sz w:val="24"/>
              </w:rPr>
              <w:t>FP221E5519034454</w:t>
            </w:r>
          </w:p>
        </w:tc>
        <w:tc>
          <w:tcPr>
            <w:tcW w:w="1920" w:type="dxa"/>
            <w:tcBorders>
              <w:left w:val="single" w:sz="12" w:space="0" w:color="000000"/>
              <w:right w:val="single" w:sz="12" w:space="0" w:color="000000"/>
            </w:tcBorders>
          </w:tcPr>
          <w:p>
            <w:pPr>
              <w:pStyle w:val="TableParagraph"/>
              <w:spacing w:before="106"/>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spacing w:before="106"/>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spacing w:before="106"/>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FP221E5519034967</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FP221E5519034080</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FP221E5519034989</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FP221E5519034990</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FP221E5519036192</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FP221E5519046612</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FP221E5519034567</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spacing w:before="106"/>
              <w:ind w:left="37" w:right="73"/>
              <w:rPr>
                <w:sz w:val="24"/>
              </w:rPr>
            </w:pPr>
            <w:r>
              <w:rPr>
                <w:spacing w:val="-2"/>
                <w:sz w:val="24"/>
              </w:rPr>
              <w:t>FP221E5519034528</w:t>
            </w:r>
          </w:p>
        </w:tc>
        <w:tc>
          <w:tcPr>
            <w:tcW w:w="1920" w:type="dxa"/>
            <w:tcBorders>
              <w:left w:val="single" w:sz="12" w:space="0" w:color="000000"/>
              <w:right w:val="single" w:sz="12" w:space="0" w:color="000000"/>
            </w:tcBorders>
          </w:tcPr>
          <w:p>
            <w:pPr>
              <w:pStyle w:val="TableParagraph"/>
              <w:spacing w:before="106"/>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spacing w:before="106"/>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spacing w:before="106"/>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FP221E5519036136</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FP221E5519036055</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FP221E5519034497</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FP221E5519036251</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FP221E5519045776</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FP221E5519032342</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FP221E5519046560</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spacing w:before="106"/>
              <w:ind w:left="37" w:right="73"/>
              <w:rPr>
                <w:sz w:val="24"/>
              </w:rPr>
            </w:pPr>
            <w:r>
              <w:rPr>
                <w:spacing w:val="-2"/>
                <w:sz w:val="24"/>
              </w:rPr>
              <w:t>FP221E5519034124</w:t>
            </w:r>
          </w:p>
        </w:tc>
        <w:tc>
          <w:tcPr>
            <w:tcW w:w="1920" w:type="dxa"/>
            <w:tcBorders>
              <w:left w:val="single" w:sz="12" w:space="0" w:color="000000"/>
              <w:right w:val="single" w:sz="12" w:space="0" w:color="000000"/>
            </w:tcBorders>
          </w:tcPr>
          <w:p>
            <w:pPr>
              <w:pStyle w:val="TableParagraph"/>
              <w:spacing w:before="106"/>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spacing w:before="106"/>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spacing w:before="106"/>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FP221E5519014718</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FP221E5519035392</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FP221E5519034471</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FP221E5519045797</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FP221E5519034267</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FP221E5519036328</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FP221E5519031847</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spacing w:before="106"/>
              <w:ind w:left="37" w:right="73"/>
              <w:rPr>
                <w:sz w:val="24"/>
              </w:rPr>
            </w:pPr>
            <w:r>
              <w:rPr>
                <w:spacing w:val="-2"/>
                <w:sz w:val="24"/>
              </w:rPr>
              <w:t>FP221E5519034788</w:t>
            </w:r>
          </w:p>
        </w:tc>
        <w:tc>
          <w:tcPr>
            <w:tcW w:w="1920" w:type="dxa"/>
            <w:tcBorders>
              <w:left w:val="single" w:sz="12" w:space="0" w:color="000000"/>
              <w:right w:val="single" w:sz="12" w:space="0" w:color="000000"/>
            </w:tcBorders>
          </w:tcPr>
          <w:p>
            <w:pPr>
              <w:pStyle w:val="TableParagraph"/>
              <w:spacing w:before="106"/>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spacing w:before="106"/>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spacing w:before="106"/>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FP221E5519046575</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FP221E5519046585</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FP221E5519034830</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FP221E5519034938</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FP221E5519034213</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FP221E5519034453</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FP221E5519033012</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spacing w:before="106"/>
              <w:ind w:left="37" w:right="73"/>
              <w:rPr>
                <w:sz w:val="24"/>
              </w:rPr>
            </w:pPr>
            <w:r>
              <w:rPr>
                <w:spacing w:val="-2"/>
                <w:sz w:val="24"/>
              </w:rPr>
              <w:t>FP221E5519032576</w:t>
            </w:r>
          </w:p>
        </w:tc>
        <w:tc>
          <w:tcPr>
            <w:tcW w:w="1920" w:type="dxa"/>
            <w:tcBorders>
              <w:left w:val="single" w:sz="12" w:space="0" w:color="000000"/>
              <w:right w:val="single" w:sz="12" w:space="0" w:color="000000"/>
            </w:tcBorders>
          </w:tcPr>
          <w:p>
            <w:pPr>
              <w:pStyle w:val="TableParagraph"/>
              <w:spacing w:before="106"/>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spacing w:before="106"/>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spacing w:before="106"/>
              <w:ind w:left="17"/>
              <w:rPr>
                <w:sz w:val="24"/>
              </w:rPr>
            </w:pPr>
            <w:r>
              <w:rPr>
                <w:sz w:val="24"/>
              </w:rPr>
              <w:t>2020-03-</w:t>
            </w:r>
            <w:r>
              <w:rPr>
                <w:spacing w:val="-5"/>
                <w:sz w:val="24"/>
              </w:rPr>
              <w:t>12</w:t>
            </w:r>
          </w:p>
        </w:tc>
      </w:tr>
    </w:tbl>
    <w:p>
      <w:pPr>
        <w:pStyle w:val="TableParagraph"/>
        <w:spacing w:after="0"/>
        <w:rPr>
          <w:sz w:val="24"/>
        </w:rPr>
        <w:sectPr>
          <w:pgSz w:w="15840" w:h="24480"/>
          <w:pgMar w:top="540" w:bottom="280" w:left="360" w:right="360"/>
        </w:sectPr>
      </w:pPr>
    </w:p>
    <w:p>
      <w:pPr>
        <w:pStyle w:val="BodyText"/>
        <w:spacing w:before="6"/>
        <w:rPr>
          <w:b/>
          <w:sz w:val="2"/>
        </w:rPr>
      </w:pPr>
    </w:p>
    <w:tbl>
      <w:tblPr>
        <w:tblW w:w="0" w:type="auto"/>
        <w:jc w:val="left"/>
        <w:tblInd w:w="33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520"/>
        <w:gridCol w:w="1920"/>
        <w:gridCol w:w="1860"/>
        <w:gridCol w:w="2085"/>
      </w:tblGrid>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FP221E5519034495</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FP221E5519046541</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FP221E5518074223</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FP221E5519046569</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FP221E5519034750</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spacing w:before="106"/>
              <w:ind w:left="37" w:right="73"/>
              <w:rPr>
                <w:sz w:val="24"/>
              </w:rPr>
            </w:pPr>
            <w:r>
              <w:rPr>
                <w:spacing w:val="-2"/>
                <w:sz w:val="24"/>
              </w:rPr>
              <w:t>FP221E5519035379</w:t>
            </w:r>
          </w:p>
        </w:tc>
        <w:tc>
          <w:tcPr>
            <w:tcW w:w="1920" w:type="dxa"/>
            <w:tcBorders>
              <w:left w:val="single" w:sz="12" w:space="0" w:color="000000"/>
              <w:right w:val="single" w:sz="12" w:space="0" w:color="000000"/>
            </w:tcBorders>
          </w:tcPr>
          <w:p>
            <w:pPr>
              <w:pStyle w:val="TableParagraph"/>
              <w:spacing w:before="106"/>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spacing w:before="106"/>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spacing w:before="106"/>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FP221E5519036096</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FP221E5519035355</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FP221E5519035291</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FP221E5519034479</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FP221E5519032555</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FP221E5519034098</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FP221E5519034735</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spacing w:before="106"/>
              <w:ind w:left="37" w:right="73"/>
              <w:rPr>
                <w:sz w:val="24"/>
              </w:rPr>
            </w:pPr>
            <w:r>
              <w:rPr>
                <w:spacing w:val="-2"/>
                <w:sz w:val="24"/>
              </w:rPr>
              <w:t>FP221E5519034564</w:t>
            </w:r>
          </w:p>
        </w:tc>
        <w:tc>
          <w:tcPr>
            <w:tcW w:w="1920" w:type="dxa"/>
            <w:tcBorders>
              <w:left w:val="single" w:sz="12" w:space="0" w:color="000000"/>
              <w:right w:val="single" w:sz="12" w:space="0" w:color="000000"/>
            </w:tcBorders>
          </w:tcPr>
          <w:p>
            <w:pPr>
              <w:pStyle w:val="TableParagraph"/>
              <w:spacing w:before="106"/>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spacing w:before="106"/>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spacing w:before="106"/>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FP221E5519033032</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FP221E5518043370</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FP221E5519035992</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FP221E5519035993</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FP221E5519032072</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FP221E5519036125</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FP221E5519032329</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spacing w:before="106"/>
              <w:ind w:left="37" w:right="73"/>
              <w:rPr>
                <w:sz w:val="24"/>
              </w:rPr>
            </w:pPr>
            <w:r>
              <w:rPr>
                <w:spacing w:val="-2"/>
                <w:sz w:val="24"/>
              </w:rPr>
              <w:t>FP221E5519034596</w:t>
            </w:r>
          </w:p>
        </w:tc>
        <w:tc>
          <w:tcPr>
            <w:tcW w:w="1920" w:type="dxa"/>
            <w:tcBorders>
              <w:left w:val="single" w:sz="12" w:space="0" w:color="000000"/>
              <w:right w:val="single" w:sz="12" w:space="0" w:color="000000"/>
            </w:tcBorders>
          </w:tcPr>
          <w:p>
            <w:pPr>
              <w:pStyle w:val="TableParagraph"/>
              <w:spacing w:before="106"/>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spacing w:before="106"/>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spacing w:before="106"/>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FP221E5519034537</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FP221E5519032574</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FP221E5519033021</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FP221E5519033041</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FP221E5519032552</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FP221E5519046250</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FP221E5519034755</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spacing w:before="106"/>
              <w:ind w:left="37" w:right="73"/>
              <w:rPr>
                <w:sz w:val="24"/>
              </w:rPr>
            </w:pPr>
            <w:r>
              <w:rPr>
                <w:spacing w:val="-2"/>
                <w:sz w:val="24"/>
              </w:rPr>
              <w:t>FP221E5519032581</w:t>
            </w:r>
          </w:p>
        </w:tc>
        <w:tc>
          <w:tcPr>
            <w:tcW w:w="1920" w:type="dxa"/>
            <w:tcBorders>
              <w:left w:val="single" w:sz="12" w:space="0" w:color="000000"/>
              <w:right w:val="single" w:sz="12" w:space="0" w:color="000000"/>
            </w:tcBorders>
          </w:tcPr>
          <w:p>
            <w:pPr>
              <w:pStyle w:val="TableParagraph"/>
              <w:spacing w:before="106"/>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spacing w:before="106"/>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spacing w:before="106"/>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FP221E5519034559</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FP221E5519034588</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FP221E5519034332</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FP221E5519034598</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FP221E5519034533</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FP221E5519045920</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FP221E5519046594</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spacing w:before="106"/>
              <w:ind w:left="37" w:right="73"/>
              <w:rPr>
                <w:sz w:val="24"/>
              </w:rPr>
            </w:pPr>
            <w:r>
              <w:rPr>
                <w:spacing w:val="-2"/>
                <w:sz w:val="24"/>
              </w:rPr>
              <w:t>FP221E5519032585</w:t>
            </w:r>
          </w:p>
        </w:tc>
        <w:tc>
          <w:tcPr>
            <w:tcW w:w="1920" w:type="dxa"/>
            <w:tcBorders>
              <w:left w:val="single" w:sz="12" w:space="0" w:color="000000"/>
              <w:right w:val="single" w:sz="12" w:space="0" w:color="000000"/>
            </w:tcBorders>
          </w:tcPr>
          <w:p>
            <w:pPr>
              <w:pStyle w:val="TableParagraph"/>
              <w:spacing w:before="106"/>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spacing w:before="106"/>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spacing w:before="106"/>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FP221E5519034327</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FP221E5519035495</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FP221E5519034209</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FP221E5519035514</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FP221E5519035995</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FP221E5519035352</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FP221E5519032580</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spacing w:before="106"/>
              <w:ind w:left="37" w:right="73"/>
              <w:rPr>
                <w:sz w:val="24"/>
              </w:rPr>
            </w:pPr>
            <w:r>
              <w:rPr>
                <w:spacing w:val="-2"/>
                <w:sz w:val="24"/>
              </w:rPr>
              <w:t>FP221E5519046568</w:t>
            </w:r>
          </w:p>
        </w:tc>
        <w:tc>
          <w:tcPr>
            <w:tcW w:w="1920" w:type="dxa"/>
            <w:tcBorders>
              <w:left w:val="single" w:sz="12" w:space="0" w:color="000000"/>
              <w:right w:val="single" w:sz="12" w:space="0" w:color="000000"/>
            </w:tcBorders>
          </w:tcPr>
          <w:p>
            <w:pPr>
              <w:pStyle w:val="TableParagraph"/>
              <w:spacing w:before="106"/>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spacing w:before="106"/>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spacing w:before="106"/>
              <w:ind w:left="17"/>
              <w:rPr>
                <w:sz w:val="24"/>
              </w:rPr>
            </w:pPr>
            <w:r>
              <w:rPr>
                <w:sz w:val="24"/>
              </w:rPr>
              <w:t>2020-03-</w:t>
            </w:r>
            <w:r>
              <w:rPr>
                <w:spacing w:val="-5"/>
                <w:sz w:val="24"/>
              </w:rPr>
              <w:t>12</w:t>
            </w:r>
          </w:p>
        </w:tc>
      </w:tr>
    </w:tbl>
    <w:p>
      <w:pPr>
        <w:pStyle w:val="TableParagraph"/>
        <w:spacing w:after="0"/>
        <w:rPr>
          <w:sz w:val="24"/>
        </w:rPr>
        <w:sectPr>
          <w:pgSz w:w="15840" w:h="24480"/>
          <w:pgMar w:top="540" w:bottom="280" w:left="360" w:right="360"/>
        </w:sectPr>
      </w:pPr>
    </w:p>
    <w:p>
      <w:pPr>
        <w:pStyle w:val="BodyText"/>
        <w:spacing w:before="6"/>
        <w:rPr>
          <w:b/>
          <w:sz w:val="2"/>
        </w:rPr>
      </w:pPr>
    </w:p>
    <w:tbl>
      <w:tblPr>
        <w:tblW w:w="0" w:type="auto"/>
        <w:jc w:val="left"/>
        <w:tblInd w:w="33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520"/>
        <w:gridCol w:w="1920"/>
        <w:gridCol w:w="1860"/>
        <w:gridCol w:w="2085"/>
      </w:tblGrid>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FP221E5519034506</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FP221E5519036187</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FP221E5519035558</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FP221E5519034512</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FP221E5519034331</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spacing w:before="106"/>
              <w:ind w:left="37" w:right="73"/>
              <w:rPr>
                <w:sz w:val="24"/>
              </w:rPr>
            </w:pPr>
            <w:r>
              <w:rPr>
                <w:spacing w:val="-2"/>
                <w:sz w:val="24"/>
              </w:rPr>
              <w:t>FP221E5519034329</w:t>
            </w:r>
          </w:p>
        </w:tc>
        <w:tc>
          <w:tcPr>
            <w:tcW w:w="1920" w:type="dxa"/>
            <w:tcBorders>
              <w:left w:val="single" w:sz="12" w:space="0" w:color="000000"/>
              <w:right w:val="single" w:sz="12" w:space="0" w:color="000000"/>
            </w:tcBorders>
          </w:tcPr>
          <w:p>
            <w:pPr>
              <w:pStyle w:val="TableParagraph"/>
              <w:spacing w:before="106"/>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spacing w:before="106"/>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spacing w:before="106"/>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FP221E5519035289</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FP221E5519035440</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FP221E5519046207</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FP221E5519034326</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FP221E5519046563</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FP221E5519046133</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FP221E5519034076</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spacing w:before="106"/>
              <w:ind w:left="37" w:right="73"/>
              <w:rPr>
                <w:sz w:val="24"/>
              </w:rPr>
            </w:pPr>
            <w:r>
              <w:rPr>
                <w:spacing w:val="-2"/>
                <w:sz w:val="24"/>
              </w:rPr>
              <w:t>FP221E5519034467</w:t>
            </w:r>
          </w:p>
        </w:tc>
        <w:tc>
          <w:tcPr>
            <w:tcW w:w="1920" w:type="dxa"/>
            <w:tcBorders>
              <w:left w:val="single" w:sz="12" w:space="0" w:color="000000"/>
              <w:right w:val="single" w:sz="12" w:space="0" w:color="000000"/>
            </w:tcBorders>
          </w:tcPr>
          <w:p>
            <w:pPr>
              <w:pStyle w:val="TableParagraph"/>
              <w:spacing w:before="106"/>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spacing w:before="106"/>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spacing w:before="106"/>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FP221E5519033015</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FP221E5519034480</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FP221E5519036004</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FP221E5519045934</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FP221E5519046140</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FP221E5519035498</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FP221E5519035518</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spacing w:before="106"/>
              <w:ind w:left="37" w:right="73"/>
              <w:rPr>
                <w:sz w:val="24"/>
              </w:rPr>
            </w:pPr>
            <w:r>
              <w:rPr>
                <w:spacing w:val="-2"/>
                <w:sz w:val="24"/>
              </w:rPr>
              <w:t>FP221E5519034515</w:t>
            </w:r>
          </w:p>
        </w:tc>
        <w:tc>
          <w:tcPr>
            <w:tcW w:w="1920" w:type="dxa"/>
            <w:tcBorders>
              <w:left w:val="single" w:sz="12" w:space="0" w:color="000000"/>
              <w:right w:val="single" w:sz="12" w:space="0" w:color="000000"/>
            </w:tcBorders>
          </w:tcPr>
          <w:p>
            <w:pPr>
              <w:pStyle w:val="TableParagraph"/>
              <w:spacing w:before="106"/>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spacing w:before="106"/>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spacing w:before="106"/>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FP221E5519035526</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FP221E5519045777</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FP221E5519032556</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FP221E5519035301</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FP221E5519034916</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FP221E5519036001</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FP221E5519036021</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spacing w:before="106"/>
              <w:ind w:left="37" w:right="73"/>
              <w:rPr>
                <w:sz w:val="24"/>
              </w:rPr>
            </w:pPr>
            <w:r>
              <w:rPr>
                <w:spacing w:val="-2"/>
                <w:sz w:val="24"/>
              </w:rPr>
              <w:t>FP221E5519032962</w:t>
            </w:r>
          </w:p>
        </w:tc>
        <w:tc>
          <w:tcPr>
            <w:tcW w:w="1920" w:type="dxa"/>
            <w:tcBorders>
              <w:left w:val="single" w:sz="12" w:space="0" w:color="000000"/>
              <w:right w:val="single" w:sz="12" w:space="0" w:color="000000"/>
            </w:tcBorders>
          </w:tcPr>
          <w:p>
            <w:pPr>
              <w:pStyle w:val="TableParagraph"/>
              <w:spacing w:before="106"/>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spacing w:before="106"/>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spacing w:before="106"/>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FP221E5519035550</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FP221E5519034550</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FP221E5519035484</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FP221E5519032564</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FP221E5519045619</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FP221E5519034473</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FP221E5519034822</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spacing w:before="106"/>
              <w:ind w:left="37" w:right="82"/>
              <w:rPr>
                <w:sz w:val="24"/>
              </w:rPr>
            </w:pPr>
            <w:r>
              <w:rPr>
                <w:spacing w:val="-2"/>
                <w:sz w:val="24"/>
              </w:rPr>
              <w:t>FP221E5519036118</w:t>
            </w:r>
          </w:p>
        </w:tc>
        <w:tc>
          <w:tcPr>
            <w:tcW w:w="1920" w:type="dxa"/>
            <w:tcBorders>
              <w:left w:val="single" w:sz="12" w:space="0" w:color="000000"/>
              <w:right w:val="single" w:sz="12" w:space="0" w:color="000000"/>
            </w:tcBorders>
          </w:tcPr>
          <w:p>
            <w:pPr>
              <w:pStyle w:val="TableParagraph"/>
              <w:spacing w:before="106"/>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spacing w:before="106"/>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spacing w:before="106"/>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FP221E5519034474</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FP221E5519032327</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FP221E5519035416</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FP221E5519034330</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FP221E5519032825</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FP221E5519045609</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FP221E5519046399</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spacing w:before="106"/>
              <w:ind w:left="37" w:right="73"/>
              <w:rPr>
                <w:sz w:val="24"/>
              </w:rPr>
            </w:pPr>
            <w:r>
              <w:rPr>
                <w:spacing w:val="-2"/>
                <w:sz w:val="24"/>
              </w:rPr>
              <w:t>FP221E5519036126</w:t>
            </w:r>
          </w:p>
        </w:tc>
        <w:tc>
          <w:tcPr>
            <w:tcW w:w="1920" w:type="dxa"/>
            <w:tcBorders>
              <w:left w:val="single" w:sz="12" w:space="0" w:color="000000"/>
              <w:right w:val="single" w:sz="12" w:space="0" w:color="000000"/>
            </w:tcBorders>
          </w:tcPr>
          <w:p>
            <w:pPr>
              <w:pStyle w:val="TableParagraph"/>
              <w:spacing w:before="106"/>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spacing w:before="106"/>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spacing w:before="106"/>
              <w:ind w:left="17"/>
              <w:rPr>
                <w:sz w:val="24"/>
              </w:rPr>
            </w:pPr>
            <w:r>
              <w:rPr>
                <w:sz w:val="24"/>
              </w:rPr>
              <w:t>2020-03-</w:t>
            </w:r>
            <w:r>
              <w:rPr>
                <w:spacing w:val="-5"/>
                <w:sz w:val="24"/>
              </w:rPr>
              <w:t>12</w:t>
            </w:r>
          </w:p>
        </w:tc>
      </w:tr>
    </w:tbl>
    <w:p>
      <w:pPr>
        <w:pStyle w:val="TableParagraph"/>
        <w:spacing w:after="0"/>
        <w:rPr>
          <w:sz w:val="24"/>
        </w:rPr>
        <w:sectPr>
          <w:pgSz w:w="15840" w:h="24480"/>
          <w:pgMar w:top="540" w:bottom="280" w:left="360" w:right="360"/>
        </w:sectPr>
      </w:pPr>
    </w:p>
    <w:p>
      <w:pPr>
        <w:pStyle w:val="BodyText"/>
        <w:spacing w:before="6"/>
        <w:rPr>
          <w:b/>
          <w:sz w:val="2"/>
        </w:rPr>
      </w:pPr>
    </w:p>
    <w:tbl>
      <w:tblPr>
        <w:tblW w:w="0" w:type="auto"/>
        <w:jc w:val="left"/>
        <w:tblInd w:w="33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520"/>
        <w:gridCol w:w="1920"/>
        <w:gridCol w:w="1860"/>
        <w:gridCol w:w="2085"/>
      </w:tblGrid>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FP221E5519034789</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FP221E5519035535</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FP221E5519035441</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FP221E5519034214</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FP221E5519046576</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spacing w:before="106"/>
              <w:ind w:left="37" w:right="73"/>
              <w:rPr>
                <w:sz w:val="24"/>
              </w:rPr>
            </w:pPr>
            <w:r>
              <w:rPr>
                <w:spacing w:val="-2"/>
                <w:sz w:val="24"/>
              </w:rPr>
              <w:t>FP221E5519046219</w:t>
            </w:r>
          </w:p>
        </w:tc>
        <w:tc>
          <w:tcPr>
            <w:tcW w:w="1920" w:type="dxa"/>
            <w:tcBorders>
              <w:left w:val="single" w:sz="12" w:space="0" w:color="000000"/>
              <w:right w:val="single" w:sz="12" w:space="0" w:color="000000"/>
            </w:tcBorders>
          </w:tcPr>
          <w:p>
            <w:pPr>
              <w:pStyle w:val="TableParagraph"/>
              <w:spacing w:before="106"/>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spacing w:before="106"/>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spacing w:before="106"/>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FP221E5519036175</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FP221E5519036122</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FP221E5519034527</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FP221E5519034821</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FP221E5519032842</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FP221E5519032584</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FP221E5519032554</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spacing w:before="106"/>
              <w:ind w:left="37" w:right="73"/>
              <w:rPr>
                <w:sz w:val="24"/>
              </w:rPr>
            </w:pPr>
            <w:r>
              <w:rPr>
                <w:spacing w:val="-2"/>
                <w:sz w:val="24"/>
              </w:rPr>
              <w:t>FP221E5519035974</w:t>
            </w:r>
          </w:p>
        </w:tc>
        <w:tc>
          <w:tcPr>
            <w:tcW w:w="1920" w:type="dxa"/>
            <w:tcBorders>
              <w:left w:val="single" w:sz="12" w:space="0" w:color="000000"/>
              <w:right w:val="single" w:sz="12" w:space="0" w:color="000000"/>
            </w:tcBorders>
          </w:tcPr>
          <w:p>
            <w:pPr>
              <w:pStyle w:val="TableParagraph"/>
              <w:spacing w:before="106"/>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spacing w:before="106"/>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spacing w:before="106"/>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FP221E5519032673</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FP221E5519045959</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FP221E5519034505</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FP221E5519035394</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FP221E5519046557</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FP221E5519046022</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FP221E5519034268</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spacing w:before="106"/>
              <w:ind w:left="37" w:right="73"/>
              <w:rPr>
                <w:sz w:val="24"/>
              </w:rPr>
            </w:pPr>
            <w:r>
              <w:rPr>
                <w:spacing w:val="-2"/>
                <w:sz w:val="24"/>
              </w:rPr>
              <w:t>FP221E5519033067</w:t>
            </w:r>
          </w:p>
        </w:tc>
        <w:tc>
          <w:tcPr>
            <w:tcW w:w="1920" w:type="dxa"/>
            <w:tcBorders>
              <w:left w:val="single" w:sz="12" w:space="0" w:color="000000"/>
              <w:right w:val="single" w:sz="12" w:space="0" w:color="000000"/>
            </w:tcBorders>
          </w:tcPr>
          <w:p>
            <w:pPr>
              <w:pStyle w:val="TableParagraph"/>
              <w:spacing w:before="106"/>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spacing w:before="106"/>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spacing w:before="106"/>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FP221E5519036413</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FP221E5519033034</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FP221E5519034751</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FP221E5519035417</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FP221E5519035423</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FP221E5519032587</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FP221E5519034416</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spacing w:before="106"/>
              <w:ind w:left="37" w:right="73"/>
              <w:rPr>
                <w:sz w:val="24"/>
              </w:rPr>
            </w:pPr>
            <w:r>
              <w:rPr>
                <w:spacing w:val="-2"/>
                <w:sz w:val="24"/>
              </w:rPr>
              <w:t>FP221E5519032847</w:t>
            </w:r>
          </w:p>
        </w:tc>
        <w:tc>
          <w:tcPr>
            <w:tcW w:w="1920" w:type="dxa"/>
            <w:tcBorders>
              <w:left w:val="single" w:sz="12" w:space="0" w:color="000000"/>
              <w:right w:val="single" w:sz="12" w:space="0" w:color="000000"/>
            </w:tcBorders>
          </w:tcPr>
          <w:p>
            <w:pPr>
              <w:pStyle w:val="TableParagraph"/>
              <w:spacing w:before="106"/>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spacing w:before="106"/>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spacing w:before="106"/>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82"/>
              <w:rPr>
                <w:sz w:val="24"/>
              </w:rPr>
            </w:pPr>
            <w:r>
              <w:rPr>
                <w:spacing w:val="-2"/>
                <w:sz w:val="24"/>
              </w:rPr>
              <w:t>FP221E5519035116</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FP221E5519034270</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FP221E5519032578</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FP221E5519034328</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FP221E5519035538</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FP221E5519035300</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FP221E5519034210</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spacing w:before="106"/>
              <w:ind w:left="37" w:right="73"/>
              <w:rPr>
                <w:sz w:val="24"/>
              </w:rPr>
            </w:pPr>
            <w:r>
              <w:rPr>
                <w:spacing w:val="-2"/>
                <w:sz w:val="24"/>
              </w:rPr>
              <w:t>FP221E5519034212</w:t>
            </w:r>
          </w:p>
        </w:tc>
        <w:tc>
          <w:tcPr>
            <w:tcW w:w="1920" w:type="dxa"/>
            <w:tcBorders>
              <w:left w:val="single" w:sz="12" w:space="0" w:color="000000"/>
              <w:right w:val="single" w:sz="12" w:space="0" w:color="000000"/>
            </w:tcBorders>
          </w:tcPr>
          <w:p>
            <w:pPr>
              <w:pStyle w:val="TableParagraph"/>
              <w:spacing w:before="106"/>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spacing w:before="106"/>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spacing w:before="106"/>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FP221E5519035506</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FP221E5519035418</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FP221E5519032593</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FP221E5519034440</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FP221E5519035299</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FP221E5519035410</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FP221E5519035493</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spacing w:before="106"/>
              <w:ind w:left="37" w:right="73"/>
              <w:rPr>
                <w:sz w:val="24"/>
              </w:rPr>
            </w:pPr>
            <w:r>
              <w:rPr>
                <w:spacing w:val="-2"/>
                <w:sz w:val="24"/>
              </w:rPr>
              <w:t>FP221E5519032328</w:t>
            </w:r>
          </w:p>
        </w:tc>
        <w:tc>
          <w:tcPr>
            <w:tcW w:w="1920" w:type="dxa"/>
            <w:tcBorders>
              <w:left w:val="single" w:sz="12" w:space="0" w:color="000000"/>
              <w:right w:val="single" w:sz="12" w:space="0" w:color="000000"/>
            </w:tcBorders>
          </w:tcPr>
          <w:p>
            <w:pPr>
              <w:pStyle w:val="TableParagraph"/>
              <w:spacing w:before="106"/>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spacing w:before="106"/>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spacing w:before="106"/>
              <w:ind w:left="17"/>
              <w:rPr>
                <w:sz w:val="24"/>
              </w:rPr>
            </w:pPr>
            <w:r>
              <w:rPr>
                <w:sz w:val="24"/>
              </w:rPr>
              <w:t>2020-03-</w:t>
            </w:r>
            <w:r>
              <w:rPr>
                <w:spacing w:val="-5"/>
                <w:sz w:val="24"/>
              </w:rPr>
              <w:t>12</w:t>
            </w:r>
          </w:p>
        </w:tc>
      </w:tr>
    </w:tbl>
    <w:p>
      <w:pPr>
        <w:pStyle w:val="TableParagraph"/>
        <w:spacing w:after="0"/>
        <w:rPr>
          <w:sz w:val="24"/>
        </w:rPr>
        <w:sectPr>
          <w:pgSz w:w="15840" w:h="24480"/>
          <w:pgMar w:top="540" w:bottom="677" w:left="360" w:right="360"/>
        </w:sectPr>
      </w:pPr>
    </w:p>
    <w:tbl>
      <w:tblPr>
        <w:tblW w:w="0" w:type="auto"/>
        <w:jc w:val="left"/>
        <w:tblInd w:w="33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520"/>
        <w:gridCol w:w="1920"/>
        <w:gridCol w:w="1860"/>
        <w:gridCol w:w="2085"/>
      </w:tblGrid>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FP221E5519034445</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FP221E5519046212</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FP221E5519035975</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FP221E5519034494</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FP221E5519034439</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spacing w:before="106"/>
              <w:ind w:left="37" w:right="73"/>
              <w:rPr>
                <w:sz w:val="24"/>
              </w:rPr>
            </w:pPr>
            <w:r>
              <w:rPr>
                <w:spacing w:val="-2"/>
                <w:sz w:val="24"/>
              </w:rPr>
              <w:t>FP221E5519046251</w:t>
            </w:r>
          </w:p>
        </w:tc>
        <w:tc>
          <w:tcPr>
            <w:tcW w:w="1920" w:type="dxa"/>
            <w:tcBorders>
              <w:left w:val="single" w:sz="12" w:space="0" w:color="000000"/>
              <w:right w:val="single" w:sz="12" w:space="0" w:color="000000"/>
            </w:tcBorders>
          </w:tcPr>
          <w:p>
            <w:pPr>
              <w:pStyle w:val="TableParagraph"/>
              <w:spacing w:before="106"/>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spacing w:before="106"/>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spacing w:before="106"/>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FP221E5519046092</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FP221E5519034966</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FP221E5519034599</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FP221E5519036172</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FP221E5519046393</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FP221E5519034513</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FP221E5519032579</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spacing w:before="106"/>
              <w:ind w:left="37" w:right="73"/>
              <w:rPr>
                <w:sz w:val="24"/>
              </w:rPr>
            </w:pPr>
            <w:r>
              <w:rPr>
                <w:spacing w:val="-2"/>
                <w:sz w:val="24"/>
              </w:rPr>
              <w:t>FP221E5519046609</w:t>
            </w:r>
          </w:p>
        </w:tc>
        <w:tc>
          <w:tcPr>
            <w:tcW w:w="1920" w:type="dxa"/>
            <w:tcBorders>
              <w:left w:val="single" w:sz="12" w:space="0" w:color="000000"/>
              <w:right w:val="single" w:sz="12" w:space="0" w:color="000000"/>
            </w:tcBorders>
          </w:tcPr>
          <w:p>
            <w:pPr>
              <w:pStyle w:val="TableParagraph"/>
              <w:spacing w:before="106"/>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spacing w:before="106"/>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spacing w:before="106"/>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FP221E5519033079</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FP221E5519035420</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FP221E5519034522</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FP221E5519034496</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FP221E5519046621</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FP221E5519033049</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82"/>
              <w:rPr>
                <w:sz w:val="24"/>
              </w:rPr>
            </w:pPr>
            <w:r>
              <w:rPr>
                <w:spacing w:val="-2"/>
                <w:sz w:val="24"/>
              </w:rPr>
              <w:t>FP221E5519046119</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spacing w:before="106"/>
              <w:ind w:left="37" w:right="73"/>
              <w:rPr>
                <w:sz w:val="24"/>
              </w:rPr>
            </w:pPr>
            <w:r>
              <w:rPr>
                <w:spacing w:val="-2"/>
                <w:sz w:val="24"/>
              </w:rPr>
              <w:t>FP221E5519032543</w:t>
            </w:r>
          </w:p>
        </w:tc>
        <w:tc>
          <w:tcPr>
            <w:tcW w:w="1920" w:type="dxa"/>
            <w:tcBorders>
              <w:left w:val="single" w:sz="12" w:space="0" w:color="000000"/>
              <w:right w:val="single" w:sz="12" w:space="0" w:color="000000"/>
            </w:tcBorders>
          </w:tcPr>
          <w:p>
            <w:pPr>
              <w:pStyle w:val="TableParagraph"/>
              <w:spacing w:before="106"/>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spacing w:before="106"/>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spacing w:before="106"/>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FP221E5519034335</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FP221E5519046053</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FP221E5519035353</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FP221E5519036277</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FP221E5519034271</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FP221E5519032544</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FP221E5519046271</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spacing w:before="106"/>
              <w:ind w:left="37" w:right="73"/>
              <w:rPr>
                <w:sz w:val="24"/>
              </w:rPr>
            </w:pPr>
            <w:r>
              <w:rPr>
                <w:spacing w:val="-2"/>
                <w:sz w:val="24"/>
              </w:rPr>
              <w:t>FP221E5519035395</w:t>
            </w:r>
          </w:p>
        </w:tc>
        <w:tc>
          <w:tcPr>
            <w:tcW w:w="1920" w:type="dxa"/>
            <w:tcBorders>
              <w:left w:val="single" w:sz="12" w:space="0" w:color="000000"/>
              <w:right w:val="single" w:sz="12" w:space="0" w:color="000000"/>
            </w:tcBorders>
          </w:tcPr>
          <w:p>
            <w:pPr>
              <w:pStyle w:val="TableParagraph"/>
              <w:spacing w:before="106"/>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spacing w:before="106"/>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spacing w:before="106"/>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FP221E5519035962</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94"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FP221E5519034791</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right w:val="single" w:sz="12" w:space="0" w:color="000000"/>
            </w:tcBorders>
          </w:tcPr>
          <w:p>
            <w:pPr>
              <w:pStyle w:val="TableParagraph"/>
              <w:ind w:left="37" w:right="73"/>
              <w:rPr>
                <w:sz w:val="24"/>
              </w:rPr>
            </w:pPr>
            <w:r>
              <w:rPr>
                <w:spacing w:val="-2"/>
                <w:sz w:val="24"/>
              </w:rPr>
              <w:t>FP221E5519034302</w:t>
            </w:r>
          </w:p>
        </w:tc>
        <w:tc>
          <w:tcPr>
            <w:tcW w:w="1920" w:type="dxa"/>
            <w:tcBorders>
              <w:left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right w:val="single" w:sz="12" w:space="0" w:color="000000"/>
            </w:tcBorders>
          </w:tcPr>
          <w:p>
            <w:pPr>
              <w:pStyle w:val="TableParagraph"/>
              <w:ind w:left="17"/>
              <w:rPr>
                <w:sz w:val="24"/>
              </w:rPr>
            </w:pPr>
            <w:r>
              <w:rPr>
                <w:sz w:val="24"/>
              </w:rPr>
              <w:t>2020-03-</w:t>
            </w:r>
            <w:r>
              <w:rPr>
                <w:spacing w:val="-5"/>
                <w:sz w:val="24"/>
              </w:rPr>
              <w:t>12</w:t>
            </w:r>
          </w:p>
        </w:tc>
      </w:tr>
      <w:tr>
        <w:trPr>
          <w:trHeight w:val="479" w:hRule="atLeast"/>
        </w:trPr>
        <w:tc>
          <w:tcPr>
            <w:tcW w:w="2520" w:type="dxa"/>
            <w:tcBorders>
              <w:left w:val="single" w:sz="12" w:space="0" w:color="000000"/>
              <w:bottom w:val="single" w:sz="12" w:space="0" w:color="000000"/>
              <w:right w:val="single" w:sz="12" w:space="0" w:color="000000"/>
            </w:tcBorders>
          </w:tcPr>
          <w:p>
            <w:pPr>
              <w:pStyle w:val="TableParagraph"/>
              <w:ind w:left="37" w:right="73"/>
              <w:rPr>
                <w:sz w:val="24"/>
              </w:rPr>
            </w:pPr>
            <w:r>
              <w:rPr>
                <w:spacing w:val="-2"/>
                <w:sz w:val="24"/>
              </w:rPr>
              <w:t>FP221E5519036250</w:t>
            </w:r>
          </w:p>
        </w:tc>
        <w:tc>
          <w:tcPr>
            <w:tcW w:w="1920" w:type="dxa"/>
            <w:tcBorders>
              <w:left w:val="single" w:sz="12" w:space="0" w:color="000000"/>
              <w:bottom w:val="single" w:sz="12" w:space="0" w:color="000000"/>
              <w:right w:val="single" w:sz="12" w:space="0" w:color="000000"/>
            </w:tcBorders>
          </w:tcPr>
          <w:p>
            <w:pPr>
              <w:pStyle w:val="TableParagraph"/>
              <w:ind w:right="60"/>
              <w:rPr>
                <w:sz w:val="24"/>
              </w:rPr>
            </w:pPr>
            <w:r>
              <w:rPr>
                <w:sz w:val="24"/>
              </w:rPr>
              <w:t>FortiAP-</w:t>
            </w:r>
            <w:r>
              <w:rPr>
                <w:spacing w:val="-4"/>
                <w:sz w:val="24"/>
              </w:rPr>
              <w:t>221E</w:t>
            </w:r>
          </w:p>
        </w:tc>
        <w:tc>
          <w:tcPr>
            <w:tcW w:w="1860" w:type="dxa"/>
            <w:tcBorders>
              <w:left w:val="single" w:sz="12" w:space="0" w:color="000000"/>
              <w:bottom w:val="single" w:sz="12" w:space="0" w:color="000000"/>
              <w:right w:val="single" w:sz="12" w:space="0" w:color="000000"/>
            </w:tcBorders>
          </w:tcPr>
          <w:p>
            <w:pPr>
              <w:pStyle w:val="TableParagraph"/>
              <w:ind w:left="22"/>
              <w:rPr>
                <w:sz w:val="24"/>
              </w:rPr>
            </w:pPr>
            <w:r>
              <w:rPr>
                <w:sz w:val="24"/>
              </w:rPr>
              <w:t>2026-03-</w:t>
            </w:r>
            <w:r>
              <w:rPr>
                <w:spacing w:val="-5"/>
                <w:sz w:val="24"/>
              </w:rPr>
              <w:t>20</w:t>
            </w:r>
          </w:p>
        </w:tc>
        <w:tc>
          <w:tcPr>
            <w:tcW w:w="2085" w:type="dxa"/>
            <w:tcBorders>
              <w:left w:val="single" w:sz="12" w:space="0" w:color="000000"/>
              <w:bottom w:val="single" w:sz="12" w:space="0" w:color="000000"/>
              <w:right w:val="single" w:sz="12" w:space="0" w:color="000000"/>
            </w:tcBorders>
          </w:tcPr>
          <w:p>
            <w:pPr>
              <w:pStyle w:val="TableParagraph"/>
              <w:ind w:left="17"/>
              <w:rPr>
                <w:sz w:val="24"/>
              </w:rPr>
            </w:pPr>
            <w:r>
              <w:rPr>
                <w:sz w:val="24"/>
              </w:rPr>
              <w:t>2020-03-</w:t>
            </w:r>
            <w:r>
              <w:rPr>
                <w:spacing w:val="-5"/>
                <w:sz w:val="24"/>
              </w:rPr>
              <w:t>12</w:t>
            </w:r>
          </w:p>
        </w:tc>
      </w:tr>
    </w:tbl>
    <w:p>
      <w:pPr>
        <w:pStyle w:val="TableParagraph"/>
        <w:spacing w:after="0"/>
        <w:rPr>
          <w:sz w:val="24"/>
        </w:rPr>
        <w:sectPr>
          <w:type w:val="continuous"/>
          <w:pgSz w:w="15840" w:h="24480"/>
          <w:pgMar w:top="540" w:bottom="280" w:left="360" w:right="360"/>
        </w:sectPr>
      </w:pPr>
    </w:p>
    <w:p>
      <w:pPr>
        <w:pStyle w:val="Heading2"/>
        <w:spacing w:before="61"/>
        <w:ind w:left="14"/>
        <w:jc w:val="center"/>
      </w:pPr>
      <w:r>
        <w:rPr/>
        <w:t>ANEXO </w:t>
      </w:r>
      <w:r>
        <w:rPr>
          <w:spacing w:val="-5"/>
        </w:rPr>
        <w:t>II</w:t>
      </w:r>
    </w:p>
    <w:p>
      <w:pPr>
        <w:spacing w:before="9"/>
        <w:ind w:left="14" w:right="0" w:firstLine="0"/>
        <w:jc w:val="center"/>
        <w:rPr>
          <w:b/>
          <w:sz w:val="24"/>
        </w:rPr>
      </w:pPr>
      <w:r>
        <w:rPr>
          <w:b/>
          <w:spacing w:val="-4"/>
          <w:sz w:val="24"/>
        </w:rPr>
        <w:t>MINUTA</w:t>
      </w:r>
      <w:r>
        <w:rPr>
          <w:b/>
          <w:spacing w:val="-8"/>
          <w:sz w:val="24"/>
        </w:rPr>
        <w:t> </w:t>
      </w:r>
      <w:r>
        <w:rPr>
          <w:b/>
          <w:spacing w:val="-2"/>
          <w:sz w:val="24"/>
        </w:rPr>
        <w:t>CONTRATUAL</w:t>
      </w:r>
    </w:p>
    <w:p>
      <w:pPr>
        <w:pStyle w:val="BodyText"/>
        <w:spacing w:before="243"/>
        <w:rPr>
          <w:b/>
        </w:rPr>
      </w:pPr>
    </w:p>
    <w:p>
      <w:pPr>
        <w:tabs>
          <w:tab w:pos="2853" w:val="left" w:leader="dot"/>
        </w:tabs>
        <w:spacing w:before="0"/>
        <w:ind w:left="329" w:right="0" w:firstLine="0"/>
        <w:jc w:val="left"/>
        <w:rPr>
          <w:b/>
          <w:sz w:val="24"/>
        </w:rPr>
      </w:pPr>
      <w:r>
        <w:rPr>
          <w:b/>
          <w:sz w:val="24"/>
        </w:rPr>
        <w:t>CONTRATO</w:t>
      </w:r>
      <w:r>
        <w:rPr>
          <w:b/>
          <w:spacing w:val="-12"/>
          <w:sz w:val="24"/>
        </w:rPr>
        <w:t> </w:t>
      </w:r>
      <w:r>
        <w:rPr>
          <w:b/>
          <w:sz w:val="24"/>
        </w:rPr>
        <w:t>Nº</w:t>
      </w:r>
      <w:r>
        <w:rPr>
          <w:b/>
          <w:spacing w:val="-11"/>
          <w:sz w:val="24"/>
        </w:rPr>
        <w:t> </w:t>
      </w:r>
      <w:r>
        <w:rPr>
          <w:b/>
          <w:color w:val="FF0000"/>
          <w:spacing w:val="-2"/>
          <w:sz w:val="24"/>
        </w:rPr>
        <w:t>......../.</w:t>
      </w:r>
      <w:r>
        <w:rPr>
          <w:color w:val="FF0000"/>
          <w:sz w:val="24"/>
        </w:rPr>
        <w:tab/>
      </w:r>
      <w:r>
        <w:rPr>
          <w:b/>
          <w:sz w:val="24"/>
        </w:rPr>
        <w:t>,</w:t>
      </w:r>
      <w:r>
        <w:rPr>
          <w:b/>
          <w:spacing w:val="-9"/>
          <w:sz w:val="24"/>
        </w:rPr>
        <w:t> </w:t>
      </w:r>
      <w:r>
        <w:rPr>
          <w:b/>
          <w:sz w:val="24"/>
        </w:rPr>
        <w:t>DE</w:t>
      </w:r>
      <w:r>
        <w:rPr>
          <w:b/>
          <w:spacing w:val="-5"/>
          <w:sz w:val="24"/>
        </w:rPr>
        <w:t> </w:t>
      </w:r>
      <w:r>
        <w:rPr>
          <w:b/>
          <w:sz w:val="24"/>
        </w:rPr>
        <w:t>PRESTAÇÃO</w:t>
      </w:r>
      <w:r>
        <w:rPr>
          <w:b/>
          <w:spacing w:val="-4"/>
          <w:sz w:val="24"/>
        </w:rPr>
        <w:t> </w:t>
      </w:r>
      <w:r>
        <w:rPr>
          <w:b/>
          <w:sz w:val="24"/>
        </w:rPr>
        <w:t>DE</w:t>
      </w:r>
      <w:r>
        <w:rPr>
          <w:b/>
          <w:spacing w:val="-4"/>
          <w:sz w:val="24"/>
        </w:rPr>
        <w:t> </w:t>
      </w:r>
      <w:r>
        <w:rPr>
          <w:b/>
          <w:sz w:val="24"/>
        </w:rPr>
        <w:t>SERVIÇOS,</w:t>
      </w:r>
      <w:r>
        <w:rPr>
          <w:b/>
          <w:spacing w:val="-5"/>
          <w:sz w:val="24"/>
        </w:rPr>
        <w:t> </w:t>
      </w:r>
      <w:r>
        <w:rPr>
          <w:b/>
          <w:sz w:val="24"/>
        </w:rPr>
        <w:t>QUE</w:t>
      </w:r>
      <w:r>
        <w:rPr>
          <w:b/>
          <w:spacing w:val="-4"/>
          <w:sz w:val="24"/>
        </w:rPr>
        <w:t> </w:t>
      </w:r>
      <w:r>
        <w:rPr>
          <w:b/>
          <w:sz w:val="24"/>
        </w:rPr>
        <w:t>FAZEM</w:t>
      </w:r>
      <w:r>
        <w:rPr>
          <w:b/>
          <w:spacing w:val="-4"/>
          <w:sz w:val="24"/>
        </w:rPr>
        <w:t> </w:t>
      </w:r>
      <w:r>
        <w:rPr>
          <w:b/>
          <w:sz w:val="24"/>
        </w:rPr>
        <w:t>ENTRE</w:t>
      </w:r>
      <w:r>
        <w:rPr>
          <w:b/>
          <w:spacing w:val="-5"/>
          <w:sz w:val="24"/>
        </w:rPr>
        <w:t> </w:t>
      </w:r>
      <w:r>
        <w:rPr>
          <w:b/>
          <w:sz w:val="24"/>
        </w:rPr>
        <w:t>SI</w:t>
      </w:r>
      <w:r>
        <w:rPr>
          <w:b/>
          <w:spacing w:val="-15"/>
          <w:sz w:val="24"/>
        </w:rPr>
        <w:t> </w:t>
      </w:r>
      <w:r>
        <w:rPr>
          <w:b/>
          <w:sz w:val="24"/>
        </w:rPr>
        <w:t>A</w:t>
      </w:r>
      <w:r>
        <w:rPr>
          <w:b/>
          <w:spacing w:val="-15"/>
          <w:sz w:val="24"/>
        </w:rPr>
        <w:t> </w:t>
      </w:r>
      <w:r>
        <w:rPr>
          <w:b/>
          <w:sz w:val="24"/>
        </w:rPr>
        <w:t>UNIVERSIDADE</w:t>
      </w:r>
      <w:r>
        <w:rPr>
          <w:b/>
          <w:spacing w:val="-4"/>
          <w:sz w:val="24"/>
        </w:rPr>
        <w:t> </w:t>
      </w:r>
      <w:r>
        <w:rPr>
          <w:b/>
          <w:sz w:val="24"/>
        </w:rPr>
        <w:t>DO</w:t>
      </w:r>
      <w:r>
        <w:rPr>
          <w:b/>
          <w:spacing w:val="-4"/>
          <w:sz w:val="24"/>
        </w:rPr>
        <w:t> </w:t>
      </w:r>
      <w:r>
        <w:rPr>
          <w:b/>
          <w:sz w:val="24"/>
        </w:rPr>
        <w:t>ESTADO</w:t>
      </w:r>
      <w:r>
        <w:rPr>
          <w:b/>
          <w:spacing w:val="-5"/>
          <w:sz w:val="24"/>
        </w:rPr>
        <w:t> </w:t>
      </w:r>
      <w:r>
        <w:rPr>
          <w:b/>
          <w:sz w:val="24"/>
        </w:rPr>
        <w:t>DO</w:t>
      </w:r>
      <w:r>
        <w:rPr>
          <w:b/>
          <w:spacing w:val="-4"/>
          <w:sz w:val="24"/>
        </w:rPr>
        <w:t> </w:t>
      </w:r>
      <w:r>
        <w:rPr>
          <w:b/>
          <w:sz w:val="24"/>
        </w:rPr>
        <w:t>RIO</w:t>
      </w:r>
      <w:r>
        <w:rPr>
          <w:b/>
          <w:spacing w:val="-4"/>
          <w:sz w:val="24"/>
        </w:rPr>
        <w:t> </w:t>
      </w:r>
      <w:r>
        <w:rPr>
          <w:b/>
          <w:spacing w:val="-5"/>
          <w:sz w:val="24"/>
        </w:rPr>
        <w:t>DE</w:t>
      </w:r>
    </w:p>
    <w:p>
      <w:pPr>
        <w:pStyle w:val="Heading2"/>
        <w:tabs>
          <w:tab w:pos="6143" w:val="left" w:leader="none"/>
        </w:tabs>
        <w:spacing w:before="24"/>
      </w:pPr>
      <w:r>
        <w:rPr/>
        <w:t>JANEIRO – UERJ E</w:t>
      </w:r>
      <w:r>
        <w:rPr>
          <w:spacing w:val="-14"/>
        </w:rPr>
        <w:t> </w:t>
      </w:r>
      <w:r>
        <w:rPr/>
        <w:t>A</w:t>
      </w:r>
      <w:r>
        <w:rPr>
          <w:spacing w:val="-14"/>
        </w:rPr>
        <w:t> </w:t>
      </w:r>
      <w:r>
        <w:rPr/>
        <w:t>EMPRESA</w:t>
      </w:r>
      <w:r>
        <w:rPr>
          <w:spacing w:val="-14"/>
        </w:rPr>
        <w:t> </w:t>
      </w:r>
      <w:r>
        <w:rPr>
          <w:b w:val="0"/>
          <w:u w:val="single"/>
        </w:rPr>
        <w:tab/>
      </w:r>
      <w:r>
        <w:rPr>
          <w:spacing w:val="-10"/>
        </w:rPr>
        <w:t>.</w:t>
      </w:r>
    </w:p>
    <w:p>
      <w:pPr>
        <w:pStyle w:val="BodyText"/>
        <w:spacing w:line="235" w:lineRule="auto" w:before="238"/>
        <w:ind w:left="449" w:right="433"/>
        <w:jc w:val="both"/>
      </w:pPr>
      <w:r>
        <w:rPr>
          <w:b/>
        </w:rPr>
        <w:t>A</w:t>
      </w:r>
      <w:r>
        <w:rPr>
          <w:b/>
          <w:spacing w:val="-11"/>
        </w:rPr>
        <w:t> </w:t>
      </w:r>
      <w:r>
        <w:rPr>
          <w:b/>
        </w:rPr>
        <w:t>Universidade do Estado do Rio de Janeiro</w:t>
      </w:r>
      <w:r>
        <w:rPr/>
        <w:t>, com sede na Rua São Francisco Xavier nº. 524 - Maracanã, na cidade do Rio de Janeiro, no Estado do Rio de Janeiro, inscrita no CNPJ sob o nº. 33.540.014/0001-57, neste ato representada pelo(a) neste ato representada pela Ordenadora de Despesas, MARCIA</w:t>
      </w:r>
      <w:r>
        <w:rPr>
          <w:spacing w:val="-11"/>
        </w:rPr>
        <w:t> </w:t>
      </w:r>
      <w:r>
        <w:rPr/>
        <w:t>CARVALHO</w:t>
      </w:r>
      <w:r>
        <w:rPr>
          <w:spacing w:val="2"/>
        </w:rPr>
        <w:t> </w:t>
      </w:r>
      <w:r>
        <w:rPr/>
        <w:t>DA</w:t>
      </w:r>
      <w:r>
        <w:rPr>
          <w:spacing w:val="-10"/>
        </w:rPr>
        <w:t> </w:t>
      </w:r>
      <w:r>
        <w:rPr/>
        <w:t>CUNHA,</w:t>
      </w:r>
      <w:r>
        <w:rPr>
          <w:spacing w:val="2"/>
        </w:rPr>
        <w:t> </w:t>
      </w:r>
      <w:r>
        <w:rPr/>
        <w:t>portadora</w:t>
      </w:r>
      <w:r>
        <w:rPr>
          <w:spacing w:val="2"/>
        </w:rPr>
        <w:t> </w:t>
      </w:r>
      <w:r>
        <w:rPr/>
        <w:t>da</w:t>
      </w:r>
      <w:r>
        <w:rPr>
          <w:spacing w:val="2"/>
        </w:rPr>
        <w:t> </w:t>
      </w:r>
      <w:r>
        <w:rPr/>
        <w:t>Identidade</w:t>
      </w:r>
      <w:r>
        <w:rPr>
          <w:spacing w:val="3"/>
        </w:rPr>
        <w:t> </w:t>
      </w:r>
      <w:r>
        <w:rPr/>
        <w:t>Funcional</w:t>
      </w:r>
      <w:r>
        <w:rPr>
          <w:spacing w:val="2"/>
        </w:rPr>
        <w:t> </w:t>
      </w:r>
      <w:r>
        <w:rPr/>
        <w:t>nº</w:t>
      </w:r>
      <w:r>
        <w:rPr>
          <w:spacing w:val="71"/>
          <w:w w:val="150"/>
        </w:rPr>
        <w:t>    </w:t>
      </w:r>
      <w:r>
        <w:rPr/>
        <w:t>,</w:t>
      </w:r>
      <w:r>
        <w:rPr>
          <w:spacing w:val="3"/>
        </w:rPr>
        <w:t> </w:t>
      </w:r>
      <w:r>
        <w:rPr/>
        <w:t>no</w:t>
      </w:r>
      <w:r>
        <w:rPr>
          <w:spacing w:val="2"/>
        </w:rPr>
        <w:t> </w:t>
      </w:r>
      <w:r>
        <w:rPr/>
        <w:t>uso</w:t>
      </w:r>
      <w:r>
        <w:rPr>
          <w:spacing w:val="2"/>
        </w:rPr>
        <w:t> </w:t>
      </w:r>
      <w:r>
        <w:rPr/>
        <w:t>de</w:t>
      </w:r>
      <w:r>
        <w:rPr>
          <w:spacing w:val="3"/>
        </w:rPr>
        <w:t> </w:t>
      </w:r>
      <w:r>
        <w:rPr/>
        <w:t>suas</w:t>
      </w:r>
      <w:r>
        <w:rPr>
          <w:spacing w:val="2"/>
        </w:rPr>
        <w:t> </w:t>
      </w:r>
      <w:r>
        <w:rPr/>
        <w:t>atribuições</w:t>
      </w:r>
      <w:r>
        <w:rPr>
          <w:spacing w:val="2"/>
        </w:rPr>
        <w:t> </w:t>
      </w:r>
      <w:r>
        <w:rPr/>
        <w:t>conferidas</w:t>
      </w:r>
      <w:r>
        <w:rPr>
          <w:spacing w:val="2"/>
        </w:rPr>
        <w:t> </w:t>
      </w:r>
      <w:r>
        <w:rPr/>
        <w:t>pela</w:t>
      </w:r>
      <w:r>
        <w:rPr>
          <w:spacing w:val="2"/>
        </w:rPr>
        <w:t> </w:t>
      </w:r>
      <w:r>
        <w:rPr/>
        <w:t>portaria</w:t>
      </w:r>
      <w:r>
        <w:rPr>
          <w:spacing w:val="3"/>
        </w:rPr>
        <w:t> </w:t>
      </w:r>
      <w:r>
        <w:rPr>
          <w:spacing w:val="-5"/>
        </w:rPr>
        <w:t>nº</w:t>
      </w:r>
    </w:p>
    <w:p>
      <w:pPr>
        <w:pStyle w:val="BodyText"/>
        <w:spacing w:line="267" w:lineRule="exact"/>
        <w:ind w:left="449"/>
        <w:jc w:val="both"/>
      </w:pPr>
      <w:r>
        <w:rPr/>
        <w:t>176/REITORIA/2024,</w:t>
      </w:r>
      <w:r>
        <w:rPr>
          <w:spacing w:val="49"/>
        </w:rPr>
        <w:t> </w:t>
      </w:r>
      <w:r>
        <w:rPr/>
        <w:t>doravante</w:t>
      </w:r>
      <w:r>
        <w:rPr>
          <w:spacing w:val="49"/>
        </w:rPr>
        <w:t> </w:t>
      </w:r>
      <w:r>
        <w:rPr/>
        <w:t>denominado</w:t>
      </w:r>
      <w:r>
        <w:rPr>
          <w:spacing w:val="49"/>
        </w:rPr>
        <w:t> </w:t>
      </w:r>
      <w:r>
        <w:rPr>
          <w:b/>
        </w:rPr>
        <w:t>CONTRATANTE</w:t>
      </w:r>
      <w:r>
        <w:rPr/>
        <w:t>,</w:t>
      </w:r>
      <w:r>
        <w:rPr>
          <w:spacing w:val="50"/>
        </w:rPr>
        <w:t> </w:t>
      </w:r>
      <w:r>
        <w:rPr/>
        <w:t>e</w:t>
      </w:r>
      <w:r>
        <w:rPr>
          <w:spacing w:val="49"/>
        </w:rPr>
        <w:t> </w:t>
      </w:r>
      <w:r>
        <w:rPr>
          <w:color w:val="FF0000"/>
        </w:rPr>
        <w:t>..............................</w:t>
      </w:r>
      <w:r>
        <w:rPr/>
        <w:t>,</w:t>
      </w:r>
      <w:r>
        <w:rPr>
          <w:spacing w:val="49"/>
        </w:rPr>
        <w:t> </w:t>
      </w:r>
      <w:r>
        <w:rPr/>
        <w:t>com</w:t>
      </w:r>
      <w:r>
        <w:rPr>
          <w:spacing w:val="49"/>
        </w:rPr>
        <w:t> </w:t>
      </w:r>
      <w:r>
        <w:rPr/>
        <w:t>sede</w:t>
      </w:r>
      <w:r>
        <w:rPr>
          <w:spacing w:val="50"/>
        </w:rPr>
        <w:t> </w:t>
      </w:r>
      <w:r>
        <w:rPr>
          <w:color w:val="FF0000"/>
        </w:rPr>
        <w:t>na</w:t>
      </w:r>
      <w:r>
        <w:rPr>
          <w:color w:val="FF0000"/>
          <w:spacing w:val="49"/>
        </w:rPr>
        <w:t> </w:t>
      </w:r>
      <w:r>
        <w:rPr>
          <w:color w:val="FF0000"/>
        </w:rPr>
        <w:t>............</w:t>
      </w:r>
      <w:r>
        <w:rPr/>
        <w:t>,</w:t>
      </w:r>
      <w:r>
        <w:rPr>
          <w:spacing w:val="49"/>
        </w:rPr>
        <w:t> </w:t>
      </w:r>
      <w:r>
        <w:rPr/>
        <w:t>inscrita</w:t>
      </w:r>
      <w:r>
        <w:rPr>
          <w:spacing w:val="49"/>
        </w:rPr>
        <w:t> </w:t>
      </w:r>
      <w:r>
        <w:rPr/>
        <w:t>no</w:t>
      </w:r>
      <w:r>
        <w:rPr>
          <w:spacing w:val="50"/>
        </w:rPr>
        <w:t> </w:t>
      </w:r>
      <w:r>
        <w:rPr/>
        <w:t>CNPJ/MF</w:t>
      </w:r>
      <w:r>
        <w:rPr>
          <w:spacing w:val="49"/>
        </w:rPr>
        <w:t> </w:t>
      </w:r>
      <w:r>
        <w:rPr/>
        <w:t>sob</w:t>
      </w:r>
      <w:r>
        <w:rPr>
          <w:spacing w:val="49"/>
        </w:rPr>
        <w:t> </w:t>
      </w:r>
      <w:r>
        <w:rPr/>
        <w:t>o</w:t>
      </w:r>
      <w:r>
        <w:rPr>
          <w:spacing w:val="50"/>
        </w:rPr>
        <w:t> </w:t>
      </w:r>
      <w:r>
        <w:rPr>
          <w:spacing w:val="-5"/>
        </w:rPr>
        <w:t>nº</w:t>
      </w:r>
    </w:p>
    <w:p>
      <w:pPr>
        <w:pStyle w:val="BodyText"/>
        <w:spacing w:line="235" w:lineRule="auto" w:before="2"/>
        <w:ind w:left="449" w:right="432"/>
        <w:jc w:val="both"/>
      </w:pPr>
      <w:r>
        <w:rPr>
          <w:color w:val="FF0000"/>
        </w:rPr>
        <w:t>............................</w:t>
      </w:r>
      <w:r>
        <w:rPr/>
        <w:t>, neste ato representada por .................................. </w:t>
      </w:r>
      <w:r>
        <w:rPr>
          <w:color w:val="FF0000"/>
        </w:rPr>
        <w:t>(nome e função)</w:t>
      </w:r>
      <w:r>
        <w:rPr/>
        <w:t>, </w:t>
      </w:r>
      <w:r>
        <w:rPr>
          <w:color w:val="FF0000"/>
        </w:rPr>
        <w:t>conforme atos constitutivos da empresa &lt;OU&gt; </w:t>
      </w:r>
      <w:r>
        <w:rPr>
          <w:color w:val="FF0000"/>
        </w:rPr>
        <w:t>procuração apresentada nos autos</w:t>
      </w:r>
      <w:r>
        <w:rPr/>
        <w:t>, doravante denominado </w:t>
      </w:r>
      <w:r>
        <w:rPr>
          <w:b/>
        </w:rPr>
        <w:t>CONTRATADO</w:t>
      </w:r>
      <w:r>
        <w:rPr/>
        <w:t>, com fundamento no Processo SEI nº </w:t>
      </w:r>
      <w:r>
        <w:rPr>
          <w:b/>
        </w:rPr>
        <w:t>SEI-260006/012263/2026</w:t>
      </w:r>
      <w:r>
        <w:rPr/>
        <w:t>, que se regerá pelas disposições da Lei nº 14.133, de 1º de abril de 2021, e pelos normativos estaduais aplicáveis, todos disponíveis no endereço eletrônico redelog.rj.gov.br/redelog/legislacao-licitacoes/, resolvem celebrar o presente instrumento de Contrato, decorrente do Edital de Licitação por Pregão Eletrônico nº </w:t>
      </w:r>
      <w:r>
        <w:rPr>
          <w:b/>
        </w:rPr>
        <w:t>203 / 2026</w:t>
      </w:r>
      <w:r>
        <w:rPr/>
        <w:t>, mediante as cláusulas e condições a seguir enunciadas.</w:t>
      </w:r>
    </w:p>
    <w:p>
      <w:pPr>
        <w:pStyle w:val="BodyText"/>
      </w:pPr>
    </w:p>
    <w:p>
      <w:pPr>
        <w:pStyle w:val="BodyText"/>
        <w:spacing w:before="221"/>
      </w:pPr>
    </w:p>
    <w:p>
      <w:pPr>
        <w:pStyle w:val="Heading2"/>
      </w:pPr>
      <w:r>
        <w:rPr/>
        <w:t>CLÁUSULA</w:t>
      </w:r>
      <w:r>
        <w:rPr>
          <w:spacing w:val="-14"/>
        </w:rPr>
        <w:t> </w:t>
      </w:r>
      <w:r>
        <w:rPr/>
        <w:t>PRIMEIRA</w:t>
      </w:r>
      <w:r>
        <w:rPr>
          <w:spacing w:val="-14"/>
        </w:rPr>
        <w:t> </w:t>
      </w:r>
      <w:r>
        <w:rPr/>
        <w:t>– </w:t>
      </w:r>
      <w:r>
        <w:rPr>
          <w:spacing w:val="-2"/>
        </w:rPr>
        <w:t>OBJETO</w:t>
      </w:r>
    </w:p>
    <w:p>
      <w:pPr>
        <w:pStyle w:val="BodyText"/>
        <w:spacing w:before="243"/>
        <w:rPr>
          <w:b/>
        </w:rPr>
      </w:pPr>
    </w:p>
    <w:p>
      <w:pPr>
        <w:pStyle w:val="ListParagraph"/>
        <w:numPr>
          <w:ilvl w:val="1"/>
          <w:numId w:val="41"/>
        </w:numPr>
        <w:tabs>
          <w:tab w:pos="848" w:val="left" w:leader="none"/>
        </w:tabs>
        <w:spacing w:line="242" w:lineRule="auto" w:before="0" w:after="0"/>
        <w:ind w:left="449" w:right="432" w:firstLine="0"/>
        <w:jc w:val="both"/>
        <w:rPr>
          <w:sz w:val="24"/>
        </w:rPr>
      </w:pPr>
      <w:r>
        <w:rPr>
          <w:sz w:val="24"/>
        </w:rPr>
        <w:t>O objeto do presente Contrato é a contratação de empresa especializada para </w:t>
      </w:r>
      <w:r>
        <w:rPr>
          <w:b/>
          <w:sz w:val="24"/>
        </w:rPr>
        <w:t>prestação de serviços de licenciamento de equipamentos FORTINET</w:t>
      </w:r>
      <w:r>
        <w:rPr>
          <w:b/>
          <w:spacing w:val="-4"/>
          <w:sz w:val="24"/>
        </w:rPr>
        <w:t> </w:t>
      </w:r>
      <w:r>
        <w:rPr>
          <w:b/>
          <w:sz w:val="24"/>
        </w:rPr>
        <w:t>(FG-3980E e FortiAP-221E), incluindo suporte/garantia de 36 (trinta e seis) meses</w:t>
      </w:r>
      <w:r>
        <w:rPr>
          <w:sz w:val="24"/>
        </w:rPr>
        <w:t>, atendendo à Diretoria Geral de</w:t>
      </w:r>
      <w:r>
        <w:rPr>
          <w:spacing w:val="-4"/>
          <w:sz w:val="24"/>
        </w:rPr>
        <w:t> </w:t>
      </w:r>
      <w:r>
        <w:rPr>
          <w:sz w:val="24"/>
        </w:rPr>
        <w:t>Tecnologia da Informação, DOD SEI nº 127987382, conforme condições, quantidades e exigências estabelecidas no Edital e anexos deste Contrato.</w:t>
      </w:r>
    </w:p>
    <w:p>
      <w:pPr>
        <w:pStyle w:val="BodyText"/>
        <w:spacing w:before="238"/>
      </w:pPr>
    </w:p>
    <w:p>
      <w:pPr>
        <w:pStyle w:val="ListParagraph"/>
        <w:numPr>
          <w:ilvl w:val="1"/>
          <w:numId w:val="41"/>
        </w:numPr>
        <w:tabs>
          <w:tab w:pos="809" w:val="left" w:leader="none"/>
        </w:tabs>
        <w:spacing w:line="240" w:lineRule="auto" w:before="0" w:after="0"/>
        <w:ind w:left="809" w:right="0" w:hanging="360"/>
        <w:jc w:val="left"/>
        <w:rPr>
          <w:sz w:val="24"/>
        </w:rPr>
      </w:pPr>
      <w:r>
        <w:rPr>
          <w:sz w:val="24"/>
        </w:rPr>
        <w:t>Objeto da </w:t>
      </w:r>
      <w:r>
        <w:rPr>
          <w:spacing w:val="-2"/>
          <w:sz w:val="24"/>
        </w:rPr>
        <w:t>contratação:</w:t>
      </w:r>
    </w:p>
    <w:p>
      <w:pPr>
        <w:pStyle w:val="BodyText"/>
        <w:rPr>
          <w:sz w:val="20"/>
        </w:rPr>
      </w:pPr>
    </w:p>
    <w:p>
      <w:pPr>
        <w:pStyle w:val="BodyText"/>
        <w:rPr>
          <w:sz w:val="20"/>
        </w:rPr>
      </w:pPr>
    </w:p>
    <w:p>
      <w:pPr>
        <w:pStyle w:val="BodyText"/>
        <w:spacing w:before="68"/>
        <w:rPr>
          <w:sz w:val="20"/>
        </w:rPr>
      </w:pPr>
    </w:p>
    <w:tbl>
      <w:tblPr>
        <w:tblW w:w="0" w:type="auto"/>
        <w:jc w:val="left"/>
        <w:tblInd w:w="24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70"/>
        <w:gridCol w:w="2100"/>
        <w:gridCol w:w="1680"/>
        <w:gridCol w:w="1335"/>
        <w:gridCol w:w="1125"/>
        <w:gridCol w:w="1575"/>
        <w:gridCol w:w="1620"/>
      </w:tblGrid>
      <w:tr>
        <w:trPr>
          <w:trHeight w:val="809" w:hRule="atLeast"/>
        </w:trPr>
        <w:tc>
          <w:tcPr>
            <w:tcW w:w="870" w:type="dxa"/>
          </w:tcPr>
          <w:p>
            <w:pPr>
              <w:pStyle w:val="TableParagraph"/>
              <w:spacing w:line="235" w:lineRule="auto" w:before="125"/>
              <w:ind w:left="375" w:right="94" w:hanging="247"/>
              <w:jc w:val="left"/>
              <w:rPr>
                <w:sz w:val="24"/>
              </w:rPr>
            </w:pPr>
            <w:r>
              <w:rPr>
                <w:spacing w:val="-4"/>
                <w:sz w:val="24"/>
              </w:rPr>
              <w:t>LOTE </w:t>
            </w:r>
            <w:r>
              <w:rPr>
                <w:spacing w:val="-10"/>
                <w:sz w:val="24"/>
              </w:rPr>
              <w:t>1</w:t>
            </w:r>
          </w:p>
        </w:tc>
        <w:tc>
          <w:tcPr>
            <w:tcW w:w="2100" w:type="dxa"/>
          </w:tcPr>
          <w:p>
            <w:pPr>
              <w:pStyle w:val="TableParagraph"/>
              <w:spacing w:line="235" w:lineRule="auto" w:before="125"/>
              <w:ind w:left="117" w:firstLine="183"/>
              <w:jc w:val="left"/>
              <w:rPr>
                <w:sz w:val="24"/>
              </w:rPr>
            </w:pPr>
            <w:r>
              <w:rPr>
                <w:sz w:val="24"/>
              </w:rPr>
              <w:t>DESCRIÇÃO / </w:t>
            </w:r>
            <w:r>
              <w:rPr>
                <w:spacing w:val="-2"/>
                <w:sz w:val="24"/>
              </w:rPr>
              <w:t>ESPECIFICAÇÃO</w:t>
            </w:r>
          </w:p>
        </w:tc>
        <w:tc>
          <w:tcPr>
            <w:tcW w:w="1680" w:type="dxa"/>
          </w:tcPr>
          <w:p>
            <w:pPr>
              <w:pStyle w:val="TableParagraph"/>
              <w:spacing w:line="235" w:lineRule="auto" w:before="125"/>
              <w:ind w:left="557" w:right="369" w:hanging="161"/>
              <w:jc w:val="left"/>
              <w:rPr>
                <w:sz w:val="24"/>
              </w:rPr>
            </w:pPr>
            <w:r>
              <w:rPr>
                <w:sz w:val="24"/>
              </w:rPr>
              <w:t>CÓD.</w:t>
            </w:r>
            <w:r>
              <w:rPr>
                <w:spacing w:val="-15"/>
                <w:sz w:val="24"/>
              </w:rPr>
              <w:t> </w:t>
            </w:r>
            <w:r>
              <w:rPr>
                <w:sz w:val="24"/>
              </w:rPr>
              <w:t>ID </w:t>
            </w:r>
            <w:r>
              <w:rPr>
                <w:spacing w:val="-4"/>
                <w:sz w:val="24"/>
              </w:rPr>
              <w:t>SIGA</w:t>
            </w:r>
          </w:p>
        </w:tc>
        <w:tc>
          <w:tcPr>
            <w:tcW w:w="1335" w:type="dxa"/>
          </w:tcPr>
          <w:p>
            <w:pPr>
              <w:pStyle w:val="TableParagraph"/>
              <w:spacing w:line="235" w:lineRule="auto" w:before="0"/>
              <w:ind w:left="509" w:right="83" w:hanging="387"/>
              <w:jc w:val="left"/>
              <w:rPr>
                <w:sz w:val="24"/>
              </w:rPr>
            </w:pPr>
            <w:r>
              <w:rPr>
                <w:spacing w:val="-2"/>
                <w:sz w:val="24"/>
              </w:rPr>
              <w:t>UNIDADE </w:t>
            </w:r>
            <w:r>
              <w:rPr>
                <w:spacing w:val="-6"/>
                <w:sz w:val="24"/>
              </w:rPr>
              <w:t>DE</w:t>
            </w:r>
          </w:p>
          <w:p>
            <w:pPr>
              <w:pStyle w:val="TableParagraph"/>
              <w:spacing w:line="259" w:lineRule="exact" w:before="0"/>
              <w:ind w:left="189"/>
              <w:jc w:val="left"/>
              <w:rPr>
                <w:sz w:val="24"/>
              </w:rPr>
            </w:pPr>
            <w:r>
              <w:rPr>
                <w:spacing w:val="-2"/>
                <w:sz w:val="24"/>
              </w:rPr>
              <w:t>MEDIDA</w:t>
            </w:r>
          </w:p>
        </w:tc>
        <w:tc>
          <w:tcPr>
            <w:tcW w:w="1125" w:type="dxa"/>
          </w:tcPr>
          <w:p>
            <w:pPr>
              <w:pStyle w:val="TableParagraph"/>
              <w:spacing w:before="256"/>
              <w:ind w:left="40"/>
              <w:rPr>
                <w:sz w:val="24"/>
              </w:rPr>
            </w:pPr>
            <w:r>
              <w:rPr>
                <w:spacing w:val="-2"/>
                <w:sz w:val="24"/>
              </w:rPr>
              <w:t>QUANT.</w:t>
            </w:r>
          </w:p>
        </w:tc>
        <w:tc>
          <w:tcPr>
            <w:tcW w:w="1575" w:type="dxa"/>
          </w:tcPr>
          <w:p>
            <w:pPr>
              <w:pStyle w:val="TableParagraph"/>
              <w:spacing w:line="259" w:lineRule="exact" w:before="0"/>
              <w:ind w:left="30"/>
              <w:rPr>
                <w:sz w:val="24"/>
              </w:rPr>
            </w:pPr>
            <w:r>
              <w:rPr>
                <w:spacing w:val="-2"/>
                <w:sz w:val="24"/>
              </w:rPr>
              <w:t>PREÇO</w:t>
            </w:r>
          </w:p>
          <w:p>
            <w:pPr>
              <w:pStyle w:val="TableParagraph"/>
              <w:spacing w:line="270" w:lineRule="exact" w:before="0"/>
              <w:ind w:left="30"/>
              <w:rPr>
                <w:sz w:val="24"/>
              </w:rPr>
            </w:pPr>
            <w:r>
              <w:rPr>
                <w:spacing w:val="-2"/>
                <w:sz w:val="24"/>
              </w:rPr>
              <w:t>ESTIMADO</w:t>
            </w:r>
          </w:p>
          <w:p>
            <w:pPr>
              <w:pStyle w:val="TableParagraph"/>
              <w:spacing w:line="261" w:lineRule="exact" w:before="0"/>
              <w:ind w:left="30"/>
              <w:rPr>
                <w:b/>
                <w:sz w:val="24"/>
              </w:rPr>
            </w:pPr>
            <w:r>
              <w:rPr>
                <w:b/>
                <w:spacing w:val="-5"/>
                <w:sz w:val="24"/>
              </w:rPr>
              <w:t>R$</w:t>
            </w:r>
          </w:p>
        </w:tc>
        <w:tc>
          <w:tcPr>
            <w:tcW w:w="1620" w:type="dxa"/>
          </w:tcPr>
          <w:p>
            <w:pPr>
              <w:pStyle w:val="TableParagraph"/>
              <w:spacing w:line="235" w:lineRule="auto" w:before="125"/>
              <w:ind w:left="150" w:right="129" w:firstLine="67"/>
              <w:jc w:val="left"/>
              <w:rPr>
                <w:sz w:val="24"/>
              </w:rPr>
            </w:pPr>
            <w:r>
              <w:rPr>
                <w:sz w:val="24"/>
              </w:rPr>
              <w:t>LOCAL DE </w:t>
            </w:r>
            <w:r>
              <w:rPr>
                <w:spacing w:val="-2"/>
                <w:sz w:val="24"/>
              </w:rPr>
              <w:t>EXECUÇÃO</w:t>
            </w:r>
          </w:p>
        </w:tc>
      </w:tr>
      <w:tr>
        <w:trPr>
          <w:trHeight w:val="369" w:hRule="atLeast"/>
        </w:trPr>
        <w:tc>
          <w:tcPr>
            <w:tcW w:w="870" w:type="dxa"/>
            <w:tcBorders>
              <w:bottom w:val="nil"/>
            </w:tcBorders>
          </w:tcPr>
          <w:p>
            <w:pPr>
              <w:pStyle w:val="TableParagraph"/>
              <w:spacing w:before="0"/>
              <w:jc w:val="left"/>
              <w:rPr>
                <w:sz w:val="24"/>
              </w:rPr>
            </w:pPr>
          </w:p>
        </w:tc>
        <w:tc>
          <w:tcPr>
            <w:tcW w:w="2100" w:type="dxa"/>
            <w:tcBorders>
              <w:bottom w:val="nil"/>
            </w:tcBorders>
          </w:tcPr>
          <w:p>
            <w:pPr>
              <w:pStyle w:val="TableParagraph"/>
              <w:spacing w:line="243" w:lineRule="exact" w:before="106"/>
              <w:ind w:left="174"/>
              <w:jc w:val="left"/>
              <w:rPr>
                <w:sz w:val="24"/>
              </w:rPr>
            </w:pPr>
            <w:r>
              <w:rPr>
                <w:sz w:val="24"/>
              </w:rPr>
              <w:t>Serviços </w:t>
            </w:r>
            <w:r>
              <w:rPr>
                <w:spacing w:val="-5"/>
                <w:sz w:val="24"/>
              </w:rPr>
              <w:t>de</w:t>
            </w:r>
          </w:p>
        </w:tc>
        <w:tc>
          <w:tcPr>
            <w:tcW w:w="1680" w:type="dxa"/>
            <w:tcBorders>
              <w:bottom w:val="nil"/>
            </w:tcBorders>
          </w:tcPr>
          <w:p>
            <w:pPr>
              <w:pStyle w:val="TableParagraph"/>
              <w:spacing w:before="0"/>
              <w:jc w:val="left"/>
              <w:rPr>
                <w:sz w:val="24"/>
              </w:rPr>
            </w:pPr>
          </w:p>
        </w:tc>
        <w:tc>
          <w:tcPr>
            <w:tcW w:w="1335" w:type="dxa"/>
            <w:tcBorders>
              <w:bottom w:val="nil"/>
            </w:tcBorders>
          </w:tcPr>
          <w:p>
            <w:pPr>
              <w:pStyle w:val="TableParagraph"/>
              <w:spacing w:before="0"/>
              <w:jc w:val="left"/>
              <w:rPr>
                <w:sz w:val="24"/>
              </w:rPr>
            </w:pPr>
          </w:p>
        </w:tc>
        <w:tc>
          <w:tcPr>
            <w:tcW w:w="1125" w:type="dxa"/>
            <w:tcBorders>
              <w:bottom w:val="nil"/>
            </w:tcBorders>
          </w:tcPr>
          <w:p>
            <w:pPr>
              <w:pStyle w:val="TableParagraph"/>
              <w:spacing w:before="0"/>
              <w:jc w:val="left"/>
              <w:rPr>
                <w:sz w:val="24"/>
              </w:rPr>
            </w:pPr>
          </w:p>
        </w:tc>
        <w:tc>
          <w:tcPr>
            <w:tcW w:w="1575" w:type="dxa"/>
            <w:tcBorders>
              <w:bottom w:val="nil"/>
            </w:tcBorders>
          </w:tcPr>
          <w:p>
            <w:pPr>
              <w:pStyle w:val="TableParagraph"/>
              <w:spacing w:before="0"/>
              <w:jc w:val="left"/>
              <w:rPr>
                <w:sz w:val="24"/>
              </w:rPr>
            </w:pPr>
          </w:p>
        </w:tc>
        <w:tc>
          <w:tcPr>
            <w:tcW w:w="1620" w:type="dxa"/>
            <w:vMerge w:val="restart"/>
          </w:tcPr>
          <w:p>
            <w:pPr>
              <w:pStyle w:val="TableParagraph"/>
              <w:spacing w:before="0"/>
              <w:jc w:val="left"/>
              <w:rPr>
                <w:sz w:val="24"/>
              </w:rPr>
            </w:pPr>
          </w:p>
          <w:p>
            <w:pPr>
              <w:pStyle w:val="TableParagraph"/>
              <w:spacing w:before="233"/>
              <w:jc w:val="left"/>
              <w:rPr>
                <w:sz w:val="24"/>
              </w:rPr>
            </w:pPr>
          </w:p>
          <w:p>
            <w:pPr>
              <w:pStyle w:val="TableParagraph"/>
              <w:spacing w:line="235" w:lineRule="auto" w:before="0"/>
              <w:ind w:left="173" w:right="154"/>
              <w:jc w:val="left"/>
              <w:rPr>
                <w:sz w:val="24"/>
              </w:rPr>
            </w:pPr>
            <w:r>
              <w:rPr>
                <w:b/>
                <w:sz w:val="24"/>
              </w:rPr>
              <w:t>Diretoria-Geral de </w:t>
            </w:r>
            <w:r>
              <w:rPr>
                <w:b/>
                <w:spacing w:val="-2"/>
                <w:sz w:val="24"/>
              </w:rPr>
              <w:t>Tecnologia </w:t>
            </w:r>
            <w:r>
              <w:rPr>
                <w:b/>
                <w:spacing w:val="-6"/>
                <w:sz w:val="24"/>
              </w:rPr>
              <w:t>da </w:t>
            </w:r>
            <w:r>
              <w:rPr>
                <w:b/>
                <w:spacing w:val="-2"/>
                <w:sz w:val="24"/>
              </w:rPr>
              <w:t>Informação</w:t>
            </w:r>
            <w:r>
              <w:rPr>
                <w:spacing w:val="-2"/>
                <w:sz w:val="24"/>
              </w:rPr>
              <w:t>,</w:t>
            </w:r>
          </w:p>
          <w:p>
            <w:pPr>
              <w:pStyle w:val="TableParagraph"/>
              <w:spacing w:line="235" w:lineRule="auto" w:before="0"/>
              <w:ind w:left="173" w:right="289"/>
              <w:jc w:val="left"/>
              <w:rPr>
                <w:sz w:val="24"/>
              </w:rPr>
            </w:pPr>
            <w:r>
              <w:rPr>
                <w:sz w:val="24"/>
              </w:rPr>
              <w:t>R. São </w:t>
            </w:r>
            <w:r>
              <w:rPr>
                <w:spacing w:val="-2"/>
                <w:sz w:val="24"/>
              </w:rPr>
              <w:t>Francisco </w:t>
            </w:r>
            <w:r>
              <w:rPr>
                <w:sz w:val="24"/>
              </w:rPr>
              <w:t>Xavier,</w:t>
            </w:r>
            <w:r>
              <w:rPr>
                <w:spacing w:val="-10"/>
                <w:sz w:val="24"/>
              </w:rPr>
              <w:t> </w:t>
            </w:r>
            <w:r>
              <w:rPr>
                <w:spacing w:val="-5"/>
                <w:sz w:val="24"/>
              </w:rPr>
              <w:t>52</w:t>
            </w:r>
            <w:r>
              <w:rPr>
                <w:spacing w:val="-5"/>
                <w:sz w:val="24"/>
              </w:rPr>
              <w:t>4</w:t>
            </w:r>
          </w:p>
          <w:p>
            <w:pPr>
              <w:pStyle w:val="TableParagraph"/>
              <w:spacing w:line="235" w:lineRule="auto" w:before="0"/>
              <w:ind w:left="173" w:right="190"/>
              <w:jc w:val="left"/>
              <w:rPr>
                <w:sz w:val="24"/>
              </w:rPr>
            </w:pPr>
            <w:r>
              <w:rPr>
                <w:sz w:val="24"/>
              </w:rPr>
              <w:t>-</w:t>
            </w:r>
            <w:r>
              <w:rPr>
                <w:spacing w:val="-15"/>
                <w:sz w:val="24"/>
              </w:rPr>
              <w:t> </w:t>
            </w:r>
            <w:r>
              <w:rPr>
                <w:sz w:val="24"/>
              </w:rPr>
              <w:t>Bloco</w:t>
            </w:r>
            <w:r>
              <w:rPr>
                <w:spacing w:val="-15"/>
                <w:sz w:val="24"/>
              </w:rPr>
              <w:t> </w:t>
            </w:r>
            <w:r>
              <w:rPr>
                <w:sz w:val="24"/>
              </w:rPr>
              <w:t>F,</w:t>
            </w:r>
            <w:r>
              <w:rPr>
                <w:spacing w:val="-15"/>
                <w:sz w:val="24"/>
              </w:rPr>
              <w:t> </w:t>
            </w:r>
            <w:r>
              <w:rPr>
                <w:sz w:val="24"/>
              </w:rPr>
              <w:t>1° andar - </w:t>
            </w:r>
            <w:r>
              <w:rPr>
                <w:spacing w:val="-2"/>
                <w:sz w:val="24"/>
              </w:rPr>
              <w:t>Maracanã, </w:t>
            </w:r>
            <w:r>
              <w:rPr>
                <w:sz w:val="24"/>
              </w:rPr>
              <w:t>Rio de Janeiro</w:t>
            </w:r>
            <w:r>
              <w:rPr>
                <w:spacing w:val="-10"/>
                <w:sz w:val="24"/>
              </w:rPr>
              <w:t> </w:t>
            </w:r>
            <w:r>
              <w:rPr>
                <w:sz w:val="24"/>
              </w:rPr>
              <w:t>-</w:t>
            </w:r>
            <w:r>
              <w:rPr>
                <w:spacing w:val="-10"/>
                <w:sz w:val="24"/>
              </w:rPr>
              <w:t> </w:t>
            </w:r>
            <w:r>
              <w:rPr>
                <w:sz w:val="24"/>
              </w:rPr>
              <w:t>RJ, </w:t>
            </w:r>
            <w:r>
              <w:rPr>
                <w:spacing w:val="-2"/>
                <w:sz w:val="24"/>
              </w:rPr>
              <w:t>20550-013</w:t>
            </w:r>
          </w:p>
        </w:tc>
      </w:tr>
      <w:tr>
        <w:trPr>
          <w:trHeight w:val="239" w:hRule="atLeast"/>
        </w:trPr>
        <w:tc>
          <w:tcPr>
            <w:tcW w:w="870" w:type="dxa"/>
            <w:tcBorders>
              <w:top w:val="nil"/>
              <w:bottom w:val="nil"/>
            </w:tcBorders>
          </w:tcPr>
          <w:p>
            <w:pPr>
              <w:pStyle w:val="TableParagraph"/>
              <w:spacing w:before="0"/>
              <w:jc w:val="left"/>
              <w:rPr>
                <w:sz w:val="16"/>
              </w:rPr>
            </w:pPr>
          </w:p>
        </w:tc>
        <w:tc>
          <w:tcPr>
            <w:tcW w:w="2100" w:type="dxa"/>
            <w:tcBorders>
              <w:top w:val="nil"/>
              <w:bottom w:val="nil"/>
            </w:tcBorders>
          </w:tcPr>
          <w:p>
            <w:pPr>
              <w:pStyle w:val="TableParagraph"/>
              <w:spacing w:line="220" w:lineRule="exact" w:before="0"/>
              <w:ind w:left="174"/>
              <w:jc w:val="left"/>
              <w:rPr>
                <w:b/>
                <w:sz w:val="24"/>
              </w:rPr>
            </w:pPr>
            <w:r>
              <w:rPr>
                <w:b/>
                <w:sz w:val="24"/>
              </w:rPr>
              <w:t>licenças </w:t>
            </w:r>
            <w:r>
              <w:rPr>
                <w:b/>
                <w:spacing w:val="-5"/>
                <w:sz w:val="24"/>
              </w:rPr>
              <w:t>de</w:t>
            </w:r>
          </w:p>
        </w:tc>
        <w:tc>
          <w:tcPr>
            <w:tcW w:w="1680" w:type="dxa"/>
            <w:tcBorders>
              <w:top w:val="nil"/>
              <w:bottom w:val="nil"/>
            </w:tcBorders>
          </w:tcPr>
          <w:p>
            <w:pPr>
              <w:pStyle w:val="TableParagraph"/>
              <w:spacing w:before="0"/>
              <w:jc w:val="left"/>
              <w:rPr>
                <w:sz w:val="16"/>
              </w:rPr>
            </w:pPr>
          </w:p>
        </w:tc>
        <w:tc>
          <w:tcPr>
            <w:tcW w:w="1335" w:type="dxa"/>
            <w:tcBorders>
              <w:top w:val="nil"/>
              <w:bottom w:val="nil"/>
            </w:tcBorders>
          </w:tcPr>
          <w:p>
            <w:pPr>
              <w:pStyle w:val="TableParagraph"/>
              <w:spacing w:before="0"/>
              <w:jc w:val="left"/>
              <w:rPr>
                <w:sz w:val="16"/>
              </w:rPr>
            </w:pPr>
          </w:p>
        </w:tc>
        <w:tc>
          <w:tcPr>
            <w:tcW w:w="1125" w:type="dxa"/>
            <w:tcBorders>
              <w:top w:val="nil"/>
              <w:bottom w:val="nil"/>
            </w:tcBorders>
          </w:tcPr>
          <w:p>
            <w:pPr>
              <w:pStyle w:val="TableParagraph"/>
              <w:spacing w:before="0"/>
              <w:jc w:val="left"/>
              <w:rPr>
                <w:sz w:val="16"/>
              </w:rPr>
            </w:pPr>
          </w:p>
        </w:tc>
        <w:tc>
          <w:tcPr>
            <w:tcW w:w="1575" w:type="dxa"/>
            <w:tcBorders>
              <w:top w:val="nil"/>
              <w:bottom w:val="nil"/>
            </w:tcBorders>
          </w:tcPr>
          <w:p>
            <w:pPr>
              <w:pStyle w:val="TableParagraph"/>
              <w:spacing w:before="0"/>
              <w:jc w:val="left"/>
              <w:rPr>
                <w:sz w:val="16"/>
              </w:rPr>
            </w:pPr>
          </w:p>
        </w:tc>
        <w:tc>
          <w:tcPr>
            <w:tcW w:w="1620" w:type="dxa"/>
            <w:vMerge/>
            <w:tcBorders>
              <w:top w:val="nil"/>
            </w:tcBorders>
          </w:tcPr>
          <w:p>
            <w:pPr>
              <w:rPr>
                <w:sz w:val="2"/>
                <w:szCs w:val="2"/>
              </w:rPr>
            </w:pPr>
          </w:p>
        </w:tc>
      </w:tr>
      <w:tr>
        <w:trPr>
          <w:trHeight w:val="239" w:hRule="atLeast"/>
        </w:trPr>
        <w:tc>
          <w:tcPr>
            <w:tcW w:w="870" w:type="dxa"/>
            <w:tcBorders>
              <w:top w:val="nil"/>
              <w:bottom w:val="nil"/>
            </w:tcBorders>
          </w:tcPr>
          <w:p>
            <w:pPr>
              <w:pStyle w:val="TableParagraph"/>
              <w:spacing w:before="0"/>
              <w:jc w:val="left"/>
              <w:rPr>
                <w:sz w:val="16"/>
              </w:rPr>
            </w:pPr>
          </w:p>
        </w:tc>
        <w:tc>
          <w:tcPr>
            <w:tcW w:w="2100" w:type="dxa"/>
            <w:tcBorders>
              <w:top w:val="nil"/>
              <w:bottom w:val="nil"/>
            </w:tcBorders>
          </w:tcPr>
          <w:p>
            <w:pPr>
              <w:pStyle w:val="TableParagraph"/>
              <w:spacing w:line="220" w:lineRule="exact" w:before="0"/>
              <w:ind w:left="174"/>
              <w:jc w:val="left"/>
              <w:rPr>
                <w:b/>
                <w:sz w:val="24"/>
              </w:rPr>
            </w:pPr>
            <w:r>
              <w:rPr>
                <w:b/>
                <w:sz w:val="24"/>
              </w:rPr>
              <w:t>softwares</w:t>
            </w:r>
            <w:r>
              <w:rPr>
                <w:b/>
                <w:spacing w:val="-5"/>
                <w:sz w:val="24"/>
              </w:rPr>
              <w:t> </w:t>
            </w:r>
            <w:r>
              <w:rPr>
                <w:spacing w:val="-4"/>
                <w:sz w:val="24"/>
              </w:rPr>
              <w:t>(</w:t>
            </w:r>
            <w:r>
              <w:rPr>
                <w:b/>
                <w:spacing w:val="-4"/>
                <w:sz w:val="24"/>
              </w:rPr>
              <w:t>UTM</w:t>
            </w:r>
          </w:p>
        </w:tc>
        <w:tc>
          <w:tcPr>
            <w:tcW w:w="1680" w:type="dxa"/>
            <w:tcBorders>
              <w:top w:val="nil"/>
              <w:bottom w:val="nil"/>
            </w:tcBorders>
          </w:tcPr>
          <w:p>
            <w:pPr>
              <w:pStyle w:val="TableParagraph"/>
              <w:spacing w:before="0"/>
              <w:jc w:val="left"/>
              <w:rPr>
                <w:sz w:val="16"/>
              </w:rPr>
            </w:pPr>
          </w:p>
        </w:tc>
        <w:tc>
          <w:tcPr>
            <w:tcW w:w="1335" w:type="dxa"/>
            <w:tcBorders>
              <w:top w:val="nil"/>
              <w:bottom w:val="nil"/>
            </w:tcBorders>
          </w:tcPr>
          <w:p>
            <w:pPr>
              <w:pStyle w:val="TableParagraph"/>
              <w:spacing w:before="0"/>
              <w:jc w:val="left"/>
              <w:rPr>
                <w:sz w:val="16"/>
              </w:rPr>
            </w:pPr>
          </w:p>
        </w:tc>
        <w:tc>
          <w:tcPr>
            <w:tcW w:w="1125" w:type="dxa"/>
            <w:tcBorders>
              <w:top w:val="nil"/>
              <w:bottom w:val="nil"/>
            </w:tcBorders>
          </w:tcPr>
          <w:p>
            <w:pPr>
              <w:pStyle w:val="TableParagraph"/>
              <w:spacing w:before="0"/>
              <w:jc w:val="left"/>
              <w:rPr>
                <w:sz w:val="16"/>
              </w:rPr>
            </w:pPr>
          </w:p>
        </w:tc>
        <w:tc>
          <w:tcPr>
            <w:tcW w:w="1575" w:type="dxa"/>
            <w:tcBorders>
              <w:top w:val="nil"/>
              <w:bottom w:val="nil"/>
            </w:tcBorders>
          </w:tcPr>
          <w:p>
            <w:pPr>
              <w:pStyle w:val="TableParagraph"/>
              <w:spacing w:before="0"/>
              <w:jc w:val="left"/>
              <w:rPr>
                <w:sz w:val="16"/>
              </w:rPr>
            </w:pPr>
          </w:p>
        </w:tc>
        <w:tc>
          <w:tcPr>
            <w:tcW w:w="1620" w:type="dxa"/>
            <w:vMerge/>
            <w:tcBorders>
              <w:top w:val="nil"/>
            </w:tcBorders>
          </w:tcPr>
          <w:p>
            <w:pPr>
              <w:rPr>
                <w:sz w:val="2"/>
                <w:szCs w:val="2"/>
              </w:rPr>
            </w:pPr>
          </w:p>
        </w:tc>
      </w:tr>
      <w:tr>
        <w:trPr>
          <w:trHeight w:val="779" w:hRule="atLeast"/>
        </w:trPr>
        <w:tc>
          <w:tcPr>
            <w:tcW w:w="870" w:type="dxa"/>
            <w:tcBorders>
              <w:top w:val="nil"/>
              <w:bottom w:val="nil"/>
            </w:tcBorders>
          </w:tcPr>
          <w:p>
            <w:pPr>
              <w:pStyle w:val="TableParagraph"/>
              <w:spacing w:before="247"/>
              <w:ind w:left="31"/>
              <w:rPr>
                <w:sz w:val="24"/>
              </w:rPr>
            </w:pPr>
            <w:r>
              <w:rPr>
                <w:spacing w:val="-5"/>
                <w:sz w:val="24"/>
              </w:rPr>
              <w:t>1.1</w:t>
            </w:r>
          </w:p>
        </w:tc>
        <w:tc>
          <w:tcPr>
            <w:tcW w:w="2100" w:type="dxa"/>
            <w:tcBorders>
              <w:top w:val="nil"/>
              <w:bottom w:val="nil"/>
            </w:tcBorders>
          </w:tcPr>
          <w:p>
            <w:pPr>
              <w:pStyle w:val="TableParagraph"/>
              <w:spacing w:line="250" w:lineRule="exact" w:before="0"/>
              <w:ind w:left="174"/>
              <w:jc w:val="left"/>
              <w:rPr>
                <w:b/>
                <w:sz w:val="24"/>
              </w:rPr>
            </w:pPr>
            <w:r>
              <w:rPr>
                <w:b/>
                <w:sz w:val="24"/>
              </w:rPr>
              <w:t>Protection</w:t>
            </w:r>
            <w:r>
              <w:rPr>
                <w:sz w:val="24"/>
              </w:rPr>
              <w:t>)</w:t>
            </w:r>
            <w:r>
              <w:rPr>
                <w:spacing w:val="-5"/>
                <w:sz w:val="24"/>
              </w:rPr>
              <w:t> </w:t>
            </w:r>
            <w:r>
              <w:rPr>
                <w:b/>
                <w:spacing w:val="-4"/>
                <w:sz w:val="24"/>
              </w:rPr>
              <w:t>para</w:t>
            </w:r>
          </w:p>
          <w:p>
            <w:pPr>
              <w:pStyle w:val="TableParagraph"/>
              <w:spacing w:line="270" w:lineRule="exact" w:before="0"/>
              <w:ind w:left="174"/>
              <w:jc w:val="left"/>
              <w:rPr>
                <w:b/>
                <w:sz w:val="24"/>
              </w:rPr>
            </w:pPr>
            <w:r>
              <w:rPr>
                <w:b/>
                <w:spacing w:val="-2"/>
                <w:sz w:val="24"/>
              </w:rPr>
              <w:t>Fortinet</w:t>
            </w:r>
          </w:p>
          <w:p>
            <w:pPr>
              <w:pStyle w:val="TableParagraph"/>
              <w:spacing w:line="240" w:lineRule="exact" w:before="0"/>
              <w:ind w:left="174"/>
              <w:jc w:val="left"/>
              <w:rPr>
                <w:b/>
                <w:sz w:val="24"/>
              </w:rPr>
            </w:pPr>
            <w:r>
              <w:rPr>
                <w:b/>
                <w:spacing w:val="-2"/>
                <w:sz w:val="24"/>
              </w:rPr>
              <w:t>FORTIGATE</w:t>
            </w:r>
          </w:p>
        </w:tc>
        <w:tc>
          <w:tcPr>
            <w:tcW w:w="1680" w:type="dxa"/>
            <w:tcBorders>
              <w:top w:val="nil"/>
              <w:bottom w:val="nil"/>
            </w:tcBorders>
          </w:tcPr>
          <w:p>
            <w:pPr>
              <w:pStyle w:val="TableParagraph"/>
              <w:spacing w:line="273" w:lineRule="exact" w:before="112"/>
              <w:ind w:left="121"/>
              <w:jc w:val="left"/>
              <w:rPr>
                <w:sz w:val="24"/>
              </w:rPr>
            </w:pPr>
            <w:r>
              <w:rPr>
                <w:spacing w:val="-2"/>
                <w:sz w:val="24"/>
              </w:rPr>
              <w:t>0193.001.1133</w:t>
            </w:r>
          </w:p>
          <w:p>
            <w:pPr>
              <w:pStyle w:val="TableParagraph"/>
              <w:spacing w:line="273" w:lineRule="exact" w:before="0"/>
              <w:ind w:left="163"/>
              <w:jc w:val="left"/>
              <w:rPr>
                <w:b/>
                <w:sz w:val="24"/>
              </w:rPr>
            </w:pPr>
            <w:r>
              <w:rPr>
                <w:b/>
                <w:sz w:val="24"/>
              </w:rPr>
              <w:t>(ID - </w:t>
            </w:r>
            <w:r>
              <w:rPr>
                <w:b/>
                <w:spacing w:val="-2"/>
                <w:sz w:val="24"/>
              </w:rPr>
              <w:t>154008)</w:t>
            </w:r>
          </w:p>
        </w:tc>
        <w:tc>
          <w:tcPr>
            <w:tcW w:w="1335" w:type="dxa"/>
            <w:tcBorders>
              <w:top w:val="nil"/>
              <w:bottom w:val="nil"/>
            </w:tcBorders>
          </w:tcPr>
          <w:p>
            <w:pPr>
              <w:pStyle w:val="TableParagraph"/>
              <w:spacing w:before="247"/>
              <w:ind w:left="33"/>
              <w:rPr>
                <w:sz w:val="24"/>
              </w:rPr>
            </w:pPr>
            <w:r>
              <w:rPr>
                <w:spacing w:val="-2"/>
                <w:sz w:val="24"/>
              </w:rPr>
              <w:t>serviço</w:t>
            </w:r>
          </w:p>
        </w:tc>
        <w:tc>
          <w:tcPr>
            <w:tcW w:w="1125" w:type="dxa"/>
            <w:tcBorders>
              <w:top w:val="nil"/>
              <w:bottom w:val="nil"/>
            </w:tcBorders>
          </w:tcPr>
          <w:p>
            <w:pPr>
              <w:pStyle w:val="TableParagraph"/>
              <w:spacing w:before="247"/>
              <w:ind w:left="40"/>
              <w:rPr>
                <w:sz w:val="24"/>
              </w:rPr>
            </w:pPr>
            <w:r>
              <w:rPr>
                <w:spacing w:val="-10"/>
                <w:sz w:val="24"/>
              </w:rPr>
              <w:t>1</w:t>
            </w:r>
          </w:p>
        </w:tc>
        <w:tc>
          <w:tcPr>
            <w:tcW w:w="1575" w:type="dxa"/>
            <w:tcBorders>
              <w:top w:val="nil"/>
              <w:bottom w:val="nil"/>
            </w:tcBorders>
          </w:tcPr>
          <w:p>
            <w:pPr>
              <w:pStyle w:val="TableParagraph"/>
              <w:spacing w:before="247"/>
              <w:ind w:right="153"/>
              <w:jc w:val="right"/>
              <w:rPr>
                <w:b/>
                <w:sz w:val="24"/>
              </w:rPr>
            </w:pPr>
            <w:r>
              <w:rPr>
                <w:b/>
                <w:spacing w:val="-2"/>
                <w:sz w:val="24"/>
              </w:rPr>
              <w:t>6.356.200,00</w:t>
            </w:r>
          </w:p>
        </w:tc>
        <w:tc>
          <w:tcPr>
            <w:tcW w:w="1620" w:type="dxa"/>
            <w:vMerge/>
            <w:tcBorders>
              <w:top w:val="nil"/>
            </w:tcBorders>
          </w:tcPr>
          <w:p>
            <w:pPr>
              <w:rPr>
                <w:sz w:val="2"/>
                <w:szCs w:val="2"/>
              </w:rPr>
            </w:pPr>
          </w:p>
        </w:tc>
      </w:tr>
      <w:tr>
        <w:trPr>
          <w:trHeight w:val="239" w:hRule="atLeast"/>
        </w:trPr>
        <w:tc>
          <w:tcPr>
            <w:tcW w:w="870" w:type="dxa"/>
            <w:tcBorders>
              <w:top w:val="nil"/>
              <w:bottom w:val="nil"/>
            </w:tcBorders>
          </w:tcPr>
          <w:p>
            <w:pPr>
              <w:pStyle w:val="TableParagraph"/>
              <w:spacing w:before="0"/>
              <w:jc w:val="left"/>
              <w:rPr>
                <w:sz w:val="16"/>
              </w:rPr>
            </w:pPr>
          </w:p>
        </w:tc>
        <w:tc>
          <w:tcPr>
            <w:tcW w:w="2100" w:type="dxa"/>
            <w:tcBorders>
              <w:top w:val="nil"/>
              <w:bottom w:val="nil"/>
            </w:tcBorders>
          </w:tcPr>
          <w:p>
            <w:pPr>
              <w:pStyle w:val="TableParagraph"/>
              <w:spacing w:line="220" w:lineRule="exact" w:before="0"/>
              <w:ind w:left="174"/>
              <w:jc w:val="left"/>
              <w:rPr>
                <w:sz w:val="24"/>
              </w:rPr>
            </w:pPr>
            <w:r>
              <w:rPr>
                <w:b/>
                <w:sz w:val="24"/>
              </w:rPr>
              <w:t>3980E</w:t>
            </w:r>
            <w:r>
              <w:rPr>
                <w:sz w:val="24"/>
              </w:rPr>
              <w:t>, etc.</w:t>
            </w:r>
            <w:r>
              <w:rPr>
                <w:b/>
                <w:sz w:val="24"/>
              </w:rPr>
              <w:t>, </w:t>
            </w:r>
            <w:r>
              <w:rPr>
                <w:spacing w:val="-5"/>
                <w:sz w:val="24"/>
              </w:rPr>
              <w:t>em</w:t>
            </w:r>
          </w:p>
        </w:tc>
        <w:tc>
          <w:tcPr>
            <w:tcW w:w="1680" w:type="dxa"/>
            <w:tcBorders>
              <w:top w:val="nil"/>
              <w:bottom w:val="nil"/>
            </w:tcBorders>
          </w:tcPr>
          <w:p>
            <w:pPr>
              <w:pStyle w:val="TableParagraph"/>
              <w:spacing w:before="0"/>
              <w:jc w:val="left"/>
              <w:rPr>
                <w:sz w:val="16"/>
              </w:rPr>
            </w:pPr>
          </w:p>
        </w:tc>
        <w:tc>
          <w:tcPr>
            <w:tcW w:w="1335" w:type="dxa"/>
            <w:tcBorders>
              <w:top w:val="nil"/>
              <w:bottom w:val="nil"/>
            </w:tcBorders>
          </w:tcPr>
          <w:p>
            <w:pPr>
              <w:pStyle w:val="TableParagraph"/>
              <w:spacing w:before="0"/>
              <w:jc w:val="left"/>
              <w:rPr>
                <w:sz w:val="16"/>
              </w:rPr>
            </w:pPr>
          </w:p>
        </w:tc>
        <w:tc>
          <w:tcPr>
            <w:tcW w:w="1125" w:type="dxa"/>
            <w:tcBorders>
              <w:top w:val="nil"/>
              <w:bottom w:val="nil"/>
            </w:tcBorders>
          </w:tcPr>
          <w:p>
            <w:pPr>
              <w:pStyle w:val="TableParagraph"/>
              <w:spacing w:before="0"/>
              <w:jc w:val="left"/>
              <w:rPr>
                <w:sz w:val="16"/>
              </w:rPr>
            </w:pPr>
          </w:p>
        </w:tc>
        <w:tc>
          <w:tcPr>
            <w:tcW w:w="1575" w:type="dxa"/>
            <w:tcBorders>
              <w:top w:val="nil"/>
              <w:bottom w:val="nil"/>
            </w:tcBorders>
          </w:tcPr>
          <w:p>
            <w:pPr>
              <w:pStyle w:val="TableParagraph"/>
              <w:spacing w:before="0"/>
              <w:jc w:val="left"/>
              <w:rPr>
                <w:sz w:val="16"/>
              </w:rPr>
            </w:pPr>
          </w:p>
        </w:tc>
        <w:tc>
          <w:tcPr>
            <w:tcW w:w="1620" w:type="dxa"/>
            <w:vMerge/>
            <w:tcBorders>
              <w:top w:val="nil"/>
            </w:tcBorders>
          </w:tcPr>
          <w:p>
            <w:pPr>
              <w:rPr>
                <w:sz w:val="2"/>
                <w:szCs w:val="2"/>
              </w:rPr>
            </w:pPr>
          </w:p>
        </w:tc>
      </w:tr>
      <w:tr>
        <w:trPr>
          <w:trHeight w:val="239" w:hRule="atLeast"/>
        </w:trPr>
        <w:tc>
          <w:tcPr>
            <w:tcW w:w="870" w:type="dxa"/>
            <w:tcBorders>
              <w:top w:val="nil"/>
              <w:bottom w:val="nil"/>
            </w:tcBorders>
          </w:tcPr>
          <w:p>
            <w:pPr>
              <w:pStyle w:val="TableParagraph"/>
              <w:spacing w:before="0"/>
              <w:jc w:val="left"/>
              <w:rPr>
                <w:sz w:val="16"/>
              </w:rPr>
            </w:pPr>
          </w:p>
        </w:tc>
        <w:tc>
          <w:tcPr>
            <w:tcW w:w="2100" w:type="dxa"/>
            <w:tcBorders>
              <w:top w:val="nil"/>
              <w:bottom w:val="nil"/>
            </w:tcBorders>
          </w:tcPr>
          <w:p>
            <w:pPr>
              <w:pStyle w:val="TableParagraph"/>
              <w:spacing w:line="220" w:lineRule="exact" w:before="0"/>
              <w:ind w:left="174"/>
              <w:jc w:val="left"/>
              <w:rPr>
                <w:sz w:val="24"/>
              </w:rPr>
            </w:pPr>
            <w:r>
              <w:rPr>
                <w:spacing w:val="-2"/>
                <w:sz w:val="24"/>
              </w:rPr>
              <w:t>conformidade</w:t>
            </w:r>
          </w:p>
        </w:tc>
        <w:tc>
          <w:tcPr>
            <w:tcW w:w="1680" w:type="dxa"/>
            <w:tcBorders>
              <w:top w:val="nil"/>
              <w:bottom w:val="nil"/>
            </w:tcBorders>
          </w:tcPr>
          <w:p>
            <w:pPr>
              <w:pStyle w:val="TableParagraph"/>
              <w:spacing w:before="0"/>
              <w:jc w:val="left"/>
              <w:rPr>
                <w:sz w:val="16"/>
              </w:rPr>
            </w:pPr>
          </w:p>
        </w:tc>
        <w:tc>
          <w:tcPr>
            <w:tcW w:w="1335" w:type="dxa"/>
            <w:tcBorders>
              <w:top w:val="nil"/>
              <w:bottom w:val="nil"/>
            </w:tcBorders>
          </w:tcPr>
          <w:p>
            <w:pPr>
              <w:pStyle w:val="TableParagraph"/>
              <w:spacing w:before="0"/>
              <w:jc w:val="left"/>
              <w:rPr>
                <w:sz w:val="16"/>
              </w:rPr>
            </w:pPr>
          </w:p>
        </w:tc>
        <w:tc>
          <w:tcPr>
            <w:tcW w:w="1125" w:type="dxa"/>
            <w:tcBorders>
              <w:top w:val="nil"/>
              <w:bottom w:val="nil"/>
            </w:tcBorders>
          </w:tcPr>
          <w:p>
            <w:pPr>
              <w:pStyle w:val="TableParagraph"/>
              <w:spacing w:before="0"/>
              <w:jc w:val="left"/>
              <w:rPr>
                <w:sz w:val="16"/>
              </w:rPr>
            </w:pPr>
          </w:p>
        </w:tc>
        <w:tc>
          <w:tcPr>
            <w:tcW w:w="1575" w:type="dxa"/>
            <w:tcBorders>
              <w:top w:val="nil"/>
              <w:bottom w:val="nil"/>
            </w:tcBorders>
          </w:tcPr>
          <w:p>
            <w:pPr>
              <w:pStyle w:val="TableParagraph"/>
              <w:spacing w:before="0"/>
              <w:jc w:val="left"/>
              <w:rPr>
                <w:sz w:val="16"/>
              </w:rPr>
            </w:pPr>
          </w:p>
        </w:tc>
        <w:tc>
          <w:tcPr>
            <w:tcW w:w="1620" w:type="dxa"/>
            <w:vMerge/>
            <w:tcBorders>
              <w:top w:val="nil"/>
            </w:tcBorders>
          </w:tcPr>
          <w:p>
            <w:pPr>
              <w:rPr>
                <w:sz w:val="2"/>
                <w:szCs w:val="2"/>
              </w:rPr>
            </w:pPr>
          </w:p>
        </w:tc>
      </w:tr>
      <w:tr>
        <w:trPr>
          <w:trHeight w:val="373" w:hRule="atLeast"/>
        </w:trPr>
        <w:tc>
          <w:tcPr>
            <w:tcW w:w="870" w:type="dxa"/>
            <w:tcBorders>
              <w:top w:val="nil"/>
              <w:bottom w:val="single" w:sz="6" w:space="0" w:color="000000"/>
            </w:tcBorders>
          </w:tcPr>
          <w:p>
            <w:pPr>
              <w:pStyle w:val="TableParagraph"/>
              <w:spacing w:before="0"/>
              <w:jc w:val="left"/>
              <w:rPr>
                <w:sz w:val="24"/>
              </w:rPr>
            </w:pPr>
          </w:p>
        </w:tc>
        <w:tc>
          <w:tcPr>
            <w:tcW w:w="2100" w:type="dxa"/>
            <w:tcBorders>
              <w:top w:val="nil"/>
              <w:bottom w:val="single" w:sz="6" w:space="0" w:color="000000"/>
            </w:tcBorders>
          </w:tcPr>
          <w:p>
            <w:pPr>
              <w:pStyle w:val="TableParagraph"/>
              <w:spacing w:line="253" w:lineRule="exact" w:before="0"/>
              <w:ind w:left="174"/>
              <w:jc w:val="left"/>
              <w:rPr>
                <w:sz w:val="24"/>
              </w:rPr>
            </w:pPr>
            <w:r>
              <w:rPr>
                <w:sz w:val="24"/>
              </w:rPr>
              <w:t>com o</w:t>
            </w:r>
            <w:r>
              <w:rPr>
                <w:spacing w:val="-14"/>
                <w:sz w:val="24"/>
              </w:rPr>
              <w:t> </w:t>
            </w:r>
            <w:r>
              <w:rPr>
                <w:sz w:val="24"/>
              </w:rPr>
              <w:t>ANEXO </w:t>
            </w:r>
            <w:r>
              <w:rPr>
                <w:b/>
                <w:spacing w:val="-5"/>
                <w:sz w:val="24"/>
              </w:rPr>
              <w:t>I</w:t>
            </w:r>
            <w:r>
              <w:rPr>
                <w:spacing w:val="-5"/>
                <w:sz w:val="24"/>
              </w:rPr>
              <w:t>.</w:t>
            </w:r>
          </w:p>
        </w:tc>
        <w:tc>
          <w:tcPr>
            <w:tcW w:w="1680" w:type="dxa"/>
            <w:tcBorders>
              <w:top w:val="nil"/>
              <w:bottom w:val="single" w:sz="6" w:space="0" w:color="000000"/>
            </w:tcBorders>
          </w:tcPr>
          <w:p>
            <w:pPr>
              <w:pStyle w:val="TableParagraph"/>
              <w:spacing w:before="0"/>
              <w:jc w:val="left"/>
              <w:rPr>
                <w:sz w:val="24"/>
              </w:rPr>
            </w:pPr>
          </w:p>
        </w:tc>
        <w:tc>
          <w:tcPr>
            <w:tcW w:w="1335" w:type="dxa"/>
            <w:tcBorders>
              <w:top w:val="nil"/>
              <w:bottom w:val="single" w:sz="6" w:space="0" w:color="000000"/>
            </w:tcBorders>
          </w:tcPr>
          <w:p>
            <w:pPr>
              <w:pStyle w:val="TableParagraph"/>
              <w:spacing w:before="0"/>
              <w:jc w:val="left"/>
              <w:rPr>
                <w:sz w:val="24"/>
              </w:rPr>
            </w:pPr>
          </w:p>
        </w:tc>
        <w:tc>
          <w:tcPr>
            <w:tcW w:w="1125" w:type="dxa"/>
            <w:tcBorders>
              <w:top w:val="nil"/>
              <w:bottom w:val="single" w:sz="6" w:space="0" w:color="000000"/>
            </w:tcBorders>
          </w:tcPr>
          <w:p>
            <w:pPr>
              <w:pStyle w:val="TableParagraph"/>
              <w:spacing w:before="0"/>
              <w:jc w:val="left"/>
              <w:rPr>
                <w:sz w:val="24"/>
              </w:rPr>
            </w:pPr>
          </w:p>
        </w:tc>
        <w:tc>
          <w:tcPr>
            <w:tcW w:w="1575" w:type="dxa"/>
            <w:tcBorders>
              <w:top w:val="nil"/>
              <w:bottom w:val="single" w:sz="6" w:space="0" w:color="000000"/>
            </w:tcBorders>
          </w:tcPr>
          <w:p>
            <w:pPr>
              <w:pStyle w:val="TableParagraph"/>
              <w:spacing w:before="0"/>
              <w:jc w:val="left"/>
              <w:rPr>
                <w:sz w:val="24"/>
              </w:rPr>
            </w:pPr>
          </w:p>
        </w:tc>
        <w:tc>
          <w:tcPr>
            <w:tcW w:w="1620" w:type="dxa"/>
            <w:vMerge/>
            <w:tcBorders>
              <w:top w:val="nil"/>
            </w:tcBorders>
          </w:tcPr>
          <w:p>
            <w:pPr>
              <w:rPr>
                <w:sz w:val="2"/>
                <w:szCs w:val="2"/>
              </w:rPr>
            </w:pPr>
          </w:p>
        </w:tc>
      </w:tr>
      <w:tr>
        <w:trPr>
          <w:trHeight w:val="361" w:hRule="atLeast"/>
        </w:trPr>
        <w:tc>
          <w:tcPr>
            <w:tcW w:w="870" w:type="dxa"/>
            <w:tcBorders>
              <w:top w:val="single" w:sz="6" w:space="0" w:color="000000"/>
              <w:bottom w:val="nil"/>
            </w:tcBorders>
          </w:tcPr>
          <w:p>
            <w:pPr>
              <w:pStyle w:val="TableParagraph"/>
              <w:spacing w:before="0"/>
              <w:jc w:val="left"/>
              <w:rPr>
                <w:sz w:val="24"/>
              </w:rPr>
            </w:pPr>
          </w:p>
        </w:tc>
        <w:tc>
          <w:tcPr>
            <w:tcW w:w="2100" w:type="dxa"/>
            <w:tcBorders>
              <w:top w:val="single" w:sz="6" w:space="0" w:color="000000"/>
              <w:bottom w:val="nil"/>
            </w:tcBorders>
          </w:tcPr>
          <w:p>
            <w:pPr>
              <w:pStyle w:val="TableParagraph"/>
              <w:spacing w:line="243" w:lineRule="exact" w:before="98"/>
              <w:ind w:left="174"/>
              <w:jc w:val="left"/>
              <w:rPr>
                <w:sz w:val="24"/>
              </w:rPr>
            </w:pPr>
            <w:r>
              <w:rPr>
                <w:sz w:val="24"/>
              </w:rPr>
              <w:t>Serviços </w:t>
            </w:r>
            <w:r>
              <w:rPr>
                <w:spacing w:val="-5"/>
                <w:sz w:val="24"/>
              </w:rPr>
              <w:t>de</w:t>
            </w:r>
          </w:p>
        </w:tc>
        <w:tc>
          <w:tcPr>
            <w:tcW w:w="1680" w:type="dxa"/>
            <w:tcBorders>
              <w:top w:val="single" w:sz="6" w:space="0" w:color="000000"/>
              <w:bottom w:val="nil"/>
            </w:tcBorders>
          </w:tcPr>
          <w:p>
            <w:pPr>
              <w:pStyle w:val="TableParagraph"/>
              <w:spacing w:before="0"/>
              <w:jc w:val="left"/>
              <w:rPr>
                <w:sz w:val="24"/>
              </w:rPr>
            </w:pPr>
          </w:p>
        </w:tc>
        <w:tc>
          <w:tcPr>
            <w:tcW w:w="1335" w:type="dxa"/>
            <w:tcBorders>
              <w:top w:val="single" w:sz="6" w:space="0" w:color="000000"/>
              <w:bottom w:val="nil"/>
            </w:tcBorders>
          </w:tcPr>
          <w:p>
            <w:pPr>
              <w:pStyle w:val="TableParagraph"/>
              <w:spacing w:before="0"/>
              <w:jc w:val="left"/>
              <w:rPr>
                <w:sz w:val="24"/>
              </w:rPr>
            </w:pPr>
          </w:p>
        </w:tc>
        <w:tc>
          <w:tcPr>
            <w:tcW w:w="1125" w:type="dxa"/>
            <w:tcBorders>
              <w:top w:val="single" w:sz="6" w:space="0" w:color="000000"/>
              <w:bottom w:val="nil"/>
            </w:tcBorders>
          </w:tcPr>
          <w:p>
            <w:pPr>
              <w:pStyle w:val="TableParagraph"/>
              <w:spacing w:before="0"/>
              <w:jc w:val="left"/>
              <w:rPr>
                <w:sz w:val="24"/>
              </w:rPr>
            </w:pPr>
          </w:p>
        </w:tc>
        <w:tc>
          <w:tcPr>
            <w:tcW w:w="1575" w:type="dxa"/>
            <w:tcBorders>
              <w:top w:val="single" w:sz="6" w:space="0" w:color="000000"/>
              <w:bottom w:val="nil"/>
            </w:tcBorders>
          </w:tcPr>
          <w:p>
            <w:pPr>
              <w:pStyle w:val="TableParagraph"/>
              <w:spacing w:before="0"/>
              <w:jc w:val="left"/>
              <w:rPr>
                <w:sz w:val="24"/>
              </w:rPr>
            </w:pPr>
          </w:p>
        </w:tc>
        <w:tc>
          <w:tcPr>
            <w:tcW w:w="1620" w:type="dxa"/>
            <w:vMerge/>
            <w:tcBorders>
              <w:top w:val="nil"/>
            </w:tcBorders>
          </w:tcPr>
          <w:p>
            <w:pPr>
              <w:rPr>
                <w:sz w:val="2"/>
                <w:szCs w:val="2"/>
              </w:rPr>
            </w:pPr>
          </w:p>
        </w:tc>
      </w:tr>
      <w:tr>
        <w:trPr>
          <w:trHeight w:val="239" w:hRule="atLeast"/>
        </w:trPr>
        <w:tc>
          <w:tcPr>
            <w:tcW w:w="870" w:type="dxa"/>
            <w:tcBorders>
              <w:top w:val="nil"/>
              <w:bottom w:val="nil"/>
            </w:tcBorders>
          </w:tcPr>
          <w:p>
            <w:pPr>
              <w:pStyle w:val="TableParagraph"/>
              <w:spacing w:before="0"/>
              <w:jc w:val="left"/>
              <w:rPr>
                <w:sz w:val="16"/>
              </w:rPr>
            </w:pPr>
          </w:p>
        </w:tc>
        <w:tc>
          <w:tcPr>
            <w:tcW w:w="2100" w:type="dxa"/>
            <w:tcBorders>
              <w:top w:val="nil"/>
              <w:bottom w:val="nil"/>
            </w:tcBorders>
          </w:tcPr>
          <w:p>
            <w:pPr>
              <w:pStyle w:val="TableParagraph"/>
              <w:spacing w:line="220" w:lineRule="exact" w:before="0"/>
              <w:ind w:left="174"/>
              <w:jc w:val="left"/>
              <w:rPr>
                <w:b/>
                <w:sz w:val="24"/>
              </w:rPr>
            </w:pPr>
            <w:r>
              <w:rPr>
                <w:b/>
                <w:sz w:val="24"/>
              </w:rPr>
              <w:t>licenças </w:t>
            </w:r>
            <w:r>
              <w:rPr>
                <w:b/>
                <w:spacing w:val="-5"/>
                <w:sz w:val="24"/>
              </w:rPr>
              <w:t>de</w:t>
            </w:r>
          </w:p>
        </w:tc>
        <w:tc>
          <w:tcPr>
            <w:tcW w:w="1680" w:type="dxa"/>
            <w:tcBorders>
              <w:top w:val="nil"/>
              <w:bottom w:val="nil"/>
            </w:tcBorders>
          </w:tcPr>
          <w:p>
            <w:pPr>
              <w:pStyle w:val="TableParagraph"/>
              <w:spacing w:before="0"/>
              <w:jc w:val="left"/>
              <w:rPr>
                <w:sz w:val="16"/>
              </w:rPr>
            </w:pPr>
          </w:p>
        </w:tc>
        <w:tc>
          <w:tcPr>
            <w:tcW w:w="1335" w:type="dxa"/>
            <w:tcBorders>
              <w:top w:val="nil"/>
              <w:bottom w:val="nil"/>
            </w:tcBorders>
          </w:tcPr>
          <w:p>
            <w:pPr>
              <w:pStyle w:val="TableParagraph"/>
              <w:spacing w:before="0"/>
              <w:jc w:val="left"/>
              <w:rPr>
                <w:sz w:val="16"/>
              </w:rPr>
            </w:pPr>
          </w:p>
        </w:tc>
        <w:tc>
          <w:tcPr>
            <w:tcW w:w="1125" w:type="dxa"/>
            <w:tcBorders>
              <w:top w:val="nil"/>
              <w:bottom w:val="nil"/>
            </w:tcBorders>
          </w:tcPr>
          <w:p>
            <w:pPr>
              <w:pStyle w:val="TableParagraph"/>
              <w:spacing w:before="0"/>
              <w:jc w:val="left"/>
              <w:rPr>
                <w:sz w:val="16"/>
              </w:rPr>
            </w:pPr>
          </w:p>
        </w:tc>
        <w:tc>
          <w:tcPr>
            <w:tcW w:w="1575" w:type="dxa"/>
            <w:tcBorders>
              <w:top w:val="nil"/>
              <w:bottom w:val="nil"/>
            </w:tcBorders>
          </w:tcPr>
          <w:p>
            <w:pPr>
              <w:pStyle w:val="TableParagraph"/>
              <w:spacing w:before="0"/>
              <w:jc w:val="left"/>
              <w:rPr>
                <w:sz w:val="16"/>
              </w:rPr>
            </w:pPr>
          </w:p>
        </w:tc>
        <w:tc>
          <w:tcPr>
            <w:tcW w:w="1620" w:type="dxa"/>
            <w:vMerge/>
            <w:tcBorders>
              <w:top w:val="nil"/>
            </w:tcBorders>
          </w:tcPr>
          <w:p>
            <w:pPr>
              <w:rPr>
                <w:sz w:val="2"/>
                <w:szCs w:val="2"/>
              </w:rPr>
            </w:pPr>
          </w:p>
        </w:tc>
      </w:tr>
      <w:tr>
        <w:trPr>
          <w:trHeight w:val="239" w:hRule="atLeast"/>
        </w:trPr>
        <w:tc>
          <w:tcPr>
            <w:tcW w:w="870" w:type="dxa"/>
            <w:tcBorders>
              <w:top w:val="nil"/>
              <w:bottom w:val="nil"/>
            </w:tcBorders>
          </w:tcPr>
          <w:p>
            <w:pPr>
              <w:pStyle w:val="TableParagraph"/>
              <w:spacing w:before="0"/>
              <w:jc w:val="left"/>
              <w:rPr>
                <w:sz w:val="16"/>
              </w:rPr>
            </w:pPr>
          </w:p>
        </w:tc>
        <w:tc>
          <w:tcPr>
            <w:tcW w:w="2100" w:type="dxa"/>
            <w:tcBorders>
              <w:top w:val="nil"/>
              <w:bottom w:val="nil"/>
            </w:tcBorders>
          </w:tcPr>
          <w:p>
            <w:pPr>
              <w:pStyle w:val="TableParagraph"/>
              <w:spacing w:line="220" w:lineRule="exact" w:before="0"/>
              <w:ind w:left="174"/>
              <w:jc w:val="left"/>
              <w:rPr>
                <w:b/>
                <w:sz w:val="24"/>
              </w:rPr>
            </w:pPr>
            <w:r>
              <w:rPr>
                <w:b/>
                <w:spacing w:val="-2"/>
                <w:sz w:val="24"/>
              </w:rPr>
              <w:t>softwares</w:t>
            </w:r>
          </w:p>
        </w:tc>
        <w:tc>
          <w:tcPr>
            <w:tcW w:w="1680" w:type="dxa"/>
            <w:tcBorders>
              <w:top w:val="nil"/>
              <w:bottom w:val="nil"/>
            </w:tcBorders>
          </w:tcPr>
          <w:p>
            <w:pPr>
              <w:pStyle w:val="TableParagraph"/>
              <w:spacing w:before="0"/>
              <w:jc w:val="left"/>
              <w:rPr>
                <w:sz w:val="16"/>
              </w:rPr>
            </w:pPr>
          </w:p>
        </w:tc>
        <w:tc>
          <w:tcPr>
            <w:tcW w:w="1335" w:type="dxa"/>
            <w:tcBorders>
              <w:top w:val="nil"/>
              <w:bottom w:val="nil"/>
            </w:tcBorders>
          </w:tcPr>
          <w:p>
            <w:pPr>
              <w:pStyle w:val="TableParagraph"/>
              <w:spacing w:before="0"/>
              <w:jc w:val="left"/>
              <w:rPr>
                <w:sz w:val="16"/>
              </w:rPr>
            </w:pPr>
          </w:p>
        </w:tc>
        <w:tc>
          <w:tcPr>
            <w:tcW w:w="1125" w:type="dxa"/>
            <w:tcBorders>
              <w:top w:val="nil"/>
              <w:bottom w:val="nil"/>
            </w:tcBorders>
          </w:tcPr>
          <w:p>
            <w:pPr>
              <w:pStyle w:val="TableParagraph"/>
              <w:spacing w:before="0"/>
              <w:jc w:val="left"/>
              <w:rPr>
                <w:sz w:val="16"/>
              </w:rPr>
            </w:pPr>
          </w:p>
        </w:tc>
        <w:tc>
          <w:tcPr>
            <w:tcW w:w="1575" w:type="dxa"/>
            <w:tcBorders>
              <w:top w:val="nil"/>
              <w:bottom w:val="nil"/>
            </w:tcBorders>
          </w:tcPr>
          <w:p>
            <w:pPr>
              <w:pStyle w:val="TableParagraph"/>
              <w:spacing w:before="0"/>
              <w:jc w:val="left"/>
              <w:rPr>
                <w:sz w:val="16"/>
              </w:rPr>
            </w:pPr>
          </w:p>
        </w:tc>
        <w:tc>
          <w:tcPr>
            <w:tcW w:w="1620" w:type="dxa"/>
            <w:vMerge/>
            <w:tcBorders>
              <w:top w:val="nil"/>
            </w:tcBorders>
          </w:tcPr>
          <w:p>
            <w:pPr>
              <w:rPr>
                <w:sz w:val="2"/>
                <w:szCs w:val="2"/>
              </w:rPr>
            </w:pPr>
          </w:p>
        </w:tc>
      </w:tr>
      <w:tr>
        <w:trPr>
          <w:trHeight w:val="779" w:hRule="atLeast"/>
        </w:trPr>
        <w:tc>
          <w:tcPr>
            <w:tcW w:w="870" w:type="dxa"/>
            <w:tcBorders>
              <w:top w:val="nil"/>
              <w:bottom w:val="nil"/>
            </w:tcBorders>
          </w:tcPr>
          <w:p>
            <w:pPr>
              <w:pStyle w:val="TableParagraph"/>
              <w:spacing w:before="247"/>
              <w:ind w:left="31"/>
              <w:rPr>
                <w:sz w:val="24"/>
              </w:rPr>
            </w:pPr>
            <w:r>
              <w:rPr>
                <w:spacing w:val="-5"/>
                <w:sz w:val="24"/>
              </w:rPr>
              <w:t>1.2</w:t>
            </w:r>
          </w:p>
        </w:tc>
        <w:tc>
          <w:tcPr>
            <w:tcW w:w="2100" w:type="dxa"/>
            <w:tcBorders>
              <w:top w:val="nil"/>
              <w:bottom w:val="nil"/>
            </w:tcBorders>
          </w:tcPr>
          <w:p>
            <w:pPr>
              <w:pStyle w:val="TableParagraph"/>
              <w:spacing w:line="250" w:lineRule="exact" w:before="0"/>
              <w:ind w:left="174"/>
              <w:jc w:val="left"/>
              <w:rPr>
                <w:sz w:val="24"/>
              </w:rPr>
            </w:pPr>
            <w:r>
              <w:rPr>
                <w:sz w:val="24"/>
              </w:rPr>
              <w:t>(</w:t>
            </w:r>
            <w:r>
              <w:rPr>
                <w:b/>
                <w:sz w:val="24"/>
              </w:rPr>
              <w:t>antena </w:t>
            </w:r>
            <w:r>
              <w:rPr>
                <w:b/>
                <w:spacing w:val="-2"/>
                <w:sz w:val="24"/>
              </w:rPr>
              <w:t>indoor</w:t>
            </w:r>
            <w:r>
              <w:rPr>
                <w:spacing w:val="-2"/>
                <w:sz w:val="24"/>
              </w:rPr>
              <w:t>)</w:t>
            </w:r>
          </w:p>
          <w:p>
            <w:pPr>
              <w:pStyle w:val="TableParagraph"/>
              <w:spacing w:line="270" w:lineRule="exact" w:before="0"/>
              <w:ind w:left="174"/>
              <w:jc w:val="left"/>
              <w:rPr>
                <w:b/>
                <w:sz w:val="24"/>
              </w:rPr>
            </w:pPr>
            <w:r>
              <w:rPr>
                <w:b/>
                <w:spacing w:val="-4"/>
                <w:sz w:val="24"/>
              </w:rPr>
              <w:t>para</w:t>
            </w:r>
          </w:p>
          <w:p>
            <w:pPr>
              <w:pStyle w:val="TableParagraph"/>
              <w:spacing w:line="240" w:lineRule="exact" w:before="0"/>
              <w:ind w:left="174"/>
              <w:jc w:val="left"/>
              <w:rPr>
                <w:b/>
                <w:sz w:val="24"/>
              </w:rPr>
            </w:pPr>
            <w:r>
              <w:rPr>
                <w:b/>
                <w:spacing w:val="-2"/>
                <w:sz w:val="24"/>
              </w:rPr>
              <w:t>FORTIAPP</w:t>
            </w:r>
          </w:p>
        </w:tc>
        <w:tc>
          <w:tcPr>
            <w:tcW w:w="1680" w:type="dxa"/>
            <w:tcBorders>
              <w:top w:val="nil"/>
              <w:bottom w:val="nil"/>
            </w:tcBorders>
          </w:tcPr>
          <w:p>
            <w:pPr>
              <w:pStyle w:val="TableParagraph"/>
              <w:spacing w:line="273" w:lineRule="exact" w:before="112"/>
              <w:ind w:left="117"/>
              <w:jc w:val="left"/>
              <w:rPr>
                <w:sz w:val="24"/>
              </w:rPr>
            </w:pPr>
            <w:r>
              <w:rPr>
                <w:spacing w:val="-2"/>
                <w:sz w:val="24"/>
              </w:rPr>
              <w:t>0193.001.1233</w:t>
            </w:r>
          </w:p>
          <w:p>
            <w:pPr>
              <w:pStyle w:val="TableParagraph"/>
              <w:spacing w:line="273" w:lineRule="exact" w:before="0"/>
              <w:ind w:left="163"/>
              <w:jc w:val="left"/>
              <w:rPr>
                <w:b/>
                <w:sz w:val="24"/>
              </w:rPr>
            </w:pPr>
            <w:r>
              <w:rPr>
                <w:b/>
                <w:sz w:val="24"/>
              </w:rPr>
              <w:t>(ID - </w:t>
            </w:r>
            <w:r>
              <w:rPr>
                <w:b/>
                <w:spacing w:val="-2"/>
                <w:sz w:val="24"/>
              </w:rPr>
              <w:t>158944)</w:t>
            </w:r>
          </w:p>
        </w:tc>
        <w:tc>
          <w:tcPr>
            <w:tcW w:w="1335" w:type="dxa"/>
            <w:tcBorders>
              <w:top w:val="nil"/>
              <w:bottom w:val="nil"/>
            </w:tcBorders>
          </w:tcPr>
          <w:p>
            <w:pPr>
              <w:pStyle w:val="TableParagraph"/>
              <w:spacing w:before="247"/>
              <w:ind w:left="33"/>
              <w:rPr>
                <w:sz w:val="24"/>
              </w:rPr>
            </w:pPr>
            <w:r>
              <w:rPr>
                <w:spacing w:val="-2"/>
                <w:sz w:val="24"/>
              </w:rPr>
              <w:t>serviço</w:t>
            </w:r>
          </w:p>
        </w:tc>
        <w:tc>
          <w:tcPr>
            <w:tcW w:w="1125" w:type="dxa"/>
            <w:tcBorders>
              <w:top w:val="nil"/>
              <w:bottom w:val="nil"/>
            </w:tcBorders>
          </w:tcPr>
          <w:p>
            <w:pPr>
              <w:pStyle w:val="TableParagraph"/>
              <w:spacing w:before="247"/>
              <w:ind w:left="40"/>
              <w:rPr>
                <w:sz w:val="24"/>
              </w:rPr>
            </w:pPr>
            <w:r>
              <w:rPr>
                <w:spacing w:val="-5"/>
                <w:sz w:val="24"/>
              </w:rPr>
              <w:t>260</w:t>
            </w:r>
          </w:p>
        </w:tc>
        <w:tc>
          <w:tcPr>
            <w:tcW w:w="1575" w:type="dxa"/>
            <w:tcBorders>
              <w:top w:val="nil"/>
              <w:bottom w:val="nil"/>
            </w:tcBorders>
          </w:tcPr>
          <w:p>
            <w:pPr>
              <w:pStyle w:val="TableParagraph"/>
              <w:spacing w:before="247"/>
              <w:ind w:right="153"/>
              <w:jc w:val="right"/>
              <w:rPr>
                <w:b/>
                <w:sz w:val="24"/>
              </w:rPr>
            </w:pPr>
            <w:r>
              <w:rPr>
                <w:b/>
                <w:spacing w:val="-2"/>
                <w:sz w:val="24"/>
              </w:rPr>
              <w:t>109.800,60</w:t>
            </w:r>
          </w:p>
        </w:tc>
        <w:tc>
          <w:tcPr>
            <w:tcW w:w="1620" w:type="dxa"/>
            <w:vMerge/>
            <w:tcBorders>
              <w:top w:val="nil"/>
            </w:tcBorders>
          </w:tcPr>
          <w:p>
            <w:pPr>
              <w:rPr>
                <w:sz w:val="2"/>
                <w:szCs w:val="2"/>
              </w:rPr>
            </w:pPr>
          </w:p>
        </w:tc>
      </w:tr>
      <w:tr>
        <w:trPr>
          <w:trHeight w:val="239" w:hRule="atLeast"/>
        </w:trPr>
        <w:tc>
          <w:tcPr>
            <w:tcW w:w="870" w:type="dxa"/>
            <w:tcBorders>
              <w:top w:val="nil"/>
              <w:bottom w:val="nil"/>
            </w:tcBorders>
          </w:tcPr>
          <w:p>
            <w:pPr>
              <w:pStyle w:val="TableParagraph"/>
              <w:spacing w:before="0"/>
              <w:jc w:val="left"/>
              <w:rPr>
                <w:sz w:val="16"/>
              </w:rPr>
            </w:pPr>
          </w:p>
        </w:tc>
        <w:tc>
          <w:tcPr>
            <w:tcW w:w="2100" w:type="dxa"/>
            <w:tcBorders>
              <w:top w:val="nil"/>
              <w:bottom w:val="nil"/>
            </w:tcBorders>
          </w:tcPr>
          <w:p>
            <w:pPr>
              <w:pStyle w:val="TableParagraph"/>
              <w:spacing w:line="220" w:lineRule="exact" w:before="0"/>
              <w:ind w:left="174"/>
              <w:jc w:val="left"/>
              <w:rPr>
                <w:sz w:val="24"/>
              </w:rPr>
            </w:pPr>
            <w:r>
              <w:rPr>
                <w:b/>
                <w:sz w:val="24"/>
              </w:rPr>
              <w:t>221E</w:t>
            </w:r>
            <w:r>
              <w:rPr>
                <w:sz w:val="24"/>
              </w:rPr>
              <w:t>, etc.</w:t>
            </w:r>
            <w:r>
              <w:rPr>
                <w:b/>
                <w:sz w:val="24"/>
              </w:rPr>
              <w:t>, </w:t>
            </w:r>
            <w:r>
              <w:rPr>
                <w:spacing w:val="-5"/>
                <w:sz w:val="24"/>
              </w:rPr>
              <w:t>em</w:t>
            </w:r>
          </w:p>
        </w:tc>
        <w:tc>
          <w:tcPr>
            <w:tcW w:w="1680" w:type="dxa"/>
            <w:tcBorders>
              <w:top w:val="nil"/>
              <w:bottom w:val="nil"/>
            </w:tcBorders>
          </w:tcPr>
          <w:p>
            <w:pPr>
              <w:pStyle w:val="TableParagraph"/>
              <w:spacing w:before="0"/>
              <w:jc w:val="left"/>
              <w:rPr>
                <w:sz w:val="16"/>
              </w:rPr>
            </w:pPr>
          </w:p>
        </w:tc>
        <w:tc>
          <w:tcPr>
            <w:tcW w:w="1335" w:type="dxa"/>
            <w:tcBorders>
              <w:top w:val="nil"/>
              <w:bottom w:val="nil"/>
            </w:tcBorders>
          </w:tcPr>
          <w:p>
            <w:pPr>
              <w:pStyle w:val="TableParagraph"/>
              <w:spacing w:before="0"/>
              <w:jc w:val="left"/>
              <w:rPr>
                <w:sz w:val="16"/>
              </w:rPr>
            </w:pPr>
          </w:p>
        </w:tc>
        <w:tc>
          <w:tcPr>
            <w:tcW w:w="1125" w:type="dxa"/>
            <w:tcBorders>
              <w:top w:val="nil"/>
              <w:bottom w:val="nil"/>
            </w:tcBorders>
          </w:tcPr>
          <w:p>
            <w:pPr>
              <w:pStyle w:val="TableParagraph"/>
              <w:spacing w:before="0"/>
              <w:jc w:val="left"/>
              <w:rPr>
                <w:sz w:val="16"/>
              </w:rPr>
            </w:pPr>
          </w:p>
        </w:tc>
        <w:tc>
          <w:tcPr>
            <w:tcW w:w="1575" w:type="dxa"/>
            <w:tcBorders>
              <w:top w:val="nil"/>
              <w:bottom w:val="nil"/>
            </w:tcBorders>
          </w:tcPr>
          <w:p>
            <w:pPr>
              <w:pStyle w:val="TableParagraph"/>
              <w:spacing w:before="0"/>
              <w:jc w:val="left"/>
              <w:rPr>
                <w:sz w:val="16"/>
              </w:rPr>
            </w:pPr>
          </w:p>
        </w:tc>
        <w:tc>
          <w:tcPr>
            <w:tcW w:w="1620" w:type="dxa"/>
            <w:vMerge/>
            <w:tcBorders>
              <w:top w:val="nil"/>
            </w:tcBorders>
          </w:tcPr>
          <w:p>
            <w:pPr>
              <w:rPr>
                <w:sz w:val="2"/>
                <w:szCs w:val="2"/>
              </w:rPr>
            </w:pPr>
          </w:p>
        </w:tc>
      </w:tr>
      <w:tr>
        <w:trPr>
          <w:trHeight w:val="239" w:hRule="atLeast"/>
        </w:trPr>
        <w:tc>
          <w:tcPr>
            <w:tcW w:w="870" w:type="dxa"/>
            <w:tcBorders>
              <w:top w:val="nil"/>
              <w:bottom w:val="nil"/>
            </w:tcBorders>
          </w:tcPr>
          <w:p>
            <w:pPr>
              <w:pStyle w:val="TableParagraph"/>
              <w:spacing w:before="0"/>
              <w:jc w:val="left"/>
              <w:rPr>
                <w:sz w:val="16"/>
              </w:rPr>
            </w:pPr>
          </w:p>
        </w:tc>
        <w:tc>
          <w:tcPr>
            <w:tcW w:w="2100" w:type="dxa"/>
            <w:tcBorders>
              <w:top w:val="nil"/>
              <w:bottom w:val="nil"/>
            </w:tcBorders>
          </w:tcPr>
          <w:p>
            <w:pPr>
              <w:pStyle w:val="TableParagraph"/>
              <w:spacing w:line="220" w:lineRule="exact" w:before="0"/>
              <w:ind w:left="174"/>
              <w:jc w:val="left"/>
              <w:rPr>
                <w:sz w:val="24"/>
              </w:rPr>
            </w:pPr>
            <w:r>
              <w:rPr>
                <w:spacing w:val="-2"/>
                <w:sz w:val="24"/>
              </w:rPr>
              <w:t>conformidade</w:t>
            </w:r>
          </w:p>
        </w:tc>
        <w:tc>
          <w:tcPr>
            <w:tcW w:w="1680" w:type="dxa"/>
            <w:tcBorders>
              <w:top w:val="nil"/>
              <w:bottom w:val="nil"/>
            </w:tcBorders>
          </w:tcPr>
          <w:p>
            <w:pPr>
              <w:pStyle w:val="TableParagraph"/>
              <w:spacing w:before="0"/>
              <w:jc w:val="left"/>
              <w:rPr>
                <w:sz w:val="16"/>
              </w:rPr>
            </w:pPr>
          </w:p>
        </w:tc>
        <w:tc>
          <w:tcPr>
            <w:tcW w:w="1335" w:type="dxa"/>
            <w:tcBorders>
              <w:top w:val="nil"/>
              <w:bottom w:val="nil"/>
            </w:tcBorders>
          </w:tcPr>
          <w:p>
            <w:pPr>
              <w:pStyle w:val="TableParagraph"/>
              <w:spacing w:before="0"/>
              <w:jc w:val="left"/>
              <w:rPr>
                <w:sz w:val="16"/>
              </w:rPr>
            </w:pPr>
          </w:p>
        </w:tc>
        <w:tc>
          <w:tcPr>
            <w:tcW w:w="1125" w:type="dxa"/>
            <w:tcBorders>
              <w:top w:val="nil"/>
              <w:bottom w:val="nil"/>
            </w:tcBorders>
          </w:tcPr>
          <w:p>
            <w:pPr>
              <w:pStyle w:val="TableParagraph"/>
              <w:spacing w:before="0"/>
              <w:jc w:val="left"/>
              <w:rPr>
                <w:sz w:val="16"/>
              </w:rPr>
            </w:pPr>
          </w:p>
        </w:tc>
        <w:tc>
          <w:tcPr>
            <w:tcW w:w="1575" w:type="dxa"/>
            <w:tcBorders>
              <w:top w:val="nil"/>
              <w:bottom w:val="nil"/>
            </w:tcBorders>
          </w:tcPr>
          <w:p>
            <w:pPr>
              <w:pStyle w:val="TableParagraph"/>
              <w:spacing w:before="0"/>
              <w:jc w:val="left"/>
              <w:rPr>
                <w:sz w:val="16"/>
              </w:rPr>
            </w:pPr>
          </w:p>
        </w:tc>
        <w:tc>
          <w:tcPr>
            <w:tcW w:w="1620" w:type="dxa"/>
            <w:vMerge/>
            <w:tcBorders>
              <w:top w:val="nil"/>
            </w:tcBorders>
          </w:tcPr>
          <w:p>
            <w:pPr>
              <w:rPr>
                <w:sz w:val="2"/>
                <w:szCs w:val="2"/>
              </w:rPr>
            </w:pPr>
          </w:p>
        </w:tc>
      </w:tr>
      <w:tr>
        <w:trPr>
          <w:trHeight w:val="380" w:hRule="atLeast"/>
        </w:trPr>
        <w:tc>
          <w:tcPr>
            <w:tcW w:w="870" w:type="dxa"/>
            <w:tcBorders>
              <w:top w:val="nil"/>
            </w:tcBorders>
          </w:tcPr>
          <w:p>
            <w:pPr>
              <w:pStyle w:val="TableParagraph"/>
              <w:spacing w:before="0"/>
              <w:jc w:val="left"/>
              <w:rPr>
                <w:sz w:val="24"/>
              </w:rPr>
            </w:pPr>
          </w:p>
        </w:tc>
        <w:tc>
          <w:tcPr>
            <w:tcW w:w="2100" w:type="dxa"/>
            <w:tcBorders>
              <w:top w:val="nil"/>
            </w:tcBorders>
          </w:tcPr>
          <w:p>
            <w:pPr>
              <w:pStyle w:val="TableParagraph"/>
              <w:spacing w:line="253" w:lineRule="exact" w:before="0"/>
              <w:ind w:left="174"/>
              <w:jc w:val="left"/>
              <w:rPr>
                <w:sz w:val="24"/>
              </w:rPr>
            </w:pPr>
            <w:r>
              <w:rPr>
                <w:sz w:val="24"/>
              </w:rPr>
              <w:t>com o</w:t>
            </w:r>
            <w:r>
              <w:rPr>
                <w:spacing w:val="-14"/>
                <w:sz w:val="24"/>
              </w:rPr>
              <w:t> </w:t>
            </w:r>
            <w:r>
              <w:rPr>
                <w:sz w:val="24"/>
              </w:rPr>
              <w:t>ANEXO </w:t>
            </w:r>
            <w:r>
              <w:rPr>
                <w:b/>
                <w:spacing w:val="-5"/>
                <w:sz w:val="24"/>
              </w:rPr>
              <w:t>I</w:t>
            </w:r>
            <w:r>
              <w:rPr>
                <w:spacing w:val="-5"/>
                <w:sz w:val="24"/>
              </w:rPr>
              <w:t>.</w:t>
            </w:r>
          </w:p>
        </w:tc>
        <w:tc>
          <w:tcPr>
            <w:tcW w:w="1680" w:type="dxa"/>
            <w:tcBorders>
              <w:top w:val="nil"/>
            </w:tcBorders>
          </w:tcPr>
          <w:p>
            <w:pPr>
              <w:pStyle w:val="TableParagraph"/>
              <w:spacing w:before="0"/>
              <w:jc w:val="left"/>
              <w:rPr>
                <w:sz w:val="24"/>
              </w:rPr>
            </w:pPr>
          </w:p>
        </w:tc>
        <w:tc>
          <w:tcPr>
            <w:tcW w:w="1335" w:type="dxa"/>
            <w:tcBorders>
              <w:top w:val="nil"/>
            </w:tcBorders>
          </w:tcPr>
          <w:p>
            <w:pPr>
              <w:pStyle w:val="TableParagraph"/>
              <w:spacing w:before="0"/>
              <w:jc w:val="left"/>
              <w:rPr>
                <w:sz w:val="24"/>
              </w:rPr>
            </w:pPr>
          </w:p>
        </w:tc>
        <w:tc>
          <w:tcPr>
            <w:tcW w:w="1125" w:type="dxa"/>
            <w:tcBorders>
              <w:top w:val="nil"/>
            </w:tcBorders>
          </w:tcPr>
          <w:p>
            <w:pPr>
              <w:pStyle w:val="TableParagraph"/>
              <w:spacing w:before="0"/>
              <w:jc w:val="left"/>
              <w:rPr>
                <w:sz w:val="24"/>
              </w:rPr>
            </w:pPr>
          </w:p>
        </w:tc>
        <w:tc>
          <w:tcPr>
            <w:tcW w:w="1575" w:type="dxa"/>
            <w:tcBorders>
              <w:top w:val="nil"/>
            </w:tcBorders>
          </w:tcPr>
          <w:p>
            <w:pPr>
              <w:pStyle w:val="TableParagraph"/>
              <w:spacing w:before="0"/>
              <w:jc w:val="left"/>
              <w:rPr>
                <w:sz w:val="24"/>
              </w:rPr>
            </w:pPr>
          </w:p>
        </w:tc>
        <w:tc>
          <w:tcPr>
            <w:tcW w:w="1620" w:type="dxa"/>
            <w:vMerge/>
            <w:tcBorders>
              <w:top w:val="nil"/>
            </w:tcBorders>
          </w:tcPr>
          <w:p>
            <w:pPr>
              <w:rPr>
                <w:sz w:val="2"/>
                <w:szCs w:val="2"/>
              </w:rPr>
            </w:pPr>
          </w:p>
        </w:tc>
      </w:tr>
    </w:tbl>
    <w:p>
      <w:pPr>
        <w:pStyle w:val="BodyText"/>
      </w:pPr>
    </w:p>
    <w:p>
      <w:pPr>
        <w:pStyle w:val="BodyText"/>
      </w:pPr>
    </w:p>
    <w:p>
      <w:pPr>
        <w:pStyle w:val="BodyText"/>
        <w:spacing w:before="191"/>
      </w:pPr>
    </w:p>
    <w:p>
      <w:pPr>
        <w:pStyle w:val="ListParagraph"/>
        <w:numPr>
          <w:ilvl w:val="1"/>
          <w:numId w:val="41"/>
        </w:numPr>
        <w:tabs>
          <w:tab w:pos="809" w:val="left" w:leader="none"/>
        </w:tabs>
        <w:spacing w:line="240" w:lineRule="auto" w:before="0" w:after="0"/>
        <w:ind w:left="809" w:right="0" w:hanging="360"/>
        <w:jc w:val="left"/>
        <w:rPr>
          <w:sz w:val="24"/>
        </w:rPr>
      </w:pPr>
      <w:r>
        <w:rPr>
          <w:sz w:val="24"/>
        </w:rPr>
        <w:t>São anexos a este instrumento e vinculam esta contratação, independentemente de </w:t>
      </w:r>
      <w:r>
        <w:rPr>
          <w:spacing w:val="-2"/>
          <w:sz w:val="24"/>
        </w:rPr>
        <w:t>transcrição:</w:t>
      </w:r>
    </w:p>
    <w:p>
      <w:pPr>
        <w:pStyle w:val="BodyText"/>
        <w:spacing w:before="228"/>
      </w:pPr>
    </w:p>
    <w:p>
      <w:pPr>
        <w:pStyle w:val="ListParagraph"/>
        <w:numPr>
          <w:ilvl w:val="2"/>
          <w:numId w:val="41"/>
        </w:numPr>
        <w:tabs>
          <w:tab w:pos="989" w:val="left" w:leader="none"/>
        </w:tabs>
        <w:spacing w:line="240" w:lineRule="auto" w:before="0" w:after="0"/>
        <w:ind w:left="989" w:right="0" w:hanging="5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BodyText"/>
        <w:spacing w:before="243"/>
      </w:pPr>
    </w:p>
    <w:p>
      <w:pPr>
        <w:pStyle w:val="ListParagraph"/>
        <w:numPr>
          <w:ilvl w:val="2"/>
          <w:numId w:val="41"/>
        </w:numPr>
        <w:tabs>
          <w:tab w:pos="989" w:val="left" w:leader="none"/>
        </w:tabs>
        <w:spacing w:line="240" w:lineRule="auto" w:before="0" w:after="0"/>
        <w:ind w:left="989" w:right="0" w:hanging="5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BodyText"/>
        <w:spacing w:before="243"/>
      </w:pPr>
    </w:p>
    <w:p>
      <w:pPr>
        <w:pStyle w:val="ListParagraph"/>
        <w:numPr>
          <w:ilvl w:val="2"/>
          <w:numId w:val="41"/>
        </w:numPr>
        <w:tabs>
          <w:tab w:pos="1013" w:val="left" w:leader="none"/>
        </w:tabs>
        <w:spacing w:line="247" w:lineRule="auto" w:before="0" w:after="0"/>
        <w:ind w:left="449" w:right="433" w:firstLine="0"/>
        <w:jc w:val="both"/>
        <w:rPr>
          <w:sz w:val="24"/>
        </w:rPr>
      </w:pPr>
      <w:r>
        <w:rPr>
          <w:sz w:val="24"/>
        </w:rPr>
        <w:t>A Proposta do CONTRATADO, que, em caso de divergência com as condições estabelecidas neste Contrato e nos demais instrumentos anexos, cederá àquelas; e</w:t>
      </w:r>
    </w:p>
    <w:p>
      <w:pPr>
        <w:pStyle w:val="BodyText"/>
        <w:spacing w:before="100"/>
      </w:pPr>
    </w:p>
    <w:p>
      <w:pPr>
        <w:pStyle w:val="ListParagraph"/>
        <w:numPr>
          <w:ilvl w:val="2"/>
          <w:numId w:val="41"/>
        </w:numPr>
        <w:tabs>
          <w:tab w:pos="869" w:val="left" w:leader="none"/>
        </w:tabs>
        <w:spacing w:line="240" w:lineRule="auto" w:before="0" w:after="0"/>
        <w:ind w:left="869" w:right="0" w:hanging="540"/>
        <w:jc w:val="left"/>
        <w:rPr>
          <w:sz w:val="24"/>
        </w:rPr>
      </w:pPr>
      <w:r>
        <w:rPr>
          <w:sz w:val="24"/>
        </w:rPr>
        <w:t>Eventuais anexos dos documentos </w:t>
      </w:r>
      <w:r>
        <w:rPr>
          <w:spacing w:val="-2"/>
          <w:sz w:val="24"/>
        </w:rPr>
        <w:t>supracitados.</w:t>
      </w:r>
    </w:p>
    <w:p>
      <w:pPr>
        <w:pStyle w:val="ListParagraph"/>
        <w:numPr>
          <w:ilvl w:val="1"/>
          <w:numId w:val="41"/>
        </w:numPr>
        <w:tabs>
          <w:tab w:pos="689" w:val="left" w:leader="none"/>
        </w:tabs>
        <w:spacing w:line="235" w:lineRule="auto" w:before="269" w:after="0"/>
        <w:ind w:left="329" w:right="484" w:firstLine="0"/>
        <w:jc w:val="both"/>
        <w:rPr>
          <w:sz w:val="24"/>
        </w:rPr>
      </w:pPr>
      <w:r>
        <w:rPr>
          <w:sz w:val="24"/>
        </w:rPr>
        <w:t>Havendo</w:t>
      </w:r>
      <w:r>
        <w:rPr>
          <w:spacing w:val="-5"/>
          <w:sz w:val="24"/>
        </w:rPr>
        <w:t> </w:t>
      </w:r>
      <w:r>
        <w:rPr>
          <w:sz w:val="24"/>
        </w:rPr>
        <w:t>qualquer</w:t>
      </w:r>
      <w:r>
        <w:rPr>
          <w:spacing w:val="-3"/>
          <w:sz w:val="24"/>
        </w:rPr>
        <w:t> </w:t>
      </w:r>
      <w:r>
        <w:rPr>
          <w:sz w:val="24"/>
        </w:rPr>
        <w:t>divergência</w:t>
      </w:r>
      <w:r>
        <w:rPr>
          <w:spacing w:val="-3"/>
          <w:sz w:val="24"/>
        </w:rPr>
        <w:t> </w:t>
      </w:r>
      <w:r>
        <w:rPr>
          <w:sz w:val="24"/>
        </w:rPr>
        <w:t>entre</w:t>
      </w:r>
      <w:r>
        <w:rPr>
          <w:spacing w:val="-3"/>
          <w:sz w:val="24"/>
        </w:rPr>
        <w:t> </w:t>
      </w:r>
      <w:r>
        <w:rPr>
          <w:sz w:val="24"/>
        </w:rPr>
        <w:t>as</w:t>
      </w:r>
      <w:r>
        <w:rPr>
          <w:spacing w:val="-3"/>
          <w:sz w:val="24"/>
        </w:rPr>
        <w:t> </w:t>
      </w:r>
      <w:r>
        <w:rPr>
          <w:sz w:val="24"/>
        </w:rPr>
        <w:t>disposições</w:t>
      </w:r>
      <w:r>
        <w:rPr>
          <w:spacing w:val="-3"/>
          <w:sz w:val="24"/>
        </w:rPr>
        <w:t> </w:t>
      </w:r>
      <w:r>
        <w:rPr>
          <w:sz w:val="24"/>
        </w:rPr>
        <w:t>deste</w:t>
      </w:r>
      <w:r>
        <w:rPr>
          <w:spacing w:val="-3"/>
          <w:sz w:val="24"/>
        </w:rPr>
        <w:t> </w:t>
      </w:r>
      <w:r>
        <w:rPr>
          <w:sz w:val="24"/>
        </w:rPr>
        <w:t>instrumento</w:t>
      </w:r>
      <w:r>
        <w:rPr>
          <w:spacing w:val="-3"/>
          <w:sz w:val="24"/>
        </w:rPr>
        <w:t> </w:t>
      </w:r>
      <w:r>
        <w:rPr>
          <w:sz w:val="24"/>
        </w:rPr>
        <w:t>e</w:t>
      </w:r>
      <w:r>
        <w:rPr>
          <w:spacing w:val="-3"/>
          <w:sz w:val="24"/>
        </w:rPr>
        <w:t> </w:t>
      </w:r>
      <w:r>
        <w:rPr>
          <w:sz w:val="24"/>
        </w:rPr>
        <w:t>dos</w:t>
      </w:r>
      <w:r>
        <w:rPr>
          <w:spacing w:val="-3"/>
          <w:sz w:val="24"/>
        </w:rPr>
        <w:t> </w:t>
      </w:r>
      <w:r>
        <w:rPr>
          <w:sz w:val="24"/>
        </w:rPr>
        <w:t>seus</w:t>
      </w:r>
      <w:r>
        <w:rPr>
          <w:spacing w:val="-15"/>
          <w:sz w:val="24"/>
        </w:rPr>
        <w:t> </w:t>
      </w:r>
      <w:r>
        <w:rPr>
          <w:sz w:val="24"/>
        </w:rPr>
        <w:t>Anexos,</w:t>
      </w:r>
      <w:r>
        <w:rPr>
          <w:spacing w:val="-3"/>
          <w:sz w:val="24"/>
        </w:rPr>
        <w:t> </w:t>
      </w:r>
      <w:r>
        <w:rPr>
          <w:sz w:val="24"/>
        </w:rPr>
        <w:t>como</w:t>
      </w:r>
      <w:r>
        <w:rPr>
          <w:spacing w:val="-3"/>
          <w:sz w:val="24"/>
        </w:rPr>
        <w:t> </w:t>
      </w:r>
      <w:r>
        <w:rPr>
          <w:sz w:val="24"/>
        </w:rPr>
        <w:t>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prevalecerá</w:t>
      </w:r>
      <w:r>
        <w:rPr>
          <w:spacing w:val="-3"/>
          <w:sz w:val="24"/>
        </w:rPr>
        <w:t> </w:t>
      </w:r>
      <w:r>
        <w:rPr>
          <w:sz w:val="24"/>
        </w:rPr>
        <w:t>o</w:t>
      </w:r>
      <w:r>
        <w:rPr>
          <w:spacing w:val="-3"/>
          <w:sz w:val="24"/>
        </w:rPr>
        <w:t> </w:t>
      </w:r>
      <w:r>
        <w:rPr>
          <w:sz w:val="24"/>
        </w:rPr>
        <w:t>disposto</w:t>
      </w:r>
      <w:r>
        <w:rPr>
          <w:spacing w:val="-3"/>
          <w:sz w:val="24"/>
        </w:rPr>
        <w:t> </w:t>
      </w:r>
      <w:r>
        <w:rPr>
          <w:sz w:val="24"/>
        </w:rPr>
        <w:t>no presente Contrato.</w:t>
      </w:r>
    </w:p>
    <w:p>
      <w:pPr>
        <w:pStyle w:val="BodyText"/>
        <w:spacing w:before="258"/>
      </w:pPr>
    </w:p>
    <w:p>
      <w:pPr>
        <w:pStyle w:val="Heading2"/>
        <w:spacing w:before="1"/>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BodyText"/>
        <w:spacing w:before="247"/>
        <w:rPr>
          <w:b/>
        </w:rPr>
      </w:pPr>
    </w:p>
    <w:p>
      <w:pPr>
        <w:pStyle w:val="ListParagraph"/>
        <w:numPr>
          <w:ilvl w:val="1"/>
          <w:numId w:val="42"/>
        </w:numPr>
        <w:tabs>
          <w:tab w:pos="831" w:val="left" w:leader="none"/>
        </w:tabs>
        <w:spacing w:line="235" w:lineRule="auto" w:before="0" w:after="0"/>
        <w:ind w:left="449" w:right="432" w:firstLine="0"/>
        <w:jc w:val="both"/>
        <w:rPr>
          <w:sz w:val="24"/>
        </w:rPr>
      </w:pPr>
      <w:r>
        <w:rPr>
          <w:sz w:val="24"/>
        </w:rPr>
        <w:t>O prazo de vigência do Contrato é de </w:t>
      </w:r>
      <w:r>
        <w:rPr>
          <w:b/>
          <w:sz w:val="24"/>
        </w:rPr>
        <w:t>36 </w:t>
      </w:r>
      <w:r>
        <w:rPr>
          <w:sz w:val="24"/>
        </w:rPr>
        <w:t>(</w:t>
      </w:r>
      <w:r>
        <w:rPr>
          <w:b/>
          <w:sz w:val="24"/>
        </w:rPr>
        <w:t>trinta e seis</w:t>
      </w:r>
      <w:r>
        <w:rPr>
          <w:sz w:val="24"/>
        </w:rPr>
        <w:t>) </w:t>
      </w:r>
      <w:r>
        <w:rPr>
          <w:b/>
          <w:sz w:val="24"/>
        </w:rPr>
        <w:t>meses</w:t>
      </w:r>
      <w:r>
        <w:rPr>
          <w:sz w:val="24"/>
        </w:rPr>
        <w:t>, contado da data da divulgação no Portal Nacional de Contratações Públicas. (ANEXO </w:t>
      </w:r>
      <w:r>
        <w:rPr>
          <w:b/>
          <w:sz w:val="24"/>
        </w:rPr>
        <w:t>I </w:t>
      </w:r>
      <w:r>
        <w:rPr>
          <w:sz w:val="24"/>
        </w:rPr>
        <w:t>– ITEM </w:t>
      </w:r>
      <w:r>
        <w:rPr>
          <w:b/>
          <w:sz w:val="24"/>
        </w:rPr>
        <w:t>1.1</w:t>
      </w:r>
      <w:r>
        <w:rPr>
          <w:sz w:val="24"/>
        </w:rPr>
        <w:t>) (SEI nº 133845766 – ITEM </w:t>
      </w:r>
      <w:r>
        <w:rPr>
          <w:b/>
          <w:sz w:val="24"/>
        </w:rPr>
        <w:t>4</w:t>
      </w:r>
      <w:r>
        <w:rPr>
          <w:sz w:val="24"/>
        </w:rPr>
        <w:t>)</w:t>
      </w:r>
    </w:p>
    <w:p>
      <w:pPr>
        <w:pStyle w:val="ListParagraph"/>
        <w:spacing w:after="0" w:line="235" w:lineRule="auto"/>
        <w:jc w:val="both"/>
        <w:rPr>
          <w:sz w:val="24"/>
        </w:rPr>
        <w:sectPr>
          <w:pgSz w:w="15840" w:h="24480"/>
          <w:pgMar w:top="1260" w:bottom="280" w:left="360" w:right="360"/>
        </w:sectPr>
      </w:pPr>
    </w:p>
    <w:p>
      <w:pPr>
        <w:pStyle w:val="ListParagraph"/>
        <w:numPr>
          <w:ilvl w:val="1"/>
          <w:numId w:val="42"/>
        </w:numPr>
        <w:tabs>
          <w:tab w:pos="812" w:val="left" w:leader="none"/>
        </w:tabs>
        <w:spacing w:line="235" w:lineRule="auto" w:before="80" w:after="0"/>
        <w:ind w:left="449" w:right="433" w:firstLine="0"/>
        <w:jc w:val="both"/>
        <w:rPr>
          <w:sz w:val="24"/>
        </w:rPr>
      </w:pPr>
      <w:r>
        <w:rPr>
          <w:sz w:val="24"/>
        </w:rPr>
        <w:t>O prazo de vigência do Contrato poderá ser prorrogado, sucessivamente, até o máximo de 10 (dez) anos, na forma dos arts. 106 e 107 da Lei n° </w:t>
      </w:r>
      <w:r>
        <w:rPr>
          <w:spacing w:val="-2"/>
          <w:sz w:val="24"/>
        </w:rPr>
        <w:t>14.133/2021.</w:t>
      </w:r>
    </w:p>
    <w:p>
      <w:pPr>
        <w:pStyle w:val="BodyText"/>
        <w:spacing w:before="244"/>
      </w:pPr>
    </w:p>
    <w:p>
      <w:pPr>
        <w:pStyle w:val="ListParagraph"/>
        <w:numPr>
          <w:ilvl w:val="2"/>
          <w:numId w:val="42"/>
        </w:numPr>
        <w:tabs>
          <w:tab w:pos="992" w:val="left" w:leader="none"/>
        </w:tabs>
        <w:spacing w:line="247" w:lineRule="auto" w:before="0" w:after="0"/>
        <w:ind w:left="449" w:right="433" w:firstLine="0"/>
        <w:jc w:val="both"/>
        <w:rPr>
          <w:sz w:val="24"/>
        </w:rPr>
      </w:pPr>
      <w:r>
        <w:rPr>
          <w:sz w:val="24"/>
        </w:rPr>
        <w:t>A prorrogação de que trata este item está condicionada ao ateste, pela autoridade competente, de que as condições e os preços permanecem vantajosos para a</w:t>
      </w:r>
      <w:r>
        <w:rPr>
          <w:spacing w:val="-9"/>
          <w:sz w:val="24"/>
        </w:rPr>
        <w:t> </w:t>
      </w:r>
      <w:r>
        <w:rPr>
          <w:sz w:val="24"/>
        </w:rPr>
        <w:t>Administração, permitida a negociação com o CONTRATADO, desde que observados, ainda, os seguintes requisitos:</w:t>
      </w:r>
    </w:p>
    <w:p>
      <w:pPr>
        <w:pStyle w:val="ListParagraph"/>
        <w:numPr>
          <w:ilvl w:val="0"/>
          <w:numId w:val="43"/>
        </w:numPr>
        <w:tabs>
          <w:tab w:pos="695" w:val="left" w:leader="none"/>
        </w:tabs>
        <w:spacing w:line="240" w:lineRule="auto" w:before="151" w:after="0"/>
        <w:ind w:left="695" w:right="0" w:hanging="246"/>
        <w:jc w:val="left"/>
        <w:rPr>
          <w:sz w:val="24"/>
        </w:rPr>
      </w:pPr>
      <w:r>
        <w:rPr>
          <w:sz w:val="24"/>
        </w:rPr>
        <w:t>demonstração formal, no processo, que a forma de prestação dos serviços tem natureza </w:t>
      </w:r>
      <w:r>
        <w:rPr>
          <w:spacing w:val="-2"/>
          <w:sz w:val="24"/>
        </w:rPr>
        <w:t>continuada;</w:t>
      </w:r>
    </w:p>
    <w:p>
      <w:pPr>
        <w:pStyle w:val="ListParagraph"/>
        <w:numPr>
          <w:ilvl w:val="0"/>
          <w:numId w:val="43"/>
        </w:numPr>
        <w:tabs>
          <w:tab w:pos="708" w:val="left" w:leader="none"/>
        </w:tabs>
        <w:spacing w:line="240" w:lineRule="auto" w:before="189" w:after="0"/>
        <w:ind w:left="708" w:right="0" w:hanging="259"/>
        <w:jc w:val="left"/>
        <w:rPr>
          <w:sz w:val="24"/>
        </w:rPr>
      </w:pPr>
      <w:r>
        <w:rPr>
          <w:sz w:val="24"/>
        </w:rPr>
        <w:t>juntada de relatório sobre a execução do Contrato, com informações de que os serviços tenham sido prestados </w:t>
      </w:r>
      <w:r>
        <w:rPr>
          <w:spacing w:val="-2"/>
          <w:sz w:val="24"/>
        </w:rPr>
        <w:t>regularmente;</w:t>
      </w:r>
    </w:p>
    <w:p>
      <w:pPr>
        <w:pStyle w:val="ListParagraph"/>
        <w:numPr>
          <w:ilvl w:val="0"/>
          <w:numId w:val="43"/>
        </w:numPr>
        <w:tabs>
          <w:tab w:pos="695" w:val="left" w:leader="none"/>
        </w:tabs>
        <w:spacing w:line="240" w:lineRule="auto" w:before="204" w:after="0"/>
        <w:ind w:left="695" w:right="0" w:hanging="246"/>
        <w:jc w:val="left"/>
        <w:rPr>
          <w:sz w:val="24"/>
        </w:rPr>
      </w:pPr>
      <w:r>
        <w:rPr>
          <w:sz w:val="24"/>
        </w:rPr>
        <w:t>juntada de justificativa de que a</w:t>
      </w:r>
      <w:r>
        <w:rPr>
          <w:spacing w:val="-14"/>
          <w:sz w:val="24"/>
        </w:rPr>
        <w:t> </w:t>
      </w:r>
      <w:r>
        <w:rPr>
          <w:sz w:val="24"/>
        </w:rPr>
        <w:t>Administração mantém interesse na realização do </w:t>
      </w:r>
      <w:r>
        <w:rPr>
          <w:spacing w:val="-2"/>
          <w:sz w:val="24"/>
        </w:rPr>
        <w:t>serviço;</w:t>
      </w:r>
    </w:p>
    <w:p>
      <w:pPr>
        <w:pStyle w:val="ListParagraph"/>
        <w:numPr>
          <w:ilvl w:val="0"/>
          <w:numId w:val="43"/>
        </w:numPr>
        <w:tabs>
          <w:tab w:pos="708" w:val="left" w:leader="none"/>
        </w:tabs>
        <w:spacing w:line="240" w:lineRule="auto" w:before="204" w:after="0"/>
        <w:ind w:left="708" w:right="0" w:hanging="259"/>
        <w:jc w:val="left"/>
        <w:rPr>
          <w:sz w:val="24"/>
        </w:rPr>
      </w:pPr>
      <w:r>
        <w:rPr>
          <w:sz w:val="24"/>
        </w:rPr>
        <w:t>manifestação</w:t>
      </w:r>
      <w:r>
        <w:rPr>
          <w:spacing w:val="-6"/>
          <w:sz w:val="24"/>
        </w:rPr>
        <w:t> </w:t>
      </w:r>
      <w:r>
        <w:rPr>
          <w:sz w:val="24"/>
        </w:rPr>
        <w:t>expressa</w:t>
      </w:r>
      <w:r>
        <w:rPr>
          <w:spacing w:val="-6"/>
          <w:sz w:val="24"/>
        </w:rPr>
        <w:t> </w:t>
      </w:r>
      <w:r>
        <w:rPr>
          <w:sz w:val="24"/>
        </w:rPr>
        <w:t>do</w:t>
      </w:r>
      <w:r>
        <w:rPr>
          <w:spacing w:val="-6"/>
          <w:sz w:val="24"/>
        </w:rPr>
        <w:t> </w:t>
      </w:r>
      <w:r>
        <w:rPr>
          <w:sz w:val="24"/>
        </w:rPr>
        <w:t>CONTRATADO</w:t>
      </w:r>
      <w:r>
        <w:rPr>
          <w:spacing w:val="-6"/>
          <w:sz w:val="24"/>
        </w:rPr>
        <w:t> </w:t>
      </w:r>
      <w:r>
        <w:rPr>
          <w:sz w:val="24"/>
        </w:rPr>
        <w:t>informando</w:t>
      </w:r>
      <w:r>
        <w:rPr>
          <w:spacing w:val="-6"/>
          <w:sz w:val="24"/>
        </w:rPr>
        <w:t> </w:t>
      </w:r>
      <w:r>
        <w:rPr>
          <w:sz w:val="24"/>
        </w:rPr>
        <w:t>o</w:t>
      </w:r>
      <w:r>
        <w:rPr>
          <w:spacing w:val="-6"/>
          <w:sz w:val="24"/>
        </w:rPr>
        <w:t> </w:t>
      </w:r>
      <w:r>
        <w:rPr>
          <w:sz w:val="24"/>
        </w:rPr>
        <w:t>interesse</w:t>
      </w:r>
      <w:r>
        <w:rPr>
          <w:spacing w:val="-6"/>
          <w:sz w:val="24"/>
        </w:rPr>
        <w:t> </w:t>
      </w:r>
      <w:r>
        <w:rPr>
          <w:sz w:val="24"/>
        </w:rPr>
        <w:t>na</w:t>
      </w:r>
      <w:r>
        <w:rPr>
          <w:spacing w:val="-5"/>
          <w:sz w:val="24"/>
        </w:rPr>
        <w:t> </w:t>
      </w:r>
      <w:r>
        <w:rPr>
          <w:spacing w:val="-2"/>
          <w:sz w:val="24"/>
        </w:rPr>
        <w:t>prorrogação;</w:t>
      </w:r>
    </w:p>
    <w:p>
      <w:pPr>
        <w:pStyle w:val="ListParagraph"/>
        <w:numPr>
          <w:ilvl w:val="0"/>
          <w:numId w:val="43"/>
        </w:numPr>
        <w:tabs>
          <w:tab w:pos="695" w:val="left" w:leader="none"/>
        </w:tabs>
        <w:spacing w:line="240" w:lineRule="auto" w:before="204" w:after="0"/>
        <w:ind w:left="695" w:right="0" w:hanging="246"/>
        <w:jc w:val="left"/>
        <w:rPr>
          <w:sz w:val="24"/>
        </w:rPr>
      </w:pPr>
      <w:r>
        <w:rPr>
          <w:sz w:val="24"/>
        </w:rPr>
        <w:t>comprovação</w:t>
      </w:r>
      <w:r>
        <w:rPr>
          <w:spacing w:val="-6"/>
          <w:sz w:val="24"/>
        </w:rPr>
        <w:t> </w:t>
      </w:r>
      <w:r>
        <w:rPr>
          <w:sz w:val="24"/>
        </w:rPr>
        <w:t>de</w:t>
      </w:r>
      <w:r>
        <w:rPr>
          <w:spacing w:val="-5"/>
          <w:sz w:val="24"/>
        </w:rPr>
        <w:t> </w:t>
      </w:r>
      <w:r>
        <w:rPr>
          <w:sz w:val="24"/>
        </w:rPr>
        <w:t>que</w:t>
      </w:r>
      <w:r>
        <w:rPr>
          <w:spacing w:val="-5"/>
          <w:sz w:val="24"/>
        </w:rPr>
        <w:t> </w:t>
      </w:r>
      <w:r>
        <w:rPr>
          <w:sz w:val="24"/>
        </w:rPr>
        <w:t>o</w:t>
      </w:r>
      <w:r>
        <w:rPr>
          <w:spacing w:val="-5"/>
          <w:sz w:val="24"/>
        </w:rPr>
        <w:t> </w:t>
      </w:r>
      <w:r>
        <w:rPr>
          <w:sz w:val="24"/>
        </w:rPr>
        <w:t>CONTRATADO</w:t>
      </w:r>
      <w:r>
        <w:rPr>
          <w:spacing w:val="-6"/>
          <w:sz w:val="24"/>
        </w:rPr>
        <w:t> </w:t>
      </w:r>
      <w:r>
        <w:rPr>
          <w:sz w:val="24"/>
        </w:rPr>
        <w:t>mantém</w:t>
      </w:r>
      <w:r>
        <w:rPr>
          <w:spacing w:val="-5"/>
          <w:sz w:val="24"/>
        </w:rPr>
        <w:t> </w:t>
      </w:r>
      <w:r>
        <w:rPr>
          <w:sz w:val="24"/>
        </w:rPr>
        <w:t>as</w:t>
      </w:r>
      <w:r>
        <w:rPr>
          <w:spacing w:val="-5"/>
          <w:sz w:val="24"/>
        </w:rPr>
        <w:t> </w:t>
      </w:r>
      <w:r>
        <w:rPr>
          <w:sz w:val="24"/>
        </w:rPr>
        <w:t>condições</w:t>
      </w:r>
      <w:r>
        <w:rPr>
          <w:spacing w:val="-5"/>
          <w:sz w:val="24"/>
        </w:rPr>
        <w:t> </w:t>
      </w:r>
      <w:r>
        <w:rPr>
          <w:sz w:val="24"/>
        </w:rPr>
        <w:t>de</w:t>
      </w:r>
      <w:r>
        <w:rPr>
          <w:spacing w:val="-5"/>
          <w:sz w:val="24"/>
        </w:rPr>
        <w:t> </w:t>
      </w:r>
      <w:r>
        <w:rPr>
          <w:spacing w:val="-2"/>
          <w:sz w:val="24"/>
        </w:rPr>
        <w:t>habilitação;</w:t>
      </w:r>
    </w:p>
    <w:p>
      <w:pPr>
        <w:pStyle w:val="ListParagraph"/>
        <w:numPr>
          <w:ilvl w:val="0"/>
          <w:numId w:val="43"/>
        </w:numPr>
        <w:tabs>
          <w:tab w:pos="668" w:val="left" w:leader="none"/>
        </w:tabs>
        <w:spacing w:line="240" w:lineRule="auto" w:before="189"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BodyText"/>
        <w:spacing w:before="243"/>
      </w:pPr>
    </w:p>
    <w:p>
      <w:pPr>
        <w:pStyle w:val="ListParagraph"/>
        <w:numPr>
          <w:ilvl w:val="3"/>
          <w:numId w:val="42"/>
        </w:numPr>
        <w:tabs>
          <w:tab w:pos="1175" w:val="left" w:leader="none"/>
        </w:tabs>
        <w:spacing w:line="242" w:lineRule="auto" w:before="0" w:after="0"/>
        <w:ind w:left="449" w:right="433" w:firstLine="0"/>
        <w:jc w:val="both"/>
        <w:rPr>
          <w:sz w:val="24"/>
        </w:rPr>
      </w:pPr>
      <w:r>
        <w:rPr>
          <w:sz w:val="24"/>
        </w:rPr>
        <w:t>É facultativa a realização de pesquisa de mercado para a verificação da vantajosidade econômica mencionada no ITEM 2.2.1, nos casos </w:t>
      </w:r>
      <w:r>
        <w:rPr>
          <w:sz w:val="24"/>
        </w:rPr>
        <w:t>em que haja manifestação técnica motivada no sentido de que o índice de reajuste adotado no instrumento convocatório acompanha a variação dos preços do objeto contratado, na forma e condições do art. 34 do Decreto nº 48.816, de 24 de novembro de 2023.</w:t>
      </w:r>
    </w:p>
    <w:p>
      <w:pPr>
        <w:pStyle w:val="BodyText"/>
        <w:spacing w:before="103"/>
      </w:pPr>
    </w:p>
    <w:p>
      <w:pPr>
        <w:pStyle w:val="ListParagraph"/>
        <w:numPr>
          <w:ilvl w:val="1"/>
          <w:numId w:val="42"/>
        </w:numPr>
        <w:tabs>
          <w:tab w:pos="689" w:val="left" w:leader="none"/>
        </w:tabs>
        <w:spacing w:line="240" w:lineRule="auto" w:before="0" w:after="0"/>
        <w:ind w:left="689" w:right="0" w:hanging="360"/>
        <w:jc w:val="left"/>
        <w:rPr>
          <w:sz w:val="24"/>
        </w:rPr>
      </w:pPr>
      <w:r>
        <w:rPr>
          <w:sz w:val="24"/>
        </w:rPr>
        <w:t>O</w:t>
      </w:r>
      <w:r>
        <w:rPr>
          <w:spacing w:val="-6"/>
          <w:sz w:val="24"/>
        </w:rPr>
        <w:t> </w:t>
      </w:r>
      <w:r>
        <w:rPr>
          <w:sz w:val="24"/>
        </w:rPr>
        <w:t>CONTRATADO</w:t>
      </w:r>
      <w:r>
        <w:rPr>
          <w:spacing w:val="-6"/>
          <w:sz w:val="24"/>
        </w:rPr>
        <w:t> </w:t>
      </w:r>
      <w:r>
        <w:rPr>
          <w:sz w:val="24"/>
        </w:rPr>
        <w:t>não</w:t>
      </w:r>
      <w:r>
        <w:rPr>
          <w:spacing w:val="-6"/>
          <w:sz w:val="24"/>
        </w:rPr>
        <w:t> </w:t>
      </w:r>
      <w:r>
        <w:rPr>
          <w:sz w:val="24"/>
        </w:rPr>
        <w:t>tem</w:t>
      </w:r>
      <w:r>
        <w:rPr>
          <w:spacing w:val="-6"/>
          <w:sz w:val="24"/>
        </w:rPr>
        <w:t> </w:t>
      </w:r>
      <w:r>
        <w:rPr>
          <w:sz w:val="24"/>
        </w:rPr>
        <w:t>direito</w:t>
      </w:r>
      <w:r>
        <w:rPr>
          <w:spacing w:val="-6"/>
          <w:sz w:val="24"/>
        </w:rPr>
        <w:t> </w:t>
      </w:r>
      <w:r>
        <w:rPr>
          <w:sz w:val="24"/>
        </w:rPr>
        <w:t>subjetivo</w:t>
      </w:r>
      <w:r>
        <w:rPr>
          <w:spacing w:val="-6"/>
          <w:sz w:val="24"/>
        </w:rPr>
        <w:t> </w:t>
      </w:r>
      <w:r>
        <w:rPr>
          <w:sz w:val="24"/>
        </w:rPr>
        <w:t>à</w:t>
      </w:r>
      <w:r>
        <w:rPr>
          <w:spacing w:val="-6"/>
          <w:sz w:val="24"/>
        </w:rPr>
        <w:t> </w:t>
      </w:r>
      <w:r>
        <w:rPr>
          <w:sz w:val="24"/>
        </w:rPr>
        <w:t>prorrogação</w:t>
      </w:r>
      <w:r>
        <w:rPr>
          <w:spacing w:val="-5"/>
          <w:sz w:val="24"/>
        </w:rPr>
        <w:t> </w:t>
      </w:r>
      <w:r>
        <w:rPr>
          <w:spacing w:val="-2"/>
          <w:sz w:val="24"/>
        </w:rPr>
        <w:t>contratual.</w:t>
      </w:r>
    </w:p>
    <w:p>
      <w:pPr>
        <w:pStyle w:val="ListParagraph"/>
        <w:numPr>
          <w:ilvl w:val="1"/>
          <w:numId w:val="42"/>
        </w:numPr>
        <w:tabs>
          <w:tab w:pos="675" w:val="left" w:leader="none"/>
        </w:tabs>
        <w:spacing w:line="240" w:lineRule="auto" w:before="264" w:after="0"/>
        <w:ind w:left="675" w:right="0" w:hanging="346"/>
        <w:jc w:val="left"/>
        <w:rPr>
          <w:sz w:val="24"/>
        </w:rPr>
      </w:pPr>
      <w:r>
        <w:rPr>
          <w:sz w:val="24"/>
        </w:rPr>
        <w:t>A</w:t>
      </w:r>
      <w:r>
        <w:rPr>
          <w:spacing w:val="-15"/>
          <w:sz w:val="24"/>
        </w:rPr>
        <w:t> </w:t>
      </w:r>
      <w:r>
        <w:rPr>
          <w:sz w:val="24"/>
        </w:rPr>
        <w:t>prorrogação</w:t>
      </w:r>
      <w:r>
        <w:rPr>
          <w:spacing w:val="-2"/>
          <w:sz w:val="24"/>
        </w:rPr>
        <w:t> </w:t>
      </w:r>
      <w:r>
        <w:rPr>
          <w:sz w:val="24"/>
        </w:rPr>
        <w:t>do</w:t>
      </w:r>
      <w:r>
        <w:rPr>
          <w:spacing w:val="-2"/>
          <w:sz w:val="24"/>
        </w:rPr>
        <w:t> </w:t>
      </w:r>
      <w:r>
        <w:rPr>
          <w:sz w:val="24"/>
        </w:rPr>
        <w:t>Contrato</w:t>
      </w:r>
      <w:r>
        <w:rPr>
          <w:spacing w:val="-1"/>
          <w:sz w:val="24"/>
        </w:rPr>
        <w:t> </w:t>
      </w:r>
      <w:r>
        <w:rPr>
          <w:sz w:val="24"/>
        </w:rPr>
        <w:t>deverá</w:t>
      </w:r>
      <w:r>
        <w:rPr>
          <w:spacing w:val="-2"/>
          <w:sz w:val="24"/>
        </w:rPr>
        <w:t> </w:t>
      </w:r>
      <w:r>
        <w:rPr>
          <w:sz w:val="24"/>
        </w:rPr>
        <w:t>ser</w:t>
      </w:r>
      <w:r>
        <w:rPr>
          <w:spacing w:val="-1"/>
          <w:sz w:val="24"/>
        </w:rPr>
        <w:t> </w:t>
      </w:r>
      <w:r>
        <w:rPr>
          <w:sz w:val="24"/>
        </w:rPr>
        <w:t>promovida</w:t>
      </w:r>
      <w:r>
        <w:rPr>
          <w:spacing w:val="-2"/>
          <w:sz w:val="24"/>
        </w:rPr>
        <w:t> </w:t>
      </w:r>
      <w:r>
        <w:rPr>
          <w:sz w:val="24"/>
        </w:rPr>
        <w:t>mediante</w:t>
      </w:r>
      <w:r>
        <w:rPr>
          <w:spacing w:val="-1"/>
          <w:sz w:val="24"/>
        </w:rPr>
        <w:t> </w:t>
      </w:r>
      <w:r>
        <w:rPr>
          <w:sz w:val="24"/>
        </w:rPr>
        <w:t>a</w:t>
      </w:r>
      <w:r>
        <w:rPr>
          <w:spacing w:val="-2"/>
          <w:sz w:val="24"/>
        </w:rPr>
        <w:t> </w:t>
      </w:r>
      <w:r>
        <w:rPr>
          <w:sz w:val="24"/>
        </w:rPr>
        <w:t>celebração</w:t>
      </w:r>
      <w:r>
        <w:rPr>
          <w:spacing w:val="-1"/>
          <w:sz w:val="24"/>
        </w:rPr>
        <w:t> </w:t>
      </w:r>
      <w:r>
        <w:rPr>
          <w:sz w:val="24"/>
        </w:rPr>
        <w:t>de</w:t>
      </w:r>
      <w:r>
        <w:rPr>
          <w:spacing w:val="-6"/>
          <w:sz w:val="24"/>
        </w:rPr>
        <w:t> </w:t>
      </w:r>
      <w:r>
        <w:rPr>
          <w:sz w:val="24"/>
        </w:rPr>
        <w:t>Termo</w:t>
      </w:r>
      <w:r>
        <w:rPr>
          <w:spacing w:val="-15"/>
          <w:sz w:val="24"/>
        </w:rPr>
        <w:t> </w:t>
      </w:r>
      <w:r>
        <w:rPr>
          <w:spacing w:val="-2"/>
          <w:sz w:val="24"/>
        </w:rPr>
        <w:t>Aditivo.</w:t>
      </w:r>
    </w:p>
    <w:p>
      <w:pPr>
        <w:pStyle w:val="ListParagraph"/>
        <w:numPr>
          <w:ilvl w:val="1"/>
          <w:numId w:val="42"/>
        </w:numPr>
        <w:tabs>
          <w:tab w:pos="689" w:val="left" w:leader="none"/>
        </w:tabs>
        <w:spacing w:line="235" w:lineRule="auto" w:before="269" w:after="0"/>
        <w:ind w:left="329" w:right="1458" w:firstLine="0"/>
        <w:jc w:val="left"/>
        <w:rPr>
          <w:sz w:val="24"/>
        </w:rPr>
      </w:pPr>
      <w:r>
        <w:rPr>
          <w:sz w:val="24"/>
        </w:rPr>
        <w:t>Nas</w:t>
      </w:r>
      <w:r>
        <w:rPr>
          <w:spacing w:val="-2"/>
          <w:sz w:val="24"/>
        </w:rPr>
        <w:t> </w:t>
      </w:r>
      <w:r>
        <w:rPr>
          <w:sz w:val="24"/>
        </w:rPr>
        <w:t>eventuais</w:t>
      </w:r>
      <w:r>
        <w:rPr>
          <w:spacing w:val="-2"/>
          <w:sz w:val="24"/>
        </w:rPr>
        <w:t> </w:t>
      </w:r>
      <w:r>
        <w:rPr>
          <w:sz w:val="24"/>
        </w:rPr>
        <w:t>prorrogações</w:t>
      </w:r>
      <w:r>
        <w:rPr>
          <w:spacing w:val="-2"/>
          <w:sz w:val="24"/>
        </w:rPr>
        <w:t> </w:t>
      </w:r>
      <w:r>
        <w:rPr>
          <w:sz w:val="24"/>
        </w:rPr>
        <w:t>contratuais,</w:t>
      </w:r>
      <w:r>
        <w:rPr>
          <w:spacing w:val="-2"/>
          <w:sz w:val="24"/>
        </w:rPr>
        <w:t> </w:t>
      </w:r>
      <w:r>
        <w:rPr>
          <w:sz w:val="24"/>
        </w:rPr>
        <w:t>os</w:t>
      </w:r>
      <w:r>
        <w:rPr>
          <w:spacing w:val="-2"/>
          <w:sz w:val="24"/>
        </w:rPr>
        <w:t> </w:t>
      </w:r>
      <w:r>
        <w:rPr>
          <w:sz w:val="24"/>
        </w:rPr>
        <w:t>custos</w:t>
      </w:r>
      <w:r>
        <w:rPr>
          <w:spacing w:val="-2"/>
          <w:sz w:val="24"/>
        </w:rPr>
        <w:t> </w:t>
      </w:r>
      <w:r>
        <w:rPr>
          <w:sz w:val="24"/>
        </w:rPr>
        <w:t>não</w:t>
      </w:r>
      <w:r>
        <w:rPr>
          <w:spacing w:val="-2"/>
          <w:sz w:val="24"/>
        </w:rPr>
        <w:t> </w:t>
      </w:r>
      <w:r>
        <w:rPr>
          <w:sz w:val="24"/>
        </w:rPr>
        <w:t>renováveis</w:t>
      </w:r>
      <w:r>
        <w:rPr>
          <w:spacing w:val="-2"/>
          <w:sz w:val="24"/>
        </w:rPr>
        <w:t> </w:t>
      </w:r>
      <w:r>
        <w:rPr>
          <w:sz w:val="24"/>
        </w:rPr>
        <w:t>já</w:t>
      </w:r>
      <w:r>
        <w:rPr>
          <w:spacing w:val="-2"/>
          <w:sz w:val="24"/>
        </w:rPr>
        <w:t> </w:t>
      </w:r>
      <w:r>
        <w:rPr>
          <w:sz w:val="24"/>
        </w:rPr>
        <w:t>pagos</w:t>
      </w:r>
      <w:r>
        <w:rPr>
          <w:spacing w:val="-2"/>
          <w:sz w:val="24"/>
        </w:rPr>
        <w:t> </w:t>
      </w:r>
      <w:r>
        <w:rPr>
          <w:sz w:val="24"/>
        </w:rPr>
        <w:t>ou</w:t>
      </w:r>
      <w:r>
        <w:rPr>
          <w:spacing w:val="-2"/>
          <w:sz w:val="24"/>
        </w:rPr>
        <w:t> </w:t>
      </w:r>
      <w:r>
        <w:rPr>
          <w:sz w:val="24"/>
        </w:rPr>
        <w:t>amortizados</w:t>
      </w:r>
      <w:r>
        <w:rPr>
          <w:spacing w:val="-2"/>
          <w:sz w:val="24"/>
        </w:rPr>
        <w:t> </w:t>
      </w:r>
      <w:r>
        <w:rPr>
          <w:sz w:val="24"/>
        </w:rPr>
        <w:t>ao</w:t>
      </w:r>
      <w:r>
        <w:rPr>
          <w:spacing w:val="-2"/>
          <w:sz w:val="24"/>
        </w:rPr>
        <w:t> </w:t>
      </w:r>
      <w:r>
        <w:rPr>
          <w:sz w:val="24"/>
        </w:rPr>
        <w:t>longo</w:t>
      </w:r>
      <w:r>
        <w:rPr>
          <w:spacing w:val="-2"/>
          <w:sz w:val="24"/>
        </w:rPr>
        <w:t> </w:t>
      </w:r>
      <w:r>
        <w:rPr>
          <w:sz w:val="24"/>
        </w:rPr>
        <w:t>do</w:t>
      </w:r>
      <w:r>
        <w:rPr>
          <w:spacing w:val="-2"/>
          <w:sz w:val="24"/>
        </w:rPr>
        <w:t> </w:t>
      </w:r>
      <w:r>
        <w:rPr>
          <w:sz w:val="24"/>
        </w:rPr>
        <w:t>primeiro</w:t>
      </w:r>
      <w:r>
        <w:rPr>
          <w:spacing w:val="-2"/>
          <w:sz w:val="24"/>
        </w:rPr>
        <w:t> </w:t>
      </w:r>
      <w:r>
        <w:rPr>
          <w:sz w:val="24"/>
        </w:rPr>
        <w:t>período</w:t>
      </w:r>
      <w:r>
        <w:rPr>
          <w:spacing w:val="-2"/>
          <w:sz w:val="24"/>
        </w:rPr>
        <w:t> </w:t>
      </w:r>
      <w:r>
        <w:rPr>
          <w:sz w:val="24"/>
        </w:rPr>
        <w:t>de</w:t>
      </w:r>
      <w:r>
        <w:rPr>
          <w:spacing w:val="-2"/>
          <w:sz w:val="24"/>
        </w:rPr>
        <w:t> </w:t>
      </w:r>
      <w:r>
        <w:rPr>
          <w:sz w:val="24"/>
        </w:rPr>
        <w:t>vigência</w:t>
      </w:r>
      <w:r>
        <w:rPr>
          <w:spacing w:val="-2"/>
          <w:sz w:val="24"/>
        </w:rPr>
        <w:t> </w:t>
      </w:r>
      <w:r>
        <w:rPr>
          <w:sz w:val="24"/>
        </w:rPr>
        <w:t>da contratação deverão ser reduzidos ou eliminados como condição para a prorrogação.</w:t>
      </w:r>
    </w:p>
    <w:p>
      <w:pPr>
        <w:pStyle w:val="ListParagraph"/>
        <w:numPr>
          <w:ilvl w:val="1"/>
          <w:numId w:val="42"/>
        </w:numPr>
        <w:tabs>
          <w:tab w:pos="689" w:val="left" w:leader="none"/>
        </w:tabs>
        <w:spacing w:line="235" w:lineRule="auto" w:before="269" w:after="0"/>
        <w:ind w:left="329" w:right="1297" w:firstLine="0"/>
        <w:jc w:val="left"/>
        <w:rPr>
          <w:sz w:val="24"/>
        </w:rPr>
      </w:pPr>
      <w:r>
        <w:rPr>
          <w:sz w:val="24"/>
        </w:rPr>
        <w:t>O</w:t>
      </w:r>
      <w:r>
        <w:rPr>
          <w:spacing w:val="-5"/>
          <w:sz w:val="24"/>
        </w:rPr>
        <w:t> </w:t>
      </w:r>
      <w:r>
        <w:rPr>
          <w:sz w:val="24"/>
        </w:rPr>
        <w:t>Contrato</w:t>
      </w:r>
      <w:r>
        <w:rPr>
          <w:spacing w:val="-5"/>
          <w:sz w:val="24"/>
        </w:rPr>
        <w:t> </w:t>
      </w:r>
      <w:r>
        <w:rPr>
          <w:sz w:val="24"/>
        </w:rPr>
        <w:t>não</w:t>
      </w:r>
      <w:r>
        <w:rPr>
          <w:spacing w:val="-5"/>
          <w:sz w:val="24"/>
        </w:rPr>
        <w:t> </w:t>
      </w:r>
      <w:r>
        <w:rPr>
          <w:sz w:val="24"/>
        </w:rPr>
        <w:t>poderá</w:t>
      </w:r>
      <w:r>
        <w:rPr>
          <w:spacing w:val="-5"/>
          <w:sz w:val="24"/>
        </w:rPr>
        <w:t> </w:t>
      </w:r>
      <w:r>
        <w:rPr>
          <w:sz w:val="24"/>
        </w:rPr>
        <w:t>ser</w:t>
      </w:r>
      <w:r>
        <w:rPr>
          <w:spacing w:val="-5"/>
          <w:sz w:val="24"/>
        </w:rPr>
        <w:t> </w:t>
      </w:r>
      <w:r>
        <w:rPr>
          <w:sz w:val="24"/>
        </w:rPr>
        <w:t>prorrogado</w:t>
      </w:r>
      <w:r>
        <w:rPr>
          <w:spacing w:val="-5"/>
          <w:sz w:val="24"/>
        </w:rPr>
        <w:t> </w:t>
      </w:r>
      <w:r>
        <w:rPr>
          <w:sz w:val="24"/>
        </w:rPr>
        <w:t>quando</w:t>
      </w:r>
      <w:r>
        <w:rPr>
          <w:spacing w:val="-5"/>
          <w:sz w:val="24"/>
        </w:rPr>
        <w:t> </w:t>
      </w:r>
      <w:r>
        <w:rPr>
          <w:sz w:val="24"/>
        </w:rPr>
        <w:t>o</w:t>
      </w:r>
      <w:r>
        <w:rPr>
          <w:spacing w:val="-5"/>
          <w:sz w:val="24"/>
        </w:rPr>
        <w:t> </w:t>
      </w:r>
      <w:r>
        <w:rPr>
          <w:sz w:val="24"/>
        </w:rPr>
        <w:t>CONTRATADO</w:t>
      </w:r>
      <w:r>
        <w:rPr>
          <w:spacing w:val="-5"/>
          <w:sz w:val="24"/>
        </w:rPr>
        <w:t> </w:t>
      </w:r>
      <w:r>
        <w:rPr>
          <w:sz w:val="24"/>
        </w:rPr>
        <w:t>tiver</w:t>
      </w:r>
      <w:r>
        <w:rPr>
          <w:spacing w:val="-5"/>
          <w:sz w:val="24"/>
        </w:rPr>
        <w:t> </w:t>
      </w:r>
      <w:r>
        <w:rPr>
          <w:sz w:val="24"/>
        </w:rPr>
        <w:t>sido</w:t>
      </w:r>
      <w:r>
        <w:rPr>
          <w:spacing w:val="-5"/>
          <w:sz w:val="24"/>
        </w:rPr>
        <w:t> </w:t>
      </w:r>
      <w:r>
        <w:rPr>
          <w:sz w:val="24"/>
        </w:rPr>
        <w:t>penalizado</w:t>
      </w:r>
      <w:r>
        <w:rPr>
          <w:spacing w:val="-5"/>
          <w:sz w:val="24"/>
        </w:rPr>
        <w:t> </w:t>
      </w:r>
      <w:r>
        <w:rPr>
          <w:sz w:val="24"/>
        </w:rPr>
        <w:t>com</w:t>
      </w:r>
      <w:r>
        <w:rPr>
          <w:spacing w:val="-5"/>
          <w:sz w:val="24"/>
        </w:rPr>
        <w:t> </w:t>
      </w:r>
      <w:r>
        <w:rPr>
          <w:sz w:val="24"/>
        </w:rPr>
        <w:t>as</w:t>
      </w:r>
      <w:r>
        <w:rPr>
          <w:spacing w:val="-5"/>
          <w:sz w:val="24"/>
        </w:rPr>
        <w:t> </w:t>
      </w:r>
      <w:r>
        <w:rPr>
          <w:sz w:val="24"/>
        </w:rPr>
        <w:t>sanções</w:t>
      </w:r>
      <w:r>
        <w:rPr>
          <w:spacing w:val="-5"/>
          <w:sz w:val="24"/>
        </w:rPr>
        <w:t> </w:t>
      </w:r>
      <w:r>
        <w:rPr>
          <w:sz w:val="24"/>
        </w:rPr>
        <w:t>de</w:t>
      </w:r>
      <w:r>
        <w:rPr>
          <w:spacing w:val="-5"/>
          <w:sz w:val="24"/>
        </w:rPr>
        <w:t> </w:t>
      </w:r>
      <w:r>
        <w:rPr>
          <w:sz w:val="24"/>
        </w:rPr>
        <w:t>declaração</w:t>
      </w:r>
      <w:r>
        <w:rPr>
          <w:spacing w:val="-5"/>
          <w:sz w:val="24"/>
        </w:rPr>
        <w:t> </w:t>
      </w:r>
      <w:r>
        <w:rPr>
          <w:sz w:val="24"/>
        </w:rPr>
        <w:t>de</w:t>
      </w:r>
      <w:r>
        <w:rPr>
          <w:spacing w:val="-5"/>
          <w:sz w:val="24"/>
        </w:rPr>
        <w:t> </w:t>
      </w:r>
      <w:r>
        <w:rPr>
          <w:sz w:val="24"/>
        </w:rPr>
        <w:t>inidoneidade</w:t>
      </w:r>
      <w:r>
        <w:rPr>
          <w:spacing w:val="-5"/>
          <w:sz w:val="24"/>
        </w:rPr>
        <w:t> </w:t>
      </w:r>
      <w:r>
        <w:rPr>
          <w:sz w:val="24"/>
        </w:rPr>
        <w:t>ou impedimento de licitar e contratar com o poder público, observadas as abrangências de aplicação.</w:t>
      </w:r>
    </w:p>
    <w:p>
      <w:pPr>
        <w:pStyle w:val="BodyText"/>
      </w:pPr>
    </w:p>
    <w:p>
      <w:pPr>
        <w:pStyle w:val="BodyText"/>
      </w:pPr>
    </w:p>
    <w:p>
      <w:pPr>
        <w:pStyle w:val="BodyText"/>
        <w:spacing w:before="81"/>
      </w:pPr>
    </w:p>
    <w:p>
      <w:pPr>
        <w:pStyle w:val="Heading2"/>
        <w:spacing w:before="1"/>
      </w:pPr>
      <w:r>
        <w:rPr/>
        <w:t>CLÁUSULA</w:t>
      </w:r>
      <w:r>
        <w:rPr>
          <w:spacing w:val="-18"/>
        </w:rPr>
        <w:t> </w:t>
      </w:r>
      <w:r>
        <w:rPr/>
        <w:t>TERCEIRA</w:t>
      </w:r>
      <w:r>
        <w:rPr>
          <w:spacing w:val="-14"/>
        </w:rPr>
        <w:t> </w:t>
      </w:r>
      <w:r>
        <w:rPr/>
        <w:t>– EXECUÇÃO, GESTÃO E FISCALIZAÇÃO </w:t>
      </w:r>
      <w:r>
        <w:rPr>
          <w:spacing w:val="-2"/>
        </w:rPr>
        <w:t>CONTRATUAIS</w:t>
      </w:r>
    </w:p>
    <w:p>
      <w:pPr>
        <w:pStyle w:val="BodyText"/>
        <w:spacing w:before="7"/>
        <w:rPr>
          <w:b/>
        </w:rPr>
      </w:pPr>
    </w:p>
    <w:p>
      <w:pPr>
        <w:pStyle w:val="ListParagraph"/>
        <w:numPr>
          <w:ilvl w:val="1"/>
          <w:numId w:val="44"/>
        </w:numPr>
        <w:tabs>
          <w:tab w:pos="689" w:val="left" w:leader="none"/>
        </w:tabs>
        <w:spacing w:line="235" w:lineRule="auto" w:before="0" w:after="0"/>
        <w:ind w:left="329" w:right="386" w:firstLine="0"/>
        <w:jc w:val="left"/>
        <w:rPr>
          <w:sz w:val="24"/>
        </w:rPr>
      </w:pPr>
      <w:r>
        <w:rPr>
          <w:sz w:val="24"/>
        </w:rPr>
        <w:t>O</w:t>
      </w:r>
      <w:r>
        <w:rPr>
          <w:spacing w:val="-2"/>
          <w:sz w:val="24"/>
        </w:rPr>
        <w:t> </w:t>
      </w:r>
      <w:r>
        <w:rPr>
          <w:sz w:val="24"/>
        </w:rPr>
        <w:t>modelo</w:t>
      </w:r>
      <w:r>
        <w:rPr>
          <w:spacing w:val="-2"/>
          <w:sz w:val="24"/>
        </w:rPr>
        <w:t> </w:t>
      </w:r>
      <w:r>
        <w:rPr>
          <w:sz w:val="24"/>
        </w:rPr>
        <w:t>de</w:t>
      </w:r>
      <w:r>
        <w:rPr>
          <w:spacing w:val="-2"/>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assim</w:t>
      </w:r>
      <w:r>
        <w:rPr>
          <w:spacing w:val="-2"/>
          <w:sz w:val="24"/>
        </w:rPr>
        <w:t> </w:t>
      </w:r>
      <w:r>
        <w:rPr>
          <w:sz w:val="24"/>
        </w:rPr>
        <w:t>como</w:t>
      </w:r>
      <w:r>
        <w:rPr>
          <w:spacing w:val="-2"/>
          <w:sz w:val="24"/>
        </w:rPr>
        <w:t> </w:t>
      </w:r>
      <w:r>
        <w:rPr>
          <w:sz w:val="24"/>
        </w:rPr>
        <w:t>os</w:t>
      </w:r>
      <w:r>
        <w:rPr>
          <w:spacing w:val="-2"/>
          <w:sz w:val="24"/>
        </w:rPr>
        <w:t> </w:t>
      </w:r>
      <w:r>
        <w:rPr>
          <w:sz w:val="24"/>
        </w:rPr>
        <w:t>prazos</w:t>
      </w:r>
      <w:r>
        <w:rPr>
          <w:spacing w:val="-2"/>
          <w:sz w:val="24"/>
        </w:rPr>
        <w:t> </w:t>
      </w:r>
      <w:r>
        <w:rPr>
          <w:sz w:val="24"/>
        </w:rPr>
        <w:t>e</w:t>
      </w:r>
      <w:r>
        <w:rPr>
          <w:spacing w:val="-2"/>
          <w:sz w:val="24"/>
        </w:rPr>
        <w:t> </w:t>
      </w:r>
      <w:r>
        <w:rPr>
          <w:sz w:val="24"/>
        </w:rPr>
        <w:t>condições</w:t>
      </w:r>
      <w:r>
        <w:rPr>
          <w:spacing w:val="-2"/>
          <w:sz w:val="24"/>
        </w:rPr>
        <w:t> </w:t>
      </w:r>
      <w:r>
        <w:rPr>
          <w:sz w:val="24"/>
        </w:rPr>
        <w:t>de</w:t>
      </w:r>
      <w:r>
        <w:rPr>
          <w:spacing w:val="-2"/>
          <w:sz w:val="24"/>
        </w:rPr>
        <w:t> </w:t>
      </w:r>
      <w:r>
        <w:rPr>
          <w:sz w:val="24"/>
        </w:rPr>
        <w:t>conclusão,</w:t>
      </w:r>
      <w:r>
        <w:rPr>
          <w:spacing w:val="-2"/>
          <w:sz w:val="24"/>
        </w:rPr>
        <w:t> </w:t>
      </w:r>
      <w:r>
        <w:rPr>
          <w:sz w:val="24"/>
        </w:rPr>
        <w:t>entrega,</w:t>
      </w:r>
      <w:r>
        <w:rPr>
          <w:spacing w:val="-2"/>
          <w:sz w:val="24"/>
        </w:rPr>
        <w:t> </w:t>
      </w:r>
      <w:r>
        <w:rPr>
          <w:sz w:val="24"/>
        </w:rPr>
        <w:t>observação</w:t>
      </w:r>
      <w:r>
        <w:rPr>
          <w:spacing w:val="-2"/>
          <w:sz w:val="24"/>
        </w:rPr>
        <w:t> </w:t>
      </w:r>
      <w:r>
        <w:rPr>
          <w:sz w:val="24"/>
        </w:rPr>
        <w:t>e</w:t>
      </w:r>
      <w:r>
        <w:rPr>
          <w:spacing w:val="-2"/>
          <w:sz w:val="24"/>
        </w:rPr>
        <w:t> </w:t>
      </w:r>
      <w:r>
        <w:rPr>
          <w:sz w:val="24"/>
        </w:rPr>
        <w:t>recebimento</w:t>
      </w:r>
      <w:r>
        <w:rPr>
          <w:spacing w:val="-2"/>
          <w:sz w:val="24"/>
        </w:rPr>
        <w:t> </w:t>
      </w:r>
      <w:r>
        <w:rPr>
          <w:sz w:val="24"/>
        </w:rPr>
        <w:t>se</w:t>
      </w:r>
      <w:r>
        <w:rPr>
          <w:spacing w:val="-2"/>
          <w:sz w:val="24"/>
        </w:rPr>
        <w:t> </w:t>
      </w:r>
      <w:r>
        <w:rPr>
          <w:sz w:val="24"/>
        </w:rPr>
        <w:t>submetem</w:t>
      </w:r>
      <w:r>
        <w:rPr>
          <w:spacing w:val="-2"/>
          <w:sz w:val="24"/>
        </w:rPr>
        <w:t> </w:t>
      </w:r>
      <w:r>
        <w:rPr>
          <w:sz w:val="24"/>
        </w:rPr>
        <w:t>ao</w:t>
      </w:r>
      <w:r>
        <w:rPr>
          <w:spacing w:val="-2"/>
          <w:sz w:val="24"/>
        </w:rPr>
        <w:t> </w:t>
      </w:r>
      <w:r>
        <w:rPr>
          <w:sz w:val="24"/>
        </w:rPr>
        <w:t>disposto no Termo de Referência anexo a este Contrato e no Decreto nº 48.817, 24 de novembro de 2023.</w:t>
      </w:r>
    </w:p>
    <w:p>
      <w:pPr>
        <w:pStyle w:val="BodyText"/>
        <w:spacing w:before="243"/>
      </w:pPr>
    </w:p>
    <w:p>
      <w:pPr>
        <w:pStyle w:val="ListParagraph"/>
        <w:numPr>
          <w:ilvl w:val="2"/>
          <w:numId w:val="44"/>
        </w:numPr>
        <w:tabs>
          <w:tab w:pos="869" w:val="left" w:leader="none"/>
        </w:tabs>
        <w:spacing w:line="240" w:lineRule="auto" w:before="1" w:after="0"/>
        <w:ind w:left="869" w:right="0" w:hanging="540"/>
        <w:jc w:val="left"/>
        <w:rPr>
          <w:sz w:val="24"/>
        </w:rPr>
      </w:pPr>
      <w:r>
        <w:rPr>
          <w:sz w:val="24"/>
        </w:rPr>
        <w:t>O</w:t>
      </w:r>
      <w:r>
        <w:rPr>
          <w:spacing w:val="-2"/>
          <w:sz w:val="24"/>
        </w:rPr>
        <w:t> </w:t>
      </w:r>
      <w:r>
        <w:rPr>
          <w:sz w:val="24"/>
        </w:rPr>
        <w:t>regime</w:t>
      </w:r>
      <w:r>
        <w:rPr>
          <w:spacing w:val="-1"/>
          <w:sz w:val="24"/>
        </w:rPr>
        <w:t> </w:t>
      </w:r>
      <w:r>
        <w:rPr>
          <w:sz w:val="24"/>
        </w:rPr>
        <w:t>de</w:t>
      </w:r>
      <w:r>
        <w:rPr>
          <w:spacing w:val="-1"/>
          <w:sz w:val="24"/>
        </w:rPr>
        <w:t> </w:t>
      </w:r>
      <w:r>
        <w:rPr>
          <w:sz w:val="24"/>
        </w:rPr>
        <w:t>contratação/execução</w:t>
      </w:r>
      <w:r>
        <w:rPr>
          <w:spacing w:val="-2"/>
          <w:sz w:val="24"/>
        </w:rPr>
        <w:t> </w:t>
      </w:r>
      <w:r>
        <w:rPr>
          <w:sz w:val="24"/>
        </w:rPr>
        <w:t>será</w:t>
      </w:r>
      <w:r>
        <w:rPr>
          <w:spacing w:val="-1"/>
          <w:sz w:val="24"/>
        </w:rPr>
        <w:t> </w:t>
      </w:r>
      <w:r>
        <w:rPr>
          <w:sz w:val="24"/>
        </w:rPr>
        <w:t>de</w:t>
      </w:r>
      <w:r>
        <w:rPr>
          <w:spacing w:val="-1"/>
          <w:sz w:val="24"/>
        </w:rPr>
        <w:t> </w:t>
      </w:r>
      <w:r>
        <w:rPr>
          <w:sz w:val="24"/>
        </w:rPr>
        <w:t>EMPREITADA</w:t>
      </w:r>
      <w:r>
        <w:rPr>
          <w:spacing w:val="-15"/>
          <w:sz w:val="24"/>
        </w:rPr>
        <w:t> </w:t>
      </w:r>
      <w:r>
        <w:rPr>
          <w:sz w:val="24"/>
        </w:rPr>
        <w:t>POR</w:t>
      </w:r>
      <w:r>
        <w:rPr>
          <w:spacing w:val="-1"/>
          <w:sz w:val="24"/>
        </w:rPr>
        <w:t> </w:t>
      </w:r>
      <w:r>
        <w:rPr>
          <w:sz w:val="24"/>
        </w:rPr>
        <w:t>PREÇO</w:t>
      </w:r>
      <w:r>
        <w:rPr>
          <w:spacing w:val="-2"/>
          <w:sz w:val="24"/>
        </w:rPr>
        <w:t> </w:t>
      </w:r>
      <w:r>
        <w:rPr>
          <w:sz w:val="24"/>
        </w:rPr>
        <w:t>GLOBAL</w:t>
      </w:r>
      <w:r>
        <w:rPr>
          <w:spacing w:val="-10"/>
          <w:sz w:val="24"/>
        </w:rPr>
        <w:t> </w:t>
      </w:r>
      <w:r>
        <w:rPr>
          <w:sz w:val="24"/>
        </w:rPr>
        <w:t>(art.</w:t>
      </w:r>
      <w:r>
        <w:rPr>
          <w:spacing w:val="-1"/>
          <w:sz w:val="24"/>
        </w:rPr>
        <w:t> </w:t>
      </w:r>
      <w:r>
        <w:rPr>
          <w:sz w:val="24"/>
        </w:rPr>
        <w:t>6º,</w:t>
      </w:r>
      <w:r>
        <w:rPr>
          <w:spacing w:val="-1"/>
          <w:sz w:val="24"/>
        </w:rPr>
        <w:t> </w:t>
      </w:r>
      <w:r>
        <w:rPr>
          <w:b/>
          <w:sz w:val="24"/>
        </w:rPr>
        <w:t>XXIX</w:t>
      </w:r>
      <w:r>
        <w:rPr>
          <w:sz w:val="24"/>
        </w:rPr>
        <w:t>,</w:t>
      </w:r>
      <w:r>
        <w:rPr>
          <w:spacing w:val="-2"/>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pacing w:val="-2"/>
          <w:sz w:val="24"/>
        </w:rPr>
        <w:t>14.133/2021).</w:t>
      </w:r>
    </w:p>
    <w:p>
      <w:pPr>
        <w:pStyle w:val="BodyText"/>
        <w:spacing w:before="258"/>
      </w:pPr>
    </w:p>
    <w:p>
      <w:pPr>
        <w:pStyle w:val="Heading2"/>
        <w:spacing w:line="273" w:lineRule="exact"/>
      </w:pPr>
      <w:r>
        <w:rPr>
          <w:spacing w:val="-2"/>
        </w:rPr>
        <w:t>CLÁUSULA</w:t>
      </w:r>
      <w:r>
        <w:rPr>
          <w:spacing w:val="-14"/>
        </w:rPr>
        <w:t> </w:t>
      </w:r>
      <w:r>
        <w:rPr>
          <w:spacing w:val="-2"/>
        </w:rPr>
        <w:t>QUARTA</w:t>
      </w:r>
      <w:r>
        <w:rPr>
          <w:spacing w:val="-13"/>
        </w:rPr>
        <w:t> </w:t>
      </w:r>
      <w:r>
        <w:rPr>
          <w:spacing w:val="-2"/>
        </w:rPr>
        <w:t>-</w:t>
      </w:r>
      <w:r>
        <w:rPr>
          <w:spacing w:val="2"/>
        </w:rPr>
        <w:t> </w:t>
      </w:r>
      <w:r>
        <w:rPr>
          <w:spacing w:val="-2"/>
        </w:rPr>
        <w:t>SUBCONTRATAÇÃO</w:t>
      </w:r>
    </w:p>
    <w:p>
      <w:pPr>
        <w:pStyle w:val="ListParagraph"/>
        <w:numPr>
          <w:ilvl w:val="1"/>
          <w:numId w:val="45"/>
        </w:numPr>
        <w:tabs>
          <w:tab w:pos="813" w:val="left" w:leader="none"/>
        </w:tabs>
        <w:spacing w:line="270" w:lineRule="exact" w:before="0" w:after="0"/>
        <w:ind w:left="813" w:right="0" w:hanging="364"/>
        <w:jc w:val="left"/>
        <w:rPr>
          <w:sz w:val="24"/>
        </w:rPr>
      </w:pPr>
      <w:r>
        <w:rPr>
          <w:sz w:val="24"/>
        </w:rPr>
        <w:t>Será</w:t>
      </w:r>
      <w:r>
        <w:rPr>
          <w:spacing w:val="3"/>
          <w:sz w:val="24"/>
        </w:rPr>
        <w:t> </w:t>
      </w:r>
      <w:r>
        <w:rPr>
          <w:sz w:val="24"/>
        </w:rPr>
        <w:t>admitida</w:t>
      </w:r>
      <w:r>
        <w:rPr>
          <w:spacing w:val="3"/>
          <w:sz w:val="24"/>
        </w:rPr>
        <w:t> </w:t>
      </w:r>
      <w:r>
        <w:rPr>
          <w:sz w:val="24"/>
        </w:rPr>
        <w:t>a</w:t>
      </w:r>
      <w:r>
        <w:rPr>
          <w:spacing w:val="3"/>
          <w:sz w:val="24"/>
        </w:rPr>
        <w:t> </w:t>
      </w:r>
      <w:r>
        <w:rPr>
          <w:sz w:val="24"/>
        </w:rPr>
        <w:t>subcontratação</w:t>
      </w:r>
      <w:r>
        <w:rPr>
          <w:spacing w:val="3"/>
          <w:sz w:val="24"/>
        </w:rPr>
        <w:t> </w:t>
      </w:r>
      <w:r>
        <w:rPr>
          <w:sz w:val="24"/>
        </w:rPr>
        <w:t>apenas</w:t>
      </w:r>
      <w:r>
        <w:rPr>
          <w:spacing w:val="3"/>
          <w:sz w:val="24"/>
        </w:rPr>
        <w:t> </w:t>
      </w:r>
      <w:r>
        <w:rPr>
          <w:sz w:val="24"/>
        </w:rPr>
        <w:t>para</w:t>
      </w:r>
      <w:r>
        <w:rPr>
          <w:spacing w:val="3"/>
          <w:sz w:val="24"/>
        </w:rPr>
        <w:t> </w:t>
      </w:r>
      <w:r>
        <w:rPr>
          <w:sz w:val="24"/>
        </w:rPr>
        <w:t>o</w:t>
      </w:r>
      <w:r>
        <w:rPr>
          <w:spacing w:val="3"/>
          <w:sz w:val="24"/>
        </w:rPr>
        <w:t> </w:t>
      </w:r>
      <w:r>
        <w:rPr>
          <w:sz w:val="24"/>
        </w:rPr>
        <w:t>serviço</w:t>
      </w:r>
      <w:r>
        <w:rPr>
          <w:spacing w:val="3"/>
          <w:sz w:val="24"/>
        </w:rPr>
        <w:t> </w:t>
      </w:r>
      <w:r>
        <w:rPr>
          <w:sz w:val="24"/>
        </w:rPr>
        <w:t>de</w:t>
      </w:r>
      <w:r>
        <w:rPr>
          <w:spacing w:val="3"/>
          <w:sz w:val="24"/>
        </w:rPr>
        <w:t> </w:t>
      </w:r>
      <w:r>
        <w:rPr>
          <w:sz w:val="24"/>
        </w:rPr>
        <w:t>suporte,</w:t>
      </w:r>
      <w:r>
        <w:rPr>
          <w:spacing w:val="4"/>
          <w:sz w:val="24"/>
        </w:rPr>
        <w:t> </w:t>
      </w:r>
      <w:r>
        <w:rPr>
          <w:sz w:val="24"/>
        </w:rPr>
        <w:t>mantendo-se</w:t>
      </w:r>
      <w:r>
        <w:rPr>
          <w:spacing w:val="3"/>
          <w:sz w:val="24"/>
        </w:rPr>
        <w:t> </w:t>
      </w:r>
      <w:r>
        <w:rPr>
          <w:sz w:val="24"/>
        </w:rPr>
        <w:t>todos</w:t>
      </w:r>
      <w:r>
        <w:rPr>
          <w:spacing w:val="3"/>
          <w:sz w:val="24"/>
        </w:rPr>
        <w:t> </w:t>
      </w:r>
      <w:r>
        <w:rPr>
          <w:sz w:val="24"/>
        </w:rPr>
        <w:t>os</w:t>
      </w:r>
      <w:r>
        <w:rPr>
          <w:spacing w:val="3"/>
          <w:sz w:val="24"/>
        </w:rPr>
        <w:t> </w:t>
      </w:r>
      <w:r>
        <w:rPr>
          <w:sz w:val="24"/>
        </w:rPr>
        <w:t>requisitos</w:t>
      </w:r>
      <w:r>
        <w:rPr>
          <w:spacing w:val="3"/>
          <w:sz w:val="24"/>
        </w:rPr>
        <w:t> </w:t>
      </w:r>
      <w:r>
        <w:rPr>
          <w:sz w:val="24"/>
        </w:rPr>
        <w:t>técnicos</w:t>
      </w:r>
      <w:r>
        <w:rPr>
          <w:spacing w:val="3"/>
          <w:sz w:val="24"/>
        </w:rPr>
        <w:t> </w:t>
      </w:r>
      <w:r>
        <w:rPr>
          <w:sz w:val="24"/>
        </w:rPr>
        <w:t>estabelecidos</w:t>
      </w:r>
      <w:r>
        <w:rPr>
          <w:spacing w:val="3"/>
          <w:sz w:val="24"/>
        </w:rPr>
        <w:t> </w:t>
      </w:r>
      <w:r>
        <w:rPr>
          <w:sz w:val="24"/>
        </w:rPr>
        <w:t>no</w:t>
      </w:r>
      <w:r>
        <w:rPr>
          <w:spacing w:val="-1"/>
          <w:sz w:val="24"/>
        </w:rPr>
        <w:t> </w:t>
      </w:r>
      <w:r>
        <w:rPr>
          <w:sz w:val="24"/>
        </w:rPr>
        <w:t>Termo</w:t>
      </w:r>
      <w:r>
        <w:rPr>
          <w:spacing w:val="3"/>
          <w:sz w:val="24"/>
        </w:rPr>
        <w:t> </w:t>
      </w:r>
      <w:r>
        <w:rPr>
          <w:sz w:val="24"/>
        </w:rPr>
        <w:t>de</w:t>
      </w:r>
      <w:r>
        <w:rPr>
          <w:spacing w:val="4"/>
          <w:sz w:val="24"/>
        </w:rPr>
        <w:t> </w:t>
      </w:r>
      <w:r>
        <w:rPr>
          <w:spacing w:val="-2"/>
          <w:sz w:val="24"/>
        </w:rPr>
        <w:t>Referência</w:t>
      </w:r>
    </w:p>
    <w:p>
      <w:pPr>
        <w:pStyle w:val="BodyText"/>
        <w:spacing w:line="273" w:lineRule="exact"/>
        <w:ind w:left="449"/>
      </w:pPr>
      <w:r>
        <w:rPr/>
        <w:t>-</w:t>
      </w:r>
      <w:r>
        <w:rPr>
          <w:spacing w:val="-14"/>
        </w:rPr>
        <w:t> </w:t>
      </w:r>
      <w:r>
        <w:rPr/>
        <w:t>Anexo I do </w:t>
      </w:r>
      <w:r>
        <w:rPr>
          <w:spacing w:val="-2"/>
        </w:rPr>
        <w:t>Edital.</w:t>
      </w:r>
    </w:p>
    <w:p>
      <w:pPr>
        <w:pStyle w:val="BodyText"/>
        <w:spacing w:before="153"/>
      </w:pPr>
    </w:p>
    <w:p>
      <w:pPr>
        <w:pStyle w:val="Heading2"/>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BodyText"/>
        <w:spacing w:before="243"/>
        <w:rPr>
          <w:b/>
        </w:rPr>
      </w:pPr>
    </w:p>
    <w:p>
      <w:pPr>
        <w:pStyle w:val="ListParagraph"/>
        <w:numPr>
          <w:ilvl w:val="1"/>
          <w:numId w:val="46"/>
        </w:numPr>
        <w:tabs>
          <w:tab w:pos="809" w:val="left" w:leader="none"/>
          <w:tab w:pos="5155" w:val="left" w:leader="dot"/>
        </w:tabs>
        <w:spacing w:line="240" w:lineRule="auto" w:before="0" w:after="0"/>
        <w:ind w:left="809" w:right="0" w:hanging="360"/>
        <w:jc w:val="left"/>
        <w:rPr>
          <w:sz w:val="24"/>
        </w:rPr>
      </w:pPr>
      <w:r>
        <w:rPr>
          <w:sz w:val="24"/>
        </w:rPr>
        <w:t>O preço total do Contrato é de R$ </w:t>
      </w:r>
      <w:r>
        <w:rPr>
          <w:color w:val="FF0000"/>
          <w:sz w:val="24"/>
        </w:rPr>
        <w:t>.........</w:t>
      </w:r>
      <w:r>
        <w:rPr>
          <w:sz w:val="24"/>
        </w:rPr>
        <w:t>. </w:t>
      </w:r>
      <w:r>
        <w:rPr>
          <w:spacing w:val="-10"/>
          <w:sz w:val="24"/>
        </w:rPr>
        <w:t>(</w:t>
      </w:r>
      <w:r>
        <w:rPr>
          <w:sz w:val="24"/>
        </w:rPr>
        <w:tab/>
        <w:t>),</w:t>
      </w:r>
      <w:r>
        <w:rPr>
          <w:spacing w:val="-2"/>
          <w:sz w:val="24"/>
        </w:rPr>
        <w:t> </w:t>
      </w:r>
      <w:r>
        <w:rPr>
          <w:sz w:val="24"/>
        </w:rPr>
        <w:t>considerando o prazo total da sua </w:t>
      </w:r>
      <w:r>
        <w:rPr>
          <w:spacing w:val="-2"/>
          <w:sz w:val="24"/>
        </w:rPr>
        <w:t>vigência.</w:t>
      </w:r>
    </w:p>
    <w:p>
      <w:pPr>
        <w:pStyle w:val="BodyText"/>
        <w:spacing w:before="243"/>
      </w:pPr>
    </w:p>
    <w:p>
      <w:pPr>
        <w:pStyle w:val="ListParagraph"/>
        <w:numPr>
          <w:ilvl w:val="1"/>
          <w:numId w:val="46"/>
        </w:numPr>
        <w:tabs>
          <w:tab w:pos="845" w:val="left" w:leader="none"/>
        </w:tabs>
        <w:spacing w:line="242" w:lineRule="auto" w:before="0" w:after="0"/>
        <w:ind w:left="449" w:right="433" w:firstLine="0"/>
        <w:jc w:val="both"/>
        <w:rPr>
          <w:sz w:val="24"/>
        </w:rPr>
      </w:pPr>
      <w:r>
        <w:rPr>
          <w:sz w:val="24"/>
        </w:rPr>
        <w:t>O preço do Contrato contempla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BodyText"/>
      </w:pPr>
    </w:p>
    <w:p>
      <w:pPr>
        <w:pStyle w:val="BodyText"/>
        <w:spacing w:before="231"/>
      </w:pPr>
    </w:p>
    <w:p>
      <w:pPr>
        <w:pStyle w:val="Heading2"/>
        <w:spacing w:before="1"/>
        <w:ind w:left="449"/>
      </w:pPr>
      <w:r>
        <w:rPr>
          <w:spacing w:val="-2"/>
        </w:rPr>
        <w:t>CLÁUSULA</w:t>
      </w:r>
      <w:r>
        <w:rPr>
          <w:spacing w:val="-11"/>
        </w:rPr>
        <w:t> </w:t>
      </w:r>
      <w:r>
        <w:rPr>
          <w:spacing w:val="-2"/>
        </w:rPr>
        <w:t>SEXTA</w:t>
      </w:r>
      <w:r>
        <w:rPr>
          <w:spacing w:val="-11"/>
        </w:rPr>
        <w:t> </w:t>
      </w:r>
      <w:r>
        <w:rPr>
          <w:spacing w:val="-2"/>
        </w:rPr>
        <w:t>-</w:t>
      </w:r>
      <w:r>
        <w:rPr>
          <w:spacing w:val="4"/>
        </w:rPr>
        <w:t> </w:t>
      </w:r>
      <w:r>
        <w:rPr>
          <w:spacing w:val="-2"/>
        </w:rPr>
        <w:t>PAGAMENTO</w:t>
      </w:r>
    </w:p>
    <w:p>
      <w:pPr>
        <w:pStyle w:val="BodyText"/>
        <w:spacing w:before="243"/>
        <w:rPr>
          <w:b/>
        </w:rPr>
      </w:pPr>
    </w:p>
    <w:p>
      <w:pPr>
        <w:pStyle w:val="ListParagraph"/>
        <w:numPr>
          <w:ilvl w:val="1"/>
          <w:numId w:val="47"/>
        </w:numPr>
        <w:tabs>
          <w:tab w:pos="828" w:val="left" w:leader="none"/>
        </w:tabs>
        <w:spacing w:line="242" w:lineRule="auto" w:before="0" w:after="0"/>
        <w:ind w:left="449" w:right="433" w:firstLine="0"/>
        <w:jc w:val="both"/>
        <w:rPr>
          <w:sz w:val="24"/>
        </w:rPr>
      </w:pPr>
      <w:r>
        <w:rPr>
          <w:sz w:val="24"/>
        </w:rPr>
        <w:t>O contratante deverá pagar o preço ao contratado em até </w:t>
      </w:r>
      <w:r>
        <w:rPr>
          <w:b/>
          <w:sz w:val="24"/>
        </w:rPr>
        <w:t>6 (seis) parcelas iguais</w:t>
      </w:r>
      <w:r>
        <w:rPr>
          <w:sz w:val="24"/>
        </w:rPr>
        <w:t>, dentro do exercício financeiro da assinatura do contrato, a critério da administração e da disponibilidade orçamentária,, sendo efetuadas diretamente na Conta Corrente de titularidade do contratado a </w:t>
      </w:r>
      <w:r>
        <w:rPr>
          <w:sz w:val="24"/>
        </w:rPr>
        <w:t>ser indicada, junto à instituição financeira contratada pelo Estado do Rio de Janeiro. (ANEXO </w:t>
      </w:r>
      <w:r>
        <w:rPr>
          <w:b/>
          <w:sz w:val="24"/>
        </w:rPr>
        <w:t>I </w:t>
      </w:r>
      <w:r>
        <w:rPr>
          <w:sz w:val="24"/>
        </w:rPr>
        <w:t>– ITEM </w:t>
      </w:r>
      <w:r>
        <w:rPr>
          <w:b/>
          <w:sz w:val="24"/>
        </w:rPr>
        <w:t>8.16</w:t>
      </w:r>
      <w:r>
        <w:rPr>
          <w:sz w:val="24"/>
        </w:rPr>
        <w:t>).</w:t>
      </w:r>
    </w:p>
    <w:p>
      <w:pPr>
        <w:pStyle w:val="BodyText"/>
        <w:spacing w:before="222"/>
      </w:pPr>
    </w:p>
    <w:p>
      <w:pPr>
        <w:pStyle w:val="ListParagraph"/>
        <w:numPr>
          <w:ilvl w:val="1"/>
          <w:numId w:val="47"/>
        </w:numPr>
        <w:tabs>
          <w:tab w:pos="816" w:val="left" w:leader="none"/>
        </w:tabs>
        <w:spacing w:line="242" w:lineRule="auto" w:before="1" w:after="0"/>
        <w:ind w:left="449" w:right="433"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w:t>
      </w:r>
      <w:r>
        <w:rPr>
          <w:sz w:val="24"/>
        </w:rPr>
        <w:t>feito mediante crédito em Conta Corrente de outra instituição financeira. Nesse caso, eventuais ônus financeiros e/ou contratuais adicionais serão suportados exclusivamente pelo CONTRATADO.</w:t>
      </w:r>
    </w:p>
    <w:p>
      <w:pPr>
        <w:pStyle w:val="BodyText"/>
        <w:spacing w:before="235"/>
      </w:pPr>
    </w:p>
    <w:p>
      <w:pPr>
        <w:pStyle w:val="ListParagraph"/>
        <w:numPr>
          <w:ilvl w:val="1"/>
          <w:numId w:val="47"/>
        </w:numPr>
        <w:tabs>
          <w:tab w:pos="803" w:val="left" w:leader="none"/>
        </w:tabs>
        <w:spacing w:line="242" w:lineRule="auto" w:before="0" w:after="0"/>
        <w:ind w:left="449" w:right="433" w:firstLine="0"/>
        <w:jc w:val="both"/>
        <w:rPr>
          <w:sz w:val="24"/>
        </w:rPr>
      </w:pPr>
      <w:r>
        <w:rPr>
          <w:sz w:val="24"/>
        </w:rPr>
        <w:t>A</w:t>
      </w:r>
      <w:r>
        <w:rPr>
          <w:spacing w:val="-7"/>
          <w:sz w:val="24"/>
        </w:rPr>
        <w:t> </w:t>
      </w:r>
      <w:r>
        <w:rPr>
          <w:sz w:val="24"/>
        </w:rPr>
        <w:t>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BodyText"/>
        <w:spacing w:before="223"/>
      </w:pPr>
    </w:p>
    <w:p>
      <w:pPr>
        <w:pStyle w:val="ListParagraph"/>
        <w:numPr>
          <w:ilvl w:val="2"/>
          <w:numId w:val="47"/>
        </w:numPr>
        <w:tabs>
          <w:tab w:pos="995" w:val="left" w:leader="none"/>
        </w:tabs>
        <w:spacing w:line="247" w:lineRule="auto" w:before="0" w:after="0"/>
        <w:ind w:left="449" w:right="433" w:firstLine="0"/>
        <w:jc w:val="left"/>
        <w:rPr>
          <w:sz w:val="24"/>
        </w:rPr>
      </w:pPr>
      <w:r>
        <w:rPr>
          <w:sz w:val="24"/>
        </w:rPr>
        <w:t>Quando houver glosa parcial do objeto, o CONTRATANTE deverá comunicar ao CONTRATADO para que emita Nota Fiscal ou Fatura com o valor exato dimensionado.</w:t>
      </w:r>
    </w:p>
    <w:p>
      <w:pPr>
        <w:pStyle w:val="ListParagraph"/>
        <w:spacing w:after="0" w:line="247" w:lineRule="auto"/>
        <w:jc w:val="left"/>
        <w:rPr>
          <w:sz w:val="24"/>
        </w:rPr>
        <w:sectPr>
          <w:pgSz w:w="15840" w:h="24480"/>
          <w:pgMar w:top="480" w:bottom="280" w:left="360" w:right="360"/>
        </w:sectPr>
      </w:pPr>
    </w:p>
    <w:p>
      <w:pPr>
        <w:pStyle w:val="ListParagraph"/>
        <w:numPr>
          <w:ilvl w:val="1"/>
          <w:numId w:val="47"/>
        </w:numPr>
        <w:tabs>
          <w:tab w:pos="857" w:val="left" w:leader="none"/>
        </w:tabs>
        <w:spacing w:line="240" w:lineRule="auto" w:before="76" w:after="0"/>
        <w:ind w:left="449" w:right="432" w:firstLine="0"/>
        <w:jc w:val="both"/>
        <w:rPr>
          <w:sz w:val="24"/>
        </w:rPr>
      </w:pPr>
      <w:r>
        <w:rPr>
          <w:sz w:val="24"/>
        </w:rPr>
        <w:t>O contratado deverá emitir e encaminhar a Nota Fiscal ou Fatura para pagamento à Universidade do Estado do Rio de Janeiro, CNPJ: 33.540.014/0001-57 - Inscrição Estadual: 76.003.939, </w:t>
      </w:r>
      <w:r>
        <w:rPr>
          <w:b/>
          <w:sz w:val="24"/>
        </w:rPr>
        <w:t>Diretoria-Geral de Tecnologia da Informação da Universidade do Estado do Rio </w:t>
      </w:r>
      <w:r>
        <w:rPr>
          <w:b/>
          <w:sz w:val="24"/>
        </w:rPr>
        <w:t>de Janeiro - DGTI/UERJ</w:t>
      </w:r>
      <w:r>
        <w:rPr>
          <w:sz w:val="24"/>
        </w:rPr>
        <w:t>, R. São Francisco Xavier, 524 - Bloco F, 1° andar - Maracanã, Rio de Janeiro - RJ, 20550-013, ou para o endereço eletrônico: </w:t>
      </w:r>
      <w:hyperlink r:id="rId27">
        <w:r>
          <w:rPr>
            <w:color w:val="0000ED"/>
            <w:sz w:val="24"/>
            <w:u w:val="single" w:color="0000ED"/>
          </w:rPr>
          <w:t>dgti.financeiro@ue</w:t>
        </w:r>
        <w:r>
          <w:rPr>
            <w:color w:val="0000ED"/>
            <w:sz w:val="24"/>
          </w:rPr>
          <w:t>rj</w:t>
        </w:r>
        <w:r>
          <w:rPr>
            <w:color w:val="0000ED"/>
            <w:sz w:val="24"/>
            <w:u w:val="single" w:color="0000ED"/>
          </w:rPr>
          <w:t>.br</w:t>
        </w:r>
      </w:hyperlink>
      <w:r>
        <w:rPr>
          <w:sz w:val="24"/>
        </w:rPr>
        <w:t>. (SEI nº 133845766 – ITEM </w:t>
      </w:r>
      <w:r>
        <w:rPr>
          <w:b/>
          <w:sz w:val="24"/>
        </w:rPr>
        <w:t>3</w:t>
      </w:r>
      <w:r>
        <w:rPr>
          <w:sz w:val="24"/>
        </w:rPr>
        <w:t>)</w:t>
      </w:r>
    </w:p>
    <w:p>
      <w:pPr>
        <w:pStyle w:val="BodyText"/>
        <w:spacing w:before="240"/>
      </w:pPr>
    </w:p>
    <w:p>
      <w:pPr>
        <w:pStyle w:val="ListParagraph"/>
        <w:numPr>
          <w:ilvl w:val="1"/>
          <w:numId w:val="47"/>
        </w:numPr>
        <w:tabs>
          <w:tab w:pos="809" w:val="left" w:leader="none"/>
        </w:tabs>
        <w:spacing w:line="240" w:lineRule="auto" w:before="0" w:after="0"/>
        <w:ind w:left="809" w:right="0" w:hanging="36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48"/>
        </w:numPr>
        <w:tabs>
          <w:tab w:pos="695" w:val="left" w:leader="none"/>
        </w:tabs>
        <w:spacing w:line="240" w:lineRule="auto" w:before="204" w:after="0"/>
        <w:ind w:left="695"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48"/>
        </w:numPr>
        <w:tabs>
          <w:tab w:pos="721" w:val="left" w:leader="none"/>
        </w:tabs>
        <w:spacing w:line="235" w:lineRule="auto" w:before="208" w:after="0"/>
        <w:ind w:left="449" w:right="433" w:firstLine="0"/>
        <w:jc w:val="both"/>
        <w:rPr>
          <w:sz w:val="24"/>
        </w:rPr>
      </w:pPr>
      <w:r>
        <w:rPr>
          <w:sz w:val="24"/>
        </w:rPr>
        <w:t>se o CONTRATADO foi penalizado com as sanções de declaração de inidoneidade ou impedimento de licitar e contratar com o poder público, observadas as abrangências de aplicação, por consulta aos seguintes cadastros:</w:t>
      </w:r>
    </w:p>
    <w:p>
      <w:pPr>
        <w:pStyle w:val="ListParagraph"/>
        <w:numPr>
          <w:ilvl w:val="1"/>
          <w:numId w:val="48"/>
        </w:numPr>
        <w:tabs>
          <w:tab w:pos="888" w:val="left" w:leader="none"/>
        </w:tabs>
        <w:spacing w:line="240" w:lineRule="auto" w:before="205" w:after="0"/>
        <w:ind w:left="888" w:right="0" w:hanging="439"/>
        <w:jc w:val="left"/>
        <w:rPr>
          <w:sz w:val="24"/>
        </w:rPr>
      </w:pPr>
      <w:r>
        <w:rPr>
          <w:spacing w:val="-2"/>
          <w:sz w:val="24"/>
        </w:rPr>
        <w:t>SICAF;</w:t>
      </w:r>
    </w:p>
    <w:p>
      <w:pPr>
        <w:pStyle w:val="ListParagraph"/>
        <w:numPr>
          <w:ilvl w:val="1"/>
          <w:numId w:val="48"/>
        </w:numPr>
        <w:tabs>
          <w:tab w:pos="1138" w:val="left" w:leader="none"/>
        </w:tabs>
        <w:spacing w:line="247" w:lineRule="auto" w:before="189" w:after="0"/>
        <w:ind w:left="449" w:right="433" w:firstLine="0"/>
        <w:jc w:val="both"/>
        <w:rPr>
          <w:sz w:val="24"/>
        </w:rPr>
      </w:pPr>
      <w:r>
        <w:rPr>
          <w:sz w:val="24"/>
        </w:rPr>
        <w:t>Cadastro Nacional de Empresas Inidôneas e Suspensas - CEIS, mantido pela Controladoria-Geral da </w:t>
      </w:r>
      <w:r>
        <w:rPr>
          <w:sz w:val="24"/>
        </w:rPr>
        <w:t>União </w:t>
      </w:r>
      <w:r>
        <w:rPr>
          <w:spacing w:val="-2"/>
          <w:sz w:val="24"/>
        </w:rPr>
        <w:t>(</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1"/>
          <w:numId w:val="48"/>
        </w:numPr>
        <w:tabs>
          <w:tab w:pos="982" w:val="left" w:leader="none"/>
        </w:tabs>
        <w:spacing w:line="235" w:lineRule="auto" w:before="201" w:after="0"/>
        <w:ind w:left="449" w:right="433" w:firstLine="0"/>
        <w:jc w:val="both"/>
        <w:rPr>
          <w:sz w:val="24"/>
        </w:rPr>
      </w:pPr>
      <w:r>
        <w:rPr>
          <w:sz w:val="24"/>
        </w:rPr>
        <mc:AlternateContent>
          <mc:Choice Requires="wps">
            <w:drawing>
              <wp:anchor distT="0" distB="0" distL="0" distR="0" allowOverlap="1" layoutInCell="1" locked="0" behindDoc="0" simplePos="0" relativeHeight="15734784">
                <wp:simplePos x="0" y="0"/>
                <wp:positionH relativeFrom="page">
                  <wp:posOffset>4132376</wp:posOffset>
                </wp:positionH>
                <wp:positionV relativeFrom="paragraph">
                  <wp:posOffset>448160</wp:posOffset>
                </wp:positionV>
                <wp:extent cx="37465"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7465" cy="9525"/>
                        </a:xfrm>
                        <a:custGeom>
                          <a:avLst/>
                          <a:gdLst/>
                          <a:ahLst/>
                          <a:cxnLst/>
                          <a:rect l="l" t="t" r="r" b="b"/>
                          <a:pathLst>
                            <a:path w="37465" h="9525">
                              <a:moveTo>
                                <a:pt x="37340" y="9524"/>
                              </a:moveTo>
                              <a:lnTo>
                                <a:pt x="0" y="9524"/>
                              </a:lnTo>
                              <a:lnTo>
                                <a:pt x="0" y="0"/>
                              </a:lnTo>
                              <a:lnTo>
                                <a:pt x="37340" y="0"/>
                              </a:lnTo>
                              <a:lnTo>
                                <a:pt x="3734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25.384003pt;margin-top:35.28825pt;width:2.940188pt;height:.75pt;mso-position-horizontal-relative:page;mso-position-vertical-relative:paragraph;z-index:15734784" id="docshape20" filled="true" fillcolor="#0000ed" stroked="false">
                <v:fill type="solid"/>
                <w10:wrap type="none"/>
              </v:rect>
            </w:pict>
          </mc:Fallback>
        </mc:AlternateContent>
      </w:r>
      <w:r>
        <w:rPr>
          <w:sz w:val="24"/>
        </w:rPr>
        <w:t>Cadastro Nacional de Condenações Cíveis por Atos de Improbidade Administrativa, mantido pelo Conselho Nacional de </w:t>
      </w:r>
      <w:r>
        <w:rPr>
          <w:sz w:val="24"/>
        </w:rPr>
        <w:t>Justiça </w:t>
      </w:r>
      <w:r>
        <w:rPr>
          <w:spacing w:val="-2"/>
          <w:sz w:val="24"/>
        </w:rPr>
        <w:t>(</w:t>
      </w:r>
      <w:hyperlink r:id="rId23">
        <w:r>
          <w:rPr>
            <w:color w:val="0000ED"/>
            <w:spacing w:val="-2"/>
            <w:sz w:val="24"/>
            <w:u w:val="single" w:color="0000ED"/>
          </w:rPr>
          <w:t>www.cn</w:t>
        </w:r>
        <w:r>
          <w:rPr>
            <w:color w:val="0000ED"/>
            <w:spacing w:val="-2"/>
            <w:sz w:val="24"/>
          </w:rPr>
          <w:t>j.j</w:t>
        </w:r>
        <w:r>
          <w:rPr>
            <w:color w:val="0000ED"/>
            <w:spacing w:val="-2"/>
            <w:sz w:val="24"/>
            <w:u w:val="single" w:color="0000ED"/>
          </w:rPr>
          <w:t>us.br/improbidade_adm/consultar_re</w:t>
        </w:r>
        <w:r>
          <w:rPr>
            <w:color w:val="0000ED"/>
            <w:spacing w:val="-2"/>
            <w:sz w:val="24"/>
          </w:rPr>
          <w:t>q</w:t>
        </w:r>
        <w:r>
          <w:rPr>
            <w:color w:val="0000ED"/>
            <w:spacing w:val="-2"/>
            <w:sz w:val="24"/>
            <w:u w:val="single" w:color="0000ED"/>
          </w:rPr>
          <w:t>uerido</w:t>
        </w:r>
        <w:r>
          <w:rPr>
            <w:color w:val="0000ED"/>
            <w:spacing w:val="-2"/>
            <w:sz w:val="24"/>
          </w:rPr>
          <w:t>.p</w:t>
        </w:r>
        <w:r>
          <w:rPr>
            <w:color w:val="0000ED"/>
            <w:spacing w:val="-2"/>
            <w:sz w:val="24"/>
            <w:u w:val="single" w:color="0000ED"/>
          </w:rPr>
          <w:t>h</w:t>
        </w:r>
        <w:r>
          <w:rPr>
            <w:color w:val="0000ED"/>
            <w:spacing w:val="-2"/>
            <w:sz w:val="24"/>
          </w:rPr>
          <w:t>p</w:t>
        </w:r>
      </w:hyperlink>
      <w:r>
        <w:rPr>
          <w:spacing w:val="-2"/>
          <w:sz w:val="24"/>
        </w:rPr>
        <w:t>);</w:t>
      </w:r>
    </w:p>
    <w:p>
      <w:pPr>
        <w:pStyle w:val="ListParagraph"/>
        <w:numPr>
          <w:ilvl w:val="1"/>
          <w:numId w:val="48"/>
        </w:numPr>
        <w:tabs>
          <w:tab w:pos="1286" w:val="left" w:leader="none"/>
        </w:tabs>
        <w:spacing w:line="235" w:lineRule="auto" w:before="209" w:after="0"/>
        <w:ind w:left="449" w:right="433" w:firstLine="0"/>
        <w:jc w:val="both"/>
        <w:rPr>
          <w:sz w:val="24"/>
        </w:rPr>
      </w:pPr>
      <w:r>
        <w:rPr>
          <w:sz w:val="24"/>
        </w:rPr>
        <mc:AlternateContent>
          <mc:Choice Requires="wps">
            <w:drawing>
              <wp:anchor distT="0" distB="0" distL="0" distR="0" allowOverlap="1" layoutInCell="1" locked="0" behindDoc="0" simplePos="0" relativeHeight="15735296">
                <wp:simplePos x="0" y="0"/>
                <wp:positionH relativeFrom="page">
                  <wp:posOffset>3745621</wp:posOffset>
                </wp:positionH>
                <wp:positionV relativeFrom="paragraph">
                  <wp:posOffset>453295</wp:posOffset>
                </wp:positionV>
                <wp:extent cx="37465"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7465" cy="9525"/>
                        </a:xfrm>
                        <a:custGeom>
                          <a:avLst/>
                          <a:gdLst/>
                          <a:ahLst/>
                          <a:cxnLst/>
                          <a:rect l="l" t="t" r="r" b="b"/>
                          <a:pathLst>
                            <a:path w="37465" h="9525">
                              <a:moveTo>
                                <a:pt x="37291" y="9524"/>
                              </a:moveTo>
                              <a:lnTo>
                                <a:pt x="0" y="9524"/>
                              </a:lnTo>
                              <a:lnTo>
                                <a:pt x="0" y="0"/>
                              </a:lnTo>
                              <a:lnTo>
                                <a:pt x="37291" y="0"/>
                              </a:lnTo>
                              <a:lnTo>
                                <a:pt x="3729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30847pt;margin-top:35.692543pt;width:2.936326pt;height:.75pt;mso-position-horizontal-relative:page;mso-position-vertical-relative:paragraph;z-index:15735296" id="docshape21" filled="true" fillcolor="#0000ed" stroked="false">
                <v:fill type="solid"/>
                <w10:wrap type="none"/>
              </v:rect>
            </w:pict>
          </mc:Fallback>
        </mc:AlternateContent>
      </w:r>
      <w:r>
        <w:rPr>
          <w:sz w:val="24"/>
        </w:rPr>
        <w:t>Cadastro Nacional de Empresas Punidas – CNEP, mantido pela Controladoria-Geral da União </w:t>
      </w:r>
      <w:r>
        <w:rPr>
          <w:spacing w:val="-2"/>
          <w:sz w:val="24"/>
        </w:rPr>
        <w:t>(</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1"/>
          <w:numId w:val="48"/>
        </w:numPr>
        <w:tabs>
          <w:tab w:pos="768" w:val="left" w:leader="none"/>
        </w:tabs>
        <w:spacing w:line="240" w:lineRule="auto" w:before="205" w:after="0"/>
        <w:ind w:left="768" w:right="0" w:hanging="439"/>
        <w:jc w:val="left"/>
        <w:rPr>
          <w:sz w:val="24"/>
        </w:rPr>
      </w:pPr>
      <w:r>
        <w:rPr>
          <w:sz w:val="24"/>
        </w:rPr>
        <w:t>Lista</w:t>
      </w:r>
      <w:r>
        <w:rPr>
          <w:spacing w:val="-1"/>
          <w:sz w:val="24"/>
        </w:rPr>
        <w:t> </w:t>
      </w:r>
      <w:r>
        <w:rPr>
          <w:sz w:val="24"/>
        </w:rPr>
        <w:t>de</w:t>
      </w:r>
      <w:r>
        <w:rPr>
          <w:spacing w:val="-2"/>
          <w:sz w:val="24"/>
        </w:rPr>
        <w:t> </w:t>
      </w:r>
      <w:r>
        <w:rPr>
          <w:sz w:val="24"/>
        </w:rPr>
        <w:t>inidôneos</w:t>
      </w:r>
      <w:r>
        <w:rPr>
          <w:spacing w:val="-1"/>
          <w:sz w:val="24"/>
        </w:rPr>
        <w:t> </w:t>
      </w:r>
      <w:r>
        <w:rPr>
          <w:sz w:val="24"/>
        </w:rPr>
        <w:t>mantida</w:t>
      </w:r>
      <w:r>
        <w:rPr>
          <w:spacing w:val="-1"/>
          <w:sz w:val="24"/>
        </w:rPr>
        <w:t> </w:t>
      </w:r>
      <w:r>
        <w:rPr>
          <w:sz w:val="24"/>
        </w:rPr>
        <w:t>pelo</w:t>
      </w:r>
      <w:r>
        <w:rPr>
          <w:spacing w:val="-5"/>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pacing w:val="-2"/>
          <w:sz w:val="24"/>
        </w:rPr>
        <w:t>União;</w:t>
      </w:r>
    </w:p>
    <w:p>
      <w:pPr>
        <w:pStyle w:val="ListParagraph"/>
        <w:numPr>
          <w:ilvl w:val="1"/>
          <w:numId w:val="48"/>
        </w:numPr>
        <w:tabs>
          <w:tab w:pos="768" w:val="left" w:leader="none"/>
        </w:tabs>
        <w:spacing w:line="240" w:lineRule="auto" w:before="204" w:after="0"/>
        <w:ind w:left="768" w:right="0" w:hanging="43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1"/>
          <w:numId w:val="48"/>
        </w:numPr>
        <w:tabs>
          <w:tab w:pos="768" w:val="left" w:leader="none"/>
        </w:tabs>
        <w:spacing w:line="240" w:lineRule="auto" w:before="189" w:after="0"/>
        <w:ind w:left="768" w:right="0" w:hanging="439"/>
        <w:jc w:val="left"/>
        <w:rPr>
          <w:sz w:val="24"/>
        </w:rPr>
      </w:pPr>
      <w:r>
        <w:rPr>
          <w:sz w:val="24"/>
        </w:rPr>
        <w:t>módulo Registro de Ocorrências do </w:t>
      </w:r>
      <w:r>
        <w:rPr>
          <w:spacing w:val="-2"/>
          <w:sz w:val="24"/>
        </w:rPr>
        <w:t>SIGA.</w:t>
      </w:r>
    </w:p>
    <w:p>
      <w:pPr>
        <w:pStyle w:val="ListParagraph"/>
        <w:numPr>
          <w:ilvl w:val="0"/>
          <w:numId w:val="48"/>
        </w:numPr>
        <w:tabs>
          <w:tab w:pos="722" w:val="left" w:leader="none"/>
        </w:tabs>
        <w:spacing w:line="247" w:lineRule="auto" w:before="18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BodyText"/>
        <w:spacing w:before="220"/>
      </w:pPr>
    </w:p>
    <w:p>
      <w:pPr>
        <w:pStyle w:val="ListParagraph"/>
        <w:numPr>
          <w:ilvl w:val="2"/>
          <w:numId w:val="47"/>
        </w:numPr>
        <w:tabs>
          <w:tab w:pos="1014" w:val="left" w:leader="none"/>
        </w:tabs>
        <w:spacing w:line="242" w:lineRule="auto" w:before="0"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as provas que pretende produzir. O prazo poderá ser prorrogado uma vez, por igual período, a critério do CONTRATANTE.</w:t>
      </w:r>
    </w:p>
    <w:p>
      <w:pPr>
        <w:pStyle w:val="BodyText"/>
        <w:spacing w:before="238"/>
      </w:pPr>
    </w:p>
    <w:p>
      <w:pPr>
        <w:pStyle w:val="ListParagraph"/>
        <w:numPr>
          <w:ilvl w:val="2"/>
          <w:numId w:val="47"/>
        </w:numPr>
        <w:tabs>
          <w:tab w:pos="995" w:val="left" w:leader="none"/>
        </w:tabs>
        <w:spacing w:line="242" w:lineRule="auto" w:before="0"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BodyText"/>
        <w:spacing w:before="242"/>
      </w:pPr>
    </w:p>
    <w:p>
      <w:pPr>
        <w:pStyle w:val="ListParagraph"/>
        <w:numPr>
          <w:ilvl w:val="2"/>
          <w:numId w:val="47"/>
        </w:numPr>
        <w:tabs>
          <w:tab w:pos="1047" w:val="left" w:leader="none"/>
        </w:tabs>
        <w:spacing w:line="235" w:lineRule="auto" w:before="0"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BodyText"/>
        <w:spacing w:before="248"/>
      </w:pPr>
    </w:p>
    <w:p>
      <w:pPr>
        <w:pStyle w:val="ListParagraph"/>
        <w:numPr>
          <w:ilvl w:val="2"/>
          <w:numId w:val="47"/>
        </w:numPr>
        <w:tabs>
          <w:tab w:pos="1017" w:val="left" w:leader="none"/>
        </w:tabs>
        <w:spacing w:line="235" w:lineRule="auto" w:before="0"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BodyText"/>
        <w:spacing w:before="244"/>
      </w:pPr>
    </w:p>
    <w:p>
      <w:pPr>
        <w:pStyle w:val="ListParagraph"/>
        <w:numPr>
          <w:ilvl w:val="1"/>
          <w:numId w:val="47"/>
        </w:numPr>
        <w:tabs>
          <w:tab w:pos="809" w:val="left" w:leader="none"/>
        </w:tabs>
        <w:spacing w:line="240" w:lineRule="auto" w:before="0" w:after="0"/>
        <w:ind w:left="809" w:right="0" w:hanging="360"/>
        <w:jc w:val="left"/>
        <w:rPr>
          <w:sz w:val="24"/>
        </w:rPr>
      </w:pPr>
      <w:r>
        <w:rPr>
          <w:sz w:val="24"/>
        </w:rPr>
        <w:t>O pagamento será efetuado no prazo máximo de até 30 (trinta) dias, contado do recebimento da Nota Fiscal ou </w:t>
      </w:r>
      <w:r>
        <w:rPr>
          <w:spacing w:val="-2"/>
          <w:sz w:val="24"/>
        </w:rPr>
        <w:t>Fatura.</w:t>
      </w:r>
    </w:p>
    <w:p>
      <w:pPr>
        <w:pStyle w:val="BodyText"/>
        <w:spacing w:before="243"/>
      </w:pPr>
    </w:p>
    <w:p>
      <w:pPr>
        <w:pStyle w:val="ListParagraph"/>
        <w:numPr>
          <w:ilvl w:val="2"/>
          <w:numId w:val="47"/>
        </w:numPr>
        <w:tabs>
          <w:tab w:pos="996" w:val="left" w:leader="none"/>
        </w:tabs>
        <w:spacing w:line="242" w:lineRule="auto" w:before="0" w:after="0"/>
        <w:ind w:left="449" w:right="433" w:firstLine="0"/>
        <w:jc w:val="both"/>
        <w:rPr>
          <w:sz w:val="24"/>
        </w:rPr>
      </w:pPr>
      <w:r>
        <w:rPr>
          <w:sz w:val="24"/>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w:t>
      </w:r>
      <w:r>
        <w:rPr>
          <w:sz w:val="24"/>
        </w:rPr>
        <w:t>da regularização da situação, não acarretando qualquer ônus para o CONTRATANTE.</w:t>
      </w:r>
    </w:p>
    <w:p>
      <w:pPr>
        <w:pStyle w:val="BodyText"/>
        <w:spacing w:before="238"/>
      </w:pPr>
    </w:p>
    <w:p>
      <w:pPr>
        <w:pStyle w:val="ListParagraph"/>
        <w:numPr>
          <w:ilvl w:val="1"/>
          <w:numId w:val="47"/>
        </w:numPr>
        <w:tabs>
          <w:tab w:pos="809" w:val="left" w:leader="none"/>
        </w:tabs>
        <w:spacing w:line="240" w:lineRule="auto" w:before="0" w:after="0"/>
        <w:ind w:left="809" w:right="0" w:hanging="360"/>
        <w:jc w:val="left"/>
        <w:rPr>
          <w:sz w:val="24"/>
        </w:rPr>
      </w:pPr>
      <w:r>
        <w:rPr>
          <w:sz w:val="24"/>
        </w:rPr>
        <w:t>Quando do pagamento, será efetuada a retenção tributária prevista na legislação </w:t>
      </w:r>
      <w:r>
        <w:rPr>
          <w:spacing w:val="-2"/>
          <w:sz w:val="24"/>
        </w:rPr>
        <w:t>aplicável.</w:t>
      </w:r>
    </w:p>
    <w:p>
      <w:pPr>
        <w:pStyle w:val="BodyText"/>
        <w:spacing w:before="228"/>
      </w:pPr>
    </w:p>
    <w:p>
      <w:pPr>
        <w:pStyle w:val="ListParagraph"/>
        <w:numPr>
          <w:ilvl w:val="2"/>
          <w:numId w:val="47"/>
        </w:numPr>
        <w:tabs>
          <w:tab w:pos="1037" w:val="left" w:leader="none"/>
        </w:tabs>
        <w:spacing w:line="247" w:lineRule="auto" w:before="0"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BodyText"/>
        <w:spacing w:before="235"/>
      </w:pPr>
    </w:p>
    <w:p>
      <w:pPr>
        <w:pStyle w:val="ListParagraph"/>
        <w:numPr>
          <w:ilvl w:val="2"/>
          <w:numId w:val="47"/>
        </w:numPr>
        <w:tabs>
          <w:tab w:pos="1031" w:val="left" w:leader="none"/>
        </w:tabs>
        <w:spacing w:line="240" w:lineRule="auto" w:before="0" w:after="0"/>
        <w:ind w:left="449" w:right="433" w:firstLine="0"/>
        <w:jc w:val="both"/>
        <w:rPr>
          <w:sz w:val="24"/>
        </w:rPr>
      </w:pPr>
      <w:r>
        <w:rPr>
          <w:sz w:val="24"/>
        </w:rPr>
        <w:t>O CONTRATADO regularmente optante pelo Simples Nacional, nos termos da Lei Complementar nº 123/2006, não sofrerá a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BodyText"/>
        <w:spacing w:before="245"/>
      </w:pPr>
    </w:p>
    <w:p>
      <w:pPr>
        <w:pStyle w:val="ListParagraph"/>
        <w:numPr>
          <w:ilvl w:val="1"/>
          <w:numId w:val="47"/>
        </w:numPr>
        <w:tabs>
          <w:tab w:pos="860" w:val="left" w:leader="none"/>
        </w:tabs>
        <w:spacing w:line="235" w:lineRule="auto" w:before="0" w:after="0"/>
        <w:ind w:left="449" w:right="432" w:firstLine="0"/>
        <w:jc w:val="both"/>
        <w:rPr>
          <w:i/>
          <w:sz w:val="24"/>
        </w:rPr>
      </w:pPr>
      <w:r>
        <w:rPr>
          <w:sz w:val="24"/>
        </w:rPr>
        <w:t>Os pagamentos eventualmente realizados com atraso, desde que não decorram de ato ou fato atribuível ao CONTRATADO, sofrerão a incidência de atualização monetária pelo </w:t>
      </w:r>
      <w:r>
        <w:rPr>
          <w:b/>
          <w:sz w:val="24"/>
        </w:rPr>
        <w:t>Índice Nacional de Preços ao Consumidor</w:t>
      </w:r>
      <w:r>
        <w:rPr>
          <w:b/>
          <w:spacing w:val="-2"/>
          <w:sz w:val="24"/>
        </w:rPr>
        <w:t> </w:t>
      </w:r>
      <w:r>
        <w:rPr>
          <w:b/>
          <w:sz w:val="24"/>
        </w:rPr>
        <w:t>Amplo </w:t>
      </w:r>
      <w:r>
        <w:rPr>
          <w:sz w:val="24"/>
        </w:rPr>
        <w:t>(</w:t>
      </w:r>
      <w:r>
        <w:rPr>
          <w:b/>
          <w:sz w:val="24"/>
        </w:rPr>
        <w:t>IPCA / IBGE</w:t>
      </w:r>
      <w:r>
        <w:rPr>
          <w:sz w:val="24"/>
        </w:rPr>
        <w:t>), acrescidos de juros moratórios de 0,5% (meio por cento) ao mês, calculados </w:t>
      </w:r>
      <w:r>
        <w:rPr>
          <w:i/>
          <w:sz w:val="24"/>
        </w:rPr>
        <w:t>pro rata die.</w:t>
      </w:r>
    </w:p>
    <w:p>
      <w:pPr>
        <w:pStyle w:val="BodyText"/>
        <w:spacing w:before="243"/>
        <w:rPr>
          <w:i/>
        </w:rPr>
      </w:pPr>
    </w:p>
    <w:p>
      <w:pPr>
        <w:pStyle w:val="ListParagraph"/>
        <w:numPr>
          <w:ilvl w:val="1"/>
          <w:numId w:val="47"/>
        </w:numPr>
        <w:tabs>
          <w:tab w:pos="839" w:val="left" w:leader="none"/>
        </w:tabs>
        <w:spacing w:line="242" w:lineRule="auto" w:before="0" w:after="0"/>
        <w:ind w:left="449" w:right="433" w:firstLine="0"/>
        <w:jc w:val="both"/>
        <w:rPr>
          <w:sz w:val="24"/>
        </w:rPr>
      </w:pPr>
      <w:r>
        <w:rPr>
          <w:sz w:val="24"/>
        </w:rPr>
        <w:t>O CONTRATADO deverá emitir a Nota Fiscal Eletrônica – NF-e, consoante o Protocolo ICMS nº 42/2009, com a redação conferida 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a, b, c, d e e, do §1º, do art. 2º da Resolução SEFAZ nº 971/2016.</w:t>
      </w:r>
    </w:p>
    <w:p>
      <w:pPr>
        <w:pStyle w:val="BodyText"/>
        <w:spacing w:before="242"/>
      </w:pPr>
    </w:p>
    <w:p>
      <w:pPr>
        <w:pStyle w:val="ListParagraph"/>
        <w:numPr>
          <w:ilvl w:val="1"/>
          <w:numId w:val="47"/>
        </w:numPr>
        <w:tabs>
          <w:tab w:pos="937" w:val="left" w:leader="none"/>
        </w:tabs>
        <w:spacing w:line="235" w:lineRule="auto" w:before="0"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w:t>
      </w:r>
    </w:p>
    <w:p>
      <w:pPr>
        <w:pStyle w:val="BodyText"/>
        <w:spacing w:before="124"/>
      </w:pPr>
    </w:p>
    <w:p>
      <w:pPr>
        <w:pStyle w:val="ListParagraph"/>
        <w:numPr>
          <w:ilvl w:val="2"/>
          <w:numId w:val="47"/>
        </w:numPr>
        <w:tabs>
          <w:tab w:pos="975" w:val="left" w:leader="none"/>
        </w:tabs>
        <w:spacing w:line="240" w:lineRule="auto" w:before="0" w:after="0"/>
        <w:ind w:left="975" w:right="0" w:hanging="646"/>
        <w:jc w:val="left"/>
        <w:rPr>
          <w:sz w:val="24"/>
        </w:rPr>
      </w:pPr>
      <w:r>
        <w:rPr>
          <w:sz w:val="24"/>
        </w:rPr>
        <w:t>A</w:t>
      </w:r>
      <w:r>
        <w:rPr>
          <w:spacing w:val="-16"/>
          <w:sz w:val="24"/>
        </w:rPr>
        <w:t> </w:t>
      </w:r>
      <w:r>
        <w:rPr>
          <w:sz w:val="24"/>
        </w:rPr>
        <w:t>subcontratação porventura realizada será integralmente custeada pelo </w:t>
      </w:r>
      <w:r>
        <w:rPr>
          <w:spacing w:val="-2"/>
          <w:sz w:val="24"/>
        </w:rPr>
        <w:t>CONTRATADO.</w:t>
      </w:r>
    </w:p>
    <w:p>
      <w:pPr>
        <w:pStyle w:val="ListParagraph"/>
        <w:spacing w:after="0" w:line="240" w:lineRule="auto"/>
        <w:jc w:val="left"/>
        <w:rPr>
          <w:sz w:val="24"/>
        </w:rPr>
        <w:sectPr>
          <w:pgSz w:w="15840" w:h="24480"/>
          <w:pgMar w:top="480" w:bottom="280" w:left="360" w:right="360"/>
        </w:sectPr>
      </w:pPr>
    </w:p>
    <w:p>
      <w:pPr>
        <w:pStyle w:val="Heading2"/>
        <w:spacing w:before="66"/>
      </w:pPr>
      <w:r>
        <w:rPr/>
        <w:t>CLÁUSULA</w:t>
      </w:r>
      <w:r>
        <w:rPr>
          <w:spacing w:val="-14"/>
        </w:rPr>
        <w:t> </w:t>
      </w:r>
      <w:r>
        <w:rPr/>
        <w:t>SÉTIMA</w:t>
      </w:r>
      <w:r>
        <w:rPr>
          <w:spacing w:val="-14"/>
        </w:rPr>
        <w:t> </w:t>
      </w:r>
      <w:r>
        <w:rPr/>
        <w:t>- </w:t>
      </w:r>
      <w:r>
        <w:rPr>
          <w:spacing w:val="-2"/>
        </w:rPr>
        <w:t>REAJUSTE</w:t>
      </w:r>
    </w:p>
    <w:p>
      <w:pPr>
        <w:pStyle w:val="BodyText"/>
        <w:spacing w:before="2"/>
        <w:rPr>
          <w:b/>
        </w:rPr>
      </w:pPr>
    </w:p>
    <w:p>
      <w:pPr>
        <w:pStyle w:val="ListParagraph"/>
        <w:numPr>
          <w:ilvl w:val="1"/>
          <w:numId w:val="49"/>
        </w:numPr>
        <w:tabs>
          <w:tab w:pos="689" w:val="left" w:leader="none"/>
        </w:tabs>
        <w:spacing w:line="240" w:lineRule="auto" w:before="1" w:after="0"/>
        <w:ind w:left="689" w:right="0" w:hanging="360"/>
        <w:jc w:val="left"/>
        <w:rPr>
          <w:sz w:val="24"/>
        </w:rPr>
      </w:pPr>
      <w:r>
        <w:rPr>
          <w:sz w:val="24"/>
        </w:rPr>
        <w:t>Os preços contratados serão reajustados, após o interregno de 1 (um) ano, mediante solicitação do </w:t>
      </w:r>
      <w:r>
        <w:rPr>
          <w:spacing w:val="-2"/>
          <w:sz w:val="24"/>
        </w:rPr>
        <w:t>CONTRATADO.</w:t>
      </w:r>
    </w:p>
    <w:p>
      <w:pPr>
        <w:pStyle w:val="BodyText"/>
        <w:spacing w:before="243"/>
      </w:pPr>
    </w:p>
    <w:p>
      <w:pPr>
        <w:pStyle w:val="ListParagraph"/>
        <w:numPr>
          <w:ilvl w:val="1"/>
          <w:numId w:val="50"/>
        </w:numPr>
        <w:tabs>
          <w:tab w:pos="809" w:val="left" w:leader="none"/>
        </w:tabs>
        <w:spacing w:line="240" w:lineRule="auto" w:before="0" w:after="0"/>
        <w:ind w:left="809" w:right="0" w:hanging="360"/>
        <w:jc w:val="left"/>
        <w:rPr>
          <w:sz w:val="24"/>
        </w:rPr>
      </w:pPr>
      <w:r>
        <w:rPr>
          <w:sz w:val="24"/>
        </w:rPr>
        <w:t>O interregno mínimo de 1 (um) ano para o primeiro reajuste será contado da data do orçamento </w:t>
      </w:r>
      <w:r>
        <w:rPr>
          <w:spacing w:val="-2"/>
          <w:sz w:val="24"/>
        </w:rPr>
        <w:t>estimado.</w:t>
      </w:r>
    </w:p>
    <w:p>
      <w:pPr>
        <w:pStyle w:val="BodyText"/>
        <w:spacing w:before="247"/>
      </w:pPr>
    </w:p>
    <w:p>
      <w:pPr>
        <w:pStyle w:val="ListParagraph"/>
        <w:numPr>
          <w:ilvl w:val="1"/>
          <w:numId w:val="50"/>
        </w:numPr>
        <w:tabs>
          <w:tab w:pos="689" w:val="left" w:leader="none"/>
        </w:tabs>
        <w:spacing w:line="235" w:lineRule="auto" w:before="0" w:after="0"/>
        <w:ind w:left="329" w:right="405" w:firstLine="0"/>
        <w:jc w:val="left"/>
        <w:rPr>
          <w:sz w:val="24"/>
        </w:rPr>
      </w:pPr>
      <w:r>
        <w:rPr>
          <w:sz w:val="24"/>
        </w:rPr>
        <w:t>Nos</w:t>
      </w:r>
      <w:r>
        <w:rPr>
          <w:spacing w:val="-2"/>
          <w:sz w:val="24"/>
        </w:rPr>
        <w:t> </w:t>
      </w:r>
      <w:r>
        <w:rPr>
          <w:sz w:val="24"/>
        </w:rPr>
        <w:t>reajustes</w:t>
      </w:r>
      <w:r>
        <w:rPr>
          <w:spacing w:val="-2"/>
          <w:sz w:val="24"/>
        </w:rPr>
        <w:t> </w:t>
      </w:r>
      <w:r>
        <w:rPr>
          <w:sz w:val="24"/>
        </w:rPr>
        <w:t>subsequentes</w:t>
      </w:r>
      <w:r>
        <w:rPr>
          <w:spacing w:val="-2"/>
          <w:sz w:val="24"/>
        </w:rPr>
        <w:t> </w:t>
      </w:r>
      <w:r>
        <w:rPr>
          <w:sz w:val="24"/>
        </w:rPr>
        <w:t>ao</w:t>
      </w:r>
      <w:r>
        <w:rPr>
          <w:spacing w:val="-2"/>
          <w:sz w:val="24"/>
        </w:rPr>
        <w:t> </w:t>
      </w:r>
      <w:r>
        <w:rPr>
          <w:sz w:val="24"/>
        </w:rPr>
        <w:t>primeiro,</w:t>
      </w:r>
      <w:r>
        <w:rPr>
          <w:spacing w:val="-2"/>
          <w:sz w:val="24"/>
        </w:rPr>
        <w:t> </w:t>
      </w:r>
      <w:r>
        <w:rPr>
          <w:sz w:val="24"/>
        </w:rPr>
        <w:t>o</w:t>
      </w:r>
      <w:r>
        <w:rPr>
          <w:spacing w:val="-2"/>
          <w:sz w:val="24"/>
        </w:rPr>
        <w:t> </w:t>
      </w:r>
      <w:r>
        <w:rPr>
          <w:sz w:val="24"/>
        </w:rPr>
        <w:t>interregno</w:t>
      </w:r>
      <w:r>
        <w:rPr>
          <w:spacing w:val="-2"/>
          <w:sz w:val="24"/>
        </w:rPr>
        <w:t> </w:t>
      </w:r>
      <w:r>
        <w:rPr>
          <w:sz w:val="24"/>
        </w:rPr>
        <w:t>mínimo</w:t>
      </w:r>
      <w:r>
        <w:rPr>
          <w:spacing w:val="-2"/>
          <w:sz w:val="24"/>
        </w:rPr>
        <w:t> </w:t>
      </w:r>
      <w:r>
        <w:rPr>
          <w:sz w:val="24"/>
        </w:rPr>
        <w:t>de</w:t>
      </w:r>
      <w:r>
        <w:rPr>
          <w:spacing w:val="-2"/>
          <w:sz w:val="24"/>
        </w:rPr>
        <w:t> </w:t>
      </w:r>
      <w:r>
        <w:rPr>
          <w:sz w:val="24"/>
        </w:rPr>
        <w:t>1</w:t>
      </w:r>
      <w:r>
        <w:rPr>
          <w:spacing w:val="-2"/>
          <w:sz w:val="24"/>
        </w:rPr>
        <w:t> </w:t>
      </w:r>
      <w:r>
        <w:rPr>
          <w:sz w:val="24"/>
        </w:rPr>
        <w:t>(um)</w:t>
      </w:r>
      <w:r>
        <w:rPr>
          <w:spacing w:val="-2"/>
          <w:sz w:val="24"/>
        </w:rPr>
        <w:t> </w:t>
      </w:r>
      <w:r>
        <w:rPr>
          <w:sz w:val="24"/>
        </w:rPr>
        <w:t>ano</w:t>
      </w:r>
      <w:r>
        <w:rPr>
          <w:spacing w:val="-2"/>
          <w:sz w:val="24"/>
        </w:rPr>
        <w:t> </w:t>
      </w:r>
      <w:r>
        <w:rPr>
          <w:sz w:val="24"/>
        </w:rPr>
        <w:t>será</w:t>
      </w:r>
      <w:r>
        <w:rPr>
          <w:spacing w:val="-2"/>
          <w:sz w:val="24"/>
        </w:rPr>
        <w:t> </w:t>
      </w:r>
      <w:r>
        <w:rPr>
          <w:sz w:val="24"/>
        </w:rPr>
        <w:t>contado</w:t>
      </w:r>
      <w:r>
        <w:rPr>
          <w:spacing w:val="-2"/>
          <w:sz w:val="24"/>
        </w:rPr>
        <w:t> </w:t>
      </w: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do</w:t>
      </w:r>
      <w:r>
        <w:rPr>
          <w:spacing w:val="-2"/>
          <w:sz w:val="24"/>
        </w:rPr>
        <w:t> </w:t>
      </w:r>
      <w:r>
        <w:rPr>
          <w:sz w:val="24"/>
        </w:rPr>
        <w:t>fato</w:t>
      </w:r>
      <w:r>
        <w:rPr>
          <w:spacing w:val="-2"/>
          <w:sz w:val="24"/>
        </w:rPr>
        <w:t> </w:t>
      </w:r>
      <w:r>
        <w:rPr>
          <w:sz w:val="24"/>
        </w:rPr>
        <w:t>gerador</w:t>
      </w:r>
      <w:r>
        <w:rPr>
          <w:spacing w:val="-2"/>
          <w:sz w:val="24"/>
        </w:rPr>
        <w:t> </w:t>
      </w:r>
      <w:r>
        <w:rPr>
          <w:sz w:val="24"/>
        </w:rPr>
        <w:t>que</w:t>
      </w:r>
      <w:r>
        <w:rPr>
          <w:spacing w:val="-2"/>
          <w:sz w:val="24"/>
        </w:rPr>
        <w:t> </w:t>
      </w:r>
      <w:r>
        <w:rPr>
          <w:sz w:val="24"/>
        </w:rPr>
        <w:t>deu</w:t>
      </w:r>
      <w:r>
        <w:rPr>
          <w:spacing w:val="-2"/>
          <w:sz w:val="24"/>
        </w:rPr>
        <w:t> </w:t>
      </w:r>
      <w:r>
        <w:rPr>
          <w:sz w:val="24"/>
        </w:rPr>
        <w:t>ensejo</w:t>
      </w:r>
      <w:r>
        <w:rPr>
          <w:spacing w:val="-2"/>
          <w:sz w:val="24"/>
        </w:rPr>
        <w:t> </w:t>
      </w:r>
      <w:r>
        <w:rPr>
          <w:sz w:val="24"/>
        </w:rPr>
        <w:t>ao</w:t>
      </w:r>
      <w:r>
        <w:rPr>
          <w:spacing w:val="-2"/>
          <w:sz w:val="24"/>
        </w:rPr>
        <w:t> </w:t>
      </w:r>
      <w:r>
        <w:rPr>
          <w:sz w:val="24"/>
        </w:rPr>
        <w:t>último </w:t>
      </w:r>
      <w:r>
        <w:rPr>
          <w:spacing w:val="-2"/>
          <w:sz w:val="24"/>
        </w:rPr>
        <w:t>reajuste.</w:t>
      </w:r>
    </w:p>
    <w:p>
      <w:pPr>
        <w:pStyle w:val="ListParagraph"/>
        <w:numPr>
          <w:ilvl w:val="1"/>
          <w:numId w:val="50"/>
        </w:numPr>
        <w:tabs>
          <w:tab w:pos="689" w:val="left" w:leader="none"/>
        </w:tabs>
        <w:spacing w:line="235" w:lineRule="auto" w:before="269" w:after="0"/>
        <w:ind w:left="329" w:right="946" w:firstLine="0"/>
        <w:jc w:val="left"/>
        <w:rPr>
          <w:sz w:val="24"/>
        </w:rPr>
      </w:pPr>
      <w:r>
        <w:rPr>
          <w:sz w:val="24"/>
        </w:rPr>
        <w:t>Os</w:t>
      </w:r>
      <w:r>
        <w:rPr>
          <w:spacing w:val="-5"/>
          <w:sz w:val="24"/>
        </w:rPr>
        <w:t> </w:t>
      </w:r>
      <w:r>
        <w:rPr>
          <w:sz w:val="24"/>
        </w:rPr>
        <w:t>preços</w:t>
      </w:r>
      <w:r>
        <w:rPr>
          <w:spacing w:val="-3"/>
          <w:sz w:val="24"/>
        </w:rPr>
        <w:t> </w:t>
      </w:r>
      <w:r>
        <w:rPr>
          <w:sz w:val="24"/>
        </w:rPr>
        <w:t>iniciais</w:t>
      </w:r>
      <w:r>
        <w:rPr>
          <w:spacing w:val="-3"/>
          <w:sz w:val="24"/>
        </w:rPr>
        <w:t> </w:t>
      </w:r>
      <w:r>
        <w:rPr>
          <w:sz w:val="24"/>
        </w:rPr>
        <w:t>serão</w:t>
      </w:r>
      <w:r>
        <w:rPr>
          <w:spacing w:val="-3"/>
          <w:sz w:val="24"/>
        </w:rPr>
        <w:t> </w:t>
      </w:r>
      <w:r>
        <w:rPr>
          <w:sz w:val="24"/>
        </w:rPr>
        <w:t>reajustados,</w:t>
      </w:r>
      <w:r>
        <w:rPr>
          <w:spacing w:val="-3"/>
          <w:sz w:val="24"/>
        </w:rPr>
        <w:t> </w:t>
      </w:r>
      <w:r>
        <w:rPr>
          <w:sz w:val="24"/>
        </w:rPr>
        <w:t>mediante</w:t>
      </w:r>
      <w:r>
        <w:rPr>
          <w:spacing w:val="-3"/>
          <w:sz w:val="24"/>
        </w:rPr>
        <w:t> </w:t>
      </w:r>
      <w:r>
        <w:rPr>
          <w:sz w:val="24"/>
        </w:rPr>
        <w:t>a</w:t>
      </w:r>
      <w:r>
        <w:rPr>
          <w:spacing w:val="-3"/>
          <w:sz w:val="24"/>
        </w:rPr>
        <w:t> </w:t>
      </w:r>
      <w:r>
        <w:rPr>
          <w:sz w:val="24"/>
        </w:rPr>
        <w:t>aplicação,</w:t>
      </w:r>
      <w:r>
        <w:rPr>
          <w:spacing w:val="-3"/>
          <w:sz w:val="24"/>
        </w:rPr>
        <w:t> </w:t>
      </w:r>
      <w:r>
        <w:rPr>
          <w:sz w:val="24"/>
        </w:rPr>
        <w:t>pelo</w:t>
      </w:r>
      <w:r>
        <w:rPr>
          <w:spacing w:val="-3"/>
          <w:sz w:val="24"/>
        </w:rPr>
        <w:t> </w:t>
      </w:r>
      <w:r>
        <w:rPr>
          <w:sz w:val="24"/>
        </w:rPr>
        <w:t>contratante,</w:t>
      </w:r>
      <w:r>
        <w:rPr>
          <w:spacing w:val="-3"/>
          <w:sz w:val="24"/>
        </w:rPr>
        <w:t> </w:t>
      </w:r>
      <w:r>
        <w:rPr>
          <w:sz w:val="24"/>
        </w:rPr>
        <w:t>do</w:t>
      </w:r>
      <w:r>
        <w:rPr>
          <w:spacing w:val="-3"/>
          <w:sz w:val="24"/>
        </w:rPr>
        <w:t> </w:t>
      </w:r>
      <w:r>
        <w:rPr>
          <w:b/>
          <w:sz w:val="24"/>
        </w:rPr>
        <w:t>Índice</w:t>
      </w:r>
      <w:r>
        <w:rPr>
          <w:b/>
          <w:spacing w:val="-3"/>
          <w:sz w:val="24"/>
        </w:rPr>
        <w:t> </w:t>
      </w:r>
      <w:r>
        <w:rPr>
          <w:b/>
          <w:sz w:val="24"/>
        </w:rPr>
        <w:t>Nacional</w:t>
      </w:r>
      <w:r>
        <w:rPr>
          <w:b/>
          <w:spacing w:val="-3"/>
          <w:sz w:val="24"/>
        </w:rPr>
        <w:t> </w:t>
      </w:r>
      <w:r>
        <w:rPr>
          <w:b/>
          <w:sz w:val="24"/>
        </w:rPr>
        <w:t>de</w:t>
      </w:r>
      <w:r>
        <w:rPr>
          <w:b/>
          <w:spacing w:val="-3"/>
          <w:sz w:val="24"/>
        </w:rPr>
        <w:t> </w:t>
      </w:r>
      <w:r>
        <w:rPr>
          <w:b/>
          <w:sz w:val="24"/>
        </w:rPr>
        <w:t>Preços</w:t>
      </w:r>
      <w:r>
        <w:rPr>
          <w:b/>
          <w:spacing w:val="-3"/>
          <w:sz w:val="24"/>
        </w:rPr>
        <w:t> </w:t>
      </w:r>
      <w:r>
        <w:rPr>
          <w:b/>
          <w:sz w:val="24"/>
        </w:rPr>
        <w:t>ao</w:t>
      </w:r>
      <w:r>
        <w:rPr>
          <w:b/>
          <w:spacing w:val="-3"/>
          <w:sz w:val="24"/>
        </w:rPr>
        <w:t> </w:t>
      </w:r>
      <w:r>
        <w:rPr>
          <w:b/>
          <w:sz w:val="24"/>
        </w:rPr>
        <w:t>Consumidor</w:t>
      </w:r>
      <w:r>
        <w:rPr>
          <w:b/>
          <w:spacing w:val="-18"/>
          <w:sz w:val="24"/>
        </w:rPr>
        <w:t> </w:t>
      </w:r>
      <w:r>
        <w:rPr>
          <w:b/>
          <w:sz w:val="24"/>
        </w:rPr>
        <w:t>Amplo</w:t>
      </w:r>
      <w:r>
        <w:rPr>
          <w:b/>
          <w:spacing w:val="-3"/>
          <w:sz w:val="24"/>
        </w:rPr>
        <w:t> </w:t>
      </w:r>
      <w:r>
        <w:rPr>
          <w:sz w:val="24"/>
        </w:rPr>
        <w:t>(</w:t>
      </w:r>
      <w:r>
        <w:rPr>
          <w:b/>
          <w:sz w:val="24"/>
        </w:rPr>
        <w:t>IPCA</w:t>
      </w:r>
      <w:r>
        <w:rPr>
          <w:b/>
          <w:spacing w:val="-15"/>
          <w:sz w:val="24"/>
        </w:rPr>
        <w:t> </w:t>
      </w:r>
      <w:r>
        <w:rPr>
          <w:b/>
          <w:sz w:val="24"/>
        </w:rPr>
        <w:t>/ IBGE</w:t>
      </w:r>
      <w:r>
        <w:rPr>
          <w:sz w:val="24"/>
        </w:rPr>
        <w:t>) exclusivamente para as obrigações que se iniciem após a anualidade. (ANEXO </w:t>
      </w:r>
      <w:r>
        <w:rPr>
          <w:b/>
          <w:sz w:val="24"/>
        </w:rPr>
        <w:t>I </w:t>
      </w:r>
      <w:r>
        <w:rPr>
          <w:sz w:val="24"/>
        </w:rPr>
        <w:t>– ITEM </w:t>
      </w:r>
      <w:r>
        <w:rPr>
          <w:b/>
          <w:sz w:val="24"/>
        </w:rPr>
        <w:t>16.4</w:t>
      </w:r>
      <w:r>
        <w:rPr>
          <w:sz w:val="24"/>
        </w:rPr>
        <w:t>) (SEI nº 133845766 – ITEM </w:t>
      </w:r>
      <w:r>
        <w:rPr>
          <w:b/>
          <w:sz w:val="24"/>
        </w:rPr>
        <w:t>5</w:t>
      </w:r>
      <w:r>
        <w:rPr>
          <w:sz w:val="24"/>
        </w:rPr>
        <w:t>)</w:t>
      </w:r>
    </w:p>
    <w:p>
      <w:pPr>
        <w:pStyle w:val="BodyText"/>
        <w:spacing w:before="229"/>
      </w:pPr>
    </w:p>
    <w:p>
      <w:pPr>
        <w:pStyle w:val="ListParagraph"/>
        <w:numPr>
          <w:ilvl w:val="1"/>
          <w:numId w:val="50"/>
        </w:numPr>
        <w:tabs>
          <w:tab w:pos="819" w:val="left" w:leader="none"/>
        </w:tabs>
        <w:spacing w:line="247" w:lineRule="auto" w:before="0" w:after="0"/>
        <w:ind w:left="449" w:right="433" w:firstLine="0"/>
        <w:jc w:val="left"/>
        <w:rPr>
          <w:sz w:val="24"/>
        </w:rPr>
      </w:pPr>
      <w:r>
        <w:rPr>
          <w:sz w:val="24"/>
        </w:rPr>
        <w:t>No caso de atraso ou não divulgação do(s) índice(s) de reajustamento, o CONTRATANTE pagará ao CONTRATADO a importância </w:t>
      </w:r>
      <w:r>
        <w:rPr>
          <w:sz w:val="24"/>
        </w:rPr>
        <w:t>calculada pela última variação conhecida, liquidando a diferença correspondente tão logo seja(m) divulgado(s) o(s) índice(s) definitivo(s).</w:t>
      </w:r>
    </w:p>
    <w:p>
      <w:pPr>
        <w:pStyle w:val="BodyText"/>
        <w:spacing w:before="220"/>
      </w:pPr>
    </w:p>
    <w:p>
      <w:pPr>
        <w:pStyle w:val="ListParagraph"/>
        <w:numPr>
          <w:ilvl w:val="2"/>
          <w:numId w:val="50"/>
        </w:numPr>
        <w:tabs>
          <w:tab w:pos="1006" w:val="left" w:leader="none"/>
        </w:tabs>
        <w:spacing w:line="247" w:lineRule="auto" w:before="0" w:after="0"/>
        <w:ind w:left="449" w:right="433" w:firstLine="0"/>
        <w:jc w:val="left"/>
        <w:rPr>
          <w:sz w:val="24"/>
        </w:rPr>
      </w:pPr>
      <w:r>
        <w:rPr>
          <w:sz w:val="24"/>
        </w:rPr>
        <w:t>Fica o CONTRATADO obrigado a apresentar memória de cálculo referente ao reajustamento de preços do valor remanescente, sempre que</w:t>
      </w:r>
      <w:r>
        <w:rPr>
          <w:spacing w:val="40"/>
          <w:sz w:val="24"/>
        </w:rPr>
        <w:t> </w:t>
      </w:r>
      <w:r>
        <w:rPr>
          <w:sz w:val="24"/>
        </w:rPr>
        <w:t>este ocorrer, sendo adotado na aferição final o índice definitivo.</w:t>
      </w:r>
    </w:p>
    <w:p>
      <w:pPr>
        <w:pStyle w:val="BodyText"/>
        <w:spacing w:before="240"/>
      </w:pPr>
    </w:p>
    <w:p>
      <w:pPr>
        <w:pStyle w:val="ListParagraph"/>
        <w:numPr>
          <w:ilvl w:val="1"/>
          <w:numId w:val="50"/>
        </w:numPr>
        <w:tabs>
          <w:tab w:pos="845" w:val="left" w:leader="none"/>
        </w:tabs>
        <w:spacing w:line="235" w:lineRule="auto" w:before="0" w:after="0"/>
        <w:ind w:left="449" w:right="433" w:firstLine="0"/>
        <w:jc w:val="left"/>
        <w:rPr>
          <w:sz w:val="24"/>
        </w:rPr>
      </w:pPr>
      <w:r>
        <w:rPr>
          <w:sz w:val="24"/>
        </w:rPr>
        <w:t>Caso</w:t>
      </w:r>
      <w:r>
        <w:rPr>
          <w:spacing w:val="34"/>
          <w:sz w:val="24"/>
        </w:rPr>
        <w:t> </w:t>
      </w:r>
      <w:r>
        <w:rPr>
          <w:sz w:val="24"/>
        </w:rPr>
        <w:t>o(s)</w:t>
      </w:r>
      <w:r>
        <w:rPr>
          <w:spacing w:val="34"/>
          <w:sz w:val="24"/>
        </w:rPr>
        <w:t> </w:t>
      </w:r>
      <w:r>
        <w:rPr>
          <w:sz w:val="24"/>
        </w:rPr>
        <w:t>índice(s)</w:t>
      </w:r>
      <w:r>
        <w:rPr>
          <w:spacing w:val="34"/>
          <w:sz w:val="24"/>
        </w:rPr>
        <w:t> </w:t>
      </w:r>
      <w:r>
        <w:rPr>
          <w:sz w:val="24"/>
        </w:rPr>
        <w:t>estabelecido(s)</w:t>
      </w:r>
      <w:r>
        <w:rPr>
          <w:spacing w:val="34"/>
          <w:sz w:val="24"/>
        </w:rPr>
        <w:t> </w:t>
      </w:r>
      <w:r>
        <w:rPr>
          <w:sz w:val="24"/>
        </w:rPr>
        <w:t>para</w:t>
      </w:r>
      <w:r>
        <w:rPr>
          <w:spacing w:val="34"/>
          <w:sz w:val="24"/>
        </w:rPr>
        <w:t> </w:t>
      </w:r>
      <w:r>
        <w:rPr>
          <w:sz w:val="24"/>
        </w:rPr>
        <w:t>reajustamento</w:t>
      </w:r>
      <w:r>
        <w:rPr>
          <w:spacing w:val="34"/>
          <w:sz w:val="24"/>
        </w:rPr>
        <w:t> </w:t>
      </w:r>
      <w:r>
        <w:rPr>
          <w:sz w:val="24"/>
        </w:rPr>
        <w:t>venha(m)</w:t>
      </w:r>
      <w:r>
        <w:rPr>
          <w:spacing w:val="34"/>
          <w:sz w:val="24"/>
        </w:rPr>
        <w:t> </w:t>
      </w:r>
      <w:r>
        <w:rPr>
          <w:sz w:val="24"/>
        </w:rPr>
        <w:t>a</w:t>
      </w:r>
      <w:r>
        <w:rPr>
          <w:spacing w:val="34"/>
          <w:sz w:val="24"/>
        </w:rPr>
        <w:t> </w:t>
      </w:r>
      <w:r>
        <w:rPr>
          <w:sz w:val="24"/>
        </w:rPr>
        <w:t>ser</w:t>
      </w:r>
      <w:r>
        <w:rPr>
          <w:spacing w:val="34"/>
          <w:sz w:val="24"/>
        </w:rPr>
        <w:t> </w:t>
      </w:r>
      <w:r>
        <w:rPr>
          <w:sz w:val="24"/>
        </w:rPr>
        <w:t>extinto(s)</w:t>
      </w:r>
      <w:r>
        <w:rPr>
          <w:spacing w:val="34"/>
          <w:sz w:val="24"/>
        </w:rPr>
        <w:t> </w:t>
      </w:r>
      <w:r>
        <w:rPr>
          <w:sz w:val="24"/>
        </w:rPr>
        <w:t>ou</w:t>
      </w:r>
      <w:r>
        <w:rPr>
          <w:spacing w:val="34"/>
          <w:sz w:val="24"/>
        </w:rPr>
        <w:t> </w:t>
      </w:r>
      <w:r>
        <w:rPr>
          <w:sz w:val="24"/>
        </w:rPr>
        <w:t>de</w:t>
      </w:r>
      <w:r>
        <w:rPr>
          <w:spacing w:val="34"/>
          <w:sz w:val="24"/>
        </w:rPr>
        <w:t> </w:t>
      </w:r>
      <w:r>
        <w:rPr>
          <w:sz w:val="24"/>
        </w:rPr>
        <w:t>qualquer</w:t>
      </w:r>
      <w:r>
        <w:rPr>
          <w:spacing w:val="34"/>
          <w:sz w:val="24"/>
        </w:rPr>
        <w:t> </w:t>
      </w:r>
      <w:r>
        <w:rPr>
          <w:sz w:val="24"/>
        </w:rPr>
        <w:t>forma</w:t>
      </w:r>
      <w:r>
        <w:rPr>
          <w:spacing w:val="34"/>
          <w:sz w:val="24"/>
        </w:rPr>
        <w:t> </w:t>
      </w:r>
      <w:r>
        <w:rPr>
          <w:sz w:val="24"/>
        </w:rPr>
        <w:t>não</w:t>
      </w:r>
      <w:r>
        <w:rPr>
          <w:spacing w:val="34"/>
          <w:sz w:val="24"/>
        </w:rPr>
        <w:t> </w:t>
      </w:r>
      <w:r>
        <w:rPr>
          <w:sz w:val="24"/>
        </w:rPr>
        <w:t>possa(m)</w:t>
      </w:r>
      <w:r>
        <w:rPr>
          <w:spacing w:val="34"/>
          <w:sz w:val="24"/>
        </w:rPr>
        <w:t> </w:t>
      </w:r>
      <w:r>
        <w:rPr>
          <w:sz w:val="24"/>
        </w:rPr>
        <w:t>mais</w:t>
      </w:r>
      <w:r>
        <w:rPr>
          <w:spacing w:val="34"/>
          <w:sz w:val="24"/>
        </w:rPr>
        <w:t> </w:t>
      </w:r>
      <w:r>
        <w:rPr>
          <w:sz w:val="24"/>
        </w:rPr>
        <w:t>ser</w:t>
      </w:r>
      <w:r>
        <w:rPr>
          <w:spacing w:val="34"/>
          <w:sz w:val="24"/>
        </w:rPr>
        <w:t> </w:t>
      </w:r>
      <w:r>
        <w:rPr>
          <w:sz w:val="24"/>
        </w:rPr>
        <w:t>utilizado(s), será(ão) adotado(s), em substituição, o(s) que vier(em) a ser determinado(s) pela legislação então em vigor.</w:t>
      </w:r>
    </w:p>
    <w:p>
      <w:pPr>
        <w:pStyle w:val="BodyText"/>
        <w:spacing w:before="248"/>
      </w:pPr>
    </w:p>
    <w:p>
      <w:pPr>
        <w:pStyle w:val="ListParagraph"/>
        <w:numPr>
          <w:ilvl w:val="1"/>
          <w:numId w:val="50"/>
        </w:numPr>
        <w:tabs>
          <w:tab w:pos="857" w:val="left" w:leader="none"/>
        </w:tabs>
        <w:spacing w:line="235" w:lineRule="auto" w:before="1"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dos custos decorrentes do mercado, por meio de Termo</w:t>
      </w:r>
      <w:r>
        <w:rPr>
          <w:spacing w:val="-3"/>
          <w:sz w:val="24"/>
        </w:rPr>
        <w:t> </w:t>
      </w:r>
      <w:r>
        <w:rPr>
          <w:sz w:val="24"/>
        </w:rPr>
        <w:t>Aditivo.</w:t>
      </w:r>
    </w:p>
    <w:p>
      <w:pPr>
        <w:pStyle w:val="BodyText"/>
        <w:spacing w:before="243"/>
      </w:pPr>
    </w:p>
    <w:p>
      <w:pPr>
        <w:pStyle w:val="ListParagraph"/>
        <w:numPr>
          <w:ilvl w:val="1"/>
          <w:numId w:val="50"/>
        </w:numPr>
        <w:tabs>
          <w:tab w:pos="809" w:val="left" w:leader="none"/>
        </w:tabs>
        <w:spacing w:line="240" w:lineRule="auto" w:before="0" w:after="0"/>
        <w:ind w:left="809" w:right="0" w:hanging="36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BodyText"/>
        <w:spacing w:before="243"/>
      </w:pPr>
    </w:p>
    <w:p>
      <w:pPr>
        <w:pStyle w:val="ListParagraph"/>
        <w:numPr>
          <w:ilvl w:val="2"/>
          <w:numId w:val="50"/>
        </w:numPr>
        <w:tabs>
          <w:tab w:pos="989" w:val="left" w:leader="none"/>
        </w:tabs>
        <w:spacing w:line="240" w:lineRule="auto" w:before="0" w:after="0"/>
        <w:ind w:left="989" w:right="0" w:hanging="540"/>
        <w:jc w:val="left"/>
        <w:rPr>
          <w:sz w:val="24"/>
        </w:rPr>
      </w:pPr>
      <w:r>
        <w:rPr>
          <w:sz w:val="24"/>
        </w:rPr>
        <w:t>Os efeitos financeiros do pedido de reajuste serão </w:t>
      </w:r>
      <w:r>
        <w:rPr>
          <w:spacing w:val="-2"/>
          <w:sz w:val="24"/>
        </w:rPr>
        <w:t>contados:</w:t>
      </w:r>
    </w:p>
    <w:p>
      <w:pPr>
        <w:pStyle w:val="ListParagraph"/>
        <w:numPr>
          <w:ilvl w:val="0"/>
          <w:numId w:val="51"/>
        </w:numPr>
        <w:tabs>
          <w:tab w:pos="695" w:val="left" w:leader="none"/>
        </w:tabs>
        <w:spacing w:line="240" w:lineRule="auto" w:before="159" w:after="0"/>
        <w:ind w:left="695" w:right="0" w:hanging="246"/>
        <w:jc w:val="left"/>
        <w:rPr>
          <w:sz w:val="24"/>
        </w:rPr>
      </w:pPr>
      <w:r>
        <w:rPr>
          <w:sz w:val="24"/>
        </w:rPr>
        <w:t>da data-base prevista no Contrato, desde que requerido no prazo de 60 (sessenta) dias da data de publicação do índice ajustado </w:t>
      </w:r>
      <w:r>
        <w:rPr>
          <w:spacing w:val="-2"/>
          <w:sz w:val="24"/>
        </w:rPr>
        <w:t>contratualmente;</w:t>
      </w:r>
    </w:p>
    <w:p>
      <w:pPr>
        <w:pStyle w:val="ListParagraph"/>
        <w:numPr>
          <w:ilvl w:val="0"/>
          <w:numId w:val="51"/>
        </w:numPr>
        <w:tabs>
          <w:tab w:pos="710" w:val="left" w:leader="none"/>
        </w:tabs>
        <w:spacing w:line="235" w:lineRule="auto" w:before="164" w:after="0"/>
        <w:ind w:left="449" w:right="433" w:firstLine="0"/>
        <w:jc w:val="left"/>
        <w:rPr>
          <w:sz w:val="24"/>
        </w:rPr>
      </w:pP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do</w:t>
      </w:r>
      <w:r>
        <w:rPr>
          <w:spacing w:val="-2"/>
          <w:sz w:val="24"/>
        </w:rPr>
        <w:t> </w:t>
      </w:r>
      <w:r>
        <w:rPr>
          <w:sz w:val="24"/>
        </w:rPr>
        <w:t>requerimento</w:t>
      </w:r>
      <w:r>
        <w:rPr>
          <w:spacing w:val="-2"/>
          <w:sz w:val="24"/>
        </w:rPr>
        <w:t> </w:t>
      </w:r>
      <w:r>
        <w:rPr>
          <w:sz w:val="24"/>
        </w:rPr>
        <w:t>do</w:t>
      </w:r>
      <w:r>
        <w:rPr>
          <w:spacing w:val="-2"/>
          <w:sz w:val="24"/>
        </w:rPr>
        <w:t> </w:t>
      </w:r>
      <w:r>
        <w:rPr>
          <w:sz w:val="24"/>
        </w:rPr>
        <w:t>CONTRATADO,</w:t>
      </w:r>
      <w:r>
        <w:rPr>
          <w:spacing w:val="-2"/>
          <w:sz w:val="24"/>
        </w:rPr>
        <w:t> </w:t>
      </w:r>
      <w:r>
        <w:rPr>
          <w:sz w:val="24"/>
        </w:rPr>
        <w:t>caso</w:t>
      </w:r>
      <w:r>
        <w:rPr>
          <w:spacing w:val="-2"/>
          <w:sz w:val="24"/>
        </w:rPr>
        <w:t> </w:t>
      </w:r>
      <w:r>
        <w:rPr>
          <w:sz w:val="24"/>
        </w:rPr>
        <w:t>o</w:t>
      </w:r>
      <w:r>
        <w:rPr>
          <w:spacing w:val="-2"/>
          <w:sz w:val="24"/>
        </w:rPr>
        <w:t> </w:t>
      </w:r>
      <w:r>
        <w:rPr>
          <w:sz w:val="24"/>
        </w:rPr>
        <w:t>pedido</w:t>
      </w:r>
      <w:r>
        <w:rPr>
          <w:spacing w:val="-2"/>
          <w:sz w:val="24"/>
        </w:rPr>
        <w:t> </w:t>
      </w:r>
      <w:r>
        <w:rPr>
          <w:sz w:val="24"/>
        </w:rPr>
        <w:t>seja</w:t>
      </w:r>
      <w:r>
        <w:rPr>
          <w:spacing w:val="-2"/>
          <w:sz w:val="24"/>
        </w:rPr>
        <w:t> </w:t>
      </w:r>
      <w:r>
        <w:rPr>
          <w:sz w:val="24"/>
        </w:rPr>
        <w:t>formulado</w:t>
      </w:r>
      <w:r>
        <w:rPr>
          <w:spacing w:val="-2"/>
          <w:sz w:val="24"/>
        </w:rPr>
        <w:t> </w:t>
      </w:r>
      <w:r>
        <w:rPr>
          <w:sz w:val="24"/>
        </w:rPr>
        <w:t>após</w:t>
      </w:r>
      <w:r>
        <w:rPr>
          <w:spacing w:val="-2"/>
          <w:sz w:val="24"/>
        </w:rPr>
        <w:t> </w:t>
      </w:r>
      <w:r>
        <w:rPr>
          <w:sz w:val="24"/>
        </w:rPr>
        <w:t>o</w:t>
      </w:r>
      <w:r>
        <w:rPr>
          <w:spacing w:val="-2"/>
          <w:sz w:val="24"/>
        </w:rPr>
        <w:t> </w:t>
      </w:r>
      <w:r>
        <w:rPr>
          <w:sz w:val="24"/>
        </w:rPr>
        <w:t>prazo</w:t>
      </w:r>
      <w:r>
        <w:rPr>
          <w:spacing w:val="-2"/>
          <w:sz w:val="24"/>
        </w:rPr>
        <w:t> </w:t>
      </w:r>
      <w:r>
        <w:rPr>
          <w:sz w:val="24"/>
        </w:rPr>
        <w:t>fixado</w:t>
      </w:r>
      <w:r>
        <w:rPr>
          <w:spacing w:val="-2"/>
          <w:sz w:val="24"/>
        </w:rPr>
        <w:t> </w:t>
      </w:r>
      <w:r>
        <w:rPr>
          <w:sz w:val="24"/>
        </w:rPr>
        <w:t>na</w:t>
      </w:r>
      <w:r>
        <w:rPr>
          <w:spacing w:val="-2"/>
          <w:sz w:val="24"/>
        </w:rPr>
        <w:t> </w:t>
      </w:r>
      <w:r>
        <w:rPr>
          <w:sz w:val="24"/>
        </w:rPr>
        <w:t>alínea</w:t>
      </w:r>
      <w:r>
        <w:rPr>
          <w:spacing w:val="-2"/>
          <w:sz w:val="24"/>
        </w:rPr>
        <w:t> </w:t>
      </w:r>
      <w:r>
        <w:rPr>
          <w:sz w:val="24"/>
          <w:u w:val="single"/>
        </w:rPr>
        <w:t>a</w:t>
      </w:r>
      <w:r>
        <w:rPr>
          <w:sz w:val="24"/>
        </w:rPr>
        <w:t>,</w:t>
      </w:r>
      <w:r>
        <w:rPr>
          <w:spacing w:val="-2"/>
          <w:sz w:val="24"/>
        </w:rPr>
        <w:t> </w:t>
      </w:r>
      <w:r>
        <w:rPr>
          <w:sz w:val="24"/>
        </w:rPr>
        <w:t>acima,</w:t>
      </w:r>
      <w:r>
        <w:rPr>
          <w:spacing w:val="-2"/>
          <w:sz w:val="24"/>
        </w:rPr>
        <w:t> </w:t>
      </w:r>
      <w:r>
        <w:rPr>
          <w:sz w:val="24"/>
        </w:rPr>
        <w:t>o</w:t>
      </w:r>
      <w:r>
        <w:rPr>
          <w:spacing w:val="-2"/>
          <w:sz w:val="24"/>
        </w:rPr>
        <w:t> </w:t>
      </w:r>
      <w:r>
        <w:rPr>
          <w:sz w:val="24"/>
        </w:rPr>
        <w:t>que</w:t>
      </w:r>
      <w:r>
        <w:rPr>
          <w:spacing w:val="-2"/>
          <w:sz w:val="24"/>
        </w:rPr>
        <w:t> </w:t>
      </w:r>
      <w:r>
        <w:rPr>
          <w:sz w:val="24"/>
        </w:rPr>
        <w:t>não</w:t>
      </w:r>
      <w:r>
        <w:rPr>
          <w:spacing w:val="-2"/>
          <w:sz w:val="24"/>
        </w:rPr>
        <w:t> </w:t>
      </w:r>
      <w:r>
        <w:rPr>
          <w:sz w:val="24"/>
        </w:rPr>
        <w:t>acarretará</w:t>
      </w:r>
      <w:r>
        <w:rPr>
          <w:spacing w:val="-2"/>
          <w:sz w:val="24"/>
        </w:rPr>
        <w:t> </w:t>
      </w:r>
      <w:r>
        <w:rPr>
          <w:sz w:val="24"/>
        </w:rPr>
        <w:t>a alteração do marco para cômputo da anualidade do reajuste, já adotado no Edital e no Contrato.</w:t>
      </w:r>
    </w:p>
    <w:p>
      <w:pPr>
        <w:pStyle w:val="BodyText"/>
        <w:spacing w:before="243"/>
      </w:pPr>
    </w:p>
    <w:p>
      <w:pPr>
        <w:pStyle w:val="ListParagraph"/>
        <w:numPr>
          <w:ilvl w:val="1"/>
          <w:numId w:val="50"/>
        </w:numPr>
        <w:tabs>
          <w:tab w:pos="825" w:val="left" w:leader="none"/>
        </w:tabs>
        <w:spacing w:line="242" w:lineRule="auto" w:before="0" w:after="0"/>
        <w:ind w:left="449" w:right="433" w:firstLine="0"/>
        <w:jc w:val="both"/>
        <w:rPr>
          <w:sz w:val="24"/>
        </w:rPr>
      </w:pPr>
      <w:r>
        <w:rPr>
          <w:sz w:val="24"/>
        </w:rPr>
        <w:t>Caso, na data da prorrogação contratual, ainda não tenha sido divulgado o índice de reajuste, deverá, a requerimento do CONTRATADO, ser inserida cláusula no Termo Aditivo de prorrogação para resguardar o direito futuro do CONTRATADO, a ser exercido tão logo se disponha </w:t>
      </w:r>
      <w:r>
        <w:rPr>
          <w:sz w:val="24"/>
        </w:rPr>
        <w:t>dos valores reajustados, sob pena de preclusão.</w:t>
      </w:r>
    </w:p>
    <w:p>
      <w:pPr>
        <w:pStyle w:val="BodyText"/>
        <w:spacing w:before="243"/>
      </w:pPr>
    </w:p>
    <w:p>
      <w:pPr>
        <w:pStyle w:val="ListParagraph"/>
        <w:numPr>
          <w:ilvl w:val="1"/>
          <w:numId w:val="50"/>
        </w:numPr>
        <w:tabs>
          <w:tab w:pos="924" w:val="left" w:leader="none"/>
        </w:tabs>
        <w:spacing w:line="235" w:lineRule="auto" w:before="0" w:after="0"/>
        <w:ind w:left="449" w:right="433" w:firstLine="0"/>
        <w:jc w:val="both"/>
        <w:rPr>
          <w:sz w:val="24"/>
        </w:rPr>
      </w:pPr>
      <w:r>
        <w:rPr>
          <w:sz w:val="24"/>
        </w:rPr>
        <w:t>A</w:t>
      </w:r>
      <w:r>
        <w:rPr>
          <w:spacing w:val="-7"/>
          <w:sz w:val="24"/>
        </w:rPr>
        <w:t> </w:t>
      </w:r>
      <w:r>
        <w:rPr>
          <w:sz w:val="24"/>
        </w:rPr>
        <w:t>extinção do Contrato não configurará óbice para o deferimento do reajuste solicitado tempestivamente, hipótese em que será concedido por meio de termo indenizatório.</w:t>
      </w:r>
    </w:p>
    <w:p>
      <w:pPr>
        <w:pStyle w:val="BodyText"/>
        <w:spacing w:before="123"/>
      </w:pPr>
    </w:p>
    <w:p>
      <w:pPr>
        <w:pStyle w:val="ListParagraph"/>
        <w:numPr>
          <w:ilvl w:val="1"/>
          <w:numId w:val="52"/>
        </w:numPr>
        <w:tabs>
          <w:tab w:pos="800" w:val="left" w:leader="none"/>
        </w:tabs>
        <w:spacing w:line="240" w:lineRule="auto" w:before="0" w:after="0"/>
        <w:ind w:left="800" w:right="0" w:hanging="47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52"/>
        </w:numPr>
        <w:tabs>
          <w:tab w:pos="809" w:val="left" w:leader="none"/>
        </w:tabs>
        <w:spacing w:line="247" w:lineRule="auto" w:before="264" w:after="0"/>
        <w:ind w:left="329" w:right="582" w:firstLine="0"/>
        <w:jc w:val="left"/>
        <w:rPr>
          <w:sz w:val="24"/>
        </w:rPr>
      </w:pPr>
      <w:r>
        <w:rPr>
          <w:sz w:val="24"/>
        </w:rPr>
        <w:t>O</w:t>
      </w:r>
      <w:r>
        <w:rPr>
          <w:spacing w:val="-3"/>
          <w:sz w:val="24"/>
        </w:rPr>
        <w:t> </w:t>
      </w:r>
      <w:r>
        <w:rPr>
          <w:sz w:val="24"/>
        </w:rPr>
        <w:t>reajuste</w:t>
      </w:r>
      <w:r>
        <w:rPr>
          <w:spacing w:val="-3"/>
          <w:sz w:val="24"/>
        </w:rPr>
        <w:t> </w:t>
      </w:r>
      <w:r>
        <w:rPr>
          <w:sz w:val="24"/>
        </w:rPr>
        <w:t>dos</w:t>
      </w:r>
      <w:r>
        <w:rPr>
          <w:spacing w:val="-3"/>
          <w:sz w:val="24"/>
        </w:rPr>
        <w:t> </w:t>
      </w:r>
      <w:r>
        <w:rPr>
          <w:sz w:val="24"/>
        </w:rPr>
        <w:t>preços</w:t>
      </w:r>
      <w:r>
        <w:rPr>
          <w:spacing w:val="-3"/>
          <w:sz w:val="24"/>
        </w:rPr>
        <w:t> </w:t>
      </w:r>
      <w:r>
        <w:rPr>
          <w:sz w:val="24"/>
        </w:rPr>
        <w:t>não</w:t>
      </w:r>
      <w:r>
        <w:rPr>
          <w:spacing w:val="-3"/>
          <w:sz w:val="24"/>
        </w:rPr>
        <w:t> </w:t>
      </w:r>
      <w:r>
        <w:rPr>
          <w:sz w:val="24"/>
        </w:rPr>
        <w:t>interfere</w:t>
      </w:r>
      <w:r>
        <w:rPr>
          <w:spacing w:val="-3"/>
          <w:sz w:val="24"/>
        </w:rPr>
        <w:t> </w:t>
      </w:r>
      <w:r>
        <w:rPr>
          <w:sz w:val="24"/>
        </w:rPr>
        <w:t>no</w:t>
      </w:r>
      <w:r>
        <w:rPr>
          <w:spacing w:val="-3"/>
          <w:sz w:val="24"/>
        </w:rPr>
        <w:t> </w:t>
      </w:r>
      <w:r>
        <w:rPr>
          <w:sz w:val="24"/>
        </w:rPr>
        <w:t>direito</w:t>
      </w:r>
      <w:r>
        <w:rPr>
          <w:spacing w:val="-3"/>
          <w:sz w:val="24"/>
        </w:rPr>
        <w:t> </w:t>
      </w:r>
      <w:r>
        <w:rPr>
          <w:sz w:val="24"/>
        </w:rPr>
        <w:t>das</w:t>
      </w:r>
      <w:r>
        <w:rPr>
          <w:spacing w:val="-3"/>
          <w:sz w:val="24"/>
        </w:rPr>
        <w:t> </w:t>
      </w:r>
      <w:r>
        <w:rPr>
          <w:sz w:val="24"/>
        </w:rPr>
        <w:t>partes</w:t>
      </w:r>
      <w:r>
        <w:rPr>
          <w:spacing w:val="-3"/>
          <w:sz w:val="24"/>
        </w:rPr>
        <w:t> </w:t>
      </w:r>
      <w:r>
        <w:rPr>
          <w:sz w:val="24"/>
        </w:rPr>
        <w:t>de</w:t>
      </w:r>
      <w:r>
        <w:rPr>
          <w:spacing w:val="-3"/>
          <w:sz w:val="24"/>
        </w:rPr>
        <w:t> </w:t>
      </w:r>
      <w:r>
        <w:rPr>
          <w:sz w:val="24"/>
        </w:rPr>
        <w:t>solicitar,</w:t>
      </w:r>
      <w:r>
        <w:rPr>
          <w:spacing w:val="-3"/>
          <w:sz w:val="24"/>
        </w:rPr>
        <w:t> </w:t>
      </w:r>
      <w:r>
        <w:rPr>
          <w:sz w:val="24"/>
        </w:rPr>
        <w:t>a</w:t>
      </w:r>
      <w:r>
        <w:rPr>
          <w:spacing w:val="-3"/>
          <w:sz w:val="24"/>
        </w:rPr>
        <w:t> </w:t>
      </w:r>
      <w:r>
        <w:rPr>
          <w:sz w:val="24"/>
        </w:rPr>
        <w:t>qualquer</w:t>
      </w:r>
      <w:r>
        <w:rPr>
          <w:spacing w:val="-3"/>
          <w:sz w:val="24"/>
        </w:rPr>
        <w:t> </w:t>
      </w:r>
      <w:r>
        <w:rPr>
          <w:sz w:val="24"/>
        </w:rPr>
        <w:t>momento,</w:t>
      </w:r>
      <w:r>
        <w:rPr>
          <w:spacing w:val="-3"/>
          <w:sz w:val="24"/>
        </w:rPr>
        <w:t> </w:t>
      </w:r>
      <w:r>
        <w:rPr>
          <w:sz w:val="24"/>
        </w:rPr>
        <w:t>a</w:t>
      </w:r>
      <w:r>
        <w:rPr>
          <w:spacing w:val="-3"/>
          <w:sz w:val="24"/>
        </w:rPr>
        <w:t> </w:t>
      </w:r>
      <w:r>
        <w:rPr>
          <w:sz w:val="24"/>
        </w:rPr>
        <w:t>manutenção</w:t>
      </w:r>
      <w:r>
        <w:rPr>
          <w:spacing w:val="-3"/>
          <w:sz w:val="24"/>
        </w:rPr>
        <w:t> </w:t>
      </w:r>
      <w:r>
        <w:rPr>
          <w:sz w:val="24"/>
        </w:rPr>
        <w:t>do</w:t>
      </w:r>
      <w:r>
        <w:rPr>
          <w:spacing w:val="-3"/>
          <w:sz w:val="24"/>
        </w:rPr>
        <w:t> </w:t>
      </w:r>
      <w:r>
        <w:rPr>
          <w:sz w:val="24"/>
        </w:rPr>
        <w:t>equilíbrio</w:t>
      </w:r>
      <w:r>
        <w:rPr>
          <w:spacing w:val="-3"/>
          <w:sz w:val="24"/>
        </w:rPr>
        <w:t> </w:t>
      </w:r>
      <w:r>
        <w:rPr>
          <w:sz w:val="24"/>
        </w:rPr>
        <w:t>econômico</w:t>
      </w:r>
      <w:r>
        <w:rPr>
          <w:spacing w:val="-3"/>
          <w:sz w:val="24"/>
        </w:rPr>
        <w:t> </w:t>
      </w:r>
      <w:r>
        <w:rPr>
          <w:sz w:val="24"/>
        </w:rPr>
        <w:t>dos</w:t>
      </w:r>
      <w:r>
        <w:rPr>
          <w:spacing w:val="-3"/>
          <w:sz w:val="24"/>
        </w:rPr>
        <w:t> </w:t>
      </w:r>
      <w:r>
        <w:rPr>
          <w:sz w:val="24"/>
        </w:rPr>
        <w:t>contratos com base no disposto no art. 124, inciso II, alínea d, da Lei nº 14.133/2021.</w:t>
      </w:r>
    </w:p>
    <w:p>
      <w:pPr>
        <w:pStyle w:val="BodyText"/>
        <w:spacing w:before="266"/>
      </w:pPr>
    </w:p>
    <w:p>
      <w:pPr>
        <w:pStyle w:val="Heading2"/>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8"/>
        </w:rPr>
        <w:t> </w:t>
      </w:r>
      <w:r>
        <w:rPr>
          <w:spacing w:val="-2"/>
        </w:rPr>
        <w:t>DO</w:t>
      </w:r>
      <w:r>
        <w:rPr>
          <w:spacing w:val="-5"/>
        </w:rPr>
        <w:t> </w:t>
      </w:r>
      <w:r>
        <w:rPr>
          <w:spacing w:val="-2"/>
        </w:rPr>
        <w:t>CONTRATANTE</w:t>
      </w:r>
    </w:p>
    <w:p>
      <w:pPr>
        <w:pStyle w:val="BodyText"/>
        <w:spacing w:before="123"/>
        <w:rPr>
          <w:b/>
        </w:rPr>
      </w:pPr>
    </w:p>
    <w:p>
      <w:pPr>
        <w:pStyle w:val="ListParagraph"/>
        <w:numPr>
          <w:ilvl w:val="1"/>
          <w:numId w:val="53"/>
        </w:numPr>
        <w:tabs>
          <w:tab w:pos="809" w:val="left" w:leader="none"/>
        </w:tabs>
        <w:spacing w:line="240" w:lineRule="auto" w:before="0" w:after="0"/>
        <w:ind w:left="809" w:right="0" w:hanging="360"/>
        <w:jc w:val="both"/>
        <w:rPr>
          <w:sz w:val="24"/>
        </w:rPr>
      </w:pPr>
      <w:r>
        <w:rPr>
          <w:sz w:val="24"/>
        </w:rPr>
        <w:t>São obrigações do </w:t>
      </w:r>
      <w:r>
        <w:rPr>
          <w:spacing w:val="-2"/>
          <w:sz w:val="24"/>
        </w:rPr>
        <w:t>CONTRATANTE:</w:t>
      </w:r>
    </w:p>
    <w:p>
      <w:pPr>
        <w:pStyle w:val="BodyText"/>
        <w:spacing w:before="228"/>
      </w:pPr>
    </w:p>
    <w:p>
      <w:pPr>
        <w:pStyle w:val="ListParagraph"/>
        <w:numPr>
          <w:ilvl w:val="2"/>
          <w:numId w:val="53"/>
        </w:numPr>
        <w:tabs>
          <w:tab w:pos="989" w:val="left" w:leader="none"/>
        </w:tabs>
        <w:spacing w:line="240" w:lineRule="auto" w:before="0" w:after="0"/>
        <w:ind w:left="989" w:right="0" w:hanging="540"/>
        <w:jc w:val="left"/>
        <w:rPr>
          <w:sz w:val="24"/>
        </w:rPr>
      </w:pPr>
      <w:r>
        <w:rPr>
          <w:sz w:val="24"/>
        </w:rPr>
        <w:t>Exigir</w:t>
      </w:r>
      <w:r>
        <w:rPr>
          <w:spacing w:val="-5"/>
          <w:sz w:val="24"/>
        </w:rPr>
        <w:t> </w:t>
      </w:r>
      <w:r>
        <w:rPr>
          <w:sz w:val="24"/>
        </w:rPr>
        <w:t>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2"/>
          <w:sz w:val="24"/>
        </w:rPr>
        <w:t> </w:t>
      </w:r>
      <w:r>
        <w:rPr>
          <w:sz w:val="24"/>
        </w:rPr>
        <w:t>as</w:t>
      </w:r>
      <w:r>
        <w:rPr>
          <w:spacing w:val="-3"/>
          <w:sz w:val="24"/>
        </w:rPr>
        <w:t> </w:t>
      </w:r>
      <w:r>
        <w:rPr>
          <w:sz w:val="24"/>
        </w:rPr>
        <w:t>obrigações</w:t>
      </w:r>
      <w:r>
        <w:rPr>
          <w:spacing w:val="-3"/>
          <w:sz w:val="24"/>
        </w:rPr>
        <w:t> </w:t>
      </w:r>
      <w:r>
        <w:rPr>
          <w:sz w:val="24"/>
        </w:rPr>
        <w:t>assumidas</w:t>
      </w:r>
      <w:r>
        <w:rPr>
          <w:spacing w:val="-3"/>
          <w:sz w:val="24"/>
        </w:rPr>
        <w:t> </w:t>
      </w:r>
      <w:r>
        <w:rPr>
          <w:sz w:val="24"/>
        </w:rPr>
        <w:t>pelo</w:t>
      </w:r>
      <w:r>
        <w:rPr>
          <w:spacing w:val="-2"/>
          <w:sz w:val="24"/>
        </w:rPr>
        <w:t> </w:t>
      </w:r>
      <w:r>
        <w:rPr>
          <w:sz w:val="24"/>
        </w:rPr>
        <w:t>CONTRATADO,</w:t>
      </w:r>
      <w:r>
        <w:rPr>
          <w:spacing w:val="-3"/>
          <w:sz w:val="24"/>
        </w:rPr>
        <w:t> </w:t>
      </w:r>
      <w:r>
        <w:rPr>
          <w:sz w:val="24"/>
        </w:rPr>
        <w:t>de</w:t>
      </w:r>
      <w:r>
        <w:rPr>
          <w:spacing w:val="-3"/>
          <w:sz w:val="24"/>
        </w:rPr>
        <w:t> </w:t>
      </w:r>
      <w:r>
        <w:rPr>
          <w:sz w:val="24"/>
        </w:rPr>
        <w:t>acordo</w:t>
      </w:r>
      <w:r>
        <w:rPr>
          <w:spacing w:val="-3"/>
          <w:sz w:val="24"/>
        </w:rPr>
        <w:t> </w:t>
      </w:r>
      <w:r>
        <w:rPr>
          <w:sz w:val="24"/>
        </w:rPr>
        <w:t>com</w:t>
      </w:r>
      <w:r>
        <w:rPr>
          <w:spacing w:val="-2"/>
          <w:sz w:val="24"/>
        </w:rPr>
        <w:t> </w:t>
      </w:r>
      <w:r>
        <w:rPr>
          <w:sz w:val="24"/>
        </w:rPr>
        <w:t>o</w:t>
      </w:r>
      <w:r>
        <w:rPr>
          <w:spacing w:val="-3"/>
          <w:sz w:val="24"/>
        </w:rPr>
        <w:t> </w:t>
      </w:r>
      <w:r>
        <w:rPr>
          <w:sz w:val="24"/>
        </w:rPr>
        <w:t>Contrato</w:t>
      </w:r>
      <w:r>
        <w:rPr>
          <w:spacing w:val="-3"/>
          <w:sz w:val="24"/>
        </w:rPr>
        <w:t> </w:t>
      </w:r>
      <w:r>
        <w:rPr>
          <w:sz w:val="24"/>
        </w:rPr>
        <w:t>e</w:t>
      </w:r>
      <w:r>
        <w:rPr>
          <w:spacing w:val="-3"/>
          <w:sz w:val="24"/>
        </w:rPr>
        <w:t> </w:t>
      </w:r>
      <w:r>
        <w:rPr>
          <w:sz w:val="24"/>
        </w:rPr>
        <w:t>seus</w:t>
      </w:r>
      <w:r>
        <w:rPr>
          <w:spacing w:val="-2"/>
          <w:sz w:val="24"/>
        </w:rPr>
        <w:t> anexos.</w:t>
      </w:r>
    </w:p>
    <w:p>
      <w:pPr>
        <w:pStyle w:val="BodyText"/>
        <w:spacing w:before="228"/>
      </w:pPr>
    </w:p>
    <w:p>
      <w:pPr>
        <w:pStyle w:val="ListParagraph"/>
        <w:numPr>
          <w:ilvl w:val="2"/>
          <w:numId w:val="53"/>
        </w:numPr>
        <w:tabs>
          <w:tab w:pos="989" w:val="left" w:leader="none"/>
        </w:tabs>
        <w:spacing w:line="240" w:lineRule="auto" w:before="0" w:after="0"/>
        <w:ind w:left="989" w:right="0" w:hanging="540"/>
        <w:jc w:val="left"/>
        <w:rPr>
          <w:sz w:val="24"/>
        </w:rPr>
      </w:pPr>
      <w:r>
        <w:rPr>
          <w:sz w:val="24"/>
        </w:rPr>
        <w:t>Receber</w:t>
      </w:r>
      <w:r>
        <w:rPr>
          <w:spacing w:val="-2"/>
          <w:sz w:val="24"/>
        </w:rPr>
        <w:t> </w:t>
      </w:r>
      <w:r>
        <w:rPr>
          <w:sz w:val="24"/>
        </w:rPr>
        <w:t>o</w:t>
      </w:r>
      <w:r>
        <w:rPr>
          <w:spacing w:val="-1"/>
          <w:sz w:val="24"/>
        </w:rPr>
        <w:t> </w:t>
      </w:r>
      <w:r>
        <w:rPr>
          <w:sz w:val="24"/>
        </w:rPr>
        <w:t>objeto</w:t>
      </w:r>
      <w:r>
        <w:rPr>
          <w:spacing w:val="-1"/>
          <w:sz w:val="24"/>
        </w:rPr>
        <w:t> </w:t>
      </w:r>
      <w:r>
        <w:rPr>
          <w:sz w:val="24"/>
        </w:rPr>
        <w:t>no</w:t>
      </w:r>
      <w:r>
        <w:rPr>
          <w:spacing w:val="-1"/>
          <w:sz w:val="24"/>
        </w:rPr>
        <w:t> </w:t>
      </w:r>
      <w:r>
        <w:rPr>
          <w:sz w:val="24"/>
        </w:rPr>
        <w:t>prazo</w:t>
      </w:r>
      <w:r>
        <w:rPr>
          <w:spacing w:val="-2"/>
          <w:sz w:val="24"/>
        </w:rPr>
        <w:t> </w:t>
      </w:r>
      <w:r>
        <w:rPr>
          <w:sz w:val="24"/>
        </w:rPr>
        <w:t>e</w:t>
      </w:r>
      <w:r>
        <w:rPr>
          <w:spacing w:val="-1"/>
          <w:sz w:val="24"/>
        </w:rPr>
        <w:t> </w:t>
      </w:r>
      <w:r>
        <w:rPr>
          <w:sz w:val="24"/>
        </w:rPr>
        <w:t>condições</w:t>
      </w:r>
      <w:r>
        <w:rPr>
          <w:spacing w:val="-1"/>
          <w:sz w:val="24"/>
        </w:rPr>
        <w:t> </w:t>
      </w:r>
      <w:r>
        <w:rPr>
          <w:sz w:val="24"/>
        </w:rPr>
        <w:t>estabelecidas</w:t>
      </w:r>
      <w:r>
        <w:rPr>
          <w:spacing w:val="-1"/>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z w:val="24"/>
        </w:rPr>
        <w:t>Referência</w:t>
      </w:r>
      <w:r>
        <w:rPr>
          <w:spacing w:val="-1"/>
          <w:sz w:val="24"/>
        </w:rPr>
        <w:t> </w:t>
      </w:r>
      <w:r>
        <w:rPr>
          <w:sz w:val="24"/>
        </w:rPr>
        <w:t>ou</w:t>
      </w:r>
      <w:r>
        <w:rPr>
          <w:spacing w:val="-1"/>
          <w:sz w:val="24"/>
        </w:rPr>
        <w:t> </w:t>
      </w:r>
      <w:r>
        <w:rPr>
          <w:sz w:val="24"/>
        </w:rPr>
        <w:t>Projeto</w:t>
      </w:r>
      <w:r>
        <w:rPr>
          <w:spacing w:val="-1"/>
          <w:sz w:val="24"/>
        </w:rPr>
        <w:t> </w:t>
      </w:r>
      <w:r>
        <w:rPr>
          <w:spacing w:val="-2"/>
          <w:sz w:val="24"/>
        </w:rPr>
        <w:t>Básico.</w:t>
      </w:r>
    </w:p>
    <w:p>
      <w:pPr>
        <w:pStyle w:val="BodyText"/>
        <w:spacing w:before="232"/>
      </w:pPr>
    </w:p>
    <w:p>
      <w:pPr>
        <w:pStyle w:val="ListParagraph"/>
        <w:numPr>
          <w:ilvl w:val="2"/>
          <w:numId w:val="53"/>
        </w:numPr>
        <w:tabs>
          <w:tab w:pos="1045" w:val="left" w:leader="none"/>
        </w:tabs>
        <w:spacing w:line="235" w:lineRule="auto" w:before="1" w:after="0"/>
        <w:ind w:left="449" w:right="433" w:firstLine="0"/>
        <w:jc w:val="both"/>
        <w:rPr>
          <w:sz w:val="24"/>
        </w:rPr>
      </w:pPr>
      <w:r>
        <w:rPr>
          <w:sz w:val="24"/>
        </w:rPr>
        <w:t>Notificar o CONTRATADO, por escrito, sobre vícios, defeitos ou incorreções verificadas no objeto fornecido, para que seja por ele substituído, reparado ou corrigido, no todo ou em parte, às suas expensas.</w:t>
      </w:r>
    </w:p>
    <w:p>
      <w:pPr>
        <w:pStyle w:val="BodyText"/>
        <w:spacing w:before="228"/>
      </w:pPr>
    </w:p>
    <w:p>
      <w:pPr>
        <w:pStyle w:val="ListParagraph"/>
        <w:numPr>
          <w:ilvl w:val="2"/>
          <w:numId w:val="53"/>
        </w:numPr>
        <w:tabs>
          <w:tab w:pos="975" w:val="left" w:leader="none"/>
        </w:tabs>
        <w:spacing w:line="240" w:lineRule="auto" w:before="0" w:after="0"/>
        <w:ind w:left="975" w:right="0" w:hanging="526"/>
        <w:jc w:val="left"/>
        <w:rPr>
          <w:sz w:val="24"/>
        </w:rPr>
      </w:pPr>
      <w:r>
        <w:rPr>
          <w:sz w:val="24"/>
        </w:rPr>
        <w:t>Acompanhar e fiscalizar a execução do Contrato e o cumprimento das obrigações pelo </w:t>
      </w:r>
      <w:r>
        <w:rPr>
          <w:spacing w:val="-2"/>
          <w:sz w:val="24"/>
        </w:rPr>
        <w:t>CONTRATADO.</w:t>
      </w:r>
    </w:p>
    <w:p>
      <w:pPr>
        <w:pStyle w:val="BodyText"/>
        <w:spacing w:before="233"/>
      </w:pPr>
    </w:p>
    <w:p>
      <w:pPr>
        <w:pStyle w:val="ListParagraph"/>
        <w:numPr>
          <w:ilvl w:val="2"/>
          <w:numId w:val="53"/>
        </w:numPr>
        <w:tabs>
          <w:tab w:pos="1000" w:val="left" w:leader="none"/>
        </w:tabs>
        <w:spacing w:line="235" w:lineRule="auto" w:before="0" w:after="0"/>
        <w:ind w:left="449" w:right="433" w:firstLine="0"/>
        <w:jc w:val="both"/>
        <w:rPr>
          <w:sz w:val="24"/>
        </w:rPr>
      </w:pPr>
      <w:r>
        <w:rPr>
          <w:sz w:val="24"/>
        </w:rPr>
        <w:t>Comunicar ao CONTRATADO para que emita Nota Fiscal relativa à parcela incontroversa da execução do objeto, com vistas à liquidação e pagamento, no caso de divergência acerca do cumprimento das obrigações assumidas, quanto à dimensão, qualidade e quantidade, conforme o </w:t>
      </w:r>
      <w:r>
        <w:rPr>
          <w:sz w:val="24"/>
        </w:rPr>
        <w:t>art. 143 da Lei nº 14.133/2021.</w:t>
      </w:r>
    </w:p>
    <w:p>
      <w:pPr>
        <w:pStyle w:val="BodyText"/>
        <w:spacing w:before="232"/>
      </w:pPr>
    </w:p>
    <w:p>
      <w:pPr>
        <w:pStyle w:val="ListParagraph"/>
        <w:numPr>
          <w:ilvl w:val="2"/>
          <w:numId w:val="53"/>
        </w:numPr>
        <w:tabs>
          <w:tab w:pos="1031" w:val="left" w:leader="none"/>
        </w:tabs>
        <w:spacing w:line="235" w:lineRule="auto" w:before="0" w:after="0"/>
        <w:ind w:left="449" w:right="433" w:firstLine="0"/>
        <w:jc w:val="both"/>
        <w:rPr>
          <w:sz w:val="24"/>
        </w:rPr>
      </w:pPr>
      <w:r>
        <w:rPr>
          <w:sz w:val="24"/>
        </w:rPr>
        <w:t>Efetuar o pagamento ao CONTRATADO do valor correspondente à execução do objeto, no prazo, forma e condições estabelecidos no presente Contrato.</w:t>
      </w:r>
    </w:p>
    <w:p>
      <w:pPr>
        <w:pStyle w:val="BodyText"/>
        <w:spacing w:before="233"/>
      </w:pPr>
    </w:p>
    <w:p>
      <w:pPr>
        <w:pStyle w:val="ListParagraph"/>
        <w:numPr>
          <w:ilvl w:val="2"/>
          <w:numId w:val="53"/>
        </w:numPr>
        <w:tabs>
          <w:tab w:pos="995" w:val="left" w:leader="none"/>
        </w:tabs>
        <w:spacing w:line="235" w:lineRule="auto" w:before="0" w:after="0"/>
        <w:ind w:left="449" w:right="433" w:firstLine="0"/>
        <w:jc w:val="both"/>
        <w:rPr>
          <w:sz w:val="24"/>
        </w:rPr>
      </w:pPr>
      <w:r>
        <w:rPr>
          <w:sz w:val="24"/>
        </w:rPr>
        <w:t>Aplicar ao CONTRATADO sanções motivadas pela inexecução total ou parcial das obrigações contratuais, na forma prevista na lei e </w:t>
      </w:r>
      <w:r>
        <w:rPr>
          <w:sz w:val="24"/>
        </w:rPr>
        <w:t>neste </w:t>
      </w:r>
      <w:r>
        <w:rPr>
          <w:spacing w:val="-2"/>
          <w:sz w:val="24"/>
        </w:rPr>
        <w:t>Contrato.</w:t>
      </w:r>
    </w:p>
    <w:p>
      <w:pPr>
        <w:pStyle w:val="ListParagraph"/>
        <w:spacing w:after="0" w:line="235" w:lineRule="auto"/>
        <w:jc w:val="both"/>
        <w:rPr>
          <w:sz w:val="24"/>
        </w:rPr>
        <w:sectPr>
          <w:pgSz w:w="15840" w:h="24480"/>
          <w:pgMar w:top="760" w:bottom="280" w:left="360" w:right="360"/>
        </w:sectPr>
      </w:pPr>
    </w:p>
    <w:p>
      <w:pPr>
        <w:pStyle w:val="ListParagraph"/>
        <w:numPr>
          <w:ilvl w:val="2"/>
          <w:numId w:val="53"/>
        </w:numPr>
        <w:tabs>
          <w:tab w:pos="1010" w:val="left" w:leader="none"/>
        </w:tabs>
        <w:spacing w:line="235" w:lineRule="auto" w:before="70" w:after="0"/>
        <w:ind w:left="449" w:right="433" w:firstLine="0"/>
        <w:jc w:val="both"/>
        <w:rPr>
          <w:sz w:val="24"/>
        </w:rPr>
      </w:pPr>
      <w:r>
        <w:rPr>
          <w:sz w:val="24"/>
        </w:rPr>
        <w:t>Dar ciência à Assessoria Jurídica do órgão ou entidade para as providências junto à Procuradoria Geral do Estado, com vistas a adoção </w:t>
      </w:r>
      <w:r>
        <w:rPr>
          <w:sz w:val="24"/>
        </w:rPr>
        <w:t>de eventuais medidas judiciais, em caso de descumprimento de obrigações pelo CONTRATADO.</w:t>
      </w:r>
    </w:p>
    <w:p>
      <w:pPr>
        <w:pStyle w:val="BodyText"/>
        <w:spacing w:before="233"/>
      </w:pPr>
    </w:p>
    <w:p>
      <w:pPr>
        <w:pStyle w:val="ListParagraph"/>
        <w:numPr>
          <w:ilvl w:val="2"/>
          <w:numId w:val="53"/>
        </w:numPr>
        <w:tabs>
          <w:tab w:pos="1044" w:val="left" w:leader="none"/>
        </w:tabs>
        <w:spacing w:line="235" w:lineRule="auto" w:before="0"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BodyText"/>
        <w:spacing w:before="233"/>
      </w:pPr>
    </w:p>
    <w:p>
      <w:pPr>
        <w:pStyle w:val="ListParagraph"/>
        <w:numPr>
          <w:ilvl w:val="3"/>
          <w:numId w:val="53"/>
        </w:numPr>
        <w:tabs>
          <w:tab w:pos="1206" w:val="left" w:leader="none"/>
        </w:tabs>
        <w:spacing w:line="235" w:lineRule="auto" w:before="0" w:after="0"/>
        <w:ind w:left="449" w:right="432" w:firstLine="0"/>
        <w:jc w:val="both"/>
        <w:rPr>
          <w:sz w:val="24"/>
        </w:rPr>
      </w:pPr>
      <w:r>
        <w:rPr>
          <w:sz w:val="24"/>
        </w:rPr>
        <w:t>O CONTRATANTE terá o prazo de 1 (um) mês, a contar da data do protocolo do requerimento para decidir, admitida a prorrogação motivada por igual período.</w:t>
      </w:r>
    </w:p>
    <w:p>
      <w:pPr>
        <w:pStyle w:val="BodyText"/>
        <w:spacing w:before="233"/>
      </w:pPr>
    </w:p>
    <w:p>
      <w:pPr>
        <w:pStyle w:val="ListParagraph"/>
        <w:numPr>
          <w:ilvl w:val="2"/>
          <w:numId w:val="53"/>
        </w:numPr>
        <w:tabs>
          <w:tab w:pos="1115" w:val="left" w:leader="none"/>
        </w:tabs>
        <w:spacing w:line="235" w:lineRule="auto" w:before="0" w:after="0"/>
        <w:ind w:left="449" w:right="433" w:firstLine="0"/>
        <w:jc w:val="both"/>
        <w:rPr>
          <w:b/>
          <w:sz w:val="24"/>
        </w:rPr>
      </w:pPr>
      <w:r>
        <w:rPr>
          <w:sz w:val="24"/>
        </w:rPr>
        <w:t>Responder aos eventuais pedidos de restabelecimento do equilíbrio econômico-financeiro efetuados pelo CONTRATADO no prazo máximo de </w:t>
      </w:r>
      <w:r>
        <w:rPr>
          <w:b/>
          <w:sz w:val="24"/>
        </w:rPr>
        <w:t>45 (quarenta e cinco) dias, admitida a prorrogação motivada, uma única vez, por igual período.</w:t>
      </w:r>
    </w:p>
    <w:p>
      <w:pPr>
        <w:pStyle w:val="BodyText"/>
        <w:spacing w:before="233"/>
        <w:rPr>
          <w:b/>
        </w:rPr>
      </w:pPr>
    </w:p>
    <w:p>
      <w:pPr>
        <w:pStyle w:val="ListParagraph"/>
        <w:numPr>
          <w:ilvl w:val="2"/>
          <w:numId w:val="53"/>
        </w:numPr>
        <w:tabs>
          <w:tab w:pos="1109" w:val="left" w:leader="none"/>
        </w:tabs>
        <w:spacing w:line="235" w:lineRule="auto" w:before="1" w:after="0"/>
        <w:ind w:left="449" w:right="433" w:firstLine="0"/>
        <w:jc w:val="both"/>
        <w:rPr>
          <w:sz w:val="24"/>
        </w:rPr>
      </w:pPr>
      <w:r>
        <w:rPr>
          <w:sz w:val="24"/>
        </w:rPr>
        <w:t>Notificar os emitentes das garantias quanto ao início de processo administrativo para apuração de descumprimento de cláusulas contratuais, na forma do art. 137, § 4º, da Lei nº 14.133/2021.</w:t>
      </w:r>
    </w:p>
    <w:p>
      <w:pPr>
        <w:pStyle w:val="BodyText"/>
        <w:spacing w:before="232"/>
      </w:pPr>
    </w:p>
    <w:p>
      <w:pPr>
        <w:pStyle w:val="ListParagraph"/>
        <w:numPr>
          <w:ilvl w:val="2"/>
          <w:numId w:val="53"/>
        </w:numPr>
        <w:tabs>
          <w:tab w:pos="1143" w:val="left" w:leader="none"/>
        </w:tabs>
        <w:spacing w:line="235" w:lineRule="auto" w:before="1" w:after="0"/>
        <w:ind w:left="449" w:right="432" w:firstLine="0"/>
        <w:jc w:val="both"/>
        <w:rPr>
          <w:sz w:val="24"/>
        </w:rPr>
      </w:pPr>
      <w:r>
        <w:rPr>
          <w:sz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BodyText"/>
        <w:spacing w:before="228"/>
      </w:pPr>
    </w:p>
    <w:p>
      <w:pPr>
        <w:pStyle w:val="ListParagraph"/>
        <w:numPr>
          <w:ilvl w:val="2"/>
          <w:numId w:val="53"/>
        </w:numPr>
        <w:tabs>
          <w:tab w:pos="1109" w:val="left" w:leader="none"/>
        </w:tabs>
        <w:spacing w:line="240" w:lineRule="auto" w:before="0" w:after="0"/>
        <w:ind w:left="1109" w:right="0" w:hanging="660"/>
        <w:jc w:val="both"/>
        <w:rPr>
          <w:sz w:val="24"/>
        </w:rPr>
      </w:pPr>
      <w:r>
        <w:rPr>
          <w:sz w:val="24"/>
        </w:rPr>
        <w:t>O</w:t>
      </w:r>
      <w:r>
        <w:rPr>
          <w:spacing w:val="-5"/>
          <w:sz w:val="24"/>
        </w:rPr>
        <w:t> </w:t>
      </w:r>
      <w:r>
        <w:rPr>
          <w:sz w:val="24"/>
        </w:rPr>
        <w:t>presente</w:t>
      </w:r>
      <w:r>
        <w:rPr>
          <w:spacing w:val="-3"/>
          <w:sz w:val="24"/>
        </w:rPr>
        <w:t> </w:t>
      </w:r>
      <w:r>
        <w:rPr>
          <w:sz w:val="24"/>
        </w:rPr>
        <w:t>Contrato</w:t>
      </w:r>
      <w:r>
        <w:rPr>
          <w:spacing w:val="-3"/>
          <w:sz w:val="24"/>
        </w:rPr>
        <w:t> </w:t>
      </w:r>
      <w:r>
        <w:rPr>
          <w:sz w:val="24"/>
        </w:rPr>
        <w:t>não</w:t>
      </w:r>
      <w:r>
        <w:rPr>
          <w:spacing w:val="-3"/>
          <w:sz w:val="24"/>
        </w:rPr>
        <w:t> </w:t>
      </w:r>
      <w:r>
        <w:rPr>
          <w:sz w:val="24"/>
        </w:rPr>
        <w:t>configura</w:t>
      </w:r>
      <w:r>
        <w:rPr>
          <w:spacing w:val="-3"/>
          <w:sz w:val="24"/>
        </w:rPr>
        <w:t> </w:t>
      </w:r>
      <w:r>
        <w:rPr>
          <w:sz w:val="24"/>
        </w:rPr>
        <w:t>vínculo</w:t>
      </w:r>
      <w:r>
        <w:rPr>
          <w:spacing w:val="-3"/>
          <w:sz w:val="24"/>
        </w:rPr>
        <w:t> </w:t>
      </w:r>
      <w:r>
        <w:rPr>
          <w:sz w:val="24"/>
        </w:rPr>
        <w:t>empregatício</w:t>
      </w:r>
      <w:r>
        <w:rPr>
          <w:spacing w:val="-3"/>
          <w:sz w:val="24"/>
        </w:rPr>
        <w:t> </w:t>
      </w:r>
      <w:r>
        <w:rPr>
          <w:sz w:val="24"/>
        </w:rPr>
        <w:t>entre</w:t>
      </w:r>
      <w:r>
        <w:rPr>
          <w:spacing w:val="-3"/>
          <w:sz w:val="24"/>
        </w:rPr>
        <w:t> </w:t>
      </w:r>
      <w:r>
        <w:rPr>
          <w:sz w:val="24"/>
        </w:rPr>
        <w:t>os</w:t>
      </w:r>
      <w:r>
        <w:rPr>
          <w:spacing w:val="-3"/>
          <w:sz w:val="24"/>
        </w:rPr>
        <w:t> </w:t>
      </w:r>
      <w:r>
        <w:rPr>
          <w:sz w:val="24"/>
        </w:rPr>
        <w:t>trabalhadores,</w:t>
      </w:r>
      <w:r>
        <w:rPr>
          <w:spacing w:val="-3"/>
          <w:sz w:val="24"/>
        </w:rPr>
        <w:t> </w:t>
      </w:r>
      <w:r>
        <w:rPr>
          <w:sz w:val="24"/>
        </w:rPr>
        <w:t>ou</w:t>
      </w:r>
      <w:r>
        <w:rPr>
          <w:spacing w:val="-3"/>
          <w:sz w:val="24"/>
        </w:rPr>
        <w:t> </w:t>
      </w:r>
      <w:r>
        <w:rPr>
          <w:sz w:val="24"/>
        </w:rPr>
        <w:t>sócios</w:t>
      </w:r>
      <w:r>
        <w:rPr>
          <w:spacing w:val="-3"/>
          <w:sz w:val="24"/>
        </w:rPr>
        <w:t> </w:t>
      </w:r>
      <w:r>
        <w:rPr>
          <w:sz w:val="24"/>
        </w:rPr>
        <w:t>do</w:t>
      </w:r>
      <w:r>
        <w:rPr>
          <w:spacing w:val="-3"/>
          <w:sz w:val="24"/>
        </w:rPr>
        <w:t> </w:t>
      </w:r>
      <w:r>
        <w:rPr>
          <w:sz w:val="24"/>
        </w:rPr>
        <w:t>CONTRATADO</w:t>
      </w:r>
      <w:r>
        <w:rPr>
          <w:spacing w:val="-3"/>
          <w:sz w:val="24"/>
        </w:rPr>
        <w:t> </w:t>
      </w:r>
      <w:r>
        <w:rPr>
          <w:sz w:val="24"/>
        </w:rPr>
        <w:t>e</w:t>
      </w:r>
      <w:r>
        <w:rPr>
          <w:spacing w:val="-3"/>
          <w:sz w:val="24"/>
        </w:rPr>
        <w:t> </w:t>
      </w:r>
      <w:r>
        <w:rPr>
          <w:sz w:val="24"/>
        </w:rPr>
        <w:t>o</w:t>
      </w:r>
      <w:r>
        <w:rPr>
          <w:spacing w:val="-2"/>
          <w:sz w:val="24"/>
        </w:rPr>
        <w:t> CONTRATANTE.</w:t>
      </w:r>
    </w:p>
    <w:p>
      <w:pPr>
        <w:pStyle w:val="BodyText"/>
      </w:pPr>
    </w:p>
    <w:p>
      <w:pPr>
        <w:pStyle w:val="BodyText"/>
      </w:pPr>
    </w:p>
    <w:p>
      <w:pPr>
        <w:pStyle w:val="BodyText"/>
        <w:spacing w:before="81"/>
      </w:pPr>
    </w:p>
    <w:p>
      <w:pPr>
        <w:pStyle w:val="Heading2"/>
      </w:pPr>
      <w:r>
        <w:rPr/>
        <w:t>CLÁUSULA</w:t>
      </w:r>
      <w:r>
        <w:rPr>
          <w:spacing w:val="-14"/>
        </w:rPr>
        <w:t> </w:t>
      </w:r>
      <w:r>
        <w:rPr/>
        <w:t>NONA</w:t>
      </w:r>
      <w:r>
        <w:rPr>
          <w:spacing w:val="-14"/>
        </w:rPr>
        <w:t> </w:t>
      </w:r>
      <w:r>
        <w:rPr/>
        <w:t>- OBRIGAÇÕES DO </w:t>
      </w:r>
      <w:r>
        <w:rPr>
          <w:spacing w:val="-2"/>
        </w:rPr>
        <w:t>CONTRATADO</w:t>
      </w:r>
    </w:p>
    <w:p>
      <w:pPr>
        <w:pStyle w:val="BodyText"/>
        <w:spacing w:before="232"/>
        <w:rPr>
          <w:b/>
        </w:rPr>
      </w:pPr>
    </w:p>
    <w:p>
      <w:pPr>
        <w:pStyle w:val="ListParagraph"/>
        <w:numPr>
          <w:ilvl w:val="1"/>
          <w:numId w:val="54"/>
        </w:numPr>
        <w:tabs>
          <w:tab w:pos="809" w:val="left" w:leader="none"/>
        </w:tabs>
        <w:spacing w:line="235" w:lineRule="auto" w:before="0" w:after="0"/>
        <w:ind w:left="449" w:right="750" w:firstLine="0"/>
        <w:jc w:val="left"/>
        <w:rPr>
          <w:sz w:val="24"/>
        </w:rPr>
      </w:pPr>
      <w:r>
        <w:rPr>
          <w:sz w:val="24"/>
        </w:rPr>
        <w:t>O</w:t>
      </w:r>
      <w:r>
        <w:rPr>
          <w:spacing w:val="-5"/>
          <w:sz w:val="24"/>
        </w:rPr>
        <w:t> </w:t>
      </w:r>
      <w:r>
        <w:rPr>
          <w:sz w:val="24"/>
        </w:rPr>
        <w:t>CONTRATADO</w:t>
      </w:r>
      <w:r>
        <w:rPr>
          <w:spacing w:val="-5"/>
          <w:sz w:val="24"/>
        </w:rPr>
        <w:t> </w:t>
      </w:r>
      <w:r>
        <w:rPr>
          <w:sz w:val="24"/>
        </w:rPr>
        <w:t>deverá</w:t>
      </w:r>
      <w:r>
        <w:rPr>
          <w:spacing w:val="-5"/>
          <w:sz w:val="24"/>
        </w:rPr>
        <w:t> </w:t>
      </w:r>
      <w:r>
        <w:rPr>
          <w:sz w:val="24"/>
        </w:rPr>
        <w:t>cumprir</w:t>
      </w:r>
      <w:r>
        <w:rPr>
          <w:spacing w:val="-5"/>
          <w:sz w:val="24"/>
        </w:rPr>
        <w:t> </w:t>
      </w:r>
      <w:r>
        <w:rPr>
          <w:sz w:val="24"/>
        </w:rPr>
        <w:t>todas</w:t>
      </w:r>
      <w:r>
        <w:rPr>
          <w:spacing w:val="-5"/>
          <w:sz w:val="24"/>
        </w:rPr>
        <w:t> </w:t>
      </w:r>
      <w:r>
        <w:rPr>
          <w:sz w:val="24"/>
        </w:rPr>
        <w:t>as</w:t>
      </w:r>
      <w:r>
        <w:rPr>
          <w:spacing w:val="-5"/>
          <w:sz w:val="24"/>
        </w:rPr>
        <w:t> </w:t>
      </w:r>
      <w:r>
        <w:rPr>
          <w:sz w:val="24"/>
        </w:rPr>
        <w:t>obrigações</w:t>
      </w:r>
      <w:r>
        <w:rPr>
          <w:spacing w:val="-5"/>
          <w:sz w:val="24"/>
        </w:rPr>
        <w:t> </w:t>
      </w:r>
      <w:r>
        <w:rPr>
          <w:sz w:val="24"/>
        </w:rPr>
        <w:t>constantes</w:t>
      </w:r>
      <w:r>
        <w:rPr>
          <w:spacing w:val="-5"/>
          <w:sz w:val="24"/>
        </w:rPr>
        <w:t> </w:t>
      </w:r>
      <w:r>
        <w:rPr>
          <w:sz w:val="24"/>
        </w:rPr>
        <w:t>deste</w:t>
      </w:r>
      <w:r>
        <w:rPr>
          <w:spacing w:val="-5"/>
          <w:sz w:val="24"/>
        </w:rPr>
        <w:t> </w:t>
      </w:r>
      <w:r>
        <w:rPr>
          <w:sz w:val="24"/>
        </w:rPr>
        <w:t>Contrato</w:t>
      </w:r>
      <w:r>
        <w:rPr>
          <w:spacing w:val="-5"/>
          <w:sz w:val="24"/>
        </w:rPr>
        <w:t> </w:t>
      </w:r>
      <w:r>
        <w:rPr>
          <w:sz w:val="24"/>
        </w:rPr>
        <w:t>e</w:t>
      </w:r>
      <w:r>
        <w:rPr>
          <w:spacing w:val="-5"/>
          <w:sz w:val="24"/>
        </w:rPr>
        <w:t> </w:t>
      </w:r>
      <w:r>
        <w:rPr>
          <w:sz w:val="24"/>
        </w:rPr>
        <w:t>em</w:t>
      </w:r>
      <w:r>
        <w:rPr>
          <w:spacing w:val="-5"/>
          <w:sz w:val="24"/>
        </w:rPr>
        <w:t> </w:t>
      </w:r>
      <w:r>
        <w:rPr>
          <w:sz w:val="24"/>
        </w:rPr>
        <w:t>seus</w:t>
      </w:r>
      <w:r>
        <w:rPr>
          <w:spacing w:val="-5"/>
          <w:sz w:val="24"/>
        </w:rPr>
        <w:t> </w:t>
      </w:r>
      <w:r>
        <w:rPr>
          <w:sz w:val="24"/>
        </w:rPr>
        <w:t>anexos,</w:t>
      </w:r>
      <w:r>
        <w:rPr>
          <w:spacing w:val="-5"/>
          <w:sz w:val="24"/>
        </w:rPr>
        <w:t> </w:t>
      </w:r>
      <w:r>
        <w:rPr>
          <w:sz w:val="24"/>
        </w:rPr>
        <w:t>assumindo</w:t>
      </w:r>
      <w:r>
        <w:rPr>
          <w:spacing w:val="-5"/>
          <w:sz w:val="24"/>
        </w:rPr>
        <w:t> </w:t>
      </w:r>
      <w:r>
        <w:rPr>
          <w:sz w:val="24"/>
        </w:rPr>
        <w:t>como</w:t>
      </w:r>
      <w:r>
        <w:rPr>
          <w:spacing w:val="-5"/>
          <w:sz w:val="24"/>
        </w:rPr>
        <w:t> </w:t>
      </w:r>
      <w:r>
        <w:rPr>
          <w:sz w:val="24"/>
        </w:rPr>
        <w:t>exclusivamente</w:t>
      </w:r>
      <w:r>
        <w:rPr>
          <w:spacing w:val="-5"/>
          <w:sz w:val="24"/>
        </w:rPr>
        <w:t> </w:t>
      </w:r>
      <w:r>
        <w:rPr>
          <w:sz w:val="24"/>
        </w:rPr>
        <w:t>seus</w:t>
      </w:r>
      <w:r>
        <w:rPr>
          <w:spacing w:val="-5"/>
          <w:sz w:val="24"/>
        </w:rPr>
        <w:t> </w:t>
      </w:r>
      <w:r>
        <w:rPr>
          <w:sz w:val="24"/>
        </w:rPr>
        <w:t>os riscos e as despesas decorrentes da boa e perfeita execução do objeto e observando, ainda, as obrigações a seguir dispostas:</w:t>
      </w:r>
    </w:p>
    <w:p>
      <w:pPr>
        <w:pStyle w:val="BodyText"/>
        <w:spacing w:before="229"/>
      </w:pPr>
    </w:p>
    <w:p>
      <w:pPr>
        <w:pStyle w:val="ListParagraph"/>
        <w:numPr>
          <w:ilvl w:val="2"/>
          <w:numId w:val="54"/>
        </w:numPr>
        <w:tabs>
          <w:tab w:pos="989" w:val="left" w:leader="none"/>
        </w:tabs>
        <w:spacing w:line="240" w:lineRule="auto" w:before="0" w:after="0"/>
        <w:ind w:left="989" w:right="0" w:hanging="540"/>
        <w:jc w:val="left"/>
        <w:rPr>
          <w:sz w:val="24"/>
        </w:rPr>
      </w:pPr>
      <w:r>
        <w:rPr>
          <w:sz w:val="24"/>
        </w:rPr>
        <w:t>Manter preposto aceito pela</w:t>
      </w:r>
      <w:r>
        <w:rPr>
          <w:spacing w:val="-14"/>
          <w:sz w:val="24"/>
        </w:rPr>
        <w:t> </w:t>
      </w:r>
      <w:r>
        <w:rPr>
          <w:sz w:val="24"/>
        </w:rPr>
        <w:t>Administração no local do serviço para representá-lo na execução do </w:t>
      </w:r>
      <w:r>
        <w:rPr>
          <w:spacing w:val="-2"/>
          <w:sz w:val="24"/>
        </w:rPr>
        <w:t>Contrato.</w:t>
      </w:r>
    </w:p>
    <w:p>
      <w:pPr>
        <w:pStyle w:val="BodyText"/>
        <w:spacing w:before="232"/>
      </w:pPr>
    </w:p>
    <w:p>
      <w:pPr>
        <w:pStyle w:val="ListParagraph"/>
        <w:numPr>
          <w:ilvl w:val="3"/>
          <w:numId w:val="54"/>
        </w:numPr>
        <w:tabs>
          <w:tab w:pos="1155" w:val="left" w:leader="none"/>
        </w:tabs>
        <w:spacing w:line="235" w:lineRule="auto" w:before="1" w:after="0"/>
        <w:ind w:left="449" w:right="1123" w:firstLine="0"/>
        <w:jc w:val="left"/>
        <w:rPr>
          <w:sz w:val="24"/>
        </w:rPr>
      </w:pPr>
      <w:r>
        <w:rPr>
          <w:sz w:val="24"/>
        </w:rPr>
        <w:t>A</w:t>
      </w:r>
      <w:r>
        <w:rPr>
          <w:spacing w:val="-15"/>
          <w:sz w:val="24"/>
        </w:rPr>
        <w:t> </w:t>
      </w:r>
      <w:r>
        <w:rPr>
          <w:sz w:val="24"/>
        </w:rPr>
        <w:t>indicação</w:t>
      </w:r>
      <w:r>
        <w:rPr>
          <w:spacing w:val="-3"/>
          <w:sz w:val="24"/>
        </w:rPr>
        <w:t> </w:t>
      </w:r>
      <w:r>
        <w:rPr>
          <w:sz w:val="24"/>
        </w:rPr>
        <w:t>ou</w:t>
      </w:r>
      <w:r>
        <w:rPr>
          <w:spacing w:val="-3"/>
          <w:sz w:val="24"/>
        </w:rPr>
        <w:t> </w:t>
      </w:r>
      <w:r>
        <w:rPr>
          <w:sz w:val="24"/>
        </w:rPr>
        <w:t>a</w:t>
      </w:r>
      <w:r>
        <w:rPr>
          <w:spacing w:val="-3"/>
          <w:sz w:val="24"/>
        </w:rPr>
        <w:t> </w:t>
      </w:r>
      <w:r>
        <w:rPr>
          <w:sz w:val="24"/>
        </w:rPr>
        <w:t>manutenção</w:t>
      </w:r>
      <w:r>
        <w:rPr>
          <w:spacing w:val="-3"/>
          <w:sz w:val="24"/>
        </w:rPr>
        <w:t> </w:t>
      </w:r>
      <w:r>
        <w:rPr>
          <w:sz w:val="24"/>
        </w:rPr>
        <w:t>do</w:t>
      </w:r>
      <w:r>
        <w:rPr>
          <w:spacing w:val="-3"/>
          <w:sz w:val="24"/>
        </w:rPr>
        <w:t> </w:t>
      </w:r>
      <w:r>
        <w:rPr>
          <w:sz w:val="24"/>
        </w:rPr>
        <w:t>preposto</w:t>
      </w:r>
      <w:r>
        <w:rPr>
          <w:spacing w:val="-3"/>
          <w:sz w:val="24"/>
        </w:rPr>
        <w:t> </w:t>
      </w:r>
      <w:r>
        <w:rPr>
          <w:sz w:val="24"/>
        </w:rPr>
        <w:t>da</w:t>
      </w:r>
      <w:r>
        <w:rPr>
          <w:spacing w:val="-3"/>
          <w:sz w:val="24"/>
        </w:rPr>
        <w:t> </w:t>
      </w:r>
      <w:r>
        <w:rPr>
          <w:sz w:val="24"/>
        </w:rPr>
        <w:t>empresa</w:t>
      </w:r>
      <w:r>
        <w:rPr>
          <w:spacing w:val="-3"/>
          <w:sz w:val="24"/>
        </w:rPr>
        <w:t> </w:t>
      </w:r>
      <w:r>
        <w:rPr>
          <w:sz w:val="24"/>
        </w:rPr>
        <w:t>poderá</w:t>
      </w:r>
      <w:r>
        <w:rPr>
          <w:spacing w:val="-3"/>
          <w:sz w:val="24"/>
        </w:rPr>
        <w:t> </w:t>
      </w:r>
      <w:r>
        <w:rPr>
          <w:sz w:val="24"/>
        </w:rPr>
        <w:t>ser</w:t>
      </w:r>
      <w:r>
        <w:rPr>
          <w:spacing w:val="-3"/>
          <w:sz w:val="24"/>
        </w:rPr>
        <w:t> </w:t>
      </w:r>
      <w:r>
        <w:rPr>
          <w:sz w:val="24"/>
        </w:rPr>
        <w:t>recusada</w:t>
      </w:r>
      <w:r>
        <w:rPr>
          <w:spacing w:val="-3"/>
          <w:sz w:val="24"/>
        </w:rPr>
        <w:t> </w:t>
      </w:r>
      <w:r>
        <w:rPr>
          <w:sz w:val="24"/>
        </w:rPr>
        <w:t>pelo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desde</w:t>
      </w:r>
      <w:r>
        <w:rPr>
          <w:spacing w:val="-3"/>
          <w:sz w:val="24"/>
        </w:rPr>
        <w:t> </w:t>
      </w:r>
      <w:r>
        <w:rPr>
          <w:sz w:val="24"/>
        </w:rPr>
        <w:t>que</w:t>
      </w:r>
      <w:r>
        <w:rPr>
          <w:spacing w:val="-3"/>
          <w:sz w:val="24"/>
        </w:rPr>
        <w:t> </w:t>
      </w:r>
      <w:r>
        <w:rPr>
          <w:sz w:val="24"/>
        </w:rPr>
        <w:t>devidamente</w:t>
      </w:r>
      <w:r>
        <w:rPr>
          <w:spacing w:val="-3"/>
          <w:sz w:val="24"/>
        </w:rPr>
        <w:t> </w:t>
      </w:r>
      <w:r>
        <w:rPr>
          <w:sz w:val="24"/>
        </w:rPr>
        <w:t>justificada, devendo a empresa designar outro para o exercício da atividade.</w:t>
      </w:r>
    </w:p>
    <w:p>
      <w:pPr>
        <w:pStyle w:val="BodyText"/>
        <w:spacing w:before="233"/>
      </w:pPr>
    </w:p>
    <w:p>
      <w:pPr>
        <w:pStyle w:val="ListParagraph"/>
        <w:numPr>
          <w:ilvl w:val="2"/>
          <w:numId w:val="54"/>
        </w:numPr>
        <w:tabs>
          <w:tab w:pos="975" w:val="left" w:leader="none"/>
        </w:tabs>
        <w:spacing w:line="235" w:lineRule="auto" w:before="0" w:after="0"/>
        <w:ind w:left="449" w:right="531" w:firstLine="0"/>
        <w:jc w:val="left"/>
        <w:rPr>
          <w:sz w:val="24"/>
        </w:rPr>
      </w:pPr>
      <w:r>
        <w:rPr>
          <w:sz w:val="24"/>
        </w:rPr>
        <w:t>Atender</w:t>
      </w:r>
      <w:r>
        <w:rPr>
          <w:spacing w:val="-2"/>
          <w:sz w:val="24"/>
        </w:rPr>
        <w:t> </w:t>
      </w:r>
      <w:r>
        <w:rPr>
          <w:sz w:val="24"/>
        </w:rPr>
        <w:t>às</w:t>
      </w:r>
      <w:r>
        <w:rPr>
          <w:spacing w:val="-2"/>
          <w:sz w:val="24"/>
        </w:rPr>
        <w:t> </w:t>
      </w:r>
      <w:r>
        <w:rPr>
          <w:sz w:val="24"/>
        </w:rPr>
        <w:t>determinações</w:t>
      </w:r>
      <w:r>
        <w:rPr>
          <w:spacing w:val="-2"/>
          <w:sz w:val="24"/>
        </w:rPr>
        <w:t> </w:t>
      </w:r>
      <w:r>
        <w:rPr>
          <w:sz w:val="24"/>
        </w:rPr>
        <w:t>regulares</w:t>
      </w:r>
      <w:r>
        <w:rPr>
          <w:spacing w:val="-2"/>
          <w:sz w:val="24"/>
        </w:rPr>
        <w:t> </w:t>
      </w:r>
      <w:r>
        <w:rPr>
          <w:sz w:val="24"/>
        </w:rPr>
        <w:t>emitidas</w:t>
      </w:r>
      <w:r>
        <w:rPr>
          <w:spacing w:val="-2"/>
          <w:sz w:val="24"/>
        </w:rPr>
        <w:t> </w:t>
      </w:r>
      <w:r>
        <w:rPr>
          <w:sz w:val="24"/>
        </w:rPr>
        <w:t>pelo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autoridade</w:t>
      </w:r>
      <w:r>
        <w:rPr>
          <w:spacing w:val="-2"/>
          <w:sz w:val="24"/>
        </w:rPr>
        <w:t> </w:t>
      </w:r>
      <w:r>
        <w:rPr>
          <w:sz w:val="24"/>
        </w:rPr>
        <w:t>superior</w:t>
      </w:r>
      <w:r>
        <w:rPr>
          <w:spacing w:val="-2"/>
          <w:sz w:val="24"/>
        </w:rPr>
        <w:t> </w:t>
      </w:r>
      <w:r>
        <w:rPr>
          <w:sz w:val="24"/>
        </w:rPr>
        <w:t>(art.</w:t>
      </w:r>
      <w:r>
        <w:rPr>
          <w:spacing w:val="-2"/>
          <w:sz w:val="24"/>
        </w:rPr>
        <w:t> </w:t>
      </w:r>
      <w:r>
        <w:rPr>
          <w:sz w:val="24"/>
        </w:rPr>
        <w:t>137,</w:t>
      </w:r>
      <w:r>
        <w:rPr>
          <w:spacing w:val="-2"/>
          <w:sz w:val="24"/>
        </w:rPr>
        <w:t> </w:t>
      </w:r>
      <w:r>
        <w:rPr>
          <w:sz w:val="24"/>
        </w:rPr>
        <w:t>II,</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e</w:t>
      </w:r>
      <w:r>
        <w:rPr>
          <w:spacing w:val="-2"/>
          <w:sz w:val="24"/>
        </w:rPr>
        <w:t> </w:t>
      </w:r>
      <w:r>
        <w:rPr>
          <w:sz w:val="24"/>
        </w:rPr>
        <w:t>prestar</w:t>
      </w:r>
      <w:r>
        <w:rPr>
          <w:spacing w:val="-2"/>
          <w:sz w:val="24"/>
        </w:rPr>
        <w:t> </w:t>
      </w:r>
      <w:r>
        <w:rPr>
          <w:sz w:val="24"/>
        </w:rPr>
        <w:t>todo esclarecimento ou informação por eles solicitados.</w:t>
      </w:r>
    </w:p>
    <w:p>
      <w:pPr>
        <w:pStyle w:val="BodyText"/>
        <w:spacing w:before="233"/>
      </w:pPr>
    </w:p>
    <w:p>
      <w:pPr>
        <w:pStyle w:val="ListParagraph"/>
        <w:numPr>
          <w:ilvl w:val="2"/>
          <w:numId w:val="54"/>
        </w:numPr>
        <w:tabs>
          <w:tab w:pos="975" w:val="left" w:leader="none"/>
        </w:tabs>
        <w:spacing w:line="235" w:lineRule="auto" w:before="0" w:after="0"/>
        <w:ind w:left="449" w:right="1225" w:firstLine="0"/>
        <w:jc w:val="left"/>
        <w:rPr>
          <w:sz w:val="24"/>
        </w:rPr>
      </w:pPr>
      <w:r>
        <w:rPr>
          <w:sz w:val="24"/>
        </w:rPr>
        <w:t>Alocar</w:t>
      </w:r>
      <w:r>
        <w:rPr>
          <w:spacing w:val="-3"/>
          <w:sz w:val="24"/>
        </w:rPr>
        <w:t> </w:t>
      </w:r>
      <w:r>
        <w:rPr>
          <w:sz w:val="24"/>
        </w:rPr>
        <w:t>os</w:t>
      </w:r>
      <w:r>
        <w:rPr>
          <w:spacing w:val="-3"/>
          <w:sz w:val="24"/>
        </w:rPr>
        <w:t> </w:t>
      </w:r>
      <w:r>
        <w:rPr>
          <w:sz w:val="24"/>
        </w:rPr>
        <w:t>empregados</w:t>
      </w:r>
      <w:r>
        <w:rPr>
          <w:spacing w:val="-3"/>
          <w:sz w:val="24"/>
        </w:rPr>
        <w:t> </w:t>
      </w:r>
      <w:r>
        <w:rPr>
          <w:sz w:val="24"/>
        </w:rPr>
        <w:t>necessários,</w:t>
      </w:r>
      <w:r>
        <w:rPr>
          <w:spacing w:val="-3"/>
          <w:sz w:val="24"/>
        </w:rPr>
        <w:t> </w:t>
      </w:r>
      <w:r>
        <w:rPr>
          <w:sz w:val="24"/>
        </w:rPr>
        <w:t>com</w:t>
      </w:r>
      <w:r>
        <w:rPr>
          <w:spacing w:val="-3"/>
          <w:sz w:val="24"/>
        </w:rPr>
        <w:t> </w:t>
      </w:r>
      <w:r>
        <w:rPr>
          <w:sz w:val="24"/>
        </w:rPr>
        <w:t>habilitação</w:t>
      </w:r>
      <w:r>
        <w:rPr>
          <w:spacing w:val="-3"/>
          <w:sz w:val="24"/>
        </w:rPr>
        <w:t> </w:t>
      </w:r>
      <w:r>
        <w:rPr>
          <w:sz w:val="24"/>
        </w:rPr>
        <w:t>e</w:t>
      </w:r>
      <w:r>
        <w:rPr>
          <w:spacing w:val="-3"/>
          <w:sz w:val="24"/>
        </w:rPr>
        <w:t> </w:t>
      </w:r>
      <w:r>
        <w:rPr>
          <w:sz w:val="24"/>
        </w:rPr>
        <w:t>conhecimento</w:t>
      </w:r>
      <w:r>
        <w:rPr>
          <w:spacing w:val="-3"/>
          <w:sz w:val="24"/>
        </w:rPr>
        <w:t> </w:t>
      </w:r>
      <w:r>
        <w:rPr>
          <w:sz w:val="24"/>
        </w:rPr>
        <w:t>adequados,</w:t>
      </w:r>
      <w:r>
        <w:rPr>
          <w:spacing w:val="-3"/>
          <w:sz w:val="24"/>
        </w:rPr>
        <w:t> </w:t>
      </w:r>
      <w:r>
        <w:rPr>
          <w:sz w:val="24"/>
        </w:rPr>
        <w:t>ao</w:t>
      </w:r>
      <w:r>
        <w:rPr>
          <w:spacing w:val="-3"/>
          <w:sz w:val="24"/>
        </w:rPr>
        <w:t> </w:t>
      </w:r>
      <w:r>
        <w:rPr>
          <w:sz w:val="24"/>
        </w:rPr>
        <w:t>perfeito</w:t>
      </w:r>
      <w:r>
        <w:rPr>
          <w:spacing w:val="-3"/>
          <w:sz w:val="24"/>
        </w:rPr>
        <w:t> </w:t>
      </w:r>
      <w:r>
        <w:rPr>
          <w:sz w:val="24"/>
        </w:rPr>
        <w:t>cumprimento</w:t>
      </w:r>
      <w:r>
        <w:rPr>
          <w:spacing w:val="-3"/>
          <w:sz w:val="24"/>
        </w:rPr>
        <w:t> </w:t>
      </w:r>
      <w:r>
        <w:rPr>
          <w:sz w:val="24"/>
        </w:rPr>
        <w:t>das</w:t>
      </w:r>
      <w:r>
        <w:rPr>
          <w:spacing w:val="-3"/>
          <w:sz w:val="24"/>
        </w:rPr>
        <w:t> </w:t>
      </w:r>
      <w:r>
        <w:rPr>
          <w:sz w:val="24"/>
        </w:rPr>
        <w:t>cláusulas</w:t>
      </w:r>
      <w:r>
        <w:rPr>
          <w:spacing w:val="-3"/>
          <w:sz w:val="24"/>
        </w:rPr>
        <w:t> </w:t>
      </w:r>
      <w:r>
        <w:rPr>
          <w:sz w:val="24"/>
        </w:rPr>
        <w:t>deste</w:t>
      </w:r>
      <w:r>
        <w:rPr>
          <w:spacing w:val="-3"/>
          <w:sz w:val="24"/>
        </w:rPr>
        <w:t> </w:t>
      </w:r>
      <w:r>
        <w:rPr>
          <w:sz w:val="24"/>
        </w:rPr>
        <w:t>Contrato, fornecendo os materiais, equipamentos, ferramentas e utensílios demandados, cuja quantidade, qualidade e tecnologia deverão atender às</w:t>
      </w:r>
    </w:p>
    <w:p>
      <w:pPr>
        <w:pStyle w:val="BodyText"/>
        <w:spacing w:line="271" w:lineRule="exact"/>
        <w:ind w:left="449"/>
      </w:pPr>
      <w:r>
        <w:rPr/>
        <w:t>recomendações de boa técnica e a legislação de </w:t>
      </w:r>
      <w:r>
        <w:rPr>
          <w:spacing w:val="-2"/>
        </w:rPr>
        <w:t>regência.</w:t>
      </w:r>
    </w:p>
    <w:p>
      <w:pPr>
        <w:pStyle w:val="BodyText"/>
        <w:spacing w:before="232"/>
      </w:pPr>
    </w:p>
    <w:p>
      <w:pPr>
        <w:pStyle w:val="ListParagraph"/>
        <w:numPr>
          <w:ilvl w:val="2"/>
          <w:numId w:val="54"/>
        </w:numPr>
        <w:tabs>
          <w:tab w:pos="989" w:val="left" w:leader="none"/>
        </w:tabs>
        <w:spacing w:line="235" w:lineRule="auto" w:before="0" w:after="0"/>
        <w:ind w:left="449" w:right="537" w:firstLine="0"/>
        <w:jc w:val="left"/>
        <w:rPr>
          <w:sz w:val="24"/>
        </w:rPr>
      </w:pPr>
      <w:r>
        <w:rPr>
          <w:sz w:val="24"/>
        </w:rPr>
        <w:t>Reparar,</w:t>
      </w:r>
      <w:r>
        <w:rPr>
          <w:spacing w:val="-4"/>
          <w:sz w:val="24"/>
        </w:rPr>
        <w:t> </w:t>
      </w:r>
      <w:r>
        <w:rPr>
          <w:sz w:val="24"/>
        </w:rPr>
        <w:t>corrigir,</w:t>
      </w:r>
      <w:r>
        <w:rPr>
          <w:spacing w:val="-4"/>
          <w:sz w:val="24"/>
        </w:rPr>
        <w:t> </w:t>
      </w:r>
      <w:r>
        <w:rPr>
          <w:sz w:val="24"/>
        </w:rPr>
        <w:t>remover,</w:t>
      </w:r>
      <w:r>
        <w:rPr>
          <w:spacing w:val="-4"/>
          <w:sz w:val="24"/>
        </w:rPr>
        <w:t> </w:t>
      </w:r>
      <w:r>
        <w:rPr>
          <w:sz w:val="24"/>
        </w:rPr>
        <w:t>reconstruir</w:t>
      </w:r>
      <w:r>
        <w:rPr>
          <w:spacing w:val="-4"/>
          <w:sz w:val="24"/>
        </w:rPr>
        <w:t> </w:t>
      </w:r>
      <w:r>
        <w:rPr>
          <w:sz w:val="24"/>
        </w:rPr>
        <w:t>ou</w:t>
      </w:r>
      <w:r>
        <w:rPr>
          <w:spacing w:val="-4"/>
          <w:sz w:val="24"/>
        </w:rPr>
        <w:t> </w:t>
      </w:r>
      <w:r>
        <w:rPr>
          <w:sz w:val="24"/>
        </w:rPr>
        <w:t>substituir,</w:t>
      </w:r>
      <w:r>
        <w:rPr>
          <w:spacing w:val="-4"/>
          <w:sz w:val="24"/>
        </w:rPr>
        <w:t> </w:t>
      </w:r>
      <w:r>
        <w:rPr>
          <w:sz w:val="24"/>
        </w:rPr>
        <w:t>às</w:t>
      </w:r>
      <w:r>
        <w:rPr>
          <w:spacing w:val="-4"/>
          <w:sz w:val="24"/>
        </w:rPr>
        <w:t> </w:t>
      </w:r>
      <w:r>
        <w:rPr>
          <w:sz w:val="24"/>
        </w:rPr>
        <w:t>suas</w:t>
      </w:r>
      <w:r>
        <w:rPr>
          <w:spacing w:val="-4"/>
          <w:sz w:val="24"/>
        </w:rPr>
        <w:t> </w:t>
      </w:r>
      <w:r>
        <w:rPr>
          <w:sz w:val="24"/>
        </w:rPr>
        <w:t>expensas,</w:t>
      </w:r>
      <w:r>
        <w:rPr>
          <w:spacing w:val="-4"/>
          <w:sz w:val="24"/>
        </w:rPr>
        <w:t> </w:t>
      </w:r>
      <w:r>
        <w:rPr>
          <w:sz w:val="24"/>
        </w:rPr>
        <w:t>no</w:t>
      </w:r>
      <w:r>
        <w:rPr>
          <w:spacing w:val="-4"/>
          <w:sz w:val="24"/>
        </w:rPr>
        <w:t> </w:t>
      </w:r>
      <w:r>
        <w:rPr>
          <w:sz w:val="24"/>
        </w:rPr>
        <w:t>total</w:t>
      </w:r>
      <w:r>
        <w:rPr>
          <w:spacing w:val="-4"/>
          <w:sz w:val="24"/>
        </w:rPr>
        <w:t> </w:t>
      </w:r>
      <w:r>
        <w:rPr>
          <w:sz w:val="24"/>
        </w:rPr>
        <w:t>ou</w:t>
      </w:r>
      <w:r>
        <w:rPr>
          <w:spacing w:val="-4"/>
          <w:sz w:val="24"/>
        </w:rPr>
        <w:t> </w:t>
      </w:r>
      <w:r>
        <w:rPr>
          <w:sz w:val="24"/>
        </w:rPr>
        <w:t>em</w:t>
      </w:r>
      <w:r>
        <w:rPr>
          <w:spacing w:val="-4"/>
          <w:sz w:val="24"/>
        </w:rPr>
        <w:t> </w:t>
      </w:r>
      <w:r>
        <w:rPr>
          <w:sz w:val="24"/>
        </w:rPr>
        <w:t>parte,</w:t>
      </w:r>
      <w:r>
        <w:rPr>
          <w:spacing w:val="-4"/>
          <w:sz w:val="24"/>
        </w:rPr>
        <w:t> </w:t>
      </w:r>
      <w:r>
        <w:rPr>
          <w:sz w:val="24"/>
        </w:rPr>
        <w:t>no</w:t>
      </w:r>
      <w:r>
        <w:rPr>
          <w:spacing w:val="-4"/>
          <w:sz w:val="24"/>
        </w:rPr>
        <w:t> </w:t>
      </w:r>
      <w:r>
        <w:rPr>
          <w:sz w:val="24"/>
        </w:rPr>
        <w:t>prazo</w:t>
      </w:r>
      <w:r>
        <w:rPr>
          <w:spacing w:val="-4"/>
          <w:sz w:val="24"/>
        </w:rPr>
        <w:t> </w:t>
      </w:r>
      <w:r>
        <w:rPr>
          <w:sz w:val="24"/>
        </w:rPr>
        <w:t>fixado</w:t>
      </w:r>
      <w:r>
        <w:rPr>
          <w:spacing w:val="-4"/>
          <w:sz w:val="24"/>
        </w:rPr>
        <w:t> </w:t>
      </w:r>
      <w:r>
        <w:rPr>
          <w:sz w:val="24"/>
        </w:rPr>
        <w:t>pelo</w:t>
      </w:r>
      <w:r>
        <w:rPr>
          <w:spacing w:val="-4"/>
          <w:sz w:val="24"/>
        </w:rPr>
        <w:t> </w:t>
      </w:r>
      <w:r>
        <w:rPr>
          <w:sz w:val="24"/>
        </w:rPr>
        <w:t>fiscal</w:t>
      </w:r>
      <w:r>
        <w:rPr>
          <w:spacing w:val="-4"/>
          <w:sz w:val="24"/>
        </w:rPr>
        <w:t> </w:t>
      </w:r>
      <w:r>
        <w:rPr>
          <w:sz w:val="24"/>
        </w:rPr>
        <w:t>do</w:t>
      </w:r>
      <w:r>
        <w:rPr>
          <w:spacing w:val="-4"/>
          <w:sz w:val="24"/>
        </w:rPr>
        <w:t> </w:t>
      </w:r>
      <w:r>
        <w:rPr>
          <w:sz w:val="24"/>
        </w:rPr>
        <w:t>Contrato,</w:t>
      </w:r>
      <w:r>
        <w:rPr>
          <w:spacing w:val="-4"/>
          <w:sz w:val="24"/>
        </w:rPr>
        <w:t> </w:t>
      </w:r>
      <w:r>
        <w:rPr>
          <w:sz w:val="24"/>
        </w:rPr>
        <w:t>de</w:t>
      </w:r>
      <w:r>
        <w:rPr>
          <w:spacing w:val="-4"/>
          <w:sz w:val="24"/>
        </w:rPr>
        <w:t> </w:t>
      </w:r>
      <w:r>
        <w:rPr>
          <w:sz w:val="24"/>
        </w:rPr>
        <w:t>acordo com as peculiaridades do caso concreto, os serviços nos quais se verificarem vícios, defeitos ou incorreções resultantes da execução ou dos</w:t>
      </w:r>
    </w:p>
    <w:p>
      <w:pPr>
        <w:pStyle w:val="BodyText"/>
        <w:spacing w:line="271" w:lineRule="exact"/>
        <w:ind w:left="449"/>
      </w:pPr>
      <w:r>
        <w:rPr/>
        <w:t>materiais </w:t>
      </w:r>
      <w:r>
        <w:rPr>
          <w:spacing w:val="-2"/>
        </w:rPr>
        <w:t>empregados.</w:t>
      </w:r>
    </w:p>
    <w:p>
      <w:pPr>
        <w:pStyle w:val="BodyText"/>
        <w:spacing w:before="233"/>
      </w:pPr>
    </w:p>
    <w:p>
      <w:pPr>
        <w:pStyle w:val="ListParagraph"/>
        <w:numPr>
          <w:ilvl w:val="2"/>
          <w:numId w:val="54"/>
        </w:numPr>
        <w:tabs>
          <w:tab w:pos="989" w:val="left" w:leader="none"/>
        </w:tabs>
        <w:spacing w:line="235" w:lineRule="auto" w:before="0" w:after="0"/>
        <w:ind w:left="449" w:right="499" w:firstLine="0"/>
        <w:jc w:val="left"/>
        <w:rPr>
          <w:sz w:val="24"/>
        </w:rPr>
      </w:pPr>
      <w:r>
        <w:rPr>
          <w:sz w:val="24"/>
        </w:rPr>
        <w:t>Responsabilizar-se pelos vícios e danos decorrentes da execução do objeto, de acordo com o </w:t>
      </w:r>
      <w:hyperlink r:id="rId38">
        <w:r>
          <w:rPr>
            <w:color w:val="0000ED"/>
            <w:sz w:val="24"/>
            <w:u w:val="single" w:color="0000ED"/>
          </w:rPr>
          <w:t>Cód</w:t>
        </w:r>
        <w:r>
          <w:rPr>
            <w:color w:val="0000ED"/>
            <w:sz w:val="24"/>
          </w:rPr>
          <w:t>ig</w:t>
        </w:r>
        <w:r>
          <w:rPr>
            <w:color w:val="0000ED"/>
            <w:sz w:val="24"/>
            <w:u w:val="single" w:color="0000ED"/>
          </w:rPr>
          <w:t>o de Defesa do Consumidor </w:t>
        </w:r>
        <w:r>
          <w:rPr>
            <w:color w:val="0000ED"/>
            <w:sz w:val="24"/>
          </w:rPr>
          <w:t>(</w:t>
        </w:r>
        <w:r>
          <w:rPr>
            <w:color w:val="0000ED"/>
            <w:sz w:val="24"/>
            <w:u w:val="single" w:color="0000ED"/>
          </w:rPr>
          <w:t>Lei nº 8.078</w:t>
        </w:r>
        <w:r>
          <w:rPr>
            <w:color w:val="0000ED"/>
            <w:sz w:val="24"/>
          </w:rPr>
          <w:t>,</w:t>
        </w:r>
      </w:hyperlink>
      <w:r>
        <w:rPr>
          <w:color w:val="0000ED"/>
          <w:sz w:val="24"/>
        </w:rPr>
        <w:t> </w:t>
      </w:r>
      <w:hyperlink r:id="rId38">
        <w:r>
          <w:rPr>
            <w:color w:val="0000ED"/>
            <w:sz w:val="24"/>
            <w:u w:val="single" w:color="0000ED"/>
          </w:rPr>
          <w:t>de 11 de setembro de 1990</w:t>
        </w:r>
      </w:hyperlink>
      <w:r>
        <w:rPr>
          <w:sz w:val="24"/>
        </w:rPr>
        <w:t>), bem como por todo e qualquer dano causado à</w:t>
      </w:r>
      <w:r>
        <w:rPr>
          <w:spacing w:val="-9"/>
          <w:sz w:val="24"/>
        </w:rPr>
        <w:t> </w:t>
      </w:r>
      <w:r>
        <w:rPr>
          <w:sz w:val="24"/>
        </w:rPr>
        <w:t>Administração ou terceiros, não reduzindo essa responsabilidade a fiscalização</w:t>
      </w:r>
      <w:r>
        <w:rPr>
          <w:spacing w:val="-5"/>
          <w:sz w:val="24"/>
        </w:rPr>
        <w:t> </w:t>
      </w:r>
      <w:r>
        <w:rPr>
          <w:sz w:val="24"/>
        </w:rPr>
        <w:t>ou</w:t>
      </w:r>
      <w:r>
        <w:rPr>
          <w:spacing w:val="-5"/>
          <w:sz w:val="24"/>
        </w:rPr>
        <w:t> </w:t>
      </w:r>
      <w:r>
        <w:rPr>
          <w:sz w:val="24"/>
        </w:rPr>
        <w:t>o</w:t>
      </w:r>
      <w:r>
        <w:rPr>
          <w:spacing w:val="-5"/>
          <w:sz w:val="24"/>
        </w:rPr>
        <w:t> </w:t>
      </w:r>
      <w:r>
        <w:rPr>
          <w:sz w:val="24"/>
        </w:rPr>
        <w:t>acompanhamento</w:t>
      </w:r>
      <w:r>
        <w:rPr>
          <w:spacing w:val="-5"/>
          <w:sz w:val="24"/>
        </w:rPr>
        <w:t> </w:t>
      </w:r>
      <w:r>
        <w:rPr>
          <w:sz w:val="24"/>
        </w:rPr>
        <w:t>da</w:t>
      </w:r>
      <w:r>
        <w:rPr>
          <w:spacing w:val="-5"/>
          <w:sz w:val="24"/>
        </w:rPr>
        <w:t> </w:t>
      </w:r>
      <w:r>
        <w:rPr>
          <w:sz w:val="24"/>
        </w:rPr>
        <w:t>execução</w:t>
      </w:r>
      <w:r>
        <w:rPr>
          <w:spacing w:val="-5"/>
          <w:sz w:val="24"/>
        </w:rPr>
        <w:t> </w:t>
      </w:r>
      <w:r>
        <w:rPr>
          <w:sz w:val="24"/>
        </w:rPr>
        <w:t>contratual</w:t>
      </w:r>
      <w:r>
        <w:rPr>
          <w:spacing w:val="-5"/>
          <w:sz w:val="24"/>
        </w:rPr>
        <w:t> </w:t>
      </w:r>
      <w:r>
        <w:rPr>
          <w:sz w:val="24"/>
        </w:rPr>
        <w:t>pelo</w:t>
      </w:r>
      <w:r>
        <w:rPr>
          <w:spacing w:val="-5"/>
          <w:sz w:val="24"/>
        </w:rPr>
        <w:t> </w:t>
      </w:r>
      <w:r>
        <w:rPr>
          <w:sz w:val="24"/>
        </w:rPr>
        <w:t>CONTRATANTE,</w:t>
      </w:r>
      <w:r>
        <w:rPr>
          <w:spacing w:val="-5"/>
          <w:sz w:val="24"/>
        </w:rPr>
        <w:t> </w:t>
      </w:r>
      <w:r>
        <w:rPr>
          <w:sz w:val="24"/>
        </w:rPr>
        <w:t>que</w:t>
      </w:r>
      <w:r>
        <w:rPr>
          <w:spacing w:val="-5"/>
          <w:sz w:val="24"/>
        </w:rPr>
        <w:t> </w:t>
      </w:r>
      <w:r>
        <w:rPr>
          <w:sz w:val="24"/>
        </w:rPr>
        <w:t>ficará</w:t>
      </w:r>
      <w:r>
        <w:rPr>
          <w:spacing w:val="-5"/>
          <w:sz w:val="24"/>
        </w:rPr>
        <w:t> </w:t>
      </w:r>
      <w:r>
        <w:rPr>
          <w:sz w:val="24"/>
        </w:rPr>
        <w:t>autorizado</w:t>
      </w:r>
      <w:r>
        <w:rPr>
          <w:spacing w:val="-5"/>
          <w:sz w:val="24"/>
        </w:rPr>
        <w:t> </w:t>
      </w:r>
      <w:r>
        <w:rPr>
          <w:sz w:val="24"/>
        </w:rPr>
        <w:t>a</w:t>
      </w:r>
      <w:r>
        <w:rPr>
          <w:spacing w:val="-5"/>
          <w:sz w:val="24"/>
        </w:rPr>
        <w:t> </w:t>
      </w:r>
      <w:r>
        <w:rPr>
          <w:sz w:val="24"/>
        </w:rPr>
        <w:t>descontar</w:t>
      </w:r>
      <w:r>
        <w:rPr>
          <w:spacing w:val="-5"/>
          <w:sz w:val="24"/>
        </w:rPr>
        <w:t> </w:t>
      </w:r>
      <w:r>
        <w:rPr>
          <w:sz w:val="24"/>
        </w:rPr>
        <w:t>dos</w:t>
      </w:r>
      <w:r>
        <w:rPr>
          <w:spacing w:val="-5"/>
          <w:sz w:val="24"/>
        </w:rPr>
        <w:t> </w:t>
      </w:r>
      <w:r>
        <w:rPr>
          <w:sz w:val="24"/>
        </w:rPr>
        <w:t>pagamentos</w:t>
      </w:r>
      <w:r>
        <w:rPr>
          <w:spacing w:val="-5"/>
          <w:sz w:val="24"/>
        </w:rPr>
        <w:t> </w:t>
      </w:r>
      <w:r>
        <w:rPr>
          <w:sz w:val="24"/>
        </w:rPr>
        <w:t>devidos</w:t>
      </w:r>
      <w:r>
        <w:rPr>
          <w:spacing w:val="-5"/>
          <w:sz w:val="24"/>
        </w:rPr>
        <w:t> </w:t>
      </w:r>
      <w:r>
        <w:rPr>
          <w:sz w:val="24"/>
        </w:rPr>
        <w:t>ou</w:t>
      </w:r>
      <w:r>
        <w:rPr>
          <w:spacing w:val="-5"/>
          <w:sz w:val="24"/>
        </w:rPr>
        <w:t> </w:t>
      </w:r>
      <w:r>
        <w:rPr>
          <w:sz w:val="24"/>
        </w:rPr>
        <w:t>da garantia o valor correspondente aos danos sofridos.</w:t>
      </w:r>
    </w:p>
    <w:p>
      <w:pPr>
        <w:pStyle w:val="BodyText"/>
        <w:spacing w:before="232"/>
      </w:pPr>
    </w:p>
    <w:p>
      <w:pPr>
        <w:pStyle w:val="ListParagraph"/>
        <w:numPr>
          <w:ilvl w:val="2"/>
          <w:numId w:val="54"/>
        </w:numPr>
        <w:tabs>
          <w:tab w:pos="989" w:val="left" w:leader="none"/>
        </w:tabs>
        <w:spacing w:line="235" w:lineRule="auto" w:before="0" w:after="0"/>
        <w:ind w:left="449" w:right="464" w:firstLine="0"/>
        <w:jc w:val="left"/>
        <w:rPr>
          <w:sz w:val="24"/>
        </w:rPr>
      </w:pPr>
      <w:r>
        <w:rPr>
          <w:sz w:val="24"/>
        </w:rPr>
        <w:t>Não contratar, durante a vigência do Contrato, cônjuge, companheiro ou parente em linha reta, colateral ou por afinidade, até o terceiro grau, de</w:t>
      </w:r>
      <w:r>
        <w:rPr>
          <w:spacing w:val="-4"/>
          <w:sz w:val="24"/>
        </w:rPr>
        <w:t> </w:t>
      </w:r>
      <w:r>
        <w:rPr>
          <w:sz w:val="24"/>
        </w:rPr>
        <w:t>dirigente</w:t>
      </w:r>
      <w:r>
        <w:rPr>
          <w:spacing w:val="-4"/>
          <w:sz w:val="24"/>
        </w:rPr>
        <w:t> </w:t>
      </w:r>
      <w:r>
        <w:rPr>
          <w:sz w:val="24"/>
        </w:rPr>
        <w:t>do</w:t>
      </w:r>
      <w:r>
        <w:rPr>
          <w:spacing w:val="-4"/>
          <w:sz w:val="24"/>
        </w:rPr>
        <w:t> </w:t>
      </w:r>
      <w:r>
        <w:rPr>
          <w:sz w:val="24"/>
        </w:rPr>
        <w:t>CONTRATANTE</w:t>
      </w:r>
      <w:r>
        <w:rPr>
          <w:spacing w:val="-4"/>
          <w:sz w:val="24"/>
        </w:rPr>
        <w:t> </w:t>
      </w:r>
      <w:r>
        <w:rPr>
          <w:sz w:val="24"/>
        </w:rPr>
        <w:t>ou</w:t>
      </w:r>
      <w:r>
        <w:rPr>
          <w:spacing w:val="-4"/>
          <w:sz w:val="24"/>
        </w:rPr>
        <w:t> </w:t>
      </w:r>
      <w:r>
        <w:rPr>
          <w:sz w:val="24"/>
        </w:rPr>
        <w:t>de</w:t>
      </w:r>
      <w:r>
        <w:rPr>
          <w:spacing w:val="-4"/>
          <w:sz w:val="24"/>
        </w:rPr>
        <w:t> </w:t>
      </w:r>
      <w:r>
        <w:rPr>
          <w:sz w:val="24"/>
        </w:rPr>
        <w:t>agente</w:t>
      </w:r>
      <w:r>
        <w:rPr>
          <w:spacing w:val="-4"/>
          <w:sz w:val="24"/>
        </w:rPr>
        <w:t> </w:t>
      </w:r>
      <w:r>
        <w:rPr>
          <w:sz w:val="24"/>
        </w:rPr>
        <w:t>público</w:t>
      </w:r>
      <w:r>
        <w:rPr>
          <w:spacing w:val="-4"/>
          <w:sz w:val="24"/>
        </w:rPr>
        <w:t> </w:t>
      </w:r>
      <w:r>
        <w:rPr>
          <w:sz w:val="24"/>
        </w:rPr>
        <w:t>que</w:t>
      </w:r>
      <w:r>
        <w:rPr>
          <w:spacing w:val="-4"/>
          <w:sz w:val="24"/>
        </w:rPr>
        <w:t> </w:t>
      </w:r>
      <w:r>
        <w:rPr>
          <w:sz w:val="24"/>
        </w:rPr>
        <w:t>atue</w:t>
      </w:r>
      <w:r>
        <w:rPr>
          <w:spacing w:val="-4"/>
          <w:sz w:val="24"/>
        </w:rPr>
        <w:t> </w:t>
      </w:r>
      <w:r>
        <w:rPr>
          <w:sz w:val="24"/>
        </w:rPr>
        <w:t>na</w:t>
      </w:r>
      <w:r>
        <w:rPr>
          <w:spacing w:val="-4"/>
          <w:sz w:val="24"/>
        </w:rPr>
        <w:t> </w:t>
      </w:r>
      <w:r>
        <w:rPr>
          <w:sz w:val="24"/>
        </w:rPr>
        <w:t>fiscalização</w:t>
      </w:r>
      <w:r>
        <w:rPr>
          <w:spacing w:val="-4"/>
          <w:sz w:val="24"/>
        </w:rPr>
        <w:t> </w:t>
      </w:r>
      <w:r>
        <w:rPr>
          <w:sz w:val="24"/>
        </w:rPr>
        <w:t>ou</w:t>
      </w:r>
      <w:r>
        <w:rPr>
          <w:spacing w:val="-4"/>
          <w:sz w:val="24"/>
        </w:rPr>
        <w:t> </w:t>
      </w:r>
      <w:r>
        <w:rPr>
          <w:sz w:val="24"/>
        </w:rPr>
        <w:t>na</w:t>
      </w:r>
      <w:r>
        <w:rPr>
          <w:spacing w:val="-4"/>
          <w:sz w:val="24"/>
        </w:rPr>
        <w:t> </w:t>
      </w:r>
      <w:r>
        <w:rPr>
          <w:sz w:val="24"/>
        </w:rPr>
        <w:t>gestão</w:t>
      </w:r>
      <w:r>
        <w:rPr>
          <w:spacing w:val="-4"/>
          <w:sz w:val="24"/>
        </w:rPr>
        <w:t> </w:t>
      </w:r>
      <w:r>
        <w:rPr>
          <w:sz w:val="24"/>
        </w:rPr>
        <w:t>do</w:t>
      </w:r>
      <w:r>
        <w:rPr>
          <w:spacing w:val="-4"/>
          <w:sz w:val="24"/>
        </w:rPr>
        <w:t> </w:t>
      </w:r>
      <w:r>
        <w:rPr>
          <w:sz w:val="24"/>
        </w:rPr>
        <w:t>Contrato,</w:t>
      </w:r>
      <w:r>
        <w:rPr>
          <w:spacing w:val="-4"/>
          <w:sz w:val="24"/>
        </w:rPr>
        <w:t> </w:t>
      </w:r>
      <w:r>
        <w:rPr>
          <w:sz w:val="24"/>
        </w:rPr>
        <w:t>nos</w:t>
      </w:r>
      <w:r>
        <w:rPr>
          <w:spacing w:val="-4"/>
          <w:sz w:val="24"/>
        </w:rPr>
        <w:t> </w:t>
      </w:r>
      <w:r>
        <w:rPr>
          <w:sz w:val="24"/>
        </w:rPr>
        <w:t>termos</w:t>
      </w:r>
      <w:r>
        <w:rPr>
          <w:spacing w:val="-4"/>
          <w:sz w:val="24"/>
        </w:rPr>
        <w:t> </w:t>
      </w:r>
      <w:r>
        <w:rPr>
          <w:sz w:val="24"/>
        </w:rPr>
        <w:t>do</w:t>
      </w:r>
      <w:r>
        <w:rPr>
          <w:spacing w:val="-4"/>
          <w:sz w:val="24"/>
        </w:rPr>
        <w:t> </w:t>
      </w:r>
      <w:r>
        <w:rPr>
          <w:sz w:val="24"/>
        </w:rPr>
        <w:t>art.</w:t>
      </w:r>
      <w:r>
        <w:rPr>
          <w:spacing w:val="-4"/>
          <w:sz w:val="24"/>
        </w:rPr>
        <w:t> </w:t>
      </w:r>
      <w:r>
        <w:rPr>
          <w:sz w:val="24"/>
        </w:rPr>
        <w:t>48,</w:t>
      </w:r>
      <w:r>
        <w:rPr>
          <w:spacing w:val="-4"/>
          <w:sz w:val="24"/>
        </w:rPr>
        <w:t> </w:t>
      </w:r>
      <w:r>
        <w:rPr>
          <w:sz w:val="24"/>
        </w:rPr>
        <w:t>parágrafo</w:t>
      </w:r>
      <w:r>
        <w:rPr>
          <w:spacing w:val="-4"/>
          <w:sz w:val="24"/>
        </w:rPr>
        <w:t> </w:t>
      </w:r>
      <w:r>
        <w:rPr>
          <w:sz w:val="24"/>
        </w:rPr>
        <w:t>único,</w:t>
      </w:r>
      <w:r>
        <w:rPr>
          <w:spacing w:val="-4"/>
          <w:sz w:val="24"/>
        </w:rPr>
        <w:t> </w:t>
      </w:r>
      <w:r>
        <w:rPr>
          <w:sz w:val="24"/>
        </w:rPr>
        <w:t>da Lei nº 14.133/2021.</w:t>
      </w:r>
    </w:p>
    <w:p>
      <w:pPr>
        <w:pStyle w:val="BodyText"/>
        <w:spacing w:before="233"/>
      </w:pPr>
    </w:p>
    <w:p>
      <w:pPr>
        <w:pStyle w:val="ListParagraph"/>
        <w:numPr>
          <w:ilvl w:val="2"/>
          <w:numId w:val="54"/>
        </w:numPr>
        <w:tabs>
          <w:tab w:pos="989" w:val="left" w:leader="none"/>
        </w:tabs>
        <w:spacing w:line="235" w:lineRule="auto" w:before="0" w:after="0"/>
        <w:ind w:left="449" w:right="623" w:firstLine="0"/>
        <w:jc w:val="left"/>
        <w:rPr>
          <w:sz w:val="24"/>
        </w:rPr>
      </w:pPr>
      <w:r>
        <w:rPr>
          <w:sz w:val="24"/>
        </w:rPr>
        <w:t>Quando</w:t>
      </w:r>
      <w:r>
        <w:rPr>
          <w:spacing w:val="-6"/>
          <w:sz w:val="24"/>
        </w:rPr>
        <w:t> </w:t>
      </w:r>
      <w:r>
        <w:rPr>
          <w:sz w:val="24"/>
        </w:rPr>
        <w:t>não</w:t>
      </w:r>
      <w:r>
        <w:rPr>
          <w:spacing w:val="-6"/>
          <w:sz w:val="24"/>
        </w:rPr>
        <w:t> </w:t>
      </w:r>
      <w:r>
        <w:rPr>
          <w:sz w:val="24"/>
        </w:rPr>
        <w:t>for</w:t>
      </w:r>
      <w:r>
        <w:rPr>
          <w:spacing w:val="-6"/>
          <w:sz w:val="24"/>
        </w:rPr>
        <w:t> </w:t>
      </w:r>
      <w:r>
        <w:rPr>
          <w:sz w:val="24"/>
        </w:rPr>
        <w:t>possível</w:t>
      </w:r>
      <w:r>
        <w:rPr>
          <w:spacing w:val="-6"/>
          <w:sz w:val="24"/>
        </w:rPr>
        <w:t> </w:t>
      </w:r>
      <w:r>
        <w:rPr>
          <w:sz w:val="24"/>
        </w:rPr>
        <w:t>a</w:t>
      </w:r>
      <w:r>
        <w:rPr>
          <w:spacing w:val="-6"/>
          <w:sz w:val="24"/>
        </w:rPr>
        <w:t> </w:t>
      </w:r>
      <w:r>
        <w:rPr>
          <w:sz w:val="24"/>
        </w:rPr>
        <w:t>verificação</w:t>
      </w:r>
      <w:r>
        <w:rPr>
          <w:spacing w:val="-6"/>
          <w:sz w:val="24"/>
        </w:rPr>
        <w:t> </w:t>
      </w:r>
      <w:r>
        <w:rPr>
          <w:sz w:val="24"/>
        </w:rPr>
        <w:t>da</w:t>
      </w:r>
      <w:r>
        <w:rPr>
          <w:spacing w:val="-6"/>
          <w:sz w:val="24"/>
        </w:rPr>
        <w:t> </w:t>
      </w:r>
      <w:r>
        <w:rPr>
          <w:sz w:val="24"/>
        </w:rPr>
        <w:t>regularidade</w:t>
      </w:r>
      <w:r>
        <w:rPr>
          <w:spacing w:val="-6"/>
          <w:sz w:val="24"/>
        </w:rPr>
        <w:t> </w:t>
      </w:r>
      <w:r>
        <w:rPr>
          <w:sz w:val="24"/>
        </w:rPr>
        <w:t>no</w:t>
      </w:r>
      <w:r>
        <w:rPr>
          <w:spacing w:val="-6"/>
          <w:sz w:val="24"/>
        </w:rPr>
        <w:t> </w:t>
      </w:r>
      <w:r>
        <w:rPr>
          <w:sz w:val="24"/>
        </w:rPr>
        <w:t>Sistema</w:t>
      </w:r>
      <w:r>
        <w:rPr>
          <w:spacing w:val="-6"/>
          <w:sz w:val="24"/>
        </w:rPr>
        <w:t> </w:t>
      </w:r>
      <w:r>
        <w:rPr>
          <w:sz w:val="24"/>
        </w:rPr>
        <w:t>de</w:t>
      </w:r>
      <w:r>
        <w:rPr>
          <w:spacing w:val="-6"/>
          <w:sz w:val="24"/>
        </w:rPr>
        <w:t> </w:t>
      </w:r>
      <w:r>
        <w:rPr>
          <w:sz w:val="24"/>
        </w:rPr>
        <w:t>Cadastro</w:t>
      </w:r>
      <w:r>
        <w:rPr>
          <w:spacing w:val="-6"/>
          <w:sz w:val="24"/>
        </w:rPr>
        <w:t> </w:t>
      </w:r>
      <w:r>
        <w:rPr>
          <w:sz w:val="24"/>
        </w:rPr>
        <w:t>de</w:t>
      </w:r>
      <w:r>
        <w:rPr>
          <w:spacing w:val="-6"/>
          <w:sz w:val="24"/>
        </w:rPr>
        <w:t> </w:t>
      </w:r>
      <w:r>
        <w:rPr>
          <w:sz w:val="24"/>
        </w:rPr>
        <w:t>Fornecedores</w:t>
      </w:r>
      <w:r>
        <w:rPr>
          <w:spacing w:val="-6"/>
          <w:sz w:val="24"/>
        </w:rPr>
        <w:t> </w:t>
      </w:r>
      <w:r>
        <w:rPr>
          <w:sz w:val="24"/>
        </w:rPr>
        <w:t>–</w:t>
      </w:r>
      <w:r>
        <w:rPr>
          <w:spacing w:val="-6"/>
          <w:sz w:val="24"/>
        </w:rPr>
        <w:t> </w:t>
      </w:r>
      <w:r>
        <w:rPr>
          <w:sz w:val="24"/>
        </w:rPr>
        <w:t>SICAF,</w:t>
      </w:r>
      <w:r>
        <w:rPr>
          <w:spacing w:val="-6"/>
          <w:sz w:val="24"/>
        </w:rPr>
        <w:t> </w:t>
      </w:r>
      <w:r>
        <w:rPr>
          <w:sz w:val="24"/>
        </w:rPr>
        <w:t>o</w:t>
      </w:r>
      <w:r>
        <w:rPr>
          <w:spacing w:val="-6"/>
          <w:sz w:val="24"/>
        </w:rPr>
        <w:t> </w:t>
      </w:r>
      <w:r>
        <w:rPr>
          <w:sz w:val="24"/>
        </w:rPr>
        <w:t>CONTRATADO</w:t>
      </w:r>
      <w:r>
        <w:rPr>
          <w:spacing w:val="-6"/>
          <w:sz w:val="24"/>
        </w:rPr>
        <w:t> </w:t>
      </w:r>
      <w:r>
        <w:rPr>
          <w:sz w:val="24"/>
        </w:rPr>
        <w:t>deverá</w:t>
      </w:r>
      <w:r>
        <w:rPr>
          <w:spacing w:val="-6"/>
          <w:sz w:val="24"/>
        </w:rPr>
        <w:t> </w:t>
      </w:r>
      <w:r>
        <w:rPr>
          <w:sz w:val="24"/>
        </w:rPr>
        <w:t>entregar ao setor responsável pela fiscalização do Contrato, até o dia trinta do mês seguinte ao da prestação dos serviços, os seguintes documentos:</w:t>
      </w:r>
    </w:p>
    <w:p>
      <w:pPr>
        <w:pStyle w:val="ListParagraph"/>
        <w:numPr>
          <w:ilvl w:val="0"/>
          <w:numId w:val="55"/>
        </w:numPr>
        <w:tabs>
          <w:tab w:pos="1175" w:val="left" w:leader="none"/>
        </w:tabs>
        <w:spacing w:line="240" w:lineRule="auto" w:before="114" w:after="0"/>
        <w:ind w:left="1175" w:right="0" w:hanging="246"/>
        <w:jc w:val="left"/>
        <w:rPr>
          <w:sz w:val="24"/>
        </w:rPr>
      </w:pPr>
      <w:r>
        <w:rPr>
          <w:sz w:val="24"/>
        </w:rPr>
        <w:t>prova de regularidade relativa à Seguridade </w:t>
      </w:r>
      <w:r>
        <w:rPr>
          <w:spacing w:val="-2"/>
          <w:sz w:val="24"/>
        </w:rPr>
        <w:t>Social;</w:t>
      </w:r>
    </w:p>
    <w:p>
      <w:pPr>
        <w:pStyle w:val="ListParagraph"/>
        <w:numPr>
          <w:ilvl w:val="0"/>
          <w:numId w:val="55"/>
        </w:numPr>
        <w:tabs>
          <w:tab w:pos="1188" w:val="left" w:leader="none"/>
        </w:tabs>
        <w:spacing w:line="240" w:lineRule="auto" w:before="114" w:after="0"/>
        <w:ind w:left="118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55"/>
        </w:numPr>
        <w:tabs>
          <w:tab w:pos="1175" w:val="left" w:leader="none"/>
        </w:tabs>
        <w:spacing w:line="235" w:lineRule="auto" w:before="119" w:after="0"/>
        <w:ind w:left="929" w:right="604" w:firstLine="0"/>
        <w:jc w:val="left"/>
        <w:rPr>
          <w:sz w:val="24"/>
        </w:rPr>
      </w:pPr>
      <w:r>
        <w:rPr>
          <w:sz w:val="24"/>
        </w:rPr>
        <w:t>certidões</w:t>
      </w:r>
      <w:r>
        <w:rPr>
          <w:spacing w:val="-5"/>
          <w:sz w:val="24"/>
        </w:rPr>
        <w:t> </w:t>
      </w:r>
      <w:r>
        <w:rPr>
          <w:sz w:val="24"/>
        </w:rPr>
        <w:t>que</w:t>
      </w:r>
      <w:r>
        <w:rPr>
          <w:spacing w:val="-5"/>
          <w:sz w:val="24"/>
        </w:rPr>
        <w:t> </w:t>
      </w:r>
      <w:r>
        <w:rPr>
          <w:sz w:val="24"/>
        </w:rPr>
        <w:t>comprovem</w:t>
      </w:r>
      <w:r>
        <w:rPr>
          <w:spacing w:val="-5"/>
          <w:sz w:val="24"/>
        </w:rPr>
        <w:t> </w:t>
      </w:r>
      <w:r>
        <w:rPr>
          <w:sz w:val="24"/>
        </w:rPr>
        <w:t>a</w:t>
      </w:r>
      <w:r>
        <w:rPr>
          <w:spacing w:val="-5"/>
          <w:sz w:val="24"/>
        </w:rPr>
        <w:t> </w:t>
      </w:r>
      <w:r>
        <w:rPr>
          <w:sz w:val="24"/>
        </w:rPr>
        <w:t>regularidade</w:t>
      </w:r>
      <w:r>
        <w:rPr>
          <w:spacing w:val="-5"/>
          <w:sz w:val="24"/>
        </w:rPr>
        <w:t> </w:t>
      </w:r>
      <w:r>
        <w:rPr>
          <w:sz w:val="24"/>
        </w:rPr>
        <w:t>perante</w:t>
      </w:r>
      <w:r>
        <w:rPr>
          <w:spacing w:val="-5"/>
          <w:sz w:val="24"/>
        </w:rPr>
        <w:t> </w:t>
      </w:r>
      <w:r>
        <w:rPr>
          <w:sz w:val="24"/>
        </w:rPr>
        <w:t>as</w:t>
      </w:r>
      <w:r>
        <w:rPr>
          <w:spacing w:val="-5"/>
          <w:sz w:val="24"/>
        </w:rPr>
        <w:t> </w:t>
      </w:r>
      <w:r>
        <w:rPr>
          <w:sz w:val="24"/>
        </w:rPr>
        <w:t>Fazendas</w:t>
      </w:r>
      <w:r>
        <w:rPr>
          <w:spacing w:val="-5"/>
          <w:sz w:val="24"/>
        </w:rPr>
        <w:t> </w:t>
      </w:r>
      <w:r>
        <w:rPr>
          <w:sz w:val="24"/>
        </w:rPr>
        <w:t>do</w:t>
      </w:r>
      <w:r>
        <w:rPr>
          <w:spacing w:val="-5"/>
          <w:sz w:val="24"/>
        </w:rPr>
        <w:t> </w:t>
      </w:r>
      <w:r>
        <w:rPr>
          <w:sz w:val="24"/>
        </w:rPr>
        <w:t>domicílio</w:t>
      </w:r>
      <w:r>
        <w:rPr>
          <w:spacing w:val="-5"/>
          <w:sz w:val="24"/>
        </w:rPr>
        <w:t> </w:t>
      </w:r>
      <w:r>
        <w:rPr>
          <w:sz w:val="24"/>
        </w:rPr>
        <w:t>ou</w:t>
      </w:r>
      <w:r>
        <w:rPr>
          <w:spacing w:val="-5"/>
          <w:sz w:val="24"/>
        </w:rPr>
        <w:t> </w:t>
      </w:r>
      <w:r>
        <w:rPr>
          <w:sz w:val="24"/>
        </w:rPr>
        <w:t>sede</w:t>
      </w:r>
      <w:r>
        <w:rPr>
          <w:spacing w:val="-5"/>
          <w:sz w:val="24"/>
        </w:rPr>
        <w:t> </w:t>
      </w:r>
      <w:r>
        <w:rPr>
          <w:sz w:val="24"/>
        </w:rPr>
        <w:t>do</w:t>
      </w:r>
      <w:r>
        <w:rPr>
          <w:spacing w:val="-5"/>
          <w:sz w:val="24"/>
        </w:rPr>
        <w:t> </w:t>
      </w:r>
      <w:r>
        <w:rPr>
          <w:sz w:val="24"/>
        </w:rPr>
        <w:t>CONTRATADO,</w:t>
      </w:r>
      <w:r>
        <w:rPr>
          <w:spacing w:val="-5"/>
          <w:sz w:val="24"/>
        </w:rPr>
        <w:t> </w:t>
      </w:r>
      <w:r>
        <w:rPr>
          <w:sz w:val="24"/>
        </w:rPr>
        <w:t>na</w:t>
      </w:r>
      <w:r>
        <w:rPr>
          <w:spacing w:val="-5"/>
          <w:sz w:val="24"/>
        </w:rPr>
        <w:t> </w:t>
      </w:r>
      <w:r>
        <w:rPr>
          <w:sz w:val="24"/>
        </w:rPr>
        <w:t>mesma</w:t>
      </w:r>
      <w:r>
        <w:rPr>
          <w:spacing w:val="-5"/>
          <w:sz w:val="24"/>
        </w:rPr>
        <w:t> </w:t>
      </w:r>
      <w:r>
        <w:rPr>
          <w:sz w:val="24"/>
        </w:rPr>
        <w:t>forma</w:t>
      </w:r>
      <w:r>
        <w:rPr>
          <w:spacing w:val="-5"/>
          <w:sz w:val="24"/>
        </w:rPr>
        <w:t> </w:t>
      </w:r>
      <w:r>
        <w:rPr>
          <w:sz w:val="24"/>
        </w:rPr>
        <w:t>exigida</w:t>
      </w:r>
      <w:r>
        <w:rPr>
          <w:spacing w:val="-5"/>
          <w:sz w:val="24"/>
        </w:rPr>
        <w:t> </w:t>
      </w:r>
      <w:r>
        <w:rPr>
          <w:sz w:val="24"/>
        </w:rPr>
        <w:t>no</w:t>
      </w:r>
      <w:r>
        <w:rPr>
          <w:spacing w:val="-5"/>
          <w:sz w:val="24"/>
        </w:rPr>
        <w:t> </w:t>
      </w:r>
      <w:r>
        <w:rPr>
          <w:sz w:val="24"/>
        </w:rPr>
        <w:t>Edital ou Aviso de Contratação Direta;</w:t>
      </w:r>
    </w:p>
    <w:p>
      <w:pPr>
        <w:pStyle w:val="ListParagraph"/>
        <w:numPr>
          <w:ilvl w:val="0"/>
          <w:numId w:val="55"/>
        </w:numPr>
        <w:tabs>
          <w:tab w:pos="1188" w:val="left" w:leader="none"/>
        </w:tabs>
        <w:spacing w:line="240" w:lineRule="auto" w:before="114" w:after="0"/>
        <w:ind w:left="1188" w:right="0" w:hanging="259"/>
        <w:jc w:val="left"/>
        <w:rPr>
          <w:sz w:val="24"/>
        </w:rPr>
      </w:pPr>
      <w:r>
        <w:rPr>
          <w:sz w:val="24"/>
        </w:rPr>
        <w:t>Certidão de Regularidade do FGTS – CRF; </w:t>
      </w:r>
      <w:r>
        <w:rPr>
          <w:spacing w:val="-10"/>
          <w:sz w:val="24"/>
        </w:rPr>
        <w:t>e</w:t>
      </w:r>
    </w:p>
    <w:p>
      <w:pPr>
        <w:pStyle w:val="ListParagraph"/>
        <w:numPr>
          <w:ilvl w:val="0"/>
          <w:numId w:val="55"/>
        </w:numPr>
        <w:tabs>
          <w:tab w:pos="1175" w:val="left" w:leader="none"/>
        </w:tabs>
        <w:spacing w:line="240" w:lineRule="auto" w:before="114" w:after="0"/>
        <w:ind w:left="117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BodyText"/>
        <w:spacing w:before="233"/>
      </w:pPr>
    </w:p>
    <w:p>
      <w:pPr>
        <w:pStyle w:val="ListParagraph"/>
        <w:numPr>
          <w:ilvl w:val="2"/>
          <w:numId w:val="54"/>
        </w:numPr>
        <w:tabs>
          <w:tab w:pos="989" w:val="left" w:leader="none"/>
        </w:tabs>
        <w:spacing w:line="235" w:lineRule="auto" w:before="0" w:after="0"/>
        <w:ind w:left="449" w:right="799" w:firstLine="0"/>
        <w:jc w:val="both"/>
        <w:rPr>
          <w:sz w:val="24"/>
        </w:rPr>
      </w:pPr>
      <w:r>
        <w:rPr>
          <w:sz w:val="24"/>
        </w:rPr>
        <w:t>Responsabilizar-se pelo cumprimento das obrigações previstas em</w:t>
      </w:r>
      <w:r>
        <w:rPr>
          <w:spacing w:val="-14"/>
          <w:sz w:val="24"/>
        </w:rPr>
        <w:t> </w:t>
      </w:r>
      <w:r>
        <w:rPr>
          <w:sz w:val="24"/>
        </w:rPr>
        <w:t>Acordo, Convenção, Dissídio Coletivo de</w:t>
      </w:r>
      <w:r>
        <w:rPr>
          <w:spacing w:val="-5"/>
          <w:sz w:val="24"/>
        </w:rPr>
        <w:t> </w:t>
      </w:r>
      <w:r>
        <w:rPr>
          <w:sz w:val="24"/>
        </w:rPr>
        <w:t>Trabalho ou equivalentes das categorias</w:t>
      </w:r>
      <w:r>
        <w:rPr>
          <w:spacing w:val="-3"/>
          <w:sz w:val="24"/>
        </w:rPr>
        <w:t> </w:t>
      </w:r>
      <w:r>
        <w:rPr>
          <w:sz w:val="24"/>
        </w:rPr>
        <w:t>abrangidas</w:t>
      </w:r>
      <w:r>
        <w:rPr>
          <w:spacing w:val="-3"/>
          <w:sz w:val="24"/>
        </w:rPr>
        <w:t> </w:t>
      </w:r>
      <w:r>
        <w:rPr>
          <w:sz w:val="24"/>
        </w:rPr>
        <w:t>pelo</w:t>
      </w:r>
      <w:r>
        <w:rPr>
          <w:spacing w:val="-3"/>
          <w:sz w:val="24"/>
        </w:rPr>
        <w:t> </w:t>
      </w:r>
      <w:r>
        <w:rPr>
          <w:sz w:val="24"/>
        </w:rPr>
        <w:t>Contrato,</w:t>
      </w:r>
      <w:r>
        <w:rPr>
          <w:spacing w:val="-3"/>
          <w:sz w:val="24"/>
        </w:rPr>
        <w:t> </w:t>
      </w:r>
      <w:r>
        <w:rPr>
          <w:sz w:val="24"/>
        </w:rPr>
        <w:t>por</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trabalhistas,</w:t>
      </w:r>
      <w:r>
        <w:rPr>
          <w:spacing w:val="-3"/>
          <w:sz w:val="24"/>
        </w:rPr>
        <w:t> </w:t>
      </w:r>
      <w:r>
        <w:rPr>
          <w:sz w:val="24"/>
        </w:rPr>
        <w:t>sociais,</w:t>
      </w:r>
      <w:r>
        <w:rPr>
          <w:spacing w:val="-3"/>
          <w:sz w:val="24"/>
        </w:rPr>
        <w:t> </w:t>
      </w:r>
      <w:r>
        <w:rPr>
          <w:sz w:val="24"/>
        </w:rPr>
        <w:t>previdenciárias,</w:t>
      </w:r>
      <w:r>
        <w:rPr>
          <w:spacing w:val="-3"/>
          <w:sz w:val="24"/>
        </w:rPr>
        <w:t> </w:t>
      </w:r>
      <w:r>
        <w:rPr>
          <w:sz w:val="24"/>
        </w:rPr>
        <w:t>tributárias</w:t>
      </w:r>
      <w:r>
        <w:rPr>
          <w:spacing w:val="-3"/>
          <w:sz w:val="24"/>
        </w:rPr>
        <w:t> </w:t>
      </w:r>
      <w:r>
        <w:rPr>
          <w:sz w:val="24"/>
        </w:rPr>
        <w:t>e</w:t>
      </w:r>
      <w:r>
        <w:rPr>
          <w:spacing w:val="-3"/>
          <w:sz w:val="24"/>
        </w:rPr>
        <w:t> </w:t>
      </w:r>
      <w:r>
        <w:rPr>
          <w:sz w:val="24"/>
        </w:rPr>
        <w:t>as</w:t>
      </w:r>
      <w:r>
        <w:rPr>
          <w:spacing w:val="-3"/>
          <w:sz w:val="24"/>
        </w:rPr>
        <w:t> </w:t>
      </w:r>
      <w:r>
        <w:rPr>
          <w:sz w:val="24"/>
        </w:rPr>
        <w:t>demais</w:t>
      </w:r>
      <w:r>
        <w:rPr>
          <w:spacing w:val="-3"/>
          <w:sz w:val="24"/>
        </w:rPr>
        <w:t> </w:t>
      </w:r>
      <w:r>
        <w:rPr>
          <w:sz w:val="24"/>
        </w:rPr>
        <w:t>previstas</w:t>
      </w:r>
      <w:r>
        <w:rPr>
          <w:spacing w:val="-3"/>
          <w:sz w:val="24"/>
        </w:rPr>
        <w:t> </w:t>
      </w:r>
      <w:r>
        <w:rPr>
          <w:sz w:val="24"/>
        </w:rPr>
        <w:t>em</w:t>
      </w:r>
      <w:r>
        <w:rPr>
          <w:spacing w:val="-3"/>
          <w:sz w:val="24"/>
        </w:rPr>
        <w:t> </w:t>
      </w:r>
      <w:r>
        <w:rPr>
          <w:sz w:val="24"/>
        </w:rPr>
        <w:t>legislação específica, cuja inadimplência não transfere a responsabilidade ao CONTRATANTE e não poderá onerar o objeto do Contrato.</w:t>
      </w:r>
    </w:p>
    <w:p>
      <w:pPr>
        <w:pStyle w:val="ListParagraph"/>
        <w:spacing w:after="0" w:line="235" w:lineRule="auto"/>
        <w:jc w:val="both"/>
        <w:rPr>
          <w:sz w:val="24"/>
        </w:rPr>
        <w:sectPr>
          <w:pgSz w:w="15840" w:h="24480"/>
          <w:pgMar w:top="880" w:bottom="280" w:left="360" w:right="360"/>
        </w:sectPr>
      </w:pPr>
    </w:p>
    <w:p>
      <w:pPr>
        <w:pStyle w:val="ListParagraph"/>
        <w:numPr>
          <w:ilvl w:val="2"/>
          <w:numId w:val="54"/>
        </w:numPr>
        <w:tabs>
          <w:tab w:pos="989" w:val="left" w:leader="none"/>
        </w:tabs>
        <w:spacing w:line="235" w:lineRule="auto" w:before="80" w:after="0"/>
        <w:ind w:left="449" w:right="539"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24</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qualquer</w:t>
      </w:r>
      <w:r>
        <w:rPr>
          <w:spacing w:val="-2"/>
          <w:sz w:val="24"/>
        </w:rPr>
        <w:t> </w:t>
      </w:r>
      <w:r>
        <w:rPr>
          <w:sz w:val="24"/>
        </w:rPr>
        <w:t>ocorrência</w:t>
      </w:r>
      <w:r>
        <w:rPr>
          <w:spacing w:val="-2"/>
          <w:sz w:val="24"/>
        </w:rPr>
        <w:t> </w:t>
      </w:r>
      <w:r>
        <w:rPr>
          <w:sz w:val="24"/>
        </w:rPr>
        <w:t>anormal</w:t>
      </w:r>
      <w:r>
        <w:rPr>
          <w:spacing w:val="-2"/>
          <w:sz w:val="24"/>
        </w:rPr>
        <w:t> </w:t>
      </w:r>
      <w:r>
        <w:rPr>
          <w:sz w:val="24"/>
        </w:rPr>
        <w:t>ou</w:t>
      </w:r>
      <w:r>
        <w:rPr>
          <w:spacing w:val="-2"/>
          <w:sz w:val="24"/>
        </w:rPr>
        <w:t> </w:t>
      </w:r>
      <w:r>
        <w:rPr>
          <w:sz w:val="24"/>
        </w:rPr>
        <w:t>acidente</w:t>
      </w:r>
      <w:r>
        <w:rPr>
          <w:spacing w:val="-2"/>
          <w:sz w:val="24"/>
        </w:rPr>
        <w:t> </w:t>
      </w:r>
      <w:r>
        <w:rPr>
          <w:sz w:val="24"/>
        </w:rPr>
        <w:t>que</w:t>
      </w:r>
      <w:r>
        <w:rPr>
          <w:spacing w:val="-2"/>
          <w:sz w:val="24"/>
        </w:rPr>
        <w:t> </w:t>
      </w:r>
      <w:r>
        <w:rPr>
          <w:sz w:val="24"/>
        </w:rPr>
        <w:t>se</w:t>
      </w:r>
      <w:r>
        <w:rPr>
          <w:spacing w:val="-2"/>
          <w:sz w:val="24"/>
        </w:rPr>
        <w:t> </w:t>
      </w:r>
      <w:r>
        <w:rPr>
          <w:sz w:val="24"/>
        </w:rPr>
        <w:t>verifique</w:t>
      </w:r>
      <w:r>
        <w:rPr>
          <w:spacing w:val="-2"/>
          <w:sz w:val="24"/>
        </w:rPr>
        <w:t> </w:t>
      </w:r>
      <w:r>
        <w:rPr>
          <w:sz w:val="24"/>
        </w:rPr>
        <w:t>no</w:t>
      </w:r>
      <w:r>
        <w:rPr>
          <w:spacing w:val="-2"/>
          <w:sz w:val="24"/>
        </w:rPr>
        <w:t> </w:t>
      </w:r>
      <w:r>
        <w:rPr>
          <w:sz w:val="24"/>
        </w:rPr>
        <w:t>local</w:t>
      </w:r>
      <w:r>
        <w:rPr>
          <w:spacing w:val="-2"/>
          <w:sz w:val="24"/>
        </w:rPr>
        <w:t> </w:t>
      </w:r>
      <w:r>
        <w:rPr>
          <w:sz w:val="24"/>
        </w:rPr>
        <w:t>da execução do objeto contratual.</w:t>
      </w:r>
    </w:p>
    <w:p>
      <w:pPr>
        <w:pStyle w:val="BodyText"/>
        <w:spacing w:before="233"/>
      </w:pPr>
    </w:p>
    <w:p>
      <w:pPr>
        <w:pStyle w:val="ListParagraph"/>
        <w:numPr>
          <w:ilvl w:val="2"/>
          <w:numId w:val="54"/>
        </w:numPr>
        <w:tabs>
          <w:tab w:pos="1109" w:val="left" w:leader="none"/>
        </w:tabs>
        <w:spacing w:line="235" w:lineRule="auto" w:before="0" w:after="0"/>
        <w:ind w:left="449" w:right="1117" w:firstLine="0"/>
        <w:jc w:val="left"/>
        <w:rPr>
          <w:sz w:val="24"/>
        </w:rPr>
      </w:pPr>
      <w:r>
        <w:rPr>
          <w:sz w:val="24"/>
        </w:rPr>
        <w:t>Prestar</w:t>
      </w:r>
      <w:r>
        <w:rPr>
          <w:spacing w:val="-6"/>
          <w:sz w:val="24"/>
        </w:rPr>
        <w:t> </w:t>
      </w:r>
      <w:r>
        <w:rPr>
          <w:sz w:val="24"/>
        </w:rPr>
        <w:t>esclarecimentos</w:t>
      </w:r>
      <w:r>
        <w:rPr>
          <w:spacing w:val="-6"/>
          <w:sz w:val="24"/>
        </w:rPr>
        <w:t> </w:t>
      </w:r>
      <w:r>
        <w:rPr>
          <w:sz w:val="24"/>
        </w:rPr>
        <w:t>ou</w:t>
      </w:r>
      <w:r>
        <w:rPr>
          <w:spacing w:val="-6"/>
          <w:sz w:val="24"/>
        </w:rPr>
        <w:t> </w:t>
      </w:r>
      <w:r>
        <w:rPr>
          <w:sz w:val="24"/>
        </w:rPr>
        <w:t>informações</w:t>
      </w:r>
      <w:r>
        <w:rPr>
          <w:spacing w:val="-6"/>
          <w:sz w:val="24"/>
        </w:rPr>
        <w:t> </w:t>
      </w:r>
      <w:r>
        <w:rPr>
          <w:sz w:val="24"/>
        </w:rPr>
        <w:t>solicitados</w:t>
      </w:r>
      <w:r>
        <w:rPr>
          <w:spacing w:val="-6"/>
          <w:sz w:val="24"/>
        </w:rPr>
        <w:t> </w:t>
      </w:r>
      <w:r>
        <w:rPr>
          <w:sz w:val="24"/>
        </w:rPr>
        <w:t>pelo</w:t>
      </w:r>
      <w:r>
        <w:rPr>
          <w:spacing w:val="-6"/>
          <w:sz w:val="24"/>
        </w:rPr>
        <w:t> </w:t>
      </w:r>
      <w:r>
        <w:rPr>
          <w:sz w:val="24"/>
        </w:rPr>
        <w:t>CONTRATANTE</w:t>
      </w:r>
      <w:r>
        <w:rPr>
          <w:spacing w:val="-6"/>
          <w:sz w:val="24"/>
        </w:rPr>
        <w:t> </w:t>
      </w:r>
      <w:r>
        <w:rPr>
          <w:sz w:val="24"/>
        </w:rPr>
        <w:t>ou</w:t>
      </w:r>
      <w:r>
        <w:rPr>
          <w:spacing w:val="-6"/>
          <w:sz w:val="24"/>
        </w:rPr>
        <w:t> </w:t>
      </w:r>
      <w:r>
        <w:rPr>
          <w:sz w:val="24"/>
        </w:rPr>
        <w:t>por</w:t>
      </w:r>
      <w:r>
        <w:rPr>
          <w:spacing w:val="-6"/>
          <w:sz w:val="24"/>
        </w:rPr>
        <w:t> </w:t>
      </w:r>
      <w:r>
        <w:rPr>
          <w:sz w:val="24"/>
        </w:rPr>
        <w:t>seus</w:t>
      </w:r>
      <w:r>
        <w:rPr>
          <w:spacing w:val="-6"/>
          <w:sz w:val="24"/>
        </w:rPr>
        <w:t> </w:t>
      </w:r>
      <w:r>
        <w:rPr>
          <w:sz w:val="24"/>
        </w:rPr>
        <w:t>prepostos,</w:t>
      </w:r>
      <w:r>
        <w:rPr>
          <w:spacing w:val="-6"/>
          <w:sz w:val="24"/>
        </w:rPr>
        <w:t> </w:t>
      </w:r>
      <w:r>
        <w:rPr>
          <w:sz w:val="24"/>
        </w:rPr>
        <w:t>garantindo-lhes</w:t>
      </w:r>
      <w:r>
        <w:rPr>
          <w:spacing w:val="-6"/>
          <w:sz w:val="24"/>
        </w:rPr>
        <w:t> </w:t>
      </w:r>
      <w:r>
        <w:rPr>
          <w:sz w:val="24"/>
        </w:rPr>
        <w:t>o</w:t>
      </w:r>
      <w:r>
        <w:rPr>
          <w:spacing w:val="-6"/>
          <w:sz w:val="24"/>
        </w:rPr>
        <w:t> </w:t>
      </w:r>
      <w:r>
        <w:rPr>
          <w:sz w:val="24"/>
        </w:rPr>
        <w:t>acesso,</w:t>
      </w:r>
      <w:r>
        <w:rPr>
          <w:spacing w:val="-6"/>
          <w:sz w:val="24"/>
        </w:rPr>
        <w:t> </w:t>
      </w:r>
      <w:r>
        <w:rPr>
          <w:sz w:val="24"/>
        </w:rPr>
        <w:t>a</w:t>
      </w:r>
      <w:r>
        <w:rPr>
          <w:spacing w:val="-6"/>
          <w:sz w:val="24"/>
        </w:rPr>
        <w:t> </w:t>
      </w:r>
      <w:r>
        <w:rPr>
          <w:sz w:val="24"/>
        </w:rPr>
        <w:t>qualquer tempo, ao local dos trabalhos, bem como aos documentos relativos à execução do empreendimento.</w:t>
      </w:r>
    </w:p>
    <w:p>
      <w:pPr>
        <w:pStyle w:val="BodyText"/>
        <w:spacing w:before="233"/>
      </w:pPr>
    </w:p>
    <w:p>
      <w:pPr>
        <w:pStyle w:val="ListParagraph"/>
        <w:numPr>
          <w:ilvl w:val="2"/>
          <w:numId w:val="54"/>
        </w:numPr>
        <w:tabs>
          <w:tab w:pos="1100" w:val="left" w:leader="none"/>
        </w:tabs>
        <w:spacing w:line="235" w:lineRule="auto" w:before="0" w:after="0"/>
        <w:ind w:left="449" w:right="857" w:firstLine="0"/>
        <w:jc w:val="left"/>
        <w:rPr>
          <w:sz w:val="24"/>
        </w:rPr>
      </w:pPr>
      <w:r>
        <w:rPr>
          <w:sz w:val="24"/>
        </w:rPr>
        <w:t>Paralisar,</w:t>
      </w:r>
      <w:r>
        <w:rPr>
          <w:spacing w:val="-5"/>
          <w:sz w:val="24"/>
        </w:rPr>
        <w:t> </w:t>
      </w:r>
      <w:r>
        <w:rPr>
          <w:sz w:val="24"/>
        </w:rPr>
        <w:t>por</w:t>
      </w:r>
      <w:r>
        <w:rPr>
          <w:spacing w:val="-5"/>
          <w:sz w:val="24"/>
        </w:rPr>
        <w:t> </w:t>
      </w:r>
      <w:r>
        <w:rPr>
          <w:sz w:val="24"/>
        </w:rPr>
        <w:t>determinação</w:t>
      </w:r>
      <w:r>
        <w:rPr>
          <w:spacing w:val="-5"/>
          <w:sz w:val="24"/>
        </w:rPr>
        <w:t> </w:t>
      </w:r>
      <w:r>
        <w:rPr>
          <w:sz w:val="24"/>
        </w:rPr>
        <w:t>do</w:t>
      </w:r>
      <w:r>
        <w:rPr>
          <w:spacing w:val="-5"/>
          <w:sz w:val="24"/>
        </w:rPr>
        <w:t> </w:t>
      </w:r>
      <w:r>
        <w:rPr>
          <w:sz w:val="24"/>
        </w:rPr>
        <w:t>CONTRATANTE,</w:t>
      </w:r>
      <w:r>
        <w:rPr>
          <w:spacing w:val="-5"/>
          <w:sz w:val="24"/>
        </w:rPr>
        <w:t> </w:t>
      </w:r>
      <w:r>
        <w:rPr>
          <w:sz w:val="24"/>
        </w:rPr>
        <w:t>qualquer</w:t>
      </w:r>
      <w:r>
        <w:rPr>
          <w:spacing w:val="-5"/>
          <w:sz w:val="24"/>
        </w:rPr>
        <w:t> </w:t>
      </w:r>
      <w:r>
        <w:rPr>
          <w:sz w:val="24"/>
        </w:rPr>
        <w:t>atividade</w:t>
      </w:r>
      <w:r>
        <w:rPr>
          <w:spacing w:val="-5"/>
          <w:sz w:val="24"/>
        </w:rPr>
        <w:t> </w:t>
      </w:r>
      <w:r>
        <w:rPr>
          <w:sz w:val="24"/>
        </w:rPr>
        <w:t>que</w:t>
      </w:r>
      <w:r>
        <w:rPr>
          <w:spacing w:val="-5"/>
          <w:sz w:val="24"/>
        </w:rPr>
        <w:t> </w:t>
      </w:r>
      <w:r>
        <w:rPr>
          <w:sz w:val="24"/>
        </w:rPr>
        <w:t>não</w:t>
      </w:r>
      <w:r>
        <w:rPr>
          <w:spacing w:val="-5"/>
          <w:sz w:val="24"/>
        </w:rPr>
        <w:t> </w:t>
      </w:r>
      <w:r>
        <w:rPr>
          <w:sz w:val="24"/>
        </w:rPr>
        <w:t>esteja</w:t>
      </w:r>
      <w:r>
        <w:rPr>
          <w:spacing w:val="-5"/>
          <w:sz w:val="24"/>
        </w:rPr>
        <w:t> </w:t>
      </w:r>
      <w:r>
        <w:rPr>
          <w:sz w:val="24"/>
        </w:rPr>
        <w:t>sendo</w:t>
      </w:r>
      <w:r>
        <w:rPr>
          <w:spacing w:val="-5"/>
          <w:sz w:val="24"/>
        </w:rPr>
        <w:t> </w:t>
      </w:r>
      <w:r>
        <w:rPr>
          <w:sz w:val="24"/>
        </w:rPr>
        <w:t>executada</w:t>
      </w:r>
      <w:r>
        <w:rPr>
          <w:spacing w:val="-5"/>
          <w:sz w:val="24"/>
        </w:rPr>
        <w:t> </w:t>
      </w:r>
      <w:r>
        <w:rPr>
          <w:sz w:val="24"/>
        </w:rPr>
        <w:t>de</w:t>
      </w:r>
      <w:r>
        <w:rPr>
          <w:spacing w:val="-5"/>
          <w:sz w:val="24"/>
        </w:rPr>
        <w:t> </w:t>
      </w:r>
      <w:r>
        <w:rPr>
          <w:sz w:val="24"/>
        </w:rPr>
        <w:t>acordo</w:t>
      </w:r>
      <w:r>
        <w:rPr>
          <w:spacing w:val="-5"/>
          <w:sz w:val="24"/>
        </w:rPr>
        <w:t> </w:t>
      </w:r>
      <w:r>
        <w:rPr>
          <w:sz w:val="24"/>
        </w:rPr>
        <w:t>com</w:t>
      </w:r>
      <w:r>
        <w:rPr>
          <w:spacing w:val="-5"/>
          <w:sz w:val="24"/>
        </w:rPr>
        <w:t> </w:t>
      </w:r>
      <w:r>
        <w:rPr>
          <w:sz w:val="24"/>
        </w:rPr>
        <w:t>a</w:t>
      </w:r>
      <w:r>
        <w:rPr>
          <w:spacing w:val="-5"/>
          <w:sz w:val="24"/>
        </w:rPr>
        <w:t> </w:t>
      </w:r>
      <w:r>
        <w:rPr>
          <w:sz w:val="24"/>
        </w:rPr>
        <w:t>boa</w:t>
      </w:r>
      <w:r>
        <w:rPr>
          <w:spacing w:val="-5"/>
          <w:sz w:val="24"/>
        </w:rPr>
        <w:t> </w:t>
      </w:r>
      <w:r>
        <w:rPr>
          <w:sz w:val="24"/>
        </w:rPr>
        <w:t>técnica</w:t>
      </w:r>
      <w:r>
        <w:rPr>
          <w:spacing w:val="-5"/>
          <w:sz w:val="24"/>
        </w:rPr>
        <w:t> </w:t>
      </w:r>
      <w:r>
        <w:rPr>
          <w:sz w:val="24"/>
        </w:rPr>
        <w:t>ou</w:t>
      </w:r>
      <w:r>
        <w:rPr>
          <w:spacing w:val="-5"/>
          <w:sz w:val="24"/>
        </w:rPr>
        <w:t> </w:t>
      </w:r>
      <w:r>
        <w:rPr>
          <w:sz w:val="24"/>
        </w:rPr>
        <w:t>que ponha em risco a segurança de pessoas ou bens de terceiros.</w:t>
      </w:r>
    </w:p>
    <w:p>
      <w:pPr>
        <w:pStyle w:val="BodyText"/>
        <w:spacing w:before="233"/>
      </w:pPr>
    </w:p>
    <w:p>
      <w:pPr>
        <w:pStyle w:val="ListParagraph"/>
        <w:numPr>
          <w:ilvl w:val="2"/>
          <w:numId w:val="54"/>
        </w:numPr>
        <w:tabs>
          <w:tab w:pos="1109" w:val="left" w:leader="none"/>
        </w:tabs>
        <w:spacing w:line="235" w:lineRule="auto" w:before="0" w:after="0"/>
        <w:ind w:left="449" w:right="593" w:firstLine="0"/>
        <w:jc w:val="left"/>
        <w:rPr>
          <w:sz w:val="24"/>
        </w:rPr>
      </w:pPr>
      <w:r>
        <w:rPr>
          <w:sz w:val="24"/>
        </w:rPr>
        <w:t>Promover</w:t>
      </w:r>
      <w:r>
        <w:rPr>
          <w:spacing w:val="-2"/>
          <w:sz w:val="24"/>
        </w:rPr>
        <w:t> </w:t>
      </w:r>
      <w:r>
        <w:rPr>
          <w:sz w:val="24"/>
        </w:rPr>
        <w:t>a</w:t>
      </w:r>
      <w:r>
        <w:rPr>
          <w:spacing w:val="-2"/>
          <w:sz w:val="24"/>
        </w:rPr>
        <w:t> </w:t>
      </w:r>
      <w:r>
        <w:rPr>
          <w:sz w:val="24"/>
        </w:rPr>
        <w:t>guarda,</w:t>
      </w:r>
      <w:r>
        <w:rPr>
          <w:spacing w:val="-2"/>
          <w:sz w:val="24"/>
        </w:rPr>
        <w:t> </w:t>
      </w:r>
      <w:r>
        <w:rPr>
          <w:sz w:val="24"/>
        </w:rPr>
        <w:t>manutenção</w:t>
      </w:r>
      <w:r>
        <w:rPr>
          <w:spacing w:val="-2"/>
          <w:sz w:val="24"/>
        </w:rPr>
        <w:t> </w:t>
      </w:r>
      <w:r>
        <w:rPr>
          <w:sz w:val="24"/>
        </w:rPr>
        <w:t>e</w:t>
      </w:r>
      <w:r>
        <w:rPr>
          <w:spacing w:val="-2"/>
          <w:sz w:val="24"/>
        </w:rPr>
        <w:t> </w:t>
      </w:r>
      <w:r>
        <w:rPr>
          <w:sz w:val="24"/>
        </w:rPr>
        <w:t>vigilância</w:t>
      </w:r>
      <w:r>
        <w:rPr>
          <w:spacing w:val="-2"/>
          <w:sz w:val="24"/>
        </w:rPr>
        <w:t> </w:t>
      </w:r>
      <w:r>
        <w:rPr>
          <w:sz w:val="24"/>
        </w:rPr>
        <w:t>de</w:t>
      </w:r>
      <w:r>
        <w:rPr>
          <w:spacing w:val="-2"/>
          <w:sz w:val="24"/>
        </w:rPr>
        <w:t> </w:t>
      </w:r>
      <w:r>
        <w:rPr>
          <w:sz w:val="24"/>
        </w:rPr>
        <w:t>materiais,</w:t>
      </w:r>
      <w:r>
        <w:rPr>
          <w:spacing w:val="-2"/>
          <w:sz w:val="24"/>
        </w:rPr>
        <w:t> </w:t>
      </w:r>
      <w:r>
        <w:rPr>
          <w:sz w:val="24"/>
        </w:rPr>
        <w:t>ferramentas,</w:t>
      </w:r>
      <w:r>
        <w:rPr>
          <w:spacing w:val="-2"/>
          <w:sz w:val="24"/>
        </w:rPr>
        <w:t> </w:t>
      </w:r>
      <w:r>
        <w:rPr>
          <w:sz w:val="24"/>
        </w:rPr>
        <w:t>e</w:t>
      </w:r>
      <w:r>
        <w:rPr>
          <w:spacing w:val="-2"/>
          <w:sz w:val="24"/>
        </w:rPr>
        <w:t> </w:t>
      </w:r>
      <w:r>
        <w:rPr>
          <w:sz w:val="24"/>
        </w:rPr>
        <w:t>tudo</w:t>
      </w:r>
      <w:r>
        <w:rPr>
          <w:spacing w:val="-2"/>
          <w:sz w:val="24"/>
        </w:rPr>
        <w:t> </w:t>
      </w:r>
      <w:r>
        <w:rPr>
          <w:sz w:val="24"/>
        </w:rPr>
        <w:t>o</w:t>
      </w:r>
      <w:r>
        <w:rPr>
          <w:spacing w:val="-2"/>
          <w:sz w:val="24"/>
        </w:rPr>
        <w:t> </w:t>
      </w:r>
      <w:r>
        <w:rPr>
          <w:sz w:val="24"/>
        </w:rPr>
        <w:t>que</w:t>
      </w:r>
      <w:r>
        <w:rPr>
          <w:spacing w:val="-2"/>
          <w:sz w:val="24"/>
        </w:rPr>
        <w:t> </w:t>
      </w:r>
      <w:r>
        <w:rPr>
          <w:sz w:val="24"/>
        </w:rPr>
        <w:t>for</w:t>
      </w:r>
      <w:r>
        <w:rPr>
          <w:spacing w:val="-2"/>
          <w:sz w:val="24"/>
        </w:rPr>
        <w:t> </w:t>
      </w:r>
      <w:r>
        <w:rPr>
          <w:sz w:val="24"/>
        </w:rPr>
        <w:t>necessário</w:t>
      </w:r>
      <w:r>
        <w:rPr>
          <w:spacing w:val="-2"/>
          <w:sz w:val="24"/>
        </w:rPr>
        <w:t> </w:t>
      </w:r>
      <w:r>
        <w:rPr>
          <w:sz w:val="24"/>
        </w:rPr>
        <w:t>à</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durante</w:t>
      </w:r>
      <w:r>
        <w:rPr>
          <w:spacing w:val="-2"/>
          <w:sz w:val="24"/>
        </w:rPr>
        <w:t> </w:t>
      </w:r>
      <w:r>
        <w:rPr>
          <w:sz w:val="24"/>
        </w:rPr>
        <w:t>a</w:t>
      </w:r>
      <w:r>
        <w:rPr>
          <w:spacing w:val="-2"/>
          <w:sz w:val="24"/>
        </w:rPr>
        <w:t> </w:t>
      </w:r>
      <w:r>
        <w:rPr>
          <w:sz w:val="24"/>
        </w:rPr>
        <w:t>vigência do Contrato.</w:t>
      </w:r>
    </w:p>
    <w:p>
      <w:pPr>
        <w:pStyle w:val="BodyText"/>
        <w:spacing w:before="233"/>
      </w:pPr>
    </w:p>
    <w:p>
      <w:pPr>
        <w:pStyle w:val="ListParagraph"/>
        <w:numPr>
          <w:ilvl w:val="2"/>
          <w:numId w:val="54"/>
        </w:numPr>
        <w:tabs>
          <w:tab w:pos="1109" w:val="left" w:leader="none"/>
        </w:tabs>
        <w:spacing w:line="235" w:lineRule="auto" w:before="1" w:after="0"/>
        <w:ind w:left="449" w:right="1198" w:firstLine="0"/>
        <w:jc w:val="left"/>
        <w:rPr>
          <w:sz w:val="24"/>
        </w:rPr>
      </w:pPr>
      <w:r>
        <w:rPr>
          <w:sz w:val="24"/>
        </w:rPr>
        <w:t>Conduzir</w:t>
      </w:r>
      <w:r>
        <w:rPr>
          <w:spacing w:val="-3"/>
          <w:sz w:val="24"/>
        </w:rPr>
        <w:t> </w:t>
      </w:r>
      <w:r>
        <w:rPr>
          <w:sz w:val="24"/>
        </w:rPr>
        <w:t>os</w:t>
      </w:r>
      <w:r>
        <w:rPr>
          <w:spacing w:val="-3"/>
          <w:sz w:val="24"/>
        </w:rPr>
        <w:t> </w:t>
      </w:r>
      <w:r>
        <w:rPr>
          <w:sz w:val="24"/>
        </w:rPr>
        <w:t>trabalhos</w:t>
      </w:r>
      <w:r>
        <w:rPr>
          <w:spacing w:val="-3"/>
          <w:sz w:val="24"/>
        </w:rPr>
        <w:t> </w:t>
      </w:r>
      <w:r>
        <w:rPr>
          <w:sz w:val="24"/>
        </w:rPr>
        <w:t>com</w:t>
      </w:r>
      <w:r>
        <w:rPr>
          <w:spacing w:val="-3"/>
          <w:sz w:val="24"/>
        </w:rPr>
        <w:t> </w:t>
      </w:r>
      <w:r>
        <w:rPr>
          <w:sz w:val="24"/>
        </w:rPr>
        <w:t>estrita</w:t>
      </w:r>
      <w:r>
        <w:rPr>
          <w:spacing w:val="-3"/>
          <w:sz w:val="24"/>
        </w:rPr>
        <w:t> </w:t>
      </w:r>
      <w:r>
        <w:rPr>
          <w:sz w:val="24"/>
        </w:rPr>
        <w:t>observância</w:t>
      </w:r>
      <w:r>
        <w:rPr>
          <w:spacing w:val="-3"/>
          <w:sz w:val="24"/>
        </w:rPr>
        <w:t> </w:t>
      </w:r>
      <w:r>
        <w:rPr>
          <w:sz w:val="24"/>
        </w:rPr>
        <w:t>às</w:t>
      </w:r>
      <w:r>
        <w:rPr>
          <w:spacing w:val="-3"/>
          <w:sz w:val="24"/>
        </w:rPr>
        <w:t> </w:t>
      </w:r>
      <w:r>
        <w:rPr>
          <w:sz w:val="24"/>
        </w:rPr>
        <w:t>normas</w:t>
      </w:r>
      <w:r>
        <w:rPr>
          <w:spacing w:val="-3"/>
          <w:sz w:val="24"/>
        </w:rPr>
        <w:t> </w:t>
      </w:r>
      <w:r>
        <w:rPr>
          <w:sz w:val="24"/>
        </w:rPr>
        <w:t>da</w:t>
      </w:r>
      <w:r>
        <w:rPr>
          <w:spacing w:val="-3"/>
          <w:sz w:val="24"/>
        </w:rPr>
        <w:t> </w:t>
      </w:r>
      <w:r>
        <w:rPr>
          <w:sz w:val="24"/>
        </w:rPr>
        <w:t>legislação</w:t>
      </w:r>
      <w:r>
        <w:rPr>
          <w:spacing w:val="-3"/>
          <w:sz w:val="24"/>
        </w:rPr>
        <w:t> </w:t>
      </w:r>
      <w:r>
        <w:rPr>
          <w:sz w:val="24"/>
        </w:rPr>
        <w:t>pertinente,</w:t>
      </w:r>
      <w:r>
        <w:rPr>
          <w:spacing w:val="-3"/>
          <w:sz w:val="24"/>
        </w:rPr>
        <w:t> </w:t>
      </w:r>
      <w:r>
        <w:rPr>
          <w:sz w:val="24"/>
        </w:rPr>
        <w:t>cumprindo</w:t>
      </w:r>
      <w:r>
        <w:rPr>
          <w:spacing w:val="-3"/>
          <w:sz w:val="24"/>
        </w:rPr>
        <w:t> </w:t>
      </w:r>
      <w:r>
        <w:rPr>
          <w:sz w:val="24"/>
        </w:rPr>
        <w:t>as</w:t>
      </w:r>
      <w:r>
        <w:rPr>
          <w:spacing w:val="-3"/>
          <w:sz w:val="24"/>
        </w:rPr>
        <w:t> </w:t>
      </w:r>
      <w:r>
        <w:rPr>
          <w:sz w:val="24"/>
        </w:rPr>
        <w:t>determinações</w:t>
      </w:r>
      <w:r>
        <w:rPr>
          <w:spacing w:val="-3"/>
          <w:sz w:val="24"/>
        </w:rPr>
        <w:t> </w:t>
      </w:r>
      <w:r>
        <w:rPr>
          <w:sz w:val="24"/>
        </w:rPr>
        <w:t>dos</w:t>
      </w:r>
      <w:r>
        <w:rPr>
          <w:spacing w:val="-3"/>
          <w:sz w:val="24"/>
        </w:rPr>
        <w:t> </w:t>
      </w:r>
      <w:r>
        <w:rPr>
          <w:sz w:val="24"/>
        </w:rPr>
        <w:t>Poderes</w:t>
      </w:r>
      <w:r>
        <w:rPr>
          <w:spacing w:val="-3"/>
          <w:sz w:val="24"/>
        </w:rPr>
        <w:t> </w:t>
      </w:r>
      <w:r>
        <w:rPr>
          <w:sz w:val="24"/>
        </w:rPr>
        <w:t>Públicos, mantendo sempre limpo o local dos serviços e nas melhores condições de segurança, higiene e disciplina.</w:t>
      </w:r>
    </w:p>
    <w:p>
      <w:pPr>
        <w:pStyle w:val="BodyText"/>
        <w:spacing w:before="232"/>
      </w:pPr>
    </w:p>
    <w:p>
      <w:pPr>
        <w:pStyle w:val="ListParagraph"/>
        <w:numPr>
          <w:ilvl w:val="2"/>
          <w:numId w:val="54"/>
        </w:numPr>
        <w:tabs>
          <w:tab w:pos="1109" w:val="left" w:leader="none"/>
        </w:tabs>
        <w:spacing w:line="235" w:lineRule="auto" w:before="1" w:after="0"/>
        <w:ind w:left="449" w:right="644" w:firstLine="0"/>
        <w:jc w:val="left"/>
        <w:rPr>
          <w:sz w:val="24"/>
        </w:rPr>
      </w:pPr>
      <w:r>
        <w:rPr>
          <w:sz w:val="24"/>
        </w:rPr>
        <w:t>Submeter</w:t>
      </w:r>
      <w:r>
        <w:rPr>
          <w:spacing w:val="-6"/>
          <w:sz w:val="24"/>
        </w:rPr>
        <w:t> </w:t>
      </w:r>
      <w:r>
        <w:rPr>
          <w:sz w:val="24"/>
        </w:rPr>
        <w:t>previamente,</w:t>
      </w:r>
      <w:r>
        <w:rPr>
          <w:spacing w:val="-6"/>
          <w:sz w:val="24"/>
        </w:rPr>
        <w:t> </w:t>
      </w:r>
      <w:r>
        <w:rPr>
          <w:sz w:val="24"/>
        </w:rPr>
        <w:t>por</w:t>
      </w:r>
      <w:r>
        <w:rPr>
          <w:spacing w:val="-6"/>
          <w:sz w:val="24"/>
        </w:rPr>
        <w:t> </w:t>
      </w:r>
      <w:r>
        <w:rPr>
          <w:sz w:val="24"/>
        </w:rPr>
        <w:t>escrito,</w:t>
      </w:r>
      <w:r>
        <w:rPr>
          <w:spacing w:val="-6"/>
          <w:sz w:val="24"/>
        </w:rPr>
        <w:t> </w:t>
      </w:r>
      <w:r>
        <w:rPr>
          <w:sz w:val="24"/>
        </w:rPr>
        <w:t>ao</w:t>
      </w:r>
      <w:r>
        <w:rPr>
          <w:spacing w:val="-6"/>
          <w:sz w:val="24"/>
        </w:rPr>
        <w:t> </w:t>
      </w:r>
      <w:r>
        <w:rPr>
          <w:sz w:val="24"/>
        </w:rPr>
        <w:t>CONTRATANTE,</w:t>
      </w:r>
      <w:r>
        <w:rPr>
          <w:spacing w:val="-6"/>
          <w:sz w:val="24"/>
        </w:rPr>
        <w:t> </w:t>
      </w:r>
      <w:r>
        <w:rPr>
          <w:sz w:val="24"/>
        </w:rPr>
        <w:t>para</w:t>
      </w:r>
      <w:r>
        <w:rPr>
          <w:spacing w:val="-6"/>
          <w:sz w:val="24"/>
        </w:rPr>
        <w:t> </w:t>
      </w:r>
      <w:r>
        <w:rPr>
          <w:sz w:val="24"/>
        </w:rPr>
        <w:t>análise</w:t>
      </w:r>
      <w:r>
        <w:rPr>
          <w:spacing w:val="-6"/>
          <w:sz w:val="24"/>
        </w:rPr>
        <w:t> </w:t>
      </w:r>
      <w:r>
        <w:rPr>
          <w:sz w:val="24"/>
        </w:rPr>
        <w:t>e</w:t>
      </w:r>
      <w:r>
        <w:rPr>
          <w:spacing w:val="-6"/>
          <w:sz w:val="24"/>
        </w:rPr>
        <w:t> </w:t>
      </w:r>
      <w:r>
        <w:rPr>
          <w:sz w:val="24"/>
        </w:rPr>
        <w:t>aprovação,</w:t>
      </w:r>
      <w:r>
        <w:rPr>
          <w:spacing w:val="-6"/>
          <w:sz w:val="24"/>
        </w:rPr>
        <w:t> </w:t>
      </w:r>
      <w:r>
        <w:rPr>
          <w:sz w:val="24"/>
        </w:rPr>
        <w:t>quaisquer</w:t>
      </w:r>
      <w:r>
        <w:rPr>
          <w:spacing w:val="-6"/>
          <w:sz w:val="24"/>
        </w:rPr>
        <w:t> </w:t>
      </w:r>
      <w:r>
        <w:rPr>
          <w:sz w:val="24"/>
        </w:rPr>
        <w:t>mudanças</w:t>
      </w:r>
      <w:r>
        <w:rPr>
          <w:spacing w:val="-6"/>
          <w:sz w:val="24"/>
        </w:rPr>
        <w:t> </w:t>
      </w:r>
      <w:r>
        <w:rPr>
          <w:sz w:val="24"/>
        </w:rPr>
        <w:t>nos</w:t>
      </w:r>
      <w:r>
        <w:rPr>
          <w:spacing w:val="-6"/>
          <w:sz w:val="24"/>
        </w:rPr>
        <w:t> </w:t>
      </w:r>
      <w:r>
        <w:rPr>
          <w:sz w:val="24"/>
        </w:rPr>
        <w:t>métodos</w:t>
      </w:r>
      <w:r>
        <w:rPr>
          <w:spacing w:val="-6"/>
          <w:sz w:val="24"/>
        </w:rPr>
        <w:t> </w:t>
      </w:r>
      <w:r>
        <w:rPr>
          <w:sz w:val="24"/>
        </w:rPr>
        <w:t>executivos</w:t>
      </w:r>
      <w:r>
        <w:rPr>
          <w:spacing w:val="-6"/>
          <w:sz w:val="24"/>
        </w:rPr>
        <w:t> </w:t>
      </w:r>
      <w:r>
        <w:rPr>
          <w:sz w:val="24"/>
        </w:rPr>
        <w:t>que</w:t>
      </w:r>
      <w:r>
        <w:rPr>
          <w:spacing w:val="-6"/>
          <w:sz w:val="24"/>
        </w:rPr>
        <w:t> </w:t>
      </w:r>
      <w:r>
        <w:rPr>
          <w:sz w:val="24"/>
        </w:rPr>
        <w:t>fujam às especificações do serviço, de acordo com os documentos anexos a este instrumento.</w:t>
      </w:r>
    </w:p>
    <w:p>
      <w:pPr>
        <w:pStyle w:val="BodyText"/>
        <w:spacing w:before="233"/>
      </w:pPr>
    </w:p>
    <w:p>
      <w:pPr>
        <w:pStyle w:val="ListParagraph"/>
        <w:numPr>
          <w:ilvl w:val="2"/>
          <w:numId w:val="54"/>
        </w:numPr>
        <w:tabs>
          <w:tab w:pos="1109" w:val="left" w:leader="none"/>
        </w:tabs>
        <w:spacing w:line="235" w:lineRule="auto" w:before="0" w:after="0"/>
        <w:ind w:left="449" w:right="440" w:firstLine="0"/>
        <w:jc w:val="left"/>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da Constituição Federal.</w:t>
      </w:r>
    </w:p>
    <w:p>
      <w:pPr>
        <w:pStyle w:val="BodyText"/>
        <w:spacing w:before="232"/>
      </w:pPr>
    </w:p>
    <w:p>
      <w:pPr>
        <w:pStyle w:val="ListParagraph"/>
        <w:numPr>
          <w:ilvl w:val="2"/>
          <w:numId w:val="54"/>
        </w:numPr>
        <w:tabs>
          <w:tab w:pos="1109" w:val="left" w:leader="none"/>
        </w:tabs>
        <w:spacing w:line="235" w:lineRule="auto" w:before="0" w:after="0"/>
        <w:ind w:left="449" w:right="1518" w:firstLine="0"/>
        <w:jc w:val="left"/>
        <w:rPr>
          <w:sz w:val="24"/>
        </w:rPr>
      </w:pPr>
      <w:r>
        <w:rPr>
          <w:sz w:val="24"/>
        </w:rPr>
        <w:t>Manter</w:t>
      </w:r>
      <w:r>
        <w:rPr>
          <w:spacing w:val="-3"/>
          <w:sz w:val="24"/>
        </w:rPr>
        <w:t> </w:t>
      </w:r>
      <w:r>
        <w:rPr>
          <w:sz w:val="24"/>
        </w:rPr>
        <w:t>durante</w:t>
      </w:r>
      <w:r>
        <w:rPr>
          <w:spacing w:val="-3"/>
          <w:sz w:val="24"/>
        </w:rPr>
        <w:t> </w:t>
      </w:r>
      <w:r>
        <w:rPr>
          <w:sz w:val="24"/>
        </w:rPr>
        <w:t>toda</w:t>
      </w:r>
      <w:r>
        <w:rPr>
          <w:spacing w:val="-3"/>
          <w:sz w:val="24"/>
        </w:rPr>
        <w:t> </w:t>
      </w:r>
      <w:r>
        <w:rPr>
          <w:sz w:val="24"/>
        </w:rPr>
        <w:t>a</w:t>
      </w:r>
      <w:r>
        <w:rPr>
          <w:spacing w:val="-3"/>
          <w:sz w:val="24"/>
        </w:rPr>
        <w:t> </w:t>
      </w:r>
      <w:r>
        <w:rPr>
          <w:sz w:val="24"/>
        </w:rPr>
        <w:t>vigência</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compatibilidade</w:t>
      </w:r>
      <w:r>
        <w:rPr>
          <w:spacing w:val="-3"/>
          <w:sz w:val="24"/>
        </w:rPr>
        <w:t> </w:t>
      </w:r>
      <w:r>
        <w:rPr>
          <w:sz w:val="24"/>
        </w:rPr>
        <w:t>com</w:t>
      </w:r>
      <w:r>
        <w:rPr>
          <w:spacing w:val="-3"/>
          <w:sz w:val="24"/>
        </w:rPr>
        <w:t> </w:t>
      </w:r>
      <w:r>
        <w:rPr>
          <w:sz w:val="24"/>
        </w:rPr>
        <w:t>as</w:t>
      </w:r>
      <w:r>
        <w:rPr>
          <w:spacing w:val="-3"/>
          <w:sz w:val="24"/>
        </w:rPr>
        <w:t> </w:t>
      </w:r>
      <w:r>
        <w:rPr>
          <w:sz w:val="24"/>
        </w:rPr>
        <w:t>obrigações</w:t>
      </w:r>
      <w:r>
        <w:rPr>
          <w:spacing w:val="-3"/>
          <w:sz w:val="24"/>
        </w:rPr>
        <w:t> </w:t>
      </w:r>
      <w:r>
        <w:rPr>
          <w:sz w:val="24"/>
        </w:rPr>
        <w:t>assumidas,</w:t>
      </w:r>
      <w:r>
        <w:rPr>
          <w:spacing w:val="-3"/>
          <w:sz w:val="24"/>
        </w:rPr>
        <w:t> </w:t>
      </w:r>
      <w:r>
        <w:rPr>
          <w:sz w:val="24"/>
        </w:rPr>
        <w:t>todas</w:t>
      </w:r>
      <w:r>
        <w:rPr>
          <w:spacing w:val="-3"/>
          <w:sz w:val="24"/>
        </w:rPr>
        <w:t> </w:t>
      </w:r>
      <w:r>
        <w:rPr>
          <w:sz w:val="24"/>
        </w:rPr>
        <w:t>as</w:t>
      </w:r>
      <w:r>
        <w:rPr>
          <w:spacing w:val="-3"/>
          <w:sz w:val="24"/>
        </w:rPr>
        <w:t> </w:t>
      </w:r>
      <w:r>
        <w:rPr>
          <w:sz w:val="24"/>
        </w:rPr>
        <w:t>condições</w:t>
      </w:r>
      <w:r>
        <w:rPr>
          <w:spacing w:val="-3"/>
          <w:sz w:val="24"/>
        </w:rPr>
        <w:t> </w:t>
      </w:r>
      <w:r>
        <w:rPr>
          <w:sz w:val="24"/>
        </w:rPr>
        <w:t>exigidas</w:t>
      </w:r>
      <w:r>
        <w:rPr>
          <w:spacing w:val="-3"/>
          <w:sz w:val="24"/>
        </w:rPr>
        <w:t> </w:t>
      </w:r>
      <w:r>
        <w:rPr>
          <w:sz w:val="24"/>
        </w:rPr>
        <w:t>para</w:t>
      </w:r>
      <w:r>
        <w:rPr>
          <w:spacing w:val="-3"/>
          <w:sz w:val="24"/>
        </w:rPr>
        <w:t> </w:t>
      </w:r>
      <w:r>
        <w:rPr>
          <w:sz w:val="24"/>
        </w:rPr>
        <w:t>a </w:t>
      </w:r>
      <w:r>
        <w:rPr>
          <w:spacing w:val="-2"/>
          <w:sz w:val="24"/>
        </w:rPr>
        <w:t>habilitação.</w:t>
      </w:r>
    </w:p>
    <w:p>
      <w:pPr>
        <w:pStyle w:val="BodyText"/>
        <w:spacing w:before="233"/>
      </w:pPr>
    </w:p>
    <w:p>
      <w:pPr>
        <w:pStyle w:val="ListParagraph"/>
        <w:numPr>
          <w:ilvl w:val="2"/>
          <w:numId w:val="54"/>
        </w:numPr>
        <w:tabs>
          <w:tab w:pos="1109" w:val="left" w:leader="none"/>
        </w:tabs>
        <w:spacing w:line="235" w:lineRule="auto" w:before="1" w:after="0"/>
        <w:ind w:left="449" w:right="667" w:firstLine="0"/>
        <w:jc w:val="left"/>
        <w:rPr>
          <w:sz w:val="24"/>
        </w:rPr>
      </w:pPr>
      <w:r>
        <w:rPr>
          <w:sz w:val="24"/>
        </w:rPr>
        <w:t>Cumprir,</w:t>
      </w:r>
      <w:r>
        <w:rPr>
          <w:spacing w:val="-3"/>
          <w:sz w:val="24"/>
        </w:rPr>
        <w:t> </w:t>
      </w:r>
      <w:r>
        <w:rPr>
          <w:sz w:val="24"/>
        </w:rPr>
        <w:t>durante</w:t>
      </w:r>
      <w:r>
        <w:rPr>
          <w:spacing w:val="-3"/>
          <w:sz w:val="24"/>
        </w:rPr>
        <w:t> </w:t>
      </w:r>
      <w:r>
        <w:rPr>
          <w:sz w:val="24"/>
        </w:rPr>
        <w:t>todo</w:t>
      </w:r>
      <w:r>
        <w:rPr>
          <w:spacing w:val="-3"/>
          <w:sz w:val="24"/>
        </w:rPr>
        <w:t> </w:t>
      </w:r>
      <w:r>
        <w:rPr>
          <w:sz w:val="24"/>
        </w:rPr>
        <w:t>o</w:t>
      </w:r>
      <w:r>
        <w:rPr>
          <w:spacing w:val="-3"/>
          <w:sz w:val="24"/>
        </w:rPr>
        <w:t> </w:t>
      </w:r>
      <w:r>
        <w:rPr>
          <w:sz w:val="24"/>
        </w:rPr>
        <w:t>período</w:t>
      </w:r>
      <w:r>
        <w:rPr>
          <w:spacing w:val="-3"/>
          <w:sz w:val="24"/>
        </w:rPr>
        <w:t> </w:t>
      </w:r>
      <w:r>
        <w:rPr>
          <w:sz w:val="24"/>
        </w:rPr>
        <w:t>de</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3"/>
          <w:sz w:val="24"/>
        </w:rPr>
        <w:t> </w:t>
      </w:r>
      <w:r>
        <w:rPr>
          <w:sz w:val="24"/>
        </w:rPr>
        <w:t>reserva</w:t>
      </w:r>
      <w:r>
        <w:rPr>
          <w:spacing w:val="-3"/>
          <w:sz w:val="24"/>
        </w:rPr>
        <w:t> </w:t>
      </w:r>
      <w:r>
        <w:rPr>
          <w:sz w:val="24"/>
        </w:rPr>
        <w:t>de</w:t>
      </w:r>
      <w:r>
        <w:rPr>
          <w:spacing w:val="-3"/>
          <w:sz w:val="24"/>
        </w:rPr>
        <w:t> </w:t>
      </w:r>
      <w:r>
        <w:rPr>
          <w:sz w:val="24"/>
        </w:rPr>
        <w:t>cargos</w:t>
      </w:r>
      <w:r>
        <w:rPr>
          <w:spacing w:val="-3"/>
          <w:sz w:val="24"/>
        </w:rPr>
        <w:t> </w:t>
      </w:r>
      <w:r>
        <w:rPr>
          <w:sz w:val="24"/>
        </w:rPr>
        <w:t>prevista</w:t>
      </w:r>
      <w:r>
        <w:rPr>
          <w:spacing w:val="-3"/>
          <w:sz w:val="24"/>
        </w:rPr>
        <w:t> </w:t>
      </w:r>
      <w:r>
        <w:rPr>
          <w:sz w:val="24"/>
        </w:rPr>
        <w:t>em</w:t>
      </w:r>
      <w:r>
        <w:rPr>
          <w:spacing w:val="-3"/>
          <w:sz w:val="24"/>
        </w:rPr>
        <w:t> </w:t>
      </w:r>
      <w:r>
        <w:rPr>
          <w:sz w:val="24"/>
        </w:rPr>
        <w:t>lei</w:t>
      </w:r>
      <w:r>
        <w:rPr>
          <w:spacing w:val="-3"/>
          <w:sz w:val="24"/>
        </w:rPr>
        <w:t> </w:t>
      </w:r>
      <w:r>
        <w:rPr>
          <w:sz w:val="24"/>
        </w:rPr>
        <w:t>para</w:t>
      </w:r>
      <w:r>
        <w:rPr>
          <w:spacing w:val="-3"/>
          <w:sz w:val="24"/>
        </w:rPr>
        <w:t> </w:t>
      </w:r>
      <w:r>
        <w:rPr>
          <w:sz w:val="24"/>
        </w:rPr>
        <w:t>pessoa</w:t>
      </w:r>
      <w:r>
        <w:rPr>
          <w:spacing w:val="-3"/>
          <w:sz w:val="24"/>
        </w:rPr>
        <w:t> </w:t>
      </w:r>
      <w:r>
        <w:rPr>
          <w:sz w:val="24"/>
        </w:rPr>
        <w:t>com</w:t>
      </w:r>
      <w:r>
        <w:rPr>
          <w:spacing w:val="-3"/>
          <w:sz w:val="24"/>
        </w:rPr>
        <w:t> </w:t>
      </w:r>
      <w:r>
        <w:rPr>
          <w:sz w:val="24"/>
        </w:rPr>
        <w:t>deficiência,</w:t>
      </w:r>
      <w:r>
        <w:rPr>
          <w:spacing w:val="-3"/>
          <w:sz w:val="24"/>
        </w:rPr>
        <w:t> </w:t>
      </w:r>
      <w:r>
        <w:rPr>
          <w:sz w:val="24"/>
        </w:rPr>
        <w:t>para</w:t>
      </w:r>
      <w:r>
        <w:rPr>
          <w:spacing w:val="-3"/>
          <w:sz w:val="24"/>
        </w:rPr>
        <w:t> </w:t>
      </w:r>
      <w:r>
        <w:rPr>
          <w:sz w:val="24"/>
        </w:rPr>
        <w:t>reabilitado da Previdência Social ou para aprendiz, bem como as reservas de cargos previstas na legislação (art. 116 da Lei nº 14.133/2021).</w:t>
      </w:r>
    </w:p>
    <w:p>
      <w:pPr>
        <w:pStyle w:val="BodyText"/>
        <w:spacing w:before="232"/>
      </w:pPr>
    </w:p>
    <w:p>
      <w:pPr>
        <w:pStyle w:val="ListParagraph"/>
        <w:numPr>
          <w:ilvl w:val="3"/>
          <w:numId w:val="54"/>
        </w:numPr>
        <w:tabs>
          <w:tab w:pos="1289" w:val="left" w:leader="none"/>
        </w:tabs>
        <w:spacing w:line="235" w:lineRule="auto" w:before="1" w:after="0"/>
        <w:ind w:left="449" w:right="517" w:firstLine="0"/>
        <w:jc w:val="left"/>
        <w:rPr>
          <w:sz w:val="24"/>
        </w:rPr>
      </w:pPr>
      <w:r>
        <w:rPr>
          <w:sz w:val="24"/>
        </w:rPr>
        <w:t>Comprovar</w:t>
      </w:r>
      <w:r>
        <w:rPr>
          <w:spacing w:val="-2"/>
          <w:sz w:val="24"/>
        </w:rPr>
        <w:t> </w:t>
      </w:r>
      <w:r>
        <w:rPr>
          <w:sz w:val="24"/>
        </w:rPr>
        <w:t>a</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w:t>
      </w:r>
      <w:r>
        <w:rPr>
          <w:spacing w:val="-2"/>
          <w:sz w:val="24"/>
        </w:rPr>
        <w:t> </w:t>
      </w:r>
      <w:r>
        <w:rPr>
          <w:sz w:val="24"/>
        </w:rPr>
        <w:t>o</w:t>
      </w:r>
      <w:r>
        <w:rPr>
          <w:spacing w:val="-2"/>
          <w:sz w:val="24"/>
        </w:rPr>
        <w:t> </w:t>
      </w:r>
      <w:r>
        <w:rPr>
          <w:sz w:val="24"/>
        </w:rPr>
        <w:t>item</w:t>
      </w:r>
      <w:r>
        <w:rPr>
          <w:spacing w:val="-2"/>
          <w:sz w:val="24"/>
        </w:rPr>
        <w:t> </w:t>
      </w:r>
      <w:r>
        <w:rPr>
          <w:sz w:val="24"/>
        </w:rPr>
        <w:t>acima,</w:t>
      </w:r>
      <w:r>
        <w:rPr>
          <w:spacing w:val="-2"/>
          <w:sz w:val="24"/>
        </w:rPr>
        <w:t> </w:t>
      </w:r>
      <w:r>
        <w:rPr>
          <w:sz w:val="24"/>
        </w:rPr>
        <w:t>no</w:t>
      </w:r>
      <w:r>
        <w:rPr>
          <w:spacing w:val="-2"/>
          <w:sz w:val="24"/>
        </w:rPr>
        <w:t> </w:t>
      </w:r>
      <w:r>
        <w:rPr>
          <w:sz w:val="24"/>
        </w:rPr>
        <w:t>prazo</w:t>
      </w:r>
      <w:r>
        <w:rPr>
          <w:spacing w:val="-2"/>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indicação</w:t>
      </w:r>
      <w:r>
        <w:rPr>
          <w:spacing w:val="-2"/>
          <w:sz w:val="24"/>
        </w:rPr>
        <w:t> </w:t>
      </w:r>
      <w:r>
        <w:rPr>
          <w:sz w:val="24"/>
        </w:rPr>
        <w:t>dos</w:t>
      </w:r>
      <w:r>
        <w:rPr>
          <w:spacing w:val="-2"/>
          <w:sz w:val="24"/>
        </w:rPr>
        <w:t> </w:t>
      </w:r>
      <w:r>
        <w:rPr>
          <w:sz w:val="24"/>
        </w:rPr>
        <w:t>empregados</w:t>
      </w:r>
      <w:r>
        <w:rPr>
          <w:spacing w:val="-2"/>
          <w:sz w:val="24"/>
        </w:rPr>
        <w:t> </w:t>
      </w:r>
      <w:r>
        <w:rPr>
          <w:sz w:val="24"/>
        </w:rPr>
        <w:t>que preencheram as referidas vagas (art. 116, parágrafo único, da Lei nº 14.133/2021).</w:t>
      </w:r>
    </w:p>
    <w:p>
      <w:pPr>
        <w:pStyle w:val="BodyText"/>
        <w:spacing w:before="233"/>
      </w:pPr>
    </w:p>
    <w:p>
      <w:pPr>
        <w:pStyle w:val="ListParagraph"/>
        <w:numPr>
          <w:ilvl w:val="3"/>
          <w:numId w:val="54"/>
        </w:numPr>
        <w:tabs>
          <w:tab w:pos="1289" w:val="left" w:leader="none"/>
        </w:tabs>
        <w:spacing w:line="235" w:lineRule="auto" w:before="0" w:after="0"/>
        <w:ind w:left="449" w:right="1531" w:firstLine="0"/>
        <w:jc w:val="left"/>
        <w:rPr>
          <w:sz w:val="24"/>
        </w:rPr>
      </w:pPr>
      <w:r>
        <w:rPr>
          <w:sz w:val="24"/>
        </w:rPr>
        <w:t>No</w:t>
      </w:r>
      <w:r>
        <w:rPr>
          <w:spacing w:val="-3"/>
          <w:sz w:val="24"/>
        </w:rPr>
        <w:t> </w:t>
      </w:r>
      <w:r>
        <w:rPr>
          <w:sz w:val="24"/>
        </w:rPr>
        <w:t>caso</w:t>
      </w:r>
      <w:r>
        <w:rPr>
          <w:spacing w:val="-3"/>
          <w:sz w:val="24"/>
        </w:rPr>
        <w:t> </w:t>
      </w:r>
      <w:r>
        <w:rPr>
          <w:sz w:val="24"/>
        </w:rPr>
        <w:t>de</w:t>
      </w:r>
      <w:r>
        <w:rPr>
          <w:spacing w:val="-3"/>
          <w:sz w:val="24"/>
        </w:rPr>
        <w:t> </w:t>
      </w:r>
      <w:r>
        <w:rPr>
          <w:sz w:val="24"/>
        </w:rPr>
        <w:t>aprendiz,</w:t>
      </w:r>
      <w:r>
        <w:rPr>
          <w:spacing w:val="-3"/>
          <w:sz w:val="24"/>
        </w:rPr>
        <w:t> </w:t>
      </w:r>
      <w:r>
        <w:rPr>
          <w:sz w:val="24"/>
        </w:rPr>
        <w:t>a</w:t>
      </w:r>
      <w:r>
        <w:rPr>
          <w:spacing w:val="-3"/>
          <w:sz w:val="24"/>
        </w:rPr>
        <w:t> </w:t>
      </w:r>
      <w:r>
        <w:rPr>
          <w:sz w:val="24"/>
        </w:rPr>
        <w:t>comprovação</w:t>
      </w:r>
      <w:r>
        <w:rPr>
          <w:spacing w:val="-3"/>
          <w:sz w:val="24"/>
        </w:rPr>
        <w:t> </w:t>
      </w:r>
      <w:r>
        <w:rPr>
          <w:sz w:val="24"/>
        </w:rPr>
        <w:t>do</w:t>
      </w:r>
      <w:r>
        <w:rPr>
          <w:spacing w:val="-3"/>
          <w:sz w:val="24"/>
        </w:rPr>
        <w:t> </w:t>
      </w:r>
      <w:r>
        <w:rPr>
          <w:sz w:val="24"/>
        </w:rPr>
        <w:t>cumprimento</w:t>
      </w:r>
      <w:r>
        <w:rPr>
          <w:spacing w:val="-3"/>
          <w:sz w:val="24"/>
        </w:rPr>
        <w:t> </w:t>
      </w:r>
      <w:r>
        <w:rPr>
          <w:sz w:val="24"/>
        </w:rPr>
        <w:t>do</w:t>
      </w:r>
      <w:r>
        <w:rPr>
          <w:spacing w:val="-3"/>
          <w:sz w:val="24"/>
        </w:rPr>
        <w:t> </w:t>
      </w:r>
      <w:r>
        <w:rPr>
          <w:sz w:val="24"/>
        </w:rPr>
        <w:t>art.</w:t>
      </w:r>
      <w:r>
        <w:rPr>
          <w:spacing w:val="-3"/>
          <w:sz w:val="24"/>
        </w:rPr>
        <w:t> </w:t>
      </w:r>
      <w:r>
        <w:rPr>
          <w:sz w:val="24"/>
        </w:rPr>
        <w:t>429</w:t>
      </w:r>
      <w:r>
        <w:rPr>
          <w:spacing w:val="-3"/>
          <w:sz w:val="24"/>
        </w:rPr>
        <w:t> </w:t>
      </w:r>
      <w:r>
        <w:rPr>
          <w:sz w:val="24"/>
        </w:rPr>
        <w:t>e</w:t>
      </w:r>
      <w:r>
        <w:rPr>
          <w:spacing w:val="-3"/>
          <w:sz w:val="24"/>
        </w:rPr>
        <w:t> </w:t>
      </w:r>
      <w:r>
        <w:rPr>
          <w:sz w:val="24"/>
        </w:rPr>
        <w:t>seguintes</w:t>
      </w:r>
      <w:r>
        <w:rPr>
          <w:spacing w:val="-3"/>
          <w:sz w:val="24"/>
        </w:rPr>
        <w:t> </w:t>
      </w:r>
      <w:r>
        <w:rPr>
          <w:sz w:val="24"/>
        </w:rPr>
        <w:t>da</w:t>
      </w:r>
      <w:r>
        <w:rPr>
          <w:spacing w:val="-3"/>
          <w:sz w:val="24"/>
        </w:rPr>
        <w:t> </w:t>
      </w:r>
      <w:r>
        <w:rPr>
          <w:sz w:val="24"/>
        </w:rPr>
        <w:t>Consolidação</w:t>
      </w:r>
      <w:r>
        <w:rPr>
          <w:spacing w:val="-3"/>
          <w:sz w:val="24"/>
        </w:rPr>
        <w:t> </w:t>
      </w:r>
      <w:r>
        <w:rPr>
          <w:sz w:val="24"/>
        </w:rPr>
        <w:t>das</w:t>
      </w:r>
      <w:r>
        <w:rPr>
          <w:spacing w:val="-3"/>
          <w:sz w:val="24"/>
        </w:rPr>
        <w:t> </w:t>
      </w:r>
      <w:r>
        <w:rPr>
          <w:sz w:val="24"/>
        </w:rPr>
        <w:t>Leis</w:t>
      </w:r>
      <w:r>
        <w:rPr>
          <w:spacing w:val="-3"/>
          <w:sz w:val="24"/>
        </w:rPr>
        <w:t> </w:t>
      </w:r>
      <w:r>
        <w:rPr>
          <w:sz w:val="24"/>
        </w:rPr>
        <w:t>do</w:t>
      </w:r>
      <w:r>
        <w:rPr>
          <w:spacing w:val="-7"/>
          <w:sz w:val="24"/>
        </w:rPr>
        <w:t> </w:t>
      </w:r>
      <w:r>
        <w:rPr>
          <w:sz w:val="24"/>
        </w:rPr>
        <w:t>Trabalho</w:t>
      </w:r>
      <w:r>
        <w:rPr>
          <w:spacing w:val="-3"/>
          <w:sz w:val="24"/>
        </w:rPr>
        <w:t> </w:t>
      </w:r>
      <w:r>
        <w:rPr>
          <w:sz w:val="24"/>
        </w:rPr>
        <w:t>se</w:t>
      </w:r>
      <w:r>
        <w:rPr>
          <w:spacing w:val="-3"/>
          <w:sz w:val="24"/>
        </w:rPr>
        <w:t> </w:t>
      </w:r>
      <w:r>
        <w:rPr>
          <w:sz w:val="24"/>
        </w:rPr>
        <w:t>dará</w:t>
      </w:r>
      <w:r>
        <w:rPr>
          <w:spacing w:val="-3"/>
          <w:sz w:val="24"/>
        </w:rPr>
        <w:t> </w:t>
      </w:r>
      <w:r>
        <w:rPr>
          <w:sz w:val="24"/>
        </w:rPr>
        <w:t>pela apresentação da certidão, expedida pelo Ministério do Trabalho e Emprego, sem prejuízo do ITEM 9.1.17.1.</w:t>
      </w:r>
    </w:p>
    <w:p>
      <w:pPr>
        <w:pStyle w:val="BodyText"/>
        <w:spacing w:before="228"/>
      </w:pPr>
    </w:p>
    <w:p>
      <w:pPr>
        <w:pStyle w:val="ListParagraph"/>
        <w:numPr>
          <w:ilvl w:val="2"/>
          <w:numId w:val="54"/>
        </w:numPr>
        <w:tabs>
          <w:tab w:pos="1109" w:val="left" w:leader="none"/>
        </w:tabs>
        <w:spacing w:line="240" w:lineRule="auto" w:before="0" w:after="0"/>
        <w:ind w:left="1109" w:right="0" w:hanging="660"/>
        <w:jc w:val="left"/>
        <w:rPr>
          <w:sz w:val="24"/>
        </w:rPr>
      </w:pPr>
      <w:r>
        <w:rPr>
          <w:sz w:val="24"/>
        </w:rPr>
        <w:t>Guardar sigilo sobre todas as informações obtidas em decorrência do cumprimento do </w:t>
      </w:r>
      <w:r>
        <w:rPr>
          <w:spacing w:val="-2"/>
          <w:sz w:val="24"/>
        </w:rPr>
        <w:t>Contrato.</w:t>
      </w:r>
    </w:p>
    <w:p>
      <w:pPr>
        <w:pStyle w:val="BodyText"/>
        <w:spacing w:before="228"/>
      </w:pPr>
    </w:p>
    <w:p>
      <w:pPr>
        <w:pStyle w:val="ListParagraph"/>
        <w:numPr>
          <w:ilvl w:val="2"/>
          <w:numId w:val="54"/>
        </w:numPr>
        <w:tabs>
          <w:tab w:pos="1095" w:val="left" w:leader="none"/>
        </w:tabs>
        <w:spacing w:line="273" w:lineRule="exact" w:before="0" w:after="0"/>
        <w:ind w:left="1095" w:right="0" w:hanging="646"/>
        <w:jc w:val="left"/>
        <w:rPr>
          <w:sz w:val="24"/>
        </w:rPr>
      </w:pPr>
      <w:r>
        <w:rPr>
          <w:sz w:val="24"/>
        </w:rPr>
        <w:t>Arcar com o ônus decorrente de eventual equívoco no dimensionamento dos quantitativos de sua proposta, inclusive quanto aos </w:t>
      </w:r>
      <w:r>
        <w:rPr>
          <w:spacing w:val="-2"/>
          <w:sz w:val="24"/>
        </w:rPr>
        <w:t>custos</w:t>
      </w:r>
    </w:p>
    <w:p>
      <w:pPr>
        <w:pStyle w:val="BodyText"/>
        <w:spacing w:line="235" w:lineRule="auto" w:before="2"/>
        <w:ind w:left="449" w:right="474"/>
      </w:pPr>
      <w:r>
        <w:rPr/>
        <w:t>variáveis</w:t>
      </w:r>
      <w:r>
        <w:rPr>
          <w:spacing w:val="-2"/>
        </w:rPr>
        <w:t> </w:t>
      </w:r>
      <w:r>
        <w:rPr/>
        <w:t>decorrentes</w:t>
      </w:r>
      <w:r>
        <w:rPr>
          <w:spacing w:val="-2"/>
        </w:rPr>
        <w:t> </w:t>
      </w:r>
      <w:r>
        <w:rPr/>
        <w:t>de</w:t>
      </w:r>
      <w:r>
        <w:rPr>
          <w:spacing w:val="-2"/>
        </w:rPr>
        <w:t> </w:t>
      </w:r>
      <w:r>
        <w:rPr/>
        <w:t>fatores</w:t>
      </w:r>
      <w:r>
        <w:rPr>
          <w:spacing w:val="-2"/>
        </w:rPr>
        <w:t> </w:t>
      </w:r>
      <w:r>
        <w:rPr/>
        <w:t>futuros</w:t>
      </w:r>
      <w:r>
        <w:rPr>
          <w:spacing w:val="-2"/>
        </w:rPr>
        <w:t> </w:t>
      </w:r>
      <w:r>
        <w:rPr/>
        <w:t>e</w:t>
      </w:r>
      <w:r>
        <w:rPr>
          <w:spacing w:val="-2"/>
        </w:rPr>
        <w:t> </w:t>
      </w:r>
      <w:r>
        <w:rPr/>
        <w:t>incertos,</w:t>
      </w:r>
      <w:r>
        <w:rPr>
          <w:spacing w:val="-2"/>
        </w:rPr>
        <w:t> </w:t>
      </w:r>
      <w:r>
        <w:rPr/>
        <w:t>devendo</w:t>
      </w:r>
      <w:r>
        <w:rPr>
          <w:spacing w:val="-2"/>
        </w:rPr>
        <w:t> </w:t>
      </w:r>
      <w:r>
        <w:rPr/>
        <w:t>complementá-los,</w:t>
      </w:r>
      <w:r>
        <w:rPr>
          <w:spacing w:val="-2"/>
        </w:rPr>
        <w:t> </w:t>
      </w:r>
      <w:r>
        <w:rPr/>
        <w:t>caso</w:t>
      </w:r>
      <w:r>
        <w:rPr>
          <w:spacing w:val="-2"/>
        </w:rPr>
        <w:t> </w:t>
      </w:r>
      <w:r>
        <w:rPr/>
        <w:t>o</w:t>
      </w:r>
      <w:r>
        <w:rPr>
          <w:spacing w:val="-2"/>
        </w:rPr>
        <w:t> </w:t>
      </w:r>
      <w:r>
        <w:rPr/>
        <w:t>previsto</w:t>
      </w:r>
      <w:r>
        <w:rPr>
          <w:spacing w:val="-2"/>
        </w:rPr>
        <w:t> </w:t>
      </w:r>
      <w:r>
        <w:rPr/>
        <w:t>inicialmente</w:t>
      </w:r>
      <w:r>
        <w:rPr>
          <w:spacing w:val="-2"/>
        </w:rPr>
        <w:t> </w:t>
      </w:r>
      <w:r>
        <w:rPr/>
        <w:t>em</w:t>
      </w:r>
      <w:r>
        <w:rPr>
          <w:spacing w:val="-2"/>
        </w:rPr>
        <w:t> </w:t>
      </w:r>
      <w:r>
        <w:rPr/>
        <w:t>sua</w:t>
      </w:r>
      <w:r>
        <w:rPr>
          <w:spacing w:val="-2"/>
        </w:rPr>
        <w:t> </w:t>
      </w:r>
      <w:r>
        <w:rPr/>
        <w:t>proposta</w:t>
      </w:r>
      <w:r>
        <w:rPr>
          <w:spacing w:val="-2"/>
        </w:rPr>
        <w:t> </w:t>
      </w:r>
      <w:r>
        <w:rPr/>
        <w:t>não</w:t>
      </w:r>
      <w:r>
        <w:rPr>
          <w:spacing w:val="-2"/>
        </w:rPr>
        <w:t> </w:t>
      </w:r>
      <w:r>
        <w:rPr/>
        <w:t>seja</w:t>
      </w:r>
      <w:r>
        <w:rPr>
          <w:spacing w:val="-2"/>
        </w:rPr>
        <w:t> </w:t>
      </w:r>
      <w:r>
        <w:rPr/>
        <w:t>suficiente</w:t>
      </w:r>
      <w:r>
        <w:rPr>
          <w:spacing w:val="-2"/>
        </w:rPr>
        <w:t> </w:t>
      </w:r>
      <w:r>
        <w:rPr/>
        <w:t>para o atendimento do objeto da contratação, exceto quando ocorrer algum dos eventos arrolados no art. 124, II, d, da Lei nº 14.133/2021.</w:t>
      </w:r>
    </w:p>
    <w:p>
      <w:pPr>
        <w:pStyle w:val="BodyText"/>
        <w:spacing w:before="228"/>
      </w:pPr>
    </w:p>
    <w:p>
      <w:pPr>
        <w:pStyle w:val="ListParagraph"/>
        <w:numPr>
          <w:ilvl w:val="2"/>
          <w:numId w:val="54"/>
        </w:numPr>
        <w:tabs>
          <w:tab w:pos="1109" w:val="left" w:leader="none"/>
        </w:tabs>
        <w:spacing w:line="240" w:lineRule="auto" w:before="1" w:after="0"/>
        <w:ind w:left="110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spacing w:val="-2"/>
          <w:sz w:val="24"/>
        </w:rPr>
        <w:t>CONTRATANTE.</w:t>
      </w:r>
    </w:p>
    <w:p>
      <w:pPr>
        <w:pStyle w:val="BodyText"/>
        <w:spacing w:before="232"/>
      </w:pPr>
    </w:p>
    <w:p>
      <w:pPr>
        <w:pStyle w:val="ListParagraph"/>
        <w:numPr>
          <w:ilvl w:val="2"/>
          <w:numId w:val="54"/>
        </w:numPr>
        <w:tabs>
          <w:tab w:pos="1169" w:val="left" w:leader="none"/>
        </w:tabs>
        <w:spacing w:line="235" w:lineRule="auto" w:before="0" w:after="0"/>
        <w:ind w:left="449" w:right="774" w:firstLine="0"/>
        <w:jc w:val="left"/>
        <w:rPr>
          <w:sz w:val="24"/>
        </w:rPr>
      </w:pPr>
      <w:r>
        <w:rPr>
          <w:sz w:val="24"/>
        </w:rPr>
        <w:t>Caso o valor da contratação se enquadre nas hipóteses previstas no art. 1º, § 1º, I e II, do Decreto nº 50.128, de 28 de janeiro de 2026, manter Programa de Integridade, consistindo tal programa no conjunto de mecanismos e procedimentos internos de integridade, auditoria e incentivo</w:t>
      </w:r>
      <w:r>
        <w:rPr>
          <w:spacing w:val="-2"/>
          <w:sz w:val="24"/>
        </w:rPr>
        <w:t> </w:t>
      </w:r>
      <w:r>
        <w:rPr>
          <w:sz w:val="24"/>
        </w:rPr>
        <w:t>à</w:t>
      </w:r>
      <w:r>
        <w:rPr>
          <w:spacing w:val="-2"/>
          <w:sz w:val="24"/>
        </w:rPr>
        <w:t> </w:t>
      </w:r>
      <w:r>
        <w:rPr>
          <w:sz w:val="24"/>
        </w:rPr>
        <w:t>denúncia</w:t>
      </w:r>
      <w:r>
        <w:rPr>
          <w:spacing w:val="-2"/>
          <w:sz w:val="24"/>
        </w:rPr>
        <w:t> </w:t>
      </w:r>
      <w:r>
        <w:rPr>
          <w:sz w:val="24"/>
        </w:rPr>
        <w:t>de</w:t>
      </w:r>
      <w:r>
        <w:rPr>
          <w:spacing w:val="-2"/>
          <w:sz w:val="24"/>
        </w:rPr>
        <w:t> </w:t>
      </w:r>
      <w:r>
        <w:rPr>
          <w:sz w:val="24"/>
        </w:rPr>
        <w:t>irregularidades</w:t>
      </w:r>
      <w:r>
        <w:rPr>
          <w:spacing w:val="-2"/>
          <w:sz w:val="24"/>
        </w:rPr>
        <w:t> </w:t>
      </w:r>
      <w:r>
        <w:rPr>
          <w:sz w:val="24"/>
        </w:rPr>
        <w:t>e</w:t>
      </w:r>
      <w:r>
        <w:rPr>
          <w:spacing w:val="-2"/>
          <w:sz w:val="24"/>
        </w:rPr>
        <w:t> </w:t>
      </w:r>
      <w:r>
        <w:rPr>
          <w:sz w:val="24"/>
        </w:rPr>
        <w:t>na</w:t>
      </w:r>
      <w:r>
        <w:rPr>
          <w:spacing w:val="-2"/>
          <w:sz w:val="24"/>
        </w:rPr>
        <w:t> </w:t>
      </w:r>
      <w:r>
        <w:rPr>
          <w:sz w:val="24"/>
        </w:rPr>
        <w:t>aplicação</w:t>
      </w:r>
      <w:r>
        <w:rPr>
          <w:spacing w:val="-2"/>
          <w:sz w:val="24"/>
        </w:rPr>
        <w:t> </w:t>
      </w:r>
      <w:r>
        <w:rPr>
          <w:sz w:val="24"/>
        </w:rPr>
        <w:t>efetiva</w:t>
      </w:r>
      <w:r>
        <w:rPr>
          <w:spacing w:val="-2"/>
          <w:sz w:val="24"/>
        </w:rPr>
        <w:t> </w:t>
      </w:r>
      <w:r>
        <w:rPr>
          <w:sz w:val="24"/>
        </w:rPr>
        <w:t>de</w:t>
      </w:r>
      <w:r>
        <w:rPr>
          <w:spacing w:val="-2"/>
          <w:sz w:val="24"/>
        </w:rPr>
        <w:t> </w:t>
      </w:r>
      <w:r>
        <w:rPr>
          <w:sz w:val="24"/>
        </w:rPr>
        <w:t>códigos</w:t>
      </w:r>
      <w:r>
        <w:rPr>
          <w:spacing w:val="-2"/>
          <w:sz w:val="24"/>
        </w:rPr>
        <w:t> </w:t>
      </w:r>
      <w:r>
        <w:rPr>
          <w:sz w:val="24"/>
        </w:rPr>
        <w:t>de</w:t>
      </w:r>
      <w:r>
        <w:rPr>
          <w:spacing w:val="-2"/>
          <w:sz w:val="24"/>
        </w:rPr>
        <w:t> </w:t>
      </w:r>
      <w:r>
        <w:rPr>
          <w:sz w:val="24"/>
        </w:rPr>
        <w:t>ética</w:t>
      </w:r>
      <w:r>
        <w:rPr>
          <w:spacing w:val="-2"/>
          <w:sz w:val="24"/>
        </w:rPr>
        <w:t> </w:t>
      </w:r>
      <w:r>
        <w:rPr>
          <w:sz w:val="24"/>
        </w:rPr>
        <w:t>e</w:t>
      </w:r>
      <w:r>
        <w:rPr>
          <w:spacing w:val="-2"/>
          <w:sz w:val="24"/>
        </w:rPr>
        <w:t> </w:t>
      </w:r>
      <w:r>
        <w:rPr>
          <w:sz w:val="24"/>
        </w:rPr>
        <w:t>de</w:t>
      </w:r>
      <w:r>
        <w:rPr>
          <w:spacing w:val="-2"/>
          <w:sz w:val="24"/>
        </w:rPr>
        <w:t> </w:t>
      </w:r>
      <w:r>
        <w:rPr>
          <w:sz w:val="24"/>
        </w:rPr>
        <w:t>conduta,</w:t>
      </w:r>
      <w:r>
        <w:rPr>
          <w:spacing w:val="-2"/>
          <w:sz w:val="24"/>
        </w:rPr>
        <w:t> </w:t>
      </w:r>
      <w:r>
        <w:rPr>
          <w:sz w:val="24"/>
        </w:rPr>
        <w:t>políticas</w:t>
      </w:r>
      <w:r>
        <w:rPr>
          <w:spacing w:val="-2"/>
          <w:sz w:val="24"/>
        </w:rPr>
        <w:t> </w:t>
      </w:r>
      <w:r>
        <w:rPr>
          <w:sz w:val="24"/>
        </w:rPr>
        <w:t>e</w:t>
      </w:r>
      <w:r>
        <w:rPr>
          <w:spacing w:val="-2"/>
          <w:sz w:val="24"/>
        </w:rPr>
        <w:t> </w:t>
      </w:r>
      <w:r>
        <w:rPr>
          <w:sz w:val="24"/>
        </w:rPr>
        <w:t>diretrizes</w:t>
      </w:r>
      <w:r>
        <w:rPr>
          <w:spacing w:val="-2"/>
          <w:sz w:val="24"/>
        </w:rPr>
        <w:t> </w:t>
      </w:r>
      <w:r>
        <w:rPr>
          <w:sz w:val="24"/>
        </w:rPr>
        <w:t>com</w:t>
      </w:r>
      <w:r>
        <w:rPr>
          <w:spacing w:val="-2"/>
          <w:sz w:val="24"/>
        </w:rPr>
        <w:t> </w:t>
      </w:r>
      <w:r>
        <w:rPr>
          <w:sz w:val="24"/>
        </w:rPr>
        <w:t>o</w:t>
      </w:r>
      <w:r>
        <w:rPr>
          <w:spacing w:val="-2"/>
          <w:sz w:val="24"/>
        </w:rPr>
        <w:t> </w:t>
      </w:r>
      <w:r>
        <w:rPr>
          <w:sz w:val="24"/>
        </w:rPr>
        <w:t>objetivo</w:t>
      </w:r>
      <w:r>
        <w:rPr>
          <w:spacing w:val="-2"/>
          <w:sz w:val="24"/>
        </w:rPr>
        <w:t> </w:t>
      </w:r>
      <w:r>
        <w:rPr>
          <w:sz w:val="24"/>
        </w:rPr>
        <w:t>de</w:t>
      </w:r>
      <w:r>
        <w:rPr>
          <w:spacing w:val="-2"/>
          <w:sz w:val="24"/>
        </w:rPr>
        <w:t> </w:t>
      </w:r>
      <w:r>
        <w:rPr>
          <w:sz w:val="24"/>
        </w:rPr>
        <w:t>detectar</w:t>
      </w:r>
      <w:r>
        <w:rPr>
          <w:spacing w:val="-2"/>
          <w:sz w:val="24"/>
        </w:rPr>
        <w:t> </w:t>
      </w:r>
      <w:r>
        <w:rPr>
          <w:sz w:val="24"/>
        </w:rPr>
        <w:t>e sanar desvios, fraudes, irregularidades e atos ilícitos praticados contra a</w:t>
      </w:r>
      <w:r>
        <w:rPr>
          <w:spacing w:val="-3"/>
          <w:sz w:val="24"/>
        </w:rPr>
        <w:t> </w:t>
      </w:r>
      <w:r>
        <w:rPr>
          <w:sz w:val="24"/>
        </w:rPr>
        <w:t>Administração Pública.</w:t>
      </w:r>
    </w:p>
    <w:p>
      <w:pPr>
        <w:pStyle w:val="BodyText"/>
        <w:spacing w:before="228"/>
      </w:pPr>
    </w:p>
    <w:p>
      <w:pPr>
        <w:pStyle w:val="ListParagraph"/>
        <w:numPr>
          <w:ilvl w:val="3"/>
          <w:numId w:val="54"/>
        </w:numPr>
        <w:tabs>
          <w:tab w:pos="1289" w:val="left" w:leader="none"/>
        </w:tabs>
        <w:spacing w:line="240" w:lineRule="auto" w:before="0" w:after="0"/>
        <w:ind w:left="1289" w:right="0" w:hanging="840"/>
        <w:jc w:val="left"/>
        <w:rPr>
          <w:sz w:val="24"/>
        </w:rPr>
      </w:pPr>
      <w:r>
        <w:rPr>
          <w:sz w:val="24"/>
        </w:rPr>
        <w:t>Caso se trate de consórcio, o Programa de Integridade deverá ser exigido de todas as </w:t>
      </w:r>
      <w:r>
        <w:rPr>
          <w:spacing w:val="-2"/>
          <w:sz w:val="24"/>
        </w:rPr>
        <w:t>consorciadas.</w:t>
      </w:r>
    </w:p>
    <w:p>
      <w:pPr>
        <w:pStyle w:val="BodyText"/>
        <w:spacing w:before="232"/>
      </w:pPr>
    </w:p>
    <w:p>
      <w:pPr>
        <w:pStyle w:val="ListParagraph"/>
        <w:numPr>
          <w:ilvl w:val="3"/>
          <w:numId w:val="54"/>
        </w:numPr>
        <w:tabs>
          <w:tab w:pos="1289" w:val="left" w:leader="none"/>
        </w:tabs>
        <w:spacing w:line="235" w:lineRule="auto" w:before="0" w:after="0"/>
        <w:ind w:left="449" w:right="664" w:firstLine="0"/>
        <w:jc w:val="left"/>
        <w:rPr>
          <w:sz w:val="24"/>
        </w:rPr>
      </w:pPr>
      <w:r>
        <w:rPr>
          <w:sz w:val="24"/>
        </w:rPr>
        <w:t>Caso</w:t>
      </w:r>
      <w:r>
        <w:rPr>
          <w:spacing w:val="-5"/>
          <w:sz w:val="24"/>
        </w:rPr>
        <w:t> </w:t>
      </w:r>
      <w:r>
        <w:rPr>
          <w:sz w:val="24"/>
        </w:rPr>
        <w:t>o</w:t>
      </w:r>
      <w:r>
        <w:rPr>
          <w:spacing w:val="-5"/>
          <w:sz w:val="24"/>
        </w:rPr>
        <w:t> </w:t>
      </w:r>
      <w:r>
        <w:rPr>
          <w:sz w:val="24"/>
        </w:rPr>
        <w:t>CONTRATADO</w:t>
      </w:r>
      <w:r>
        <w:rPr>
          <w:spacing w:val="-5"/>
          <w:sz w:val="24"/>
        </w:rPr>
        <w:t> </w:t>
      </w:r>
      <w:r>
        <w:rPr>
          <w:sz w:val="24"/>
        </w:rPr>
        <w:t>ainda</w:t>
      </w:r>
      <w:r>
        <w:rPr>
          <w:spacing w:val="-5"/>
          <w:sz w:val="24"/>
        </w:rPr>
        <w:t> </w:t>
      </w:r>
      <w:r>
        <w:rPr>
          <w:sz w:val="24"/>
        </w:rPr>
        <w:t>não</w:t>
      </w:r>
      <w:r>
        <w:rPr>
          <w:spacing w:val="-5"/>
          <w:sz w:val="24"/>
        </w:rPr>
        <w:t> </w:t>
      </w:r>
      <w:r>
        <w:rPr>
          <w:sz w:val="24"/>
        </w:rPr>
        <w:t>tenha</w:t>
      </w:r>
      <w:r>
        <w:rPr>
          <w:spacing w:val="-5"/>
          <w:sz w:val="24"/>
        </w:rPr>
        <w:t> </w:t>
      </w:r>
      <w:r>
        <w:rPr>
          <w:sz w:val="24"/>
        </w:rPr>
        <w:t>Programa</w:t>
      </w:r>
      <w:r>
        <w:rPr>
          <w:spacing w:val="-5"/>
          <w:sz w:val="24"/>
        </w:rPr>
        <w:t> </w:t>
      </w:r>
      <w:r>
        <w:rPr>
          <w:sz w:val="24"/>
        </w:rPr>
        <w:t>de</w:t>
      </w:r>
      <w:r>
        <w:rPr>
          <w:spacing w:val="-5"/>
          <w:sz w:val="24"/>
        </w:rPr>
        <w:t> </w:t>
      </w:r>
      <w:r>
        <w:rPr>
          <w:sz w:val="24"/>
        </w:rPr>
        <w:t>Integridade</w:t>
      </w:r>
      <w:r>
        <w:rPr>
          <w:spacing w:val="-5"/>
          <w:sz w:val="24"/>
        </w:rPr>
        <w:t> </w:t>
      </w:r>
      <w:r>
        <w:rPr>
          <w:sz w:val="24"/>
        </w:rPr>
        <w:t>instituído,</w:t>
      </w:r>
      <w:r>
        <w:rPr>
          <w:spacing w:val="-5"/>
          <w:sz w:val="24"/>
        </w:rPr>
        <w:t> </w:t>
      </w:r>
      <w:r>
        <w:rPr>
          <w:sz w:val="24"/>
        </w:rPr>
        <w:t>deverá</w:t>
      </w:r>
      <w:r>
        <w:rPr>
          <w:spacing w:val="-5"/>
          <w:sz w:val="24"/>
        </w:rPr>
        <w:t> </w:t>
      </w:r>
      <w:r>
        <w:rPr>
          <w:sz w:val="24"/>
        </w:rPr>
        <w:t>implantar</w:t>
      </w:r>
      <w:r>
        <w:rPr>
          <w:spacing w:val="-5"/>
          <w:sz w:val="24"/>
        </w:rPr>
        <w:t> </w:t>
      </w:r>
      <w:r>
        <w:rPr>
          <w:sz w:val="24"/>
        </w:rPr>
        <w:t>o</w:t>
      </w:r>
      <w:r>
        <w:rPr>
          <w:spacing w:val="-5"/>
          <w:sz w:val="24"/>
        </w:rPr>
        <w:t> </w:t>
      </w:r>
      <w:r>
        <w:rPr>
          <w:sz w:val="24"/>
        </w:rPr>
        <w:t>Programa</w:t>
      </w:r>
      <w:r>
        <w:rPr>
          <w:spacing w:val="-5"/>
          <w:sz w:val="24"/>
        </w:rPr>
        <w:t> </w:t>
      </w:r>
      <w:r>
        <w:rPr>
          <w:sz w:val="24"/>
        </w:rPr>
        <w:t>de</w:t>
      </w:r>
      <w:r>
        <w:rPr>
          <w:spacing w:val="-5"/>
          <w:sz w:val="24"/>
        </w:rPr>
        <w:t> </w:t>
      </w:r>
      <w:r>
        <w:rPr>
          <w:sz w:val="24"/>
        </w:rPr>
        <w:t>Integridade</w:t>
      </w:r>
      <w:r>
        <w:rPr>
          <w:spacing w:val="-5"/>
          <w:sz w:val="24"/>
        </w:rPr>
        <w:t> </w:t>
      </w:r>
      <w:r>
        <w:rPr>
          <w:sz w:val="24"/>
        </w:rPr>
        <w:t>no</w:t>
      </w:r>
      <w:r>
        <w:rPr>
          <w:spacing w:val="-5"/>
          <w:sz w:val="24"/>
        </w:rPr>
        <w:t> </w:t>
      </w:r>
      <w:r>
        <w:rPr>
          <w:sz w:val="24"/>
        </w:rPr>
        <w:t>prazo</w:t>
      </w:r>
      <w:r>
        <w:rPr>
          <w:spacing w:val="-5"/>
          <w:sz w:val="24"/>
        </w:rPr>
        <w:t> </w:t>
      </w:r>
      <w:r>
        <w:rPr>
          <w:sz w:val="24"/>
        </w:rPr>
        <w:t>de</w:t>
      </w:r>
      <w:r>
        <w:rPr>
          <w:spacing w:val="-5"/>
          <w:sz w:val="24"/>
        </w:rPr>
        <w:t> </w:t>
      </w:r>
      <w:r>
        <w:rPr>
          <w:sz w:val="24"/>
        </w:rPr>
        <w:t>até 180 (cento e oitenta) dias corridos, a partir da assinatura do Contrato.</w:t>
      </w:r>
    </w:p>
    <w:p>
      <w:pPr>
        <w:pStyle w:val="BodyText"/>
        <w:spacing w:before="233"/>
      </w:pPr>
    </w:p>
    <w:p>
      <w:pPr>
        <w:pStyle w:val="ListParagraph"/>
        <w:numPr>
          <w:ilvl w:val="3"/>
          <w:numId w:val="54"/>
        </w:numPr>
        <w:tabs>
          <w:tab w:pos="1289" w:val="left" w:leader="none"/>
        </w:tabs>
        <w:spacing w:line="235" w:lineRule="auto" w:before="0" w:after="0"/>
        <w:ind w:left="449" w:right="652" w:firstLine="0"/>
        <w:jc w:val="both"/>
        <w:rPr>
          <w:sz w:val="24"/>
        </w:rPr>
      </w:pPr>
      <w:r>
        <w:rPr>
          <w:sz w:val="24"/>
        </w:rPr>
        <w:t>Caso,</w:t>
      </w:r>
      <w:r>
        <w:rPr>
          <w:spacing w:val="-2"/>
          <w:sz w:val="24"/>
        </w:rPr>
        <w:t> </w:t>
      </w:r>
      <w:r>
        <w:rPr>
          <w:sz w:val="24"/>
        </w:rPr>
        <w:t>durante</w:t>
      </w:r>
      <w:r>
        <w:rPr>
          <w:spacing w:val="-2"/>
          <w:sz w:val="24"/>
        </w:rPr>
        <w:t> </w:t>
      </w:r>
      <w:r>
        <w:rPr>
          <w:sz w:val="24"/>
        </w:rPr>
        <w:t>a</w:t>
      </w:r>
      <w:r>
        <w:rPr>
          <w:spacing w:val="-2"/>
          <w:sz w:val="24"/>
        </w:rPr>
        <w:t> </w:t>
      </w:r>
      <w:r>
        <w:rPr>
          <w:sz w:val="24"/>
        </w:rPr>
        <w:t>execução</w:t>
      </w:r>
      <w:r>
        <w:rPr>
          <w:spacing w:val="-2"/>
          <w:sz w:val="24"/>
        </w:rPr>
        <w:t> </w:t>
      </w:r>
      <w:r>
        <w:rPr>
          <w:sz w:val="24"/>
        </w:rPr>
        <w:t>do</w:t>
      </w:r>
      <w:r>
        <w:rPr>
          <w:spacing w:val="-2"/>
          <w:sz w:val="24"/>
        </w:rPr>
        <w:t> </w:t>
      </w:r>
      <w:r>
        <w:rPr>
          <w:sz w:val="24"/>
        </w:rPr>
        <w:t>ajuste,</w:t>
      </w:r>
      <w:r>
        <w:rPr>
          <w:spacing w:val="-2"/>
          <w:sz w:val="24"/>
        </w:rPr>
        <w:t> </w:t>
      </w:r>
      <w:r>
        <w:rPr>
          <w:sz w:val="24"/>
        </w:rPr>
        <w:t>sejam</w:t>
      </w:r>
      <w:r>
        <w:rPr>
          <w:spacing w:val="-2"/>
          <w:sz w:val="24"/>
        </w:rPr>
        <w:t> </w:t>
      </w:r>
      <w:r>
        <w:rPr>
          <w:sz w:val="24"/>
        </w:rPr>
        <w:t>celebrados</w:t>
      </w:r>
      <w:r>
        <w:rPr>
          <w:spacing w:val="-2"/>
          <w:sz w:val="24"/>
        </w:rPr>
        <w:t> </w:t>
      </w:r>
      <w:r>
        <w:rPr>
          <w:sz w:val="24"/>
        </w:rPr>
        <w:t>termos</w:t>
      </w:r>
      <w:r>
        <w:rPr>
          <w:spacing w:val="-2"/>
          <w:sz w:val="24"/>
        </w:rPr>
        <w:t> </w:t>
      </w:r>
      <w:r>
        <w:rPr>
          <w:sz w:val="24"/>
        </w:rPr>
        <w:t>aditivos</w:t>
      </w:r>
      <w:r>
        <w:rPr>
          <w:spacing w:val="-2"/>
          <w:sz w:val="24"/>
        </w:rPr>
        <w:t> </w:t>
      </w:r>
      <w:r>
        <w:rPr>
          <w:sz w:val="24"/>
        </w:rPr>
        <w:t>cujos</w:t>
      </w:r>
      <w:r>
        <w:rPr>
          <w:spacing w:val="-2"/>
          <w:sz w:val="24"/>
        </w:rPr>
        <w:t> </w:t>
      </w:r>
      <w:r>
        <w:rPr>
          <w:sz w:val="24"/>
        </w:rPr>
        <w:t>valores,</w:t>
      </w:r>
      <w:r>
        <w:rPr>
          <w:spacing w:val="-2"/>
          <w:sz w:val="24"/>
        </w:rPr>
        <w:t> </w:t>
      </w:r>
      <w:r>
        <w:rPr>
          <w:sz w:val="24"/>
        </w:rPr>
        <w:t>acrescidos</w:t>
      </w:r>
      <w:r>
        <w:rPr>
          <w:spacing w:val="-2"/>
          <w:sz w:val="24"/>
        </w:rPr>
        <w:t> </w:t>
      </w:r>
      <w:r>
        <w:rPr>
          <w:sz w:val="24"/>
        </w:rPr>
        <w:t>do</w:t>
      </w:r>
      <w:r>
        <w:rPr>
          <w:spacing w:val="-2"/>
          <w:sz w:val="24"/>
        </w:rPr>
        <w:t> </w:t>
      </w:r>
      <w:r>
        <w:rPr>
          <w:sz w:val="24"/>
        </w:rPr>
        <w:t>valor</w:t>
      </w:r>
      <w:r>
        <w:rPr>
          <w:spacing w:val="-2"/>
          <w:sz w:val="24"/>
        </w:rPr>
        <w:t> </w:t>
      </w:r>
      <w:r>
        <w:rPr>
          <w:sz w:val="24"/>
        </w:rPr>
        <w:t>inicial</w:t>
      </w:r>
      <w:r>
        <w:rPr>
          <w:spacing w:val="-2"/>
          <w:sz w:val="24"/>
        </w:rPr>
        <w:t> </w:t>
      </w:r>
      <w:r>
        <w:rPr>
          <w:sz w:val="24"/>
        </w:rPr>
        <w:t>do</w:t>
      </w:r>
      <w:r>
        <w:rPr>
          <w:spacing w:val="-2"/>
          <w:sz w:val="24"/>
        </w:rPr>
        <w:t> </w:t>
      </w:r>
      <w:r>
        <w:rPr>
          <w:sz w:val="24"/>
        </w:rPr>
        <w:t>Contrato,</w:t>
      </w:r>
      <w:r>
        <w:rPr>
          <w:spacing w:val="-2"/>
          <w:sz w:val="24"/>
        </w:rPr>
        <w:t> </w:t>
      </w:r>
      <w:r>
        <w:rPr>
          <w:sz w:val="24"/>
        </w:rPr>
        <w:t>enquadrem</w:t>
      </w:r>
      <w:r>
        <w:rPr>
          <w:spacing w:val="-2"/>
          <w:sz w:val="24"/>
        </w:rPr>
        <w:t> </w:t>
      </w:r>
      <w:r>
        <w:rPr>
          <w:sz w:val="24"/>
        </w:rPr>
        <w:t>o valor</w:t>
      </w:r>
      <w:r>
        <w:rPr>
          <w:spacing w:val="-3"/>
          <w:sz w:val="24"/>
        </w:rPr>
        <w:t> </w:t>
      </w:r>
      <w:r>
        <w:rPr>
          <w:sz w:val="24"/>
        </w:rPr>
        <w:t>global</w:t>
      </w:r>
      <w:r>
        <w:rPr>
          <w:spacing w:val="-3"/>
          <w:sz w:val="24"/>
        </w:rPr>
        <w:t> </w:t>
      </w:r>
      <w:r>
        <w:rPr>
          <w:sz w:val="24"/>
        </w:rPr>
        <w:t>do</w:t>
      </w:r>
      <w:r>
        <w:rPr>
          <w:spacing w:val="-3"/>
          <w:sz w:val="24"/>
        </w:rPr>
        <w:t> </w:t>
      </w:r>
      <w:r>
        <w:rPr>
          <w:sz w:val="24"/>
        </w:rPr>
        <w:t>Contrato</w:t>
      </w:r>
      <w:r>
        <w:rPr>
          <w:spacing w:val="-3"/>
          <w:sz w:val="24"/>
        </w:rPr>
        <w:t> </w:t>
      </w:r>
      <w:r>
        <w:rPr>
          <w:sz w:val="24"/>
        </w:rPr>
        <w:t>nos</w:t>
      </w:r>
      <w:r>
        <w:rPr>
          <w:spacing w:val="-3"/>
          <w:sz w:val="24"/>
        </w:rPr>
        <w:t> </w:t>
      </w:r>
      <w:r>
        <w:rPr>
          <w:sz w:val="24"/>
        </w:rPr>
        <w:t>arts.</w:t>
      </w:r>
      <w:r>
        <w:rPr>
          <w:spacing w:val="-3"/>
          <w:sz w:val="24"/>
        </w:rPr>
        <w:t> </w:t>
      </w:r>
      <w:r>
        <w:rPr>
          <w:sz w:val="24"/>
        </w:rPr>
        <w:t>1º,</w:t>
      </w:r>
      <w:r>
        <w:rPr>
          <w:spacing w:val="-3"/>
          <w:sz w:val="24"/>
        </w:rPr>
        <w:t> </w:t>
      </w:r>
      <w:r>
        <w:rPr>
          <w:sz w:val="24"/>
        </w:rPr>
        <w:t>I</w:t>
      </w:r>
      <w:r>
        <w:rPr>
          <w:spacing w:val="-3"/>
          <w:sz w:val="24"/>
        </w:rPr>
        <w:t> </w:t>
      </w:r>
      <w:r>
        <w:rPr>
          <w:sz w:val="24"/>
        </w:rPr>
        <w:t>e</w:t>
      </w:r>
      <w:r>
        <w:rPr>
          <w:spacing w:val="-3"/>
          <w:sz w:val="24"/>
        </w:rPr>
        <w:t> </w:t>
      </w:r>
      <w:r>
        <w:rPr>
          <w:sz w:val="24"/>
        </w:rPr>
        <w:t>II,</w:t>
      </w:r>
      <w:r>
        <w:rPr>
          <w:spacing w:val="-3"/>
          <w:sz w:val="24"/>
        </w:rPr>
        <w:t> </w:t>
      </w:r>
      <w:r>
        <w:rPr>
          <w:sz w:val="24"/>
        </w:rPr>
        <w:t>2º,</w:t>
      </w:r>
      <w:r>
        <w:rPr>
          <w:spacing w:val="-3"/>
          <w:sz w:val="24"/>
        </w:rPr>
        <w:t> </w:t>
      </w:r>
      <w:r>
        <w:rPr>
          <w:sz w:val="24"/>
        </w:rPr>
        <w:t>§1º</w:t>
      </w:r>
      <w:r>
        <w:rPr>
          <w:spacing w:val="-3"/>
          <w:sz w:val="24"/>
        </w:rPr>
        <w:t> </w:t>
      </w:r>
      <w:r>
        <w:rPr>
          <w:sz w:val="24"/>
        </w:rPr>
        <w:t>e</w:t>
      </w:r>
      <w:r>
        <w:rPr>
          <w:spacing w:val="-3"/>
          <w:sz w:val="24"/>
        </w:rPr>
        <w:t> </w:t>
      </w:r>
      <w:r>
        <w:rPr>
          <w:sz w:val="24"/>
        </w:rPr>
        <w:t>10</w:t>
      </w:r>
      <w:r>
        <w:rPr>
          <w:spacing w:val="-3"/>
          <w:sz w:val="24"/>
        </w:rPr>
        <w:t> </w:t>
      </w:r>
      <w:r>
        <w:rPr>
          <w:sz w:val="24"/>
        </w:rPr>
        <w:t>do</w:t>
      </w:r>
      <w:r>
        <w:rPr>
          <w:spacing w:val="-3"/>
          <w:sz w:val="24"/>
        </w:rPr>
        <w:t> </w:t>
      </w:r>
      <w:r>
        <w:rPr>
          <w:sz w:val="24"/>
        </w:rPr>
        <w:t>Decreto</w:t>
      </w:r>
      <w:r>
        <w:rPr>
          <w:spacing w:val="-3"/>
          <w:sz w:val="24"/>
        </w:rPr>
        <w:t> </w:t>
      </w:r>
      <w:r>
        <w:rPr>
          <w:sz w:val="24"/>
        </w:rPr>
        <w:t>nº</w:t>
      </w:r>
      <w:r>
        <w:rPr>
          <w:spacing w:val="-3"/>
          <w:sz w:val="24"/>
        </w:rPr>
        <w:t> </w:t>
      </w:r>
      <w:r>
        <w:rPr>
          <w:sz w:val="24"/>
        </w:rPr>
        <w:t>50.128/2026,</w:t>
      </w:r>
      <w:r>
        <w:rPr>
          <w:spacing w:val="-3"/>
          <w:sz w:val="24"/>
        </w:rPr>
        <w:t> </w:t>
      </w:r>
      <w:r>
        <w:rPr>
          <w:sz w:val="24"/>
        </w:rPr>
        <w:t>deverá</w:t>
      </w:r>
      <w:r>
        <w:rPr>
          <w:spacing w:val="-3"/>
          <w:sz w:val="24"/>
        </w:rPr>
        <w:t> </w:t>
      </w:r>
      <w:r>
        <w:rPr>
          <w:sz w:val="24"/>
        </w:rPr>
        <w:t>o</w:t>
      </w:r>
      <w:r>
        <w:rPr>
          <w:spacing w:val="-3"/>
          <w:sz w:val="24"/>
        </w:rPr>
        <w:t> </w:t>
      </w:r>
      <w:r>
        <w:rPr>
          <w:sz w:val="24"/>
        </w:rPr>
        <w:t>CONTRATADO</w:t>
      </w:r>
      <w:r>
        <w:rPr>
          <w:spacing w:val="-3"/>
          <w:sz w:val="24"/>
        </w:rPr>
        <w:t> </w:t>
      </w:r>
      <w:r>
        <w:rPr>
          <w:sz w:val="24"/>
        </w:rPr>
        <w:t>apresentar</w:t>
      </w:r>
      <w:r>
        <w:rPr>
          <w:spacing w:val="-3"/>
          <w:sz w:val="24"/>
        </w:rPr>
        <w:t> </w:t>
      </w:r>
      <w:r>
        <w:rPr>
          <w:sz w:val="24"/>
        </w:rPr>
        <w:t>Programa</w:t>
      </w:r>
      <w:r>
        <w:rPr>
          <w:spacing w:val="-3"/>
          <w:sz w:val="24"/>
        </w:rPr>
        <w:t> </w:t>
      </w:r>
      <w:r>
        <w:rPr>
          <w:sz w:val="24"/>
        </w:rPr>
        <w:t>de</w:t>
      </w:r>
      <w:r>
        <w:rPr>
          <w:spacing w:val="-3"/>
          <w:sz w:val="24"/>
        </w:rPr>
        <w:t> </w:t>
      </w:r>
      <w:r>
        <w:rPr>
          <w:sz w:val="24"/>
        </w:rPr>
        <w:t>Integridade no prazo de até 180 (cento e oitenta) dias corridos, a partir da assinatura do Termo</w:t>
      </w:r>
      <w:r>
        <w:rPr>
          <w:spacing w:val="-8"/>
          <w:sz w:val="24"/>
        </w:rPr>
        <w:t> </w:t>
      </w:r>
      <w:r>
        <w:rPr>
          <w:sz w:val="24"/>
        </w:rPr>
        <w:t>Aditivo.</w:t>
      </w:r>
    </w:p>
    <w:p>
      <w:pPr>
        <w:pStyle w:val="BodyText"/>
        <w:spacing w:before="233"/>
      </w:pPr>
    </w:p>
    <w:p>
      <w:pPr>
        <w:pStyle w:val="ListParagraph"/>
        <w:numPr>
          <w:ilvl w:val="3"/>
          <w:numId w:val="54"/>
        </w:numPr>
        <w:tabs>
          <w:tab w:pos="1289" w:val="left" w:leader="none"/>
        </w:tabs>
        <w:spacing w:line="235" w:lineRule="auto" w:before="0" w:after="0"/>
        <w:ind w:left="449" w:right="1024" w:firstLine="0"/>
        <w:jc w:val="left"/>
        <w:rPr>
          <w:sz w:val="24"/>
        </w:rPr>
      </w:pPr>
      <w:r>
        <w:rPr>
          <w:sz w:val="24"/>
        </w:rPr>
        <w:t>O</w:t>
      </w:r>
      <w:r>
        <w:rPr>
          <w:spacing w:val="-6"/>
          <w:sz w:val="24"/>
        </w:rPr>
        <w:t> </w:t>
      </w:r>
      <w:r>
        <w:rPr>
          <w:sz w:val="24"/>
        </w:rPr>
        <w:t>não</w:t>
      </w:r>
      <w:r>
        <w:rPr>
          <w:spacing w:val="-6"/>
          <w:sz w:val="24"/>
        </w:rPr>
        <w:t> </w:t>
      </w:r>
      <w:r>
        <w:rPr>
          <w:sz w:val="24"/>
        </w:rPr>
        <w:t>cumprimento</w:t>
      </w:r>
      <w:r>
        <w:rPr>
          <w:spacing w:val="-6"/>
          <w:sz w:val="24"/>
        </w:rPr>
        <w:t> </w:t>
      </w:r>
      <w:r>
        <w:rPr>
          <w:sz w:val="24"/>
        </w:rPr>
        <w:t>ou</w:t>
      </w:r>
      <w:r>
        <w:rPr>
          <w:spacing w:val="-6"/>
          <w:sz w:val="24"/>
        </w:rPr>
        <w:t> </w:t>
      </w:r>
      <w:r>
        <w:rPr>
          <w:sz w:val="24"/>
        </w:rPr>
        <w:t>não</w:t>
      </w:r>
      <w:r>
        <w:rPr>
          <w:spacing w:val="-6"/>
          <w:sz w:val="24"/>
        </w:rPr>
        <w:t> </w:t>
      </w:r>
      <w:r>
        <w:rPr>
          <w:sz w:val="24"/>
        </w:rPr>
        <w:t>atendimento</w:t>
      </w:r>
      <w:r>
        <w:rPr>
          <w:spacing w:val="-6"/>
          <w:sz w:val="24"/>
        </w:rPr>
        <w:t> </w:t>
      </w:r>
      <w:r>
        <w:rPr>
          <w:sz w:val="24"/>
        </w:rPr>
        <w:t>das</w:t>
      </w:r>
      <w:r>
        <w:rPr>
          <w:spacing w:val="-6"/>
          <w:sz w:val="24"/>
        </w:rPr>
        <w:t> </w:t>
      </w:r>
      <w:r>
        <w:rPr>
          <w:sz w:val="24"/>
        </w:rPr>
        <w:t>exigências</w:t>
      </w:r>
      <w:r>
        <w:rPr>
          <w:spacing w:val="-6"/>
          <w:sz w:val="24"/>
        </w:rPr>
        <w:t> </w:t>
      </w:r>
      <w:r>
        <w:rPr>
          <w:sz w:val="24"/>
        </w:rPr>
        <w:t>referentes</w:t>
      </w:r>
      <w:r>
        <w:rPr>
          <w:spacing w:val="-6"/>
          <w:sz w:val="24"/>
        </w:rPr>
        <w:t> </w:t>
      </w:r>
      <w:r>
        <w:rPr>
          <w:sz w:val="24"/>
        </w:rPr>
        <w:t>ao</w:t>
      </w:r>
      <w:r>
        <w:rPr>
          <w:spacing w:val="-6"/>
          <w:sz w:val="24"/>
        </w:rPr>
        <w:t> </w:t>
      </w:r>
      <w:r>
        <w:rPr>
          <w:sz w:val="24"/>
        </w:rPr>
        <w:t>Programa</w:t>
      </w:r>
      <w:r>
        <w:rPr>
          <w:spacing w:val="-6"/>
          <w:sz w:val="24"/>
        </w:rPr>
        <w:t> </w:t>
      </w:r>
      <w:r>
        <w:rPr>
          <w:sz w:val="24"/>
        </w:rPr>
        <w:t>de</w:t>
      </w:r>
      <w:r>
        <w:rPr>
          <w:spacing w:val="-6"/>
          <w:sz w:val="24"/>
        </w:rPr>
        <w:t> </w:t>
      </w:r>
      <w:r>
        <w:rPr>
          <w:sz w:val="24"/>
        </w:rPr>
        <w:t>Integridade</w:t>
      </w:r>
      <w:r>
        <w:rPr>
          <w:spacing w:val="-6"/>
          <w:sz w:val="24"/>
        </w:rPr>
        <w:t> </w:t>
      </w:r>
      <w:r>
        <w:rPr>
          <w:sz w:val="24"/>
        </w:rPr>
        <w:t>pelo</w:t>
      </w:r>
      <w:r>
        <w:rPr>
          <w:spacing w:val="-6"/>
          <w:sz w:val="24"/>
        </w:rPr>
        <w:t> </w:t>
      </w:r>
      <w:r>
        <w:rPr>
          <w:sz w:val="24"/>
        </w:rPr>
        <w:t>CONTRATADO</w:t>
      </w:r>
      <w:r>
        <w:rPr>
          <w:spacing w:val="-6"/>
          <w:sz w:val="24"/>
        </w:rPr>
        <w:t> </w:t>
      </w:r>
      <w:r>
        <w:rPr>
          <w:sz w:val="24"/>
        </w:rPr>
        <w:t>estabelecidas</w:t>
      </w:r>
      <w:r>
        <w:rPr>
          <w:spacing w:val="-6"/>
          <w:sz w:val="24"/>
        </w:rPr>
        <w:t> </w:t>
      </w:r>
      <w:r>
        <w:rPr>
          <w:sz w:val="24"/>
        </w:rPr>
        <w:t>na legislação vigente ou no presente ajuste ensejará a aplicação das sanções previstas na Lei nº 7.753, de 17 de outubro 2017, no Decreto nº 50.128/2026 e neste Contrato.</w:t>
      </w:r>
    </w:p>
    <w:p>
      <w:pPr>
        <w:pStyle w:val="BodyText"/>
      </w:pPr>
    </w:p>
    <w:p>
      <w:pPr>
        <w:pStyle w:val="BodyText"/>
      </w:pPr>
    </w:p>
    <w:p>
      <w:pPr>
        <w:pStyle w:val="BodyText"/>
        <w:spacing w:before="66"/>
      </w:pPr>
    </w:p>
    <w:p>
      <w:pPr>
        <w:pStyle w:val="Heading2"/>
        <w:ind w:left="449"/>
      </w:pPr>
      <w:r>
        <w:rPr/>
        <w:t>CLÁUSULA</w:t>
      </w:r>
      <w:r>
        <w:rPr>
          <w:spacing w:val="-15"/>
        </w:rPr>
        <w:t> </w:t>
      </w:r>
      <w:r>
        <w:rPr/>
        <w:t>DÉCIMA</w:t>
      </w:r>
      <w:r>
        <w:rPr>
          <w:spacing w:val="-15"/>
        </w:rPr>
        <w:t> </w:t>
      </w:r>
      <w:r>
        <w:rPr/>
        <w:t>-</w:t>
      </w:r>
      <w:r>
        <w:rPr>
          <w:spacing w:val="-3"/>
        </w:rPr>
        <w:t> </w:t>
      </w:r>
      <w:r>
        <w:rPr/>
        <w:t>OBRIGAÇÕES</w:t>
      </w:r>
      <w:r>
        <w:rPr>
          <w:spacing w:val="-1"/>
        </w:rPr>
        <w:t> </w:t>
      </w:r>
      <w:r>
        <w:rPr/>
        <w:t>PERTINENTES</w:t>
      </w:r>
      <w:r>
        <w:rPr>
          <w:spacing w:val="-2"/>
        </w:rPr>
        <w:t> </w:t>
      </w:r>
      <w:r>
        <w:rPr/>
        <w:t>À</w:t>
      </w:r>
      <w:r>
        <w:rPr>
          <w:spacing w:val="-1"/>
        </w:rPr>
        <w:t> </w:t>
      </w:r>
      <w:r>
        <w:rPr>
          <w:spacing w:val="-4"/>
        </w:rPr>
        <w:t>LGPD</w:t>
      </w:r>
    </w:p>
    <w:p>
      <w:pPr>
        <w:pStyle w:val="BodyText"/>
        <w:spacing w:before="233"/>
        <w:rPr>
          <w:b/>
        </w:rPr>
      </w:pPr>
    </w:p>
    <w:p>
      <w:pPr>
        <w:pStyle w:val="ListParagraph"/>
        <w:numPr>
          <w:ilvl w:val="1"/>
          <w:numId w:val="56"/>
        </w:numPr>
        <w:tabs>
          <w:tab w:pos="919" w:val="left" w:leader="none"/>
        </w:tabs>
        <w:spacing w:line="235" w:lineRule="auto" w:before="0" w:after="0"/>
        <w:ind w:left="449" w:right="433" w:firstLine="0"/>
        <w:jc w:val="both"/>
        <w:rPr>
          <w:sz w:val="24"/>
        </w:rPr>
      </w:pPr>
      <w:r>
        <w:rPr>
          <w:sz w:val="24"/>
        </w:rPr>
        <w:t>As partes deverão cumprir a Lei nº 13.709, de 14 de agosto de 2018 (LGPD), e o Decreto estadual nº 48.891, de 10 de janeiro de 2024, quanto a todos os dados pessoais a que tenham acesso em razão do certame ou do contrato administrativo que eventualmente venha a ser firmado, a </w:t>
      </w:r>
      <w:r>
        <w:rPr>
          <w:sz w:val="24"/>
        </w:rPr>
        <w:t>partir da apresentação da proposta no procedimento de contratação, independentemente de declaração ou de aceitação expressa.</w:t>
      </w:r>
    </w:p>
    <w:p>
      <w:pPr>
        <w:pStyle w:val="ListParagraph"/>
        <w:spacing w:after="0" w:line="235" w:lineRule="auto"/>
        <w:jc w:val="both"/>
        <w:rPr>
          <w:sz w:val="24"/>
        </w:rPr>
        <w:sectPr>
          <w:pgSz w:w="15840" w:h="24480"/>
          <w:pgMar w:top="480" w:bottom="280" w:left="360" w:right="360"/>
        </w:sectPr>
      </w:pPr>
    </w:p>
    <w:p>
      <w:pPr>
        <w:pStyle w:val="ListParagraph"/>
        <w:numPr>
          <w:ilvl w:val="1"/>
          <w:numId w:val="56"/>
        </w:numPr>
        <w:tabs>
          <w:tab w:pos="934" w:val="left" w:leader="none"/>
        </w:tabs>
        <w:spacing w:line="235" w:lineRule="auto" w:before="80" w:after="0"/>
        <w:ind w:left="449" w:right="433" w:firstLine="0"/>
        <w:jc w:val="left"/>
        <w:rPr>
          <w:sz w:val="24"/>
        </w:rPr>
      </w:pPr>
      <w:r>
        <w:rPr>
          <w:sz w:val="24"/>
        </w:rPr>
        <w:t>Os dados obtidos somente poderão ser utilizados para as finalidades que justificaram seu acesso e de acordo com a boa-fé e com os princípios do art. 6º da LGPD.</w:t>
      </w:r>
    </w:p>
    <w:p>
      <w:pPr>
        <w:pStyle w:val="BodyText"/>
        <w:spacing w:before="229"/>
      </w:pPr>
    </w:p>
    <w:p>
      <w:pPr>
        <w:pStyle w:val="ListParagraph"/>
        <w:numPr>
          <w:ilvl w:val="1"/>
          <w:numId w:val="56"/>
        </w:numPr>
        <w:tabs>
          <w:tab w:pos="929" w:val="left" w:leader="none"/>
        </w:tabs>
        <w:spacing w:line="240" w:lineRule="auto" w:before="0" w:after="0"/>
        <w:ind w:left="929" w:right="0" w:hanging="480"/>
        <w:jc w:val="left"/>
        <w:rPr>
          <w:sz w:val="24"/>
        </w:rPr>
      </w:pPr>
      <w:r>
        <w:rPr>
          <w:sz w:val="24"/>
        </w:rPr>
        <w:t>É vedado o compartilhamento com terceiros dos dados obtidos fora das hipóteses permitidas em </w:t>
      </w:r>
      <w:r>
        <w:rPr>
          <w:spacing w:val="-4"/>
          <w:sz w:val="24"/>
        </w:rPr>
        <w:t>Lei.</w:t>
      </w:r>
    </w:p>
    <w:p>
      <w:pPr>
        <w:pStyle w:val="BodyText"/>
        <w:spacing w:before="232"/>
      </w:pPr>
    </w:p>
    <w:p>
      <w:pPr>
        <w:pStyle w:val="ListParagraph"/>
        <w:numPr>
          <w:ilvl w:val="1"/>
          <w:numId w:val="56"/>
        </w:numPr>
        <w:tabs>
          <w:tab w:pos="921" w:val="left" w:leader="none"/>
        </w:tabs>
        <w:spacing w:line="235" w:lineRule="auto" w:before="0" w:after="0"/>
        <w:ind w:left="449" w:right="433" w:firstLine="0"/>
        <w:jc w:val="left"/>
        <w:rPr>
          <w:sz w:val="24"/>
        </w:rPr>
      </w:pPr>
      <w:r>
        <w:rPr>
          <w:sz w:val="24"/>
        </w:rPr>
        <w:t>A</w:t>
      </w:r>
      <w:r>
        <w:rPr>
          <w:spacing w:val="-21"/>
          <w:sz w:val="24"/>
        </w:rPr>
        <w:t> </w:t>
      </w:r>
      <w:r>
        <w:rPr>
          <w:sz w:val="24"/>
        </w:rPr>
        <w:t>Administração deverá ser informada no prazo de 5 (cinco) dias úteis sobre todos os contratos de suboperação firmados ou que venham a ser celebrados pelo CONTRATADO.</w:t>
      </w:r>
    </w:p>
    <w:p>
      <w:pPr>
        <w:pStyle w:val="BodyText"/>
        <w:spacing w:before="233"/>
      </w:pPr>
    </w:p>
    <w:p>
      <w:pPr>
        <w:pStyle w:val="ListParagraph"/>
        <w:numPr>
          <w:ilvl w:val="1"/>
          <w:numId w:val="56"/>
        </w:numPr>
        <w:tabs>
          <w:tab w:pos="928" w:val="left" w:leader="none"/>
        </w:tabs>
        <w:spacing w:line="235" w:lineRule="auto" w:before="0" w:after="0"/>
        <w:ind w:left="449" w:right="433" w:firstLine="0"/>
        <w:jc w:val="both"/>
        <w:rPr>
          <w:sz w:val="24"/>
        </w:rPr>
      </w:pPr>
      <w:r>
        <w:rPr>
          <w:sz w:val="24"/>
        </w:rPr>
        <w:t>Terminado</w:t>
      </w:r>
      <w:r>
        <w:rPr>
          <w:spacing w:val="-1"/>
          <w:sz w:val="24"/>
        </w:rPr>
        <w:t> </w:t>
      </w:r>
      <w:r>
        <w:rPr>
          <w:sz w:val="24"/>
        </w:rPr>
        <w:t>o</w:t>
      </w:r>
      <w:r>
        <w:rPr>
          <w:spacing w:val="-1"/>
          <w:sz w:val="24"/>
        </w:rPr>
        <w:t> </w:t>
      </w:r>
      <w:r>
        <w:rPr>
          <w:sz w:val="24"/>
        </w:rPr>
        <w:t>tratamento</w:t>
      </w:r>
      <w:r>
        <w:rPr>
          <w:spacing w:val="-1"/>
          <w:sz w:val="24"/>
        </w:rPr>
        <w:t> </w:t>
      </w:r>
      <w:r>
        <w:rPr>
          <w:sz w:val="24"/>
        </w:rPr>
        <w:t>dos</w:t>
      </w:r>
      <w:r>
        <w:rPr>
          <w:spacing w:val="-1"/>
          <w:sz w:val="24"/>
        </w:rPr>
        <w:t> </w:t>
      </w:r>
      <w:r>
        <w:rPr>
          <w:sz w:val="24"/>
        </w:rPr>
        <w:t>dados</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art.</w:t>
      </w:r>
      <w:r>
        <w:rPr>
          <w:spacing w:val="-1"/>
          <w:sz w:val="24"/>
        </w:rPr>
        <w:t> </w:t>
      </w:r>
      <w:r>
        <w:rPr>
          <w:sz w:val="24"/>
        </w:rPr>
        <w:t>15</w:t>
      </w:r>
      <w:r>
        <w:rPr>
          <w:spacing w:val="-1"/>
          <w:sz w:val="24"/>
        </w:rPr>
        <w:t> </w:t>
      </w:r>
      <w:r>
        <w:rPr>
          <w:sz w:val="24"/>
        </w:rPr>
        <w:t>da</w:t>
      </w:r>
      <w:r>
        <w:rPr>
          <w:spacing w:val="-1"/>
          <w:sz w:val="24"/>
        </w:rPr>
        <w:t> </w:t>
      </w:r>
      <w:r>
        <w:rPr>
          <w:sz w:val="24"/>
        </w:rPr>
        <w:t>LGPD,</w:t>
      </w:r>
      <w:r>
        <w:rPr>
          <w:spacing w:val="-1"/>
          <w:sz w:val="24"/>
        </w:rPr>
        <w:t> </w:t>
      </w:r>
      <w:r>
        <w:rPr>
          <w:sz w:val="24"/>
        </w:rPr>
        <w:t>é</w:t>
      </w:r>
      <w:r>
        <w:rPr>
          <w:spacing w:val="-1"/>
          <w:sz w:val="24"/>
        </w:rPr>
        <w:t> </w:t>
      </w:r>
      <w:r>
        <w:rPr>
          <w:sz w:val="24"/>
        </w:rPr>
        <w:t>dever</w:t>
      </w:r>
      <w:r>
        <w:rPr>
          <w:spacing w:val="-1"/>
          <w:sz w:val="24"/>
        </w:rPr>
        <w:t> </w:t>
      </w:r>
      <w:r>
        <w:rPr>
          <w:sz w:val="24"/>
        </w:rPr>
        <w:t>do</w:t>
      </w:r>
      <w:r>
        <w:rPr>
          <w:spacing w:val="-1"/>
          <w:sz w:val="24"/>
        </w:rPr>
        <w:t> </w:t>
      </w:r>
      <w:r>
        <w:rPr>
          <w:sz w:val="24"/>
        </w:rPr>
        <w:t>CONTRATADO</w:t>
      </w:r>
      <w:r>
        <w:rPr>
          <w:spacing w:val="-1"/>
          <w:sz w:val="24"/>
        </w:rPr>
        <w:t> </w:t>
      </w:r>
      <w:r>
        <w:rPr>
          <w:sz w:val="24"/>
        </w:rPr>
        <w:t>eliminá-los,</w:t>
      </w:r>
      <w:r>
        <w:rPr>
          <w:spacing w:val="-1"/>
          <w:sz w:val="24"/>
        </w:rPr>
        <w:t> </w:t>
      </w:r>
      <w:r>
        <w:rPr>
          <w:sz w:val="24"/>
        </w:rPr>
        <w:t>com</w:t>
      </w:r>
      <w:r>
        <w:rPr>
          <w:spacing w:val="-1"/>
          <w:sz w:val="24"/>
        </w:rPr>
        <w:t> </w:t>
      </w:r>
      <w:r>
        <w:rPr>
          <w:sz w:val="24"/>
        </w:rPr>
        <w:t>exceção</w:t>
      </w:r>
      <w:r>
        <w:rPr>
          <w:spacing w:val="-1"/>
          <w:sz w:val="24"/>
        </w:rPr>
        <w:t> </w:t>
      </w:r>
      <w:r>
        <w:rPr>
          <w:sz w:val="24"/>
        </w:rPr>
        <w:t>das</w:t>
      </w:r>
      <w:r>
        <w:rPr>
          <w:spacing w:val="-1"/>
          <w:sz w:val="24"/>
        </w:rPr>
        <w:t> </w:t>
      </w:r>
      <w:r>
        <w:rPr>
          <w:sz w:val="24"/>
        </w:rPr>
        <w:t>hipóteses</w:t>
      </w:r>
      <w:r>
        <w:rPr>
          <w:spacing w:val="-1"/>
          <w:sz w:val="24"/>
        </w:rPr>
        <w:t> </w:t>
      </w:r>
      <w:r>
        <w:rPr>
          <w:sz w:val="24"/>
        </w:rPr>
        <w:t>do</w:t>
      </w:r>
      <w:r>
        <w:rPr>
          <w:spacing w:val="-1"/>
          <w:sz w:val="24"/>
        </w:rPr>
        <w:t> </w:t>
      </w:r>
      <w:r>
        <w:rPr>
          <w:sz w:val="24"/>
        </w:rPr>
        <w:t>art. 16 da LGPD, incluindo aquelas em que houver necessidade de guarda de documentação para fins de comprovação do cumprimento de obrigações legais ou contratuais e somente enquanto não prescritas essas obrigações.</w:t>
      </w:r>
    </w:p>
    <w:p>
      <w:pPr>
        <w:pStyle w:val="BodyText"/>
        <w:spacing w:before="228"/>
      </w:pPr>
    </w:p>
    <w:p>
      <w:pPr>
        <w:pStyle w:val="ListParagraph"/>
        <w:numPr>
          <w:ilvl w:val="1"/>
          <w:numId w:val="56"/>
        </w:numPr>
        <w:tabs>
          <w:tab w:pos="929" w:val="left" w:leader="none"/>
        </w:tabs>
        <w:spacing w:line="240" w:lineRule="auto" w:before="1" w:after="0"/>
        <w:ind w:left="929" w:right="0" w:hanging="480"/>
        <w:jc w:val="left"/>
        <w:rPr>
          <w:sz w:val="24"/>
        </w:rPr>
      </w:pPr>
      <w:r>
        <w:rPr>
          <w:sz w:val="24"/>
        </w:rPr>
        <w:t>É</w:t>
      </w:r>
      <w:r>
        <w:rPr>
          <w:spacing w:val="-5"/>
          <w:sz w:val="24"/>
        </w:rPr>
        <w:t> </w:t>
      </w:r>
      <w:r>
        <w:rPr>
          <w:sz w:val="24"/>
        </w:rPr>
        <w:t>dever</w:t>
      </w:r>
      <w:r>
        <w:rPr>
          <w:spacing w:val="-3"/>
          <w:sz w:val="24"/>
        </w:rPr>
        <w:t> </w:t>
      </w:r>
      <w:r>
        <w:rPr>
          <w:sz w:val="24"/>
        </w:rPr>
        <w:t>do</w:t>
      </w:r>
      <w:r>
        <w:rPr>
          <w:spacing w:val="-3"/>
          <w:sz w:val="24"/>
        </w:rPr>
        <w:t> </w:t>
      </w:r>
      <w:r>
        <w:rPr>
          <w:sz w:val="24"/>
        </w:rPr>
        <w:t>CONTRATADO</w:t>
      </w:r>
      <w:r>
        <w:rPr>
          <w:spacing w:val="-3"/>
          <w:sz w:val="24"/>
        </w:rPr>
        <w:t> </w:t>
      </w:r>
      <w:r>
        <w:rPr>
          <w:sz w:val="24"/>
        </w:rPr>
        <w:t>orientar</w:t>
      </w:r>
      <w:r>
        <w:rPr>
          <w:spacing w:val="-2"/>
          <w:sz w:val="24"/>
        </w:rPr>
        <w:t> </w:t>
      </w:r>
      <w:r>
        <w:rPr>
          <w:sz w:val="24"/>
        </w:rPr>
        <w:t>e</w:t>
      </w:r>
      <w:r>
        <w:rPr>
          <w:spacing w:val="-3"/>
          <w:sz w:val="24"/>
        </w:rPr>
        <w:t> </w:t>
      </w:r>
      <w:r>
        <w:rPr>
          <w:sz w:val="24"/>
        </w:rPr>
        <w:t>treinar</w:t>
      </w:r>
      <w:r>
        <w:rPr>
          <w:spacing w:val="-3"/>
          <w:sz w:val="24"/>
        </w:rPr>
        <w:t> </w:t>
      </w:r>
      <w:r>
        <w:rPr>
          <w:sz w:val="24"/>
        </w:rPr>
        <w:t>seus</w:t>
      </w:r>
      <w:r>
        <w:rPr>
          <w:spacing w:val="-3"/>
          <w:sz w:val="24"/>
        </w:rPr>
        <w:t> </w:t>
      </w:r>
      <w:r>
        <w:rPr>
          <w:sz w:val="24"/>
        </w:rPr>
        <w:t>empregados</w:t>
      </w:r>
      <w:r>
        <w:rPr>
          <w:spacing w:val="-2"/>
          <w:sz w:val="24"/>
        </w:rPr>
        <w:t> </w:t>
      </w:r>
      <w:r>
        <w:rPr>
          <w:sz w:val="24"/>
        </w:rPr>
        <w:t>sobre</w:t>
      </w:r>
      <w:r>
        <w:rPr>
          <w:spacing w:val="-3"/>
          <w:sz w:val="24"/>
        </w:rPr>
        <w:t> </w:t>
      </w:r>
      <w:r>
        <w:rPr>
          <w:sz w:val="24"/>
        </w:rPr>
        <w:t>os</w:t>
      </w:r>
      <w:r>
        <w:rPr>
          <w:spacing w:val="-3"/>
          <w:sz w:val="24"/>
        </w:rPr>
        <w:t> </w:t>
      </w:r>
      <w:r>
        <w:rPr>
          <w:sz w:val="24"/>
        </w:rPr>
        <w:t>deveres,</w:t>
      </w:r>
      <w:r>
        <w:rPr>
          <w:spacing w:val="-3"/>
          <w:sz w:val="24"/>
        </w:rPr>
        <w:t> </w:t>
      </w:r>
      <w:r>
        <w:rPr>
          <w:sz w:val="24"/>
        </w:rPr>
        <w:t>requisitos</w:t>
      </w:r>
      <w:r>
        <w:rPr>
          <w:spacing w:val="-2"/>
          <w:sz w:val="24"/>
        </w:rPr>
        <w:t> </w:t>
      </w:r>
      <w:r>
        <w:rPr>
          <w:sz w:val="24"/>
        </w:rPr>
        <w:t>e</w:t>
      </w:r>
      <w:r>
        <w:rPr>
          <w:spacing w:val="-3"/>
          <w:sz w:val="24"/>
        </w:rPr>
        <w:t> </w:t>
      </w:r>
      <w:r>
        <w:rPr>
          <w:sz w:val="24"/>
        </w:rPr>
        <w:t>responsabilidades</w:t>
      </w:r>
      <w:r>
        <w:rPr>
          <w:spacing w:val="-3"/>
          <w:sz w:val="24"/>
        </w:rPr>
        <w:t> </w:t>
      </w:r>
      <w:r>
        <w:rPr>
          <w:sz w:val="24"/>
        </w:rPr>
        <w:t>decorrentes</w:t>
      </w:r>
      <w:r>
        <w:rPr>
          <w:spacing w:val="-3"/>
          <w:sz w:val="24"/>
        </w:rPr>
        <w:t> </w:t>
      </w:r>
      <w:r>
        <w:rPr>
          <w:sz w:val="24"/>
        </w:rPr>
        <w:t>da</w:t>
      </w:r>
      <w:r>
        <w:rPr>
          <w:spacing w:val="-2"/>
          <w:sz w:val="24"/>
        </w:rPr>
        <w:t> LGPD.</w:t>
      </w:r>
    </w:p>
    <w:p>
      <w:pPr>
        <w:pStyle w:val="BodyText"/>
        <w:spacing w:before="232"/>
      </w:pPr>
    </w:p>
    <w:p>
      <w:pPr>
        <w:pStyle w:val="ListParagraph"/>
        <w:numPr>
          <w:ilvl w:val="1"/>
          <w:numId w:val="56"/>
        </w:numPr>
        <w:tabs>
          <w:tab w:pos="990" w:val="left" w:leader="none"/>
        </w:tabs>
        <w:spacing w:line="235" w:lineRule="auto" w:before="0" w:after="0"/>
        <w:ind w:left="449" w:right="433" w:firstLine="0"/>
        <w:jc w:val="both"/>
        <w:rPr>
          <w:sz w:val="24"/>
        </w:rPr>
      </w:pPr>
      <w:r>
        <w:rPr>
          <w:sz w:val="24"/>
        </w:rPr>
        <w:t>O CONTRATADO deverá exigir de suboperadores e subcontratados o cumprimento dos deveres da presente cláusula, </w:t>
      </w:r>
      <w:r>
        <w:rPr>
          <w:sz w:val="24"/>
        </w:rPr>
        <w:t>permanecendo integralmente responsável por garantir sua observância.</w:t>
      </w:r>
    </w:p>
    <w:p>
      <w:pPr>
        <w:pStyle w:val="BodyText"/>
        <w:spacing w:before="233"/>
      </w:pPr>
    </w:p>
    <w:p>
      <w:pPr>
        <w:pStyle w:val="ListParagraph"/>
        <w:numPr>
          <w:ilvl w:val="1"/>
          <w:numId w:val="56"/>
        </w:numPr>
        <w:tabs>
          <w:tab w:pos="959" w:val="left" w:leader="none"/>
        </w:tabs>
        <w:spacing w:line="235" w:lineRule="auto" w:before="0" w:after="0"/>
        <w:ind w:left="449" w:right="433" w:firstLine="0"/>
        <w:jc w:val="both"/>
        <w:rPr>
          <w:sz w:val="24"/>
        </w:rPr>
      </w:pPr>
      <w:r>
        <w:rPr>
          <w:sz w:val="24"/>
        </w:rPr>
        <w:t>O CONTRATANTE poderá realizar diligência para aferir o cumprimento dessa cláusula, devendo o CONTRATADO atender prontamente eventuais pedidos de comprovação formulados.</w:t>
      </w:r>
    </w:p>
    <w:p>
      <w:pPr>
        <w:pStyle w:val="BodyText"/>
        <w:spacing w:before="233"/>
      </w:pPr>
    </w:p>
    <w:p>
      <w:pPr>
        <w:pStyle w:val="ListParagraph"/>
        <w:numPr>
          <w:ilvl w:val="1"/>
          <w:numId w:val="56"/>
        </w:numPr>
        <w:tabs>
          <w:tab w:pos="953" w:val="left" w:leader="none"/>
        </w:tabs>
        <w:spacing w:line="235" w:lineRule="auto" w:before="0" w:after="0"/>
        <w:ind w:left="449" w:right="433" w:firstLine="0"/>
        <w:jc w:val="both"/>
        <w:rPr>
          <w:sz w:val="24"/>
        </w:rPr>
      </w:pPr>
      <w:r>
        <w:rPr>
          <w:sz w:val="24"/>
        </w:rPr>
        <w:t>O CONTRATADO deverá prestar, no prazo fixado pelo CONTRATANTE, prorrogável justificadamente, quaisquer informações acerca dos dados pessoais para cumprimento da LGPD, inclusive quanto a eventual descarte realizado.</w:t>
      </w:r>
    </w:p>
    <w:p>
      <w:pPr>
        <w:pStyle w:val="BodyText"/>
        <w:spacing w:before="233"/>
      </w:pPr>
    </w:p>
    <w:p>
      <w:pPr>
        <w:pStyle w:val="ListParagraph"/>
        <w:numPr>
          <w:ilvl w:val="1"/>
          <w:numId w:val="56"/>
        </w:numPr>
        <w:tabs>
          <w:tab w:pos="1055" w:val="left" w:leader="none"/>
        </w:tabs>
        <w:spacing w:line="235" w:lineRule="auto" w:before="0" w:after="0"/>
        <w:ind w:left="449" w:right="433" w:firstLine="0"/>
        <w:jc w:val="both"/>
        <w:rPr>
          <w:sz w:val="24"/>
        </w:rPr>
      </w:pPr>
      <w:r>
        <w:rPr>
          <w:sz w:val="24"/>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pPr>
        <w:pStyle w:val="BodyText"/>
        <w:spacing w:before="233"/>
      </w:pPr>
    </w:p>
    <w:p>
      <w:pPr>
        <w:pStyle w:val="ListParagraph"/>
        <w:numPr>
          <w:ilvl w:val="2"/>
          <w:numId w:val="56"/>
        </w:numPr>
        <w:tabs>
          <w:tab w:pos="1271" w:val="left" w:leader="none"/>
        </w:tabs>
        <w:spacing w:line="235" w:lineRule="auto" w:before="0" w:after="0"/>
        <w:ind w:left="449" w:right="433" w:firstLine="0"/>
        <w:jc w:val="both"/>
        <w:rPr>
          <w:sz w:val="24"/>
        </w:rPr>
      </w:pPr>
      <w:r>
        <w:rPr>
          <w:sz w:val="24"/>
        </w:rPr>
        <w:t>Os referidos bancos de dados devem ser desenvolvidos em formato interoperável, a fim de garantir a reutilização desses dados pela Administração nas hipóteses previstas na LGPD.</w:t>
      </w:r>
    </w:p>
    <w:p>
      <w:pPr>
        <w:pStyle w:val="BodyText"/>
        <w:spacing w:before="233"/>
      </w:pPr>
    </w:p>
    <w:p>
      <w:pPr>
        <w:pStyle w:val="ListParagraph"/>
        <w:numPr>
          <w:ilvl w:val="1"/>
          <w:numId w:val="56"/>
        </w:numPr>
        <w:tabs>
          <w:tab w:pos="1078" w:val="left" w:leader="none"/>
        </w:tabs>
        <w:spacing w:line="235" w:lineRule="auto" w:before="0" w:after="0"/>
        <w:ind w:left="449" w:right="433" w:firstLine="0"/>
        <w:jc w:val="both"/>
        <w:rPr>
          <w:sz w:val="24"/>
        </w:rPr>
      </w:pPr>
      <w:r>
        <w:rPr>
          <w:sz w:val="24"/>
        </w:rPr>
        <w:t>O Contrato está sujeito a ser alterado nos procedimentos pertinentes ao tratamento de dados pessoais, quando indicado pela autoridade competente, em especial a</w:t>
      </w:r>
      <w:r>
        <w:rPr>
          <w:spacing w:val="-7"/>
          <w:sz w:val="24"/>
        </w:rPr>
        <w:t> </w:t>
      </w:r>
      <w:r>
        <w:rPr>
          <w:sz w:val="24"/>
        </w:rPr>
        <w:t>ANPD por meio de opiniões técnicas ou recomendações, editadas na forma da LGPD.</w:t>
      </w:r>
    </w:p>
    <w:p>
      <w:pPr>
        <w:pStyle w:val="BodyText"/>
        <w:spacing w:before="229"/>
      </w:pPr>
    </w:p>
    <w:p>
      <w:pPr>
        <w:pStyle w:val="ListParagraph"/>
        <w:numPr>
          <w:ilvl w:val="1"/>
          <w:numId w:val="56"/>
        </w:numPr>
        <w:tabs>
          <w:tab w:pos="1049" w:val="left" w:leader="none"/>
        </w:tabs>
        <w:spacing w:line="240" w:lineRule="auto" w:before="0" w:after="0"/>
        <w:ind w:left="1049" w:right="0" w:hanging="600"/>
        <w:jc w:val="left"/>
        <w:rPr>
          <w:sz w:val="24"/>
        </w:rPr>
      </w:pPr>
      <w:r>
        <w:rPr>
          <w:sz w:val="24"/>
        </w:rPr>
        <w:t>Os contratos e convênios de que trata o § 1º do art. 26 da LGPD deverão ser comunicados à autoridade </w:t>
      </w:r>
      <w:r>
        <w:rPr>
          <w:spacing w:val="-2"/>
          <w:sz w:val="24"/>
        </w:rPr>
        <w:t>nacional.</w:t>
      </w:r>
    </w:p>
    <w:p>
      <w:pPr>
        <w:pStyle w:val="BodyText"/>
      </w:pPr>
    </w:p>
    <w:p>
      <w:pPr>
        <w:pStyle w:val="BodyText"/>
      </w:pPr>
    </w:p>
    <w:p>
      <w:pPr>
        <w:pStyle w:val="BodyText"/>
        <w:spacing w:before="66"/>
      </w:pPr>
    </w:p>
    <w:p>
      <w:pPr>
        <w:pStyle w:val="Heading2"/>
      </w:pPr>
      <w:r>
        <w:rPr/>
        <w:t>CLÁUSULA</w:t>
      </w:r>
      <w:r>
        <w:rPr>
          <w:spacing w:val="-14"/>
        </w:rPr>
        <w:t> </w:t>
      </w:r>
      <w:r>
        <w:rPr/>
        <w:t>DÉCIMA</w:t>
      </w:r>
      <w:r>
        <w:rPr>
          <w:spacing w:val="-14"/>
        </w:rPr>
        <w:t> </w:t>
      </w:r>
      <w:r>
        <w:rPr/>
        <w:t>PRIMEIRA</w:t>
      </w:r>
      <w:r>
        <w:rPr>
          <w:spacing w:val="-14"/>
        </w:rPr>
        <w:t> </w:t>
      </w:r>
      <w:r>
        <w:rPr/>
        <w:t>– GARANTIA</w:t>
      </w:r>
      <w:r>
        <w:rPr>
          <w:spacing w:val="-14"/>
        </w:rPr>
        <w:t> </w:t>
      </w:r>
      <w:r>
        <w:rPr/>
        <w:t>DE </w:t>
      </w:r>
      <w:r>
        <w:rPr>
          <w:spacing w:val="-2"/>
        </w:rPr>
        <w:t>EXECUÇÃO</w:t>
      </w:r>
    </w:p>
    <w:p>
      <w:pPr>
        <w:pStyle w:val="BodyText"/>
        <w:spacing w:before="232"/>
        <w:rPr>
          <w:b/>
        </w:rPr>
      </w:pPr>
    </w:p>
    <w:p>
      <w:pPr>
        <w:pStyle w:val="ListParagraph"/>
        <w:numPr>
          <w:ilvl w:val="1"/>
          <w:numId w:val="57"/>
        </w:numPr>
        <w:tabs>
          <w:tab w:pos="920" w:val="left" w:leader="none"/>
        </w:tabs>
        <w:spacing w:line="235" w:lineRule="auto" w:before="0" w:after="0"/>
        <w:ind w:left="449" w:right="468" w:firstLine="0"/>
        <w:jc w:val="both"/>
        <w:rPr>
          <w:sz w:val="24"/>
        </w:rPr>
      </w:pPr>
      <w:r>
        <w:rPr>
          <w:sz w:val="24"/>
        </w:rPr>
        <w:t>O</w:t>
      </w:r>
      <w:r>
        <w:rPr>
          <w:spacing w:val="-2"/>
          <w:sz w:val="24"/>
        </w:rPr>
        <w:t> </w:t>
      </w:r>
      <w:r>
        <w:rPr>
          <w:sz w:val="24"/>
        </w:rPr>
        <w:t>Contrato</w:t>
      </w:r>
      <w:r>
        <w:rPr>
          <w:spacing w:val="-2"/>
          <w:sz w:val="24"/>
        </w:rPr>
        <w:t> </w:t>
      </w:r>
      <w:r>
        <w:rPr>
          <w:sz w:val="24"/>
        </w:rPr>
        <w:t>conta</w:t>
      </w:r>
      <w:r>
        <w:rPr>
          <w:spacing w:val="-2"/>
          <w:sz w:val="24"/>
        </w:rPr>
        <w:t> </w:t>
      </w:r>
      <w:r>
        <w:rPr>
          <w:sz w:val="24"/>
        </w:rPr>
        <w:t>com</w:t>
      </w:r>
      <w:r>
        <w:rPr>
          <w:spacing w:val="-2"/>
          <w:sz w:val="24"/>
        </w:rPr>
        <w:t> </w:t>
      </w:r>
      <w:r>
        <w:rPr>
          <w:sz w:val="24"/>
        </w:rPr>
        <w:t>garantia</w:t>
      </w:r>
      <w:r>
        <w:rPr>
          <w:spacing w:val="-2"/>
          <w:sz w:val="24"/>
        </w:rPr>
        <w:t> </w:t>
      </w:r>
      <w:r>
        <w:rPr>
          <w:sz w:val="24"/>
        </w:rPr>
        <w:t>de</w:t>
      </w:r>
      <w:r>
        <w:rPr>
          <w:spacing w:val="-2"/>
          <w:sz w:val="24"/>
        </w:rPr>
        <w:t> </w:t>
      </w:r>
      <w:r>
        <w:rPr>
          <w:sz w:val="24"/>
        </w:rPr>
        <w:t>execução,</w:t>
      </w:r>
      <w:r>
        <w:rPr>
          <w:spacing w:val="-2"/>
          <w:sz w:val="24"/>
        </w:rPr>
        <w:t> </w:t>
      </w:r>
      <w:r>
        <w:rPr>
          <w:sz w:val="24"/>
        </w:rPr>
        <w:t>nos</w:t>
      </w:r>
      <w:r>
        <w:rPr>
          <w:spacing w:val="-2"/>
          <w:sz w:val="24"/>
        </w:rPr>
        <w:t> </w:t>
      </w:r>
      <w:r>
        <w:rPr>
          <w:sz w:val="24"/>
        </w:rPr>
        <w:t>moldes</w:t>
      </w:r>
      <w:r>
        <w:rPr>
          <w:spacing w:val="-2"/>
          <w:sz w:val="24"/>
        </w:rPr>
        <w:t> </w:t>
      </w:r>
      <w:r>
        <w:rPr>
          <w:sz w:val="24"/>
        </w:rPr>
        <w:t>do</w:t>
      </w:r>
      <w:r>
        <w:rPr>
          <w:spacing w:val="-2"/>
          <w:sz w:val="24"/>
        </w:rPr>
        <w:t> </w:t>
      </w:r>
      <w:r>
        <w:rPr>
          <w:sz w:val="24"/>
        </w:rPr>
        <w:t>art.</w:t>
      </w:r>
      <w:r>
        <w:rPr>
          <w:spacing w:val="-2"/>
          <w:sz w:val="24"/>
        </w:rPr>
        <w:t> </w:t>
      </w:r>
      <w:r>
        <w:rPr>
          <w:sz w:val="24"/>
        </w:rPr>
        <w:t>96</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correspondente</w:t>
      </w:r>
      <w:r>
        <w:rPr>
          <w:spacing w:val="-2"/>
          <w:sz w:val="24"/>
        </w:rPr>
        <w:t> </w:t>
      </w:r>
      <w:r>
        <w:rPr>
          <w:sz w:val="24"/>
        </w:rPr>
        <w:t>a</w:t>
      </w:r>
      <w:r>
        <w:rPr>
          <w:spacing w:val="-2"/>
          <w:sz w:val="24"/>
        </w:rPr>
        <w:t> </w:t>
      </w:r>
      <w:r>
        <w:rPr>
          <w:b/>
          <w:sz w:val="24"/>
        </w:rPr>
        <w:t>5%</w:t>
      </w:r>
      <w:r>
        <w:rPr>
          <w:b/>
          <w:spacing w:val="-2"/>
          <w:sz w:val="24"/>
        </w:rPr>
        <w:t> </w:t>
      </w:r>
      <w:r>
        <w:rPr>
          <w:sz w:val="24"/>
        </w:rPr>
        <w:t>(</w:t>
      </w:r>
      <w:r>
        <w:rPr>
          <w:b/>
          <w:sz w:val="24"/>
        </w:rPr>
        <w:t>cinco</w:t>
      </w:r>
      <w:r>
        <w:rPr>
          <w:b/>
          <w:spacing w:val="-2"/>
          <w:sz w:val="24"/>
        </w:rPr>
        <w:t> </w:t>
      </w:r>
      <w:r>
        <w:rPr>
          <w:b/>
          <w:sz w:val="24"/>
        </w:rPr>
        <w:t>por</w:t>
      </w:r>
      <w:r>
        <w:rPr>
          <w:b/>
          <w:spacing w:val="-7"/>
          <w:sz w:val="24"/>
        </w:rPr>
        <w:t> </w:t>
      </w:r>
      <w:r>
        <w:rPr>
          <w:b/>
          <w:sz w:val="24"/>
        </w:rPr>
        <w:t>cento</w:t>
      </w:r>
      <w:r>
        <w:rPr>
          <w:sz w:val="24"/>
        </w:rPr>
        <w:t>)</w:t>
      </w:r>
      <w:r>
        <w:rPr>
          <w:spacing w:val="-2"/>
          <w:sz w:val="24"/>
        </w:rPr>
        <w:t> </w:t>
      </w:r>
      <w:r>
        <w:rPr>
          <w:b/>
          <w:sz w:val="24"/>
        </w:rPr>
        <w:t>do</w:t>
      </w:r>
      <w:r>
        <w:rPr>
          <w:b/>
          <w:spacing w:val="-2"/>
          <w:sz w:val="24"/>
        </w:rPr>
        <w:t> </w:t>
      </w:r>
      <w:r>
        <w:rPr>
          <w:b/>
          <w:sz w:val="24"/>
        </w:rPr>
        <w:t>valor</w:t>
      </w:r>
      <w:r>
        <w:rPr>
          <w:b/>
          <w:spacing w:val="-7"/>
          <w:sz w:val="24"/>
        </w:rPr>
        <w:t> </w:t>
      </w:r>
      <w:r>
        <w:rPr>
          <w:b/>
          <w:sz w:val="24"/>
        </w:rPr>
        <w:t>do Contrato</w:t>
      </w:r>
      <w:r>
        <w:rPr>
          <w:sz w:val="24"/>
        </w:rPr>
        <w:t>. (ANEXO </w:t>
      </w:r>
      <w:r>
        <w:rPr>
          <w:b/>
          <w:sz w:val="24"/>
        </w:rPr>
        <w:t>I </w:t>
      </w:r>
      <w:r>
        <w:rPr>
          <w:sz w:val="24"/>
        </w:rPr>
        <w:t>– ITEM </w:t>
      </w:r>
      <w:r>
        <w:rPr>
          <w:b/>
          <w:sz w:val="24"/>
        </w:rPr>
        <w:t>5.5</w:t>
      </w:r>
      <w:r>
        <w:rPr>
          <w:sz w:val="24"/>
        </w:rPr>
        <w:t>)</w:t>
      </w:r>
    </w:p>
    <w:p>
      <w:pPr>
        <w:pStyle w:val="BodyText"/>
        <w:spacing w:before="229"/>
      </w:pPr>
    </w:p>
    <w:p>
      <w:pPr>
        <w:pStyle w:val="ListParagraph"/>
        <w:numPr>
          <w:ilvl w:val="1"/>
          <w:numId w:val="57"/>
        </w:numPr>
        <w:tabs>
          <w:tab w:pos="920" w:val="left" w:leader="none"/>
        </w:tabs>
        <w:spacing w:line="240" w:lineRule="auto" w:before="0" w:after="0"/>
        <w:ind w:left="920" w:right="0" w:hanging="471"/>
        <w:jc w:val="left"/>
        <w:rPr>
          <w:sz w:val="24"/>
        </w:rPr>
      </w:pPr>
      <w:r>
        <w:rPr>
          <w:sz w:val="24"/>
        </w:rPr>
        <w:t>O</w:t>
      </w:r>
      <w:r>
        <w:rPr>
          <w:spacing w:val="-6"/>
          <w:sz w:val="24"/>
        </w:rPr>
        <w:t> </w:t>
      </w:r>
      <w:r>
        <w:rPr>
          <w:sz w:val="24"/>
        </w:rPr>
        <w:t>CONTRATADO</w:t>
      </w:r>
      <w:r>
        <w:rPr>
          <w:spacing w:val="-6"/>
          <w:sz w:val="24"/>
        </w:rPr>
        <w:t> </w:t>
      </w:r>
      <w:r>
        <w:rPr>
          <w:sz w:val="24"/>
        </w:rPr>
        <w:t>poderá</w:t>
      </w:r>
      <w:r>
        <w:rPr>
          <w:spacing w:val="-6"/>
          <w:sz w:val="24"/>
        </w:rPr>
        <w:t> </w:t>
      </w:r>
      <w:r>
        <w:rPr>
          <w:sz w:val="24"/>
        </w:rPr>
        <w:t>optar</w:t>
      </w:r>
      <w:r>
        <w:rPr>
          <w:spacing w:val="-6"/>
          <w:sz w:val="24"/>
        </w:rPr>
        <w:t> </w:t>
      </w:r>
      <w:r>
        <w:rPr>
          <w:sz w:val="24"/>
        </w:rPr>
        <w:t>pelas</w:t>
      </w:r>
      <w:r>
        <w:rPr>
          <w:spacing w:val="-6"/>
          <w:sz w:val="24"/>
        </w:rPr>
        <w:t> </w:t>
      </w:r>
      <w:r>
        <w:rPr>
          <w:sz w:val="24"/>
        </w:rPr>
        <w:t>seguintes</w:t>
      </w:r>
      <w:r>
        <w:rPr>
          <w:spacing w:val="-6"/>
          <w:sz w:val="24"/>
        </w:rPr>
        <w:t> </w:t>
      </w:r>
      <w:r>
        <w:rPr>
          <w:sz w:val="24"/>
        </w:rPr>
        <w:t>modalidades</w:t>
      </w:r>
      <w:r>
        <w:rPr>
          <w:spacing w:val="-6"/>
          <w:sz w:val="24"/>
        </w:rPr>
        <w:t> </w:t>
      </w:r>
      <w:r>
        <w:rPr>
          <w:sz w:val="24"/>
        </w:rPr>
        <w:t>de</w:t>
      </w:r>
      <w:r>
        <w:rPr>
          <w:spacing w:val="-5"/>
          <w:sz w:val="24"/>
        </w:rPr>
        <w:t> </w:t>
      </w:r>
      <w:r>
        <w:rPr>
          <w:spacing w:val="-2"/>
          <w:sz w:val="24"/>
        </w:rPr>
        <w:t>garantia:</w:t>
      </w:r>
    </w:p>
    <w:p>
      <w:pPr>
        <w:pStyle w:val="ListParagraph"/>
        <w:numPr>
          <w:ilvl w:val="0"/>
          <w:numId w:val="58"/>
        </w:numPr>
        <w:tabs>
          <w:tab w:pos="588" w:val="left" w:leader="none"/>
        </w:tabs>
        <w:spacing w:line="240" w:lineRule="auto" w:before="114" w:after="0"/>
        <w:ind w:left="588" w:right="0" w:hanging="139"/>
        <w:jc w:val="left"/>
        <w:rPr>
          <w:sz w:val="24"/>
        </w:rPr>
      </w:pPr>
      <w:r>
        <w:rPr>
          <w:sz w:val="24"/>
        </w:rPr>
        <w:t>- caução em dinheiro ou em títulos da dívida </w:t>
      </w:r>
      <w:r>
        <w:rPr>
          <w:spacing w:val="-2"/>
          <w:sz w:val="24"/>
        </w:rPr>
        <w:t>pública;</w:t>
      </w:r>
    </w:p>
    <w:p>
      <w:pPr>
        <w:pStyle w:val="ListParagraph"/>
        <w:numPr>
          <w:ilvl w:val="0"/>
          <w:numId w:val="58"/>
        </w:numPr>
        <w:tabs>
          <w:tab w:pos="668" w:val="left" w:leader="none"/>
        </w:tabs>
        <w:spacing w:line="240" w:lineRule="auto" w:before="114" w:after="0"/>
        <w:ind w:left="668" w:right="0" w:hanging="219"/>
        <w:jc w:val="left"/>
        <w:rPr>
          <w:sz w:val="24"/>
        </w:rPr>
      </w:pPr>
      <w:r>
        <w:rPr>
          <w:sz w:val="24"/>
        </w:rPr>
        <w:t>- seguro-</w:t>
      </w:r>
      <w:r>
        <w:rPr>
          <w:spacing w:val="-2"/>
          <w:sz w:val="24"/>
        </w:rPr>
        <w:t>garantia;</w:t>
      </w:r>
    </w:p>
    <w:p>
      <w:pPr>
        <w:pStyle w:val="ListParagraph"/>
        <w:numPr>
          <w:ilvl w:val="0"/>
          <w:numId w:val="58"/>
        </w:numPr>
        <w:tabs>
          <w:tab w:pos="748" w:val="left" w:leader="none"/>
        </w:tabs>
        <w:spacing w:line="240" w:lineRule="auto" w:before="114" w:after="0"/>
        <w:ind w:left="748" w:right="0" w:hanging="299"/>
        <w:jc w:val="left"/>
        <w:rPr>
          <w:sz w:val="24"/>
        </w:rPr>
      </w:pPr>
      <w:r>
        <w:rPr>
          <w:sz w:val="24"/>
        </w:rPr>
        <w:t>- fiança bancária; </w:t>
      </w:r>
      <w:r>
        <w:rPr>
          <w:spacing w:val="-10"/>
          <w:sz w:val="24"/>
        </w:rPr>
        <w:t>e</w:t>
      </w:r>
    </w:p>
    <w:p>
      <w:pPr>
        <w:pStyle w:val="ListParagraph"/>
        <w:numPr>
          <w:ilvl w:val="0"/>
          <w:numId w:val="58"/>
        </w:numPr>
        <w:tabs>
          <w:tab w:pos="757" w:val="left" w:leader="none"/>
        </w:tabs>
        <w:spacing w:line="240" w:lineRule="auto" w:before="114" w:after="0"/>
        <w:ind w:left="757" w:right="0" w:hanging="308"/>
        <w:jc w:val="left"/>
        <w:rPr>
          <w:sz w:val="24"/>
        </w:rPr>
      </w:pPr>
      <w:r>
        <w:rPr>
          <w:sz w:val="24"/>
        </w:rPr>
        <w:t>- título de capitalização custeado por pagamento único, com resgate pelo valor </w:t>
      </w:r>
      <w:r>
        <w:rPr>
          <w:spacing w:val="-2"/>
          <w:sz w:val="24"/>
        </w:rPr>
        <w:t>total.</w:t>
      </w:r>
    </w:p>
    <w:p>
      <w:pPr>
        <w:pStyle w:val="BodyText"/>
        <w:spacing w:before="228"/>
      </w:pPr>
    </w:p>
    <w:p>
      <w:pPr>
        <w:pStyle w:val="ListParagraph"/>
        <w:numPr>
          <w:ilvl w:val="1"/>
          <w:numId w:val="57"/>
        </w:numPr>
        <w:tabs>
          <w:tab w:pos="920" w:val="left" w:leader="none"/>
        </w:tabs>
        <w:spacing w:line="240" w:lineRule="auto" w:before="0" w:after="0"/>
        <w:ind w:left="920" w:right="0" w:hanging="471"/>
        <w:jc w:val="left"/>
        <w:rPr>
          <w:sz w:val="24"/>
        </w:rPr>
      </w:pPr>
      <w:r>
        <w:rPr>
          <w:sz w:val="24"/>
        </w:rPr>
        <w:t>Qualquer</w:t>
      </w:r>
      <w:r>
        <w:rPr>
          <w:spacing w:val="-6"/>
          <w:sz w:val="24"/>
        </w:rPr>
        <w:t> </w:t>
      </w:r>
      <w:r>
        <w:rPr>
          <w:sz w:val="24"/>
        </w:rPr>
        <w:t>que</w:t>
      </w:r>
      <w:r>
        <w:rPr>
          <w:spacing w:val="-4"/>
          <w:sz w:val="24"/>
        </w:rPr>
        <w:t> </w:t>
      </w:r>
      <w:r>
        <w:rPr>
          <w:sz w:val="24"/>
        </w:rPr>
        <w:t>seja</w:t>
      </w:r>
      <w:r>
        <w:rPr>
          <w:spacing w:val="-3"/>
          <w:sz w:val="24"/>
        </w:rPr>
        <w:t> </w:t>
      </w:r>
      <w:r>
        <w:rPr>
          <w:sz w:val="24"/>
        </w:rPr>
        <w:t>a</w:t>
      </w:r>
      <w:r>
        <w:rPr>
          <w:spacing w:val="-4"/>
          <w:sz w:val="24"/>
        </w:rPr>
        <w:t> </w:t>
      </w:r>
      <w:r>
        <w:rPr>
          <w:sz w:val="24"/>
        </w:rPr>
        <w:t>modalidade</w:t>
      </w:r>
      <w:r>
        <w:rPr>
          <w:spacing w:val="-4"/>
          <w:sz w:val="24"/>
        </w:rPr>
        <w:t> </w:t>
      </w:r>
      <w:r>
        <w:rPr>
          <w:sz w:val="24"/>
        </w:rPr>
        <w:t>escolhida</w:t>
      </w:r>
      <w:r>
        <w:rPr>
          <w:spacing w:val="-3"/>
          <w:sz w:val="24"/>
        </w:rPr>
        <w:t> </w:t>
      </w:r>
      <w:r>
        <w:rPr>
          <w:sz w:val="24"/>
        </w:rPr>
        <w:t>pelo</w:t>
      </w:r>
      <w:r>
        <w:rPr>
          <w:spacing w:val="-4"/>
          <w:sz w:val="24"/>
        </w:rPr>
        <w:t> </w:t>
      </w:r>
      <w:r>
        <w:rPr>
          <w:sz w:val="24"/>
        </w:rPr>
        <w:t>CONTRATADO,</w:t>
      </w:r>
      <w:r>
        <w:rPr>
          <w:spacing w:val="-3"/>
          <w:sz w:val="24"/>
        </w:rPr>
        <w:t> </w:t>
      </w:r>
      <w:r>
        <w:rPr>
          <w:sz w:val="24"/>
        </w:rPr>
        <w:t>a</w:t>
      </w:r>
      <w:r>
        <w:rPr>
          <w:spacing w:val="-4"/>
          <w:sz w:val="24"/>
        </w:rPr>
        <w:t> </w:t>
      </w:r>
      <w:r>
        <w:rPr>
          <w:sz w:val="24"/>
        </w:rPr>
        <w:t>garantia</w:t>
      </w:r>
      <w:r>
        <w:rPr>
          <w:spacing w:val="-4"/>
          <w:sz w:val="24"/>
        </w:rPr>
        <w:t> </w:t>
      </w:r>
      <w:r>
        <w:rPr>
          <w:sz w:val="24"/>
        </w:rPr>
        <w:t>assegurará</w:t>
      </w:r>
      <w:r>
        <w:rPr>
          <w:spacing w:val="-3"/>
          <w:sz w:val="24"/>
        </w:rPr>
        <w:t> </w:t>
      </w:r>
      <w:r>
        <w:rPr>
          <w:sz w:val="24"/>
        </w:rPr>
        <w:t>o</w:t>
      </w:r>
      <w:r>
        <w:rPr>
          <w:spacing w:val="-4"/>
          <w:sz w:val="24"/>
        </w:rPr>
        <w:t> </w:t>
      </w:r>
      <w:r>
        <w:rPr>
          <w:sz w:val="24"/>
        </w:rPr>
        <w:t>pagamento</w:t>
      </w:r>
      <w:r>
        <w:rPr>
          <w:spacing w:val="-3"/>
          <w:sz w:val="24"/>
        </w:rPr>
        <w:t> </w:t>
      </w:r>
      <w:r>
        <w:rPr>
          <w:spacing w:val="-5"/>
          <w:sz w:val="24"/>
        </w:rPr>
        <w:t>de:</w:t>
      </w:r>
    </w:p>
    <w:p>
      <w:pPr>
        <w:pStyle w:val="BodyText"/>
        <w:spacing w:before="228"/>
      </w:pPr>
    </w:p>
    <w:p>
      <w:pPr>
        <w:pStyle w:val="ListParagraph"/>
        <w:numPr>
          <w:ilvl w:val="2"/>
          <w:numId w:val="57"/>
        </w:numPr>
        <w:tabs>
          <w:tab w:pos="1100" w:val="left" w:leader="none"/>
        </w:tabs>
        <w:spacing w:line="240" w:lineRule="auto" w:before="0" w:after="0"/>
        <w:ind w:left="1100" w:right="0" w:hanging="651"/>
        <w:jc w:val="left"/>
        <w:rPr>
          <w:sz w:val="24"/>
        </w:rPr>
      </w:pPr>
      <w:r>
        <w:rPr>
          <w:sz w:val="24"/>
        </w:rPr>
        <w:t>prejuízos advindos do não cumprimento do objeto do Contrato e do não adimplemento das demais obrigações neste </w:t>
      </w:r>
      <w:r>
        <w:rPr>
          <w:spacing w:val="-2"/>
          <w:sz w:val="24"/>
        </w:rPr>
        <w:t>previstas;</w:t>
      </w:r>
    </w:p>
    <w:p>
      <w:pPr>
        <w:pStyle w:val="BodyText"/>
        <w:spacing w:before="228"/>
      </w:pPr>
    </w:p>
    <w:p>
      <w:pPr>
        <w:pStyle w:val="ListParagraph"/>
        <w:numPr>
          <w:ilvl w:val="2"/>
          <w:numId w:val="57"/>
        </w:numPr>
        <w:tabs>
          <w:tab w:pos="1100" w:val="left" w:leader="none"/>
        </w:tabs>
        <w:spacing w:line="240" w:lineRule="auto" w:before="0" w:after="0"/>
        <w:ind w:left="1100" w:right="0" w:hanging="651"/>
        <w:jc w:val="left"/>
        <w:rPr>
          <w:sz w:val="24"/>
        </w:rPr>
      </w:pPr>
      <w:r>
        <w:rPr>
          <w:sz w:val="24"/>
        </w:rPr>
        <w:t>multas</w:t>
      </w:r>
      <w:r>
        <w:rPr>
          <w:spacing w:val="-8"/>
          <w:sz w:val="24"/>
        </w:rPr>
        <w:t> </w:t>
      </w:r>
      <w:r>
        <w:rPr>
          <w:sz w:val="24"/>
        </w:rPr>
        <w:t>moratórias,</w:t>
      </w:r>
      <w:r>
        <w:rPr>
          <w:spacing w:val="-5"/>
          <w:sz w:val="24"/>
        </w:rPr>
        <w:t> </w:t>
      </w:r>
      <w:r>
        <w:rPr>
          <w:sz w:val="24"/>
        </w:rPr>
        <w:t>compensatórias</w:t>
      </w:r>
      <w:r>
        <w:rPr>
          <w:spacing w:val="-5"/>
          <w:sz w:val="24"/>
        </w:rPr>
        <w:t> </w:t>
      </w:r>
      <w:r>
        <w:rPr>
          <w:sz w:val="24"/>
        </w:rPr>
        <w:t>e</w:t>
      </w:r>
      <w:r>
        <w:rPr>
          <w:spacing w:val="-4"/>
          <w:sz w:val="24"/>
        </w:rPr>
        <w:t> </w:t>
      </w:r>
      <w:r>
        <w:rPr>
          <w:sz w:val="24"/>
        </w:rPr>
        <w:t>administrativas</w:t>
      </w:r>
      <w:r>
        <w:rPr>
          <w:spacing w:val="-5"/>
          <w:sz w:val="24"/>
        </w:rPr>
        <w:t> </w:t>
      </w:r>
      <w:r>
        <w:rPr>
          <w:sz w:val="24"/>
        </w:rPr>
        <w:t>aplicadas</w:t>
      </w:r>
      <w:r>
        <w:rPr>
          <w:spacing w:val="-5"/>
          <w:sz w:val="24"/>
        </w:rPr>
        <w:t> </w:t>
      </w:r>
      <w:r>
        <w:rPr>
          <w:sz w:val="24"/>
        </w:rPr>
        <w:t>pela</w:t>
      </w:r>
      <w:r>
        <w:rPr>
          <w:spacing w:val="-15"/>
          <w:sz w:val="24"/>
        </w:rPr>
        <w:t> </w:t>
      </w:r>
      <w:r>
        <w:rPr>
          <w:sz w:val="24"/>
        </w:rPr>
        <w:t>Administração</w:t>
      </w:r>
      <w:r>
        <w:rPr>
          <w:spacing w:val="-5"/>
          <w:sz w:val="24"/>
        </w:rPr>
        <w:t> </w:t>
      </w:r>
      <w:r>
        <w:rPr>
          <w:sz w:val="24"/>
        </w:rPr>
        <w:t>ao</w:t>
      </w:r>
      <w:r>
        <w:rPr>
          <w:spacing w:val="-5"/>
          <w:sz w:val="24"/>
        </w:rPr>
        <w:t> </w:t>
      </w:r>
      <w:r>
        <w:rPr>
          <w:sz w:val="24"/>
        </w:rPr>
        <w:t>CONTRATADO;</w:t>
      </w:r>
      <w:r>
        <w:rPr>
          <w:spacing w:val="-4"/>
          <w:sz w:val="24"/>
        </w:rPr>
        <w:t> </w:t>
      </w:r>
      <w:r>
        <w:rPr>
          <w:spacing w:val="-10"/>
          <w:sz w:val="24"/>
        </w:rPr>
        <w:t>e</w:t>
      </w:r>
    </w:p>
    <w:p>
      <w:pPr>
        <w:pStyle w:val="BodyText"/>
        <w:spacing w:before="233"/>
      </w:pPr>
    </w:p>
    <w:p>
      <w:pPr>
        <w:pStyle w:val="ListParagraph"/>
        <w:numPr>
          <w:ilvl w:val="2"/>
          <w:numId w:val="57"/>
        </w:numPr>
        <w:tabs>
          <w:tab w:pos="1100" w:val="left" w:leader="none"/>
        </w:tabs>
        <w:spacing w:line="235" w:lineRule="auto" w:before="0" w:after="0"/>
        <w:ind w:left="449" w:right="735" w:firstLine="0"/>
        <w:jc w:val="left"/>
        <w:rPr>
          <w:sz w:val="24"/>
        </w:rPr>
      </w:pPr>
      <w:r>
        <w:rPr>
          <w:sz w:val="24"/>
        </w:rPr>
        <w:t>obrigações</w:t>
      </w:r>
      <w:r>
        <w:rPr>
          <w:spacing w:val="-3"/>
          <w:sz w:val="24"/>
        </w:rPr>
        <w:t> </w:t>
      </w:r>
      <w:r>
        <w:rPr>
          <w:sz w:val="24"/>
        </w:rPr>
        <w:t>trabalhistas</w:t>
      </w:r>
      <w:r>
        <w:rPr>
          <w:spacing w:val="-3"/>
          <w:sz w:val="24"/>
        </w:rPr>
        <w:t> </w:t>
      </w:r>
      <w:r>
        <w:rPr>
          <w:sz w:val="24"/>
        </w:rPr>
        <w:t>e</w:t>
      </w:r>
      <w:r>
        <w:rPr>
          <w:spacing w:val="-3"/>
          <w:sz w:val="24"/>
        </w:rPr>
        <w:t> </w:t>
      </w:r>
      <w:r>
        <w:rPr>
          <w:sz w:val="24"/>
        </w:rPr>
        <w:t>previdenciárias</w:t>
      </w:r>
      <w:r>
        <w:rPr>
          <w:spacing w:val="-3"/>
          <w:sz w:val="24"/>
        </w:rPr>
        <w:t> </w:t>
      </w:r>
      <w:r>
        <w:rPr>
          <w:sz w:val="24"/>
        </w:rPr>
        <w:t>de</w:t>
      </w:r>
      <w:r>
        <w:rPr>
          <w:spacing w:val="-3"/>
          <w:sz w:val="24"/>
        </w:rPr>
        <w:t> </w:t>
      </w:r>
      <w:r>
        <w:rPr>
          <w:sz w:val="24"/>
        </w:rPr>
        <w:t>qualquer</w:t>
      </w:r>
      <w:r>
        <w:rPr>
          <w:spacing w:val="-3"/>
          <w:sz w:val="24"/>
        </w:rPr>
        <w:t> </w:t>
      </w:r>
      <w:r>
        <w:rPr>
          <w:sz w:val="24"/>
        </w:rPr>
        <w:t>natureza,</w:t>
      </w:r>
      <w:r>
        <w:rPr>
          <w:spacing w:val="-3"/>
          <w:sz w:val="24"/>
        </w:rPr>
        <w:t> </w:t>
      </w:r>
      <w:r>
        <w:rPr>
          <w:sz w:val="24"/>
        </w:rPr>
        <w:t>assim</w:t>
      </w:r>
      <w:r>
        <w:rPr>
          <w:spacing w:val="-3"/>
          <w:sz w:val="24"/>
        </w:rPr>
        <w:t> </w:t>
      </w:r>
      <w:r>
        <w:rPr>
          <w:sz w:val="24"/>
        </w:rPr>
        <w:t>como</w:t>
      </w:r>
      <w:r>
        <w:rPr>
          <w:spacing w:val="-3"/>
          <w:sz w:val="24"/>
        </w:rPr>
        <w:t> </w:t>
      </w:r>
      <w:r>
        <w:rPr>
          <w:sz w:val="24"/>
        </w:rPr>
        <w:t>as</w:t>
      </w:r>
      <w:r>
        <w:rPr>
          <w:spacing w:val="-3"/>
          <w:sz w:val="24"/>
        </w:rPr>
        <w:t> </w:t>
      </w:r>
      <w:r>
        <w:rPr>
          <w:sz w:val="24"/>
        </w:rPr>
        <w:t>obrigações</w:t>
      </w:r>
      <w:r>
        <w:rPr>
          <w:spacing w:val="-3"/>
          <w:sz w:val="24"/>
        </w:rPr>
        <w:t> </w:t>
      </w:r>
      <w:r>
        <w:rPr>
          <w:sz w:val="24"/>
        </w:rPr>
        <w:t>de</w:t>
      </w:r>
      <w:r>
        <w:rPr>
          <w:spacing w:val="-3"/>
          <w:sz w:val="24"/>
        </w:rPr>
        <w:t> </w:t>
      </w:r>
      <w:r>
        <w:rPr>
          <w:sz w:val="24"/>
        </w:rPr>
        <w:t>regularidade</w:t>
      </w:r>
      <w:r>
        <w:rPr>
          <w:spacing w:val="-3"/>
          <w:sz w:val="24"/>
        </w:rPr>
        <w:t> </w:t>
      </w:r>
      <w:r>
        <w:rPr>
          <w:sz w:val="24"/>
        </w:rPr>
        <w:t>perante</w:t>
      </w:r>
      <w:r>
        <w:rPr>
          <w:spacing w:val="-3"/>
          <w:sz w:val="24"/>
        </w:rPr>
        <w:t> </w:t>
      </w:r>
      <w:r>
        <w:rPr>
          <w:sz w:val="24"/>
        </w:rPr>
        <w:t>o</w:t>
      </w:r>
      <w:r>
        <w:rPr>
          <w:spacing w:val="-3"/>
          <w:sz w:val="24"/>
        </w:rPr>
        <w:t> </w:t>
      </w:r>
      <w:r>
        <w:rPr>
          <w:sz w:val="24"/>
        </w:rPr>
        <w:t>FGTS,</w:t>
      </w:r>
      <w:r>
        <w:rPr>
          <w:spacing w:val="-3"/>
          <w:sz w:val="24"/>
        </w:rPr>
        <w:t> </w:t>
      </w:r>
      <w:r>
        <w:rPr>
          <w:sz w:val="24"/>
        </w:rPr>
        <w:t>não</w:t>
      </w:r>
      <w:r>
        <w:rPr>
          <w:spacing w:val="-3"/>
          <w:sz w:val="24"/>
        </w:rPr>
        <w:t> </w:t>
      </w:r>
      <w:r>
        <w:rPr>
          <w:sz w:val="24"/>
        </w:rPr>
        <w:t>adimplidas pelo CONTRATADO, quando couber.</w:t>
      </w:r>
    </w:p>
    <w:p>
      <w:pPr>
        <w:pStyle w:val="BodyText"/>
        <w:spacing w:before="233"/>
      </w:pPr>
    </w:p>
    <w:p>
      <w:pPr>
        <w:pStyle w:val="ListParagraph"/>
        <w:numPr>
          <w:ilvl w:val="1"/>
          <w:numId w:val="57"/>
        </w:numPr>
        <w:tabs>
          <w:tab w:pos="906" w:val="left" w:leader="none"/>
        </w:tabs>
        <w:spacing w:line="235" w:lineRule="auto" w:before="0" w:after="0"/>
        <w:ind w:left="449" w:right="461" w:firstLine="0"/>
        <w:jc w:val="left"/>
        <w:rPr>
          <w:sz w:val="24"/>
        </w:rPr>
      </w:pPr>
      <w:r>
        <w:rPr>
          <w:sz w:val="24"/>
        </w:rPr>
        <w:t>A</w:t>
      </w:r>
      <w:r>
        <w:rPr>
          <w:spacing w:val="-15"/>
          <w:sz w:val="24"/>
        </w:rPr>
        <w:t> </w:t>
      </w:r>
      <w:r>
        <w:rPr>
          <w:sz w:val="24"/>
        </w:rPr>
        <w:t>garantia,</w:t>
      </w:r>
      <w:r>
        <w:rPr>
          <w:spacing w:val="-2"/>
          <w:sz w:val="24"/>
        </w:rPr>
        <w:t> </w:t>
      </w:r>
      <w:r>
        <w:rPr>
          <w:sz w:val="24"/>
        </w:rPr>
        <w:t>qualquer</w:t>
      </w:r>
      <w:r>
        <w:rPr>
          <w:spacing w:val="-2"/>
          <w:sz w:val="24"/>
        </w:rPr>
        <w:t> </w:t>
      </w:r>
      <w:r>
        <w:rPr>
          <w:sz w:val="24"/>
        </w:rPr>
        <w:t>que</w:t>
      </w:r>
      <w:r>
        <w:rPr>
          <w:spacing w:val="-2"/>
          <w:sz w:val="24"/>
        </w:rPr>
        <w:t> </w:t>
      </w:r>
      <w:r>
        <w:rPr>
          <w:sz w:val="24"/>
        </w:rPr>
        <w:t>seja</w:t>
      </w:r>
      <w:r>
        <w:rPr>
          <w:spacing w:val="-2"/>
          <w:sz w:val="24"/>
        </w:rPr>
        <w:t> </w:t>
      </w:r>
      <w:r>
        <w:rPr>
          <w:sz w:val="24"/>
        </w:rPr>
        <w:t>a</w:t>
      </w:r>
      <w:r>
        <w:rPr>
          <w:spacing w:val="-2"/>
          <w:sz w:val="24"/>
        </w:rPr>
        <w:t> </w:t>
      </w:r>
      <w:r>
        <w:rPr>
          <w:sz w:val="24"/>
        </w:rPr>
        <w:t>modalidade</w:t>
      </w:r>
      <w:r>
        <w:rPr>
          <w:spacing w:val="-2"/>
          <w:sz w:val="24"/>
        </w:rPr>
        <w:t> </w:t>
      </w:r>
      <w:r>
        <w:rPr>
          <w:sz w:val="24"/>
        </w:rPr>
        <w:t>escolhida,</w:t>
      </w:r>
      <w:r>
        <w:rPr>
          <w:spacing w:val="-2"/>
          <w:sz w:val="24"/>
        </w:rPr>
        <w:t> </w:t>
      </w:r>
      <w:r>
        <w:rPr>
          <w:sz w:val="24"/>
        </w:rPr>
        <w:t>terá</w:t>
      </w:r>
      <w:r>
        <w:rPr>
          <w:spacing w:val="-2"/>
          <w:sz w:val="24"/>
        </w:rPr>
        <w:t> </w:t>
      </w:r>
      <w:r>
        <w:rPr>
          <w:sz w:val="24"/>
        </w:rPr>
        <w:t>validade</w:t>
      </w:r>
      <w:r>
        <w:rPr>
          <w:spacing w:val="-2"/>
          <w:sz w:val="24"/>
        </w:rPr>
        <w:t> </w:t>
      </w:r>
      <w:r>
        <w:rPr>
          <w:sz w:val="24"/>
        </w:rPr>
        <w:t>durante</w:t>
      </w:r>
      <w:r>
        <w:rPr>
          <w:spacing w:val="-2"/>
          <w:sz w:val="24"/>
        </w:rPr>
        <w:t> </w:t>
      </w:r>
      <w:r>
        <w:rPr>
          <w:sz w:val="24"/>
        </w:rPr>
        <w:t>a</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e</w:t>
      </w:r>
      <w:r>
        <w:rPr>
          <w:spacing w:val="-2"/>
          <w:sz w:val="24"/>
        </w:rPr>
        <w:t> </w:t>
      </w:r>
      <w:r>
        <w:rPr>
          <w:sz w:val="24"/>
        </w:rPr>
        <w:t>por</w:t>
      </w:r>
      <w:r>
        <w:rPr>
          <w:spacing w:val="-2"/>
          <w:sz w:val="24"/>
        </w:rPr>
        <w:t> </w:t>
      </w:r>
      <w:r>
        <w:rPr>
          <w:sz w:val="24"/>
        </w:rPr>
        <w:t>mais</w:t>
      </w:r>
      <w:r>
        <w:rPr>
          <w:spacing w:val="-2"/>
          <w:sz w:val="24"/>
        </w:rPr>
        <w:t> </w:t>
      </w:r>
      <w:r>
        <w:rPr>
          <w:sz w:val="24"/>
        </w:rPr>
        <w:t>90</w:t>
      </w:r>
      <w:r>
        <w:rPr>
          <w:spacing w:val="-2"/>
          <w:sz w:val="24"/>
        </w:rPr>
        <w:t> </w:t>
      </w:r>
      <w:r>
        <w:rPr>
          <w:sz w:val="24"/>
        </w:rPr>
        <w:t>(noventa)</w:t>
      </w:r>
      <w:r>
        <w:rPr>
          <w:spacing w:val="-2"/>
          <w:sz w:val="24"/>
        </w:rPr>
        <w:t> </w:t>
      </w:r>
      <w:r>
        <w:rPr>
          <w:sz w:val="24"/>
        </w:rPr>
        <w:t>dias</w:t>
      </w:r>
      <w:r>
        <w:rPr>
          <w:spacing w:val="-2"/>
          <w:sz w:val="24"/>
        </w:rPr>
        <w:t> </w:t>
      </w:r>
      <w:r>
        <w:rPr>
          <w:sz w:val="24"/>
        </w:rPr>
        <w:t>após</w:t>
      </w:r>
      <w:r>
        <w:rPr>
          <w:spacing w:val="-2"/>
          <w:sz w:val="24"/>
        </w:rPr>
        <w:t> </w:t>
      </w:r>
      <w:r>
        <w:rPr>
          <w:sz w:val="24"/>
        </w:rPr>
        <w:t>o</w:t>
      </w:r>
      <w:r>
        <w:rPr>
          <w:spacing w:val="-2"/>
          <w:sz w:val="24"/>
        </w:rPr>
        <w:t> </w:t>
      </w:r>
      <w:r>
        <w:rPr>
          <w:sz w:val="24"/>
        </w:rPr>
        <w:t>término deste prazo de vigência.</w:t>
      </w:r>
    </w:p>
    <w:p>
      <w:pPr>
        <w:pStyle w:val="BodyText"/>
        <w:spacing w:before="233"/>
      </w:pPr>
    </w:p>
    <w:p>
      <w:pPr>
        <w:pStyle w:val="ListParagraph"/>
        <w:numPr>
          <w:ilvl w:val="1"/>
          <w:numId w:val="57"/>
        </w:numPr>
        <w:tabs>
          <w:tab w:pos="920" w:val="left" w:leader="none"/>
        </w:tabs>
        <w:spacing w:line="235" w:lineRule="auto" w:before="0" w:after="0"/>
        <w:ind w:left="449" w:right="826" w:firstLine="0"/>
        <w:jc w:val="left"/>
        <w:rPr>
          <w:sz w:val="24"/>
        </w:rPr>
      </w:pPr>
      <w:r>
        <w:rPr>
          <w:sz w:val="24"/>
        </w:rPr>
        <w:t>Na</w:t>
      </w:r>
      <w:r>
        <w:rPr>
          <w:spacing w:val="-8"/>
          <w:sz w:val="24"/>
        </w:rPr>
        <w:t> </w:t>
      </w:r>
      <w:r>
        <w:rPr>
          <w:sz w:val="24"/>
        </w:rPr>
        <w:t>hipótese</w:t>
      </w:r>
      <w:r>
        <w:rPr>
          <w:spacing w:val="-5"/>
          <w:sz w:val="24"/>
        </w:rPr>
        <w:t> </w:t>
      </w:r>
      <w:r>
        <w:rPr>
          <w:sz w:val="24"/>
        </w:rPr>
        <w:t>de</w:t>
      </w:r>
      <w:r>
        <w:rPr>
          <w:spacing w:val="-5"/>
          <w:sz w:val="24"/>
        </w:rPr>
        <w:t> </w:t>
      </w:r>
      <w:r>
        <w:rPr>
          <w:sz w:val="24"/>
        </w:rPr>
        <w:t>suspensão</w:t>
      </w:r>
      <w:r>
        <w:rPr>
          <w:spacing w:val="-5"/>
          <w:sz w:val="24"/>
        </w:rPr>
        <w:t> </w:t>
      </w:r>
      <w:r>
        <w:rPr>
          <w:sz w:val="24"/>
        </w:rPr>
        <w:t>do</w:t>
      </w:r>
      <w:r>
        <w:rPr>
          <w:spacing w:val="-5"/>
          <w:sz w:val="24"/>
        </w:rPr>
        <w:t> </w:t>
      </w:r>
      <w:r>
        <w:rPr>
          <w:sz w:val="24"/>
        </w:rPr>
        <w:t>Contrato</w:t>
      </w:r>
      <w:r>
        <w:rPr>
          <w:spacing w:val="-5"/>
          <w:sz w:val="24"/>
        </w:rPr>
        <w:t> </w:t>
      </w:r>
      <w:r>
        <w:rPr>
          <w:sz w:val="24"/>
        </w:rPr>
        <w:t>por</w:t>
      </w:r>
      <w:r>
        <w:rPr>
          <w:spacing w:val="-5"/>
          <w:sz w:val="24"/>
        </w:rPr>
        <w:t> </w:t>
      </w:r>
      <w:r>
        <w:rPr>
          <w:sz w:val="24"/>
        </w:rPr>
        <w:t>ordem</w:t>
      </w:r>
      <w:r>
        <w:rPr>
          <w:spacing w:val="-5"/>
          <w:sz w:val="24"/>
        </w:rPr>
        <w:t> </w:t>
      </w:r>
      <w:r>
        <w:rPr>
          <w:sz w:val="24"/>
        </w:rPr>
        <w:t>ou</w:t>
      </w:r>
      <w:r>
        <w:rPr>
          <w:spacing w:val="-5"/>
          <w:sz w:val="24"/>
        </w:rPr>
        <w:t> </w:t>
      </w:r>
      <w:r>
        <w:rPr>
          <w:sz w:val="24"/>
        </w:rPr>
        <w:t>inadimplemento</w:t>
      </w:r>
      <w:r>
        <w:rPr>
          <w:spacing w:val="-5"/>
          <w:sz w:val="24"/>
        </w:rPr>
        <w:t> </w:t>
      </w:r>
      <w:r>
        <w:rPr>
          <w:sz w:val="24"/>
        </w:rPr>
        <w:t>da</w:t>
      </w:r>
      <w:r>
        <w:rPr>
          <w:spacing w:val="-15"/>
          <w:sz w:val="24"/>
        </w:rPr>
        <w:t> </w:t>
      </w:r>
      <w:r>
        <w:rPr>
          <w:sz w:val="24"/>
        </w:rPr>
        <w:t>Administração,</w:t>
      </w:r>
      <w:r>
        <w:rPr>
          <w:spacing w:val="-5"/>
          <w:sz w:val="24"/>
        </w:rPr>
        <w:t> </w:t>
      </w:r>
      <w:r>
        <w:rPr>
          <w:sz w:val="24"/>
        </w:rPr>
        <w:t>o</w:t>
      </w:r>
      <w:r>
        <w:rPr>
          <w:spacing w:val="-5"/>
          <w:sz w:val="24"/>
        </w:rPr>
        <w:t> </w:t>
      </w:r>
      <w:r>
        <w:rPr>
          <w:sz w:val="24"/>
        </w:rPr>
        <w:t>CONTRATADO</w:t>
      </w:r>
      <w:r>
        <w:rPr>
          <w:spacing w:val="-5"/>
          <w:sz w:val="24"/>
        </w:rPr>
        <w:t> </w:t>
      </w:r>
      <w:r>
        <w:rPr>
          <w:sz w:val="24"/>
        </w:rPr>
        <w:t>ficará</w:t>
      </w:r>
      <w:r>
        <w:rPr>
          <w:spacing w:val="-5"/>
          <w:sz w:val="24"/>
        </w:rPr>
        <w:t> </w:t>
      </w:r>
      <w:r>
        <w:rPr>
          <w:sz w:val="24"/>
        </w:rPr>
        <w:t>desobrigado</w:t>
      </w:r>
      <w:r>
        <w:rPr>
          <w:spacing w:val="-5"/>
          <w:sz w:val="24"/>
        </w:rPr>
        <w:t> </w:t>
      </w:r>
      <w:r>
        <w:rPr>
          <w:sz w:val="24"/>
        </w:rPr>
        <w:t>de</w:t>
      </w:r>
      <w:r>
        <w:rPr>
          <w:spacing w:val="-5"/>
          <w:sz w:val="24"/>
        </w:rPr>
        <w:t> </w:t>
      </w:r>
      <w:r>
        <w:rPr>
          <w:sz w:val="24"/>
        </w:rPr>
        <w:t>renovar</w:t>
      </w:r>
      <w:r>
        <w:rPr>
          <w:spacing w:val="-5"/>
          <w:sz w:val="24"/>
        </w:rPr>
        <w:t> </w:t>
      </w:r>
      <w:r>
        <w:rPr>
          <w:sz w:val="24"/>
        </w:rPr>
        <w:t>a garantia ou de endossar a apólice de seguro até a ordem de reinício da execução ou o adimplemento pela</w:t>
      </w:r>
      <w:r>
        <w:rPr>
          <w:spacing w:val="-8"/>
          <w:sz w:val="24"/>
        </w:rPr>
        <w:t> </w:t>
      </w:r>
      <w:r>
        <w:rPr>
          <w:sz w:val="24"/>
        </w:rPr>
        <w:t>Administração.</w:t>
      </w:r>
    </w:p>
    <w:p>
      <w:pPr>
        <w:pStyle w:val="BodyText"/>
        <w:spacing w:before="233"/>
      </w:pPr>
    </w:p>
    <w:p>
      <w:pPr>
        <w:pStyle w:val="ListParagraph"/>
        <w:numPr>
          <w:ilvl w:val="1"/>
          <w:numId w:val="57"/>
        </w:numPr>
        <w:tabs>
          <w:tab w:pos="920" w:val="left" w:leader="none"/>
        </w:tabs>
        <w:spacing w:line="235" w:lineRule="auto" w:before="0" w:after="0"/>
        <w:ind w:left="449" w:right="967" w:firstLine="0"/>
        <w:jc w:val="left"/>
        <w:rPr>
          <w:sz w:val="24"/>
        </w:rPr>
      </w:pPr>
      <w:r>
        <w:rPr>
          <w:sz w:val="24"/>
        </w:rPr>
        <w:t>Ressalvada</w:t>
      </w:r>
      <w:r>
        <w:rPr>
          <w:spacing w:val="-5"/>
          <w:sz w:val="24"/>
        </w:rPr>
        <w:t> </w:t>
      </w:r>
      <w:r>
        <w:rPr>
          <w:sz w:val="24"/>
        </w:rPr>
        <w:t>a</w:t>
      </w:r>
      <w:r>
        <w:rPr>
          <w:spacing w:val="-5"/>
          <w:sz w:val="24"/>
        </w:rPr>
        <w:t> </w:t>
      </w:r>
      <w:r>
        <w:rPr>
          <w:sz w:val="24"/>
        </w:rPr>
        <w:t>hipótese</w:t>
      </w:r>
      <w:r>
        <w:rPr>
          <w:spacing w:val="-5"/>
          <w:sz w:val="24"/>
        </w:rPr>
        <w:t> </w:t>
      </w:r>
      <w:r>
        <w:rPr>
          <w:sz w:val="24"/>
        </w:rPr>
        <w:t>de</w:t>
      </w:r>
      <w:r>
        <w:rPr>
          <w:spacing w:val="-5"/>
          <w:sz w:val="24"/>
        </w:rPr>
        <w:t> </w:t>
      </w:r>
      <w:r>
        <w:rPr>
          <w:sz w:val="24"/>
        </w:rPr>
        <w:t>seguro-garantia,</w:t>
      </w:r>
      <w:r>
        <w:rPr>
          <w:spacing w:val="-5"/>
          <w:sz w:val="24"/>
        </w:rPr>
        <w:t> </w:t>
      </w:r>
      <w:r>
        <w:rPr>
          <w:sz w:val="24"/>
        </w:rPr>
        <w:t>cuja</w:t>
      </w:r>
      <w:r>
        <w:rPr>
          <w:spacing w:val="-5"/>
          <w:sz w:val="24"/>
        </w:rPr>
        <w:t> </w:t>
      </w:r>
      <w:r>
        <w:rPr>
          <w:sz w:val="24"/>
        </w:rPr>
        <w:t>apresentação</w:t>
      </w:r>
      <w:r>
        <w:rPr>
          <w:spacing w:val="-5"/>
          <w:sz w:val="24"/>
        </w:rPr>
        <w:t> </w:t>
      </w:r>
      <w:r>
        <w:rPr>
          <w:sz w:val="24"/>
        </w:rPr>
        <w:t>deve</w:t>
      </w:r>
      <w:r>
        <w:rPr>
          <w:spacing w:val="-5"/>
          <w:sz w:val="24"/>
        </w:rPr>
        <w:t> </w:t>
      </w:r>
      <w:r>
        <w:rPr>
          <w:sz w:val="24"/>
        </w:rPr>
        <w:t>ser</w:t>
      </w:r>
      <w:r>
        <w:rPr>
          <w:spacing w:val="-5"/>
          <w:sz w:val="24"/>
        </w:rPr>
        <w:t> </w:t>
      </w:r>
      <w:r>
        <w:rPr>
          <w:sz w:val="24"/>
        </w:rPr>
        <w:t>anterior</w:t>
      </w:r>
      <w:r>
        <w:rPr>
          <w:spacing w:val="-5"/>
          <w:sz w:val="24"/>
        </w:rPr>
        <w:t> </w:t>
      </w:r>
      <w:r>
        <w:rPr>
          <w:sz w:val="24"/>
        </w:rPr>
        <w:t>à</w:t>
      </w:r>
      <w:r>
        <w:rPr>
          <w:spacing w:val="-5"/>
          <w:sz w:val="24"/>
        </w:rPr>
        <w:t> </w:t>
      </w:r>
      <w:r>
        <w:rPr>
          <w:sz w:val="24"/>
        </w:rPr>
        <w:t>assinatura</w:t>
      </w:r>
      <w:r>
        <w:rPr>
          <w:spacing w:val="-5"/>
          <w:sz w:val="24"/>
        </w:rPr>
        <w:t> </w:t>
      </w:r>
      <w:r>
        <w:rPr>
          <w:sz w:val="24"/>
        </w:rPr>
        <w:t>do</w:t>
      </w:r>
      <w:r>
        <w:rPr>
          <w:spacing w:val="-5"/>
          <w:sz w:val="24"/>
        </w:rPr>
        <w:t> </w:t>
      </w:r>
      <w:r>
        <w:rPr>
          <w:sz w:val="24"/>
        </w:rPr>
        <w:t>Contrato,</w:t>
      </w:r>
      <w:r>
        <w:rPr>
          <w:spacing w:val="-5"/>
          <w:sz w:val="24"/>
        </w:rPr>
        <w:t> </w:t>
      </w:r>
      <w:r>
        <w:rPr>
          <w:sz w:val="24"/>
        </w:rPr>
        <w:t>o</w:t>
      </w:r>
      <w:r>
        <w:rPr>
          <w:spacing w:val="-5"/>
          <w:sz w:val="24"/>
        </w:rPr>
        <w:t> </w:t>
      </w:r>
      <w:r>
        <w:rPr>
          <w:sz w:val="24"/>
        </w:rPr>
        <w:t>CONTRATADO</w:t>
      </w:r>
      <w:r>
        <w:rPr>
          <w:spacing w:val="-5"/>
          <w:sz w:val="24"/>
        </w:rPr>
        <w:t> </w:t>
      </w:r>
      <w:r>
        <w:rPr>
          <w:sz w:val="24"/>
        </w:rPr>
        <w:t>apresentará,</w:t>
      </w:r>
      <w:r>
        <w:rPr>
          <w:spacing w:val="-5"/>
          <w:sz w:val="24"/>
        </w:rPr>
        <w:t> </w:t>
      </w:r>
      <w:r>
        <w:rPr>
          <w:sz w:val="24"/>
        </w:rPr>
        <w:t>no prazo máximo de 10 (dez) dias úteis, prorrogáveis por igual período, a critério do CONTRATANTE, contado da assinatura do Contrato, o</w:t>
      </w:r>
    </w:p>
    <w:p>
      <w:pPr>
        <w:pStyle w:val="BodyText"/>
        <w:spacing w:line="271" w:lineRule="exact"/>
        <w:ind w:left="449"/>
      </w:pPr>
      <w:r>
        <w:rPr/>
        <w:t>comprovante de prestação de garantia, na forma do ITEM </w:t>
      </w:r>
      <w:r>
        <w:rPr>
          <w:spacing w:val="-2"/>
        </w:rPr>
        <w:t>11.2.</w:t>
      </w:r>
    </w:p>
    <w:p>
      <w:pPr>
        <w:pStyle w:val="BodyText"/>
        <w:spacing w:after="0" w:line="271" w:lineRule="exact"/>
        <w:sectPr>
          <w:pgSz w:w="15840" w:h="24480"/>
          <w:pgMar w:top="480" w:bottom="280" w:left="360" w:right="360"/>
        </w:sectPr>
      </w:pPr>
    </w:p>
    <w:p>
      <w:pPr>
        <w:pStyle w:val="ListParagraph"/>
        <w:numPr>
          <w:ilvl w:val="1"/>
          <w:numId w:val="57"/>
        </w:numPr>
        <w:tabs>
          <w:tab w:pos="920" w:val="left" w:leader="none"/>
        </w:tabs>
        <w:spacing w:line="240" w:lineRule="auto" w:before="66" w:after="0"/>
        <w:ind w:left="920" w:right="0" w:hanging="471"/>
        <w:jc w:val="left"/>
        <w:rPr>
          <w:sz w:val="24"/>
        </w:rPr>
      </w:pPr>
      <w:r>
        <w:rPr>
          <w:sz w:val="24"/>
        </w:rPr>
        <w:t>Caso</w:t>
      </w:r>
      <w:r>
        <w:rPr>
          <w:spacing w:val="-1"/>
          <w:sz w:val="24"/>
        </w:rPr>
        <w:t> </w:t>
      </w:r>
      <w:r>
        <w:rPr>
          <w:sz w:val="24"/>
        </w:rPr>
        <w:t>oferecida</w:t>
      </w:r>
      <w:r>
        <w:rPr>
          <w:spacing w:val="-1"/>
          <w:sz w:val="24"/>
        </w:rPr>
        <w:t> </w:t>
      </w:r>
      <w:r>
        <w:rPr>
          <w:sz w:val="24"/>
        </w:rPr>
        <w:t>a modalidade</w:t>
      </w:r>
      <w:r>
        <w:rPr>
          <w:spacing w:val="-1"/>
          <w:sz w:val="24"/>
        </w:rPr>
        <w:t> </w:t>
      </w:r>
      <w:r>
        <w:rPr>
          <w:sz w:val="24"/>
        </w:rPr>
        <w:t>de seguro-garantia,</w:t>
      </w:r>
      <w:r>
        <w:rPr>
          <w:spacing w:val="-1"/>
          <w:sz w:val="24"/>
        </w:rPr>
        <w:t> </w:t>
      </w:r>
      <w:r>
        <w:rPr>
          <w:sz w:val="24"/>
        </w:rPr>
        <w:t>observar-se-ão as</w:t>
      </w:r>
      <w:r>
        <w:rPr>
          <w:spacing w:val="-1"/>
          <w:sz w:val="24"/>
        </w:rPr>
        <w:t> </w:t>
      </w:r>
      <w:r>
        <w:rPr>
          <w:sz w:val="24"/>
        </w:rPr>
        <w:t>seguintes </w:t>
      </w:r>
      <w:r>
        <w:rPr>
          <w:spacing w:val="-2"/>
          <w:sz w:val="24"/>
        </w:rPr>
        <w:t>condições:</w:t>
      </w:r>
    </w:p>
    <w:p>
      <w:pPr>
        <w:pStyle w:val="BodyText"/>
        <w:spacing w:before="227"/>
      </w:pPr>
    </w:p>
    <w:p>
      <w:pPr>
        <w:pStyle w:val="ListParagraph"/>
        <w:numPr>
          <w:ilvl w:val="2"/>
          <w:numId w:val="57"/>
        </w:numPr>
        <w:tabs>
          <w:tab w:pos="1100" w:val="left" w:leader="none"/>
        </w:tabs>
        <w:spacing w:line="240" w:lineRule="auto" w:before="1" w:after="0"/>
        <w:ind w:left="1100" w:right="0" w:hanging="651"/>
        <w:jc w:val="left"/>
        <w:rPr>
          <w:sz w:val="24"/>
        </w:rPr>
      </w:pPr>
      <w:r>
        <w:rPr>
          <w:sz w:val="24"/>
        </w:rPr>
        <w:t>a</w:t>
      </w:r>
      <w:r>
        <w:rPr>
          <w:spacing w:val="-6"/>
          <w:sz w:val="24"/>
        </w:rPr>
        <w:t> </w:t>
      </w:r>
      <w:r>
        <w:rPr>
          <w:sz w:val="24"/>
        </w:rPr>
        <w:t>apólice</w:t>
      </w:r>
      <w:r>
        <w:rPr>
          <w:spacing w:val="-3"/>
          <w:sz w:val="24"/>
        </w:rPr>
        <w:t> </w:t>
      </w:r>
      <w:r>
        <w:rPr>
          <w:sz w:val="24"/>
        </w:rPr>
        <w:t>permanecerá</w:t>
      </w:r>
      <w:r>
        <w:rPr>
          <w:spacing w:val="-3"/>
          <w:sz w:val="24"/>
        </w:rPr>
        <w:t> </w:t>
      </w:r>
      <w:r>
        <w:rPr>
          <w:sz w:val="24"/>
        </w:rPr>
        <w:t>em</w:t>
      </w:r>
      <w:r>
        <w:rPr>
          <w:spacing w:val="-3"/>
          <w:sz w:val="24"/>
        </w:rPr>
        <w:t> </w:t>
      </w:r>
      <w:r>
        <w:rPr>
          <w:sz w:val="24"/>
        </w:rPr>
        <w:t>vigor</w:t>
      </w:r>
      <w:r>
        <w:rPr>
          <w:spacing w:val="-3"/>
          <w:sz w:val="24"/>
        </w:rPr>
        <w:t> </w:t>
      </w:r>
      <w:r>
        <w:rPr>
          <w:sz w:val="24"/>
        </w:rPr>
        <w:t>mesmo</w:t>
      </w:r>
      <w:r>
        <w:rPr>
          <w:spacing w:val="-3"/>
          <w:sz w:val="24"/>
        </w:rPr>
        <w:t> </w:t>
      </w:r>
      <w:r>
        <w:rPr>
          <w:sz w:val="24"/>
        </w:rPr>
        <w:t>que</w:t>
      </w:r>
      <w:r>
        <w:rPr>
          <w:spacing w:val="-3"/>
          <w:sz w:val="24"/>
        </w:rPr>
        <w:t> </w:t>
      </w:r>
      <w:r>
        <w:rPr>
          <w:sz w:val="24"/>
        </w:rPr>
        <w:t>o</w:t>
      </w:r>
      <w:r>
        <w:rPr>
          <w:spacing w:val="-4"/>
          <w:sz w:val="24"/>
        </w:rPr>
        <w:t> </w:t>
      </w:r>
      <w:r>
        <w:rPr>
          <w:sz w:val="24"/>
        </w:rPr>
        <w:t>CONTRATADO</w:t>
      </w:r>
      <w:r>
        <w:rPr>
          <w:spacing w:val="-3"/>
          <w:sz w:val="24"/>
        </w:rPr>
        <w:t> </w:t>
      </w:r>
      <w:r>
        <w:rPr>
          <w:sz w:val="24"/>
        </w:rPr>
        <w:t>não</w:t>
      </w:r>
      <w:r>
        <w:rPr>
          <w:spacing w:val="-3"/>
          <w:sz w:val="24"/>
        </w:rPr>
        <w:t> </w:t>
      </w:r>
      <w:r>
        <w:rPr>
          <w:sz w:val="24"/>
        </w:rPr>
        <w:t>pague</w:t>
      </w:r>
      <w:r>
        <w:rPr>
          <w:spacing w:val="-3"/>
          <w:sz w:val="24"/>
        </w:rPr>
        <w:t> </w:t>
      </w:r>
      <w:r>
        <w:rPr>
          <w:sz w:val="24"/>
        </w:rPr>
        <w:t>o</w:t>
      </w:r>
      <w:r>
        <w:rPr>
          <w:spacing w:val="-3"/>
          <w:sz w:val="24"/>
        </w:rPr>
        <w:t> </w:t>
      </w:r>
      <w:r>
        <w:rPr>
          <w:sz w:val="24"/>
        </w:rPr>
        <w:t>prêmio</w:t>
      </w:r>
      <w:r>
        <w:rPr>
          <w:spacing w:val="-3"/>
          <w:sz w:val="24"/>
        </w:rPr>
        <w:t> </w:t>
      </w:r>
      <w:r>
        <w:rPr>
          <w:sz w:val="24"/>
        </w:rPr>
        <w:t>nas</w:t>
      </w:r>
      <w:r>
        <w:rPr>
          <w:spacing w:val="-3"/>
          <w:sz w:val="24"/>
        </w:rPr>
        <w:t> </w:t>
      </w:r>
      <w:r>
        <w:rPr>
          <w:sz w:val="24"/>
        </w:rPr>
        <w:t>datas</w:t>
      </w:r>
      <w:r>
        <w:rPr>
          <w:spacing w:val="-3"/>
          <w:sz w:val="24"/>
        </w:rPr>
        <w:t> </w:t>
      </w:r>
      <w:r>
        <w:rPr>
          <w:spacing w:val="-2"/>
          <w:sz w:val="24"/>
        </w:rPr>
        <w:t>convencionadas;</w:t>
      </w:r>
    </w:p>
    <w:p>
      <w:pPr>
        <w:pStyle w:val="BodyText"/>
        <w:spacing w:before="232"/>
      </w:pPr>
    </w:p>
    <w:p>
      <w:pPr>
        <w:pStyle w:val="ListParagraph"/>
        <w:numPr>
          <w:ilvl w:val="2"/>
          <w:numId w:val="57"/>
        </w:numPr>
        <w:tabs>
          <w:tab w:pos="1100" w:val="left" w:leader="none"/>
        </w:tabs>
        <w:spacing w:line="235" w:lineRule="auto" w:before="0" w:after="0"/>
        <w:ind w:left="449" w:right="828" w:firstLine="0"/>
        <w:jc w:val="left"/>
        <w:rPr>
          <w:sz w:val="24"/>
        </w:rPr>
      </w:pPr>
      <w:r>
        <w:rPr>
          <w:sz w:val="24"/>
        </w:rPr>
        <w:t>a</w:t>
      </w:r>
      <w:r>
        <w:rPr>
          <w:spacing w:val="-2"/>
          <w:sz w:val="24"/>
        </w:rPr>
        <w:t> </w:t>
      </w:r>
      <w:r>
        <w:rPr>
          <w:sz w:val="24"/>
        </w:rPr>
        <w:t>apólice</w:t>
      </w:r>
      <w:r>
        <w:rPr>
          <w:spacing w:val="-3"/>
          <w:sz w:val="24"/>
        </w:rPr>
        <w:t> </w:t>
      </w:r>
      <w:r>
        <w:rPr>
          <w:sz w:val="24"/>
        </w:rPr>
        <w:t>deverá</w:t>
      </w:r>
      <w:r>
        <w:rPr>
          <w:spacing w:val="-2"/>
          <w:sz w:val="24"/>
        </w:rPr>
        <w:t> </w:t>
      </w:r>
      <w:r>
        <w:rPr>
          <w:sz w:val="24"/>
        </w:rPr>
        <w:t>acompanhar</w:t>
      </w:r>
      <w:r>
        <w:rPr>
          <w:spacing w:val="-3"/>
          <w:sz w:val="24"/>
        </w:rPr>
        <w:t> </w:t>
      </w:r>
      <w:r>
        <w:rPr>
          <w:sz w:val="24"/>
        </w:rPr>
        <w:t>as</w:t>
      </w:r>
      <w:r>
        <w:rPr>
          <w:spacing w:val="-2"/>
          <w:sz w:val="24"/>
        </w:rPr>
        <w:t> </w:t>
      </w:r>
      <w:r>
        <w:rPr>
          <w:sz w:val="24"/>
        </w:rPr>
        <w:t>modificações</w:t>
      </w:r>
      <w:r>
        <w:rPr>
          <w:spacing w:val="-3"/>
          <w:sz w:val="24"/>
        </w:rPr>
        <w:t> </w:t>
      </w:r>
      <w:r>
        <w:rPr>
          <w:sz w:val="24"/>
        </w:rPr>
        <w:t>referentes</w:t>
      </w:r>
      <w:r>
        <w:rPr>
          <w:spacing w:val="-2"/>
          <w:sz w:val="24"/>
        </w:rPr>
        <w:t> </w:t>
      </w:r>
      <w:r>
        <w:rPr>
          <w:sz w:val="24"/>
        </w:rPr>
        <w:t>à</w:t>
      </w:r>
      <w:r>
        <w:rPr>
          <w:spacing w:val="-3"/>
          <w:sz w:val="24"/>
        </w:rPr>
        <w:t> </w:t>
      </w:r>
      <w:r>
        <w:rPr>
          <w:sz w:val="24"/>
        </w:rPr>
        <w:t>vigência</w:t>
      </w:r>
      <w:r>
        <w:rPr>
          <w:spacing w:val="-2"/>
          <w:sz w:val="24"/>
        </w:rPr>
        <w:t> </w:t>
      </w:r>
      <w:r>
        <w:rPr>
          <w:sz w:val="24"/>
        </w:rPr>
        <w:t>do</w:t>
      </w:r>
      <w:r>
        <w:rPr>
          <w:spacing w:val="-3"/>
          <w:sz w:val="24"/>
        </w:rPr>
        <w:t> </w:t>
      </w:r>
      <w:r>
        <w:rPr>
          <w:sz w:val="24"/>
        </w:rPr>
        <w:t>Contrato</w:t>
      </w:r>
      <w:r>
        <w:rPr>
          <w:spacing w:val="-2"/>
          <w:sz w:val="24"/>
        </w:rPr>
        <w:t> </w:t>
      </w:r>
      <w:r>
        <w:rPr>
          <w:sz w:val="24"/>
        </w:rPr>
        <w:t>principal,</w:t>
      </w:r>
      <w:r>
        <w:rPr>
          <w:spacing w:val="-3"/>
          <w:sz w:val="24"/>
        </w:rPr>
        <w:t> </w:t>
      </w:r>
      <w:r>
        <w:rPr>
          <w:sz w:val="24"/>
        </w:rPr>
        <w:t>mediante</w:t>
      </w:r>
      <w:r>
        <w:rPr>
          <w:spacing w:val="-2"/>
          <w:sz w:val="24"/>
        </w:rPr>
        <w:t> </w:t>
      </w:r>
      <w:r>
        <w:rPr>
          <w:sz w:val="24"/>
        </w:rPr>
        <w:t>a</w:t>
      </w:r>
      <w:r>
        <w:rPr>
          <w:spacing w:val="-3"/>
          <w:sz w:val="24"/>
        </w:rPr>
        <w:t> </w:t>
      </w:r>
      <w:r>
        <w:rPr>
          <w:sz w:val="24"/>
        </w:rPr>
        <w:t>emissão</w:t>
      </w:r>
      <w:r>
        <w:rPr>
          <w:spacing w:val="-2"/>
          <w:sz w:val="24"/>
        </w:rPr>
        <w:t> </w:t>
      </w:r>
      <w:r>
        <w:rPr>
          <w:sz w:val="24"/>
        </w:rPr>
        <w:t>do</w:t>
      </w:r>
      <w:r>
        <w:rPr>
          <w:spacing w:val="-3"/>
          <w:sz w:val="24"/>
        </w:rPr>
        <w:t> </w:t>
      </w:r>
      <w:r>
        <w:rPr>
          <w:sz w:val="24"/>
        </w:rPr>
        <w:t>respectivo</w:t>
      </w:r>
      <w:r>
        <w:rPr>
          <w:spacing w:val="-2"/>
          <w:sz w:val="24"/>
        </w:rPr>
        <w:t> </w:t>
      </w:r>
      <w:r>
        <w:rPr>
          <w:sz w:val="24"/>
        </w:rPr>
        <w:t>endosso</w:t>
      </w:r>
      <w:r>
        <w:rPr>
          <w:spacing w:val="-3"/>
          <w:sz w:val="24"/>
        </w:rPr>
        <w:t> </w:t>
      </w:r>
      <w:r>
        <w:rPr>
          <w:sz w:val="24"/>
        </w:rPr>
        <w:t>pela </w:t>
      </w:r>
      <w:r>
        <w:rPr>
          <w:spacing w:val="-2"/>
          <w:sz w:val="24"/>
        </w:rPr>
        <w:t>seguradora;</w:t>
      </w:r>
    </w:p>
    <w:p>
      <w:pPr>
        <w:pStyle w:val="BodyText"/>
        <w:spacing w:before="233"/>
      </w:pPr>
    </w:p>
    <w:p>
      <w:pPr>
        <w:pStyle w:val="ListParagraph"/>
        <w:numPr>
          <w:ilvl w:val="2"/>
          <w:numId w:val="57"/>
        </w:numPr>
        <w:tabs>
          <w:tab w:pos="1100" w:val="left" w:leader="none"/>
        </w:tabs>
        <w:spacing w:line="235" w:lineRule="auto" w:before="0" w:after="0"/>
        <w:ind w:left="449" w:right="902" w:firstLine="0"/>
        <w:jc w:val="left"/>
        <w:rPr>
          <w:sz w:val="24"/>
        </w:rPr>
      </w:pPr>
      <w:r>
        <w:rPr>
          <w:sz w:val="24"/>
        </w:rPr>
        <w:t>será</w:t>
      </w:r>
      <w:r>
        <w:rPr>
          <w:spacing w:val="-2"/>
          <w:sz w:val="24"/>
        </w:rPr>
        <w:t> </w:t>
      </w:r>
      <w:r>
        <w:rPr>
          <w:sz w:val="24"/>
        </w:rPr>
        <w:t>permitida</w:t>
      </w:r>
      <w:r>
        <w:rPr>
          <w:spacing w:val="-2"/>
          <w:sz w:val="24"/>
        </w:rPr>
        <w:t> </w:t>
      </w:r>
      <w:r>
        <w:rPr>
          <w:sz w:val="24"/>
        </w:rPr>
        <w:t>a</w:t>
      </w:r>
      <w:r>
        <w:rPr>
          <w:spacing w:val="-2"/>
          <w:sz w:val="24"/>
        </w:rPr>
        <w:t> </w:t>
      </w:r>
      <w:r>
        <w:rPr>
          <w:sz w:val="24"/>
        </w:rPr>
        <w:t>substituição</w:t>
      </w:r>
      <w:r>
        <w:rPr>
          <w:spacing w:val="-2"/>
          <w:sz w:val="24"/>
        </w:rPr>
        <w:t> </w:t>
      </w:r>
      <w:r>
        <w:rPr>
          <w:sz w:val="24"/>
        </w:rPr>
        <w:t>da</w:t>
      </w:r>
      <w:r>
        <w:rPr>
          <w:spacing w:val="-2"/>
          <w:sz w:val="24"/>
        </w:rPr>
        <w:t> </w:t>
      </w:r>
      <w:r>
        <w:rPr>
          <w:sz w:val="24"/>
        </w:rPr>
        <w:t>apólice</w:t>
      </w:r>
      <w:r>
        <w:rPr>
          <w:spacing w:val="-2"/>
          <w:sz w:val="24"/>
        </w:rPr>
        <w:t> </w:t>
      </w:r>
      <w:r>
        <w:rPr>
          <w:sz w:val="24"/>
        </w:rPr>
        <w:t>na</w:t>
      </w:r>
      <w:r>
        <w:rPr>
          <w:spacing w:val="-2"/>
          <w:sz w:val="24"/>
        </w:rPr>
        <w:t> </w:t>
      </w:r>
      <w:r>
        <w:rPr>
          <w:sz w:val="24"/>
        </w:rPr>
        <w:t>data</w:t>
      </w:r>
      <w:r>
        <w:rPr>
          <w:spacing w:val="-2"/>
          <w:sz w:val="24"/>
        </w:rPr>
        <w:t> </w:t>
      </w:r>
      <w:r>
        <w:rPr>
          <w:sz w:val="24"/>
        </w:rPr>
        <w:t>de</w:t>
      </w:r>
      <w:r>
        <w:rPr>
          <w:spacing w:val="-2"/>
          <w:sz w:val="24"/>
        </w:rPr>
        <w:t> </w:t>
      </w:r>
      <w:r>
        <w:rPr>
          <w:sz w:val="24"/>
        </w:rPr>
        <w:t>renovação</w:t>
      </w:r>
      <w:r>
        <w:rPr>
          <w:spacing w:val="-2"/>
          <w:sz w:val="24"/>
        </w:rPr>
        <w:t> </w:t>
      </w:r>
      <w:r>
        <w:rPr>
          <w:sz w:val="24"/>
        </w:rPr>
        <w:t>ou</w:t>
      </w:r>
      <w:r>
        <w:rPr>
          <w:spacing w:val="-2"/>
          <w:sz w:val="24"/>
        </w:rPr>
        <w:t> </w:t>
      </w:r>
      <w:r>
        <w:rPr>
          <w:sz w:val="24"/>
        </w:rPr>
        <w:t>de</w:t>
      </w:r>
      <w:r>
        <w:rPr>
          <w:spacing w:val="-2"/>
          <w:sz w:val="24"/>
        </w:rPr>
        <w:t> </w:t>
      </w:r>
      <w:r>
        <w:rPr>
          <w:sz w:val="24"/>
        </w:rPr>
        <w:t>aniversário,</w:t>
      </w:r>
      <w:r>
        <w:rPr>
          <w:spacing w:val="-2"/>
          <w:sz w:val="24"/>
        </w:rPr>
        <w:t> </w:t>
      </w:r>
      <w:r>
        <w:rPr>
          <w:sz w:val="24"/>
        </w:rPr>
        <w:t>desde</w:t>
      </w:r>
      <w:r>
        <w:rPr>
          <w:spacing w:val="-2"/>
          <w:sz w:val="24"/>
        </w:rPr>
        <w:t> </w:t>
      </w:r>
      <w:r>
        <w:rPr>
          <w:sz w:val="24"/>
        </w:rPr>
        <w:t>que</w:t>
      </w:r>
      <w:r>
        <w:rPr>
          <w:spacing w:val="-2"/>
          <w:sz w:val="24"/>
        </w:rPr>
        <w:t> </w:t>
      </w:r>
      <w:r>
        <w:rPr>
          <w:sz w:val="24"/>
        </w:rPr>
        <w:t>mantidas</w:t>
      </w:r>
      <w:r>
        <w:rPr>
          <w:spacing w:val="-2"/>
          <w:sz w:val="24"/>
        </w:rPr>
        <w:t> </w:t>
      </w:r>
      <w:r>
        <w:rPr>
          <w:sz w:val="24"/>
        </w:rPr>
        <w:t>as</w:t>
      </w:r>
      <w:r>
        <w:rPr>
          <w:spacing w:val="-2"/>
          <w:sz w:val="24"/>
        </w:rPr>
        <w:t> </w:t>
      </w:r>
      <w:r>
        <w:rPr>
          <w:sz w:val="24"/>
        </w:rPr>
        <w:t>condições</w:t>
      </w:r>
      <w:r>
        <w:rPr>
          <w:spacing w:val="-2"/>
          <w:sz w:val="24"/>
        </w:rPr>
        <w:t> </w:t>
      </w:r>
      <w:r>
        <w:rPr>
          <w:sz w:val="24"/>
        </w:rPr>
        <w:t>e</w:t>
      </w:r>
      <w:r>
        <w:rPr>
          <w:spacing w:val="-2"/>
          <w:sz w:val="24"/>
        </w:rPr>
        <w:t> </w:t>
      </w:r>
      <w:r>
        <w:rPr>
          <w:sz w:val="24"/>
        </w:rPr>
        <w:t>coberturas</w:t>
      </w:r>
      <w:r>
        <w:rPr>
          <w:spacing w:val="-2"/>
          <w:sz w:val="24"/>
        </w:rPr>
        <w:t> </w:t>
      </w:r>
      <w:r>
        <w:rPr>
          <w:sz w:val="24"/>
        </w:rPr>
        <w:t>da</w:t>
      </w:r>
      <w:r>
        <w:rPr>
          <w:spacing w:val="-2"/>
          <w:sz w:val="24"/>
        </w:rPr>
        <w:t> </w:t>
      </w:r>
      <w:r>
        <w:rPr>
          <w:sz w:val="24"/>
        </w:rPr>
        <w:t>apólice vigente e nenhum período fique descoberto, ressalvado o disposto no ITEM 11.5 deste Contrato;</w:t>
      </w:r>
    </w:p>
    <w:p>
      <w:pPr>
        <w:pStyle w:val="ListParagraph"/>
        <w:numPr>
          <w:ilvl w:val="2"/>
          <w:numId w:val="57"/>
        </w:numPr>
        <w:tabs>
          <w:tab w:pos="1100" w:val="left" w:leader="none"/>
        </w:tabs>
        <w:spacing w:line="240" w:lineRule="auto" w:before="115" w:after="0"/>
        <w:ind w:left="1100" w:right="0" w:hanging="651"/>
        <w:jc w:val="left"/>
        <w:rPr>
          <w:sz w:val="24"/>
        </w:rPr>
      </w:pPr>
      <w:r>
        <w:rPr>
          <w:sz w:val="24"/>
        </w:rPr>
        <w:t>a</w:t>
      </w:r>
      <w:r>
        <w:rPr>
          <w:spacing w:val="-1"/>
          <w:sz w:val="24"/>
        </w:rPr>
        <w:t> </w:t>
      </w:r>
      <w:r>
        <w:rPr>
          <w:sz w:val="24"/>
        </w:rPr>
        <w:t>apólice somente</w:t>
      </w:r>
      <w:r>
        <w:rPr>
          <w:spacing w:val="-1"/>
          <w:sz w:val="24"/>
        </w:rPr>
        <w:t> </w:t>
      </w:r>
      <w:r>
        <w:rPr>
          <w:sz w:val="24"/>
        </w:rPr>
        <w:t>será aceita</w:t>
      </w:r>
      <w:r>
        <w:rPr>
          <w:spacing w:val="-1"/>
          <w:sz w:val="24"/>
        </w:rPr>
        <w:t> </w:t>
      </w:r>
      <w:r>
        <w:rPr>
          <w:sz w:val="24"/>
        </w:rPr>
        <w:t>se contemplar</w:t>
      </w:r>
      <w:r>
        <w:rPr>
          <w:spacing w:val="-1"/>
          <w:sz w:val="24"/>
        </w:rPr>
        <w:t> </w:t>
      </w:r>
      <w:r>
        <w:rPr>
          <w:sz w:val="24"/>
        </w:rPr>
        <w:t>todos os</w:t>
      </w:r>
      <w:r>
        <w:rPr>
          <w:spacing w:val="-1"/>
          <w:sz w:val="24"/>
        </w:rPr>
        <w:t> </w:t>
      </w:r>
      <w:r>
        <w:rPr>
          <w:sz w:val="24"/>
        </w:rPr>
        <w:t>eventos indicados no</w:t>
      </w:r>
      <w:r>
        <w:rPr>
          <w:spacing w:val="-1"/>
          <w:sz w:val="24"/>
        </w:rPr>
        <w:t> </w:t>
      </w:r>
      <w:r>
        <w:rPr>
          <w:sz w:val="24"/>
        </w:rPr>
        <w:t>ITEM 11.3,</w:t>
      </w:r>
      <w:r>
        <w:rPr>
          <w:spacing w:val="-1"/>
          <w:sz w:val="24"/>
        </w:rPr>
        <w:t> </w:t>
      </w:r>
      <w:r>
        <w:rPr>
          <w:sz w:val="24"/>
        </w:rPr>
        <w:t>observada a</w:t>
      </w:r>
      <w:r>
        <w:rPr>
          <w:spacing w:val="-1"/>
          <w:sz w:val="24"/>
        </w:rPr>
        <w:t> </w:t>
      </w:r>
      <w:r>
        <w:rPr>
          <w:sz w:val="24"/>
        </w:rPr>
        <w:t>legislação que</w:t>
      </w:r>
      <w:r>
        <w:rPr>
          <w:spacing w:val="-1"/>
          <w:sz w:val="24"/>
        </w:rPr>
        <w:t> </w:t>
      </w:r>
      <w:r>
        <w:rPr>
          <w:sz w:val="24"/>
        </w:rPr>
        <w:t>rege a </w:t>
      </w:r>
      <w:r>
        <w:rPr>
          <w:spacing w:val="-2"/>
          <w:sz w:val="24"/>
        </w:rPr>
        <w:t>matéria;</w:t>
      </w:r>
    </w:p>
    <w:p>
      <w:pPr>
        <w:pStyle w:val="BodyText"/>
        <w:spacing w:before="228"/>
      </w:pPr>
    </w:p>
    <w:p>
      <w:pPr>
        <w:pStyle w:val="ListParagraph"/>
        <w:numPr>
          <w:ilvl w:val="2"/>
          <w:numId w:val="57"/>
        </w:numPr>
        <w:tabs>
          <w:tab w:pos="1100" w:val="left" w:leader="none"/>
        </w:tabs>
        <w:spacing w:line="240" w:lineRule="auto" w:before="0" w:after="0"/>
        <w:ind w:left="1100" w:right="0" w:hanging="651"/>
        <w:jc w:val="left"/>
        <w:rPr>
          <w:sz w:val="24"/>
        </w:rPr>
      </w:pPr>
      <w:r>
        <w:rPr>
          <w:sz w:val="24"/>
        </w:rPr>
        <w:t>deverá</w:t>
      </w:r>
      <w:r>
        <w:rPr>
          <w:spacing w:val="-2"/>
          <w:sz w:val="24"/>
        </w:rPr>
        <w:t> </w:t>
      </w:r>
      <w:r>
        <w:rPr>
          <w:sz w:val="24"/>
        </w:rPr>
        <w:t>ser</w:t>
      </w:r>
      <w:r>
        <w:rPr>
          <w:spacing w:val="-1"/>
          <w:sz w:val="24"/>
        </w:rPr>
        <w:t> </w:t>
      </w:r>
      <w:r>
        <w:rPr>
          <w:sz w:val="24"/>
        </w:rPr>
        <w:t>apresentada</w:t>
      </w:r>
      <w:r>
        <w:rPr>
          <w:spacing w:val="-2"/>
          <w:sz w:val="24"/>
        </w:rPr>
        <w:t> </w:t>
      </w:r>
      <w:r>
        <w:rPr>
          <w:sz w:val="24"/>
        </w:rPr>
        <w:t>Certidão</w:t>
      </w:r>
      <w:r>
        <w:rPr>
          <w:spacing w:val="-1"/>
          <w:sz w:val="24"/>
        </w:rPr>
        <w:t> </w:t>
      </w:r>
      <w:r>
        <w:rPr>
          <w:sz w:val="24"/>
        </w:rPr>
        <w:t>de</w:t>
      </w:r>
      <w:r>
        <w:rPr>
          <w:spacing w:val="-2"/>
          <w:sz w:val="24"/>
        </w:rPr>
        <w:t> </w:t>
      </w:r>
      <w:r>
        <w:rPr>
          <w:sz w:val="24"/>
        </w:rPr>
        <w:t>Regularidade</w:t>
      </w:r>
      <w:r>
        <w:rPr>
          <w:spacing w:val="-1"/>
          <w:sz w:val="24"/>
        </w:rPr>
        <w:t> </w:t>
      </w:r>
      <w:r>
        <w:rPr>
          <w:sz w:val="24"/>
        </w:rPr>
        <w:t>Operacional</w:t>
      </w:r>
      <w:r>
        <w:rPr>
          <w:spacing w:val="-2"/>
          <w:sz w:val="24"/>
        </w:rPr>
        <w:t> </w:t>
      </w:r>
      <w:r>
        <w:rPr>
          <w:sz w:val="24"/>
        </w:rPr>
        <w:t>junto</w:t>
      </w:r>
      <w:r>
        <w:rPr>
          <w:spacing w:val="-1"/>
          <w:sz w:val="24"/>
        </w:rPr>
        <w:t> </w:t>
      </w:r>
      <w:r>
        <w:rPr>
          <w:sz w:val="24"/>
        </w:rPr>
        <w:t>à</w:t>
      </w:r>
      <w:r>
        <w:rPr>
          <w:spacing w:val="-2"/>
          <w:sz w:val="24"/>
        </w:rPr>
        <w:t> </w:t>
      </w:r>
      <w:r>
        <w:rPr>
          <w:sz w:val="24"/>
        </w:rPr>
        <w:t>SUSEP,</w:t>
      </w:r>
      <w:r>
        <w:rPr>
          <w:spacing w:val="-1"/>
          <w:sz w:val="24"/>
        </w:rPr>
        <w:t> </w:t>
      </w:r>
      <w:r>
        <w:rPr>
          <w:sz w:val="24"/>
        </w:rPr>
        <w:t>em</w:t>
      </w:r>
      <w:r>
        <w:rPr>
          <w:spacing w:val="-2"/>
          <w:sz w:val="24"/>
        </w:rPr>
        <w:t> </w:t>
      </w:r>
      <w:r>
        <w:rPr>
          <w:sz w:val="24"/>
        </w:rPr>
        <w:t>nome</w:t>
      </w:r>
      <w:r>
        <w:rPr>
          <w:spacing w:val="-1"/>
          <w:sz w:val="24"/>
        </w:rPr>
        <w:t> </w:t>
      </w:r>
      <w:r>
        <w:rPr>
          <w:sz w:val="24"/>
        </w:rPr>
        <w:t>da</w:t>
      </w:r>
      <w:r>
        <w:rPr>
          <w:spacing w:val="-2"/>
          <w:sz w:val="24"/>
        </w:rPr>
        <w:t> </w:t>
      </w:r>
      <w:r>
        <w:rPr>
          <w:sz w:val="24"/>
        </w:rPr>
        <w:t>Seguradora</w:t>
      </w:r>
      <w:r>
        <w:rPr>
          <w:spacing w:val="-1"/>
          <w:sz w:val="24"/>
        </w:rPr>
        <w:t> </w:t>
      </w:r>
      <w:r>
        <w:rPr>
          <w:sz w:val="24"/>
        </w:rPr>
        <w:t>que</w:t>
      </w:r>
      <w:r>
        <w:rPr>
          <w:spacing w:val="-2"/>
          <w:sz w:val="24"/>
        </w:rPr>
        <w:t> </w:t>
      </w:r>
      <w:r>
        <w:rPr>
          <w:sz w:val="24"/>
        </w:rPr>
        <w:t>emitir</w:t>
      </w:r>
      <w:r>
        <w:rPr>
          <w:spacing w:val="-1"/>
          <w:sz w:val="24"/>
        </w:rPr>
        <w:t> </w:t>
      </w:r>
      <w:r>
        <w:rPr>
          <w:sz w:val="24"/>
        </w:rPr>
        <w:t>a</w:t>
      </w:r>
      <w:r>
        <w:rPr>
          <w:spacing w:val="-2"/>
          <w:sz w:val="24"/>
        </w:rPr>
        <w:t> </w:t>
      </w:r>
      <w:r>
        <w:rPr>
          <w:sz w:val="24"/>
        </w:rPr>
        <w:t>apólice;</w:t>
      </w:r>
      <w:r>
        <w:rPr>
          <w:spacing w:val="-1"/>
          <w:sz w:val="24"/>
        </w:rPr>
        <w:t> </w:t>
      </w:r>
      <w:r>
        <w:rPr>
          <w:spacing w:val="-10"/>
          <w:sz w:val="24"/>
        </w:rPr>
        <w:t>e</w:t>
      </w:r>
    </w:p>
    <w:p>
      <w:pPr>
        <w:pStyle w:val="BodyText"/>
        <w:spacing w:before="232"/>
      </w:pPr>
    </w:p>
    <w:p>
      <w:pPr>
        <w:pStyle w:val="ListParagraph"/>
        <w:numPr>
          <w:ilvl w:val="2"/>
          <w:numId w:val="57"/>
        </w:numPr>
        <w:tabs>
          <w:tab w:pos="1100" w:val="left" w:leader="none"/>
        </w:tabs>
        <w:spacing w:line="235" w:lineRule="auto" w:before="1" w:after="0"/>
        <w:ind w:left="449" w:right="573" w:firstLine="0"/>
        <w:jc w:val="left"/>
        <w:rPr>
          <w:sz w:val="24"/>
        </w:rPr>
      </w:pPr>
      <w:r>
        <w:rPr>
          <w:sz w:val="24"/>
        </w:rPr>
        <w:t>a</w:t>
      </w:r>
      <w:r>
        <w:rPr>
          <w:spacing w:val="-8"/>
          <w:sz w:val="24"/>
        </w:rPr>
        <w:t> </w:t>
      </w:r>
      <w:r>
        <w:rPr>
          <w:sz w:val="24"/>
        </w:rPr>
        <w:t>apólice</w:t>
      </w:r>
      <w:r>
        <w:rPr>
          <w:spacing w:val="-8"/>
          <w:sz w:val="24"/>
        </w:rPr>
        <w:t> </w:t>
      </w:r>
      <w:r>
        <w:rPr>
          <w:sz w:val="24"/>
        </w:rPr>
        <w:t>deverá</w:t>
      </w:r>
      <w:r>
        <w:rPr>
          <w:spacing w:val="-8"/>
          <w:sz w:val="24"/>
        </w:rPr>
        <w:t> </w:t>
      </w:r>
      <w:r>
        <w:rPr>
          <w:sz w:val="24"/>
        </w:rPr>
        <w:t>conter</w:t>
      </w:r>
      <w:r>
        <w:rPr>
          <w:spacing w:val="-8"/>
          <w:sz w:val="24"/>
        </w:rPr>
        <w:t> </w:t>
      </w:r>
      <w:r>
        <w:rPr>
          <w:sz w:val="24"/>
        </w:rPr>
        <w:t>disposição</w:t>
      </w:r>
      <w:r>
        <w:rPr>
          <w:spacing w:val="-8"/>
          <w:sz w:val="24"/>
        </w:rPr>
        <w:t> </w:t>
      </w:r>
      <w:r>
        <w:rPr>
          <w:sz w:val="24"/>
        </w:rPr>
        <w:t>expressa</w:t>
      </w:r>
      <w:r>
        <w:rPr>
          <w:spacing w:val="-8"/>
          <w:sz w:val="24"/>
        </w:rPr>
        <w:t> </w:t>
      </w:r>
      <w:r>
        <w:rPr>
          <w:sz w:val="24"/>
        </w:rPr>
        <w:t>de</w:t>
      </w:r>
      <w:r>
        <w:rPr>
          <w:spacing w:val="-8"/>
          <w:sz w:val="24"/>
        </w:rPr>
        <w:t> </w:t>
      </w:r>
      <w:r>
        <w:rPr>
          <w:sz w:val="24"/>
        </w:rPr>
        <w:t>obrigatoriedade</w:t>
      </w:r>
      <w:r>
        <w:rPr>
          <w:spacing w:val="-8"/>
          <w:sz w:val="24"/>
        </w:rPr>
        <w:t> </w:t>
      </w:r>
      <w:r>
        <w:rPr>
          <w:sz w:val="24"/>
        </w:rPr>
        <w:t>de</w:t>
      </w:r>
      <w:r>
        <w:rPr>
          <w:spacing w:val="-8"/>
          <w:sz w:val="24"/>
        </w:rPr>
        <w:t> </w:t>
      </w:r>
      <w:r>
        <w:rPr>
          <w:sz w:val="24"/>
        </w:rPr>
        <w:t>a</w:t>
      </w:r>
      <w:r>
        <w:rPr>
          <w:spacing w:val="-8"/>
          <w:sz w:val="24"/>
        </w:rPr>
        <w:t> </w:t>
      </w:r>
      <w:r>
        <w:rPr>
          <w:sz w:val="24"/>
        </w:rPr>
        <w:t>seguradora</w:t>
      </w:r>
      <w:r>
        <w:rPr>
          <w:spacing w:val="-8"/>
          <w:sz w:val="24"/>
        </w:rPr>
        <w:t> </w:t>
      </w:r>
      <w:r>
        <w:rPr>
          <w:sz w:val="24"/>
        </w:rPr>
        <w:t>informar</w:t>
      </w:r>
      <w:r>
        <w:rPr>
          <w:spacing w:val="-8"/>
          <w:sz w:val="24"/>
        </w:rPr>
        <w:t> </w:t>
      </w:r>
      <w:r>
        <w:rPr>
          <w:sz w:val="24"/>
        </w:rPr>
        <w:t>ao</w:t>
      </w:r>
      <w:r>
        <w:rPr>
          <w:spacing w:val="-8"/>
          <w:sz w:val="24"/>
        </w:rPr>
        <w:t> </w:t>
      </w:r>
      <w:r>
        <w:rPr>
          <w:sz w:val="24"/>
        </w:rPr>
        <w:t>CONTRATANTE</w:t>
      </w:r>
      <w:r>
        <w:rPr>
          <w:spacing w:val="-8"/>
          <w:sz w:val="24"/>
        </w:rPr>
        <w:t> </w:t>
      </w:r>
      <w:r>
        <w:rPr>
          <w:sz w:val="24"/>
        </w:rPr>
        <w:t>e</w:t>
      </w:r>
      <w:r>
        <w:rPr>
          <w:spacing w:val="-8"/>
          <w:sz w:val="24"/>
        </w:rPr>
        <w:t> </w:t>
      </w:r>
      <w:r>
        <w:rPr>
          <w:sz w:val="24"/>
        </w:rPr>
        <w:t>ao</w:t>
      </w:r>
      <w:r>
        <w:rPr>
          <w:spacing w:val="-8"/>
          <w:sz w:val="24"/>
        </w:rPr>
        <w:t> </w:t>
      </w:r>
      <w:r>
        <w:rPr>
          <w:sz w:val="24"/>
        </w:rPr>
        <w:t>CONTRATADO,</w:t>
      </w:r>
      <w:r>
        <w:rPr>
          <w:spacing w:val="-8"/>
          <w:sz w:val="24"/>
        </w:rPr>
        <w:t> </w:t>
      </w:r>
      <w:r>
        <w:rPr>
          <w:sz w:val="24"/>
        </w:rPr>
        <w:t>em</w:t>
      </w:r>
      <w:r>
        <w:rPr>
          <w:spacing w:val="-8"/>
          <w:sz w:val="24"/>
        </w:rPr>
        <w:t> </w:t>
      </w:r>
      <w:r>
        <w:rPr>
          <w:sz w:val="24"/>
        </w:rPr>
        <w:t>até 30 (trinta) dias antes do prazo final da validade, se a apólice será ou não renovada.</w:t>
      </w:r>
    </w:p>
    <w:p>
      <w:pPr>
        <w:pStyle w:val="BodyText"/>
        <w:spacing w:before="232"/>
      </w:pPr>
    </w:p>
    <w:p>
      <w:pPr>
        <w:pStyle w:val="ListParagraph"/>
        <w:numPr>
          <w:ilvl w:val="1"/>
          <w:numId w:val="57"/>
        </w:numPr>
        <w:tabs>
          <w:tab w:pos="920" w:val="left" w:leader="none"/>
        </w:tabs>
        <w:spacing w:line="235" w:lineRule="auto" w:before="1" w:after="0"/>
        <w:ind w:left="449" w:right="826" w:firstLine="0"/>
        <w:jc w:val="left"/>
        <w:rPr>
          <w:sz w:val="24"/>
        </w:rPr>
      </w:pPr>
      <w:r>
        <w:rPr>
          <w:sz w:val="24"/>
        </w:rPr>
        <w:t>Em caso de oferecimento de títulos da dívida pública, estes devem ser emitidos sob a forma escritural, mediante registro em sistema centralizado</w:t>
      </w:r>
      <w:r>
        <w:rPr>
          <w:spacing w:val="-2"/>
          <w:sz w:val="24"/>
        </w:rPr>
        <w:t> </w:t>
      </w:r>
      <w:r>
        <w:rPr>
          <w:sz w:val="24"/>
        </w:rPr>
        <w:t>de</w:t>
      </w:r>
      <w:r>
        <w:rPr>
          <w:spacing w:val="-2"/>
          <w:sz w:val="24"/>
        </w:rPr>
        <w:t> </w:t>
      </w:r>
      <w:r>
        <w:rPr>
          <w:sz w:val="24"/>
        </w:rPr>
        <w:t>liquidação</w:t>
      </w:r>
      <w:r>
        <w:rPr>
          <w:spacing w:val="-2"/>
          <w:sz w:val="24"/>
        </w:rPr>
        <w:t> </w:t>
      </w:r>
      <w:r>
        <w:rPr>
          <w:sz w:val="24"/>
        </w:rPr>
        <w:t>e</w:t>
      </w:r>
      <w:r>
        <w:rPr>
          <w:spacing w:val="-2"/>
          <w:sz w:val="24"/>
        </w:rPr>
        <w:t> </w:t>
      </w:r>
      <w:r>
        <w:rPr>
          <w:sz w:val="24"/>
        </w:rPr>
        <w:t>de</w:t>
      </w:r>
      <w:r>
        <w:rPr>
          <w:spacing w:val="-2"/>
          <w:sz w:val="24"/>
        </w:rPr>
        <w:t> </w:t>
      </w:r>
      <w:r>
        <w:rPr>
          <w:sz w:val="24"/>
        </w:rPr>
        <w:t>custódia</w:t>
      </w:r>
      <w:r>
        <w:rPr>
          <w:spacing w:val="-2"/>
          <w:sz w:val="24"/>
        </w:rPr>
        <w:t> </w:t>
      </w:r>
      <w:r>
        <w:rPr>
          <w:sz w:val="24"/>
        </w:rPr>
        <w:t>autorizado</w:t>
      </w:r>
      <w:r>
        <w:rPr>
          <w:spacing w:val="-2"/>
          <w:sz w:val="24"/>
        </w:rPr>
        <w:t> </w:t>
      </w:r>
      <w:r>
        <w:rPr>
          <w:sz w:val="24"/>
        </w:rPr>
        <w:t>pelo</w:t>
      </w:r>
      <w:r>
        <w:rPr>
          <w:spacing w:val="-2"/>
          <w:sz w:val="24"/>
        </w:rPr>
        <w:t> </w:t>
      </w:r>
      <w:r>
        <w:rPr>
          <w:sz w:val="24"/>
        </w:rPr>
        <w:t>Banco</w:t>
      </w:r>
      <w:r>
        <w:rPr>
          <w:spacing w:val="-2"/>
          <w:sz w:val="24"/>
        </w:rPr>
        <w:t> </w:t>
      </w:r>
      <w:r>
        <w:rPr>
          <w:sz w:val="24"/>
        </w:rPr>
        <w:t>Central</w:t>
      </w:r>
      <w:r>
        <w:rPr>
          <w:spacing w:val="-2"/>
          <w:sz w:val="24"/>
        </w:rPr>
        <w:t> </w:t>
      </w:r>
      <w:r>
        <w:rPr>
          <w:sz w:val="24"/>
        </w:rPr>
        <w:t>do</w:t>
      </w:r>
      <w:r>
        <w:rPr>
          <w:spacing w:val="-2"/>
          <w:sz w:val="24"/>
        </w:rPr>
        <w:t> </w:t>
      </w:r>
      <w:r>
        <w:rPr>
          <w:sz w:val="24"/>
        </w:rPr>
        <w:t>Brasil,</w:t>
      </w:r>
      <w:r>
        <w:rPr>
          <w:spacing w:val="-2"/>
          <w:sz w:val="24"/>
        </w:rPr>
        <w:t> </w:t>
      </w:r>
      <w:r>
        <w:rPr>
          <w:sz w:val="24"/>
        </w:rPr>
        <w:t>e</w:t>
      </w:r>
      <w:r>
        <w:rPr>
          <w:spacing w:val="-2"/>
          <w:sz w:val="24"/>
        </w:rPr>
        <w:t> </w:t>
      </w:r>
      <w:r>
        <w:rPr>
          <w:sz w:val="24"/>
        </w:rPr>
        <w:t>avaliados</w:t>
      </w:r>
      <w:r>
        <w:rPr>
          <w:spacing w:val="-2"/>
          <w:sz w:val="24"/>
        </w:rPr>
        <w:t> </w:t>
      </w:r>
      <w:r>
        <w:rPr>
          <w:sz w:val="24"/>
        </w:rPr>
        <w:t>pelos</w:t>
      </w:r>
      <w:r>
        <w:rPr>
          <w:spacing w:val="-2"/>
          <w:sz w:val="24"/>
        </w:rPr>
        <w:t> </w:t>
      </w:r>
      <w:r>
        <w:rPr>
          <w:sz w:val="24"/>
        </w:rPr>
        <w:t>seus</w:t>
      </w:r>
      <w:r>
        <w:rPr>
          <w:spacing w:val="-2"/>
          <w:sz w:val="24"/>
        </w:rPr>
        <w:t> </w:t>
      </w:r>
      <w:r>
        <w:rPr>
          <w:sz w:val="24"/>
        </w:rPr>
        <w:t>valores</w:t>
      </w:r>
      <w:r>
        <w:rPr>
          <w:spacing w:val="-2"/>
          <w:sz w:val="24"/>
        </w:rPr>
        <w:t> </w:t>
      </w:r>
      <w:r>
        <w:rPr>
          <w:sz w:val="24"/>
        </w:rPr>
        <w:t>econômicos,</w:t>
      </w:r>
      <w:r>
        <w:rPr>
          <w:spacing w:val="-2"/>
          <w:sz w:val="24"/>
        </w:rPr>
        <w:t> </w:t>
      </w:r>
      <w:r>
        <w:rPr>
          <w:sz w:val="24"/>
        </w:rPr>
        <w:t>conforme</w:t>
      </w:r>
      <w:r>
        <w:rPr>
          <w:spacing w:val="-2"/>
          <w:sz w:val="24"/>
        </w:rPr>
        <w:t> </w:t>
      </w:r>
      <w:r>
        <w:rPr>
          <w:sz w:val="24"/>
        </w:rPr>
        <w:t>definido pelo Ministério da Fazenda.</w:t>
      </w:r>
    </w:p>
    <w:p>
      <w:pPr>
        <w:pStyle w:val="BodyText"/>
        <w:spacing w:before="232"/>
      </w:pPr>
    </w:p>
    <w:p>
      <w:pPr>
        <w:pStyle w:val="ListParagraph"/>
        <w:numPr>
          <w:ilvl w:val="1"/>
          <w:numId w:val="57"/>
        </w:numPr>
        <w:tabs>
          <w:tab w:pos="920" w:val="left" w:leader="none"/>
        </w:tabs>
        <w:spacing w:line="235" w:lineRule="auto" w:before="0" w:after="0"/>
        <w:ind w:left="449" w:right="462" w:firstLine="0"/>
        <w:jc w:val="left"/>
        <w:rPr>
          <w:sz w:val="24"/>
        </w:rPr>
      </w:pPr>
      <w:r>
        <w:rPr>
          <w:sz w:val="24"/>
        </w:rPr>
        <w:t>Caso</w:t>
      </w:r>
      <w:r>
        <w:rPr>
          <w:spacing w:val="-2"/>
          <w:sz w:val="24"/>
        </w:rPr>
        <w:t> </w:t>
      </w:r>
      <w:r>
        <w:rPr>
          <w:sz w:val="24"/>
        </w:rPr>
        <w:t>a</w:t>
      </w:r>
      <w:r>
        <w:rPr>
          <w:spacing w:val="-2"/>
          <w:sz w:val="24"/>
        </w:rPr>
        <w:t> </w:t>
      </w:r>
      <w:r>
        <w:rPr>
          <w:sz w:val="24"/>
        </w:rPr>
        <w:t>opção</w:t>
      </w:r>
      <w:r>
        <w:rPr>
          <w:spacing w:val="-2"/>
          <w:sz w:val="24"/>
        </w:rPr>
        <w:t> </w:t>
      </w:r>
      <w:r>
        <w:rPr>
          <w:sz w:val="24"/>
        </w:rPr>
        <w:t>seja</w:t>
      </w:r>
      <w:r>
        <w:rPr>
          <w:spacing w:val="-2"/>
          <w:sz w:val="24"/>
        </w:rPr>
        <w:t> </w:t>
      </w:r>
      <w:r>
        <w:rPr>
          <w:sz w:val="24"/>
        </w:rPr>
        <w:t>por</w:t>
      </w:r>
      <w:r>
        <w:rPr>
          <w:spacing w:val="-2"/>
          <w:sz w:val="24"/>
        </w:rPr>
        <w:t> </w:t>
      </w:r>
      <w:r>
        <w:rPr>
          <w:sz w:val="24"/>
        </w:rPr>
        <w:t>fiança</w:t>
      </w:r>
      <w:r>
        <w:rPr>
          <w:spacing w:val="-2"/>
          <w:sz w:val="24"/>
        </w:rPr>
        <w:t> </w:t>
      </w:r>
      <w:r>
        <w:rPr>
          <w:sz w:val="24"/>
        </w:rPr>
        <w:t>bancária,</w:t>
      </w:r>
      <w:r>
        <w:rPr>
          <w:spacing w:val="-2"/>
          <w:sz w:val="24"/>
        </w:rPr>
        <w:t> </w:t>
      </w:r>
      <w:r>
        <w:rPr>
          <w:sz w:val="24"/>
        </w:rPr>
        <w:t>esta</w:t>
      </w:r>
      <w:r>
        <w:rPr>
          <w:spacing w:val="-2"/>
          <w:sz w:val="24"/>
        </w:rPr>
        <w:t> </w:t>
      </w:r>
      <w:r>
        <w:rPr>
          <w:sz w:val="24"/>
        </w:rPr>
        <w:t>deverá</w:t>
      </w:r>
      <w:r>
        <w:rPr>
          <w:spacing w:val="-2"/>
          <w:sz w:val="24"/>
        </w:rPr>
        <w:t> </w:t>
      </w:r>
      <w:r>
        <w:rPr>
          <w:sz w:val="24"/>
        </w:rPr>
        <w:t>ser</w:t>
      </w:r>
      <w:r>
        <w:rPr>
          <w:spacing w:val="-2"/>
          <w:sz w:val="24"/>
        </w:rPr>
        <w:t> </w:t>
      </w:r>
      <w:r>
        <w:rPr>
          <w:sz w:val="24"/>
        </w:rPr>
        <w:t>emitida</w:t>
      </w:r>
      <w:r>
        <w:rPr>
          <w:spacing w:val="-2"/>
          <w:sz w:val="24"/>
        </w:rPr>
        <w:t> </w:t>
      </w:r>
      <w:r>
        <w:rPr>
          <w:sz w:val="24"/>
        </w:rPr>
        <w:t>por</w:t>
      </w:r>
      <w:r>
        <w:rPr>
          <w:spacing w:val="-2"/>
          <w:sz w:val="24"/>
        </w:rPr>
        <w:t> </w:t>
      </w:r>
      <w:r>
        <w:rPr>
          <w:sz w:val="24"/>
        </w:rPr>
        <w:t>banco</w:t>
      </w:r>
      <w:r>
        <w:rPr>
          <w:spacing w:val="-2"/>
          <w:sz w:val="24"/>
        </w:rPr>
        <w:t> </w:t>
      </w:r>
      <w:r>
        <w:rPr>
          <w:sz w:val="24"/>
        </w:rPr>
        <w:t>ou</w:t>
      </w:r>
      <w:r>
        <w:rPr>
          <w:spacing w:val="-2"/>
          <w:sz w:val="24"/>
        </w:rPr>
        <w:t> </w:t>
      </w:r>
      <w:r>
        <w:rPr>
          <w:sz w:val="24"/>
        </w:rPr>
        <w:t>instituição</w:t>
      </w:r>
      <w:r>
        <w:rPr>
          <w:spacing w:val="-2"/>
          <w:sz w:val="24"/>
        </w:rPr>
        <w:t> </w:t>
      </w:r>
      <w:r>
        <w:rPr>
          <w:sz w:val="24"/>
        </w:rPr>
        <w:t>financeira</w:t>
      </w:r>
      <w:r>
        <w:rPr>
          <w:spacing w:val="-2"/>
          <w:sz w:val="24"/>
        </w:rPr>
        <w:t> </w:t>
      </w:r>
      <w:r>
        <w:rPr>
          <w:sz w:val="24"/>
        </w:rPr>
        <w:t>devidamente</w:t>
      </w:r>
      <w:r>
        <w:rPr>
          <w:spacing w:val="-2"/>
          <w:sz w:val="24"/>
        </w:rPr>
        <w:t> </w:t>
      </w:r>
      <w:r>
        <w:rPr>
          <w:sz w:val="24"/>
        </w:rPr>
        <w:t>autorizada</w:t>
      </w:r>
      <w:r>
        <w:rPr>
          <w:spacing w:val="-2"/>
          <w:sz w:val="24"/>
        </w:rPr>
        <w:t> </w:t>
      </w:r>
      <w:r>
        <w:rPr>
          <w:sz w:val="24"/>
        </w:rPr>
        <w:t>a</w:t>
      </w:r>
      <w:r>
        <w:rPr>
          <w:spacing w:val="-2"/>
          <w:sz w:val="24"/>
        </w:rPr>
        <w:t> </w:t>
      </w:r>
      <w:r>
        <w:rPr>
          <w:sz w:val="24"/>
        </w:rPr>
        <w:t>operar</w:t>
      </w:r>
      <w:r>
        <w:rPr>
          <w:spacing w:val="-2"/>
          <w:sz w:val="24"/>
        </w:rPr>
        <w:t> </w:t>
      </w:r>
      <w:r>
        <w:rPr>
          <w:sz w:val="24"/>
        </w:rPr>
        <w:t>no</w:t>
      </w:r>
      <w:r>
        <w:rPr>
          <w:spacing w:val="-2"/>
          <w:sz w:val="24"/>
        </w:rPr>
        <w:t> </w:t>
      </w:r>
      <w:r>
        <w:rPr>
          <w:sz w:val="24"/>
        </w:rPr>
        <w:t>País</w:t>
      </w:r>
      <w:r>
        <w:rPr>
          <w:spacing w:val="-2"/>
          <w:sz w:val="24"/>
        </w:rPr>
        <w:t> </w:t>
      </w:r>
      <w:r>
        <w:rPr>
          <w:sz w:val="24"/>
        </w:rPr>
        <w:t>pelo Banco Central do Brasil, e deverá constar expressa renúncia do fiador aos benefícios do </w:t>
      </w:r>
      <w:hyperlink r:id="rId39">
        <w:r>
          <w:rPr>
            <w:color w:val="0000ED"/>
            <w:sz w:val="24"/>
            <w:u w:val="single" w:color="0000ED"/>
          </w:rPr>
          <w:t>art</w:t>
        </w:r>
        <w:r>
          <w:rPr>
            <w:color w:val="0000ED"/>
            <w:sz w:val="24"/>
          </w:rPr>
          <w:t>ig</w:t>
        </w:r>
        <w:r>
          <w:rPr>
            <w:color w:val="0000ED"/>
            <w:sz w:val="24"/>
            <w:u w:val="single" w:color="0000ED"/>
          </w:rPr>
          <w:t>o 827 do Cód</w:t>
        </w:r>
        <w:r>
          <w:rPr>
            <w:color w:val="0000ED"/>
            <w:sz w:val="24"/>
          </w:rPr>
          <w:t>ig</w:t>
        </w:r>
        <w:r>
          <w:rPr>
            <w:color w:val="0000ED"/>
            <w:sz w:val="24"/>
            <w:u w:val="single" w:color="0000ED"/>
          </w:rPr>
          <w:t>o Civil.</w:t>
        </w:r>
      </w:hyperlink>
    </w:p>
    <w:p>
      <w:pPr>
        <w:pStyle w:val="BodyText"/>
        <w:spacing w:before="233"/>
      </w:pPr>
    </w:p>
    <w:p>
      <w:pPr>
        <w:pStyle w:val="ListParagraph"/>
        <w:numPr>
          <w:ilvl w:val="1"/>
          <w:numId w:val="57"/>
        </w:numPr>
        <w:tabs>
          <w:tab w:pos="1040" w:val="left" w:leader="none"/>
        </w:tabs>
        <w:spacing w:line="235" w:lineRule="auto" w:before="0" w:after="0"/>
        <w:ind w:left="449" w:right="487" w:firstLine="0"/>
        <w:jc w:val="left"/>
        <w:rPr>
          <w:sz w:val="24"/>
        </w:rPr>
      </w:pPr>
      <w:r>
        <w:rPr>
          <w:sz w:val="24"/>
        </w:rPr>
        <w:t>Caso</w:t>
      </w:r>
      <w:r>
        <w:rPr>
          <w:spacing w:val="-4"/>
          <w:sz w:val="24"/>
        </w:rPr>
        <w:t> </w:t>
      </w:r>
      <w:r>
        <w:rPr>
          <w:sz w:val="24"/>
        </w:rPr>
        <w:t>a</w:t>
      </w:r>
      <w:r>
        <w:rPr>
          <w:spacing w:val="-4"/>
          <w:sz w:val="24"/>
        </w:rPr>
        <w:t> </w:t>
      </w:r>
      <w:r>
        <w:rPr>
          <w:sz w:val="24"/>
        </w:rPr>
        <w:t>opção</w:t>
      </w:r>
      <w:r>
        <w:rPr>
          <w:spacing w:val="-4"/>
          <w:sz w:val="24"/>
        </w:rPr>
        <w:t> </w:t>
      </w:r>
      <w:r>
        <w:rPr>
          <w:sz w:val="24"/>
        </w:rPr>
        <w:t>seja</w:t>
      </w:r>
      <w:r>
        <w:rPr>
          <w:spacing w:val="-4"/>
          <w:sz w:val="24"/>
        </w:rPr>
        <w:t> </w:t>
      </w:r>
      <w:r>
        <w:rPr>
          <w:sz w:val="24"/>
        </w:rPr>
        <w:t>por</w:t>
      </w:r>
      <w:r>
        <w:rPr>
          <w:spacing w:val="-4"/>
          <w:sz w:val="24"/>
        </w:rPr>
        <w:t> </w:t>
      </w:r>
      <w:r>
        <w:rPr>
          <w:sz w:val="24"/>
        </w:rPr>
        <w:t>garantia</w:t>
      </w:r>
      <w:r>
        <w:rPr>
          <w:spacing w:val="-4"/>
          <w:sz w:val="24"/>
        </w:rPr>
        <w:t> </w:t>
      </w:r>
      <w:r>
        <w:rPr>
          <w:sz w:val="24"/>
        </w:rPr>
        <w:t>em</w:t>
      </w:r>
      <w:r>
        <w:rPr>
          <w:spacing w:val="-4"/>
          <w:sz w:val="24"/>
        </w:rPr>
        <w:t> </w:t>
      </w:r>
      <w:r>
        <w:rPr>
          <w:sz w:val="24"/>
        </w:rPr>
        <w:t>dinheiro,</w:t>
      </w:r>
      <w:r>
        <w:rPr>
          <w:spacing w:val="-4"/>
          <w:sz w:val="24"/>
        </w:rPr>
        <w:t> </w:t>
      </w:r>
      <w:r>
        <w:rPr>
          <w:sz w:val="24"/>
        </w:rPr>
        <w:t>deverá</w:t>
      </w:r>
      <w:r>
        <w:rPr>
          <w:spacing w:val="-4"/>
          <w:sz w:val="24"/>
        </w:rPr>
        <w:t> </w:t>
      </w:r>
      <w:r>
        <w:rPr>
          <w:sz w:val="24"/>
        </w:rPr>
        <w:t>ser</w:t>
      </w:r>
      <w:r>
        <w:rPr>
          <w:spacing w:val="-4"/>
          <w:sz w:val="24"/>
        </w:rPr>
        <w:t> </w:t>
      </w:r>
      <w:r>
        <w:rPr>
          <w:sz w:val="24"/>
        </w:rPr>
        <w:t>efetuada</w:t>
      </w:r>
      <w:r>
        <w:rPr>
          <w:spacing w:val="-4"/>
          <w:sz w:val="24"/>
        </w:rPr>
        <w:t> </w:t>
      </w:r>
      <w:r>
        <w:rPr>
          <w:sz w:val="24"/>
        </w:rPr>
        <w:t>em</w:t>
      </w:r>
      <w:r>
        <w:rPr>
          <w:spacing w:val="-4"/>
          <w:sz w:val="24"/>
        </w:rPr>
        <w:t> </w:t>
      </w:r>
      <w:r>
        <w:rPr>
          <w:sz w:val="24"/>
        </w:rPr>
        <w:t>favor</w:t>
      </w:r>
      <w:r>
        <w:rPr>
          <w:spacing w:val="-4"/>
          <w:sz w:val="24"/>
        </w:rPr>
        <w:t> </w:t>
      </w:r>
      <w:r>
        <w:rPr>
          <w:sz w:val="24"/>
        </w:rPr>
        <w:t>do</w:t>
      </w:r>
      <w:r>
        <w:rPr>
          <w:spacing w:val="-4"/>
          <w:sz w:val="24"/>
        </w:rPr>
        <w:t> </w:t>
      </w:r>
      <w:r>
        <w:rPr>
          <w:sz w:val="24"/>
        </w:rPr>
        <w:t>CONTRATANTE,</w:t>
      </w:r>
      <w:r>
        <w:rPr>
          <w:spacing w:val="-4"/>
          <w:sz w:val="24"/>
        </w:rPr>
        <w:t> </w:t>
      </w:r>
      <w:r>
        <w:rPr>
          <w:sz w:val="24"/>
        </w:rPr>
        <w:t>por</w:t>
      </w:r>
      <w:r>
        <w:rPr>
          <w:spacing w:val="-4"/>
          <w:sz w:val="24"/>
        </w:rPr>
        <w:t> </w:t>
      </w:r>
      <w:r>
        <w:rPr>
          <w:sz w:val="24"/>
        </w:rPr>
        <w:t>meio</w:t>
      </w:r>
      <w:r>
        <w:rPr>
          <w:spacing w:val="-4"/>
          <w:sz w:val="24"/>
        </w:rPr>
        <w:t> </w:t>
      </w:r>
      <w:r>
        <w:rPr>
          <w:sz w:val="24"/>
        </w:rPr>
        <w:t>de</w:t>
      </w:r>
      <w:r>
        <w:rPr>
          <w:spacing w:val="-4"/>
          <w:sz w:val="24"/>
        </w:rPr>
        <w:t> </w:t>
      </w:r>
      <w:r>
        <w:rPr>
          <w:sz w:val="24"/>
        </w:rPr>
        <w:t>emissão</w:t>
      </w:r>
      <w:r>
        <w:rPr>
          <w:spacing w:val="-4"/>
          <w:sz w:val="24"/>
        </w:rPr>
        <w:t> </w:t>
      </w:r>
      <w:r>
        <w:rPr>
          <w:sz w:val="24"/>
        </w:rPr>
        <w:t>de</w:t>
      </w:r>
      <w:r>
        <w:rPr>
          <w:spacing w:val="-4"/>
          <w:sz w:val="24"/>
        </w:rPr>
        <w:t> </w:t>
      </w:r>
      <w:r>
        <w:rPr>
          <w:sz w:val="24"/>
        </w:rPr>
        <w:t>guia</w:t>
      </w:r>
      <w:r>
        <w:rPr>
          <w:spacing w:val="-4"/>
          <w:sz w:val="24"/>
        </w:rPr>
        <w:t> </w:t>
      </w:r>
      <w:r>
        <w:rPr>
          <w:sz w:val="24"/>
        </w:rPr>
        <w:t>de</w:t>
      </w:r>
      <w:r>
        <w:rPr>
          <w:spacing w:val="-4"/>
          <w:sz w:val="24"/>
        </w:rPr>
        <w:t> </w:t>
      </w:r>
      <w:r>
        <w:rPr>
          <w:sz w:val="24"/>
        </w:rPr>
        <w:t>recolhimento (GRE), conforme código a ser fornecido pelo CONTRATANTE, cujo valor será corrigido monetariamente e restituído ao CONTRATADO, na</w:t>
      </w:r>
    </w:p>
    <w:p>
      <w:pPr>
        <w:pStyle w:val="BodyText"/>
        <w:spacing w:line="271" w:lineRule="exact"/>
        <w:ind w:left="449"/>
      </w:pPr>
      <w:r>
        <w:rPr/>
        <w:t>forma</w:t>
      </w:r>
      <w:r>
        <w:rPr>
          <w:spacing w:val="-2"/>
        </w:rPr>
        <w:t> </w:t>
      </w:r>
      <w:r>
        <w:rPr/>
        <w:t>do</w:t>
      </w:r>
      <w:r>
        <w:rPr>
          <w:spacing w:val="-2"/>
        </w:rPr>
        <w:t> </w:t>
      </w:r>
      <w:r>
        <w:rPr/>
        <w:t>ITEM</w:t>
      </w:r>
      <w:r>
        <w:rPr>
          <w:spacing w:val="-2"/>
        </w:rPr>
        <w:t> </w:t>
      </w:r>
      <w:r>
        <w:rPr/>
        <w:t>11.16</w:t>
      </w:r>
      <w:r>
        <w:rPr>
          <w:spacing w:val="-2"/>
        </w:rPr>
        <w:t> </w:t>
      </w:r>
      <w:r>
        <w:rPr/>
        <w:t>deste</w:t>
      </w:r>
      <w:r>
        <w:rPr>
          <w:spacing w:val="-1"/>
        </w:rPr>
        <w:t> </w:t>
      </w:r>
      <w:r>
        <w:rPr>
          <w:spacing w:val="-2"/>
        </w:rPr>
        <w:t>Contrato.</w:t>
      </w:r>
    </w:p>
    <w:p>
      <w:pPr>
        <w:pStyle w:val="BodyText"/>
        <w:spacing w:before="233"/>
      </w:pPr>
    </w:p>
    <w:p>
      <w:pPr>
        <w:pStyle w:val="ListParagraph"/>
        <w:numPr>
          <w:ilvl w:val="1"/>
          <w:numId w:val="57"/>
        </w:numPr>
        <w:tabs>
          <w:tab w:pos="1031" w:val="left" w:leader="none"/>
        </w:tabs>
        <w:spacing w:line="235" w:lineRule="auto" w:before="0" w:after="0"/>
        <w:ind w:left="449" w:right="1136" w:firstLine="0"/>
        <w:jc w:val="left"/>
        <w:rPr>
          <w:sz w:val="24"/>
        </w:rPr>
      </w:pPr>
      <w:r>
        <w:rPr>
          <w:sz w:val="24"/>
        </w:rPr>
        <w:t>O</w:t>
      </w:r>
      <w:r>
        <w:rPr>
          <w:spacing w:val="-4"/>
          <w:sz w:val="24"/>
        </w:rPr>
        <w:t> </w:t>
      </w:r>
      <w:r>
        <w:rPr>
          <w:sz w:val="24"/>
        </w:rPr>
        <w:t>CONTRATADO</w:t>
      </w:r>
      <w:r>
        <w:rPr>
          <w:spacing w:val="-4"/>
          <w:sz w:val="24"/>
        </w:rPr>
        <w:t> </w:t>
      </w:r>
      <w:r>
        <w:rPr>
          <w:sz w:val="24"/>
        </w:rPr>
        <w:t>obriga-se</w:t>
      </w:r>
      <w:r>
        <w:rPr>
          <w:spacing w:val="-4"/>
          <w:sz w:val="24"/>
        </w:rPr>
        <w:t> </w:t>
      </w:r>
      <w:r>
        <w:rPr>
          <w:sz w:val="24"/>
        </w:rPr>
        <w:t>a</w:t>
      </w:r>
      <w:r>
        <w:rPr>
          <w:spacing w:val="-4"/>
          <w:sz w:val="24"/>
        </w:rPr>
        <w:t> </w:t>
      </w:r>
      <w:r>
        <w:rPr>
          <w:sz w:val="24"/>
        </w:rPr>
        <w:t>fazer</w:t>
      </w:r>
      <w:r>
        <w:rPr>
          <w:spacing w:val="-4"/>
          <w:sz w:val="24"/>
        </w:rPr>
        <w:t> </w:t>
      </w:r>
      <w:r>
        <w:rPr>
          <w:sz w:val="24"/>
        </w:rPr>
        <w:t>a</w:t>
      </w:r>
      <w:r>
        <w:rPr>
          <w:spacing w:val="-4"/>
          <w:sz w:val="24"/>
        </w:rPr>
        <w:t> </w:t>
      </w:r>
      <w:r>
        <w:rPr>
          <w:sz w:val="24"/>
        </w:rPr>
        <w:t>reposição,</w:t>
      </w:r>
      <w:r>
        <w:rPr>
          <w:spacing w:val="-4"/>
          <w:sz w:val="24"/>
        </w:rPr>
        <w:t> </w:t>
      </w:r>
      <w:r>
        <w:rPr>
          <w:sz w:val="24"/>
        </w:rPr>
        <w:t>a</w:t>
      </w:r>
      <w:r>
        <w:rPr>
          <w:spacing w:val="-4"/>
          <w:sz w:val="24"/>
        </w:rPr>
        <w:t> </w:t>
      </w:r>
      <w:r>
        <w:rPr>
          <w:sz w:val="24"/>
        </w:rPr>
        <w:t>suplementação</w:t>
      </w:r>
      <w:r>
        <w:rPr>
          <w:spacing w:val="-4"/>
          <w:sz w:val="24"/>
        </w:rPr>
        <w:t> </w:t>
      </w:r>
      <w:r>
        <w:rPr>
          <w:sz w:val="24"/>
        </w:rPr>
        <w:t>ou</w:t>
      </w:r>
      <w:r>
        <w:rPr>
          <w:spacing w:val="-4"/>
          <w:sz w:val="24"/>
        </w:rPr>
        <w:t> </w:t>
      </w:r>
      <w:r>
        <w:rPr>
          <w:sz w:val="24"/>
        </w:rPr>
        <w:t>a</w:t>
      </w:r>
      <w:r>
        <w:rPr>
          <w:spacing w:val="-4"/>
          <w:sz w:val="24"/>
        </w:rPr>
        <w:t> </w:t>
      </w:r>
      <w:r>
        <w:rPr>
          <w:sz w:val="24"/>
        </w:rPr>
        <w:t>renovação</w:t>
      </w:r>
      <w:r>
        <w:rPr>
          <w:spacing w:val="-4"/>
          <w:sz w:val="24"/>
        </w:rPr>
        <w:t> </w:t>
      </w:r>
      <w:r>
        <w:rPr>
          <w:sz w:val="24"/>
        </w:rPr>
        <w:t>da</w:t>
      </w:r>
      <w:r>
        <w:rPr>
          <w:spacing w:val="-4"/>
          <w:sz w:val="24"/>
        </w:rPr>
        <w:t> </w:t>
      </w:r>
      <w:r>
        <w:rPr>
          <w:sz w:val="24"/>
        </w:rPr>
        <w:t>garantia,</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w:t>
      </w:r>
      <w:r>
        <w:rPr>
          <w:spacing w:val="-4"/>
          <w:sz w:val="24"/>
        </w:rPr>
        <w:t> </w:t>
      </w:r>
      <w:r>
        <w:rPr>
          <w:sz w:val="24"/>
        </w:rPr>
        <w:t>10</w:t>
      </w:r>
      <w:r>
        <w:rPr>
          <w:spacing w:val="-4"/>
          <w:sz w:val="24"/>
        </w:rPr>
        <w:t> </w:t>
      </w:r>
      <w:r>
        <w:rPr>
          <w:sz w:val="24"/>
        </w:rPr>
        <w:t>(dez)</w:t>
      </w:r>
      <w:r>
        <w:rPr>
          <w:spacing w:val="-4"/>
          <w:sz w:val="24"/>
        </w:rPr>
        <w:t> </w:t>
      </w:r>
      <w:r>
        <w:rPr>
          <w:sz w:val="24"/>
        </w:rPr>
        <w:t>dias</w:t>
      </w:r>
      <w:r>
        <w:rPr>
          <w:spacing w:val="-4"/>
          <w:sz w:val="24"/>
        </w:rPr>
        <w:t> </w:t>
      </w:r>
      <w:r>
        <w:rPr>
          <w:sz w:val="24"/>
        </w:rPr>
        <w:t>úteis, contados da data em que for notificado, no caso desta ser executada, total ou parcialmente, ou o Contrato for prorrogado ou tiver o seu valor alterado, assim como em qualquer outra situação que exija a manutenção da condição disposta no ITEM 11.1 desta cláusula.</w:t>
      </w:r>
    </w:p>
    <w:p>
      <w:pPr>
        <w:pStyle w:val="BodyText"/>
        <w:spacing w:before="232"/>
      </w:pPr>
    </w:p>
    <w:p>
      <w:pPr>
        <w:pStyle w:val="ListParagraph"/>
        <w:numPr>
          <w:ilvl w:val="1"/>
          <w:numId w:val="57"/>
        </w:numPr>
        <w:tabs>
          <w:tab w:pos="1026" w:val="left" w:leader="none"/>
        </w:tabs>
        <w:spacing w:line="235" w:lineRule="auto" w:before="1" w:after="0"/>
        <w:ind w:left="449" w:right="643" w:firstLine="0"/>
        <w:jc w:val="left"/>
        <w:rPr>
          <w:sz w:val="24"/>
        </w:rPr>
      </w:pPr>
      <w:r>
        <w:rPr>
          <w:sz w:val="24"/>
        </w:rPr>
        <w:t>A</w:t>
      </w:r>
      <w:r>
        <w:rPr>
          <w:spacing w:val="-15"/>
          <w:sz w:val="24"/>
        </w:rPr>
        <w:t> </w:t>
      </w:r>
      <w:r>
        <w:rPr>
          <w:sz w:val="24"/>
        </w:rPr>
        <w:t>inobservância</w:t>
      </w:r>
      <w:r>
        <w:rPr>
          <w:spacing w:val="-3"/>
          <w:sz w:val="24"/>
        </w:rPr>
        <w:t> </w:t>
      </w:r>
      <w:r>
        <w:rPr>
          <w:sz w:val="24"/>
        </w:rPr>
        <w:t>do</w:t>
      </w:r>
      <w:r>
        <w:rPr>
          <w:spacing w:val="-2"/>
          <w:sz w:val="24"/>
        </w:rPr>
        <w:t> </w:t>
      </w:r>
      <w:r>
        <w:rPr>
          <w:sz w:val="24"/>
        </w:rPr>
        <w:t>prazo</w:t>
      </w:r>
      <w:r>
        <w:rPr>
          <w:spacing w:val="-2"/>
          <w:sz w:val="24"/>
        </w:rPr>
        <w:t> </w:t>
      </w:r>
      <w:r>
        <w:rPr>
          <w:sz w:val="24"/>
        </w:rPr>
        <w:t>fixado</w:t>
      </w:r>
      <w:r>
        <w:rPr>
          <w:spacing w:val="-2"/>
          <w:sz w:val="24"/>
        </w:rPr>
        <w:t> </w:t>
      </w:r>
      <w:r>
        <w:rPr>
          <w:sz w:val="24"/>
        </w:rPr>
        <w:t>para</w:t>
      </w:r>
      <w:r>
        <w:rPr>
          <w:spacing w:val="-2"/>
          <w:sz w:val="24"/>
        </w:rPr>
        <w:t> </w:t>
      </w:r>
      <w:r>
        <w:rPr>
          <w:sz w:val="24"/>
        </w:rPr>
        <w:t>apresentação,</w:t>
      </w:r>
      <w:r>
        <w:rPr>
          <w:spacing w:val="-2"/>
          <w:sz w:val="24"/>
        </w:rPr>
        <w:t> </w:t>
      </w:r>
      <w:r>
        <w:rPr>
          <w:sz w:val="24"/>
        </w:rPr>
        <w:t>reposição,</w:t>
      </w:r>
      <w:r>
        <w:rPr>
          <w:spacing w:val="-2"/>
          <w:sz w:val="24"/>
        </w:rPr>
        <w:t> </w:t>
      </w:r>
      <w:r>
        <w:rPr>
          <w:sz w:val="24"/>
        </w:rPr>
        <w:t>suplementação</w:t>
      </w:r>
      <w:r>
        <w:rPr>
          <w:spacing w:val="-2"/>
          <w:sz w:val="24"/>
        </w:rPr>
        <w:t> </w:t>
      </w:r>
      <w:r>
        <w:rPr>
          <w:sz w:val="24"/>
        </w:rPr>
        <w:t>ou</w:t>
      </w:r>
      <w:r>
        <w:rPr>
          <w:spacing w:val="-2"/>
          <w:sz w:val="24"/>
        </w:rPr>
        <w:t> </w:t>
      </w:r>
      <w:r>
        <w:rPr>
          <w:sz w:val="24"/>
        </w:rPr>
        <w:t>renovação</w:t>
      </w:r>
      <w:r>
        <w:rPr>
          <w:spacing w:val="-2"/>
          <w:sz w:val="24"/>
        </w:rPr>
        <w:t> </w:t>
      </w:r>
      <w:r>
        <w:rPr>
          <w:sz w:val="24"/>
        </w:rPr>
        <w:t>da</w:t>
      </w:r>
      <w:r>
        <w:rPr>
          <w:spacing w:val="-2"/>
          <w:sz w:val="24"/>
        </w:rPr>
        <w:t> </w:t>
      </w:r>
      <w:r>
        <w:rPr>
          <w:sz w:val="24"/>
        </w:rPr>
        <w:t>garantia</w:t>
      </w:r>
      <w:r>
        <w:rPr>
          <w:spacing w:val="-2"/>
          <w:sz w:val="24"/>
        </w:rPr>
        <w:t> </w:t>
      </w:r>
      <w:r>
        <w:rPr>
          <w:sz w:val="24"/>
        </w:rPr>
        <w:t>acarretará</w:t>
      </w:r>
      <w:r>
        <w:rPr>
          <w:spacing w:val="-2"/>
          <w:sz w:val="24"/>
        </w:rPr>
        <w:t> </w:t>
      </w:r>
      <w:r>
        <w:rPr>
          <w:sz w:val="24"/>
        </w:rPr>
        <w:t>a</w:t>
      </w:r>
      <w:r>
        <w:rPr>
          <w:spacing w:val="-2"/>
          <w:sz w:val="24"/>
        </w:rPr>
        <w:t> </w:t>
      </w:r>
      <w:r>
        <w:rPr>
          <w:sz w:val="24"/>
        </w:rPr>
        <w:t>aplicação</w:t>
      </w:r>
      <w:r>
        <w:rPr>
          <w:spacing w:val="-2"/>
          <w:sz w:val="24"/>
        </w:rPr>
        <w:t> </w:t>
      </w:r>
      <w:r>
        <w:rPr>
          <w:sz w:val="24"/>
        </w:rPr>
        <w:t>de</w:t>
      </w:r>
      <w:r>
        <w:rPr>
          <w:spacing w:val="-2"/>
          <w:sz w:val="24"/>
        </w:rPr>
        <w:t> </w:t>
      </w:r>
      <w:r>
        <w:rPr>
          <w:sz w:val="24"/>
        </w:rPr>
        <w:t>multa</w:t>
      </w:r>
      <w:r>
        <w:rPr>
          <w:spacing w:val="-2"/>
          <w:sz w:val="24"/>
        </w:rPr>
        <w:t> </w:t>
      </w:r>
      <w:r>
        <w:rPr>
          <w:sz w:val="24"/>
        </w:rPr>
        <w:t>e/ou outras penalidades, na forma disposta na CLÁUSULA DÉCIMA SEGUNDA.</w:t>
      </w:r>
    </w:p>
    <w:p>
      <w:pPr>
        <w:pStyle w:val="BodyText"/>
        <w:spacing w:before="232"/>
      </w:pPr>
    </w:p>
    <w:p>
      <w:pPr>
        <w:pStyle w:val="ListParagraph"/>
        <w:numPr>
          <w:ilvl w:val="2"/>
          <w:numId w:val="57"/>
        </w:numPr>
        <w:tabs>
          <w:tab w:pos="1220" w:val="left" w:leader="none"/>
        </w:tabs>
        <w:spacing w:line="235" w:lineRule="auto" w:before="1" w:after="0"/>
        <w:ind w:left="449" w:right="1386" w:firstLine="0"/>
        <w:jc w:val="left"/>
        <w:rPr>
          <w:sz w:val="24"/>
        </w:rPr>
      </w:pPr>
      <w:r>
        <w:rPr>
          <w:sz w:val="24"/>
        </w:rPr>
        <w:t>O</w:t>
      </w:r>
      <w:r>
        <w:rPr>
          <w:spacing w:val="-5"/>
          <w:sz w:val="24"/>
        </w:rPr>
        <w:t> </w:t>
      </w:r>
      <w:r>
        <w:rPr>
          <w:sz w:val="24"/>
        </w:rPr>
        <w:t>atraso</w:t>
      </w:r>
      <w:r>
        <w:rPr>
          <w:spacing w:val="-5"/>
          <w:sz w:val="24"/>
        </w:rPr>
        <w:t> </w:t>
      </w:r>
      <w:r>
        <w:rPr>
          <w:sz w:val="24"/>
        </w:rPr>
        <w:t>superior</w:t>
      </w:r>
      <w:r>
        <w:rPr>
          <w:spacing w:val="-5"/>
          <w:sz w:val="24"/>
        </w:rPr>
        <w:t> </w:t>
      </w:r>
      <w:r>
        <w:rPr>
          <w:sz w:val="24"/>
        </w:rPr>
        <w:t>a</w:t>
      </w:r>
      <w:r>
        <w:rPr>
          <w:spacing w:val="-5"/>
          <w:sz w:val="24"/>
        </w:rPr>
        <w:t> </w:t>
      </w:r>
      <w:r>
        <w:rPr>
          <w:sz w:val="24"/>
        </w:rPr>
        <w:t>25</w:t>
      </w:r>
      <w:r>
        <w:rPr>
          <w:spacing w:val="-5"/>
          <w:sz w:val="24"/>
        </w:rPr>
        <w:t> </w:t>
      </w:r>
      <w:r>
        <w:rPr>
          <w:sz w:val="24"/>
        </w:rPr>
        <w:t>(vinte</w:t>
      </w:r>
      <w:r>
        <w:rPr>
          <w:spacing w:val="-5"/>
          <w:sz w:val="24"/>
        </w:rPr>
        <w:t> </w:t>
      </w:r>
      <w:r>
        <w:rPr>
          <w:sz w:val="24"/>
        </w:rPr>
        <w:t>e</w:t>
      </w:r>
      <w:r>
        <w:rPr>
          <w:spacing w:val="-5"/>
          <w:sz w:val="24"/>
        </w:rPr>
        <w:t> </w:t>
      </w:r>
      <w:r>
        <w:rPr>
          <w:sz w:val="24"/>
        </w:rPr>
        <w:t>cinco)</w:t>
      </w:r>
      <w:r>
        <w:rPr>
          <w:spacing w:val="-5"/>
          <w:sz w:val="24"/>
        </w:rPr>
        <w:t> </w:t>
      </w:r>
      <w:r>
        <w:rPr>
          <w:sz w:val="24"/>
        </w:rPr>
        <w:t>dias</w:t>
      </w:r>
      <w:r>
        <w:rPr>
          <w:spacing w:val="-5"/>
          <w:sz w:val="24"/>
        </w:rPr>
        <w:t> </w:t>
      </w:r>
      <w:r>
        <w:rPr>
          <w:sz w:val="24"/>
        </w:rPr>
        <w:t>autoriza</w:t>
      </w:r>
      <w:r>
        <w:rPr>
          <w:spacing w:val="-5"/>
          <w:sz w:val="24"/>
        </w:rPr>
        <w:t> </w:t>
      </w:r>
      <w:r>
        <w:rPr>
          <w:sz w:val="24"/>
        </w:rPr>
        <w:t>o</w:t>
      </w:r>
      <w:r>
        <w:rPr>
          <w:spacing w:val="-5"/>
          <w:sz w:val="24"/>
        </w:rPr>
        <w:t> </w:t>
      </w:r>
      <w:r>
        <w:rPr>
          <w:sz w:val="24"/>
        </w:rPr>
        <w:t>CONTRATANTE</w:t>
      </w:r>
      <w:r>
        <w:rPr>
          <w:spacing w:val="-5"/>
          <w:sz w:val="24"/>
        </w:rPr>
        <w:t> </w:t>
      </w:r>
      <w:r>
        <w:rPr>
          <w:sz w:val="24"/>
        </w:rPr>
        <w:t>a</w:t>
      </w:r>
      <w:r>
        <w:rPr>
          <w:spacing w:val="-5"/>
          <w:sz w:val="24"/>
        </w:rPr>
        <w:t> </w:t>
      </w:r>
      <w:r>
        <w:rPr>
          <w:sz w:val="24"/>
        </w:rPr>
        <w:t>promover</w:t>
      </w:r>
      <w:r>
        <w:rPr>
          <w:spacing w:val="-5"/>
          <w:sz w:val="24"/>
        </w:rPr>
        <w:t> </w:t>
      </w:r>
      <w:r>
        <w:rPr>
          <w:sz w:val="24"/>
        </w:rPr>
        <w:t>a</w:t>
      </w:r>
      <w:r>
        <w:rPr>
          <w:spacing w:val="-5"/>
          <w:sz w:val="24"/>
        </w:rPr>
        <w:t> </w:t>
      </w:r>
      <w:r>
        <w:rPr>
          <w:sz w:val="24"/>
        </w:rPr>
        <w:t>rescisão</w:t>
      </w:r>
      <w:r>
        <w:rPr>
          <w:spacing w:val="-5"/>
          <w:sz w:val="24"/>
        </w:rPr>
        <w:t> </w:t>
      </w:r>
      <w:r>
        <w:rPr>
          <w:sz w:val="24"/>
        </w:rPr>
        <w:t>do</w:t>
      </w:r>
      <w:r>
        <w:rPr>
          <w:spacing w:val="-5"/>
          <w:sz w:val="24"/>
        </w:rPr>
        <w:t> </w:t>
      </w:r>
      <w:r>
        <w:rPr>
          <w:sz w:val="24"/>
        </w:rPr>
        <w:t>Contrato</w:t>
      </w:r>
      <w:r>
        <w:rPr>
          <w:spacing w:val="-5"/>
          <w:sz w:val="24"/>
        </w:rPr>
        <w:t> </w:t>
      </w:r>
      <w:r>
        <w:rPr>
          <w:sz w:val="24"/>
        </w:rPr>
        <w:t>por</w:t>
      </w:r>
      <w:r>
        <w:rPr>
          <w:spacing w:val="-5"/>
          <w:sz w:val="24"/>
        </w:rPr>
        <w:t> </w:t>
      </w:r>
      <w:r>
        <w:rPr>
          <w:sz w:val="24"/>
        </w:rPr>
        <w:t>descumprimento</w:t>
      </w:r>
      <w:r>
        <w:rPr>
          <w:spacing w:val="-5"/>
          <w:sz w:val="24"/>
        </w:rPr>
        <w:t> </w:t>
      </w:r>
      <w:r>
        <w:rPr>
          <w:sz w:val="24"/>
        </w:rPr>
        <w:t>ou cumprimento irregular de suas cláusulas, com a aplicação das sanções cabíveis.</w:t>
      </w:r>
    </w:p>
    <w:p>
      <w:pPr>
        <w:pStyle w:val="BodyText"/>
        <w:spacing w:before="228"/>
      </w:pPr>
    </w:p>
    <w:p>
      <w:pPr>
        <w:pStyle w:val="ListParagraph"/>
        <w:numPr>
          <w:ilvl w:val="1"/>
          <w:numId w:val="57"/>
        </w:numPr>
        <w:tabs>
          <w:tab w:pos="1040" w:val="left" w:leader="none"/>
        </w:tabs>
        <w:spacing w:line="240" w:lineRule="auto" w:before="0" w:after="0"/>
        <w:ind w:left="1040" w:right="0" w:hanging="591"/>
        <w:jc w:val="left"/>
        <w:rPr>
          <w:sz w:val="24"/>
        </w:rPr>
      </w:pPr>
      <w:r>
        <w:rPr>
          <w:sz w:val="24"/>
        </w:rPr>
        <w:t>O</w:t>
      </w:r>
      <w:r>
        <w:rPr>
          <w:spacing w:val="-6"/>
          <w:sz w:val="24"/>
        </w:rPr>
        <w:t> </w:t>
      </w:r>
      <w:r>
        <w:rPr>
          <w:sz w:val="24"/>
        </w:rPr>
        <w:t>CONTRATANTE</w:t>
      </w:r>
      <w:r>
        <w:rPr>
          <w:spacing w:val="-4"/>
          <w:sz w:val="24"/>
        </w:rPr>
        <w:t> </w:t>
      </w:r>
      <w:r>
        <w:rPr>
          <w:sz w:val="24"/>
        </w:rPr>
        <w:t>executará</w:t>
      </w:r>
      <w:r>
        <w:rPr>
          <w:spacing w:val="-3"/>
          <w:sz w:val="24"/>
        </w:rPr>
        <w:t> </w:t>
      </w:r>
      <w:r>
        <w:rPr>
          <w:sz w:val="24"/>
        </w:rPr>
        <w:t>a</w:t>
      </w:r>
      <w:r>
        <w:rPr>
          <w:spacing w:val="-4"/>
          <w:sz w:val="24"/>
        </w:rPr>
        <w:t> </w:t>
      </w:r>
      <w:r>
        <w:rPr>
          <w:sz w:val="24"/>
        </w:rPr>
        <w:t>garantia</w:t>
      </w:r>
      <w:r>
        <w:rPr>
          <w:spacing w:val="-4"/>
          <w:sz w:val="24"/>
        </w:rPr>
        <w:t> </w:t>
      </w:r>
      <w:r>
        <w:rPr>
          <w:sz w:val="24"/>
        </w:rPr>
        <w:t>na</w:t>
      </w:r>
      <w:r>
        <w:rPr>
          <w:spacing w:val="-3"/>
          <w:sz w:val="24"/>
        </w:rPr>
        <w:t> </w:t>
      </w:r>
      <w:r>
        <w:rPr>
          <w:sz w:val="24"/>
        </w:rPr>
        <w:t>forma</w:t>
      </w:r>
      <w:r>
        <w:rPr>
          <w:spacing w:val="-4"/>
          <w:sz w:val="24"/>
        </w:rPr>
        <w:t> </w:t>
      </w:r>
      <w:r>
        <w:rPr>
          <w:sz w:val="24"/>
        </w:rPr>
        <w:t>prevista</w:t>
      </w:r>
      <w:r>
        <w:rPr>
          <w:spacing w:val="-3"/>
          <w:sz w:val="24"/>
        </w:rPr>
        <w:t> </w:t>
      </w:r>
      <w:r>
        <w:rPr>
          <w:sz w:val="24"/>
        </w:rPr>
        <w:t>na</w:t>
      </w:r>
      <w:r>
        <w:rPr>
          <w:spacing w:val="-4"/>
          <w:sz w:val="24"/>
        </w:rPr>
        <w:t> </w:t>
      </w:r>
      <w:r>
        <w:rPr>
          <w:sz w:val="24"/>
        </w:rPr>
        <w:t>legislação</w:t>
      </w:r>
      <w:r>
        <w:rPr>
          <w:spacing w:val="-4"/>
          <w:sz w:val="24"/>
        </w:rPr>
        <w:t> </w:t>
      </w:r>
      <w:r>
        <w:rPr>
          <w:sz w:val="24"/>
        </w:rPr>
        <w:t>que</w:t>
      </w:r>
      <w:r>
        <w:rPr>
          <w:spacing w:val="-3"/>
          <w:sz w:val="24"/>
        </w:rPr>
        <w:t> </w:t>
      </w:r>
      <w:r>
        <w:rPr>
          <w:sz w:val="24"/>
        </w:rPr>
        <w:t>rege</w:t>
      </w:r>
      <w:r>
        <w:rPr>
          <w:spacing w:val="-4"/>
          <w:sz w:val="24"/>
        </w:rPr>
        <w:t> </w:t>
      </w:r>
      <w:r>
        <w:rPr>
          <w:sz w:val="24"/>
        </w:rPr>
        <w:t>a</w:t>
      </w:r>
      <w:r>
        <w:rPr>
          <w:spacing w:val="-3"/>
          <w:sz w:val="24"/>
        </w:rPr>
        <w:t> </w:t>
      </w:r>
      <w:r>
        <w:rPr>
          <w:spacing w:val="-2"/>
          <w:sz w:val="24"/>
        </w:rPr>
        <w:t>matéria.</w:t>
      </w:r>
    </w:p>
    <w:p>
      <w:pPr>
        <w:pStyle w:val="BodyText"/>
        <w:spacing w:before="233"/>
      </w:pPr>
    </w:p>
    <w:p>
      <w:pPr>
        <w:pStyle w:val="ListParagraph"/>
        <w:numPr>
          <w:ilvl w:val="1"/>
          <w:numId w:val="57"/>
        </w:numPr>
        <w:tabs>
          <w:tab w:pos="1040" w:val="left" w:leader="none"/>
        </w:tabs>
        <w:spacing w:line="235" w:lineRule="auto" w:before="0" w:after="0"/>
        <w:ind w:left="449" w:right="1785" w:firstLine="0"/>
        <w:jc w:val="left"/>
        <w:rPr>
          <w:sz w:val="24"/>
        </w:rPr>
      </w:pPr>
      <w:r>
        <w:rPr>
          <w:sz w:val="24"/>
        </w:rPr>
        <w:t>O</w:t>
      </w:r>
      <w:r>
        <w:rPr>
          <w:spacing w:val="-8"/>
          <w:sz w:val="24"/>
        </w:rPr>
        <w:t> </w:t>
      </w:r>
      <w:r>
        <w:rPr>
          <w:sz w:val="24"/>
        </w:rPr>
        <w:t>emitente</w:t>
      </w:r>
      <w:r>
        <w:rPr>
          <w:spacing w:val="-8"/>
          <w:sz w:val="24"/>
        </w:rPr>
        <w:t> </w:t>
      </w:r>
      <w:r>
        <w:rPr>
          <w:sz w:val="24"/>
        </w:rPr>
        <w:t>da</w:t>
      </w:r>
      <w:r>
        <w:rPr>
          <w:spacing w:val="-8"/>
          <w:sz w:val="24"/>
        </w:rPr>
        <w:t> </w:t>
      </w:r>
      <w:r>
        <w:rPr>
          <w:sz w:val="24"/>
        </w:rPr>
        <w:t>garantia</w:t>
      </w:r>
      <w:r>
        <w:rPr>
          <w:spacing w:val="-9"/>
          <w:sz w:val="24"/>
        </w:rPr>
        <w:t> </w:t>
      </w:r>
      <w:r>
        <w:rPr>
          <w:sz w:val="24"/>
        </w:rPr>
        <w:t>ofertada</w:t>
      </w:r>
      <w:r>
        <w:rPr>
          <w:spacing w:val="-8"/>
          <w:sz w:val="24"/>
        </w:rPr>
        <w:t> </w:t>
      </w:r>
      <w:r>
        <w:rPr>
          <w:sz w:val="24"/>
        </w:rPr>
        <w:t>pelo</w:t>
      </w:r>
      <w:r>
        <w:rPr>
          <w:spacing w:val="-8"/>
          <w:sz w:val="24"/>
        </w:rPr>
        <w:t> </w:t>
      </w:r>
      <w:r>
        <w:rPr>
          <w:sz w:val="24"/>
        </w:rPr>
        <w:t>CONTRATADO</w:t>
      </w:r>
      <w:r>
        <w:rPr>
          <w:spacing w:val="-8"/>
          <w:sz w:val="24"/>
        </w:rPr>
        <w:t> </w:t>
      </w:r>
      <w:r>
        <w:rPr>
          <w:sz w:val="24"/>
        </w:rPr>
        <w:t>deverá</w:t>
      </w:r>
      <w:r>
        <w:rPr>
          <w:spacing w:val="-9"/>
          <w:sz w:val="24"/>
        </w:rPr>
        <w:t> </w:t>
      </w:r>
      <w:r>
        <w:rPr>
          <w:sz w:val="24"/>
        </w:rPr>
        <w:t>ser</w:t>
      </w:r>
      <w:r>
        <w:rPr>
          <w:spacing w:val="-8"/>
          <w:sz w:val="24"/>
        </w:rPr>
        <w:t> </w:t>
      </w:r>
      <w:r>
        <w:rPr>
          <w:sz w:val="24"/>
        </w:rPr>
        <w:t>notificado</w:t>
      </w:r>
      <w:r>
        <w:rPr>
          <w:spacing w:val="-8"/>
          <w:sz w:val="24"/>
        </w:rPr>
        <w:t> </w:t>
      </w:r>
      <w:r>
        <w:rPr>
          <w:sz w:val="24"/>
        </w:rPr>
        <w:t>pelo</w:t>
      </w:r>
      <w:r>
        <w:rPr>
          <w:spacing w:val="-8"/>
          <w:sz w:val="24"/>
        </w:rPr>
        <w:t> </w:t>
      </w:r>
      <w:r>
        <w:rPr>
          <w:sz w:val="24"/>
        </w:rPr>
        <w:t>CONTRATANTE</w:t>
      </w:r>
      <w:r>
        <w:rPr>
          <w:spacing w:val="-9"/>
          <w:sz w:val="24"/>
        </w:rPr>
        <w:t> </w:t>
      </w:r>
      <w:r>
        <w:rPr>
          <w:sz w:val="24"/>
        </w:rPr>
        <w:t>quanto</w:t>
      </w:r>
      <w:r>
        <w:rPr>
          <w:spacing w:val="-8"/>
          <w:sz w:val="24"/>
        </w:rPr>
        <w:t> </w:t>
      </w:r>
      <w:r>
        <w:rPr>
          <w:sz w:val="24"/>
        </w:rPr>
        <w:t>ao</w:t>
      </w:r>
      <w:r>
        <w:rPr>
          <w:spacing w:val="-8"/>
          <w:sz w:val="24"/>
        </w:rPr>
        <w:t> </w:t>
      </w:r>
      <w:r>
        <w:rPr>
          <w:sz w:val="24"/>
        </w:rPr>
        <w:t>início</w:t>
      </w:r>
      <w:r>
        <w:rPr>
          <w:spacing w:val="-8"/>
          <w:sz w:val="24"/>
        </w:rPr>
        <w:t> </w:t>
      </w:r>
      <w:r>
        <w:rPr>
          <w:sz w:val="24"/>
        </w:rPr>
        <w:t>de</w:t>
      </w:r>
      <w:r>
        <w:rPr>
          <w:spacing w:val="-9"/>
          <w:sz w:val="24"/>
        </w:rPr>
        <w:t> </w:t>
      </w:r>
      <w:r>
        <w:rPr>
          <w:sz w:val="24"/>
        </w:rPr>
        <w:t>processo administrativo para apuração de descumprimento de cláusulas contratuais.</w:t>
      </w:r>
    </w:p>
    <w:p>
      <w:pPr>
        <w:pStyle w:val="BodyText"/>
        <w:spacing w:before="233"/>
      </w:pPr>
    </w:p>
    <w:p>
      <w:pPr>
        <w:pStyle w:val="ListParagraph"/>
        <w:numPr>
          <w:ilvl w:val="2"/>
          <w:numId w:val="57"/>
        </w:numPr>
        <w:tabs>
          <w:tab w:pos="1220" w:val="left" w:leader="none"/>
        </w:tabs>
        <w:spacing w:line="235" w:lineRule="auto" w:before="0" w:after="0"/>
        <w:ind w:left="449" w:right="486" w:firstLine="0"/>
        <w:jc w:val="left"/>
        <w:rPr>
          <w:sz w:val="24"/>
        </w:rPr>
      </w:pPr>
      <w:r>
        <w:rPr>
          <w:sz w:val="24"/>
        </w:rPr>
        <w:t>O</w:t>
      </w:r>
      <w:r>
        <w:rPr>
          <w:spacing w:val="-5"/>
          <w:sz w:val="24"/>
        </w:rPr>
        <w:t> </w:t>
      </w:r>
      <w:r>
        <w:rPr>
          <w:sz w:val="24"/>
        </w:rPr>
        <w:t>garantidor</w:t>
      </w:r>
      <w:r>
        <w:rPr>
          <w:spacing w:val="-5"/>
          <w:sz w:val="24"/>
        </w:rPr>
        <w:t> </w:t>
      </w:r>
      <w:r>
        <w:rPr>
          <w:sz w:val="24"/>
        </w:rPr>
        <w:t>não</w:t>
      </w:r>
      <w:r>
        <w:rPr>
          <w:spacing w:val="-5"/>
          <w:sz w:val="24"/>
        </w:rPr>
        <w:t> </w:t>
      </w:r>
      <w:r>
        <w:rPr>
          <w:sz w:val="24"/>
        </w:rPr>
        <w:t>é</w:t>
      </w:r>
      <w:r>
        <w:rPr>
          <w:spacing w:val="-5"/>
          <w:sz w:val="24"/>
        </w:rPr>
        <w:t> </w:t>
      </w:r>
      <w:r>
        <w:rPr>
          <w:sz w:val="24"/>
        </w:rPr>
        <w:t>parte</w:t>
      </w:r>
      <w:r>
        <w:rPr>
          <w:spacing w:val="-5"/>
          <w:sz w:val="24"/>
        </w:rPr>
        <w:t> </w:t>
      </w:r>
      <w:r>
        <w:rPr>
          <w:sz w:val="24"/>
        </w:rPr>
        <w:t>para</w:t>
      </w:r>
      <w:r>
        <w:rPr>
          <w:spacing w:val="-5"/>
          <w:sz w:val="24"/>
        </w:rPr>
        <w:t> </w:t>
      </w:r>
      <w:r>
        <w:rPr>
          <w:sz w:val="24"/>
        </w:rPr>
        <w:t>figurar</w:t>
      </w:r>
      <w:r>
        <w:rPr>
          <w:spacing w:val="-5"/>
          <w:sz w:val="24"/>
        </w:rPr>
        <w:t> </w:t>
      </w:r>
      <w:r>
        <w:rPr>
          <w:sz w:val="24"/>
        </w:rPr>
        <w:t>em</w:t>
      </w:r>
      <w:r>
        <w:rPr>
          <w:spacing w:val="-5"/>
          <w:sz w:val="24"/>
        </w:rPr>
        <w:t> </w:t>
      </w:r>
      <w:r>
        <w:rPr>
          <w:sz w:val="24"/>
        </w:rPr>
        <w:t>processo</w:t>
      </w:r>
      <w:r>
        <w:rPr>
          <w:spacing w:val="-5"/>
          <w:sz w:val="24"/>
        </w:rPr>
        <w:t> </w:t>
      </w:r>
      <w:r>
        <w:rPr>
          <w:sz w:val="24"/>
        </w:rPr>
        <w:t>administrativo</w:t>
      </w:r>
      <w:r>
        <w:rPr>
          <w:spacing w:val="-5"/>
          <w:sz w:val="24"/>
        </w:rPr>
        <w:t> </w:t>
      </w:r>
      <w:r>
        <w:rPr>
          <w:sz w:val="24"/>
        </w:rPr>
        <w:t>instaurado</w:t>
      </w:r>
      <w:r>
        <w:rPr>
          <w:spacing w:val="-5"/>
          <w:sz w:val="24"/>
        </w:rPr>
        <w:t> </w:t>
      </w:r>
      <w:r>
        <w:rPr>
          <w:sz w:val="24"/>
        </w:rPr>
        <w:t>pelo</w:t>
      </w:r>
      <w:r>
        <w:rPr>
          <w:spacing w:val="-5"/>
          <w:sz w:val="24"/>
        </w:rPr>
        <w:t> </w:t>
      </w:r>
      <w:r>
        <w:rPr>
          <w:sz w:val="24"/>
        </w:rPr>
        <w:t>CONTRATANTE</w:t>
      </w:r>
      <w:r>
        <w:rPr>
          <w:spacing w:val="-5"/>
          <w:sz w:val="24"/>
        </w:rPr>
        <w:t> </w:t>
      </w:r>
      <w:r>
        <w:rPr>
          <w:sz w:val="24"/>
        </w:rPr>
        <w:t>com</w:t>
      </w:r>
      <w:r>
        <w:rPr>
          <w:spacing w:val="-5"/>
          <w:sz w:val="24"/>
        </w:rPr>
        <w:t> </w:t>
      </w:r>
      <w:r>
        <w:rPr>
          <w:sz w:val="24"/>
        </w:rPr>
        <w:t>o</w:t>
      </w:r>
      <w:r>
        <w:rPr>
          <w:spacing w:val="-5"/>
          <w:sz w:val="24"/>
        </w:rPr>
        <w:t> </w:t>
      </w:r>
      <w:r>
        <w:rPr>
          <w:sz w:val="24"/>
        </w:rPr>
        <w:t>objetivo</w:t>
      </w:r>
      <w:r>
        <w:rPr>
          <w:spacing w:val="-5"/>
          <w:sz w:val="24"/>
        </w:rPr>
        <w:t> </w:t>
      </w:r>
      <w:r>
        <w:rPr>
          <w:sz w:val="24"/>
        </w:rPr>
        <w:t>de</w:t>
      </w:r>
      <w:r>
        <w:rPr>
          <w:spacing w:val="-5"/>
          <w:sz w:val="24"/>
        </w:rPr>
        <w:t> </w:t>
      </w:r>
      <w:r>
        <w:rPr>
          <w:sz w:val="24"/>
        </w:rPr>
        <w:t>apurar</w:t>
      </w:r>
      <w:r>
        <w:rPr>
          <w:spacing w:val="-5"/>
          <w:sz w:val="24"/>
        </w:rPr>
        <w:t> </w:t>
      </w:r>
      <w:r>
        <w:rPr>
          <w:sz w:val="24"/>
        </w:rPr>
        <w:t>prejuízos</w:t>
      </w:r>
      <w:r>
        <w:rPr>
          <w:spacing w:val="-5"/>
          <w:sz w:val="24"/>
        </w:rPr>
        <w:t> </w:t>
      </w:r>
      <w:r>
        <w:rPr>
          <w:sz w:val="24"/>
        </w:rPr>
        <w:t>e/ou aplicar sanções ao CONTRATADO.</w:t>
      </w:r>
    </w:p>
    <w:p>
      <w:pPr>
        <w:pStyle w:val="BodyText"/>
        <w:spacing w:before="233"/>
      </w:pPr>
    </w:p>
    <w:p>
      <w:pPr>
        <w:pStyle w:val="ListParagraph"/>
        <w:numPr>
          <w:ilvl w:val="1"/>
          <w:numId w:val="57"/>
        </w:numPr>
        <w:tabs>
          <w:tab w:pos="1040" w:val="left" w:leader="none"/>
        </w:tabs>
        <w:spacing w:line="235" w:lineRule="auto" w:before="0" w:after="0"/>
        <w:ind w:left="449" w:right="446" w:firstLine="0"/>
        <w:jc w:val="left"/>
        <w:rPr>
          <w:sz w:val="24"/>
        </w:rPr>
      </w:pPr>
      <w:r>
        <w:rPr>
          <w:sz w:val="24"/>
        </w:rPr>
        <w:t>Caso se trate da modalidade seguro-garantia, ocorrido o sinistro durante a vigência da apólice, sua caracterização e comunicação poderão ocorrer</w:t>
      </w:r>
      <w:r>
        <w:rPr>
          <w:spacing w:val="-2"/>
          <w:sz w:val="24"/>
        </w:rPr>
        <w:t> </w:t>
      </w:r>
      <w:r>
        <w:rPr>
          <w:sz w:val="24"/>
        </w:rPr>
        <w:t>fora</w:t>
      </w:r>
      <w:r>
        <w:rPr>
          <w:spacing w:val="-2"/>
          <w:sz w:val="24"/>
        </w:rPr>
        <w:t> </w:t>
      </w:r>
      <w:r>
        <w:rPr>
          <w:sz w:val="24"/>
        </w:rPr>
        <w:t>desta</w:t>
      </w:r>
      <w:r>
        <w:rPr>
          <w:spacing w:val="-2"/>
          <w:sz w:val="24"/>
        </w:rPr>
        <w:t> </w:t>
      </w:r>
      <w:r>
        <w:rPr>
          <w:sz w:val="24"/>
        </w:rPr>
        <w:t>vigência,</w:t>
      </w:r>
      <w:r>
        <w:rPr>
          <w:spacing w:val="-2"/>
          <w:sz w:val="24"/>
        </w:rPr>
        <w:t> </w:t>
      </w:r>
      <w:r>
        <w:rPr>
          <w:sz w:val="24"/>
        </w:rPr>
        <w:t>não</w:t>
      </w:r>
      <w:r>
        <w:rPr>
          <w:spacing w:val="-2"/>
          <w:sz w:val="24"/>
        </w:rPr>
        <w:t> </w:t>
      </w:r>
      <w:r>
        <w:rPr>
          <w:sz w:val="24"/>
        </w:rPr>
        <w:t>caracterizando</w:t>
      </w:r>
      <w:r>
        <w:rPr>
          <w:spacing w:val="-2"/>
          <w:sz w:val="24"/>
        </w:rPr>
        <w:t> </w:t>
      </w:r>
      <w:r>
        <w:rPr>
          <w:sz w:val="24"/>
        </w:rPr>
        <w:t>fato</w:t>
      </w:r>
      <w:r>
        <w:rPr>
          <w:spacing w:val="-2"/>
          <w:sz w:val="24"/>
        </w:rPr>
        <w:t> </w:t>
      </w:r>
      <w:r>
        <w:rPr>
          <w:sz w:val="24"/>
        </w:rPr>
        <w:t>que</w:t>
      </w:r>
      <w:r>
        <w:rPr>
          <w:spacing w:val="-2"/>
          <w:sz w:val="24"/>
        </w:rPr>
        <w:t> </w:t>
      </w:r>
      <w:r>
        <w:rPr>
          <w:sz w:val="24"/>
        </w:rPr>
        <w:t>justifique</w:t>
      </w:r>
      <w:r>
        <w:rPr>
          <w:spacing w:val="-2"/>
          <w:sz w:val="24"/>
        </w:rPr>
        <w:t> </w:t>
      </w:r>
      <w:r>
        <w:rPr>
          <w:sz w:val="24"/>
        </w:rPr>
        <w:t>a</w:t>
      </w:r>
      <w:r>
        <w:rPr>
          <w:spacing w:val="-2"/>
          <w:sz w:val="24"/>
        </w:rPr>
        <w:t> </w:t>
      </w:r>
      <w:r>
        <w:rPr>
          <w:sz w:val="24"/>
        </w:rPr>
        <w:t>negativa</w:t>
      </w:r>
      <w:r>
        <w:rPr>
          <w:spacing w:val="-2"/>
          <w:sz w:val="24"/>
        </w:rPr>
        <w:t> </w:t>
      </w:r>
      <w:r>
        <w:rPr>
          <w:sz w:val="24"/>
        </w:rPr>
        <w:t>do</w:t>
      </w:r>
      <w:r>
        <w:rPr>
          <w:spacing w:val="-2"/>
          <w:sz w:val="24"/>
        </w:rPr>
        <w:t> </w:t>
      </w:r>
      <w:r>
        <w:rPr>
          <w:sz w:val="24"/>
        </w:rPr>
        <w:t>sinistro,</w:t>
      </w:r>
      <w:r>
        <w:rPr>
          <w:spacing w:val="-2"/>
          <w:sz w:val="24"/>
        </w:rPr>
        <w:t> </w:t>
      </w:r>
      <w:r>
        <w:rPr>
          <w:sz w:val="24"/>
        </w:rPr>
        <w:t>desde</w:t>
      </w:r>
      <w:r>
        <w:rPr>
          <w:spacing w:val="-2"/>
          <w:sz w:val="24"/>
        </w:rPr>
        <w:t> </w:t>
      </w:r>
      <w:r>
        <w:rPr>
          <w:sz w:val="24"/>
        </w:rPr>
        <w:t>que</w:t>
      </w:r>
      <w:r>
        <w:rPr>
          <w:spacing w:val="-2"/>
          <w:sz w:val="24"/>
        </w:rPr>
        <w:t> </w:t>
      </w:r>
      <w:r>
        <w:rPr>
          <w:sz w:val="24"/>
        </w:rPr>
        <w:t>respeitados</w:t>
      </w:r>
      <w:r>
        <w:rPr>
          <w:spacing w:val="-2"/>
          <w:sz w:val="24"/>
        </w:rPr>
        <w:t> </w:t>
      </w:r>
      <w:r>
        <w:rPr>
          <w:sz w:val="24"/>
        </w:rPr>
        <w:t>os</w:t>
      </w:r>
      <w:r>
        <w:rPr>
          <w:spacing w:val="-2"/>
          <w:sz w:val="24"/>
        </w:rPr>
        <w:t> </w:t>
      </w:r>
      <w:r>
        <w:rPr>
          <w:sz w:val="24"/>
        </w:rPr>
        <w:t>prazos</w:t>
      </w:r>
      <w:r>
        <w:rPr>
          <w:spacing w:val="-2"/>
          <w:sz w:val="24"/>
        </w:rPr>
        <w:t> </w:t>
      </w:r>
      <w:r>
        <w:rPr>
          <w:sz w:val="24"/>
        </w:rPr>
        <w:t>prescricionais</w:t>
      </w:r>
      <w:r>
        <w:rPr>
          <w:spacing w:val="-2"/>
          <w:sz w:val="24"/>
        </w:rPr>
        <w:t> </w:t>
      </w:r>
      <w:r>
        <w:rPr>
          <w:sz w:val="24"/>
        </w:rPr>
        <w:t>aplicados</w:t>
      </w:r>
      <w:r>
        <w:rPr>
          <w:spacing w:val="-2"/>
          <w:sz w:val="24"/>
        </w:rPr>
        <w:t> </w:t>
      </w:r>
      <w:r>
        <w:rPr>
          <w:sz w:val="24"/>
        </w:rPr>
        <w:t>ao contrato de seguro, nos termos do art. 20 da Circular Susep n° 662, de 11 de abril de 2022.</w:t>
      </w:r>
    </w:p>
    <w:p>
      <w:pPr>
        <w:pStyle w:val="BodyText"/>
        <w:spacing w:before="232"/>
      </w:pPr>
    </w:p>
    <w:p>
      <w:pPr>
        <w:pStyle w:val="ListParagraph"/>
        <w:numPr>
          <w:ilvl w:val="1"/>
          <w:numId w:val="57"/>
        </w:numPr>
        <w:tabs>
          <w:tab w:pos="1040" w:val="left" w:leader="none"/>
        </w:tabs>
        <w:spacing w:line="235" w:lineRule="auto" w:before="1" w:after="0"/>
        <w:ind w:left="449" w:right="484" w:firstLine="0"/>
        <w:jc w:val="left"/>
        <w:rPr>
          <w:sz w:val="24"/>
        </w:rPr>
      </w:pPr>
      <w:r>
        <w:rPr>
          <w:sz w:val="24"/>
        </w:rPr>
        <w:t>Extinguir-se-á a garantia com a restituição da apólice, carta fiança, título da dívida pública ou autorização para a liberação da caução em dinheiro,</w:t>
      </w:r>
      <w:r>
        <w:rPr>
          <w:spacing w:val="-10"/>
          <w:sz w:val="24"/>
        </w:rPr>
        <w:t> </w:t>
      </w:r>
      <w:r>
        <w:rPr>
          <w:sz w:val="24"/>
        </w:rPr>
        <w:t>atualizada</w:t>
      </w:r>
      <w:r>
        <w:rPr>
          <w:spacing w:val="-10"/>
          <w:sz w:val="24"/>
        </w:rPr>
        <w:t> </w:t>
      </w:r>
      <w:r>
        <w:rPr>
          <w:sz w:val="24"/>
        </w:rPr>
        <w:t>monetariamente,</w:t>
      </w:r>
      <w:r>
        <w:rPr>
          <w:spacing w:val="-10"/>
          <w:sz w:val="24"/>
        </w:rPr>
        <w:t> </w:t>
      </w:r>
      <w:r>
        <w:rPr>
          <w:sz w:val="24"/>
        </w:rPr>
        <w:t>acompanhada</w:t>
      </w:r>
      <w:r>
        <w:rPr>
          <w:spacing w:val="-10"/>
          <w:sz w:val="24"/>
        </w:rPr>
        <w:t> </w:t>
      </w:r>
      <w:r>
        <w:rPr>
          <w:sz w:val="24"/>
        </w:rPr>
        <w:t>de</w:t>
      </w:r>
      <w:r>
        <w:rPr>
          <w:spacing w:val="-10"/>
          <w:sz w:val="24"/>
        </w:rPr>
        <w:t> </w:t>
      </w:r>
      <w:r>
        <w:rPr>
          <w:sz w:val="24"/>
        </w:rPr>
        <w:t>declaração</w:t>
      </w:r>
      <w:r>
        <w:rPr>
          <w:spacing w:val="-10"/>
          <w:sz w:val="24"/>
        </w:rPr>
        <w:t> </w:t>
      </w:r>
      <w:r>
        <w:rPr>
          <w:sz w:val="24"/>
        </w:rPr>
        <w:t>do</w:t>
      </w:r>
      <w:r>
        <w:rPr>
          <w:spacing w:val="-10"/>
          <w:sz w:val="24"/>
        </w:rPr>
        <w:t> </w:t>
      </w:r>
      <w:r>
        <w:rPr>
          <w:sz w:val="24"/>
        </w:rPr>
        <w:t>CONTRATANTE,</w:t>
      </w:r>
      <w:r>
        <w:rPr>
          <w:spacing w:val="-10"/>
          <w:sz w:val="24"/>
        </w:rPr>
        <w:t> </w:t>
      </w:r>
      <w:r>
        <w:rPr>
          <w:sz w:val="24"/>
        </w:rPr>
        <w:t>mediante</w:t>
      </w:r>
      <w:r>
        <w:rPr>
          <w:spacing w:val="-10"/>
          <w:sz w:val="24"/>
        </w:rPr>
        <w:t> </w:t>
      </w:r>
      <w:r>
        <w:rPr>
          <w:sz w:val="24"/>
        </w:rPr>
        <w:t>termo</w:t>
      </w:r>
      <w:r>
        <w:rPr>
          <w:spacing w:val="-10"/>
          <w:sz w:val="24"/>
        </w:rPr>
        <w:t> </w:t>
      </w:r>
      <w:r>
        <w:rPr>
          <w:sz w:val="24"/>
        </w:rPr>
        <w:t>circunstanciado,</w:t>
      </w:r>
      <w:r>
        <w:rPr>
          <w:spacing w:val="-10"/>
          <w:sz w:val="24"/>
        </w:rPr>
        <w:t> </w:t>
      </w:r>
      <w:r>
        <w:rPr>
          <w:sz w:val="24"/>
        </w:rPr>
        <w:t>de</w:t>
      </w:r>
      <w:r>
        <w:rPr>
          <w:spacing w:val="-10"/>
          <w:sz w:val="24"/>
        </w:rPr>
        <w:t> </w:t>
      </w:r>
      <w:r>
        <w:rPr>
          <w:sz w:val="24"/>
        </w:rPr>
        <w:t>que</w:t>
      </w:r>
      <w:r>
        <w:rPr>
          <w:spacing w:val="-10"/>
          <w:sz w:val="24"/>
        </w:rPr>
        <w:t> </w:t>
      </w:r>
      <w:r>
        <w:rPr>
          <w:sz w:val="24"/>
        </w:rPr>
        <w:t>o</w:t>
      </w:r>
      <w:r>
        <w:rPr>
          <w:spacing w:val="-10"/>
          <w:sz w:val="24"/>
        </w:rPr>
        <w:t> </w:t>
      </w:r>
      <w:r>
        <w:rPr>
          <w:sz w:val="24"/>
        </w:rPr>
        <w:t>CONTRATADO cumpriu todas as cláusulas do Contrato.</w:t>
      </w:r>
    </w:p>
    <w:p>
      <w:pPr>
        <w:pStyle w:val="BodyText"/>
        <w:spacing w:before="232"/>
      </w:pPr>
    </w:p>
    <w:p>
      <w:pPr>
        <w:pStyle w:val="ListParagraph"/>
        <w:numPr>
          <w:ilvl w:val="2"/>
          <w:numId w:val="57"/>
        </w:numPr>
        <w:tabs>
          <w:tab w:pos="1206" w:val="left" w:leader="none"/>
        </w:tabs>
        <w:spacing w:line="235" w:lineRule="auto" w:before="0" w:after="0"/>
        <w:ind w:left="449" w:right="461" w:firstLine="0"/>
        <w:jc w:val="left"/>
        <w:rPr>
          <w:sz w:val="24"/>
        </w:rPr>
      </w:pPr>
      <w:r>
        <w:rPr>
          <w:sz w:val="24"/>
        </w:rPr>
        <w:t>A</w:t>
      </w:r>
      <w:r>
        <w:rPr>
          <w:spacing w:val="-15"/>
          <w:sz w:val="24"/>
        </w:rPr>
        <w:t> </w:t>
      </w:r>
      <w:r>
        <w:rPr>
          <w:sz w:val="24"/>
        </w:rPr>
        <w:t>garantia</w:t>
      </w:r>
      <w:r>
        <w:rPr>
          <w:spacing w:val="-3"/>
          <w:sz w:val="24"/>
        </w:rPr>
        <w:t> </w:t>
      </w:r>
      <w:r>
        <w:rPr>
          <w:sz w:val="24"/>
        </w:rPr>
        <w:t>somente</w:t>
      </w:r>
      <w:r>
        <w:rPr>
          <w:spacing w:val="-2"/>
          <w:sz w:val="24"/>
        </w:rPr>
        <w:t> </w:t>
      </w:r>
      <w:r>
        <w:rPr>
          <w:sz w:val="24"/>
        </w:rPr>
        <w:t>será</w:t>
      </w:r>
      <w:r>
        <w:rPr>
          <w:spacing w:val="-2"/>
          <w:sz w:val="24"/>
        </w:rPr>
        <w:t> </w:t>
      </w:r>
      <w:r>
        <w:rPr>
          <w:sz w:val="24"/>
        </w:rPr>
        <w:t>liberada</w:t>
      </w:r>
      <w:r>
        <w:rPr>
          <w:spacing w:val="-2"/>
          <w:sz w:val="24"/>
        </w:rPr>
        <w:t> </w:t>
      </w:r>
      <w:r>
        <w:rPr>
          <w:sz w:val="24"/>
        </w:rPr>
        <w:t>ou</w:t>
      </w:r>
      <w:r>
        <w:rPr>
          <w:spacing w:val="-2"/>
          <w:sz w:val="24"/>
        </w:rPr>
        <w:t> </w:t>
      </w:r>
      <w:r>
        <w:rPr>
          <w:sz w:val="24"/>
        </w:rPr>
        <w:t>restituída,</w:t>
      </w:r>
      <w:r>
        <w:rPr>
          <w:spacing w:val="-2"/>
          <w:sz w:val="24"/>
        </w:rPr>
        <w:t> </w:t>
      </w:r>
      <w:r>
        <w:rPr>
          <w:sz w:val="24"/>
        </w:rPr>
        <w:t>após</w:t>
      </w:r>
      <w:r>
        <w:rPr>
          <w:spacing w:val="-2"/>
          <w:sz w:val="24"/>
        </w:rPr>
        <w:t> </w:t>
      </w:r>
      <w:r>
        <w:rPr>
          <w:sz w:val="24"/>
        </w:rPr>
        <w:t>a</w:t>
      </w:r>
      <w:r>
        <w:rPr>
          <w:spacing w:val="-2"/>
          <w:sz w:val="24"/>
        </w:rPr>
        <w:t> </w:t>
      </w:r>
      <w:r>
        <w:rPr>
          <w:sz w:val="24"/>
        </w:rPr>
        <w:t>fiel</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pela</w:t>
      </w:r>
      <w:r>
        <w:rPr>
          <w:spacing w:val="-2"/>
          <w:sz w:val="24"/>
        </w:rPr>
        <w:t> </w:t>
      </w:r>
      <w:r>
        <w:rPr>
          <w:sz w:val="24"/>
        </w:rPr>
        <w:t>sua</w:t>
      </w:r>
      <w:r>
        <w:rPr>
          <w:spacing w:val="-2"/>
          <w:sz w:val="24"/>
        </w:rPr>
        <w:t> </w:t>
      </w:r>
      <w:r>
        <w:rPr>
          <w:sz w:val="24"/>
        </w:rPr>
        <w:t>extinção,</w:t>
      </w:r>
      <w:r>
        <w:rPr>
          <w:spacing w:val="-2"/>
          <w:sz w:val="24"/>
        </w:rPr>
        <w:t> </w:t>
      </w:r>
      <w:r>
        <w:rPr>
          <w:sz w:val="24"/>
        </w:rPr>
        <w:t>por</w:t>
      </w:r>
      <w:r>
        <w:rPr>
          <w:spacing w:val="-2"/>
          <w:sz w:val="24"/>
        </w:rPr>
        <w:t> </w:t>
      </w:r>
      <w:r>
        <w:rPr>
          <w:sz w:val="24"/>
        </w:rPr>
        <w:t>culpa</w:t>
      </w:r>
      <w:r>
        <w:rPr>
          <w:spacing w:val="-2"/>
          <w:sz w:val="24"/>
        </w:rPr>
        <w:t> </w:t>
      </w:r>
      <w:r>
        <w:rPr>
          <w:sz w:val="24"/>
        </w:rPr>
        <w:t>exclusiva</w:t>
      </w:r>
      <w:r>
        <w:rPr>
          <w:spacing w:val="-2"/>
          <w:sz w:val="24"/>
        </w:rPr>
        <w:t> </w:t>
      </w:r>
      <w:r>
        <w:rPr>
          <w:sz w:val="24"/>
        </w:rPr>
        <w:t>da</w:t>
      </w:r>
      <w:r>
        <w:rPr>
          <w:spacing w:val="-15"/>
          <w:sz w:val="24"/>
        </w:rPr>
        <w:t> </w:t>
      </w:r>
      <w:r>
        <w:rPr>
          <w:sz w:val="24"/>
        </w:rPr>
        <w:t>Administração, ou quando assim convencionado, em se tratando de extinção consensual da contratação.</w:t>
      </w:r>
    </w:p>
    <w:p>
      <w:pPr>
        <w:pStyle w:val="BodyText"/>
        <w:spacing w:before="229"/>
      </w:pPr>
    </w:p>
    <w:p>
      <w:pPr>
        <w:pStyle w:val="ListParagraph"/>
        <w:numPr>
          <w:ilvl w:val="1"/>
          <w:numId w:val="57"/>
        </w:numPr>
        <w:tabs>
          <w:tab w:pos="1040" w:val="left" w:leader="none"/>
        </w:tabs>
        <w:spacing w:line="240" w:lineRule="auto" w:before="0" w:after="0"/>
        <w:ind w:left="1040" w:right="0" w:hanging="591"/>
        <w:jc w:val="left"/>
        <w:rPr>
          <w:sz w:val="24"/>
        </w:rPr>
      </w:pPr>
      <w:r>
        <w:rPr>
          <w:sz w:val="24"/>
        </w:rPr>
        <w:t>O</w:t>
      </w:r>
      <w:r>
        <w:rPr>
          <w:spacing w:val="-6"/>
          <w:sz w:val="24"/>
        </w:rPr>
        <w:t> </w:t>
      </w:r>
      <w:r>
        <w:rPr>
          <w:sz w:val="24"/>
        </w:rPr>
        <w:t>CONTRATADO</w:t>
      </w:r>
      <w:r>
        <w:rPr>
          <w:spacing w:val="-5"/>
          <w:sz w:val="24"/>
        </w:rPr>
        <w:t> </w:t>
      </w:r>
      <w:r>
        <w:rPr>
          <w:sz w:val="24"/>
        </w:rPr>
        <w:t>autoriza</w:t>
      </w:r>
      <w:r>
        <w:rPr>
          <w:spacing w:val="-6"/>
          <w:sz w:val="24"/>
        </w:rPr>
        <w:t> </w:t>
      </w:r>
      <w:r>
        <w:rPr>
          <w:sz w:val="24"/>
        </w:rPr>
        <w:t>o</w:t>
      </w:r>
      <w:r>
        <w:rPr>
          <w:spacing w:val="-5"/>
          <w:sz w:val="24"/>
        </w:rPr>
        <w:t> </w:t>
      </w:r>
      <w:r>
        <w:rPr>
          <w:sz w:val="24"/>
        </w:rPr>
        <w:t>CONTRATANTE</w:t>
      </w:r>
      <w:r>
        <w:rPr>
          <w:spacing w:val="-6"/>
          <w:sz w:val="24"/>
        </w:rPr>
        <w:t> </w:t>
      </w:r>
      <w:r>
        <w:rPr>
          <w:sz w:val="24"/>
        </w:rPr>
        <w:t>a</w:t>
      </w:r>
      <w:r>
        <w:rPr>
          <w:spacing w:val="-5"/>
          <w:sz w:val="24"/>
        </w:rPr>
        <w:t> </w:t>
      </w:r>
      <w:r>
        <w:rPr>
          <w:sz w:val="24"/>
        </w:rPr>
        <w:t>reter,</w:t>
      </w:r>
      <w:r>
        <w:rPr>
          <w:spacing w:val="-6"/>
          <w:sz w:val="24"/>
        </w:rPr>
        <w:t> </w:t>
      </w:r>
      <w:r>
        <w:rPr>
          <w:sz w:val="24"/>
        </w:rPr>
        <w:t>a</w:t>
      </w:r>
      <w:r>
        <w:rPr>
          <w:spacing w:val="-5"/>
          <w:sz w:val="24"/>
        </w:rPr>
        <w:t> </w:t>
      </w:r>
      <w:r>
        <w:rPr>
          <w:sz w:val="24"/>
        </w:rPr>
        <w:t>qualquer</w:t>
      </w:r>
      <w:r>
        <w:rPr>
          <w:spacing w:val="-6"/>
          <w:sz w:val="24"/>
        </w:rPr>
        <w:t> </w:t>
      </w:r>
      <w:r>
        <w:rPr>
          <w:sz w:val="24"/>
        </w:rPr>
        <w:t>tempo,</w:t>
      </w:r>
      <w:r>
        <w:rPr>
          <w:spacing w:val="-5"/>
          <w:sz w:val="24"/>
        </w:rPr>
        <w:t> </w:t>
      </w:r>
      <w:r>
        <w:rPr>
          <w:sz w:val="24"/>
        </w:rPr>
        <w:t>a</w:t>
      </w:r>
      <w:r>
        <w:rPr>
          <w:spacing w:val="-6"/>
          <w:sz w:val="24"/>
        </w:rPr>
        <w:t> </w:t>
      </w:r>
      <w:r>
        <w:rPr>
          <w:sz w:val="24"/>
        </w:rPr>
        <w:t>garantia,</w:t>
      </w:r>
      <w:r>
        <w:rPr>
          <w:spacing w:val="-5"/>
          <w:sz w:val="24"/>
        </w:rPr>
        <w:t> </w:t>
      </w:r>
      <w:r>
        <w:rPr>
          <w:sz w:val="24"/>
        </w:rPr>
        <w:t>na</w:t>
      </w:r>
      <w:r>
        <w:rPr>
          <w:spacing w:val="-6"/>
          <w:sz w:val="24"/>
        </w:rPr>
        <w:t> </w:t>
      </w:r>
      <w:r>
        <w:rPr>
          <w:sz w:val="24"/>
        </w:rPr>
        <w:t>forma</w:t>
      </w:r>
      <w:r>
        <w:rPr>
          <w:spacing w:val="-5"/>
          <w:sz w:val="24"/>
        </w:rPr>
        <w:t> </w:t>
      </w:r>
      <w:r>
        <w:rPr>
          <w:sz w:val="24"/>
        </w:rPr>
        <w:t>prevista</w:t>
      </w:r>
      <w:r>
        <w:rPr>
          <w:spacing w:val="-6"/>
          <w:sz w:val="24"/>
        </w:rPr>
        <w:t> </w:t>
      </w:r>
      <w:r>
        <w:rPr>
          <w:sz w:val="24"/>
        </w:rPr>
        <w:t>no</w:t>
      </w:r>
      <w:r>
        <w:rPr>
          <w:spacing w:val="-5"/>
          <w:sz w:val="24"/>
        </w:rPr>
        <w:t> </w:t>
      </w:r>
      <w:r>
        <w:rPr>
          <w:sz w:val="24"/>
        </w:rPr>
        <w:t>Edital</w:t>
      </w:r>
      <w:r>
        <w:rPr>
          <w:spacing w:val="-6"/>
          <w:sz w:val="24"/>
        </w:rPr>
        <w:t> </w:t>
      </w:r>
      <w:r>
        <w:rPr>
          <w:sz w:val="24"/>
        </w:rPr>
        <w:t>e</w:t>
      </w:r>
      <w:r>
        <w:rPr>
          <w:spacing w:val="-5"/>
          <w:sz w:val="24"/>
        </w:rPr>
        <w:t> </w:t>
      </w:r>
      <w:r>
        <w:rPr>
          <w:sz w:val="24"/>
        </w:rPr>
        <w:t>neste</w:t>
      </w:r>
      <w:r>
        <w:rPr>
          <w:spacing w:val="-5"/>
          <w:sz w:val="24"/>
        </w:rPr>
        <w:t> </w:t>
      </w:r>
      <w:r>
        <w:rPr>
          <w:spacing w:val="-2"/>
          <w:sz w:val="24"/>
        </w:rPr>
        <w:t>Contrato.</w:t>
      </w:r>
    </w:p>
    <w:p>
      <w:pPr>
        <w:pStyle w:val="BodyText"/>
      </w:pPr>
    </w:p>
    <w:p>
      <w:pPr>
        <w:pStyle w:val="BodyText"/>
      </w:pPr>
    </w:p>
    <w:p>
      <w:pPr>
        <w:pStyle w:val="BodyText"/>
        <w:spacing w:before="66"/>
      </w:pPr>
    </w:p>
    <w:p>
      <w:pPr>
        <w:pStyle w:val="Heading2"/>
      </w:pPr>
      <w:r>
        <w:rPr/>
        <w:t>CLÁUSULA</w:t>
      </w:r>
      <w:r>
        <w:rPr>
          <w:spacing w:val="-15"/>
        </w:rPr>
        <w:t> </w:t>
      </w:r>
      <w:r>
        <w:rPr/>
        <w:t>DÉCIMA</w:t>
      </w:r>
      <w:r>
        <w:rPr>
          <w:spacing w:val="-15"/>
        </w:rPr>
        <w:t> </w:t>
      </w:r>
      <w:r>
        <w:rPr/>
        <w:t>SEGUNDA</w:t>
      </w:r>
      <w:r>
        <w:rPr>
          <w:spacing w:val="-15"/>
        </w:rPr>
        <w:t> </w:t>
      </w:r>
      <w:r>
        <w:rPr/>
        <w:t>–</w:t>
      </w:r>
      <w:r>
        <w:rPr>
          <w:spacing w:val="-15"/>
        </w:rPr>
        <w:t> </w:t>
      </w:r>
      <w:r>
        <w:rPr/>
        <w:t>DAS</w:t>
      </w:r>
      <w:r>
        <w:rPr>
          <w:spacing w:val="-15"/>
        </w:rPr>
        <w:t> </w:t>
      </w:r>
      <w:r>
        <w:rPr/>
        <w:t>INFRAÇÕES</w:t>
      </w:r>
      <w:r>
        <w:rPr>
          <w:spacing w:val="-15"/>
        </w:rPr>
        <w:t> </w:t>
      </w:r>
      <w:r>
        <w:rPr/>
        <w:t>ADMINISTRATIVAS</w:t>
      </w:r>
      <w:r>
        <w:rPr>
          <w:spacing w:val="-9"/>
        </w:rPr>
        <w:t> </w:t>
      </w:r>
      <w:r>
        <w:rPr/>
        <w:t>E</w:t>
      </w:r>
      <w:r>
        <w:rPr>
          <w:spacing w:val="-6"/>
        </w:rPr>
        <w:t> </w:t>
      </w:r>
      <w:r>
        <w:rPr>
          <w:spacing w:val="-2"/>
        </w:rPr>
        <w:t>SANÇÕES</w:t>
      </w:r>
    </w:p>
    <w:p>
      <w:pPr>
        <w:pStyle w:val="BodyText"/>
        <w:spacing w:before="228"/>
        <w:rPr>
          <w:b/>
        </w:rPr>
      </w:pPr>
    </w:p>
    <w:p>
      <w:pPr>
        <w:pStyle w:val="ListParagraph"/>
        <w:numPr>
          <w:ilvl w:val="1"/>
          <w:numId w:val="59"/>
        </w:numPr>
        <w:tabs>
          <w:tab w:pos="929" w:val="left" w:leader="none"/>
        </w:tabs>
        <w:spacing w:line="240" w:lineRule="auto" w:before="0" w:after="0"/>
        <w:ind w:left="929" w:right="0" w:hanging="480"/>
        <w:jc w:val="left"/>
        <w:rPr>
          <w:sz w:val="24"/>
        </w:rPr>
      </w:pPr>
      <w:r>
        <w:rPr>
          <w:sz w:val="24"/>
        </w:rPr>
        <w:t>Constitui</w:t>
      </w:r>
      <w:r>
        <w:rPr>
          <w:spacing w:val="-5"/>
          <w:sz w:val="24"/>
        </w:rPr>
        <w:t> </w:t>
      </w:r>
      <w:r>
        <w:rPr>
          <w:sz w:val="24"/>
        </w:rPr>
        <w:t>infração</w:t>
      </w:r>
      <w:r>
        <w:rPr>
          <w:spacing w:val="-3"/>
          <w:sz w:val="24"/>
        </w:rPr>
        <w:t> </w:t>
      </w:r>
      <w:r>
        <w:rPr>
          <w:sz w:val="24"/>
        </w:rPr>
        <w:t>administrativa,</w:t>
      </w:r>
      <w:r>
        <w:rPr>
          <w:spacing w:val="-3"/>
          <w:sz w:val="24"/>
        </w:rPr>
        <w:t> </w:t>
      </w:r>
      <w:r>
        <w:rPr>
          <w:sz w:val="24"/>
        </w:rPr>
        <w:t>a</w:t>
      </w:r>
      <w:r>
        <w:rPr>
          <w:spacing w:val="-3"/>
          <w:sz w:val="24"/>
        </w:rPr>
        <w:t> </w:t>
      </w:r>
      <w:r>
        <w:rPr>
          <w:sz w:val="24"/>
        </w:rPr>
        <w:t>prática,</w:t>
      </w:r>
      <w:r>
        <w:rPr>
          <w:spacing w:val="-2"/>
          <w:sz w:val="24"/>
        </w:rPr>
        <w:t> </w:t>
      </w:r>
      <w:r>
        <w:rPr>
          <w:sz w:val="24"/>
        </w:rPr>
        <w:t>pelo</w:t>
      </w:r>
      <w:r>
        <w:rPr>
          <w:spacing w:val="-3"/>
          <w:sz w:val="24"/>
        </w:rPr>
        <w:t> </w:t>
      </w:r>
      <w:r>
        <w:rPr>
          <w:sz w:val="24"/>
        </w:rPr>
        <w:t>CONTRATADO,</w:t>
      </w:r>
      <w:r>
        <w:rPr>
          <w:spacing w:val="-3"/>
          <w:sz w:val="24"/>
        </w:rPr>
        <w:t> </w:t>
      </w:r>
      <w:r>
        <w:rPr>
          <w:sz w:val="24"/>
        </w:rPr>
        <w:t>das</w:t>
      </w:r>
      <w:r>
        <w:rPr>
          <w:spacing w:val="-3"/>
          <w:sz w:val="24"/>
        </w:rPr>
        <w:t> </w:t>
      </w:r>
      <w:r>
        <w:rPr>
          <w:sz w:val="24"/>
        </w:rPr>
        <w:t>seguintes</w:t>
      </w:r>
      <w:r>
        <w:rPr>
          <w:spacing w:val="-2"/>
          <w:sz w:val="24"/>
        </w:rPr>
        <w:t> </w:t>
      </w:r>
      <w:r>
        <w:rPr>
          <w:sz w:val="24"/>
        </w:rPr>
        <w:t>condutas</w:t>
      </w:r>
      <w:r>
        <w:rPr>
          <w:spacing w:val="-3"/>
          <w:sz w:val="24"/>
        </w:rPr>
        <w:t> </w:t>
      </w:r>
      <w:r>
        <w:rPr>
          <w:sz w:val="24"/>
        </w:rPr>
        <w:t>previstas</w:t>
      </w:r>
      <w:r>
        <w:rPr>
          <w:spacing w:val="-3"/>
          <w:sz w:val="24"/>
        </w:rPr>
        <w:t> </w:t>
      </w:r>
      <w:r>
        <w:rPr>
          <w:sz w:val="24"/>
        </w:rPr>
        <w:t>no</w:t>
      </w:r>
      <w:r>
        <w:rPr>
          <w:spacing w:val="-3"/>
          <w:sz w:val="24"/>
        </w:rPr>
        <w:t> </w:t>
      </w:r>
      <w:r>
        <w:rPr>
          <w:sz w:val="24"/>
        </w:rPr>
        <w:t>art.</w:t>
      </w:r>
      <w:r>
        <w:rPr>
          <w:spacing w:val="-2"/>
          <w:sz w:val="24"/>
        </w:rPr>
        <w:t> </w:t>
      </w:r>
      <w:r>
        <w:rPr>
          <w:sz w:val="24"/>
        </w:rPr>
        <w:t>155</w:t>
      </w:r>
      <w:r>
        <w:rPr>
          <w:spacing w:val="-3"/>
          <w:sz w:val="24"/>
        </w:rPr>
        <w:t> </w:t>
      </w:r>
      <w:r>
        <w:rPr>
          <w:sz w:val="24"/>
        </w:rPr>
        <w:t>da</w:t>
      </w:r>
      <w:r>
        <w:rPr>
          <w:spacing w:val="-3"/>
          <w:sz w:val="24"/>
        </w:rPr>
        <w:t> </w:t>
      </w:r>
      <w:r>
        <w:rPr>
          <w:sz w:val="24"/>
        </w:rPr>
        <w:t>Lei</w:t>
      </w:r>
      <w:r>
        <w:rPr>
          <w:spacing w:val="-3"/>
          <w:sz w:val="24"/>
        </w:rPr>
        <w:t> </w:t>
      </w:r>
      <w:r>
        <w:rPr>
          <w:sz w:val="24"/>
        </w:rPr>
        <w:t>nº</w:t>
      </w:r>
      <w:r>
        <w:rPr>
          <w:spacing w:val="-2"/>
          <w:sz w:val="24"/>
        </w:rPr>
        <w:t> 14.133/2021:</w:t>
      </w:r>
    </w:p>
    <w:p>
      <w:pPr>
        <w:pStyle w:val="ListParagraph"/>
        <w:numPr>
          <w:ilvl w:val="2"/>
          <w:numId w:val="59"/>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59"/>
        </w:numPr>
        <w:tabs>
          <w:tab w:pos="1109" w:val="left" w:leader="none"/>
        </w:tabs>
        <w:spacing w:line="235" w:lineRule="auto" w:before="119" w:after="0"/>
        <w:ind w:left="449" w:right="699" w:firstLine="0"/>
        <w:jc w:val="left"/>
        <w:rPr>
          <w:sz w:val="24"/>
        </w:rPr>
      </w:pPr>
      <w:r>
        <w:rPr>
          <w:sz w:val="24"/>
        </w:rPr>
        <w:t>dar</w:t>
      </w:r>
      <w:r>
        <w:rPr>
          <w:spacing w:val="-3"/>
          <w:sz w:val="24"/>
        </w:rPr>
        <w:t> </w:t>
      </w:r>
      <w:r>
        <w:rPr>
          <w:sz w:val="24"/>
        </w:rPr>
        <w:t>causa</w:t>
      </w:r>
      <w:r>
        <w:rPr>
          <w:spacing w:val="-2"/>
          <w:sz w:val="24"/>
        </w:rPr>
        <w:t> </w:t>
      </w:r>
      <w:r>
        <w:rPr>
          <w:sz w:val="24"/>
        </w:rPr>
        <w:t>à</w:t>
      </w:r>
      <w:r>
        <w:rPr>
          <w:spacing w:val="-2"/>
          <w:sz w:val="24"/>
        </w:rPr>
        <w:t> </w:t>
      </w:r>
      <w:r>
        <w:rPr>
          <w:sz w:val="24"/>
        </w:rPr>
        <w:t>inexecução</w:t>
      </w:r>
      <w:r>
        <w:rPr>
          <w:spacing w:val="-2"/>
          <w:sz w:val="24"/>
        </w:rPr>
        <w:t> </w:t>
      </w:r>
      <w:r>
        <w:rPr>
          <w:sz w:val="24"/>
        </w:rPr>
        <w:t>parcial</w:t>
      </w:r>
      <w:r>
        <w:rPr>
          <w:spacing w:val="-2"/>
          <w:sz w:val="24"/>
        </w:rPr>
        <w:t> </w:t>
      </w:r>
      <w:r>
        <w:rPr>
          <w:sz w:val="24"/>
        </w:rPr>
        <w:t>do</w:t>
      </w:r>
      <w:r>
        <w:rPr>
          <w:spacing w:val="-2"/>
          <w:sz w:val="24"/>
        </w:rPr>
        <w:t> </w:t>
      </w:r>
      <w:r>
        <w:rPr>
          <w:sz w:val="24"/>
        </w:rPr>
        <w:t>Contrato</w:t>
      </w:r>
      <w:r>
        <w:rPr>
          <w:spacing w:val="-2"/>
          <w:sz w:val="24"/>
        </w:rPr>
        <w:t> </w:t>
      </w:r>
      <w:r>
        <w:rPr>
          <w:sz w:val="24"/>
        </w:rPr>
        <w:t>que</w:t>
      </w:r>
      <w:r>
        <w:rPr>
          <w:spacing w:val="-2"/>
          <w:sz w:val="24"/>
        </w:rPr>
        <w:t> </w:t>
      </w:r>
      <w:r>
        <w:rPr>
          <w:sz w:val="24"/>
        </w:rPr>
        <w:t>cause</w:t>
      </w:r>
      <w:r>
        <w:rPr>
          <w:spacing w:val="-2"/>
          <w:sz w:val="24"/>
        </w:rPr>
        <w:t> </w:t>
      </w:r>
      <w:r>
        <w:rPr>
          <w:sz w:val="24"/>
        </w:rPr>
        <w:t>grave</w:t>
      </w:r>
      <w:r>
        <w:rPr>
          <w:spacing w:val="-2"/>
          <w:sz w:val="24"/>
        </w:rPr>
        <w:t> </w:t>
      </w:r>
      <w:r>
        <w:rPr>
          <w:sz w:val="24"/>
        </w:rPr>
        <w:t>dano</w:t>
      </w:r>
      <w:r>
        <w:rPr>
          <w:spacing w:val="-2"/>
          <w:sz w:val="24"/>
        </w:rPr>
        <w:t> </w:t>
      </w:r>
      <w:r>
        <w:rPr>
          <w:sz w:val="24"/>
        </w:rPr>
        <w:t>à</w:t>
      </w:r>
      <w:r>
        <w:rPr>
          <w:spacing w:val="-15"/>
          <w:sz w:val="24"/>
        </w:rPr>
        <w:t> </w:t>
      </w:r>
      <w:r>
        <w:rPr>
          <w:sz w:val="24"/>
        </w:rPr>
        <w:t>Administração,</w:t>
      </w:r>
      <w:r>
        <w:rPr>
          <w:spacing w:val="-2"/>
          <w:sz w:val="24"/>
        </w:rPr>
        <w:t> </w:t>
      </w:r>
      <w:r>
        <w:rPr>
          <w:sz w:val="24"/>
        </w:rPr>
        <w:t>ao</w:t>
      </w:r>
      <w:r>
        <w:rPr>
          <w:spacing w:val="-2"/>
          <w:sz w:val="24"/>
        </w:rPr>
        <w:t> </w:t>
      </w:r>
      <w:r>
        <w:rPr>
          <w:sz w:val="24"/>
        </w:rPr>
        <w:t>funcionamento</w:t>
      </w:r>
      <w:r>
        <w:rPr>
          <w:spacing w:val="-2"/>
          <w:sz w:val="24"/>
        </w:rPr>
        <w:t> </w:t>
      </w:r>
      <w:r>
        <w:rPr>
          <w:sz w:val="24"/>
        </w:rPr>
        <w:t>dos</w:t>
      </w:r>
      <w:r>
        <w:rPr>
          <w:spacing w:val="-2"/>
          <w:sz w:val="24"/>
        </w:rPr>
        <w:t> </w:t>
      </w:r>
      <w:r>
        <w:rPr>
          <w:sz w:val="24"/>
        </w:rPr>
        <w:t>serviços</w:t>
      </w:r>
      <w:r>
        <w:rPr>
          <w:spacing w:val="-2"/>
          <w:sz w:val="24"/>
        </w:rPr>
        <w:t> </w:t>
      </w:r>
      <w:r>
        <w:rPr>
          <w:sz w:val="24"/>
        </w:rPr>
        <w:t>públicos</w:t>
      </w:r>
      <w:r>
        <w:rPr>
          <w:spacing w:val="-2"/>
          <w:sz w:val="24"/>
        </w:rPr>
        <w:t> </w:t>
      </w:r>
      <w:r>
        <w:rPr>
          <w:sz w:val="24"/>
        </w:rPr>
        <w:t>ou</w:t>
      </w:r>
      <w:r>
        <w:rPr>
          <w:spacing w:val="-2"/>
          <w:sz w:val="24"/>
        </w:rPr>
        <w:t> </w:t>
      </w:r>
      <w:r>
        <w:rPr>
          <w:sz w:val="24"/>
        </w:rPr>
        <w:t>ao</w:t>
      </w:r>
      <w:r>
        <w:rPr>
          <w:spacing w:val="-2"/>
          <w:sz w:val="24"/>
        </w:rPr>
        <w:t> </w:t>
      </w:r>
      <w:r>
        <w:rPr>
          <w:sz w:val="24"/>
        </w:rPr>
        <w:t>interesse </w:t>
      </w:r>
      <w:r>
        <w:rPr>
          <w:spacing w:val="-2"/>
          <w:sz w:val="24"/>
        </w:rPr>
        <w:t>coletivo;</w:t>
      </w:r>
    </w:p>
    <w:p>
      <w:pPr>
        <w:pStyle w:val="ListParagraph"/>
        <w:spacing w:after="0" w:line="235" w:lineRule="auto"/>
        <w:jc w:val="left"/>
        <w:rPr>
          <w:sz w:val="24"/>
        </w:rPr>
        <w:sectPr>
          <w:pgSz w:w="15840" w:h="24480"/>
          <w:pgMar w:top="880" w:bottom="280" w:left="360" w:right="360"/>
        </w:sectPr>
      </w:pPr>
    </w:p>
    <w:p>
      <w:pPr>
        <w:pStyle w:val="ListParagraph"/>
        <w:numPr>
          <w:ilvl w:val="2"/>
          <w:numId w:val="59"/>
        </w:numPr>
        <w:tabs>
          <w:tab w:pos="1109" w:val="left" w:leader="none"/>
        </w:tabs>
        <w:spacing w:line="240" w:lineRule="auto" w:before="76" w:after="0"/>
        <w:ind w:left="1109" w:right="0" w:hanging="660"/>
        <w:jc w:val="left"/>
        <w:rPr>
          <w:sz w:val="24"/>
        </w:rPr>
      </w:pPr>
      <w:r>
        <w:rPr>
          <w:sz w:val="24"/>
        </w:rPr>
        <w:t>dar causa à inexecução total do </w:t>
      </w:r>
      <w:r>
        <w:rPr>
          <w:spacing w:val="-2"/>
          <w:sz w:val="24"/>
        </w:rPr>
        <w:t>Contrato;</w:t>
      </w:r>
    </w:p>
    <w:p>
      <w:pPr>
        <w:pStyle w:val="ListParagraph"/>
        <w:numPr>
          <w:ilvl w:val="2"/>
          <w:numId w:val="59"/>
        </w:numPr>
        <w:tabs>
          <w:tab w:pos="1109" w:val="left" w:leader="none"/>
        </w:tabs>
        <w:spacing w:line="235" w:lineRule="auto" w:before="118" w:after="0"/>
        <w:ind w:left="449" w:right="953" w:firstLine="0"/>
        <w:jc w:val="left"/>
        <w:rPr>
          <w:sz w:val="24"/>
        </w:rPr>
      </w:pPr>
      <w:r>
        <w:rPr>
          <w:sz w:val="24"/>
        </w:rPr>
        <w:t>deixar</w:t>
      </w:r>
      <w:r>
        <w:rPr>
          <w:spacing w:val="-2"/>
          <w:sz w:val="24"/>
        </w:rPr>
        <w:t> </w:t>
      </w:r>
      <w:r>
        <w:rPr>
          <w:sz w:val="24"/>
        </w:rPr>
        <w:t>de</w:t>
      </w:r>
      <w:r>
        <w:rPr>
          <w:spacing w:val="-2"/>
          <w:sz w:val="24"/>
        </w:rPr>
        <w:t> </w:t>
      </w:r>
      <w:r>
        <w:rPr>
          <w:sz w:val="24"/>
        </w:rPr>
        <w:t>entregar</w:t>
      </w:r>
      <w:r>
        <w:rPr>
          <w:spacing w:val="-2"/>
          <w:sz w:val="24"/>
        </w:rPr>
        <w:t> </w:t>
      </w:r>
      <w:r>
        <w:rPr>
          <w:sz w:val="24"/>
        </w:rPr>
        <w:t>a</w:t>
      </w:r>
      <w:r>
        <w:rPr>
          <w:spacing w:val="-2"/>
          <w:sz w:val="24"/>
        </w:rPr>
        <w:t> </w:t>
      </w:r>
      <w:r>
        <w:rPr>
          <w:sz w:val="24"/>
        </w:rPr>
        <w:t>documentação</w:t>
      </w:r>
      <w:r>
        <w:rPr>
          <w:spacing w:val="-2"/>
          <w:sz w:val="24"/>
        </w:rPr>
        <w:t> </w:t>
      </w:r>
      <w:r>
        <w:rPr>
          <w:sz w:val="24"/>
        </w:rPr>
        <w:t>exigida</w:t>
      </w:r>
      <w:r>
        <w:rPr>
          <w:spacing w:val="-2"/>
          <w:sz w:val="24"/>
        </w:rPr>
        <w:t> </w:t>
      </w:r>
      <w:r>
        <w:rPr>
          <w:sz w:val="24"/>
        </w:rPr>
        <w:t>para</w:t>
      </w:r>
      <w:r>
        <w:rPr>
          <w:spacing w:val="-2"/>
          <w:sz w:val="24"/>
        </w:rPr>
        <w:t> </w:t>
      </w:r>
      <w:r>
        <w:rPr>
          <w:sz w:val="24"/>
        </w:rPr>
        <w:t>o</w:t>
      </w:r>
      <w:r>
        <w:rPr>
          <w:spacing w:val="-2"/>
          <w:sz w:val="24"/>
        </w:rPr>
        <w:t> </w:t>
      </w:r>
      <w:r>
        <w:rPr>
          <w:sz w:val="24"/>
        </w:rPr>
        <w:t>certame</w:t>
      </w:r>
      <w:r>
        <w:rPr>
          <w:spacing w:val="-2"/>
          <w:sz w:val="24"/>
        </w:rPr>
        <w:t> </w:t>
      </w:r>
      <w:r>
        <w:rPr>
          <w:sz w:val="24"/>
        </w:rPr>
        <w:t>ou</w:t>
      </w:r>
      <w:r>
        <w:rPr>
          <w:spacing w:val="-2"/>
          <w:sz w:val="24"/>
        </w:rPr>
        <w:t> </w:t>
      </w:r>
      <w:r>
        <w:rPr>
          <w:sz w:val="24"/>
        </w:rPr>
        <w:t>não</w:t>
      </w:r>
      <w:r>
        <w:rPr>
          <w:spacing w:val="-2"/>
          <w:sz w:val="24"/>
        </w:rPr>
        <w:t> </w:t>
      </w:r>
      <w:r>
        <w:rPr>
          <w:sz w:val="24"/>
        </w:rPr>
        <w:t>entregar</w:t>
      </w:r>
      <w:r>
        <w:rPr>
          <w:spacing w:val="-2"/>
          <w:sz w:val="24"/>
        </w:rPr>
        <w:t> </w:t>
      </w:r>
      <w:r>
        <w:rPr>
          <w:sz w:val="24"/>
        </w:rPr>
        <w:t>qualquer</w:t>
      </w:r>
      <w:r>
        <w:rPr>
          <w:spacing w:val="-2"/>
          <w:sz w:val="24"/>
        </w:rPr>
        <w:t> </w:t>
      </w:r>
      <w:r>
        <w:rPr>
          <w:sz w:val="24"/>
        </w:rPr>
        <w:t>documento</w:t>
      </w:r>
      <w:r>
        <w:rPr>
          <w:spacing w:val="-2"/>
          <w:sz w:val="24"/>
        </w:rPr>
        <w:t> </w:t>
      </w:r>
      <w:r>
        <w:rPr>
          <w:sz w:val="24"/>
        </w:rPr>
        <w:t>que</w:t>
      </w:r>
      <w:r>
        <w:rPr>
          <w:spacing w:val="-2"/>
          <w:sz w:val="24"/>
        </w:rPr>
        <w:t> </w:t>
      </w:r>
      <w:r>
        <w:rPr>
          <w:sz w:val="24"/>
        </w:rPr>
        <w:t>tenha</w:t>
      </w:r>
      <w:r>
        <w:rPr>
          <w:spacing w:val="-2"/>
          <w:sz w:val="24"/>
        </w:rPr>
        <w:t> </w:t>
      </w:r>
      <w:r>
        <w:rPr>
          <w:sz w:val="24"/>
        </w:rPr>
        <w:t>sido</w:t>
      </w:r>
      <w:r>
        <w:rPr>
          <w:spacing w:val="-2"/>
          <w:sz w:val="24"/>
        </w:rPr>
        <w:t> </w:t>
      </w:r>
      <w:r>
        <w:rPr>
          <w:sz w:val="24"/>
        </w:rPr>
        <w:t>solicitado</w:t>
      </w:r>
      <w:r>
        <w:rPr>
          <w:spacing w:val="-2"/>
          <w:sz w:val="24"/>
        </w:rPr>
        <w:t> </w:t>
      </w:r>
      <w:r>
        <w:rPr>
          <w:sz w:val="24"/>
        </w:rPr>
        <w:t>pelo</w:t>
      </w:r>
      <w:r>
        <w:rPr>
          <w:spacing w:val="-2"/>
          <w:sz w:val="24"/>
        </w:rPr>
        <w:t> </w:t>
      </w:r>
      <w:r>
        <w:rPr>
          <w:sz w:val="24"/>
        </w:rPr>
        <w:t>pregoeiro durante o certame;</w:t>
      </w:r>
    </w:p>
    <w:p>
      <w:pPr>
        <w:pStyle w:val="ListParagraph"/>
        <w:numPr>
          <w:ilvl w:val="2"/>
          <w:numId w:val="59"/>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9"/>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59"/>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9"/>
        </w:numPr>
        <w:tabs>
          <w:tab w:pos="1289" w:val="left" w:leader="none"/>
        </w:tabs>
        <w:spacing w:line="240" w:lineRule="auto" w:before="114" w:after="0"/>
        <w:ind w:left="1289" w:right="0" w:hanging="840"/>
        <w:jc w:val="left"/>
        <w:rPr>
          <w:sz w:val="24"/>
        </w:rPr>
      </w:pPr>
      <w:r>
        <w:rPr>
          <w:sz w:val="24"/>
        </w:rPr>
        <w:t>pedir para ser desclassificado quando encerrada a etapa competitiva; </w:t>
      </w:r>
      <w:r>
        <w:rPr>
          <w:spacing w:val="-5"/>
          <w:sz w:val="24"/>
        </w:rPr>
        <w:t>ou</w:t>
      </w:r>
    </w:p>
    <w:p>
      <w:pPr>
        <w:pStyle w:val="ListParagraph"/>
        <w:numPr>
          <w:ilvl w:val="3"/>
          <w:numId w:val="59"/>
        </w:numPr>
        <w:tabs>
          <w:tab w:pos="1289" w:val="left" w:leader="none"/>
        </w:tabs>
        <w:spacing w:line="240" w:lineRule="auto" w:before="114" w:after="0"/>
        <w:ind w:left="1289" w:right="0" w:hanging="840"/>
        <w:jc w:val="left"/>
        <w:rPr>
          <w:sz w:val="24"/>
        </w:rPr>
      </w:pPr>
      <w:r>
        <w:rPr>
          <w:sz w:val="24"/>
        </w:rPr>
        <w:t>deixar de apresentar </w:t>
      </w:r>
      <w:r>
        <w:rPr>
          <w:spacing w:val="-2"/>
          <w:sz w:val="24"/>
        </w:rPr>
        <w:t>amostra;</w:t>
      </w:r>
    </w:p>
    <w:p>
      <w:pPr>
        <w:pStyle w:val="ListParagraph"/>
        <w:numPr>
          <w:ilvl w:val="3"/>
          <w:numId w:val="59"/>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9"/>
        </w:numPr>
        <w:tabs>
          <w:tab w:pos="1109" w:val="left" w:leader="none"/>
        </w:tabs>
        <w:spacing w:line="235" w:lineRule="auto" w:before="118" w:after="0"/>
        <w:ind w:left="449" w:right="693" w:firstLine="0"/>
        <w:jc w:val="left"/>
        <w:rPr>
          <w:sz w:val="24"/>
        </w:rPr>
      </w:pPr>
      <w:r>
        <w:rPr>
          <w:sz w:val="24"/>
        </w:rPr>
        <w:t>não</w:t>
      </w:r>
      <w:r>
        <w:rPr>
          <w:spacing w:val="-2"/>
          <w:sz w:val="24"/>
        </w:rPr>
        <w:t> </w:t>
      </w:r>
      <w:r>
        <w:rPr>
          <w:sz w:val="24"/>
        </w:rPr>
        <w:t>celebrar</w:t>
      </w:r>
      <w:r>
        <w:rPr>
          <w:spacing w:val="-2"/>
          <w:sz w:val="24"/>
        </w:rPr>
        <w:t> </w:t>
      </w:r>
      <w:r>
        <w:rPr>
          <w:sz w:val="24"/>
        </w:rPr>
        <w:t>o</w:t>
      </w:r>
      <w:r>
        <w:rPr>
          <w:spacing w:val="-2"/>
          <w:sz w:val="24"/>
        </w:rPr>
        <w:t> </w:t>
      </w:r>
      <w:r>
        <w:rPr>
          <w:sz w:val="24"/>
        </w:rPr>
        <w:t>Contrato</w:t>
      </w:r>
      <w:r>
        <w:rPr>
          <w:spacing w:val="-2"/>
          <w:sz w:val="24"/>
        </w:rPr>
        <w:t> </w:t>
      </w:r>
      <w:r>
        <w:rPr>
          <w:sz w:val="24"/>
        </w:rPr>
        <w:t>ou</w:t>
      </w:r>
      <w:r>
        <w:rPr>
          <w:spacing w:val="-2"/>
          <w:sz w:val="24"/>
        </w:rPr>
        <w:t> </w:t>
      </w:r>
      <w:r>
        <w:rPr>
          <w:sz w:val="24"/>
        </w:rPr>
        <w:t>não</w:t>
      </w:r>
      <w:r>
        <w:rPr>
          <w:spacing w:val="-2"/>
          <w:sz w:val="24"/>
        </w:rPr>
        <w:t> </w:t>
      </w:r>
      <w:r>
        <w:rPr>
          <w:sz w:val="24"/>
        </w:rPr>
        <w:t>entregar</w:t>
      </w:r>
      <w:r>
        <w:rPr>
          <w:spacing w:val="-2"/>
          <w:sz w:val="24"/>
        </w:rPr>
        <w:t> </w:t>
      </w:r>
      <w:r>
        <w:rPr>
          <w:sz w:val="24"/>
        </w:rPr>
        <w:t>a</w:t>
      </w:r>
      <w:r>
        <w:rPr>
          <w:spacing w:val="-2"/>
          <w:sz w:val="24"/>
        </w:rPr>
        <w:t> </w:t>
      </w:r>
      <w:r>
        <w:rPr>
          <w:sz w:val="24"/>
        </w:rPr>
        <w:t>documentação</w:t>
      </w:r>
      <w:r>
        <w:rPr>
          <w:spacing w:val="-2"/>
          <w:sz w:val="24"/>
        </w:rPr>
        <w:t> </w:t>
      </w:r>
      <w:r>
        <w:rPr>
          <w:sz w:val="24"/>
        </w:rPr>
        <w:t>exigida</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quando</w:t>
      </w:r>
      <w:r>
        <w:rPr>
          <w:spacing w:val="-2"/>
          <w:sz w:val="24"/>
        </w:rPr>
        <w:t> </w:t>
      </w:r>
      <w:r>
        <w:rPr>
          <w:sz w:val="24"/>
        </w:rPr>
        <w:t>convocado</w:t>
      </w:r>
      <w:r>
        <w:rPr>
          <w:spacing w:val="-2"/>
          <w:sz w:val="24"/>
        </w:rPr>
        <w:t> </w:t>
      </w:r>
      <w:r>
        <w:rPr>
          <w:sz w:val="24"/>
        </w:rPr>
        <w:t>dentro</w:t>
      </w:r>
      <w:r>
        <w:rPr>
          <w:spacing w:val="-2"/>
          <w:sz w:val="24"/>
        </w:rPr>
        <w:t> </w:t>
      </w:r>
      <w:r>
        <w:rPr>
          <w:sz w:val="24"/>
        </w:rPr>
        <w:t>do</w:t>
      </w:r>
      <w:r>
        <w:rPr>
          <w:spacing w:val="-2"/>
          <w:sz w:val="24"/>
        </w:rPr>
        <w:t> </w:t>
      </w:r>
      <w:r>
        <w:rPr>
          <w:sz w:val="24"/>
        </w:rPr>
        <w:t>prazo</w:t>
      </w:r>
      <w:r>
        <w:rPr>
          <w:spacing w:val="-2"/>
          <w:sz w:val="24"/>
        </w:rPr>
        <w:t> </w:t>
      </w:r>
      <w:r>
        <w:rPr>
          <w:sz w:val="24"/>
        </w:rPr>
        <w:t>de</w:t>
      </w:r>
      <w:r>
        <w:rPr>
          <w:spacing w:val="-2"/>
          <w:sz w:val="24"/>
        </w:rPr>
        <w:t> </w:t>
      </w:r>
      <w:r>
        <w:rPr>
          <w:sz w:val="24"/>
        </w:rPr>
        <w:t>validade</w:t>
      </w:r>
      <w:r>
        <w:rPr>
          <w:spacing w:val="-2"/>
          <w:sz w:val="24"/>
        </w:rPr>
        <w:t> </w:t>
      </w:r>
      <w:r>
        <w:rPr>
          <w:sz w:val="24"/>
        </w:rPr>
        <w:t>de</w:t>
      </w:r>
      <w:r>
        <w:rPr>
          <w:spacing w:val="-2"/>
          <w:sz w:val="24"/>
        </w:rPr>
        <w:t> </w:t>
      </w:r>
      <w:r>
        <w:rPr>
          <w:sz w:val="24"/>
        </w:rPr>
        <w:t>sua </w:t>
      </w:r>
      <w:r>
        <w:rPr>
          <w:spacing w:val="-2"/>
          <w:sz w:val="24"/>
        </w:rPr>
        <w:t>proposta;</w:t>
      </w:r>
    </w:p>
    <w:p>
      <w:pPr>
        <w:pStyle w:val="ListParagraph"/>
        <w:numPr>
          <w:ilvl w:val="3"/>
          <w:numId w:val="59"/>
        </w:numPr>
        <w:tabs>
          <w:tab w:pos="1289" w:val="left" w:leader="none"/>
        </w:tabs>
        <w:spacing w:line="235" w:lineRule="auto" w:before="119" w:after="0"/>
        <w:ind w:left="449" w:right="744" w:firstLine="0"/>
        <w:jc w:val="left"/>
        <w:rPr>
          <w:sz w:val="24"/>
        </w:rPr>
      </w:pPr>
      <w:r>
        <w:rPr>
          <w:sz w:val="24"/>
        </w:rPr>
        <w:t>recusar-se,</w:t>
      </w:r>
      <w:r>
        <w:rPr>
          <w:spacing w:val="-2"/>
          <w:sz w:val="24"/>
        </w:rPr>
        <w:t> </w:t>
      </w:r>
      <w:r>
        <w:rPr>
          <w:sz w:val="24"/>
        </w:rPr>
        <w:t>sem</w:t>
      </w:r>
      <w:r>
        <w:rPr>
          <w:spacing w:val="-2"/>
          <w:sz w:val="24"/>
        </w:rPr>
        <w:t> </w:t>
      </w:r>
      <w:r>
        <w:rPr>
          <w:sz w:val="24"/>
        </w:rPr>
        <w:t>justificativa,</w:t>
      </w:r>
      <w:r>
        <w:rPr>
          <w:spacing w:val="-2"/>
          <w:sz w:val="24"/>
        </w:rPr>
        <w:t> </w:t>
      </w:r>
      <w:r>
        <w:rPr>
          <w:sz w:val="24"/>
        </w:rPr>
        <w:t>a</w:t>
      </w:r>
      <w:r>
        <w:rPr>
          <w:spacing w:val="-2"/>
          <w:sz w:val="24"/>
        </w:rPr>
        <w:t> </w:t>
      </w:r>
      <w:r>
        <w:rPr>
          <w:sz w:val="24"/>
        </w:rPr>
        <w:t>assinar</w:t>
      </w:r>
      <w:r>
        <w:rPr>
          <w:spacing w:val="-2"/>
          <w:sz w:val="24"/>
        </w:rPr>
        <w:t> </w:t>
      </w:r>
      <w:r>
        <w:rPr>
          <w:sz w:val="24"/>
        </w:rPr>
        <w:t>o</w:t>
      </w:r>
      <w:r>
        <w:rPr>
          <w:spacing w:val="-2"/>
          <w:sz w:val="24"/>
        </w:rPr>
        <w:t> </w:t>
      </w:r>
      <w:r>
        <w:rPr>
          <w:sz w:val="24"/>
        </w:rPr>
        <w:t>Contrato</w:t>
      </w:r>
      <w:r>
        <w:rPr>
          <w:spacing w:val="-2"/>
          <w:sz w:val="24"/>
        </w:rPr>
        <w:t> </w:t>
      </w:r>
      <w:r>
        <w:rPr>
          <w:sz w:val="24"/>
        </w:rPr>
        <w:t>ou</w:t>
      </w:r>
      <w:r>
        <w:rPr>
          <w:spacing w:val="-2"/>
          <w:sz w:val="24"/>
        </w:rPr>
        <w:t> </w:t>
      </w:r>
      <w:r>
        <w:rPr>
          <w:sz w:val="24"/>
        </w:rPr>
        <w:t>a</w:t>
      </w:r>
      <w:r>
        <w:rPr>
          <w:spacing w:val="-2"/>
          <w:sz w:val="24"/>
        </w:rPr>
        <w:t> </w:t>
      </w:r>
      <w:r>
        <w:rPr>
          <w:sz w:val="24"/>
        </w:rPr>
        <w:t>ata</w:t>
      </w:r>
      <w:r>
        <w:rPr>
          <w:spacing w:val="-2"/>
          <w:sz w:val="24"/>
        </w:rPr>
        <w:t> </w:t>
      </w:r>
      <w:r>
        <w:rPr>
          <w:sz w:val="24"/>
        </w:rPr>
        <w:t>de</w:t>
      </w:r>
      <w:r>
        <w:rPr>
          <w:spacing w:val="-2"/>
          <w:sz w:val="24"/>
        </w:rPr>
        <w:t> </w:t>
      </w:r>
      <w:r>
        <w:rPr>
          <w:sz w:val="24"/>
        </w:rPr>
        <w:t>registro</w:t>
      </w:r>
      <w:r>
        <w:rPr>
          <w:spacing w:val="-2"/>
          <w:sz w:val="24"/>
        </w:rPr>
        <w:t> </w:t>
      </w:r>
      <w:r>
        <w:rPr>
          <w:sz w:val="24"/>
        </w:rPr>
        <w:t>de</w:t>
      </w:r>
      <w:r>
        <w:rPr>
          <w:spacing w:val="-2"/>
          <w:sz w:val="24"/>
        </w:rPr>
        <w:t> </w:t>
      </w:r>
      <w:r>
        <w:rPr>
          <w:sz w:val="24"/>
        </w:rPr>
        <w:t>preço,</w:t>
      </w:r>
      <w:r>
        <w:rPr>
          <w:spacing w:val="-2"/>
          <w:sz w:val="24"/>
        </w:rPr>
        <w:t> </w:t>
      </w:r>
      <w:r>
        <w:rPr>
          <w:sz w:val="24"/>
        </w:rPr>
        <w:t>ou</w:t>
      </w:r>
      <w:r>
        <w:rPr>
          <w:spacing w:val="-2"/>
          <w:sz w:val="24"/>
        </w:rPr>
        <w:t> </w:t>
      </w:r>
      <w:r>
        <w:rPr>
          <w:sz w:val="24"/>
        </w:rPr>
        <w:t>a</w:t>
      </w:r>
      <w:r>
        <w:rPr>
          <w:spacing w:val="-2"/>
          <w:sz w:val="24"/>
        </w:rPr>
        <w:t> </w:t>
      </w:r>
      <w:r>
        <w:rPr>
          <w:sz w:val="24"/>
        </w:rPr>
        <w:t>aceitar</w:t>
      </w:r>
      <w:r>
        <w:rPr>
          <w:spacing w:val="-2"/>
          <w:sz w:val="24"/>
        </w:rPr>
        <w:t> </w:t>
      </w:r>
      <w:r>
        <w:rPr>
          <w:sz w:val="24"/>
        </w:rPr>
        <w:t>ou</w:t>
      </w:r>
      <w:r>
        <w:rPr>
          <w:spacing w:val="-2"/>
          <w:sz w:val="24"/>
        </w:rPr>
        <w:t> </w:t>
      </w:r>
      <w:r>
        <w:rPr>
          <w:sz w:val="24"/>
        </w:rPr>
        <w:t>retirar</w:t>
      </w:r>
      <w:r>
        <w:rPr>
          <w:spacing w:val="-2"/>
          <w:sz w:val="24"/>
        </w:rPr>
        <w:t> </w:t>
      </w:r>
      <w:r>
        <w:rPr>
          <w:sz w:val="24"/>
        </w:rPr>
        <w:t>o</w:t>
      </w:r>
      <w:r>
        <w:rPr>
          <w:spacing w:val="-2"/>
          <w:sz w:val="24"/>
        </w:rPr>
        <w:t> </w:t>
      </w:r>
      <w:r>
        <w:rPr>
          <w:sz w:val="24"/>
        </w:rPr>
        <w:t>instrumento</w:t>
      </w:r>
      <w:r>
        <w:rPr>
          <w:spacing w:val="-2"/>
          <w:sz w:val="24"/>
        </w:rPr>
        <w:t> </w:t>
      </w:r>
      <w:r>
        <w:rPr>
          <w:sz w:val="24"/>
        </w:rPr>
        <w:t>equivalente</w:t>
      </w:r>
      <w:r>
        <w:rPr>
          <w:spacing w:val="-2"/>
          <w:sz w:val="24"/>
        </w:rPr>
        <w:t> </w:t>
      </w:r>
      <w:r>
        <w:rPr>
          <w:sz w:val="24"/>
        </w:rPr>
        <w:t>no</w:t>
      </w:r>
      <w:r>
        <w:rPr>
          <w:spacing w:val="-2"/>
          <w:sz w:val="24"/>
        </w:rPr>
        <w:t> </w:t>
      </w:r>
      <w:r>
        <w:rPr>
          <w:sz w:val="24"/>
        </w:rPr>
        <w:t>prazo estabelecido pela Administração;</w:t>
      </w:r>
    </w:p>
    <w:p>
      <w:pPr>
        <w:pStyle w:val="ListParagraph"/>
        <w:numPr>
          <w:ilvl w:val="2"/>
          <w:numId w:val="59"/>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9"/>
        </w:numPr>
        <w:tabs>
          <w:tab w:pos="1109" w:val="left" w:leader="none"/>
        </w:tabs>
        <w:spacing w:line="235" w:lineRule="auto" w:before="119" w:after="0"/>
        <w:ind w:left="449" w:right="1328" w:firstLine="0"/>
        <w:jc w:val="left"/>
        <w:rPr>
          <w:sz w:val="24"/>
        </w:rPr>
      </w:pPr>
      <w:r>
        <w:rPr>
          <w:sz w:val="24"/>
        </w:rPr>
        <w:t>apresentar</w:t>
      </w:r>
      <w:r>
        <w:rPr>
          <w:spacing w:val="-2"/>
          <w:sz w:val="24"/>
        </w:rPr>
        <w:t> </w:t>
      </w:r>
      <w:r>
        <w:rPr>
          <w:sz w:val="24"/>
        </w:rPr>
        <w:t>declaração</w:t>
      </w:r>
      <w:r>
        <w:rPr>
          <w:spacing w:val="-2"/>
          <w:sz w:val="24"/>
        </w:rPr>
        <w:t> </w:t>
      </w:r>
      <w:r>
        <w:rPr>
          <w:sz w:val="24"/>
        </w:rPr>
        <w:t>ou</w:t>
      </w:r>
      <w:r>
        <w:rPr>
          <w:spacing w:val="-2"/>
          <w:sz w:val="24"/>
        </w:rPr>
        <w:t> </w:t>
      </w:r>
      <w:r>
        <w:rPr>
          <w:sz w:val="24"/>
        </w:rPr>
        <w:t>documentação</w:t>
      </w:r>
      <w:r>
        <w:rPr>
          <w:spacing w:val="-2"/>
          <w:sz w:val="24"/>
        </w:rPr>
        <w:t> </w:t>
      </w:r>
      <w:r>
        <w:rPr>
          <w:sz w:val="24"/>
        </w:rPr>
        <w:t>falsa</w:t>
      </w:r>
      <w:r>
        <w:rPr>
          <w:spacing w:val="-2"/>
          <w:sz w:val="24"/>
        </w:rPr>
        <w:t> </w:t>
      </w:r>
      <w:r>
        <w:rPr>
          <w:sz w:val="24"/>
        </w:rPr>
        <w:t>exigida</w:t>
      </w:r>
      <w:r>
        <w:rPr>
          <w:spacing w:val="-2"/>
          <w:sz w:val="24"/>
        </w:rPr>
        <w:t> </w:t>
      </w:r>
      <w:r>
        <w:rPr>
          <w:sz w:val="24"/>
        </w:rPr>
        <w:t>para</w:t>
      </w:r>
      <w:r>
        <w:rPr>
          <w:spacing w:val="-2"/>
          <w:sz w:val="24"/>
        </w:rPr>
        <w:t> </w:t>
      </w:r>
      <w:r>
        <w:rPr>
          <w:sz w:val="24"/>
        </w:rPr>
        <w:t>o</w:t>
      </w:r>
      <w:r>
        <w:rPr>
          <w:spacing w:val="-2"/>
          <w:sz w:val="24"/>
        </w:rPr>
        <w:t> </w:t>
      </w:r>
      <w:r>
        <w:rPr>
          <w:sz w:val="24"/>
        </w:rPr>
        <w:t>certame</w:t>
      </w:r>
      <w:r>
        <w:rPr>
          <w:spacing w:val="-2"/>
          <w:sz w:val="24"/>
        </w:rPr>
        <w:t> </w:t>
      </w:r>
      <w:r>
        <w:rPr>
          <w:sz w:val="24"/>
        </w:rPr>
        <w:t>ou</w:t>
      </w:r>
      <w:r>
        <w:rPr>
          <w:spacing w:val="-2"/>
          <w:sz w:val="24"/>
        </w:rPr>
        <w:t> </w:t>
      </w:r>
      <w:r>
        <w:rPr>
          <w:sz w:val="24"/>
        </w:rPr>
        <w:t>prestar</w:t>
      </w:r>
      <w:r>
        <w:rPr>
          <w:spacing w:val="-2"/>
          <w:sz w:val="24"/>
        </w:rPr>
        <w:t> </w:t>
      </w:r>
      <w:r>
        <w:rPr>
          <w:sz w:val="24"/>
        </w:rPr>
        <w:t>declaração</w:t>
      </w:r>
      <w:r>
        <w:rPr>
          <w:spacing w:val="-2"/>
          <w:sz w:val="24"/>
        </w:rPr>
        <w:t> </w:t>
      </w:r>
      <w:r>
        <w:rPr>
          <w:sz w:val="24"/>
        </w:rPr>
        <w:t>falsa</w:t>
      </w:r>
      <w:r>
        <w:rPr>
          <w:spacing w:val="-2"/>
          <w:sz w:val="24"/>
        </w:rPr>
        <w:t> </w:t>
      </w:r>
      <w:r>
        <w:rPr>
          <w:sz w:val="24"/>
        </w:rPr>
        <w:t>durante</w:t>
      </w:r>
      <w:r>
        <w:rPr>
          <w:spacing w:val="-2"/>
          <w:sz w:val="24"/>
        </w:rPr>
        <w:t> </w:t>
      </w:r>
      <w:r>
        <w:rPr>
          <w:sz w:val="24"/>
        </w:rPr>
        <w:t>o</w:t>
      </w:r>
      <w:r>
        <w:rPr>
          <w:spacing w:val="-2"/>
          <w:sz w:val="24"/>
        </w:rPr>
        <w:t> </w:t>
      </w:r>
      <w:r>
        <w:rPr>
          <w:sz w:val="24"/>
        </w:rPr>
        <w:t>certame</w:t>
      </w:r>
      <w:r>
        <w:rPr>
          <w:spacing w:val="-2"/>
          <w:sz w:val="24"/>
        </w:rPr>
        <w:t> </w:t>
      </w:r>
      <w:r>
        <w:rPr>
          <w:sz w:val="24"/>
        </w:rPr>
        <w:t>ou</w:t>
      </w:r>
      <w:r>
        <w:rPr>
          <w:spacing w:val="-2"/>
          <w:sz w:val="24"/>
        </w:rPr>
        <w:t> </w:t>
      </w:r>
      <w:r>
        <w:rPr>
          <w:sz w:val="24"/>
        </w:rPr>
        <w:t>a</w:t>
      </w:r>
      <w:r>
        <w:rPr>
          <w:spacing w:val="-2"/>
          <w:sz w:val="24"/>
        </w:rPr>
        <w:t> </w:t>
      </w:r>
      <w:r>
        <w:rPr>
          <w:sz w:val="24"/>
        </w:rPr>
        <w:t>execução</w:t>
      </w:r>
      <w:r>
        <w:rPr>
          <w:spacing w:val="-2"/>
          <w:sz w:val="24"/>
        </w:rPr>
        <w:t> </w:t>
      </w:r>
      <w:r>
        <w:rPr>
          <w:sz w:val="24"/>
        </w:rPr>
        <w:t>do </w:t>
      </w:r>
      <w:r>
        <w:rPr>
          <w:spacing w:val="-2"/>
          <w:sz w:val="24"/>
        </w:rPr>
        <w:t>Contrato;</w:t>
      </w:r>
    </w:p>
    <w:p>
      <w:pPr>
        <w:pStyle w:val="ListParagraph"/>
        <w:numPr>
          <w:ilvl w:val="2"/>
          <w:numId w:val="59"/>
        </w:numPr>
        <w:tabs>
          <w:tab w:pos="1109" w:val="left" w:leader="none"/>
        </w:tabs>
        <w:spacing w:line="240" w:lineRule="auto" w:before="114"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59"/>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9"/>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59"/>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59"/>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59"/>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9"/>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59"/>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8">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59"/>
        </w:numPr>
        <w:tabs>
          <w:tab w:pos="929" w:val="left" w:leader="none"/>
        </w:tabs>
        <w:spacing w:line="235" w:lineRule="auto" w:before="119" w:after="0"/>
        <w:ind w:left="449" w:right="657" w:firstLine="0"/>
        <w:jc w:val="left"/>
        <w:rPr>
          <w:sz w:val="24"/>
        </w:rPr>
      </w:pPr>
      <w:r>
        <w:rPr>
          <w:sz w:val="24"/>
        </w:rPr>
        <w:t>O</w:t>
      </w:r>
      <w:r>
        <w:rPr>
          <w:spacing w:val="-6"/>
          <w:sz w:val="24"/>
        </w:rPr>
        <w:t> </w:t>
      </w:r>
      <w:r>
        <w:rPr>
          <w:sz w:val="24"/>
        </w:rPr>
        <w:t>CONTRATADO</w:t>
      </w:r>
      <w:r>
        <w:rPr>
          <w:spacing w:val="-6"/>
          <w:sz w:val="24"/>
        </w:rPr>
        <w:t> </w:t>
      </w:r>
      <w:r>
        <w:rPr>
          <w:sz w:val="24"/>
        </w:rPr>
        <w:t>que</w:t>
      </w:r>
      <w:r>
        <w:rPr>
          <w:spacing w:val="-6"/>
          <w:sz w:val="24"/>
        </w:rPr>
        <w:t> </w:t>
      </w:r>
      <w:r>
        <w:rPr>
          <w:sz w:val="24"/>
        </w:rPr>
        <w:t>cometer</w:t>
      </w:r>
      <w:r>
        <w:rPr>
          <w:spacing w:val="-6"/>
          <w:sz w:val="24"/>
        </w:rPr>
        <w:t> </w:t>
      </w:r>
      <w:r>
        <w:rPr>
          <w:sz w:val="24"/>
        </w:rPr>
        <w:t>qualquer</w:t>
      </w:r>
      <w:r>
        <w:rPr>
          <w:spacing w:val="-6"/>
          <w:sz w:val="24"/>
        </w:rPr>
        <w:t> </w:t>
      </w:r>
      <w:r>
        <w:rPr>
          <w:sz w:val="24"/>
        </w:rPr>
        <w:t>das</w:t>
      </w:r>
      <w:r>
        <w:rPr>
          <w:spacing w:val="-6"/>
          <w:sz w:val="24"/>
        </w:rPr>
        <w:t> </w:t>
      </w:r>
      <w:r>
        <w:rPr>
          <w:sz w:val="24"/>
        </w:rPr>
        <w:t>condutas</w:t>
      </w:r>
      <w:r>
        <w:rPr>
          <w:spacing w:val="-6"/>
          <w:sz w:val="24"/>
        </w:rPr>
        <w:t> </w:t>
      </w:r>
      <w:r>
        <w:rPr>
          <w:sz w:val="24"/>
        </w:rPr>
        <w:t>discriminadas</w:t>
      </w:r>
      <w:r>
        <w:rPr>
          <w:spacing w:val="-6"/>
          <w:sz w:val="24"/>
        </w:rPr>
        <w:t> </w:t>
      </w:r>
      <w:r>
        <w:rPr>
          <w:sz w:val="24"/>
        </w:rPr>
        <w:t>nos</w:t>
      </w:r>
      <w:r>
        <w:rPr>
          <w:spacing w:val="-6"/>
          <w:sz w:val="24"/>
        </w:rPr>
        <w:t> </w:t>
      </w:r>
      <w:r>
        <w:rPr>
          <w:sz w:val="24"/>
        </w:rPr>
        <w:t>subitens</w:t>
      </w:r>
      <w:r>
        <w:rPr>
          <w:spacing w:val="-6"/>
          <w:sz w:val="24"/>
        </w:rPr>
        <w:t> </w:t>
      </w:r>
      <w:r>
        <w:rPr>
          <w:sz w:val="24"/>
        </w:rPr>
        <w:t>anteriores</w:t>
      </w:r>
      <w:r>
        <w:rPr>
          <w:spacing w:val="-6"/>
          <w:sz w:val="24"/>
        </w:rPr>
        <w:t> </w:t>
      </w:r>
      <w:r>
        <w:rPr>
          <w:sz w:val="24"/>
        </w:rPr>
        <w:t>ficará</w:t>
      </w:r>
      <w:r>
        <w:rPr>
          <w:spacing w:val="-6"/>
          <w:sz w:val="24"/>
        </w:rPr>
        <w:t> </w:t>
      </w:r>
      <w:r>
        <w:rPr>
          <w:sz w:val="24"/>
        </w:rPr>
        <w:t>sujeito,</w:t>
      </w:r>
      <w:r>
        <w:rPr>
          <w:spacing w:val="-6"/>
          <w:sz w:val="24"/>
        </w:rPr>
        <w:t> </w:t>
      </w:r>
      <w:r>
        <w:rPr>
          <w:sz w:val="24"/>
        </w:rPr>
        <w:t>sem</w:t>
      </w:r>
      <w:r>
        <w:rPr>
          <w:spacing w:val="-6"/>
          <w:sz w:val="24"/>
        </w:rPr>
        <w:t> </w:t>
      </w:r>
      <w:r>
        <w:rPr>
          <w:sz w:val="24"/>
        </w:rPr>
        <w:t>prejuízo</w:t>
      </w:r>
      <w:r>
        <w:rPr>
          <w:spacing w:val="-6"/>
          <w:sz w:val="24"/>
        </w:rPr>
        <w:t> </w:t>
      </w:r>
      <w:r>
        <w:rPr>
          <w:sz w:val="24"/>
        </w:rPr>
        <w:t>da</w:t>
      </w:r>
      <w:r>
        <w:rPr>
          <w:spacing w:val="-6"/>
          <w:sz w:val="24"/>
        </w:rPr>
        <w:t> </w:t>
      </w:r>
      <w:r>
        <w:rPr>
          <w:sz w:val="24"/>
        </w:rPr>
        <w:t>responsabilidade civil e criminal, às seguintes sanções:</w:t>
      </w:r>
    </w:p>
    <w:p>
      <w:pPr>
        <w:pStyle w:val="ListParagraph"/>
        <w:numPr>
          <w:ilvl w:val="2"/>
          <w:numId w:val="59"/>
        </w:numPr>
        <w:tabs>
          <w:tab w:pos="1095" w:val="left" w:leader="none"/>
        </w:tabs>
        <w:spacing w:line="235" w:lineRule="auto" w:before="119" w:after="0"/>
        <w:ind w:left="449" w:right="483" w:firstLine="0"/>
        <w:jc w:val="left"/>
        <w:rPr>
          <w:sz w:val="24"/>
        </w:rPr>
      </w:pPr>
      <w:r>
        <w:rPr>
          <w:sz w:val="24"/>
        </w:rPr>
        <w:t>Advertência,</w:t>
      </w:r>
      <w:r>
        <w:rPr>
          <w:spacing w:val="-2"/>
          <w:sz w:val="24"/>
        </w:rPr>
        <w:t> </w:t>
      </w:r>
      <w:r>
        <w:rPr>
          <w:sz w:val="24"/>
        </w:rPr>
        <w:t>prevista</w:t>
      </w:r>
      <w:r>
        <w:rPr>
          <w:spacing w:val="-2"/>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w:t>
      </w:r>
      <w:r>
        <w:rPr>
          <w:spacing w:val="-2"/>
          <w:sz w:val="24"/>
        </w:rPr>
        <w:t> </w:t>
      </w:r>
      <w:r>
        <w:rPr>
          <w:sz w:val="24"/>
        </w:rPr>
        <w:t>§</w:t>
      </w:r>
      <w:r>
        <w:rPr>
          <w:spacing w:val="-2"/>
          <w:sz w:val="24"/>
        </w:rPr>
        <w:t> </w:t>
      </w:r>
      <w:r>
        <w:rPr>
          <w:sz w:val="24"/>
        </w:rPr>
        <w:t>2º,</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pela</w:t>
      </w:r>
      <w:r>
        <w:rPr>
          <w:spacing w:val="-2"/>
          <w:sz w:val="24"/>
        </w:rPr>
        <w:t> </w:t>
      </w:r>
      <w:r>
        <w:rPr>
          <w:sz w:val="24"/>
        </w:rPr>
        <w:t>infração</w:t>
      </w:r>
      <w:r>
        <w:rPr>
          <w:spacing w:val="-2"/>
          <w:sz w:val="24"/>
        </w:rPr>
        <w:t> </w:t>
      </w:r>
      <w:r>
        <w:rPr>
          <w:sz w:val="24"/>
        </w:rPr>
        <w:t>descrita</w:t>
      </w:r>
      <w:r>
        <w:rPr>
          <w:spacing w:val="-2"/>
          <w:sz w:val="24"/>
        </w:rPr>
        <w:t> </w:t>
      </w:r>
      <w:r>
        <w:rPr>
          <w:sz w:val="24"/>
        </w:rPr>
        <w:t>no</w:t>
      </w:r>
      <w:r>
        <w:rPr>
          <w:spacing w:val="-2"/>
          <w:sz w:val="24"/>
        </w:rPr>
        <w:t> </w:t>
      </w:r>
      <w:r>
        <w:rPr>
          <w:sz w:val="24"/>
        </w:rPr>
        <w:t>ITEM</w:t>
      </w:r>
      <w:r>
        <w:rPr>
          <w:spacing w:val="-2"/>
          <w:sz w:val="24"/>
        </w:rPr>
        <w:t> </w:t>
      </w:r>
      <w:r>
        <w:rPr>
          <w:sz w:val="24"/>
        </w:rPr>
        <w:t>12.1.1,</w:t>
      </w:r>
      <w:r>
        <w:rPr>
          <w:spacing w:val="-2"/>
          <w:sz w:val="24"/>
        </w:rPr>
        <w:t> </w:t>
      </w:r>
      <w:r>
        <w:rPr>
          <w:sz w:val="24"/>
        </w:rPr>
        <w:t>de</w:t>
      </w:r>
      <w:r>
        <w:rPr>
          <w:spacing w:val="-2"/>
          <w:sz w:val="24"/>
        </w:rPr>
        <w:t> </w:t>
      </w:r>
      <w:r>
        <w:rPr>
          <w:sz w:val="24"/>
        </w:rPr>
        <w:t>menor</w:t>
      </w:r>
      <w:r>
        <w:rPr>
          <w:spacing w:val="-2"/>
          <w:sz w:val="24"/>
        </w:rPr>
        <w:t> </w:t>
      </w:r>
      <w:r>
        <w:rPr>
          <w:sz w:val="24"/>
        </w:rPr>
        <w:t>potencial</w:t>
      </w:r>
      <w:r>
        <w:rPr>
          <w:spacing w:val="-2"/>
          <w:sz w:val="24"/>
        </w:rPr>
        <w:t> </w:t>
      </w:r>
      <w:r>
        <w:rPr>
          <w:sz w:val="24"/>
        </w:rPr>
        <w:t>ofensivo,</w:t>
      </w:r>
      <w:r>
        <w:rPr>
          <w:spacing w:val="-2"/>
          <w:sz w:val="24"/>
        </w:rPr>
        <w:t> </w:t>
      </w:r>
      <w:r>
        <w:rPr>
          <w:sz w:val="24"/>
        </w:rPr>
        <w:t>quando não se justificar a imposição de penalidade mais grave.</w:t>
      </w:r>
    </w:p>
    <w:p>
      <w:pPr>
        <w:pStyle w:val="ListParagraph"/>
        <w:numPr>
          <w:ilvl w:val="2"/>
          <w:numId w:val="59"/>
        </w:numPr>
        <w:tabs>
          <w:tab w:pos="1109" w:val="left" w:leader="none"/>
        </w:tabs>
        <w:spacing w:line="235" w:lineRule="auto" w:before="119" w:after="0"/>
        <w:ind w:left="449" w:right="508" w:firstLine="0"/>
        <w:jc w:val="left"/>
        <w:rPr>
          <w:sz w:val="24"/>
        </w:rPr>
      </w:pPr>
      <w:r>
        <w:rPr>
          <w:sz w:val="24"/>
        </w:rPr>
        <w:t>Multa</w:t>
      </w:r>
      <w:r>
        <w:rPr>
          <w:spacing w:val="-2"/>
          <w:sz w:val="24"/>
        </w:rPr>
        <w:t> </w:t>
      </w:r>
      <w:r>
        <w:rPr>
          <w:sz w:val="24"/>
        </w:rPr>
        <w:t>administrativa,</w:t>
      </w:r>
      <w:r>
        <w:rPr>
          <w:spacing w:val="-2"/>
          <w:sz w:val="24"/>
        </w:rPr>
        <w:t> </w:t>
      </w:r>
      <w:r>
        <w:rPr>
          <w:sz w:val="24"/>
        </w:rPr>
        <w:t>prevista</w:t>
      </w:r>
      <w:r>
        <w:rPr>
          <w:spacing w:val="-2"/>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II,</w:t>
      </w:r>
      <w:r>
        <w:rPr>
          <w:spacing w:val="-2"/>
          <w:sz w:val="24"/>
        </w:rPr>
        <w:t> </w:t>
      </w:r>
      <w:r>
        <w:rPr>
          <w:sz w:val="24"/>
        </w:rPr>
        <w:t>§</w:t>
      </w:r>
      <w:r>
        <w:rPr>
          <w:spacing w:val="-2"/>
          <w:sz w:val="24"/>
        </w:rPr>
        <w:t> </w:t>
      </w:r>
      <w:r>
        <w:rPr>
          <w:sz w:val="24"/>
        </w:rPr>
        <w:t>3º,</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pela</w:t>
      </w:r>
      <w:r>
        <w:rPr>
          <w:spacing w:val="-2"/>
          <w:sz w:val="24"/>
        </w:rPr>
        <w:t> </w:t>
      </w:r>
      <w:r>
        <w:rPr>
          <w:sz w:val="24"/>
        </w:rPr>
        <w:t>infração</w:t>
      </w:r>
      <w:r>
        <w:rPr>
          <w:spacing w:val="-2"/>
          <w:sz w:val="24"/>
        </w:rPr>
        <w:t> </w:t>
      </w:r>
      <w:r>
        <w:rPr>
          <w:sz w:val="24"/>
        </w:rPr>
        <w:t>dos</w:t>
      </w:r>
      <w:r>
        <w:rPr>
          <w:spacing w:val="-2"/>
          <w:sz w:val="24"/>
        </w:rPr>
        <w:t> </w:t>
      </w:r>
      <w:r>
        <w:rPr>
          <w:sz w:val="24"/>
        </w:rPr>
        <w:t>SUBITENS</w:t>
      </w:r>
      <w:r>
        <w:rPr>
          <w:spacing w:val="-2"/>
          <w:sz w:val="24"/>
        </w:rPr>
        <w:t> </w:t>
      </w:r>
      <w:r>
        <w:rPr>
          <w:sz w:val="24"/>
        </w:rPr>
        <w:t>12.1.1</w:t>
      </w:r>
      <w:r>
        <w:rPr>
          <w:spacing w:val="-2"/>
          <w:sz w:val="24"/>
        </w:rPr>
        <w:t> </w:t>
      </w:r>
      <w:r>
        <w:rPr>
          <w:sz w:val="24"/>
        </w:rPr>
        <w:t>a</w:t>
      </w:r>
      <w:r>
        <w:rPr>
          <w:spacing w:val="-2"/>
          <w:sz w:val="24"/>
        </w:rPr>
        <w:t> </w:t>
      </w:r>
      <w:r>
        <w:rPr>
          <w:sz w:val="24"/>
        </w:rPr>
        <w:t>12.1.12,</w:t>
      </w:r>
      <w:r>
        <w:rPr>
          <w:spacing w:val="-2"/>
          <w:sz w:val="24"/>
        </w:rPr>
        <w:t> </w:t>
      </w:r>
      <w:r>
        <w:rPr>
          <w:sz w:val="24"/>
        </w:rPr>
        <w:t>que</w:t>
      </w:r>
      <w:r>
        <w:rPr>
          <w:spacing w:val="-2"/>
          <w:sz w:val="24"/>
        </w:rPr>
        <w:t> </w:t>
      </w:r>
      <w:r>
        <w:rPr>
          <w:sz w:val="24"/>
        </w:rPr>
        <w:t>não</w:t>
      </w:r>
      <w:r>
        <w:rPr>
          <w:spacing w:val="-2"/>
          <w:sz w:val="24"/>
        </w:rPr>
        <w:t> </w:t>
      </w:r>
      <w:r>
        <w:rPr>
          <w:sz w:val="24"/>
        </w:rPr>
        <w:t>poderá</w:t>
      </w:r>
      <w:r>
        <w:rPr>
          <w:spacing w:val="-2"/>
          <w:sz w:val="24"/>
        </w:rPr>
        <w:t>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60"/>
        </w:numPr>
        <w:tabs>
          <w:tab w:pos="1175" w:val="left" w:leader="none"/>
        </w:tabs>
        <w:spacing w:line="240" w:lineRule="auto" w:before="114" w:after="0"/>
        <w:ind w:left="1175" w:right="0" w:hanging="246"/>
        <w:jc w:val="left"/>
        <w:rPr>
          <w:sz w:val="24"/>
        </w:rPr>
      </w:pPr>
      <w:r>
        <w:rPr>
          <w:sz w:val="24"/>
        </w:rPr>
        <w:t>multa de 0,5% a 1,5%, nos casos da infração prevista no SUBITEM 12.1.1, incidente sobre o </w:t>
      </w:r>
      <w:r>
        <w:rPr>
          <w:b/>
          <w:sz w:val="24"/>
        </w:rPr>
        <w:t>valor</w:t>
      </w:r>
      <w:r>
        <w:rPr>
          <w:b/>
          <w:spacing w:val="-5"/>
          <w:sz w:val="24"/>
        </w:rPr>
        <w:t> </w:t>
      </w:r>
      <w:r>
        <w:rPr>
          <w:b/>
          <w:sz w:val="24"/>
        </w:rPr>
        <w:t>do </w:t>
      </w:r>
      <w:r>
        <w:rPr>
          <w:b/>
          <w:spacing w:val="-2"/>
          <w:sz w:val="24"/>
        </w:rPr>
        <w:t>Contrato</w:t>
      </w:r>
      <w:r>
        <w:rPr>
          <w:spacing w:val="-2"/>
          <w:sz w:val="24"/>
        </w:rPr>
        <w:t>;</w:t>
      </w:r>
    </w:p>
    <w:p>
      <w:pPr>
        <w:pStyle w:val="ListParagraph"/>
        <w:numPr>
          <w:ilvl w:val="0"/>
          <w:numId w:val="60"/>
        </w:numPr>
        <w:tabs>
          <w:tab w:pos="1188" w:val="left" w:leader="none"/>
        </w:tabs>
        <w:spacing w:line="240" w:lineRule="auto" w:before="114" w:after="0"/>
        <w:ind w:left="1188" w:right="0" w:hanging="259"/>
        <w:jc w:val="left"/>
        <w:rPr>
          <w:sz w:val="24"/>
        </w:rPr>
      </w:pPr>
      <w:r>
        <w:rPr>
          <w:sz w:val="24"/>
        </w:rPr>
        <w:t>multa de 0,5% a 15%, nos casos das infrações previstas nos SUBITENS 12.1.2 a 12.1.7, incidente sobre o </w:t>
      </w:r>
      <w:r>
        <w:rPr>
          <w:b/>
          <w:sz w:val="24"/>
        </w:rPr>
        <w:t>valor</w:t>
      </w:r>
      <w:r>
        <w:rPr>
          <w:b/>
          <w:spacing w:val="-5"/>
          <w:sz w:val="24"/>
        </w:rPr>
        <w:t> </w:t>
      </w:r>
      <w:r>
        <w:rPr>
          <w:b/>
          <w:sz w:val="24"/>
        </w:rPr>
        <w:t>do </w:t>
      </w:r>
      <w:r>
        <w:rPr>
          <w:b/>
          <w:spacing w:val="-2"/>
          <w:sz w:val="24"/>
        </w:rPr>
        <w:t>Contrato</w:t>
      </w:r>
      <w:r>
        <w:rPr>
          <w:spacing w:val="-2"/>
          <w:sz w:val="24"/>
        </w:rPr>
        <w:t>;</w:t>
      </w:r>
    </w:p>
    <w:p>
      <w:pPr>
        <w:pStyle w:val="ListParagraph"/>
        <w:numPr>
          <w:ilvl w:val="0"/>
          <w:numId w:val="60"/>
        </w:numPr>
        <w:tabs>
          <w:tab w:pos="1175" w:val="left" w:leader="none"/>
        </w:tabs>
        <w:spacing w:line="240" w:lineRule="auto" w:before="114" w:after="0"/>
        <w:ind w:left="1175" w:right="0" w:hanging="246"/>
        <w:jc w:val="left"/>
        <w:rPr>
          <w:sz w:val="24"/>
        </w:rPr>
      </w:pPr>
      <w:r>
        <w:rPr>
          <w:sz w:val="24"/>
        </w:rPr>
        <w:t>multa de 5% a 30%, nos casos das infrações previstas nos SUBITENS 12.1.8 a 12.1.12, incidente sobre o </w:t>
      </w:r>
      <w:r>
        <w:rPr>
          <w:b/>
          <w:sz w:val="24"/>
        </w:rPr>
        <w:t>valor</w:t>
      </w:r>
      <w:r>
        <w:rPr>
          <w:b/>
          <w:spacing w:val="-5"/>
          <w:sz w:val="24"/>
        </w:rPr>
        <w:t> </w:t>
      </w:r>
      <w:r>
        <w:rPr>
          <w:b/>
          <w:sz w:val="24"/>
        </w:rPr>
        <w:t>do </w:t>
      </w:r>
      <w:r>
        <w:rPr>
          <w:b/>
          <w:spacing w:val="-2"/>
          <w:sz w:val="24"/>
        </w:rPr>
        <w:t>Contrato</w:t>
      </w:r>
      <w:r>
        <w:rPr>
          <w:spacing w:val="-2"/>
          <w:sz w:val="24"/>
        </w:rPr>
        <w:t>;</w:t>
      </w:r>
    </w:p>
    <w:p>
      <w:pPr>
        <w:pStyle w:val="ListParagraph"/>
        <w:numPr>
          <w:ilvl w:val="3"/>
          <w:numId w:val="59"/>
        </w:numPr>
        <w:tabs>
          <w:tab w:pos="1289" w:val="left" w:leader="none"/>
        </w:tabs>
        <w:spacing w:line="235" w:lineRule="auto" w:before="119" w:after="0"/>
        <w:ind w:left="449" w:right="973" w:firstLine="0"/>
        <w:jc w:val="left"/>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infração</w:t>
      </w:r>
      <w:r>
        <w:rPr>
          <w:spacing w:val="-2"/>
          <w:sz w:val="24"/>
        </w:rPr>
        <w:t> </w:t>
      </w:r>
      <w:r>
        <w:rPr>
          <w:sz w:val="24"/>
        </w:rPr>
        <w:t>ser</w:t>
      </w:r>
      <w:r>
        <w:rPr>
          <w:spacing w:val="-2"/>
          <w:sz w:val="24"/>
        </w:rPr>
        <w:t> </w:t>
      </w:r>
      <w:r>
        <w:rPr>
          <w:sz w:val="24"/>
        </w:rPr>
        <w:t>cometida</w:t>
      </w:r>
      <w:r>
        <w:rPr>
          <w:spacing w:val="-2"/>
          <w:sz w:val="24"/>
        </w:rPr>
        <w:t> </w:t>
      </w:r>
      <w:r>
        <w:rPr>
          <w:sz w:val="24"/>
        </w:rPr>
        <w:t>antes</w:t>
      </w:r>
      <w:r>
        <w:rPr>
          <w:spacing w:val="-2"/>
          <w:sz w:val="24"/>
        </w:rPr>
        <w:t> </w:t>
      </w:r>
      <w:r>
        <w:rPr>
          <w:sz w:val="24"/>
        </w:rPr>
        <w:t>da</w:t>
      </w:r>
      <w:r>
        <w:rPr>
          <w:spacing w:val="-2"/>
          <w:sz w:val="24"/>
        </w:rPr>
        <w:t> </w:t>
      </w:r>
      <w:r>
        <w:rPr>
          <w:sz w:val="24"/>
        </w:rPr>
        <w:t>celebração</w:t>
      </w:r>
      <w:r>
        <w:rPr>
          <w:spacing w:val="-2"/>
          <w:sz w:val="24"/>
        </w:rPr>
        <w:t> </w:t>
      </w:r>
      <w:r>
        <w:rPr>
          <w:sz w:val="24"/>
        </w:rPr>
        <w:t>do</w:t>
      </w:r>
      <w:r>
        <w:rPr>
          <w:spacing w:val="-2"/>
          <w:sz w:val="24"/>
        </w:rPr>
        <w:t> </w:t>
      </w:r>
      <w:r>
        <w:rPr>
          <w:sz w:val="24"/>
        </w:rPr>
        <w:t>Contrato,</w:t>
      </w:r>
      <w:r>
        <w:rPr>
          <w:spacing w:val="-2"/>
          <w:sz w:val="24"/>
        </w:rPr>
        <w:t> </w:t>
      </w:r>
      <w:r>
        <w:rPr>
          <w:sz w:val="24"/>
        </w:rPr>
        <w:t>a</w:t>
      </w:r>
      <w:r>
        <w:rPr>
          <w:spacing w:val="-2"/>
          <w:sz w:val="24"/>
        </w:rPr>
        <w:t> </w:t>
      </w:r>
      <w:r>
        <w:rPr>
          <w:sz w:val="24"/>
        </w:rPr>
        <w:t>base</w:t>
      </w:r>
      <w:r>
        <w:rPr>
          <w:spacing w:val="-2"/>
          <w:sz w:val="24"/>
        </w:rPr>
        <w:t> </w:t>
      </w:r>
      <w:r>
        <w:rPr>
          <w:sz w:val="24"/>
        </w:rPr>
        <w:t>de</w:t>
      </w:r>
      <w:r>
        <w:rPr>
          <w:spacing w:val="-2"/>
          <w:sz w:val="24"/>
        </w:rPr>
        <w:t> </w:t>
      </w:r>
      <w:r>
        <w:rPr>
          <w:sz w:val="24"/>
        </w:rPr>
        <w:t>cálculo</w:t>
      </w:r>
      <w:r>
        <w:rPr>
          <w:spacing w:val="-2"/>
          <w:sz w:val="24"/>
        </w:rPr>
        <w:t> </w:t>
      </w:r>
      <w:r>
        <w:rPr>
          <w:sz w:val="24"/>
        </w:rPr>
        <w:t>da</w:t>
      </w:r>
      <w:r>
        <w:rPr>
          <w:spacing w:val="-2"/>
          <w:sz w:val="24"/>
        </w:rPr>
        <w:t> </w:t>
      </w:r>
      <w:r>
        <w:rPr>
          <w:sz w:val="24"/>
        </w:rPr>
        <w:t>multa</w:t>
      </w:r>
      <w:r>
        <w:rPr>
          <w:spacing w:val="-2"/>
          <w:sz w:val="24"/>
        </w:rPr>
        <w:t> </w:t>
      </w:r>
      <w:r>
        <w:rPr>
          <w:sz w:val="24"/>
        </w:rPr>
        <w:t>do</w:t>
      </w:r>
      <w:r>
        <w:rPr>
          <w:spacing w:val="-2"/>
          <w:sz w:val="24"/>
        </w:rPr>
        <w:t> </w:t>
      </w:r>
      <w:r>
        <w:rPr>
          <w:sz w:val="24"/>
        </w:rPr>
        <w:t>ITEM</w:t>
      </w:r>
      <w:r>
        <w:rPr>
          <w:spacing w:val="-2"/>
          <w:sz w:val="24"/>
        </w:rPr>
        <w:t> </w:t>
      </w:r>
      <w:r>
        <w:rPr>
          <w:sz w:val="24"/>
        </w:rPr>
        <w:t>12.2.2</w:t>
      </w:r>
      <w:r>
        <w:rPr>
          <w:spacing w:val="-2"/>
          <w:sz w:val="24"/>
        </w:rPr>
        <w:t> </w:t>
      </w:r>
      <w:r>
        <w:rPr>
          <w:sz w:val="24"/>
        </w:rPr>
        <w:t>será</w:t>
      </w:r>
      <w:r>
        <w:rPr>
          <w:spacing w:val="-2"/>
          <w:sz w:val="24"/>
        </w:rPr>
        <w:t> </w:t>
      </w:r>
      <w:r>
        <w:rPr>
          <w:sz w:val="24"/>
        </w:rPr>
        <w:t>o</w:t>
      </w:r>
      <w:r>
        <w:rPr>
          <w:spacing w:val="-2"/>
          <w:sz w:val="24"/>
        </w:rPr>
        <w:t> </w:t>
      </w:r>
      <w:r>
        <w:rPr>
          <w:sz w:val="24"/>
        </w:rPr>
        <w:t>valor</w:t>
      </w:r>
      <w:r>
        <w:rPr>
          <w:spacing w:val="-2"/>
          <w:sz w:val="24"/>
        </w:rPr>
        <w:t> </w:t>
      </w:r>
      <w:r>
        <w:rPr>
          <w:sz w:val="24"/>
        </w:rPr>
        <w:t>anual estimado da contratação.</w:t>
      </w:r>
    </w:p>
    <w:p>
      <w:pPr>
        <w:pStyle w:val="ListParagraph"/>
        <w:numPr>
          <w:ilvl w:val="3"/>
          <w:numId w:val="59"/>
        </w:numPr>
        <w:tabs>
          <w:tab w:pos="1289" w:val="left" w:leader="none"/>
        </w:tabs>
        <w:spacing w:line="235" w:lineRule="auto" w:before="119" w:after="0"/>
        <w:ind w:left="449" w:right="692" w:firstLine="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reincidência,</w:t>
      </w:r>
      <w:r>
        <w:rPr>
          <w:spacing w:val="-2"/>
          <w:sz w:val="24"/>
        </w:rPr>
        <w:t> </w:t>
      </w:r>
      <w:r>
        <w:rPr>
          <w:sz w:val="24"/>
        </w:rPr>
        <w:t>o</w:t>
      </w:r>
      <w:r>
        <w:rPr>
          <w:spacing w:val="-2"/>
          <w:sz w:val="24"/>
        </w:rPr>
        <w:t> </w:t>
      </w:r>
      <w:r>
        <w:rPr>
          <w:sz w:val="24"/>
        </w:rPr>
        <w:t>valor</w:t>
      </w:r>
      <w:r>
        <w:rPr>
          <w:spacing w:val="-2"/>
          <w:sz w:val="24"/>
        </w:rPr>
        <w:t> </w:t>
      </w:r>
      <w:r>
        <w:rPr>
          <w:sz w:val="24"/>
        </w:rPr>
        <w:t>total</w:t>
      </w:r>
      <w:r>
        <w:rPr>
          <w:spacing w:val="-2"/>
          <w:sz w:val="24"/>
        </w:rPr>
        <w:t> </w:t>
      </w:r>
      <w:r>
        <w:rPr>
          <w:sz w:val="24"/>
        </w:rPr>
        <w:t>das</w:t>
      </w:r>
      <w:r>
        <w:rPr>
          <w:spacing w:val="-2"/>
          <w:sz w:val="24"/>
        </w:rPr>
        <w:t> </w:t>
      </w:r>
      <w:r>
        <w:rPr>
          <w:sz w:val="24"/>
        </w:rPr>
        <w:t>multas</w:t>
      </w:r>
      <w:r>
        <w:rPr>
          <w:spacing w:val="-2"/>
          <w:sz w:val="24"/>
        </w:rPr>
        <w:t> </w:t>
      </w:r>
      <w:r>
        <w:rPr>
          <w:sz w:val="24"/>
        </w:rPr>
        <w:t>administrativas</w:t>
      </w:r>
      <w:r>
        <w:rPr>
          <w:spacing w:val="-2"/>
          <w:sz w:val="24"/>
        </w:rPr>
        <w:t> </w:t>
      </w:r>
      <w:r>
        <w:rPr>
          <w:sz w:val="24"/>
        </w:rPr>
        <w:t>aplicadas</w:t>
      </w:r>
      <w:r>
        <w:rPr>
          <w:spacing w:val="-2"/>
          <w:sz w:val="24"/>
        </w:rPr>
        <w:t> </w:t>
      </w:r>
      <w:r>
        <w:rPr>
          <w:sz w:val="24"/>
        </w:rPr>
        <w:t>não</w:t>
      </w:r>
      <w:r>
        <w:rPr>
          <w:spacing w:val="-2"/>
          <w:sz w:val="24"/>
        </w:rPr>
        <w:t> </w:t>
      </w:r>
      <w:r>
        <w:rPr>
          <w:sz w:val="24"/>
        </w:rPr>
        <w:t>poderá</w:t>
      </w:r>
      <w:r>
        <w:rPr>
          <w:spacing w:val="-2"/>
          <w:sz w:val="24"/>
        </w:rPr>
        <w:t> </w:t>
      </w:r>
      <w:r>
        <w:rPr>
          <w:sz w:val="24"/>
        </w:rPr>
        <w:t>exceder</w:t>
      </w:r>
      <w:r>
        <w:rPr>
          <w:spacing w:val="-2"/>
          <w:sz w:val="24"/>
        </w:rPr>
        <w:t> </w:t>
      </w:r>
      <w:r>
        <w:rPr>
          <w:sz w:val="24"/>
        </w:rPr>
        <w:t>o</w:t>
      </w:r>
      <w:r>
        <w:rPr>
          <w:spacing w:val="-2"/>
          <w:sz w:val="24"/>
        </w:rPr>
        <w:t> </w:t>
      </w:r>
      <w:r>
        <w:rPr>
          <w:sz w:val="24"/>
        </w:rPr>
        <w:t>limite</w:t>
      </w:r>
      <w:r>
        <w:rPr>
          <w:spacing w:val="-2"/>
          <w:sz w:val="24"/>
        </w:rPr>
        <w:t> </w:t>
      </w:r>
      <w:r>
        <w:rPr>
          <w:sz w:val="24"/>
        </w:rPr>
        <w:t>de</w:t>
      </w:r>
      <w:r>
        <w:rPr>
          <w:spacing w:val="-2"/>
          <w:sz w:val="24"/>
        </w:rPr>
        <w:t> </w:t>
      </w:r>
      <w:r>
        <w:rPr>
          <w:sz w:val="24"/>
        </w:rPr>
        <w:t>30%</w:t>
      </w:r>
      <w:r>
        <w:rPr>
          <w:spacing w:val="-2"/>
          <w:sz w:val="24"/>
        </w:rPr>
        <w:t> </w:t>
      </w:r>
      <w:r>
        <w:rPr>
          <w:sz w:val="24"/>
        </w:rPr>
        <w:t>(trinta</w:t>
      </w:r>
      <w:r>
        <w:rPr>
          <w:spacing w:val="-2"/>
          <w:sz w:val="24"/>
        </w:rPr>
        <w:t> </w:t>
      </w:r>
      <w:r>
        <w:rPr>
          <w:sz w:val="24"/>
        </w:rPr>
        <w:t>por</w:t>
      </w:r>
      <w:r>
        <w:rPr>
          <w:spacing w:val="-2"/>
          <w:sz w:val="24"/>
        </w:rPr>
        <w:t> </w:t>
      </w:r>
      <w:r>
        <w:rPr>
          <w:sz w:val="24"/>
        </w:rPr>
        <w:t>cento)</w:t>
      </w:r>
      <w:r>
        <w:rPr>
          <w:spacing w:val="-2"/>
          <w:sz w:val="24"/>
        </w:rPr>
        <w:t> </w:t>
      </w:r>
      <w:r>
        <w:rPr>
          <w:sz w:val="24"/>
        </w:rPr>
        <w:t>sobre</w:t>
      </w:r>
      <w:r>
        <w:rPr>
          <w:spacing w:val="-2"/>
          <w:sz w:val="24"/>
        </w:rPr>
        <w:t> </w:t>
      </w:r>
      <w:r>
        <w:rPr>
          <w:sz w:val="24"/>
        </w:rPr>
        <w:t>o valor total do Contrato.</w:t>
      </w:r>
    </w:p>
    <w:p>
      <w:pPr>
        <w:pStyle w:val="ListParagraph"/>
        <w:numPr>
          <w:ilvl w:val="3"/>
          <w:numId w:val="59"/>
        </w:numPr>
        <w:tabs>
          <w:tab w:pos="1289" w:val="left" w:leader="none"/>
        </w:tabs>
        <w:spacing w:line="273" w:lineRule="exact" w:before="114" w:after="0"/>
        <w:ind w:left="1289" w:right="0" w:hanging="840"/>
        <w:jc w:val="left"/>
        <w:rPr>
          <w:sz w:val="24"/>
        </w:rPr>
      </w:pPr>
      <w:r>
        <w:rPr>
          <w:sz w:val="24"/>
        </w:rPr>
        <w:t>Se a multa aplicada e as indenizações cabíveis forem superiores ao valor de pagamento eventualmente devido pela</w:t>
      </w:r>
      <w:r>
        <w:rPr>
          <w:spacing w:val="-14"/>
          <w:sz w:val="24"/>
        </w:rPr>
        <w:t> </w:t>
      </w:r>
      <w:r>
        <w:rPr>
          <w:sz w:val="24"/>
        </w:rPr>
        <w:t>Administração </w:t>
      </w:r>
      <w:r>
        <w:rPr>
          <w:spacing w:val="-5"/>
          <w:sz w:val="24"/>
        </w:rPr>
        <w:t>ao</w:t>
      </w:r>
    </w:p>
    <w:p>
      <w:pPr>
        <w:pStyle w:val="BodyText"/>
        <w:spacing w:line="235" w:lineRule="auto" w:before="2"/>
        <w:ind w:left="449" w:right="319"/>
      </w:pPr>
      <w:r>
        <w:rPr/>
        <w:t>CONTRATADO,</w:t>
      </w:r>
      <w:r>
        <w:rPr>
          <w:spacing w:val="-5"/>
        </w:rPr>
        <w:t> </w:t>
      </w:r>
      <w:r>
        <w:rPr/>
        <w:t>além</w:t>
      </w:r>
      <w:r>
        <w:rPr>
          <w:spacing w:val="-5"/>
        </w:rPr>
        <w:t> </w:t>
      </w:r>
      <w:r>
        <w:rPr/>
        <w:t>da</w:t>
      </w:r>
      <w:r>
        <w:rPr>
          <w:spacing w:val="-5"/>
        </w:rPr>
        <w:t> </w:t>
      </w:r>
      <w:r>
        <w:rPr/>
        <w:t>perda</w:t>
      </w:r>
      <w:r>
        <w:rPr>
          <w:spacing w:val="-5"/>
        </w:rPr>
        <w:t> </w:t>
      </w:r>
      <w:r>
        <w:rPr/>
        <w:t>desse</w:t>
      </w:r>
      <w:r>
        <w:rPr>
          <w:spacing w:val="-5"/>
        </w:rPr>
        <w:t> </w:t>
      </w:r>
      <w:r>
        <w:rPr/>
        <w:t>valor,</w:t>
      </w:r>
      <w:r>
        <w:rPr>
          <w:spacing w:val="-5"/>
        </w:rPr>
        <w:t> </w:t>
      </w:r>
      <w:r>
        <w:rPr/>
        <w:t>a</w:t>
      </w:r>
      <w:r>
        <w:rPr>
          <w:spacing w:val="-5"/>
        </w:rPr>
        <w:t> </w:t>
      </w:r>
      <w:r>
        <w:rPr/>
        <w:t>diferença</w:t>
      </w:r>
      <w:r>
        <w:rPr>
          <w:spacing w:val="-5"/>
        </w:rPr>
        <w:t> </w:t>
      </w:r>
      <w:r>
        <w:rPr/>
        <w:t>será</w:t>
      </w:r>
      <w:r>
        <w:rPr>
          <w:spacing w:val="-5"/>
        </w:rPr>
        <w:t> </w:t>
      </w:r>
      <w:r>
        <w:rPr/>
        <w:t>descontada</w:t>
      </w:r>
      <w:r>
        <w:rPr>
          <w:spacing w:val="-5"/>
        </w:rPr>
        <w:t> </w:t>
      </w:r>
      <w:r>
        <w:rPr/>
        <w:t>da</w:t>
      </w:r>
      <w:r>
        <w:rPr>
          <w:spacing w:val="-5"/>
        </w:rPr>
        <w:t> </w:t>
      </w:r>
      <w:r>
        <w:rPr/>
        <w:t>garantia</w:t>
      </w:r>
      <w:r>
        <w:rPr>
          <w:spacing w:val="-5"/>
        </w:rPr>
        <w:t> </w:t>
      </w:r>
      <w:r>
        <w:rPr/>
        <w:t>prestada</w:t>
      </w:r>
      <w:r>
        <w:rPr>
          <w:spacing w:val="-5"/>
        </w:rPr>
        <w:t> </w:t>
      </w:r>
      <w:r>
        <w:rPr/>
        <w:t>ou</w:t>
      </w:r>
      <w:r>
        <w:rPr>
          <w:spacing w:val="-5"/>
        </w:rPr>
        <w:t> </w:t>
      </w:r>
      <w:r>
        <w:rPr/>
        <w:t>será</w:t>
      </w:r>
      <w:r>
        <w:rPr>
          <w:spacing w:val="-5"/>
        </w:rPr>
        <w:t> </w:t>
      </w:r>
      <w:r>
        <w:rPr/>
        <w:t>cobrada</w:t>
      </w:r>
      <w:r>
        <w:rPr>
          <w:spacing w:val="-5"/>
        </w:rPr>
        <w:t> </w:t>
      </w:r>
      <w:r>
        <w:rPr/>
        <w:t>judicialmente,</w:t>
      </w:r>
      <w:r>
        <w:rPr>
          <w:spacing w:val="-5"/>
        </w:rPr>
        <w:t> </w:t>
      </w:r>
      <w:r>
        <w:rPr/>
        <w:t>na</w:t>
      </w:r>
      <w:r>
        <w:rPr>
          <w:spacing w:val="-5"/>
        </w:rPr>
        <w:t> </w:t>
      </w:r>
      <w:r>
        <w:rPr/>
        <w:t>forma</w:t>
      </w:r>
      <w:r>
        <w:rPr>
          <w:spacing w:val="-5"/>
        </w:rPr>
        <w:t> </w:t>
      </w:r>
      <w:r>
        <w:rPr/>
        <w:t>do</w:t>
      </w:r>
      <w:r>
        <w:rPr>
          <w:spacing w:val="-5"/>
        </w:rPr>
        <w:t> </w:t>
      </w:r>
      <w:r>
        <w:rPr/>
        <w:t>art.</w:t>
      </w:r>
      <w:r>
        <w:rPr>
          <w:spacing w:val="-5"/>
        </w:rPr>
        <w:t> </w:t>
      </w:r>
      <w:r>
        <w:rPr/>
        <w:t>156,</w:t>
      </w:r>
      <w:r>
        <w:rPr>
          <w:spacing w:val="-5"/>
        </w:rPr>
        <w:t> </w:t>
      </w:r>
      <w:r>
        <w:rPr/>
        <w:t>§ 8º, da Lei nº 14.133/2021, e conforme o procedimento previsto no ITEM 12.13.</w:t>
      </w:r>
    </w:p>
    <w:p>
      <w:pPr>
        <w:pStyle w:val="ListParagraph"/>
        <w:numPr>
          <w:ilvl w:val="3"/>
          <w:numId w:val="59"/>
        </w:numPr>
        <w:tabs>
          <w:tab w:pos="1275" w:val="left" w:leader="none"/>
        </w:tabs>
        <w:spacing w:line="240" w:lineRule="auto" w:before="114" w:after="0"/>
        <w:ind w:left="127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9"/>
        </w:numPr>
        <w:tabs>
          <w:tab w:pos="1109" w:val="left" w:leader="none"/>
        </w:tabs>
        <w:spacing w:line="235" w:lineRule="auto" w:before="119" w:after="0"/>
        <w:ind w:left="449" w:right="552" w:firstLine="0"/>
        <w:jc w:val="left"/>
        <w:rPr>
          <w:sz w:val="24"/>
        </w:rPr>
      </w:pPr>
      <w:r>
        <w:rPr>
          <w:sz w:val="24"/>
        </w:rPr>
        <w:t>Impedimento de licitar e contratar, prevista no art. 156, III, § 4º, da Lei nº 14.133/2021, nos casos relacionados os SUBITENS 12.1.2 a 12.1.7,</w:t>
      </w:r>
      <w:r>
        <w:rPr>
          <w:spacing w:val="-2"/>
          <w:sz w:val="24"/>
        </w:rPr>
        <w:t> </w:t>
      </w:r>
      <w:r>
        <w:rPr>
          <w:sz w:val="24"/>
        </w:rPr>
        <w:t>quando</w:t>
      </w:r>
      <w:r>
        <w:rPr>
          <w:spacing w:val="-2"/>
          <w:sz w:val="24"/>
        </w:rPr>
        <w:t> </w:t>
      </w:r>
      <w:r>
        <w:rPr>
          <w:sz w:val="24"/>
        </w:rPr>
        <w:t>não</w:t>
      </w:r>
      <w:r>
        <w:rPr>
          <w:spacing w:val="-2"/>
          <w:sz w:val="24"/>
        </w:rPr>
        <w:t> </w:t>
      </w:r>
      <w:r>
        <w:rPr>
          <w:sz w:val="24"/>
        </w:rPr>
        <w:t>se</w:t>
      </w:r>
      <w:r>
        <w:rPr>
          <w:spacing w:val="-2"/>
          <w:sz w:val="24"/>
        </w:rPr>
        <w:t> </w:t>
      </w:r>
      <w:r>
        <w:rPr>
          <w:sz w:val="24"/>
        </w:rPr>
        <w:t>justificar</w:t>
      </w:r>
      <w:r>
        <w:rPr>
          <w:spacing w:val="-2"/>
          <w:sz w:val="24"/>
        </w:rPr>
        <w:t> </w:t>
      </w:r>
      <w:r>
        <w:rPr>
          <w:sz w:val="24"/>
        </w:rPr>
        <w:t>a</w:t>
      </w:r>
      <w:r>
        <w:rPr>
          <w:spacing w:val="-2"/>
          <w:sz w:val="24"/>
        </w:rPr>
        <w:t> </w:t>
      </w:r>
      <w:r>
        <w:rPr>
          <w:sz w:val="24"/>
        </w:rPr>
        <w:t>imposição</w:t>
      </w:r>
      <w:r>
        <w:rPr>
          <w:spacing w:val="-2"/>
          <w:sz w:val="24"/>
        </w:rPr>
        <w:t> </w:t>
      </w:r>
      <w:r>
        <w:rPr>
          <w:sz w:val="24"/>
        </w:rPr>
        <w:t>de</w:t>
      </w:r>
      <w:r>
        <w:rPr>
          <w:spacing w:val="-2"/>
          <w:sz w:val="24"/>
        </w:rPr>
        <w:t> </w:t>
      </w:r>
      <w:r>
        <w:rPr>
          <w:sz w:val="24"/>
        </w:rPr>
        <w:t>penalidade</w:t>
      </w:r>
      <w:r>
        <w:rPr>
          <w:spacing w:val="-2"/>
          <w:sz w:val="24"/>
        </w:rPr>
        <w:t> </w:t>
      </w:r>
      <w:r>
        <w:rPr>
          <w:sz w:val="24"/>
        </w:rPr>
        <w:t>mais</w:t>
      </w:r>
      <w:r>
        <w:rPr>
          <w:spacing w:val="-2"/>
          <w:sz w:val="24"/>
        </w:rPr>
        <w:t> </w:t>
      </w:r>
      <w:r>
        <w:rPr>
          <w:sz w:val="24"/>
        </w:rPr>
        <w:t>grave,</w:t>
      </w:r>
      <w:r>
        <w:rPr>
          <w:spacing w:val="-2"/>
          <w:sz w:val="24"/>
        </w:rPr>
        <w:t> </w:t>
      </w:r>
      <w:r>
        <w:rPr>
          <w:sz w:val="24"/>
        </w:rPr>
        <w:t>e</w:t>
      </w:r>
      <w:r>
        <w:rPr>
          <w:spacing w:val="-2"/>
          <w:sz w:val="24"/>
        </w:rPr>
        <w:t> </w:t>
      </w:r>
      <w:r>
        <w:rPr>
          <w:sz w:val="24"/>
        </w:rPr>
        <w:t>impedirá</w:t>
      </w:r>
      <w:r>
        <w:rPr>
          <w:spacing w:val="-2"/>
          <w:sz w:val="24"/>
        </w:rPr>
        <w:t> </w:t>
      </w:r>
      <w:r>
        <w:rPr>
          <w:sz w:val="24"/>
        </w:rPr>
        <w:t>o</w:t>
      </w:r>
      <w:r>
        <w:rPr>
          <w:spacing w:val="-2"/>
          <w:sz w:val="24"/>
        </w:rPr>
        <w:t> </w:t>
      </w:r>
      <w:r>
        <w:rPr>
          <w:sz w:val="24"/>
        </w:rPr>
        <w:t>responsável</w:t>
      </w:r>
      <w:r>
        <w:rPr>
          <w:spacing w:val="-2"/>
          <w:sz w:val="24"/>
        </w:rPr>
        <w:t> </w:t>
      </w:r>
      <w:r>
        <w:rPr>
          <w:sz w:val="24"/>
        </w:rPr>
        <w:t>de</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no</w:t>
      </w:r>
      <w:r>
        <w:rPr>
          <w:spacing w:val="-2"/>
          <w:sz w:val="24"/>
        </w:rPr>
        <w:t> </w:t>
      </w:r>
      <w:r>
        <w:rPr>
          <w:sz w:val="24"/>
        </w:rPr>
        <w:t>âmbito</w:t>
      </w:r>
      <w:r>
        <w:rPr>
          <w:spacing w:val="-2"/>
          <w:sz w:val="24"/>
        </w:rPr>
        <w:t> </w:t>
      </w:r>
      <w:r>
        <w:rPr>
          <w:sz w:val="24"/>
        </w:rPr>
        <w:t>da</w:t>
      </w:r>
      <w:r>
        <w:rPr>
          <w:spacing w:val="-15"/>
          <w:sz w:val="24"/>
        </w:rPr>
        <w:t> </w:t>
      </w:r>
      <w:r>
        <w:rPr>
          <w:sz w:val="24"/>
        </w:rPr>
        <w:t>Administração Pública direta e indireta do Estado, pelo prazo máximo de 3 (três) anos;</w:t>
      </w:r>
    </w:p>
    <w:p>
      <w:pPr>
        <w:pStyle w:val="ListParagraph"/>
        <w:numPr>
          <w:ilvl w:val="2"/>
          <w:numId w:val="59"/>
        </w:numPr>
        <w:tabs>
          <w:tab w:pos="1109" w:val="left" w:leader="none"/>
        </w:tabs>
        <w:spacing w:line="235" w:lineRule="auto" w:before="119" w:after="0"/>
        <w:ind w:left="449" w:right="478" w:firstLine="0"/>
        <w:jc w:val="left"/>
        <w:rPr>
          <w:sz w:val="24"/>
        </w:rPr>
      </w:pPr>
      <w:r>
        <w:rPr>
          <w:sz w:val="24"/>
        </w:rPr>
        <w:t>Declaração de inidoneidade para licitar ou contratar, prevista no art. 156, IV, § 5º, da Lei nº 14.133/2021, nos casos relacionados nos SUBITENS 12.1.8 a 12.1.12, bem como nos demais casos que justifiquem a imposição da penalidade mais grave, que impedirá o responsável de licitar</w:t>
      </w:r>
      <w:r>
        <w:rPr>
          <w:spacing w:val="-2"/>
          <w:sz w:val="24"/>
        </w:rPr>
        <w:t> </w:t>
      </w:r>
      <w:r>
        <w:rPr>
          <w:sz w:val="24"/>
        </w:rPr>
        <w:t>ou</w:t>
      </w:r>
      <w:r>
        <w:rPr>
          <w:spacing w:val="-2"/>
          <w:sz w:val="24"/>
        </w:rPr>
        <w:t> </w:t>
      </w:r>
      <w:r>
        <w:rPr>
          <w:sz w:val="24"/>
        </w:rPr>
        <w:t>contratar</w:t>
      </w:r>
      <w:r>
        <w:rPr>
          <w:spacing w:val="-2"/>
          <w:sz w:val="24"/>
        </w:rPr>
        <w:t> </w:t>
      </w:r>
      <w:r>
        <w:rPr>
          <w:sz w:val="24"/>
        </w:rPr>
        <w:t>no</w:t>
      </w:r>
      <w:r>
        <w:rPr>
          <w:spacing w:val="-2"/>
          <w:sz w:val="24"/>
        </w:rPr>
        <w:t> </w:t>
      </w:r>
      <w:r>
        <w:rPr>
          <w:sz w:val="24"/>
        </w:rPr>
        <w:t>âmbito</w:t>
      </w:r>
      <w:r>
        <w:rPr>
          <w:spacing w:val="-2"/>
          <w:sz w:val="24"/>
        </w:rPr>
        <w:t> </w:t>
      </w:r>
      <w:r>
        <w:rPr>
          <w:sz w:val="24"/>
        </w:rPr>
        <w:t>da</w:t>
      </w:r>
      <w:r>
        <w:rPr>
          <w:spacing w:val="-15"/>
          <w:sz w:val="24"/>
        </w:rPr>
        <w:t> </w:t>
      </w:r>
      <w:r>
        <w:rPr>
          <w:sz w:val="24"/>
        </w:rPr>
        <w:t>Administração</w:t>
      </w:r>
      <w:r>
        <w:rPr>
          <w:spacing w:val="-2"/>
          <w:sz w:val="24"/>
        </w:rPr>
        <w:t> </w:t>
      </w:r>
      <w:r>
        <w:rPr>
          <w:sz w:val="24"/>
        </w:rPr>
        <w:t>Pública</w:t>
      </w:r>
      <w:r>
        <w:rPr>
          <w:spacing w:val="-2"/>
          <w:sz w:val="24"/>
        </w:rPr>
        <w:t> </w:t>
      </w:r>
      <w:r>
        <w:rPr>
          <w:sz w:val="24"/>
        </w:rPr>
        <w:t>direta</w:t>
      </w:r>
      <w:r>
        <w:rPr>
          <w:spacing w:val="-2"/>
          <w:sz w:val="24"/>
        </w:rPr>
        <w:t> </w:t>
      </w:r>
      <w:r>
        <w:rPr>
          <w:sz w:val="24"/>
        </w:rPr>
        <w:t>e</w:t>
      </w:r>
      <w:r>
        <w:rPr>
          <w:spacing w:val="-2"/>
          <w:sz w:val="24"/>
        </w:rPr>
        <w:t> </w:t>
      </w:r>
      <w:r>
        <w:rPr>
          <w:sz w:val="24"/>
        </w:rPr>
        <w:t>indireta</w:t>
      </w:r>
      <w:r>
        <w:rPr>
          <w:spacing w:val="-2"/>
          <w:sz w:val="24"/>
        </w:rPr>
        <w:t> </w:t>
      </w:r>
      <w:r>
        <w:rPr>
          <w:sz w:val="24"/>
        </w:rPr>
        <w:t>de</w:t>
      </w:r>
      <w:r>
        <w:rPr>
          <w:spacing w:val="-2"/>
          <w:sz w:val="24"/>
        </w:rPr>
        <w:t> </w:t>
      </w:r>
      <w:r>
        <w:rPr>
          <w:sz w:val="24"/>
        </w:rPr>
        <w:t>todos</w:t>
      </w:r>
      <w:r>
        <w:rPr>
          <w:spacing w:val="-2"/>
          <w:sz w:val="24"/>
        </w:rPr>
        <w:t> </w:t>
      </w:r>
      <w:r>
        <w:rPr>
          <w:sz w:val="24"/>
        </w:rPr>
        <w:t>os</w:t>
      </w:r>
      <w:r>
        <w:rPr>
          <w:spacing w:val="-2"/>
          <w:sz w:val="24"/>
        </w:rPr>
        <w:t> </w:t>
      </w:r>
      <w:r>
        <w:rPr>
          <w:sz w:val="24"/>
        </w:rPr>
        <w:t>entes</w:t>
      </w:r>
      <w:r>
        <w:rPr>
          <w:spacing w:val="-2"/>
          <w:sz w:val="24"/>
        </w:rPr>
        <w:t> </w:t>
      </w:r>
      <w:r>
        <w:rPr>
          <w:sz w:val="24"/>
        </w:rPr>
        <w:t>federativos,</w:t>
      </w:r>
      <w:r>
        <w:rPr>
          <w:spacing w:val="-2"/>
          <w:sz w:val="24"/>
        </w:rPr>
        <w:t> </w:t>
      </w:r>
      <w:r>
        <w:rPr>
          <w:sz w:val="24"/>
        </w:rPr>
        <w:t>pelo</w:t>
      </w:r>
      <w:r>
        <w:rPr>
          <w:spacing w:val="-2"/>
          <w:sz w:val="24"/>
        </w:rPr>
        <w:t> </w:t>
      </w:r>
      <w:r>
        <w:rPr>
          <w:sz w:val="24"/>
        </w:rPr>
        <w:t>prazo</w:t>
      </w:r>
      <w:r>
        <w:rPr>
          <w:spacing w:val="-2"/>
          <w:sz w:val="24"/>
        </w:rPr>
        <w:t> </w:t>
      </w:r>
      <w:r>
        <w:rPr>
          <w:sz w:val="24"/>
        </w:rPr>
        <w:t>mínimo</w:t>
      </w:r>
      <w:r>
        <w:rPr>
          <w:spacing w:val="-2"/>
          <w:sz w:val="24"/>
        </w:rPr>
        <w:t> </w:t>
      </w:r>
      <w:r>
        <w:rPr>
          <w:sz w:val="24"/>
        </w:rPr>
        <w:t>de</w:t>
      </w:r>
      <w:r>
        <w:rPr>
          <w:spacing w:val="-2"/>
          <w:sz w:val="24"/>
        </w:rPr>
        <w:t> </w:t>
      </w:r>
      <w:r>
        <w:rPr>
          <w:sz w:val="24"/>
        </w:rPr>
        <w:t>3</w:t>
      </w:r>
      <w:r>
        <w:rPr>
          <w:spacing w:val="-2"/>
          <w:sz w:val="24"/>
        </w:rPr>
        <w:t> </w:t>
      </w:r>
      <w:r>
        <w:rPr>
          <w:sz w:val="24"/>
        </w:rPr>
        <w:t>(três)</w:t>
      </w:r>
      <w:r>
        <w:rPr>
          <w:spacing w:val="-2"/>
          <w:sz w:val="24"/>
        </w:rPr>
        <w:t> </w:t>
      </w:r>
      <w:r>
        <w:rPr>
          <w:sz w:val="24"/>
        </w:rPr>
        <w:t>anos</w:t>
      </w:r>
      <w:r>
        <w:rPr>
          <w:spacing w:val="-2"/>
          <w:sz w:val="24"/>
        </w:rPr>
        <w:t> </w:t>
      </w:r>
      <w:r>
        <w:rPr>
          <w:sz w:val="24"/>
        </w:rPr>
        <w:t>e</w:t>
      </w:r>
      <w:r>
        <w:rPr>
          <w:spacing w:val="-2"/>
          <w:sz w:val="24"/>
        </w:rPr>
        <w:t> </w:t>
      </w:r>
      <w:r>
        <w:rPr>
          <w:sz w:val="24"/>
        </w:rPr>
        <w:t>máximo de 6 (seis) anos.</w:t>
      </w:r>
    </w:p>
    <w:p>
      <w:pPr>
        <w:pStyle w:val="ListParagraph"/>
        <w:numPr>
          <w:ilvl w:val="1"/>
          <w:numId w:val="59"/>
        </w:numPr>
        <w:tabs>
          <w:tab w:pos="929" w:val="left" w:leader="none"/>
        </w:tabs>
        <w:spacing w:line="235" w:lineRule="auto" w:before="118" w:after="0"/>
        <w:ind w:left="449" w:right="1330" w:firstLine="0"/>
        <w:jc w:val="left"/>
        <w:rPr>
          <w:sz w:val="24"/>
        </w:rPr>
      </w:pPr>
      <w:r>
        <w:rPr>
          <w:sz w:val="24"/>
        </w:rPr>
        <w:t>Sem prejuízo da multa administrativa prevista no art. 156, II, § 3º, da Lei nº 14.133/2021, o atraso injustificado no cumprimento das obrigações</w:t>
      </w:r>
      <w:r>
        <w:rPr>
          <w:spacing w:val="-5"/>
          <w:sz w:val="24"/>
        </w:rPr>
        <w:t> </w:t>
      </w:r>
      <w:r>
        <w:rPr>
          <w:sz w:val="24"/>
        </w:rPr>
        <w:t>contratuais</w:t>
      </w:r>
      <w:r>
        <w:rPr>
          <w:spacing w:val="-5"/>
          <w:sz w:val="24"/>
        </w:rPr>
        <w:t> </w:t>
      </w:r>
      <w:r>
        <w:rPr>
          <w:sz w:val="24"/>
        </w:rPr>
        <w:t>sujeitará</w:t>
      </w:r>
      <w:r>
        <w:rPr>
          <w:spacing w:val="-5"/>
          <w:sz w:val="24"/>
        </w:rPr>
        <w:t> </w:t>
      </w:r>
      <w:r>
        <w:rPr>
          <w:sz w:val="24"/>
        </w:rPr>
        <w:t>o</w:t>
      </w:r>
      <w:r>
        <w:rPr>
          <w:spacing w:val="-5"/>
          <w:sz w:val="24"/>
        </w:rPr>
        <w:t> </w:t>
      </w:r>
      <w:r>
        <w:rPr>
          <w:sz w:val="24"/>
        </w:rPr>
        <w:t>CONTRATADO,</w:t>
      </w:r>
      <w:r>
        <w:rPr>
          <w:spacing w:val="-5"/>
          <w:sz w:val="24"/>
        </w:rPr>
        <w:t> </w:t>
      </w:r>
      <w:r>
        <w:rPr>
          <w:sz w:val="24"/>
        </w:rPr>
        <w:t>independente</w:t>
      </w:r>
      <w:r>
        <w:rPr>
          <w:spacing w:val="-5"/>
          <w:sz w:val="24"/>
        </w:rPr>
        <w:t> </w:t>
      </w:r>
      <w:r>
        <w:rPr>
          <w:sz w:val="24"/>
        </w:rPr>
        <w:t>de</w:t>
      </w:r>
      <w:r>
        <w:rPr>
          <w:spacing w:val="-5"/>
          <w:sz w:val="24"/>
        </w:rPr>
        <w:t> </w:t>
      </w:r>
      <w:r>
        <w:rPr>
          <w:sz w:val="24"/>
        </w:rPr>
        <w:t>notificação,</w:t>
      </w:r>
      <w:r>
        <w:rPr>
          <w:spacing w:val="-5"/>
          <w:sz w:val="24"/>
        </w:rPr>
        <w:t> </w:t>
      </w:r>
      <w:r>
        <w:rPr>
          <w:sz w:val="24"/>
        </w:rPr>
        <w:t>na</w:t>
      </w:r>
      <w:r>
        <w:rPr>
          <w:spacing w:val="-5"/>
          <w:sz w:val="24"/>
        </w:rPr>
        <w:t> </w:t>
      </w:r>
      <w:r>
        <w:rPr>
          <w:sz w:val="24"/>
        </w:rPr>
        <w:t>forma</w:t>
      </w:r>
      <w:r>
        <w:rPr>
          <w:spacing w:val="-5"/>
          <w:sz w:val="24"/>
        </w:rPr>
        <w:t> </w:t>
      </w:r>
      <w:r>
        <w:rPr>
          <w:sz w:val="24"/>
        </w:rPr>
        <w:t>do</w:t>
      </w:r>
      <w:r>
        <w:rPr>
          <w:spacing w:val="-5"/>
          <w:sz w:val="24"/>
        </w:rPr>
        <w:t> </w:t>
      </w:r>
      <w:r>
        <w:rPr>
          <w:sz w:val="24"/>
        </w:rPr>
        <w:t>art.</w:t>
      </w:r>
      <w:r>
        <w:rPr>
          <w:spacing w:val="-5"/>
          <w:sz w:val="24"/>
        </w:rPr>
        <w:t> </w:t>
      </w:r>
      <w:r>
        <w:rPr>
          <w:sz w:val="24"/>
        </w:rPr>
        <w:t>408</w:t>
      </w:r>
      <w:r>
        <w:rPr>
          <w:spacing w:val="-5"/>
          <w:sz w:val="24"/>
        </w:rPr>
        <w:t> </w:t>
      </w:r>
      <w:r>
        <w:rPr>
          <w:sz w:val="24"/>
        </w:rPr>
        <w:t>do</w:t>
      </w:r>
      <w:r>
        <w:rPr>
          <w:spacing w:val="-5"/>
          <w:sz w:val="24"/>
        </w:rPr>
        <w:t> </w:t>
      </w:r>
      <w:r>
        <w:rPr>
          <w:sz w:val="24"/>
        </w:rPr>
        <w:t>Código</w:t>
      </w:r>
      <w:r>
        <w:rPr>
          <w:spacing w:val="-5"/>
          <w:sz w:val="24"/>
        </w:rPr>
        <w:t> </w:t>
      </w:r>
      <w:r>
        <w:rPr>
          <w:sz w:val="24"/>
        </w:rPr>
        <w:t>Civil,</w:t>
      </w:r>
      <w:r>
        <w:rPr>
          <w:spacing w:val="-5"/>
          <w:sz w:val="24"/>
        </w:rPr>
        <w:t> </w:t>
      </w:r>
      <w:r>
        <w:rPr>
          <w:sz w:val="24"/>
        </w:rPr>
        <w:t>à</w:t>
      </w:r>
      <w:r>
        <w:rPr>
          <w:spacing w:val="-5"/>
          <w:sz w:val="24"/>
        </w:rPr>
        <w:t> </w:t>
      </w:r>
      <w:r>
        <w:rPr>
          <w:sz w:val="24"/>
        </w:rPr>
        <w:t>multa</w:t>
      </w:r>
      <w:r>
        <w:rPr>
          <w:spacing w:val="-5"/>
          <w:sz w:val="24"/>
        </w:rPr>
        <w:t> </w:t>
      </w:r>
      <w:r>
        <w:rPr>
          <w:sz w:val="24"/>
        </w:rPr>
        <w:t>de</w:t>
      </w:r>
      <w:r>
        <w:rPr>
          <w:spacing w:val="-5"/>
          <w:sz w:val="24"/>
        </w:rPr>
        <w:t> </w:t>
      </w:r>
      <w:r>
        <w:rPr>
          <w:sz w:val="24"/>
        </w:rPr>
        <w:t>mora</w:t>
      </w:r>
      <w:r>
        <w:rPr>
          <w:spacing w:val="-5"/>
          <w:sz w:val="24"/>
        </w:rPr>
        <w:t> </w:t>
      </w:r>
      <w:r>
        <w:rPr>
          <w:sz w:val="24"/>
        </w:rPr>
        <w:t>no</w:t>
      </w:r>
    </w:p>
    <w:p>
      <w:pPr>
        <w:pStyle w:val="BodyText"/>
        <w:spacing w:line="235" w:lineRule="auto"/>
        <w:ind w:left="449" w:right="474"/>
      </w:pPr>
      <w:r>
        <w:rPr/>
        <w:t>percentual</w:t>
      </w:r>
      <w:r>
        <w:rPr>
          <w:spacing w:val="-2"/>
        </w:rPr>
        <w:t> </w:t>
      </w:r>
      <w:r>
        <w:rPr/>
        <w:t>de</w:t>
      </w:r>
      <w:r>
        <w:rPr>
          <w:spacing w:val="-2"/>
        </w:rPr>
        <w:t> </w:t>
      </w:r>
      <w:r>
        <w:rPr/>
        <w:t>1%</w:t>
      </w:r>
      <w:r>
        <w:rPr>
          <w:spacing w:val="-2"/>
        </w:rPr>
        <w:t> </w:t>
      </w:r>
      <w:r>
        <w:rPr/>
        <w:t>(um</w:t>
      </w:r>
      <w:r>
        <w:rPr>
          <w:spacing w:val="-2"/>
        </w:rPr>
        <w:t> </w:t>
      </w:r>
      <w:r>
        <w:rPr/>
        <w:t>por</w:t>
      </w:r>
      <w:r>
        <w:rPr>
          <w:spacing w:val="-2"/>
        </w:rPr>
        <w:t> </w:t>
      </w:r>
      <w:r>
        <w:rPr/>
        <w:t>cento)</w:t>
      </w:r>
      <w:r>
        <w:rPr>
          <w:spacing w:val="-2"/>
        </w:rPr>
        <w:t> </w:t>
      </w:r>
      <w:r>
        <w:rPr/>
        <w:t>por</w:t>
      </w:r>
      <w:r>
        <w:rPr>
          <w:spacing w:val="-2"/>
        </w:rPr>
        <w:t> </w:t>
      </w:r>
      <w:r>
        <w:rPr/>
        <w:t>dia</w:t>
      </w:r>
      <w:r>
        <w:rPr>
          <w:spacing w:val="-2"/>
        </w:rPr>
        <w:t> </w:t>
      </w:r>
      <w:r>
        <w:rPr/>
        <w:t>útil</w:t>
      </w:r>
      <w:r>
        <w:rPr>
          <w:spacing w:val="-2"/>
        </w:rPr>
        <w:t> </w:t>
      </w:r>
      <w:r>
        <w:rPr/>
        <w:t>que</w:t>
      </w:r>
      <w:r>
        <w:rPr>
          <w:spacing w:val="-2"/>
        </w:rPr>
        <w:t> </w:t>
      </w:r>
      <w:r>
        <w:rPr/>
        <w:t>exceder</w:t>
      </w:r>
      <w:r>
        <w:rPr>
          <w:spacing w:val="-2"/>
        </w:rPr>
        <w:t> </w:t>
      </w:r>
      <w:r>
        <w:rPr/>
        <w:t>o</w:t>
      </w:r>
      <w:r>
        <w:rPr>
          <w:spacing w:val="-2"/>
        </w:rPr>
        <w:t> </w:t>
      </w:r>
      <w:r>
        <w:rPr/>
        <w:t>prazo</w:t>
      </w:r>
      <w:r>
        <w:rPr>
          <w:spacing w:val="-2"/>
        </w:rPr>
        <w:t> </w:t>
      </w:r>
      <w:r>
        <w:rPr/>
        <w:t>estipulado,</w:t>
      </w:r>
      <w:r>
        <w:rPr>
          <w:spacing w:val="-2"/>
        </w:rPr>
        <w:t> </w:t>
      </w:r>
      <w:r>
        <w:rPr/>
        <w:t>a</w:t>
      </w:r>
      <w:r>
        <w:rPr>
          <w:spacing w:val="-2"/>
        </w:rPr>
        <w:t> </w:t>
      </w:r>
      <w:r>
        <w:rPr/>
        <w:t>incidir</w:t>
      </w:r>
      <w:r>
        <w:rPr>
          <w:spacing w:val="-2"/>
        </w:rPr>
        <w:t> </w:t>
      </w:r>
      <w:r>
        <w:rPr/>
        <w:t>sobre</w:t>
      </w:r>
      <w:r>
        <w:rPr>
          <w:spacing w:val="-2"/>
        </w:rPr>
        <w:t> </w:t>
      </w:r>
      <w:r>
        <w:rPr/>
        <w:t>o</w:t>
      </w:r>
      <w:r>
        <w:rPr>
          <w:spacing w:val="-2"/>
        </w:rPr>
        <w:t> </w:t>
      </w:r>
      <w:r>
        <w:rPr/>
        <w:t>valor</w:t>
      </w:r>
      <w:r>
        <w:rPr>
          <w:spacing w:val="-2"/>
        </w:rPr>
        <w:t> </w:t>
      </w:r>
      <w:r>
        <w:rPr/>
        <w:t>da</w:t>
      </w:r>
      <w:r>
        <w:rPr>
          <w:spacing w:val="-2"/>
        </w:rPr>
        <w:t> </w:t>
      </w:r>
      <w:r>
        <w:rPr/>
        <w:t>nota</w:t>
      </w:r>
      <w:r>
        <w:rPr>
          <w:spacing w:val="-2"/>
        </w:rPr>
        <w:t> </w:t>
      </w:r>
      <w:r>
        <w:rPr/>
        <w:t>de</w:t>
      </w:r>
      <w:r>
        <w:rPr>
          <w:spacing w:val="-2"/>
        </w:rPr>
        <w:t> </w:t>
      </w:r>
      <w:r>
        <w:rPr/>
        <w:t>empenho</w:t>
      </w:r>
      <w:r>
        <w:rPr>
          <w:spacing w:val="-2"/>
        </w:rPr>
        <w:t> </w:t>
      </w:r>
      <w:r>
        <w:rPr/>
        <w:t>ou</w:t>
      </w:r>
      <w:r>
        <w:rPr>
          <w:spacing w:val="-2"/>
        </w:rPr>
        <w:t> </w:t>
      </w:r>
      <w:r>
        <w:rPr/>
        <w:t>do</w:t>
      </w:r>
      <w:r>
        <w:rPr>
          <w:spacing w:val="-2"/>
        </w:rPr>
        <w:t> </w:t>
      </w:r>
      <w:r>
        <w:rPr/>
        <w:t>saldo</w:t>
      </w:r>
      <w:r>
        <w:rPr>
          <w:spacing w:val="-2"/>
        </w:rPr>
        <w:t> </w:t>
      </w:r>
      <w:r>
        <w:rPr/>
        <w:t>não</w:t>
      </w:r>
      <w:r>
        <w:rPr>
          <w:spacing w:val="-2"/>
        </w:rPr>
        <w:t> </w:t>
      </w:r>
      <w:r>
        <w:rPr/>
        <w:t>atendido, nos termos do art. 227 da Lei estadual nº 287, de 04 de dezembro de 1979, respeitado o limite de 30% (trinta por cento) do valor do Contrato.</w:t>
      </w:r>
    </w:p>
    <w:p>
      <w:pPr>
        <w:pStyle w:val="ListParagraph"/>
        <w:numPr>
          <w:ilvl w:val="2"/>
          <w:numId w:val="59"/>
        </w:numPr>
        <w:tabs>
          <w:tab w:pos="1109" w:val="left" w:leader="none"/>
        </w:tabs>
        <w:spacing w:line="235" w:lineRule="auto" w:before="118" w:after="0"/>
        <w:ind w:left="449" w:right="566" w:firstLine="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injustificado</w:t>
      </w:r>
      <w:r>
        <w:rPr>
          <w:spacing w:val="-2"/>
          <w:sz w:val="24"/>
        </w:rPr>
        <w:t> </w:t>
      </w:r>
      <w:r>
        <w:rPr>
          <w:sz w:val="24"/>
        </w:rPr>
        <w:t>para</w:t>
      </w:r>
      <w:r>
        <w:rPr>
          <w:spacing w:val="-2"/>
          <w:sz w:val="24"/>
        </w:rPr>
        <w:t> </w:t>
      </w:r>
      <w:r>
        <w:rPr>
          <w:sz w:val="24"/>
        </w:rPr>
        <w:t>apresentação,</w:t>
      </w:r>
      <w:r>
        <w:rPr>
          <w:spacing w:val="-2"/>
          <w:sz w:val="24"/>
        </w:rPr>
        <w:t> </w:t>
      </w:r>
      <w:r>
        <w:rPr>
          <w:sz w:val="24"/>
        </w:rPr>
        <w:t>suplementação</w:t>
      </w:r>
      <w:r>
        <w:rPr>
          <w:spacing w:val="-2"/>
          <w:sz w:val="24"/>
        </w:rPr>
        <w:t> </w:t>
      </w:r>
      <w:r>
        <w:rPr>
          <w:sz w:val="24"/>
        </w:rPr>
        <w:t>ou</w:t>
      </w:r>
      <w:r>
        <w:rPr>
          <w:spacing w:val="-2"/>
          <w:sz w:val="24"/>
        </w:rPr>
        <w:t> </w:t>
      </w:r>
      <w:r>
        <w:rPr>
          <w:sz w:val="24"/>
        </w:rPr>
        <w:t>reposição</w:t>
      </w:r>
      <w:r>
        <w:rPr>
          <w:spacing w:val="-2"/>
          <w:sz w:val="24"/>
        </w:rPr>
        <w:t> </w:t>
      </w:r>
      <w:r>
        <w:rPr>
          <w:sz w:val="24"/>
        </w:rPr>
        <w:t>da</w:t>
      </w:r>
      <w:r>
        <w:rPr>
          <w:spacing w:val="-2"/>
          <w:sz w:val="24"/>
        </w:rPr>
        <w:t> </w:t>
      </w:r>
      <w:r>
        <w:rPr>
          <w:sz w:val="24"/>
        </w:rPr>
        <w:t>garantia,</w:t>
      </w:r>
      <w:r>
        <w:rPr>
          <w:spacing w:val="-2"/>
          <w:sz w:val="24"/>
        </w:rPr>
        <w:t> </w:t>
      </w:r>
      <w:r>
        <w:rPr>
          <w:sz w:val="24"/>
        </w:rPr>
        <w:t>a</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será</w:t>
      </w:r>
      <w:r>
        <w:rPr>
          <w:spacing w:val="-2"/>
          <w:sz w:val="24"/>
        </w:rPr>
        <w:t> </w:t>
      </w:r>
      <w:r>
        <w:rPr>
          <w:sz w:val="24"/>
        </w:rPr>
        <w:t>de</w:t>
      </w:r>
      <w:r>
        <w:rPr>
          <w:spacing w:val="-2"/>
          <w:sz w:val="24"/>
        </w:rPr>
        <w:t> </w:t>
      </w:r>
      <w:r>
        <w:rPr>
          <w:sz w:val="24"/>
        </w:rPr>
        <w:t>0,07%</w:t>
      </w:r>
      <w:r>
        <w:rPr>
          <w:spacing w:val="-2"/>
          <w:sz w:val="24"/>
        </w:rPr>
        <w:t> </w:t>
      </w:r>
      <w:r>
        <w:rPr>
          <w:sz w:val="24"/>
        </w:rPr>
        <w:t>(sete</w:t>
      </w:r>
      <w:r>
        <w:rPr>
          <w:spacing w:val="-2"/>
          <w:sz w:val="24"/>
        </w:rPr>
        <w:t> </w:t>
      </w:r>
      <w:r>
        <w:rPr>
          <w:sz w:val="24"/>
        </w:rPr>
        <w:t>centésimos por cento) sobre o valor total do Contrato por dia útil que exceder o prazo estipulado até o máximo de 2 % (dois por cento).</w:t>
      </w:r>
    </w:p>
    <w:p>
      <w:pPr>
        <w:pStyle w:val="ListParagraph"/>
        <w:numPr>
          <w:ilvl w:val="3"/>
          <w:numId w:val="59"/>
        </w:numPr>
        <w:tabs>
          <w:tab w:pos="1289" w:val="left" w:leader="none"/>
        </w:tabs>
        <w:spacing w:line="235" w:lineRule="auto" w:before="119" w:after="0"/>
        <w:ind w:left="449" w:right="672" w:firstLine="0"/>
        <w:jc w:val="left"/>
        <w:rPr>
          <w:sz w:val="24"/>
        </w:rPr>
      </w:pPr>
      <w:r>
        <w:rPr>
          <w:sz w:val="24"/>
        </w:rPr>
        <w:t>O</w:t>
      </w:r>
      <w:r>
        <w:rPr>
          <w:spacing w:val="-2"/>
          <w:sz w:val="24"/>
        </w:rPr>
        <w:t> </w:t>
      </w:r>
      <w:r>
        <w:rPr>
          <w:sz w:val="24"/>
        </w:rPr>
        <w:t>atraso</w:t>
      </w:r>
      <w:r>
        <w:rPr>
          <w:spacing w:val="-2"/>
          <w:sz w:val="24"/>
        </w:rPr>
        <w:t> </w:t>
      </w:r>
      <w:r>
        <w:rPr>
          <w:sz w:val="24"/>
        </w:rPr>
        <w:t>superior</w:t>
      </w:r>
      <w:r>
        <w:rPr>
          <w:spacing w:val="-2"/>
          <w:sz w:val="24"/>
        </w:rPr>
        <w:t> </w:t>
      </w:r>
      <w:r>
        <w:rPr>
          <w:sz w:val="24"/>
        </w:rPr>
        <w:t>a</w:t>
      </w:r>
      <w:r>
        <w:rPr>
          <w:spacing w:val="-2"/>
          <w:sz w:val="24"/>
        </w:rPr>
        <w:t> </w:t>
      </w:r>
      <w:r>
        <w:rPr>
          <w:sz w:val="24"/>
        </w:rPr>
        <w:t>25</w:t>
      </w:r>
      <w:r>
        <w:rPr>
          <w:spacing w:val="-2"/>
          <w:sz w:val="24"/>
        </w:rPr>
        <w:t> </w:t>
      </w:r>
      <w:r>
        <w:rPr>
          <w:sz w:val="24"/>
        </w:rPr>
        <w:t>(vinte</w:t>
      </w:r>
      <w:r>
        <w:rPr>
          <w:spacing w:val="-2"/>
          <w:sz w:val="24"/>
        </w:rPr>
        <w:t> </w:t>
      </w:r>
      <w:r>
        <w:rPr>
          <w:sz w:val="24"/>
        </w:rPr>
        <w:t>e</w:t>
      </w:r>
      <w:r>
        <w:rPr>
          <w:spacing w:val="-2"/>
          <w:sz w:val="24"/>
        </w:rPr>
        <w:t> </w:t>
      </w:r>
      <w:r>
        <w:rPr>
          <w:sz w:val="24"/>
        </w:rPr>
        <w:t>cinco)</w:t>
      </w:r>
      <w:r>
        <w:rPr>
          <w:spacing w:val="-2"/>
          <w:sz w:val="24"/>
        </w:rPr>
        <w:t> </w:t>
      </w:r>
      <w:r>
        <w:rPr>
          <w:sz w:val="24"/>
        </w:rPr>
        <w:t>dias</w:t>
      </w:r>
      <w:r>
        <w:rPr>
          <w:spacing w:val="-2"/>
          <w:sz w:val="24"/>
        </w:rPr>
        <w:t> </w:t>
      </w:r>
      <w:r>
        <w:rPr>
          <w:sz w:val="24"/>
        </w:rPr>
        <w:t>no</w:t>
      </w:r>
      <w:r>
        <w:rPr>
          <w:spacing w:val="-2"/>
          <w:sz w:val="24"/>
        </w:rPr>
        <w:t> </w:t>
      </w:r>
      <w:r>
        <w:rPr>
          <w:sz w:val="24"/>
        </w:rPr>
        <w:t>cumprimento</w:t>
      </w:r>
      <w:r>
        <w:rPr>
          <w:spacing w:val="-2"/>
          <w:sz w:val="24"/>
        </w:rPr>
        <w:t> </w:t>
      </w:r>
      <w:r>
        <w:rPr>
          <w:sz w:val="24"/>
        </w:rPr>
        <w:t>da</w:t>
      </w:r>
      <w:r>
        <w:rPr>
          <w:spacing w:val="-2"/>
          <w:sz w:val="24"/>
        </w:rPr>
        <w:t> </w:t>
      </w:r>
      <w:r>
        <w:rPr>
          <w:sz w:val="24"/>
        </w:rPr>
        <w:t>obrigação</w:t>
      </w:r>
      <w:r>
        <w:rPr>
          <w:spacing w:val="-2"/>
          <w:sz w:val="24"/>
        </w:rPr>
        <w:t> </w:t>
      </w:r>
      <w:r>
        <w:rPr>
          <w:sz w:val="24"/>
        </w:rPr>
        <w:t>prevista</w:t>
      </w:r>
      <w:r>
        <w:rPr>
          <w:spacing w:val="-2"/>
          <w:sz w:val="24"/>
        </w:rPr>
        <w:t> </w:t>
      </w:r>
      <w:r>
        <w:rPr>
          <w:sz w:val="24"/>
        </w:rPr>
        <w:t>no</w:t>
      </w:r>
      <w:r>
        <w:rPr>
          <w:spacing w:val="-2"/>
          <w:sz w:val="24"/>
        </w:rPr>
        <w:t> </w:t>
      </w:r>
      <w:r>
        <w:rPr>
          <w:sz w:val="24"/>
        </w:rPr>
        <w:t>ITEM</w:t>
      </w:r>
      <w:r>
        <w:rPr>
          <w:spacing w:val="-2"/>
          <w:sz w:val="24"/>
        </w:rPr>
        <w:t> </w:t>
      </w:r>
      <w:r>
        <w:rPr>
          <w:sz w:val="24"/>
        </w:rPr>
        <w:t>12.3.1</w:t>
      </w:r>
      <w:r>
        <w:rPr>
          <w:spacing w:val="-2"/>
          <w:sz w:val="24"/>
        </w:rPr>
        <w:t> </w:t>
      </w:r>
      <w:r>
        <w:rPr>
          <w:sz w:val="24"/>
        </w:rPr>
        <w:t>autoriza</w:t>
      </w:r>
      <w:r>
        <w:rPr>
          <w:spacing w:val="-2"/>
          <w:sz w:val="24"/>
        </w:rPr>
        <w:t> </w:t>
      </w:r>
      <w:r>
        <w:rPr>
          <w:sz w:val="24"/>
        </w:rPr>
        <w:t>a</w:t>
      </w:r>
      <w:r>
        <w:rPr>
          <w:spacing w:val="-15"/>
          <w:sz w:val="24"/>
        </w:rPr>
        <w:t> </w:t>
      </w:r>
      <w:r>
        <w:rPr>
          <w:sz w:val="24"/>
        </w:rPr>
        <w:t>Administração</w:t>
      </w:r>
      <w:r>
        <w:rPr>
          <w:spacing w:val="-2"/>
          <w:sz w:val="24"/>
        </w:rPr>
        <w:t> </w:t>
      </w:r>
      <w:r>
        <w:rPr>
          <w:sz w:val="24"/>
        </w:rPr>
        <w:t>a</w:t>
      </w:r>
      <w:r>
        <w:rPr>
          <w:spacing w:val="-2"/>
          <w:sz w:val="24"/>
        </w:rPr>
        <w:t> </w:t>
      </w:r>
      <w:r>
        <w:rPr>
          <w:sz w:val="24"/>
        </w:rPr>
        <w:t>promover</w:t>
      </w:r>
      <w:r>
        <w:rPr>
          <w:spacing w:val="-2"/>
          <w:sz w:val="24"/>
        </w:rPr>
        <w:t> </w:t>
      </w:r>
      <w:r>
        <w:rPr>
          <w:sz w:val="24"/>
        </w:rPr>
        <w:t>a rescisão contratual por descumprimento ou cumprimento irregular de suas cláusulas.</w:t>
      </w:r>
    </w:p>
    <w:p>
      <w:pPr>
        <w:pStyle w:val="ListParagraph"/>
        <w:numPr>
          <w:ilvl w:val="2"/>
          <w:numId w:val="59"/>
        </w:numPr>
        <w:tabs>
          <w:tab w:pos="1109" w:val="left" w:leader="none"/>
        </w:tabs>
        <w:spacing w:line="273" w:lineRule="exact" w:before="115" w:after="0"/>
        <w:ind w:left="1109" w:right="0" w:hanging="660"/>
        <w:jc w:val="left"/>
        <w:rPr>
          <w:sz w:val="24"/>
        </w:rPr>
      </w:pPr>
      <w:r>
        <w:rPr>
          <w:sz w:val="24"/>
        </w:rPr>
        <w:t>Em caso de não cumprimento ou o não atendimento das exigências referentes ao Programa de Integridade pelo </w:t>
      </w:r>
      <w:r>
        <w:rPr>
          <w:spacing w:val="-2"/>
          <w:sz w:val="24"/>
        </w:rPr>
        <w:t>CONTRATADO</w:t>
      </w:r>
    </w:p>
    <w:p>
      <w:pPr>
        <w:pStyle w:val="BodyText"/>
        <w:spacing w:line="235" w:lineRule="auto" w:before="1"/>
        <w:ind w:left="449"/>
      </w:pPr>
      <w:r>
        <w:rPr/>
        <w:t>estabelecidas</w:t>
      </w:r>
      <w:r>
        <w:rPr>
          <w:spacing w:val="-2"/>
        </w:rPr>
        <w:t> </w:t>
      </w:r>
      <w:r>
        <w:rPr/>
        <w:t>na</w:t>
      </w:r>
      <w:r>
        <w:rPr>
          <w:spacing w:val="-2"/>
        </w:rPr>
        <w:t> </w:t>
      </w:r>
      <w:r>
        <w:rPr/>
        <w:t>legislação</w:t>
      </w:r>
      <w:r>
        <w:rPr>
          <w:spacing w:val="-2"/>
        </w:rPr>
        <w:t> </w:t>
      </w:r>
      <w:r>
        <w:rPr/>
        <w:t>vigente</w:t>
      </w:r>
      <w:r>
        <w:rPr>
          <w:spacing w:val="-2"/>
        </w:rPr>
        <w:t> </w:t>
      </w:r>
      <w:r>
        <w:rPr/>
        <w:t>ou</w:t>
      </w:r>
      <w:r>
        <w:rPr>
          <w:spacing w:val="-2"/>
        </w:rPr>
        <w:t> </w:t>
      </w:r>
      <w:r>
        <w:rPr/>
        <w:t>no</w:t>
      </w:r>
      <w:r>
        <w:rPr>
          <w:spacing w:val="-2"/>
        </w:rPr>
        <w:t> </w:t>
      </w:r>
      <w:r>
        <w:rPr/>
        <w:t>presente</w:t>
      </w:r>
      <w:r>
        <w:rPr>
          <w:spacing w:val="-2"/>
        </w:rPr>
        <w:t> </w:t>
      </w:r>
      <w:r>
        <w:rPr/>
        <w:t>ajuste,</w:t>
      </w:r>
      <w:r>
        <w:rPr>
          <w:spacing w:val="-2"/>
        </w:rPr>
        <w:t> </w:t>
      </w:r>
      <w:r>
        <w:rPr/>
        <w:t>incidirá</w:t>
      </w:r>
      <w:r>
        <w:rPr>
          <w:spacing w:val="-2"/>
        </w:rPr>
        <w:t> </w:t>
      </w:r>
      <w:r>
        <w:rPr/>
        <w:t>a</w:t>
      </w:r>
      <w:r>
        <w:rPr>
          <w:spacing w:val="-2"/>
        </w:rPr>
        <w:t> </w:t>
      </w:r>
      <w:r>
        <w:rPr/>
        <w:t>multa</w:t>
      </w:r>
      <w:r>
        <w:rPr>
          <w:spacing w:val="-2"/>
        </w:rPr>
        <w:t> </w:t>
      </w:r>
      <w:r>
        <w:rPr/>
        <w:t>de</w:t>
      </w:r>
      <w:r>
        <w:rPr>
          <w:spacing w:val="-2"/>
        </w:rPr>
        <w:t> </w:t>
      </w:r>
      <w:r>
        <w:rPr/>
        <w:t>mora</w:t>
      </w:r>
      <w:r>
        <w:rPr>
          <w:spacing w:val="-2"/>
        </w:rPr>
        <w:t> </w:t>
      </w:r>
      <w:r>
        <w:rPr/>
        <w:t>prevista</w:t>
      </w:r>
      <w:r>
        <w:rPr>
          <w:spacing w:val="-2"/>
        </w:rPr>
        <w:t> </w:t>
      </w:r>
      <w:r>
        <w:rPr/>
        <w:t>no</w:t>
      </w:r>
      <w:r>
        <w:rPr>
          <w:spacing w:val="-2"/>
        </w:rPr>
        <w:t> </w:t>
      </w:r>
      <w:r>
        <w:rPr/>
        <w:t>art.</w:t>
      </w:r>
      <w:r>
        <w:rPr>
          <w:spacing w:val="-2"/>
        </w:rPr>
        <w:t> </w:t>
      </w:r>
      <w:r>
        <w:rPr/>
        <w:t>6º</w:t>
      </w:r>
      <w:r>
        <w:rPr>
          <w:spacing w:val="-2"/>
        </w:rPr>
        <w:t> </w:t>
      </w:r>
      <w:r>
        <w:rPr/>
        <w:t>da</w:t>
      </w:r>
      <w:r>
        <w:rPr>
          <w:spacing w:val="-2"/>
        </w:rPr>
        <w:t> </w:t>
      </w:r>
      <w:r>
        <w:rPr/>
        <w:t>Lei</w:t>
      </w:r>
      <w:r>
        <w:rPr>
          <w:spacing w:val="-2"/>
        </w:rPr>
        <w:t> </w:t>
      </w:r>
      <w:r>
        <w:rPr/>
        <w:t>nº</w:t>
      </w:r>
      <w:r>
        <w:rPr>
          <w:spacing w:val="-2"/>
        </w:rPr>
        <w:t> </w:t>
      </w:r>
      <w:r>
        <w:rPr/>
        <w:t>7.753/2017</w:t>
      </w:r>
      <w:r>
        <w:rPr>
          <w:spacing w:val="-2"/>
        </w:rPr>
        <w:t> </w:t>
      </w:r>
      <w:r>
        <w:rPr/>
        <w:t>e</w:t>
      </w:r>
      <w:r>
        <w:rPr>
          <w:spacing w:val="-2"/>
        </w:rPr>
        <w:t> </w:t>
      </w:r>
      <w:r>
        <w:rPr/>
        <w:t>no</w:t>
      </w:r>
      <w:r>
        <w:rPr>
          <w:spacing w:val="-2"/>
        </w:rPr>
        <w:t> </w:t>
      </w:r>
      <w:r>
        <w:rPr/>
        <w:t>art.</w:t>
      </w:r>
      <w:r>
        <w:rPr>
          <w:spacing w:val="-2"/>
        </w:rPr>
        <w:t> </w:t>
      </w:r>
      <w:r>
        <w:rPr/>
        <w:t>7º</w:t>
      </w:r>
      <w:r>
        <w:rPr>
          <w:spacing w:val="-2"/>
        </w:rPr>
        <w:t> </w:t>
      </w:r>
      <w:r>
        <w:rPr/>
        <w:t>do</w:t>
      </w:r>
      <w:r>
        <w:rPr>
          <w:spacing w:val="-2"/>
        </w:rPr>
        <w:t> </w:t>
      </w:r>
      <w:r>
        <w:rPr/>
        <w:t>Decreto</w:t>
      </w:r>
      <w:r>
        <w:rPr>
          <w:spacing w:val="-2"/>
        </w:rPr>
        <w:t> </w:t>
      </w:r>
      <w:r>
        <w:rPr/>
        <w:t>nº </w:t>
      </w:r>
      <w:r>
        <w:rPr>
          <w:spacing w:val="-2"/>
        </w:rPr>
        <w:t>50.128/2026</w:t>
      </w:r>
    </w:p>
    <w:p>
      <w:pPr>
        <w:pStyle w:val="ListParagraph"/>
        <w:numPr>
          <w:ilvl w:val="2"/>
          <w:numId w:val="59"/>
        </w:numPr>
        <w:tabs>
          <w:tab w:pos="1095" w:val="left" w:leader="none"/>
        </w:tabs>
        <w:spacing w:line="235" w:lineRule="auto" w:before="119" w:after="0"/>
        <w:ind w:left="449" w:right="659" w:firstLine="0"/>
        <w:jc w:val="left"/>
        <w:rPr>
          <w:sz w:val="24"/>
        </w:rPr>
      </w:pPr>
      <w:r>
        <w:rPr>
          <w:sz w:val="24"/>
        </w:rPr>
        <w:t>A</w:t>
      </w:r>
      <w:r>
        <w:rPr>
          <w:spacing w:val="-15"/>
          <w:sz w:val="24"/>
        </w:rPr>
        <w:t> </w:t>
      </w:r>
      <w:r>
        <w:rPr>
          <w:sz w:val="24"/>
        </w:rPr>
        <w:t>aplicação</w:t>
      </w:r>
      <w:r>
        <w:rPr>
          <w:spacing w:val="-3"/>
          <w:sz w:val="24"/>
        </w:rPr>
        <w:t> </w:t>
      </w:r>
      <w:r>
        <w:rPr>
          <w:sz w:val="24"/>
        </w:rPr>
        <w:t>de</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não</w:t>
      </w:r>
      <w:r>
        <w:rPr>
          <w:spacing w:val="-2"/>
          <w:sz w:val="24"/>
        </w:rPr>
        <w:t> </w:t>
      </w:r>
      <w:r>
        <w:rPr>
          <w:sz w:val="24"/>
        </w:rPr>
        <w:t>impedirá</w:t>
      </w:r>
      <w:r>
        <w:rPr>
          <w:spacing w:val="-2"/>
          <w:sz w:val="24"/>
        </w:rPr>
        <w:t> </w:t>
      </w:r>
      <w:r>
        <w:rPr>
          <w:sz w:val="24"/>
        </w:rPr>
        <w:t>que</w:t>
      </w:r>
      <w:r>
        <w:rPr>
          <w:spacing w:val="-2"/>
          <w:sz w:val="24"/>
        </w:rPr>
        <w:t> </w:t>
      </w:r>
      <w:r>
        <w:rPr>
          <w:sz w:val="24"/>
        </w:rPr>
        <w:t>a</w:t>
      </w:r>
      <w:r>
        <w:rPr>
          <w:spacing w:val="-15"/>
          <w:sz w:val="24"/>
        </w:rPr>
        <w:t> </w:t>
      </w:r>
      <w:r>
        <w:rPr>
          <w:sz w:val="24"/>
        </w:rPr>
        <w:t>Administração</w:t>
      </w:r>
      <w:r>
        <w:rPr>
          <w:spacing w:val="-2"/>
          <w:sz w:val="24"/>
        </w:rPr>
        <w:t> </w:t>
      </w:r>
      <w:r>
        <w:rPr>
          <w:sz w:val="24"/>
        </w:rPr>
        <w:t>a</w:t>
      </w:r>
      <w:r>
        <w:rPr>
          <w:spacing w:val="-2"/>
          <w:sz w:val="24"/>
        </w:rPr>
        <w:t> </w:t>
      </w:r>
      <w:r>
        <w:rPr>
          <w:sz w:val="24"/>
        </w:rPr>
        <w:t>converta</w:t>
      </w:r>
      <w:r>
        <w:rPr>
          <w:spacing w:val="-2"/>
          <w:sz w:val="24"/>
        </w:rPr>
        <w:t> </w:t>
      </w:r>
      <w:r>
        <w:rPr>
          <w:sz w:val="24"/>
        </w:rPr>
        <w:t>em</w:t>
      </w:r>
      <w:r>
        <w:rPr>
          <w:spacing w:val="-2"/>
          <w:sz w:val="24"/>
        </w:rPr>
        <w:t> </w:t>
      </w:r>
      <w:r>
        <w:rPr>
          <w:sz w:val="24"/>
        </w:rPr>
        <w:t>compensatória</w:t>
      </w:r>
      <w:r>
        <w:rPr>
          <w:spacing w:val="-2"/>
          <w:sz w:val="24"/>
        </w:rPr>
        <w:t> </w:t>
      </w:r>
      <w:r>
        <w:rPr>
          <w:sz w:val="24"/>
        </w:rPr>
        <w:t>e</w:t>
      </w:r>
      <w:r>
        <w:rPr>
          <w:spacing w:val="-2"/>
          <w:sz w:val="24"/>
        </w:rPr>
        <w:t> </w:t>
      </w:r>
      <w:r>
        <w:rPr>
          <w:sz w:val="24"/>
        </w:rPr>
        <w:t>promova</w:t>
      </w:r>
      <w:r>
        <w:rPr>
          <w:spacing w:val="-2"/>
          <w:sz w:val="24"/>
        </w:rPr>
        <w:t> </w:t>
      </w:r>
      <w:r>
        <w:rPr>
          <w:sz w:val="24"/>
        </w:rPr>
        <w:t>a</w:t>
      </w:r>
      <w:r>
        <w:rPr>
          <w:spacing w:val="-2"/>
          <w:sz w:val="24"/>
        </w:rPr>
        <w:t> </w:t>
      </w:r>
      <w:r>
        <w:rPr>
          <w:sz w:val="24"/>
        </w:rPr>
        <w:t>extinção</w:t>
      </w:r>
      <w:r>
        <w:rPr>
          <w:spacing w:val="-2"/>
          <w:sz w:val="24"/>
        </w:rPr>
        <w:t> </w:t>
      </w:r>
      <w:r>
        <w:rPr>
          <w:sz w:val="24"/>
        </w:rPr>
        <w:t>unilateral</w:t>
      </w:r>
      <w:r>
        <w:rPr>
          <w:spacing w:val="-2"/>
          <w:sz w:val="24"/>
        </w:rPr>
        <w:t> </w:t>
      </w:r>
      <w:r>
        <w:rPr>
          <w:sz w:val="24"/>
        </w:rPr>
        <w:t>do</w:t>
      </w:r>
      <w:r>
        <w:rPr>
          <w:spacing w:val="-2"/>
          <w:sz w:val="24"/>
        </w:rPr>
        <w:t> </w:t>
      </w:r>
      <w:r>
        <w:rPr>
          <w:sz w:val="24"/>
        </w:rPr>
        <w:t>Contrato com a aplicação cumulada de outras sanções previstas neste Contrato.</w:t>
      </w:r>
    </w:p>
    <w:p>
      <w:pPr>
        <w:pStyle w:val="ListParagraph"/>
        <w:numPr>
          <w:ilvl w:val="1"/>
          <w:numId w:val="59"/>
        </w:numPr>
        <w:tabs>
          <w:tab w:pos="929" w:val="left" w:leader="none"/>
        </w:tabs>
        <w:spacing w:line="235" w:lineRule="auto" w:before="119" w:after="0"/>
        <w:ind w:left="449" w:right="766"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que</w:t>
      </w:r>
      <w:r>
        <w:rPr>
          <w:spacing w:val="-2"/>
          <w:sz w:val="24"/>
        </w:rPr>
        <w:t> </w:t>
      </w:r>
      <w:r>
        <w:rPr>
          <w:sz w:val="24"/>
        </w:rPr>
        <w:t>acarrete</w:t>
      </w:r>
      <w:r>
        <w:rPr>
          <w:spacing w:val="-2"/>
          <w:sz w:val="24"/>
        </w:rPr>
        <w:t> </w:t>
      </w:r>
      <w:r>
        <w:rPr>
          <w:sz w:val="24"/>
        </w:rPr>
        <w:t>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será</w:t>
      </w:r>
      <w:r>
        <w:rPr>
          <w:spacing w:val="-2"/>
          <w:sz w:val="24"/>
        </w:rPr>
        <w:t> </w:t>
      </w:r>
      <w:r>
        <w:rPr>
          <w:sz w:val="24"/>
        </w:rPr>
        <w:t>automaticamente</w:t>
      </w:r>
      <w:r>
        <w:rPr>
          <w:spacing w:val="-2"/>
          <w:sz w:val="24"/>
        </w:rPr>
        <w:t> </w:t>
      </w:r>
      <w:r>
        <w:rPr>
          <w:sz w:val="24"/>
        </w:rPr>
        <w:t>devida</w:t>
      </w:r>
      <w:r>
        <w:rPr>
          <w:spacing w:val="-2"/>
          <w:sz w:val="24"/>
        </w:rPr>
        <w:t> </w:t>
      </w:r>
      <w:r>
        <w:rPr>
          <w:sz w:val="24"/>
        </w:rPr>
        <w:t>multa</w:t>
      </w:r>
      <w:r>
        <w:rPr>
          <w:spacing w:val="-2"/>
          <w:sz w:val="24"/>
        </w:rPr>
        <w:t> </w:t>
      </w:r>
      <w:r>
        <w:rPr>
          <w:sz w:val="24"/>
        </w:rPr>
        <w:t>compensatória</w:t>
      </w:r>
      <w:r>
        <w:rPr>
          <w:spacing w:val="-2"/>
          <w:sz w:val="24"/>
        </w:rPr>
        <w:t> </w:t>
      </w:r>
      <w:r>
        <w:rPr>
          <w:sz w:val="24"/>
        </w:rPr>
        <w:t>no valor de </w:t>
      </w:r>
      <w:r>
        <w:rPr>
          <w:b/>
          <w:sz w:val="24"/>
        </w:rPr>
        <w:t>20% </w:t>
      </w:r>
      <w:r>
        <w:rPr>
          <w:sz w:val="24"/>
        </w:rPr>
        <w:t>(</w:t>
      </w:r>
      <w:r>
        <w:rPr>
          <w:b/>
          <w:sz w:val="24"/>
        </w:rPr>
        <w:t>vinte por cento</w:t>
      </w:r>
      <w:r>
        <w:rPr>
          <w:sz w:val="24"/>
        </w:rPr>
        <w:t>) do valor do Contrato.</w:t>
      </w:r>
    </w:p>
    <w:p>
      <w:pPr>
        <w:pStyle w:val="ListParagraph"/>
        <w:numPr>
          <w:ilvl w:val="2"/>
          <w:numId w:val="59"/>
        </w:numPr>
        <w:tabs>
          <w:tab w:pos="1095" w:val="left" w:leader="none"/>
        </w:tabs>
        <w:spacing w:line="235" w:lineRule="auto" w:before="119" w:after="0"/>
        <w:ind w:left="449" w:right="1105" w:firstLine="0"/>
        <w:jc w:val="left"/>
        <w:rPr>
          <w:sz w:val="24"/>
        </w:rPr>
      </w:pPr>
      <w:r>
        <w:rPr>
          <w:sz w:val="24"/>
        </w:rPr>
        <w:t>A</w:t>
      </w:r>
      <w:r>
        <w:rPr>
          <w:spacing w:val="-15"/>
          <w:sz w:val="24"/>
        </w:rPr>
        <w:t> </w:t>
      </w:r>
      <w:r>
        <w:rPr>
          <w:sz w:val="24"/>
        </w:rPr>
        <w:t>multa</w:t>
      </w:r>
      <w:r>
        <w:rPr>
          <w:spacing w:val="-3"/>
          <w:sz w:val="24"/>
        </w:rPr>
        <w:t> </w:t>
      </w:r>
      <w:r>
        <w:rPr>
          <w:sz w:val="24"/>
        </w:rPr>
        <w:t>compensatória,</w:t>
      </w:r>
      <w:r>
        <w:rPr>
          <w:spacing w:val="-2"/>
          <w:sz w:val="24"/>
        </w:rPr>
        <w:t> </w:t>
      </w:r>
      <w:r>
        <w:rPr>
          <w:sz w:val="24"/>
        </w:rPr>
        <w:t>isoladamente</w:t>
      </w:r>
      <w:r>
        <w:rPr>
          <w:spacing w:val="-2"/>
          <w:sz w:val="24"/>
        </w:rPr>
        <w:t> </w:t>
      </w:r>
      <w:r>
        <w:rPr>
          <w:sz w:val="24"/>
        </w:rPr>
        <w:t>aplicada</w:t>
      </w:r>
      <w:r>
        <w:rPr>
          <w:spacing w:val="-2"/>
          <w:sz w:val="24"/>
        </w:rPr>
        <w:t> </w:t>
      </w:r>
      <w:r>
        <w:rPr>
          <w:sz w:val="24"/>
        </w:rPr>
        <w:t>ou</w:t>
      </w:r>
      <w:r>
        <w:rPr>
          <w:spacing w:val="-2"/>
          <w:sz w:val="24"/>
        </w:rPr>
        <w:t> </w:t>
      </w:r>
      <w:r>
        <w:rPr>
          <w:sz w:val="24"/>
        </w:rPr>
        <w:t>quando</w:t>
      </w:r>
      <w:r>
        <w:rPr>
          <w:spacing w:val="-2"/>
          <w:sz w:val="24"/>
        </w:rPr>
        <w:t> </w:t>
      </w:r>
      <w:r>
        <w:rPr>
          <w:sz w:val="24"/>
        </w:rPr>
        <w:t>somada</w:t>
      </w:r>
      <w:r>
        <w:rPr>
          <w:spacing w:val="-2"/>
          <w:sz w:val="24"/>
        </w:rPr>
        <w:t> </w:t>
      </w:r>
      <w:r>
        <w:rPr>
          <w:sz w:val="24"/>
        </w:rPr>
        <w:t>ao</w:t>
      </w:r>
      <w:r>
        <w:rPr>
          <w:spacing w:val="-2"/>
          <w:sz w:val="24"/>
        </w:rPr>
        <w:t> </w:t>
      </w:r>
      <w:r>
        <w:rPr>
          <w:sz w:val="24"/>
        </w:rPr>
        <w:t>valor</w:t>
      </w:r>
      <w:r>
        <w:rPr>
          <w:spacing w:val="-2"/>
          <w:sz w:val="24"/>
        </w:rPr>
        <w:t> </w:t>
      </w:r>
      <w:r>
        <w:rPr>
          <w:sz w:val="24"/>
        </w:rPr>
        <w:t>da</w:t>
      </w:r>
      <w:r>
        <w:rPr>
          <w:spacing w:val="-2"/>
          <w:sz w:val="24"/>
        </w:rPr>
        <w:t> </w:t>
      </w:r>
      <w:r>
        <w:rPr>
          <w:sz w:val="24"/>
        </w:rPr>
        <w:t>multa</w:t>
      </w:r>
      <w:r>
        <w:rPr>
          <w:spacing w:val="-2"/>
          <w:sz w:val="24"/>
        </w:rPr>
        <w:t> </w:t>
      </w:r>
      <w:r>
        <w:rPr>
          <w:sz w:val="24"/>
        </w:rPr>
        <w:t>moratória</w:t>
      </w:r>
      <w:r>
        <w:rPr>
          <w:spacing w:val="-2"/>
          <w:sz w:val="24"/>
        </w:rPr>
        <w:t> </w:t>
      </w:r>
      <w:r>
        <w:rPr>
          <w:sz w:val="24"/>
        </w:rPr>
        <w:t>convertida,</w:t>
      </w:r>
      <w:r>
        <w:rPr>
          <w:spacing w:val="-2"/>
          <w:sz w:val="24"/>
        </w:rPr>
        <w:t> </w:t>
      </w:r>
      <w:r>
        <w:rPr>
          <w:sz w:val="24"/>
        </w:rPr>
        <w:t>não</w:t>
      </w:r>
      <w:r>
        <w:rPr>
          <w:spacing w:val="-2"/>
          <w:sz w:val="24"/>
        </w:rPr>
        <w:t> </w:t>
      </w:r>
      <w:r>
        <w:rPr>
          <w:sz w:val="24"/>
        </w:rPr>
        <w:t>poderá</w:t>
      </w:r>
      <w:r>
        <w:rPr>
          <w:spacing w:val="-2"/>
          <w:sz w:val="24"/>
        </w:rPr>
        <w:t> </w:t>
      </w:r>
      <w:r>
        <w:rPr>
          <w:sz w:val="24"/>
        </w:rPr>
        <w:t>exceder</w:t>
      </w:r>
      <w:r>
        <w:rPr>
          <w:spacing w:val="-2"/>
          <w:sz w:val="24"/>
        </w:rPr>
        <w:t> </w:t>
      </w:r>
      <w:r>
        <w:rPr>
          <w:sz w:val="24"/>
        </w:rPr>
        <w:t>o</w:t>
      </w:r>
      <w:r>
        <w:rPr>
          <w:spacing w:val="-2"/>
          <w:sz w:val="24"/>
        </w:rPr>
        <w:t> </w:t>
      </w:r>
      <w:r>
        <w:rPr>
          <w:sz w:val="24"/>
        </w:rPr>
        <w:t>limite previsto no art. 412 do Código Civil, ou seja, o valor da obrigação principal.</w:t>
      </w:r>
    </w:p>
    <w:p>
      <w:pPr>
        <w:pStyle w:val="ListParagraph"/>
        <w:numPr>
          <w:ilvl w:val="1"/>
          <w:numId w:val="59"/>
        </w:numPr>
        <w:tabs>
          <w:tab w:pos="929" w:val="left" w:leader="none"/>
        </w:tabs>
        <w:spacing w:line="240" w:lineRule="auto" w:before="115"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59"/>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spacing w:after="0" w:line="240" w:lineRule="auto"/>
        <w:jc w:val="left"/>
        <w:rPr>
          <w:sz w:val="24"/>
        </w:rPr>
        <w:sectPr>
          <w:pgSz w:w="15840" w:h="24480"/>
          <w:pgMar w:top="480" w:bottom="280" w:left="360" w:right="360"/>
        </w:sectPr>
      </w:pPr>
    </w:p>
    <w:p>
      <w:pPr>
        <w:pStyle w:val="ListParagraph"/>
        <w:numPr>
          <w:ilvl w:val="2"/>
          <w:numId w:val="59"/>
        </w:numPr>
        <w:tabs>
          <w:tab w:pos="1109" w:val="left" w:leader="none"/>
        </w:tabs>
        <w:spacing w:line="240" w:lineRule="auto" w:before="76" w:after="0"/>
        <w:ind w:left="1109" w:right="0" w:hanging="660"/>
        <w:jc w:val="left"/>
        <w:rPr>
          <w:sz w:val="24"/>
        </w:rPr>
      </w:pPr>
      <w:r>
        <w:rPr>
          <w:sz w:val="24"/>
        </w:rPr>
        <w:t>as peculiaridades do caso </w:t>
      </w:r>
      <w:r>
        <w:rPr>
          <w:spacing w:val="-2"/>
          <w:sz w:val="24"/>
        </w:rPr>
        <w:t>concreto;</w:t>
      </w:r>
    </w:p>
    <w:p>
      <w:pPr>
        <w:pStyle w:val="ListParagraph"/>
        <w:numPr>
          <w:ilvl w:val="2"/>
          <w:numId w:val="59"/>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9"/>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9"/>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9"/>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61"/>
        </w:numPr>
        <w:tabs>
          <w:tab w:pos="1175" w:val="left" w:leader="none"/>
        </w:tabs>
        <w:spacing w:line="240" w:lineRule="auto" w:before="114" w:after="0"/>
        <w:ind w:left="1175" w:right="0" w:hanging="246"/>
        <w:jc w:val="left"/>
        <w:rPr>
          <w:sz w:val="24"/>
        </w:rPr>
      </w:pPr>
      <w:r>
        <w:rPr>
          <w:sz w:val="24"/>
        </w:rPr>
        <w:t>as sanções previstas nos ITENS 12.2.1, 12.2.2 e 12.2.3 serão impostas pelo Ordenador de </w:t>
      </w:r>
      <w:r>
        <w:rPr>
          <w:spacing w:val="-2"/>
          <w:sz w:val="24"/>
        </w:rPr>
        <w:t>Despesa;</w:t>
      </w:r>
    </w:p>
    <w:p>
      <w:pPr>
        <w:pStyle w:val="ListParagraph"/>
        <w:numPr>
          <w:ilvl w:val="0"/>
          <w:numId w:val="61"/>
        </w:numPr>
        <w:tabs>
          <w:tab w:pos="1188" w:val="left" w:leader="none"/>
        </w:tabs>
        <w:spacing w:line="240" w:lineRule="auto" w:before="114" w:after="0"/>
        <w:ind w:left="1188" w:right="0" w:hanging="259"/>
        <w:jc w:val="left"/>
        <w:rPr>
          <w:sz w:val="24"/>
        </w:rPr>
      </w:pPr>
      <w:r>
        <w:rPr>
          <w:sz w:val="24"/>
        </w:rPr>
        <w:t>a aplicação da sanção prevista no ITEM 12.2.4, na forma do art. 156, § 6º, I, da Lei nº 14.133/2021, é de competência </w:t>
      </w:r>
      <w:r>
        <w:rPr>
          <w:spacing w:val="-2"/>
          <w:sz w:val="24"/>
        </w:rPr>
        <w:t>exclusiva:</w:t>
      </w:r>
    </w:p>
    <w:p>
      <w:pPr>
        <w:pStyle w:val="ListParagraph"/>
        <w:numPr>
          <w:ilvl w:val="1"/>
          <w:numId w:val="61"/>
        </w:numPr>
        <w:tabs>
          <w:tab w:pos="1968" w:val="left" w:leader="none"/>
        </w:tabs>
        <w:spacing w:line="240" w:lineRule="auto" w:before="114" w:after="0"/>
        <w:ind w:left="196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61"/>
        </w:numPr>
        <w:tabs>
          <w:tab w:pos="1968" w:val="left" w:leader="none"/>
        </w:tabs>
        <w:spacing w:line="235" w:lineRule="auto" w:before="118" w:after="0"/>
        <w:ind w:left="1529" w:right="1106" w:firstLine="0"/>
        <w:jc w:val="left"/>
        <w:rPr>
          <w:sz w:val="24"/>
        </w:rPr>
      </w:pPr>
      <w:r>
        <w:rPr>
          <w:sz w:val="24"/>
        </w:rPr>
        <w:t>em</w:t>
      </w:r>
      <w:r>
        <w:rPr>
          <w:spacing w:val="-3"/>
          <w:sz w:val="24"/>
        </w:rPr>
        <w:t> </w:t>
      </w:r>
      <w:r>
        <w:rPr>
          <w:sz w:val="24"/>
        </w:rPr>
        <w:t>se</w:t>
      </w:r>
      <w:r>
        <w:rPr>
          <w:spacing w:val="-3"/>
          <w:sz w:val="24"/>
        </w:rPr>
        <w:t> </w:t>
      </w:r>
      <w:r>
        <w:rPr>
          <w:sz w:val="24"/>
        </w:rPr>
        <w:t>tratando</w:t>
      </w:r>
      <w:r>
        <w:rPr>
          <w:spacing w:val="-3"/>
          <w:sz w:val="24"/>
        </w:rPr>
        <w:t> </w:t>
      </w:r>
      <w:r>
        <w:rPr>
          <w:sz w:val="24"/>
        </w:rPr>
        <w:t>de</w:t>
      </w:r>
      <w:r>
        <w:rPr>
          <w:spacing w:val="-3"/>
          <w:sz w:val="24"/>
        </w:rPr>
        <w:t> </w:t>
      </w:r>
      <w:r>
        <w:rPr>
          <w:sz w:val="24"/>
        </w:rPr>
        <w:t>contratação</w:t>
      </w:r>
      <w:r>
        <w:rPr>
          <w:spacing w:val="-3"/>
          <w:sz w:val="24"/>
        </w:rPr>
        <w:t> </w:t>
      </w:r>
      <w:r>
        <w:rPr>
          <w:sz w:val="24"/>
        </w:rPr>
        <w:t>realizada</w:t>
      </w:r>
      <w:r>
        <w:rPr>
          <w:spacing w:val="-3"/>
          <w:sz w:val="24"/>
        </w:rPr>
        <w:t> </w:t>
      </w:r>
      <w:r>
        <w:rPr>
          <w:sz w:val="24"/>
        </w:rPr>
        <w:t>pela</w:t>
      </w:r>
      <w:r>
        <w:rPr>
          <w:spacing w:val="-15"/>
          <w:sz w:val="24"/>
        </w:rPr>
        <w:t> </w:t>
      </w:r>
      <w:r>
        <w:rPr>
          <w:sz w:val="24"/>
        </w:rPr>
        <w:t>Administração</w:t>
      </w:r>
      <w:r>
        <w:rPr>
          <w:spacing w:val="-3"/>
          <w:sz w:val="24"/>
        </w:rPr>
        <w:t> </w:t>
      </w:r>
      <w:r>
        <w:rPr>
          <w:sz w:val="24"/>
        </w:rPr>
        <w:t>Pública</w:t>
      </w:r>
      <w:r>
        <w:rPr>
          <w:spacing w:val="-3"/>
          <w:sz w:val="24"/>
        </w:rPr>
        <w:t> </w:t>
      </w:r>
      <w:r>
        <w:rPr>
          <w:sz w:val="24"/>
        </w:rPr>
        <w:t>Indireta</w:t>
      </w:r>
      <w:r>
        <w:rPr>
          <w:spacing w:val="-3"/>
          <w:sz w:val="24"/>
        </w:rPr>
        <w:t> </w:t>
      </w:r>
      <w:r>
        <w:rPr>
          <w:sz w:val="24"/>
        </w:rPr>
        <w:t>(fundação</w:t>
      </w:r>
      <w:r>
        <w:rPr>
          <w:spacing w:val="-3"/>
          <w:sz w:val="24"/>
        </w:rPr>
        <w:t> </w:t>
      </w:r>
      <w:r>
        <w:rPr>
          <w:sz w:val="24"/>
        </w:rPr>
        <w:t>e</w:t>
      </w:r>
      <w:r>
        <w:rPr>
          <w:spacing w:val="-3"/>
          <w:sz w:val="24"/>
        </w:rPr>
        <w:t> </w:t>
      </w:r>
      <w:r>
        <w:rPr>
          <w:sz w:val="24"/>
        </w:rPr>
        <w:t>autarquia),</w:t>
      </w:r>
      <w:r>
        <w:rPr>
          <w:spacing w:val="-3"/>
          <w:sz w:val="24"/>
        </w:rPr>
        <w:t> </w:t>
      </w:r>
      <w:r>
        <w:rPr>
          <w:sz w:val="24"/>
        </w:rPr>
        <w:t>da</w:t>
      </w:r>
      <w:r>
        <w:rPr>
          <w:spacing w:val="-3"/>
          <w:sz w:val="24"/>
        </w:rPr>
        <w:t> </w:t>
      </w:r>
      <w:r>
        <w:rPr>
          <w:sz w:val="24"/>
        </w:rPr>
        <w:t>autoridade</w:t>
      </w:r>
      <w:r>
        <w:rPr>
          <w:spacing w:val="-3"/>
          <w:sz w:val="24"/>
        </w:rPr>
        <w:t> </w:t>
      </w:r>
      <w:r>
        <w:rPr>
          <w:sz w:val="24"/>
        </w:rPr>
        <w:t>máxima</w:t>
      </w:r>
      <w:r>
        <w:rPr>
          <w:spacing w:val="-3"/>
          <w:sz w:val="24"/>
        </w:rPr>
        <w:t> </w:t>
      </w:r>
      <w:r>
        <w:rPr>
          <w:sz w:val="24"/>
        </w:rPr>
        <w:t>da </w:t>
      </w:r>
      <w:r>
        <w:rPr>
          <w:spacing w:val="-2"/>
          <w:sz w:val="24"/>
        </w:rPr>
        <w:t>entidade.</w:t>
      </w:r>
    </w:p>
    <w:p>
      <w:pPr>
        <w:pStyle w:val="ListParagraph"/>
        <w:numPr>
          <w:ilvl w:val="1"/>
          <w:numId w:val="59"/>
        </w:numPr>
        <w:tabs>
          <w:tab w:pos="915" w:val="left" w:leader="none"/>
        </w:tabs>
        <w:spacing w:line="273" w:lineRule="exact" w:before="115" w:after="0"/>
        <w:ind w:left="915" w:right="0" w:hanging="466"/>
        <w:jc w:val="left"/>
        <w:rPr>
          <w:sz w:val="24"/>
        </w:rPr>
      </w:pPr>
      <w:r>
        <w:rPr>
          <w:sz w:val="24"/>
        </w:rPr>
        <w:t>A</w:t>
      </w:r>
      <w:r>
        <w:rPr>
          <w:spacing w:val="-15"/>
          <w:sz w:val="24"/>
        </w:rPr>
        <w:t> </w:t>
      </w:r>
      <w:r>
        <w:rPr>
          <w:sz w:val="24"/>
        </w:rPr>
        <w:t>aplicação de quaisquer</w:t>
      </w:r>
      <w:r>
        <w:rPr>
          <w:spacing w:val="-1"/>
          <w:sz w:val="24"/>
        </w:rPr>
        <w:t> </w:t>
      </w:r>
      <w:r>
        <w:rPr>
          <w:sz w:val="24"/>
        </w:rPr>
        <w:t>das penalidades realizar-se-á em</w:t>
      </w:r>
      <w:r>
        <w:rPr>
          <w:spacing w:val="-1"/>
          <w:sz w:val="24"/>
        </w:rPr>
        <w:t> </w:t>
      </w:r>
      <w:r>
        <w:rPr>
          <w:sz w:val="24"/>
        </w:rPr>
        <w:t>processo administrativo que</w:t>
      </w:r>
      <w:r>
        <w:rPr>
          <w:spacing w:val="-1"/>
          <w:sz w:val="24"/>
        </w:rPr>
        <w:t> </w:t>
      </w:r>
      <w:r>
        <w:rPr>
          <w:sz w:val="24"/>
        </w:rPr>
        <w:t>assegurará o contraditório e</w:t>
      </w:r>
      <w:r>
        <w:rPr>
          <w:spacing w:val="-1"/>
          <w:sz w:val="24"/>
        </w:rPr>
        <w:t> </w:t>
      </w:r>
      <w:r>
        <w:rPr>
          <w:sz w:val="24"/>
        </w:rPr>
        <w:t>a ampla defesa </w:t>
      </w:r>
      <w:r>
        <w:rPr>
          <w:spacing w:val="-5"/>
          <w:sz w:val="24"/>
        </w:rPr>
        <w:t>ao</w:t>
      </w:r>
    </w:p>
    <w:p>
      <w:pPr>
        <w:pStyle w:val="BodyText"/>
        <w:spacing w:line="235" w:lineRule="auto" w:before="1"/>
        <w:ind w:left="449"/>
      </w:pPr>
      <w:r>
        <w:rPr/>
        <w:t>CONTRATADO,</w:t>
      </w:r>
      <w:r>
        <w:rPr>
          <w:spacing w:val="-4"/>
        </w:rPr>
        <w:t> </w:t>
      </w:r>
      <w:r>
        <w:rPr/>
        <w:t>na</w:t>
      </w:r>
      <w:r>
        <w:rPr>
          <w:spacing w:val="-4"/>
        </w:rPr>
        <w:t> </w:t>
      </w:r>
      <w:r>
        <w:rPr/>
        <w:t>forma</w:t>
      </w:r>
      <w:r>
        <w:rPr>
          <w:spacing w:val="-4"/>
        </w:rPr>
        <w:t> </w:t>
      </w:r>
      <w:r>
        <w:rPr/>
        <w:t>do</w:t>
      </w:r>
      <w:r>
        <w:rPr>
          <w:spacing w:val="-4"/>
        </w:rPr>
        <w:t> </w:t>
      </w:r>
      <w:r>
        <w:rPr/>
        <w:t>art.</w:t>
      </w:r>
      <w:r>
        <w:rPr>
          <w:spacing w:val="-4"/>
        </w:rPr>
        <w:t> </w:t>
      </w:r>
      <w:r>
        <w:rPr/>
        <w:t>156,</w:t>
      </w:r>
      <w:r>
        <w:rPr>
          <w:spacing w:val="-4"/>
        </w:rPr>
        <w:t> </w:t>
      </w:r>
      <w:r>
        <w:rPr/>
        <w:t>§</w:t>
      </w:r>
      <w:r>
        <w:rPr>
          <w:spacing w:val="-4"/>
        </w:rPr>
        <w:t> </w:t>
      </w:r>
      <w:r>
        <w:rPr/>
        <w:t>6º,</w:t>
      </w:r>
      <w:r>
        <w:rPr>
          <w:spacing w:val="-4"/>
        </w:rPr>
        <w:t> </w:t>
      </w:r>
      <w:r>
        <w:rPr/>
        <w:t>I,</w:t>
      </w:r>
      <w:r>
        <w:rPr>
          <w:spacing w:val="-4"/>
        </w:rPr>
        <w:t> </w:t>
      </w:r>
      <w:r>
        <w:rPr/>
        <w:t>da</w:t>
      </w:r>
      <w:r>
        <w:rPr>
          <w:spacing w:val="-4"/>
        </w:rPr>
        <w:t> </w:t>
      </w:r>
      <w:r>
        <w:rPr/>
        <w:t>Lei</w:t>
      </w:r>
      <w:r>
        <w:rPr>
          <w:spacing w:val="-4"/>
        </w:rPr>
        <w:t> </w:t>
      </w:r>
      <w:r>
        <w:rPr/>
        <w:t>nº</w:t>
      </w:r>
      <w:r>
        <w:rPr>
          <w:spacing w:val="-4"/>
        </w:rPr>
        <w:t> </w:t>
      </w:r>
      <w:r>
        <w:rPr/>
        <w:t>14.133/2021,</w:t>
      </w:r>
      <w:r>
        <w:rPr>
          <w:spacing w:val="-4"/>
        </w:rPr>
        <w:t> </w:t>
      </w:r>
      <w:r>
        <w:rPr/>
        <w:t>devendo</w:t>
      </w:r>
      <w:r>
        <w:rPr>
          <w:spacing w:val="-4"/>
        </w:rPr>
        <w:t> </w:t>
      </w:r>
      <w:r>
        <w:rPr/>
        <w:t>ser</w:t>
      </w:r>
      <w:r>
        <w:rPr>
          <w:spacing w:val="-4"/>
        </w:rPr>
        <w:t> </w:t>
      </w:r>
      <w:r>
        <w:rPr/>
        <w:t>observado</w:t>
      </w:r>
      <w:r>
        <w:rPr>
          <w:spacing w:val="-4"/>
        </w:rPr>
        <w:t> </w:t>
      </w:r>
      <w:r>
        <w:rPr/>
        <w:t>o</w:t>
      </w:r>
      <w:r>
        <w:rPr>
          <w:spacing w:val="-4"/>
        </w:rPr>
        <w:t> </w:t>
      </w:r>
      <w:r>
        <w:rPr/>
        <w:t>procedimento</w:t>
      </w:r>
      <w:r>
        <w:rPr>
          <w:spacing w:val="-4"/>
        </w:rPr>
        <w:t> </w:t>
      </w:r>
      <w:r>
        <w:rPr/>
        <w:t>previsto</w:t>
      </w:r>
      <w:r>
        <w:rPr>
          <w:spacing w:val="-4"/>
        </w:rPr>
        <w:t> </w:t>
      </w:r>
      <w:r>
        <w:rPr/>
        <w:t>na</w:t>
      </w:r>
      <w:r>
        <w:rPr>
          <w:spacing w:val="-4"/>
        </w:rPr>
        <w:t> </w:t>
      </w:r>
      <w:r>
        <w:rPr/>
        <w:t>Lei</w:t>
      </w:r>
      <w:r>
        <w:rPr>
          <w:spacing w:val="-4"/>
        </w:rPr>
        <w:t> </w:t>
      </w:r>
      <w:r>
        <w:rPr/>
        <w:t>nº</w:t>
      </w:r>
      <w:r>
        <w:rPr>
          <w:spacing w:val="-4"/>
        </w:rPr>
        <w:t> </w:t>
      </w:r>
      <w:r>
        <w:rPr/>
        <w:t>14.133/2021,</w:t>
      </w:r>
      <w:r>
        <w:rPr>
          <w:spacing w:val="-4"/>
        </w:rPr>
        <w:t> </w:t>
      </w:r>
      <w:r>
        <w:rPr/>
        <w:t>e, subsidiariamente, na Lei nº 5.427/2009.</w:t>
      </w:r>
    </w:p>
    <w:p>
      <w:pPr>
        <w:pStyle w:val="ListParagraph"/>
        <w:numPr>
          <w:ilvl w:val="2"/>
          <w:numId w:val="59"/>
        </w:numPr>
        <w:tabs>
          <w:tab w:pos="1095" w:val="left" w:leader="none"/>
        </w:tabs>
        <w:spacing w:line="235" w:lineRule="auto" w:before="119" w:after="0"/>
        <w:ind w:left="449" w:right="562" w:firstLine="0"/>
        <w:jc w:val="left"/>
        <w:rPr>
          <w:sz w:val="24"/>
        </w:rPr>
      </w:pPr>
      <w:r>
        <w:rPr>
          <w:sz w:val="24"/>
        </w:rPr>
        <w:t>A</w:t>
      </w:r>
      <w:r>
        <w:rPr>
          <w:spacing w:val="-10"/>
          <w:sz w:val="24"/>
        </w:rPr>
        <w:t> </w:t>
      </w:r>
      <w:r>
        <w:rPr>
          <w:sz w:val="24"/>
        </w:rPr>
        <w:t>aplicação de sanção será antecedida de intimação do CONTRATADO, que indicará a infração cometida, os fatos, os dispositivos do Contrato</w:t>
      </w:r>
      <w:r>
        <w:rPr>
          <w:spacing w:val="-3"/>
          <w:sz w:val="24"/>
        </w:rPr>
        <w:t> </w:t>
      </w:r>
      <w:r>
        <w:rPr>
          <w:sz w:val="24"/>
        </w:rPr>
        <w:t>infringidos</w:t>
      </w:r>
      <w:r>
        <w:rPr>
          <w:spacing w:val="-3"/>
          <w:sz w:val="24"/>
        </w:rPr>
        <w:t> </w:t>
      </w:r>
      <w:r>
        <w:rPr>
          <w:sz w:val="24"/>
        </w:rPr>
        <w:t>e</w:t>
      </w:r>
      <w:r>
        <w:rPr>
          <w:spacing w:val="-3"/>
          <w:sz w:val="24"/>
        </w:rPr>
        <w:t> </w:t>
      </w:r>
      <w:r>
        <w:rPr>
          <w:sz w:val="24"/>
        </w:rPr>
        <w:t>os</w:t>
      </w:r>
      <w:r>
        <w:rPr>
          <w:spacing w:val="-3"/>
          <w:sz w:val="24"/>
        </w:rPr>
        <w:t> </w:t>
      </w:r>
      <w:r>
        <w:rPr>
          <w:sz w:val="24"/>
        </w:rPr>
        <w:t>fundamentos</w:t>
      </w:r>
      <w:r>
        <w:rPr>
          <w:spacing w:val="-3"/>
          <w:sz w:val="24"/>
        </w:rPr>
        <w:t> </w:t>
      </w:r>
      <w:r>
        <w:rPr>
          <w:sz w:val="24"/>
        </w:rPr>
        <w:t>legais</w:t>
      </w:r>
      <w:r>
        <w:rPr>
          <w:spacing w:val="-3"/>
          <w:sz w:val="24"/>
        </w:rPr>
        <w:t> </w:t>
      </w:r>
      <w:r>
        <w:rPr>
          <w:sz w:val="24"/>
        </w:rPr>
        <w:t>pertinentes,</w:t>
      </w:r>
      <w:r>
        <w:rPr>
          <w:spacing w:val="-3"/>
          <w:sz w:val="24"/>
        </w:rPr>
        <w:t> </w:t>
      </w:r>
      <w:r>
        <w:rPr>
          <w:sz w:val="24"/>
        </w:rPr>
        <w:t>a</w:t>
      </w:r>
      <w:r>
        <w:rPr>
          <w:spacing w:val="-3"/>
          <w:sz w:val="24"/>
        </w:rPr>
        <w:t> </w:t>
      </w:r>
      <w:r>
        <w:rPr>
          <w:sz w:val="24"/>
        </w:rPr>
        <w:t>penalidade</w:t>
      </w:r>
      <w:r>
        <w:rPr>
          <w:spacing w:val="-3"/>
          <w:sz w:val="24"/>
        </w:rPr>
        <w:t> </w:t>
      </w:r>
      <w:r>
        <w:rPr>
          <w:sz w:val="24"/>
        </w:rPr>
        <w:t>que</w:t>
      </w:r>
      <w:r>
        <w:rPr>
          <w:spacing w:val="-3"/>
          <w:sz w:val="24"/>
        </w:rPr>
        <w:t> </w:t>
      </w:r>
      <w:r>
        <w:rPr>
          <w:sz w:val="24"/>
        </w:rPr>
        <w:t>se</w:t>
      </w:r>
      <w:r>
        <w:rPr>
          <w:spacing w:val="-3"/>
          <w:sz w:val="24"/>
        </w:rPr>
        <w:t> </w:t>
      </w:r>
      <w:r>
        <w:rPr>
          <w:sz w:val="24"/>
        </w:rPr>
        <w:t>pretende</w:t>
      </w:r>
      <w:r>
        <w:rPr>
          <w:spacing w:val="-3"/>
          <w:sz w:val="24"/>
        </w:rPr>
        <w:t> </w:t>
      </w:r>
      <w:r>
        <w:rPr>
          <w:sz w:val="24"/>
        </w:rPr>
        <w:t>imputar</w:t>
      </w:r>
      <w:r>
        <w:rPr>
          <w:spacing w:val="-3"/>
          <w:sz w:val="24"/>
        </w:rPr>
        <w:t> </w:t>
      </w:r>
      <w:r>
        <w:rPr>
          <w:sz w:val="24"/>
        </w:rPr>
        <w:t>e</w:t>
      </w:r>
      <w:r>
        <w:rPr>
          <w:spacing w:val="-3"/>
          <w:sz w:val="24"/>
        </w:rPr>
        <w:t> </w:t>
      </w:r>
      <w:r>
        <w:rPr>
          <w:sz w:val="24"/>
        </w:rPr>
        <w:t>o</w:t>
      </w:r>
      <w:r>
        <w:rPr>
          <w:spacing w:val="-3"/>
          <w:sz w:val="24"/>
        </w:rPr>
        <w:t> </w:t>
      </w:r>
      <w:r>
        <w:rPr>
          <w:sz w:val="24"/>
        </w:rPr>
        <w:t>respectivo</w:t>
      </w:r>
      <w:r>
        <w:rPr>
          <w:spacing w:val="-3"/>
          <w:sz w:val="24"/>
        </w:rPr>
        <w:t> </w:t>
      </w:r>
      <w:r>
        <w:rPr>
          <w:sz w:val="24"/>
        </w:rPr>
        <w:t>prazo</w:t>
      </w:r>
      <w:r>
        <w:rPr>
          <w:spacing w:val="-3"/>
          <w:sz w:val="24"/>
        </w:rPr>
        <w:t> </w:t>
      </w:r>
      <w:r>
        <w:rPr>
          <w:sz w:val="24"/>
        </w:rPr>
        <w:t>e/ou</w:t>
      </w:r>
      <w:r>
        <w:rPr>
          <w:spacing w:val="-3"/>
          <w:sz w:val="24"/>
        </w:rPr>
        <w:t> </w:t>
      </w:r>
      <w:r>
        <w:rPr>
          <w:sz w:val="24"/>
        </w:rPr>
        <w:t>valor,</w:t>
      </w:r>
      <w:r>
        <w:rPr>
          <w:spacing w:val="-3"/>
          <w:sz w:val="24"/>
        </w:rPr>
        <w:t> </w:t>
      </w:r>
      <w:r>
        <w:rPr>
          <w:sz w:val="24"/>
        </w:rPr>
        <w:t>se</w:t>
      </w:r>
      <w:r>
        <w:rPr>
          <w:spacing w:val="-3"/>
          <w:sz w:val="24"/>
        </w:rPr>
        <w:t> </w:t>
      </w:r>
      <w:r>
        <w:rPr>
          <w:sz w:val="24"/>
        </w:rPr>
        <w:t>for</w:t>
      </w:r>
      <w:r>
        <w:rPr>
          <w:spacing w:val="-3"/>
          <w:sz w:val="24"/>
        </w:rPr>
        <w:t> </w:t>
      </w:r>
      <w:r>
        <w:rPr>
          <w:sz w:val="24"/>
        </w:rPr>
        <w:t>o</w:t>
      </w:r>
      <w:r>
        <w:rPr>
          <w:spacing w:val="-3"/>
          <w:sz w:val="24"/>
        </w:rPr>
        <w:t> </w:t>
      </w:r>
      <w:r>
        <w:rPr>
          <w:sz w:val="24"/>
        </w:rPr>
        <w:t>caso,</w:t>
      </w:r>
      <w:r>
        <w:rPr>
          <w:spacing w:val="-3"/>
          <w:sz w:val="24"/>
        </w:rPr>
        <w:t> </w:t>
      </w:r>
      <w:r>
        <w:rPr>
          <w:sz w:val="24"/>
        </w:rPr>
        <w:t>assim como o prazo e o local para a apresentação da defesa, com a possibilidade de produção de provas.</w:t>
      </w:r>
    </w:p>
    <w:p>
      <w:pPr>
        <w:pStyle w:val="ListParagraph"/>
        <w:numPr>
          <w:ilvl w:val="2"/>
          <w:numId w:val="59"/>
        </w:numPr>
        <w:tabs>
          <w:tab w:pos="1095" w:val="left" w:leader="none"/>
        </w:tabs>
        <w:spacing w:line="240" w:lineRule="auto" w:before="115" w:after="0"/>
        <w:ind w:left="1095" w:right="0" w:hanging="646"/>
        <w:jc w:val="left"/>
        <w:rPr>
          <w:sz w:val="24"/>
        </w:rPr>
      </w:pPr>
      <w:r>
        <w:rPr>
          <w:sz w:val="24"/>
        </w:rPr>
        <w:t>A</w:t>
      </w:r>
      <w:r>
        <w:rPr>
          <w:spacing w:val="-15"/>
          <w:sz w:val="24"/>
        </w:rPr>
        <w:t> </w:t>
      </w:r>
      <w:r>
        <w:rPr>
          <w:sz w:val="24"/>
        </w:rPr>
        <w:t>defesa</w:t>
      </w:r>
      <w:r>
        <w:rPr>
          <w:spacing w:val="-9"/>
          <w:sz w:val="24"/>
        </w:rPr>
        <w:t> </w:t>
      </w:r>
      <w:r>
        <w:rPr>
          <w:sz w:val="24"/>
        </w:rPr>
        <w:t>prévia</w:t>
      </w:r>
      <w:r>
        <w:rPr>
          <w:spacing w:val="-5"/>
          <w:sz w:val="24"/>
        </w:rPr>
        <w:t> </w:t>
      </w:r>
      <w:r>
        <w:rPr>
          <w:sz w:val="24"/>
        </w:rPr>
        <w:t>do</w:t>
      </w:r>
      <w:r>
        <w:rPr>
          <w:spacing w:val="-6"/>
          <w:sz w:val="24"/>
        </w:rPr>
        <w:t> </w:t>
      </w:r>
      <w:r>
        <w:rPr>
          <w:sz w:val="24"/>
        </w:rPr>
        <w:t>CONTRATADO</w:t>
      </w:r>
      <w:r>
        <w:rPr>
          <w:spacing w:val="-5"/>
          <w:sz w:val="24"/>
        </w:rPr>
        <w:t> </w:t>
      </w:r>
      <w:r>
        <w:rPr>
          <w:sz w:val="24"/>
        </w:rPr>
        <w:t>será</w:t>
      </w:r>
      <w:r>
        <w:rPr>
          <w:spacing w:val="-5"/>
          <w:sz w:val="24"/>
        </w:rPr>
        <w:t> </w:t>
      </w:r>
      <w:r>
        <w:rPr>
          <w:sz w:val="24"/>
        </w:rPr>
        <w:t>exercida</w:t>
      </w:r>
      <w:r>
        <w:rPr>
          <w:spacing w:val="-6"/>
          <w:sz w:val="24"/>
        </w:rPr>
        <w:t> </w:t>
      </w:r>
      <w:r>
        <w:rPr>
          <w:sz w:val="24"/>
        </w:rPr>
        <w:t>no</w:t>
      </w:r>
      <w:r>
        <w:rPr>
          <w:spacing w:val="-5"/>
          <w:sz w:val="24"/>
        </w:rPr>
        <w:t> </w:t>
      </w:r>
      <w:r>
        <w:rPr>
          <w:sz w:val="24"/>
        </w:rPr>
        <w:t>prazo</w:t>
      </w:r>
      <w:r>
        <w:rPr>
          <w:spacing w:val="-5"/>
          <w:sz w:val="24"/>
        </w:rPr>
        <w:t> de:</w:t>
      </w:r>
    </w:p>
    <w:p>
      <w:pPr>
        <w:pStyle w:val="ListParagraph"/>
        <w:numPr>
          <w:ilvl w:val="0"/>
          <w:numId w:val="62"/>
        </w:numPr>
        <w:tabs>
          <w:tab w:pos="1175" w:val="left" w:leader="none"/>
        </w:tabs>
        <w:spacing w:line="240" w:lineRule="auto" w:before="114" w:after="0"/>
        <w:ind w:left="1175" w:right="0" w:hanging="246"/>
        <w:jc w:val="left"/>
        <w:rPr>
          <w:sz w:val="24"/>
        </w:rPr>
      </w:pPr>
      <w:r>
        <w:rPr>
          <w:sz w:val="24"/>
        </w:rPr>
        <w:t>15 (quinze) dias úteis, no caso da aplicação das sanções previstas nos ITENS 12.2.1 e 12.2.2, contado da data da </w:t>
      </w:r>
      <w:r>
        <w:rPr>
          <w:spacing w:val="-2"/>
          <w:sz w:val="24"/>
        </w:rPr>
        <w:t>intimação;</w:t>
      </w:r>
    </w:p>
    <w:p>
      <w:pPr>
        <w:pStyle w:val="ListParagraph"/>
        <w:numPr>
          <w:ilvl w:val="0"/>
          <w:numId w:val="62"/>
        </w:numPr>
        <w:tabs>
          <w:tab w:pos="1188" w:val="left" w:leader="none"/>
        </w:tabs>
        <w:spacing w:line="235" w:lineRule="auto" w:before="118" w:after="0"/>
        <w:ind w:left="929" w:right="845" w:firstLine="0"/>
        <w:jc w:val="left"/>
        <w:rPr>
          <w:sz w:val="24"/>
        </w:rPr>
      </w:pPr>
      <w:r>
        <w:rPr>
          <w:sz w:val="24"/>
        </w:rPr>
        <w:t>15</w:t>
      </w:r>
      <w:r>
        <w:rPr>
          <w:spacing w:val="-2"/>
          <w:sz w:val="24"/>
        </w:rPr>
        <w:t> </w:t>
      </w:r>
      <w:r>
        <w:rPr>
          <w:sz w:val="24"/>
        </w:rPr>
        <w:t>(quinze)</w:t>
      </w:r>
      <w:r>
        <w:rPr>
          <w:spacing w:val="-2"/>
          <w:sz w:val="24"/>
        </w:rPr>
        <w:t> </w:t>
      </w:r>
      <w:r>
        <w:rPr>
          <w:sz w:val="24"/>
        </w:rPr>
        <w:t>dias</w:t>
      </w:r>
      <w:r>
        <w:rPr>
          <w:spacing w:val="-2"/>
          <w:sz w:val="24"/>
        </w:rPr>
        <w:t> </w:t>
      </w:r>
      <w:r>
        <w:rPr>
          <w:sz w:val="24"/>
        </w:rPr>
        <w:t>úteis,</w:t>
      </w:r>
      <w:r>
        <w:rPr>
          <w:spacing w:val="-2"/>
          <w:sz w:val="24"/>
        </w:rPr>
        <w:t> </w:t>
      </w:r>
      <w:r>
        <w:rPr>
          <w:sz w:val="24"/>
        </w:rPr>
        <w:t>no</w:t>
      </w:r>
      <w:r>
        <w:rPr>
          <w:spacing w:val="-2"/>
          <w:sz w:val="24"/>
        </w:rPr>
        <w:t> </w:t>
      </w:r>
      <w:r>
        <w:rPr>
          <w:sz w:val="24"/>
        </w:rPr>
        <w:t>caso</w:t>
      </w:r>
      <w:r>
        <w:rPr>
          <w:spacing w:val="-2"/>
          <w:sz w:val="24"/>
        </w:rPr>
        <w:t> </w:t>
      </w:r>
      <w:r>
        <w:rPr>
          <w:sz w:val="24"/>
        </w:rPr>
        <w:t>de</w:t>
      </w:r>
      <w:r>
        <w:rPr>
          <w:spacing w:val="-2"/>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12.2.3</w:t>
      </w:r>
      <w:r>
        <w:rPr>
          <w:spacing w:val="-2"/>
          <w:sz w:val="24"/>
        </w:rPr>
        <w:t> </w:t>
      </w:r>
      <w:r>
        <w:rPr>
          <w:sz w:val="24"/>
        </w:rPr>
        <w:t>e</w:t>
      </w:r>
      <w:r>
        <w:rPr>
          <w:spacing w:val="-2"/>
          <w:sz w:val="24"/>
        </w:rPr>
        <w:t> </w:t>
      </w:r>
      <w:r>
        <w:rPr>
          <w:sz w:val="24"/>
        </w:rPr>
        <w:t>12.2.4,</w:t>
      </w:r>
      <w:r>
        <w:rPr>
          <w:spacing w:val="-2"/>
          <w:sz w:val="24"/>
        </w:rPr>
        <w:t> </w:t>
      </w:r>
      <w:r>
        <w:rPr>
          <w:sz w:val="24"/>
        </w:rPr>
        <w:t>contado</w:t>
      </w:r>
      <w:r>
        <w:rPr>
          <w:spacing w:val="-2"/>
          <w:sz w:val="24"/>
        </w:rPr>
        <w:t> </w:t>
      </w:r>
      <w:r>
        <w:rPr>
          <w:sz w:val="24"/>
        </w:rPr>
        <w:t>da</w:t>
      </w:r>
      <w:r>
        <w:rPr>
          <w:spacing w:val="-2"/>
          <w:sz w:val="24"/>
        </w:rPr>
        <w:t> </w:t>
      </w:r>
      <w:r>
        <w:rPr>
          <w:sz w:val="24"/>
        </w:rPr>
        <w:t>data</w:t>
      </w:r>
      <w:r>
        <w:rPr>
          <w:spacing w:val="-2"/>
          <w:sz w:val="24"/>
        </w:rPr>
        <w:t> </w:t>
      </w:r>
      <w:r>
        <w:rPr>
          <w:sz w:val="24"/>
        </w:rPr>
        <w:t>da</w:t>
      </w:r>
      <w:r>
        <w:rPr>
          <w:spacing w:val="-2"/>
          <w:sz w:val="24"/>
        </w:rPr>
        <w:t> </w:t>
      </w:r>
      <w:r>
        <w:rPr>
          <w:sz w:val="24"/>
        </w:rPr>
        <w:t>intimação,</w:t>
      </w:r>
      <w:r>
        <w:rPr>
          <w:spacing w:val="-2"/>
          <w:sz w:val="24"/>
        </w:rPr>
        <w:t> </w:t>
      </w:r>
      <w:r>
        <w:rPr>
          <w:sz w:val="24"/>
        </w:rPr>
        <w:t>observado</w:t>
      </w:r>
      <w:r>
        <w:rPr>
          <w:spacing w:val="-2"/>
          <w:sz w:val="24"/>
        </w:rPr>
        <w:t> </w:t>
      </w:r>
      <w:r>
        <w:rPr>
          <w:sz w:val="24"/>
        </w:rPr>
        <w:t>o procedimento estabelecido no art. 158 da Lei nº 14.133/2021.</w:t>
      </w:r>
    </w:p>
    <w:p>
      <w:pPr>
        <w:pStyle w:val="ListParagraph"/>
        <w:numPr>
          <w:ilvl w:val="2"/>
          <w:numId w:val="59"/>
        </w:numPr>
        <w:tabs>
          <w:tab w:pos="1109" w:val="left" w:leader="none"/>
        </w:tabs>
        <w:spacing w:line="235" w:lineRule="auto" w:before="119" w:after="0"/>
        <w:ind w:left="449" w:right="1426" w:firstLine="0"/>
        <w:jc w:val="left"/>
        <w:rPr>
          <w:sz w:val="24"/>
        </w:rPr>
      </w:pPr>
      <w:r>
        <w:rPr>
          <w:sz w:val="24"/>
        </w:rPr>
        <w:t>Será</w:t>
      </w:r>
      <w:r>
        <w:rPr>
          <w:spacing w:val="-3"/>
          <w:sz w:val="24"/>
        </w:rPr>
        <w:t> </w:t>
      </w:r>
      <w:r>
        <w:rPr>
          <w:sz w:val="24"/>
        </w:rPr>
        <w:t>emitida</w:t>
      </w:r>
      <w:r>
        <w:rPr>
          <w:spacing w:val="-3"/>
          <w:sz w:val="24"/>
        </w:rPr>
        <w:t> </w:t>
      </w:r>
      <w:r>
        <w:rPr>
          <w:sz w:val="24"/>
        </w:rPr>
        <w:t>decisão</w:t>
      </w:r>
      <w:r>
        <w:rPr>
          <w:spacing w:val="-3"/>
          <w:sz w:val="24"/>
        </w:rPr>
        <w:t> </w:t>
      </w:r>
      <w:r>
        <w:rPr>
          <w:sz w:val="24"/>
        </w:rPr>
        <w:t>conclusiva</w:t>
      </w:r>
      <w:r>
        <w:rPr>
          <w:spacing w:val="-3"/>
          <w:sz w:val="24"/>
        </w:rPr>
        <w:t> </w:t>
      </w:r>
      <w:r>
        <w:rPr>
          <w:sz w:val="24"/>
        </w:rPr>
        <w:t>sobre</w:t>
      </w:r>
      <w:r>
        <w:rPr>
          <w:spacing w:val="-3"/>
          <w:sz w:val="24"/>
        </w:rPr>
        <w:t> </w:t>
      </w:r>
      <w:r>
        <w:rPr>
          <w:sz w:val="24"/>
        </w:rPr>
        <w:t>a</w:t>
      </w:r>
      <w:r>
        <w:rPr>
          <w:spacing w:val="-3"/>
          <w:sz w:val="24"/>
        </w:rPr>
        <w:t> </w:t>
      </w:r>
      <w:r>
        <w:rPr>
          <w:sz w:val="24"/>
        </w:rPr>
        <w:t>aplicação</w:t>
      </w:r>
      <w:r>
        <w:rPr>
          <w:spacing w:val="-3"/>
          <w:sz w:val="24"/>
        </w:rPr>
        <w:t> </w:t>
      </w:r>
      <w:r>
        <w:rPr>
          <w:sz w:val="24"/>
        </w:rPr>
        <w:t>ou</w:t>
      </w:r>
      <w:r>
        <w:rPr>
          <w:spacing w:val="-3"/>
          <w:sz w:val="24"/>
        </w:rPr>
        <w:t> </w:t>
      </w:r>
      <w:r>
        <w:rPr>
          <w:sz w:val="24"/>
        </w:rPr>
        <w:t>não</w:t>
      </w:r>
      <w:r>
        <w:rPr>
          <w:spacing w:val="-3"/>
          <w:sz w:val="24"/>
        </w:rPr>
        <w:t> </w:t>
      </w:r>
      <w:r>
        <w:rPr>
          <w:sz w:val="24"/>
        </w:rPr>
        <w:t>da</w:t>
      </w:r>
      <w:r>
        <w:rPr>
          <w:spacing w:val="-3"/>
          <w:sz w:val="24"/>
        </w:rPr>
        <w:t> </w:t>
      </w:r>
      <w:r>
        <w:rPr>
          <w:sz w:val="24"/>
        </w:rPr>
        <w:t>sanção,</w:t>
      </w:r>
      <w:r>
        <w:rPr>
          <w:spacing w:val="-3"/>
          <w:sz w:val="24"/>
        </w:rPr>
        <w:t> </w:t>
      </w:r>
      <w:r>
        <w:rPr>
          <w:sz w:val="24"/>
        </w:rPr>
        <w:t>pela</w:t>
      </w:r>
      <w:r>
        <w:rPr>
          <w:spacing w:val="-3"/>
          <w:sz w:val="24"/>
        </w:rPr>
        <w:t> </w:t>
      </w:r>
      <w:r>
        <w:rPr>
          <w:sz w:val="24"/>
        </w:rPr>
        <w:t>autoridade</w:t>
      </w:r>
      <w:r>
        <w:rPr>
          <w:spacing w:val="-3"/>
          <w:sz w:val="24"/>
        </w:rPr>
        <w:t> </w:t>
      </w:r>
      <w:r>
        <w:rPr>
          <w:sz w:val="24"/>
        </w:rPr>
        <w:t>competente,</w:t>
      </w:r>
      <w:r>
        <w:rPr>
          <w:spacing w:val="-3"/>
          <w:sz w:val="24"/>
        </w:rPr>
        <w:t> </w:t>
      </w:r>
      <w:r>
        <w:rPr>
          <w:sz w:val="24"/>
        </w:rPr>
        <w:t>devendo</w:t>
      </w:r>
      <w:r>
        <w:rPr>
          <w:spacing w:val="-3"/>
          <w:sz w:val="24"/>
        </w:rPr>
        <w:t> </w:t>
      </w:r>
      <w:r>
        <w:rPr>
          <w:sz w:val="24"/>
        </w:rPr>
        <w:t>ser</w:t>
      </w:r>
      <w:r>
        <w:rPr>
          <w:spacing w:val="-3"/>
          <w:sz w:val="24"/>
        </w:rPr>
        <w:t> </w:t>
      </w:r>
      <w:r>
        <w:rPr>
          <w:sz w:val="24"/>
        </w:rPr>
        <w:t>apresentada</w:t>
      </w:r>
      <w:r>
        <w:rPr>
          <w:spacing w:val="-3"/>
          <w:sz w:val="24"/>
        </w:rPr>
        <w:t> </w:t>
      </w:r>
      <w:r>
        <w:rPr>
          <w:sz w:val="24"/>
        </w:rPr>
        <w:t>a</w:t>
      </w:r>
      <w:r>
        <w:rPr>
          <w:spacing w:val="-3"/>
          <w:sz w:val="24"/>
        </w:rPr>
        <w:t> </w:t>
      </w:r>
      <w:r>
        <w:rPr>
          <w:sz w:val="24"/>
        </w:rPr>
        <w:t>devida motivação, com a demonstração dos fatos e dos respectivos fundamentos jurídicos.</w:t>
      </w:r>
    </w:p>
    <w:p>
      <w:pPr>
        <w:pStyle w:val="ListParagraph"/>
        <w:numPr>
          <w:ilvl w:val="1"/>
          <w:numId w:val="59"/>
        </w:numPr>
        <w:tabs>
          <w:tab w:pos="915" w:val="left" w:leader="none"/>
        </w:tabs>
        <w:spacing w:line="240" w:lineRule="auto" w:before="115" w:after="0"/>
        <w:ind w:left="915" w:right="0" w:hanging="466"/>
        <w:jc w:val="left"/>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63"/>
        </w:numPr>
        <w:tabs>
          <w:tab w:pos="1175" w:val="left" w:leader="none"/>
        </w:tabs>
        <w:spacing w:line="235" w:lineRule="auto" w:before="118" w:after="0"/>
        <w:ind w:left="929" w:right="557" w:firstLine="0"/>
        <w:jc w:val="left"/>
        <w:rPr>
          <w:sz w:val="24"/>
        </w:rPr>
      </w:pPr>
      <w:r>
        <w:rPr>
          <w:sz w:val="24"/>
        </w:rPr>
        <w:t>a</w:t>
      </w:r>
      <w:r>
        <w:rPr>
          <w:spacing w:val="-2"/>
          <w:sz w:val="24"/>
        </w:rPr>
        <w:t> </w:t>
      </w:r>
      <w:r>
        <w:rPr>
          <w:sz w:val="24"/>
        </w:rPr>
        <w:t>obrigação</w:t>
      </w:r>
      <w:r>
        <w:rPr>
          <w:spacing w:val="-2"/>
          <w:sz w:val="24"/>
        </w:rPr>
        <w:t> </w:t>
      </w:r>
      <w:r>
        <w:rPr>
          <w:sz w:val="24"/>
        </w:rPr>
        <w:t>de</w:t>
      </w:r>
      <w:r>
        <w:rPr>
          <w:spacing w:val="-2"/>
          <w:sz w:val="24"/>
        </w:rPr>
        <w:t> </w:t>
      </w:r>
      <w:r>
        <w:rPr>
          <w:sz w:val="24"/>
        </w:rPr>
        <w:t>reparação</w:t>
      </w:r>
      <w:r>
        <w:rPr>
          <w:spacing w:val="-2"/>
          <w:sz w:val="24"/>
        </w:rPr>
        <w:t> </w:t>
      </w:r>
      <w:r>
        <w:rPr>
          <w:sz w:val="24"/>
        </w:rPr>
        <w:t>integral</w:t>
      </w:r>
      <w:r>
        <w:rPr>
          <w:spacing w:val="-2"/>
          <w:sz w:val="24"/>
        </w:rPr>
        <w:t> </w:t>
      </w:r>
      <w:r>
        <w:rPr>
          <w:sz w:val="24"/>
        </w:rPr>
        <w:t>do</w:t>
      </w:r>
      <w:r>
        <w:rPr>
          <w:spacing w:val="-2"/>
          <w:sz w:val="24"/>
        </w:rPr>
        <w:t> </w:t>
      </w:r>
      <w:r>
        <w:rPr>
          <w:sz w:val="24"/>
        </w:rPr>
        <w:t>dano</w:t>
      </w:r>
      <w:r>
        <w:rPr>
          <w:spacing w:val="-2"/>
          <w:sz w:val="24"/>
        </w:rPr>
        <w:t> </w:t>
      </w:r>
      <w:r>
        <w:rPr>
          <w:sz w:val="24"/>
        </w:rPr>
        <w:t>causado</w:t>
      </w:r>
      <w:r>
        <w:rPr>
          <w:spacing w:val="-2"/>
          <w:sz w:val="24"/>
        </w:rPr>
        <w:t> </w:t>
      </w:r>
      <w:r>
        <w:rPr>
          <w:sz w:val="24"/>
        </w:rPr>
        <w:t>à</w:t>
      </w:r>
      <w:r>
        <w:rPr>
          <w:spacing w:val="-15"/>
          <w:sz w:val="24"/>
        </w:rPr>
        <w:t> </w:t>
      </w:r>
      <w:r>
        <w:rPr>
          <w:sz w:val="24"/>
        </w:rPr>
        <w:t>Administração</w:t>
      </w:r>
      <w:r>
        <w:rPr>
          <w:spacing w:val="-2"/>
          <w:sz w:val="24"/>
        </w:rPr>
        <w:t> </w:t>
      </w:r>
      <w:r>
        <w:rPr>
          <w:sz w:val="24"/>
        </w:rPr>
        <w:t>Pública,</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156,</w:t>
      </w:r>
      <w:r>
        <w:rPr>
          <w:spacing w:val="-2"/>
          <w:sz w:val="24"/>
        </w:rPr>
        <w:t> </w:t>
      </w:r>
      <w:r>
        <w:rPr>
          <w:sz w:val="24"/>
        </w:rPr>
        <w:t>§</w:t>
      </w:r>
      <w:r>
        <w:rPr>
          <w:spacing w:val="-2"/>
          <w:sz w:val="24"/>
        </w:rPr>
        <w:t> </w:t>
      </w:r>
      <w:r>
        <w:rPr>
          <w:sz w:val="24"/>
        </w:rPr>
        <w:t>9º,</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e</w:t>
      </w:r>
      <w:r>
        <w:rPr>
          <w:spacing w:val="-2"/>
          <w:sz w:val="24"/>
        </w:rPr>
        <w:t> </w:t>
      </w:r>
      <w:r>
        <w:rPr>
          <w:sz w:val="24"/>
        </w:rPr>
        <w:t>do</w:t>
      </w:r>
      <w:r>
        <w:rPr>
          <w:spacing w:val="-2"/>
          <w:sz w:val="24"/>
        </w:rPr>
        <w:t> </w:t>
      </w:r>
      <w:r>
        <w:rPr>
          <w:sz w:val="24"/>
        </w:rPr>
        <w:t>art.</w:t>
      </w:r>
      <w:r>
        <w:rPr>
          <w:spacing w:val="-2"/>
          <w:sz w:val="24"/>
        </w:rPr>
        <w:t> </w:t>
      </w:r>
      <w:r>
        <w:rPr>
          <w:sz w:val="24"/>
        </w:rPr>
        <w:t>416, parágrafo único, do Código Civil; e</w:t>
      </w:r>
    </w:p>
    <w:p>
      <w:pPr>
        <w:pStyle w:val="ListParagraph"/>
        <w:numPr>
          <w:ilvl w:val="0"/>
          <w:numId w:val="63"/>
        </w:numPr>
        <w:tabs>
          <w:tab w:pos="1188" w:val="left" w:leader="none"/>
        </w:tabs>
        <w:spacing w:line="235" w:lineRule="auto" w:before="119" w:after="0"/>
        <w:ind w:left="929" w:right="870" w:firstLine="0"/>
        <w:jc w:val="left"/>
        <w:rPr>
          <w:sz w:val="24"/>
        </w:rPr>
      </w:pPr>
      <w:r>
        <w:rPr>
          <w:sz w:val="24"/>
        </w:rPr>
        <w:t>a</w:t>
      </w:r>
      <w:r>
        <w:rPr>
          <w:spacing w:val="-2"/>
          <w:sz w:val="24"/>
        </w:rPr>
        <w:t> </w:t>
      </w:r>
      <w:r>
        <w:rPr>
          <w:sz w:val="24"/>
        </w:rPr>
        <w:t>possibilidade</w:t>
      </w:r>
      <w:r>
        <w:rPr>
          <w:spacing w:val="-2"/>
          <w:sz w:val="24"/>
        </w:rPr>
        <w:t> </w:t>
      </w:r>
      <w:r>
        <w:rPr>
          <w:sz w:val="24"/>
        </w:rPr>
        <w:t>de</w:t>
      </w:r>
      <w:r>
        <w:rPr>
          <w:spacing w:val="-2"/>
          <w:sz w:val="24"/>
        </w:rPr>
        <w:t> </w:t>
      </w:r>
      <w:r>
        <w:rPr>
          <w:sz w:val="24"/>
        </w:rPr>
        <w:t>rescisão</w:t>
      </w:r>
      <w:r>
        <w:rPr>
          <w:spacing w:val="-2"/>
          <w:sz w:val="24"/>
        </w:rPr>
        <w:t> </w:t>
      </w:r>
      <w:r>
        <w:rPr>
          <w:sz w:val="24"/>
        </w:rPr>
        <w:t>administrativa</w:t>
      </w:r>
      <w:r>
        <w:rPr>
          <w:spacing w:val="-2"/>
          <w:sz w:val="24"/>
        </w:rPr>
        <w:t> </w:t>
      </w:r>
      <w:r>
        <w:rPr>
          <w:sz w:val="24"/>
        </w:rPr>
        <w:t>do</w:t>
      </w:r>
      <w:r>
        <w:rPr>
          <w:spacing w:val="-2"/>
          <w:sz w:val="24"/>
        </w:rPr>
        <w:t> </w:t>
      </w:r>
      <w:r>
        <w:rPr>
          <w:sz w:val="24"/>
        </w:rPr>
        <w:t>Contrato,</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arts.</w:t>
      </w:r>
      <w:r>
        <w:rPr>
          <w:spacing w:val="-2"/>
          <w:sz w:val="24"/>
        </w:rPr>
        <w:t> </w:t>
      </w:r>
      <w:r>
        <w:rPr>
          <w:sz w:val="24"/>
        </w:rPr>
        <w:t>138</w:t>
      </w:r>
      <w:r>
        <w:rPr>
          <w:spacing w:val="-2"/>
          <w:sz w:val="24"/>
        </w:rPr>
        <w:t> </w:t>
      </w:r>
      <w:r>
        <w:rPr>
          <w:sz w:val="24"/>
        </w:rPr>
        <w:t>e</w:t>
      </w:r>
      <w:r>
        <w:rPr>
          <w:spacing w:val="-2"/>
          <w:sz w:val="24"/>
        </w:rPr>
        <w:t> </w:t>
      </w:r>
      <w:r>
        <w:rPr>
          <w:sz w:val="24"/>
        </w:rPr>
        <w:t>139</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garantido</w:t>
      </w:r>
      <w:r>
        <w:rPr>
          <w:spacing w:val="-2"/>
          <w:sz w:val="24"/>
        </w:rPr>
        <w:t> </w:t>
      </w:r>
      <w:r>
        <w:rPr>
          <w:sz w:val="24"/>
        </w:rPr>
        <w:t>o</w:t>
      </w:r>
      <w:r>
        <w:rPr>
          <w:spacing w:val="-2"/>
          <w:sz w:val="24"/>
        </w:rPr>
        <w:t> </w:t>
      </w:r>
      <w:r>
        <w:rPr>
          <w:sz w:val="24"/>
        </w:rPr>
        <w:t>contraditório</w:t>
      </w:r>
      <w:r>
        <w:rPr>
          <w:spacing w:val="-2"/>
          <w:sz w:val="24"/>
        </w:rPr>
        <w:t> </w:t>
      </w:r>
      <w:r>
        <w:rPr>
          <w:sz w:val="24"/>
        </w:rPr>
        <w:t>e</w:t>
      </w:r>
      <w:r>
        <w:rPr>
          <w:spacing w:val="-2"/>
          <w:sz w:val="24"/>
        </w:rPr>
        <w:t> </w:t>
      </w:r>
      <w:r>
        <w:rPr>
          <w:sz w:val="24"/>
        </w:rPr>
        <w:t>a ampla defesa.</w:t>
      </w:r>
    </w:p>
    <w:p>
      <w:pPr>
        <w:pStyle w:val="ListParagraph"/>
        <w:numPr>
          <w:ilvl w:val="2"/>
          <w:numId w:val="59"/>
        </w:numPr>
        <w:tabs>
          <w:tab w:pos="1095" w:val="left" w:leader="none"/>
        </w:tabs>
        <w:spacing w:line="240" w:lineRule="auto" w:before="115" w:after="0"/>
        <w:ind w:left="1095" w:right="0" w:hanging="646"/>
        <w:jc w:val="left"/>
        <w:rPr>
          <w:sz w:val="24"/>
        </w:rPr>
      </w:pPr>
      <w:r>
        <w:rPr>
          <w:sz w:val="24"/>
        </w:rPr>
        <w:t>Aplica-se o disposto na alínea a do ITEM 12.8 à multa compensatória, nos termos do parágrafo único do art. 416 do Código </w:t>
      </w:r>
      <w:r>
        <w:rPr>
          <w:spacing w:val="-2"/>
          <w:sz w:val="24"/>
        </w:rPr>
        <w:t>Civil.</w:t>
      </w:r>
    </w:p>
    <w:p>
      <w:pPr>
        <w:pStyle w:val="ListParagraph"/>
        <w:numPr>
          <w:ilvl w:val="1"/>
          <w:numId w:val="59"/>
        </w:numPr>
        <w:tabs>
          <w:tab w:pos="915" w:val="left" w:leader="none"/>
        </w:tabs>
        <w:spacing w:line="235" w:lineRule="auto" w:before="119" w:after="0"/>
        <w:ind w:left="449" w:right="1267" w:firstLine="0"/>
        <w:jc w:val="left"/>
        <w:rPr>
          <w:sz w:val="24"/>
        </w:rPr>
      </w:pPr>
      <w:r>
        <w:rPr>
          <w:sz w:val="24"/>
        </w:rPr>
        <w:t>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são</w:t>
      </w:r>
      <w:r>
        <w:rPr>
          <w:spacing w:val="-2"/>
          <w:sz w:val="24"/>
        </w:rPr>
        <w:t> </w:t>
      </w:r>
      <w:r>
        <w:rPr>
          <w:sz w:val="24"/>
        </w:rPr>
        <w:t>passíveis</w:t>
      </w:r>
      <w:r>
        <w:rPr>
          <w:spacing w:val="-2"/>
          <w:sz w:val="24"/>
        </w:rPr>
        <w:t> </w:t>
      </w:r>
      <w:r>
        <w:rPr>
          <w:sz w:val="24"/>
        </w:rPr>
        <w:t>de</w:t>
      </w:r>
      <w:r>
        <w:rPr>
          <w:spacing w:val="-2"/>
          <w:sz w:val="24"/>
        </w:rPr>
        <w:t> </w:t>
      </w:r>
      <w:r>
        <w:rPr>
          <w:sz w:val="24"/>
        </w:rPr>
        <w:t>reabilitação, observados os requisitos estabelecidos no art. 163 da Lei nº 14.133/2021.</w:t>
      </w:r>
    </w:p>
    <w:p>
      <w:pPr>
        <w:pStyle w:val="ListParagraph"/>
        <w:numPr>
          <w:ilvl w:val="1"/>
          <w:numId w:val="59"/>
        </w:numPr>
        <w:tabs>
          <w:tab w:pos="1049" w:val="left" w:leader="none"/>
        </w:tabs>
        <w:spacing w:line="235" w:lineRule="auto" w:before="119" w:after="0"/>
        <w:ind w:left="449" w:right="711" w:firstLine="0"/>
        <w:jc w:val="left"/>
        <w:rPr>
          <w:sz w:val="24"/>
        </w:rPr>
      </w:pPr>
      <w:r>
        <w:rPr>
          <w:sz w:val="24"/>
        </w:rPr>
        <w:t>Se,</w:t>
      </w:r>
      <w:r>
        <w:rPr>
          <w:spacing w:val="-2"/>
          <w:sz w:val="24"/>
        </w:rPr>
        <w:t> </w:t>
      </w:r>
      <w:r>
        <w:rPr>
          <w:sz w:val="24"/>
        </w:rPr>
        <w:t>durante</w:t>
      </w:r>
      <w:r>
        <w:rPr>
          <w:spacing w:val="-2"/>
          <w:sz w:val="24"/>
        </w:rPr>
        <w:t> </w:t>
      </w:r>
      <w:r>
        <w:rPr>
          <w:sz w:val="24"/>
        </w:rPr>
        <w:t>o</w:t>
      </w:r>
      <w:r>
        <w:rPr>
          <w:spacing w:val="-2"/>
          <w:sz w:val="24"/>
        </w:rPr>
        <w:t> </w:t>
      </w:r>
      <w:r>
        <w:rPr>
          <w:sz w:val="24"/>
        </w:rPr>
        <w:t>processo</w:t>
      </w:r>
      <w:r>
        <w:rPr>
          <w:spacing w:val="-2"/>
          <w:sz w:val="24"/>
        </w:rPr>
        <w:t> </w:t>
      </w:r>
      <w:r>
        <w:rPr>
          <w:sz w:val="24"/>
        </w:rPr>
        <w:t>de</w:t>
      </w:r>
      <w:r>
        <w:rPr>
          <w:spacing w:val="-2"/>
          <w:sz w:val="24"/>
        </w:rPr>
        <w:t> </w:t>
      </w:r>
      <w:r>
        <w:rPr>
          <w:sz w:val="24"/>
        </w:rPr>
        <w:t>aplicação</w:t>
      </w:r>
      <w:r>
        <w:rPr>
          <w:spacing w:val="-2"/>
          <w:sz w:val="24"/>
        </w:rPr>
        <w:t> </w:t>
      </w:r>
      <w:r>
        <w:rPr>
          <w:sz w:val="24"/>
        </w:rPr>
        <w:t>de</w:t>
      </w:r>
      <w:r>
        <w:rPr>
          <w:spacing w:val="-2"/>
          <w:sz w:val="24"/>
        </w:rPr>
        <w:t> </w:t>
      </w:r>
      <w:r>
        <w:rPr>
          <w:sz w:val="24"/>
        </w:rPr>
        <w:t>penalidade,</w:t>
      </w:r>
      <w:r>
        <w:rPr>
          <w:spacing w:val="-2"/>
          <w:sz w:val="24"/>
        </w:rPr>
        <w:t> </w:t>
      </w:r>
      <w:r>
        <w:rPr>
          <w:sz w:val="24"/>
        </w:rPr>
        <w:t>houver</w:t>
      </w:r>
      <w:r>
        <w:rPr>
          <w:spacing w:val="-2"/>
          <w:sz w:val="24"/>
        </w:rPr>
        <w:t> </w:t>
      </w:r>
      <w:r>
        <w:rPr>
          <w:sz w:val="24"/>
        </w:rPr>
        <w:t>indícios</w:t>
      </w:r>
      <w:r>
        <w:rPr>
          <w:spacing w:val="-2"/>
          <w:sz w:val="24"/>
        </w:rPr>
        <w:t> </w:t>
      </w:r>
      <w:r>
        <w:rPr>
          <w:sz w:val="24"/>
        </w:rPr>
        <w:t>de</w:t>
      </w:r>
      <w:r>
        <w:rPr>
          <w:spacing w:val="-2"/>
          <w:sz w:val="24"/>
        </w:rPr>
        <w:t> </w:t>
      </w:r>
      <w:r>
        <w:rPr>
          <w:sz w:val="24"/>
        </w:rPr>
        <w:t>prática</w:t>
      </w:r>
      <w:r>
        <w:rPr>
          <w:spacing w:val="-2"/>
          <w:sz w:val="24"/>
        </w:rPr>
        <w:t> </w:t>
      </w:r>
      <w:r>
        <w:rPr>
          <w:sz w:val="24"/>
        </w:rPr>
        <w:t>de</w:t>
      </w:r>
      <w:r>
        <w:rPr>
          <w:spacing w:val="-2"/>
          <w:sz w:val="24"/>
        </w:rPr>
        <w:t> </w:t>
      </w:r>
      <w:r>
        <w:rPr>
          <w:sz w:val="24"/>
        </w:rPr>
        <w:t>infração</w:t>
      </w:r>
      <w:r>
        <w:rPr>
          <w:spacing w:val="-2"/>
          <w:sz w:val="24"/>
        </w:rPr>
        <w:t> </w:t>
      </w:r>
      <w:r>
        <w:rPr>
          <w:sz w:val="24"/>
        </w:rPr>
        <w:t>administrativa</w:t>
      </w:r>
      <w:r>
        <w:rPr>
          <w:spacing w:val="-2"/>
          <w:sz w:val="24"/>
        </w:rPr>
        <w:t> </w:t>
      </w:r>
      <w:r>
        <w:rPr>
          <w:sz w:val="24"/>
        </w:rPr>
        <w:t>tipificada</w:t>
      </w:r>
      <w:r>
        <w:rPr>
          <w:spacing w:val="-2"/>
          <w:sz w:val="24"/>
        </w:rPr>
        <w:t> </w:t>
      </w:r>
      <w:r>
        <w:rPr>
          <w:sz w:val="24"/>
        </w:rPr>
        <w:t>pela</w:t>
      </w:r>
      <w:r>
        <w:rPr>
          <w:spacing w:val="-2"/>
          <w:sz w:val="24"/>
        </w:rPr>
        <w:t> </w:t>
      </w:r>
      <w:r>
        <w:rPr>
          <w:sz w:val="24"/>
        </w:rPr>
        <w:t>Lei</w:t>
      </w:r>
      <w:r>
        <w:rPr>
          <w:spacing w:val="-2"/>
          <w:sz w:val="24"/>
        </w:rPr>
        <w:t> </w:t>
      </w:r>
      <w:r>
        <w:rPr>
          <w:sz w:val="24"/>
        </w:rPr>
        <w:t>nº</w:t>
      </w:r>
      <w:r>
        <w:rPr>
          <w:spacing w:val="-2"/>
          <w:sz w:val="24"/>
        </w:rPr>
        <w:t> </w:t>
      </w:r>
      <w:r>
        <w:rPr>
          <w:sz w:val="24"/>
        </w:rPr>
        <w:t>12.846/2013, como ato lesivo à administração pública nacional, cópias do processo administrativo necessárias à apuração da responsabilidade da empresa deverão</w:t>
      </w:r>
      <w:r>
        <w:rPr>
          <w:spacing w:val="-2"/>
          <w:sz w:val="24"/>
        </w:rPr>
        <w:t> </w:t>
      </w:r>
      <w:r>
        <w:rPr>
          <w:sz w:val="24"/>
        </w:rPr>
        <w:t>ser</w:t>
      </w:r>
      <w:r>
        <w:rPr>
          <w:spacing w:val="-2"/>
          <w:sz w:val="24"/>
        </w:rPr>
        <w:t> </w:t>
      </w:r>
      <w:r>
        <w:rPr>
          <w:sz w:val="24"/>
        </w:rPr>
        <w:t>remetidas</w:t>
      </w:r>
      <w:r>
        <w:rPr>
          <w:spacing w:val="-2"/>
          <w:sz w:val="24"/>
        </w:rPr>
        <w:t> </w:t>
      </w:r>
      <w:r>
        <w:rPr>
          <w:sz w:val="24"/>
        </w:rPr>
        <w:t>à</w:t>
      </w:r>
      <w:r>
        <w:rPr>
          <w:spacing w:val="-2"/>
          <w:sz w:val="24"/>
        </w:rPr>
        <w:t> </w:t>
      </w:r>
      <w:r>
        <w:rPr>
          <w:sz w:val="24"/>
        </w:rPr>
        <w:t>autoridade</w:t>
      </w:r>
      <w:r>
        <w:rPr>
          <w:spacing w:val="-2"/>
          <w:sz w:val="24"/>
        </w:rPr>
        <w:t> </w:t>
      </w:r>
      <w:r>
        <w:rPr>
          <w:sz w:val="24"/>
        </w:rPr>
        <w:t>competente,</w:t>
      </w:r>
      <w:r>
        <w:rPr>
          <w:spacing w:val="-2"/>
          <w:sz w:val="24"/>
        </w:rPr>
        <w:t> </w:t>
      </w:r>
      <w:r>
        <w:rPr>
          <w:sz w:val="24"/>
        </w:rPr>
        <w:t>com</w:t>
      </w:r>
      <w:r>
        <w:rPr>
          <w:spacing w:val="-2"/>
          <w:sz w:val="24"/>
        </w:rPr>
        <w:t> </w:t>
      </w:r>
      <w:r>
        <w:rPr>
          <w:sz w:val="24"/>
        </w:rPr>
        <w:t>despacho</w:t>
      </w:r>
      <w:r>
        <w:rPr>
          <w:spacing w:val="-2"/>
          <w:sz w:val="24"/>
        </w:rPr>
        <w:t> </w:t>
      </w:r>
      <w:r>
        <w:rPr>
          <w:sz w:val="24"/>
        </w:rPr>
        <w:t>fundamentado,</w:t>
      </w:r>
      <w:r>
        <w:rPr>
          <w:spacing w:val="-2"/>
          <w:sz w:val="24"/>
        </w:rPr>
        <w:t> </w:t>
      </w:r>
      <w:r>
        <w:rPr>
          <w:sz w:val="24"/>
        </w:rPr>
        <w:t>para</w:t>
      </w:r>
      <w:r>
        <w:rPr>
          <w:spacing w:val="-2"/>
          <w:sz w:val="24"/>
        </w:rPr>
        <w:t> </w:t>
      </w:r>
      <w:r>
        <w:rPr>
          <w:sz w:val="24"/>
        </w:rPr>
        <w:t>ciência</w:t>
      </w:r>
      <w:r>
        <w:rPr>
          <w:spacing w:val="-2"/>
          <w:sz w:val="24"/>
        </w:rPr>
        <w:t> </w:t>
      </w:r>
      <w:r>
        <w:rPr>
          <w:sz w:val="24"/>
        </w:rPr>
        <w:t>e</w:t>
      </w:r>
      <w:r>
        <w:rPr>
          <w:spacing w:val="-2"/>
          <w:sz w:val="24"/>
        </w:rPr>
        <w:t> </w:t>
      </w:r>
      <w:r>
        <w:rPr>
          <w:sz w:val="24"/>
        </w:rPr>
        <w:t>decisão</w:t>
      </w:r>
      <w:r>
        <w:rPr>
          <w:spacing w:val="-2"/>
          <w:sz w:val="24"/>
        </w:rPr>
        <w:t> </w:t>
      </w:r>
      <w:r>
        <w:rPr>
          <w:sz w:val="24"/>
        </w:rPr>
        <w:t>sobre</w:t>
      </w:r>
      <w:r>
        <w:rPr>
          <w:spacing w:val="-2"/>
          <w:sz w:val="24"/>
        </w:rPr>
        <w:t> </w:t>
      </w:r>
      <w:r>
        <w:rPr>
          <w:sz w:val="24"/>
        </w:rPr>
        <w:t>a</w:t>
      </w:r>
      <w:r>
        <w:rPr>
          <w:spacing w:val="-2"/>
          <w:sz w:val="24"/>
        </w:rPr>
        <w:t> </w:t>
      </w:r>
      <w:r>
        <w:rPr>
          <w:sz w:val="24"/>
        </w:rPr>
        <w:t>eventual</w:t>
      </w:r>
      <w:r>
        <w:rPr>
          <w:spacing w:val="-2"/>
          <w:sz w:val="24"/>
        </w:rPr>
        <w:t> </w:t>
      </w:r>
      <w:r>
        <w:rPr>
          <w:sz w:val="24"/>
        </w:rPr>
        <w:t>instauração</w:t>
      </w:r>
      <w:r>
        <w:rPr>
          <w:spacing w:val="-2"/>
          <w:sz w:val="24"/>
        </w:rPr>
        <w:t> </w:t>
      </w:r>
      <w:r>
        <w:rPr>
          <w:sz w:val="24"/>
        </w:rPr>
        <w:t>de</w:t>
      </w:r>
      <w:r>
        <w:rPr>
          <w:spacing w:val="-2"/>
          <w:sz w:val="24"/>
        </w:rPr>
        <w:t> </w:t>
      </w:r>
      <w:r>
        <w:rPr>
          <w:sz w:val="24"/>
        </w:rPr>
        <w:t>investigação preliminar ou Processo Administrativo de Responsabilização – PAR.</w:t>
      </w:r>
    </w:p>
    <w:p>
      <w:pPr>
        <w:pStyle w:val="ListParagraph"/>
        <w:numPr>
          <w:ilvl w:val="2"/>
          <w:numId w:val="59"/>
        </w:numPr>
        <w:tabs>
          <w:tab w:pos="1215" w:val="left" w:leader="none"/>
        </w:tabs>
        <w:spacing w:line="235" w:lineRule="auto" w:before="118" w:after="0"/>
        <w:ind w:left="449" w:right="785" w:firstLine="0"/>
        <w:jc w:val="left"/>
        <w:rPr>
          <w:sz w:val="24"/>
        </w:rPr>
      </w:pPr>
      <w:r>
        <w:rPr>
          <w:sz w:val="24"/>
        </w:rPr>
        <w:t>A</w:t>
      </w:r>
      <w:r>
        <w:rPr>
          <w:spacing w:val="-15"/>
          <w:sz w:val="24"/>
        </w:rPr>
        <w:t> </w:t>
      </w:r>
      <w:r>
        <w:rPr>
          <w:sz w:val="24"/>
        </w:rPr>
        <w:t>apuração</w:t>
      </w:r>
      <w:r>
        <w:rPr>
          <w:spacing w:val="-4"/>
          <w:sz w:val="24"/>
        </w:rPr>
        <w:t> </w:t>
      </w:r>
      <w:r>
        <w:rPr>
          <w:sz w:val="24"/>
        </w:rPr>
        <w:t>e</w:t>
      </w:r>
      <w:r>
        <w:rPr>
          <w:spacing w:val="-2"/>
          <w:sz w:val="24"/>
        </w:rPr>
        <w:t> </w:t>
      </w:r>
      <w:r>
        <w:rPr>
          <w:sz w:val="24"/>
        </w:rPr>
        <w:t>o</w:t>
      </w:r>
      <w:r>
        <w:rPr>
          <w:spacing w:val="-2"/>
          <w:sz w:val="24"/>
        </w:rPr>
        <w:t> </w:t>
      </w:r>
      <w:r>
        <w:rPr>
          <w:sz w:val="24"/>
        </w:rPr>
        <w:t>julgamento</w:t>
      </w:r>
      <w:r>
        <w:rPr>
          <w:spacing w:val="-2"/>
          <w:sz w:val="24"/>
        </w:rPr>
        <w:t> </w:t>
      </w:r>
      <w:r>
        <w:rPr>
          <w:sz w:val="24"/>
        </w:rPr>
        <w:t>das</w:t>
      </w:r>
      <w:r>
        <w:rPr>
          <w:spacing w:val="-2"/>
          <w:sz w:val="24"/>
        </w:rPr>
        <w:t> </w:t>
      </w:r>
      <w:r>
        <w:rPr>
          <w:sz w:val="24"/>
        </w:rPr>
        <w:t>demais</w:t>
      </w:r>
      <w:r>
        <w:rPr>
          <w:spacing w:val="-2"/>
          <w:sz w:val="24"/>
        </w:rPr>
        <w:t> </w:t>
      </w:r>
      <w:r>
        <w:rPr>
          <w:sz w:val="24"/>
        </w:rPr>
        <w:t>infrações</w:t>
      </w:r>
      <w:r>
        <w:rPr>
          <w:spacing w:val="-2"/>
          <w:sz w:val="24"/>
        </w:rPr>
        <w:t> </w:t>
      </w:r>
      <w:r>
        <w:rPr>
          <w:sz w:val="24"/>
        </w:rPr>
        <w:t>administrativas</w:t>
      </w:r>
      <w:r>
        <w:rPr>
          <w:spacing w:val="-2"/>
          <w:sz w:val="24"/>
        </w:rPr>
        <w:t> </w:t>
      </w:r>
      <w:r>
        <w:rPr>
          <w:sz w:val="24"/>
        </w:rPr>
        <w:t>não</w:t>
      </w:r>
      <w:r>
        <w:rPr>
          <w:spacing w:val="-2"/>
          <w:sz w:val="24"/>
        </w:rPr>
        <w:t> </w:t>
      </w:r>
      <w:r>
        <w:rPr>
          <w:sz w:val="24"/>
        </w:rPr>
        <w:t>consideradas</w:t>
      </w:r>
      <w:r>
        <w:rPr>
          <w:spacing w:val="-2"/>
          <w:sz w:val="24"/>
        </w:rPr>
        <w:t> </w:t>
      </w:r>
      <w:r>
        <w:rPr>
          <w:sz w:val="24"/>
        </w:rPr>
        <w:t>como</w:t>
      </w:r>
      <w:r>
        <w:rPr>
          <w:spacing w:val="-2"/>
          <w:sz w:val="24"/>
        </w:rPr>
        <w:t> </w:t>
      </w:r>
      <w:r>
        <w:rPr>
          <w:sz w:val="24"/>
        </w:rPr>
        <w:t>ato</w:t>
      </w:r>
      <w:r>
        <w:rPr>
          <w:spacing w:val="-2"/>
          <w:sz w:val="24"/>
        </w:rPr>
        <w:t> </w:t>
      </w:r>
      <w:r>
        <w:rPr>
          <w:sz w:val="24"/>
        </w:rPr>
        <w:t>lesivo</w:t>
      </w:r>
      <w:r>
        <w:rPr>
          <w:spacing w:val="-2"/>
          <w:sz w:val="24"/>
        </w:rPr>
        <w:t> </w:t>
      </w:r>
      <w:r>
        <w:rPr>
          <w:sz w:val="24"/>
        </w:rPr>
        <w:t>à</w:t>
      </w:r>
      <w:r>
        <w:rPr>
          <w:spacing w:val="-15"/>
          <w:sz w:val="24"/>
        </w:rPr>
        <w:t> </w:t>
      </w:r>
      <w:r>
        <w:rPr>
          <w:sz w:val="24"/>
        </w:rPr>
        <w:t>Administração</w:t>
      </w:r>
      <w:r>
        <w:rPr>
          <w:spacing w:val="-2"/>
          <w:sz w:val="24"/>
        </w:rPr>
        <w:t> </w:t>
      </w:r>
      <w:r>
        <w:rPr>
          <w:sz w:val="24"/>
        </w:rPr>
        <w:t>Pública</w:t>
      </w:r>
      <w:r>
        <w:rPr>
          <w:spacing w:val="-2"/>
          <w:sz w:val="24"/>
        </w:rPr>
        <w:t> </w:t>
      </w:r>
      <w:r>
        <w:rPr>
          <w:sz w:val="24"/>
        </w:rPr>
        <w:t>nacional</w:t>
      </w:r>
      <w:r>
        <w:rPr>
          <w:spacing w:val="-2"/>
          <w:sz w:val="24"/>
        </w:rPr>
        <w:t> </w:t>
      </w:r>
      <w:r>
        <w:rPr>
          <w:sz w:val="24"/>
        </w:rPr>
        <w:t>nos termos da Lei nº 12.846/2013 seguirão seu rito normal na unidade administrativa.</w:t>
      </w:r>
    </w:p>
    <w:p>
      <w:pPr>
        <w:pStyle w:val="ListParagraph"/>
        <w:numPr>
          <w:ilvl w:val="2"/>
          <w:numId w:val="59"/>
        </w:numPr>
        <w:tabs>
          <w:tab w:pos="1229" w:val="left" w:leader="none"/>
        </w:tabs>
        <w:spacing w:line="235" w:lineRule="auto" w:before="119" w:after="0"/>
        <w:ind w:left="449" w:right="841" w:firstLine="0"/>
        <w:jc w:val="both"/>
        <w:rPr>
          <w:sz w:val="24"/>
        </w:rPr>
      </w:pPr>
      <w:r>
        <w:rPr>
          <w:sz w:val="24"/>
        </w:rPr>
        <w:t>O</w:t>
      </w:r>
      <w:r>
        <w:rPr>
          <w:spacing w:val="-4"/>
          <w:sz w:val="24"/>
        </w:rPr>
        <w:t> </w:t>
      </w:r>
      <w:r>
        <w:rPr>
          <w:sz w:val="24"/>
        </w:rPr>
        <w:t>processamento</w:t>
      </w:r>
      <w:r>
        <w:rPr>
          <w:spacing w:val="-4"/>
          <w:sz w:val="24"/>
        </w:rPr>
        <w:t> </w:t>
      </w:r>
      <w:r>
        <w:rPr>
          <w:sz w:val="24"/>
        </w:rPr>
        <w:t>do</w:t>
      </w:r>
      <w:r>
        <w:rPr>
          <w:spacing w:val="-4"/>
          <w:sz w:val="24"/>
        </w:rPr>
        <w:t> </w:t>
      </w:r>
      <w:r>
        <w:rPr>
          <w:sz w:val="24"/>
        </w:rPr>
        <w:t>PAR</w:t>
      </w:r>
      <w:r>
        <w:rPr>
          <w:spacing w:val="-4"/>
          <w:sz w:val="24"/>
        </w:rPr>
        <w:t> </w:t>
      </w:r>
      <w:r>
        <w:rPr>
          <w:sz w:val="24"/>
        </w:rPr>
        <w:t>não</w:t>
      </w:r>
      <w:r>
        <w:rPr>
          <w:spacing w:val="-4"/>
          <w:sz w:val="24"/>
        </w:rPr>
        <w:t> </w:t>
      </w:r>
      <w:r>
        <w:rPr>
          <w:sz w:val="24"/>
        </w:rPr>
        <w:t>interfere</w:t>
      </w:r>
      <w:r>
        <w:rPr>
          <w:spacing w:val="-4"/>
          <w:sz w:val="24"/>
        </w:rPr>
        <w:t> </w:t>
      </w:r>
      <w:r>
        <w:rPr>
          <w:sz w:val="24"/>
        </w:rPr>
        <w:t>no</w:t>
      </w:r>
      <w:r>
        <w:rPr>
          <w:spacing w:val="-4"/>
          <w:sz w:val="24"/>
        </w:rPr>
        <w:t> </w:t>
      </w:r>
      <w:r>
        <w:rPr>
          <w:sz w:val="24"/>
        </w:rPr>
        <w:t>seguimento</w:t>
      </w:r>
      <w:r>
        <w:rPr>
          <w:spacing w:val="-4"/>
          <w:sz w:val="24"/>
        </w:rPr>
        <w:t> </w:t>
      </w:r>
      <w:r>
        <w:rPr>
          <w:sz w:val="24"/>
        </w:rPr>
        <w:t>regular</w:t>
      </w:r>
      <w:r>
        <w:rPr>
          <w:spacing w:val="-4"/>
          <w:sz w:val="24"/>
        </w:rPr>
        <w:t> </w:t>
      </w:r>
      <w:r>
        <w:rPr>
          <w:sz w:val="24"/>
        </w:rPr>
        <w:t>dos</w:t>
      </w:r>
      <w:r>
        <w:rPr>
          <w:spacing w:val="-4"/>
          <w:sz w:val="24"/>
        </w:rPr>
        <w:t> </w:t>
      </w:r>
      <w:r>
        <w:rPr>
          <w:sz w:val="24"/>
        </w:rPr>
        <w:t>processos</w:t>
      </w:r>
      <w:r>
        <w:rPr>
          <w:spacing w:val="-4"/>
          <w:sz w:val="24"/>
        </w:rPr>
        <w:t> </w:t>
      </w:r>
      <w:r>
        <w:rPr>
          <w:sz w:val="24"/>
        </w:rPr>
        <w:t>administrativos</w:t>
      </w:r>
      <w:r>
        <w:rPr>
          <w:spacing w:val="-4"/>
          <w:sz w:val="24"/>
        </w:rPr>
        <w:t> </w:t>
      </w:r>
      <w:r>
        <w:rPr>
          <w:sz w:val="24"/>
        </w:rPr>
        <w:t>específicos</w:t>
      </w:r>
      <w:r>
        <w:rPr>
          <w:spacing w:val="-4"/>
          <w:sz w:val="24"/>
        </w:rPr>
        <w:t> </w:t>
      </w:r>
      <w:r>
        <w:rPr>
          <w:sz w:val="24"/>
        </w:rPr>
        <w:t>para</w:t>
      </w:r>
      <w:r>
        <w:rPr>
          <w:spacing w:val="-4"/>
          <w:sz w:val="24"/>
        </w:rPr>
        <w:t> </w:t>
      </w:r>
      <w:r>
        <w:rPr>
          <w:sz w:val="24"/>
        </w:rPr>
        <w:t>apuração</w:t>
      </w:r>
      <w:r>
        <w:rPr>
          <w:spacing w:val="-4"/>
          <w:sz w:val="24"/>
        </w:rPr>
        <w:t> </w:t>
      </w:r>
      <w:r>
        <w:rPr>
          <w:sz w:val="24"/>
        </w:rPr>
        <w:t>da</w:t>
      </w:r>
      <w:r>
        <w:rPr>
          <w:spacing w:val="-4"/>
          <w:sz w:val="24"/>
        </w:rPr>
        <w:t> </w:t>
      </w:r>
      <w:r>
        <w:rPr>
          <w:sz w:val="24"/>
        </w:rPr>
        <w:t>ocorrência</w:t>
      </w:r>
      <w:r>
        <w:rPr>
          <w:spacing w:val="-4"/>
          <w:sz w:val="24"/>
        </w:rPr>
        <w:t> </w:t>
      </w:r>
      <w:r>
        <w:rPr>
          <w:sz w:val="24"/>
        </w:rPr>
        <w:t>de danos</w:t>
      </w:r>
      <w:r>
        <w:rPr>
          <w:spacing w:val="-1"/>
          <w:sz w:val="24"/>
        </w:rPr>
        <w:t> </w:t>
      </w:r>
      <w:r>
        <w:rPr>
          <w:sz w:val="24"/>
        </w:rPr>
        <w:t>e</w:t>
      </w:r>
      <w:r>
        <w:rPr>
          <w:spacing w:val="-1"/>
          <w:sz w:val="24"/>
        </w:rPr>
        <w:t> </w:t>
      </w:r>
      <w:r>
        <w:rPr>
          <w:sz w:val="24"/>
        </w:rPr>
        <w:t>prejuízos</w:t>
      </w:r>
      <w:r>
        <w:rPr>
          <w:spacing w:val="-1"/>
          <w:sz w:val="24"/>
        </w:rPr>
        <w:t> </w:t>
      </w:r>
      <w:r>
        <w:rPr>
          <w:sz w:val="24"/>
        </w:rPr>
        <w:t>à</w:t>
      </w:r>
      <w:r>
        <w:rPr>
          <w:spacing w:val="-15"/>
          <w:sz w:val="24"/>
        </w:rPr>
        <w:t> </w:t>
      </w:r>
      <w:r>
        <w:rPr>
          <w:sz w:val="24"/>
        </w:rPr>
        <w:t>Administração</w:t>
      </w:r>
      <w:r>
        <w:rPr>
          <w:spacing w:val="-1"/>
          <w:sz w:val="24"/>
        </w:rPr>
        <w:t> </w:t>
      </w:r>
      <w:r>
        <w:rPr>
          <w:sz w:val="24"/>
        </w:rPr>
        <w:t>Pública</w:t>
      </w:r>
      <w:r>
        <w:rPr>
          <w:spacing w:val="-1"/>
          <w:sz w:val="24"/>
        </w:rPr>
        <w:t> </w:t>
      </w:r>
      <w:r>
        <w:rPr>
          <w:sz w:val="24"/>
        </w:rPr>
        <w:t>Estadual</w:t>
      </w:r>
      <w:r>
        <w:rPr>
          <w:spacing w:val="-1"/>
          <w:sz w:val="24"/>
        </w:rPr>
        <w:t> </w:t>
      </w:r>
      <w:r>
        <w:rPr>
          <w:sz w:val="24"/>
        </w:rPr>
        <w:t>resultantes</w:t>
      </w:r>
      <w:r>
        <w:rPr>
          <w:spacing w:val="-1"/>
          <w:sz w:val="24"/>
        </w:rPr>
        <w:t> </w:t>
      </w:r>
      <w:r>
        <w:rPr>
          <w:sz w:val="24"/>
        </w:rPr>
        <w:t>de</w:t>
      </w:r>
      <w:r>
        <w:rPr>
          <w:spacing w:val="-1"/>
          <w:sz w:val="24"/>
        </w:rPr>
        <w:t> </w:t>
      </w:r>
      <w:r>
        <w:rPr>
          <w:sz w:val="24"/>
        </w:rPr>
        <w:t>ato</w:t>
      </w:r>
      <w:r>
        <w:rPr>
          <w:spacing w:val="-1"/>
          <w:sz w:val="24"/>
        </w:rPr>
        <w:t> </w:t>
      </w:r>
      <w:r>
        <w:rPr>
          <w:sz w:val="24"/>
        </w:rPr>
        <w:t>lesivo</w:t>
      </w:r>
      <w:r>
        <w:rPr>
          <w:spacing w:val="-1"/>
          <w:sz w:val="24"/>
        </w:rPr>
        <w:t> </w:t>
      </w:r>
      <w:r>
        <w:rPr>
          <w:sz w:val="24"/>
        </w:rPr>
        <w:t>cometido</w:t>
      </w:r>
      <w:r>
        <w:rPr>
          <w:spacing w:val="-1"/>
          <w:sz w:val="24"/>
        </w:rPr>
        <w:t> </w:t>
      </w:r>
      <w:r>
        <w:rPr>
          <w:sz w:val="24"/>
        </w:rPr>
        <w:t>por</w:t>
      </w:r>
      <w:r>
        <w:rPr>
          <w:spacing w:val="-1"/>
          <w:sz w:val="24"/>
        </w:rPr>
        <w:t> </w:t>
      </w:r>
      <w:r>
        <w:rPr>
          <w:sz w:val="24"/>
        </w:rPr>
        <w:t>pessoa</w:t>
      </w:r>
      <w:r>
        <w:rPr>
          <w:spacing w:val="-1"/>
          <w:sz w:val="24"/>
        </w:rPr>
        <w:t> </w:t>
      </w:r>
      <w:r>
        <w:rPr>
          <w:sz w:val="24"/>
        </w:rPr>
        <w:t>jurídica,</w:t>
      </w:r>
      <w:r>
        <w:rPr>
          <w:spacing w:val="-1"/>
          <w:sz w:val="24"/>
        </w:rPr>
        <w:t> </w:t>
      </w:r>
      <w:r>
        <w:rPr>
          <w:sz w:val="24"/>
        </w:rPr>
        <w:t>com</w:t>
      </w:r>
      <w:r>
        <w:rPr>
          <w:spacing w:val="-1"/>
          <w:sz w:val="24"/>
        </w:rPr>
        <w:t> </w:t>
      </w:r>
      <w:r>
        <w:rPr>
          <w:sz w:val="24"/>
        </w:rPr>
        <w:t>ou</w:t>
      </w:r>
      <w:r>
        <w:rPr>
          <w:spacing w:val="-1"/>
          <w:sz w:val="24"/>
        </w:rPr>
        <w:t> </w:t>
      </w:r>
      <w:r>
        <w:rPr>
          <w:sz w:val="24"/>
        </w:rPr>
        <w:t>sem</w:t>
      </w:r>
      <w:r>
        <w:rPr>
          <w:spacing w:val="-1"/>
          <w:sz w:val="24"/>
        </w:rPr>
        <w:t> </w:t>
      </w:r>
      <w:r>
        <w:rPr>
          <w:sz w:val="24"/>
        </w:rPr>
        <w:t>a</w:t>
      </w:r>
      <w:r>
        <w:rPr>
          <w:spacing w:val="-1"/>
          <w:sz w:val="24"/>
        </w:rPr>
        <w:t> </w:t>
      </w:r>
      <w:r>
        <w:rPr>
          <w:sz w:val="24"/>
        </w:rPr>
        <w:t>participação</w:t>
      </w:r>
      <w:r>
        <w:rPr>
          <w:spacing w:val="-1"/>
          <w:sz w:val="24"/>
        </w:rPr>
        <w:t> </w:t>
      </w:r>
      <w:r>
        <w:rPr>
          <w:sz w:val="24"/>
        </w:rPr>
        <w:t>de</w:t>
      </w:r>
      <w:r>
        <w:rPr>
          <w:spacing w:val="-1"/>
          <w:sz w:val="24"/>
        </w:rPr>
        <w:t> </w:t>
      </w:r>
      <w:r>
        <w:rPr>
          <w:sz w:val="24"/>
        </w:rPr>
        <w:t>agente </w:t>
      </w:r>
      <w:r>
        <w:rPr>
          <w:spacing w:val="-2"/>
          <w:sz w:val="24"/>
        </w:rPr>
        <w:t>público.</w:t>
      </w:r>
    </w:p>
    <w:p>
      <w:pPr>
        <w:pStyle w:val="ListParagraph"/>
        <w:numPr>
          <w:ilvl w:val="3"/>
          <w:numId w:val="59"/>
        </w:numPr>
        <w:tabs>
          <w:tab w:pos="1409" w:val="left" w:leader="none"/>
        </w:tabs>
        <w:spacing w:line="235" w:lineRule="auto" w:before="119" w:after="0"/>
        <w:ind w:left="449" w:right="511" w:firstLine="0"/>
        <w:jc w:val="left"/>
        <w:rPr>
          <w:sz w:val="24"/>
        </w:rPr>
      </w:pPr>
      <w:r>
        <w:rPr>
          <w:sz w:val="24"/>
        </w:rPr>
        <w:t>Caso</w:t>
      </w:r>
      <w:r>
        <w:rPr>
          <w:spacing w:val="-3"/>
          <w:sz w:val="24"/>
        </w:rPr>
        <w:t> </w:t>
      </w:r>
      <w:r>
        <w:rPr>
          <w:sz w:val="24"/>
        </w:rPr>
        <w:t>seja</w:t>
      </w:r>
      <w:r>
        <w:rPr>
          <w:spacing w:val="-3"/>
          <w:sz w:val="24"/>
        </w:rPr>
        <w:t> </w:t>
      </w:r>
      <w:r>
        <w:rPr>
          <w:sz w:val="24"/>
        </w:rPr>
        <w:t>possível,</w:t>
      </w:r>
      <w:r>
        <w:rPr>
          <w:spacing w:val="-3"/>
          <w:sz w:val="24"/>
        </w:rPr>
        <w:t> </w:t>
      </w:r>
      <w:r>
        <w:rPr>
          <w:sz w:val="24"/>
        </w:rPr>
        <w:t>a</w:t>
      </w:r>
      <w:r>
        <w:rPr>
          <w:spacing w:val="-3"/>
          <w:sz w:val="24"/>
        </w:rPr>
        <w:t> </w:t>
      </w:r>
      <w:r>
        <w:rPr>
          <w:sz w:val="24"/>
        </w:rPr>
        <w:t>apuração</w:t>
      </w:r>
      <w:r>
        <w:rPr>
          <w:spacing w:val="-3"/>
          <w:sz w:val="24"/>
        </w:rPr>
        <w:t> </w:t>
      </w:r>
      <w:r>
        <w:rPr>
          <w:sz w:val="24"/>
        </w:rPr>
        <w:t>deverá</w:t>
      </w:r>
      <w:r>
        <w:rPr>
          <w:spacing w:val="-3"/>
          <w:sz w:val="24"/>
        </w:rPr>
        <w:t> </w:t>
      </w:r>
      <w:r>
        <w:rPr>
          <w:sz w:val="24"/>
        </w:rPr>
        <w:t>ser</w:t>
      </w:r>
      <w:r>
        <w:rPr>
          <w:spacing w:val="-3"/>
          <w:sz w:val="24"/>
        </w:rPr>
        <w:t> </w:t>
      </w:r>
      <w:r>
        <w:rPr>
          <w:sz w:val="24"/>
        </w:rPr>
        <w:t>promovida</w:t>
      </w:r>
      <w:r>
        <w:rPr>
          <w:spacing w:val="-3"/>
          <w:sz w:val="24"/>
        </w:rPr>
        <w:t> </w:t>
      </w:r>
      <w:r>
        <w:rPr>
          <w:sz w:val="24"/>
        </w:rPr>
        <w:t>em</w:t>
      </w:r>
      <w:r>
        <w:rPr>
          <w:spacing w:val="-3"/>
          <w:sz w:val="24"/>
        </w:rPr>
        <w:t> </w:t>
      </w:r>
      <w:r>
        <w:rPr>
          <w:sz w:val="24"/>
        </w:rPr>
        <w:t>conjunto</w:t>
      </w:r>
      <w:r>
        <w:rPr>
          <w:spacing w:val="-3"/>
          <w:sz w:val="24"/>
        </w:rPr>
        <w:t> </w:t>
      </w:r>
      <w:r>
        <w:rPr>
          <w:sz w:val="24"/>
        </w:rPr>
        <w:t>no</w:t>
      </w:r>
      <w:r>
        <w:rPr>
          <w:spacing w:val="-3"/>
          <w:sz w:val="24"/>
        </w:rPr>
        <w:t> </w:t>
      </w:r>
      <w:r>
        <w:rPr>
          <w:sz w:val="24"/>
        </w:rPr>
        <w:t>PAR,</w:t>
      </w:r>
      <w:r>
        <w:rPr>
          <w:spacing w:val="-3"/>
          <w:sz w:val="24"/>
        </w:rPr>
        <w:t> </w:t>
      </w:r>
      <w:r>
        <w:rPr>
          <w:sz w:val="24"/>
        </w:rPr>
        <w:t>na</w:t>
      </w:r>
      <w:r>
        <w:rPr>
          <w:spacing w:val="-3"/>
          <w:sz w:val="24"/>
        </w:rPr>
        <w:t> </w:t>
      </w:r>
      <w:r>
        <w:rPr>
          <w:sz w:val="24"/>
        </w:rPr>
        <w:t>forma</w:t>
      </w:r>
      <w:r>
        <w:rPr>
          <w:spacing w:val="-3"/>
          <w:sz w:val="24"/>
        </w:rPr>
        <w:t> </w:t>
      </w:r>
      <w:r>
        <w:rPr>
          <w:sz w:val="24"/>
        </w:rPr>
        <w:t>do</w:t>
      </w:r>
      <w:r>
        <w:rPr>
          <w:spacing w:val="-3"/>
          <w:sz w:val="24"/>
        </w:rPr>
        <w:t> </w:t>
      </w:r>
      <w:r>
        <w:rPr>
          <w:sz w:val="24"/>
        </w:rPr>
        <w:t>art.</w:t>
      </w:r>
      <w:r>
        <w:rPr>
          <w:spacing w:val="-3"/>
          <w:sz w:val="24"/>
        </w:rPr>
        <w:t> </w:t>
      </w:r>
      <w:r>
        <w:rPr>
          <w:sz w:val="24"/>
        </w:rPr>
        <w:t>33,</w:t>
      </w:r>
      <w:r>
        <w:rPr>
          <w:spacing w:val="-3"/>
          <w:sz w:val="24"/>
        </w:rPr>
        <w:t> </w:t>
      </w:r>
      <w:r>
        <w:rPr>
          <w:sz w:val="24"/>
        </w:rPr>
        <w:t>§</w:t>
      </w:r>
      <w:r>
        <w:rPr>
          <w:spacing w:val="-3"/>
          <w:sz w:val="24"/>
        </w:rPr>
        <w:t> </w:t>
      </w:r>
      <w:r>
        <w:rPr>
          <w:sz w:val="24"/>
        </w:rPr>
        <w:t>1º,</w:t>
      </w:r>
      <w:r>
        <w:rPr>
          <w:spacing w:val="-3"/>
          <w:sz w:val="24"/>
        </w:rPr>
        <w:t> </w:t>
      </w:r>
      <w:r>
        <w:rPr>
          <w:sz w:val="24"/>
        </w:rPr>
        <w:t>do</w:t>
      </w:r>
      <w:r>
        <w:rPr>
          <w:spacing w:val="-3"/>
          <w:sz w:val="24"/>
        </w:rPr>
        <w:t> </w:t>
      </w:r>
      <w:r>
        <w:rPr>
          <w:sz w:val="24"/>
        </w:rPr>
        <w:t>Decreto</w:t>
      </w:r>
      <w:r>
        <w:rPr>
          <w:spacing w:val="-3"/>
          <w:sz w:val="24"/>
        </w:rPr>
        <w:t> </w:t>
      </w:r>
      <w:r>
        <w:rPr>
          <w:sz w:val="24"/>
        </w:rPr>
        <w:t>nº</w:t>
      </w:r>
      <w:r>
        <w:rPr>
          <w:spacing w:val="-3"/>
          <w:sz w:val="24"/>
        </w:rPr>
        <w:t> </w:t>
      </w:r>
      <w:r>
        <w:rPr>
          <w:sz w:val="24"/>
        </w:rPr>
        <w:t>46.366,</w:t>
      </w:r>
      <w:r>
        <w:rPr>
          <w:spacing w:val="-3"/>
          <w:sz w:val="24"/>
        </w:rPr>
        <w:t> </w:t>
      </w:r>
      <w:r>
        <w:rPr>
          <w:sz w:val="24"/>
        </w:rPr>
        <w:t>de</w:t>
      </w:r>
      <w:r>
        <w:rPr>
          <w:spacing w:val="-3"/>
          <w:sz w:val="24"/>
        </w:rPr>
        <w:t> </w:t>
      </w:r>
      <w:r>
        <w:rPr>
          <w:sz w:val="24"/>
        </w:rPr>
        <w:t>19</w:t>
      </w:r>
      <w:r>
        <w:rPr>
          <w:spacing w:val="-3"/>
          <w:sz w:val="24"/>
        </w:rPr>
        <w:t> </w:t>
      </w:r>
      <w:r>
        <w:rPr>
          <w:sz w:val="24"/>
        </w:rPr>
        <w:t>de</w:t>
      </w:r>
      <w:r>
        <w:rPr>
          <w:spacing w:val="-3"/>
          <w:sz w:val="24"/>
        </w:rPr>
        <w:t> </w:t>
      </w:r>
      <w:r>
        <w:rPr>
          <w:sz w:val="24"/>
        </w:rPr>
        <w:t>julho de 2018.</w:t>
      </w:r>
    </w:p>
    <w:p>
      <w:pPr>
        <w:pStyle w:val="ListParagraph"/>
        <w:numPr>
          <w:ilvl w:val="1"/>
          <w:numId w:val="59"/>
        </w:numPr>
        <w:tabs>
          <w:tab w:pos="1040" w:val="left" w:leader="none"/>
        </w:tabs>
        <w:spacing w:line="235" w:lineRule="auto" w:before="119" w:after="0"/>
        <w:ind w:left="449" w:right="571" w:firstLine="0"/>
        <w:jc w:val="left"/>
        <w:rPr>
          <w:sz w:val="24"/>
        </w:rPr>
      </w:pPr>
      <w:r>
        <w:rPr>
          <w:sz w:val="24"/>
        </w:rPr>
        <w:t>Na hipótese de abertura de processo administrativo destinado a apuração de fatos e, se for o caso, aplicação de sanções ao CONTRATADO, em</w:t>
      </w:r>
      <w:r>
        <w:rPr>
          <w:spacing w:val="-2"/>
          <w:sz w:val="24"/>
        </w:rPr>
        <w:t> </w:t>
      </w:r>
      <w:r>
        <w:rPr>
          <w:sz w:val="24"/>
        </w:rPr>
        <w:t>decorrência</w:t>
      </w:r>
      <w:r>
        <w:rPr>
          <w:spacing w:val="-2"/>
          <w:sz w:val="24"/>
        </w:rPr>
        <w:t> </w:t>
      </w:r>
      <w:r>
        <w:rPr>
          <w:sz w:val="24"/>
        </w:rPr>
        <w:t>de</w:t>
      </w:r>
      <w:r>
        <w:rPr>
          <w:spacing w:val="-2"/>
          <w:sz w:val="24"/>
        </w:rPr>
        <w:t> </w:t>
      </w:r>
      <w:r>
        <w:rPr>
          <w:sz w:val="24"/>
        </w:rPr>
        <w:t>conduta</w:t>
      </w:r>
      <w:r>
        <w:rPr>
          <w:spacing w:val="-2"/>
          <w:sz w:val="24"/>
        </w:rPr>
        <w:t> </w:t>
      </w:r>
      <w:r>
        <w:rPr>
          <w:sz w:val="24"/>
        </w:rPr>
        <w:t>vedada</w:t>
      </w:r>
      <w:r>
        <w:rPr>
          <w:spacing w:val="-2"/>
          <w:sz w:val="24"/>
        </w:rPr>
        <w:t> </w:t>
      </w:r>
      <w:r>
        <w:rPr>
          <w:sz w:val="24"/>
        </w:rPr>
        <w:t>no</w:t>
      </w:r>
      <w:r>
        <w:rPr>
          <w:spacing w:val="-2"/>
          <w:sz w:val="24"/>
        </w:rPr>
        <w:t> </w:t>
      </w:r>
      <w:r>
        <w:rPr>
          <w:sz w:val="24"/>
        </w:rPr>
        <w:t>Contrato,</w:t>
      </w:r>
      <w:r>
        <w:rPr>
          <w:spacing w:val="-2"/>
          <w:sz w:val="24"/>
        </w:rPr>
        <w:t> </w:t>
      </w:r>
      <w:r>
        <w:rPr>
          <w:sz w:val="24"/>
        </w:rPr>
        <w:t>as</w:t>
      </w:r>
      <w:r>
        <w:rPr>
          <w:spacing w:val="-2"/>
          <w:sz w:val="24"/>
        </w:rPr>
        <w:t> </w:t>
      </w:r>
      <w:r>
        <w:rPr>
          <w:sz w:val="24"/>
        </w:rPr>
        <w:t>comunicações</w:t>
      </w:r>
      <w:r>
        <w:rPr>
          <w:spacing w:val="-2"/>
          <w:sz w:val="24"/>
        </w:rPr>
        <w:t> </w:t>
      </w:r>
      <w:r>
        <w:rPr>
          <w:sz w:val="24"/>
        </w:rPr>
        <w:t>serão</w:t>
      </w:r>
      <w:r>
        <w:rPr>
          <w:spacing w:val="-2"/>
          <w:sz w:val="24"/>
        </w:rPr>
        <w:t> </w:t>
      </w:r>
      <w:r>
        <w:rPr>
          <w:sz w:val="24"/>
        </w:rPr>
        <w:t>efetuadas</w:t>
      </w:r>
      <w:r>
        <w:rPr>
          <w:spacing w:val="-2"/>
          <w:sz w:val="24"/>
        </w:rPr>
        <w:t> </w:t>
      </w:r>
      <w:r>
        <w:rPr>
          <w:sz w:val="24"/>
        </w:rPr>
        <w:t>por</w:t>
      </w:r>
      <w:r>
        <w:rPr>
          <w:spacing w:val="-2"/>
          <w:sz w:val="24"/>
        </w:rPr>
        <w:t> </w:t>
      </w:r>
      <w:r>
        <w:rPr>
          <w:sz w:val="24"/>
        </w:rPr>
        <w:t>meio</w:t>
      </w:r>
      <w:r>
        <w:rPr>
          <w:spacing w:val="-2"/>
          <w:sz w:val="24"/>
        </w:rPr>
        <w:t> </w:t>
      </w:r>
      <w:r>
        <w:rPr>
          <w:sz w:val="24"/>
        </w:rPr>
        <w:t>do</w:t>
      </w:r>
      <w:r>
        <w:rPr>
          <w:spacing w:val="-2"/>
          <w:sz w:val="24"/>
        </w:rPr>
        <w:t> </w:t>
      </w:r>
      <w:r>
        <w:rPr>
          <w:sz w:val="24"/>
        </w:rPr>
        <w:t>endereço</w:t>
      </w:r>
      <w:r>
        <w:rPr>
          <w:spacing w:val="-2"/>
          <w:sz w:val="24"/>
        </w:rPr>
        <w:t> </w:t>
      </w:r>
      <w:r>
        <w:rPr>
          <w:sz w:val="24"/>
        </w:rPr>
        <w:t>de</w:t>
      </w:r>
      <w:r>
        <w:rPr>
          <w:spacing w:val="-2"/>
          <w:sz w:val="24"/>
        </w:rPr>
        <w:t> </w:t>
      </w:r>
      <w:r>
        <w:rPr>
          <w:sz w:val="24"/>
        </w:rPr>
        <w:t>correio</w:t>
      </w:r>
      <w:r>
        <w:rPr>
          <w:spacing w:val="-2"/>
          <w:sz w:val="24"/>
        </w:rPr>
        <w:t> </w:t>
      </w:r>
      <w:r>
        <w:rPr>
          <w:sz w:val="24"/>
        </w:rPr>
        <w:t>eletrônico</w:t>
      </w:r>
      <w:r>
        <w:rPr>
          <w:spacing w:val="-2"/>
          <w:sz w:val="24"/>
        </w:rPr>
        <w:t> </w:t>
      </w:r>
      <w:r>
        <w:rPr>
          <w:sz w:val="24"/>
        </w:rPr>
        <w:t>("e-mail")</w:t>
      </w:r>
      <w:r>
        <w:rPr>
          <w:spacing w:val="-2"/>
          <w:sz w:val="24"/>
        </w:rPr>
        <w:t> </w:t>
      </w:r>
      <w:r>
        <w:rPr>
          <w:sz w:val="24"/>
        </w:rPr>
        <w:t>cadastrado pela empresa junto ao sistema eletrônico de contratações do Estado.</w:t>
      </w:r>
    </w:p>
    <w:p>
      <w:pPr>
        <w:pStyle w:val="ListParagraph"/>
        <w:numPr>
          <w:ilvl w:val="2"/>
          <w:numId w:val="59"/>
        </w:numPr>
        <w:tabs>
          <w:tab w:pos="1220" w:val="left" w:leader="none"/>
        </w:tabs>
        <w:spacing w:line="235" w:lineRule="auto" w:before="118" w:after="0"/>
        <w:ind w:left="449" w:right="1390" w:firstLine="0"/>
        <w:jc w:val="left"/>
        <w:rPr>
          <w:sz w:val="24"/>
        </w:rPr>
      </w:pPr>
      <w:r>
        <w:rPr>
          <w:sz w:val="24"/>
        </w:rPr>
        <w:t>O</w:t>
      </w:r>
      <w:r>
        <w:rPr>
          <w:spacing w:val="-6"/>
          <w:sz w:val="24"/>
        </w:rPr>
        <w:t> </w:t>
      </w:r>
      <w:r>
        <w:rPr>
          <w:sz w:val="24"/>
        </w:rPr>
        <w:t>CONTRATADO</w:t>
      </w:r>
      <w:r>
        <w:rPr>
          <w:spacing w:val="-6"/>
          <w:sz w:val="24"/>
        </w:rPr>
        <w:t> </w:t>
      </w:r>
      <w:r>
        <w:rPr>
          <w:sz w:val="24"/>
        </w:rPr>
        <w:t>deverá</w:t>
      </w:r>
      <w:r>
        <w:rPr>
          <w:spacing w:val="-6"/>
          <w:sz w:val="24"/>
        </w:rPr>
        <w:t> </w:t>
      </w:r>
      <w:r>
        <w:rPr>
          <w:sz w:val="24"/>
        </w:rPr>
        <w:t>manter</w:t>
      </w:r>
      <w:r>
        <w:rPr>
          <w:spacing w:val="-6"/>
          <w:sz w:val="24"/>
        </w:rPr>
        <w:t> </w:t>
      </w:r>
      <w:r>
        <w:rPr>
          <w:sz w:val="24"/>
        </w:rPr>
        <w:t>atualizado</w:t>
      </w:r>
      <w:r>
        <w:rPr>
          <w:spacing w:val="-6"/>
          <w:sz w:val="24"/>
        </w:rPr>
        <w:t> </w:t>
      </w:r>
      <w:r>
        <w:rPr>
          <w:sz w:val="24"/>
        </w:rPr>
        <w:t>o</w:t>
      </w:r>
      <w:r>
        <w:rPr>
          <w:spacing w:val="-6"/>
          <w:sz w:val="24"/>
        </w:rPr>
        <w:t> </w:t>
      </w:r>
      <w:r>
        <w:rPr>
          <w:sz w:val="24"/>
        </w:rPr>
        <w:t>endereço</w:t>
      </w:r>
      <w:r>
        <w:rPr>
          <w:spacing w:val="-6"/>
          <w:sz w:val="24"/>
        </w:rPr>
        <w:t> </w:t>
      </w:r>
      <w:r>
        <w:rPr>
          <w:sz w:val="24"/>
        </w:rPr>
        <w:t>de</w:t>
      </w:r>
      <w:r>
        <w:rPr>
          <w:spacing w:val="-6"/>
          <w:sz w:val="24"/>
        </w:rPr>
        <w:t> </w:t>
      </w:r>
      <w:r>
        <w:rPr>
          <w:sz w:val="24"/>
        </w:rPr>
        <w:t>correio</w:t>
      </w:r>
      <w:r>
        <w:rPr>
          <w:spacing w:val="-6"/>
          <w:sz w:val="24"/>
        </w:rPr>
        <w:t> </w:t>
      </w:r>
      <w:r>
        <w:rPr>
          <w:sz w:val="24"/>
        </w:rPr>
        <w:t>eletrônico</w:t>
      </w:r>
      <w:r>
        <w:rPr>
          <w:spacing w:val="-6"/>
          <w:sz w:val="24"/>
        </w:rPr>
        <w:t> </w:t>
      </w:r>
      <w:r>
        <w:rPr>
          <w:sz w:val="24"/>
        </w:rPr>
        <w:t>("e-mail")</w:t>
      </w:r>
      <w:r>
        <w:rPr>
          <w:spacing w:val="-6"/>
          <w:sz w:val="24"/>
        </w:rPr>
        <w:t> </w:t>
      </w:r>
      <w:r>
        <w:rPr>
          <w:sz w:val="24"/>
        </w:rPr>
        <w:t>cadastrado</w:t>
      </w:r>
      <w:r>
        <w:rPr>
          <w:spacing w:val="-6"/>
          <w:sz w:val="24"/>
        </w:rPr>
        <w:t> </w:t>
      </w:r>
      <w:r>
        <w:rPr>
          <w:sz w:val="24"/>
        </w:rPr>
        <w:t>junto</w:t>
      </w:r>
      <w:r>
        <w:rPr>
          <w:spacing w:val="-6"/>
          <w:sz w:val="24"/>
        </w:rPr>
        <w:t> </w:t>
      </w:r>
      <w:r>
        <w:rPr>
          <w:sz w:val="24"/>
        </w:rPr>
        <w:t>ao</w:t>
      </w:r>
      <w:r>
        <w:rPr>
          <w:spacing w:val="-6"/>
          <w:sz w:val="24"/>
        </w:rPr>
        <w:t> </w:t>
      </w:r>
      <w:r>
        <w:rPr>
          <w:sz w:val="24"/>
        </w:rPr>
        <w:t>sistema</w:t>
      </w:r>
      <w:r>
        <w:rPr>
          <w:spacing w:val="-6"/>
          <w:sz w:val="24"/>
        </w:rPr>
        <w:t> </w:t>
      </w:r>
      <w:r>
        <w:rPr>
          <w:sz w:val="24"/>
        </w:rPr>
        <w:t>eletrônico</w:t>
      </w:r>
      <w:r>
        <w:rPr>
          <w:spacing w:val="-6"/>
          <w:sz w:val="24"/>
        </w:rPr>
        <w:t> </w:t>
      </w:r>
      <w:r>
        <w:rPr>
          <w:sz w:val="24"/>
        </w:rPr>
        <w:t>de contratações</w:t>
      </w:r>
      <w:r>
        <w:rPr>
          <w:spacing w:val="-3"/>
          <w:sz w:val="24"/>
        </w:rPr>
        <w:t> </w:t>
      </w:r>
      <w:r>
        <w:rPr>
          <w:sz w:val="24"/>
        </w:rPr>
        <w:t>do</w:t>
      </w:r>
      <w:r>
        <w:rPr>
          <w:spacing w:val="-3"/>
          <w:sz w:val="24"/>
        </w:rPr>
        <w:t> </w:t>
      </w:r>
      <w:r>
        <w:rPr>
          <w:sz w:val="24"/>
        </w:rPr>
        <w:t>Estado</w:t>
      </w:r>
      <w:r>
        <w:rPr>
          <w:spacing w:val="-3"/>
          <w:sz w:val="24"/>
        </w:rPr>
        <w:t> </w:t>
      </w:r>
      <w:r>
        <w:rPr>
          <w:sz w:val="24"/>
        </w:rPr>
        <w:t>e</w:t>
      </w:r>
      <w:r>
        <w:rPr>
          <w:spacing w:val="-3"/>
          <w:sz w:val="24"/>
        </w:rPr>
        <w:t> </w:t>
      </w:r>
      <w:r>
        <w:rPr>
          <w:sz w:val="24"/>
        </w:rPr>
        <w:t>confirmar</w:t>
      </w:r>
      <w:r>
        <w:rPr>
          <w:spacing w:val="-3"/>
          <w:sz w:val="24"/>
        </w:rPr>
        <w:t> </w:t>
      </w:r>
      <w:r>
        <w:rPr>
          <w:sz w:val="24"/>
        </w:rPr>
        <w:t>o</w:t>
      </w:r>
      <w:r>
        <w:rPr>
          <w:spacing w:val="-3"/>
          <w:sz w:val="24"/>
        </w:rPr>
        <w:t> </w:t>
      </w:r>
      <w:r>
        <w:rPr>
          <w:sz w:val="24"/>
        </w:rPr>
        <w:t>recebimento</w:t>
      </w:r>
      <w:r>
        <w:rPr>
          <w:spacing w:val="-3"/>
          <w:sz w:val="24"/>
        </w:rPr>
        <w:t> </w:t>
      </w:r>
      <w:r>
        <w:rPr>
          <w:sz w:val="24"/>
        </w:rPr>
        <w:t>das</w:t>
      </w:r>
      <w:r>
        <w:rPr>
          <w:spacing w:val="-3"/>
          <w:sz w:val="24"/>
        </w:rPr>
        <w:t> </w:t>
      </w:r>
      <w:r>
        <w:rPr>
          <w:sz w:val="24"/>
        </w:rPr>
        <w:t>mensagens</w:t>
      </w:r>
      <w:r>
        <w:rPr>
          <w:spacing w:val="-3"/>
          <w:sz w:val="24"/>
        </w:rPr>
        <w:t> </w:t>
      </w:r>
      <w:r>
        <w:rPr>
          <w:sz w:val="24"/>
        </w:rPr>
        <w:t>encaminhadas</w:t>
      </w:r>
      <w:r>
        <w:rPr>
          <w:spacing w:val="-3"/>
          <w:sz w:val="24"/>
        </w:rPr>
        <w:t> </w:t>
      </w:r>
      <w:r>
        <w:rPr>
          <w:sz w:val="24"/>
        </w:rPr>
        <w:t>pelo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contratante,</w:t>
      </w:r>
      <w:r>
        <w:rPr>
          <w:spacing w:val="-3"/>
          <w:sz w:val="24"/>
        </w:rPr>
        <w:t> </w:t>
      </w:r>
      <w:r>
        <w:rPr>
          <w:sz w:val="24"/>
        </w:rPr>
        <w:t>não</w:t>
      </w:r>
      <w:r>
        <w:rPr>
          <w:spacing w:val="-3"/>
          <w:sz w:val="24"/>
        </w:rPr>
        <w:t> </w:t>
      </w:r>
      <w:r>
        <w:rPr>
          <w:sz w:val="24"/>
        </w:rPr>
        <w:t>podendo</w:t>
      </w:r>
      <w:r>
        <w:rPr>
          <w:spacing w:val="-3"/>
          <w:sz w:val="24"/>
        </w:rPr>
        <w:t> </w:t>
      </w:r>
      <w:r>
        <w:rPr>
          <w:sz w:val="24"/>
        </w:rPr>
        <w:t>alegar</w:t>
      </w:r>
      <w:r>
        <w:rPr>
          <w:spacing w:val="-3"/>
          <w:sz w:val="24"/>
        </w:rPr>
        <w:t> </w:t>
      </w:r>
      <w:r>
        <w:rPr>
          <w:sz w:val="24"/>
        </w:rPr>
        <w:t>o</w:t>
      </w:r>
    </w:p>
    <w:p>
      <w:pPr>
        <w:pStyle w:val="BodyText"/>
        <w:spacing w:line="235" w:lineRule="auto"/>
        <w:ind w:left="449"/>
      </w:pPr>
      <w:r>
        <w:rPr/>
        <w:t>desconhecimento</w:t>
      </w:r>
      <w:r>
        <w:rPr>
          <w:spacing w:val="-3"/>
        </w:rPr>
        <w:t> </w:t>
      </w:r>
      <w:r>
        <w:rPr/>
        <w:t>do</w:t>
      </w:r>
      <w:r>
        <w:rPr>
          <w:spacing w:val="-3"/>
        </w:rPr>
        <w:t> </w:t>
      </w:r>
      <w:r>
        <w:rPr/>
        <w:t>recebimento</w:t>
      </w:r>
      <w:r>
        <w:rPr>
          <w:spacing w:val="-3"/>
        </w:rPr>
        <w:t> </w:t>
      </w:r>
      <w:r>
        <w:rPr/>
        <w:t>das</w:t>
      </w:r>
      <w:r>
        <w:rPr>
          <w:spacing w:val="-3"/>
        </w:rPr>
        <w:t> </w:t>
      </w:r>
      <w:r>
        <w:rPr/>
        <w:t>comunicações</w:t>
      </w:r>
      <w:r>
        <w:rPr>
          <w:spacing w:val="-3"/>
        </w:rPr>
        <w:t> </w:t>
      </w:r>
      <w:r>
        <w:rPr/>
        <w:t>por</w:t>
      </w:r>
      <w:r>
        <w:rPr>
          <w:spacing w:val="-3"/>
        </w:rPr>
        <w:t> </w:t>
      </w:r>
      <w:r>
        <w:rPr/>
        <w:t>este</w:t>
      </w:r>
      <w:r>
        <w:rPr>
          <w:spacing w:val="-3"/>
        </w:rPr>
        <w:t> </w:t>
      </w:r>
      <w:r>
        <w:rPr/>
        <w:t>meio</w:t>
      </w:r>
      <w:r>
        <w:rPr>
          <w:spacing w:val="-3"/>
        </w:rPr>
        <w:t> </w:t>
      </w:r>
      <w:r>
        <w:rPr/>
        <w:t>como</w:t>
      </w:r>
      <w:r>
        <w:rPr>
          <w:spacing w:val="-3"/>
        </w:rPr>
        <w:t> </w:t>
      </w:r>
      <w:r>
        <w:rPr/>
        <w:t>justificativa</w:t>
      </w:r>
      <w:r>
        <w:rPr>
          <w:spacing w:val="-3"/>
        </w:rPr>
        <w:t> </w:t>
      </w:r>
      <w:r>
        <w:rPr/>
        <w:t>para</w:t>
      </w:r>
      <w:r>
        <w:rPr>
          <w:spacing w:val="-3"/>
        </w:rPr>
        <w:t> </w:t>
      </w:r>
      <w:r>
        <w:rPr/>
        <w:t>se</w:t>
      </w:r>
      <w:r>
        <w:rPr>
          <w:spacing w:val="-3"/>
        </w:rPr>
        <w:t> </w:t>
      </w:r>
      <w:r>
        <w:rPr/>
        <w:t>eximir</w:t>
      </w:r>
      <w:r>
        <w:rPr>
          <w:spacing w:val="-3"/>
        </w:rPr>
        <w:t> </w:t>
      </w:r>
      <w:r>
        <w:rPr/>
        <w:t>das</w:t>
      </w:r>
      <w:r>
        <w:rPr>
          <w:spacing w:val="-3"/>
        </w:rPr>
        <w:t> </w:t>
      </w:r>
      <w:r>
        <w:rPr/>
        <w:t>responsabilidades</w:t>
      </w:r>
      <w:r>
        <w:rPr>
          <w:spacing w:val="-3"/>
        </w:rPr>
        <w:t> </w:t>
      </w:r>
      <w:r>
        <w:rPr/>
        <w:t>assumidas</w:t>
      </w:r>
      <w:r>
        <w:rPr>
          <w:spacing w:val="-3"/>
        </w:rPr>
        <w:t> </w:t>
      </w:r>
      <w:r>
        <w:rPr/>
        <w:t>ou</w:t>
      </w:r>
      <w:r>
        <w:rPr>
          <w:spacing w:val="-3"/>
        </w:rPr>
        <w:t> </w:t>
      </w:r>
      <w:r>
        <w:rPr/>
        <w:t>eventuais sanções aplicadas.</w:t>
      </w:r>
    </w:p>
    <w:p>
      <w:pPr>
        <w:pStyle w:val="ListParagraph"/>
        <w:numPr>
          <w:ilvl w:val="1"/>
          <w:numId w:val="59"/>
        </w:numPr>
        <w:tabs>
          <w:tab w:pos="1049" w:val="left" w:leader="none"/>
        </w:tabs>
        <w:spacing w:line="235" w:lineRule="auto" w:before="118" w:after="0"/>
        <w:ind w:left="449" w:right="462" w:firstLine="0"/>
        <w:jc w:val="left"/>
        <w:rPr>
          <w:sz w:val="24"/>
        </w:rPr>
      </w:pPr>
      <w:r>
        <w:rPr>
          <w:sz w:val="24"/>
        </w:rPr>
        <w:t>O</w:t>
      </w:r>
      <w:r>
        <w:rPr>
          <w:spacing w:val="-5"/>
          <w:sz w:val="24"/>
        </w:rPr>
        <w:t> </w:t>
      </w:r>
      <w:r>
        <w:rPr>
          <w:sz w:val="24"/>
        </w:rPr>
        <w:t>CONTRATANTE</w:t>
      </w:r>
      <w:r>
        <w:rPr>
          <w:spacing w:val="-5"/>
          <w:sz w:val="24"/>
        </w:rPr>
        <w:t> </w:t>
      </w:r>
      <w:r>
        <w:rPr>
          <w:sz w:val="24"/>
        </w:rPr>
        <w:t>deverá</w:t>
      </w:r>
      <w:r>
        <w:rPr>
          <w:spacing w:val="-5"/>
          <w:sz w:val="24"/>
        </w:rPr>
        <w:t> </w:t>
      </w:r>
      <w:r>
        <w:rPr>
          <w:sz w:val="24"/>
        </w:rPr>
        <w:t>remeter</w:t>
      </w:r>
      <w:r>
        <w:rPr>
          <w:spacing w:val="-5"/>
          <w:sz w:val="24"/>
        </w:rPr>
        <w:t> </w:t>
      </w:r>
      <w:r>
        <w:rPr>
          <w:sz w:val="24"/>
        </w:rPr>
        <w:t>para</w:t>
      </w:r>
      <w:r>
        <w:rPr>
          <w:spacing w:val="-5"/>
          <w:sz w:val="24"/>
        </w:rPr>
        <w:t> </w:t>
      </w:r>
      <w:r>
        <w:rPr>
          <w:sz w:val="24"/>
        </w:rPr>
        <w:t>o</w:t>
      </w:r>
      <w:r>
        <w:rPr>
          <w:spacing w:val="-5"/>
          <w:sz w:val="24"/>
        </w:rPr>
        <w:t> </w:t>
      </w:r>
      <w:r>
        <w:rPr>
          <w:sz w:val="24"/>
        </w:rPr>
        <w:t>Órgão</w:t>
      </w:r>
      <w:r>
        <w:rPr>
          <w:spacing w:val="-5"/>
          <w:sz w:val="24"/>
        </w:rPr>
        <w:t> </w:t>
      </w:r>
      <w:r>
        <w:rPr>
          <w:sz w:val="24"/>
        </w:rPr>
        <w:t>Central</w:t>
      </w:r>
      <w:r>
        <w:rPr>
          <w:spacing w:val="-5"/>
          <w:sz w:val="24"/>
        </w:rPr>
        <w:t> </w:t>
      </w:r>
      <w:r>
        <w:rPr>
          <w:sz w:val="24"/>
        </w:rPr>
        <w:t>de</w:t>
      </w:r>
      <w:r>
        <w:rPr>
          <w:spacing w:val="-5"/>
          <w:sz w:val="24"/>
        </w:rPr>
        <w:t> </w:t>
      </w:r>
      <w:r>
        <w:rPr>
          <w:sz w:val="24"/>
        </w:rPr>
        <w:t>Logística</w:t>
      </w:r>
      <w:r>
        <w:rPr>
          <w:spacing w:val="-5"/>
          <w:sz w:val="24"/>
        </w:rPr>
        <w:t> </w:t>
      </w:r>
      <w:r>
        <w:rPr>
          <w:sz w:val="24"/>
        </w:rPr>
        <w:t>(SUBLOG)</w:t>
      </w:r>
      <w:r>
        <w:rPr>
          <w:spacing w:val="-5"/>
          <w:sz w:val="24"/>
        </w:rPr>
        <w:t> </w:t>
      </w:r>
      <w:r>
        <w:rPr>
          <w:sz w:val="24"/>
        </w:rPr>
        <w:t>o</w:t>
      </w:r>
      <w:r>
        <w:rPr>
          <w:spacing w:val="-5"/>
          <w:sz w:val="24"/>
        </w:rPr>
        <w:t> </w:t>
      </w:r>
      <w:r>
        <w:rPr>
          <w:sz w:val="24"/>
        </w:rPr>
        <w:t>extrato</w:t>
      </w:r>
      <w:r>
        <w:rPr>
          <w:spacing w:val="-5"/>
          <w:sz w:val="24"/>
        </w:rPr>
        <w:t> </w:t>
      </w:r>
      <w:r>
        <w:rPr>
          <w:sz w:val="24"/>
        </w:rPr>
        <w:t>de</w:t>
      </w:r>
      <w:r>
        <w:rPr>
          <w:spacing w:val="-5"/>
          <w:sz w:val="24"/>
        </w:rPr>
        <w:t> </w:t>
      </w:r>
      <w:r>
        <w:rPr>
          <w:sz w:val="24"/>
        </w:rPr>
        <w:t>publicação</w:t>
      </w:r>
      <w:r>
        <w:rPr>
          <w:spacing w:val="-5"/>
          <w:sz w:val="24"/>
        </w:rPr>
        <w:t> </w:t>
      </w:r>
      <w:r>
        <w:rPr>
          <w:sz w:val="24"/>
        </w:rPr>
        <w:t>no</w:t>
      </w:r>
      <w:r>
        <w:rPr>
          <w:spacing w:val="-5"/>
          <w:sz w:val="24"/>
        </w:rPr>
        <w:t> </w:t>
      </w:r>
      <w:r>
        <w:rPr>
          <w:sz w:val="24"/>
        </w:rPr>
        <w:t>Diário</w:t>
      </w:r>
      <w:r>
        <w:rPr>
          <w:spacing w:val="-5"/>
          <w:sz w:val="24"/>
        </w:rPr>
        <w:t> </w:t>
      </w:r>
      <w:r>
        <w:rPr>
          <w:sz w:val="24"/>
        </w:rPr>
        <w:t>Oficial</w:t>
      </w:r>
      <w:r>
        <w:rPr>
          <w:spacing w:val="-5"/>
          <w:sz w:val="24"/>
        </w:rPr>
        <w:t> </w:t>
      </w:r>
      <w:r>
        <w:rPr>
          <w:sz w:val="24"/>
        </w:rPr>
        <w:t>do</w:t>
      </w:r>
      <w:r>
        <w:rPr>
          <w:spacing w:val="-5"/>
          <w:sz w:val="24"/>
        </w:rPr>
        <w:t> </w:t>
      </w:r>
      <w:r>
        <w:rPr>
          <w:sz w:val="24"/>
        </w:rPr>
        <w:t>Estado</w:t>
      </w:r>
      <w:r>
        <w:rPr>
          <w:spacing w:val="-5"/>
          <w:sz w:val="24"/>
        </w:rPr>
        <w:t> </w:t>
      </w:r>
      <w:r>
        <w:rPr>
          <w:sz w:val="24"/>
        </w:rPr>
        <w:t>do</w:t>
      </w:r>
      <w:r>
        <w:rPr>
          <w:spacing w:val="-5"/>
          <w:sz w:val="24"/>
        </w:rPr>
        <w:t> </w:t>
      </w:r>
      <w:r>
        <w:rPr>
          <w:sz w:val="24"/>
        </w:rPr>
        <w:t>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9"/>
        </w:numPr>
        <w:tabs>
          <w:tab w:pos="1215" w:val="left" w:leader="none"/>
        </w:tabs>
        <w:spacing w:line="235" w:lineRule="auto" w:before="119" w:after="0"/>
        <w:ind w:left="449" w:right="434" w:firstLine="0"/>
        <w:jc w:val="left"/>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59"/>
        </w:numPr>
        <w:tabs>
          <w:tab w:pos="1049" w:val="left" w:leader="none"/>
        </w:tabs>
        <w:spacing w:line="235" w:lineRule="auto" w:before="118" w:after="0"/>
        <w:ind w:left="449" w:right="791" w:firstLine="0"/>
        <w:jc w:val="left"/>
        <w:rPr>
          <w:sz w:val="24"/>
        </w:rPr>
      </w:pPr>
      <w:r>
        <w:rPr>
          <w:sz w:val="24"/>
        </w:rPr>
        <w:t>Caso</w:t>
      </w:r>
      <w:r>
        <w:rPr>
          <w:spacing w:val="-7"/>
          <w:sz w:val="24"/>
        </w:rPr>
        <w:t> </w:t>
      </w:r>
      <w:r>
        <w:rPr>
          <w:sz w:val="24"/>
        </w:rPr>
        <w:t>o</w:t>
      </w:r>
      <w:r>
        <w:rPr>
          <w:spacing w:val="-5"/>
          <w:sz w:val="24"/>
        </w:rPr>
        <w:t> </w:t>
      </w:r>
      <w:r>
        <w:rPr>
          <w:sz w:val="24"/>
        </w:rPr>
        <w:t>valor</w:t>
      </w:r>
      <w:r>
        <w:rPr>
          <w:spacing w:val="-5"/>
          <w:sz w:val="24"/>
        </w:rPr>
        <w:t> </w:t>
      </w:r>
      <w:r>
        <w:rPr>
          <w:sz w:val="24"/>
        </w:rPr>
        <w:t>da</w:t>
      </w:r>
      <w:r>
        <w:rPr>
          <w:spacing w:val="-5"/>
          <w:sz w:val="24"/>
        </w:rPr>
        <w:t> </w:t>
      </w:r>
      <w:r>
        <w:rPr>
          <w:sz w:val="24"/>
        </w:rPr>
        <w:t>multa</w:t>
      </w:r>
      <w:r>
        <w:rPr>
          <w:spacing w:val="-5"/>
          <w:sz w:val="24"/>
        </w:rPr>
        <w:t> </w:t>
      </w:r>
      <w:r>
        <w:rPr>
          <w:sz w:val="24"/>
        </w:rPr>
        <w:t>aplicada</w:t>
      </w:r>
      <w:r>
        <w:rPr>
          <w:spacing w:val="-5"/>
          <w:sz w:val="24"/>
        </w:rPr>
        <w:t> </w:t>
      </w:r>
      <w:r>
        <w:rPr>
          <w:sz w:val="24"/>
        </w:rPr>
        <w:t>seja</w:t>
      </w:r>
      <w:r>
        <w:rPr>
          <w:spacing w:val="-5"/>
          <w:sz w:val="24"/>
        </w:rPr>
        <w:t> </w:t>
      </w:r>
      <w:r>
        <w:rPr>
          <w:sz w:val="24"/>
        </w:rPr>
        <w:t>superior</w:t>
      </w:r>
      <w:r>
        <w:rPr>
          <w:spacing w:val="-5"/>
          <w:sz w:val="24"/>
        </w:rPr>
        <w:t> </w:t>
      </w:r>
      <w:r>
        <w:rPr>
          <w:sz w:val="24"/>
        </w:rPr>
        <w:t>ao</w:t>
      </w:r>
      <w:r>
        <w:rPr>
          <w:spacing w:val="-5"/>
          <w:sz w:val="24"/>
        </w:rPr>
        <w:t> </w:t>
      </w:r>
      <w:r>
        <w:rPr>
          <w:sz w:val="24"/>
        </w:rPr>
        <w:t>do</w:t>
      </w:r>
      <w:r>
        <w:rPr>
          <w:spacing w:val="-5"/>
          <w:sz w:val="24"/>
        </w:rPr>
        <w:t> </w:t>
      </w:r>
      <w:r>
        <w:rPr>
          <w:sz w:val="24"/>
        </w:rPr>
        <w:t>pagamento</w:t>
      </w:r>
      <w:r>
        <w:rPr>
          <w:spacing w:val="-5"/>
          <w:sz w:val="24"/>
        </w:rPr>
        <w:t> </w:t>
      </w:r>
      <w:r>
        <w:rPr>
          <w:sz w:val="24"/>
        </w:rPr>
        <w:t>eventualmente</w:t>
      </w:r>
      <w:r>
        <w:rPr>
          <w:spacing w:val="-5"/>
          <w:sz w:val="24"/>
        </w:rPr>
        <w:t> </w:t>
      </w:r>
      <w:r>
        <w:rPr>
          <w:sz w:val="24"/>
        </w:rPr>
        <w:t>devido</w:t>
      </w:r>
      <w:r>
        <w:rPr>
          <w:spacing w:val="-5"/>
          <w:sz w:val="24"/>
        </w:rPr>
        <w:t> </w:t>
      </w:r>
      <w:r>
        <w:rPr>
          <w:sz w:val="24"/>
        </w:rPr>
        <w:t>pela</w:t>
      </w:r>
      <w:r>
        <w:rPr>
          <w:spacing w:val="-15"/>
          <w:sz w:val="24"/>
        </w:rPr>
        <w:t> </w:t>
      </w:r>
      <w:r>
        <w:rPr>
          <w:sz w:val="24"/>
        </w:rPr>
        <w:t>Administração</w:t>
      </w:r>
      <w:r>
        <w:rPr>
          <w:spacing w:val="-5"/>
          <w:sz w:val="24"/>
        </w:rPr>
        <w:t> </w:t>
      </w:r>
      <w:r>
        <w:rPr>
          <w:sz w:val="24"/>
        </w:rPr>
        <w:t>ao</w:t>
      </w:r>
      <w:r>
        <w:rPr>
          <w:spacing w:val="-5"/>
          <w:sz w:val="24"/>
        </w:rPr>
        <w:t> </w:t>
      </w:r>
      <w:r>
        <w:rPr>
          <w:sz w:val="24"/>
        </w:rPr>
        <w:t>CONTRATADO</w:t>
      </w:r>
      <w:r>
        <w:rPr>
          <w:spacing w:val="-5"/>
          <w:sz w:val="24"/>
        </w:rPr>
        <w:t> </w:t>
      </w:r>
      <w:r>
        <w:rPr>
          <w:sz w:val="24"/>
        </w:rPr>
        <w:t>e</w:t>
      </w:r>
      <w:r>
        <w:rPr>
          <w:spacing w:val="-5"/>
          <w:sz w:val="24"/>
        </w:rPr>
        <w:t> </w:t>
      </w:r>
      <w:r>
        <w:rPr>
          <w:sz w:val="24"/>
        </w:rPr>
        <w:t>da</w:t>
      </w:r>
      <w:r>
        <w:rPr>
          <w:spacing w:val="-5"/>
          <w:sz w:val="24"/>
        </w:rPr>
        <w:t> </w:t>
      </w:r>
      <w:r>
        <w:rPr>
          <w:sz w:val="24"/>
        </w:rPr>
        <w:t>garantia prestada, deverá ser emitida Nota de Débito no valor do saldo, no prazo de 30 (trinta) dias após a decisão final quanto à penalidade.</w:t>
      </w:r>
    </w:p>
    <w:p>
      <w:pPr>
        <w:pStyle w:val="ListParagraph"/>
        <w:numPr>
          <w:ilvl w:val="2"/>
          <w:numId w:val="59"/>
        </w:numPr>
        <w:tabs>
          <w:tab w:pos="1215" w:val="left" w:leader="none"/>
        </w:tabs>
        <w:spacing w:line="235" w:lineRule="auto" w:before="119" w:after="0"/>
        <w:ind w:left="449" w:right="1272" w:firstLine="0"/>
        <w:jc w:val="left"/>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 execução fiscal, na forma do art. 39 da Lei nº 4.320, de 17 de março de 1964, e do art. 1º da Lei nº 1.012, de 15 de julho de 1986.</w:t>
      </w:r>
    </w:p>
    <w:p>
      <w:pPr>
        <w:pStyle w:val="ListParagraph"/>
        <w:numPr>
          <w:ilvl w:val="2"/>
          <w:numId w:val="59"/>
        </w:numPr>
        <w:tabs>
          <w:tab w:pos="1229" w:val="left" w:leader="none"/>
        </w:tabs>
        <w:spacing w:line="235" w:lineRule="auto" w:before="119" w:after="0"/>
        <w:ind w:left="449" w:right="451" w:firstLine="0"/>
        <w:jc w:val="left"/>
        <w:rPr>
          <w:sz w:val="24"/>
        </w:rPr>
      </w:pPr>
      <w:r>
        <w:rPr>
          <w:sz w:val="24"/>
        </w:rPr>
        <w:t>O</w:t>
      </w:r>
      <w:r>
        <w:rPr>
          <w:spacing w:val="-2"/>
          <w:sz w:val="24"/>
        </w:rPr>
        <w:t> </w:t>
      </w:r>
      <w:r>
        <w:rPr>
          <w:sz w:val="24"/>
        </w:rPr>
        <w:t>procedimento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deverá</w:t>
      </w:r>
      <w:r>
        <w:rPr>
          <w:spacing w:val="-2"/>
          <w:sz w:val="24"/>
        </w:rPr>
        <w:t> </w:t>
      </w:r>
      <w:r>
        <w:rPr>
          <w:sz w:val="24"/>
        </w:rPr>
        <w:t>observar</w:t>
      </w:r>
      <w:r>
        <w:rPr>
          <w:spacing w:val="-2"/>
          <w:sz w:val="24"/>
        </w:rPr>
        <w:t> </w:t>
      </w:r>
      <w:r>
        <w:rPr>
          <w:sz w:val="24"/>
        </w:rPr>
        <w:t>o</w:t>
      </w:r>
      <w:r>
        <w:rPr>
          <w:spacing w:val="-2"/>
          <w:sz w:val="24"/>
        </w:rPr>
        <w:t> </w:t>
      </w:r>
      <w:r>
        <w:rPr>
          <w:sz w:val="24"/>
        </w:rPr>
        <w:t>que</w:t>
      </w:r>
      <w:r>
        <w:rPr>
          <w:spacing w:val="-2"/>
          <w:sz w:val="24"/>
        </w:rPr>
        <w:t> </w:t>
      </w:r>
      <w:r>
        <w:rPr>
          <w:sz w:val="24"/>
        </w:rPr>
        <w:t>dispõem</w:t>
      </w:r>
      <w:r>
        <w:rPr>
          <w:spacing w:val="-2"/>
          <w:sz w:val="24"/>
        </w:rPr>
        <w:t> </w:t>
      </w:r>
      <w:r>
        <w:rPr>
          <w:sz w:val="24"/>
        </w:rPr>
        <w:t>os</w:t>
      </w:r>
      <w:r>
        <w:rPr>
          <w:spacing w:val="-2"/>
          <w:sz w:val="24"/>
        </w:rPr>
        <w:t> </w:t>
      </w:r>
      <w:r>
        <w:rPr>
          <w:sz w:val="24"/>
        </w:rPr>
        <w:t>arts.</w:t>
      </w:r>
      <w:r>
        <w:rPr>
          <w:spacing w:val="-2"/>
          <w:sz w:val="24"/>
        </w:rPr>
        <w:t> </w:t>
      </w:r>
      <w:r>
        <w:rPr>
          <w:sz w:val="24"/>
        </w:rPr>
        <w:t>4°</w:t>
      </w:r>
      <w:r>
        <w:rPr>
          <w:spacing w:val="-2"/>
          <w:sz w:val="24"/>
        </w:rPr>
        <w:t> </w:t>
      </w:r>
      <w:r>
        <w:rPr>
          <w:sz w:val="24"/>
        </w:rPr>
        <w:t>e</w:t>
      </w:r>
      <w:r>
        <w:rPr>
          <w:spacing w:val="-2"/>
          <w:sz w:val="24"/>
        </w:rPr>
        <w:t> </w:t>
      </w:r>
      <w:r>
        <w:rPr>
          <w:sz w:val="24"/>
        </w:rPr>
        <w:t>5°</w:t>
      </w:r>
      <w:r>
        <w:rPr>
          <w:spacing w:val="-2"/>
          <w:sz w:val="24"/>
        </w:rPr>
        <w:t> </w:t>
      </w:r>
      <w:r>
        <w:rPr>
          <w:sz w:val="24"/>
        </w:rPr>
        <w:t>da</w:t>
      </w:r>
      <w:r>
        <w:rPr>
          <w:spacing w:val="-2"/>
          <w:sz w:val="24"/>
        </w:rPr>
        <w:t> </w:t>
      </w:r>
      <w:r>
        <w:rPr>
          <w:sz w:val="24"/>
        </w:rPr>
        <w:t>Lei</w:t>
      </w:r>
      <w:r>
        <w:rPr>
          <w:spacing w:val="-2"/>
          <w:sz w:val="24"/>
        </w:rPr>
        <w:t> </w:t>
      </w:r>
      <w:r>
        <w:rPr>
          <w:sz w:val="24"/>
        </w:rPr>
        <w:t>n°</w:t>
      </w:r>
      <w:r>
        <w:rPr>
          <w:spacing w:val="-2"/>
          <w:sz w:val="24"/>
        </w:rPr>
        <w:t> </w:t>
      </w:r>
      <w:r>
        <w:rPr>
          <w:sz w:val="24"/>
        </w:rPr>
        <w:t>5.351,</w:t>
      </w:r>
      <w:r>
        <w:rPr>
          <w:spacing w:val="-2"/>
          <w:sz w:val="24"/>
        </w:rPr>
        <w:t> </w:t>
      </w:r>
      <w:r>
        <w:rPr>
          <w:sz w:val="24"/>
        </w:rPr>
        <w:t>de</w:t>
      </w:r>
      <w:r>
        <w:rPr>
          <w:spacing w:val="-2"/>
          <w:sz w:val="24"/>
        </w:rPr>
        <w:t> </w:t>
      </w:r>
      <w:r>
        <w:rPr>
          <w:sz w:val="24"/>
        </w:rPr>
        <w:t>15</w:t>
      </w:r>
      <w:r>
        <w:rPr>
          <w:spacing w:val="-2"/>
          <w:sz w:val="24"/>
        </w:rPr>
        <w:t> </w:t>
      </w:r>
      <w:r>
        <w:rPr>
          <w:sz w:val="24"/>
        </w:rPr>
        <w:t>de</w:t>
      </w:r>
      <w:r>
        <w:rPr>
          <w:spacing w:val="-2"/>
          <w:sz w:val="24"/>
        </w:rPr>
        <w:t> </w:t>
      </w:r>
      <w:r>
        <w:rPr>
          <w:sz w:val="24"/>
        </w:rPr>
        <w:t>dezembro de 2008, sendo que, em caso de dúvida, a Procuradoria da Dívida</w:t>
      </w:r>
      <w:r>
        <w:rPr>
          <w:spacing w:val="-6"/>
          <w:sz w:val="24"/>
        </w:rPr>
        <w:t> </w:t>
      </w:r>
      <w:r>
        <w:rPr>
          <w:sz w:val="24"/>
        </w:rPr>
        <w:t>Ativa deverá ser consultada.</w:t>
      </w:r>
    </w:p>
    <w:p>
      <w:pPr>
        <w:pStyle w:val="BodyText"/>
      </w:pPr>
    </w:p>
    <w:p>
      <w:pPr>
        <w:pStyle w:val="BodyText"/>
        <w:spacing w:before="118"/>
      </w:pPr>
    </w:p>
    <w:p>
      <w:pPr>
        <w:pStyle w:val="Heading2"/>
      </w:pPr>
      <w:r>
        <w:rPr/>
        <w:t>CLÁUSULA</w:t>
      </w:r>
      <w:r>
        <w:rPr>
          <w:spacing w:val="-14"/>
        </w:rPr>
        <w:t> </w:t>
      </w:r>
      <w:r>
        <w:rPr/>
        <w:t>DÉCIMA</w:t>
      </w:r>
      <w:r>
        <w:rPr>
          <w:spacing w:val="-18"/>
        </w:rPr>
        <w:t> </w:t>
      </w:r>
      <w:r>
        <w:rPr/>
        <w:t>TERCEIRA</w:t>
      </w:r>
      <w:r>
        <w:rPr>
          <w:spacing w:val="-14"/>
        </w:rPr>
        <w:t> </w:t>
      </w:r>
      <w:r>
        <w:rPr/>
        <w:t>– DA</w:t>
      </w:r>
      <w:r>
        <w:rPr>
          <w:spacing w:val="-14"/>
        </w:rPr>
        <w:t> </w:t>
      </w:r>
      <w:r>
        <w:rPr/>
        <w:t>EXTINÇÃO </w:t>
      </w:r>
      <w:r>
        <w:rPr>
          <w:spacing w:val="-2"/>
        </w:rPr>
        <w:t>CONTRATUAL</w:t>
      </w:r>
    </w:p>
    <w:p>
      <w:pPr>
        <w:pStyle w:val="ListParagraph"/>
        <w:numPr>
          <w:ilvl w:val="1"/>
          <w:numId w:val="64"/>
        </w:numPr>
        <w:tabs>
          <w:tab w:pos="929" w:val="left" w:leader="none"/>
        </w:tabs>
        <w:spacing w:line="235" w:lineRule="auto" w:before="119" w:after="0"/>
        <w:ind w:left="449" w:right="1016" w:firstLine="0"/>
        <w:jc w:val="both"/>
        <w:rPr>
          <w:sz w:val="24"/>
        </w:rPr>
      </w:pPr>
      <w:r>
        <w:rPr>
          <w:sz w:val="24"/>
        </w:rPr>
        <w:t>O</w:t>
      </w:r>
      <w:r>
        <w:rPr>
          <w:spacing w:val="-1"/>
          <w:sz w:val="24"/>
        </w:rPr>
        <w:t> </w:t>
      </w:r>
      <w:r>
        <w:rPr>
          <w:sz w:val="24"/>
        </w:rPr>
        <w:t>Contrato</w:t>
      </w:r>
      <w:r>
        <w:rPr>
          <w:spacing w:val="-1"/>
          <w:sz w:val="24"/>
        </w:rPr>
        <w:t> </w:t>
      </w:r>
      <w:r>
        <w:rPr>
          <w:sz w:val="24"/>
        </w:rPr>
        <w:t>será</w:t>
      </w:r>
      <w:r>
        <w:rPr>
          <w:spacing w:val="-1"/>
          <w:sz w:val="24"/>
        </w:rPr>
        <w:t> </w:t>
      </w:r>
      <w:r>
        <w:rPr>
          <w:sz w:val="24"/>
        </w:rPr>
        <w:t>extinto</w:t>
      </w:r>
      <w:r>
        <w:rPr>
          <w:spacing w:val="-1"/>
          <w:sz w:val="24"/>
        </w:rPr>
        <w:t> </w:t>
      </w:r>
      <w:r>
        <w:rPr>
          <w:sz w:val="24"/>
        </w:rPr>
        <w:t>quando</w:t>
      </w:r>
      <w:r>
        <w:rPr>
          <w:spacing w:val="-1"/>
          <w:sz w:val="24"/>
        </w:rPr>
        <w:t> </w:t>
      </w:r>
      <w:r>
        <w:rPr>
          <w:sz w:val="24"/>
        </w:rPr>
        <w:t>vencido</w:t>
      </w:r>
      <w:r>
        <w:rPr>
          <w:spacing w:val="-1"/>
          <w:sz w:val="24"/>
        </w:rPr>
        <w:t> </w:t>
      </w:r>
      <w:r>
        <w:rPr>
          <w:sz w:val="24"/>
        </w:rPr>
        <w:t>o</w:t>
      </w:r>
      <w:r>
        <w:rPr>
          <w:spacing w:val="-1"/>
          <w:sz w:val="24"/>
        </w:rPr>
        <w:t> </w:t>
      </w:r>
      <w:r>
        <w:rPr>
          <w:sz w:val="24"/>
        </w:rPr>
        <w:t>prazo</w:t>
      </w:r>
      <w:r>
        <w:rPr>
          <w:spacing w:val="-1"/>
          <w:sz w:val="24"/>
        </w:rPr>
        <w:t> </w:t>
      </w:r>
      <w:r>
        <w:rPr>
          <w:sz w:val="24"/>
        </w:rPr>
        <w:t>nele</w:t>
      </w:r>
      <w:r>
        <w:rPr>
          <w:spacing w:val="-1"/>
          <w:sz w:val="24"/>
        </w:rPr>
        <w:t> </w:t>
      </w:r>
      <w:r>
        <w:rPr>
          <w:sz w:val="24"/>
        </w:rPr>
        <w:t>estipulado,</w:t>
      </w:r>
      <w:r>
        <w:rPr>
          <w:spacing w:val="-1"/>
          <w:sz w:val="24"/>
        </w:rPr>
        <w:t> </w:t>
      </w:r>
      <w:r>
        <w:rPr>
          <w:sz w:val="24"/>
        </w:rPr>
        <w:t>independentemente</w:t>
      </w:r>
      <w:r>
        <w:rPr>
          <w:spacing w:val="-1"/>
          <w:sz w:val="24"/>
        </w:rPr>
        <w:t> </w:t>
      </w:r>
      <w:r>
        <w:rPr>
          <w:sz w:val="24"/>
        </w:rPr>
        <w:t>de</w:t>
      </w:r>
      <w:r>
        <w:rPr>
          <w:spacing w:val="-1"/>
          <w:sz w:val="24"/>
        </w:rPr>
        <w:t> </w:t>
      </w:r>
      <w:r>
        <w:rPr>
          <w:sz w:val="24"/>
        </w:rPr>
        <w:t>terem</w:t>
      </w:r>
      <w:r>
        <w:rPr>
          <w:spacing w:val="-1"/>
          <w:sz w:val="24"/>
        </w:rPr>
        <w:t> </w:t>
      </w:r>
      <w:r>
        <w:rPr>
          <w:sz w:val="24"/>
        </w:rPr>
        <w:t>sido</w:t>
      </w:r>
      <w:r>
        <w:rPr>
          <w:spacing w:val="-1"/>
          <w:sz w:val="24"/>
        </w:rPr>
        <w:t> </w:t>
      </w:r>
      <w:r>
        <w:rPr>
          <w:sz w:val="24"/>
        </w:rPr>
        <w:t>cumpridas</w:t>
      </w:r>
      <w:r>
        <w:rPr>
          <w:spacing w:val="-1"/>
          <w:sz w:val="24"/>
        </w:rPr>
        <w:t> </w:t>
      </w:r>
      <w:r>
        <w:rPr>
          <w:sz w:val="24"/>
        </w:rPr>
        <w:t>ou</w:t>
      </w:r>
      <w:r>
        <w:rPr>
          <w:spacing w:val="-1"/>
          <w:sz w:val="24"/>
        </w:rPr>
        <w:t> </w:t>
      </w:r>
      <w:r>
        <w:rPr>
          <w:sz w:val="24"/>
        </w:rPr>
        <w:t>não</w:t>
      </w:r>
      <w:r>
        <w:rPr>
          <w:spacing w:val="-1"/>
          <w:sz w:val="24"/>
        </w:rPr>
        <w:t> </w:t>
      </w:r>
      <w:r>
        <w:rPr>
          <w:sz w:val="24"/>
        </w:rPr>
        <w:t>as</w:t>
      </w:r>
      <w:r>
        <w:rPr>
          <w:spacing w:val="-1"/>
          <w:sz w:val="24"/>
        </w:rPr>
        <w:t> </w:t>
      </w:r>
      <w:r>
        <w:rPr>
          <w:sz w:val="24"/>
        </w:rPr>
        <w:t>obrigações</w:t>
      </w:r>
      <w:r>
        <w:rPr>
          <w:spacing w:val="-1"/>
          <w:sz w:val="24"/>
        </w:rPr>
        <w:t> </w:t>
      </w:r>
      <w:r>
        <w:rPr>
          <w:sz w:val="24"/>
        </w:rPr>
        <w:t>pelos CONTRATANTES,</w:t>
      </w:r>
      <w:r>
        <w:rPr>
          <w:spacing w:val="-5"/>
          <w:sz w:val="24"/>
        </w:rPr>
        <w:t> </w:t>
      </w:r>
      <w:r>
        <w:rPr>
          <w:sz w:val="24"/>
        </w:rPr>
        <w:t>sem</w:t>
      </w:r>
      <w:r>
        <w:rPr>
          <w:spacing w:val="-5"/>
          <w:sz w:val="24"/>
        </w:rPr>
        <w:t> </w:t>
      </w:r>
      <w:r>
        <w:rPr>
          <w:sz w:val="24"/>
        </w:rPr>
        <w:t>prejuízo</w:t>
      </w:r>
      <w:r>
        <w:rPr>
          <w:spacing w:val="-5"/>
          <w:sz w:val="24"/>
        </w:rPr>
        <w:t> </w:t>
      </w:r>
      <w:r>
        <w:rPr>
          <w:sz w:val="24"/>
        </w:rPr>
        <w:t>da</w:t>
      </w:r>
      <w:r>
        <w:rPr>
          <w:spacing w:val="-5"/>
          <w:sz w:val="24"/>
        </w:rPr>
        <w:t> </w:t>
      </w:r>
      <w:r>
        <w:rPr>
          <w:sz w:val="24"/>
        </w:rPr>
        <w:t>aplicação</w:t>
      </w:r>
      <w:r>
        <w:rPr>
          <w:spacing w:val="-5"/>
          <w:sz w:val="24"/>
        </w:rPr>
        <w:t> </w:t>
      </w:r>
      <w:r>
        <w:rPr>
          <w:sz w:val="24"/>
        </w:rPr>
        <w:t>das</w:t>
      </w:r>
      <w:r>
        <w:rPr>
          <w:spacing w:val="-5"/>
          <w:sz w:val="24"/>
        </w:rPr>
        <w:t> </w:t>
      </w:r>
      <w:r>
        <w:rPr>
          <w:sz w:val="24"/>
        </w:rPr>
        <w:t>penalidades</w:t>
      </w:r>
      <w:r>
        <w:rPr>
          <w:spacing w:val="-5"/>
          <w:sz w:val="24"/>
        </w:rPr>
        <w:t> </w:t>
      </w:r>
      <w:r>
        <w:rPr>
          <w:sz w:val="24"/>
        </w:rPr>
        <w:t>eventualmente</w:t>
      </w:r>
      <w:r>
        <w:rPr>
          <w:spacing w:val="-5"/>
          <w:sz w:val="24"/>
        </w:rPr>
        <w:t> </w:t>
      </w:r>
      <w:r>
        <w:rPr>
          <w:sz w:val="24"/>
        </w:rPr>
        <w:t>cabíveis,</w:t>
      </w:r>
      <w:r>
        <w:rPr>
          <w:spacing w:val="-5"/>
          <w:sz w:val="24"/>
        </w:rPr>
        <w:t> </w:t>
      </w:r>
      <w:r>
        <w:rPr>
          <w:sz w:val="24"/>
        </w:rPr>
        <w:t>observados</w:t>
      </w:r>
      <w:r>
        <w:rPr>
          <w:spacing w:val="-5"/>
          <w:sz w:val="24"/>
        </w:rPr>
        <w:t> </w:t>
      </w:r>
      <w:r>
        <w:rPr>
          <w:sz w:val="24"/>
        </w:rPr>
        <w:t>os</w:t>
      </w:r>
      <w:r>
        <w:rPr>
          <w:spacing w:val="-5"/>
          <w:sz w:val="24"/>
        </w:rPr>
        <w:t> </w:t>
      </w:r>
      <w:r>
        <w:rPr>
          <w:sz w:val="24"/>
        </w:rPr>
        <w:t>preceitos</w:t>
      </w:r>
      <w:r>
        <w:rPr>
          <w:spacing w:val="-5"/>
          <w:sz w:val="24"/>
        </w:rPr>
        <w:t> </w:t>
      </w:r>
      <w:r>
        <w:rPr>
          <w:sz w:val="24"/>
        </w:rPr>
        <w:t>da</w:t>
      </w:r>
      <w:r>
        <w:rPr>
          <w:spacing w:val="-5"/>
          <w:sz w:val="24"/>
        </w:rPr>
        <w:t> </w:t>
      </w:r>
      <w:r>
        <w:rPr>
          <w:sz w:val="24"/>
        </w:rPr>
        <w:t>Lei</w:t>
      </w:r>
      <w:r>
        <w:rPr>
          <w:spacing w:val="-5"/>
          <w:sz w:val="24"/>
        </w:rPr>
        <w:t> </w:t>
      </w:r>
      <w:r>
        <w:rPr>
          <w:sz w:val="24"/>
        </w:rPr>
        <w:t>nº</w:t>
      </w:r>
      <w:r>
        <w:rPr>
          <w:spacing w:val="-5"/>
          <w:sz w:val="24"/>
        </w:rPr>
        <w:t> </w:t>
      </w:r>
      <w:r>
        <w:rPr>
          <w:sz w:val="24"/>
        </w:rPr>
        <w:t>14.133/2021</w:t>
      </w:r>
      <w:r>
        <w:rPr>
          <w:spacing w:val="-5"/>
          <w:sz w:val="24"/>
        </w:rPr>
        <w:t> </w:t>
      </w:r>
      <w:r>
        <w:rPr>
          <w:sz w:val="24"/>
        </w:rPr>
        <w:t>e</w:t>
      </w:r>
      <w:r>
        <w:rPr>
          <w:spacing w:val="-5"/>
          <w:sz w:val="24"/>
        </w:rPr>
        <w:t> </w:t>
      </w:r>
      <w:r>
        <w:rPr>
          <w:sz w:val="24"/>
        </w:rPr>
        <w:t>neste </w:t>
      </w:r>
      <w:r>
        <w:rPr>
          <w:spacing w:val="-2"/>
          <w:sz w:val="24"/>
        </w:rPr>
        <w:t>Contrato.</w:t>
      </w:r>
    </w:p>
    <w:p>
      <w:pPr>
        <w:pStyle w:val="ListParagraph"/>
        <w:numPr>
          <w:ilvl w:val="1"/>
          <w:numId w:val="64"/>
        </w:numPr>
        <w:tabs>
          <w:tab w:pos="929" w:val="left" w:leader="none"/>
        </w:tabs>
        <w:spacing w:line="235" w:lineRule="auto" w:before="118" w:after="0"/>
        <w:ind w:left="449" w:right="708" w:firstLine="0"/>
        <w:jc w:val="left"/>
        <w:rPr>
          <w:sz w:val="24"/>
        </w:rPr>
      </w:pPr>
      <w:r>
        <w:rPr>
          <w:sz w:val="24"/>
        </w:rPr>
        <w:t>O</w:t>
      </w:r>
      <w:r>
        <w:rPr>
          <w:spacing w:val="-4"/>
          <w:sz w:val="24"/>
        </w:rPr>
        <w:t> </w:t>
      </w:r>
      <w:r>
        <w:rPr>
          <w:sz w:val="24"/>
        </w:rPr>
        <w:t>Contrato</w:t>
      </w:r>
      <w:r>
        <w:rPr>
          <w:spacing w:val="-4"/>
          <w:sz w:val="24"/>
        </w:rPr>
        <w:t> </w:t>
      </w:r>
      <w:r>
        <w:rPr>
          <w:sz w:val="24"/>
        </w:rPr>
        <w:t>poderá</w:t>
      </w:r>
      <w:r>
        <w:rPr>
          <w:spacing w:val="-4"/>
          <w:sz w:val="24"/>
        </w:rPr>
        <w:t> </w:t>
      </w:r>
      <w:r>
        <w:rPr>
          <w:sz w:val="24"/>
        </w:rPr>
        <w:t>ser</w:t>
      </w:r>
      <w:r>
        <w:rPr>
          <w:spacing w:val="-4"/>
          <w:sz w:val="24"/>
        </w:rPr>
        <w:t> </w:t>
      </w:r>
      <w:r>
        <w:rPr>
          <w:sz w:val="24"/>
        </w:rPr>
        <w:t>extinto</w:t>
      </w:r>
      <w:r>
        <w:rPr>
          <w:spacing w:val="-4"/>
          <w:sz w:val="24"/>
        </w:rPr>
        <w:t> </w:t>
      </w:r>
      <w:r>
        <w:rPr>
          <w:sz w:val="24"/>
        </w:rPr>
        <w:t>antes</w:t>
      </w:r>
      <w:r>
        <w:rPr>
          <w:spacing w:val="-4"/>
          <w:sz w:val="24"/>
        </w:rPr>
        <w:t> </w:t>
      </w:r>
      <w:r>
        <w:rPr>
          <w:sz w:val="24"/>
        </w:rPr>
        <w:t>do</w:t>
      </w:r>
      <w:r>
        <w:rPr>
          <w:spacing w:val="-4"/>
          <w:sz w:val="24"/>
        </w:rPr>
        <w:t> </w:t>
      </w:r>
      <w:r>
        <w:rPr>
          <w:sz w:val="24"/>
        </w:rPr>
        <w:t>prazo</w:t>
      </w:r>
      <w:r>
        <w:rPr>
          <w:spacing w:val="-4"/>
          <w:sz w:val="24"/>
        </w:rPr>
        <w:t> </w:t>
      </w:r>
      <w:r>
        <w:rPr>
          <w:sz w:val="24"/>
        </w:rPr>
        <w:t>nele</w:t>
      </w:r>
      <w:r>
        <w:rPr>
          <w:spacing w:val="-4"/>
          <w:sz w:val="24"/>
        </w:rPr>
        <w:t> </w:t>
      </w:r>
      <w:r>
        <w:rPr>
          <w:sz w:val="24"/>
        </w:rPr>
        <w:t>fixado,</w:t>
      </w:r>
      <w:r>
        <w:rPr>
          <w:spacing w:val="-4"/>
          <w:sz w:val="24"/>
        </w:rPr>
        <w:t> </w:t>
      </w:r>
      <w:r>
        <w:rPr>
          <w:sz w:val="24"/>
        </w:rPr>
        <w:t>sem</w:t>
      </w:r>
      <w:r>
        <w:rPr>
          <w:spacing w:val="-4"/>
          <w:sz w:val="24"/>
        </w:rPr>
        <w:t> </w:t>
      </w:r>
      <w:r>
        <w:rPr>
          <w:sz w:val="24"/>
        </w:rPr>
        <w:t>ônus</w:t>
      </w:r>
      <w:r>
        <w:rPr>
          <w:spacing w:val="-4"/>
          <w:sz w:val="24"/>
        </w:rPr>
        <w:t> </w:t>
      </w:r>
      <w:r>
        <w:rPr>
          <w:sz w:val="24"/>
        </w:rPr>
        <w:t>para</w:t>
      </w:r>
      <w:r>
        <w:rPr>
          <w:spacing w:val="-4"/>
          <w:sz w:val="24"/>
        </w:rPr>
        <w:t> </w:t>
      </w:r>
      <w:r>
        <w:rPr>
          <w:sz w:val="24"/>
        </w:rPr>
        <w:t>o</w:t>
      </w:r>
      <w:r>
        <w:rPr>
          <w:spacing w:val="-4"/>
          <w:sz w:val="24"/>
        </w:rPr>
        <w:t> </w:t>
      </w:r>
      <w:r>
        <w:rPr>
          <w:sz w:val="24"/>
        </w:rPr>
        <w:t>CONTRATANTE,</w:t>
      </w:r>
      <w:r>
        <w:rPr>
          <w:spacing w:val="-4"/>
          <w:sz w:val="24"/>
        </w:rPr>
        <w:t> </w:t>
      </w:r>
      <w:r>
        <w:rPr>
          <w:sz w:val="24"/>
        </w:rPr>
        <w:t>quando</w:t>
      </w:r>
      <w:r>
        <w:rPr>
          <w:spacing w:val="-4"/>
          <w:sz w:val="24"/>
        </w:rPr>
        <w:t> </w:t>
      </w:r>
      <w:r>
        <w:rPr>
          <w:sz w:val="24"/>
        </w:rPr>
        <w:t>este</w:t>
      </w:r>
      <w:r>
        <w:rPr>
          <w:spacing w:val="-4"/>
          <w:sz w:val="24"/>
        </w:rPr>
        <w:t> </w:t>
      </w:r>
      <w:r>
        <w:rPr>
          <w:sz w:val="24"/>
        </w:rPr>
        <w:t>órgão</w:t>
      </w:r>
      <w:r>
        <w:rPr>
          <w:spacing w:val="-4"/>
          <w:sz w:val="24"/>
        </w:rPr>
        <w:t> </w:t>
      </w:r>
      <w:r>
        <w:rPr>
          <w:sz w:val="24"/>
        </w:rPr>
        <w:t>ou</w:t>
      </w:r>
      <w:r>
        <w:rPr>
          <w:spacing w:val="-4"/>
          <w:sz w:val="24"/>
        </w:rPr>
        <w:t> </w:t>
      </w:r>
      <w:r>
        <w:rPr>
          <w:sz w:val="24"/>
        </w:rPr>
        <w:t>entidade</w:t>
      </w:r>
      <w:r>
        <w:rPr>
          <w:spacing w:val="-4"/>
          <w:sz w:val="24"/>
        </w:rPr>
        <w:t> </w:t>
      </w:r>
      <w:r>
        <w:rPr>
          <w:sz w:val="24"/>
        </w:rPr>
        <w:t>não</w:t>
      </w:r>
      <w:r>
        <w:rPr>
          <w:spacing w:val="-4"/>
          <w:sz w:val="24"/>
        </w:rPr>
        <w:t> </w:t>
      </w:r>
      <w:r>
        <w:rPr>
          <w:sz w:val="24"/>
        </w:rPr>
        <w:t>dispuser</w:t>
      </w:r>
      <w:r>
        <w:rPr>
          <w:spacing w:val="-4"/>
          <w:sz w:val="24"/>
        </w:rPr>
        <w:t> </w:t>
      </w:r>
      <w:r>
        <w:rPr>
          <w:sz w:val="24"/>
        </w:rPr>
        <w:t>de créditos orçamentários para sua continuidade, ou quando entender que o Contrato não mais lhe oferece vantagem.</w:t>
      </w:r>
    </w:p>
    <w:p>
      <w:pPr>
        <w:pStyle w:val="ListParagraph"/>
        <w:numPr>
          <w:ilvl w:val="2"/>
          <w:numId w:val="64"/>
        </w:numPr>
        <w:tabs>
          <w:tab w:pos="1095" w:val="left" w:leader="none"/>
        </w:tabs>
        <w:spacing w:line="235" w:lineRule="auto" w:before="119" w:after="0"/>
        <w:ind w:left="449" w:right="1602" w:firstLine="0"/>
        <w:jc w:val="left"/>
        <w:rPr>
          <w:sz w:val="24"/>
        </w:rPr>
      </w:pPr>
      <w:r>
        <w:rPr>
          <w:sz w:val="24"/>
        </w:rPr>
        <w:t>A</w:t>
      </w:r>
      <w:r>
        <w:rPr>
          <w:spacing w:val="-15"/>
          <w:sz w:val="24"/>
        </w:rPr>
        <w:t> </w:t>
      </w:r>
      <w:r>
        <w:rPr>
          <w:sz w:val="24"/>
        </w:rPr>
        <w:t>extinção,</w:t>
      </w:r>
      <w:r>
        <w:rPr>
          <w:spacing w:val="-4"/>
          <w:sz w:val="24"/>
        </w:rPr>
        <w:t> </w:t>
      </w:r>
      <w:r>
        <w:rPr>
          <w:sz w:val="24"/>
        </w:rPr>
        <w:t>na</w:t>
      </w:r>
      <w:r>
        <w:rPr>
          <w:spacing w:val="-3"/>
          <w:sz w:val="24"/>
        </w:rPr>
        <w:t> </w:t>
      </w:r>
      <w:r>
        <w:rPr>
          <w:sz w:val="24"/>
        </w:rPr>
        <w:t>hipótese</w:t>
      </w:r>
      <w:r>
        <w:rPr>
          <w:spacing w:val="-3"/>
          <w:sz w:val="24"/>
        </w:rPr>
        <w:t> </w:t>
      </w:r>
      <w:r>
        <w:rPr>
          <w:sz w:val="24"/>
        </w:rPr>
        <w:t>do</w:t>
      </w:r>
      <w:r>
        <w:rPr>
          <w:spacing w:val="-3"/>
          <w:sz w:val="24"/>
        </w:rPr>
        <w:t> </w:t>
      </w:r>
      <w:r>
        <w:rPr>
          <w:sz w:val="24"/>
        </w:rPr>
        <w:t>subitem</w:t>
      </w:r>
      <w:r>
        <w:rPr>
          <w:spacing w:val="-3"/>
          <w:sz w:val="24"/>
        </w:rPr>
        <w:t> </w:t>
      </w:r>
      <w:r>
        <w:rPr>
          <w:sz w:val="24"/>
        </w:rPr>
        <w:t>anterior,</w:t>
      </w:r>
      <w:r>
        <w:rPr>
          <w:spacing w:val="-3"/>
          <w:sz w:val="24"/>
        </w:rPr>
        <w:t> </w:t>
      </w:r>
      <w:r>
        <w:rPr>
          <w:sz w:val="24"/>
        </w:rPr>
        <w:t>ocorrerá</w:t>
      </w:r>
      <w:r>
        <w:rPr>
          <w:spacing w:val="-3"/>
          <w:sz w:val="24"/>
        </w:rPr>
        <w:t> </w:t>
      </w:r>
      <w:r>
        <w:rPr>
          <w:sz w:val="24"/>
        </w:rPr>
        <w:t>na</w:t>
      </w:r>
      <w:r>
        <w:rPr>
          <w:spacing w:val="-3"/>
          <w:sz w:val="24"/>
        </w:rPr>
        <w:t> </w:t>
      </w:r>
      <w:r>
        <w:rPr>
          <w:sz w:val="24"/>
        </w:rPr>
        <w:t>próxima</w:t>
      </w:r>
      <w:r>
        <w:rPr>
          <w:spacing w:val="-3"/>
          <w:sz w:val="24"/>
        </w:rPr>
        <w:t> </w:t>
      </w:r>
      <w:r>
        <w:rPr>
          <w:sz w:val="24"/>
        </w:rPr>
        <w:t>data</w:t>
      </w:r>
      <w:r>
        <w:rPr>
          <w:spacing w:val="-3"/>
          <w:sz w:val="24"/>
        </w:rPr>
        <w:t> </w:t>
      </w:r>
      <w:r>
        <w:rPr>
          <w:sz w:val="24"/>
        </w:rPr>
        <w:t>de</w:t>
      </w:r>
      <w:r>
        <w:rPr>
          <w:spacing w:val="-3"/>
          <w:sz w:val="24"/>
        </w:rPr>
        <w:t> </w:t>
      </w:r>
      <w:r>
        <w:rPr>
          <w:sz w:val="24"/>
        </w:rPr>
        <w:t>aniversário</w:t>
      </w:r>
      <w:r>
        <w:rPr>
          <w:spacing w:val="-3"/>
          <w:sz w:val="24"/>
        </w:rPr>
        <w:t> </w:t>
      </w:r>
      <w:r>
        <w:rPr>
          <w:sz w:val="24"/>
        </w:rPr>
        <w:t>do</w:t>
      </w:r>
      <w:r>
        <w:rPr>
          <w:spacing w:val="-3"/>
          <w:sz w:val="24"/>
        </w:rPr>
        <w:t> </w:t>
      </w:r>
      <w:r>
        <w:rPr>
          <w:sz w:val="24"/>
        </w:rPr>
        <w:t>Contrato,</w:t>
      </w:r>
      <w:r>
        <w:rPr>
          <w:spacing w:val="-3"/>
          <w:sz w:val="24"/>
        </w:rPr>
        <w:t> </w:t>
      </w:r>
      <w:r>
        <w:rPr>
          <w:sz w:val="24"/>
        </w:rPr>
        <w:t>desde</w:t>
      </w:r>
      <w:r>
        <w:rPr>
          <w:spacing w:val="-3"/>
          <w:sz w:val="24"/>
        </w:rPr>
        <w:t> </w:t>
      </w:r>
      <w:r>
        <w:rPr>
          <w:sz w:val="24"/>
        </w:rPr>
        <w:t>que</w:t>
      </w:r>
      <w:r>
        <w:rPr>
          <w:spacing w:val="-3"/>
          <w:sz w:val="24"/>
        </w:rPr>
        <w:t> </w:t>
      </w:r>
      <w:r>
        <w:rPr>
          <w:sz w:val="24"/>
        </w:rPr>
        <w:t>haja</w:t>
      </w:r>
      <w:r>
        <w:rPr>
          <w:spacing w:val="-3"/>
          <w:sz w:val="24"/>
        </w:rPr>
        <w:t> </w:t>
      </w:r>
      <w:r>
        <w:rPr>
          <w:sz w:val="24"/>
        </w:rPr>
        <w:t>a</w:t>
      </w:r>
      <w:r>
        <w:rPr>
          <w:spacing w:val="-3"/>
          <w:sz w:val="24"/>
        </w:rPr>
        <w:t> </w:t>
      </w:r>
      <w:r>
        <w:rPr>
          <w:sz w:val="24"/>
        </w:rPr>
        <w:t>notificação</w:t>
      </w:r>
      <w:r>
        <w:rPr>
          <w:spacing w:val="-3"/>
          <w:sz w:val="24"/>
        </w:rPr>
        <w:t> </w:t>
      </w:r>
      <w:r>
        <w:rPr>
          <w:sz w:val="24"/>
        </w:rPr>
        <w:t>do CONTRATADO pelo CONTRATANTE nesse sentido com pelo menos 2 (dois) meses de antecedência da data de aniversário.</w:t>
      </w:r>
    </w:p>
    <w:p>
      <w:pPr>
        <w:pStyle w:val="ListParagraph"/>
        <w:spacing w:after="0" w:line="235" w:lineRule="auto"/>
        <w:jc w:val="left"/>
        <w:rPr>
          <w:sz w:val="24"/>
        </w:rPr>
        <w:sectPr>
          <w:pgSz w:w="15840" w:h="24480"/>
          <w:pgMar w:top="480" w:bottom="280" w:left="360" w:right="360"/>
        </w:sectPr>
      </w:pPr>
    </w:p>
    <w:p>
      <w:pPr>
        <w:pStyle w:val="ListParagraph"/>
        <w:numPr>
          <w:ilvl w:val="2"/>
          <w:numId w:val="64"/>
        </w:numPr>
        <w:tabs>
          <w:tab w:pos="1109" w:val="left" w:leader="none"/>
        </w:tabs>
        <w:spacing w:line="235" w:lineRule="auto" w:before="80" w:after="0"/>
        <w:ind w:left="449" w:right="693" w:firstLine="0"/>
        <w:jc w:val="left"/>
        <w:rPr>
          <w:sz w:val="24"/>
        </w:rPr>
      </w:pPr>
      <w:r>
        <w:rPr>
          <w:sz w:val="24"/>
        </w:rPr>
        <w:t>Caso</w:t>
      </w:r>
      <w:r>
        <w:rPr>
          <w:spacing w:val="-2"/>
          <w:sz w:val="24"/>
        </w:rPr>
        <w:t> </w:t>
      </w:r>
      <w:r>
        <w:rPr>
          <w:sz w:val="24"/>
        </w:rPr>
        <w:t>a</w:t>
      </w:r>
      <w:r>
        <w:rPr>
          <w:spacing w:val="-2"/>
          <w:sz w:val="24"/>
        </w:rPr>
        <w:t> </w:t>
      </w:r>
      <w:r>
        <w:rPr>
          <w:sz w:val="24"/>
        </w:rPr>
        <w:t>notificação</w:t>
      </w:r>
      <w:r>
        <w:rPr>
          <w:spacing w:val="-2"/>
          <w:sz w:val="24"/>
        </w:rPr>
        <w:t> </w:t>
      </w:r>
      <w:r>
        <w:rPr>
          <w:sz w:val="24"/>
        </w:rPr>
        <w:t>da</w:t>
      </w:r>
      <w:r>
        <w:rPr>
          <w:spacing w:val="-2"/>
          <w:sz w:val="24"/>
        </w:rPr>
        <w:t> </w:t>
      </w:r>
      <w:r>
        <w:rPr>
          <w:sz w:val="24"/>
        </w:rPr>
        <w:t>não-continuidade</w:t>
      </w:r>
      <w:r>
        <w:rPr>
          <w:spacing w:val="-2"/>
          <w:sz w:val="24"/>
        </w:rPr>
        <w:t> </w:t>
      </w:r>
      <w:r>
        <w:rPr>
          <w:sz w:val="24"/>
        </w:rPr>
        <w:t>do</w:t>
      </w:r>
      <w:r>
        <w:rPr>
          <w:spacing w:val="-2"/>
          <w:sz w:val="24"/>
        </w:rPr>
        <w:t> </w:t>
      </w:r>
      <w:r>
        <w:rPr>
          <w:sz w:val="24"/>
        </w:rPr>
        <w:t>Contrato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este</w:t>
      </w:r>
      <w:r>
        <w:rPr>
          <w:spacing w:val="-2"/>
          <w:sz w:val="24"/>
        </w:rPr>
        <w:t> </w:t>
      </w:r>
      <w:r>
        <w:rPr>
          <w:sz w:val="24"/>
        </w:rPr>
        <w:t>subitem</w:t>
      </w:r>
      <w:r>
        <w:rPr>
          <w:spacing w:val="-2"/>
          <w:sz w:val="24"/>
        </w:rPr>
        <w:t> </w:t>
      </w:r>
      <w:r>
        <w:rPr>
          <w:sz w:val="24"/>
        </w:rPr>
        <w:t>ocorra</w:t>
      </w:r>
      <w:r>
        <w:rPr>
          <w:spacing w:val="-2"/>
          <w:sz w:val="24"/>
        </w:rPr>
        <w:t> </w:t>
      </w:r>
      <w:r>
        <w:rPr>
          <w:sz w:val="24"/>
        </w:rPr>
        <w:t>com</w:t>
      </w:r>
      <w:r>
        <w:rPr>
          <w:spacing w:val="-2"/>
          <w:sz w:val="24"/>
        </w:rPr>
        <w:t> </w:t>
      </w:r>
      <w:r>
        <w:rPr>
          <w:sz w:val="24"/>
        </w:rPr>
        <w:t>menos</w:t>
      </w:r>
      <w:r>
        <w:rPr>
          <w:spacing w:val="-2"/>
          <w:sz w:val="24"/>
        </w:rPr>
        <w:t> </w:t>
      </w:r>
      <w:r>
        <w:rPr>
          <w:sz w:val="24"/>
        </w:rPr>
        <w:t>de</w:t>
      </w:r>
      <w:r>
        <w:rPr>
          <w:spacing w:val="-2"/>
          <w:sz w:val="24"/>
        </w:rPr>
        <w:t> </w:t>
      </w:r>
      <w:r>
        <w:rPr>
          <w:sz w:val="24"/>
        </w:rPr>
        <w:t>2</w:t>
      </w:r>
      <w:r>
        <w:rPr>
          <w:spacing w:val="-2"/>
          <w:sz w:val="24"/>
        </w:rPr>
        <w:t> </w:t>
      </w:r>
      <w:r>
        <w:rPr>
          <w:sz w:val="24"/>
        </w:rPr>
        <w:t>(dois)</w:t>
      </w:r>
      <w:r>
        <w:rPr>
          <w:spacing w:val="-2"/>
          <w:sz w:val="24"/>
        </w:rPr>
        <w:t> </w:t>
      </w:r>
      <w:r>
        <w:rPr>
          <w:sz w:val="24"/>
        </w:rPr>
        <w:t>meses</w:t>
      </w:r>
      <w:r>
        <w:rPr>
          <w:spacing w:val="-2"/>
          <w:sz w:val="24"/>
        </w:rPr>
        <w:t> </w:t>
      </w:r>
      <w:r>
        <w:rPr>
          <w:sz w:val="24"/>
        </w:rPr>
        <w:t>de</w:t>
      </w:r>
      <w:r>
        <w:rPr>
          <w:spacing w:val="-2"/>
          <w:sz w:val="24"/>
        </w:rPr>
        <w:t> </w:t>
      </w:r>
      <w:r>
        <w:rPr>
          <w:sz w:val="24"/>
        </w:rPr>
        <w:t>antecedência</w:t>
      </w:r>
      <w:r>
        <w:rPr>
          <w:spacing w:val="-2"/>
          <w:sz w:val="24"/>
        </w:rPr>
        <w:t> </w:t>
      </w:r>
      <w:r>
        <w:rPr>
          <w:sz w:val="24"/>
        </w:rPr>
        <w:t>da</w:t>
      </w:r>
      <w:r>
        <w:rPr>
          <w:spacing w:val="-2"/>
          <w:sz w:val="24"/>
        </w:rPr>
        <w:t> </w:t>
      </w:r>
      <w:r>
        <w:rPr>
          <w:sz w:val="24"/>
        </w:rPr>
        <w:t>data de aniversário, a extinção contratual ocorrerá após 2 (dois) meses da data da comunicação.</w:t>
      </w:r>
    </w:p>
    <w:p>
      <w:pPr>
        <w:pStyle w:val="ListParagraph"/>
        <w:numPr>
          <w:ilvl w:val="1"/>
          <w:numId w:val="64"/>
        </w:numPr>
        <w:tabs>
          <w:tab w:pos="929" w:val="left" w:leader="none"/>
        </w:tabs>
        <w:spacing w:line="240" w:lineRule="auto" w:before="115" w:after="0"/>
        <w:ind w:left="929" w:right="0" w:hanging="480"/>
        <w:jc w:val="left"/>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65"/>
        </w:numPr>
        <w:tabs>
          <w:tab w:pos="695" w:val="left" w:leader="none"/>
        </w:tabs>
        <w:spacing w:line="235" w:lineRule="auto" w:before="118" w:after="0"/>
        <w:ind w:left="449" w:right="585" w:firstLine="0"/>
        <w:jc w:val="left"/>
        <w:rPr>
          <w:sz w:val="24"/>
        </w:rPr>
      </w:pPr>
      <w:r>
        <w:rPr>
          <w:sz w:val="24"/>
        </w:rPr>
        <w:t>por</w:t>
      </w:r>
      <w:r>
        <w:rPr>
          <w:spacing w:val="-5"/>
          <w:sz w:val="24"/>
        </w:rPr>
        <w:t> </w:t>
      </w:r>
      <w:r>
        <w:rPr>
          <w:sz w:val="24"/>
        </w:rPr>
        <w:t>ato</w:t>
      </w:r>
      <w:r>
        <w:rPr>
          <w:spacing w:val="-5"/>
          <w:sz w:val="24"/>
        </w:rPr>
        <w:t> </w:t>
      </w:r>
      <w:r>
        <w:rPr>
          <w:sz w:val="24"/>
        </w:rPr>
        <w:t>unilateral</w:t>
      </w:r>
      <w:r>
        <w:rPr>
          <w:spacing w:val="-5"/>
          <w:sz w:val="24"/>
        </w:rPr>
        <w:t> </w:t>
      </w:r>
      <w:r>
        <w:rPr>
          <w:sz w:val="24"/>
        </w:rPr>
        <w:t>do</w:t>
      </w:r>
      <w:r>
        <w:rPr>
          <w:spacing w:val="-5"/>
          <w:sz w:val="24"/>
        </w:rPr>
        <w:t> </w:t>
      </w:r>
      <w:r>
        <w:rPr>
          <w:sz w:val="24"/>
        </w:rPr>
        <w:t>CONTRATANTE,</w:t>
      </w:r>
      <w:r>
        <w:rPr>
          <w:spacing w:val="-5"/>
          <w:sz w:val="24"/>
        </w:rPr>
        <w:t> </w:t>
      </w:r>
      <w:r>
        <w:rPr>
          <w:sz w:val="24"/>
        </w:rPr>
        <w:t>em</w:t>
      </w:r>
      <w:r>
        <w:rPr>
          <w:spacing w:val="-5"/>
          <w:sz w:val="24"/>
        </w:rPr>
        <w:t> </w:t>
      </w:r>
      <w:r>
        <w:rPr>
          <w:sz w:val="24"/>
        </w:rPr>
        <w:t>razão</w:t>
      </w:r>
      <w:r>
        <w:rPr>
          <w:spacing w:val="-5"/>
          <w:sz w:val="24"/>
        </w:rPr>
        <w:t> </w:t>
      </w:r>
      <w:r>
        <w:rPr>
          <w:sz w:val="24"/>
        </w:rPr>
        <w:t>da</w:t>
      </w:r>
      <w:r>
        <w:rPr>
          <w:spacing w:val="-5"/>
          <w:sz w:val="24"/>
        </w:rPr>
        <w:t> </w:t>
      </w:r>
      <w:r>
        <w:rPr>
          <w:sz w:val="24"/>
        </w:rPr>
        <w:t>inexecução</w:t>
      </w:r>
      <w:r>
        <w:rPr>
          <w:spacing w:val="-5"/>
          <w:sz w:val="24"/>
        </w:rPr>
        <w:t> </w:t>
      </w:r>
      <w:r>
        <w:rPr>
          <w:sz w:val="24"/>
        </w:rPr>
        <w:t>total</w:t>
      </w:r>
      <w:r>
        <w:rPr>
          <w:spacing w:val="-5"/>
          <w:sz w:val="24"/>
        </w:rPr>
        <w:t> </w:t>
      </w:r>
      <w:r>
        <w:rPr>
          <w:sz w:val="24"/>
        </w:rPr>
        <w:t>ou</w:t>
      </w:r>
      <w:r>
        <w:rPr>
          <w:spacing w:val="-5"/>
          <w:sz w:val="24"/>
        </w:rPr>
        <w:t> </w:t>
      </w:r>
      <w:r>
        <w:rPr>
          <w:sz w:val="24"/>
        </w:rPr>
        <w:t>parcial</w:t>
      </w:r>
      <w:r>
        <w:rPr>
          <w:spacing w:val="-5"/>
          <w:sz w:val="24"/>
        </w:rPr>
        <w:t> </w:t>
      </w:r>
      <w:r>
        <w:rPr>
          <w:sz w:val="24"/>
        </w:rPr>
        <w:t>do</w:t>
      </w:r>
      <w:r>
        <w:rPr>
          <w:spacing w:val="-5"/>
          <w:sz w:val="24"/>
        </w:rPr>
        <w:t> </w:t>
      </w:r>
      <w:r>
        <w:rPr>
          <w:sz w:val="24"/>
        </w:rPr>
        <w:t>objeto</w:t>
      </w:r>
      <w:r>
        <w:rPr>
          <w:spacing w:val="-5"/>
          <w:sz w:val="24"/>
        </w:rPr>
        <w:t> </w:t>
      </w:r>
      <w:r>
        <w:rPr>
          <w:sz w:val="24"/>
        </w:rPr>
        <w:t>e/ou</w:t>
      </w:r>
      <w:r>
        <w:rPr>
          <w:spacing w:val="-5"/>
          <w:sz w:val="24"/>
        </w:rPr>
        <w:t> </w:t>
      </w:r>
      <w:r>
        <w:rPr>
          <w:sz w:val="24"/>
        </w:rPr>
        <w:t>das</w:t>
      </w:r>
      <w:r>
        <w:rPr>
          <w:spacing w:val="-5"/>
          <w:sz w:val="24"/>
        </w:rPr>
        <w:t> </w:t>
      </w:r>
      <w:r>
        <w:rPr>
          <w:sz w:val="24"/>
        </w:rPr>
        <w:t>obrigações</w:t>
      </w:r>
      <w:r>
        <w:rPr>
          <w:spacing w:val="-5"/>
          <w:sz w:val="24"/>
        </w:rPr>
        <w:t> </w:t>
      </w:r>
      <w:r>
        <w:rPr>
          <w:sz w:val="24"/>
        </w:rPr>
        <w:t>previstas</w:t>
      </w:r>
      <w:r>
        <w:rPr>
          <w:spacing w:val="-5"/>
          <w:sz w:val="24"/>
        </w:rPr>
        <w:t> </w:t>
      </w:r>
      <w:r>
        <w:rPr>
          <w:sz w:val="24"/>
        </w:rPr>
        <w:t>no</w:t>
      </w:r>
      <w:r>
        <w:rPr>
          <w:spacing w:val="-5"/>
          <w:sz w:val="24"/>
        </w:rPr>
        <w:t> </w:t>
      </w:r>
      <w:r>
        <w:rPr>
          <w:sz w:val="24"/>
        </w:rPr>
        <w:t>presente</w:t>
      </w:r>
      <w:r>
        <w:rPr>
          <w:spacing w:val="-5"/>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65"/>
        </w:numPr>
        <w:tabs>
          <w:tab w:pos="708" w:val="left" w:leader="none"/>
        </w:tabs>
        <w:spacing w:line="240" w:lineRule="auto" w:before="114" w:after="0"/>
        <w:ind w:left="708" w:right="0" w:hanging="259"/>
        <w:jc w:val="left"/>
        <w:rPr>
          <w:sz w:val="24"/>
        </w:rPr>
      </w:pPr>
      <w:r>
        <w:rPr>
          <w:sz w:val="24"/>
        </w:rPr>
        <w:t>consensualmente, na forma do art. 138, II, da Lei nº 14.133/2021; </w:t>
      </w:r>
      <w:r>
        <w:rPr>
          <w:spacing w:val="-10"/>
          <w:sz w:val="24"/>
        </w:rPr>
        <w:t>e</w:t>
      </w:r>
    </w:p>
    <w:p>
      <w:pPr>
        <w:pStyle w:val="ListParagraph"/>
        <w:numPr>
          <w:ilvl w:val="0"/>
          <w:numId w:val="65"/>
        </w:numPr>
        <w:tabs>
          <w:tab w:pos="695" w:val="left" w:leader="none"/>
        </w:tabs>
        <w:spacing w:line="235" w:lineRule="auto" w:before="119" w:after="0"/>
        <w:ind w:left="449" w:right="445"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contratação</w:t>
      </w:r>
      <w:r>
        <w:rPr>
          <w:spacing w:val="-2"/>
          <w:sz w:val="24"/>
        </w:rPr>
        <w:t> </w:t>
      </w:r>
      <w:r>
        <w:rPr>
          <w:sz w:val="24"/>
        </w:rPr>
        <w:t>direta</w:t>
      </w:r>
      <w:r>
        <w:rPr>
          <w:spacing w:val="-2"/>
          <w:sz w:val="24"/>
        </w:rPr>
        <w:t> </w:t>
      </w:r>
      <w:r>
        <w:rPr>
          <w:sz w:val="24"/>
        </w:rPr>
        <w:t>fundamentada</w:t>
      </w:r>
      <w:r>
        <w:rPr>
          <w:spacing w:val="-2"/>
          <w:sz w:val="24"/>
        </w:rPr>
        <w:t> </w:t>
      </w:r>
      <w:r>
        <w:rPr>
          <w:sz w:val="24"/>
        </w:rPr>
        <w:t>no</w:t>
      </w:r>
      <w:r>
        <w:rPr>
          <w:spacing w:val="-2"/>
          <w:sz w:val="24"/>
        </w:rPr>
        <w:t> </w:t>
      </w:r>
      <w:r>
        <w:rPr>
          <w:sz w:val="24"/>
        </w:rPr>
        <w:t>art.</w:t>
      </w:r>
      <w:r>
        <w:rPr>
          <w:spacing w:val="-2"/>
          <w:sz w:val="24"/>
        </w:rPr>
        <w:t> </w:t>
      </w:r>
      <w:r>
        <w:rPr>
          <w:sz w:val="24"/>
        </w:rPr>
        <w:t>75,</w:t>
      </w:r>
      <w:r>
        <w:rPr>
          <w:spacing w:val="-7"/>
          <w:sz w:val="24"/>
        </w:rPr>
        <w:t> </w:t>
      </w:r>
      <w:r>
        <w:rPr>
          <w:sz w:val="24"/>
        </w:rPr>
        <w:t>VIII,</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a</w:t>
      </w:r>
      <w:r>
        <w:rPr>
          <w:spacing w:val="-2"/>
          <w:sz w:val="24"/>
        </w:rPr>
        <w:t> </w:t>
      </w:r>
      <w:r>
        <w:rPr>
          <w:sz w:val="24"/>
        </w:rPr>
        <w:t>qualquer</w:t>
      </w:r>
      <w:r>
        <w:rPr>
          <w:spacing w:val="-2"/>
          <w:sz w:val="24"/>
        </w:rPr>
        <w:t> </w:t>
      </w:r>
      <w:r>
        <w:rPr>
          <w:sz w:val="24"/>
        </w:rPr>
        <w:t>tempo,</w:t>
      </w:r>
      <w:r>
        <w:rPr>
          <w:spacing w:val="-2"/>
          <w:sz w:val="24"/>
        </w:rPr>
        <w:t> </w:t>
      </w:r>
      <w:r>
        <w:rPr>
          <w:sz w:val="24"/>
        </w:rPr>
        <w:t>sem</w:t>
      </w:r>
      <w:r>
        <w:rPr>
          <w:spacing w:val="-2"/>
          <w:sz w:val="24"/>
        </w:rPr>
        <w:t> </w:t>
      </w:r>
      <w:r>
        <w:rPr>
          <w:sz w:val="24"/>
        </w:rPr>
        <w:t>indenização,</w:t>
      </w:r>
      <w:r>
        <w:rPr>
          <w:spacing w:val="-2"/>
          <w:sz w:val="24"/>
        </w:rPr>
        <w:t> </w:t>
      </w:r>
      <w:r>
        <w:rPr>
          <w:sz w:val="24"/>
        </w:rPr>
        <w:t>e</w:t>
      </w:r>
      <w:r>
        <w:rPr>
          <w:spacing w:val="-2"/>
          <w:sz w:val="24"/>
        </w:rPr>
        <w:t> </w:t>
      </w:r>
      <w:r>
        <w:rPr>
          <w:sz w:val="24"/>
        </w:rPr>
        <w:t>independentemente de</w:t>
      </w:r>
      <w:r>
        <w:rPr>
          <w:spacing w:val="-5"/>
          <w:sz w:val="24"/>
        </w:rPr>
        <w:t> </w:t>
      </w:r>
      <w:r>
        <w:rPr>
          <w:sz w:val="24"/>
        </w:rPr>
        <w:t>aviso</w:t>
      </w:r>
      <w:r>
        <w:rPr>
          <w:spacing w:val="-5"/>
          <w:sz w:val="24"/>
        </w:rPr>
        <w:t> </w:t>
      </w:r>
      <w:r>
        <w:rPr>
          <w:sz w:val="24"/>
        </w:rPr>
        <w:t>ou</w:t>
      </w:r>
      <w:r>
        <w:rPr>
          <w:spacing w:val="-5"/>
          <w:sz w:val="24"/>
        </w:rPr>
        <w:t> </w:t>
      </w:r>
      <w:r>
        <w:rPr>
          <w:sz w:val="24"/>
        </w:rPr>
        <w:t>prazo,</w:t>
      </w:r>
      <w:r>
        <w:rPr>
          <w:spacing w:val="-5"/>
          <w:sz w:val="24"/>
        </w:rPr>
        <w:t> </w:t>
      </w:r>
      <w:r>
        <w:rPr>
          <w:sz w:val="24"/>
        </w:rPr>
        <w:t>pelo</w:t>
      </w:r>
      <w:r>
        <w:rPr>
          <w:spacing w:val="-5"/>
          <w:sz w:val="24"/>
        </w:rPr>
        <w:t> </w:t>
      </w:r>
      <w:r>
        <w:rPr>
          <w:sz w:val="24"/>
        </w:rPr>
        <w:t>CONTRATANTE,</w:t>
      </w:r>
      <w:r>
        <w:rPr>
          <w:spacing w:val="-5"/>
          <w:sz w:val="24"/>
        </w:rPr>
        <w:t> </w:t>
      </w:r>
      <w:r>
        <w:rPr>
          <w:sz w:val="24"/>
        </w:rPr>
        <w:t>tão</w:t>
      </w:r>
      <w:r>
        <w:rPr>
          <w:spacing w:val="-5"/>
          <w:sz w:val="24"/>
        </w:rPr>
        <w:t> </w:t>
      </w:r>
      <w:r>
        <w:rPr>
          <w:sz w:val="24"/>
        </w:rPr>
        <w:t>logo</w:t>
      </w:r>
      <w:r>
        <w:rPr>
          <w:spacing w:val="-5"/>
          <w:sz w:val="24"/>
        </w:rPr>
        <w:t> </w:t>
      </w:r>
      <w:r>
        <w:rPr>
          <w:sz w:val="24"/>
        </w:rPr>
        <w:t>esteja(m)</w:t>
      </w:r>
      <w:r>
        <w:rPr>
          <w:spacing w:val="-5"/>
          <w:sz w:val="24"/>
        </w:rPr>
        <w:t> </w:t>
      </w:r>
      <w:r>
        <w:rPr>
          <w:sz w:val="24"/>
        </w:rPr>
        <w:t>concluído(s)</w:t>
      </w:r>
      <w:r>
        <w:rPr>
          <w:spacing w:val="-5"/>
          <w:sz w:val="24"/>
        </w:rPr>
        <w:t> </w:t>
      </w:r>
      <w:r>
        <w:rPr>
          <w:sz w:val="24"/>
        </w:rPr>
        <w:t>o(s)</w:t>
      </w:r>
      <w:r>
        <w:rPr>
          <w:spacing w:val="-5"/>
          <w:sz w:val="24"/>
        </w:rPr>
        <w:t> </w:t>
      </w:r>
      <w:r>
        <w:rPr>
          <w:sz w:val="24"/>
        </w:rPr>
        <w:t>procedimento(s)</w:t>
      </w:r>
      <w:r>
        <w:rPr>
          <w:spacing w:val="-5"/>
          <w:sz w:val="24"/>
        </w:rPr>
        <w:t> </w:t>
      </w:r>
      <w:r>
        <w:rPr>
          <w:sz w:val="24"/>
        </w:rPr>
        <w:t>licitatório(s)</w:t>
      </w:r>
      <w:r>
        <w:rPr>
          <w:spacing w:val="-5"/>
          <w:sz w:val="24"/>
        </w:rPr>
        <w:t> </w:t>
      </w:r>
      <w:r>
        <w:rPr>
          <w:sz w:val="24"/>
        </w:rPr>
        <w:t>implementado(s)</w:t>
      </w:r>
      <w:r>
        <w:rPr>
          <w:spacing w:val="-5"/>
          <w:sz w:val="24"/>
        </w:rPr>
        <w:t> </w:t>
      </w:r>
      <w:r>
        <w:rPr>
          <w:sz w:val="24"/>
        </w:rPr>
        <w:t>para</w:t>
      </w:r>
      <w:r>
        <w:rPr>
          <w:spacing w:val="-5"/>
          <w:sz w:val="24"/>
        </w:rPr>
        <w:t> </w:t>
      </w:r>
      <w:r>
        <w:rPr>
          <w:sz w:val="24"/>
        </w:rPr>
        <w:t>a</w:t>
      </w:r>
      <w:r>
        <w:rPr>
          <w:spacing w:val="-5"/>
          <w:sz w:val="24"/>
        </w:rPr>
        <w:t> </w:t>
      </w:r>
      <w:r>
        <w:rPr>
          <w:sz w:val="24"/>
        </w:rPr>
        <w:t>contratação</w:t>
      </w:r>
      <w:r>
        <w:rPr>
          <w:spacing w:val="-5"/>
          <w:sz w:val="24"/>
        </w:rPr>
        <w:t> </w:t>
      </w:r>
      <w:r>
        <w:rPr>
          <w:sz w:val="24"/>
        </w:rPr>
        <w:t>do objeto em questão.</w:t>
      </w:r>
    </w:p>
    <w:p>
      <w:pPr>
        <w:pStyle w:val="ListParagraph"/>
        <w:numPr>
          <w:ilvl w:val="2"/>
          <w:numId w:val="64"/>
        </w:numPr>
        <w:tabs>
          <w:tab w:pos="1095" w:val="left" w:leader="none"/>
        </w:tabs>
        <w:spacing w:line="235" w:lineRule="auto" w:before="118" w:after="0"/>
        <w:ind w:left="449" w:right="1013" w:firstLine="0"/>
        <w:jc w:val="left"/>
        <w:rPr>
          <w:sz w:val="24"/>
        </w:rPr>
      </w:pPr>
      <w:r>
        <w:rPr>
          <w:sz w:val="24"/>
        </w:rPr>
        <w:t>A</w:t>
      </w:r>
      <w:r>
        <w:rPr>
          <w:spacing w:val="-15"/>
          <w:sz w:val="24"/>
        </w:rPr>
        <w:t> </w:t>
      </w:r>
      <w:r>
        <w:rPr>
          <w:sz w:val="24"/>
        </w:rPr>
        <w:t>alteração</w:t>
      </w:r>
      <w:r>
        <w:rPr>
          <w:spacing w:val="-2"/>
          <w:sz w:val="24"/>
        </w:rPr>
        <w:t> </w:t>
      </w:r>
      <w:r>
        <w:rPr>
          <w:sz w:val="24"/>
        </w:rPr>
        <w:t>social</w:t>
      </w:r>
      <w:r>
        <w:rPr>
          <w:spacing w:val="-2"/>
          <w:sz w:val="24"/>
        </w:rPr>
        <w:t> </w:t>
      </w:r>
      <w:r>
        <w:rPr>
          <w:sz w:val="24"/>
        </w:rPr>
        <w:t>ou</w:t>
      </w:r>
      <w:r>
        <w:rPr>
          <w:spacing w:val="-2"/>
          <w:sz w:val="24"/>
        </w:rPr>
        <w:t> </w:t>
      </w:r>
      <w:r>
        <w:rPr>
          <w:sz w:val="24"/>
        </w:rPr>
        <w:t>a</w:t>
      </w:r>
      <w:r>
        <w:rPr>
          <w:spacing w:val="-2"/>
          <w:sz w:val="24"/>
        </w:rPr>
        <w:t> </w:t>
      </w:r>
      <w:r>
        <w:rPr>
          <w:sz w:val="24"/>
        </w:rPr>
        <w:t>modificação</w:t>
      </w:r>
      <w:r>
        <w:rPr>
          <w:spacing w:val="-2"/>
          <w:sz w:val="24"/>
        </w:rPr>
        <w:t> </w:t>
      </w:r>
      <w:r>
        <w:rPr>
          <w:sz w:val="24"/>
        </w:rPr>
        <w:t>da</w:t>
      </w:r>
      <w:r>
        <w:rPr>
          <w:spacing w:val="-2"/>
          <w:sz w:val="24"/>
        </w:rPr>
        <w:t> </w:t>
      </w:r>
      <w:r>
        <w:rPr>
          <w:sz w:val="24"/>
        </w:rPr>
        <w:t>finalidade</w:t>
      </w:r>
      <w:r>
        <w:rPr>
          <w:spacing w:val="-2"/>
          <w:sz w:val="24"/>
        </w:rPr>
        <w:t> </w:t>
      </w:r>
      <w:r>
        <w:rPr>
          <w:sz w:val="24"/>
        </w:rPr>
        <w:t>ou</w:t>
      </w:r>
      <w:r>
        <w:rPr>
          <w:spacing w:val="-2"/>
          <w:sz w:val="24"/>
        </w:rPr>
        <w:t> </w:t>
      </w:r>
      <w:r>
        <w:rPr>
          <w:sz w:val="24"/>
        </w:rPr>
        <w:t>da</w:t>
      </w:r>
      <w:r>
        <w:rPr>
          <w:spacing w:val="-2"/>
          <w:sz w:val="24"/>
        </w:rPr>
        <w:t> </w:t>
      </w:r>
      <w:r>
        <w:rPr>
          <w:sz w:val="24"/>
        </w:rPr>
        <w:t>estrutura</w:t>
      </w:r>
      <w:r>
        <w:rPr>
          <w:spacing w:val="-2"/>
          <w:sz w:val="24"/>
        </w:rPr>
        <w:t> </w:t>
      </w:r>
      <w:r>
        <w:rPr>
          <w:sz w:val="24"/>
        </w:rPr>
        <w:t>da</w:t>
      </w:r>
      <w:r>
        <w:rPr>
          <w:spacing w:val="-2"/>
          <w:sz w:val="24"/>
        </w:rPr>
        <w:t> </w:t>
      </w:r>
      <w:r>
        <w:rPr>
          <w:sz w:val="24"/>
        </w:rPr>
        <w:t>empresa</w:t>
      </w:r>
      <w:r>
        <w:rPr>
          <w:spacing w:val="-2"/>
          <w:sz w:val="24"/>
        </w:rPr>
        <w:t> </w:t>
      </w:r>
      <w:r>
        <w:rPr>
          <w:sz w:val="24"/>
        </w:rPr>
        <w:t>não</w:t>
      </w:r>
      <w:r>
        <w:rPr>
          <w:spacing w:val="-2"/>
          <w:sz w:val="24"/>
        </w:rPr>
        <w:t> </w:t>
      </w:r>
      <w:r>
        <w:rPr>
          <w:sz w:val="24"/>
        </w:rPr>
        <w:t>ensejará</w:t>
      </w:r>
      <w:r>
        <w:rPr>
          <w:spacing w:val="-2"/>
          <w:sz w:val="24"/>
        </w:rPr>
        <w:t> </w:t>
      </w:r>
      <w:r>
        <w:rPr>
          <w:sz w:val="24"/>
        </w:rPr>
        <w:t>a</w:t>
      </w:r>
      <w:r>
        <w:rPr>
          <w:spacing w:val="-2"/>
          <w:sz w:val="24"/>
        </w:rPr>
        <w:t> </w:t>
      </w:r>
      <w:r>
        <w:rPr>
          <w:sz w:val="24"/>
        </w:rPr>
        <w:t>rescisão</w:t>
      </w:r>
      <w:r>
        <w:rPr>
          <w:spacing w:val="-2"/>
          <w:sz w:val="24"/>
        </w:rPr>
        <w:t> </w:t>
      </w:r>
      <w:r>
        <w:rPr>
          <w:sz w:val="24"/>
        </w:rPr>
        <w:t>se</w:t>
      </w:r>
      <w:r>
        <w:rPr>
          <w:spacing w:val="-2"/>
          <w:sz w:val="24"/>
        </w:rPr>
        <w:t> </w:t>
      </w:r>
      <w:r>
        <w:rPr>
          <w:sz w:val="24"/>
        </w:rPr>
        <w:t>não</w:t>
      </w:r>
      <w:r>
        <w:rPr>
          <w:spacing w:val="-2"/>
          <w:sz w:val="24"/>
        </w:rPr>
        <w:t> </w:t>
      </w:r>
      <w:r>
        <w:rPr>
          <w:sz w:val="24"/>
        </w:rPr>
        <w:t>restringir</w:t>
      </w:r>
      <w:r>
        <w:rPr>
          <w:spacing w:val="-2"/>
          <w:sz w:val="24"/>
        </w:rPr>
        <w:t> </w:t>
      </w:r>
      <w:r>
        <w:rPr>
          <w:sz w:val="24"/>
        </w:rPr>
        <w:t>sua</w:t>
      </w:r>
      <w:r>
        <w:rPr>
          <w:spacing w:val="-2"/>
          <w:sz w:val="24"/>
        </w:rPr>
        <w:t> </w:t>
      </w:r>
      <w:r>
        <w:rPr>
          <w:sz w:val="24"/>
        </w:rPr>
        <w:t>capacidade</w:t>
      </w:r>
      <w:r>
        <w:rPr>
          <w:spacing w:val="-2"/>
          <w:sz w:val="24"/>
        </w:rPr>
        <w:t> </w:t>
      </w:r>
      <w:r>
        <w:rPr>
          <w:sz w:val="24"/>
        </w:rPr>
        <w:t>de concluir o Contrato.</w:t>
      </w:r>
    </w:p>
    <w:p>
      <w:pPr>
        <w:pStyle w:val="ListParagraph"/>
        <w:numPr>
          <w:ilvl w:val="2"/>
          <w:numId w:val="64"/>
        </w:numPr>
        <w:tabs>
          <w:tab w:pos="1109" w:val="left" w:leader="none"/>
        </w:tabs>
        <w:spacing w:line="240" w:lineRule="auto" w:before="115" w:after="0"/>
        <w:ind w:left="1109" w:right="0" w:hanging="660"/>
        <w:jc w:val="left"/>
        <w:rPr>
          <w:sz w:val="24"/>
        </w:rPr>
      </w:pPr>
      <w:r>
        <w:rPr>
          <w:sz w:val="24"/>
        </w:rPr>
        <w:t>Se</w:t>
      </w:r>
      <w:r>
        <w:rPr>
          <w:spacing w:val="-2"/>
          <w:sz w:val="24"/>
        </w:rPr>
        <w:t> </w:t>
      </w:r>
      <w:r>
        <w:rPr>
          <w:sz w:val="24"/>
        </w:rPr>
        <w:t>a</w:t>
      </w:r>
      <w:r>
        <w:rPr>
          <w:spacing w:val="-1"/>
          <w:sz w:val="24"/>
        </w:rPr>
        <w:t> </w:t>
      </w:r>
      <w:r>
        <w:rPr>
          <w:sz w:val="24"/>
        </w:rPr>
        <w:t>operação</w:t>
      </w:r>
      <w:r>
        <w:rPr>
          <w:spacing w:val="-1"/>
          <w:sz w:val="24"/>
        </w:rPr>
        <w:t> </w:t>
      </w:r>
      <w:r>
        <w:rPr>
          <w:sz w:val="24"/>
        </w:rPr>
        <w:t>implicar</w:t>
      </w:r>
      <w:r>
        <w:rPr>
          <w:spacing w:val="-1"/>
          <w:sz w:val="24"/>
        </w:rPr>
        <w:t> </w:t>
      </w:r>
      <w:r>
        <w:rPr>
          <w:sz w:val="24"/>
        </w:rPr>
        <w:t>mudança</w:t>
      </w:r>
      <w:r>
        <w:rPr>
          <w:spacing w:val="-1"/>
          <w:sz w:val="24"/>
        </w:rPr>
        <w:t> </w:t>
      </w:r>
      <w:r>
        <w:rPr>
          <w:sz w:val="24"/>
        </w:rPr>
        <w:t>da</w:t>
      </w:r>
      <w:r>
        <w:rPr>
          <w:spacing w:val="-1"/>
          <w:sz w:val="24"/>
        </w:rPr>
        <w:t> </w:t>
      </w:r>
      <w:r>
        <w:rPr>
          <w:sz w:val="24"/>
        </w:rPr>
        <w:t>pessoa</w:t>
      </w:r>
      <w:r>
        <w:rPr>
          <w:spacing w:val="-1"/>
          <w:sz w:val="24"/>
        </w:rPr>
        <w:t> </w:t>
      </w:r>
      <w:r>
        <w:rPr>
          <w:sz w:val="24"/>
        </w:rPr>
        <w:t>jurídica</w:t>
      </w:r>
      <w:r>
        <w:rPr>
          <w:spacing w:val="-1"/>
          <w:sz w:val="24"/>
        </w:rPr>
        <w:t> </w:t>
      </w:r>
      <w:r>
        <w:rPr>
          <w:sz w:val="24"/>
        </w:rPr>
        <w:t>contratada,</w:t>
      </w:r>
      <w:r>
        <w:rPr>
          <w:spacing w:val="-1"/>
          <w:sz w:val="24"/>
        </w:rPr>
        <w:t> </w:t>
      </w:r>
      <w:r>
        <w:rPr>
          <w:sz w:val="24"/>
        </w:rPr>
        <w:t>deverá</w:t>
      </w:r>
      <w:r>
        <w:rPr>
          <w:spacing w:val="-1"/>
          <w:sz w:val="24"/>
        </w:rPr>
        <w:t> </w:t>
      </w:r>
      <w:r>
        <w:rPr>
          <w:sz w:val="24"/>
        </w:rPr>
        <w:t>ser</w:t>
      </w:r>
      <w:r>
        <w:rPr>
          <w:spacing w:val="-1"/>
          <w:sz w:val="24"/>
        </w:rPr>
        <w:t> </w:t>
      </w:r>
      <w:r>
        <w:rPr>
          <w:sz w:val="24"/>
        </w:rPr>
        <w:t>formalizado</w:t>
      </w:r>
      <w:r>
        <w:rPr>
          <w:spacing w:val="-6"/>
          <w:sz w:val="24"/>
        </w:rPr>
        <w:t> </w:t>
      </w:r>
      <w:r>
        <w:rPr>
          <w:sz w:val="24"/>
        </w:rPr>
        <w:t>Termo</w:t>
      </w:r>
      <w:r>
        <w:rPr>
          <w:spacing w:val="-15"/>
          <w:sz w:val="24"/>
        </w:rPr>
        <w:t> </w:t>
      </w:r>
      <w:r>
        <w:rPr>
          <w:sz w:val="24"/>
        </w:rPr>
        <w:t>Aditivo</w:t>
      </w:r>
      <w:r>
        <w:rPr>
          <w:spacing w:val="-1"/>
          <w:sz w:val="24"/>
        </w:rPr>
        <w:t> </w:t>
      </w:r>
      <w:r>
        <w:rPr>
          <w:sz w:val="24"/>
        </w:rPr>
        <w:t>para</w:t>
      </w:r>
      <w:r>
        <w:rPr>
          <w:spacing w:val="-1"/>
          <w:sz w:val="24"/>
        </w:rPr>
        <w:t> </w:t>
      </w:r>
      <w:r>
        <w:rPr>
          <w:sz w:val="24"/>
        </w:rPr>
        <w:t>alteração</w:t>
      </w:r>
      <w:r>
        <w:rPr>
          <w:spacing w:val="-1"/>
          <w:sz w:val="24"/>
        </w:rPr>
        <w:t> </w:t>
      </w:r>
      <w:r>
        <w:rPr>
          <w:spacing w:val="-2"/>
          <w:sz w:val="24"/>
        </w:rPr>
        <w:t>subjetiva.</w:t>
      </w:r>
    </w:p>
    <w:p>
      <w:pPr>
        <w:pStyle w:val="ListParagraph"/>
        <w:numPr>
          <w:ilvl w:val="1"/>
          <w:numId w:val="64"/>
        </w:numPr>
        <w:tabs>
          <w:tab w:pos="915" w:val="left" w:leader="none"/>
        </w:tabs>
        <w:spacing w:line="235" w:lineRule="auto" w:before="119" w:after="0"/>
        <w:ind w:left="449" w:right="694" w:firstLine="0"/>
        <w:jc w:val="left"/>
        <w:rPr>
          <w:sz w:val="24"/>
        </w:rPr>
      </w:pPr>
      <w:r>
        <w:rPr>
          <w:sz w:val="24"/>
        </w:rPr>
        <w:t>A</w:t>
      </w:r>
      <w:r>
        <w:rPr>
          <w:spacing w:val="-15"/>
          <w:sz w:val="24"/>
        </w:rPr>
        <w:t> </w:t>
      </w:r>
      <w:r>
        <w:rPr>
          <w:sz w:val="24"/>
        </w:rPr>
        <w:t>extinção</w:t>
      </w:r>
      <w:r>
        <w:rPr>
          <w:spacing w:val="-3"/>
          <w:sz w:val="24"/>
        </w:rPr>
        <w:t> </w:t>
      </w:r>
      <w:r>
        <w:rPr>
          <w:sz w:val="24"/>
        </w:rPr>
        <w:t>contratual</w:t>
      </w:r>
      <w:r>
        <w:rPr>
          <w:spacing w:val="-2"/>
          <w:sz w:val="24"/>
        </w:rPr>
        <w:t> </w:t>
      </w:r>
      <w:r>
        <w:rPr>
          <w:sz w:val="24"/>
        </w:rPr>
        <w:t>prematura</w:t>
      </w:r>
      <w:r>
        <w:rPr>
          <w:spacing w:val="-2"/>
          <w:sz w:val="24"/>
        </w:rPr>
        <w:t> </w:t>
      </w:r>
      <w:r>
        <w:rPr>
          <w:sz w:val="24"/>
        </w:rPr>
        <w:t>deverá</w:t>
      </w:r>
      <w:r>
        <w:rPr>
          <w:spacing w:val="-2"/>
          <w:sz w:val="24"/>
        </w:rPr>
        <w:t> </w:t>
      </w:r>
      <w:r>
        <w:rPr>
          <w:sz w:val="24"/>
        </w:rPr>
        <w:t>ser</w:t>
      </w:r>
      <w:r>
        <w:rPr>
          <w:spacing w:val="-2"/>
          <w:sz w:val="24"/>
        </w:rPr>
        <w:t> </w:t>
      </w:r>
      <w:r>
        <w:rPr>
          <w:sz w:val="24"/>
        </w:rPr>
        <w:t>precedida</w:t>
      </w:r>
      <w:r>
        <w:rPr>
          <w:spacing w:val="-2"/>
          <w:sz w:val="24"/>
        </w:rPr>
        <w:t> </w:t>
      </w:r>
      <w:r>
        <w:rPr>
          <w:sz w:val="24"/>
        </w:rPr>
        <w:t>de</w:t>
      </w:r>
      <w:r>
        <w:rPr>
          <w:spacing w:val="-2"/>
          <w:sz w:val="24"/>
        </w:rPr>
        <w:t> </w:t>
      </w:r>
      <w:r>
        <w:rPr>
          <w:sz w:val="24"/>
        </w:rPr>
        <w:t>autorização</w:t>
      </w:r>
      <w:r>
        <w:rPr>
          <w:spacing w:val="-2"/>
          <w:sz w:val="24"/>
        </w:rPr>
        <w:t> </w:t>
      </w:r>
      <w:r>
        <w:rPr>
          <w:sz w:val="24"/>
        </w:rPr>
        <w:t>escrita</w:t>
      </w:r>
      <w:r>
        <w:rPr>
          <w:spacing w:val="-2"/>
          <w:sz w:val="24"/>
        </w:rPr>
        <w:t> </w:t>
      </w:r>
      <w:r>
        <w:rPr>
          <w:sz w:val="24"/>
        </w:rPr>
        <w:t>e</w:t>
      </w:r>
      <w:r>
        <w:rPr>
          <w:spacing w:val="-2"/>
          <w:sz w:val="24"/>
        </w:rPr>
        <w:t> </w:t>
      </w:r>
      <w:r>
        <w:rPr>
          <w:sz w:val="24"/>
        </w:rPr>
        <w:t>fundamentada</w:t>
      </w:r>
      <w:r>
        <w:rPr>
          <w:spacing w:val="-2"/>
          <w:sz w:val="24"/>
        </w:rPr>
        <w:t> </w:t>
      </w:r>
      <w:r>
        <w:rPr>
          <w:sz w:val="24"/>
        </w:rPr>
        <w:t>da</w:t>
      </w:r>
      <w:r>
        <w:rPr>
          <w:spacing w:val="-2"/>
          <w:sz w:val="24"/>
        </w:rPr>
        <w:t> </w:t>
      </w:r>
      <w:r>
        <w:rPr>
          <w:sz w:val="24"/>
        </w:rPr>
        <w:t>autoridade</w:t>
      </w:r>
      <w:r>
        <w:rPr>
          <w:spacing w:val="-2"/>
          <w:sz w:val="24"/>
        </w:rPr>
        <w:t> </w:t>
      </w:r>
      <w:r>
        <w:rPr>
          <w:sz w:val="24"/>
        </w:rPr>
        <w:t>competente</w:t>
      </w:r>
      <w:r>
        <w:rPr>
          <w:spacing w:val="-2"/>
          <w:sz w:val="24"/>
        </w:rPr>
        <w:t> </w:t>
      </w:r>
      <w:r>
        <w:rPr>
          <w:sz w:val="24"/>
        </w:rPr>
        <w:t>e</w:t>
      </w:r>
      <w:r>
        <w:rPr>
          <w:spacing w:val="-2"/>
          <w:sz w:val="24"/>
        </w:rPr>
        <w:t> </w:t>
      </w:r>
      <w:r>
        <w:rPr>
          <w:sz w:val="24"/>
        </w:rPr>
        <w:t>reduzida</w:t>
      </w:r>
      <w:r>
        <w:rPr>
          <w:spacing w:val="-2"/>
          <w:sz w:val="24"/>
        </w:rPr>
        <w:t> </w:t>
      </w:r>
      <w:r>
        <w:rPr>
          <w:sz w:val="24"/>
        </w:rPr>
        <w:t>a</w:t>
      </w:r>
      <w:r>
        <w:rPr>
          <w:spacing w:val="-2"/>
          <w:sz w:val="24"/>
        </w:rPr>
        <w:t> </w:t>
      </w:r>
      <w:r>
        <w:rPr>
          <w:sz w:val="24"/>
        </w:rPr>
        <w:t>termo</w:t>
      </w:r>
      <w:r>
        <w:rPr>
          <w:spacing w:val="-2"/>
          <w:sz w:val="24"/>
        </w:rPr>
        <w:t> </w:t>
      </w:r>
      <w:r>
        <w:rPr>
          <w:sz w:val="24"/>
        </w:rPr>
        <w:t>no respectivo processo.</w:t>
      </w:r>
    </w:p>
    <w:p>
      <w:pPr>
        <w:pStyle w:val="ListParagraph"/>
        <w:numPr>
          <w:ilvl w:val="2"/>
          <w:numId w:val="64"/>
        </w:numPr>
        <w:tabs>
          <w:tab w:pos="1095" w:val="left" w:leader="none"/>
        </w:tabs>
        <w:spacing w:line="240" w:lineRule="auto" w:before="114" w:after="0"/>
        <w:ind w:left="1095" w:right="0" w:hanging="646"/>
        <w:jc w:val="left"/>
        <w:rPr>
          <w:sz w:val="24"/>
        </w:rPr>
      </w:pPr>
      <w:r>
        <w:rPr>
          <w:sz w:val="24"/>
        </w:rPr>
        <w:t>A</w:t>
      </w:r>
      <w:r>
        <w:rPr>
          <w:spacing w:val="-17"/>
          <w:sz w:val="24"/>
        </w:rPr>
        <w:t> </w:t>
      </w:r>
      <w:r>
        <w:rPr>
          <w:sz w:val="24"/>
        </w:rPr>
        <w:t>justificativa</w:t>
      </w:r>
      <w:r>
        <w:rPr>
          <w:spacing w:val="-7"/>
          <w:sz w:val="24"/>
        </w:rPr>
        <w:t> </w:t>
      </w:r>
      <w:r>
        <w:rPr>
          <w:sz w:val="24"/>
        </w:rPr>
        <w:t>da</w:t>
      </w:r>
      <w:r>
        <w:rPr>
          <w:spacing w:val="-4"/>
          <w:sz w:val="24"/>
        </w:rPr>
        <w:t> </w:t>
      </w:r>
      <w:r>
        <w:rPr>
          <w:sz w:val="24"/>
        </w:rPr>
        <w:t>rescisão</w:t>
      </w:r>
      <w:r>
        <w:rPr>
          <w:spacing w:val="-4"/>
          <w:sz w:val="24"/>
        </w:rPr>
        <w:t> </w:t>
      </w: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sempre</w:t>
      </w:r>
      <w:r>
        <w:rPr>
          <w:spacing w:val="-4"/>
          <w:sz w:val="24"/>
        </w:rPr>
        <w:t> </w:t>
      </w:r>
      <w:r>
        <w:rPr>
          <w:sz w:val="24"/>
        </w:rPr>
        <w:t>que</w:t>
      </w:r>
      <w:r>
        <w:rPr>
          <w:spacing w:val="-3"/>
          <w:sz w:val="24"/>
        </w:rPr>
        <w:t> </w:t>
      </w:r>
      <w:r>
        <w:rPr>
          <w:sz w:val="24"/>
        </w:rPr>
        <w:t>possível,</w:t>
      </w:r>
      <w:r>
        <w:rPr>
          <w:spacing w:val="-4"/>
          <w:sz w:val="24"/>
        </w:rPr>
        <w:t> </w:t>
      </w:r>
      <w:r>
        <w:rPr>
          <w:spacing w:val="-2"/>
          <w:sz w:val="24"/>
        </w:rPr>
        <w:t>contemplará:</w:t>
      </w:r>
    </w:p>
    <w:p>
      <w:pPr>
        <w:pStyle w:val="ListParagraph"/>
        <w:numPr>
          <w:ilvl w:val="0"/>
          <w:numId w:val="66"/>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66"/>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66"/>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64"/>
        </w:numPr>
        <w:tabs>
          <w:tab w:pos="915" w:val="left" w:leader="none"/>
        </w:tabs>
        <w:spacing w:line="235" w:lineRule="auto" w:before="119" w:after="0"/>
        <w:ind w:left="449" w:right="446" w:firstLine="0"/>
        <w:jc w:val="left"/>
        <w:rPr>
          <w:sz w:val="24"/>
        </w:rPr>
      </w:pPr>
      <w:r>
        <w:rPr>
          <w:sz w:val="24"/>
        </w:rPr>
        <w:t>A</w:t>
      </w:r>
      <w:r>
        <w:rPr>
          <w:spacing w:val="-7"/>
          <w:sz w:val="24"/>
        </w:rPr>
        <w:t> </w:t>
      </w:r>
      <w:r>
        <w:rPr>
          <w:sz w:val="24"/>
        </w:rPr>
        <w:t>extinção do Contrato não configura óbice para o reconhecimento do desequilíbrio econômico-financeiro, hipótese em que será concedida indenização</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termo</w:t>
      </w:r>
      <w:r>
        <w:rPr>
          <w:spacing w:val="-2"/>
          <w:sz w:val="24"/>
        </w:rPr>
        <w:t> </w:t>
      </w:r>
      <w:r>
        <w:rPr>
          <w:sz w:val="24"/>
        </w:rPr>
        <w:t>indenizatório,</w:t>
      </w:r>
      <w:hyperlink r:id="rId40">
        <w:r>
          <w:rPr>
            <w:color w:val="0000ED"/>
            <w:spacing w:val="-2"/>
            <w:sz w:val="24"/>
            <w:u w:val="single" w:color="0000ED"/>
          </w:rPr>
          <w:t> </w:t>
        </w:r>
        <w:r>
          <w:rPr>
            <w:color w:val="0000ED"/>
            <w:sz w:val="24"/>
            <w:u w:val="single" w:color="0000ED"/>
          </w:rPr>
          <w:t>desde</w:t>
        </w:r>
        <w:r>
          <w:rPr>
            <w:color w:val="0000ED"/>
            <w:spacing w:val="-2"/>
            <w:sz w:val="24"/>
            <w:u w:val="single" w:color="0000ED"/>
          </w:rPr>
          <w:t> </w:t>
        </w:r>
        <w:r>
          <w:rPr>
            <w:color w:val="0000ED"/>
            <w:sz w:val="24"/>
            <w:u w:val="single" w:color="0000ED"/>
          </w:rPr>
          <w:t>que</w:t>
        </w:r>
        <w:r>
          <w:rPr>
            <w:color w:val="0000ED"/>
            <w:spacing w:val="-2"/>
            <w:sz w:val="24"/>
            <w:u w:val="single" w:color="0000ED"/>
          </w:rPr>
          <w:t> </w:t>
        </w:r>
        <w:r>
          <w:rPr>
            <w:color w:val="0000ED"/>
            <w:sz w:val="24"/>
            <w:u w:val="single" w:color="0000ED"/>
          </w:rPr>
          <w:t>o</w:t>
        </w:r>
        <w:r>
          <w:rPr>
            <w:color w:val="0000ED"/>
            <w:spacing w:val="-2"/>
            <w:sz w:val="24"/>
          </w:rPr>
          <w:t> </w:t>
        </w:r>
        <w:r>
          <w:rPr>
            <w:color w:val="0000ED"/>
            <w:sz w:val="24"/>
          </w:rPr>
          <w:t>p</w:t>
        </w:r>
        <w:r>
          <w:rPr>
            <w:color w:val="0000ED"/>
            <w:sz w:val="24"/>
            <w:u w:val="single" w:color="0000ED"/>
          </w:rPr>
          <w:t>edido</w:t>
        </w:r>
        <w:r>
          <w:rPr>
            <w:color w:val="0000ED"/>
            <w:spacing w:val="-2"/>
            <w:sz w:val="24"/>
            <w:u w:val="single" w:color="0000ED"/>
          </w:rPr>
          <w:t> </w:t>
        </w:r>
        <w:r>
          <w:rPr>
            <w:color w:val="0000ED"/>
            <w:sz w:val="24"/>
            <w:u w:val="single" w:color="0000ED"/>
          </w:rPr>
          <w:t>se</w:t>
        </w:r>
        <w:r>
          <w:rPr>
            <w:color w:val="0000ED"/>
            <w:sz w:val="24"/>
          </w:rPr>
          <w:t>j</w:t>
        </w:r>
        <w:r>
          <w:rPr>
            <w:color w:val="0000ED"/>
            <w:sz w:val="24"/>
            <w:u w:val="single" w:color="0000ED"/>
          </w:rPr>
          <w:t>a</w:t>
        </w:r>
        <w:r>
          <w:rPr>
            <w:color w:val="0000ED"/>
            <w:spacing w:val="-2"/>
            <w:sz w:val="24"/>
            <w:u w:val="single" w:color="0000ED"/>
          </w:rPr>
          <w:t> </w:t>
        </w:r>
        <w:r>
          <w:rPr>
            <w:color w:val="0000ED"/>
            <w:sz w:val="24"/>
            <w:u w:val="single" w:color="0000ED"/>
          </w:rPr>
          <w:t>formulado</w:t>
        </w:r>
        <w:r>
          <w:rPr>
            <w:color w:val="0000ED"/>
            <w:spacing w:val="-2"/>
            <w:sz w:val="24"/>
            <w:u w:val="single" w:color="0000ED"/>
          </w:rPr>
          <w:t> </w:t>
        </w:r>
        <w:r>
          <w:rPr>
            <w:color w:val="0000ED"/>
            <w:sz w:val="24"/>
            <w:u w:val="single" w:color="0000ED"/>
          </w:rPr>
          <w:t>durante</w:t>
        </w:r>
        <w:r>
          <w:rPr>
            <w:color w:val="0000ED"/>
            <w:spacing w:val="-2"/>
            <w:sz w:val="24"/>
            <w:u w:val="single" w:color="0000ED"/>
          </w:rPr>
          <w:t> </w:t>
        </w:r>
        <w:r>
          <w:rPr>
            <w:color w:val="0000ED"/>
            <w:sz w:val="24"/>
            <w:u w:val="single" w:color="0000ED"/>
          </w:rPr>
          <w:t>a</w:t>
        </w:r>
        <w:r>
          <w:rPr>
            <w:color w:val="0000ED"/>
            <w:spacing w:val="-2"/>
            <w:sz w:val="24"/>
            <w:u w:val="single" w:color="0000ED"/>
          </w:rPr>
          <w:t> </w:t>
        </w:r>
        <w:r>
          <w:rPr>
            <w:color w:val="0000ED"/>
            <w:sz w:val="24"/>
            <w:u w:val="single" w:color="0000ED"/>
          </w:rPr>
          <w:t>v</w:t>
        </w:r>
        <w:r>
          <w:rPr>
            <w:color w:val="0000ED"/>
            <w:sz w:val="24"/>
          </w:rPr>
          <w:t>ig</w:t>
        </w:r>
        <w:r>
          <w:rPr>
            <w:color w:val="0000ED"/>
            <w:sz w:val="24"/>
            <w:u w:val="single" w:color="0000ED"/>
          </w:rPr>
          <w:t>ência</w:t>
        </w:r>
        <w:r>
          <w:rPr>
            <w:color w:val="0000ED"/>
            <w:spacing w:val="-2"/>
            <w:sz w:val="24"/>
            <w:u w:val="single" w:color="0000ED"/>
          </w:rPr>
          <w:t> </w:t>
        </w:r>
        <w:r>
          <w:rPr>
            <w:color w:val="0000ED"/>
            <w:sz w:val="24"/>
            <w:u w:val="single" w:color="0000ED"/>
          </w:rPr>
          <w:t>do</w:t>
        </w:r>
        <w:r>
          <w:rPr>
            <w:color w:val="0000ED"/>
            <w:spacing w:val="-2"/>
            <w:sz w:val="24"/>
            <w:u w:val="single" w:color="0000ED"/>
          </w:rPr>
          <w:t> </w:t>
        </w:r>
        <w:r>
          <w:rPr>
            <w:color w:val="0000ED"/>
            <w:sz w:val="24"/>
            <w:u w:val="single" w:color="0000ED"/>
          </w:rPr>
          <w:t>Contrato</w:t>
        </w:r>
        <w:r>
          <w:rPr>
            <w:color w:val="0000ED"/>
            <w:spacing w:val="-2"/>
            <w:sz w:val="24"/>
            <w:u w:val="single" w:color="0000ED"/>
          </w:rPr>
          <w:t> </w:t>
        </w:r>
        <w:r>
          <w:rPr>
            <w:color w:val="0000ED"/>
            <w:sz w:val="24"/>
            <w:u w:val="single" w:color="0000ED"/>
          </w:rPr>
          <w:t>e</w:t>
        </w:r>
        <w:r>
          <w:rPr>
            <w:color w:val="0000ED"/>
            <w:spacing w:val="-2"/>
            <w:sz w:val="24"/>
            <w:u w:val="single" w:color="0000ED"/>
          </w:rPr>
          <w:t> </w:t>
        </w:r>
        <w:r>
          <w:rPr>
            <w:color w:val="0000ED"/>
            <w:sz w:val="24"/>
            <w:u w:val="single" w:color="0000ED"/>
          </w:rPr>
          <w:t>antes</w:t>
        </w:r>
        <w:r>
          <w:rPr>
            <w:color w:val="0000ED"/>
            <w:spacing w:val="-2"/>
            <w:sz w:val="24"/>
            <w:u w:val="single" w:color="0000ED"/>
          </w:rPr>
          <w:t> </w:t>
        </w:r>
        <w:r>
          <w:rPr>
            <w:color w:val="0000ED"/>
            <w:sz w:val="24"/>
            <w:u w:val="single" w:color="0000ED"/>
          </w:rPr>
          <w:t>de</w:t>
        </w:r>
        <w:r>
          <w:rPr>
            <w:color w:val="0000ED"/>
            <w:spacing w:val="-2"/>
            <w:sz w:val="24"/>
            <w:u w:val="single" w:color="0000ED"/>
          </w:rPr>
          <w:t> </w:t>
        </w:r>
        <w:r>
          <w:rPr>
            <w:color w:val="0000ED"/>
            <w:sz w:val="24"/>
            <w:u w:val="single" w:color="0000ED"/>
          </w:rPr>
          <w:t>eventual</w:t>
        </w:r>
        <w:r>
          <w:rPr>
            <w:color w:val="0000ED"/>
            <w:spacing w:val="-2"/>
            <w:sz w:val="24"/>
          </w:rPr>
          <w:t> </w:t>
        </w:r>
        <w:r>
          <w:rPr>
            <w:color w:val="0000ED"/>
            <w:sz w:val="24"/>
          </w:rPr>
          <w:t>p</w:t>
        </w:r>
        <w:r>
          <w:rPr>
            <w:color w:val="0000ED"/>
            <w:sz w:val="24"/>
            <w:u w:val="single" w:color="0000ED"/>
          </w:rPr>
          <w:t>rorroga</w:t>
        </w:r>
        <w:r>
          <w:rPr>
            <w:color w:val="0000ED"/>
            <w:sz w:val="24"/>
          </w:rPr>
          <w:t>ç</w:t>
        </w:r>
        <w:r>
          <w:rPr>
            <w:color w:val="0000ED"/>
            <w:sz w:val="24"/>
            <w:u w:val="single" w:color="0000ED"/>
          </w:rPr>
          <w:t>ão</w:t>
        </w:r>
        <w:r>
          <w:rPr>
            <w:color w:val="0000ED"/>
            <w:sz w:val="24"/>
          </w:rPr>
          <w:t>,</w:t>
        </w:r>
        <w:r>
          <w:rPr>
            <w:color w:val="0000ED"/>
            <w:spacing w:val="-7"/>
            <w:sz w:val="24"/>
            <w:u w:val="single" w:color="0000ED"/>
          </w:rPr>
          <w:t> </w:t>
        </w:r>
        <w:r>
          <w:rPr>
            <w:color w:val="0000ED"/>
            <w:sz w:val="24"/>
            <w:u w:val="single" w:color="0000ED"/>
          </w:rPr>
          <w:t>na</w:t>
        </w:r>
      </w:hyperlink>
      <w:r>
        <w:rPr>
          <w:color w:val="0000ED"/>
          <w:sz w:val="24"/>
        </w:rPr>
        <w:t> </w:t>
      </w:r>
      <w:hyperlink r:id="rId40">
        <w:r>
          <w:rPr>
            <w:color w:val="0000ED"/>
            <w:sz w:val="24"/>
            <w:u w:val="single" w:color="0000ED"/>
          </w:rPr>
          <w:t>forma do art. 131</w:t>
        </w:r>
        <w:r>
          <w:rPr>
            <w:color w:val="0000ED"/>
            <w:sz w:val="24"/>
          </w:rPr>
          <w:t>,</w:t>
        </w:r>
        <w:r>
          <w:rPr>
            <w:i/>
            <w:color w:val="0000ED"/>
            <w:sz w:val="24"/>
            <w:u w:val="single" w:color="0000ED"/>
          </w:rPr>
          <w:t> </w:t>
        </w:r>
      </w:hyperlink>
      <w:hyperlink r:id="rId40">
        <w:r>
          <w:rPr>
            <w:i/>
            <w:color w:val="0000ED"/>
            <w:sz w:val="24"/>
            <w:u w:val="single" w:color="0000ED"/>
          </w:rPr>
          <w:t>caput</w:t>
        </w:r>
      </w:hyperlink>
      <w:r>
        <w:rPr>
          <w:i/>
          <w:color w:val="0000ED"/>
          <w:sz w:val="24"/>
          <w:u w:val="single" w:color="0000ED"/>
        </w:rPr>
        <w:t> </w:t>
      </w:r>
      <w:hyperlink r:id="rId40">
        <w:r>
          <w:rPr>
            <w:color w:val="0000ED"/>
            <w:sz w:val="24"/>
            <w:u w:val="single" w:color="0000ED"/>
          </w:rPr>
          <w:t>e</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p>
    <w:p>
      <w:pPr>
        <w:pStyle w:val="ListParagraph"/>
        <w:numPr>
          <w:ilvl w:val="1"/>
          <w:numId w:val="64"/>
        </w:numPr>
        <w:tabs>
          <w:tab w:pos="929" w:val="left" w:leader="none"/>
        </w:tabs>
        <w:spacing w:line="240" w:lineRule="auto" w:before="114" w:after="0"/>
        <w:ind w:left="929" w:right="0" w:hanging="480"/>
        <w:jc w:val="left"/>
        <w:rPr>
          <w:sz w:val="24"/>
        </w:rPr>
      </w:pPr>
      <w:r>
        <w:rPr>
          <w:sz w:val="24"/>
        </w:rPr>
        <w:t>Extinto</w:t>
      </w:r>
      <w:r>
        <w:rPr>
          <w:spacing w:val="-8"/>
          <w:sz w:val="24"/>
        </w:rPr>
        <w:t> </w:t>
      </w:r>
      <w:r>
        <w:rPr>
          <w:sz w:val="24"/>
        </w:rPr>
        <w:t>o</w:t>
      </w:r>
      <w:r>
        <w:rPr>
          <w:spacing w:val="-8"/>
          <w:sz w:val="24"/>
        </w:rPr>
        <w:t> </w:t>
      </w:r>
      <w:r>
        <w:rPr>
          <w:sz w:val="24"/>
        </w:rPr>
        <w:t>Contrato,</w:t>
      </w:r>
      <w:r>
        <w:rPr>
          <w:spacing w:val="-8"/>
          <w:sz w:val="24"/>
        </w:rPr>
        <w:t> </w:t>
      </w:r>
      <w:r>
        <w:rPr>
          <w:sz w:val="24"/>
        </w:rPr>
        <w:t>o</w:t>
      </w:r>
      <w:r>
        <w:rPr>
          <w:spacing w:val="-8"/>
          <w:sz w:val="24"/>
        </w:rPr>
        <w:t> </w:t>
      </w:r>
      <w:r>
        <w:rPr>
          <w:sz w:val="24"/>
        </w:rPr>
        <w:t>CONTRATANTE</w:t>
      </w:r>
      <w:r>
        <w:rPr>
          <w:spacing w:val="-8"/>
          <w:sz w:val="24"/>
        </w:rPr>
        <w:t> </w:t>
      </w:r>
      <w:r>
        <w:rPr>
          <w:sz w:val="24"/>
        </w:rPr>
        <w:t>poderá</w:t>
      </w:r>
      <w:r>
        <w:rPr>
          <w:spacing w:val="-7"/>
          <w:sz w:val="24"/>
        </w:rPr>
        <w:t> </w:t>
      </w:r>
      <w:r>
        <w:rPr>
          <w:spacing w:val="-2"/>
          <w:sz w:val="24"/>
        </w:rPr>
        <w:t>ainda:</w:t>
      </w:r>
    </w:p>
    <w:p>
      <w:pPr>
        <w:pStyle w:val="ListParagraph"/>
        <w:numPr>
          <w:ilvl w:val="2"/>
          <w:numId w:val="64"/>
        </w:numPr>
        <w:tabs>
          <w:tab w:pos="1109" w:val="left" w:leader="none"/>
        </w:tabs>
        <w:spacing w:line="240" w:lineRule="auto" w:before="114" w:after="0"/>
        <w:ind w:left="1109" w:right="0" w:hanging="660"/>
        <w:jc w:val="left"/>
        <w:rPr>
          <w:sz w:val="24"/>
        </w:rPr>
      </w:pPr>
      <w:r>
        <w:rPr>
          <w:sz w:val="24"/>
        </w:rPr>
        <w:t>nos</w:t>
      </w:r>
      <w:r>
        <w:rPr>
          <w:spacing w:val="-5"/>
          <w:sz w:val="24"/>
        </w:rPr>
        <w:t> </w:t>
      </w:r>
      <w:r>
        <w:rPr>
          <w:sz w:val="24"/>
        </w:rPr>
        <w:t>casos</w:t>
      </w:r>
      <w:r>
        <w:rPr>
          <w:spacing w:val="-3"/>
          <w:sz w:val="24"/>
        </w:rPr>
        <w:t> </w:t>
      </w:r>
      <w:r>
        <w:rPr>
          <w:sz w:val="24"/>
        </w:rPr>
        <w:t>de</w:t>
      </w:r>
      <w:r>
        <w:rPr>
          <w:spacing w:val="-3"/>
          <w:sz w:val="24"/>
        </w:rPr>
        <w:t> </w:t>
      </w:r>
      <w:r>
        <w:rPr>
          <w:sz w:val="24"/>
        </w:rPr>
        <w:t>obrigação</w:t>
      </w:r>
      <w:r>
        <w:rPr>
          <w:spacing w:val="-3"/>
          <w:sz w:val="24"/>
        </w:rPr>
        <w:t> </w:t>
      </w:r>
      <w:r>
        <w:rPr>
          <w:sz w:val="24"/>
        </w:rPr>
        <w:t>de</w:t>
      </w:r>
      <w:r>
        <w:rPr>
          <w:spacing w:val="-3"/>
          <w:sz w:val="24"/>
        </w:rPr>
        <w:t> </w:t>
      </w:r>
      <w:r>
        <w:rPr>
          <w:sz w:val="24"/>
        </w:rPr>
        <w:t>pagamento</w:t>
      </w:r>
      <w:r>
        <w:rPr>
          <w:spacing w:val="-3"/>
          <w:sz w:val="24"/>
        </w:rPr>
        <w:t> </w:t>
      </w:r>
      <w:r>
        <w:rPr>
          <w:sz w:val="24"/>
        </w:rPr>
        <w:t>de</w:t>
      </w:r>
      <w:r>
        <w:rPr>
          <w:spacing w:val="-3"/>
          <w:sz w:val="24"/>
        </w:rPr>
        <w:t> </w:t>
      </w:r>
      <w:r>
        <w:rPr>
          <w:sz w:val="24"/>
        </w:rPr>
        <w:t>multa</w:t>
      </w:r>
      <w:r>
        <w:rPr>
          <w:spacing w:val="-3"/>
          <w:sz w:val="24"/>
        </w:rPr>
        <w:t> </w:t>
      </w:r>
      <w:r>
        <w:rPr>
          <w:sz w:val="24"/>
        </w:rPr>
        <w:t>pelo</w:t>
      </w:r>
      <w:r>
        <w:rPr>
          <w:spacing w:val="-3"/>
          <w:sz w:val="24"/>
        </w:rPr>
        <w:t> </w:t>
      </w:r>
      <w:r>
        <w:rPr>
          <w:sz w:val="24"/>
        </w:rPr>
        <w:t>CONTRATADO,</w:t>
      </w:r>
      <w:r>
        <w:rPr>
          <w:spacing w:val="-3"/>
          <w:sz w:val="24"/>
        </w:rPr>
        <w:t> </w:t>
      </w:r>
      <w:r>
        <w:rPr>
          <w:sz w:val="24"/>
        </w:rPr>
        <w:t>reter</w:t>
      </w:r>
      <w:r>
        <w:rPr>
          <w:spacing w:val="-3"/>
          <w:sz w:val="24"/>
        </w:rPr>
        <w:t> </w:t>
      </w:r>
      <w:r>
        <w:rPr>
          <w:sz w:val="24"/>
        </w:rPr>
        <w:t>e</w:t>
      </w:r>
      <w:r>
        <w:rPr>
          <w:spacing w:val="-3"/>
          <w:sz w:val="24"/>
        </w:rPr>
        <w:t> </w:t>
      </w:r>
      <w:r>
        <w:rPr>
          <w:sz w:val="24"/>
        </w:rPr>
        <w:t>executar</w:t>
      </w:r>
      <w:r>
        <w:rPr>
          <w:spacing w:val="-3"/>
          <w:sz w:val="24"/>
        </w:rPr>
        <w:t> </w:t>
      </w:r>
      <w:r>
        <w:rPr>
          <w:sz w:val="24"/>
        </w:rPr>
        <w:t>a</w:t>
      </w:r>
      <w:r>
        <w:rPr>
          <w:spacing w:val="-3"/>
          <w:sz w:val="24"/>
        </w:rPr>
        <w:t> </w:t>
      </w:r>
      <w:r>
        <w:rPr>
          <w:sz w:val="24"/>
        </w:rPr>
        <w:t>garantia</w:t>
      </w:r>
      <w:r>
        <w:rPr>
          <w:spacing w:val="-3"/>
          <w:sz w:val="24"/>
        </w:rPr>
        <w:t> </w:t>
      </w:r>
      <w:r>
        <w:rPr>
          <w:sz w:val="24"/>
        </w:rPr>
        <w:t>prestada;</w:t>
      </w:r>
      <w:r>
        <w:rPr>
          <w:spacing w:val="-2"/>
          <w:sz w:val="24"/>
        </w:rPr>
        <w:t> </w:t>
      </w:r>
      <w:r>
        <w:rPr>
          <w:spacing w:val="-10"/>
          <w:sz w:val="24"/>
        </w:rPr>
        <w:t>e</w:t>
      </w:r>
    </w:p>
    <w:p>
      <w:pPr>
        <w:pStyle w:val="ListParagraph"/>
        <w:numPr>
          <w:ilvl w:val="2"/>
          <w:numId w:val="64"/>
        </w:numPr>
        <w:tabs>
          <w:tab w:pos="1109" w:val="left" w:leader="none"/>
        </w:tabs>
        <w:spacing w:line="235" w:lineRule="auto" w:before="118" w:after="0"/>
        <w:ind w:left="449" w:right="521" w:firstLine="0"/>
        <w:jc w:val="left"/>
        <w:rPr>
          <w:sz w:val="24"/>
        </w:rPr>
      </w:pPr>
      <w:r>
        <w:rPr>
          <w:sz w:val="24"/>
        </w:rPr>
        <w:t>nos</w:t>
      </w:r>
      <w:r>
        <w:rPr>
          <w:spacing w:val="-2"/>
          <w:sz w:val="24"/>
        </w:rPr>
        <w:t> </w:t>
      </w:r>
      <w:r>
        <w:rPr>
          <w:sz w:val="24"/>
        </w:rPr>
        <w:t>casos</w:t>
      </w:r>
      <w:r>
        <w:rPr>
          <w:spacing w:val="-2"/>
          <w:sz w:val="24"/>
        </w:rPr>
        <w:t> </w:t>
      </w:r>
      <w:r>
        <w:rPr>
          <w:sz w:val="24"/>
        </w:rPr>
        <w:t>em</w:t>
      </w:r>
      <w:r>
        <w:rPr>
          <w:spacing w:val="-2"/>
          <w:sz w:val="24"/>
        </w:rPr>
        <w:t> </w:t>
      </w:r>
      <w:r>
        <w:rPr>
          <w:sz w:val="24"/>
        </w:rPr>
        <w:t>que</w:t>
      </w:r>
      <w:r>
        <w:rPr>
          <w:spacing w:val="-2"/>
          <w:sz w:val="24"/>
        </w:rPr>
        <w:t> </w:t>
      </w:r>
      <w:r>
        <w:rPr>
          <w:sz w:val="24"/>
        </w:rPr>
        <w:t>houver</w:t>
      </w:r>
      <w:r>
        <w:rPr>
          <w:spacing w:val="-2"/>
          <w:sz w:val="24"/>
        </w:rPr>
        <w:t> </w:t>
      </w:r>
      <w:r>
        <w:rPr>
          <w:sz w:val="24"/>
        </w:rPr>
        <w:t>necessidade</w:t>
      </w:r>
      <w:r>
        <w:rPr>
          <w:spacing w:val="-2"/>
          <w:sz w:val="24"/>
        </w:rPr>
        <w:t> </w:t>
      </w:r>
      <w:r>
        <w:rPr>
          <w:sz w:val="24"/>
        </w:rPr>
        <w:t>de</w:t>
      </w:r>
      <w:r>
        <w:rPr>
          <w:spacing w:val="-2"/>
          <w:sz w:val="24"/>
        </w:rPr>
        <w:t> </w:t>
      </w:r>
      <w:r>
        <w:rPr>
          <w:sz w:val="24"/>
        </w:rPr>
        <w:t>ressarcimento</w:t>
      </w:r>
      <w:r>
        <w:rPr>
          <w:spacing w:val="-2"/>
          <w:sz w:val="24"/>
        </w:rPr>
        <w:t> </w:t>
      </w:r>
      <w:r>
        <w:rPr>
          <w:sz w:val="24"/>
        </w:rPr>
        <w:t>de</w:t>
      </w:r>
      <w:r>
        <w:rPr>
          <w:spacing w:val="-2"/>
          <w:sz w:val="24"/>
        </w:rPr>
        <w:t> </w:t>
      </w:r>
      <w:r>
        <w:rPr>
          <w:sz w:val="24"/>
        </w:rPr>
        <w:t>prejuízos</w:t>
      </w:r>
      <w:r>
        <w:rPr>
          <w:spacing w:val="-2"/>
          <w:sz w:val="24"/>
        </w:rPr>
        <w:t> </w:t>
      </w:r>
      <w:r>
        <w:rPr>
          <w:sz w:val="24"/>
        </w:rPr>
        <w:t>causados</w:t>
      </w:r>
      <w:r>
        <w:rPr>
          <w:spacing w:val="-2"/>
          <w:sz w:val="24"/>
        </w:rPr>
        <w:t> </w:t>
      </w:r>
      <w:r>
        <w:rPr>
          <w:sz w:val="24"/>
        </w:rPr>
        <w:t>à</w:t>
      </w:r>
      <w:r>
        <w:rPr>
          <w:spacing w:val="-15"/>
          <w:sz w:val="24"/>
        </w:rPr>
        <w:t> </w:t>
      </w:r>
      <w:r>
        <w:rPr>
          <w:sz w:val="24"/>
        </w:rPr>
        <w:t>Administração,</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inciso</w:t>
      </w:r>
      <w:r>
        <w:rPr>
          <w:spacing w:val="-2"/>
          <w:sz w:val="24"/>
        </w:rPr>
        <w:t> </w:t>
      </w:r>
      <w:r>
        <w:rPr>
          <w:sz w:val="24"/>
        </w:rPr>
        <w:t>IV</w:t>
      </w:r>
      <w:r>
        <w:rPr>
          <w:spacing w:val="-7"/>
          <w:sz w:val="24"/>
        </w:rPr>
        <w:t> </w:t>
      </w:r>
      <w:r>
        <w:rPr>
          <w:sz w:val="24"/>
        </w:rPr>
        <w:t>do</w:t>
      </w:r>
      <w:r>
        <w:rPr>
          <w:spacing w:val="-2"/>
          <w:sz w:val="24"/>
        </w:rPr>
        <w:t> </w:t>
      </w:r>
      <w:r>
        <w:rPr>
          <w:sz w:val="24"/>
        </w:rPr>
        <w:t>art.</w:t>
      </w:r>
      <w:r>
        <w:rPr>
          <w:spacing w:val="-2"/>
          <w:sz w:val="24"/>
        </w:rPr>
        <w:t> </w:t>
      </w:r>
      <w:r>
        <w:rPr>
          <w:sz w:val="24"/>
        </w:rPr>
        <w:t>139</w:t>
      </w:r>
      <w:r>
        <w:rPr>
          <w:spacing w:val="-2"/>
          <w:sz w:val="24"/>
        </w:rPr>
        <w:t> </w:t>
      </w:r>
      <w:r>
        <w:rPr>
          <w:sz w:val="24"/>
        </w:rPr>
        <w:t>da</w:t>
      </w:r>
      <w:r>
        <w:rPr>
          <w:spacing w:val="-2"/>
          <w:sz w:val="24"/>
        </w:rPr>
        <w:t> </w:t>
      </w:r>
      <w:r>
        <w:rPr>
          <w:sz w:val="24"/>
        </w:rPr>
        <w:t>Lei</w:t>
      </w:r>
      <w:r>
        <w:rPr>
          <w:spacing w:val="-2"/>
          <w:sz w:val="24"/>
        </w:rPr>
        <w:t> </w:t>
      </w:r>
      <w:r>
        <w:rPr>
          <w:sz w:val="24"/>
        </w:rPr>
        <w:t>nº 14.133/2021, reter os eventuais créditos existentes em favor do CONTRATADO decorrentes do Contrato.</w:t>
      </w:r>
    </w:p>
    <w:p>
      <w:pPr>
        <w:pStyle w:val="ListParagraph"/>
        <w:numPr>
          <w:ilvl w:val="1"/>
          <w:numId w:val="64"/>
        </w:numPr>
        <w:tabs>
          <w:tab w:pos="929" w:val="left" w:leader="none"/>
        </w:tabs>
        <w:spacing w:line="235" w:lineRule="auto" w:before="120" w:after="0"/>
        <w:ind w:left="449" w:right="612" w:firstLine="0"/>
        <w:jc w:val="left"/>
        <w:rPr>
          <w:sz w:val="24"/>
        </w:rPr>
      </w:pPr>
      <w:r>
        <w:rPr>
          <w:sz w:val="24"/>
        </w:rPr>
        <w:t>O</w:t>
      </w:r>
      <w:r>
        <w:rPr>
          <w:spacing w:val="-5"/>
          <w:sz w:val="24"/>
        </w:rPr>
        <w:t> </w:t>
      </w:r>
      <w:r>
        <w:rPr>
          <w:sz w:val="24"/>
        </w:rPr>
        <w:t>Contrato</w:t>
      </w:r>
      <w:r>
        <w:rPr>
          <w:spacing w:val="-5"/>
          <w:sz w:val="24"/>
        </w:rPr>
        <w:t> </w:t>
      </w:r>
      <w:r>
        <w:rPr>
          <w:sz w:val="24"/>
        </w:rPr>
        <w:t>poderá</w:t>
      </w:r>
      <w:r>
        <w:rPr>
          <w:spacing w:val="-5"/>
          <w:sz w:val="24"/>
        </w:rPr>
        <w:t> </w:t>
      </w:r>
      <w:r>
        <w:rPr>
          <w:sz w:val="24"/>
        </w:rPr>
        <w:t>ser</w:t>
      </w:r>
      <w:r>
        <w:rPr>
          <w:spacing w:val="-5"/>
          <w:sz w:val="24"/>
        </w:rPr>
        <w:t> </w:t>
      </w:r>
      <w:r>
        <w:rPr>
          <w:sz w:val="24"/>
        </w:rPr>
        <w:t>extinto</w:t>
      </w:r>
      <w:r>
        <w:rPr>
          <w:spacing w:val="-5"/>
          <w:sz w:val="24"/>
        </w:rPr>
        <w:t> </w:t>
      </w:r>
      <w:r>
        <w:rPr>
          <w:sz w:val="24"/>
        </w:rPr>
        <w:t>caso</w:t>
      </w:r>
      <w:r>
        <w:rPr>
          <w:spacing w:val="-5"/>
          <w:sz w:val="24"/>
        </w:rPr>
        <w:t> </w:t>
      </w:r>
      <w:r>
        <w:rPr>
          <w:sz w:val="24"/>
        </w:rPr>
        <w:t>se</w:t>
      </w:r>
      <w:r>
        <w:rPr>
          <w:spacing w:val="-5"/>
          <w:sz w:val="24"/>
        </w:rPr>
        <w:t> </w:t>
      </w:r>
      <w:r>
        <w:rPr>
          <w:sz w:val="24"/>
        </w:rPr>
        <w:t>constate</w:t>
      </w:r>
      <w:r>
        <w:rPr>
          <w:spacing w:val="-5"/>
          <w:sz w:val="24"/>
        </w:rPr>
        <w:t> </w:t>
      </w:r>
      <w:r>
        <w:rPr>
          <w:sz w:val="24"/>
        </w:rPr>
        <w:t>que</w:t>
      </w:r>
      <w:r>
        <w:rPr>
          <w:spacing w:val="-5"/>
          <w:sz w:val="24"/>
        </w:rPr>
        <w:t> </w:t>
      </w:r>
      <w:r>
        <w:rPr>
          <w:sz w:val="24"/>
        </w:rPr>
        <w:t>o</w:t>
      </w:r>
      <w:r>
        <w:rPr>
          <w:spacing w:val="-5"/>
          <w:sz w:val="24"/>
        </w:rPr>
        <w:t> </w:t>
      </w:r>
      <w:r>
        <w:rPr>
          <w:sz w:val="24"/>
        </w:rPr>
        <w:t>CONTRATADO</w:t>
      </w:r>
      <w:r>
        <w:rPr>
          <w:spacing w:val="-5"/>
          <w:sz w:val="24"/>
        </w:rPr>
        <w:t> </w:t>
      </w:r>
      <w:r>
        <w:rPr>
          <w:sz w:val="24"/>
        </w:rPr>
        <w:t>mantém</w:t>
      </w:r>
      <w:r>
        <w:rPr>
          <w:spacing w:val="-5"/>
          <w:sz w:val="24"/>
        </w:rPr>
        <w:t> </w:t>
      </w:r>
      <w:r>
        <w:rPr>
          <w:sz w:val="24"/>
        </w:rPr>
        <w:t>vínculo</w:t>
      </w:r>
      <w:r>
        <w:rPr>
          <w:spacing w:val="-5"/>
          <w:sz w:val="24"/>
        </w:rPr>
        <w:t> </w:t>
      </w:r>
      <w:r>
        <w:rPr>
          <w:sz w:val="24"/>
        </w:rPr>
        <w:t>de</w:t>
      </w:r>
      <w:r>
        <w:rPr>
          <w:spacing w:val="-5"/>
          <w:sz w:val="24"/>
        </w:rPr>
        <w:t> </w:t>
      </w:r>
      <w:r>
        <w:rPr>
          <w:sz w:val="24"/>
        </w:rPr>
        <w:t>natureza</w:t>
      </w:r>
      <w:r>
        <w:rPr>
          <w:spacing w:val="-5"/>
          <w:sz w:val="24"/>
        </w:rPr>
        <w:t> </w:t>
      </w:r>
      <w:r>
        <w:rPr>
          <w:sz w:val="24"/>
        </w:rPr>
        <w:t>técnica,</w:t>
      </w:r>
      <w:r>
        <w:rPr>
          <w:spacing w:val="-5"/>
          <w:sz w:val="24"/>
        </w:rPr>
        <w:t> </w:t>
      </w:r>
      <w:r>
        <w:rPr>
          <w:sz w:val="24"/>
        </w:rPr>
        <w:t>comercial,</w:t>
      </w:r>
      <w:r>
        <w:rPr>
          <w:spacing w:val="-5"/>
          <w:sz w:val="24"/>
        </w:rPr>
        <w:t> </w:t>
      </w:r>
      <w:r>
        <w:rPr>
          <w:sz w:val="24"/>
        </w:rPr>
        <w:t>econômica,</w:t>
      </w:r>
      <w:r>
        <w:rPr>
          <w:spacing w:val="-5"/>
          <w:sz w:val="24"/>
        </w:rPr>
        <w:t> </w:t>
      </w:r>
      <w:r>
        <w:rPr>
          <w:sz w:val="24"/>
        </w:rPr>
        <w:t>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pPr>
        <w:pStyle w:val="BodyText"/>
      </w:pPr>
    </w:p>
    <w:p>
      <w:pPr>
        <w:pStyle w:val="BodyText"/>
        <w:spacing w:before="221"/>
      </w:pPr>
    </w:p>
    <w:p>
      <w:pPr>
        <w:pStyle w:val="Heading2"/>
      </w:pPr>
      <w:r>
        <w:rPr>
          <w:spacing w:val="-2"/>
        </w:rPr>
        <w:t>CLÁUSULA</w:t>
      </w:r>
      <w:r>
        <w:rPr>
          <w:spacing w:val="-11"/>
        </w:rPr>
        <w:t> </w:t>
      </w:r>
      <w:r>
        <w:rPr>
          <w:spacing w:val="-2"/>
        </w:rPr>
        <w:t>DÉCIMA</w:t>
      </w:r>
      <w:r>
        <w:rPr>
          <w:spacing w:val="-10"/>
        </w:rPr>
        <w:t> </w:t>
      </w:r>
      <w:r>
        <w:rPr>
          <w:spacing w:val="-2"/>
        </w:rPr>
        <w:t>QUARTA</w:t>
      </w:r>
      <w:r>
        <w:rPr>
          <w:spacing w:val="-10"/>
        </w:rPr>
        <w:t> </w:t>
      </w:r>
      <w:r>
        <w:rPr>
          <w:spacing w:val="-2"/>
        </w:rPr>
        <w:t>–</w:t>
      </w:r>
      <w:r>
        <w:rPr>
          <w:spacing w:val="-10"/>
        </w:rPr>
        <w:t> </w:t>
      </w:r>
      <w:r>
        <w:rPr>
          <w:spacing w:val="-2"/>
        </w:rPr>
        <w:t>ALTERAÇÕES</w:t>
      </w:r>
    </w:p>
    <w:p>
      <w:pPr>
        <w:pStyle w:val="ListParagraph"/>
        <w:numPr>
          <w:ilvl w:val="1"/>
          <w:numId w:val="67"/>
        </w:numPr>
        <w:tabs>
          <w:tab w:pos="929" w:val="left" w:leader="none"/>
        </w:tabs>
        <w:spacing w:line="240" w:lineRule="auto" w:before="129"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arts. 124</w:t>
      </w:r>
      <w:r>
        <w:rPr>
          <w:spacing w:val="-1"/>
          <w:sz w:val="24"/>
        </w:rPr>
        <w:t> </w:t>
      </w:r>
      <w:r>
        <w:rPr>
          <w:sz w:val="24"/>
        </w:rPr>
        <w:t>e seguintes da</w:t>
      </w:r>
      <w:r>
        <w:rPr>
          <w:spacing w:val="-1"/>
          <w:sz w:val="24"/>
        </w:rPr>
        <w:t> </w:t>
      </w:r>
      <w:r>
        <w:rPr>
          <w:sz w:val="24"/>
        </w:rPr>
        <w:t>Lei nº </w:t>
      </w:r>
      <w:r>
        <w:rPr>
          <w:spacing w:val="-2"/>
          <w:sz w:val="24"/>
        </w:rPr>
        <w:t>14.133/2021.</w:t>
      </w:r>
    </w:p>
    <w:p>
      <w:pPr>
        <w:pStyle w:val="ListParagraph"/>
        <w:numPr>
          <w:ilvl w:val="1"/>
          <w:numId w:val="67"/>
        </w:numPr>
        <w:tabs>
          <w:tab w:pos="929" w:val="left" w:leader="none"/>
        </w:tabs>
        <w:spacing w:line="235" w:lineRule="auto" w:before="119" w:after="0"/>
        <w:ind w:left="449" w:right="967" w:firstLine="0"/>
        <w:jc w:val="left"/>
        <w:rPr>
          <w:sz w:val="24"/>
        </w:rPr>
      </w:pPr>
      <w:r>
        <w:rPr>
          <w:sz w:val="24"/>
        </w:rPr>
        <w:t>O</w:t>
      </w:r>
      <w:r>
        <w:rPr>
          <w:spacing w:val="-5"/>
          <w:sz w:val="24"/>
        </w:rPr>
        <w:t> </w:t>
      </w:r>
      <w:r>
        <w:rPr>
          <w:sz w:val="24"/>
        </w:rPr>
        <w:t>CONTRATADO</w:t>
      </w:r>
      <w:r>
        <w:rPr>
          <w:spacing w:val="-5"/>
          <w:sz w:val="24"/>
        </w:rPr>
        <w:t> </w:t>
      </w:r>
      <w:r>
        <w:rPr>
          <w:sz w:val="24"/>
        </w:rPr>
        <w:t>é</w:t>
      </w:r>
      <w:r>
        <w:rPr>
          <w:spacing w:val="-5"/>
          <w:sz w:val="24"/>
        </w:rPr>
        <w:t> </w:t>
      </w:r>
      <w:r>
        <w:rPr>
          <w:sz w:val="24"/>
        </w:rPr>
        <w:t>obrigado</w:t>
      </w:r>
      <w:r>
        <w:rPr>
          <w:spacing w:val="-5"/>
          <w:sz w:val="24"/>
        </w:rPr>
        <w:t> </w:t>
      </w:r>
      <w:r>
        <w:rPr>
          <w:sz w:val="24"/>
        </w:rPr>
        <w:t>a</w:t>
      </w:r>
      <w:r>
        <w:rPr>
          <w:spacing w:val="-5"/>
          <w:sz w:val="24"/>
        </w:rPr>
        <w:t> </w:t>
      </w:r>
      <w:r>
        <w:rPr>
          <w:sz w:val="24"/>
        </w:rPr>
        <w:t>aceitar,</w:t>
      </w:r>
      <w:r>
        <w:rPr>
          <w:spacing w:val="-5"/>
          <w:sz w:val="24"/>
        </w:rPr>
        <w:t> </w:t>
      </w:r>
      <w:r>
        <w:rPr>
          <w:sz w:val="24"/>
        </w:rPr>
        <w:t>nas</w:t>
      </w:r>
      <w:r>
        <w:rPr>
          <w:spacing w:val="-5"/>
          <w:sz w:val="24"/>
        </w:rPr>
        <w:t> </w:t>
      </w:r>
      <w:r>
        <w:rPr>
          <w:sz w:val="24"/>
        </w:rPr>
        <w:t>mesmas</w:t>
      </w:r>
      <w:r>
        <w:rPr>
          <w:spacing w:val="-5"/>
          <w:sz w:val="24"/>
        </w:rPr>
        <w:t> </w:t>
      </w:r>
      <w:r>
        <w:rPr>
          <w:sz w:val="24"/>
        </w:rPr>
        <w:t>condições</w:t>
      </w:r>
      <w:r>
        <w:rPr>
          <w:spacing w:val="-5"/>
          <w:sz w:val="24"/>
        </w:rPr>
        <w:t> </w:t>
      </w:r>
      <w:r>
        <w:rPr>
          <w:sz w:val="24"/>
        </w:rPr>
        <w:t>contratuais,</w:t>
      </w:r>
      <w:r>
        <w:rPr>
          <w:spacing w:val="-5"/>
          <w:sz w:val="24"/>
        </w:rPr>
        <w:t> </w:t>
      </w:r>
      <w:r>
        <w:rPr>
          <w:sz w:val="24"/>
        </w:rPr>
        <w:t>os</w:t>
      </w:r>
      <w:r>
        <w:rPr>
          <w:spacing w:val="-5"/>
          <w:sz w:val="24"/>
        </w:rPr>
        <w:t> </w:t>
      </w:r>
      <w:r>
        <w:rPr>
          <w:sz w:val="24"/>
        </w:rPr>
        <w:t>acréscimos</w:t>
      </w:r>
      <w:r>
        <w:rPr>
          <w:spacing w:val="-5"/>
          <w:sz w:val="24"/>
        </w:rPr>
        <w:t> </w:t>
      </w:r>
      <w:r>
        <w:rPr>
          <w:sz w:val="24"/>
        </w:rPr>
        <w:t>ou</w:t>
      </w:r>
      <w:r>
        <w:rPr>
          <w:spacing w:val="-5"/>
          <w:sz w:val="24"/>
        </w:rPr>
        <w:t> </w:t>
      </w:r>
      <w:r>
        <w:rPr>
          <w:sz w:val="24"/>
        </w:rPr>
        <w:t>supressões</w:t>
      </w:r>
      <w:r>
        <w:rPr>
          <w:spacing w:val="-5"/>
          <w:sz w:val="24"/>
        </w:rPr>
        <w:t> </w:t>
      </w:r>
      <w:r>
        <w:rPr>
          <w:sz w:val="24"/>
        </w:rPr>
        <w:t>que</w:t>
      </w:r>
      <w:r>
        <w:rPr>
          <w:spacing w:val="-5"/>
          <w:sz w:val="24"/>
        </w:rPr>
        <w:t> </w:t>
      </w:r>
      <w:r>
        <w:rPr>
          <w:sz w:val="24"/>
        </w:rPr>
        <w:t>se</w:t>
      </w:r>
      <w:r>
        <w:rPr>
          <w:spacing w:val="-5"/>
          <w:sz w:val="24"/>
        </w:rPr>
        <w:t> </w:t>
      </w:r>
      <w:r>
        <w:rPr>
          <w:sz w:val="24"/>
        </w:rPr>
        <w:t>fizerem</w:t>
      </w:r>
      <w:r>
        <w:rPr>
          <w:spacing w:val="-5"/>
          <w:sz w:val="24"/>
        </w:rPr>
        <w:t> </w:t>
      </w:r>
      <w:r>
        <w:rPr>
          <w:sz w:val="24"/>
        </w:rPr>
        <w:t>necessários,</w:t>
      </w:r>
      <w:r>
        <w:rPr>
          <w:spacing w:val="-5"/>
          <w:sz w:val="24"/>
        </w:rPr>
        <w:t> </w:t>
      </w:r>
      <w:r>
        <w:rPr>
          <w:sz w:val="24"/>
        </w:rPr>
        <w:t>até</w:t>
      </w:r>
      <w:r>
        <w:rPr>
          <w:spacing w:val="-5"/>
          <w:sz w:val="24"/>
        </w:rPr>
        <w:t> </w:t>
      </w:r>
      <w:r>
        <w:rPr>
          <w:sz w:val="24"/>
        </w:rPr>
        <w:t>o limite de 25% (vinte e cinco por cento) do valor inicial atualizado do Contrato, na forma do art. 125 da Lei nº 14.133/2021.</w:t>
      </w:r>
    </w:p>
    <w:p>
      <w:pPr>
        <w:pStyle w:val="ListParagraph"/>
        <w:numPr>
          <w:ilvl w:val="1"/>
          <w:numId w:val="67"/>
        </w:numPr>
        <w:tabs>
          <w:tab w:pos="915" w:val="left" w:leader="none"/>
        </w:tabs>
        <w:spacing w:line="235" w:lineRule="auto" w:before="119" w:after="0"/>
        <w:ind w:left="449" w:right="587" w:firstLine="0"/>
        <w:jc w:val="left"/>
        <w:rPr>
          <w:sz w:val="24"/>
        </w:rPr>
      </w:pPr>
      <w:r>
        <w:rPr>
          <w:sz w:val="24"/>
        </w:rPr>
        <w:t>As</w:t>
      </w:r>
      <w:r>
        <w:rPr>
          <w:spacing w:val="-5"/>
          <w:sz w:val="24"/>
        </w:rPr>
        <w:t> </w:t>
      </w:r>
      <w:r>
        <w:rPr>
          <w:sz w:val="24"/>
        </w:rPr>
        <w:t>alterações</w:t>
      </w:r>
      <w:r>
        <w:rPr>
          <w:spacing w:val="-4"/>
          <w:sz w:val="24"/>
        </w:rPr>
        <w:t> </w:t>
      </w:r>
      <w:r>
        <w:rPr>
          <w:sz w:val="24"/>
        </w:rPr>
        <w:t>contratuais</w:t>
      </w:r>
      <w:r>
        <w:rPr>
          <w:spacing w:val="-4"/>
          <w:sz w:val="24"/>
        </w:rPr>
        <w:t> </w:t>
      </w:r>
      <w:r>
        <w:rPr>
          <w:sz w:val="24"/>
        </w:rPr>
        <w:t>deverão</w:t>
      </w:r>
      <w:r>
        <w:rPr>
          <w:spacing w:val="-4"/>
          <w:sz w:val="24"/>
        </w:rPr>
        <w:t> </w:t>
      </w:r>
      <w:r>
        <w:rPr>
          <w:sz w:val="24"/>
        </w:rPr>
        <w:t>ser</w:t>
      </w:r>
      <w:r>
        <w:rPr>
          <w:spacing w:val="-4"/>
          <w:sz w:val="24"/>
        </w:rPr>
        <w:t> </w:t>
      </w:r>
      <w:r>
        <w:rPr>
          <w:sz w:val="24"/>
        </w:rPr>
        <w:t>promovidas</w:t>
      </w:r>
      <w:r>
        <w:rPr>
          <w:spacing w:val="-4"/>
          <w:sz w:val="24"/>
        </w:rPr>
        <w:t> </w:t>
      </w:r>
      <w:r>
        <w:rPr>
          <w:sz w:val="24"/>
        </w:rPr>
        <w:t>mediante</w:t>
      </w:r>
      <w:r>
        <w:rPr>
          <w:spacing w:val="-4"/>
          <w:sz w:val="24"/>
        </w:rPr>
        <w:t> </w:t>
      </w:r>
      <w:r>
        <w:rPr>
          <w:sz w:val="24"/>
        </w:rPr>
        <w:t>celebração</w:t>
      </w:r>
      <w:r>
        <w:rPr>
          <w:spacing w:val="-4"/>
          <w:sz w:val="24"/>
        </w:rPr>
        <w:t> </w:t>
      </w:r>
      <w:r>
        <w:rPr>
          <w:sz w:val="24"/>
        </w:rPr>
        <w:t>de</w:t>
      </w:r>
      <w:r>
        <w:rPr>
          <w:spacing w:val="-8"/>
          <w:sz w:val="24"/>
        </w:rPr>
        <w:t> </w:t>
      </w:r>
      <w:r>
        <w:rPr>
          <w:sz w:val="24"/>
        </w:rPr>
        <w:t>Termo</w:t>
      </w:r>
      <w:r>
        <w:rPr>
          <w:spacing w:val="-15"/>
          <w:sz w:val="24"/>
        </w:rPr>
        <w:t> </w:t>
      </w:r>
      <w:r>
        <w:rPr>
          <w:sz w:val="24"/>
        </w:rPr>
        <w:t>Aditivo,</w:t>
      </w:r>
      <w:r>
        <w:rPr>
          <w:spacing w:val="-4"/>
          <w:sz w:val="24"/>
        </w:rPr>
        <w:t> </w:t>
      </w:r>
      <w:r>
        <w:rPr>
          <w:sz w:val="24"/>
        </w:rPr>
        <w:t>submetido</w:t>
      </w:r>
      <w:r>
        <w:rPr>
          <w:spacing w:val="-4"/>
          <w:sz w:val="24"/>
        </w:rPr>
        <w:t> </w:t>
      </w:r>
      <w:r>
        <w:rPr>
          <w:sz w:val="24"/>
        </w:rPr>
        <w:t>à</w:t>
      </w:r>
      <w:r>
        <w:rPr>
          <w:spacing w:val="-4"/>
          <w:sz w:val="24"/>
        </w:rPr>
        <w:t> </w:t>
      </w:r>
      <w:r>
        <w:rPr>
          <w:sz w:val="24"/>
        </w:rPr>
        <w:t>prévia</w:t>
      </w:r>
      <w:r>
        <w:rPr>
          <w:spacing w:val="-4"/>
          <w:sz w:val="24"/>
        </w:rPr>
        <w:t> </w:t>
      </w:r>
      <w:r>
        <w:rPr>
          <w:sz w:val="24"/>
        </w:rPr>
        <w:t>aprovação</w:t>
      </w:r>
      <w:r>
        <w:rPr>
          <w:spacing w:val="-4"/>
          <w:sz w:val="24"/>
        </w:rPr>
        <w:t> </w:t>
      </w:r>
      <w:r>
        <w:rPr>
          <w:sz w:val="24"/>
        </w:rPr>
        <w:t>da</w:t>
      </w:r>
      <w:r>
        <w:rPr>
          <w:spacing w:val="-4"/>
          <w:sz w:val="24"/>
        </w:rPr>
        <w:t> </w:t>
      </w:r>
      <w:r>
        <w:rPr>
          <w:sz w:val="24"/>
        </w:rPr>
        <w:t>assessoria</w:t>
      </w:r>
      <w:r>
        <w:rPr>
          <w:spacing w:val="-4"/>
          <w:sz w:val="24"/>
        </w:rPr>
        <w:t> </w:t>
      </w:r>
      <w:r>
        <w:rPr>
          <w:sz w:val="24"/>
        </w:rPr>
        <w:t>jurídica do CONTRATANTE.</w:t>
      </w:r>
    </w:p>
    <w:p>
      <w:pPr>
        <w:pStyle w:val="ListParagraph"/>
        <w:numPr>
          <w:ilvl w:val="1"/>
          <w:numId w:val="67"/>
        </w:numPr>
        <w:tabs>
          <w:tab w:pos="929" w:val="left" w:leader="none"/>
        </w:tabs>
        <w:spacing w:line="235" w:lineRule="auto" w:before="119" w:after="0"/>
        <w:ind w:left="449" w:right="641" w:firstLine="0"/>
        <w:jc w:val="left"/>
        <w:rPr>
          <w:sz w:val="24"/>
        </w:rPr>
      </w:pPr>
      <w:r>
        <w:rPr>
          <w:sz w:val="24"/>
        </w:rPr>
        <w:t>Registros</w:t>
      </w:r>
      <w:r>
        <w:rPr>
          <w:spacing w:val="-5"/>
          <w:sz w:val="24"/>
        </w:rPr>
        <w:t> </w:t>
      </w:r>
      <w:r>
        <w:rPr>
          <w:sz w:val="24"/>
        </w:rPr>
        <w:t>que</w:t>
      </w:r>
      <w:r>
        <w:rPr>
          <w:spacing w:val="-3"/>
          <w:sz w:val="24"/>
        </w:rPr>
        <w:t> </w:t>
      </w:r>
      <w:r>
        <w:rPr>
          <w:sz w:val="24"/>
        </w:rPr>
        <w:t>não</w:t>
      </w:r>
      <w:r>
        <w:rPr>
          <w:spacing w:val="-3"/>
          <w:sz w:val="24"/>
        </w:rPr>
        <w:t> </w:t>
      </w:r>
      <w:r>
        <w:rPr>
          <w:sz w:val="24"/>
        </w:rPr>
        <w:t>caracterizam</w:t>
      </w:r>
      <w:r>
        <w:rPr>
          <w:spacing w:val="-3"/>
          <w:sz w:val="24"/>
        </w:rPr>
        <w:t> </w:t>
      </w:r>
      <w:r>
        <w:rPr>
          <w:sz w:val="24"/>
        </w:rPr>
        <w:t>alteração</w:t>
      </w:r>
      <w:r>
        <w:rPr>
          <w:spacing w:val="-3"/>
          <w:sz w:val="24"/>
        </w:rPr>
        <w:t> </w:t>
      </w:r>
      <w:r>
        <w:rPr>
          <w:sz w:val="24"/>
        </w:rPr>
        <w:t>do</w:t>
      </w:r>
      <w:r>
        <w:rPr>
          <w:spacing w:val="-3"/>
          <w:sz w:val="24"/>
        </w:rPr>
        <w:t> </w:t>
      </w:r>
      <w:r>
        <w:rPr>
          <w:sz w:val="24"/>
        </w:rPr>
        <w:t>Contrato</w:t>
      </w:r>
      <w:r>
        <w:rPr>
          <w:spacing w:val="-3"/>
          <w:sz w:val="24"/>
        </w:rPr>
        <w:t> </w:t>
      </w:r>
      <w:r>
        <w:rPr>
          <w:sz w:val="24"/>
        </w:rPr>
        <w:t>poderão</w:t>
      </w:r>
      <w:r>
        <w:rPr>
          <w:spacing w:val="-3"/>
          <w:sz w:val="24"/>
        </w:rPr>
        <w:t> </w:t>
      </w:r>
      <w:r>
        <w:rPr>
          <w:sz w:val="24"/>
        </w:rPr>
        <w:t>ser</w:t>
      </w:r>
      <w:r>
        <w:rPr>
          <w:spacing w:val="-3"/>
          <w:sz w:val="24"/>
        </w:rPr>
        <w:t> </w:t>
      </w:r>
      <w:r>
        <w:rPr>
          <w:sz w:val="24"/>
        </w:rPr>
        <w:t>realizados</w:t>
      </w:r>
      <w:r>
        <w:rPr>
          <w:spacing w:val="-3"/>
          <w:sz w:val="24"/>
        </w:rPr>
        <w:t> </w:t>
      </w:r>
      <w:r>
        <w:rPr>
          <w:sz w:val="24"/>
        </w:rPr>
        <w:t>por</w:t>
      </w:r>
      <w:r>
        <w:rPr>
          <w:spacing w:val="-3"/>
          <w:sz w:val="24"/>
        </w:rPr>
        <w:t> </w:t>
      </w:r>
      <w:r>
        <w:rPr>
          <w:sz w:val="24"/>
        </w:rPr>
        <w:t>simples</w:t>
      </w:r>
      <w:r>
        <w:rPr>
          <w:spacing w:val="-3"/>
          <w:sz w:val="24"/>
        </w:rPr>
        <w:t> </w:t>
      </w:r>
      <w:r>
        <w:rPr>
          <w:sz w:val="24"/>
        </w:rPr>
        <w:t>apostila,</w:t>
      </w:r>
      <w:r>
        <w:rPr>
          <w:spacing w:val="-3"/>
          <w:sz w:val="24"/>
        </w:rPr>
        <w:t> </w:t>
      </w:r>
      <w:r>
        <w:rPr>
          <w:sz w:val="24"/>
        </w:rPr>
        <w:t>dispensada</w:t>
      </w:r>
      <w:r>
        <w:rPr>
          <w:spacing w:val="-3"/>
          <w:sz w:val="24"/>
        </w:rPr>
        <w:t> </w:t>
      </w:r>
      <w:r>
        <w:rPr>
          <w:sz w:val="24"/>
        </w:rPr>
        <w:t>a</w:t>
      </w:r>
      <w:r>
        <w:rPr>
          <w:spacing w:val="-3"/>
          <w:sz w:val="24"/>
        </w:rPr>
        <w:t> </w:t>
      </w:r>
      <w:r>
        <w:rPr>
          <w:sz w:val="24"/>
        </w:rPr>
        <w:t>celebração</w:t>
      </w:r>
      <w:r>
        <w:rPr>
          <w:spacing w:val="-3"/>
          <w:sz w:val="24"/>
        </w:rPr>
        <w:t> </w:t>
      </w:r>
      <w:r>
        <w:rPr>
          <w:sz w:val="24"/>
        </w:rPr>
        <w:t>de</w:t>
      </w:r>
      <w:r>
        <w:rPr>
          <w:spacing w:val="-8"/>
          <w:sz w:val="24"/>
        </w:rPr>
        <w:t> </w:t>
      </w:r>
      <w:r>
        <w:rPr>
          <w:sz w:val="24"/>
        </w:rPr>
        <w:t>Termo</w:t>
      </w:r>
      <w:r>
        <w:rPr>
          <w:spacing w:val="-15"/>
          <w:sz w:val="24"/>
        </w:rPr>
        <w:t> </w:t>
      </w:r>
      <w:r>
        <w:rPr>
          <w:sz w:val="24"/>
        </w:rPr>
        <w:t>Aditivo, na forma do art. 136 da Lei nº 14.133/2021.</w:t>
      </w:r>
    </w:p>
    <w:p>
      <w:pPr>
        <w:pStyle w:val="BodyText"/>
      </w:pPr>
    </w:p>
    <w:p>
      <w:pPr>
        <w:pStyle w:val="BodyText"/>
      </w:pPr>
    </w:p>
    <w:p>
      <w:pPr>
        <w:pStyle w:val="BodyText"/>
        <w:spacing w:before="66"/>
      </w:pPr>
    </w:p>
    <w:p>
      <w:pPr>
        <w:pStyle w:val="Heading2"/>
        <w:spacing w:before="1"/>
      </w:pPr>
      <w:r>
        <w:rPr>
          <w:spacing w:val="-2"/>
        </w:rPr>
        <w:t>CLÁUSULA</w:t>
      </w:r>
      <w:r>
        <w:rPr>
          <w:spacing w:val="-11"/>
        </w:rPr>
        <w:t> </w:t>
      </w:r>
      <w:r>
        <w:rPr>
          <w:spacing w:val="-2"/>
        </w:rPr>
        <w:t>DÉCIMA</w:t>
      </w:r>
      <w:r>
        <w:rPr>
          <w:spacing w:val="-10"/>
        </w:rPr>
        <w:t> </w:t>
      </w:r>
      <w:r>
        <w:rPr>
          <w:spacing w:val="-2"/>
        </w:rPr>
        <w:t>QUINTA</w:t>
      </w:r>
      <w:r>
        <w:rPr>
          <w:spacing w:val="-11"/>
        </w:rPr>
        <w:t> </w:t>
      </w:r>
      <w:r>
        <w:rPr>
          <w:spacing w:val="-2"/>
        </w:rPr>
        <w:t>–</w:t>
      </w:r>
      <w:r>
        <w:rPr>
          <w:spacing w:val="5"/>
        </w:rPr>
        <w:t> </w:t>
      </w:r>
      <w:r>
        <w:rPr>
          <w:spacing w:val="-2"/>
        </w:rPr>
        <w:t>DOTAÇÃO</w:t>
      </w:r>
      <w:r>
        <w:rPr>
          <w:spacing w:val="5"/>
        </w:rPr>
        <w:t> </w:t>
      </w:r>
      <w:r>
        <w:rPr>
          <w:spacing w:val="-2"/>
        </w:rPr>
        <w:t>ORÇAMENTÁRIA</w:t>
      </w:r>
    </w:p>
    <w:p>
      <w:pPr>
        <w:pStyle w:val="ListParagraph"/>
        <w:numPr>
          <w:ilvl w:val="1"/>
          <w:numId w:val="68"/>
        </w:numPr>
        <w:tabs>
          <w:tab w:pos="931" w:val="left" w:leader="none"/>
          <w:tab w:pos="14624" w:val="left" w:leader="dot"/>
        </w:tabs>
        <w:spacing w:line="240" w:lineRule="auto" w:before="114" w:after="0"/>
        <w:ind w:left="931" w:right="0" w:hanging="482"/>
        <w:jc w:val="left"/>
        <w:rPr>
          <w:sz w:val="24"/>
        </w:rPr>
      </w:pPr>
      <w:r>
        <w:rPr>
          <w:sz w:val="24"/>
        </w:rPr>
        <w:t>As</w:t>
      </w:r>
      <w:r>
        <w:rPr>
          <w:spacing w:val="15"/>
          <w:sz w:val="24"/>
        </w:rPr>
        <w:t> </w:t>
      </w:r>
      <w:r>
        <w:rPr>
          <w:sz w:val="24"/>
        </w:rPr>
        <w:t>despesas</w:t>
      </w:r>
      <w:r>
        <w:rPr>
          <w:spacing w:val="15"/>
          <w:sz w:val="24"/>
        </w:rPr>
        <w:t> </w:t>
      </w:r>
      <w:r>
        <w:rPr>
          <w:sz w:val="24"/>
        </w:rPr>
        <w:t>com</w:t>
      </w:r>
      <w:r>
        <w:rPr>
          <w:spacing w:val="15"/>
          <w:sz w:val="24"/>
        </w:rPr>
        <w:t> </w:t>
      </w:r>
      <w:r>
        <w:rPr>
          <w:sz w:val="24"/>
        </w:rPr>
        <w:t>a</w:t>
      </w:r>
      <w:r>
        <w:rPr>
          <w:spacing w:val="15"/>
          <w:sz w:val="24"/>
        </w:rPr>
        <w:t> </w:t>
      </w:r>
      <w:r>
        <w:rPr>
          <w:sz w:val="24"/>
        </w:rPr>
        <w:t>execução</w:t>
      </w:r>
      <w:r>
        <w:rPr>
          <w:spacing w:val="15"/>
          <w:sz w:val="24"/>
        </w:rPr>
        <w:t> </w:t>
      </w:r>
      <w:r>
        <w:rPr>
          <w:sz w:val="24"/>
        </w:rPr>
        <w:t>do</w:t>
      </w:r>
      <w:r>
        <w:rPr>
          <w:spacing w:val="15"/>
          <w:sz w:val="24"/>
        </w:rPr>
        <w:t> </w:t>
      </w:r>
      <w:r>
        <w:rPr>
          <w:sz w:val="24"/>
        </w:rPr>
        <w:t>presente</w:t>
      </w:r>
      <w:r>
        <w:rPr>
          <w:spacing w:val="15"/>
          <w:sz w:val="24"/>
        </w:rPr>
        <w:t> </w:t>
      </w:r>
      <w:r>
        <w:rPr>
          <w:sz w:val="24"/>
        </w:rPr>
        <w:t>Contrato</w:t>
      </w:r>
      <w:r>
        <w:rPr>
          <w:spacing w:val="15"/>
          <w:sz w:val="24"/>
        </w:rPr>
        <w:t> </w:t>
      </w:r>
      <w:r>
        <w:rPr>
          <w:sz w:val="24"/>
        </w:rPr>
        <w:t>correrão</w:t>
      </w:r>
      <w:r>
        <w:rPr>
          <w:spacing w:val="15"/>
          <w:sz w:val="24"/>
        </w:rPr>
        <w:t> </w:t>
      </w:r>
      <w:r>
        <w:rPr>
          <w:sz w:val="24"/>
        </w:rPr>
        <w:t>à</w:t>
      </w:r>
      <w:r>
        <w:rPr>
          <w:spacing w:val="15"/>
          <w:sz w:val="24"/>
        </w:rPr>
        <w:t> </w:t>
      </w:r>
      <w:r>
        <w:rPr>
          <w:sz w:val="24"/>
        </w:rPr>
        <w:t>conta</w:t>
      </w:r>
      <w:r>
        <w:rPr>
          <w:spacing w:val="15"/>
          <w:sz w:val="24"/>
        </w:rPr>
        <w:t> </w:t>
      </w:r>
      <w:r>
        <w:rPr>
          <w:sz w:val="24"/>
        </w:rPr>
        <w:t>das</w:t>
      </w:r>
      <w:r>
        <w:rPr>
          <w:spacing w:val="15"/>
          <w:sz w:val="24"/>
        </w:rPr>
        <w:t> </w:t>
      </w:r>
      <w:r>
        <w:rPr>
          <w:sz w:val="24"/>
        </w:rPr>
        <w:t>seguintes</w:t>
      </w:r>
      <w:r>
        <w:rPr>
          <w:spacing w:val="15"/>
          <w:sz w:val="24"/>
        </w:rPr>
        <w:t> </w:t>
      </w:r>
      <w:r>
        <w:rPr>
          <w:sz w:val="24"/>
        </w:rPr>
        <w:t>dotações</w:t>
      </w:r>
      <w:r>
        <w:rPr>
          <w:spacing w:val="15"/>
          <w:sz w:val="24"/>
        </w:rPr>
        <w:t> </w:t>
      </w:r>
      <w:r>
        <w:rPr>
          <w:sz w:val="24"/>
        </w:rPr>
        <w:t>orçamentárias,</w:t>
      </w:r>
      <w:r>
        <w:rPr>
          <w:spacing w:val="15"/>
          <w:sz w:val="24"/>
        </w:rPr>
        <w:t> </w:t>
      </w:r>
      <w:r>
        <w:rPr>
          <w:sz w:val="24"/>
        </w:rPr>
        <w:t>para</w:t>
      </w:r>
      <w:r>
        <w:rPr>
          <w:spacing w:val="15"/>
          <w:sz w:val="24"/>
        </w:rPr>
        <w:t> </w:t>
      </w:r>
      <w:r>
        <w:rPr>
          <w:sz w:val="24"/>
        </w:rPr>
        <w:t>o</w:t>
      </w:r>
      <w:r>
        <w:rPr>
          <w:spacing w:val="15"/>
          <w:sz w:val="24"/>
        </w:rPr>
        <w:t> </w:t>
      </w:r>
      <w:r>
        <w:rPr>
          <w:sz w:val="24"/>
        </w:rPr>
        <w:t>corrente</w:t>
      </w:r>
      <w:r>
        <w:rPr>
          <w:spacing w:val="15"/>
          <w:sz w:val="24"/>
        </w:rPr>
        <w:t> </w:t>
      </w:r>
      <w:r>
        <w:rPr>
          <w:sz w:val="24"/>
        </w:rPr>
        <w:t>exercício</w:t>
      </w:r>
      <w:r>
        <w:rPr>
          <w:spacing w:val="15"/>
          <w:sz w:val="24"/>
        </w:rPr>
        <w:t> </w:t>
      </w:r>
      <w:r>
        <w:rPr>
          <w:spacing w:val="-5"/>
          <w:sz w:val="24"/>
        </w:rPr>
        <w:t>de</w:t>
      </w:r>
      <w:r>
        <w:rPr>
          <w:sz w:val="24"/>
        </w:rPr>
        <w:tab/>
      </w:r>
      <w:r>
        <w:rPr>
          <w:spacing w:val="-10"/>
          <w:sz w:val="24"/>
        </w:rPr>
        <w:t>,</w:t>
      </w:r>
    </w:p>
    <w:p>
      <w:pPr>
        <w:pStyle w:val="BodyText"/>
        <w:spacing w:before="9"/>
        <w:ind w:left="449"/>
      </w:pPr>
      <w:r>
        <w:rPr/>
        <w:t>assim classificadas: (SEI nº </w:t>
      </w:r>
      <w:r>
        <w:rPr>
          <w:spacing w:val="-2"/>
        </w:rPr>
        <w:t>133319988)</w:t>
      </w:r>
    </w:p>
    <w:p>
      <w:pPr>
        <w:tabs>
          <w:tab w:pos="4403" w:val="left" w:leader="dot"/>
        </w:tabs>
        <w:spacing w:before="114"/>
        <w:ind w:left="449" w:right="0" w:firstLine="0"/>
        <w:jc w:val="left"/>
        <w:rPr>
          <w:b/>
          <w:sz w:val="24"/>
        </w:rPr>
      </w:pPr>
      <w:r>
        <w:rPr>
          <w:spacing w:val="-4"/>
          <w:sz w:val="24"/>
        </w:rPr>
        <w:t>NATUREZA</w:t>
      </w:r>
      <w:r>
        <w:rPr>
          <w:spacing w:val="-8"/>
          <w:sz w:val="24"/>
        </w:rPr>
        <w:t> </w:t>
      </w:r>
      <w:r>
        <w:rPr>
          <w:spacing w:val="-4"/>
          <w:sz w:val="24"/>
        </w:rPr>
        <w:t>DA</w:t>
      </w:r>
      <w:r>
        <w:rPr>
          <w:spacing w:val="-7"/>
          <w:sz w:val="24"/>
        </w:rPr>
        <w:t> </w:t>
      </w:r>
      <w:r>
        <w:rPr>
          <w:spacing w:val="-4"/>
          <w:sz w:val="24"/>
        </w:rPr>
        <w:t>DESPESA:</w:t>
      </w:r>
      <w:r>
        <w:rPr>
          <w:sz w:val="24"/>
        </w:rPr>
        <w:tab/>
      </w:r>
      <w:r>
        <w:rPr>
          <w:b/>
          <w:sz w:val="24"/>
        </w:rPr>
        <w:t>339040 / </w:t>
      </w:r>
      <w:r>
        <w:rPr>
          <w:b/>
          <w:spacing w:val="-5"/>
          <w:sz w:val="24"/>
        </w:rPr>
        <w:t>22</w:t>
      </w:r>
    </w:p>
    <w:p>
      <w:pPr>
        <w:tabs>
          <w:tab w:pos="5416" w:val="right" w:leader="dot"/>
        </w:tabs>
        <w:spacing w:before="204"/>
        <w:ind w:left="449" w:right="0" w:firstLine="0"/>
        <w:jc w:val="left"/>
        <w:rPr>
          <w:b/>
          <w:sz w:val="24"/>
        </w:rPr>
      </w:pPr>
      <w:r>
        <w:rPr>
          <w:sz w:val="24"/>
        </w:rPr>
        <w:t>FONTE DE </w:t>
      </w:r>
      <w:r>
        <w:rPr>
          <w:spacing w:val="-2"/>
          <w:sz w:val="24"/>
        </w:rPr>
        <w:t>RECURSO:</w:t>
      </w:r>
      <w:r>
        <w:rPr>
          <w:sz w:val="24"/>
        </w:rPr>
        <w:tab/>
      </w:r>
      <w:r>
        <w:rPr>
          <w:b/>
          <w:spacing w:val="-2"/>
          <w:sz w:val="24"/>
        </w:rPr>
        <w:t>1.500.100</w:t>
      </w:r>
    </w:p>
    <w:p>
      <w:pPr>
        <w:tabs>
          <w:tab w:pos="6186" w:val="right" w:leader="dot"/>
        </w:tabs>
        <w:spacing w:before="204"/>
        <w:ind w:left="449" w:right="0" w:firstLine="0"/>
        <w:jc w:val="left"/>
        <w:rPr>
          <w:b/>
          <w:sz w:val="24"/>
        </w:rPr>
      </w:pPr>
      <w:r>
        <w:rPr>
          <w:sz w:val="24"/>
        </w:rPr>
        <w:t>PROGRAMA</w:t>
      </w:r>
      <w:r>
        <w:rPr>
          <w:spacing w:val="-14"/>
          <w:sz w:val="24"/>
        </w:rPr>
        <w:t> </w:t>
      </w:r>
      <w:r>
        <w:rPr>
          <w:sz w:val="24"/>
        </w:rPr>
        <w:t>DE</w:t>
      </w:r>
      <w:r>
        <w:rPr>
          <w:spacing w:val="-5"/>
          <w:sz w:val="24"/>
        </w:rPr>
        <w:t> </w:t>
      </w:r>
      <w:r>
        <w:rPr>
          <w:spacing w:val="-2"/>
          <w:sz w:val="24"/>
        </w:rPr>
        <w:t>TRABALHO:</w:t>
      </w:r>
      <w:r>
        <w:rPr>
          <w:sz w:val="24"/>
        </w:rPr>
        <w:tab/>
      </w:r>
      <w:r>
        <w:rPr>
          <w:b/>
          <w:spacing w:val="-2"/>
          <w:sz w:val="24"/>
        </w:rPr>
        <w:t>12.122.0002.2016</w:t>
      </w:r>
    </w:p>
    <w:p>
      <w:pPr>
        <w:pStyle w:val="BodyText"/>
        <w:spacing w:before="189"/>
        <w:ind w:left="449"/>
      </w:pPr>
      <w:r>
        <w:rPr/>
        <w:t>NOTA</w:t>
      </w:r>
      <w:r>
        <w:rPr>
          <w:spacing w:val="-15"/>
        </w:rPr>
        <w:t> </w:t>
      </w:r>
      <w:r>
        <w:rPr/>
        <w:t>DE</w:t>
      </w:r>
      <w:r>
        <w:rPr>
          <w:spacing w:val="-12"/>
        </w:rPr>
        <w:t> </w:t>
      </w:r>
      <w:r>
        <w:rPr/>
        <w:t>EMPENHO:</w:t>
      </w:r>
      <w:r>
        <w:rPr>
          <w:spacing w:val="-7"/>
        </w:rPr>
        <w:t> </w:t>
      </w:r>
      <w:r>
        <w:rPr>
          <w:spacing w:val="-2"/>
        </w:rPr>
        <w:t>..........................</w:t>
      </w:r>
    </w:p>
    <w:p>
      <w:pPr>
        <w:pStyle w:val="ListParagraph"/>
        <w:numPr>
          <w:ilvl w:val="1"/>
          <w:numId w:val="68"/>
        </w:numPr>
        <w:tabs>
          <w:tab w:pos="947" w:val="left" w:leader="none"/>
        </w:tabs>
        <w:spacing w:line="235" w:lineRule="auto" w:before="133" w:after="0"/>
        <w:ind w:left="449" w:right="433" w:firstLine="0"/>
        <w:jc w:val="left"/>
        <w:rPr>
          <w:sz w:val="24"/>
        </w:rPr>
      </w:pPr>
      <w:r>
        <w:rPr>
          <w:sz w:val="24"/>
        </w:rPr>
        <w:t>As</w:t>
      </w:r>
      <w:r>
        <w:rPr>
          <w:spacing w:val="29"/>
          <w:sz w:val="24"/>
        </w:rPr>
        <w:t> </w:t>
      </w:r>
      <w:r>
        <w:rPr>
          <w:sz w:val="24"/>
        </w:rPr>
        <w:t>despesas</w:t>
      </w:r>
      <w:r>
        <w:rPr>
          <w:spacing w:val="29"/>
          <w:sz w:val="24"/>
        </w:rPr>
        <w:t> </w:t>
      </w:r>
      <w:r>
        <w:rPr>
          <w:sz w:val="24"/>
        </w:rPr>
        <w:t>relativas</w:t>
      </w:r>
      <w:r>
        <w:rPr>
          <w:spacing w:val="29"/>
          <w:sz w:val="24"/>
        </w:rPr>
        <w:t> </w:t>
      </w:r>
      <w:r>
        <w:rPr>
          <w:sz w:val="24"/>
        </w:rPr>
        <w:t>aos</w:t>
      </w:r>
      <w:r>
        <w:rPr>
          <w:spacing w:val="29"/>
          <w:sz w:val="24"/>
        </w:rPr>
        <w:t> </w:t>
      </w:r>
      <w:r>
        <w:rPr>
          <w:sz w:val="24"/>
        </w:rPr>
        <w:t>exercícios</w:t>
      </w:r>
      <w:r>
        <w:rPr>
          <w:spacing w:val="29"/>
          <w:sz w:val="24"/>
        </w:rPr>
        <w:t> </w:t>
      </w:r>
      <w:r>
        <w:rPr>
          <w:sz w:val="24"/>
        </w:rPr>
        <w:t>subsequentes</w:t>
      </w:r>
      <w:r>
        <w:rPr>
          <w:spacing w:val="29"/>
          <w:sz w:val="24"/>
        </w:rPr>
        <w:t> </w:t>
      </w:r>
      <w:r>
        <w:rPr>
          <w:sz w:val="24"/>
        </w:rPr>
        <w:t>correrão</w:t>
      </w:r>
      <w:r>
        <w:rPr>
          <w:spacing w:val="29"/>
          <w:sz w:val="24"/>
        </w:rPr>
        <w:t> </w:t>
      </w:r>
      <w:r>
        <w:rPr>
          <w:sz w:val="24"/>
        </w:rPr>
        <w:t>por</w:t>
      </w:r>
      <w:r>
        <w:rPr>
          <w:spacing w:val="29"/>
          <w:sz w:val="24"/>
        </w:rPr>
        <w:t> </w:t>
      </w:r>
      <w:r>
        <w:rPr>
          <w:sz w:val="24"/>
        </w:rPr>
        <w:t>conta</w:t>
      </w:r>
      <w:r>
        <w:rPr>
          <w:spacing w:val="29"/>
          <w:sz w:val="24"/>
        </w:rPr>
        <w:t> </w:t>
      </w:r>
      <w:r>
        <w:rPr>
          <w:sz w:val="24"/>
        </w:rPr>
        <w:t>das</w:t>
      </w:r>
      <w:r>
        <w:rPr>
          <w:spacing w:val="29"/>
          <w:sz w:val="24"/>
        </w:rPr>
        <w:t> </w:t>
      </w:r>
      <w:r>
        <w:rPr>
          <w:sz w:val="24"/>
        </w:rPr>
        <w:t>dotações</w:t>
      </w:r>
      <w:r>
        <w:rPr>
          <w:spacing w:val="29"/>
          <w:sz w:val="24"/>
        </w:rPr>
        <w:t> </w:t>
      </w:r>
      <w:r>
        <w:rPr>
          <w:sz w:val="24"/>
        </w:rPr>
        <w:t>orçamentárias</w:t>
      </w:r>
      <w:r>
        <w:rPr>
          <w:spacing w:val="29"/>
          <w:sz w:val="24"/>
        </w:rPr>
        <w:t> </w:t>
      </w:r>
      <w:r>
        <w:rPr>
          <w:sz w:val="24"/>
        </w:rPr>
        <w:t>respectivas,</w:t>
      </w:r>
      <w:r>
        <w:rPr>
          <w:spacing w:val="29"/>
          <w:sz w:val="24"/>
        </w:rPr>
        <w:t> </w:t>
      </w:r>
      <w:r>
        <w:rPr>
          <w:sz w:val="24"/>
        </w:rPr>
        <w:t>devendo</w:t>
      </w:r>
      <w:r>
        <w:rPr>
          <w:spacing w:val="29"/>
          <w:sz w:val="24"/>
        </w:rPr>
        <w:t> </w:t>
      </w:r>
      <w:r>
        <w:rPr>
          <w:sz w:val="24"/>
        </w:rPr>
        <w:t>ser</w:t>
      </w:r>
      <w:r>
        <w:rPr>
          <w:spacing w:val="29"/>
          <w:sz w:val="24"/>
        </w:rPr>
        <w:t> </w:t>
      </w:r>
      <w:r>
        <w:rPr>
          <w:sz w:val="24"/>
        </w:rPr>
        <w:t>empenhadas</w:t>
      </w:r>
      <w:r>
        <w:rPr>
          <w:spacing w:val="29"/>
          <w:sz w:val="24"/>
        </w:rPr>
        <w:t> </w:t>
      </w:r>
      <w:r>
        <w:rPr>
          <w:sz w:val="24"/>
        </w:rPr>
        <w:t>no início de cada exercício.</w:t>
      </w:r>
    </w:p>
    <w:p>
      <w:pPr>
        <w:pStyle w:val="ListParagraph"/>
        <w:numPr>
          <w:ilvl w:val="1"/>
          <w:numId w:val="68"/>
        </w:numPr>
        <w:tabs>
          <w:tab w:pos="936" w:val="left" w:leader="none"/>
        </w:tabs>
        <w:spacing w:line="247" w:lineRule="auto" w:before="115" w:after="0"/>
        <w:ind w:left="449" w:right="433" w:firstLine="0"/>
        <w:jc w:val="left"/>
        <w:rPr>
          <w:sz w:val="24"/>
        </w:rPr>
      </w:pPr>
      <w:r>
        <w:rPr>
          <w:sz w:val="24"/>
        </w:rPr>
        <w:t>No início da contratação e de cada exercício deverá ser atestada a existência de créditos orçamentários vinculados à contratação e a vantagem em sua manutenção, na forma do art. 105 ou 106, II, da Lei nº 14.133/2021.</w:t>
      </w:r>
    </w:p>
    <w:p>
      <w:pPr>
        <w:pStyle w:val="BodyText"/>
      </w:pPr>
    </w:p>
    <w:p>
      <w:pPr>
        <w:pStyle w:val="BodyText"/>
        <w:spacing w:before="229"/>
      </w:pPr>
    </w:p>
    <w:p>
      <w:pPr>
        <w:pStyle w:val="Heading2"/>
      </w:pPr>
      <w:r>
        <w:rPr/>
        <w:t>CLÁUSULA</w:t>
      </w:r>
      <w:r>
        <w:rPr>
          <w:spacing w:val="-15"/>
        </w:rPr>
        <w:t> </w:t>
      </w:r>
      <w:r>
        <w:rPr/>
        <w:t>DÉCIMA</w:t>
      </w:r>
      <w:r>
        <w:rPr>
          <w:spacing w:val="-15"/>
        </w:rPr>
        <w:t> </w:t>
      </w:r>
      <w:r>
        <w:rPr/>
        <w:t>SEXTA</w:t>
      </w:r>
      <w:r>
        <w:rPr>
          <w:spacing w:val="-15"/>
        </w:rPr>
        <w:t> </w:t>
      </w:r>
      <w:r>
        <w:rPr/>
        <w:t>–</w:t>
      </w:r>
      <w:r>
        <w:rPr>
          <w:spacing w:val="-9"/>
        </w:rPr>
        <w:t> </w:t>
      </w:r>
      <w:r>
        <w:rPr/>
        <w:t>DOS</w:t>
      </w:r>
      <w:r>
        <w:rPr>
          <w:spacing w:val="-3"/>
        </w:rPr>
        <w:t> </w:t>
      </w:r>
      <w:r>
        <w:rPr/>
        <w:t>CASOS</w:t>
      </w:r>
      <w:r>
        <w:rPr>
          <w:spacing w:val="-3"/>
        </w:rPr>
        <w:t> </w:t>
      </w:r>
      <w:r>
        <w:rPr>
          <w:spacing w:val="-2"/>
        </w:rPr>
        <w:t>OMISSOS</w:t>
      </w:r>
    </w:p>
    <w:p>
      <w:pPr>
        <w:pStyle w:val="ListParagraph"/>
        <w:numPr>
          <w:ilvl w:val="1"/>
          <w:numId w:val="69"/>
        </w:numPr>
        <w:tabs>
          <w:tab w:pos="939" w:val="left" w:leader="none"/>
        </w:tabs>
        <w:spacing w:line="242" w:lineRule="auto" w:before="114" w:after="0"/>
        <w:ind w:left="449" w:right="433" w:firstLine="0"/>
        <w:jc w:val="both"/>
        <w:rPr>
          <w:sz w:val="24"/>
        </w:rPr>
      </w:pPr>
      <w:r>
        <w:rPr>
          <w:sz w:val="24"/>
        </w:rPr>
        <w:t>Os casos omissos serão decididos pelo CONTRATANTE, segundo as disposições contidas na Lei nº 14.133/2021 e demais normas federais e estaduais aplicáveis e, subsidiariamente, segundo as disposições contidas na Lei nº 8.078/1990 – Código de Defesa do Consumidor – e normas </w:t>
      </w:r>
      <w:r>
        <w:rPr>
          <w:sz w:val="24"/>
        </w:rPr>
        <w:t>e princípios gerais dos contratos.</w:t>
      </w:r>
    </w:p>
    <w:p>
      <w:pPr>
        <w:pStyle w:val="BodyText"/>
      </w:pPr>
    </w:p>
    <w:p>
      <w:pPr>
        <w:pStyle w:val="BodyText"/>
        <w:spacing w:before="247"/>
      </w:pPr>
    </w:p>
    <w:p>
      <w:pPr>
        <w:pStyle w:val="Heading2"/>
      </w:pPr>
      <w:r>
        <w:rPr/>
        <w:t>CLÁUSULA</w:t>
      </w:r>
      <w:r>
        <w:rPr>
          <w:spacing w:val="-16"/>
        </w:rPr>
        <w:t> </w:t>
      </w:r>
      <w:r>
        <w:rPr/>
        <w:t>DÉCIMA</w:t>
      </w:r>
      <w:r>
        <w:rPr>
          <w:spacing w:val="-14"/>
        </w:rPr>
        <w:t> </w:t>
      </w:r>
      <w:r>
        <w:rPr/>
        <w:t>SÉTIMA</w:t>
      </w:r>
      <w:r>
        <w:rPr>
          <w:spacing w:val="-14"/>
        </w:rPr>
        <w:t> </w:t>
      </w:r>
      <w:r>
        <w:rPr/>
        <w:t>– PUBLICAÇÃO E CONTROLE DO </w:t>
      </w:r>
      <w:r>
        <w:rPr>
          <w:spacing w:val="-2"/>
        </w:rPr>
        <w:t>CONTRATO</w:t>
      </w:r>
    </w:p>
    <w:p>
      <w:pPr>
        <w:pStyle w:val="ListParagraph"/>
        <w:numPr>
          <w:ilvl w:val="1"/>
          <w:numId w:val="70"/>
        </w:numPr>
        <w:tabs>
          <w:tab w:pos="947" w:val="left" w:leader="none"/>
        </w:tabs>
        <w:spacing w:line="242" w:lineRule="auto" w:before="114" w:after="0"/>
        <w:ind w:left="449" w:right="432" w:firstLine="0"/>
        <w:jc w:val="both"/>
        <w:rPr>
          <w:sz w:val="24"/>
        </w:rPr>
      </w:pPr>
      <w:r>
        <w:rPr>
          <w:sz w:val="24"/>
        </w:rPr>
        <w:t>Incumbirá ao CONTRATANTE divulgar o presente instrumento no Portal Nacional de Contratações Públicas (PNCP), na forma prevista no </w:t>
      </w:r>
      <w:hyperlink r:id="rId41">
        <w:r>
          <w:rPr>
            <w:color w:val="0000ED"/>
            <w:sz w:val="24"/>
            <w:u w:val="single" w:color="0000ED"/>
          </w:rPr>
          <w:t>art. 94 da Lei nº 14.133/2021</w:t>
        </w:r>
      </w:hyperlink>
      <w:r>
        <w:rPr>
          <w:sz w:val="24"/>
        </w:rPr>
        <w:t>, bem como no respectivo sítio oficial na Internet, em atenção ao </w:t>
      </w:r>
      <w:hyperlink r:id="rId42">
        <w:r>
          <w:rPr>
            <w:color w:val="0000ED"/>
            <w:sz w:val="24"/>
            <w:u w:val="single" w:color="0000ED"/>
          </w:rPr>
          <w:t>art. 8º</w:t>
        </w:r>
        <w:r>
          <w:rPr>
            <w:color w:val="0000ED"/>
            <w:sz w:val="24"/>
          </w:rPr>
          <w:t>,</w:t>
        </w:r>
        <w:r>
          <w:rPr>
            <w:color w:val="0000ED"/>
            <w:spacing w:val="-1"/>
            <w:position w:val="-2"/>
            <w:sz w:val="24"/>
          </w:rPr>
          <w:drawing>
            <wp:inline distT="0" distB="0" distL="0" distR="0">
              <wp:extent cx="45300" cy="9524"/>
              <wp:effectExtent l="0" t="0" r="0" b="0"/>
              <wp:docPr id="25" name="Image 25"/>
              <wp:cNvGraphicFramePr>
                <a:graphicFrameLocks/>
              </wp:cNvGraphicFramePr>
              <a:graphic>
                <a:graphicData uri="http://schemas.openxmlformats.org/drawingml/2006/picture">
                  <pic:pic>
                    <pic:nvPicPr>
                      <pic:cNvPr id="25" name="Image 25"/>
                      <pic:cNvPicPr/>
                    </pic:nvPicPr>
                    <pic:blipFill>
                      <a:blip r:embed="rId43" cstate="print"/>
                      <a:stretch>
                        <a:fillRect/>
                      </a:stretch>
                    </pic:blipFill>
                    <pic:spPr>
                      <a:xfrm>
                        <a:off x="0" y="0"/>
                        <a:ext cx="45300" cy="9524"/>
                      </a:xfrm>
                      <a:prstGeom prst="rect">
                        <a:avLst/>
                      </a:prstGeom>
                    </pic:spPr>
                  </pic:pic>
                </a:graphicData>
              </a:graphic>
            </wp:inline>
          </w:drawing>
        </w:r>
        <w:r>
          <w:rPr>
            <w:color w:val="0000ED"/>
            <w:spacing w:val="-1"/>
            <w:position w:val="-2"/>
            <w:sz w:val="24"/>
          </w:rPr>
        </w:r>
        <w:r>
          <w:rPr>
            <w:color w:val="0000ED"/>
            <w:sz w:val="24"/>
          </w:rPr>
          <w:t>§</w:t>
        </w:r>
        <w:r>
          <w:rPr>
            <w:color w:val="0000ED"/>
            <w:sz w:val="24"/>
            <w:u w:val="single" w:color="0000ED"/>
          </w:rPr>
          <w:t>2º</w:t>
        </w:r>
        <w:r>
          <w:rPr>
            <w:color w:val="0000ED"/>
            <w:sz w:val="24"/>
          </w:rPr>
          <w:t>,</w:t>
        </w:r>
        <w:r>
          <w:rPr>
            <w:color w:val="0000ED"/>
            <w:sz w:val="24"/>
            <w:u w:val="single" w:color="0000ED"/>
          </w:rPr>
          <w:t> da Lei nº 12.527</w:t>
        </w:r>
        <w:r>
          <w:rPr>
            <w:color w:val="0000ED"/>
            <w:sz w:val="24"/>
          </w:rPr>
          <w:t>,</w:t>
        </w:r>
        <w:r>
          <w:rPr>
            <w:color w:val="0000ED"/>
            <w:sz w:val="24"/>
            <w:u w:val="single" w:color="0000ED"/>
          </w:rPr>
          <w:t> de 18 de novembro de</w:t>
        </w:r>
        <w:r>
          <w:rPr>
            <w:color w:val="0000ED"/>
            <w:sz w:val="24"/>
          </w:rPr>
          <w:t> </w:t>
        </w:r>
        <w:hyperlink r:id="rId42">
          <w:r>
            <w:rPr>
              <w:color w:val="0000ED"/>
              <w:sz w:val="24"/>
              <w:u w:val="single" w:color="0000ED"/>
            </w:rPr>
            <w:t>2011</w:t>
          </w:r>
        </w:hyperlink>
        <w:r>
          <w:rPr>
            <w:sz w:val="24"/>
          </w:rPr>
          <w:t>, e publicar extrato da contratação no Diário Oficial do Estado, em atenção ao art. 2º, §2º, da Lei nº 5.427/2009.</w:t>
        </w:r>
      </w:hyperlink>
    </w:p>
    <w:p>
      <w:pPr>
        <w:pStyle w:val="ListParagraph"/>
        <w:numPr>
          <w:ilvl w:val="2"/>
          <w:numId w:val="70"/>
        </w:numPr>
        <w:tabs>
          <w:tab w:pos="1126" w:val="left" w:leader="none"/>
        </w:tabs>
        <w:spacing w:line="247" w:lineRule="auto" w:before="10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spacing w:after="0" w:line="247" w:lineRule="auto"/>
        <w:jc w:val="both"/>
        <w:rPr>
          <w:sz w:val="24"/>
        </w:rPr>
        <w:sectPr>
          <w:pgSz w:w="15840" w:h="24480"/>
          <w:pgMar w:top="480" w:bottom="280" w:left="360" w:right="360"/>
        </w:sectPr>
      </w:pPr>
    </w:p>
    <w:p>
      <w:pPr>
        <w:pStyle w:val="ListParagraph"/>
        <w:numPr>
          <w:ilvl w:val="1"/>
          <w:numId w:val="70"/>
        </w:numPr>
        <w:tabs>
          <w:tab w:pos="929" w:val="left" w:leader="none"/>
        </w:tabs>
        <w:spacing w:line="240" w:lineRule="auto" w:before="76" w:after="0"/>
        <w:ind w:left="929" w:right="0" w:hanging="480"/>
        <w:jc w:val="left"/>
        <w:rPr>
          <w:sz w:val="24"/>
        </w:rPr>
      </w:pPr>
      <w:r>
        <w:rPr>
          <w:sz w:val="24"/>
        </w:rPr>
        <w:t>O</w:t>
      </w:r>
      <w:r>
        <w:rPr>
          <w:spacing w:val="-6"/>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providências</w:t>
      </w:r>
      <w:r>
        <w:rPr>
          <w:spacing w:val="-3"/>
          <w:sz w:val="24"/>
        </w:rPr>
        <w:t> </w:t>
      </w:r>
      <w:r>
        <w:rPr>
          <w:sz w:val="24"/>
        </w:rPr>
        <w:t>necessárias</w:t>
      </w:r>
      <w:r>
        <w:rPr>
          <w:spacing w:val="-3"/>
          <w:sz w:val="24"/>
        </w:rPr>
        <w:t> </w:t>
      </w:r>
      <w:r>
        <w:rPr>
          <w:sz w:val="24"/>
        </w:rPr>
        <w:t>para</w:t>
      </w:r>
      <w:r>
        <w:rPr>
          <w:spacing w:val="-3"/>
          <w:sz w:val="24"/>
        </w:rPr>
        <w:t> </w:t>
      </w:r>
      <w:r>
        <w:rPr>
          <w:sz w:val="24"/>
        </w:rPr>
        <w:t>dar</w:t>
      </w:r>
      <w:r>
        <w:rPr>
          <w:spacing w:val="-4"/>
          <w:sz w:val="24"/>
        </w:rPr>
        <w:t> </w:t>
      </w:r>
      <w:r>
        <w:rPr>
          <w:sz w:val="24"/>
        </w:rPr>
        <w:t>conhecimento</w:t>
      </w:r>
      <w:r>
        <w:rPr>
          <w:spacing w:val="-3"/>
          <w:sz w:val="24"/>
        </w:rPr>
        <w:t> </w:t>
      </w:r>
      <w:r>
        <w:rPr>
          <w:sz w:val="24"/>
        </w:rPr>
        <w:t>da</w:t>
      </w:r>
      <w:r>
        <w:rPr>
          <w:spacing w:val="-3"/>
          <w:sz w:val="24"/>
        </w:rPr>
        <w:t> </w:t>
      </w:r>
      <w:r>
        <w:rPr>
          <w:sz w:val="24"/>
        </w:rPr>
        <w:t>contratação,</w:t>
      </w:r>
      <w:r>
        <w:rPr>
          <w:spacing w:val="-3"/>
          <w:sz w:val="24"/>
        </w:rPr>
        <w:t> </w:t>
      </w:r>
      <w:r>
        <w:rPr>
          <w:sz w:val="24"/>
        </w:rPr>
        <w:t>junto</w:t>
      </w:r>
      <w:r>
        <w:rPr>
          <w:spacing w:val="-3"/>
          <w:sz w:val="24"/>
        </w:rPr>
        <w:t> </w:t>
      </w:r>
      <w:r>
        <w:rPr>
          <w:sz w:val="24"/>
        </w:rPr>
        <w:t>ao</w:t>
      </w:r>
      <w:r>
        <w:rPr>
          <w:spacing w:val="-8"/>
          <w:sz w:val="24"/>
        </w:rPr>
        <w:t> </w:t>
      </w:r>
      <w:r>
        <w:rPr>
          <w:sz w:val="24"/>
        </w:rPr>
        <w:t>Tribunal</w:t>
      </w:r>
      <w:r>
        <w:rPr>
          <w:spacing w:val="-3"/>
          <w:sz w:val="24"/>
        </w:rPr>
        <w:t> </w:t>
      </w:r>
      <w:r>
        <w:rPr>
          <w:sz w:val="24"/>
        </w:rPr>
        <w:t>de</w:t>
      </w:r>
      <w:r>
        <w:rPr>
          <w:spacing w:val="-3"/>
          <w:sz w:val="24"/>
        </w:rPr>
        <w:t> </w:t>
      </w:r>
      <w:r>
        <w:rPr>
          <w:sz w:val="24"/>
        </w:rPr>
        <w:t>Contas</w:t>
      </w:r>
      <w:r>
        <w:rPr>
          <w:spacing w:val="-3"/>
          <w:sz w:val="24"/>
        </w:rPr>
        <w:t> </w:t>
      </w:r>
      <w:r>
        <w:rPr>
          <w:sz w:val="24"/>
        </w:rPr>
        <w:t>do</w:t>
      </w:r>
      <w:r>
        <w:rPr>
          <w:spacing w:val="-3"/>
          <w:sz w:val="24"/>
        </w:rPr>
        <w:t> </w:t>
      </w:r>
      <w:r>
        <w:rPr>
          <w:spacing w:val="-2"/>
          <w:sz w:val="24"/>
        </w:rPr>
        <w:t>Estado.</w:t>
      </w:r>
    </w:p>
    <w:p>
      <w:pPr>
        <w:pStyle w:val="BodyText"/>
      </w:pPr>
    </w:p>
    <w:p>
      <w:pPr>
        <w:pStyle w:val="BodyText"/>
        <w:spacing w:before="237"/>
      </w:pPr>
    </w:p>
    <w:p>
      <w:pPr>
        <w:pStyle w:val="Heading2"/>
      </w:pPr>
      <w:r>
        <w:rPr>
          <w:spacing w:val="-4"/>
        </w:rPr>
        <w:t>CLÁUSULA</w:t>
      </w:r>
      <w:r>
        <w:rPr>
          <w:spacing w:val="-14"/>
        </w:rPr>
        <w:t> </w:t>
      </w:r>
      <w:r>
        <w:rPr>
          <w:spacing w:val="-4"/>
        </w:rPr>
        <w:t>DÉCIMA</w:t>
      </w:r>
      <w:r>
        <w:rPr>
          <w:spacing w:val="-13"/>
        </w:rPr>
        <w:t> </w:t>
      </w:r>
      <w:r>
        <w:rPr>
          <w:spacing w:val="-4"/>
        </w:rPr>
        <w:t>OITAVA</w:t>
      </w:r>
      <w:r>
        <w:rPr>
          <w:spacing w:val="-13"/>
        </w:rPr>
        <w:t> </w:t>
      </w:r>
      <w:r>
        <w:rPr>
          <w:spacing w:val="-4"/>
        </w:rPr>
        <w:t>–</w:t>
      </w:r>
      <w:r>
        <w:rPr>
          <w:spacing w:val="2"/>
        </w:rPr>
        <w:t> </w:t>
      </w:r>
      <w:r>
        <w:rPr>
          <w:spacing w:val="-4"/>
        </w:rPr>
        <w:t>FORO</w:t>
      </w:r>
    </w:p>
    <w:p>
      <w:pPr>
        <w:pStyle w:val="ListParagraph"/>
        <w:numPr>
          <w:ilvl w:val="1"/>
          <w:numId w:val="71"/>
        </w:numPr>
        <w:tabs>
          <w:tab w:pos="953" w:val="left" w:leader="none"/>
        </w:tabs>
        <w:spacing w:line="235" w:lineRule="auto" w:before="133" w:after="0"/>
        <w:ind w:left="449" w:right="433" w:firstLine="0"/>
        <w:jc w:val="left"/>
        <w:rPr>
          <w:sz w:val="24"/>
        </w:rPr>
      </w:pPr>
      <w:r>
        <w:rPr>
          <w:sz w:val="24"/>
        </w:rPr>
        <w:t>Fica</w:t>
      </w:r>
      <w:r>
        <w:rPr>
          <w:spacing w:val="23"/>
          <w:sz w:val="24"/>
        </w:rPr>
        <w:t> </w:t>
      </w:r>
      <w:r>
        <w:rPr>
          <w:sz w:val="24"/>
        </w:rPr>
        <w:t>eleito</w:t>
      </w:r>
      <w:r>
        <w:rPr>
          <w:spacing w:val="23"/>
          <w:sz w:val="24"/>
        </w:rPr>
        <w:t> </w:t>
      </w:r>
      <w:r>
        <w:rPr>
          <w:sz w:val="24"/>
        </w:rPr>
        <w:t>o</w:t>
      </w:r>
      <w:r>
        <w:rPr>
          <w:spacing w:val="23"/>
          <w:sz w:val="24"/>
        </w:rPr>
        <w:t> </w:t>
      </w:r>
      <w:r>
        <w:rPr>
          <w:sz w:val="24"/>
        </w:rPr>
        <w:t>Foro</w:t>
      </w:r>
      <w:r>
        <w:rPr>
          <w:spacing w:val="23"/>
          <w:sz w:val="24"/>
        </w:rPr>
        <w:t> </w:t>
      </w:r>
      <w:r>
        <w:rPr>
          <w:sz w:val="24"/>
        </w:rPr>
        <w:t>da</w:t>
      </w:r>
      <w:r>
        <w:rPr>
          <w:spacing w:val="23"/>
          <w:sz w:val="24"/>
        </w:rPr>
        <w:t> </w:t>
      </w:r>
      <w:r>
        <w:rPr>
          <w:sz w:val="24"/>
        </w:rPr>
        <w:t>Cidade</w:t>
      </w:r>
      <w:r>
        <w:rPr>
          <w:spacing w:val="23"/>
          <w:sz w:val="24"/>
        </w:rPr>
        <w:t> </w:t>
      </w:r>
      <w:r>
        <w:rPr>
          <w:sz w:val="24"/>
        </w:rPr>
        <w:t>do</w:t>
      </w:r>
      <w:r>
        <w:rPr>
          <w:spacing w:val="23"/>
          <w:sz w:val="24"/>
        </w:rPr>
        <w:t> </w:t>
      </w:r>
      <w:r>
        <w:rPr>
          <w:sz w:val="24"/>
        </w:rPr>
        <w:t>Rio</w:t>
      </w:r>
      <w:r>
        <w:rPr>
          <w:spacing w:val="23"/>
          <w:sz w:val="24"/>
        </w:rPr>
        <w:t> </w:t>
      </w:r>
      <w:r>
        <w:rPr>
          <w:sz w:val="24"/>
        </w:rPr>
        <w:t>de</w:t>
      </w:r>
      <w:r>
        <w:rPr>
          <w:spacing w:val="23"/>
          <w:sz w:val="24"/>
        </w:rPr>
        <w:t> </w:t>
      </w:r>
      <w:r>
        <w:rPr>
          <w:sz w:val="24"/>
        </w:rPr>
        <w:t>Janeiro,</w:t>
      </w:r>
      <w:r>
        <w:rPr>
          <w:spacing w:val="23"/>
          <w:sz w:val="24"/>
        </w:rPr>
        <w:t> </w:t>
      </w:r>
      <w:r>
        <w:rPr>
          <w:sz w:val="24"/>
        </w:rPr>
        <w:t>comarca</w:t>
      </w:r>
      <w:r>
        <w:rPr>
          <w:spacing w:val="23"/>
          <w:sz w:val="24"/>
        </w:rPr>
        <w:t> </w:t>
      </w:r>
      <w:r>
        <w:rPr>
          <w:sz w:val="24"/>
        </w:rPr>
        <w:t>da</w:t>
      </w:r>
      <w:r>
        <w:rPr>
          <w:spacing w:val="23"/>
          <w:sz w:val="24"/>
        </w:rPr>
        <w:t> </w:t>
      </w:r>
      <w:r>
        <w:rPr>
          <w:sz w:val="24"/>
        </w:rPr>
        <w:t>Capital,</w:t>
      </w:r>
      <w:r>
        <w:rPr>
          <w:spacing w:val="23"/>
          <w:sz w:val="24"/>
        </w:rPr>
        <w:t> </w:t>
      </w:r>
      <w:r>
        <w:rPr>
          <w:sz w:val="24"/>
        </w:rPr>
        <w:t>para</w:t>
      </w:r>
      <w:r>
        <w:rPr>
          <w:spacing w:val="23"/>
          <w:sz w:val="24"/>
        </w:rPr>
        <w:t> </w:t>
      </w:r>
      <w:r>
        <w:rPr>
          <w:sz w:val="24"/>
        </w:rPr>
        <w:t>dirimir</w:t>
      </w:r>
      <w:r>
        <w:rPr>
          <w:spacing w:val="23"/>
          <w:sz w:val="24"/>
        </w:rPr>
        <w:t> </w:t>
      </w:r>
      <w:r>
        <w:rPr>
          <w:sz w:val="24"/>
        </w:rPr>
        <w:t>qualquer</w:t>
      </w:r>
      <w:r>
        <w:rPr>
          <w:spacing w:val="23"/>
          <w:sz w:val="24"/>
        </w:rPr>
        <w:t> </w:t>
      </w:r>
      <w:r>
        <w:rPr>
          <w:sz w:val="24"/>
        </w:rPr>
        <w:t>litígio</w:t>
      </w:r>
      <w:r>
        <w:rPr>
          <w:spacing w:val="23"/>
          <w:sz w:val="24"/>
        </w:rPr>
        <w:t> </w:t>
      </w:r>
      <w:r>
        <w:rPr>
          <w:sz w:val="24"/>
        </w:rPr>
        <w:t>decorrente</w:t>
      </w:r>
      <w:r>
        <w:rPr>
          <w:spacing w:val="23"/>
          <w:sz w:val="24"/>
        </w:rPr>
        <w:t> </w:t>
      </w:r>
      <w:r>
        <w:rPr>
          <w:sz w:val="24"/>
        </w:rPr>
        <w:t>do</w:t>
      </w:r>
      <w:r>
        <w:rPr>
          <w:spacing w:val="23"/>
          <w:sz w:val="24"/>
        </w:rPr>
        <w:t> </w:t>
      </w:r>
      <w:r>
        <w:rPr>
          <w:sz w:val="24"/>
        </w:rPr>
        <w:t>presente</w:t>
      </w:r>
      <w:r>
        <w:rPr>
          <w:spacing w:val="23"/>
          <w:sz w:val="24"/>
        </w:rPr>
        <w:t> </w:t>
      </w:r>
      <w:r>
        <w:rPr>
          <w:sz w:val="24"/>
        </w:rPr>
        <w:t>Contrato</w:t>
      </w:r>
      <w:r>
        <w:rPr>
          <w:spacing w:val="23"/>
          <w:sz w:val="24"/>
        </w:rPr>
        <w:t> </w:t>
      </w:r>
      <w:r>
        <w:rPr>
          <w:sz w:val="24"/>
        </w:rPr>
        <w:t>que</w:t>
      </w:r>
      <w:r>
        <w:rPr>
          <w:spacing w:val="23"/>
          <w:sz w:val="24"/>
        </w:rPr>
        <w:t> </w:t>
      </w:r>
      <w:r>
        <w:rPr>
          <w:sz w:val="24"/>
        </w:rPr>
        <w:t>não possa ser resolvido por meio amigável, com expressa renúncia a qualquer outro, por mais privilegiado que seja.</w:t>
      </w:r>
    </w:p>
    <w:p>
      <w:pPr>
        <w:pStyle w:val="BodyText"/>
        <w:spacing w:before="248"/>
      </w:pPr>
    </w:p>
    <w:p>
      <w:pPr>
        <w:pStyle w:val="BodyText"/>
        <w:spacing w:line="235" w:lineRule="auto"/>
        <w:ind w:left="449"/>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pPr>
    </w:p>
    <w:p>
      <w:pPr>
        <w:pStyle w:val="BodyText"/>
        <w:spacing w:before="208"/>
      </w:pPr>
    </w:p>
    <w:p>
      <w:pPr>
        <w:pStyle w:val="BodyText"/>
        <w:tabs>
          <w:tab w:pos="2884" w:val="left" w:leader="none"/>
          <w:tab w:pos="5604" w:val="left" w:leader="none"/>
        </w:tabs>
        <w:ind w:left="14"/>
        <w:jc w:val="center"/>
      </w:pPr>
      <w:r>
        <w:rPr/>
        <w:t>RIO DE JANEIRO, </w:t>
      </w:r>
      <w:r>
        <w:rPr>
          <w:u w:val="single"/>
        </w:rPr>
        <w:tab/>
      </w:r>
      <w:r>
        <w:rPr/>
        <w:t>DE </w:t>
      </w:r>
      <w:r>
        <w:rPr>
          <w:u w:val="single"/>
        </w:rPr>
        <w:tab/>
      </w:r>
      <w:r>
        <w:rPr/>
        <w:t>DE </w:t>
      </w:r>
      <w:r>
        <w:rPr>
          <w:spacing w:val="-2"/>
        </w:rPr>
        <w:t>2026.</w:t>
      </w:r>
    </w:p>
    <w:p>
      <w:pPr>
        <w:pStyle w:val="BodyText"/>
        <w:rPr>
          <w:sz w:val="20"/>
        </w:rPr>
      </w:pPr>
    </w:p>
    <w:p>
      <w:pPr>
        <w:pStyle w:val="BodyText"/>
        <w:rPr>
          <w:sz w:val="20"/>
        </w:rPr>
      </w:pPr>
    </w:p>
    <w:p>
      <w:pPr>
        <w:pStyle w:val="BodyText"/>
        <w:rPr>
          <w:sz w:val="20"/>
        </w:rPr>
      </w:pPr>
    </w:p>
    <w:p>
      <w:pPr>
        <w:pStyle w:val="BodyText"/>
        <w:spacing w:before="221"/>
        <w:rPr>
          <w:sz w:val="20"/>
        </w:rPr>
      </w:pPr>
      <w:r>
        <w:rPr>
          <w:sz w:val="20"/>
        </w:rPr>
        <mc:AlternateContent>
          <mc:Choice Requires="wps">
            <w:drawing>
              <wp:anchor distT="0" distB="0" distL="0" distR="0" allowOverlap="1" layoutInCell="1" locked="0" behindDoc="1" simplePos="0" relativeHeight="487595008">
                <wp:simplePos x="0" y="0"/>
                <wp:positionH relativeFrom="page">
                  <wp:posOffset>3205162</wp:posOffset>
                </wp:positionH>
                <wp:positionV relativeFrom="paragraph">
                  <wp:posOffset>301870</wp:posOffset>
                </wp:positionV>
                <wp:extent cx="3657600" cy="127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2.374985pt;margin-top:23.769337pt;width:288pt;height:.1pt;mso-position-horizontal-relative:page;mso-position-vertical-relative:paragraph;z-index:-15721472;mso-wrap-distance-left:0;mso-wrap-distance-right:0" id="docshape22" coordorigin="5047,475" coordsize="5760,0" path="m5047,475l10807,475e" filled="false" stroked="true" strokeweight=".487125pt" strokecolor="#000000">
                <v:path arrowok="t"/>
                <v:stroke dashstyle="solid"/>
                <w10:wrap type="topAndBottom"/>
              </v:shape>
            </w:pict>
          </mc:Fallback>
        </mc:AlternateContent>
      </w:r>
    </w:p>
    <w:p>
      <w:pPr>
        <w:pStyle w:val="BodyText"/>
        <w:spacing w:line="338" w:lineRule="auto" w:before="114"/>
        <w:ind w:left="5768" w:right="3904" w:hanging="952"/>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t>JANEIRO MARCIA CARVALHO DA CUNHA</w:t>
      </w:r>
    </w:p>
    <w:p>
      <w:pPr>
        <w:pStyle w:val="BodyText"/>
        <w:rPr>
          <w:sz w:val="20"/>
        </w:rPr>
      </w:pPr>
    </w:p>
    <w:p>
      <w:pPr>
        <w:pStyle w:val="BodyText"/>
        <w:spacing w:before="178"/>
        <w:rPr>
          <w:sz w:val="20"/>
        </w:rPr>
      </w:pPr>
      <w:r>
        <w:rPr>
          <w:sz w:val="20"/>
        </w:rPr>
        <mc:AlternateContent>
          <mc:Choice Requires="wps">
            <w:drawing>
              <wp:anchor distT="0" distB="0" distL="0" distR="0" allowOverlap="1" layoutInCell="1" locked="0" behindDoc="1" simplePos="0" relativeHeight="487595520">
                <wp:simplePos x="0" y="0"/>
                <wp:positionH relativeFrom="page">
                  <wp:posOffset>3395662</wp:posOffset>
                </wp:positionH>
                <wp:positionV relativeFrom="paragraph">
                  <wp:posOffset>274887</wp:posOffset>
                </wp:positionV>
                <wp:extent cx="3276600" cy="127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3276600" cy="1270"/>
                        </a:xfrm>
                        <a:custGeom>
                          <a:avLst/>
                          <a:gdLst/>
                          <a:ahLst/>
                          <a:cxnLst/>
                          <a:rect l="l" t="t" r="r" b="b"/>
                          <a:pathLst>
                            <a:path w="3276600" h="0">
                              <a:moveTo>
                                <a:pt x="0" y="0"/>
                              </a:moveTo>
                              <a:lnTo>
                                <a:pt x="3276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7.375pt;margin-top:21.644718pt;width:258pt;height:.1pt;mso-position-horizontal-relative:page;mso-position-vertical-relative:paragraph;z-index:-15720960;mso-wrap-distance-left:0;mso-wrap-distance-right:0" id="docshape23" coordorigin="5348,433" coordsize="5160,0" path="m5348,433l10507,433e" filled="false" stroked="true" strokeweight=".487125pt" strokecolor="#000000">
                <v:path arrowok="t"/>
                <v:stroke dashstyle="solid"/>
                <w10:wrap type="topAndBottom"/>
              </v:shape>
            </w:pict>
          </mc:Fallback>
        </mc:AlternateContent>
      </w:r>
    </w:p>
    <w:p>
      <w:pPr>
        <w:pStyle w:val="BodyText"/>
        <w:spacing w:before="114"/>
        <w:ind w:left="14"/>
        <w:jc w:val="center"/>
      </w:pPr>
      <w:r>
        <w:rPr/>
        <w:t>REPRESENTANTE</w:t>
      </w:r>
      <w:r>
        <w:rPr>
          <w:spacing w:val="-8"/>
        </w:rPr>
        <w:t> </w:t>
      </w:r>
      <w:r>
        <w:rPr/>
        <w:t>LEGAL</w:t>
      </w:r>
      <w:r>
        <w:rPr>
          <w:spacing w:val="-14"/>
        </w:rPr>
        <w:t> </w:t>
      </w:r>
      <w:r>
        <w:rPr/>
        <w:t>DO</w:t>
      </w:r>
      <w:r>
        <w:rPr>
          <w:spacing w:val="-7"/>
        </w:rPr>
        <w:t> </w:t>
      </w:r>
      <w:r>
        <w:rPr>
          <w:spacing w:val="-2"/>
        </w:rPr>
        <w:t>CONTRATADO</w:t>
      </w:r>
    </w:p>
    <w:p>
      <w:pPr>
        <w:pStyle w:val="BodyText"/>
      </w:pPr>
    </w:p>
    <w:p>
      <w:pPr>
        <w:pStyle w:val="BodyText"/>
        <w:spacing w:before="192"/>
      </w:pPr>
    </w:p>
    <w:p>
      <w:pPr>
        <w:pStyle w:val="BodyText"/>
        <w:ind w:left="449"/>
      </w:pPr>
      <w:r>
        <w:rPr>
          <w:spacing w:val="-2"/>
        </w:rPr>
        <w:t>TESTEMUNHAS:</w:t>
      </w:r>
    </w:p>
    <w:p>
      <w:pPr>
        <w:pStyle w:val="BodyText"/>
      </w:pPr>
    </w:p>
    <w:p>
      <w:pPr>
        <w:pStyle w:val="BodyText"/>
        <w:spacing w:before="87"/>
      </w:pPr>
    </w:p>
    <w:p>
      <w:pPr>
        <w:pStyle w:val="BodyText"/>
        <w:tabs>
          <w:tab w:pos="889" w:val="left" w:leader="none"/>
          <w:tab w:pos="5266" w:val="left" w:leader="none"/>
        </w:tabs>
        <w:ind w:left="329"/>
      </w:pPr>
      <w:r>
        <w:rPr/>
        <w:t>1-</w:t>
        <w:tab/>
      </w:r>
      <w:r>
        <w:rPr>
          <w:u w:val="single"/>
        </w:rPr>
        <w:tab/>
      </w:r>
    </w:p>
    <w:p>
      <w:pPr>
        <w:pStyle w:val="BodyText"/>
        <w:tabs>
          <w:tab w:pos="889" w:val="left" w:leader="none"/>
          <w:tab w:pos="5266" w:val="left" w:leader="none"/>
        </w:tabs>
        <w:spacing w:before="234"/>
        <w:ind w:left="329"/>
      </w:pPr>
      <w:r>
        <w:rPr/>
        <w:t>2-</w:t>
        <w:tab/>
      </w:r>
      <w:r>
        <w:rPr>
          <w:u w:val="single"/>
        </w:rPr>
        <w:tab/>
      </w:r>
    </w:p>
    <w:p>
      <w:pPr>
        <w:pStyle w:val="BodyText"/>
        <w:spacing w:after="0"/>
        <w:sectPr>
          <w:pgSz w:w="15840" w:h="24480"/>
          <w:pgMar w:top="480" w:bottom="280" w:left="360" w:right="360"/>
        </w:sectPr>
      </w:pPr>
    </w:p>
    <w:p>
      <w:pPr>
        <w:spacing w:before="66"/>
        <w:ind w:left="14" w:right="0" w:firstLine="0"/>
        <w:jc w:val="center"/>
        <w:rPr>
          <w:b/>
          <w:sz w:val="24"/>
        </w:rPr>
      </w:pPr>
      <w:r>
        <w:rPr>
          <w:b/>
          <w:sz w:val="24"/>
        </w:rPr>
        <w:t>ANEXO </w:t>
      </w:r>
      <w:r>
        <w:rPr>
          <w:b/>
          <w:spacing w:val="-5"/>
          <w:sz w:val="24"/>
        </w:rPr>
        <w:t>III</w:t>
      </w:r>
    </w:p>
    <w:p>
      <w:pPr>
        <w:spacing w:before="114"/>
        <w:ind w:left="14" w:right="0" w:firstLine="0"/>
        <w:jc w:val="center"/>
        <w:rPr>
          <w:b/>
          <w:sz w:val="24"/>
        </w:rPr>
      </w:pPr>
      <w:r>
        <w:rPr>
          <w:b/>
          <w:spacing w:val="-2"/>
          <w:sz w:val="24"/>
        </w:rPr>
        <w:t>DOCUMENTAÇÃO</w:t>
      </w:r>
      <w:r>
        <w:rPr>
          <w:b/>
          <w:spacing w:val="3"/>
          <w:sz w:val="24"/>
        </w:rPr>
        <w:t> </w:t>
      </w:r>
      <w:r>
        <w:rPr>
          <w:b/>
          <w:spacing w:val="-2"/>
          <w:sz w:val="24"/>
        </w:rPr>
        <w:t>EXIGIDA</w:t>
      </w:r>
      <w:r>
        <w:rPr>
          <w:b/>
          <w:spacing w:val="-11"/>
          <w:sz w:val="24"/>
        </w:rPr>
        <w:t> </w:t>
      </w:r>
      <w:r>
        <w:rPr>
          <w:b/>
          <w:spacing w:val="-2"/>
          <w:sz w:val="24"/>
        </w:rPr>
        <w:t>PARA</w:t>
      </w:r>
      <w:r>
        <w:rPr>
          <w:b/>
          <w:spacing w:val="-10"/>
          <w:sz w:val="24"/>
        </w:rPr>
        <w:t> </w:t>
      </w:r>
      <w:r>
        <w:rPr>
          <w:b/>
          <w:spacing w:val="-2"/>
          <w:sz w:val="24"/>
        </w:rPr>
        <w:t>HABILITAÇÃO</w:t>
      </w:r>
    </w:p>
    <w:p>
      <w:pPr>
        <w:pStyle w:val="BodyText"/>
        <w:spacing w:before="227"/>
        <w:rPr>
          <w:b/>
        </w:rPr>
      </w:pPr>
    </w:p>
    <w:p>
      <w:pPr>
        <w:pStyle w:val="ListParagraph"/>
        <w:numPr>
          <w:ilvl w:val="0"/>
          <w:numId w:val="72"/>
        </w:numPr>
        <w:tabs>
          <w:tab w:pos="689" w:val="left" w:leader="none"/>
        </w:tabs>
        <w:spacing w:line="240" w:lineRule="auto" w:before="1" w:after="0"/>
        <w:ind w:left="689" w:right="0" w:hanging="240"/>
        <w:jc w:val="both"/>
        <w:rPr>
          <w:b/>
          <w:sz w:val="24"/>
        </w:rPr>
      </w:pPr>
      <w:r>
        <w:rPr>
          <w:b/>
          <w:spacing w:val="-2"/>
          <w:sz w:val="24"/>
        </w:rPr>
        <w:t>HABILITAÇÃO</w:t>
      </w:r>
      <w:r>
        <w:rPr>
          <w:b/>
          <w:spacing w:val="2"/>
          <w:sz w:val="24"/>
        </w:rPr>
        <w:t> </w:t>
      </w:r>
      <w:r>
        <w:rPr>
          <w:b/>
          <w:spacing w:val="-2"/>
          <w:sz w:val="24"/>
        </w:rPr>
        <w:t>JURÍDICA</w:t>
      </w:r>
    </w:p>
    <w:p>
      <w:pPr>
        <w:pStyle w:val="BodyText"/>
        <w:spacing w:before="247"/>
        <w:rPr>
          <w:b/>
        </w:rPr>
      </w:pPr>
    </w:p>
    <w:p>
      <w:pPr>
        <w:pStyle w:val="ListParagraph"/>
        <w:numPr>
          <w:ilvl w:val="1"/>
          <w:numId w:val="72"/>
        </w:numPr>
        <w:tabs>
          <w:tab w:pos="826" w:val="left" w:leader="none"/>
        </w:tabs>
        <w:spacing w:line="235" w:lineRule="auto" w:before="0" w:after="0"/>
        <w:ind w:left="449" w:right="432"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72"/>
        </w:numPr>
        <w:tabs>
          <w:tab w:pos="809" w:val="left" w:leader="none"/>
        </w:tabs>
        <w:spacing w:line="240" w:lineRule="auto" w:before="205" w:after="0"/>
        <w:ind w:left="809" w:right="0" w:hanging="36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72"/>
        </w:numPr>
        <w:tabs>
          <w:tab w:pos="810" w:val="left" w:leader="none"/>
        </w:tabs>
        <w:spacing w:line="235" w:lineRule="auto" w:before="208"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4">
        <w:r>
          <w:rPr>
            <w:color w:val="0000ED"/>
            <w:sz w:val="24"/>
            <w:u w:val="single" w:color="0000ED"/>
          </w:rPr>
          <w:t>www.portaldoempreendedor.gov.br</w:t>
        </w:r>
      </w:hyperlink>
      <w:r>
        <w:rPr>
          <w:sz w:val="24"/>
        </w:rPr>
        <w:t>.</w:t>
      </w:r>
    </w:p>
    <w:p>
      <w:pPr>
        <w:pStyle w:val="ListParagraph"/>
        <w:numPr>
          <w:ilvl w:val="1"/>
          <w:numId w:val="72"/>
        </w:numPr>
        <w:tabs>
          <w:tab w:pos="818" w:val="left" w:leader="none"/>
        </w:tabs>
        <w:spacing w:line="242" w:lineRule="auto" w:before="205" w:after="0"/>
        <w:ind w:left="449" w:right="432" w:firstLine="0"/>
        <w:jc w:val="both"/>
        <w:rPr>
          <w:sz w:val="24"/>
        </w:rPr>
      </w:pPr>
      <w:r>
        <w:rPr>
          <w:sz w:val="24"/>
        </w:rPr>
        <w:t>Sociedade empresária, sociedade limitada unipessoal – SLU ou sociedade identificada como empresa individual de responsabilidade limitada - EIRELI: ato constitutivo, estatuto ou contrato social em vigor inscrito no Registro Público de Empresas Mercantis, a cargo da Junta Comercial da respectiva sede, acompanhado de documento comprobatório do administrador.</w:t>
      </w:r>
    </w:p>
    <w:p>
      <w:pPr>
        <w:pStyle w:val="ListParagraph"/>
        <w:numPr>
          <w:ilvl w:val="1"/>
          <w:numId w:val="72"/>
        </w:numPr>
        <w:tabs>
          <w:tab w:pos="818" w:val="left" w:leader="none"/>
        </w:tabs>
        <w:spacing w:line="242" w:lineRule="auto" w:before="184"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72"/>
        </w:numPr>
        <w:tabs>
          <w:tab w:pos="847" w:val="left" w:leader="none"/>
        </w:tabs>
        <w:spacing w:line="235" w:lineRule="auto" w:before="203"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72"/>
        </w:numPr>
        <w:tabs>
          <w:tab w:pos="816" w:val="left" w:leader="none"/>
        </w:tabs>
        <w:spacing w:line="242" w:lineRule="auto" w:before="205"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72"/>
        </w:numPr>
        <w:tabs>
          <w:tab w:pos="828" w:val="left" w:leader="none"/>
        </w:tabs>
        <w:spacing w:line="240" w:lineRule="auto" w:before="198"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ListParagraph"/>
        <w:numPr>
          <w:ilvl w:val="1"/>
          <w:numId w:val="72"/>
        </w:numPr>
        <w:tabs>
          <w:tab w:pos="809" w:val="left" w:leader="none"/>
        </w:tabs>
        <w:spacing w:line="240" w:lineRule="auto" w:before="201" w:after="0"/>
        <w:ind w:left="809" w:right="0" w:hanging="360"/>
        <w:jc w:val="left"/>
        <w:rPr>
          <w:sz w:val="24"/>
        </w:rPr>
      </w:pPr>
      <w:r>
        <w:rPr>
          <w:sz w:val="24"/>
        </w:rPr>
        <w:t>Quando cabível, os documentos apresentados devem estar acompanhados de todas as alterações ou da consolidação </w:t>
      </w:r>
      <w:r>
        <w:rPr>
          <w:spacing w:val="-2"/>
          <w:sz w:val="24"/>
        </w:rPr>
        <w:t>respectiva.</w:t>
      </w:r>
    </w:p>
    <w:p>
      <w:pPr>
        <w:pStyle w:val="BodyText"/>
      </w:pPr>
    </w:p>
    <w:p>
      <w:pPr>
        <w:pStyle w:val="BodyText"/>
      </w:pPr>
    </w:p>
    <w:p>
      <w:pPr>
        <w:pStyle w:val="BodyText"/>
        <w:spacing w:before="81"/>
      </w:pPr>
    </w:p>
    <w:p>
      <w:pPr>
        <w:pStyle w:val="Heading2"/>
        <w:numPr>
          <w:ilvl w:val="0"/>
          <w:numId w:val="72"/>
        </w:numPr>
        <w:tabs>
          <w:tab w:pos="689" w:val="left" w:leader="none"/>
        </w:tabs>
        <w:spacing w:line="240" w:lineRule="auto" w:before="1"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BodyText"/>
        <w:spacing w:before="242"/>
        <w:rPr>
          <w:b/>
        </w:rPr>
      </w:pPr>
    </w:p>
    <w:p>
      <w:pPr>
        <w:pStyle w:val="ListParagraph"/>
        <w:numPr>
          <w:ilvl w:val="1"/>
          <w:numId w:val="72"/>
        </w:numPr>
        <w:tabs>
          <w:tab w:pos="809" w:val="left" w:leader="none"/>
        </w:tabs>
        <w:spacing w:line="240" w:lineRule="auto" w:before="1" w:after="0"/>
        <w:ind w:left="809" w:right="0" w:hanging="360"/>
        <w:jc w:val="left"/>
        <w:rPr>
          <w:sz w:val="24"/>
        </w:rPr>
      </w:pPr>
      <w:r>
        <w:rPr>
          <w:sz w:val="24"/>
        </w:rPr>
        <w:t>Inscrição no Cadastro Nacional de Pessoas Jurídicas ou no Cadastro de Pessoas Físicas, conforme o </w:t>
      </w:r>
      <w:r>
        <w:rPr>
          <w:spacing w:val="-2"/>
          <w:sz w:val="24"/>
        </w:rPr>
        <w:t>caso.</w:t>
      </w:r>
    </w:p>
    <w:p>
      <w:pPr>
        <w:pStyle w:val="ListParagraph"/>
        <w:numPr>
          <w:ilvl w:val="1"/>
          <w:numId w:val="72"/>
        </w:numPr>
        <w:tabs>
          <w:tab w:pos="818" w:val="left" w:leader="none"/>
        </w:tabs>
        <w:spacing w:line="242" w:lineRule="auto" w:before="189"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72"/>
        </w:numPr>
        <w:tabs>
          <w:tab w:pos="809" w:val="left" w:leader="none"/>
        </w:tabs>
        <w:spacing w:line="240" w:lineRule="auto" w:before="198" w:after="0"/>
        <w:ind w:left="809" w:right="0" w:hanging="360"/>
        <w:jc w:val="left"/>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72"/>
        </w:numPr>
        <w:tabs>
          <w:tab w:pos="813" w:val="left" w:leader="none"/>
        </w:tabs>
        <w:spacing w:line="235" w:lineRule="auto" w:before="20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72"/>
        </w:numPr>
        <w:tabs>
          <w:tab w:pos="836" w:val="left" w:leader="none"/>
        </w:tabs>
        <w:spacing w:line="235" w:lineRule="auto" w:before="20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72"/>
        </w:numPr>
        <w:tabs>
          <w:tab w:pos="824" w:val="left" w:leader="none"/>
        </w:tabs>
        <w:spacing w:line="235" w:lineRule="auto" w:before="209" w:after="0"/>
        <w:ind w:left="449" w:right="433" w:firstLine="0"/>
        <w:jc w:val="both"/>
        <w:rPr>
          <w:sz w:val="24"/>
        </w:rPr>
      </w:pPr>
      <w:r>
        <w:rPr>
          <w:sz w:val="24"/>
        </w:rPr>
        <w:t>Prova de inscrição no cadastro de contribuintes municipal, relativo ao domicílio ou sede do fornecedor, pertinente ao seu ramo de atividade </w:t>
      </w:r>
      <w:r>
        <w:rPr>
          <w:sz w:val="24"/>
        </w:rPr>
        <w:t>e compatível com o objeto contratual.</w:t>
      </w:r>
    </w:p>
    <w:p>
      <w:pPr>
        <w:pStyle w:val="ListParagraph"/>
        <w:numPr>
          <w:ilvl w:val="2"/>
          <w:numId w:val="72"/>
        </w:numPr>
        <w:tabs>
          <w:tab w:pos="993" w:val="left" w:leader="none"/>
        </w:tabs>
        <w:spacing w:line="242" w:lineRule="auto" w:before="205" w:after="0"/>
        <w:ind w:left="449" w:right="432"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72"/>
        </w:numPr>
        <w:tabs>
          <w:tab w:pos="809" w:val="left" w:leader="none"/>
        </w:tabs>
        <w:spacing w:line="240" w:lineRule="auto" w:before="199" w:after="0"/>
        <w:ind w:left="809" w:right="0" w:hanging="360"/>
        <w:jc w:val="left"/>
        <w:rPr>
          <w:sz w:val="24"/>
        </w:rPr>
      </w:pPr>
      <w:r>
        <w:rPr>
          <w:sz w:val="24"/>
        </w:rPr>
        <w:t>Prova de regularidade com a Fazenda do Estado do Rio de Janeiro, mediante a apresentação </w:t>
      </w:r>
      <w:r>
        <w:rPr>
          <w:spacing w:val="-5"/>
          <w:sz w:val="24"/>
        </w:rPr>
        <w:t>de:</w:t>
      </w:r>
    </w:p>
    <w:p>
      <w:pPr>
        <w:pStyle w:val="ListParagraph"/>
        <w:numPr>
          <w:ilvl w:val="2"/>
          <w:numId w:val="72"/>
        </w:numPr>
        <w:tabs>
          <w:tab w:pos="989" w:val="left" w:leader="none"/>
        </w:tabs>
        <w:spacing w:line="240" w:lineRule="auto" w:before="189" w:after="0"/>
        <w:ind w:left="989" w:right="0" w:hanging="540"/>
        <w:jc w:val="left"/>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72"/>
        </w:numPr>
        <w:tabs>
          <w:tab w:pos="869" w:val="left" w:leader="none"/>
        </w:tabs>
        <w:spacing w:line="235" w:lineRule="auto" w:before="253" w:after="0"/>
        <w:ind w:left="329" w:right="699" w:firstLine="0"/>
        <w:jc w:val="left"/>
        <w:rPr>
          <w:sz w:val="24"/>
        </w:rPr>
      </w:pPr>
      <w:r>
        <w:rPr>
          <w:sz w:val="24"/>
        </w:rPr>
        <w:t>Certidão</w:t>
      </w:r>
      <w:r>
        <w:rPr>
          <w:spacing w:val="-3"/>
          <w:sz w:val="24"/>
        </w:rPr>
        <w:t> </w:t>
      </w:r>
      <w:r>
        <w:rPr>
          <w:sz w:val="24"/>
        </w:rPr>
        <w:t>Negativa</w:t>
      </w:r>
      <w:r>
        <w:rPr>
          <w:spacing w:val="-2"/>
          <w:sz w:val="24"/>
        </w:rPr>
        <w:t> </w:t>
      </w:r>
      <w:r>
        <w:rPr>
          <w:sz w:val="24"/>
        </w:rPr>
        <w:t>de</w:t>
      </w:r>
      <w:r>
        <w:rPr>
          <w:spacing w:val="-2"/>
          <w:sz w:val="24"/>
        </w:rPr>
        <w:t> </w:t>
      </w:r>
      <w:r>
        <w:rPr>
          <w:sz w:val="24"/>
        </w:rPr>
        <w:t>Débitos</w:t>
      </w:r>
      <w:r>
        <w:rPr>
          <w:spacing w:val="-2"/>
          <w:sz w:val="24"/>
        </w:rPr>
        <w:t> </w:t>
      </w:r>
      <w:r>
        <w:rPr>
          <w:sz w:val="24"/>
        </w:rPr>
        <w:t>em</w:t>
      </w:r>
      <w:r>
        <w:rPr>
          <w:spacing w:val="-2"/>
          <w:sz w:val="24"/>
        </w:rPr>
        <w:t> </w:t>
      </w:r>
      <w:r>
        <w:rPr>
          <w:sz w:val="24"/>
        </w:rPr>
        <w:t>Dívida</w:t>
      </w:r>
      <w:r>
        <w:rPr>
          <w:spacing w:val="-15"/>
          <w:sz w:val="24"/>
        </w:rPr>
        <w:t> </w:t>
      </w:r>
      <w:r>
        <w:rPr>
          <w:sz w:val="24"/>
        </w:rPr>
        <w:t>Ativa,</w:t>
      </w:r>
      <w:r>
        <w:rPr>
          <w:spacing w:val="-2"/>
          <w:sz w:val="24"/>
        </w:rPr>
        <w:t> </w:t>
      </w:r>
      <w:r>
        <w:rPr>
          <w:sz w:val="24"/>
        </w:rPr>
        <w:t>ou</w:t>
      </w:r>
      <w:r>
        <w:rPr>
          <w:spacing w:val="-2"/>
          <w:sz w:val="24"/>
        </w:rPr>
        <w:t> </w:t>
      </w:r>
      <w:r>
        <w:rPr>
          <w:sz w:val="24"/>
        </w:rPr>
        <w:t>Certidão</w:t>
      </w:r>
      <w:r>
        <w:rPr>
          <w:spacing w:val="-2"/>
          <w:sz w:val="24"/>
        </w:rPr>
        <w:t> </w:t>
      </w:r>
      <w:r>
        <w:rPr>
          <w:sz w:val="24"/>
        </w:rPr>
        <w:t>Positiva</w:t>
      </w:r>
      <w:r>
        <w:rPr>
          <w:spacing w:val="-2"/>
          <w:sz w:val="24"/>
        </w:rPr>
        <w:t> </w:t>
      </w:r>
      <w:r>
        <w:rPr>
          <w:sz w:val="24"/>
        </w:rPr>
        <w:t>com</w:t>
      </w:r>
      <w:r>
        <w:rPr>
          <w:spacing w:val="-2"/>
          <w:sz w:val="24"/>
        </w:rPr>
        <w:t> </w:t>
      </w:r>
      <w:r>
        <w:rPr>
          <w:sz w:val="24"/>
        </w:rPr>
        <w:t>efeito</w:t>
      </w:r>
      <w:r>
        <w:rPr>
          <w:spacing w:val="-2"/>
          <w:sz w:val="24"/>
        </w:rPr>
        <w:t> </w:t>
      </w:r>
      <w:r>
        <w:rPr>
          <w:sz w:val="24"/>
        </w:rPr>
        <w:t>de</w:t>
      </w:r>
      <w:r>
        <w:rPr>
          <w:spacing w:val="-2"/>
          <w:sz w:val="24"/>
        </w:rPr>
        <w:t> </w:t>
      </w:r>
      <w:r>
        <w:rPr>
          <w:sz w:val="24"/>
        </w:rPr>
        <w:t>Negativa,</w:t>
      </w:r>
      <w:r>
        <w:rPr>
          <w:spacing w:val="-2"/>
          <w:sz w:val="24"/>
        </w:rPr>
        <w:t> </w:t>
      </w:r>
      <w:r>
        <w:rPr>
          <w:sz w:val="24"/>
        </w:rPr>
        <w:t>para</w:t>
      </w:r>
      <w:r>
        <w:rPr>
          <w:spacing w:val="-2"/>
          <w:sz w:val="24"/>
        </w:rPr>
        <w:t> </w:t>
      </w:r>
      <w:r>
        <w:rPr>
          <w:sz w:val="24"/>
        </w:rPr>
        <w:t>fins</w:t>
      </w:r>
      <w:r>
        <w:rPr>
          <w:spacing w:val="-2"/>
          <w:sz w:val="24"/>
        </w:rPr>
        <w:t> </w:t>
      </w:r>
      <w:r>
        <w:rPr>
          <w:sz w:val="24"/>
        </w:rPr>
        <w:t>de</w:t>
      </w:r>
      <w:r>
        <w:rPr>
          <w:spacing w:val="-2"/>
          <w:sz w:val="24"/>
        </w:rPr>
        <w:t> </w:t>
      </w:r>
      <w:r>
        <w:rPr>
          <w:sz w:val="24"/>
        </w:rPr>
        <w:t>participação</w:t>
      </w:r>
      <w:r>
        <w:rPr>
          <w:spacing w:val="-2"/>
          <w:sz w:val="24"/>
        </w:rPr>
        <w:t> </w:t>
      </w:r>
      <w:r>
        <w:rPr>
          <w:sz w:val="24"/>
        </w:rPr>
        <w:t>em</w:t>
      </w:r>
      <w:r>
        <w:rPr>
          <w:spacing w:val="-2"/>
          <w:sz w:val="24"/>
        </w:rPr>
        <w:t> </w:t>
      </w:r>
      <w:r>
        <w:rPr>
          <w:sz w:val="24"/>
        </w:rPr>
        <w:t>licitação,</w:t>
      </w:r>
      <w:r>
        <w:rPr>
          <w:spacing w:val="-2"/>
          <w:sz w:val="24"/>
        </w:rPr>
        <w:t> </w:t>
      </w:r>
      <w:r>
        <w:rPr>
          <w:sz w:val="24"/>
        </w:rPr>
        <w:t>expedida pela Procuradoria Geral do Estado.</w:t>
      </w:r>
    </w:p>
    <w:p>
      <w:pPr>
        <w:pStyle w:val="ListParagraph"/>
        <w:numPr>
          <w:ilvl w:val="1"/>
          <w:numId w:val="72"/>
        </w:numPr>
        <w:tabs>
          <w:tab w:pos="815" w:val="left" w:leader="none"/>
        </w:tabs>
        <w:spacing w:line="235" w:lineRule="auto" w:before="209" w:after="0"/>
        <w:ind w:left="449" w:right="433" w:firstLine="0"/>
        <w:jc w:val="left"/>
        <w:rPr>
          <w:sz w:val="24"/>
        </w:rPr>
      </w:pPr>
      <w:r>
        <w:rPr>
          <w:sz w:val="24"/>
        </w:rPr>
        <w:t>Regularidade com a Fazenda Municipal do domicílio ou sede do fornecedor, relativa à atividade em cujo exercício contrata ou concorre, com a apresentação</w:t>
      </w:r>
      <w:r>
        <w:rPr>
          <w:spacing w:val="-2"/>
          <w:sz w:val="24"/>
        </w:rPr>
        <w:t> </w:t>
      </w:r>
      <w:r>
        <w:rPr>
          <w:sz w:val="24"/>
        </w:rPr>
        <w:t>de</w:t>
      </w:r>
      <w:r>
        <w:rPr>
          <w:spacing w:val="-2"/>
          <w:sz w:val="24"/>
        </w:rPr>
        <w:t> </w:t>
      </w:r>
      <w:r>
        <w:rPr>
          <w:sz w:val="24"/>
        </w:rPr>
        <w:t>Certidão</w:t>
      </w:r>
      <w:r>
        <w:rPr>
          <w:spacing w:val="-2"/>
          <w:sz w:val="24"/>
        </w:rPr>
        <w:t> </w:t>
      </w:r>
      <w:r>
        <w:rPr>
          <w:sz w:val="24"/>
        </w:rPr>
        <w:t>Negativa</w:t>
      </w:r>
      <w:r>
        <w:rPr>
          <w:spacing w:val="-2"/>
          <w:sz w:val="24"/>
        </w:rPr>
        <w:t> </w:t>
      </w:r>
      <w:r>
        <w:rPr>
          <w:sz w:val="24"/>
        </w:rPr>
        <w:t>de</w:t>
      </w:r>
      <w:r>
        <w:rPr>
          <w:spacing w:val="-2"/>
          <w:sz w:val="24"/>
        </w:rPr>
        <w:t> </w:t>
      </w:r>
      <w:r>
        <w:rPr>
          <w:sz w:val="24"/>
        </w:rPr>
        <w:t>Débitos,</w:t>
      </w:r>
      <w:r>
        <w:rPr>
          <w:spacing w:val="-2"/>
          <w:sz w:val="24"/>
        </w:rPr>
        <w:t> </w:t>
      </w:r>
      <w:r>
        <w:rPr>
          <w:sz w:val="24"/>
        </w:rPr>
        <w:t>ou</w:t>
      </w:r>
      <w:r>
        <w:rPr>
          <w:spacing w:val="-2"/>
          <w:sz w:val="24"/>
        </w:rPr>
        <w:t> </w:t>
      </w:r>
      <w:r>
        <w:rPr>
          <w:sz w:val="24"/>
        </w:rPr>
        <w:t>Certidão</w:t>
      </w:r>
      <w:r>
        <w:rPr>
          <w:spacing w:val="-2"/>
          <w:sz w:val="24"/>
        </w:rPr>
        <w:t> </w:t>
      </w:r>
      <w:r>
        <w:rPr>
          <w:sz w:val="24"/>
        </w:rPr>
        <w:t>Positiva</w:t>
      </w:r>
      <w:r>
        <w:rPr>
          <w:spacing w:val="-2"/>
          <w:sz w:val="24"/>
        </w:rPr>
        <w:t> </w:t>
      </w:r>
      <w:r>
        <w:rPr>
          <w:sz w:val="24"/>
        </w:rPr>
        <w:t>com</w:t>
      </w:r>
      <w:r>
        <w:rPr>
          <w:spacing w:val="-2"/>
          <w:sz w:val="24"/>
        </w:rPr>
        <w:t> </w:t>
      </w:r>
      <w:r>
        <w:rPr>
          <w:sz w:val="24"/>
        </w:rPr>
        <w:t>efeito</w:t>
      </w:r>
      <w:r>
        <w:rPr>
          <w:spacing w:val="-2"/>
          <w:sz w:val="24"/>
        </w:rPr>
        <w:t> </w:t>
      </w:r>
      <w:r>
        <w:rPr>
          <w:sz w:val="24"/>
        </w:rPr>
        <w:t>de</w:t>
      </w:r>
      <w:r>
        <w:rPr>
          <w:spacing w:val="-2"/>
          <w:sz w:val="24"/>
        </w:rPr>
        <w:t> </w:t>
      </w:r>
      <w:r>
        <w:rPr>
          <w:sz w:val="24"/>
        </w:rPr>
        <w:t>Negativa</w:t>
      </w:r>
      <w:r>
        <w:rPr>
          <w:spacing w:val="-2"/>
          <w:sz w:val="24"/>
        </w:rPr>
        <w:t> </w:t>
      </w:r>
      <w:r>
        <w:rPr>
          <w:sz w:val="24"/>
        </w:rPr>
        <w:t>do</w:t>
      </w:r>
      <w:r>
        <w:rPr>
          <w:spacing w:val="-2"/>
          <w:sz w:val="24"/>
        </w:rPr>
        <w:t> </w:t>
      </w:r>
      <w:r>
        <w:rPr>
          <w:sz w:val="24"/>
        </w:rPr>
        <w:t>Imposto</w:t>
      </w:r>
      <w:r>
        <w:rPr>
          <w:spacing w:val="-2"/>
          <w:sz w:val="24"/>
        </w:rPr>
        <w:t> </w:t>
      </w:r>
      <w:r>
        <w:rPr>
          <w:sz w:val="24"/>
        </w:rPr>
        <w:t>sobre</w:t>
      </w:r>
      <w:r>
        <w:rPr>
          <w:spacing w:val="-2"/>
          <w:sz w:val="24"/>
        </w:rPr>
        <w:t> </w:t>
      </w:r>
      <w:r>
        <w:rPr>
          <w:sz w:val="24"/>
        </w:rPr>
        <w:t>Serviços</w:t>
      </w:r>
      <w:r>
        <w:rPr>
          <w:spacing w:val="-2"/>
          <w:sz w:val="24"/>
        </w:rPr>
        <w:t> </w:t>
      </w:r>
      <w:r>
        <w:rPr>
          <w:sz w:val="24"/>
        </w:rPr>
        <w:t>de</w:t>
      </w:r>
      <w:r>
        <w:rPr>
          <w:spacing w:val="-2"/>
          <w:sz w:val="24"/>
        </w:rPr>
        <w:t> </w:t>
      </w:r>
      <w:r>
        <w:rPr>
          <w:sz w:val="24"/>
        </w:rPr>
        <w:t>Qualquer</w:t>
      </w:r>
      <w:r>
        <w:rPr>
          <w:spacing w:val="-2"/>
          <w:sz w:val="24"/>
        </w:rPr>
        <w:t> </w:t>
      </w:r>
      <w:r>
        <w:rPr>
          <w:sz w:val="24"/>
        </w:rPr>
        <w:t>Natureza</w:t>
      </w:r>
      <w:r>
        <w:rPr>
          <w:spacing w:val="-2"/>
          <w:sz w:val="24"/>
        </w:rPr>
        <w:t> </w:t>
      </w:r>
      <w:r>
        <w:rPr>
          <w:sz w:val="24"/>
        </w:rPr>
        <w:t>–</w:t>
      </w:r>
      <w:r>
        <w:rPr>
          <w:spacing w:val="-2"/>
          <w:sz w:val="24"/>
        </w:rPr>
        <w:t> </w:t>
      </w:r>
      <w:r>
        <w:rPr>
          <w:sz w:val="24"/>
        </w:rPr>
        <w:t>ISS.</w:t>
      </w:r>
    </w:p>
    <w:p>
      <w:pPr>
        <w:pStyle w:val="ListParagraph"/>
        <w:numPr>
          <w:ilvl w:val="1"/>
          <w:numId w:val="72"/>
        </w:numPr>
        <w:tabs>
          <w:tab w:pos="814" w:val="left" w:leader="none"/>
        </w:tabs>
        <w:spacing w:line="235" w:lineRule="auto" w:before="209" w:after="0"/>
        <w:ind w:left="449" w:right="432" w:firstLine="0"/>
        <w:jc w:val="left"/>
        <w:rPr>
          <w:sz w:val="24"/>
        </w:rPr>
      </w:pPr>
      <w:r>
        <w:rPr>
          <w:sz w:val="24"/>
        </w:rPr>
        <w:t>Caso o fornecedor seja considerado isento dos tributos municipais relacionados ao objeto contratual, deverá comprovar tal condição mediante </w:t>
      </w:r>
      <w:r>
        <w:rPr>
          <w:sz w:val="24"/>
        </w:rPr>
        <w:t>a apresentação de declaração da Fazenda respectiva do seu domicílio ou sede, ou outra equivalente, na forma da lei.</w:t>
      </w:r>
    </w:p>
    <w:p>
      <w:pPr>
        <w:pStyle w:val="ListParagraph"/>
        <w:numPr>
          <w:ilvl w:val="1"/>
          <w:numId w:val="72"/>
        </w:numPr>
        <w:tabs>
          <w:tab w:pos="809" w:val="left" w:leader="none"/>
        </w:tabs>
        <w:spacing w:line="247" w:lineRule="auto" w:before="205" w:after="0"/>
        <w:ind w:left="329" w:right="1529" w:firstLine="0"/>
        <w:jc w:val="left"/>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cuidar-se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42</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a documentação somente será exigida para efeito de assinatura do contrato, caso se sagre vencedora no certame.</w:t>
      </w:r>
    </w:p>
    <w:p>
      <w:pPr>
        <w:pStyle w:val="ListParagraph"/>
        <w:numPr>
          <w:ilvl w:val="2"/>
          <w:numId w:val="72"/>
        </w:numPr>
        <w:tabs>
          <w:tab w:pos="1115" w:val="left" w:leader="none"/>
        </w:tabs>
        <w:spacing w:line="242" w:lineRule="auto" w:before="181"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72"/>
        </w:numPr>
        <w:tabs>
          <w:tab w:pos="1109" w:val="left" w:leader="none"/>
        </w:tabs>
        <w:spacing w:line="240" w:lineRule="auto" w:before="199" w:after="0"/>
        <w:ind w:left="1109" w:right="0" w:hanging="660"/>
        <w:jc w:val="left"/>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72"/>
        </w:numPr>
        <w:tabs>
          <w:tab w:pos="1098" w:val="left" w:leader="none"/>
        </w:tabs>
        <w:spacing w:line="235" w:lineRule="auto" w:before="209" w:after="0"/>
        <w:ind w:left="449" w:right="433" w:firstLine="0"/>
        <w:jc w:val="left"/>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ListParagraph"/>
        <w:spacing w:after="0" w:line="235" w:lineRule="auto"/>
        <w:jc w:val="left"/>
        <w:rPr>
          <w:sz w:val="24"/>
        </w:rPr>
        <w:sectPr>
          <w:pgSz w:w="15840" w:h="24480"/>
          <w:pgMar w:top="1000" w:bottom="280" w:left="360" w:right="360"/>
        </w:sectPr>
      </w:pPr>
    </w:p>
    <w:p>
      <w:pPr>
        <w:pStyle w:val="Heading2"/>
        <w:numPr>
          <w:ilvl w:val="0"/>
          <w:numId w:val="72"/>
        </w:numPr>
        <w:tabs>
          <w:tab w:pos="689" w:val="left" w:leader="none"/>
        </w:tabs>
        <w:spacing w:line="240" w:lineRule="auto" w:before="66" w:after="0"/>
        <w:ind w:left="689" w:right="0" w:hanging="240"/>
        <w:jc w:val="left"/>
      </w:pPr>
      <w:r>
        <w:rPr>
          <w:spacing w:val="-2"/>
        </w:rPr>
        <w:t>HABILITAÇÃO</w:t>
      </w:r>
      <w:r>
        <w:rPr>
          <w:spacing w:val="22"/>
        </w:rPr>
        <w:t> </w:t>
      </w:r>
      <w:r>
        <w:rPr>
          <w:spacing w:val="-2"/>
        </w:rPr>
        <w:t>ECONÔMICO-FINANCEIRA:</w:t>
      </w:r>
    </w:p>
    <w:p>
      <w:pPr>
        <w:pStyle w:val="BodyText"/>
        <w:spacing w:before="242"/>
        <w:rPr>
          <w:b/>
        </w:rPr>
      </w:pPr>
    </w:p>
    <w:p>
      <w:pPr>
        <w:pStyle w:val="ListParagraph"/>
        <w:numPr>
          <w:ilvl w:val="1"/>
          <w:numId w:val="72"/>
        </w:numPr>
        <w:tabs>
          <w:tab w:pos="852" w:val="left" w:leader="none"/>
        </w:tabs>
        <w:spacing w:line="247" w:lineRule="auto" w:before="1" w:after="0"/>
        <w:ind w:left="449" w:right="433" w:firstLine="0"/>
        <w:jc w:val="both"/>
        <w:rPr>
          <w:sz w:val="24"/>
        </w:rPr>
      </w:pPr>
      <w:r>
        <w:rPr>
          <w:sz w:val="24"/>
        </w:rPr>
        <mc:AlternateContent>
          <mc:Choice Requires="wps">
            <w:drawing>
              <wp:anchor distT="0" distB="0" distL="0" distR="0" allowOverlap="1" layoutInCell="1" locked="0" behindDoc="0" simplePos="0" relativeHeight="15736832">
                <wp:simplePos x="0" y="0"/>
                <wp:positionH relativeFrom="page">
                  <wp:posOffset>7165329</wp:posOffset>
                </wp:positionH>
                <wp:positionV relativeFrom="paragraph">
                  <wp:posOffset>333379</wp:posOffset>
                </wp:positionV>
                <wp:extent cx="38100" cy="952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26.250393pt;width:3.0pt;height:.75pt;mso-position-horizontal-relative:page;mso-position-vertical-relative:paragraph;z-index:15736832" id="docshape24"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72"/>
        </w:numPr>
        <w:tabs>
          <w:tab w:pos="1007" w:val="left" w:leader="none"/>
        </w:tabs>
        <w:spacing w:line="247" w:lineRule="auto" w:before="181"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ListParagraph"/>
        <w:numPr>
          <w:ilvl w:val="1"/>
          <w:numId w:val="72"/>
        </w:numPr>
        <w:tabs>
          <w:tab w:pos="816" w:val="left" w:leader="none"/>
        </w:tabs>
        <w:spacing w:line="235" w:lineRule="auto" w:before="201" w:after="0"/>
        <w:ind w:left="449" w:right="433" w:firstLine="0"/>
        <w:jc w:val="both"/>
        <w:rPr>
          <w:sz w:val="24"/>
        </w:rPr>
      </w:pPr>
      <w:r>
        <w:rPr>
          <w:sz w:val="24"/>
        </w:rPr>
        <w:t>Balanço patrimonial, demonstração de resultado de exercício e demais demonstrações contábeis dos 2 (dois) últimos exercícios sociais, vedada</w:t>
      </w:r>
      <w:r>
        <w:rPr>
          <w:spacing w:val="40"/>
          <w:sz w:val="24"/>
        </w:rPr>
        <w:t> </w:t>
      </w:r>
      <w:r>
        <w:rPr>
          <w:sz w:val="24"/>
        </w:rPr>
        <w:t>a sua substituição por balancetes ou balanços provisórios.</w:t>
      </w:r>
    </w:p>
    <w:p>
      <w:pPr>
        <w:pStyle w:val="ListParagraph"/>
        <w:numPr>
          <w:ilvl w:val="2"/>
          <w:numId w:val="72"/>
        </w:numPr>
        <w:tabs>
          <w:tab w:pos="996" w:val="left" w:leader="none"/>
        </w:tabs>
        <w:spacing w:line="235" w:lineRule="auto" w:before="209" w:after="0"/>
        <w:ind w:left="449" w:right="433" w:firstLine="0"/>
        <w:jc w:val="both"/>
        <w:rPr>
          <w:sz w:val="24"/>
        </w:rPr>
      </w:pPr>
      <w:r>
        <w:rPr>
          <w:sz w:val="24"/>
        </w:rPr>
        <w:t>Os documentos referidos acima limitar-se-ão ao último exercício social no caso de a pessoa jurídica ter sido constituída há menos de 2 (dois) </w:t>
      </w:r>
      <w:r>
        <w:rPr>
          <w:spacing w:val="-2"/>
          <w:sz w:val="24"/>
        </w:rPr>
        <w:t>anos.</w:t>
      </w:r>
    </w:p>
    <w:p>
      <w:pPr>
        <w:pStyle w:val="ListParagraph"/>
        <w:numPr>
          <w:ilvl w:val="2"/>
          <w:numId w:val="72"/>
        </w:numPr>
        <w:tabs>
          <w:tab w:pos="1013" w:val="left" w:leader="none"/>
        </w:tabs>
        <w:spacing w:line="235" w:lineRule="auto" w:before="209" w:after="0"/>
        <w:ind w:left="449" w:right="433" w:firstLine="0"/>
        <w:jc w:val="both"/>
        <w:rPr>
          <w:sz w:val="24"/>
        </w:rPr>
      </w:pPr>
      <w:r>
        <w:rPr>
          <w:sz w:val="24"/>
        </w:rPr>
        <w:t>Os fornecedores criados no exercício financeiro da contratação deverão atender a todas as exigências da habilitação e ficam autorizados a substituir os demonstrativos contábeis pelo balanço de abertura;</w:t>
      </w:r>
    </w:p>
    <w:p>
      <w:pPr>
        <w:pStyle w:val="ListParagraph"/>
        <w:numPr>
          <w:ilvl w:val="3"/>
          <w:numId w:val="72"/>
        </w:numPr>
        <w:tabs>
          <w:tab w:pos="1169" w:val="left" w:leader="none"/>
        </w:tabs>
        <w:spacing w:line="240" w:lineRule="auto" w:before="205" w:after="0"/>
        <w:ind w:left="1169" w:right="0" w:hanging="720"/>
        <w:jc w:val="left"/>
        <w:rPr>
          <w:sz w:val="24"/>
        </w:rPr>
      </w:pPr>
      <w:r>
        <w:rPr>
          <w:sz w:val="24"/>
        </w:rPr>
        <w:t>Poderá ser apresentado o balanço intermediário, caso autorizado por lei ou pelo contrato/estatuto </w:t>
      </w:r>
      <w:r>
        <w:rPr>
          <w:spacing w:val="-2"/>
          <w:sz w:val="24"/>
        </w:rPr>
        <w:t>social.</w:t>
      </w:r>
    </w:p>
    <w:p>
      <w:pPr>
        <w:pStyle w:val="ListParagraph"/>
        <w:numPr>
          <w:ilvl w:val="2"/>
          <w:numId w:val="72"/>
        </w:numPr>
        <w:tabs>
          <w:tab w:pos="994" w:val="left" w:leader="none"/>
        </w:tabs>
        <w:spacing w:line="235" w:lineRule="auto" w:before="208" w:after="0"/>
        <w:ind w:left="449" w:right="432" w:firstLine="0"/>
        <w:jc w:val="both"/>
        <w:rPr>
          <w:sz w:val="24"/>
        </w:rPr>
      </w:pPr>
      <w:r>
        <w:rPr>
          <w:sz w:val="24"/>
        </w:rPr>
        <w:t>Caso o fornecedor seja cooperativa, o balanço e as demais demonstrações contáveis deverão ser acompanhados de cópia do parecer da última auditoria contábil-financeira, conforme dispõe o</w:t>
      </w:r>
      <w:hyperlink r:id="rId45">
        <w:r>
          <w:rPr>
            <w:color w:val="0000ED"/>
            <w:sz w:val="24"/>
            <w:u w:val="single" w:color="0000ED"/>
          </w:rPr>
          <w:t> art. 112 da Lei nº 5.764/1971</w:t>
        </w:r>
      </w:hyperlink>
      <w:r>
        <w:rPr>
          <w:sz w:val="24"/>
        </w:rPr>
        <w:t>, ou de uma declaração, sob as penas da lei, de que tal auditoria </w:t>
      </w:r>
      <w:r>
        <w:rPr>
          <w:sz w:val="24"/>
        </w:rPr>
        <w:t>não foi exigida pelo órgão fiscalizador.</w:t>
      </w:r>
    </w:p>
    <w:p>
      <w:pPr>
        <w:pStyle w:val="BodyText"/>
      </w:pPr>
    </w:p>
    <w:p>
      <w:pPr>
        <w:pStyle w:val="BodyText"/>
        <w:spacing w:before="132"/>
      </w:pPr>
    </w:p>
    <w:p>
      <w:pPr>
        <w:pStyle w:val="Heading2"/>
        <w:numPr>
          <w:ilvl w:val="0"/>
          <w:numId w:val="72"/>
        </w:numPr>
        <w:tabs>
          <w:tab w:pos="569" w:val="left" w:leader="none"/>
        </w:tabs>
        <w:spacing w:line="240" w:lineRule="auto" w:before="1" w:after="0"/>
        <w:ind w:left="569" w:right="0" w:hanging="240"/>
        <w:jc w:val="left"/>
      </w:pPr>
      <w:r>
        <w:rPr>
          <w:spacing w:val="-2"/>
        </w:rPr>
        <w:t>HABILITAÇÃO</w:t>
      </w:r>
      <w:r>
        <w:rPr>
          <w:spacing w:val="-1"/>
        </w:rPr>
        <w:t> </w:t>
      </w:r>
      <w:r>
        <w:rPr>
          <w:spacing w:val="-2"/>
        </w:rPr>
        <w:t>TÉCNICA</w:t>
      </w:r>
    </w:p>
    <w:p>
      <w:pPr>
        <w:pStyle w:val="BodyText"/>
        <w:spacing w:before="122"/>
        <w:rPr>
          <w:b/>
        </w:rPr>
      </w:pPr>
    </w:p>
    <w:p>
      <w:pPr>
        <w:pStyle w:val="ListParagraph"/>
        <w:numPr>
          <w:ilvl w:val="1"/>
          <w:numId w:val="72"/>
        </w:numPr>
        <w:tabs>
          <w:tab w:pos="873" w:val="left" w:leader="none"/>
        </w:tabs>
        <w:spacing w:line="240" w:lineRule="auto" w:before="1" w:after="0"/>
        <w:ind w:left="449" w:right="432" w:firstLine="0"/>
        <w:jc w:val="both"/>
        <w:rPr>
          <w:sz w:val="24"/>
        </w:rPr>
      </w:pPr>
      <w:r>
        <w:rPr>
          <w:sz w:val="24"/>
        </w:rPr>
        <w:t>Comprovação de </w:t>
      </w:r>
      <w:r>
        <w:rPr>
          <w:b/>
          <w:sz w:val="24"/>
        </w:rPr>
        <w:t>aptidão para o fornecimento de serviços </w:t>
      </w:r>
      <w:r>
        <w:rPr>
          <w:sz w:val="24"/>
        </w:rPr>
        <w:t>similares de licenciamento, suporte e garantia de equipamentos de </w:t>
      </w:r>
      <w:r>
        <w:rPr>
          <w:sz w:val="24"/>
        </w:rPr>
        <w:t>rede, </w:t>
      </w:r>
      <w:r>
        <w:rPr>
          <w:b/>
          <w:sz w:val="24"/>
        </w:rPr>
        <w:t>equivalente ou superior</w:t>
      </w:r>
      <w:r>
        <w:rPr>
          <w:b/>
          <w:spacing w:val="-3"/>
          <w:sz w:val="24"/>
        </w:rPr>
        <w:t> </w:t>
      </w:r>
      <w:r>
        <w:rPr>
          <w:b/>
          <w:sz w:val="24"/>
        </w:rPr>
        <w:t>ao objeto desta contratação</w:t>
      </w:r>
      <w:r>
        <w:rPr>
          <w:sz w:val="24"/>
        </w:rPr>
        <w:t>, ou com o item pertinente, por meio da apresentação de certidões ou de, </w:t>
      </w:r>
      <w:r>
        <w:rPr>
          <w:b/>
          <w:sz w:val="24"/>
        </w:rPr>
        <w:t>no mínimo, 1 </w:t>
      </w:r>
      <w:r>
        <w:rPr>
          <w:sz w:val="24"/>
        </w:rPr>
        <w:t>(</w:t>
      </w:r>
      <w:r>
        <w:rPr>
          <w:b/>
          <w:sz w:val="24"/>
        </w:rPr>
        <w:t>um</w:t>
      </w:r>
      <w:r>
        <w:rPr>
          <w:sz w:val="24"/>
        </w:rPr>
        <w:t>) </w:t>
      </w:r>
      <w:r>
        <w:rPr>
          <w:b/>
          <w:sz w:val="24"/>
        </w:rPr>
        <w:t>atestado </w:t>
      </w:r>
      <w:r>
        <w:rPr>
          <w:sz w:val="24"/>
        </w:rPr>
        <w:t>para cada item do objeto, por pessoas jurídicas de direito público ou privado, ou regularmente emitido(s) pelo conselho profissional competente, quando for o caso, na seguinte forma: (ANEXO </w:t>
      </w:r>
      <w:r>
        <w:rPr>
          <w:b/>
          <w:sz w:val="24"/>
        </w:rPr>
        <w:t>I </w:t>
      </w:r>
      <w:r>
        <w:rPr>
          <w:sz w:val="24"/>
        </w:rPr>
        <w:t>– ITEM </w:t>
      </w:r>
      <w:r>
        <w:rPr>
          <w:b/>
          <w:sz w:val="24"/>
        </w:rPr>
        <w:t>9.2.4.1</w:t>
      </w:r>
      <w:r>
        <w:rPr>
          <w:sz w:val="24"/>
        </w:rPr>
        <w:t>)</w:t>
      </w:r>
    </w:p>
    <w:p>
      <w:pPr>
        <w:pStyle w:val="ListParagraph"/>
        <w:numPr>
          <w:ilvl w:val="2"/>
          <w:numId w:val="72"/>
        </w:numPr>
        <w:tabs>
          <w:tab w:pos="1016" w:val="left" w:leader="none"/>
        </w:tabs>
        <w:spacing w:line="247" w:lineRule="auto" w:before="186" w:after="0"/>
        <w:ind w:left="449" w:right="433" w:firstLine="0"/>
        <w:jc w:val="both"/>
        <w:rPr>
          <w:sz w:val="24"/>
        </w:rPr>
      </w:pPr>
      <w:r>
        <w:rPr>
          <w:sz w:val="24"/>
        </w:rPr>
        <w:t>O(s) atestado(s) deverá(ão) referir-se a serviços prestados no âmbito de sua atividade econômica principal ou secundária especificadas no contrato social vigente, apresentados em nome da matriz ou filial do fornecedor.</w:t>
      </w:r>
    </w:p>
    <w:p>
      <w:pPr>
        <w:pStyle w:val="ListParagraph"/>
        <w:numPr>
          <w:ilvl w:val="1"/>
          <w:numId w:val="73"/>
        </w:numPr>
        <w:tabs>
          <w:tab w:pos="925" w:val="left" w:leader="none"/>
        </w:tabs>
        <w:spacing w:line="235" w:lineRule="auto" w:before="201" w:after="0"/>
        <w:ind w:left="449" w:right="433" w:firstLine="0"/>
        <w:jc w:val="both"/>
        <w:rPr>
          <w:sz w:val="24"/>
        </w:rPr>
      </w:pPr>
      <w:r>
        <w:rPr>
          <w:sz w:val="24"/>
        </w:rPr>
        <w:t>Poderá ser admitida, para fins de comprovação de quantitativo mínimo do serviço, a apresentação de diferentes atestados de serviços executados de forma concomitante, resultando na comprovação de capacidade técnico-operacional de uma única contratação.</w:t>
      </w:r>
    </w:p>
    <w:p>
      <w:pPr>
        <w:pStyle w:val="ListParagraph"/>
        <w:numPr>
          <w:ilvl w:val="2"/>
          <w:numId w:val="73"/>
        </w:numPr>
        <w:tabs>
          <w:tab w:pos="1018" w:val="left" w:leader="none"/>
        </w:tabs>
        <w:spacing w:line="242" w:lineRule="auto" w:before="204"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prestados os serviços.</w:t>
      </w:r>
    </w:p>
    <w:p>
      <w:pPr>
        <w:pStyle w:val="BodyText"/>
      </w:pPr>
    </w:p>
    <w:p>
      <w:pPr>
        <w:pStyle w:val="BodyText"/>
        <w:spacing w:before="97"/>
      </w:pPr>
    </w:p>
    <w:p>
      <w:pPr>
        <w:pStyle w:val="Heading2"/>
        <w:numPr>
          <w:ilvl w:val="0"/>
          <w:numId w:val="72"/>
        </w:numPr>
        <w:tabs>
          <w:tab w:pos="569" w:val="left" w:leader="none"/>
        </w:tabs>
        <w:spacing w:line="240" w:lineRule="auto" w:before="0" w:after="0"/>
        <w:ind w:left="569" w:right="0" w:hanging="240"/>
        <w:jc w:val="left"/>
      </w:pPr>
      <w:r>
        <w:rPr>
          <w:spacing w:val="-2"/>
        </w:rPr>
        <w:t>COOPERATIVAS</w:t>
      </w:r>
    </w:p>
    <w:p>
      <w:pPr>
        <w:pStyle w:val="BodyText"/>
        <w:spacing w:before="3"/>
        <w:rPr>
          <w:b/>
        </w:rPr>
      </w:pPr>
    </w:p>
    <w:p>
      <w:pPr>
        <w:pStyle w:val="ListParagraph"/>
        <w:numPr>
          <w:ilvl w:val="0"/>
          <w:numId w:val="22"/>
        </w:numPr>
        <w:tabs>
          <w:tab w:pos="569" w:val="left" w:leader="none"/>
        </w:tabs>
        <w:spacing w:line="240" w:lineRule="auto" w:before="0" w:after="0"/>
        <w:ind w:left="569" w:right="0" w:hanging="240"/>
        <w:jc w:val="left"/>
        <w:rPr>
          <w:sz w:val="24"/>
        </w:rPr>
      </w:pPr>
      <w:r>
        <w:rPr>
          <w:sz w:val="24"/>
        </w:rPr>
        <w:t>Em relação às cooperativas será, ainda, exigida a seguinte documentação </w:t>
      </w:r>
      <w:r>
        <w:rPr>
          <w:spacing w:val="-2"/>
          <w:sz w:val="24"/>
        </w:rPr>
        <w:t>complementar:</w:t>
      </w:r>
    </w:p>
    <w:p>
      <w:pPr>
        <w:pStyle w:val="ListParagraph"/>
        <w:numPr>
          <w:ilvl w:val="2"/>
          <w:numId w:val="74"/>
        </w:numPr>
        <w:tabs>
          <w:tab w:pos="869" w:val="left" w:leader="none"/>
        </w:tabs>
        <w:spacing w:line="240" w:lineRule="auto" w:before="189" w:after="0"/>
        <w:ind w:left="869" w:right="0" w:hanging="540"/>
        <w:jc w:val="left"/>
        <w:rPr>
          <w:sz w:val="24"/>
        </w:rPr>
      </w:pPr>
      <w:r>
        <w:rPr>
          <w:sz w:val="24"/>
        </w:rPr>
        <w:t>Demonstrativo de atuação em regime cooperado, com repartição de receitas e despesas entre os </w:t>
      </w:r>
      <w:r>
        <w:rPr>
          <w:spacing w:val="-2"/>
          <w:sz w:val="24"/>
        </w:rPr>
        <w:t>cooperados;</w:t>
      </w:r>
    </w:p>
    <w:p>
      <w:pPr>
        <w:pStyle w:val="ListParagraph"/>
        <w:numPr>
          <w:ilvl w:val="2"/>
          <w:numId w:val="74"/>
        </w:numPr>
        <w:tabs>
          <w:tab w:pos="855" w:val="left" w:leader="none"/>
        </w:tabs>
        <w:spacing w:line="273" w:lineRule="exact" w:before="189" w:after="0"/>
        <w:ind w:left="855" w:right="0" w:hanging="526"/>
        <w:jc w:val="left"/>
        <w:rPr>
          <w:sz w:val="24"/>
        </w:rPr>
      </w:pPr>
      <w:r>
        <w:rPr>
          <w:sz w:val="24"/>
        </w:rPr>
        <w:t>A</w:t>
      </w:r>
      <w:r>
        <w:rPr>
          <w:spacing w:val="-14"/>
          <w:sz w:val="24"/>
        </w:rPr>
        <w:t> </w:t>
      </w:r>
      <w:r>
        <w:rPr>
          <w:sz w:val="24"/>
        </w:rPr>
        <w:t>relação dos cooperados que atendem aos requisitos técnicos exigidos para a contratação e que executarão o contrato, com as respectivas </w:t>
      </w:r>
      <w:r>
        <w:rPr>
          <w:spacing w:val="-4"/>
          <w:sz w:val="24"/>
        </w:rPr>
        <w:t>atas</w:t>
      </w:r>
    </w:p>
    <w:p>
      <w:pPr>
        <w:pStyle w:val="BodyText"/>
        <w:spacing w:line="235" w:lineRule="auto" w:before="2"/>
        <w:ind w:left="329" w:right="337"/>
      </w:pPr>
      <w:r>
        <w:rPr/>
        <w:t>de</w:t>
      </w:r>
      <w:r>
        <w:rPr>
          <w:spacing w:val="-2"/>
        </w:rPr>
        <w:t> </w:t>
      </w:r>
      <w:r>
        <w:rPr/>
        <w:t>inscrição</w:t>
      </w:r>
      <w:r>
        <w:rPr>
          <w:spacing w:val="-2"/>
        </w:rPr>
        <w:t> </w:t>
      </w:r>
      <w:r>
        <w:rPr/>
        <w:t>e</w:t>
      </w:r>
      <w:r>
        <w:rPr>
          <w:spacing w:val="-2"/>
        </w:rPr>
        <w:t> </w:t>
      </w:r>
      <w:r>
        <w:rPr/>
        <w:t>a</w:t>
      </w:r>
      <w:r>
        <w:rPr>
          <w:spacing w:val="-2"/>
        </w:rPr>
        <w:t> </w:t>
      </w:r>
      <w:r>
        <w:rPr/>
        <w:t>comprovação</w:t>
      </w:r>
      <w:r>
        <w:rPr>
          <w:spacing w:val="-2"/>
        </w:rPr>
        <w:t> </w:t>
      </w:r>
      <w:r>
        <w:rPr/>
        <w:t>de</w:t>
      </w:r>
      <w:r>
        <w:rPr>
          <w:spacing w:val="-2"/>
        </w:rPr>
        <w:t> </w:t>
      </w:r>
      <w:r>
        <w:rPr/>
        <w:t>que</w:t>
      </w:r>
      <w:r>
        <w:rPr>
          <w:spacing w:val="-2"/>
        </w:rPr>
        <w:t> </w:t>
      </w:r>
      <w:r>
        <w:rPr/>
        <w:t>estão</w:t>
      </w:r>
      <w:r>
        <w:rPr>
          <w:spacing w:val="-2"/>
        </w:rPr>
        <w:t> </w:t>
      </w:r>
      <w:r>
        <w:rPr/>
        <w:t>domiciliados</w:t>
      </w:r>
      <w:r>
        <w:rPr>
          <w:spacing w:val="-2"/>
        </w:rPr>
        <w:t> </w:t>
      </w:r>
      <w:r>
        <w:rPr/>
        <w:t>na</w:t>
      </w:r>
      <w:r>
        <w:rPr>
          <w:spacing w:val="-2"/>
        </w:rPr>
        <w:t> </w:t>
      </w:r>
      <w:r>
        <w:rPr/>
        <w:t>localidade</w:t>
      </w:r>
      <w:r>
        <w:rPr>
          <w:spacing w:val="-2"/>
        </w:rPr>
        <w:t> </w:t>
      </w:r>
      <w:r>
        <w:rPr/>
        <w:t>da</w:t>
      </w:r>
      <w:r>
        <w:rPr>
          <w:spacing w:val="-2"/>
        </w:rPr>
        <w:t> </w:t>
      </w:r>
      <w:r>
        <w:rPr/>
        <w:t>sede</w:t>
      </w:r>
      <w:r>
        <w:rPr>
          <w:spacing w:val="-2"/>
        </w:rPr>
        <w:t> </w:t>
      </w:r>
      <w:r>
        <w:rPr/>
        <w:t>da</w:t>
      </w:r>
      <w:r>
        <w:rPr>
          <w:spacing w:val="-2"/>
        </w:rPr>
        <w:t> </w:t>
      </w:r>
      <w:r>
        <w:rPr/>
        <w:t>cooperativa,</w:t>
      </w:r>
      <w:r>
        <w:rPr>
          <w:spacing w:val="-2"/>
        </w:rPr>
        <w:t> </w:t>
      </w:r>
      <w:r>
        <w:rPr/>
        <w:t>respeitado</w:t>
      </w:r>
      <w:r>
        <w:rPr>
          <w:spacing w:val="-2"/>
        </w:rPr>
        <w:t> </w:t>
      </w:r>
      <w:r>
        <w:rPr/>
        <w:t>o</w:t>
      </w:r>
      <w:r>
        <w:rPr>
          <w:spacing w:val="-2"/>
        </w:rPr>
        <w:t> </w:t>
      </w:r>
      <w:r>
        <w:rPr/>
        <w:t>disposto</w:t>
      </w:r>
      <w:r>
        <w:rPr>
          <w:spacing w:val="-2"/>
        </w:rPr>
        <w:t> </w:t>
      </w:r>
      <w:r>
        <w:rPr/>
        <w:t>nos</w:t>
      </w:r>
      <w:r>
        <w:rPr>
          <w:spacing w:val="-2"/>
        </w:rPr>
        <w:t> </w:t>
      </w:r>
      <w:r>
        <w:rPr/>
        <w:t>arts.</w:t>
      </w:r>
      <w:r>
        <w:rPr>
          <w:spacing w:val="-2"/>
        </w:rPr>
        <w:t> </w:t>
      </w:r>
      <w:r>
        <w:rPr/>
        <w:t>4º,</w:t>
      </w:r>
      <w:r>
        <w:rPr>
          <w:spacing w:val="-2"/>
        </w:rPr>
        <w:t> </w:t>
      </w:r>
      <w:r>
        <w:rPr/>
        <w:t>inciso</w:t>
      </w:r>
      <w:r>
        <w:rPr>
          <w:spacing w:val="-2"/>
        </w:rPr>
        <w:t> </w:t>
      </w:r>
      <w:r>
        <w:rPr/>
        <w:t>XI,</w:t>
      </w:r>
      <w:r>
        <w:rPr>
          <w:spacing w:val="-2"/>
        </w:rPr>
        <w:t> </w:t>
      </w:r>
      <w:r>
        <w:rPr/>
        <w:t>21,</w:t>
      </w:r>
      <w:r>
        <w:rPr>
          <w:spacing w:val="-2"/>
        </w:rPr>
        <w:t> </w:t>
      </w:r>
      <w:r>
        <w:rPr/>
        <w:t>inciso</w:t>
      </w:r>
      <w:r>
        <w:rPr>
          <w:spacing w:val="-2"/>
        </w:rPr>
        <w:t> </w:t>
      </w:r>
      <w:r>
        <w:rPr/>
        <w:t>I e 42, §§ 2º a 6º, da Lei nº 5.764/1971;</w:t>
      </w:r>
    </w:p>
    <w:p>
      <w:pPr>
        <w:pStyle w:val="ListParagraph"/>
        <w:numPr>
          <w:ilvl w:val="2"/>
          <w:numId w:val="74"/>
        </w:numPr>
        <w:tabs>
          <w:tab w:pos="869" w:val="left" w:leader="none"/>
        </w:tabs>
        <w:spacing w:line="240" w:lineRule="auto" w:before="204" w:after="0"/>
        <w:ind w:left="869" w:right="0" w:hanging="540"/>
        <w:jc w:val="left"/>
        <w:rPr>
          <w:sz w:val="24"/>
        </w:rPr>
      </w:pPr>
      <w:r>
        <w:rPr>
          <w:sz w:val="24"/>
        </w:rPr>
        <w:t>Demonstrativo de que qualquer cooperado, com igual qualificação, é capaz de executar o objeto </w:t>
      </w:r>
      <w:r>
        <w:rPr>
          <w:spacing w:val="-2"/>
          <w:sz w:val="24"/>
        </w:rPr>
        <w:t>contratado;</w:t>
      </w:r>
    </w:p>
    <w:p>
      <w:pPr>
        <w:pStyle w:val="ListParagraph"/>
        <w:numPr>
          <w:ilvl w:val="2"/>
          <w:numId w:val="74"/>
        </w:numPr>
        <w:tabs>
          <w:tab w:pos="855" w:val="left" w:leader="none"/>
        </w:tabs>
        <w:spacing w:line="240" w:lineRule="auto" w:before="189" w:after="0"/>
        <w:ind w:left="855" w:right="0" w:hanging="526"/>
        <w:jc w:val="left"/>
        <w:rPr>
          <w:sz w:val="24"/>
        </w:rPr>
      </w:pPr>
      <w:r>
        <w:rPr>
          <w:sz w:val="24"/>
        </w:rPr>
        <w:t>A</w:t>
      </w:r>
      <w:r>
        <w:rPr>
          <w:spacing w:val="-14"/>
          <w:sz w:val="24"/>
        </w:rPr>
        <w:t> </w:t>
      </w:r>
      <w:r>
        <w:rPr>
          <w:sz w:val="24"/>
        </w:rPr>
        <w:t>declaração de regularidade de situação do contribuinte individual – DRSCI, para cada um dos cooperados </w:t>
      </w:r>
      <w:r>
        <w:rPr>
          <w:spacing w:val="-2"/>
          <w:sz w:val="24"/>
        </w:rPr>
        <w:t>indicados;</w:t>
      </w:r>
    </w:p>
    <w:p>
      <w:pPr>
        <w:pStyle w:val="ListParagraph"/>
        <w:numPr>
          <w:ilvl w:val="2"/>
          <w:numId w:val="74"/>
        </w:numPr>
        <w:tabs>
          <w:tab w:pos="855" w:val="left" w:leader="none"/>
        </w:tabs>
        <w:spacing w:line="240" w:lineRule="auto" w:before="189" w:after="0"/>
        <w:ind w:left="855" w:right="0" w:hanging="526"/>
        <w:jc w:val="left"/>
        <w:rPr>
          <w:sz w:val="24"/>
        </w:rPr>
      </w:pPr>
      <w:r>
        <w:rPr>
          <w:sz w:val="24"/>
        </w:rPr>
        <w:t>A</w:t>
      </w:r>
      <w:r>
        <w:rPr>
          <w:spacing w:val="-14"/>
          <w:sz w:val="24"/>
        </w:rPr>
        <w:t> </w:t>
      </w:r>
      <w:r>
        <w:rPr>
          <w:sz w:val="24"/>
        </w:rPr>
        <w:t>comprovação do capital social proporcional ao número de cooperados necessários à prestação do </w:t>
      </w:r>
      <w:r>
        <w:rPr>
          <w:spacing w:val="-2"/>
          <w:sz w:val="24"/>
        </w:rPr>
        <w:t>serviço;</w:t>
      </w:r>
    </w:p>
    <w:p>
      <w:pPr>
        <w:pStyle w:val="ListParagraph"/>
        <w:numPr>
          <w:ilvl w:val="2"/>
          <w:numId w:val="74"/>
        </w:numPr>
        <w:tabs>
          <w:tab w:pos="869" w:val="left" w:leader="none"/>
        </w:tabs>
        <w:spacing w:line="240" w:lineRule="auto" w:before="204" w:after="0"/>
        <w:ind w:left="869" w:right="0" w:hanging="540"/>
        <w:jc w:val="left"/>
        <w:rPr>
          <w:sz w:val="24"/>
        </w:rPr>
      </w:pPr>
      <w:r>
        <w:rPr>
          <w:sz w:val="24"/>
        </w:rPr>
        <w:t>O registro previsto na Lei nº 5.764/1971, art. </w:t>
      </w:r>
      <w:r>
        <w:rPr>
          <w:spacing w:val="-4"/>
          <w:sz w:val="24"/>
        </w:rPr>
        <w:t>107;</w:t>
      </w:r>
    </w:p>
    <w:p>
      <w:pPr>
        <w:pStyle w:val="ListParagraph"/>
        <w:numPr>
          <w:ilvl w:val="2"/>
          <w:numId w:val="74"/>
        </w:numPr>
        <w:tabs>
          <w:tab w:pos="855" w:val="left" w:leader="none"/>
        </w:tabs>
        <w:spacing w:line="240" w:lineRule="auto" w:before="189" w:after="0"/>
        <w:ind w:left="855" w:right="0" w:hanging="526"/>
        <w:jc w:val="left"/>
        <w:rPr>
          <w:sz w:val="24"/>
        </w:rPr>
      </w:pPr>
      <w:r>
        <w:rPr>
          <w:sz w:val="24"/>
        </w:rPr>
        <w:t>A</w:t>
      </w:r>
      <w:r>
        <w:rPr>
          <w:spacing w:val="-14"/>
          <w:sz w:val="24"/>
        </w:rPr>
        <w:t> </w:t>
      </w:r>
      <w:r>
        <w:rPr>
          <w:sz w:val="24"/>
        </w:rPr>
        <w:t>comprovação de integralização das respectivas quotas-partes por parte dos cooperados que executarão o contrato; </w:t>
      </w:r>
      <w:r>
        <w:rPr>
          <w:spacing w:val="-10"/>
          <w:sz w:val="24"/>
        </w:rPr>
        <w:t>e</w:t>
      </w:r>
    </w:p>
    <w:p>
      <w:pPr>
        <w:pStyle w:val="ListParagraph"/>
        <w:numPr>
          <w:ilvl w:val="2"/>
          <w:numId w:val="74"/>
        </w:numPr>
        <w:tabs>
          <w:tab w:pos="855" w:val="left" w:leader="none"/>
        </w:tabs>
        <w:spacing w:line="247" w:lineRule="auto" w:before="189" w:after="0"/>
        <w:ind w:left="329" w:right="593" w:firstLine="0"/>
        <w:jc w:val="left"/>
        <w:rPr>
          <w:sz w:val="24"/>
        </w:rPr>
      </w:pPr>
      <w:r>
        <w:rPr>
          <w:sz w:val="24"/>
        </w:rPr>
        <w:t>A</w:t>
      </w:r>
      <w:r>
        <w:rPr>
          <w:spacing w:val="-15"/>
          <w:sz w:val="24"/>
        </w:rPr>
        <w:t> </w:t>
      </w:r>
      <w:r>
        <w:rPr>
          <w:sz w:val="24"/>
        </w:rPr>
        <w:t>última</w:t>
      </w:r>
      <w:r>
        <w:rPr>
          <w:spacing w:val="-3"/>
          <w:sz w:val="24"/>
        </w:rPr>
        <w:t> </w:t>
      </w:r>
      <w:r>
        <w:rPr>
          <w:sz w:val="24"/>
        </w:rPr>
        <w:t>auditoria</w:t>
      </w:r>
      <w:r>
        <w:rPr>
          <w:spacing w:val="-3"/>
          <w:sz w:val="24"/>
        </w:rPr>
        <w:t> </w:t>
      </w:r>
      <w:r>
        <w:rPr>
          <w:sz w:val="24"/>
        </w:rPr>
        <w:t>contábil-financeira</w:t>
      </w:r>
      <w:r>
        <w:rPr>
          <w:spacing w:val="-3"/>
          <w:sz w:val="24"/>
        </w:rPr>
        <w:t> </w:t>
      </w:r>
      <w:r>
        <w:rPr>
          <w:sz w:val="24"/>
        </w:rPr>
        <w:t>da</w:t>
      </w:r>
      <w:r>
        <w:rPr>
          <w:spacing w:val="-3"/>
          <w:sz w:val="24"/>
        </w:rPr>
        <w:t> </w:t>
      </w:r>
      <w:r>
        <w:rPr>
          <w:sz w:val="24"/>
        </w:rPr>
        <w:t>cooperativa,</w:t>
      </w:r>
      <w:r>
        <w:rPr>
          <w:spacing w:val="-3"/>
          <w:sz w:val="24"/>
        </w:rPr>
        <w:t> </w:t>
      </w:r>
      <w:r>
        <w:rPr>
          <w:sz w:val="24"/>
        </w:rPr>
        <w:t>conforme</w:t>
      </w:r>
      <w:r>
        <w:rPr>
          <w:spacing w:val="-3"/>
          <w:sz w:val="24"/>
        </w:rPr>
        <w:t> </w:t>
      </w:r>
      <w:r>
        <w:rPr>
          <w:sz w:val="24"/>
        </w:rPr>
        <w:t>dispõe</w:t>
      </w:r>
      <w:r>
        <w:rPr>
          <w:spacing w:val="-3"/>
          <w:sz w:val="24"/>
        </w:rPr>
        <w:t> </w:t>
      </w:r>
      <w:r>
        <w:rPr>
          <w:sz w:val="24"/>
        </w:rPr>
        <w:t>o</w:t>
      </w:r>
      <w:r>
        <w:rPr>
          <w:spacing w:val="-3"/>
          <w:sz w:val="24"/>
        </w:rPr>
        <w:t> </w:t>
      </w:r>
      <w:r>
        <w:rPr>
          <w:sz w:val="24"/>
        </w:rPr>
        <w:t>art.</w:t>
      </w:r>
      <w:r>
        <w:rPr>
          <w:spacing w:val="-3"/>
          <w:sz w:val="24"/>
        </w:rPr>
        <w:t> </w:t>
      </w:r>
      <w:r>
        <w:rPr>
          <w:sz w:val="24"/>
        </w:rPr>
        <w:t>112</w:t>
      </w:r>
      <w:r>
        <w:rPr>
          <w:spacing w:val="-3"/>
          <w:sz w:val="24"/>
        </w:rPr>
        <w:t> </w:t>
      </w:r>
      <w:r>
        <w:rPr>
          <w:sz w:val="24"/>
        </w:rPr>
        <w:t>da</w:t>
      </w:r>
      <w:r>
        <w:rPr>
          <w:spacing w:val="-3"/>
          <w:sz w:val="24"/>
        </w:rPr>
        <w:t> </w:t>
      </w:r>
      <w:r>
        <w:rPr>
          <w:sz w:val="24"/>
        </w:rPr>
        <w:t>Lei</w:t>
      </w:r>
      <w:r>
        <w:rPr>
          <w:spacing w:val="-3"/>
          <w:sz w:val="24"/>
        </w:rPr>
        <w:t> </w:t>
      </w:r>
      <w:r>
        <w:rPr>
          <w:sz w:val="24"/>
        </w:rPr>
        <w:t>nº</w:t>
      </w:r>
      <w:r>
        <w:rPr>
          <w:spacing w:val="-3"/>
          <w:sz w:val="24"/>
        </w:rPr>
        <w:t> </w:t>
      </w:r>
      <w:r>
        <w:rPr>
          <w:sz w:val="24"/>
        </w:rPr>
        <w:t>5.764/1971</w:t>
      </w:r>
      <w:r>
        <w:rPr>
          <w:spacing w:val="-3"/>
          <w:sz w:val="24"/>
        </w:rPr>
        <w:t> </w:t>
      </w:r>
      <w:r>
        <w:rPr>
          <w:sz w:val="24"/>
        </w:rPr>
        <w:t>ou</w:t>
      </w:r>
      <w:r>
        <w:rPr>
          <w:spacing w:val="-3"/>
          <w:sz w:val="24"/>
        </w:rPr>
        <w:t> </w:t>
      </w:r>
      <w:r>
        <w:rPr>
          <w:sz w:val="24"/>
        </w:rPr>
        <w:t>uma</w:t>
      </w:r>
      <w:r>
        <w:rPr>
          <w:spacing w:val="-3"/>
          <w:sz w:val="24"/>
        </w:rPr>
        <w:t> </w:t>
      </w:r>
      <w:r>
        <w:rPr>
          <w:sz w:val="24"/>
        </w:rPr>
        <w:t>declaração,</w:t>
      </w:r>
      <w:r>
        <w:rPr>
          <w:spacing w:val="-3"/>
          <w:sz w:val="24"/>
        </w:rPr>
        <w:t> </w:t>
      </w:r>
      <w:r>
        <w:rPr>
          <w:sz w:val="24"/>
        </w:rPr>
        <w:t>sob</w:t>
      </w:r>
      <w:r>
        <w:rPr>
          <w:spacing w:val="-3"/>
          <w:sz w:val="24"/>
        </w:rPr>
        <w:t> </w:t>
      </w:r>
      <w:r>
        <w:rPr>
          <w:sz w:val="24"/>
        </w:rPr>
        <w:t>as</w:t>
      </w:r>
      <w:r>
        <w:rPr>
          <w:spacing w:val="-3"/>
          <w:sz w:val="24"/>
        </w:rPr>
        <w:t> </w:t>
      </w:r>
      <w:r>
        <w:rPr>
          <w:sz w:val="24"/>
        </w:rPr>
        <w:t>penas</w:t>
      </w:r>
      <w:r>
        <w:rPr>
          <w:spacing w:val="-3"/>
          <w:sz w:val="24"/>
        </w:rPr>
        <w:t> </w:t>
      </w:r>
      <w:r>
        <w:rPr>
          <w:sz w:val="24"/>
        </w:rPr>
        <w:t>da</w:t>
      </w:r>
      <w:r>
        <w:rPr>
          <w:spacing w:val="-3"/>
          <w:sz w:val="24"/>
        </w:rPr>
        <w:t> </w:t>
      </w:r>
      <w:r>
        <w:rPr>
          <w:sz w:val="24"/>
        </w:rPr>
        <w:t>lei, de que tal auditoria não foi exigida pelo órgão fiscalizador.</w:t>
      </w:r>
    </w:p>
    <w:p>
      <w:pPr>
        <w:pStyle w:val="ListParagraph"/>
        <w:numPr>
          <w:ilvl w:val="1"/>
          <w:numId w:val="75"/>
        </w:numPr>
        <w:tabs>
          <w:tab w:pos="809" w:val="left" w:leader="none"/>
        </w:tabs>
        <w:spacing w:line="240" w:lineRule="auto" w:before="197" w:after="0"/>
        <w:ind w:left="809" w:right="0" w:hanging="360"/>
        <w:jc w:val="left"/>
        <w:rPr>
          <w:sz w:val="24"/>
        </w:rPr>
      </w:pPr>
      <w:r>
        <w:rPr>
          <w:sz w:val="24"/>
        </w:rPr>
        <w:t>Não será admitida participação de cooperativas de </w:t>
      </w:r>
      <w:r>
        <w:rPr>
          <w:spacing w:val="-2"/>
          <w:sz w:val="24"/>
        </w:rPr>
        <w:t>trabalho:</w:t>
      </w:r>
    </w:p>
    <w:p>
      <w:pPr>
        <w:pStyle w:val="BodyText"/>
        <w:spacing w:before="232"/>
      </w:pPr>
    </w:p>
    <w:p>
      <w:pPr>
        <w:pStyle w:val="ListParagraph"/>
        <w:numPr>
          <w:ilvl w:val="0"/>
          <w:numId w:val="76"/>
        </w:numPr>
        <w:tabs>
          <w:tab w:pos="575" w:val="left" w:leader="none"/>
        </w:tabs>
        <w:spacing w:line="235" w:lineRule="auto" w:before="0" w:after="0"/>
        <w:ind w:left="329" w:right="687" w:firstLine="0"/>
        <w:jc w:val="left"/>
        <w:rPr>
          <w:sz w:val="24"/>
        </w:rPr>
      </w:pPr>
      <w:r>
        <w:rPr>
          <w:sz w:val="24"/>
        </w:rPr>
        <w:t>fornecedoras</w:t>
      </w:r>
      <w:r>
        <w:rPr>
          <w:spacing w:val="-2"/>
          <w:sz w:val="24"/>
        </w:rPr>
        <w:t> </w:t>
      </w:r>
      <w:r>
        <w:rPr>
          <w:sz w:val="24"/>
        </w:rPr>
        <w:t>de</w:t>
      </w:r>
      <w:r>
        <w:rPr>
          <w:spacing w:val="-2"/>
          <w:sz w:val="24"/>
        </w:rPr>
        <w:t> </w:t>
      </w:r>
      <w:r>
        <w:rPr>
          <w:sz w:val="24"/>
        </w:rPr>
        <w:t>mão</w:t>
      </w:r>
      <w:r>
        <w:rPr>
          <w:spacing w:val="-2"/>
          <w:sz w:val="24"/>
        </w:rPr>
        <w:t> </w:t>
      </w:r>
      <w:r>
        <w:rPr>
          <w:sz w:val="24"/>
        </w:rPr>
        <w:t>de</w:t>
      </w:r>
      <w:r>
        <w:rPr>
          <w:spacing w:val="-2"/>
          <w:sz w:val="24"/>
        </w:rPr>
        <w:t> </w:t>
      </w:r>
      <w:r>
        <w:rPr>
          <w:sz w:val="24"/>
        </w:rPr>
        <w:t>obra,</w:t>
      </w:r>
      <w:r>
        <w:rPr>
          <w:spacing w:val="-2"/>
          <w:sz w:val="24"/>
        </w:rPr>
        <w:t> </w:t>
      </w:r>
      <w:r>
        <w:rPr>
          <w:sz w:val="24"/>
        </w:rPr>
        <w:t>ou</w:t>
      </w:r>
      <w:r>
        <w:rPr>
          <w:spacing w:val="-2"/>
          <w:sz w:val="24"/>
        </w:rPr>
        <w:t> </w:t>
      </w:r>
      <w:r>
        <w:rPr>
          <w:sz w:val="24"/>
        </w:rPr>
        <w:t>que</w:t>
      </w:r>
      <w:r>
        <w:rPr>
          <w:spacing w:val="-2"/>
          <w:sz w:val="24"/>
        </w:rPr>
        <w:t> </w:t>
      </w:r>
      <w:r>
        <w:rPr>
          <w:sz w:val="24"/>
        </w:rPr>
        <w:t>realizam</w:t>
      </w:r>
      <w:r>
        <w:rPr>
          <w:spacing w:val="-2"/>
          <w:sz w:val="24"/>
        </w:rPr>
        <w:t> </w:t>
      </w:r>
      <w:r>
        <w:rPr>
          <w:sz w:val="24"/>
        </w:rPr>
        <w:t>intermediação</w:t>
      </w:r>
      <w:r>
        <w:rPr>
          <w:spacing w:val="-2"/>
          <w:sz w:val="24"/>
        </w:rPr>
        <w:t> </w:t>
      </w:r>
      <w:r>
        <w:rPr>
          <w:sz w:val="24"/>
        </w:rPr>
        <w:t>de</w:t>
      </w:r>
      <w:r>
        <w:rPr>
          <w:spacing w:val="-2"/>
          <w:sz w:val="24"/>
        </w:rPr>
        <w:t> </w:t>
      </w:r>
      <w:r>
        <w:rPr>
          <w:sz w:val="24"/>
        </w:rPr>
        <w:t>mão</w:t>
      </w:r>
      <w:r>
        <w:rPr>
          <w:spacing w:val="-2"/>
          <w:sz w:val="24"/>
        </w:rPr>
        <w:t> </w:t>
      </w:r>
      <w:r>
        <w:rPr>
          <w:sz w:val="24"/>
        </w:rPr>
        <w:t>de</w:t>
      </w:r>
      <w:r>
        <w:rPr>
          <w:spacing w:val="-2"/>
          <w:sz w:val="24"/>
        </w:rPr>
        <w:t> </w:t>
      </w:r>
      <w:r>
        <w:rPr>
          <w:sz w:val="24"/>
        </w:rPr>
        <w:t>obra</w:t>
      </w:r>
      <w:r>
        <w:rPr>
          <w:spacing w:val="-2"/>
          <w:sz w:val="24"/>
        </w:rPr>
        <w:t> </w:t>
      </w:r>
      <w:r>
        <w:rPr>
          <w:sz w:val="24"/>
        </w:rPr>
        <w:t>subordinada,</w:t>
      </w:r>
      <w:r>
        <w:rPr>
          <w:spacing w:val="-2"/>
          <w:sz w:val="24"/>
        </w:rPr>
        <w:t> </w:t>
      </w:r>
      <w:r>
        <w:rPr>
          <w:sz w:val="24"/>
        </w:rPr>
        <w:t>mas</w:t>
      </w:r>
      <w:r>
        <w:rPr>
          <w:spacing w:val="-2"/>
          <w:sz w:val="24"/>
        </w:rPr>
        <w:t> </w:t>
      </w:r>
      <w:r>
        <w:rPr>
          <w:sz w:val="24"/>
        </w:rPr>
        <w:t>apenas</w:t>
      </w:r>
      <w:r>
        <w:rPr>
          <w:spacing w:val="-2"/>
          <w:sz w:val="24"/>
        </w:rPr>
        <w:t> </w:t>
      </w:r>
      <w:r>
        <w:rPr>
          <w:sz w:val="24"/>
        </w:rPr>
        <w:t>as</w:t>
      </w:r>
      <w:r>
        <w:rPr>
          <w:spacing w:val="-2"/>
          <w:sz w:val="24"/>
        </w:rPr>
        <w:t> </w:t>
      </w:r>
      <w:r>
        <w:rPr>
          <w:sz w:val="24"/>
        </w:rPr>
        <w:t>prestadoras</w:t>
      </w:r>
      <w:r>
        <w:rPr>
          <w:spacing w:val="-2"/>
          <w:sz w:val="24"/>
        </w:rPr>
        <w:t> </w:t>
      </w:r>
      <w:r>
        <w:rPr>
          <w:sz w:val="24"/>
        </w:rPr>
        <w:t>de</w:t>
      </w:r>
      <w:r>
        <w:rPr>
          <w:spacing w:val="-2"/>
          <w:sz w:val="24"/>
        </w:rPr>
        <w:t> </w:t>
      </w:r>
      <w:r>
        <w:rPr>
          <w:sz w:val="24"/>
        </w:rPr>
        <w:t>serviços</w:t>
      </w:r>
      <w:r>
        <w:rPr>
          <w:spacing w:val="-2"/>
          <w:sz w:val="24"/>
        </w:rPr>
        <w:t> </w:t>
      </w:r>
      <w:r>
        <w:rPr>
          <w:sz w:val="24"/>
        </w:rPr>
        <w:t>por</w:t>
      </w:r>
      <w:r>
        <w:rPr>
          <w:spacing w:val="-2"/>
          <w:sz w:val="24"/>
        </w:rPr>
        <w:t> </w:t>
      </w:r>
      <w:r>
        <w:rPr>
          <w:sz w:val="24"/>
        </w:rPr>
        <w:t>intermédio dos próprios cooperados; ou</w:t>
      </w:r>
    </w:p>
    <w:p>
      <w:pPr>
        <w:pStyle w:val="ListParagraph"/>
        <w:numPr>
          <w:ilvl w:val="0"/>
          <w:numId w:val="76"/>
        </w:numPr>
        <w:tabs>
          <w:tab w:pos="708" w:val="left" w:leader="none"/>
        </w:tabs>
        <w:spacing w:line="240" w:lineRule="auto" w:before="190" w:after="0"/>
        <w:ind w:left="708" w:right="0" w:hanging="259"/>
        <w:jc w:val="left"/>
        <w:rPr>
          <w:sz w:val="24"/>
        </w:rPr>
      </w:pPr>
      <w:r>
        <w:rPr>
          <w:sz w:val="24"/>
        </w:rPr>
        <w:t>cujos</w:t>
      </w:r>
      <w:r>
        <w:rPr>
          <w:spacing w:val="-2"/>
          <w:sz w:val="24"/>
        </w:rPr>
        <w:t> </w:t>
      </w:r>
      <w:r>
        <w:rPr>
          <w:sz w:val="24"/>
        </w:rPr>
        <w:t>atos constitutivos não definam com precisão a natureza dos serviços que se propõem a </w:t>
      </w:r>
      <w:r>
        <w:rPr>
          <w:spacing w:val="-2"/>
          <w:sz w:val="24"/>
        </w:rPr>
        <w:t>prestar.</w:t>
      </w:r>
    </w:p>
    <w:p>
      <w:pPr>
        <w:pStyle w:val="BodyText"/>
        <w:spacing w:before="247"/>
      </w:pPr>
    </w:p>
    <w:p>
      <w:pPr>
        <w:pStyle w:val="ListParagraph"/>
        <w:numPr>
          <w:ilvl w:val="2"/>
          <w:numId w:val="75"/>
        </w:numPr>
        <w:tabs>
          <w:tab w:pos="1003" w:val="left" w:leader="none"/>
        </w:tabs>
        <w:spacing w:line="235" w:lineRule="auto" w:before="1" w:after="0"/>
        <w:ind w:left="449" w:right="433" w:firstLine="0"/>
        <w:jc w:val="left"/>
        <w:rPr>
          <w:sz w:val="24"/>
        </w:rPr>
      </w:pPr>
      <w:r>
        <w:rPr>
          <w:sz w:val="24"/>
        </w:rPr>
        <w:t>Presumir-se-á intermediação de mão de obra subordinada a relação contratual estabelecida entre a empresa contratante e as Cooperativas de</w:t>
      </w:r>
      <w:r>
        <w:rPr>
          <w:spacing w:val="40"/>
          <w:sz w:val="24"/>
        </w:rPr>
        <w:t> </w:t>
      </w:r>
      <w:r>
        <w:rPr>
          <w:sz w:val="24"/>
        </w:rPr>
        <w:t>Trabalho que não observar o disposto nos dispositivos acima e na legislação em vigor.</w:t>
      </w:r>
    </w:p>
    <w:p>
      <w:pPr>
        <w:pStyle w:val="ListParagraph"/>
        <w:numPr>
          <w:ilvl w:val="1"/>
          <w:numId w:val="75"/>
        </w:numPr>
        <w:tabs>
          <w:tab w:pos="802" w:val="left" w:leader="none"/>
        </w:tabs>
        <w:spacing w:line="247" w:lineRule="auto" w:before="204" w:after="0"/>
        <w:ind w:left="449" w:right="433" w:firstLine="0"/>
        <w:jc w:val="left"/>
        <w:rPr>
          <w:sz w:val="24"/>
        </w:rPr>
      </w:pPr>
      <w:r>
        <w:rPr>
          <w:sz w:val="24"/>
        </w:rPr>
        <w:t>A</w:t>
      </w:r>
      <w:r>
        <w:rPr>
          <w:spacing w:val="-9"/>
          <w:sz w:val="24"/>
        </w:rPr>
        <w:t> </w:t>
      </w:r>
      <w:r>
        <w:rPr>
          <w:sz w:val="24"/>
        </w:rPr>
        <w:t>constituição ou utilização de Cooperativa de Trabalho para fraudar deliberadamente a legislação trabalhista, previdenciária e o disposto nesta Lei acarretará aos responsáveis as sanções cíveis e administrativas cabíveis.</w:t>
      </w:r>
    </w:p>
    <w:p>
      <w:pPr>
        <w:pStyle w:val="ListParagraph"/>
        <w:spacing w:after="0" w:line="247" w:lineRule="auto"/>
        <w:jc w:val="left"/>
        <w:rPr>
          <w:sz w:val="24"/>
        </w:rPr>
        <w:sectPr>
          <w:pgSz w:w="15840" w:h="24480"/>
          <w:pgMar w:top="880" w:bottom="280" w:left="360" w:right="360"/>
        </w:sectPr>
      </w:pPr>
    </w:p>
    <w:p>
      <w:pPr>
        <w:pStyle w:val="Heading2"/>
        <w:spacing w:before="66"/>
        <w:ind w:left="14"/>
        <w:jc w:val="center"/>
      </w:pPr>
      <w:r>
        <w:rPr/>
        <w:t>ANEXO </w:t>
      </w:r>
      <w:r>
        <w:rPr>
          <w:spacing w:val="-5"/>
        </w:rPr>
        <w:t>IV</w:t>
      </w:r>
    </w:p>
    <w:p>
      <w:pPr>
        <w:spacing w:before="114"/>
        <w:ind w:left="14" w:right="0" w:firstLine="0"/>
        <w:jc w:val="center"/>
        <w:rPr>
          <w:b/>
          <w:sz w:val="24"/>
        </w:rPr>
      </w:pPr>
      <w:r>
        <w:rPr>
          <w:b/>
          <w:sz w:val="24"/>
        </w:rPr>
        <w:t>ORÇAMENTO</w:t>
      </w:r>
      <w:r>
        <w:rPr>
          <w:b/>
          <w:spacing w:val="-5"/>
          <w:sz w:val="24"/>
        </w:rPr>
        <w:t> </w:t>
      </w:r>
      <w:r>
        <w:rPr>
          <w:b/>
          <w:spacing w:val="-2"/>
          <w:sz w:val="24"/>
        </w:rPr>
        <w:t>ESTIMADO</w:t>
      </w:r>
    </w:p>
    <w:p>
      <w:pPr>
        <w:pStyle w:val="BodyText"/>
        <w:rPr>
          <w:b/>
          <w:sz w:val="20"/>
        </w:rPr>
      </w:pPr>
    </w:p>
    <w:p>
      <w:pPr>
        <w:pStyle w:val="BodyText"/>
        <w:spacing w:before="163"/>
        <w:rPr>
          <w:b/>
          <w:sz w:val="20"/>
        </w:rPr>
      </w:pPr>
    </w:p>
    <w:tbl>
      <w:tblPr>
        <w:tblW w:w="0" w:type="auto"/>
        <w:jc w:val="left"/>
        <w:tblInd w:w="24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70"/>
        <w:gridCol w:w="2100"/>
        <w:gridCol w:w="1680"/>
        <w:gridCol w:w="1335"/>
        <w:gridCol w:w="1125"/>
        <w:gridCol w:w="1575"/>
        <w:gridCol w:w="1560"/>
      </w:tblGrid>
      <w:tr>
        <w:trPr>
          <w:trHeight w:val="1079" w:hRule="atLeast"/>
        </w:trPr>
        <w:tc>
          <w:tcPr>
            <w:tcW w:w="870" w:type="dxa"/>
          </w:tcPr>
          <w:p>
            <w:pPr>
              <w:pStyle w:val="TableParagraph"/>
              <w:spacing w:line="235" w:lineRule="auto" w:before="260"/>
              <w:ind w:left="374" w:right="95" w:hanging="247"/>
              <w:jc w:val="left"/>
              <w:rPr>
                <w:sz w:val="24"/>
              </w:rPr>
            </w:pPr>
            <w:r>
              <w:rPr>
                <w:spacing w:val="-4"/>
                <w:sz w:val="24"/>
              </w:rPr>
              <w:t>LOTE </w:t>
            </w:r>
            <w:r>
              <w:rPr>
                <w:spacing w:val="-10"/>
                <w:sz w:val="24"/>
              </w:rPr>
              <w:t>1</w:t>
            </w:r>
          </w:p>
        </w:tc>
        <w:tc>
          <w:tcPr>
            <w:tcW w:w="2100" w:type="dxa"/>
          </w:tcPr>
          <w:p>
            <w:pPr>
              <w:pStyle w:val="TableParagraph"/>
              <w:spacing w:line="235" w:lineRule="auto" w:before="260"/>
              <w:ind w:left="116" w:firstLine="183"/>
              <w:jc w:val="left"/>
              <w:rPr>
                <w:sz w:val="24"/>
              </w:rPr>
            </w:pPr>
            <w:r>
              <w:rPr>
                <w:sz w:val="24"/>
              </w:rPr>
              <w:t>DESCRIÇÃO / </w:t>
            </w:r>
            <w:r>
              <w:rPr>
                <w:spacing w:val="-2"/>
                <w:sz w:val="24"/>
              </w:rPr>
              <w:t>ESPECIFICAÇÃO</w:t>
            </w:r>
          </w:p>
        </w:tc>
        <w:tc>
          <w:tcPr>
            <w:tcW w:w="1680" w:type="dxa"/>
          </w:tcPr>
          <w:p>
            <w:pPr>
              <w:pStyle w:val="TableParagraph"/>
              <w:spacing w:line="235" w:lineRule="auto" w:before="260"/>
              <w:ind w:left="555" w:right="371" w:hanging="161"/>
              <w:jc w:val="left"/>
              <w:rPr>
                <w:sz w:val="24"/>
              </w:rPr>
            </w:pPr>
            <w:r>
              <w:rPr>
                <w:sz w:val="24"/>
              </w:rPr>
              <w:t>CÓD.</w:t>
            </w:r>
            <w:r>
              <w:rPr>
                <w:spacing w:val="-15"/>
                <w:sz w:val="24"/>
              </w:rPr>
              <w:t> </w:t>
            </w:r>
            <w:r>
              <w:rPr>
                <w:sz w:val="24"/>
              </w:rPr>
              <w:t>ID </w:t>
            </w:r>
            <w:r>
              <w:rPr>
                <w:spacing w:val="-4"/>
                <w:sz w:val="24"/>
              </w:rPr>
              <w:t>SIGA</w:t>
            </w:r>
          </w:p>
        </w:tc>
        <w:tc>
          <w:tcPr>
            <w:tcW w:w="1335" w:type="dxa"/>
          </w:tcPr>
          <w:p>
            <w:pPr>
              <w:pStyle w:val="TableParagraph"/>
              <w:spacing w:line="235" w:lineRule="auto" w:before="125"/>
              <w:ind w:left="507" w:right="85" w:hanging="387"/>
              <w:jc w:val="left"/>
              <w:rPr>
                <w:sz w:val="24"/>
              </w:rPr>
            </w:pPr>
            <w:r>
              <w:rPr>
                <w:spacing w:val="-2"/>
                <w:sz w:val="24"/>
              </w:rPr>
              <w:t>UNIDADE </w:t>
            </w:r>
            <w:r>
              <w:rPr>
                <w:spacing w:val="-6"/>
                <w:sz w:val="24"/>
              </w:rPr>
              <w:t>DE</w:t>
            </w:r>
          </w:p>
          <w:p>
            <w:pPr>
              <w:pStyle w:val="TableParagraph"/>
              <w:spacing w:line="271" w:lineRule="exact" w:before="0"/>
              <w:ind w:left="187"/>
              <w:jc w:val="left"/>
              <w:rPr>
                <w:sz w:val="24"/>
              </w:rPr>
            </w:pPr>
            <w:r>
              <w:rPr>
                <w:spacing w:val="-2"/>
                <w:sz w:val="24"/>
              </w:rPr>
              <w:t>MEDIDA</w:t>
            </w:r>
          </w:p>
        </w:tc>
        <w:tc>
          <w:tcPr>
            <w:tcW w:w="1125" w:type="dxa"/>
          </w:tcPr>
          <w:p>
            <w:pPr>
              <w:pStyle w:val="TableParagraph"/>
              <w:spacing w:before="115"/>
              <w:jc w:val="left"/>
              <w:rPr>
                <w:b/>
                <w:sz w:val="24"/>
              </w:rPr>
            </w:pPr>
          </w:p>
          <w:p>
            <w:pPr>
              <w:pStyle w:val="TableParagraph"/>
              <w:spacing w:before="0"/>
              <w:ind w:left="40" w:right="4"/>
              <w:rPr>
                <w:sz w:val="24"/>
              </w:rPr>
            </w:pPr>
            <w:r>
              <w:rPr>
                <w:spacing w:val="-2"/>
                <w:sz w:val="24"/>
              </w:rPr>
              <w:t>QUANT.</w:t>
            </w:r>
          </w:p>
        </w:tc>
        <w:tc>
          <w:tcPr>
            <w:tcW w:w="1575" w:type="dxa"/>
          </w:tcPr>
          <w:p>
            <w:pPr>
              <w:pStyle w:val="TableParagraph"/>
              <w:spacing w:line="235" w:lineRule="auto" w:before="0"/>
              <w:ind w:left="166" w:right="135" w:firstLine="233"/>
              <w:jc w:val="left"/>
              <w:rPr>
                <w:sz w:val="24"/>
              </w:rPr>
            </w:pPr>
            <w:r>
              <w:rPr>
                <w:spacing w:val="-2"/>
                <w:sz w:val="24"/>
              </w:rPr>
              <w:t>PREÇO UNITÁRIO ESTIMADO</w:t>
            </w:r>
          </w:p>
          <w:p>
            <w:pPr>
              <w:pStyle w:val="TableParagraph"/>
              <w:spacing w:line="258" w:lineRule="exact" w:before="0"/>
              <w:ind w:left="639"/>
              <w:jc w:val="left"/>
              <w:rPr>
                <w:b/>
                <w:sz w:val="24"/>
              </w:rPr>
            </w:pPr>
            <w:r>
              <w:rPr>
                <w:b/>
                <w:spacing w:val="-5"/>
                <w:sz w:val="24"/>
              </w:rPr>
              <w:t>R$</w:t>
            </w:r>
          </w:p>
        </w:tc>
        <w:tc>
          <w:tcPr>
            <w:tcW w:w="1560" w:type="dxa"/>
          </w:tcPr>
          <w:p>
            <w:pPr>
              <w:pStyle w:val="TableParagraph"/>
              <w:spacing w:line="235" w:lineRule="auto" w:before="0"/>
              <w:ind w:left="32" w:right="13"/>
              <w:rPr>
                <w:sz w:val="24"/>
              </w:rPr>
            </w:pPr>
            <w:r>
              <w:rPr>
                <w:spacing w:val="-2"/>
                <w:sz w:val="24"/>
              </w:rPr>
              <w:t>PREÇO </w:t>
            </w:r>
            <w:r>
              <w:rPr>
                <w:spacing w:val="-5"/>
                <w:sz w:val="24"/>
              </w:rPr>
              <w:t>TOTAL</w:t>
            </w:r>
          </w:p>
          <w:p>
            <w:pPr>
              <w:pStyle w:val="TableParagraph"/>
              <w:spacing w:line="268" w:lineRule="exact" w:before="0"/>
              <w:ind w:left="32" w:right="15"/>
              <w:rPr>
                <w:sz w:val="24"/>
              </w:rPr>
            </w:pPr>
            <w:r>
              <w:rPr>
                <w:spacing w:val="-2"/>
                <w:sz w:val="24"/>
              </w:rPr>
              <w:t>ESTIMADO</w:t>
            </w:r>
          </w:p>
          <w:p>
            <w:pPr>
              <w:pStyle w:val="TableParagraph"/>
              <w:spacing w:line="261" w:lineRule="exact" w:before="0"/>
              <w:ind w:left="32" w:right="15"/>
              <w:rPr>
                <w:b/>
                <w:sz w:val="24"/>
              </w:rPr>
            </w:pPr>
            <w:r>
              <w:rPr>
                <w:b/>
                <w:spacing w:val="-5"/>
                <w:sz w:val="24"/>
              </w:rPr>
              <w:t>R$</w:t>
            </w:r>
          </w:p>
        </w:tc>
      </w:tr>
      <w:tr>
        <w:trPr>
          <w:trHeight w:val="2669" w:hRule="atLeast"/>
        </w:trPr>
        <w:tc>
          <w:tcPr>
            <w:tcW w:w="870" w:type="dxa"/>
            <w:tcBorders>
              <w:bottom w:val="single" w:sz="6" w:space="0" w:color="000000"/>
            </w:tcBorders>
          </w:tcPr>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82"/>
              <w:jc w:val="left"/>
              <w:rPr>
                <w:b/>
                <w:sz w:val="24"/>
              </w:rPr>
            </w:pPr>
          </w:p>
          <w:p>
            <w:pPr>
              <w:pStyle w:val="TableParagraph"/>
              <w:spacing w:before="0"/>
              <w:ind w:left="31" w:right="3"/>
              <w:rPr>
                <w:sz w:val="24"/>
              </w:rPr>
            </w:pPr>
            <w:r>
              <w:rPr>
                <w:spacing w:val="-5"/>
                <w:sz w:val="24"/>
              </w:rPr>
              <w:t>1.1</w:t>
            </w:r>
          </w:p>
        </w:tc>
        <w:tc>
          <w:tcPr>
            <w:tcW w:w="2100" w:type="dxa"/>
            <w:tcBorders>
              <w:bottom w:val="single" w:sz="6" w:space="0" w:color="000000"/>
            </w:tcBorders>
          </w:tcPr>
          <w:p>
            <w:pPr>
              <w:pStyle w:val="TableParagraph"/>
              <w:spacing w:line="273" w:lineRule="exact" w:before="106"/>
              <w:ind w:left="173"/>
              <w:jc w:val="both"/>
              <w:rPr>
                <w:sz w:val="24"/>
              </w:rPr>
            </w:pPr>
            <w:r>
              <w:rPr>
                <w:sz w:val="24"/>
              </w:rPr>
              <w:t>Serviços </w:t>
            </w:r>
            <w:r>
              <w:rPr>
                <w:spacing w:val="-5"/>
                <w:sz w:val="24"/>
              </w:rPr>
              <w:t>de</w:t>
            </w:r>
          </w:p>
          <w:p>
            <w:pPr>
              <w:pStyle w:val="TableParagraph"/>
              <w:spacing w:line="270" w:lineRule="exact" w:before="0"/>
              <w:ind w:left="173"/>
              <w:jc w:val="both"/>
              <w:rPr>
                <w:b/>
                <w:sz w:val="24"/>
              </w:rPr>
            </w:pPr>
            <w:r>
              <w:rPr>
                <w:b/>
                <w:sz w:val="24"/>
              </w:rPr>
              <w:t>licenças </w:t>
            </w:r>
            <w:r>
              <w:rPr>
                <w:b/>
                <w:spacing w:val="-5"/>
                <w:sz w:val="24"/>
              </w:rPr>
              <w:t>de</w:t>
            </w:r>
          </w:p>
          <w:p>
            <w:pPr>
              <w:pStyle w:val="TableParagraph"/>
              <w:spacing w:line="235" w:lineRule="auto" w:before="1"/>
              <w:ind w:left="173" w:right="212"/>
              <w:jc w:val="both"/>
              <w:rPr>
                <w:b/>
                <w:sz w:val="24"/>
              </w:rPr>
            </w:pPr>
            <w:r>
              <w:rPr>
                <w:b/>
                <w:sz w:val="24"/>
              </w:rPr>
              <w:t>softwares</w:t>
            </w:r>
            <w:r>
              <w:rPr>
                <w:b/>
                <w:spacing w:val="-15"/>
                <w:sz w:val="24"/>
              </w:rPr>
              <w:t> </w:t>
            </w:r>
            <w:r>
              <w:rPr>
                <w:sz w:val="24"/>
              </w:rPr>
              <w:t>(</w:t>
            </w:r>
            <w:r>
              <w:rPr>
                <w:b/>
                <w:sz w:val="24"/>
              </w:rPr>
              <w:t>UTM Protection</w:t>
            </w:r>
            <w:r>
              <w:rPr>
                <w:sz w:val="24"/>
              </w:rPr>
              <w:t>)</w:t>
            </w:r>
            <w:r>
              <w:rPr>
                <w:spacing w:val="-15"/>
                <w:sz w:val="24"/>
              </w:rPr>
              <w:t> </w:t>
            </w:r>
            <w:r>
              <w:rPr>
                <w:b/>
                <w:sz w:val="24"/>
              </w:rPr>
              <w:t>para </w:t>
            </w:r>
            <w:r>
              <w:rPr>
                <w:b/>
                <w:spacing w:val="-2"/>
                <w:sz w:val="24"/>
              </w:rPr>
              <w:t>Fortinet</w:t>
            </w:r>
          </w:p>
          <w:p>
            <w:pPr>
              <w:pStyle w:val="TableParagraph"/>
              <w:spacing w:line="267" w:lineRule="exact" w:before="0"/>
              <w:ind w:left="173"/>
              <w:jc w:val="left"/>
              <w:rPr>
                <w:b/>
                <w:sz w:val="24"/>
              </w:rPr>
            </w:pPr>
            <w:r>
              <w:rPr>
                <w:b/>
                <w:spacing w:val="-2"/>
                <w:sz w:val="24"/>
              </w:rPr>
              <w:t>FORTIGATE</w:t>
            </w:r>
          </w:p>
          <w:p>
            <w:pPr>
              <w:pStyle w:val="TableParagraph"/>
              <w:spacing w:line="235" w:lineRule="auto" w:before="2"/>
              <w:ind w:left="173"/>
              <w:jc w:val="left"/>
              <w:rPr>
                <w:sz w:val="24"/>
              </w:rPr>
            </w:pPr>
            <w:r>
              <w:rPr>
                <w:b/>
                <w:sz w:val="24"/>
              </w:rPr>
              <w:t>3980E</w:t>
            </w:r>
            <w:r>
              <w:rPr>
                <w:sz w:val="24"/>
              </w:rPr>
              <w:t>,</w:t>
            </w:r>
            <w:r>
              <w:rPr>
                <w:spacing w:val="-15"/>
                <w:sz w:val="24"/>
              </w:rPr>
              <w:t> </w:t>
            </w:r>
            <w:r>
              <w:rPr>
                <w:sz w:val="24"/>
              </w:rPr>
              <w:t>etc.</w:t>
            </w:r>
            <w:r>
              <w:rPr>
                <w:b/>
                <w:sz w:val="24"/>
              </w:rPr>
              <w:t>,</w:t>
            </w:r>
            <w:r>
              <w:rPr>
                <w:b/>
                <w:spacing w:val="-15"/>
                <w:sz w:val="24"/>
              </w:rPr>
              <w:t> </w:t>
            </w:r>
            <w:r>
              <w:rPr>
                <w:sz w:val="24"/>
              </w:rPr>
              <w:t>em </w:t>
            </w:r>
            <w:r>
              <w:rPr>
                <w:spacing w:val="-2"/>
                <w:sz w:val="24"/>
              </w:rPr>
              <w:t>conformidade</w:t>
            </w:r>
          </w:p>
          <w:p>
            <w:pPr>
              <w:pStyle w:val="TableParagraph"/>
              <w:spacing w:line="271" w:lineRule="exact" w:before="0"/>
              <w:ind w:left="173"/>
              <w:jc w:val="left"/>
              <w:rPr>
                <w:sz w:val="24"/>
              </w:rPr>
            </w:pPr>
            <w:r>
              <w:rPr>
                <w:sz w:val="24"/>
              </w:rPr>
              <w:t>com o</w:t>
            </w:r>
            <w:r>
              <w:rPr>
                <w:spacing w:val="-14"/>
                <w:sz w:val="24"/>
              </w:rPr>
              <w:t> </w:t>
            </w:r>
            <w:r>
              <w:rPr>
                <w:sz w:val="24"/>
              </w:rPr>
              <w:t>ANEXO </w:t>
            </w:r>
            <w:r>
              <w:rPr>
                <w:b/>
                <w:spacing w:val="-5"/>
                <w:sz w:val="24"/>
              </w:rPr>
              <w:t>I</w:t>
            </w:r>
            <w:r>
              <w:rPr>
                <w:spacing w:val="-5"/>
                <w:sz w:val="24"/>
              </w:rPr>
              <w:t>.</w:t>
            </w:r>
          </w:p>
        </w:tc>
        <w:tc>
          <w:tcPr>
            <w:tcW w:w="1680" w:type="dxa"/>
            <w:tcBorders>
              <w:bottom w:val="single" w:sz="6" w:space="0" w:color="000000"/>
            </w:tcBorders>
          </w:tcPr>
          <w:p>
            <w:pPr>
              <w:pStyle w:val="TableParagraph"/>
              <w:spacing w:before="0"/>
              <w:jc w:val="left"/>
              <w:rPr>
                <w:b/>
                <w:sz w:val="24"/>
              </w:rPr>
            </w:pPr>
          </w:p>
          <w:p>
            <w:pPr>
              <w:pStyle w:val="TableParagraph"/>
              <w:spacing w:before="0"/>
              <w:jc w:val="left"/>
              <w:rPr>
                <w:b/>
                <w:sz w:val="24"/>
              </w:rPr>
            </w:pPr>
          </w:p>
          <w:p>
            <w:pPr>
              <w:pStyle w:val="TableParagraph"/>
              <w:spacing w:before="223"/>
              <w:jc w:val="left"/>
              <w:rPr>
                <w:b/>
                <w:sz w:val="24"/>
              </w:rPr>
            </w:pPr>
          </w:p>
          <w:p>
            <w:pPr>
              <w:pStyle w:val="TableParagraph"/>
              <w:spacing w:line="273" w:lineRule="exact" w:before="0"/>
              <w:ind w:left="119"/>
              <w:jc w:val="left"/>
              <w:rPr>
                <w:sz w:val="24"/>
              </w:rPr>
            </w:pPr>
            <w:r>
              <w:rPr>
                <w:spacing w:val="-2"/>
                <w:sz w:val="24"/>
              </w:rPr>
              <w:t>0193.001.1133</w:t>
            </w:r>
          </w:p>
          <w:p>
            <w:pPr>
              <w:pStyle w:val="TableParagraph"/>
              <w:spacing w:line="273" w:lineRule="exact" w:before="0"/>
              <w:ind w:left="162"/>
              <w:jc w:val="left"/>
              <w:rPr>
                <w:b/>
                <w:sz w:val="24"/>
              </w:rPr>
            </w:pPr>
            <w:r>
              <w:rPr>
                <w:b/>
                <w:sz w:val="24"/>
              </w:rPr>
              <w:t>(ID - </w:t>
            </w:r>
            <w:r>
              <w:rPr>
                <w:b/>
                <w:spacing w:val="-2"/>
                <w:sz w:val="24"/>
              </w:rPr>
              <w:t>154008)</w:t>
            </w:r>
          </w:p>
        </w:tc>
        <w:tc>
          <w:tcPr>
            <w:tcW w:w="1335" w:type="dxa"/>
            <w:tcBorders>
              <w:bottom w:val="single" w:sz="6" w:space="0" w:color="000000"/>
            </w:tcBorders>
          </w:tcPr>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82"/>
              <w:jc w:val="left"/>
              <w:rPr>
                <w:b/>
                <w:sz w:val="24"/>
              </w:rPr>
            </w:pPr>
          </w:p>
          <w:p>
            <w:pPr>
              <w:pStyle w:val="TableParagraph"/>
              <w:spacing w:before="0"/>
              <w:ind w:left="33" w:right="3"/>
              <w:rPr>
                <w:sz w:val="24"/>
              </w:rPr>
            </w:pPr>
            <w:r>
              <w:rPr>
                <w:spacing w:val="-2"/>
                <w:sz w:val="24"/>
              </w:rPr>
              <w:t>serviço</w:t>
            </w:r>
          </w:p>
        </w:tc>
        <w:tc>
          <w:tcPr>
            <w:tcW w:w="1125" w:type="dxa"/>
            <w:tcBorders>
              <w:bottom w:val="single" w:sz="6" w:space="0" w:color="000000"/>
            </w:tcBorders>
          </w:tcPr>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82"/>
              <w:jc w:val="left"/>
              <w:rPr>
                <w:b/>
                <w:sz w:val="24"/>
              </w:rPr>
            </w:pPr>
          </w:p>
          <w:p>
            <w:pPr>
              <w:pStyle w:val="TableParagraph"/>
              <w:spacing w:before="0"/>
              <w:ind w:left="40" w:right="3"/>
              <w:rPr>
                <w:b/>
                <w:sz w:val="24"/>
              </w:rPr>
            </w:pPr>
            <w:r>
              <w:rPr>
                <w:b/>
                <w:spacing w:val="-10"/>
                <w:sz w:val="24"/>
              </w:rPr>
              <w:t>1</w:t>
            </w:r>
          </w:p>
        </w:tc>
        <w:tc>
          <w:tcPr>
            <w:tcW w:w="1575" w:type="dxa"/>
            <w:tcBorders>
              <w:bottom w:val="single" w:sz="6" w:space="0" w:color="000000"/>
            </w:tcBorders>
          </w:tcPr>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82"/>
              <w:jc w:val="left"/>
              <w:rPr>
                <w:b/>
                <w:sz w:val="24"/>
              </w:rPr>
            </w:pPr>
          </w:p>
          <w:p>
            <w:pPr>
              <w:pStyle w:val="TableParagraph"/>
              <w:spacing w:before="0"/>
              <w:ind w:right="155"/>
              <w:jc w:val="right"/>
              <w:rPr>
                <w:b/>
                <w:sz w:val="24"/>
              </w:rPr>
            </w:pPr>
            <w:r>
              <w:rPr>
                <w:b/>
                <w:spacing w:val="-2"/>
                <w:sz w:val="24"/>
              </w:rPr>
              <w:t>6.356.200,00</w:t>
            </w:r>
          </w:p>
        </w:tc>
        <w:tc>
          <w:tcPr>
            <w:tcW w:w="1560" w:type="dxa"/>
            <w:tcBorders>
              <w:bottom w:val="single" w:sz="6" w:space="0" w:color="000000"/>
            </w:tcBorders>
          </w:tcPr>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82"/>
              <w:jc w:val="left"/>
              <w:rPr>
                <w:b/>
                <w:sz w:val="24"/>
              </w:rPr>
            </w:pPr>
          </w:p>
          <w:p>
            <w:pPr>
              <w:pStyle w:val="TableParagraph"/>
              <w:spacing w:before="0"/>
              <w:ind w:right="152"/>
              <w:jc w:val="right"/>
              <w:rPr>
                <w:b/>
                <w:sz w:val="24"/>
              </w:rPr>
            </w:pPr>
            <w:r>
              <w:rPr>
                <w:b/>
                <w:spacing w:val="-2"/>
                <w:sz w:val="24"/>
              </w:rPr>
              <w:t>6.356.200,00</w:t>
            </w:r>
          </w:p>
        </w:tc>
      </w:tr>
      <w:tr>
        <w:trPr>
          <w:trHeight w:val="2669" w:hRule="atLeast"/>
        </w:trPr>
        <w:tc>
          <w:tcPr>
            <w:tcW w:w="870" w:type="dxa"/>
            <w:tcBorders>
              <w:top w:val="single" w:sz="6" w:space="0" w:color="000000"/>
            </w:tcBorders>
          </w:tcPr>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82"/>
              <w:jc w:val="left"/>
              <w:rPr>
                <w:b/>
                <w:sz w:val="24"/>
              </w:rPr>
            </w:pPr>
          </w:p>
          <w:p>
            <w:pPr>
              <w:pStyle w:val="TableParagraph"/>
              <w:spacing w:before="0"/>
              <w:ind w:left="31" w:right="3"/>
              <w:rPr>
                <w:sz w:val="24"/>
              </w:rPr>
            </w:pPr>
            <w:r>
              <w:rPr>
                <w:spacing w:val="-5"/>
                <w:sz w:val="24"/>
              </w:rPr>
              <w:t>1.2</w:t>
            </w:r>
          </w:p>
        </w:tc>
        <w:tc>
          <w:tcPr>
            <w:tcW w:w="2100" w:type="dxa"/>
            <w:tcBorders>
              <w:top w:val="single" w:sz="6" w:space="0" w:color="000000"/>
            </w:tcBorders>
          </w:tcPr>
          <w:p>
            <w:pPr>
              <w:pStyle w:val="TableParagraph"/>
              <w:spacing w:line="235" w:lineRule="auto" w:before="110"/>
              <w:ind w:left="173" w:right="781"/>
              <w:jc w:val="both"/>
              <w:rPr>
                <w:b/>
                <w:sz w:val="24"/>
              </w:rPr>
            </w:pPr>
            <w:r>
              <w:rPr>
                <w:sz w:val="24"/>
              </w:rPr>
              <w:t>Serviços</w:t>
            </w:r>
            <w:r>
              <w:rPr>
                <w:spacing w:val="-15"/>
                <w:sz w:val="24"/>
              </w:rPr>
              <w:t> </w:t>
            </w:r>
            <w:r>
              <w:rPr>
                <w:sz w:val="24"/>
              </w:rPr>
              <w:t>de </w:t>
            </w:r>
            <w:r>
              <w:rPr>
                <w:b/>
                <w:sz w:val="24"/>
              </w:rPr>
              <w:t>licenças</w:t>
            </w:r>
            <w:r>
              <w:rPr>
                <w:b/>
                <w:spacing w:val="-15"/>
                <w:sz w:val="24"/>
              </w:rPr>
              <w:t> </w:t>
            </w:r>
            <w:r>
              <w:rPr>
                <w:b/>
                <w:sz w:val="24"/>
              </w:rPr>
              <w:t>de </w:t>
            </w:r>
            <w:r>
              <w:rPr>
                <w:b/>
                <w:spacing w:val="-2"/>
                <w:sz w:val="24"/>
              </w:rPr>
              <w:t>softwares</w:t>
            </w:r>
          </w:p>
          <w:p>
            <w:pPr>
              <w:pStyle w:val="TableParagraph"/>
              <w:spacing w:line="235" w:lineRule="auto" w:before="0"/>
              <w:ind w:left="173" w:right="301"/>
              <w:jc w:val="both"/>
              <w:rPr>
                <w:b/>
                <w:sz w:val="24"/>
              </w:rPr>
            </w:pPr>
            <w:r>
              <w:rPr>
                <w:sz w:val="24"/>
              </w:rPr>
              <w:t>(</w:t>
            </w:r>
            <w:r>
              <w:rPr>
                <w:b/>
                <w:sz w:val="24"/>
              </w:rPr>
              <w:t>antena</w:t>
            </w:r>
            <w:r>
              <w:rPr>
                <w:b/>
                <w:spacing w:val="-15"/>
                <w:sz w:val="24"/>
              </w:rPr>
              <w:t> </w:t>
            </w:r>
            <w:r>
              <w:rPr>
                <w:b/>
                <w:sz w:val="24"/>
              </w:rPr>
              <w:t>indoor</w:t>
            </w:r>
            <w:r>
              <w:rPr>
                <w:sz w:val="24"/>
              </w:rPr>
              <w:t>) </w:t>
            </w:r>
            <w:r>
              <w:rPr>
                <w:b/>
                <w:spacing w:val="-4"/>
                <w:sz w:val="24"/>
              </w:rPr>
              <w:t>para</w:t>
            </w:r>
          </w:p>
          <w:p>
            <w:pPr>
              <w:pStyle w:val="TableParagraph"/>
              <w:spacing w:line="268" w:lineRule="exact" w:before="0"/>
              <w:ind w:left="173"/>
              <w:jc w:val="left"/>
              <w:rPr>
                <w:b/>
                <w:sz w:val="24"/>
              </w:rPr>
            </w:pPr>
            <w:r>
              <w:rPr>
                <w:b/>
                <w:spacing w:val="-2"/>
                <w:sz w:val="24"/>
              </w:rPr>
              <w:t>FORTIAPP</w:t>
            </w:r>
          </w:p>
          <w:p>
            <w:pPr>
              <w:pStyle w:val="TableParagraph"/>
              <w:spacing w:line="235" w:lineRule="auto" w:before="0"/>
              <w:ind w:left="173"/>
              <w:jc w:val="left"/>
              <w:rPr>
                <w:sz w:val="24"/>
              </w:rPr>
            </w:pPr>
            <w:r>
              <w:rPr>
                <w:b/>
                <w:sz w:val="24"/>
              </w:rPr>
              <w:t>221E</w:t>
            </w:r>
            <w:r>
              <w:rPr>
                <w:sz w:val="24"/>
              </w:rPr>
              <w:t>,</w:t>
            </w:r>
            <w:r>
              <w:rPr>
                <w:spacing w:val="-15"/>
                <w:sz w:val="24"/>
              </w:rPr>
              <w:t> </w:t>
            </w:r>
            <w:r>
              <w:rPr>
                <w:sz w:val="24"/>
              </w:rPr>
              <w:t>etc.</w:t>
            </w:r>
            <w:r>
              <w:rPr>
                <w:b/>
                <w:sz w:val="24"/>
              </w:rPr>
              <w:t>,</w:t>
            </w:r>
            <w:r>
              <w:rPr>
                <w:b/>
                <w:spacing w:val="-15"/>
                <w:sz w:val="24"/>
              </w:rPr>
              <w:t> </w:t>
            </w:r>
            <w:r>
              <w:rPr>
                <w:sz w:val="24"/>
              </w:rPr>
              <w:t>em </w:t>
            </w:r>
            <w:r>
              <w:rPr>
                <w:spacing w:val="-2"/>
                <w:sz w:val="24"/>
              </w:rPr>
              <w:t>conformidade</w:t>
            </w:r>
          </w:p>
          <w:p>
            <w:pPr>
              <w:pStyle w:val="TableParagraph"/>
              <w:spacing w:line="271" w:lineRule="exact" w:before="0"/>
              <w:ind w:left="173"/>
              <w:jc w:val="left"/>
              <w:rPr>
                <w:sz w:val="24"/>
              </w:rPr>
            </w:pPr>
            <w:r>
              <w:rPr>
                <w:sz w:val="24"/>
              </w:rPr>
              <w:t>com o</w:t>
            </w:r>
            <w:r>
              <w:rPr>
                <w:spacing w:val="-14"/>
                <w:sz w:val="24"/>
              </w:rPr>
              <w:t> </w:t>
            </w:r>
            <w:r>
              <w:rPr>
                <w:sz w:val="24"/>
              </w:rPr>
              <w:t>ANEXO </w:t>
            </w:r>
            <w:r>
              <w:rPr>
                <w:b/>
                <w:spacing w:val="-5"/>
                <w:sz w:val="24"/>
              </w:rPr>
              <w:t>I</w:t>
            </w:r>
            <w:r>
              <w:rPr>
                <w:spacing w:val="-5"/>
                <w:sz w:val="24"/>
              </w:rPr>
              <w:t>.</w:t>
            </w:r>
          </w:p>
        </w:tc>
        <w:tc>
          <w:tcPr>
            <w:tcW w:w="1680" w:type="dxa"/>
            <w:tcBorders>
              <w:top w:val="single" w:sz="6" w:space="0" w:color="000000"/>
            </w:tcBorders>
          </w:tcPr>
          <w:p>
            <w:pPr>
              <w:pStyle w:val="TableParagraph"/>
              <w:spacing w:before="0"/>
              <w:jc w:val="left"/>
              <w:rPr>
                <w:b/>
                <w:sz w:val="24"/>
              </w:rPr>
            </w:pPr>
          </w:p>
          <w:p>
            <w:pPr>
              <w:pStyle w:val="TableParagraph"/>
              <w:spacing w:before="0"/>
              <w:jc w:val="left"/>
              <w:rPr>
                <w:b/>
                <w:sz w:val="24"/>
              </w:rPr>
            </w:pPr>
          </w:p>
          <w:p>
            <w:pPr>
              <w:pStyle w:val="TableParagraph"/>
              <w:spacing w:before="223"/>
              <w:jc w:val="left"/>
              <w:rPr>
                <w:b/>
                <w:sz w:val="24"/>
              </w:rPr>
            </w:pPr>
          </w:p>
          <w:p>
            <w:pPr>
              <w:pStyle w:val="TableParagraph"/>
              <w:spacing w:line="273" w:lineRule="exact" w:before="0"/>
              <w:ind w:left="115"/>
              <w:jc w:val="left"/>
              <w:rPr>
                <w:sz w:val="24"/>
              </w:rPr>
            </w:pPr>
            <w:r>
              <w:rPr>
                <w:spacing w:val="-2"/>
                <w:sz w:val="24"/>
              </w:rPr>
              <w:t>0193.001.1233</w:t>
            </w:r>
          </w:p>
          <w:p>
            <w:pPr>
              <w:pStyle w:val="TableParagraph"/>
              <w:spacing w:line="273" w:lineRule="exact" w:before="0"/>
              <w:ind w:left="162"/>
              <w:jc w:val="left"/>
              <w:rPr>
                <w:b/>
                <w:sz w:val="24"/>
              </w:rPr>
            </w:pPr>
            <w:r>
              <w:rPr>
                <w:b/>
                <w:sz w:val="24"/>
              </w:rPr>
              <w:t>(ID - </w:t>
            </w:r>
            <w:r>
              <w:rPr>
                <w:b/>
                <w:spacing w:val="-2"/>
                <w:sz w:val="24"/>
              </w:rPr>
              <w:t>158944)</w:t>
            </w:r>
          </w:p>
        </w:tc>
        <w:tc>
          <w:tcPr>
            <w:tcW w:w="1335" w:type="dxa"/>
            <w:tcBorders>
              <w:top w:val="single" w:sz="6" w:space="0" w:color="000000"/>
            </w:tcBorders>
          </w:tcPr>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82"/>
              <w:jc w:val="left"/>
              <w:rPr>
                <w:b/>
                <w:sz w:val="24"/>
              </w:rPr>
            </w:pPr>
          </w:p>
          <w:p>
            <w:pPr>
              <w:pStyle w:val="TableParagraph"/>
              <w:spacing w:before="0"/>
              <w:ind w:left="33" w:right="3"/>
              <w:rPr>
                <w:sz w:val="24"/>
              </w:rPr>
            </w:pPr>
            <w:r>
              <w:rPr>
                <w:spacing w:val="-2"/>
                <w:sz w:val="24"/>
              </w:rPr>
              <w:t>serviço</w:t>
            </w:r>
          </w:p>
        </w:tc>
        <w:tc>
          <w:tcPr>
            <w:tcW w:w="1125" w:type="dxa"/>
            <w:tcBorders>
              <w:top w:val="single" w:sz="6" w:space="0" w:color="000000"/>
            </w:tcBorders>
          </w:tcPr>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82"/>
              <w:jc w:val="left"/>
              <w:rPr>
                <w:b/>
                <w:sz w:val="24"/>
              </w:rPr>
            </w:pPr>
          </w:p>
          <w:p>
            <w:pPr>
              <w:pStyle w:val="TableParagraph"/>
              <w:spacing w:before="0"/>
              <w:ind w:left="40" w:right="3"/>
              <w:rPr>
                <w:b/>
                <w:sz w:val="24"/>
              </w:rPr>
            </w:pPr>
            <w:r>
              <w:rPr>
                <w:b/>
                <w:spacing w:val="-5"/>
                <w:sz w:val="24"/>
              </w:rPr>
              <w:t>260</w:t>
            </w:r>
          </w:p>
        </w:tc>
        <w:tc>
          <w:tcPr>
            <w:tcW w:w="1575" w:type="dxa"/>
            <w:tcBorders>
              <w:top w:val="single" w:sz="6" w:space="0" w:color="000000"/>
            </w:tcBorders>
          </w:tcPr>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82"/>
              <w:jc w:val="left"/>
              <w:rPr>
                <w:b/>
                <w:sz w:val="24"/>
              </w:rPr>
            </w:pPr>
          </w:p>
          <w:p>
            <w:pPr>
              <w:pStyle w:val="TableParagraph"/>
              <w:spacing w:before="0"/>
              <w:ind w:right="155"/>
              <w:jc w:val="right"/>
              <w:rPr>
                <w:b/>
                <w:sz w:val="24"/>
              </w:rPr>
            </w:pPr>
            <w:r>
              <w:rPr>
                <w:b/>
                <w:spacing w:val="-2"/>
                <w:sz w:val="24"/>
              </w:rPr>
              <w:t>422,31</w:t>
            </w:r>
          </w:p>
        </w:tc>
        <w:tc>
          <w:tcPr>
            <w:tcW w:w="1560" w:type="dxa"/>
            <w:tcBorders>
              <w:top w:val="single" w:sz="6" w:space="0" w:color="000000"/>
            </w:tcBorders>
          </w:tcPr>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82"/>
              <w:jc w:val="left"/>
              <w:rPr>
                <w:b/>
                <w:sz w:val="24"/>
              </w:rPr>
            </w:pPr>
          </w:p>
          <w:p>
            <w:pPr>
              <w:pStyle w:val="TableParagraph"/>
              <w:spacing w:before="0"/>
              <w:ind w:right="152"/>
              <w:jc w:val="right"/>
              <w:rPr>
                <w:b/>
                <w:sz w:val="24"/>
              </w:rPr>
            </w:pPr>
            <w:r>
              <w:rPr>
                <w:b/>
                <w:spacing w:val="-2"/>
                <w:sz w:val="24"/>
              </w:rPr>
              <w:t>109.800,60</w:t>
            </w:r>
          </w:p>
        </w:tc>
      </w:tr>
    </w:tbl>
    <w:p>
      <w:pPr>
        <w:pStyle w:val="TableParagraph"/>
        <w:spacing w:after="0"/>
        <w:jc w:val="right"/>
        <w:rPr>
          <w:b/>
          <w:sz w:val="24"/>
        </w:rPr>
        <w:sectPr>
          <w:pgSz w:w="15840" w:h="24480"/>
          <w:pgMar w:top="1240" w:bottom="280" w:left="360" w:right="360"/>
        </w:sectPr>
      </w:pPr>
    </w:p>
    <w:p>
      <w:pPr>
        <w:pStyle w:val="Heading2"/>
        <w:spacing w:before="66"/>
        <w:ind w:left="14"/>
        <w:jc w:val="center"/>
      </w:pPr>
      <w:r>
        <w:rPr/>
        <mc:AlternateContent>
          <mc:Choice Requires="wps">
            <w:drawing>
              <wp:anchor distT="0" distB="0" distL="0" distR="0" allowOverlap="1" layoutInCell="1" locked="0" behindDoc="0" simplePos="0" relativeHeight="15739392">
                <wp:simplePos x="0" y="0"/>
                <wp:positionH relativeFrom="page">
                  <wp:posOffset>761999</wp:posOffset>
                </wp:positionH>
                <wp:positionV relativeFrom="page">
                  <wp:posOffset>4838673</wp:posOffset>
                </wp:positionV>
                <wp:extent cx="6372225" cy="4512945"/>
                <wp:effectExtent l="0" t="0" r="0" b="0"/>
                <wp:wrapNone/>
                <wp:docPr id="29" name="Textbox 29"/>
                <wp:cNvGraphicFramePr>
                  <a:graphicFrameLocks/>
                </wp:cNvGraphicFramePr>
                <a:graphic>
                  <a:graphicData uri="http://schemas.microsoft.com/office/word/2010/wordprocessingShape">
                    <wps:wsp>
                      <wps:cNvPr id="29" name="Textbox 29"/>
                      <wps:cNvSpPr txBox="1"/>
                      <wps:spPr>
                        <a:xfrm>
                          <a:off x="0" y="0"/>
                          <a:ext cx="6372225" cy="4512945"/>
                        </a:xfrm>
                        <a:prstGeom prst="rect">
                          <a:avLst/>
                        </a:prstGeom>
                      </wps:spPr>
                      <wps:txbx>
                        <w:txbxContent>
                          <w:tbl>
                            <w:tblPr>
                              <w:tblW w:w="0" w:type="auto"/>
                              <w:jc w:val="left"/>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40"/>
                              <w:gridCol w:w="2085"/>
                              <w:gridCol w:w="1680"/>
                              <w:gridCol w:w="1320"/>
                              <w:gridCol w:w="1065"/>
                              <w:gridCol w:w="1455"/>
                              <w:gridCol w:w="1455"/>
                            </w:tblGrid>
                            <w:tr>
                              <w:trPr>
                                <w:trHeight w:val="2099" w:hRule="atLeast"/>
                              </w:trPr>
                              <w:tc>
                                <w:tcPr>
                                  <w:tcW w:w="840" w:type="dxa"/>
                                </w:tcPr>
                                <w:p>
                                  <w:pPr>
                                    <w:pStyle w:val="TableParagraph"/>
                                    <w:spacing w:before="0"/>
                                    <w:jc w:val="left"/>
                                    <w:rPr>
                                      <w:b/>
                                      <w:sz w:val="24"/>
                                    </w:rPr>
                                  </w:pPr>
                                </w:p>
                                <w:p>
                                  <w:pPr>
                                    <w:pStyle w:val="TableParagraph"/>
                                    <w:spacing w:before="214"/>
                                    <w:jc w:val="left"/>
                                    <w:rPr>
                                      <w:b/>
                                      <w:sz w:val="24"/>
                                    </w:rPr>
                                  </w:pPr>
                                </w:p>
                                <w:p>
                                  <w:pPr>
                                    <w:pStyle w:val="TableParagraph"/>
                                    <w:spacing w:line="273" w:lineRule="exact" w:before="0"/>
                                    <w:ind w:left="20"/>
                                    <w:rPr>
                                      <w:sz w:val="24"/>
                                    </w:rPr>
                                  </w:pPr>
                                  <w:r>
                                    <w:rPr>
                                      <w:spacing w:val="-4"/>
                                      <w:sz w:val="24"/>
                                    </w:rPr>
                                    <w:t>LOTE</w:t>
                                  </w:r>
                                </w:p>
                                <w:p>
                                  <w:pPr>
                                    <w:pStyle w:val="TableParagraph"/>
                                    <w:spacing w:line="273" w:lineRule="exact" w:before="0"/>
                                    <w:ind w:left="20"/>
                                    <w:rPr>
                                      <w:b/>
                                      <w:sz w:val="24"/>
                                    </w:rPr>
                                  </w:pPr>
                                  <w:r>
                                    <w:rPr>
                                      <w:b/>
                                      <w:spacing w:val="-10"/>
                                      <w:sz w:val="24"/>
                                    </w:rPr>
                                    <w:t>1</w:t>
                                  </w:r>
                                </w:p>
                              </w:tc>
                              <w:tc>
                                <w:tcPr>
                                  <w:tcW w:w="2085" w:type="dxa"/>
                                </w:tcPr>
                                <w:p>
                                  <w:pPr>
                                    <w:pStyle w:val="TableParagraph"/>
                                    <w:spacing w:before="0"/>
                                    <w:jc w:val="left"/>
                                    <w:rPr>
                                      <w:b/>
                                      <w:sz w:val="24"/>
                                    </w:rPr>
                                  </w:pPr>
                                </w:p>
                                <w:p>
                                  <w:pPr>
                                    <w:pStyle w:val="TableParagraph"/>
                                    <w:spacing w:before="218"/>
                                    <w:jc w:val="left"/>
                                    <w:rPr>
                                      <w:b/>
                                      <w:sz w:val="24"/>
                                    </w:rPr>
                                  </w:pPr>
                                </w:p>
                                <w:p>
                                  <w:pPr>
                                    <w:pStyle w:val="TableParagraph"/>
                                    <w:spacing w:line="235" w:lineRule="auto" w:before="0"/>
                                    <w:ind w:left="119" w:firstLine="183"/>
                                    <w:jc w:val="left"/>
                                    <w:rPr>
                                      <w:sz w:val="24"/>
                                    </w:rPr>
                                  </w:pPr>
                                  <w:r>
                                    <w:rPr>
                                      <w:sz w:val="24"/>
                                    </w:rPr>
                                    <w:t>DESCRIÇÃO / </w:t>
                                  </w:r>
                                  <w:r>
                                    <w:rPr>
                                      <w:spacing w:val="-2"/>
                                      <w:sz w:val="24"/>
                                    </w:rPr>
                                    <w:t>ESPECIFICAÇÃO</w:t>
                                  </w:r>
                                </w:p>
                              </w:tc>
                              <w:tc>
                                <w:tcPr>
                                  <w:tcW w:w="1680" w:type="dxa"/>
                                </w:tcPr>
                                <w:p>
                                  <w:pPr>
                                    <w:pStyle w:val="TableParagraph"/>
                                    <w:spacing w:before="0"/>
                                    <w:jc w:val="left"/>
                                    <w:rPr>
                                      <w:b/>
                                      <w:sz w:val="24"/>
                                    </w:rPr>
                                  </w:pPr>
                                </w:p>
                                <w:p>
                                  <w:pPr>
                                    <w:pStyle w:val="TableParagraph"/>
                                    <w:spacing w:before="218"/>
                                    <w:jc w:val="left"/>
                                    <w:rPr>
                                      <w:b/>
                                      <w:sz w:val="24"/>
                                    </w:rPr>
                                  </w:pPr>
                                </w:p>
                                <w:p>
                                  <w:pPr>
                                    <w:pStyle w:val="TableParagraph"/>
                                    <w:spacing w:line="235" w:lineRule="auto" w:before="0"/>
                                    <w:ind w:left="559" w:right="383" w:hanging="161"/>
                                    <w:jc w:val="left"/>
                                    <w:rPr>
                                      <w:sz w:val="24"/>
                                    </w:rPr>
                                  </w:pPr>
                                  <w:r>
                                    <w:rPr>
                                      <w:sz w:val="24"/>
                                    </w:rPr>
                                    <w:t>COD.</w:t>
                                  </w:r>
                                  <w:r>
                                    <w:rPr>
                                      <w:spacing w:val="-15"/>
                                      <w:sz w:val="24"/>
                                    </w:rPr>
                                    <w:t> </w:t>
                                  </w:r>
                                  <w:r>
                                    <w:rPr>
                                      <w:sz w:val="24"/>
                                    </w:rPr>
                                    <w:t>ID </w:t>
                                  </w:r>
                                  <w:r>
                                    <w:rPr>
                                      <w:spacing w:val="-4"/>
                                      <w:sz w:val="24"/>
                                    </w:rPr>
                                    <w:t>SIGA</w:t>
                                  </w:r>
                                </w:p>
                              </w:tc>
                              <w:tc>
                                <w:tcPr>
                                  <w:tcW w:w="1320" w:type="dxa"/>
                                </w:tcPr>
                                <w:p>
                                  <w:pPr>
                                    <w:pStyle w:val="TableParagraph"/>
                                    <w:spacing w:before="0"/>
                                    <w:jc w:val="left"/>
                                    <w:rPr>
                                      <w:b/>
                                      <w:sz w:val="24"/>
                                    </w:rPr>
                                  </w:pPr>
                                </w:p>
                                <w:p>
                                  <w:pPr>
                                    <w:pStyle w:val="TableParagraph"/>
                                    <w:spacing w:before="83"/>
                                    <w:jc w:val="left"/>
                                    <w:rPr>
                                      <w:b/>
                                      <w:sz w:val="24"/>
                                    </w:rPr>
                                  </w:pPr>
                                </w:p>
                                <w:p>
                                  <w:pPr>
                                    <w:pStyle w:val="TableParagraph"/>
                                    <w:spacing w:line="235" w:lineRule="auto" w:before="0"/>
                                    <w:ind w:left="496" w:right="96" w:hanging="387"/>
                                    <w:jc w:val="left"/>
                                    <w:rPr>
                                      <w:sz w:val="24"/>
                                    </w:rPr>
                                  </w:pPr>
                                  <w:r>
                                    <w:rPr>
                                      <w:spacing w:val="-2"/>
                                      <w:sz w:val="24"/>
                                    </w:rPr>
                                    <w:t>UNIDADE </w:t>
                                  </w:r>
                                  <w:r>
                                    <w:rPr>
                                      <w:spacing w:val="-6"/>
                                      <w:sz w:val="24"/>
                                    </w:rPr>
                                    <w:t>DE</w:t>
                                  </w:r>
                                </w:p>
                                <w:p>
                                  <w:pPr>
                                    <w:pStyle w:val="TableParagraph"/>
                                    <w:spacing w:line="271" w:lineRule="exact" w:before="0"/>
                                    <w:ind w:left="176"/>
                                    <w:jc w:val="left"/>
                                    <w:rPr>
                                      <w:sz w:val="24"/>
                                    </w:rPr>
                                  </w:pPr>
                                  <w:r>
                                    <w:rPr>
                                      <w:spacing w:val="-2"/>
                                      <w:sz w:val="24"/>
                                    </w:rPr>
                                    <w:t>MEDIDA</w:t>
                                  </w:r>
                                </w:p>
                              </w:tc>
                              <w:tc>
                                <w:tcPr>
                                  <w:tcW w:w="1065" w:type="dxa"/>
                                </w:tcPr>
                                <w:p>
                                  <w:pPr>
                                    <w:pStyle w:val="TableParagraph"/>
                                    <w:spacing w:before="0"/>
                                    <w:jc w:val="left"/>
                                    <w:rPr>
                                      <w:b/>
                                      <w:sz w:val="24"/>
                                    </w:rPr>
                                  </w:pPr>
                                </w:p>
                                <w:p>
                                  <w:pPr>
                                    <w:pStyle w:val="TableParagraph"/>
                                    <w:spacing w:before="0"/>
                                    <w:jc w:val="left"/>
                                    <w:rPr>
                                      <w:b/>
                                      <w:sz w:val="24"/>
                                    </w:rPr>
                                  </w:pPr>
                                </w:p>
                                <w:p>
                                  <w:pPr>
                                    <w:pStyle w:val="TableParagraph"/>
                                    <w:spacing w:before="73"/>
                                    <w:jc w:val="left"/>
                                    <w:rPr>
                                      <w:b/>
                                      <w:sz w:val="24"/>
                                    </w:rPr>
                                  </w:pPr>
                                </w:p>
                                <w:p>
                                  <w:pPr>
                                    <w:pStyle w:val="TableParagraph"/>
                                    <w:spacing w:before="0"/>
                                    <w:ind w:right="94"/>
                                    <w:jc w:val="right"/>
                                    <w:rPr>
                                      <w:sz w:val="24"/>
                                    </w:rPr>
                                  </w:pPr>
                                  <w:r>
                                    <w:rPr>
                                      <w:spacing w:val="-2"/>
                                      <w:sz w:val="24"/>
                                    </w:rPr>
                                    <w:t>QUANT</w:t>
                                  </w:r>
                                </w:p>
                              </w:tc>
                              <w:tc>
                                <w:tcPr>
                                  <w:tcW w:w="1455" w:type="dxa"/>
                                </w:tcPr>
                                <w:p>
                                  <w:pPr>
                                    <w:pStyle w:val="TableParagraph"/>
                                    <w:spacing w:line="235" w:lineRule="auto" w:before="110"/>
                                    <w:ind w:left="119" w:right="89" w:firstLine="213"/>
                                    <w:jc w:val="left"/>
                                    <w:rPr>
                                      <w:sz w:val="24"/>
                                    </w:rPr>
                                  </w:pPr>
                                  <w:r>
                                    <w:rPr>
                                      <w:spacing w:val="-4"/>
                                      <w:sz w:val="24"/>
                                    </w:rPr>
                                    <w:t>VALOR </w:t>
                                  </w:r>
                                  <w:r>
                                    <w:rPr>
                                      <w:spacing w:val="-2"/>
                                      <w:sz w:val="24"/>
                                    </w:rPr>
                                    <w:t>UNITÁRIO PROPOSTO</w:t>
                                  </w:r>
                                </w:p>
                                <w:p>
                                  <w:pPr>
                                    <w:pStyle w:val="TableParagraph"/>
                                    <w:spacing w:line="267" w:lineRule="exact" w:before="0"/>
                                    <w:ind w:left="437"/>
                                    <w:jc w:val="left"/>
                                    <w:rPr>
                                      <w:b/>
                                      <w:sz w:val="24"/>
                                    </w:rPr>
                                  </w:pPr>
                                  <w:r>
                                    <w:rPr>
                                      <w:b/>
                                      <w:spacing w:val="-5"/>
                                      <w:sz w:val="24"/>
                                    </w:rPr>
                                    <w:t>COM</w:t>
                                  </w:r>
                                </w:p>
                                <w:p>
                                  <w:pPr>
                                    <w:pStyle w:val="TableParagraph"/>
                                    <w:spacing w:line="273" w:lineRule="exact" w:before="0"/>
                                    <w:ind w:left="437"/>
                                    <w:jc w:val="left"/>
                                    <w:rPr>
                                      <w:sz w:val="24"/>
                                    </w:rPr>
                                  </w:pPr>
                                  <w:r>
                                    <w:rPr>
                                      <w:spacing w:val="-4"/>
                                      <w:sz w:val="24"/>
                                    </w:rPr>
                                    <w:t>ICMS</w:t>
                                  </w:r>
                                </w:p>
                                <w:p>
                                  <w:pPr>
                                    <w:pStyle w:val="TableParagraph"/>
                                    <w:spacing w:before="234"/>
                                    <w:ind w:left="20"/>
                                    <w:rPr>
                                      <w:b/>
                                      <w:sz w:val="24"/>
                                    </w:rPr>
                                  </w:pPr>
                                  <w:r>
                                    <w:rPr>
                                      <w:b/>
                                      <w:spacing w:val="-5"/>
                                      <w:sz w:val="24"/>
                                    </w:rPr>
                                    <w:t>R$</w:t>
                                  </w:r>
                                </w:p>
                              </w:tc>
                              <w:tc>
                                <w:tcPr>
                                  <w:tcW w:w="1455" w:type="dxa"/>
                                </w:tcPr>
                                <w:p>
                                  <w:pPr>
                                    <w:pStyle w:val="TableParagraph"/>
                                    <w:spacing w:line="235" w:lineRule="auto" w:before="245"/>
                                    <w:ind w:left="117" w:right="91" w:firstLine="213"/>
                                    <w:jc w:val="left"/>
                                    <w:rPr>
                                      <w:sz w:val="24"/>
                                    </w:rPr>
                                  </w:pPr>
                                  <w:r>
                                    <w:rPr>
                                      <w:spacing w:val="-4"/>
                                      <w:sz w:val="24"/>
                                    </w:rPr>
                                    <w:t>VALOR </w:t>
                                  </w:r>
                                  <w:r>
                                    <w:rPr>
                                      <w:spacing w:val="-2"/>
                                      <w:sz w:val="24"/>
                                    </w:rPr>
                                    <w:t>UNITÁRIO PROPOSTO </w:t>
                                  </w:r>
                                  <w:r>
                                    <w:rPr>
                                      <w:b/>
                                      <w:sz w:val="24"/>
                                    </w:rPr>
                                    <w:t>SEM </w:t>
                                  </w:r>
                                  <w:r>
                                    <w:rPr>
                                      <w:sz w:val="24"/>
                                    </w:rPr>
                                    <w:t>ICMS</w:t>
                                  </w:r>
                                </w:p>
                                <w:p>
                                  <w:pPr>
                                    <w:pStyle w:val="TableParagraph"/>
                                    <w:spacing w:before="234"/>
                                    <w:ind w:left="20" w:right="3"/>
                                    <w:rPr>
                                      <w:b/>
                                      <w:sz w:val="24"/>
                                    </w:rPr>
                                  </w:pPr>
                                  <w:r>
                                    <w:rPr>
                                      <w:b/>
                                      <w:spacing w:val="-5"/>
                                      <w:sz w:val="24"/>
                                    </w:rPr>
                                    <w:t>R$</w:t>
                                  </w:r>
                                </w:p>
                              </w:tc>
                            </w:tr>
                            <w:tr>
                              <w:trPr>
                                <w:trHeight w:val="2609" w:hRule="atLeast"/>
                              </w:trPr>
                              <w:tc>
                                <w:tcPr>
                                  <w:tcW w:w="840" w:type="dxa"/>
                                </w:tcPr>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52"/>
                                    <w:jc w:val="left"/>
                                    <w:rPr>
                                      <w:b/>
                                      <w:sz w:val="24"/>
                                    </w:rPr>
                                  </w:pPr>
                                </w:p>
                                <w:p>
                                  <w:pPr>
                                    <w:pStyle w:val="TableParagraph"/>
                                    <w:spacing w:before="0"/>
                                    <w:ind w:left="20"/>
                                    <w:rPr>
                                      <w:sz w:val="24"/>
                                    </w:rPr>
                                  </w:pPr>
                                  <w:r>
                                    <w:rPr>
                                      <w:spacing w:val="-5"/>
                                      <w:sz w:val="24"/>
                                    </w:rPr>
                                    <w:t>1.1</w:t>
                                  </w:r>
                                </w:p>
                              </w:tc>
                              <w:tc>
                                <w:tcPr>
                                  <w:tcW w:w="2085" w:type="dxa"/>
                                </w:tcPr>
                                <w:p>
                                  <w:pPr>
                                    <w:pStyle w:val="TableParagraph"/>
                                    <w:spacing w:line="273" w:lineRule="exact" w:before="46"/>
                                    <w:ind w:left="176"/>
                                    <w:jc w:val="both"/>
                                    <w:rPr>
                                      <w:sz w:val="24"/>
                                    </w:rPr>
                                  </w:pPr>
                                  <w:r>
                                    <w:rPr>
                                      <w:sz w:val="24"/>
                                    </w:rPr>
                                    <w:t>Serviços </w:t>
                                  </w:r>
                                  <w:r>
                                    <w:rPr>
                                      <w:spacing w:val="-5"/>
                                      <w:sz w:val="24"/>
                                    </w:rPr>
                                    <w:t>de</w:t>
                                  </w:r>
                                </w:p>
                                <w:p>
                                  <w:pPr>
                                    <w:pStyle w:val="TableParagraph"/>
                                    <w:spacing w:line="270" w:lineRule="exact" w:before="0"/>
                                    <w:ind w:left="176"/>
                                    <w:jc w:val="both"/>
                                    <w:rPr>
                                      <w:b/>
                                      <w:sz w:val="24"/>
                                    </w:rPr>
                                  </w:pPr>
                                  <w:r>
                                    <w:rPr>
                                      <w:b/>
                                      <w:sz w:val="24"/>
                                    </w:rPr>
                                    <w:t>licenças </w:t>
                                  </w:r>
                                  <w:r>
                                    <w:rPr>
                                      <w:b/>
                                      <w:spacing w:val="-5"/>
                                      <w:sz w:val="24"/>
                                    </w:rPr>
                                    <w:t>de</w:t>
                                  </w:r>
                                </w:p>
                                <w:p>
                                  <w:pPr>
                                    <w:pStyle w:val="TableParagraph"/>
                                    <w:spacing w:line="235" w:lineRule="auto" w:before="1"/>
                                    <w:ind w:left="176" w:right="209"/>
                                    <w:jc w:val="both"/>
                                    <w:rPr>
                                      <w:b/>
                                      <w:sz w:val="24"/>
                                    </w:rPr>
                                  </w:pPr>
                                  <w:r>
                                    <w:rPr>
                                      <w:b/>
                                      <w:sz w:val="24"/>
                                    </w:rPr>
                                    <w:t>softwares</w:t>
                                  </w:r>
                                  <w:r>
                                    <w:rPr>
                                      <w:b/>
                                      <w:spacing w:val="-15"/>
                                      <w:sz w:val="24"/>
                                    </w:rPr>
                                    <w:t> </w:t>
                                  </w:r>
                                  <w:r>
                                    <w:rPr>
                                      <w:sz w:val="24"/>
                                    </w:rPr>
                                    <w:t>(</w:t>
                                  </w:r>
                                  <w:r>
                                    <w:rPr>
                                      <w:b/>
                                      <w:sz w:val="24"/>
                                    </w:rPr>
                                    <w:t>UTM Protection</w:t>
                                  </w:r>
                                  <w:r>
                                    <w:rPr>
                                      <w:sz w:val="24"/>
                                    </w:rPr>
                                    <w:t>)</w:t>
                                  </w:r>
                                  <w:r>
                                    <w:rPr>
                                      <w:spacing w:val="-15"/>
                                      <w:sz w:val="24"/>
                                    </w:rPr>
                                    <w:t> </w:t>
                                  </w:r>
                                  <w:r>
                                    <w:rPr>
                                      <w:b/>
                                      <w:sz w:val="24"/>
                                    </w:rPr>
                                    <w:t>para </w:t>
                                  </w:r>
                                  <w:r>
                                    <w:rPr>
                                      <w:b/>
                                      <w:spacing w:val="-2"/>
                                      <w:sz w:val="24"/>
                                    </w:rPr>
                                    <w:t>Fortinet</w:t>
                                  </w:r>
                                </w:p>
                                <w:p>
                                  <w:pPr>
                                    <w:pStyle w:val="TableParagraph"/>
                                    <w:spacing w:line="267" w:lineRule="exact" w:before="0"/>
                                    <w:ind w:left="176"/>
                                    <w:jc w:val="left"/>
                                    <w:rPr>
                                      <w:b/>
                                      <w:sz w:val="24"/>
                                    </w:rPr>
                                  </w:pPr>
                                  <w:r>
                                    <w:rPr>
                                      <w:b/>
                                      <w:spacing w:val="-2"/>
                                      <w:sz w:val="24"/>
                                    </w:rPr>
                                    <w:t>FORTIGATE</w:t>
                                  </w:r>
                                </w:p>
                                <w:p>
                                  <w:pPr>
                                    <w:pStyle w:val="TableParagraph"/>
                                    <w:spacing w:line="235" w:lineRule="auto" w:before="2"/>
                                    <w:ind w:left="176"/>
                                    <w:jc w:val="left"/>
                                    <w:rPr>
                                      <w:sz w:val="24"/>
                                    </w:rPr>
                                  </w:pPr>
                                  <w:r>
                                    <w:rPr>
                                      <w:b/>
                                      <w:sz w:val="24"/>
                                    </w:rPr>
                                    <w:t>3980E</w:t>
                                  </w:r>
                                  <w:r>
                                    <w:rPr>
                                      <w:sz w:val="24"/>
                                    </w:rPr>
                                    <w:t>,</w:t>
                                  </w:r>
                                  <w:r>
                                    <w:rPr>
                                      <w:spacing w:val="-15"/>
                                      <w:sz w:val="24"/>
                                    </w:rPr>
                                    <w:t> </w:t>
                                  </w:r>
                                  <w:r>
                                    <w:rPr>
                                      <w:sz w:val="24"/>
                                    </w:rPr>
                                    <w:t>etc.</w:t>
                                  </w:r>
                                  <w:r>
                                    <w:rPr>
                                      <w:b/>
                                      <w:sz w:val="24"/>
                                    </w:rPr>
                                    <w:t>,</w:t>
                                  </w:r>
                                  <w:r>
                                    <w:rPr>
                                      <w:b/>
                                      <w:spacing w:val="-15"/>
                                      <w:sz w:val="24"/>
                                    </w:rPr>
                                    <w:t> </w:t>
                                  </w:r>
                                  <w:r>
                                    <w:rPr>
                                      <w:sz w:val="24"/>
                                    </w:rPr>
                                    <w:t>em </w:t>
                                  </w:r>
                                  <w:r>
                                    <w:rPr>
                                      <w:spacing w:val="-2"/>
                                      <w:sz w:val="24"/>
                                    </w:rPr>
                                    <w:t>conformidade</w:t>
                                  </w:r>
                                </w:p>
                                <w:p>
                                  <w:pPr>
                                    <w:pStyle w:val="TableParagraph"/>
                                    <w:spacing w:line="271" w:lineRule="exact" w:before="0"/>
                                    <w:ind w:left="176"/>
                                    <w:jc w:val="left"/>
                                    <w:rPr>
                                      <w:sz w:val="24"/>
                                    </w:rPr>
                                  </w:pPr>
                                  <w:r>
                                    <w:rPr>
                                      <w:sz w:val="24"/>
                                    </w:rPr>
                                    <w:t>com o</w:t>
                                  </w:r>
                                  <w:r>
                                    <w:rPr>
                                      <w:spacing w:val="-14"/>
                                      <w:sz w:val="24"/>
                                    </w:rPr>
                                    <w:t> </w:t>
                                  </w:r>
                                  <w:r>
                                    <w:rPr>
                                      <w:sz w:val="24"/>
                                    </w:rPr>
                                    <w:t>ANEXO </w:t>
                                  </w:r>
                                  <w:r>
                                    <w:rPr>
                                      <w:b/>
                                      <w:spacing w:val="-5"/>
                                      <w:sz w:val="24"/>
                                    </w:rPr>
                                    <w:t>I</w:t>
                                  </w:r>
                                  <w:r>
                                    <w:rPr>
                                      <w:spacing w:val="-5"/>
                                      <w:sz w:val="24"/>
                                    </w:rPr>
                                    <w:t>.</w:t>
                                  </w:r>
                                </w:p>
                              </w:tc>
                              <w:tc>
                                <w:tcPr>
                                  <w:tcW w:w="1680" w:type="dxa"/>
                                </w:tcPr>
                                <w:p>
                                  <w:pPr>
                                    <w:pStyle w:val="TableParagraph"/>
                                    <w:spacing w:before="0"/>
                                    <w:jc w:val="left"/>
                                    <w:rPr>
                                      <w:b/>
                                      <w:sz w:val="24"/>
                                    </w:rPr>
                                  </w:pPr>
                                </w:p>
                                <w:p>
                                  <w:pPr>
                                    <w:pStyle w:val="TableParagraph"/>
                                    <w:spacing w:before="0"/>
                                    <w:jc w:val="left"/>
                                    <w:rPr>
                                      <w:b/>
                                      <w:sz w:val="24"/>
                                    </w:rPr>
                                  </w:pPr>
                                </w:p>
                                <w:p>
                                  <w:pPr>
                                    <w:pStyle w:val="TableParagraph"/>
                                    <w:spacing w:before="193"/>
                                    <w:jc w:val="left"/>
                                    <w:rPr>
                                      <w:b/>
                                      <w:sz w:val="24"/>
                                    </w:rPr>
                                  </w:pPr>
                                </w:p>
                                <w:p>
                                  <w:pPr>
                                    <w:pStyle w:val="TableParagraph"/>
                                    <w:spacing w:line="273" w:lineRule="exact" w:before="0"/>
                                    <w:ind w:left="123"/>
                                    <w:jc w:val="left"/>
                                    <w:rPr>
                                      <w:sz w:val="24"/>
                                    </w:rPr>
                                  </w:pPr>
                                  <w:r>
                                    <w:rPr>
                                      <w:spacing w:val="-2"/>
                                      <w:sz w:val="24"/>
                                    </w:rPr>
                                    <w:t>0193.001.1133</w:t>
                                  </w:r>
                                </w:p>
                                <w:p>
                                  <w:pPr>
                                    <w:pStyle w:val="TableParagraph"/>
                                    <w:spacing w:line="273" w:lineRule="exact" w:before="0"/>
                                    <w:ind w:left="165"/>
                                    <w:jc w:val="left"/>
                                    <w:rPr>
                                      <w:b/>
                                      <w:sz w:val="24"/>
                                    </w:rPr>
                                  </w:pPr>
                                  <w:r>
                                    <w:rPr>
                                      <w:b/>
                                      <w:sz w:val="24"/>
                                    </w:rPr>
                                    <w:t>(ID - </w:t>
                                  </w:r>
                                  <w:r>
                                    <w:rPr>
                                      <w:b/>
                                      <w:spacing w:val="-2"/>
                                      <w:sz w:val="24"/>
                                    </w:rPr>
                                    <w:t>154008)</w:t>
                                  </w:r>
                                </w:p>
                              </w:tc>
                              <w:tc>
                                <w:tcPr>
                                  <w:tcW w:w="1320" w:type="dxa"/>
                                </w:tcPr>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52"/>
                                    <w:jc w:val="left"/>
                                    <w:rPr>
                                      <w:b/>
                                      <w:sz w:val="24"/>
                                    </w:rPr>
                                  </w:pPr>
                                </w:p>
                                <w:p>
                                  <w:pPr>
                                    <w:pStyle w:val="TableParagraph"/>
                                    <w:spacing w:before="0"/>
                                    <w:ind w:left="33" w:right="26"/>
                                    <w:rPr>
                                      <w:sz w:val="24"/>
                                    </w:rPr>
                                  </w:pPr>
                                  <w:r>
                                    <w:rPr>
                                      <w:spacing w:val="-2"/>
                                      <w:sz w:val="24"/>
                                    </w:rPr>
                                    <w:t>serviço</w:t>
                                  </w:r>
                                </w:p>
                              </w:tc>
                              <w:tc>
                                <w:tcPr>
                                  <w:tcW w:w="1065" w:type="dxa"/>
                                </w:tcPr>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52"/>
                                    <w:jc w:val="left"/>
                                    <w:rPr>
                                      <w:b/>
                                      <w:sz w:val="24"/>
                                    </w:rPr>
                                  </w:pPr>
                                </w:p>
                                <w:p>
                                  <w:pPr>
                                    <w:pStyle w:val="TableParagraph"/>
                                    <w:spacing w:before="0"/>
                                    <w:ind w:right="151"/>
                                    <w:jc w:val="right"/>
                                    <w:rPr>
                                      <w:b/>
                                      <w:sz w:val="24"/>
                                    </w:rPr>
                                  </w:pPr>
                                  <w:r>
                                    <w:rPr>
                                      <w:b/>
                                      <w:spacing w:val="-10"/>
                                      <w:sz w:val="24"/>
                                    </w:rPr>
                                    <w:t>1</w:t>
                                  </w:r>
                                </w:p>
                              </w:tc>
                              <w:tc>
                                <w:tcPr>
                                  <w:tcW w:w="1455" w:type="dxa"/>
                                </w:tcPr>
                                <w:p>
                                  <w:pPr>
                                    <w:pStyle w:val="TableParagraph"/>
                                    <w:spacing w:before="0"/>
                                    <w:jc w:val="left"/>
                                    <w:rPr>
                                      <w:b/>
                                      <w:sz w:val="24"/>
                                    </w:rPr>
                                  </w:pPr>
                                </w:p>
                                <w:p>
                                  <w:pPr>
                                    <w:pStyle w:val="TableParagraph"/>
                                    <w:spacing w:before="0"/>
                                    <w:jc w:val="left"/>
                                    <w:rPr>
                                      <w:b/>
                                      <w:sz w:val="24"/>
                                    </w:rPr>
                                  </w:pPr>
                                </w:p>
                                <w:p>
                                  <w:pPr>
                                    <w:pStyle w:val="TableParagraph"/>
                                    <w:spacing w:before="28"/>
                                    <w:jc w:val="left"/>
                                    <w:rPr>
                                      <w:b/>
                                      <w:sz w:val="24"/>
                                    </w:rPr>
                                  </w:pPr>
                                </w:p>
                                <w:p>
                                  <w:pPr>
                                    <w:pStyle w:val="TableParagraph"/>
                                    <w:spacing w:before="0"/>
                                    <w:ind w:left="119"/>
                                    <w:jc w:val="left"/>
                                    <w:rPr>
                                      <w:b/>
                                      <w:sz w:val="24"/>
                                    </w:rPr>
                                  </w:pPr>
                                  <w:r>
                                    <w:rPr>
                                      <w:b/>
                                      <w:spacing w:val="-5"/>
                                      <w:sz w:val="24"/>
                                    </w:rPr>
                                    <w:t>R$</w:t>
                                  </w:r>
                                </w:p>
                                <w:p>
                                  <w:pPr>
                                    <w:pStyle w:val="TableParagraph"/>
                                    <w:spacing w:before="54"/>
                                    <w:ind w:left="119"/>
                                    <w:jc w:val="left"/>
                                    <w:rPr>
                                      <w:sz w:val="24"/>
                                    </w:rPr>
                                  </w:pPr>
                                  <w:r>
                                    <w:rPr>
                                      <w:sz w:val="24"/>
                                    </w:rPr>
                                    <w:t>Por </w:t>
                                  </w:r>
                                  <w:r>
                                    <w:rPr>
                                      <w:spacing w:val="-2"/>
                                      <w:sz w:val="24"/>
                                    </w:rPr>
                                    <w:t>extenso:</w:t>
                                  </w:r>
                                </w:p>
                              </w:tc>
                              <w:tc>
                                <w:tcPr>
                                  <w:tcW w:w="1455" w:type="dxa"/>
                                </w:tcPr>
                                <w:p>
                                  <w:pPr>
                                    <w:pStyle w:val="TableParagraph"/>
                                    <w:spacing w:before="0"/>
                                    <w:jc w:val="left"/>
                                    <w:rPr>
                                      <w:b/>
                                      <w:sz w:val="24"/>
                                    </w:rPr>
                                  </w:pPr>
                                </w:p>
                                <w:p>
                                  <w:pPr>
                                    <w:pStyle w:val="TableParagraph"/>
                                    <w:spacing w:before="0"/>
                                    <w:jc w:val="left"/>
                                    <w:rPr>
                                      <w:b/>
                                      <w:sz w:val="24"/>
                                    </w:rPr>
                                  </w:pPr>
                                </w:p>
                                <w:p>
                                  <w:pPr>
                                    <w:pStyle w:val="TableParagraph"/>
                                    <w:spacing w:before="28"/>
                                    <w:jc w:val="left"/>
                                    <w:rPr>
                                      <w:b/>
                                      <w:sz w:val="24"/>
                                    </w:rPr>
                                  </w:pPr>
                                </w:p>
                                <w:p>
                                  <w:pPr>
                                    <w:pStyle w:val="TableParagraph"/>
                                    <w:spacing w:before="0"/>
                                    <w:ind w:left="117"/>
                                    <w:jc w:val="left"/>
                                    <w:rPr>
                                      <w:b/>
                                      <w:sz w:val="24"/>
                                    </w:rPr>
                                  </w:pPr>
                                  <w:r>
                                    <w:rPr>
                                      <w:b/>
                                      <w:spacing w:val="-5"/>
                                      <w:sz w:val="24"/>
                                    </w:rPr>
                                    <w:t>R$</w:t>
                                  </w:r>
                                </w:p>
                                <w:p>
                                  <w:pPr>
                                    <w:pStyle w:val="TableParagraph"/>
                                    <w:spacing w:before="54"/>
                                    <w:ind w:left="117"/>
                                    <w:jc w:val="left"/>
                                    <w:rPr>
                                      <w:sz w:val="24"/>
                                    </w:rPr>
                                  </w:pPr>
                                  <w:r>
                                    <w:rPr>
                                      <w:sz w:val="24"/>
                                    </w:rPr>
                                    <w:t>Por </w:t>
                                  </w:r>
                                  <w:r>
                                    <w:rPr>
                                      <w:spacing w:val="-2"/>
                                      <w:sz w:val="24"/>
                                    </w:rPr>
                                    <w:t>extenso:</w:t>
                                  </w:r>
                                </w:p>
                              </w:tc>
                            </w:tr>
                            <w:tr>
                              <w:trPr>
                                <w:trHeight w:val="2339" w:hRule="atLeast"/>
                              </w:trPr>
                              <w:tc>
                                <w:tcPr>
                                  <w:tcW w:w="840" w:type="dxa"/>
                                </w:tcPr>
                                <w:p>
                                  <w:pPr>
                                    <w:pStyle w:val="TableParagraph"/>
                                    <w:spacing w:before="0"/>
                                    <w:jc w:val="left"/>
                                    <w:rPr>
                                      <w:b/>
                                      <w:sz w:val="24"/>
                                    </w:rPr>
                                  </w:pPr>
                                </w:p>
                                <w:p>
                                  <w:pPr>
                                    <w:pStyle w:val="TableParagraph"/>
                                    <w:spacing w:before="0"/>
                                    <w:jc w:val="left"/>
                                    <w:rPr>
                                      <w:b/>
                                      <w:sz w:val="24"/>
                                    </w:rPr>
                                  </w:pPr>
                                </w:p>
                                <w:p>
                                  <w:pPr>
                                    <w:pStyle w:val="TableParagraph"/>
                                    <w:spacing w:before="193"/>
                                    <w:jc w:val="left"/>
                                    <w:rPr>
                                      <w:b/>
                                      <w:sz w:val="24"/>
                                    </w:rPr>
                                  </w:pPr>
                                </w:p>
                                <w:p>
                                  <w:pPr>
                                    <w:pStyle w:val="TableParagraph"/>
                                    <w:spacing w:before="0"/>
                                    <w:ind w:left="20"/>
                                    <w:rPr>
                                      <w:sz w:val="24"/>
                                    </w:rPr>
                                  </w:pPr>
                                  <w:r>
                                    <w:rPr>
                                      <w:spacing w:val="-5"/>
                                      <w:sz w:val="24"/>
                                    </w:rPr>
                                    <w:t>1.2</w:t>
                                  </w:r>
                                </w:p>
                              </w:tc>
                              <w:tc>
                                <w:tcPr>
                                  <w:tcW w:w="2085" w:type="dxa"/>
                                </w:tcPr>
                                <w:p>
                                  <w:pPr>
                                    <w:pStyle w:val="TableParagraph"/>
                                    <w:spacing w:line="235" w:lineRule="auto" w:before="50"/>
                                    <w:ind w:left="176" w:right="778"/>
                                    <w:jc w:val="both"/>
                                    <w:rPr>
                                      <w:b/>
                                      <w:sz w:val="24"/>
                                    </w:rPr>
                                  </w:pPr>
                                  <w:r>
                                    <w:rPr>
                                      <w:sz w:val="24"/>
                                    </w:rPr>
                                    <w:t>Serviços</w:t>
                                  </w:r>
                                  <w:r>
                                    <w:rPr>
                                      <w:spacing w:val="-15"/>
                                      <w:sz w:val="24"/>
                                    </w:rPr>
                                    <w:t> </w:t>
                                  </w:r>
                                  <w:r>
                                    <w:rPr>
                                      <w:sz w:val="24"/>
                                    </w:rPr>
                                    <w:t>de </w:t>
                                  </w:r>
                                  <w:r>
                                    <w:rPr>
                                      <w:b/>
                                      <w:sz w:val="24"/>
                                    </w:rPr>
                                    <w:t>licenças</w:t>
                                  </w:r>
                                  <w:r>
                                    <w:rPr>
                                      <w:b/>
                                      <w:spacing w:val="-15"/>
                                      <w:sz w:val="24"/>
                                    </w:rPr>
                                    <w:t> </w:t>
                                  </w:r>
                                  <w:r>
                                    <w:rPr>
                                      <w:b/>
                                      <w:sz w:val="24"/>
                                    </w:rPr>
                                    <w:t>de </w:t>
                                  </w:r>
                                  <w:r>
                                    <w:rPr>
                                      <w:b/>
                                      <w:spacing w:val="-2"/>
                                      <w:sz w:val="24"/>
                                    </w:rPr>
                                    <w:t>softwares</w:t>
                                  </w:r>
                                </w:p>
                                <w:p>
                                  <w:pPr>
                                    <w:pStyle w:val="TableParagraph"/>
                                    <w:spacing w:line="235" w:lineRule="auto" w:before="0"/>
                                    <w:ind w:left="176" w:right="122"/>
                                    <w:jc w:val="left"/>
                                    <w:rPr>
                                      <w:sz w:val="24"/>
                                    </w:rPr>
                                  </w:pPr>
                                  <w:r>
                                    <w:rPr>
                                      <w:sz w:val="24"/>
                                    </w:rPr>
                                    <w:t>(</w:t>
                                  </w:r>
                                  <w:r>
                                    <w:rPr>
                                      <w:b/>
                                      <w:sz w:val="24"/>
                                    </w:rPr>
                                    <w:t>antena indoor</w:t>
                                  </w:r>
                                  <w:r>
                                    <w:rPr>
                                      <w:sz w:val="24"/>
                                    </w:rPr>
                                    <w:t>) </w:t>
                                  </w:r>
                                  <w:r>
                                    <w:rPr>
                                      <w:b/>
                                      <w:sz w:val="24"/>
                                    </w:rPr>
                                    <w:t>para</w:t>
                                  </w:r>
                                  <w:r>
                                    <w:rPr>
                                      <w:b/>
                                      <w:spacing w:val="-15"/>
                                      <w:sz w:val="24"/>
                                    </w:rPr>
                                    <w:t> </w:t>
                                  </w:r>
                                  <w:r>
                                    <w:rPr>
                                      <w:b/>
                                      <w:sz w:val="24"/>
                                    </w:rPr>
                                    <w:t>FORTIAPP 221E</w:t>
                                  </w:r>
                                  <w:r>
                                    <w:rPr>
                                      <w:sz w:val="24"/>
                                    </w:rPr>
                                    <w:t>, etc.</w:t>
                                  </w:r>
                                  <w:r>
                                    <w:rPr>
                                      <w:b/>
                                      <w:sz w:val="24"/>
                                    </w:rPr>
                                    <w:t>, </w:t>
                                  </w:r>
                                  <w:r>
                                    <w:rPr>
                                      <w:sz w:val="24"/>
                                    </w:rPr>
                                    <w:t>em</w:t>
                                  </w:r>
                                </w:p>
                                <w:p>
                                  <w:pPr>
                                    <w:pStyle w:val="TableParagraph"/>
                                    <w:spacing w:line="235" w:lineRule="auto" w:before="0"/>
                                    <w:ind w:left="176" w:right="192"/>
                                    <w:jc w:val="left"/>
                                    <w:rPr>
                                      <w:sz w:val="24"/>
                                    </w:rPr>
                                  </w:pPr>
                                  <w:r>
                                    <w:rPr>
                                      <w:spacing w:val="-2"/>
                                      <w:sz w:val="24"/>
                                    </w:rPr>
                                    <w:t>conformidade </w:t>
                                  </w:r>
                                  <w:r>
                                    <w:rPr>
                                      <w:sz w:val="24"/>
                                    </w:rPr>
                                    <w:t>com</w:t>
                                  </w:r>
                                  <w:r>
                                    <w:rPr>
                                      <w:spacing w:val="-15"/>
                                      <w:sz w:val="24"/>
                                    </w:rPr>
                                    <w:t> </w:t>
                                  </w:r>
                                  <w:r>
                                    <w:rPr>
                                      <w:sz w:val="24"/>
                                    </w:rPr>
                                    <w:t>o</w:t>
                                  </w:r>
                                  <w:r>
                                    <w:rPr>
                                      <w:spacing w:val="-15"/>
                                      <w:sz w:val="24"/>
                                    </w:rPr>
                                    <w:t> </w:t>
                                  </w:r>
                                  <w:r>
                                    <w:rPr>
                                      <w:sz w:val="24"/>
                                    </w:rPr>
                                    <w:t>ANEXO</w:t>
                                  </w:r>
                                  <w:r>
                                    <w:rPr>
                                      <w:spacing w:val="-15"/>
                                      <w:sz w:val="24"/>
                                    </w:rPr>
                                    <w:t> </w:t>
                                  </w:r>
                                  <w:r>
                                    <w:rPr>
                                      <w:b/>
                                      <w:sz w:val="24"/>
                                    </w:rPr>
                                    <w:t>I</w:t>
                                  </w:r>
                                  <w:r>
                                    <w:rPr>
                                      <w:sz w:val="24"/>
                                    </w:rPr>
                                    <w:t>.</w:t>
                                  </w:r>
                                </w:p>
                              </w:tc>
                              <w:tc>
                                <w:tcPr>
                                  <w:tcW w:w="1680" w:type="dxa"/>
                                </w:tcPr>
                                <w:p>
                                  <w:pPr>
                                    <w:pStyle w:val="TableParagraph"/>
                                    <w:spacing w:before="0"/>
                                    <w:jc w:val="left"/>
                                    <w:rPr>
                                      <w:b/>
                                      <w:sz w:val="24"/>
                                    </w:rPr>
                                  </w:pPr>
                                </w:p>
                                <w:p>
                                  <w:pPr>
                                    <w:pStyle w:val="TableParagraph"/>
                                    <w:spacing w:before="0"/>
                                    <w:jc w:val="left"/>
                                    <w:rPr>
                                      <w:b/>
                                      <w:sz w:val="24"/>
                                    </w:rPr>
                                  </w:pPr>
                                </w:p>
                                <w:p>
                                  <w:pPr>
                                    <w:pStyle w:val="TableParagraph"/>
                                    <w:spacing w:before="58"/>
                                    <w:jc w:val="left"/>
                                    <w:rPr>
                                      <w:b/>
                                      <w:sz w:val="24"/>
                                    </w:rPr>
                                  </w:pPr>
                                </w:p>
                                <w:p>
                                  <w:pPr>
                                    <w:pStyle w:val="TableParagraph"/>
                                    <w:spacing w:line="273" w:lineRule="exact" w:before="0"/>
                                    <w:ind w:left="119"/>
                                    <w:jc w:val="left"/>
                                    <w:rPr>
                                      <w:sz w:val="24"/>
                                    </w:rPr>
                                  </w:pPr>
                                  <w:r>
                                    <w:rPr>
                                      <w:spacing w:val="-2"/>
                                      <w:sz w:val="24"/>
                                    </w:rPr>
                                    <w:t>0193.001.1233</w:t>
                                  </w:r>
                                </w:p>
                                <w:p>
                                  <w:pPr>
                                    <w:pStyle w:val="TableParagraph"/>
                                    <w:spacing w:line="273" w:lineRule="exact" w:before="0"/>
                                    <w:ind w:left="165"/>
                                    <w:jc w:val="left"/>
                                    <w:rPr>
                                      <w:b/>
                                      <w:sz w:val="24"/>
                                    </w:rPr>
                                  </w:pPr>
                                  <w:r>
                                    <w:rPr>
                                      <w:b/>
                                      <w:sz w:val="24"/>
                                    </w:rPr>
                                    <w:t>(ID - </w:t>
                                  </w:r>
                                  <w:r>
                                    <w:rPr>
                                      <w:b/>
                                      <w:spacing w:val="-2"/>
                                      <w:sz w:val="24"/>
                                    </w:rPr>
                                    <w:t>158944)</w:t>
                                  </w:r>
                                </w:p>
                              </w:tc>
                              <w:tc>
                                <w:tcPr>
                                  <w:tcW w:w="1320" w:type="dxa"/>
                                </w:tcPr>
                                <w:p>
                                  <w:pPr>
                                    <w:pStyle w:val="TableParagraph"/>
                                    <w:spacing w:before="0"/>
                                    <w:jc w:val="left"/>
                                    <w:rPr>
                                      <w:b/>
                                      <w:sz w:val="24"/>
                                    </w:rPr>
                                  </w:pPr>
                                </w:p>
                                <w:p>
                                  <w:pPr>
                                    <w:pStyle w:val="TableParagraph"/>
                                    <w:spacing w:before="0"/>
                                    <w:jc w:val="left"/>
                                    <w:rPr>
                                      <w:b/>
                                      <w:sz w:val="24"/>
                                    </w:rPr>
                                  </w:pPr>
                                </w:p>
                                <w:p>
                                  <w:pPr>
                                    <w:pStyle w:val="TableParagraph"/>
                                    <w:spacing w:before="193"/>
                                    <w:jc w:val="left"/>
                                    <w:rPr>
                                      <w:b/>
                                      <w:sz w:val="24"/>
                                    </w:rPr>
                                  </w:pPr>
                                </w:p>
                                <w:p>
                                  <w:pPr>
                                    <w:pStyle w:val="TableParagraph"/>
                                    <w:spacing w:before="0"/>
                                    <w:ind w:left="33" w:right="26"/>
                                    <w:rPr>
                                      <w:sz w:val="24"/>
                                    </w:rPr>
                                  </w:pPr>
                                  <w:r>
                                    <w:rPr>
                                      <w:spacing w:val="-2"/>
                                      <w:sz w:val="24"/>
                                    </w:rPr>
                                    <w:t>serviço</w:t>
                                  </w:r>
                                </w:p>
                              </w:tc>
                              <w:tc>
                                <w:tcPr>
                                  <w:tcW w:w="1065" w:type="dxa"/>
                                </w:tcPr>
                                <w:p>
                                  <w:pPr>
                                    <w:pStyle w:val="TableParagraph"/>
                                    <w:spacing w:before="0"/>
                                    <w:jc w:val="left"/>
                                    <w:rPr>
                                      <w:b/>
                                      <w:sz w:val="24"/>
                                    </w:rPr>
                                  </w:pPr>
                                </w:p>
                                <w:p>
                                  <w:pPr>
                                    <w:pStyle w:val="TableParagraph"/>
                                    <w:spacing w:before="0"/>
                                    <w:jc w:val="left"/>
                                    <w:rPr>
                                      <w:b/>
                                      <w:sz w:val="24"/>
                                    </w:rPr>
                                  </w:pPr>
                                </w:p>
                                <w:p>
                                  <w:pPr>
                                    <w:pStyle w:val="TableParagraph"/>
                                    <w:spacing w:before="193"/>
                                    <w:jc w:val="left"/>
                                    <w:rPr>
                                      <w:b/>
                                      <w:sz w:val="24"/>
                                    </w:rPr>
                                  </w:pPr>
                                </w:p>
                                <w:p>
                                  <w:pPr>
                                    <w:pStyle w:val="TableParagraph"/>
                                    <w:spacing w:before="0"/>
                                    <w:ind w:right="151"/>
                                    <w:jc w:val="right"/>
                                    <w:rPr>
                                      <w:b/>
                                      <w:sz w:val="24"/>
                                    </w:rPr>
                                  </w:pPr>
                                  <w:r>
                                    <w:rPr>
                                      <w:b/>
                                      <w:spacing w:val="-5"/>
                                      <w:sz w:val="24"/>
                                    </w:rPr>
                                    <w:t>260</w:t>
                                  </w:r>
                                </w:p>
                              </w:tc>
                              <w:tc>
                                <w:tcPr>
                                  <w:tcW w:w="1455" w:type="dxa"/>
                                </w:tcPr>
                                <w:p>
                                  <w:pPr>
                                    <w:pStyle w:val="TableParagraph"/>
                                    <w:spacing w:before="0"/>
                                    <w:jc w:val="left"/>
                                    <w:rPr>
                                      <w:b/>
                                      <w:sz w:val="24"/>
                                    </w:rPr>
                                  </w:pPr>
                                </w:p>
                                <w:p>
                                  <w:pPr>
                                    <w:pStyle w:val="TableParagraph"/>
                                    <w:spacing w:before="169"/>
                                    <w:jc w:val="left"/>
                                    <w:rPr>
                                      <w:b/>
                                      <w:sz w:val="24"/>
                                    </w:rPr>
                                  </w:pPr>
                                </w:p>
                                <w:p>
                                  <w:pPr>
                                    <w:pStyle w:val="TableParagraph"/>
                                    <w:spacing w:before="0"/>
                                    <w:ind w:left="119"/>
                                    <w:jc w:val="left"/>
                                    <w:rPr>
                                      <w:b/>
                                      <w:sz w:val="24"/>
                                    </w:rPr>
                                  </w:pPr>
                                  <w:r>
                                    <w:rPr>
                                      <w:b/>
                                      <w:spacing w:val="-5"/>
                                      <w:sz w:val="24"/>
                                    </w:rPr>
                                    <w:t>R$</w:t>
                                  </w:r>
                                </w:p>
                                <w:p>
                                  <w:pPr>
                                    <w:pStyle w:val="TableParagraph"/>
                                    <w:spacing w:before="54"/>
                                    <w:ind w:left="119"/>
                                    <w:jc w:val="left"/>
                                    <w:rPr>
                                      <w:sz w:val="24"/>
                                    </w:rPr>
                                  </w:pPr>
                                  <w:r>
                                    <w:rPr>
                                      <w:sz w:val="24"/>
                                    </w:rPr>
                                    <w:t>Por </w:t>
                                  </w:r>
                                  <w:r>
                                    <w:rPr>
                                      <w:spacing w:val="-2"/>
                                      <w:sz w:val="24"/>
                                    </w:rPr>
                                    <w:t>extenso:</w:t>
                                  </w:r>
                                </w:p>
                              </w:tc>
                              <w:tc>
                                <w:tcPr>
                                  <w:tcW w:w="1455" w:type="dxa"/>
                                </w:tcPr>
                                <w:p>
                                  <w:pPr>
                                    <w:pStyle w:val="TableParagraph"/>
                                    <w:spacing w:before="0"/>
                                    <w:jc w:val="left"/>
                                    <w:rPr>
                                      <w:b/>
                                      <w:sz w:val="24"/>
                                    </w:rPr>
                                  </w:pPr>
                                </w:p>
                                <w:p>
                                  <w:pPr>
                                    <w:pStyle w:val="TableParagraph"/>
                                    <w:spacing w:before="169"/>
                                    <w:jc w:val="left"/>
                                    <w:rPr>
                                      <w:b/>
                                      <w:sz w:val="24"/>
                                    </w:rPr>
                                  </w:pPr>
                                </w:p>
                                <w:p>
                                  <w:pPr>
                                    <w:pStyle w:val="TableParagraph"/>
                                    <w:spacing w:before="0"/>
                                    <w:ind w:left="117"/>
                                    <w:jc w:val="left"/>
                                    <w:rPr>
                                      <w:b/>
                                      <w:sz w:val="24"/>
                                    </w:rPr>
                                  </w:pPr>
                                  <w:r>
                                    <w:rPr>
                                      <w:b/>
                                      <w:spacing w:val="-5"/>
                                      <w:sz w:val="24"/>
                                    </w:rPr>
                                    <w:t>R$</w:t>
                                  </w:r>
                                </w:p>
                                <w:p>
                                  <w:pPr>
                                    <w:pStyle w:val="TableParagraph"/>
                                    <w:spacing w:before="54"/>
                                    <w:ind w:left="117"/>
                                    <w:jc w:val="left"/>
                                    <w:rPr>
                                      <w:sz w:val="24"/>
                                    </w:rPr>
                                  </w:pPr>
                                  <w:r>
                                    <w:rPr>
                                      <w:sz w:val="24"/>
                                    </w:rPr>
                                    <w:t>Por </w:t>
                                  </w:r>
                                  <w:r>
                                    <w:rPr>
                                      <w:spacing w:val="-2"/>
                                      <w:sz w:val="24"/>
                                    </w:rPr>
                                    <w:t>extenso:</w:t>
                                  </w:r>
                                </w:p>
                              </w:tc>
                            </w:tr>
                          </w:tbl>
                          <w:p>
                            <w:pPr>
                              <w:pStyle w:val="BodyText"/>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9.999996pt;margin-top:380.997925pt;width:501.75pt;height:355.35pt;mso-position-horizontal-relative:page;mso-position-vertical-relative:page;z-index:15739392" type="#_x0000_t202" id="docshape25" filled="false" stroked="false">
                <v:textbox inset="0,0,0,0">
                  <w:txbxContent>
                    <w:tbl>
                      <w:tblPr>
                        <w:tblW w:w="0" w:type="auto"/>
                        <w:jc w:val="left"/>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40"/>
                        <w:gridCol w:w="2085"/>
                        <w:gridCol w:w="1680"/>
                        <w:gridCol w:w="1320"/>
                        <w:gridCol w:w="1065"/>
                        <w:gridCol w:w="1455"/>
                        <w:gridCol w:w="1455"/>
                      </w:tblGrid>
                      <w:tr>
                        <w:trPr>
                          <w:trHeight w:val="2099" w:hRule="atLeast"/>
                        </w:trPr>
                        <w:tc>
                          <w:tcPr>
                            <w:tcW w:w="840" w:type="dxa"/>
                          </w:tcPr>
                          <w:p>
                            <w:pPr>
                              <w:pStyle w:val="TableParagraph"/>
                              <w:spacing w:before="0"/>
                              <w:jc w:val="left"/>
                              <w:rPr>
                                <w:b/>
                                <w:sz w:val="24"/>
                              </w:rPr>
                            </w:pPr>
                          </w:p>
                          <w:p>
                            <w:pPr>
                              <w:pStyle w:val="TableParagraph"/>
                              <w:spacing w:before="214"/>
                              <w:jc w:val="left"/>
                              <w:rPr>
                                <w:b/>
                                <w:sz w:val="24"/>
                              </w:rPr>
                            </w:pPr>
                          </w:p>
                          <w:p>
                            <w:pPr>
                              <w:pStyle w:val="TableParagraph"/>
                              <w:spacing w:line="273" w:lineRule="exact" w:before="0"/>
                              <w:ind w:left="20"/>
                              <w:rPr>
                                <w:sz w:val="24"/>
                              </w:rPr>
                            </w:pPr>
                            <w:r>
                              <w:rPr>
                                <w:spacing w:val="-4"/>
                                <w:sz w:val="24"/>
                              </w:rPr>
                              <w:t>LOTE</w:t>
                            </w:r>
                          </w:p>
                          <w:p>
                            <w:pPr>
                              <w:pStyle w:val="TableParagraph"/>
                              <w:spacing w:line="273" w:lineRule="exact" w:before="0"/>
                              <w:ind w:left="20"/>
                              <w:rPr>
                                <w:b/>
                                <w:sz w:val="24"/>
                              </w:rPr>
                            </w:pPr>
                            <w:r>
                              <w:rPr>
                                <w:b/>
                                <w:spacing w:val="-10"/>
                                <w:sz w:val="24"/>
                              </w:rPr>
                              <w:t>1</w:t>
                            </w:r>
                          </w:p>
                        </w:tc>
                        <w:tc>
                          <w:tcPr>
                            <w:tcW w:w="2085" w:type="dxa"/>
                          </w:tcPr>
                          <w:p>
                            <w:pPr>
                              <w:pStyle w:val="TableParagraph"/>
                              <w:spacing w:before="0"/>
                              <w:jc w:val="left"/>
                              <w:rPr>
                                <w:b/>
                                <w:sz w:val="24"/>
                              </w:rPr>
                            </w:pPr>
                          </w:p>
                          <w:p>
                            <w:pPr>
                              <w:pStyle w:val="TableParagraph"/>
                              <w:spacing w:before="218"/>
                              <w:jc w:val="left"/>
                              <w:rPr>
                                <w:b/>
                                <w:sz w:val="24"/>
                              </w:rPr>
                            </w:pPr>
                          </w:p>
                          <w:p>
                            <w:pPr>
                              <w:pStyle w:val="TableParagraph"/>
                              <w:spacing w:line="235" w:lineRule="auto" w:before="0"/>
                              <w:ind w:left="119" w:firstLine="183"/>
                              <w:jc w:val="left"/>
                              <w:rPr>
                                <w:sz w:val="24"/>
                              </w:rPr>
                            </w:pPr>
                            <w:r>
                              <w:rPr>
                                <w:sz w:val="24"/>
                              </w:rPr>
                              <w:t>DESCRIÇÃO / </w:t>
                            </w:r>
                            <w:r>
                              <w:rPr>
                                <w:spacing w:val="-2"/>
                                <w:sz w:val="24"/>
                              </w:rPr>
                              <w:t>ESPECIFICAÇÃO</w:t>
                            </w:r>
                          </w:p>
                        </w:tc>
                        <w:tc>
                          <w:tcPr>
                            <w:tcW w:w="1680" w:type="dxa"/>
                          </w:tcPr>
                          <w:p>
                            <w:pPr>
                              <w:pStyle w:val="TableParagraph"/>
                              <w:spacing w:before="0"/>
                              <w:jc w:val="left"/>
                              <w:rPr>
                                <w:b/>
                                <w:sz w:val="24"/>
                              </w:rPr>
                            </w:pPr>
                          </w:p>
                          <w:p>
                            <w:pPr>
                              <w:pStyle w:val="TableParagraph"/>
                              <w:spacing w:before="218"/>
                              <w:jc w:val="left"/>
                              <w:rPr>
                                <w:b/>
                                <w:sz w:val="24"/>
                              </w:rPr>
                            </w:pPr>
                          </w:p>
                          <w:p>
                            <w:pPr>
                              <w:pStyle w:val="TableParagraph"/>
                              <w:spacing w:line="235" w:lineRule="auto" w:before="0"/>
                              <w:ind w:left="559" w:right="383" w:hanging="161"/>
                              <w:jc w:val="left"/>
                              <w:rPr>
                                <w:sz w:val="24"/>
                              </w:rPr>
                            </w:pPr>
                            <w:r>
                              <w:rPr>
                                <w:sz w:val="24"/>
                              </w:rPr>
                              <w:t>COD.</w:t>
                            </w:r>
                            <w:r>
                              <w:rPr>
                                <w:spacing w:val="-15"/>
                                <w:sz w:val="24"/>
                              </w:rPr>
                              <w:t> </w:t>
                            </w:r>
                            <w:r>
                              <w:rPr>
                                <w:sz w:val="24"/>
                              </w:rPr>
                              <w:t>ID </w:t>
                            </w:r>
                            <w:r>
                              <w:rPr>
                                <w:spacing w:val="-4"/>
                                <w:sz w:val="24"/>
                              </w:rPr>
                              <w:t>SIGA</w:t>
                            </w:r>
                          </w:p>
                        </w:tc>
                        <w:tc>
                          <w:tcPr>
                            <w:tcW w:w="1320" w:type="dxa"/>
                          </w:tcPr>
                          <w:p>
                            <w:pPr>
                              <w:pStyle w:val="TableParagraph"/>
                              <w:spacing w:before="0"/>
                              <w:jc w:val="left"/>
                              <w:rPr>
                                <w:b/>
                                <w:sz w:val="24"/>
                              </w:rPr>
                            </w:pPr>
                          </w:p>
                          <w:p>
                            <w:pPr>
                              <w:pStyle w:val="TableParagraph"/>
                              <w:spacing w:before="83"/>
                              <w:jc w:val="left"/>
                              <w:rPr>
                                <w:b/>
                                <w:sz w:val="24"/>
                              </w:rPr>
                            </w:pPr>
                          </w:p>
                          <w:p>
                            <w:pPr>
                              <w:pStyle w:val="TableParagraph"/>
                              <w:spacing w:line="235" w:lineRule="auto" w:before="0"/>
                              <w:ind w:left="496" w:right="96" w:hanging="387"/>
                              <w:jc w:val="left"/>
                              <w:rPr>
                                <w:sz w:val="24"/>
                              </w:rPr>
                            </w:pPr>
                            <w:r>
                              <w:rPr>
                                <w:spacing w:val="-2"/>
                                <w:sz w:val="24"/>
                              </w:rPr>
                              <w:t>UNIDADE </w:t>
                            </w:r>
                            <w:r>
                              <w:rPr>
                                <w:spacing w:val="-6"/>
                                <w:sz w:val="24"/>
                              </w:rPr>
                              <w:t>DE</w:t>
                            </w:r>
                          </w:p>
                          <w:p>
                            <w:pPr>
                              <w:pStyle w:val="TableParagraph"/>
                              <w:spacing w:line="271" w:lineRule="exact" w:before="0"/>
                              <w:ind w:left="176"/>
                              <w:jc w:val="left"/>
                              <w:rPr>
                                <w:sz w:val="24"/>
                              </w:rPr>
                            </w:pPr>
                            <w:r>
                              <w:rPr>
                                <w:spacing w:val="-2"/>
                                <w:sz w:val="24"/>
                              </w:rPr>
                              <w:t>MEDIDA</w:t>
                            </w:r>
                          </w:p>
                        </w:tc>
                        <w:tc>
                          <w:tcPr>
                            <w:tcW w:w="1065" w:type="dxa"/>
                          </w:tcPr>
                          <w:p>
                            <w:pPr>
                              <w:pStyle w:val="TableParagraph"/>
                              <w:spacing w:before="0"/>
                              <w:jc w:val="left"/>
                              <w:rPr>
                                <w:b/>
                                <w:sz w:val="24"/>
                              </w:rPr>
                            </w:pPr>
                          </w:p>
                          <w:p>
                            <w:pPr>
                              <w:pStyle w:val="TableParagraph"/>
                              <w:spacing w:before="0"/>
                              <w:jc w:val="left"/>
                              <w:rPr>
                                <w:b/>
                                <w:sz w:val="24"/>
                              </w:rPr>
                            </w:pPr>
                          </w:p>
                          <w:p>
                            <w:pPr>
                              <w:pStyle w:val="TableParagraph"/>
                              <w:spacing w:before="73"/>
                              <w:jc w:val="left"/>
                              <w:rPr>
                                <w:b/>
                                <w:sz w:val="24"/>
                              </w:rPr>
                            </w:pPr>
                          </w:p>
                          <w:p>
                            <w:pPr>
                              <w:pStyle w:val="TableParagraph"/>
                              <w:spacing w:before="0"/>
                              <w:ind w:right="94"/>
                              <w:jc w:val="right"/>
                              <w:rPr>
                                <w:sz w:val="24"/>
                              </w:rPr>
                            </w:pPr>
                            <w:r>
                              <w:rPr>
                                <w:spacing w:val="-2"/>
                                <w:sz w:val="24"/>
                              </w:rPr>
                              <w:t>QUANT</w:t>
                            </w:r>
                          </w:p>
                        </w:tc>
                        <w:tc>
                          <w:tcPr>
                            <w:tcW w:w="1455" w:type="dxa"/>
                          </w:tcPr>
                          <w:p>
                            <w:pPr>
                              <w:pStyle w:val="TableParagraph"/>
                              <w:spacing w:line="235" w:lineRule="auto" w:before="110"/>
                              <w:ind w:left="119" w:right="89" w:firstLine="213"/>
                              <w:jc w:val="left"/>
                              <w:rPr>
                                <w:sz w:val="24"/>
                              </w:rPr>
                            </w:pPr>
                            <w:r>
                              <w:rPr>
                                <w:spacing w:val="-4"/>
                                <w:sz w:val="24"/>
                              </w:rPr>
                              <w:t>VALOR </w:t>
                            </w:r>
                            <w:r>
                              <w:rPr>
                                <w:spacing w:val="-2"/>
                                <w:sz w:val="24"/>
                              </w:rPr>
                              <w:t>UNITÁRIO PROPOSTO</w:t>
                            </w:r>
                          </w:p>
                          <w:p>
                            <w:pPr>
                              <w:pStyle w:val="TableParagraph"/>
                              <w:spacing w:line="267" w:lineRule="exact" w:before="0"/>
                              <w:ind w:left="437"/>
                              <w:jc w:val="left"/>
                              <w:rPr>
                                <w:b/>
                                <w:sz w:val="24"/>
                              </w:rPr>
                            </w:pPr>
                            <w:r>
                              <w:rPr>
                                <w:b/>
                                <w:spacing w:val="-5"/>
                                <w:sz w:val="24"/>
                              </w:rPr>
                              <w:t>COM</w:t>
                            </w:r>
                          </w:p>
                          <w:p>
                            <w:pPr>
                              <w:pStyle w:val="TableParagraph"/>
                              <w:spacing w:line="273" w:lineRule="exact" w:before="0"/>
                              <w:ind w:left="437"/>
                              <w:jc w:val="left"/>
                              <w:rPr>
                                <w:sz w:val="24"/>
                              </w:rPr>
                            </w:pPr>
                            <w:r>
                              <w:rPr>
                                <w:spacing w:val="-4"/>
                                <w:sz w:val="24"/>
                              </w:rPr>
                              <w:t>ICMS</w:t>
                            </w:r>
                          </w:p>
                          <w:p>
                            <w:pPr>
                              <w:pStyle w:val="TableParagraph"/>
                              <w:spacing w:before="234"/>
                              <w:ind w:left="20"/>
                              <w:rPr>
                                <w:b/>
                                <w:sz w:val="24"/>
                              </w:rPr>
                            </w:pPr>
                            <w:r>
                              <w:rPr>
                                <w:b/>
                                <w:spacing w:val="-5"/>
                                <w:sz w:val="24"/>
                              </w:rPr>
                              <w:t>R$</w:t>
                            </w:r>
                          </w:p>
                        </w:tc>
                        <w:tc>
                          <w:tcPr>
                            <w:tcW w:w="1455" w:type="dxa"/>
                          </w:tcPr>
                          <w:p>
                            <w:pPr>
                              <w:pStyle w:val="TableParagraph"/>
                              <w:spacing w:line="235" w:lineRule="auto" w:before="245"/>
                              <w:ind w:left="117" w:right="91" w:firstLine="213"/>
                              <w:jc w:val="left"/>
                              <w:rPr>
                                <w:sz w:val="24"/>
                              </w:rPr>
                            </w:pPr>
                            <w:r>
                              <w:rPr>
                                <w:spacing w:val="-4"/>
                                <w:sz w:val="24"/>
                              </w:rPr>
                              <w:t>VALOR </w:t>
                            </w:r>
                            <w:r>
                              <w:rPr>
                                <w:spacing w:val="-2"/>
                                <w:sz w:val="24"/>
                              </w:rPr>
                              <w:t>UNITÁRIO PROPOSTO </w:t>
                            </w:r>
                            <w:r>
                              <w:rPr>
                                <w:b/>
                                <w:sz w:val="24"/>
                              </w:rPr>
                              <w:t>SEM </w:t>
                            </w:r>
                            <w:r>
                              <w:rPr>
                                <w:sz w:val="24"/>
                              </w:rPr>
                              <w:t>ICMS</w:t>
                            </w:r>
                          </w:p>
                          <w:p>
                            <w:pPr>
                              <w:pStyle w:val="TableParagraph"/>
                              <w:spacing w:before="234"/>
                              <w:ind w:left="20" w:right="3"/>
                              <w:rPr>
                                <w:b/>
                                <w:sz w:val="24"/>
                              </w:rPr>
                            </w:pPr>
                            <w:r>
                              <w:rPr>
                                <w:b/>
                                <w:spacing w:val="-5"/>
                                <w:sz w:val="24"/>
                              </w:rPr>
                              <w:t>R$</w:t>
                            </w:r>
                          </w:p>
                        </w:tc>
                      </w:tr>
                      <w:tr>
                        <w:trPr>
                          <w:trHeight w:val="2609" w:hRule="atLeast"/>
                        </w:trPr>
                        <w:tc>
                          <w:tcPr>
                            <w:tcW w:w="840" w:type="dxa"/>
                          </w:tcPr>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52"/>
                              <w:jc w:val="left"/>
                              <w:rPr>
                                <w:b/>
                                <w:sz w:val="24"/>
                              </w:rPr>
                            </w:pPr>
                          </w:p>
                          <w:p>
                            <w:pPr>
                              <w:pStyle w:val="TableParagraph"/>
                              <w:spacing w:before="0"/>
                              <w:ind w:left="20"/>
                              <w:rPr>
                                <w:sz w:val="24"/>
                              </w:rPr>
                            </w:pPr>
                            <w:r>
                              <w:rPr>
                                <w:spacing w:val="-5"/>
                                <w:sz w:val="24"/>
                              </w:rPr>
                              <w:t>1.1</w:t>
                            </w:r>
                          </w:p>
                        </w:tc>
                        <w:tc>
                          <w:tcPr>
                            <w:tcW w:w="2085" w:type="dxa"/>
                          </w:tcPr>
                          <w:p>
                            <w:pPr>
                              <w:pStyle w:val="TableParagraph"/>
                              <w:spacing w:line="273" w:lineRule="exact" w:before="46"/>
                              <w:ind w:left="176"/>
                              <w:jc w:val="both"/>
                              <w:rPr>
                                <w:sz w:val="24"/>
                              </w:rPr>
                            </w:pPr>
                            <w:r>
                              <w:rPr>
                                <w:sz w:val="24"/>
                              </w:rPr>
                              <w:t>Serviços </w:t>
                            </w:r>
                            <w:r>
                              <w:rPr>
                                <w:spacing w:val="-5"/>
                                <w:sz w:val="24"/>
                              </w:rPr>
                              <w:t>de</w:t>
                            </w:r>
                          </w:p>
                          <w:p>
                            <w:pPr>
                              <w:pStyle w:val="TableParagraph"/>
                              <w:spacing w:line="270" w:lineRule="exact" w:before="0"/>
                              <w:ind w:left="176"/>
                              <w:jc w:val="both"/>
                              <w:rPr>
                                <w:b/>
                                <w:sz w:val="24"/>
                              </w:rPr>
                            </w:pPr>
                            <w:r>
                              <w:rPr>
                                <w:b/>
                                <w:sz w:val="24"/>
                              </w:rPr>
                              <w:t>licenças </w:t>
                            </w:r>
                            <w:r>
                              <w:rPr>
                                <w:b/>
                                <w:spacing w:val="-5"/>
                                <w:sz w:val="24"/>
                              </w:rPr>
                              <w:t>de</w:t>
                            </w:r>
                          </w:p>
                          <w:p>
                            <w:pPr>
                              <w:pStyle w:val="TableParagraph"/>
                              <w:spacing w:line="235" w:lineRule="auto" w:before="1"/>
                              <w:ind w:left="176" w:right="209"/>
                              <w:jc w:val="both"/>
                              <w:rPr>
                                <w:b/>
                                <w:sz w:val="24"/>
                              </w:rPr>
                            </w:pPr>
                            <w:r>
                              <w:rPr>
                                <w:b/>
                                <w:sz w:val="24"/>
                              </w:rPr>
                              <w:t>softwares</w:t>
                            </w:r>
                            <w:r>
                              <w:rPr>
                                <w:b/>
                                <w:spacing w:val="-15"/>
                                <w:sz w:val="24"/>
                              </w:rPr>
                              <w:t> </w:t>
                            </w:r>
                            <w:r>
                              <w:rPr>
                                <w:sz w:val="24"/>
                              </w:rPr>
                              <w:t>(</w:t>
                            </w:r>
                            <w:r>
                              <w:rPr>
                                <w:b/>
                                <w:sz w:val="24"/>
                              </w:rPr>
                              <w:t>UTM Protection</w:t>
                            </w:r>
                            <w:r>
                              <w:rPr>
                                <w:sz w:val="24"/>
                              </w:rPr>
                              <w:t>)</w:t>
                            </w:r>
                            <w:r>
                              <w:rPr>
                                <w:spacing w:val="-15"/>
                                <w:sz w:val="24"/>
                              </w:rPr>
                              <w:t> </w:t>
                            </w:r>
                            <w:r>
                              <w:rPr>
                                <w:b/>
                                <w:sz w:val="24"/>
                              </w:rPr>
                              <w:t>para </w:t>
                            </w:r>
                            <w:r>
                              <w:rPr>
                                <w:b/>
                                <w:spacing w:val="-2"/>
                                <w:sz w:val="24"/>
                              </w:rPr>
                              <w:t>Fortinet</w:t>
                            </w:r>
                          </w:p>
                          <w:p>
                            <w:pPr>
                              <w:pStyle w:val="TableParagraph"/>
                              <w:spacing w:line="267" w:lineRule="exact" w:before="0"/>
                              <w:ind w:left="176"/>
                              <w:jc w:val="left"/>
                              <w:rPr>
                                <w:b/>
                                <w:sz w:val="24"/>
                              </w:rPr>
                            </w:pPr>
                            <w:r>
                              <w:rPr>
                                <w:b/>
                                <w:spacing w:val="-2"/>
                                <w:sz w:val="24"/>
                              </w:rPr>
                              <w:t>FORTIGATE</w:t>
                            </w:r>
                          </w:p>
                          <w:p>
                            <w:pPr>
                              <w:pStyle w:val="TableParagraph"/>
                              <w:spacing w:line="235" w:lineRule="auto" w:before="2"/>
                              <w:ind w:left="176"/>
                              <w:jc w:val="left"/>
                              <w:rPr>
                                <w:sz w:val="24"/>
                              </w:rPr>
                            </w:pPr>
                            <w:r>
                              <w:rPr>
                                <w:b/>
                                <w:sz w:val="24"/>
                              </w:rPr>
                              <w:t>3980E</w:t>
                            </w:r>
                            <w:r>
                              <w:rPr>
                                <w:sz w:val="24"/>
                              </w:rPr>
                              <w:t>,</w:t>
                            </w:r>
                            <w:r>
                              <w:rPr>
                                <w:spacing w:val="-15"/>
                                <w:sz w:val="24"/>
                              </w:rPr>
                              <w:t> </w:t>
                            </w:r>
                            <w:r>
                              <w:rPr>
                                <w:sz w:val="24"/>
                              </w:rPr>
                              <w:t>etc.</w:t>
                            </w:r>
                            <w:r>
                              <w:rPr>
                                <w:b/>
                                <w:sz w:val="24"/>
                              </w:rPr>
                              <w:t>,</w:t>
                            </w:r>
                            <w:r>
                              <w:rPr>
                                <w:b/>
                                <w:spacing w:val="-15"/>
                                <w:sz w:val="24"/>
                              </w:rPr>
                              <w:t> </w:t>
                            </w:r>
                            <w:r>
                              <w:rPr>
                                <w:sz w:val="24"/>
                              </w:rPr>
                              <w:t>em </w:t>
                            </w:r>
                            <w:r>
                              <w:rPr>
                                <w:spacing w:val="-2"/>
                                <w:sz w:val="24"/>
                              </w:rPr>
                              <w:t>conformidade</w:t>
                            </w:r>
                          </w:p>
                          <w:p>
                            <w:pPr>
                              <w:pStyle w:val="TableParagraph"/>
                              <w:spacing w:line="271" w:lineRule="exact" w:before="0"/>
                              <w:ind w:left="176"/>
                              <w:jc w:val="left"/>
                              <w:rPr>
                                <w:sz w:val="24"/>
                              </w:rPr>
                            </w:pPr>
                            <w:r>
                              <w:rPr>
                                <w:sz w:val="24"/>
                              </w:rPr>
                              <w:t>com o</w:t>
                            </w:r>
                            <w:r>
                              <w:rPr>
                                <w:spacing w:val="-14"/>
                                <w:sz w:val="24"/>
                              </w:rPr>
                              <w:t> </w:t>
                            </w:r>
                            <w:r>
                              <w:rPr>
                                <w:sz w:val="24"/>
                              </w:rPr>
                              <w:t>ANEXO </w:t>
                            </w:r>
                            <w:r>
                              <w:rPr>
                                <w:b/>
                                <w:spacing w:val="-5"/>
                                <w:sz w:val="24"/>
                              </w:rPr>
                              <w:t>I</w:t>
                            </w:r>
                            <w:r>
                              <w:rPr>
                                <w:spacing w:val="-5"/>
                                <w:sz w:val="24"/>
                              </w:rPr>
                              <w:t>.</w:t>
                            </w:r>
                          </w:p>
                        </w:tc>
                        <w:tc>
                          <w:tcPr>
                            <w:tcW w:w="1680" w:type="dxa"/>
                          </w:tcPr>
                          <w:p>
                            <w:pPr>
                              <w:pStyle w:val="TableParagraph"/>
                              <w:spacing w:before="0"/>
                              <w:jc w:val="left"/>
                              <w:rPr>
                                <w:b/>
                                <w:sz w:val="24"/>
                              </w:rPr>
                            </w:pPr>
                          </w:p>
                          <w:p>
                            <w:pPr>
                              <w:pStyle w:val="TableParagraph"/>
                              <w:spacing w:before="0"/>
                              <w:jc w:val="left"/>
                              <w:rPr>
                                <w:b/>
                                <w:sz w:val="24"/>
                              </w:rPr>
                            </w:pPr>
                          </w:p>
                          <w:p>
                            <w:pPr>
                              <w:pStyle w:val="TableParagraph"/>
                              <w:spacing w:before="193"/>
                              <w:jc w:val="left"/>
                              <w:rPr>
                                <w:b/>
                                <w:sz w:val="24"/>
                              </w:rPr>
                            </w:pPr>
                          </w:p>
                          <w:p>
                            <w:pPr>
                              <w:pStyle w:val="TableParagraph"/>
                              <w:spacing w:line="273" w:lineRule="exact" w:before="0"/>
                              <w:ind w:left="123"/>
                              <w:jc w:val="left"/>
                              <w:rPr>
                                <w:sz w:val="24"/>
                              </w:rPr>
                            </w:pPr>
                            <w:r>
                              <w:rPr>
                                <w:spacing w:val="-2"/>
                                <w:sz w:val="24"/>
                              </w:rPr>
                              <w:t>0193.001.1133</w:t>
                            </w:r>
                          </w:p>
                          <w:p>
                            <w:pPr>
                              <w:pStyle w:val="TableParagraph"/>
                              <w:spacing w:line="273" w:lineRule="exact" w:before="0"/>
                              <w:ind w:left="165"/>
                              <w:jc w:val="left"/>
                              <w:rPr>
                                <w:b/>
                                <w:sz w:val="24"/>
                              </w:rPr>
                            </w:pPr>
                            <w:r>
                              <w:rPr>
                                <w:b/>
                                <w:sz w:val="24"/>
                              </w:rPr>
                              <w:t>(ID - </w:t>
                            </w:r>
                            <w:r>
                              <w:rPr>
                                <w:b/>
                                <w:spacing w:val="-2"/>
                                <w:sz w:val="24"/>
                              </w:rPr>
                              <w:t>154008)</w:t>
                            </w:r>
                          </w:p>
                        </w:tc>
                        <w:tc>
                          <w:tcPr>
                            <w:tcW w:w="1320" w:type="dxa"/>
                          </w:tcPr>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52"/>
                              <w:jc w:val="left"/>
                              <w:rPr>
                                <w:b/>
                                <w:sz w:val="24"/>
                              </w:rPr>
                            </w:pPr>
                          </w:p>
                          <w:p>
                            <w:pPr>
                              <w:pStyle w:val="TableParagraph"/>
                              <w:spacing w:before="0"/>
                              <w:ind w:left="33" w:right="26"/>
                              <w:rPr>
                                <w:sz w:val="24"/>
                              </w:rPr>
                            </w:pPr>
                            <w:r>
                              <w:rPr>
                                <w:spacing w:val="-2"/>
                                <w:sz w:val="24"/>
                              </w:rPr>
                              <w:t>serviço</w:t>
                            </w:r>
                          </w:p>
                        </w:tc>
                        <w:tc>
                          <w:tcPr>
                            <w:tcW w:w="1065" w:type="dxa"/>
                          </w:tcPr>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52"/>
                              <w:jc w:val="left"/>
                              <w:rPr>
                                <w:b/>
                                <w:sz w:val="24"/>
                              </w:rPr>
                            </w:pPr>
                          </w:p>
                          <w:p>
                            <w:pPr>
                              <w:pStyle w:val="TableParagraph"/>
                              <w:spacing w:before="0"/>
                              <w:ind w:right="151"/>
                              <w:jc w:val="right"/>
                              <w:rPr>
                                <w:b/>
                                <w:sz w:val="24"/>
                              </w:rPr>
                            </w:pPr>
                            <w:r>
                              <w:rPr>
                                <w:b/>
                                <w:spacing w:val="-10"/>
                                <w:sz w:val="24"/>
                              </w:rPr>
                              <w:t>1</w:t>
                            </w:r>
                          </w:p>
                        </w:tc>
                        <w:tc>
                          <w:tcPr>
                            <w:tcW w:w="1455" w:type="dxa"/>
                          </w:tcPr>
                          <w:p>
                            <w:pPr>
                              <w:pStyle w:val="TableParagraph"/>
                              <w:spacing w:before="0"/>
                              <w:jc w:val="left"/>
                              <w:rPr>
                                <w:b/>
                                <w:sz w:val="24"/>
                              </w:rPr>
                            </w:pPr>
                          </w:p>
                          <w:p>
                            <w:pPr>
                              <w:pStyle w:val="TableParagraph"/>
                              <w:spacing w:before="0"/>
                              <w:jc w:val="left"/>
                              <w:rPr>
                                <w:b/>
                                <w:sz w:val="24"/>
                              </w:rPr>
                            </w:pPr>
                          </w:p>
                          <w:p>
                            <w:pPr>
                              <w:pStyle w:val="TableParagraph"/>
                              <w:spacing w:before="28"/>
                              <w:jc w:val="left"/>
                              <w:rPr>
                                <w:b/>
                                <w:sz w:val="24"/>
                              </w:rPr>
                            </w:pPr>
                          </w:p>
                          <w:p>
                            <w:pPr>
                              <w:pStyle w:val="TableParagraph"/>
                              <w:spacing w:before="0"/>
                              <w:ind w:left="119"/>
                              <w:jc w:val="left"/>
                              <w:rPr>
                                <w:b/>
                                <w:sz w:val="24"/>
                              </w:rPr>
                            </w:pPr>
                            <w:r>
                              <w:rPr>
                                <w:b/>
                                <w:spacing w:val="-5"/>
                                <w:sz w:val="24"/>
                              </w:rPr>
                              <w:t>R$</w:t>
                            </w:r>
                          </w:p>
                          <w:p>
                            <w:pPr>
                              <w:pStyle w:val="TableParagraph"/>
                              <w:spacing w:before="54"/>
                              <w:ind w:left="119"/>
                              <w:jc w:val="left"/>
                              <w:rPr>
                                <w:sz w:val="24"/>
                              </w:rPr>
                            </w:pPr>
                            <w:r>
                              <w:rPr>
                                <w:sz w:val="24"/>
                              </w:rPr>
                              <w:t>Por </w:t>
                            </w:r>
                            <w:r>
                              <w:rPr>
                                <w:spacing w:val="-2"/>
                                <w:sz w:val="24"/>
                              </w:rPr>
                              <w:t>extenso:</w:t>
                            </w:r>
                          </w:p>
                        </w:tc>
                        <w:tc>
                          <w:tcPr>
                            <w:tcW w:w="1455" w:type="dxa"/>
                          </w:tcPr>
                          <w:p>
                            <w:pPr>
                              <w:pStyle w:val="TableParagraph"/>
                              <w:spacing w:before="0"/>
                              <w:jc w:val="left"/>
                              <w:rPr>
                                <w:b/>
                                <w:sz w:val="24"/>
                              </w:rPr>
                            </w:pPr>
                          </w:p>
                          <w:p>
                            <w:pPr>
                              <w:pStyle w:val="TableParagraph"/>
                              <w:spacing w:before="0"/>
                              <w:jc w:val="left"/>
                              <w:rPr>
                                <w:b/>
                                <w:sz w:val="24"/>
                              </w:rPr>
                            </w:pPr>
                          </w:p>
                          <w:p>
                            <w:pPr>
                              <w:pStyle w:val="TableParagraph"/>
                              <w:spacing w:before="28"/>
                              <w:jc w:val="left"/>
                              <w:rPr>
                                <w:b/>
                                <w:sz w:val="24"/>
                              </w:rPr>
                            </w:pPr>
                          </w:p>
                          <w:p>
                            <w:pPr>
                              <w:pStyle w:val="TableParagraph"/>
                              <w:spacing w:before="0"/>
                              <w:ind w:left="117"/>
                              <w:jc w:val="left"/>
                              <w:rPr>
                                <w:b/>
                                <w:sz w:val="24"/>
                              </w:rPr>
                            </w:pPr>
                            <w:r>
                              <w:rPr>
                                <w:b/>
                                <w:spacing w:val="-5"/>
                                <w:sz w:val="24"/>
                              </w:rPr>
                              <w:t>R$</w:t>
                            </w:r>
                          </w:p>
                          <w:p>
                            <w:pPr>
                              <w:pStyle w:val="TableParagraph"/>
                              <w:spacing w:before="54"/>
                              <w:ind w:left="117"/>
                              <w:jc w:val="left"/>
                              <w:rPr>
                                <w:sz w:val="24"/>
                              </w:rPr>
                            </w:pPr>
                            <w:r>
                              <w:rPr>
                                <w:sz w:val="24"/>
                              </w:rPr>
                              <w:t>Por </w:t>
                            </w:r>
                            <w:r>
                              <w:rPr>
                                <w:spacing w:val="-2"/>
                                <w:sz w:val="24"/>
                              </w:rPr>
                              <w:t>extenso:</w:t>
                            </w:r>
                          </w:p>
                        </w:tc>
                      </w:tr>
                      <w:tr>
                        <w:trPr>
                          <w:trHeight w:val="2339" w:hRule="atLeast"/>
                        </w:trPr>
                        <w:tc>
                          <w:tcPr>
                            <w:tcW w:w="840" w:type="dxa"/>
                          </w:tcPr>
                          <w:p>
                            <w:pPr>
                              <w:pStyle w:val="TableParagraph"/>
                              <w:spacing w:before="0"/>
                              <w:jc w:val="left"/>
                              <w:rPr>
                                <w:b/>
                                <w:sz w:val="24"/>
                              </w:rPr>
                            </w:pPr>
                          </w:p>
                          <w:p>
                            <w:pPr>
                              <w:pStyle w:val="TableParagraph"/>
                              <w:spacing w:before="0"/>
                              <w:jc w:val="left"/>
                              <w:rPr>
                                <w:b/>
                                <w:sz w:val="24"/>
                              </w:rPr>
                            </w:pPr>
                          </w:p>
                          <w:p>
                            <w:pPr>
                              <w:pStyle w:val="TableParagraph"/>
                              <w:spacing w:before="193"/>
                              <w:jc w:val="left"/>
                              <w:rPr>
                                <w:b/>
                                <w:sz w:val="24"/>
                              </w:rPr>
                            </w:pPr>
                          </w:p>
                          <w:p>
                            <w:pPr>
                              <w:pStyle w:val="TableParagraph"/>
                              <w:spacing w:before="0"/>
                              <w:ind w:left="20"/>
                              <w:rPr>
                                <w:sz w:val="24"/>
                              </w:rPr>
                            </w:pPr>
                            <w:r>
                              <w:rPr>
                                <w:spacing w:val="-5"/>
                                <w:sz w:val="24"/>
                              </w:rPr>
                              <w:t>1.2</w:t>
                            </w:r>
                          </w:p>
                        </w:tc>
                        <w:tc>
                          <w:tcPr>
                            <w:tcW w:w="2085" w:type="dxa"/>
                          </w:tcPr>
                          <w:p>
                            <w:pPr>
                              <w:pStyle w:val="TableParagraph"/>
                              <w:spacing w:line="235" w:lineRule="auto" w:before="50"/>
                              <w:ind w:left="176" w:right="778"/>
                              <w:jc w:val="both"/>
                              <w:rPr>
                                <w:b/>
                                <w:sz w:val="24"/>
                              </w:rPr>
                            </w:pPr>
                            <w:r>
                              <w:rPr>
                                <w:sz w:val="24"/>
                              </w:rPr>
                              <w:t>Serviços</w:t>
                            </w:r>
                            <w:r>
                              <w:rPr>
                                <w:spacing w:val="-15"/>
                                <w:sz w:val="24"/>
                              </w:rPr>
                              <w:t> </w:t>
                            </w:r>
                            <w:r>
                              <w:rPr>
                                <w:sz w:val="24"/>
                              </w:rPr>
                              <w:t>de </w:t>
                            </w:r>
                            <w:r>
                              <w:rPr>
                                <w:b/>
                                <w:sz w:val="24"/>
                              </w:rPr>
                              <w:t>licenças</w:t>
                            </w:r>
                            <w:r>
                              <w:rPr>
                                <w:b/>
                                <w:spacing w:val="-15"/>
                                <w:sz w:val="24"/>
                              </w:rPr>
                              <w:t> </w:t>
                            </w:r>
                            <w:r>
                              <w:rPr>
                                <w:b/>
                                <w:sz w:val="24"/>
                              </w:rPr>
                              <w:t>de </w:t>
                            </w:r>
                            <w:r>
                              <w:rPr>
                                <w:b/>
                                <w:spacing w:val="-2"/>
                                <w:sz w:val="24"/>
                              </w:rPr>
                              <w:t>softwares</w:t>
                            </w:r>
                          </w:p>
                          <w:p>
                            <w:pPr>
                              <w:pStyle w:val="TableParagraph"/>
                              <w:spacing w:line="235" w:lineRule="auto" w:before="0"/>
                              <w:ind w:left="176" w:right="122"/>
                              <w:jc w:val="left"/>
                              <w:rPr>
                                <w:sz w:val="24"/>
                              </w:rPr>
                            </w:pPr>
                            <w:r>
                              <w:rPr>
                                <w:sz w:val="24"/>
                              </w:rPr>
                              <w:t>(</w:t>
                            </w:r>
                            <w:r>
                              <w:rPr>
                                <w:b/>
                                <w:sz w:val="24"/>
                              </w:rPr>
                              <w:t>antena indoor</w:t>
                            </w:r>
                            <w:r>
                              <w:rPr>
                                <w:sz w:val="24"/>
                              </w:rPr>
                              <w:t>) </w:t>
                            </w:r>
                            <w:r>
                              <w:rPr>
                                <w:b/>
                                <w:sz w:val="24"/>
                              </w:rPr>
                              <w:t>para</w:t>
                            </w:r>
                            <w:r>
                              <w:rPr>
                                <w:b/>
                                <w:spacing w:val="-15"/>
                                <w:sz w:val="24"/>
                              </w:rPr>
                              <w:t> </w:t>
                            </w:r>
                            <w:r>
                              <w:rPr>
                                <w:b/>
                                <w:sz w:val="24"/>
                              </w:rPr>
                              <w:t>FORTIAPP 221E</w:t>
                            </w:r>
                            <w:r>
                              <w:rPr>
                                <w:sz w:val="24"/>
                              </w:rPr>
                              <w:t>, etc.</w:t>
                            </w:r>
                            <w:r>
                              <w:rPr>
                                <w:b/>
                                <w:sz w:val="24"/>
                              </w:rPr>
                              <w:t>, </w:t>
                            </w:r>
                            <w:r>
                              <w:rPr>
                                <w:sz w:val="24"/>
                              </w:rPr>
                              <w:t>em</w:t>
                            </w:r>
                          </w:p>
                          <w:p>
                            <w:pPr>
                              <w:pStyle w:val="TableParagraph"/>
                              <w:spacing w:line="235" w:lineRule="auto" w:before="0"/>
                              <w:ind w:left="176" w:right="192"/>
                              <w:jc w:val="left"/>
                              <w:rPr>
                                <w:sz w:val="24"/>
                              </w:rPr>
                            </w:pPr>
                            <w:r>
                              <w:rPr>
                                <w:spacing w:val="-2"/>
                                <w:sz w:val="24"/>
                              </w:rPr>
                              <w:t>conformidade </w:t>
                            </w:r>
                            <w:r>
                              <w:rPr>
                                <w:sz w:val="24"/>
                              </w:rPr>
                              <w:t>com</w:t>
                            </w:r>
                            <w:r>
                              <w:rPr>
                                <w:spacing w:val="-15"/>
                                <w:sz w:val="24"/>
                              </w:rPr>
                              <w:t> </w:t>
                            </w:r>
                            <w:r>
                              <w:rPr>
                                <w:sz w:val="24"/>
                              </w:rPr>
                              <w:t>o</w:t>
                            </w:r>
                            <w:r>
                              <w:rPr>
                                <w:spacing w:val="-15"/>
                                <w:sz w:val="24"/>
                              </w:rPr>
                              <w:t> </w:t>
                            </w:r>
                            <w:r>
                              <w:rPr>
                                <w:sz w:val="24"/>
                              </w:rPr>
                              <w:t>ANEXO</w:t>
                            </w:r>
                            <w:r>
                              <w:rPr>
                                <w:spacing w:val="-15"/>
                                <w:sz w:val="24"/>
                              </w:rPr>
                              <w:t> </w:t>
                            </w:r>
                            <w:r>
                              <w:rPr>
                                <w:b/>
                                <w:sz w:val="24"/>
                              </w:rPr>
                              <w:t>I</w:t>
                            </w:r>
                            <w:r>
                              <w:rPr>
                                <w:sz w:val="24"/>
                              </w:rPr>
                              <w:t>.</w:t>
                            </w:r>
                          </w:p>
                        </w:tc>
                        <w:tc>
                          <w:tcPr>
                            <w:tcW w:w="1680" w:type="dxa"/>
                          </w:tcPr>
                          <w:p>
                            <w:pPr>
                              <w:pStyle w:val="TableParagraph"/>
                              <w:spacing w:before="0"/>
                              <w:jc w:val="left"/>
                              <w:rPr>
                                <w:b/>
                                <w:sz w:val="24"/>
                              </w:rPr>
                            </w:pPr>
                          </w:p>
                          <w:p>
                            <w:pPr>
                              <w:pStyle w:val="TableParagraph"/>
                              <w:spacing w:before="0"/>
                              <w:jc w:val="left"/>
                              <w:rPr>
                                <w:b/>
                                <w:sz w:val="24"/>
                              </w:rPr>
                            </w:pPr>
                          </w:p>
                          <w:p>
                            <w:pPr>
                              <w:pStyle w:val="TableParagraph"/>
                              <w:spacing w:before="58"/>
                              <w:jc w:val="left"/>
                              <w:rPr>
                                <w:b/>
                                <w:sz w:val="24"/>
                              </w:rPr>
                            </w:pPr>
                          </w:p>
                          <w:p>
                            <w:pPr>
                              <w:pStyle w:val="TableParagraph"/>
                              <w:spacing w:line="273" w:lineRule="exact" w:before="0"/>
                              <w:ind w:left="119"/>
                              <w:jc w:val="left"/>
                              <w:rPr>
                                <w:sz w:val="24"/>
                              </w:rPr>
                            </w:pPr>
                            <w:r>
                              <w:rPr>
                                <w:spacing w:val="-2"/>
                                <w:sz w:val="24"/>
                              </w:rPr>
                              <w:t>0193.001.1233</w:t>
                            </w:r>
                          </w:p>
                          <w:p>
                            <w:pPr>
                              <w:pStyle w:val="TableParagraph"/>
                              <w:spacing w:line="273" w:lineRule="exact" w:before="0"/>
                              <w:ind w:left="165"/>
                              <w:jc w:val="left"/>
                              <w:rPr>
                                <w:b/>
                                <w:sz w:val="24"/>
                              </w:rPr>
                            </w:pPr>
                            <w:r>
                              <w:rPr>
                                <w:b/>
                                <w:sz w:val="24"/>
                              </w:rPr>
                              <w:t>(ID - </w:t>
                            </w:r>
                            <w:r>
                              <w:rPr>
                                <w:b/>
                                <w:spacing w:val="-2"/>
                                <w:sz w:val="24"/>
                              </w:rPr>
                              <w:t>158944)</w:t>
                            </w:r>
                          </w:p>
                        </w:tc>
                        <w:tc>
                          <w:tcPr>
                            <w:tcW w:w="1320" w:type="dxa"/>
                          </w:tcPr>
                          <w:p>
                            <w:pPr>
                              <w:pStyle w:val="TableParagraph"/>
                              <w:spacing w:before="0"/>
                              <w:jc w:val="left"/>
                              <w:rPr>
                                <w:b/>
                                <w:sz w:val="24"/>
                              </w:rPr>
                            </w:pPr>
                          </w:p>
                          <w:p>
                            <w:pPr>
                              <w:pStyle w:val="TableParagraph"/>
                              <w:spacing w:before="0"/>
                              <w:jc w:val="left"/>
                              <w:rPr>
                                <w:b/>
                                <w:sz w:val="24"/>
                              </w:rPr>
                            </w:pPr>
                          </w:p>
                          <w:p>
                            <w:pPr>
                              <w:pStyle w:val="TableParagraph"/>
                              <w:spacing w:before="193"/>
                              <w:jc w:val="left"/>
                              <w:rPr>
                                <w:b/>
                                <w:sz w:val="24"/>
                              </w:rPr>
                            </w:pPr>
                          </w:p>
                          <w:p>
                            <w:pPr>
                              <w:pStyle w:val="TableParagraph"/>
                              <w:spacing w:before="0"/>
                              <w:ind w:left="33" w:right="26"/>
                              <w:rPr>
                                <w:sz w:val="24"/>
                              </w:rPr>
                            </w:pPr>
                            <w:r>
                              <w:rPr>
                                <w:spacing w:val="-2"/>
                                <w:sz w:val="24"/>
                              </w:rPr>
                              <w:t>serviço</w:t>
                            </w:r>
                          </w:p>
                        </w:tc>
                        <w:tc>
                          <w:tcPr>
                            <w:tcW w:w="1065" w:type="dxa"/>
                          </w:tcPr>
                          <w:p>
                            <w:pPr>
                              <w:pStyle w:val="TableParagraph"/>
                              <w:spacing w:before="0"/>
                              <w:jc w:val="left"/>
                              <w:rPr>
                                <w:b/>
                                <w:sz w:val="24"/>
                              </w:rPr>
                            </w:pPr>
                          </w:p>
                          <w:p>
                            <w:pPr>
                              <w:pStyle w:val="TableParagraph"/>
                              <w:spacing w:before="0"/>
                              <w:jc w:val="left"/>
                              <w:rPr>
                                <w:b/>
                                <w:sz w:val="24"/>
                              </w:rPr>
                            </w:pPr>
                          </w:p>
                          <w:p>
                            <w:pPr>
                              <w:pStyle w:val="TableParagraph"/>
                              <w:spacing w:before="193"/>
                              <w:jc w:val="left"/>
                              <w:rPr>
                                <w:b/>
                                <w:sz w:val="24"/>
                              </w:rPr>
                            </w:pPr>
                          </w:p>
                          <w:p>
                            <w:pPr>
                              <w:pStyle w:val="TableParagraph"/>
                              <w:spacing w:before="0"/>
                              <w:ind w:right="151"/>
                              <w:jc w:val="right"/>
                              <w:rPr>
                                <w:b/>
                                <w:sz w:val="24"/>
                              </w:rPr>
                            </w:pPr>
                            <w:r>
                              <w:rPr>
                                <w:b/>
                                <w:spacing w:val="-5"/>
                                <w:sz w:val="24"/>
                              </w:rPr>
                              <w:t>260</w:t>
                            </w:r>
                          </w:p>
                        </w:tc>
                        <w:tc>
                          <w:tcPr>
                            <w:tcW w:w="1455" w:type="dxa"/>
                          </w:tcPr>
                          <w:p>
                            <w:pPr>
                              <w:pStyle w:val="TableParagraph"/>
                              <w:spacing w:before="0"/>
                              <w:jc w:val="left"/>
                              <w:rPr>
                                <w:b/>
                                <w:sz w:val="24"/>
                              </w:rPr>
                            </w:pPr>
                          </w:p>
                          <w:p>
                            <w:pPr>
                              <w:pStyle w:val="TableParagraph"/>
                              <w:spacing w:before="169"/>
                              <w:jc w:val="left"/>
                              <w:rPr>
                                <w:b/>
                                <w:sz w:val="24"/>
                              </w:rPr>
                            </w:pPr>
                          </w:p>
                          <w:p>
                            <w:pPr>
                              <w:pStyle w:val="TableParagraph"/>
                              <w:spacing w:before="0"/>
                              <w:ind w:left="119"/>
                              <w:jc w:val="left"/>
                              <w:rPr>
                                <w:b/>
                                <w:sz w:val="24"/>
                              </w:rPr>
                            </w:pPr>
                            <w:r>
                              <w:rPr>
                                <w:b/>
                                <w:spacing w:val="-5"/>
                                <w:sz w:val="24"/>
                              </w:rPr>
                              <w:t>R$</w:t>
                            </w:r>
                          </w:p>
                          <w:p>
                            <w:pPr>
                              <w:pStyle w:val="TableParagraph"/>
                              <w:spacing w:before="54"/>
                              <w:ind w:left="119"/>
                              <w:jc w:val="left"/>
                              <w:rPr>
                                <w:sz w:val="24"/>
                              </w:rPr>
                            </w:pPr>
                            <w:r>
                              <w:rPr>
                                <w:sz w:val="24"/>
                              </w:rPr>
                              <w:t>Por </w:t>
                            </w:r>
                            <w:r>
                              <w:rPr>
                                <w:spacing w:val="-2"/>
                                <w:sz w:val="24"/>
                              </w:rPr>
                              <w:t>extenso:</w:t>
                            </w:r>
                          </w:p>
                        </w:tc>
                        <w:tc>
                          <w:tcPr>
                            <w:tcW w:w="1455" w:type="dxa"/>
                          </w:tcPr>
                          <w:p>
                            <w:pPr>
                              <w:pStyle w:val="TableParagraph"/>
                              <w:spacing w:before="0"/>
                              <w:jc w:val="left"/>
                              <w:rPr>
                                <w:b/>
                                <w:sz w:val="24"/>
                              </w:rPr>
                            </w:pPr>
                          </w:p>
                          <w:p>
                            <w:pPr>
                              <w:pStyle w:val="TableParagraph"/>
                              <w:spacing w:before="169"/>
                              <w:jc w:val="left"/>
                              <w:rPr>
                                <w:b/>
                                <w:sz w:val="24"/>
                              </w:rPr>
                            </w:pPr>
                          </w:p>
                          <w:p>
                            <w:pPr>
                              <w:pStyle w:val="TableParagraph"/>
                              <w:spacing w:before="0"/>
                              <w:ind w:left="117"/>
                              <w:jc w:val="left"/>
                              <w:rPr>
                                <w:b/>
                                <w:sz w:val="24"/>
                              </w:rPr>
                            </w:pPr>
                            <w:r>
                              <w:rPr>
                                <w:b/>
                                <w:spacing w:val="-5"/>
                                <w:sz w:val="24"/>
                              </w:rPr>
                              <w:t>R$</w:t>
                            </w:r>
                          </w:p>
                          <w:p>
                            <w:pPr>
                              <w:pStyle w:val="TableParagraph"/>
                              <w:spacing w:before="54"/>
                              <w:ind w:left="117"/>
                              <w:jc w:val="left"/>
                              <w:rPr>
                                <w:sz w:val="24"/>
                              </w:rPr>
                            </w:pPr>
                            <w:r>
                              <w:rPr>
                                <w:sz w:val="24"/>
                              </w:rPr>
                              <w:t>Por </w:t>
                            </w:r>
                            <w:r>
                              <w:rPr>
                                <w:spacing w:val="-2"/>
                                <w:sz w:val="24"/>
                              </w:rPr>
                              <w:t>extenso:</w:t>
                            </w:r>
                          </w:p>
                        </w:tc>
                      </w:tr>
                    </w:tbl>
                    <w:p>
                      <w:pPr>
                        <w:pStyle w:val="BodyText"/>
                      </w:pPr>
                    </w:p>
                  </w:txbxContent>
                </v:textbox>
                <w10:wrap type="none"/>
              </v:shape>
            </w:pict>
          </mc:Fallback>
        </mc:AlternateContent>
      </w:r>
      <w:r>
        <w:rPr/>
        <w:t>ANEXO</w:t>
      </w:r>
      <w:r>
        <w:rPr>
          <w:spacing w:val="-5"/>
        </w:rPr>
        <w:t> </w:t>
      </w:r>
      <w:r>
        <w:rPr>
          <w:spacing w:val="-10"/>
        </w:rPr>
        <w:t>V</w:t>
      </w:r>
    </w:p>
    <w:p>
      <w:pPr>
        <w:spacing w:before="114"/>
        <w:ind w:left="14" w:right="0" w:firstLine="0"/>
        <w:jc w:val="center"/>
        <w:rPr>
          <w:b/>
          <w:sz w:val="24"/>
        </w:rPr>
      </w:pPr>
      <w:r>
        <w:rPr>
          <w:b/>
          <w:sz w:val="24"/>
        </w:rPr>
        <w:t>MODELO</w:t>
      </w:r>
      <w:r>
        <w:rPr>
          <w:b/>
          <w:spacing w:val="-11"/>
          <w:sz w:val="24"/>
        </w:rPr>
        <w:t> </w:t>
      </w:r>
      <w:r>
        <w:rPr>
          <w:b/>
          <w:sz w:val="24"/>
        </w:rPr>
        <w:t>DE</w:t>
      </w:r>
      <w:r>
        <w:rPr>
          <w:b/>
          <w:spacing w:val="-15"/>
          <w:sz w:val="24"/>
        </w:rPr>
        <w:t> </w:t>
      </w:r>
      <w:r>
        <w:rPr>
          <w:b/>
          <w:sz w:val="24"/>
        </w:rPr>
        <w:t>APRESENTAÇÃO</w:t>
      </w:r>
      <w:r>
        <w:rPr>
          <w:b/>
          <w:spacing w:val="-5"/>
          <w:sz w:val="24"/>
        </w:rPr>
        <w:t> </w:t>
      </w:r>
      <w:r>
        <w:rPr>
          <w:b/>
          <w:sz w:val="24"/>
        </w:rPr>
        <w:t>DA</w:t>
      </w:r>
      <w:r>
        <w:rPr>
          <w:b/>
          <w:spacing w:val="-15"/>
          <w:sz w:val="24"/>
        </w:rPr>
        <w:t> </w:t>
      </w:r>
      <w:r>
        <w:rPr>
          <w:b/>
          <w:spacing w:val="-2"/>
          <w:sz w:val="24"/>
        </w:rPr>
        <w:t>PROPOSTA</w:t>
      </w:r>
    </w:p>
    <w:p>
      <w:pPr>
        <w:pStyle w:val="BodyText"/>
        <w:rPr>
          <w:b/>
          <w:sz w:val="20"/>
        </w:rPr>
      </w:pPr>
    </w:p>
    <w:p>
      <w:pPr>
        <w:pStyle w:val="BodyText"/>
        <w:spacing w:before="148"/>
        <w:rPr>
          <w:b/>
          <w:sz w:val="20"/>
        </w:r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725"/>
        <w:gridCol w:w="1365"/>
        <w:gridCol w:w="4755"/>
      </w:tblGrid>
      <w:tr>
        <w:trPr>
          <w:trHeight w:val="1589" w:hRule="atLeast"/>
        </w:trPr>
        <w:tc>
          <w:tcPr>
            <w:tcW w:w="6090" w:type="dxa"/>
            <w:gridSpan w:val="2"/>
          </w:tcPr>
          <w:p>
            <w:pPr>
              <w:pStyle w:val="TableParagraph"/>
              <w:spacing w:line="235" w:lineRule="auto" w:before="110"/>
              <w:ind w:left="185" w:right="147"/>
              <w:jc w:val="both"/>
              <w:rPr>
                <w:sz w:val="24"/>
              </w:rPr>
            </w:pPr>
            <w:r>
              <w:rPr>
                <w:sz w:val="24"/>
              </w:rPr>
              <w:t>A</w:t>
            </w:r>
            <w:r>
              <w:rPr>
                <w:spacing w:val="-12"/>
                <w:sz w:val="24"/>
              </w:rPr>
              <w:t> </w:t>
            </w:r>
            <w:r>
              <w:rPr>
                <w:sz w:val="24"/>
              </w:rPr>
              <w:t>empresa abaixo mencionada se compromete a executar o objeto especificado junto à Universidade do Estado do </w:t>
            </w:r>
            <w:r>
              <w:rPr>
                <w:sz w:val="24"/>
              </w:rPr>
              <w:t>Rio de Janeiro, pelos preços abaixo assinados, obedecendo rigorosamente ao estipulado e constante do EDITAL DE PREGÃO ELETRÔNICO n° </w:t>
            </w:r>
            <w:r>
              <w:rPr>
                <w:b/>
                <w:sz w:val="24"/>
              </w:rPr>
              <w:t>203 / 2026</w:t>
            </w:r>
            <w:r>
              <w:rPr>
                <w:sz w:val="24"/>
              </w:rPr>
              <w:t>.</w:t>
            </w:r>
          </w:p>
        </w:tc>
        <w:tc>
          <w:tcPr>
            <w:tcW w:w="4755" w:type="dxa"/>
          </w:tcPr>
          <w:p>
            <w:pPr>
              <w:pStyle w:val="TableParagraph"/>
              <w:spacing w:before="40"/>
              <w:jc w:val="left"/>
              <w:rPr>
                <w:b/>
                <w:sz w:val="24"/>
              </w:rPr>
            </w:pPr>
          </w:p>
          <w:p>
            <w:pPr>
              <w:pStyle w:val="TableParagraph"/>
              <w:spacing w:before="0"/>
              <w:ind w:left="191"/>
              <w:jc w:val="left"/>
              <w:rPr>
                <w:sz w:val="24"/>
              </w:rPr>
            </w:pPr>
            <w:r>
              <w:rPr>
                <w:sz w:val="24"/>
              </w:rPr>
              <w:t>Licitação por Pregão n° </w:t>
            </w:r>
            <w:r>
              <w:rPr>
                <w:b/>
                <w:spacing w:val="-2"/>
                <w:sz w:val="24"/>
              </w:rPr>
              <w:t>203</w:t>
            </w:r>
            <w:r>
              <w:rPr>
                <w:spacing w:val="-2"/>
                <w:sz w:val="24"/>
              </w:rPr>
              <w:t>/</w:t>
            </w:r>
            <w:r>
              <w:rPr>
                <w:b/>
                <w:spacing w:val="-2"/>
                <w:sz w:val="24"/>
              </w:rPr>
              <w:t>2026</w:t>
            </w:r>
            <w:r>
              <w:rPr>
                <w:spacing w:val="-2"/>
                <w:sz w:val="24"/>
              </w:rPr>
              <w:t>.</w:t>
            </w:r>
          </w:p>
          <w:p>
            <w:pPr>
              <w:pStyle w:val="TableParagraph"/>
              <w:spacing w:line="288" w:lineRule="auto" w:before="54"/>
              <w:ind w:left="191"/>
              <w:jc w:val="left"/>
              <w:rPr>
                <w:sz w:val="24"/>
              </w:rPr>
            </w:pPr>
            <w:r>
              <w:rPr>
                <w:sz w:val="24"/>
              </w:rPr>
              <w:t>A realizar-se em:</w:t>
            </w:r>
            <w:r>
              <w:rPr>
                <w:b/>
                <w:sz w:val="24"/>
              </w:rPr>
              <w:t>15/07/26 </w:t>
            </w:r>
            <w:r>
              <w:rPr>
                <w:sz w:val="24"/>
              </w:rPr>
              <w:t>às 10 horas. Processo</w:t>
            </w:r>
            <w:r>
              <w:rPr>
                <w:spacing w:val="-10"/>
                <w:sz w:val="24"/>
              </w:rPr>
              <w:t> </w:t>
            </w:r>
            <w:r>
              <w:rPr>
                <w:sz w:val="24"/>
              </w:rPr>
              <w:t>n°</w:t>
            </w:r>
            <w:r>
              <w:rPr>
                <w:spacing w:val="-10"/>
                <w:sz w:val="24"/>
              </w:rPr>
              <w:t> </w:t>
            </w:r>
            <w:r>
              <w:rPr>
                <w:sz w:val="24"/>
              </w:rPr>
              <w:t>UERJ</w:t>
            </w:r>
            <w:r>
              <w:rPr>
                <w:spacing w:val="-10"/>
                <w:sz w:val="24"/>
              </w:rPr>
              <w:t> </w:t>
            </w:r>
            <w:r>
              <w:rPr>
                <w:sz w:val="24"/>
              </w:rPr>
              <w:t>SEI</w:t>
            </w:r>
            <w:r>
              <w:rPr>
                <w:spacing w:val="-10"/>
                <w:sz w:val="24"/>
              </w:rPr>
              <w:t> </w:t>
            </w:r>
            <w:r>
              <w:rPr>
                <w:sz w:val="24"/>
              </w:rPr>
              <w:t>260006/012263/2026.</w:t>
            </w:r>
          </w:p>
        </w:tc>
      </w:tr>
      <w:tr>
        <w:trPr>
          <w:trHeight w:val="2039" w:hRule="atLeast"/>
        </w:trPr>
        <w:tc>
          <w:tcPr>
            <w:tcW w:w="10845" w:type="dxa"/>
            <w:gridSpan w:val="3"/>
          </w:tcPr>
          <w:p>
            <w:pPr>
              <w:pStyle w:val="TableParagraph"/>
              <w:spacing w:before="46"/>
              <w:ind w:left="185" w:right="9301"/>
              <w:jc w:val="left"/>
              <w:rPr>
                <w:sz w:val="24"/>
              </w:rPr>
            </w:pPr>
            <w:r>
              <w:rPr>
                <w:sz w:val="24"/>
              </w:rPr>
              <w:t>Razão </w:t>
            </w:r>
            <w:r>
              <w:rPr>
                <w:spacing w:val="-2"/>
                <w:sz w:val="24"/>
              </w:rPr>
              <w:t>Social:</w:t>
            </w:r>
          </w:p>
          <w:p>
            <w:pPr>
              <w:pStyle w:val="TableParagraph"/>
              <w:spacing w:before="54"/>
              <w:ind w:left="185" w:right="9301"/>
              <w:jc w:val="left"/>
              <w:rPr>
                <w:sz w:val="24"/>
              </w:rPr>
            </w:pPr>
            <w:r>
              <w:rPr>
                <w:spacing w:val="-2"/>
                <w:sz w:val="24"/>
              </w:rPr>
              <w:t>CNPJ:</w:t>
            </w:r>
          </w:p>
          <w:p>
            <w:pPr>
              <w:pStyle w:val="TableParagraph"/>
              <w:spacing w:before="54"/>
              <w:ind w:left="185" w:right="8794"/>
              <w:jc w:val="left"/>
              <w:rPr>
                <w:sz w:val="24"/>
              </w:rPr>
            </w:pPr>
            <w:r>
              <w:rPr>
                <w:sz w:val="24"/>
              </w:rPr>
              <w:t>Inscrição </w:t>
            </w:r>
            <w:r>
              <w:rPr>
                <w:spacing w:val="-2"/>
                <w:sz w:val="24"/>
              </w:rPr>
              <w:t>Estadual:</w:t>
            </w:r>
          </w:p>
          <w:p>
            <w:pPr>
              <w:pStyle w:val="TableParagraph"/>
              <w:spacing w:before="54"/>
              <w:ind w:left="185" w:right="8794"/>
              <w:jc w:val="left"/>
              <w:rPr>
                <w:sz w:val="24"/>
              </w:rPr>
            </w:pPr>
            <w:r>
              <w:rPr>
                <w:spacing w:val="-2"/>
                <w:sz w:val="24"/>
              </w:rPr>
              <w:t>Endereço:</w:t>
            </w:r>
          </w:p>
          <w:p>
            <w:pPr>
              <w:pStyle w:val="TableParagraph"/>
              <w:spacing w:before="54"/>
              <w:ind w:left="185" w:right="8794"/>
              <w:jc w:val="left"/>
              <w:rPr>
                <w:sz w:val="24"/>
              </w:rPr>
            </w:pPr>
            <w:r>
              <w:rPr>
                <w:spacing w:val="-2"/>
                <w:sz w:val="24"/>
              </w:rPr>
              <w:t>Tel./Fax:</w:t>
            </w:r>
          </w:p>
          <w:p>
            <w:pPr>
              <w:pStyle w:val="TableParagraph"/>
              <w:spacing w:line="272" w:lineRule="exact" w:before="57"/>
              <w:ind w:left="185"/>
              <w:jc w:val="left"/>
              <w:rPr>
                <w:sz w:val="24"/>
              </w:rPr>
            </w:pPr>
            <w:r>
              <w:rPr>
                <w:sz w:val="24"/>
              </w:rPr>
              <w:t>E-</w:t>
            </w:r>
            <w:r>
              <w:rPr>
                <w:spacing w:val="-2"/>
                <w:sz w:val="24"/>
              </w:rPr>
              <w:t>mail:</w:t>
            </w:r>
          </w:p>
        </w:tc>
      </w:tr>
      <w:tr>
        <w:trPr>
          <w:trHeight w:val="434" w:hRule="atLeast"/>
        </w:trPr>
        <w:tc>
          <w:tcPr>
            <w:tcW w:w="10845" w:type="dxa"/>
            <w:gridSpan w:val="3"/>
            <w:tcBorders>
              <w:bottom w:val="single" w:sz="6" w:space="0" w:color="000000"/>
            </w:tcBorders>
          </w:tcPr>
          <w:p>
            <w:pPr>
              <w:pStyle w:val="TableParagraph"/>
              <w:spacing w:before="76"/>
              <w:ind w:right="23"/>
              <w:rPr>
                <w:b/>
                <w:sz w:val="24"/>
              </w:rPr>
            </w:pPr>
            <w:r>
              <w:rPr>
                <w:b/>
                <w:sz w:val="24"/>
              </w:rPr>
              <w:t>LOTE </w:t>
            </w:r>
            <w:r>
              <w:rPr>
                <w:b/>
                <w:spacing w:val="-10"/>
                <w:sz w:val="24"/>
              </w:rPr>
              <w:t>1</w:t>
            </w:r>
          </w:p>
        </w:tc>
      </w:tr>
      <w:tr>
        <w:trPr>
          <w:trHeight w:val="10694" w:hRule="atLeast"/>
        </w:trPr>
        <w:tc>
          <w:tcPr>
            <w:tcW w:w="10845" w:type="dxa"/>
            <w:gridSpan w:val="3"/>
            <w:tcBorders>
              <w:top w:val="single" w:sz="6" w:space="0" w:color="000000"/>
            </w:tcBorders>
          </w:tcPr>
          <w:p>
            <w:pPr>
              <w:pStyle w:val="TableParagraph"/>
              <w:spacing w:line="235" w:lineRule="auto" w:before="200"/>
              <w:ind w:left="185" w:right="151"/>
              <w:jc w:val="both"/>
              <w:rPr>
                <w:sz w:val="24"/>
              </w:rPr>
            </w:pPr>
            <w:r>
              <w:rPr>
                <w:sz w:val="24"/>
              </w:rPr>
              <w:t>Contratação de empresa especializada em </w:t>
            </w:r>
            <w:r>
              <w:rPr>
                <w:b/>
                <w:sz w:val="24"/>
              </w:rPr>
              <w:t>prestação de serviços de licenciamento de equipamentos FORTINET (FG-3980E e FortiAP-221E), incluindo suporte/garantia de 36 (trinta e seis) meses</w:t>
            </w:r>
            <w:r>
              <w:rPr>
                <w:sz w:val="24"/>
              </w:rPr>
              <w:t>, atendendo à Diretoria Geral de Tecnologia da Informação, DOD SEI nº </w:t>
            </w:r>
            <w:r>
              <w:rPr>
                <w:b/>
                <w:sz w:val="24"/>
              </w:rPr>
              <w:t>127987382</w:t>
            </w:r>
            <w:r>
              <w:rPr>
                <w:sz w:val="24"/>
              </w:rPr>
              <w:t>.</w:t>
            </w:r>
          </w:p>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0"/>
              <w:jc w:val="left"/>
              <w:rPr>
                <w:b/>
                <w:sz w:val="24"/>
              </w:rPr>
            </w:pPr>
          </w:p>
          <w:p>
            <w:pPr>
              <w:pStyle w:val="TableParagraph"/>
              <w:spacing w:before="61"/>
              <w:jc w:val="left"/>
              <w:rPr>
                <w:b/>
                <w:sz w:val="24"/>
              </w:rPr>
            </w:pPr>
          </w:p>
          <w:p>
            <w:pPr>
              <w:pStyle w:val="TableParagraph"/>
              <w:spacing w:before="0"/>
              <w:ind w:left="185"/>
              <w:jc w:val="both"/>
              <w:rPr>
                <w:sz w:val="24"/>
              </w:rPr>
            </w:pPr>
            <w:r>
              <w:rPr>
                <w:sz w:val="24"/>
              </w:rPr>
              <w:t>Adjudicação:</w:t>
            </w:r>
            <w:r>
              <w:rPr>
                <w:spacing w:val="-7"/>
                <w:sz w:val="24"/>
              </w:rPr>
              <w:t> </w:t>
            </w:r>
            <w:r>
              <w:rPr>
                <w:sz w:val="24"/>
              </w:rPr>
              <w:t>MENOR</w:t>
            </w:r>
            <w:r>
              <w:rPr>
                <w:spacing w:val="-11"/>
                <w:sz w:val="24"/>
              </w:rPr>
              <w:t> </w:t>
            </w:r>
            <w:r>
              <w:rPr>
                <w:sz w:val="24"/>
              </w:rPr>
              <w:t>VALOR</w:t>
            </w:r>
            <w:r>
              <w:rPr>
                <w:spacing w:val="-6"/>
                <w:sz w:val="24"/>
              </w:rPr>
              <w:t> </w:t>
            </w:r>
            <w:r>
              <w:rPr>
                <w:sz w:val="24"/>
              </w:rPr>
              <w:t>GLOBAL</w:t>
            </w:r>
            <w:r>
              <w:rPr>
                <w:spacing w:val="-15"/>
                <w:sz w:val="24"/>
              </w:rPr>
              <w:t> </w:t>
            </w:r>
            <w:r>
              <w:rPr>
                <w:sz w:val="24"/>
              </w:rPr>
              <w:t>POR</w:t>
            </w:r>
            <w:r>
              <w:rPr>
                <w:spacing w:val="-6"/>
                <w:sz w:val="24"/>
              </w:rPr>
              <w:t> </w:t>
            </w:r>
            <w:r>
              <w:rPr>
                <w:spacing w:val="-4"/>
                <w:sz w:val="24"/>
              </w:rPr>
              <w:t>LOTE</w:t>
            </w:r>
          </w:p>
          <w:p>
            <w:pPr>
              <w:pStyle w:val="TableParagraph"/>
              <w:spacing w:line="235" w:lineRule="auto" w:before="58"/>
              <w:ind w:left="185"/>
              <w:jc w:val="left"/>
              <w:rPr>
                <w:sz w:val="24"/>
              </w:rPr>
            </w:pPr>
            <w:r>
              <w:rPr>
                <w:sz w:val="24"/>
              </w:rPr>
              <w:t>Pagamento:</w:t>
            </w:r>
            <w:r>
              <w:rPr>
                <w:spacing w:val="-4"/>
                <w:sz w:val="24"/>
              </w:rPr>
              <w:t> </w:t>
            </w:r>
            <w:r>
              <w:rPr>
                <w:sz w:val="24"/>
              </w:rPr>
              <w:t>O</w:t>
            </w:r>
            <w:r>
              <w:rPr>
                <w:spacing w:val="-3"/>
                <w:sz w:val="24"/>
              </w:rPr>
              <w:t> </w:t>
            </w:r>
            <w:r>
              <w:rPr>
                <w:sz w:val="24"/>
              </w:rPr>
              <w:t>pagamento</w:t>
            </w:r>
            <w:r>
              <w:rPr>
                <w:spacing w:val="-3"/>
                <w:sz w:val="24"/>
              </w:rPr>
              <w:t> </w:t>
            </w:r>
            <w:r>
              <w:rPr>
                <w:sz w:val="24"/>
              </w:rPr>
              <w:t>será</w:t>
            </w:r>
            <w:r>
              <w:rPr>
                <w:spacing w:val="-3"/>
                <w:sz w:val="24"/>
              </w:rPr>
              <w:t> </w:t>
            </w:r>
            <w:r>
              <w:rPr>
                <w:sz w:val="24"/>
              </w:rPr>
              <w:t>realizado</w:t>
            </w:r>
            <w:r>
              <w:rPr>
                <w:spacing w:val="-3"/>
                <w:sz w:val="24"/>
              </w:rPr>
              <w:t> </w:t>
            </w:r>
            <w:r>
              <w:rPr>
                <w:sz w:val="24"/>
              </w:rPr>
              <w:t>de</w:t>
            </w:r>
            <w:r>
              <w:rPr>
                <w:spacing w:val="-3"/>
                <w:sz w:val="24"/>
              </w:rPr>
              <w:t> </w:t>
            </w:r>
            <w:r>
              <w:rPr>
                <w:sz w:val="24"/>
              </w:rPr>
              <w:t>acordo</w:t>
            </w:r>
            <w:r>
              <w:rPr>
                <w:spacing w:val="-3"/>
                <w:sz w:val="24"/>
              </w:rPr>
              <w:t> </w:t>
            </w:r>
            <w:r>
              <w:rPr>
                <w:sz w:val="24"/>
              </w:rPr>
              <w:t>com</w:t>
            </w:r>
            <w:r>
              <w:rPr>
                <w:spacing w:val="-3"/>
                <w:sz w:val="24"/>
              </w:rPr>
              <w:t> </w:t>
            </w:r>
            <w:r>
              <w:rPr>
                <w:sz w:val="24"/>
              </w:rPr>
              <w:t>o</w:t>
            </w:r>
            <w:r>
              <w:rPr>
                <w:spacing w:val="-3"/>
                <w:sz w:val="24"/>
              </w:rPr>
              <w:t> </w:t>
            </w:r>
            <w:r>
              <w:rPr>
                <w:sz w:val="24"/>
              </w:rPr>
              <w:t>custo</w:t>
            </w:r>
            <w:r>
              <w:rPr>
                <w:spacing w:val="-3"/>
                <w:sz w:val="24"/>
              </w:rPr>
              <w:t> </w:t>
            </w:r>
            <w:r>
              <w:rPr>
                <w:sz w:val="24"/>
              </w:rPr>
              <w:t>apurado</w:t>
            </w:r>
            <w:r>
              <w:rPr>
                <w:spacing w:val="-3"/>
                <w:sz w:val="24"/>
              </w:rPr>
              <w:t> </w:t>
            </w:r>
            <w:r>
              <w:rPr>
                <w:sz w:val="24"/>
              </w:rPr>
              <w:t>do</w:t>
            </w:r>
            <w:r>
              <w:rPr>
                <w:spacing w:val="-3"/>
                <w:sz w:val="24"/>
              </w:rPr>
              <w:t> </w:t>
            </w:r>
            <w:r>
              <w:rPr>
                <w:sz w:val="24"/>
              </w:rPr>
              <w:t>fornecimento</w:t>
            </w:r>
            <w:r>
              <w:rPr>
                <w:spacing w:val="-3"/>
                <w:sz w:val="24"/>
              </w:rPr>
              <w:t> </w:t>
            </w:r>
            <w:r>
              <w:rPr>
                <w:sz w:val="24"/>
              </w:rPr>
              <w:t>no</w:t>
            </w:r>
            <w:r>
              <w:rPr>
                <w:spacing w:val="-3"/>
                <w:sz w:val="24"/>
              </w:rPr>
              <w:t> </w:t>
            </w:r>
            <w:r>
              <w:rPr>
                <w:sz w:val="24"/>
              </w:rPr>
              <w:t>período.</w:t>
            </w:r>
            <w:r>
              <w:rPr>
                <w:spacing w:val="-15"/>
                <w:sz w:val="24"/>
              </w:rPr>
              <w:t> </w:t>
            </w:r>
            <w:r>
              <w:rPr>
                <w:sz w:val="24"/>
              </w:rPr>
              <w:t>A empresa deverá na emissão da Nota Fiscal para pagamento, informá-lo detalhadamente.</w:t>
            </w:r>
          </w:p>
          <w:p>
            <w:pPr>
              <w:pStyle w:val="TableParagraph"/>
              <w:spacing w:before="70"/>
              <w:ind w:left="185"/>
              <w:jc w:val="left"/>
              <w:rPr>
                <w:b/>
                <w:sz w:val="24"/>
              </w:rPr>
            </w:pPr>
            <w:r>
              <w:rPr>
                <w:sz w:val="24"/>
              </w:rPr>
              <w:t>PREÇO</w:t>
            </w:r>
            <w:r>
              <w:rPr>
                <w:spacing w:val="-15"/>
                <w:sz w:val="24"/>
              </w:rPr>
              <w:t> </w:t>
            </w:r>
            <w:r>
              <w:rPr>
                <w:sz w:val="24"/>
              </w:rPr>
              <w:t>TOTAL</w:t>
            </w:r>
            <w:r>
              <w:rPr>
                <w:spacing w:val="-15"/>
                <w:sz w:val="24"/>
              </w:rPr>
              <w:t> </w:t>
            </w:r>
            <w:r>
              <w:rPr>
                <w:sz w:val="24"/>
              </w:rPr>
              <w:t>PROPOSTO:</w:t>
            </w:r>
            <w:r>
              <w:rPr>
                <w:spacing w:val="-14"/>
                <w:sz w:val="24"/>
              </w:rPr>
              <w:t> </w:t>
            </w:r>
            <w:r>
              <w:rPr>
                <w:b/>
                <w:spacing w:val="-5"/>
                <w:sz w:val="24"/>
              </w:rPr>
              <w:t>R$</w:t>
            </w:r>
          </w:p>
          <w:p>
            <w:pPr>
              <w:pStyle w:val="TableParagraph"/>
              <w:spacing w:before="54"/>
              <w:ind w:left="185"/>
              <w:jc w:val="left"/>
              <w:rPr>
                <w:sz w:val="24"/>
              </w:rPr>
            </w:pPr>
            <w:r>
              <w:rPr>
                <w:sz w:val="24"/>
              </w:rPr>
              <w:t>Preço</w:t>
            </w:r>
            <w:r>
              <w:rPr>
                <w:spacing w:val="-9"/>
                <w:sz w:val="24"/>
              </w:rPr>
              <w:t> </w:t>
            </w:r>
            <w:r>
              <w:rPr>
                <w:sz w:val="24"/>
              </w:rPr>
              <w:t>Total</w:t>
            </w:r>
            <w:r>
              <w:rPr>
                <w:spacing w:val="-5"/>
                <w:sz w:val="24"/>
              </w:rPr>
              <w:t> </w:t>
            </w:r>
            <w:r>
              <w:rPr>
                <w:sz w:val="24"/>
              </w:rPr>
              <w:t>Proposto:</w:t>
            </w:r>
            <w:r>
              <w:rPr>
                <w:spacing w:val="-4"/>
                <w:sz w:val="24"/>
              </w:rPr>
              <w:t> </w:t>
            </w:r>
            <w:r>
              <w:rPr>
                <w:sz w:val="24"/>
              </w:rPr>
              <w:t>por</w:t>
            </w:r>
            <w:r>
              <w:rPr>
                <w:spacing w:val="-4"/>
                <w:sz w:val="24"/>
              </w:rPr>
              <w:t> </w:t>
            </w:r>
            <w:r>
              <w:rPr>
                <w:spacing w:val="-2"/>
                <w:sz w:val="24"/>
              </w:rPr>
              <w:t>extenso:</w:t>
            </w:r>
          </w:p>
        </w:tc>
      </w:tr>
      <w:tr>
        <w:trPr>
          <w:trHeight w:val="6802" w:hRule="atLeast"/>
        </w:trPr>
        <w:tc>
          <w:tcPr>
            <w:tcW w:w="4725" w:type="dxa"/>
            <w:tcBorders>
              <w:bottom w:val="nil"/>
            </w:tcBorders>
          </w:tcPr>
          <w:p>
            <w:pPr>
              <w:pStyle w:val="TableParagraph"/>
              <w:spacing w:before="46"/>
              <w:ind w:left="35"/>
              <w:rPr>
                <w:b/>
                <w:sz w:val="24"/>
              </w:rPr>
            </w:pPr>
            <w:r>
              <w:rPr>
                <w:b/>
                <w:spacing w:val="-2"/>
                <w:sz w:val="24"/>
              </w:rPr>
              <w:t>Observações</w:t>
            </w:r>
          </w:p>
          <w:p>
            <w:pPr>
              <w:pStyle w:val="TableParagraph"/>
              <w:spacing w:before="0"/>
              <w:jc w:val="left"/>
              <w:rPr>
                <w:b/>
                <w:sz w:val="24"/>
              </w:rPr>
            </w:pPr>
          </w:p>
          <w:p>
            <w:pPr>
              <w:pStyle w:val="TableParagraph"/>
              <w:spacing w:before="192"/>
              <w:jc w:val="left"/>
              <w:rPr>
                <w:b/>
                <w:sz w:val="24"/>
              </w:rPr>
            </w:pPr>
          </w:p>
          <w:p>
            <w:pPr>
              <w:pStyle w:val="TableParagraph"/>
              <w:spacing w:before="0"/>
              <w:ind w:left="457"/>
              <w:jc w:val="both"/>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77"/>
              </w:numPr>
              <w:tabs>
                <w:tab w:pos="1008" w:val="left" w:leader="none"/>
              </w:tabs>
              <w:spacing w:line="235" w:lineRule="auto" w:before="58" w:after="0"/>
              <w:ind w:left="350" w:right="91" w:firstLine="0"/>
              <w:jc w:val="both"/>
              <w:rPr>
                <w:sz w:val="24"/>
              </w:rPr>
            </w:pPr>
            <w:r>
              <w:rPr>
                <w:sz w:val="24"/>
              </w:rPr>
              <w:t>Ser preenchida integralmente </w:t>
            </w:r>
            <w:r>
              <w:rPr>
                <w:sz w:val="24"/>
              </w:rPr>
              <w:t>por processo mecânico ou eletrônico, sem emendas e rasuras;</w:t>
            </w:r>
          </w:p>
          <w:p>
            <w:pPr>
              <w:pStyle w:val="TableParagraph"/>
              <w:numPr>
                <w:ilvl w:val="0"/>
                <w:numId w:val="77"/>
              </w:numPr>
              <w:tabs>
                <w:tab w:pos="735" w:val="left" w:leader="none"/>
              </w:tabs>
              <w:spacing w:line="235" w:lineRule="auto" w:before="59" w:after="0"/>
              <w:ind w:left="350" w:right="91" w:firstLine="0"/>
              <w:jc w:val="both"/>
              <w:rPr>
                <w:sz w:val="24"/>
              </w:rPr>
            </w:pPr>
            <w:r>
              <w:rPr>
                <w:sz w:val="24"/>
              </w:rPr>
              <w:t>Conter os preços em algarismos e </w:t>
            </w:r>
            <w:r>
              <w:rPr>
                <w:sz w:val="24"/>
              </w:rPr>
              <w:t>por extenso, por unidade, já incluídas as despesas de fretes, impostos federais, ou estaduais e descontos especiais;</w:t>
            </w:r>
          </w:p>
          <w:p>
            <w:pPr>
              <w:pStyle w:val="TableParagraph"/>
              <w:numPr>
                <w:ilvl w:val="0"/>
                <w:numId w:val="77"/>
              </w:numPr>
              <w:tabs>
                <w:tab w:pos="616" w:val="left" w:leader="none"/>
              </w:tabs>
              <w:spacing w:line="235" w:lineRule="auto" w:before="58" w:after="0"/>
              <w:ind w:left="350" w:right="91" w:firstLine="0"/>
              <w:jc w:val="both"/>
              <w:rPr>
                <w:sz w:val="24"/>
              </w:rPr>
            </w:pPr>
            <w:r>
              <w:rPr>
                <w:sz w:val="24"/>
              </w:rPr>
              <w:t>Ser</w:t>
            </w:r>
            <w:r>
              <w:rPr>
                <w:spacing w:val="-3"/>
                <w:sz w:val="24"/>
              </w:rPr>
              <w:t> </w:t>
            </w:r>
            <w:r>
              <w:rPr>
                <w:sz w:val="24"/>
              </w:rPr>
              <w:t>datada</w:t>
            </w:r>
            <w:r>
              <w:rPr>
                <w:spacing w:val="-3"/>
                <w:sz w:val="24"/>
              </w:rPr>
              <w:t> </w:t>
            </w:r>
            <w:r>
              <w:rPr>
                <w:sz w:val="24"/>
              </w:rPr>
              <w:t>e</w:t>
            </w:r>
            <w:r>
              <w:rPr>
                <w:spacing w:val="-3"/>
                <w:sz w:val="24"/>
              </w:rPr>
              <w:t> </w:t>
            </w:r>
            <w:r>
              <w:rPr>
                <w:sz w:val="24"/>
              </w:rPr>
              <w:t>assinada</w:t>
            </w:r>
            <w:r>
              <w:rPr>
                <w:spacing w:val="-3"/>
                <w:sz w:val="24"/>
              </w:rPr>
              <w:t> </w:t>
            </w:r>
            <w:r>
              <w:rPr>
                <w:sz w:val="24"/>
              </w:rPr>
              <w:t>pelo</w:t>
            </w:r>
            <w:r>
              <w:rPr>
                <w:spacing w:val="-3"/>
                <w:sz w:val="24"/>
              </w:rPr>
              <w:t> </w:t>
            </w:r>
            <w:r>
              <w:rPr>
                <w:sz w:val="24"/>
              </w:rPr>
              <w:t>gerente</w:t>
            </w:r>
            <w:r>
              <w:rPr>
                <w:spacing w:val="-3"/>
                <w:sz w:val="24"/>
              </w:rPr>
              <w:t> </w:t>
            </w:r>
            <w:r>
              <w:rPr>
                <w:sz w:val="24"/>
              </w:rPr>
              <w:t>ou</w:t>
            </w:r>
            <w:r>
              <w:rPr>
                <w:spacing w:val="-3"/>
                <w:sz w:val="24"/>
              </w:rPr>
              <w:t> </w:t>
            </w:r>
            <w:r>
              <w:rPr>
                <w:sz w:val="24"/>
              </w:rPr>
              <w:t>seu </w:t>
            </w:r>
            <w:r>
              <w:rPr>
                <w:spacing w:val="-2"/>
                <w:sz w:val="24"/>
              </w:rPr>
              <w:t>procurador;</w:t>
            </w:r>
          </w:p>
          <w:p>
            <w:pPr>
              <w:pStyle w:val="TableParagraph"/>
              <w:numPr>
                <w:ilvl w:val="0"/>
                <w:numId w:val="77"/>
              </w:numPr>
              <w:tabs>
                <w:tab w:pos="727" w:val="left" w:leader="none"/>
              </w:tabs>
              <w:spacing w:line="235" w:lineRule="auto" w:before="239" w:after="0"/>
              <w:ind w:left="349" w:right="91" w:firstLine="0"/>
              <w:jc w:val="both"/>
              <w:rPr>
                <w:sz w:val="24"/>
              </w:rPr>
            </w:pPr>
            <w:r>
              <w:rPr>
                <w:sz w:val="24"/>
              </w:rPr>
              <w:t>Ser apresentada com, no MÁXIMO, </w:t>
            </w:r>
            <w:r>
              <w:rPr>
                <w:sz w:val="24"/>
              </w:rPr>
              <w:t>2 (DUAS)</w:t>
            </w:r>
            <w:r>
              <w:rPr>
                <w:spacing w:val="-3"/>
                <w:sz w:val="24"/>
              </w:rPr>
              <w:t> </w:t>
            </w:r>
            <w:r>
              <w:rPr>
                <w:sz w:val="24"/>
              </w:rPr>
              <w:t>casas</w:t>
            </w:r>
            <w:r>
              <w:rPr>
                <w:spacing w:val="-3"/>
                <w:sz w:val="24"/>
              </w:rPr>
              <w:t> </w:t>
            </w:r>
            <w:r>
              <w:rPr>
                <w:sz w:val="24"/>
              </w:rPr>
              <w:t>decimais</w:t>
            </w:r>
            <w:r>
              <w:rPr>
                <w:spacing w:val="-3"/>
                <w:sz w:val="24"/>
              </w:rPr>
              <w:t> </w:t>
            </w:r>
            <w:r>
              <w:rPr>
                <w:sz w:val="24"/>
              </w:rPr>
              <w:t>após</w:t>
            </w:r>
            <w:r>
              <w:rPr>
                <w:spacing w:val="-3"/>
                <w:sz w:val="24"/>
              </w:rPr>
              <w:t> </w:t>
            </w:r>
            <w:r>
              <w:rPr>
                <w:sz w:val="24"/>
              </w:rPr>
              <w:t>a</w:t>
            </w:r>
            <w:r>
              <w:rPr>
                <w:spacing w:val="-3"/>
                <w:sz w:val="24"/>
              </w:rPr>
              <w:t> </w:t>
            </w:r>
            <w:r>
              <w:rPr>
                <w:sz w:val="24"/>
              </w:rPr>
              <w:t>vírgula</w:t>
            </w:r>
            <w:r>
              <w:rPr>
                <w:spacing w:val="-3"/>
                <w:sz w:val="24"/>
              </w:rPr>
              <w:t> </w:t>
            </w:r>
            <w:r>
              <w:rPr>
                <w:sz w:val="24"/>
              </w:rPr>
              <w:t>(Ex.: </w:t>
            </w:r>
            <w:r>
              <w:rPr>
                <w:spacing w:val="-2"/>
                <w:sz w:val="24"/>
              </w:rPr>
              <w:t>0,</w:t>
            </w:r>
            <w:r>
              <w:rPr>
                <w:b/>
                <w:spacing w:val="-2"/>
                <w:sz w:val="24"/>
              </w:rPr>
              <w:t>00</w:t>
            </w:r>
            <w:r>
              <w:rPr>
                <w:spacing w:val="-2"/>
                <w:sz w:val="24"/>
              </w:rPr>
              <w:t>).</w:t>
            </w:r>
          </w:p>
          <w:p>
            <w:pPr>
              <w:pStyle w:val="TableParagraph"/>
              <w:spacing w:before="0"/>
              <w:jc w:val="left"/>
              <w:rPr>
                <w:b/>
                <w:sz w:val="24"/>
              </w:rPr>
            </w:pPr>
          </w:p>
          <w:p>
            <w:pPr>
              <w:pStyle w:val="TableParagraph"/>
              <w:spacing w:before="197"/>
              <w:jc w:val="left"/>
              <w:rPr>
                <w:b/>
                <w:sz w:val="24"/>
              </w:rPr>
            </w:pPr>
          </w:p>
          <w:p>
            <w:pPr>
              <w:pStyle w:val="TableParagraph"/>
              <w:spacing w:line="235" w:lineRule="auto" w:before="0"/>
              <w:ind w:left="412"/>
              <w:jc w:val="left"/>
              <w:rPr>
                <w:sz w:val="24"/>
              </w:rPr>
            </w:pPr>
            <w:r>
              <w:rPr>
                <w:sz w:val="24"/>
              </w:rPr>
              <w:t>2ª O Proponente se obrigará, mediante </w:t>
            </w:r>
            <w:r>
              <w:rPr>
                <w:spacing w:val="-2"/>
                <w:sz w:val="24"/>
              </w:rPr>
              <w:t>devolução</w:t>
            </w:r>
            <w:r>
              <w:rPr>
                <w:spacing w:val="-6"/>
                <w:sz w:val="24"/>
              </w:rPr>
              <w:t> </w:t>
            </w:r>
            <w:r>
              <w:rPr>
                <w:spacing w:val="-2"/>
                <w:sz w:val="24"/>
              </w:rPr>
              <w:t>da</w:t>
            </w:r>
            <w:r>
              <w:rPr>
                <w:spacing w:val="-6"/>
                <w:sz w:val="24"/>
              </w:rPr>
              <w:t> </w:t>
            </w:r>
            <w:r>
              <w:rPr>
                <w:spacing w:val="-2"/>
                <w:sz w:val="24"/>
              </w:rPr>
              <w:t>PROPOSTA-DETALHE,</w:t>
            </w:r>
            <w:r>
              <w:rPr>
                <w:spacing w:val="-6"/>
                <w:sz w:val="24"/>
              </w:rPr>
              <w:t> </w:t>
            </w:r>
            <w:r>
              <w:rPr>
                <w:spacing w:val="-2"/>
                <w:sz w:val="24"/>
              </w:rPr>
              <w:t>a </w:t>
            </w:r>
            <w:r>
              <w:rPr>
                <w:sz w:val="24"/>
              </w:rPr>
              <w:t>cumprir os termos nela contidos.</w:t>
            </w:r>
          </w:p>
        </w:tc>
        <w:tc>
          <w:tcPr>
            <w:tcW w:w="6120" w:type="dxa"/>
            <w:gridSpan w:val="2"/>
            <w:tcBorders>
              <w:bottom w:val="nil"/>
            </w:tcBorders>
          </w:tcPr>
          <w:p>
            <w:pPr>
              <w:pStyle w:val="TableParagraph"/>
              <w:spacing w:line="444" w:lineRule="auto" w:before="106"/>
              <w:ind w:left="179" w:right="943"/>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5"/>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82"/>
              <w:jc w:val="left"/>
              <w:rPr>
                <w:b/>
                <w:sz w:val="20"/>
              </w:rPr>
            </w:pPr>
          </w:p>
          <w:p>
            <w:pPr>
              <w:pStyle w:val="TableParagraph"/>
              <w:spacing w:line="30" w:lineRule="exact" w:before="0"/>
              <w:ind w:left="180"/>
              <w:jc w:val="left"/>
              <w:rPr>
                <w:position w:val="0"/>
                <w:sz w:val="2"/>
              </w:rPr>
            </w:pPr>
            <w:r>
              <w:rPr>
                <w:position w:val="0"/>
                <w:sz w:val="2"/>
              </w:rPr>
              <mc:AlternateContent>
                <mc:Choice Requires="wps">
                  <w:drawing>
                    <wp:inline distT="0" distB="0" distL="0" distR="0">
                      <wp:extent cx="3695700" cy="19050"/>
                      <wp:effectExtent l="0" t="0" r="0" b="0"/>
                      <wp:docPr id="30" name="Group 30"/>
                      <wp:cNvGraphicFramePr>
                        <a:graphicFrameLocks/>
                      </wp:cNvGraphicFramePr>
                      <a:graphic>
                        <a:graphicData uri="http://schemas.microsoft.com/office/word/2010/wordprocessingGroup">
                          <wpg:wgp>
                            <wpg:cNvPr id="30" name="Group 30"/>
                            <wpg:cNvGrpSpPr/>
                            <wpg:grpSpPr>
                              <a:xfrm>
                                <a:off x="0" y="0"/>
                                <a:ext cx="3695700" cy="19050"/>
                                <a:chExt cx="3695700" cy="19050"/>
                              </a:xfrm>
                            </wpg:grpSpPr>
                            <wps:wsp>
                              <wps:cNvPr id="31" name="Graphic 31"/>
                              <wps:cNvSpPr/>
                              <wps:spPr>
                                <a:xfrm>
                                  <a:off x="0" y="0"/>
                                  <a:ext cx="3695700" cy="19050"/>
                                </a:xfrm>
                                <a:custGeom>
                                  <a:avLst/>
                                  <a:gdLst/>
                                  <a:ahLst/>
                                  <a:cxnLst/>
                                  <a:rect l="l" t="t" r="r" b="b"/>
                                  <a:pathLst>
                                    <a:path w="3695700" h="19050">
                                      <a:moveTo>
                                        <a:pt x="3695699" y="19049"/>
                                      </a:moveTo>
                                      <a:lnTo>
                                        <a:pt x="0" y="19049"/>
                                      </a:lnTo>
                                      <a:lnTo>
                                        <a:pt x="0" y="0"/>
                                      </a:lnTo>
                                      <a:lnTo>
                                        <a:pt x="3695699" y="0"/>
                                      </a:lnTo>
                                      <a:lnTo>
                                        <a:pt x="3695699"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91pt;height:1.5pt;mso-position-horizontal-relative:char;mso-position-vertical-relative:line" id="docshapegroup26" coordorigin="0,0" coordsize="5820,30">
                      <v:rect style="position:absolute;left:0;top:0;width:5820;height:30" id="docshape27" filled="true" fillcolor="#000000" stroked="false">
                        <v:fill type="solid"/>
                      </v:rect>
                    </v:group>
                  </w:pict>
                </mc:Fallback>
              </mc:AlternateContent>
            </w:r>
            <w:r>
              <w:rPr>
                <w:position w:val="0"/>
                <w:sz w:val="2"/>
              </w:rPr>
            </w:r>
          </w:p>
          <w:p>
            <w:pPr>
              <w:pStyle w:val="TableParagraph"/>
              <w:spacing w:before="0"/>
              <w:jc w:val="left"/>
              <w:rPr>
                <w:b/>
                <w:sz w:val="24"/>
              </w:rPr>
            </w:pPr>
          </w:p>
          <w:p>
            <w:pPr>
              <w:pStyle w:val="TableParagraph"/>
              <w:spacing w:before="188"/>
              <w:jc w:val="left"/>
              <w:rPr>
                <w:b/>
                <w:sz w:val="24"/>
              </w:rPr>
            </w:pPr>
          </w:p>
          <w:p>
            <w:pPr>
              <w:pStyle w:val="TableParagraph"/>
              <w:spacing w:line="235" w:lineRule="auto" w:before="0"/>
              <w:ind w:left="179" w:right="201"/>
              <w:jc w:val="left"/>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0"/>
              <w:jc w:val="left"/>
              <w:rPr>
                <w:b/>
                <w:sz w:val="24"/>
              </w:rPr>
            </w:pPr>
          </w:p>
          <w:p>
            <w:pPr>
              <w:pStyle w:val="TableParagraph"/>
              <w:spacing w:before="193"/>
              <w:jc w:val="left"/>
              <w:rPr>
                <w:b/>
                <w:sz w:val="24"/>
              </w:rPr>
            </w:pPr>
          </w:p>
          <w:p>
            <w:pPr>
              <w:pStyle w:val="TableParagraph"/>
              <w:tabs>
                <w:tab w:pos="1232" w:val="left" w:leader="none"/>
                <w:tab w:pos="2379" w:val="left" w:leader="none"/>
              </w:tabs>
              <w:spacing w:before="0"/>
              <w:ind w:left="179"/>
              <w:jc w:val="left"/>
              <w:rPr>
                <w:sz w:val="24"/>
              </w:rPr>
            </w:pPr>
            <w:r>
              <w:rPr>
                <w:spacing w:val="-5"/>
                <w:sz w:val="24"/>
              </w:rPr>
              <w:t>Em</w:t>
            </w:r>
            <w:r>
              <w:rPr>
                <w:sz w:val="24"/>
              </w:rPr>
              <w:tab/>
            </w:r>
            <w:r>
              <w:rPr>
                <w:spacing w:val="-10"/>
                <w:sz w:val="24"/>
              </w:rPr>
              <w:t>/</w:t>
            </w:r>
            <w:r>
              <w:rPr>
                <w:sz w:val="24"/>
              </w:rPr>
              <w:tab/>
              <w:t>/ </w:t>
            </w:r>
            <w:r>
              <w:rPr>
                <w:spacing w:val="-2"/>
                <w:sz w:val="24"/>
              </w:rPr>
              <w:t>2026.</w:t>
            </w:r>
          </w:p>
          <w:p>
            <w:pPr>
              <w:pStyle w:val="TableParagraph"/>
              <w:spacing w:line="20" w:lineRule="exact" w:before="0"/>
              <w:ind w:left="572"/>
              <w:jc w:val="left"/>
              <w:rPr>
                <w:sz w:val="2"/>
              </w:rPr>
            </w:pPr>
            <w:r>
              <w:rPr>
                <w:sz w:val="2"/>
              </w:rPr>
              <mc:AlternateContent>
                <mc:Choice Requires="wps">
                  <w:drawing>
                    <wp:inline distT="0" distB="0" distL="0" distR="0">
                      <wp:extent cx="381000" cy="6350"/>
                      <wp:effectExtent l="9525" t="0" r="0" b="3175"/>
                      <wp:docPr id="32" name="Group 32"/>
                      <wp:cNvGraphicFramePr>
                        <a:graphicFrameLocks/>
                      </wp:cNvGraphicFramePr>
                      <a:graphic>
                        <a:graphicData uri="http://schemas.microsoft.com/office/word/2010/wordprocessingGroup">
                          <wpg:wgp>
                            <wpg:cNvPr id="32" name="Group 32"/>
                            <wpg:cNvGrpSpPr/>
                            <wpg:grpSpPr>
                              <a:xfrm>
                                <a:off x="0" y="0"/>
                                <a:ext cx="381000" cy="6350"/>
                                <a:chExt cx="381000" cy="6350"/>
                              </a:xfrm>
                            </wpg:grpSpPr>
                            <wps:wsp>
                              <wps:cNvPr id="33" name="Graphic 33"/>
                              <wps:cNvSpPr/>
                              <wps:spPr>
                                <a:xfrm>
                                  <a:off x="0" y="3093"/>
                                  <a:ext cx="381000" cy="1270"/>
                                </a:xfrm>
                                <a:custGeom>
                                  <a:avLst/>
                                  <a:gdLst/>
                                  <a:ahLst/>
                                  <a:cxnLst/>
                                  <a:rect l="l" t="t" r="r" b="b"/>
                                  <a:pathLst>
                                    <a:path w="381000" h="0">
                                      <a:moveTo>
                                        <a:pt x="0" y="0"/>
                                      </a:moveTo>
                                      <a:lnTo>
                                        <a:pt x="3809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30pt;height:.5pt;mso-position-horizontal-relative:char;mso-position-vertical-relative:line" id="docshapegroup28" coordorigin="0,0" coordsize="600,10">
                      <v:line style="position:absolute" from="0,5" to="600,5" stroked="true" strokeweight=".487125pt" strokecolor="#000000">
                        <v:stroke dashstyle="solid"/>
                      </v:line>
                    </v:group>
                  </w:pict>
                </mc:Fallback>
              </mc:AlternateContent>
            </w:r>
            <w:r>
              <w:rPr>
                <w:sz w:val="2"/>
              </w:rPr>
            </w:r>
            <w:r>
              <w:rPr>
                <w:spacing w:val="176"/>
                <w:sz w:val="2"/>
              </w:rPr>
              <w:t> </w:t>
            </w:r>
            <w:r>
              <w:rPr>
                <w:spacing w:val="176"/>
                <w:sz w:val="2"/>
              </w:rPr>
              <mc:AlternateContent>
                <mc:Choice Requires="wps">
                  <w:drawing>
                    <wp:inline distT="0" distB="0" distL="0" distR="0">
                      <wp:extent cx="609600" cy="6350"/>
                      <wp:effectExtent l="9525" t="0" r="0" b="3175"/>
                      <wp:docPr id="34" name="Group 34"/>
                      <wp:cNvGraphicFramePr>
                        <a:graphicFrameLocks/>
                      </wp:cNvGraphicFramePr>
                      <a:graphic>
                        <a:graphicData uri="http://schemas.microsoft.com/office/word/2010/wordprocessingGroup">
                          <wpg:wgp>
                            <wpg:cNvPr id="34" name="Group 34"/>
                            <wpg:cNvGrpSpPr/>
                            <wpg:grpSpPr>
                              <a:xfrm>
                                <a:off x="0" y="0"/>
                                <a:ext cx="609600" cy="6350"/>
                                <a:chExt cx="609600" cy="6350"/>
                              </a:xfrm>
                            </wpg:grpSpPr>
                            <wps:wsp>
                              <wps:cNvPr id="35" name="Graphic 35"/>
                              <wps:cNvSpPr/>
                              <wps:spPr>
                                <a:xfrm>
                                  <a:off x="0" y="3093"/>
                                  <a:ext cx="609600" cy="1270"/>
                                </a:xfrm>
                                <a:custGeom>
                                  <a:avLst/>
                                  <a:gdLst/>
                                  <a:ahLst/>
                                  <a:cxnLst/>
                                  <a:rect l="l" t="t" r="r" b="b"/>
                                  <a:pathLst>
                                    <a:path w="609600" h="0">
                                      <a:moveTo>
                                        <a:pt x="0" y="0"/>
                                      </a:moveTo>
                                      <a:lnTo>
                                        <a:pt x="6095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8pt;height:.5pt;mso-position-horizontal-relative:char;mso-position-vertical-relative:line" id="docshapegroup29" coordorigin="0,0" coordsize="960,10">
                      <v:line style="position:absolute" from="0,5" to="960,5" stroked="true" strokeweight=".487125pt" strokecolor="#000000">
                        <v:stroke dashstyle="solid"/>
                      </v:line>
                    </v:group>
                  </w:pict>
                </mc:Fallback>
              </mc:AlternateContent>
            </w:r>
            <w:r>
              <w:rPr>
                <w:spacing w:val="176"/>
                <w:sz w:val="2"/>
              </w:rPr>
            </w:r>
          </w:p>
          <w:p>
            <w:pPr>
              <w:pStyle w:val="TableParagraph"/>
              <w:spacing w:before="0"/>
              <w:jc w:val="left"/>
              <w:rPr>
                <w:b/>
                <w:sz w:val="20"/>
              </w:rPr>
            </w:pPr>
          </w:p>
          <w:p>
            <w:pPr>
              <w:pStyle w:val="TableParagraph"/>
              <w:spacing w:before="0"/>
              <w:jc w:val="left"/>
              <w:rPr>
                <w:b/>
                <w:sz w:val="20"/>
              </w:rPr>
            </w:pPr>
          </w:p>
          <w:p>
            <w:pPr>
              <w:pStyle w:val="TableParagraph"/>
              <w:spacing w:before="0"/>
              <w:jc w:val="left"/>
              <w:rPr>
                <w:b/>
                <w:sz w:val="20"/>
              </w:rPr>
            </w:pPr>
          </w:p>
          <w:p>
            <w:pPr>
              <w:pStyle w:val="TableParagraph"/>
              <w:spacing w:before="75"/>
              <w:jc w:val="left"/>
              <w:rPr>
                <w:b/>
                <w:sz w:val="20"/>
              </w:rPr>
            </w:pPr>
          </w:p>
          <w:p>
            <w:pPr>
              <w:pStyle w:val="TableParagraph"/>
              <w:spacing w:line="20" w:lineRule="exact" w:before="0"/>
              <w:ind w:left="566"/>
              <w:jc w:val="left"/>
              <w:rPr>
                <w:sz w:val="2"/>
              </w:rPr>
            </w:pPr>
            <w:r>
              <w:rPr>
                <w:sz w:val="2"/>
              </w:rPr>
              <mc:AlternateContent>
                <mc:Choice Requires="wps">
                  <w:drawing>
                    <wp:inline distT="0" distB="0" distL="0" distR="0">
                      <wp:extent cx="3200400" cy="6350"/>
                      <wp:effectExtent l="9525" t="0" r="0" b="3175"/>
                      <wp:docPr id="36" name="Group 36"/>
                      <wp:cNvGraphicFramePr>
                        <a:graphicFrameLocks/>
                      </wp:cNvGraphicFramePr>
                      <a:graphic>
                        <a:graphicData uri="http://schemas.microsoft.com/office/word/2010/wordprocessingGroup">
                          <wpg:wgp>
                            <wpg:cNvPr id="36" name="Group 36"/>
                            <wpg:cNvGrpSpPr/>
                            <wpg:grpSpPr>
                              <a:xfrm>
                                <a:off x="0" y="0"/>
                                <a:ext cx="3200400" cy="6350"/>
                                <a:chExt cx="3200400" cy="6350"/>
                              </a:xfrm>
                            </wpg:grpSpPr>
                            <wps:wsp>
                              <wps:cNvPr id="37" name="Graphic 37"/>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30" coordorigin="0,0" coordsize="5040,10">
                      <v:line style="position:absolute" from="0,5" to="5040,5" stroked="true" strokeweight=".487125pt" strokecolor="#000000">
                        <v:stroke dashstyle="solid"/>
                      </v:line>
                    </v:group>
                  </w:pict>
                </mc:Fallback>
              </mc:AlternateContent>
            </w:r>
            <w:r>
              <w:rPr>
                <w:sz w:val="2"/>
              </w:rPr>
            </w:r>
          </w:p>
          <w:p>
            <w:pPr>
              <w:pStyle w:val="TableParagraph"/>
              <w:spacing w:before="219"/>
              <w:ind w:left="1779"/>
              <w:jc w:val="left"/>
              <w:rPr>
                <w:sz w:val="24"/>
              </w:rPr>
            </w:pPr>
            <w:r>
              <w:rPr>
                <w:sz w:val="24"/>
              </w:rPr>
              <w:t>(assinatura do </w:t>
            </w:r>
            <w:r>
              <w:rPr>
                <w:spacing w:val="-2"/>
                <w:sz w:val="24"/>
              </w:rPr>
              <w:t>responsável)</w:t>
            </w:r>
          </w:p>
        </w:tc>
      </w:tr>
    </w:tbl>
    <w:p>
      <w:pPr>
        <w:pStyle w:val="TableParagraph"/>
        <w:spacing w:after="0"/>
        <w:jc w:val="left"/>
        <w:rPr>
          <w:sz w:val="24"/>
        </w:rPr>
        <w:sectPr>
          <w:pgSz w:w="15840" w:h="24480"/>
          <w:pgMar w:top="880" w:bottom="280" w:left="360" w:right="360"/>
        </w:sect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725"/>
        <w:gridCol w:w="6120"/>
      </w:tblGrid>
      <w:tr>
        <w:trPr>
          <w:trHeight w:val="1443" w:hRule="atLeast"/>
        </w:trPr>
        <w:tc>
          <w:tcPr>
            <w:tcW w:w="4725" w:type="dxa"/>
            <w:tcBorders>
              <w:top w:val="nil"/>
            </w:tcBorders>
          </w:tcPr>
          <w:p>
            <w:pPr>
              <w:pStyle w:val="TableParagraph"/>
              <w:spacing w:before="228"/>
              <w:jc w:val="left"/>
              <w:rPr>
                <w:b/>
                <w:sz w:val="24"/>
              </w:rPr>
            </w:pPr>
          </w:p>
          <w:p>
            <w:pPr>
              <w:pStyle w:val="TableParagraph"/>
              <w:spacing w:line="235" w:lineRule="auto" w:before="0"/>
              <w:ind w:left="185" w:right="148"/>
              <w:jc w:val="both"/>
              <w:rPr>
                <w:sz w:val="24"/>
              </w:rPr>
            </w:pPr>
            <w:r>
              <w:rPr>
                <w:sz w:val="24"/>
              </w:rPr>
              <w:t>3ª</w:t>
            </w:r>
            <w:r>
              <w:rPr>
                <w:spacing w:val="-7"/>
                <w:sz w:val="24"/>
              </w:rPr>
              <w:t> </w:t>
            </w:r>
            <w:r>
              <w:rPr>
                <w:sz w:val="24"/>
              </w:rPr>
              <w:t>A</w:t>
            </w:r>
            <w:r>
              <w:rPr>
                <w:spacing w:val="-7"/>
                <w:sz w:val="24"/>
              </w:rPr>
              <w:t> </w:t>
            </w:r>
            <w:r>
              <w:rPr>
                <w:sz w:val="24"/>
              </w:rPr>
              <w:t>licitação poderá ser anulada no todo, </w:t>
            </w:r>
            <w:r>
              <w:rPr>
                <w:sz w:val="24"/>
              </w:rPr>
              <w:t>ou em parte, de conformidade com a legislação </w:t>
            </w:r>
            <w:r>
              <w:rPr>
                <w:spacing w:val="-2"/>
                <w:sz w:val="24"/>
              </w:rPr>
              <w:t>vigente.</w:t>
            </w:r>
          </w:p>
        </w:tc>
        <w:tc>
          <w:tcPr>
            <w:tcW w:w="6120" w:type="dxa"/>
            <w:tcBorders>
              <w:top w:val="nil"/>
            </w:tcBorders>
          </w:tcPr>
          <w:p>
            <w:pPr>
              <w:pStyle w:val="TableParagraph"/>
              <w:spacing w:before="0"/>
              <w:ind w:left="179" w:right="5188"/>
              <w:jc w:val="left"/>
              <w:rPr>
                <w:b/>
                <w:sz w:val="24"/>
              </w:rPr>
            </w:pPr>
            <w:r>
              <w:rPr>
                <w:b/>
                <w:spacing w:val="-2"/>
                <w:sz w:val="24"/>
              </w:rPr>
              <w:t>Nome:</w:t>
            </w:r>
          </w:p>
          <w:p>
            <w:pPr>
              <w:pStyle w:val="TableParagraph"/>
              <w:spacing w:before="44"/>
              <w:ind w:left="179" w:right="5188"/>
              <w:jc w:val="left"/>
              <w:rPr>
                <w:b/>
                <w:sz w:val="24"/>
              </w:rPr>
            </w:pPr>
            <w:r>
              <w:rPr>
                <w:b/>
                <w:spacing w:val="-2"/>
                <w:sz w:val="24"/>
              </w:rPr>
              <w:t>Cargo:</w:t>
            </w:r>
          </w:p>
        </w:tc>
      </w:tr>
    </w:tbl>
    <w:p>
      <w:pPr>
        <w:pStyle w:val="TableParagraph"/>
        <w:spacing w:after="0"/>
        <w:jc w:val="left"/>
        <w:rPr>
          <w:b/>
          <w:sz w:val="24"/>
        </w:rPr>
        <w:sectPr>
          <w:type w:val="continuous"/>
          <w:pgSz w:w="15840" w:h="24480"/>
          <w:pgMar w:top="540" w:bottom="280" w:left="360" w:right="360"/>
        </w:sectPr>
      </w:pPr>
    </w:p>
    <w:p>
      <w:pPr>
        <w:pStyle w:val="Heading2"/>
        <w:spacing w:before="66"/>
        <w:ind w:left="14"/>
        <w:jc w:val="center"/>
      </w:pPr>
      <w:r>
        <w:rPr/>
        <w:t>ANEXO</w:t>
      </w:r>
      <w:r>
        <w:rPr>
          <w:spacing w:val="-5"/>
        </w:rPr>
        <w:t> VI</w:t>
      </w:r>
    </w:p>
    <w:p>
      <w:pPr>
        <w:spacing w:before="114"/>
        <w:ind w:left="14" w:right="0" w:firstLine="0"/>
        <w:jc w:val="center"/>
        <w:rPr>
          <w:b/>
          <w:sz w:val="24"/>
        </w:rPr>
      </w:pPr>
      <w:r>
        <w:rPr>
          <w:b/>
          <w:sz w:val="24"/>
        </w:rPr>
        <w:t>DECLARAÇÃO</w:t>
      </w:r>
      <w:r>
        <w:rPr>
          <w:b/>
          <w:spacing w:val="-5"/>
          <w:sz w:val="24"/>
        </w:rPr>
        <w:t> </w:t>
      </w:r>
      <w:r>
        <w:rPr>
          <w:b/>
          <w:sz w:val="24"/>
        </w:rPr>
        <w:t>DE</w:t>
      </w:r>
      <w:r>
        <w:rPr>
          <w:b/>
          <w:spacing w:val="-3"/>
          <w:sz w:val="24"/>
        </w:rPr>
        <w:t> </w:t>
      </w:r>
      <w:r>
        <w:rPr>
          <w:b/>
          <w:sz w:val="24"/>
        </w:rPr>
        <w:t>REPRESENTANTE</w:t>
      </w:r>
      <w:r>
        <w:rPr>
          <w:b/>
          <w:spacing w:val="-3"/>
          <w:sz w:val="24"/>
        </w:rPr>
        <w:t> </w:t>
      </w:r>
      <w:r>
        <w:rPr>
          <w:b/>
          <w:sz w:val="24"/>
        </w:rPr>
        <w:t>LEGAL</w:t>
      </w:r>
      <w:r>
        <w:rPr>
          <w:b/>
          <w:spacing w:val="-15"/>
          <w:sz w:val="24"/>
        </w:rPr>
        <w:t> </w:t>
      </w:r>
      <w:r>
        <w:rPr>
          <w:b/>
          <w:sz w:val="24"/>
        </w:rPr>
        <w:t>E</w:t>
      </w:r>
      <w:r>
        <w:rPr>
          <w:b/>
          <w:spacing w:val="-3"/>
          <w:sz w:val="24"/>
        </w:rPr>
        <w:t> </w:t>
      </w:r>
      <w:r>
        <w:rPr>
          <w:b/>
          <w:sz w:val="24"/>
        </w:rPr>
        <w:t>DADOS</w:t>
      </w:r>
      <w:r>
        <w:rPr>
          <w:b/>
          <w:spacing w:val="-3"/>
          <w:sz w:val="24"/>
        </w:rPr>
        <w:t> </w:t>
      </w:r>
      <w:r>
        <w:rPr>
          <w:b/>
          <w:spacing w:val="-2"/>
          <w:sz w:val="24"/>
        </w:rPr>
        <w:t>BANCÁRIOS</w:t>
      </w:r>
    </w:p>
    <w:p>
      <w:pPr>
        <w:pStyle w:val="BodyText"/>
        <w:spacing w:before="114"/>
        <w:ind w:left="14"/>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3"/>
      </w:pPr>
    </w:p>
    <w:p>
      <w:pPr>
        <w:pStyle w:val="BodyText"/>
        <w:tabs>
          <w:tab w:pos="1985" w:val="left" w:leader="none"/>
        </w:tabs>
        <w:spacing w:line="338" w:lineRule="auto"/>
        <w:ind w:left="449" w:right="13132" w:hanging="120"/>
      </w:pPr>
      <w:r>
        <w:rPr/>
        <w:t>Local e data: </w:t>
      </w:r>
      <w:r>
        <w:rPr>
          <w:u w:val="single"/>
        </w:rPr>
        <w:tab/>
      </w:r>
      <w:r>
        <w:rPr/>
        <w:t> </w:t>
      </w:r>
      <w:r>
        <w:rPr>
          <w:spacing w:val="-10"/>
        </w:rPr>
        <w:t>À</w:t>
      </w:r>
    </w:p>
    <w:p>
      <w:pPr>
        <w:pStyle w:val="BodyText"/>
        <w:spacing w:before="1"/>
        <w:ind w:left="449"/>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5"/>
        <w:ind w:left="449"/>
      </w:pPr>
      <w:r>
        <w:rPr/>
        <w:t>Prezados </w:t>
      </w:r>
      <w:r>
        <w:rPr>
          <w:spacing w:val="-2"/>
        </w:rPr>
        <w:t>Senhores</w:t>
      </w:r>
    </w:p>
    <w:p>
      <w:pPr>
        <w:pStyle w:val="BodyText"/>
        <w:spacing w:before="114"/>
        <w:ind w:left="449"/>
        <w:rPr>
          <w:b/>
        </w:rPr>
      </w:pPr>
      <w:r>
        <w:rPr/>
        <w:t>Ref. Edital de Licitação por Pregão Eletrônico nº. </w:t>
      </w:r>
      <w:r>
        <w:rPr>
          <w:b/>
        </w:rPr>
        <w:t>203 / </w:t>
      </w:r>
      <w:r>
        <w:rPr>
          <w:b/>
          <w:spacing w:val="-4"/>
        </w:rPr>
        <w:t>2026</w:t>
      </w:r>
    </w:p>
    <w:p>
      <w:pPr>
        <w:pStyle w:val="BodyText"/>
        <w:spacing w:before="167"/>
        <w:rPr>
          <w:b/>
        </w:rPr>
      </w:pPr>
    </w:p>
    <w:p>
      <w:pPr>
        <w:pStyle w:val="BodyText"/>
        <w:tabs>
          <w:tab w:pos="2666" w:val="left" w:leader="none"/>
          <w:tab w:pos="5603" w:val="left" w:leader="none"/>
          <w:tab w:pos="7107" w:val="left" w:leader="none"/>
          <w:tab w:pos="8467" w:val="left" w:leader="none"/>
          <w:tab w:pos="9129" w:val="left" w:leader="none"/>
          <w:tab w:pos="9447" w:val="left" w:leader="none"/>
          <w:tab w:pos="11014" w:val="left" w:leader="none"/>
          <w:tab w:pos="13002" w:val="left" w:leader="none"/>
        </w:tabs>
        <w:spacing w:line="312" w:lineRule="auto" w:before="1"/>
        <w:ind w:left="449" w:right="432" w:firstLine="842"/>
      </w:pPr>
      <w:r>
        <w:rPr/>
        <w:t>(Entidade) </w:t>
      </w:r>
      <w:r>
        <w:rPr>
          <w:u w:val="single"/>
        </w:rPr>
        <w:tab/>
      </w:r>
      <w:r>
        <w:rPr/>
        <w:t>, inscrita no CNPJ sob o nº </w:t>
      </w:r>
      <w:r>
        <w:rPr>
          <w:u w:val="single"/>
        </w:rPr>
        <w:tab/>
      </w:r>
      <w:r>
        <w:rPr/>
        <w:t>, sediada na (endereço completo) </w:t>
      </w:r>
      <w:r>
        <w:rPr>
          <w:u w:val="single"/>
        </w:rPr>
        <w:tab/>
      </w:r>
      <w:r>
        <w:rPr/>
        <w:t>.</w:t>
      </w:r>
      <w:r>
        <w:rPr>
          <w:spacing w:val="-8"/>
        </w:rPr>
        <w:t> </w:t>
      </w:r>
      <w:r>
        <w:rPr/>
        <w:t>Na</w:t>
      </w:r>
      <w:r>
        <w:rPr>
          <w:spacing w:val="-8"/>
        </w:rPr>
        <w:t> </w:t>
      </w:r>
      <w:r>
        <w:rPr/>
        <w:t>hipótese</w:t>
      </w:r>
      <w:r>
        <w:rPr>
          <w:spacing w:val="-8"/>
        </w:rPr>
        <w:t> </w:t>
      </w:r>
      <w:r>
        <w:rPr/>
        <w:t>de</w:t>
      </w:r>
      <w:r>
        <w:rPr>
          <w:spacing w:val="-8"/>
        </w:rPr>
        <w:t> </w:t>
      </w:r>
      <w:r>
        <w:rPr/>
        <w:t>nossa</w:t>
      </w:r>
      <w:r>
        <w:rPr>
          <w:spacing w:val="-8"/>
        </w:rPr>
        <w:t> </w:t>
      </w:r>
      <w:r>
        <w:rPr/>
        <w:t>empresa</w:t>
      </w:r>
      <w:r>
        <w:rPr>
          <w:spacing w:val="-8"/>
        </w:rPr>
        <w:t> </w:t>
      </w:r>
      <w:r>
        <w:rPr/>
        <w:t>vir</w:t>
      </w:r>
      <w:r>
        <w:rPr>
          <w:spacing w:val="-8"/>
        </w:rPr>
        <w:t> </w:t>
      </w:r>
      <w:r>
        <w:rPr/>
        <w:t>a</w:t>
      </w:r>
      <w:r>
        <w:rPr>
          <w:spacing w:val="-8"/>
        </w:rPr>
        <w:t> </w:t>
      </w:r>
      <w:r>
        <w:rPr/>
        <w:t>assinar</w:t>
      </w:r>
      <w:r>
        <w:rPr>
          <w:spacing w:val="-8"/>
        </w:rPr>
        <w:t> </w:t>
      </w:r>
      <w:r>
        <w:rPr/>
        <w:t>CONTRATO com a UERJ, o(s) representantes legal(is) para será(ão) o(s) Sr.(s) </w:t>
      </w:r>
      <w:r>
        <w:rPr>
          <w:u w:val="single"/>
        </w:rPr>
        <w:tab/>
      </w:r>
      <w:r>
        <w:rPr/>
        <w:t>, (função): </w:t>
      </w:r>
      <w:r>
        <w:rPr>
          <w:u w:val="single"/>
        </w:rPr>
        <w:tab/>
      </w:r>
      <w:r>
        <w:rPr/>
        <w:t>; CPF: </w:t>
      </w:r>
      <w:r>
        <w:rPr>
          <w:u w:val="single"/>
        </w:rPr>
        <w:tab/>
      </w:r>
      <w:r>
        <w:rPr/>
        <w:t>; Identidade: </w:t>
      </w:r>
      <w:r>
        <w:rPr>
          <w:u w:val="single"/>
        </w:rPr>
        <w:tab/>
      </w:r>
      <w:r>
        <w:rPr/>
        <w:t>, (órgão emissor) </w:t>
      </w:r>
      <w:r>
        <w:rPr>
          <w:u w:val="single"/>
        </w:rPr>
        <w:tab/>
      </w:r>
      <w:r>
        <w:rPr>
          <w:spacing w:val="-10"/>
        </w:rPr>
        <w:t>.</w:t>
      </w:r>
    </w:p>
    <w:p>
      <w:pPr>
        <w:pStyle w:val="BodyText"/>
      </w:pPr>
    </w:p>
    <w:p>
      <w:pPr>
        <w:pStyle w:val="BodyText"/>
        <w:spacing w:before="125"/>
      </w:pPr>
    </w:p>
    <w:p>
      <w:pPr>
        <w:pStyle w:val="Heading3"/>
        <w:ind w:left="329"/>
      </w:pPr>
      <w:r>
        <w:rPr/>
        <w:t>Dados da </w:t>
      </w:r>
      <w:r>
        <w:rPr>
          <w:spacing w:val="-2"/>
        </w:rPr>
        <w:t>Empresa:</w:t>
      </w:r>
    </w:p>
    <w:p>
      <w:pPr>
        <w:pStyle w:val="BodyText"/>
        <w:rPr>
          <w:b/>
        </w:rPr>
      </w:pPr>
    </w:p>
    <w:p>
      <w:pPr>
        <w:pStyle w:val="BodyText"/>
        <w:spacing w:before="192"/>
        <w:rPr>
          <w:b/>
        </w:rPr>
      </w:pPr>
    </w:p>
    <w:p>
      <w:pPr>
        <w:pStyle w:val="BodyText"/>
        <w:tabs>
          <w:tab w:pos="2016" w:val="left" w:leader="none"/>
        </w:tabs>
        <w:ind w:left="329"/>
      </w:pPr>
      <w:r>
        <w:rPr/>
        <w:t>Razão Social: </w:t>
      </w:r>
      <w:r>
        <w:rPr>
          <w:u w:val="single"/>
        </w:rPr>
        <w:tab/>
      </w:r>
      <w:r>
        <w:rPr>
          <w:spacing w:val="-10"/>
        </w:rPr>
        <w:t>.</w:t>
      </w:r>
    </w:p>
    <w:p>
      <w:pPr>
        <w:pStyle w:val="BodyText"/>
        <w:tabs>
          <w:tab w:pos="1370" w:val="left" w:leader="none"/>
          <w:tab w:pos="3922" w:val="left" w:leader="none"/>
        </w:tabs>
        <w:spacing w:before="234"/>
        <w:ind w:left="329"/>
      </w:pPr>
      <w:r>
        <w:rPr/>
        <w:t>C.G.C: </w:t>
      </w:r>
      <w:r>
        <w:rPr>
          <w:u w:val="single"/>
        </w:rPr>
        <w:tab/>
      </w:r>
      <w:r>
        <w:rPr/>
        <w:t>. - I.E. e/ou Municipal: </w:t>
      </w:r>
      <w:r>
        <w:rPr>
          <w:u w:val="single"/>
        </w:rPr>
        <w:tab/>
      </w:r>
      <w:r>
        <w:rPr>
          <w:spacing w:val="-10"/>
        </w:rPr>
        <w:t>.</w:t>
      </w:r>
    </w:p>
    <w:p>
      <w:pPr>
        <w:pStyle w:val="BodyText"/>
        <w:tabs>
          <w:tab w:pos="5575" w:val="left" w:leader="none"/>
        </w:tabs>
        <w:spacing w:before="234"/>
        <w:ind w:left="329"/>
      </w:pPr>
      <w:r>
        <w:rPr/>
        <w:t>Endereço</w:t>
      </w:r>
      <w:r>
        <w:rPr>
          <w:spacing w:val="-3"/>
        </w:rPr>
        <w:t> </w:t>
      </w:r>
      <w:r>
        <w:rPr/>
        <w:t>(Av.,</w:t>
      </w:r>
      <w:r>
        <w:rPr>
          <w:spacing w:val="-3"/>
        </w:rPr>
        <w:t> </w:t>
      </w:r>
      <w:r>
        <w:rPr/>
        <w:t>Rua,</w:t>
      </w:r>
      <w:r>
        <w:rPr>
          <w:spacing w:val="-3"/>
        </w:rPr>
        <w:t> </w:t>
      </w:r>
      <w:r>
        <w:rPr/>
        <w:t>Bairro,</w:t>
      </w:r>
      <w:r>
        <w:rPr>
          <w:spacing w:val="-3"/>
        </w:rPr>
        <w:t> </w:t>
      </w:r>
      <w:r>
        <w:rPr/>
        <w:t>Cidade,</w:t>
      </w:r>
      <w:r>
        <w:rPr>
          <w:spacing w:val="-3"/>
        </w:rPr>
        <w:t> </w:t>
      </w:r>
      <w:r>
        <w:rPr/>
        <w:t>Estado,</w:t>
      </w:r>
      <w:r>
        <w:rPr>
          <w:spacing w:val="-3"/>
        </w:rPr>
        <w:t> </w:t>
      </w:r>
      <w:r>
        <w:rPr/>
        <w:t>CEP):</w:t>
      </w:r>
      <w:r>
        <w:rPr>
          <w:spacing w:val="-3"/>
        </w:rPr>
        <w:t> </w:t>
      </w:r>
      <w:r>
        <w:rPr>
          <w:u w:val="single"/>
        </w:rPr>
        <w:tab/>
      </w:r>
      <w:r>
        <w:rPr>
          <w:spacing w:val="-10"/>
        </w:rPr>
        <w:t>.</w:t>
      </w:r>
    </w:p>
    <w:p>
      <w:pPr>
        <w:pStyle w:val="BodyText"/>
        <w:tabs>
          <w:tab w:pos="2845" w:val="left" w:leader="none"/>
        </w:tabs>
        <w:spacing w:before="234"/>
        <w:ind w:left="329"/>
      </w:pPr>
      <w:r>
        <w:rPr/>
        <w:t>Telefone, Fax, E-mail: </w:t>
      </w:r>
      <w:r>
        <w:rPr>
          <w:u w:val="single"/>
        </w:rPr>
        <w:tab/>
      </w:r>
      <w:r>
        <w:rPr>
          <w:spacing w:val="-10"/>
        </w:rPr>
        <w:t>.</w:t>
      </w:r>
    </w:p>
    <w:p>
      <w:pPr>
        <w:pStyle w:val="BodyText"/>
        <w:tabs>
          <w:tab w:pos="1369" w:val="left" w:leader="none"/>
          <w:tab w:pos="2623" w:val="left" w:leader="none"/>
        </w:tabs>
        <w:spacing w:before="234"/>
        <w:ind w:left="329"/>
      </w:pPr>
      <w:r>
        <w:rPr/>
        <w:t>Banco: </w:t>
      </w:r>
      <w:r>
        <w:rPr>
          <w:u w:val="single"/>
        </w:rPr>
        <w:tab/>
      </w:r>
      <w:r>
        <w:rPr/>
        <w:t>. Código: </w:t>
      </w:r>
      <w:r>
        <w:rPr>
          <w:u w:val="single"/>
        </w:rPr>
        <w:tab/>
      </w:r>
      <w:r>
        <w:rPr>
          <w:spacing w:val="-10"/>
        </w:rPr>
        <w:t>.</w:t>
      </w:r>
    </w:p>
    <w:p>
      <w:pPr>
        <w:pStyle w:val="BodyText"/>
        <w:tabs>
          <w:tab w:pos="1556" w:val="left" w:leader="none"/>
          <w:tab w:pos="2809" w:val="left" w:leader="none"/>
          <w:tab w:pos="4829" w:val="left" w:leader="none"/>
        </w:tabs>
        <w:spacing w:before="234"/>
        <w:ind w:left="329"/>
      </w:pPr>
      <w:r>
        <w:rPr/>
        <w:t>Agência: </w:t>
      </w:r>
      <w:r>
        <w:rPr>
          <w:u w:val="single"/>
        </w:rPr>
        <w:tab/>
      </w:r>
      <w:r>
        <w:rPr/>
        <w:t>. Código: </w:t>
      </w:r>
      <w:r>
        <w:rPr>
          <w:u w:val="single"/>
        </w:rPr>
        <w:tab/>
      </w:r>
      <w:r>
        <w:rPr/>
        <w:t>. Conta Corrente: </w:t>
      </w:r>
      <w:r>
        <w:rPr>
          <w:u w:val="single"/>
        </w:rPr>
        <w:tab/>
      </w:r>
      <w:r>
        <w:rPr>
          <w:spacing w:val="-10"/>
        </w:rPr>
        <w:t>.</w:t>
      </w:r>
    </w:p>
    <w:p>
      <w:pPr>
        <w:pStyle w:val="BodyText"/>
        <w:spacing w:before="3"/>
      </w:pPr>
    </w:p>
    <w:p>
      <w:pPr>
        <w:pStyle w:val="BodyText"/>
        <w:tabs>
          <w:tab w:pos="7454" w:val="left" w:leader="none"/>
        </w:tabs>
        <w:ind w:left="449"/>
      </w:pPr>
      <w:r>
        <w:rPr/>
        <w:t>Endereço</w:t>
      </w:r>
      <w:r>
        <w:rPr>
          <w:spacing w:val="-15"/>
        </w:rPr>
        <w:t> </w:t>
      </w:r>
      <w:r>
        <w:rPr/>
        <w:t>Agência</w:t>
      </w:r>
      <w:r>
        <w:rPr>
          <w:spacing w:val="-2"/>
        </w:rPr>
        <w:t> </w:t>
      </w:r>
      <w:r>
        <w:rPr/>
        <w:t>Bancária</w:t>
      </w:r>
      <w:r>
        <w:rPr>
          <w:spacing w:val="-2"/>
        </w:rPr>
        <w:t> </w:t>
      </w:r>
      <w:r>
        <w:rPr/>
        <w:t>(Av.,</w:t>
      </w:r>
      <w:r>
        <w:rPr>
          <w:spacing w:val="-2"/>
        </w:rPr>
        <w:t> </w:t>
      </w:r>
      <w:r>
        <w:rPr/>
        <w:t>Rua,</w:t>
      </w:r>
      <w:r>
        <w:rPr>
          <w:spacing w:val="-2"/>
        </w:rPr>
        <w:t> </w:t>
      </w:r>
      <w:r>
        <w:rPr/>
        <w:t>Bairro,</w:t>
      </w:r>
      <w:r>
        <w:rPr>
          <w:spacing w:val="-2"/>
        </w:rPr>
        <w:t> </w:t>
      </w:r>
      <w:r>
        <w:rPr/>
        <w:t>Cidade,</w:t>
      </w:r>
      <w:r>
        <w:rPr>
          <w:spacing w:val="-2"/>
        </w:rPr>
        <w:t> </w:t>
      </w:r>
      <w:r>
        <w:rPr/>
        <w:t>Estado,</w:t>
      </w:r>
      <w:r>
        <w:rPr>
          <w:spacing w:val="-2"/>
        </w:rPr>
        <w:t> </w:t>
      </w:r>
      <w:r>
        <w:rPr/>
        <w:t>CEP):</w:t>
      </w:r>
      <w:r>
        <w:rPr>
          <w:spacing w:val="-2"/>
        </w:rPr>
        <w:t> </w:t>
      </w:r>
      <w:r>
        <w:rPr>
          <w:u w:val="single"/>
        </w:rPr>
        <w:tab/>
      </w:r>
      <w:r>
        <w:rPr>
          <w:spacing w:val="-10"/>
        </w:rPr>
        <w:t>.</w:t>
      </w:r>
    </w:p>
    <w:p>
      <w:pPr>
        <w:pStyle w:val="BodyText"/>
        <w:rPr>
          <w:sz w:val="20"/>
        </w:rPr>
      </w:pPr>
    </w:p>
    <w:p>
      <w:pPr>
        <w:pStyle w:val="BodyText"/>
        <w:rPr>
          <w:sz w:val="20"/>
        </w:rPr>
      </w:pPr>
    </w:p>
    <w:p>
      <w:pPr>
        <w:pStyle w:val="BodyText"/>
        <w:spacing w:before="106"/>
        <w:rPr>
          <w:sz w:val="20"/>
        </w:rPr>
      </w:pPr>
      <w:r>
        <w:rPr>
          <w:sz w:val="20"/>
        </w:rPr>
        <mc:AlternateContent>
          <mc:Choice Requires="wps">
            <w:drawing>
              <wp:anchor distT="0" distB="0" distL="0" distR="0" allowOverlap="1" layoutInCell="1" locked="0" behindDoc="1" simplePos="0" relativeHeight="487599104">
                <wp:simplePos x="0" y="0"/>
                <wp:positionH relativeFrom="page">
                  <wp:posOffset>3548062</wp:posOffset>
                </wp:positionH>
                <wp:positionV relativeFrom="paragraph">
                  <wp:posOffset>229048</wp:posOffset>
                </wp:positionV>
                <wp:extent cx="2971800" cy="1270"/>
                <wp:effectExtent l="0" t="0" r="0" b="0"/>
                <wp:wrapTopAndBottom/>
                <wp:docPr id="38" name="Graphic 38"/>
                <wp:cNvGraphicFramePr>
                  <a:graphicFrameLocks/>
                </wp:cNvGraphicFramePr>
                <a:graphic>
                  <a:graphicData uri="http://schemas.microsoft.com/office/word/2010/wordprocessingShape">
                    <wps:wsp>
                      <wps:cNvPr id="38" name="Graphic 38"/>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18.035351pt;width:234pt;height:.1pt;mso-position-horizontal-relative:page;mso-position-vertical-relative:paragraph;z-index:-15717376;mso-wrap-distance-left:0;mso-wrap-distance-right:0" id="docshape31" coordorigin="5588,361" coordsize="4680,0" path="m5588,361l10267,361e" filled="false" stroked="true" strokeweight=".487125pt" strokecolor="#000000">
                <v:path arrowok="t"/>
                <v:stroke dashstyle="solid"/>
                <w10:wrap type="topAndBottom"/>
              </v:shape>
            </w:pict>
          </mc:Fallback>
        </mc:AlternateContent>
      </w:r>
    </w:p>
    <w:p>
      <w:pPr>
        <w:pStyle w:val="BodyText"/>
        <w:spacing w:before="114"/>
        <w:ind w:left="14"/>
        <w:jc w:val="center"/>
      </w:pPr>
      <w:r>
        <w:rPr>
          <w:spacing w:val="-2"/>
        </w:rPr>
        <w:t>ENTIDADE</w:t>
      </w:r>
    </w:p>
    <w:p>
      <w:pPr>
        <w:pStyle w:val="BodyText"/>
        <w:spacing w:before="114"/>
        <w:ind w:left="14"/>
        <w:jc w:val="center"/>
      </w:pPr>
      <w:r>
        <w:rPr/>
        <w:t>nome da entidade com assinatura do(s) seu(s) representante(s) </w:t>
      </w:r>
      <w:r>
        <w:rPr>
          <w:spacing w:val="-2"/>
        </w:rPr>
        <w:t>legal(is)</w:t>
      </w:r>
    </w:p>
    <w:p>
      <w:pPr>
        <w:pStyle w:val="BodyText"/>
        <w:spacing w:before="114"/>
        <w:ind w:left="14"/>
        <w:jc w:val="center"/>
      </w:pPr>
      <w:r>
        <w:rPr/>
        <w:t>CARIMBO DA</w:t>
      </w:r>
      <w:r>
        <w:rPr>
          <w:spacing w:val="-14"/>
        </w:rPr>
        <w:t> </w:t>
      </w:r>
      <w:r>
        <w:rPr/>
        <w:t>PESSOA</w:t>
      </w:r>
      <w:r>
        <w:rPr>
          <w:spacing w:val="-14"/>
        </w:rPr>
        <w:t> </w:t>
      </w:r>
      <w:r>
        <w:rPr/>
        <w:t>JURÍDICA</w:t>
      </w:r>
      <w:r>
        <w:rPr>
          <w:spacing w:val="-14"/>
        </w:rPr>
        <w:t> </w:t>
      </w:r>
      <w:r>
        <w:rPr/>
        <w:t>COM CNPJ (dispensado em caso de papel timbrado com </w:t>
      </w:r>
      <w:r>
        <w:rPr>
          <w:spacing w:val="-2"/>
        </w:rPr>
        <w:t>CNPJ)</w:t>
      </w:r>
    </w:p>
    <w:p>
      <w:pPr>
        <w:pStyle w:val="BodyText"/>
        <w:rPr>
          <w:sz w:val="9"/>
        </w:rPr>
      </w:pPr>
      <w:r>
        <w:rPr>
          <w:sz w:val="9"/>
        </w:rPr>
        <mc:AlternateContent>
          <mc:Choice Requires="wps">
            <w:drawing>
              <wp:anchor distT="0" distB="0" distL="0" distR="0" allowOverlap="1" layoutInCell="1" locked="0" behindDoc="1" simplePos="0" relativeHeight="487599616">
                <wp:simplePos x="0" y="0"/>
                <wp:positionH relativeFrom="page">
                  <wp:posOffset>457187</wp:posOffset>
                </wp:positionH>
                <wp:positionV relativeFrom="paragraph">
                  <wp:posOffset>81400</wp:posOffset>
                </wp:positionV>
                <wp:extent cx="9153525" cy="28575"/>
                <wp:effectExtent l="0" t="0" r="0" b="0"/>
                <wp:wrapTopAndBottom/>
                <wp:docPr id="39" name="Graphic 39"/>
                <wp:cNvGraphicFramePr>
                  <a:graphicFrameLocks/>
                </wp:cNvGraphicFramePr>
                <a:graphic>
                  <a:graphicData uri="http://schemas.microsoft.com/office/word/2010/wordprocessingShape">
                    <wps:wsp>
                      <wps:cNvPr id="39" name="Graphic 39"/>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6.409488pt;width:720.75pt;height:2.25pt;mso-position-horizontal-relative:page;mso-position-vertical-relative:paragraph;z-index:-15716864;mso-wrap-distance-left:0;mso-wrap-distance-right:0" id="docshape32" coordorigin="720,128" coordsize="14415,45" path="m15135,158l720,158,720,173,15135,173,15135,158xm15135,128l720,128,720,143,15135,143,15135,128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260006/012263/2026</w:t>
      </w:r>
      <w:r>
        <w:rPr>
          <w:rFonts w:ascii="Calibri" w:hAnsi="Calibri"/>
          <w:sz w:val="18"/>
        </w:rPr>
        <w:tab/>
        <w:t>SEI nº </w:t>
      </w:r>
      <w:r>
        <w:rPr>
          <w:rFonts w:ascii="Calibri" w:hAnsi="Calibri"/>
          <w:spacing w:val="-2"/>
          <w:sz w:val="18"/>
        </w:rPr>
        <w:t>135188300</w:t>
      </w:r>
    </w:p>
    <w:sectPr>
      <w:pgSz w:w="15840" w:h="24480"/>
      <w:pgMar w:top="11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1">
    <w:multiLevelType w:val="hybridMultilevel"/>
    <w:lvl w:ilvl="0">
      <w:start w:val="1"/>
      <w:numFmt w:val="decimal"/>
      <w:lvlText w:val="%1."/>
      <w:lvlJc w:val="left"/>
      <w:pPr>
        <w:ind w:left="690" w:hanging="240"/>
        <w:jc w:val="righ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160" w:hanging="720"/>
      </w:pPr>
      <w:rPr>
        <w:rFonts w:hint="default"/>
        <w:lang w:val="pt-PT" w:eastAsia="en-US" w:bidi="ar-SA"/>
      </w:rPr>
    </w:lvl>
    <w:lvl w:ilvl="5">
      <w:start w:val="0"/>
      <w:numFmt w:val="bullet"/>
      <w:lvlText w:val="•"/>
      <w:lvlJc w:val="left"/>
      <w:pPr>
        <w:ind w:left="3486" w:hanging="720"/>
      </w:pPr>
      <w:rPr>
        <w:rFonts w:hint="default"/>
        <w:lang w:val="pt-PT" w:eastAsia="en-US" w:bidi="ar-SA"/>
      </w:rPr>
    </w:lvl>
    <w:lvl w:ilvl="6">
      <w:start w:val="0"/>
      <w:numFmt w:val="bullet"/>
      <w:lvlText w:val="•"/>
      <w:lvlJc w:val="left"/>
      <w:pPr>
        <w:ind w:left="5813" w:hanging="720"/>
      </w:pPr>
      <w:rPr>
        <w:rFonts w:hint="default"/>
        <w:lang w:val="pt-PT" w:eastAsia="en-US" w:bidi="ar-SA"/>
      </w:rPr>
    </w:lvl>
    <w:lvl w:ilvl="7">
      <w:start w:val="0"/>
      <w:numFmt w:val="bullet"/>
      <w:lvlText w:val="•"/>
      <w:lvlJc w:val="left"/>
      <w:pPr>
        <w:ind w:left="8140" w:hanging="720"/>
      </w:pPr>
      <w:rPr>
        <w:rFonts w:hint="default"/>
        <w:lang w:val="pt-PT" w:eastAsia="en-US" w:bidi="ar-SA"/>
      </w:rPr>
    </w:lvl>
    <w:lvl w:ilvl="8">
      <w:start w:val="0"/>
      <w:numFmt w:val="bullet"/>
      <w:lvlText w:val="•"/>
      <w:lvlJc w:val="left"/>
      <w:pPr>
        <w:ind w:left="10466" w:hanging="720"/>
      </w:pPr>
      <w:rPr>
        <w:rFonts w:hint="default"/>
        <w:lang w:val="pt-PT" w:eastAsia="en-US" w:bidi="ar-SA"/>
      </w:rPr>
    </w:lvl>
  </w:abstractNum>
  <w:abstractNum w:abstractNumId="76">
    <w:multiLevelType w:val="hybridMultilevel"/>
    <w:lvl w:ilvl="0">
      <w:start w:val="0"/>
      <w:numFmt w:val="bullet"/>
      <w:lvlText w:val="-"/>
      <w:lvlJc w:val="left"/>
      <w:pPr>
        <w:ind w:left="350" w:hanging="660"/>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793" w:hanging="660"/>
      </w:pPr>
      <w:rPr>
        <w:rFonts w:hint="default"/>
        <w:lang w:val="pt-PT" w:eastAsia="en-US" w:bidi="ar-SA"/>
      </w:rPr>
    </w:lvl>
    <w:lvl w:ilvl="2">
      <w:start w:val="0"/>
      <w:numFmt w:val="bullet"/>
      <w:lvlText w:val="•"/>
      <w:lvlJc w:val="left"/>
      <w:pPr>
        <w:ind w:left="1227" w:hanging="660"/>
      </w:pPr>
      <w:rPr>
        <w:rFonts w:hint="default"/>
        <w:lang w:val="pt-PT" w:eastAsia="en-US" w:bidi="ar-SA"/>
      </w:rPr>
    </w:lvl>
    <w:lvl w:ilvl="3">
      <w:start w:val="0"/>
      <w:numFmt w:val="bullet"/>
      <w:lvlText w:val="•"/>
      <w:lvlJc w:val="left"/>
      <w:pPr>
        <w:ind w:left="1660" w:hanging="660"/>
      </w:pPr>
      <w:rPr>
        <w:rFonts w:hint="default"/>
        <w:lang w:val="pt-PT" w:eastAsia="en-US" w:bidi="ar-SA"/>
      </w:rPr>
    </w:lvl>
    <w:lvl w:ilvl="4">
      <w:start w:val="0"/>
      <w:numFmt w:val="bullet"/>
      <w:lvlText w:val="•"/>
      <w:lvlJc w:val="left"/>
      <w:pPr>
        <w:ind w:left="2094" w:hanging="660"/>
      </w:pPr>
      <w:rPr>
        <w:rFonts w:hint="default"/>
        <w:lang w:val="pt-PT" w:eastAsia="en-US" w:bidi="ar-SA"/>
      </w:rPr>
    </w:lvl>
    <w:lvl w:ilvl="5">
      <w:start w:val="0"/>
      <w:numFmt w:val="bullet"/>
      <w:lvlText w:val="•"/>
      <w:lvlJc w:val="left"/>
      <w:pPr>
        <w:ind w:left="2527" w:hanging="660"/>
      </w:pPr>
      <w:rPr>
        <w:rFonts w:hint="default"/>
        <w:lang w:val="pt-PT" w:eastAsia="en-US" w:bidi="ar-SA"/>
      </w:rPr>
    </w:lvl>
    <w:lvl w:ilvl="6">
      <w:start w:val="0"/>
      <w:numFmt w:val="bullet"/>
      <w:lvlText w:val="•"/>
      <w:lvlJc w:val="left"/>
      <w:pPr>
        <w:ind w:left="2961" w:hanging="660"/>
      </w:pPr>
      <w:rPr>
        <w:rFonts w:hint="default"/>
        <w:lang w:val="pt-PT" w:eastAsia="en-US" w:bidi="ar-SA"/>
      </w:rPr>
    </w:lvl>
    <w:lvl w:ilvl="7">
      <w:start w:val="0"/>
      <w:numFmt w:val="bullet"/>
      <w:lvlText w:val="•"/>
      <w:lvlJc w:val="left"/>
      <w:pPr>
        <w:ind w:left="3394" w:hanging="660"/>
      </w:pPr>
      <w:rPr>
        <w:rFonts w:hint="default"/>
        <w:lang w:val="pt-PT" w:eastAsia="en-US" w:bidi="ar-SA"/>
      </w:rPr>
    </w:lvl>
    <w:lvl w:ilvl="8">
      <w:start w:val="0"/>
      <w:numFmt w:val="bullet"/>
      <w:lvlText w:val="•"/>
      <w:lvlJc w:val="left"/>
      <w:pPr>
        <w:ind w:left="3828" w:hanging="660"/>
      </w:pPr>
      <w:rPr>
        <w:rFonts w:hint="default"/>
        <w:lang w:val="pt-PT" w:eastAsia="en-US" w:bidi="ar-SA"/>
      </w:rPr>
    </w:lvl>
  </w:abstractNum>
  <w:abstractNum w:abstractNumId="75">
    <w:multiLevelType w:val="hybridMultilevel"/>
    <w:lvl w:ilvl="0">
      <w:start w:val="1"/>
      <w:numFmt w:val="lowerLetter"/>
      <w:lvlText w:val="%1)"/>
      <w:lvlJc w:val="left"/>
      <w:pPr>
        <w:ind w:left="330" w:hanging="247"/>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80" w:hanging="247"/>
      </w:pPr>
      <w:rPr>
        <w:rFonts w:hint="default"/>
        <w:lang w:val="pt-PT" w:eastAsia="en-US" w:bidi="ar-SA"/>
      </w:rPr>
    </w:lvl>
    <w:lvl w:ilvl="3">
      <w:start w:val="0"/>
      <w:numFmt w:val="bullet"/>
      <w:lvlText w:val="•"/>
      <w:lvlJc w:val="left"/>
      <w:pPr>
        <w:ind w:left="4760" w:hanging="247"/>
      </w:pPr>
      <w:rPr>
        <w:rFonts w:hint="default"/>
        <w:lang w:val="pt-PT" w:eastAsia="en-US" w:bidi="ar-SA"/>
      </w:rPr>
    </w:lvl>
    <w:lvl w:ilvl="4">
      <w:start w:val="0"/>
      <w:numFmt w:val="bullet"/>
      <w:lvlText w:val="•"/>
      <w:lvlJc w:val="left"/>
      <w:pPr>
        <w:ind w:left="6240" w:hanging="247"/>
      </w:pPr>
      <w:rPr>
        <w:rFonts w:hint="default"/>
        <w:lang w:val="pt-PT" w:eastAsia="en-US" w:bidi="ar-SA"/>
      </w:rPr>
    </w:lvl>
    <w:lvl w:ilvl="5">
      <w:start w:val="0"/>
      <w:numFmt w:val="bullet"/>
      <w:lvlText w:val="•"/>
      <w:lvlJc w:val="left"/>
      <w:pPr>
        <w:ind w:left="7720" w:hanging="247"/>
      </w:pPr>
      <w:rPr>
        <w:rFonts w:hint="default"/>
        <w:lang w:val="pt-PT" w:eastAsia="en-US" w:bidi="ar-SA"/>
      </w:rPr>
    </w:lvl>
    <w:lvl w:ilvl="6">
      <w:start w:val="0"/>
      <w:numFmt w:val="bullet"/>
      <w:lvlText w:val="•"/>
      <w:lvlJc w:val="left"/>
      <w:pPr>
        <w:ind w:left="9200" w:hanging="247"/>
      </w:pPr>
      <w:rPr>
        <w:rFonts w:hint="default"/>
        <w:lang w:val="pt-PT" w:eastAsia="en-US" w:bidi="ar-SA"/>
      </w:rPr>
    </w:lvl>
    <w:lvl w:ilvl="7">
      <w:start w:val="0"/>
      <w:numFmt w:val="bullet"/>
      <w:lvlText w:val="•"/>
      <w:lvlJc w:val="left"/>
      <w:pPr>
        <w:ind w:left="10680" w:hanging="247"/>
      </w:pPr>
      <w:rPr>
        <w:rFonts w:hint="default"/>
        <w:lang w:val="pt-PT" w:eastAsia="en-US" w:bidi="ar-SA"/>
      </w:rPr>
    </w:lvl>
    <w:lvl w:ilvl="8">
      <w:start w:val="0"/>
      <w:numFmt w:val="bullet"/>
      <w:lvlText w:val="•"/>
      <w:lvlJc w:val="left"/>
      <w:pPr>
        <w:ind w:left="12160" w:hanging="247"/>
      </w:pPr>
      <w:rPr>
        <w:rFonts w:hint="default"/>
        <w:lang w:val="pt-PT" w:eastAsia="en-US" w:bidi="ar-SA"/>
      </w:rPr>
    </w:lvl>
  </w:abstractNum>
  <w:abstractNum w:abstractNumId="74">
    <w:multiLevelType w:val="hybridMultilevel"/>
    <w:lvl w:ilvl="0">
      <w:start w:val="5"/>
      <w:numFmt w:val="decimal"/>
      <w:lvlText w:val="%1"/>
      <w:lvlJc w:val="left"/>
      <w:pPr>
        <w:ind w:left="810" w:hanging="360"/>
        <w:jc w:val="left"/>
      </w:pPr>
      <w:rPr>
        <w:rFonts w:hint="default"/>
        <w:lang w:val="pt-PT" w:eastAsia="en-US" w:bidi="ar-SA"/>
      </w:rPr>
    </w:lvl>
    <w:lvl w:ilvl="1">
      <w:start w:val="2"/>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55"/>
      </w:pPr>
      <w:rPr>
        <w:rFonts w:hint="default"/>
        <w:lang w:val="pt-PT" w:eastAsia="en-US" w:bidi="ar-SA"/>
      </w:rPr>
    </w:lvl>
    <w:lvl w:ilvl="4">
      <w:start w:val="0"/>
      <w:numFmt w:val="bullet"/>
      <w:lvlText w:val="•"/>
      <w:lvlJc w:val="left"/>
      <w:pPr>
        <w:ind w:left="5573" w:hanging="555"/>
      </w:pPr>
      <w:rPr>
        <w:rFonts w:hint="default"/>
        <w:lang w:val="pt-PT" w:eastAsia="en-US" w:bidi="ar-SA"/>
      </w:rPr>
    </w:lvl>
    <w:lvl w:ilvl="5">
      <w:start w:val="0"/>
      <w:numFmt w:val="bullet"/>
      <w:lvlText w:val="•"/>
      <w:lvlJc w:val="left"/>
      <w:pPr>
        <w:ind w:left="7164" w:hanging="555"/>
      </w:pPr>
      <w:rPr>
        <w:rFonts w:hint="default"/>
        <w:lang w:val="pt-PT" w:eastAsia="en-US" w:bidi="ar-SA"/>
      </w:rPr>
    </w:lvl>
    <w:lvl w:ilvl="6">
      <w:start w:val="0"/>
      <w:numFmt w:val="bullet"/>
      <w:lvlText w:val="•"/>
      <w:lvlJc w:val="left"/>
      <w:pPr>
        <w:ind w:left="8755" w:hanging="555"/>
      </w:pPr>
      <w:rPr>
        <w:rFonts w:hint="default"/>
        <w:lang w:val="pt-PT" w:eastAsia="en-US" w:bidi="ar-SA"/>
      </w:rPr>
    </w:lvl>
    <w:lvl w:ilvl="7">
      <w:start w:val="0"/>
      <w:numFmt w:val="bullet"/>
      <w:lvlText w:val="•"/>
      <w:lvlJc w:val="left"/>
      <w:pPr>
        <w:ind w:left="10346" w:hanging="555"/>
      </w:pPr>
      <w:rPr>
        <w:rFonts w:hint="default"/>
        <w:lang w:val="pt-PT" w:eastAsia="en-US" w:bidi="ar-SA"/>
      </w:rPr>
    </w:lvl>
    <w:lvl w:ilvl="8">
      <w:start w:val="0"/>
      <w:numFmt w:val="bullet"/>
      <w:lvlText w:val="•"/>
      <w:lvlJc w:val="left"/>
      <w:pPr>
        <w:ind w:left="11937" w:hanging="555"/>
      </w:pPr>
      <w:rPr>
        <w:rFonts w:hint="default"/>
        <w:lang w:val="pt-PT" w:eastAsia="en-US" w:bidi="ar-SA"/>
      </w:rPr>
    </w:lvl>
  </w:abstractNum>
  <w:abstractNum w:abstractNumId="73">
    <w:multiLevelType w:val="hybridMultilevel"/>
    <w:lvl w:ilvl="0">
      <w:start w:val="5"/>
      <w:numFmt w:val="decimal"/>
      <w:lvlText w:val="%1"/>
      <w:lvlJc w:val="left"/>
      <w:pPr>
        <w:ind w:left="870" w:hanging="540"/>
        <w:jc w:val="left"/>
      </w:pPr>
      <w:rPr>
        <w:rFonts w:hint="default"/>
        <w:lang w:val="pt-PT" w:eastAsia="en-US" w:bidi="ar-SA"/>
      </w:rPr>
    </w:lvl>
    <w:lvl w:ilvl="1">
      <w:start w:val="1"/>
      <w:numFmt w:val="decimal"/>
      <w:lvlText w:val="%1.%2"/>
      <w:lvlJc w:val="left"/>
      <w:pPr>
        <w:ind w:left="870" w:hanging="540"/>
        <w:jc w:val="left"/>
      </w:pPr>
      <w:rPr>
        <w:rFonts w:hint="default"/>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5138" w:hanging="540"/>
      </w:pPr>
      <w:rPr>
        <w:rFonts w:hint="default"/>
        <w:lang w:val="pt-PT" w:eastAsia="en-US" w:bidi="ar-SA"/>
      </w:rPr>
    </w:lvl>
    <w:lvl w:ilvl="4">
      <w:start w:val="0"/>
      <w:numFmt w:val="bullet"/>
      <w:lvlText w:val="•"/>
      <w:lvlJc w:val="left"/>
      <w:pPr>
        <w:ind w:left="6564" w:hanging="540"/>
      </w:pPr>
      <w:rPr>
        <w:rFonts w:hint="default"/>
        <w:lang w:val="pt-PT" w:eastAsia="en-US" w:bidi="ar-SA"/>
      </w:rPr>
    </w:lvl>
    <w:lvl w:ilvl="5">
      <w:start w:val="0"/>
      <w:numFmt w:val="bullet"/>
      <w:lvlText w:val="•"/>
      <w:lvlJc w:val="left"/>
      <w:pPr>
        <w:ind w:left="7990" w:hanging="540"/>
      </w:pPr>
      <w:rPr>
        <w:rFonts w:hint="default"/>
        <w:lang w:val="pt-PT" w:eastAsia="en-US" w:bidi="ar-SA"/>
      </w:rPr>
    </w:lvl>
    <w:lvl w:ilvl="6">
      <w:start w:val="0"/>
      <w:numFmt w:val="bullet"/>
      <w:lvlText w:val="•"/>
      <w:lvlJc w:val="left"/>
      <w:pPr>
        <w:ind w:left="9416" w:hanging="540"/>
      </w:pPr>
      <w:rPr>
        <w:rFonts w:hint="default"/>
        <w:lang w:val="pt-PT" w:eastAsia="en-US" w:bidi="ar-SA"/>
      </w:rPr>
    </w:lvl>
    <w:lvl w:ilvl="7">
      <w:start w:val="0"/>
      <w:numFmt w:val="bullet"/>
      <w:lvlText w:val="•"/>
      <w:lvlJc w:val="left"/>
      <w:pPr>
        <w:ind w:left="10842" w:hanging="540"/>
      </w:pPr>
      <w:rPr>
        <w:rFonts w:hint="default"/>
        <w:lang w:val="pt-PT" w:eastAsia="en-US" w:bidi="ar-SA"/>
      </w:rPr>
    </w:lvl>
    <w:lvl w:ilvl="8">
      <w:start w:val="0"/>
      <w:numFmt w:val="bullet"/>
      <w:lvlText w:val="•"/>
      <w:lvlJc w:val="left"/>
      <w:pPr>
        <w:ind w:left="12268" w:hanging="540"/>
      </w:pPr>
      <w:rPr>
        <w:rFonts w:hint="default"/>
        <w:lang w:val="pt-PT" w:eastAsia="en-US" w:bidi="ar-SA"/>
      </w:rPr>
    </w:lvl>
  </w:abstractNum>
  <w:abstractNum w:abstractNumId="72">
    <w:multiLevelType w:val="hybridMultilevel"/>
    <w:lvl w:ilvl="0">
      <w:start w:val="4"/>
      <w:numFmt w:val="decimal"/>
      <w:lvlText w:val="%1"/>
      <w:lvlJc w:val="left"/>
      <w:pPr>
        <w:ind w:left="450" w:hanging="477"/>
        <w:jc w:val="left"/>
      </w:pPr>
      <w:rPr>
        <w:rFonts w:hint="default"/>
        <w:lang w:val="pt-PT" w:eastAsia="en-US" w:bidi="ar-SA"/>
      </w:rPr>
    </w:lvl>
    <w:lvl w:ilvl="1">
      <w:start w:val="2"/>
      <w:numFmt w:val="decimal"/>
      <w:lvlText w:val="%1.%2."/>
      <w:lvlJc w:val="left"/>
      <w:pPr>
        <w:ind w:left="450" w:hanging="47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70"/>
      </w:pPr>
      <w:rPr>
        <w:rFonts w:hint="default"/>
        <w:lang w:val="pt-PT" w:eastAsia="en-US" w:bidi="ar-SA"/>
      </w:rPr>
    </w:lvl>
    <w:lvl w:ilvl="4">
      <w:start w:val="0"/>
      <w:numFmt w:val="bullet"/>
      <w:lvlText w:val="•"/>
      <w:lvlJc w:val="left"/>
      <w:pPr>
        <w:ind w:left="6312" w:hanging="570"/>
      </w:pPr>
      <w:rPr>
        <w:rFonts w:hint="default"/>
        <w:lang w:val="pt-PT" w:eastAsia="en-US" w:bidi="ar-SA"/>
      </w:rPr>
    </w:lvl>
    <w:lvl w:ilvl="5">
      <w:start w:val="0"/>
      <w:numFmt w:val="bullet"/>
      <w:lvlText w:val="•"/>
      <w:lvlJc w:val="left"/>
      <w:pPr>
        <w:ind w:left="7780" w:hanging="570"/>
      </w:pPr>
      <w:rPr>
        <w:rFonts w:hint="default"/>
        <w:lang w:val="pt-PT" w:eastAsia="en-US" w:bidi="ar-SA"/>
      </w:rPr>
    </w:lvl>
    <w:lvl w:ilvl="6">
      <w:start w:val="0"/>
      <w:numFmt w:val="bullet"/>
      <w:lvlText w:val="•"/>
      <w:lvlJc w:val="left"/>
      <w:pPr>
        <w:ind w:left="9248" w:hanging="570"/>
      </w:pPr>
      <w:rPr>
        <w:rFonts w:hint="default"/>
        <w:lang w:val="pt-PT" w:eastAsia="en-US" w:bidi="ar-SA"/>
      </w:rPr>
    </w:lvl>
    <w:lvl w:ilvl="7">
      <w:start w:val="0"/>
      <w:numFmt w:val="bullet"/>
      <w:lvlText w:val="•"/>
      <w:lvlJc w:val="left"/>
      <w:pPr>
        <w:ind w:left="10716" w:hanging="570"/>
      </w:pPr>
      <w:rPr>
        <w:rFonts w:hint="default"/>
        <w:lang w:val="pt-PT" w:eastAsia="en-US" w:bidi="ar-SA"/>
      </w:rPr>
    </w:lvl>
    <w:lvl w:ilvl="8">
      <w:start w:val="0"/>
      <w:numFmt w:val="bullet"/>
      <w:lvlText w:val="•"/>
      <w:lvlJc w:val="left"/>
      <w:pPr>
        <w:ind w:left="12184" w:hanging="570"/>
      </w:pPr>
      <w:rPr>
        <w:rFonts w:hint="default"/>
        <w:lang w:val="pt-PT" w:eastAsia="en-US" w:bidi="ar-SA"/>
      </w:rPr>
    </w:lvl>
  </w:abstractNum>
  <w:abstractNum w:abstractNumId="70">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9">
    <w:multiLevelType w:val="hybridMultilevel"/>
    <w:lvl w:ilvl="0">
      <w:start w:val="17"/>
      <w:numFmt w:val="decimal"/>
      <w:lvlText w:val="%1"/>
      <w:lvlJc w:val="left"/>
      <w:pPr>
        <w:ind w:left="450" w:hanging="499"/>
        <w:jc w:val="left"/>
      </w:pPr>
      <w:rPr>
        <w:rFonts w:hint="default"/>
        <w:lang w:val="pt-PT" w:eastAsia="en-US" w:bidi="ar-SA"/>
      </w:rPr>
    </w:lvl>
    <w:lvl w:ilvl="1">
      <w:start w:val="1"/>
      <w:numFmt w:val="decimal"/>
      <w:lvlText w:val="%1.%2"/>
      <w:lvlJc w:val="left"/>
      <w:pPr>
        <w:ind w:left="450" w:hanging="49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68">
    <w:multiLevelType w:val="hybridMultilevel"/>
    <w:lvl w:ilvl="0">
      <w:start w:val="16"/>
      <w:numFmt w:val="decimal"/>
      <w:lvlText w:val="%1"/>
      <w:lvlJc w:val="left"/>
      <w:pPr>
        <w:ind w:left="450" w:hanging="491"/>
        <w:jc w:val="left"/>
      </w:pPr>
      <w:rPr>
        <w:rFonts w:hint="default"/>
        <w:lang w:val="pt-PT" w:eastAsia="en-US" w:bidi="ar-SA"/>
      </w:rPr>
    </w:lvl>
    <w:lvl w:ilvl="1">
      <w:start w:val="1"/>
      <w:numFmt w:val="decimal"/>
      <w:lvlText w:val="%1.%2"/>
      <w:lvlJc w:val="left"/>
      <w:pPr>
        <w:ind w:left="450" w:hanging="4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91"/>
      </w:pPr>
      <w:rPr>
        <w:rFonts w:hint="default"/>
        <w:lang w:val="pt-PT" w:eastAsia="en-US" w:bidi="ar-SA"/>
      </w:rPr>
    </w:lvl>
    <w:lvl w:ilvl="3">
      <w:start w:val="0"/>
      <w:numFmt w:val="bullet"/>
      <w:lvlText w:val="•"/>
      <w:lvlJc w:val="left"/>
      <w:pPr>
        <w:ind w:left="4844" w:hanging="491"/>
      </w:pPr>
      <w:rPr>
        <w:rFonts w:hint="default"/>
        <w:lang w:val="pt-PT" w:eastAsia="en-US" w:bidi="ar-SA"/>
      </w:rPr>
    </w:lvl>
    <w:lvl w:ilvl="4">
      <w:start w:val="0"/>
      <w:numFmt w:val="bullet"/>
      <w:lvlText w:val="•"/>
      <w:lvlJc w:val="left"/>
      <w:pPr>
        <w:ind w:left="6312" w:hanging="491"/>
      </w:pPr>
      <w:rPr>
        <w:rFonts w:hint="default"/>
        <w:lang w:val="pt-PT" w:eastAsia="en-US" w:bidi="ar-SA"/>
      </w:rPr>
    </w:lvl>
    <w:lvl w:ilvl="5">
      <w:start w:val="0"/>
      <w:numFmt w:val="bullet"/>
      <w:lvlText w:val="•"/>
      <w:lvlJc w:val="left"/>
      <w:pPr>
        <w:ind w:left="7780" w:hanging="491"/>
      </w:pPr>
      <w:rPr>
        <w:rFonts w:hint="default"/>
        <w:lang w:val="pt-PT" w:eastAsia="en-US" w:bidi="ar-SA"/>
      </w:rPr>
    </w:lvl>
    <w:lvl w:ilvl="6">
      <w:start w:val="0"/>
      <w:numFmt w:val="bullet"/>
      <w:lvlText w:val="•"/>
      <w:lvlJc w:val="left"/>
      <w:pPr>
        <w:ind w:left="9248" w:hanging="491"/>
      </w:pPr>
      <w:rPr>
        <w:rFonts w:hint="default"/>
        <w:lang w:val="pt-PT" w:eastAsia="en-US" w:bidi="ar-SA"/>
      </w:rPr>
    </w:lvl>
    <w:lvl w:ilvl="7">
      <w:start w:val="0"/>
      <w:numFmt w:val="bullet"/>
      <w:lvlText w:val="•"/>
      <w:lvlJc w:val="left"/>
      <w:pPr>
        <w:ind w:left="10716" w:hanging="491"/>
      </w:pPr>
      <w:rPr>
        <w:rFonts w:hint="default"/>
        <w:lang w:val="pt-PT" w:eastAsia="en-US" w:bidi="ar-SA"/>
      </w:rPr>
    </w:lvl>
    <w:lvl w:ilvl="8">
      <w:start w:val="0"/>
      <w:numFmt w:val="bullet"/>
      <w:lvlText w:val="•"/>
      <w:lvlJc w:val="left"/>
      <w:pPr>
        <w:ind w:left="12184" w:hanging="491"/>
      </w:pPr>
      <w:rPr>
        <w:rFonts w:hint="default"/>
        <w:lang w:val="pt-PT" w:eastAsia="en-US" w:bidi="ar-SA"/>
      </w:rPr>
    </w:lvl>
  </w:abstractNum>
  <w:abstractNum w:abstractNumId="67">
    <w:multiLevelType w:val="hybridMultilevel"/>
    <w:lvl w:ilvl="0">
      <w:start w:val="15"/>
      <w:numFmt w:val="decimal"/>
      <w:lvlText w:val="%1"/>
      <w:lvlJc w:val="left"/>
      <w:pPr>
        <w:ind w:left="932" w:hanging="483"/>
        <w:jc w:val="left"/>
      </w:pPr>
      <w:rPr>
        <w:rFonts w:hint="default"/>
        <w:lang w:val="pt-PT" w:eastAsia="en-US" w:bidi="ar-SA"/>
      </w:rPr>
    </w:lvl>
    <w:lvl w:ilvl="1">
      <w:start w:val="1"/>
      <w:numFmt w:val="decimal"/>
      <w:lvlText w:val="%1.%2"/>
      <w:lvlJc w:val="left"/>
      <w:pPr>
        <w:ind w:left="932"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76" w:hanging="483"/>
      </w:pPr>
      <w:rPr>
        <w:rFonts w:hint="default"/>
        <w:lang w:val="pt-PT" w:eastAsia="en-US" w:bidi="ar-SA"/>
      </w:rPr>
    </w:lvl>
    <w:lvl w:ilvl="3">
      <w:start w:val="0"/>
      <w:numFmt w:val="bullet"/>
      <w:lvlText w:val="•"/>
      <w:lvlJc w:val="left"/>
      <w:pPr>
        <w:ind w:left="5194" w:hanging="483"/>
      </w:pPr>
      <w:rPr>
        <w:rFonts w:hint="default"/>
        <w:lang w:val="pt-PT" w:eastAsia="en-US" w:bidi="ar-SA"/>
      </w:rPr>
    </w:lvl>
    <w:lvl w:ilvl="4">
      <w:start w:val="0"/>
      <w:numFmt w:val="bullet"/>
      <w:lvlText w:val="•"/>
      <w:lvlJc w:val="left"/>
      <w:pPr>
        <w:ind w:left="6612" w:hanging="483"/>
      </w:pPr>
      <w:rPr>
        <w:rFonts w:hint="default"/>
        <w:lang w:val="pt-PT" w:eastAsia="en-US" w:bidi="ar-SA"/>
      </w:rPr>
    </w:lvl>
    <w:lvl w:ilvl="5">
      <w:start w:val="0"/>
      <w:numFmt w:val="bullet"/>
      <w:lvlText w:val="•"/>
      <w:lvlJc w:val="left"/>
      <w:pPr>
        <w:ind w:left="8030" w:hanging="483"/>
      </w:pPr>
      <w:rPr>
        <w:rFonts w:hint="default"/>
        <w:lang w:val="pt-PT" w:eastAsia="en-US" w:bidi="ar-SA"/>
      </w:rPr>
    </w:lvl>
    <w:lvl w:ilvl="6">
      <w:start w:val="0"/>
      <w:numFmt w:val="bullet"/>
      <w:lvlText w:val="•"/>
      <w:lvlJc w:val="left"/>
      <w:pPr>
        <w:ind w:left="9448" w:hanging="483"/>
      </w:pPr>
      <w:rPr>
        <w:rFonts w:hint="default"/>
        <w:lang w:val="pt-PT" w:eastAsia="en-US" w:bidi="ar-SA"/>
      </w:rPr>
    </w:lvl>
    <w:lvl w:ilvl="7">
      <w:start w:val="0"/>
      <w:numFmt w:val="bullet"/>
      <w:lvlText w:val="•"/>
      <w:lvlJc w:val="left"/>
      <w:pPr>
        <w:ind w:left="10866" w:hanging="483"/>
      </w:pPr>
      <w:rPr>
        <w:rFonts w:hint="default"/>
        <w:lang w:val="pt-PT" w:eastAsia="en-US" w:bidi="ar-SA"/>
      </w:rPr>
    </w:lvl>
    <w:lvl w:ilvl="8">
      <w:start w:val="0"/>
      <w:numFmt w:val="bullet"/>
      <w:lvlText w:val="•"/>
      <w:lvlJc w:val="left"/>
      <w:pPr>
        <w:ind w:left="12284" w:hanging="483"/>
      </w:pPr>
      <w:rPr>
        <w:rFonts w:hint="default"/>
        <w:lang w:val="pt-PT" w:eastAsia="en-US" w:bidi="ar-SA"/>
      </w:rPr>
    </w:lvl>
  </w:abstractNum>
  <w:abstractNum w:abstractNumId="66">
    <w:multiLevelType w:val="hybridMultilevel"/>
    <w:lvl w:ilvl="0">
      <w:start w:val="14"/>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6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64">
    <w:multiLevelType w:val="hybridMultilevel"/>
    <w:lvl w:ilvl="0">
      <w:start w:val="1"/>
      <w:numFmt w:val="lowerLetter"/>
      <w:lvlText w:val="%1)"/>
      <w:lvlJc w:val="left"/>
      <w:pPr>
        <w:ind w:left="45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376" w:hanging="247"/>
      </w:pPr>
      <w:rPr>
        <w:rFonts w:hint="default"/>
        <w:lang w:val="pt-PT" w:eastAsia="en-US" w:bidi="ar-SA"/>
      </w:rPr>
    </w:lvl>
    <w:lvl w:ilvl="3">
      <w:start w:val="0"/>
      <w:numFmt w:val="bullet"/>
      <w:lvlText w:val="•"/>
      <w:lvlJc w:val="left"/>
      <w:pPr>
        <w:ind w:left="4844" w:hanging="247"/>
      </w:pPr>
      <w:rPr>
        <w:rFonts w:hint="default"/>
        <w:lang w:val="pt-PT" w:eastAsia="en-US" w:bidi="ar-SA"/>
      </w:rPr>
    </w:lvl>
    <w:lvl w:ilvl="4">
      <w:start w:val="0"/>
      <w:numFmt w:val="bullet"/>
      <w:lvlText w:val="•"/>
      <w:lvlJc w:val="left"/>
      <w:pPr>
        <w:ind w:left="6312" w:hanging="247"/>
      </w:pPr>
      <w:rPr>
        <w:rFonts w:hint="default"/>
        <w:lang w:val="pt-PT" w:eastAsia="en-US" w:bidi="ar-SA"/>
      </w:rPr>
    </w:lvl>
    <w:lvl w:ilvl="5">
      <w:start w:val="0"/>
      <w:numFmt w:val="bullet"/>
      <w:lvlText w:val="•"/>
      <w:lvlJc w:val="left"/>
      <w:pPr>
        <w:ind w:left="7780" w:hanging="247"/>
      </w:pPr>
      <w:rPr>
        <w:rFonts w:hint="default"/>
        <w:lang w:val="pt-PT" w:eastAsia="en-US" w:bidi="ar-SA"/>
      </w:rPr>
    </w:lvl>
    <w:lvl w:ilvl="6">
      <w:start w:val="0"/>
      <w:numFmt w:val="bullet"/>
      <w:lvlText w:val="•"/>
      <w:lvlJc w:val="left"/>
      <w:pPr>
        <w:ind w:left="9248" w:hanging="247"/>
      </w:pPr>
      <w:rPr>
        <w:rFonts w:hint="default"/>
        <w:lang w:val="pt-PT" w:eastAsia="en-US" w:bidi="ar-SA"/>
      </w:rPr>
    </w:lvl>
    <w:lvl w:ilvl="7">
      <w:start w:val="0"/>
      <w:numFmt w:val="bullet"/>
      <w:lvlText w:val="•"/>
      <w:lvlJc w:val="left"/>
      <w:pPr>
        <w:ind w:left="10716" w:hanging="247"/>
      </w:pPr>
      <w:rPr>
        <w:rFonts w:hint="default"/>
        <w:lang w:val="pt-PT" w:eastAsia="en-US" w:bidi="ar-SA"/>
      </w:rPr>
    </w:lvl>
    <w:lvl w:ilvl="8">
      <w:start w:val="0"/>
      <w:numFmt w:val="bullet"/>
      <w:lvlText w:val="•"/>
      <w:lvlJc w:val="left"/>
      <w:pPr>
        <w:ind w:left="12184" w:hanging="247"/>
      </w:pPr>
      <w:rPr>
        <w:rFonts w:hint="default"/>
        <w:lang w:val="pt-PT" w:eastAsia="en-US" w:bidi="ar-SA"/>
      </w:rPr>
    </w:lvl>
  </w:abstractNum>
  <w:abstractNum w:abstractNumId="63">
    <w:multiLevelType w:val="hybridMultilevel"/>
    <w:lvl w:ilvl="0">
      <w:start w:val="13"/>
      <w:numFmt w:val="decimal"/>
      <w:lvlText w:val="%1"/>
      <w:lvlJc w:val="left"/>
      <w:pPr>
        <w:ind w:left="450" w:hanging="480"/>
        <w:jc w:val="left"/>
      </w:pPr>
      <w:rPr>
        <w:rFonts w:hint="default"/>
        <w:lang w:val="pt-PT" w:eastAsia="en-US" w:bidi="ar-SA"/>
      </w:rPr>
    </w:lvl>
    <w:lvl w:ilvl="1">
      <w:start w:val="1"/>
      <w:numFmt w:val="decimal"/>
      <w:lvlText w:val="%1.%2"/>
      <w:lvlJc w:val="left"/>
      <w:pPr>
        <w:ind w:left="45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62">
    <w:multiLevelType w:val="hybridMultilevel"/>
    <w:lvl w:ilvl="0">
      <w:start w:val="1"/>
      <w:numFmt w:val="lowerLetter"/>
      <w:lvlText w:val="%1)"/>
      <w:lvlJc w:val="left"/>
      <w:pPr>
        <w:ind w:left="93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340" w:hanging="247"/>
      </w:pPr>
      <w:rPr>
        <w:rFonts w:hint="default"/>
        <w:lang w:val="pt-PT" w:eastAsia="en-US" w:bidi="ar-SA"/>
      </w:rPr>
    </w:lvl>
    <w:lvl w:ilvl="2">
      <w:start w:val="0"/>
      <w:numFmt w:val="bullet"/>
      <w:lvlText w:val="•"/>
      <w:lvlJc w:val="left"/>
      <w:pPr>
        <w:ind w:left="3760" w:hanging="247"/>
      </w:pPr>
      <w:rPr>
        <w:rFonts w:hint="default"/>
        <w:lang w:val="pt-PT" w:eastAsia="en-US" w:bidi="ar-SA"/>
      </w:rPr>
    </w:lvl>
    <w:lvl w:ilvl="3">
      <w:start w:val="0"/>
      <w:numFmt w:val="bullet"/>
      <w:lvlText w:val="•"/>
      <w:lvlJc w:val="left"/>
      <w:pPr>
        <w:ind w:left="5180" w:hanging="247"/>
      </w:pPr>
      <w:rPr>
        <w:rFonts w:hint="default"/>
        <w:lang w:val="pt-PT" w:eastAsia="en-US" w:bidi="ar-SA"/>
      </w:rPr>
    </w:lvl>
    <w:lvl w:ilvl="4">
      <w:start w:val="0"/>
      <w:numFmt w:val="bullet"/>
      <w:lvlText w:val="•"/>
      <w:lvlJc w:val="left"/>
      <w:pPr>
        <w:ind w:left="6600" w:hanging="247"/>
      </w:pPr>
      <w:rPr>
        <w:rFonts w:hint="default"/>
        <w:lang w:val="pt-PT" w:eastAsia="en-US" w:bidi="ar-SA"/>
      </w:rPr>
    </w:lvl>
    <w:lvl w:ilvl="5">
      <w:start w:val="0"/>
      <w:numFmt w:val="bullet"/>
      <w:lvlText w:val="•"/>
      <w:lvlJc w:val="left"/>
      <w:pPr>
        <w:ind w:left="8020" w:hanging="247"/>
      </w:pPr>
      <w:rPr>
        <w:rFonts w:hint="default"/>
        <w:lang w:val="pt-PT" w:eastAsia="en-US" w:bidi="ar-SA"/>
      </w:rPr>
    </w:lvl>
    <w:lvl w:ilvl="6">
      <w:start w:val="0"/>
      <w:numFmt w:val="bullet"/>
      <w:lvlText w:val="•"/>
      <w:lvlJc w:val="left"/>
      <w:pPr>
        <w:ind w:left="9440" w:hanging="247"/>
      </w:pPr>
      <w:rPr>
        <w:rFonts w:hint="default"/>
        <w:lang w:val="pt-PT" w:eastAsia="en-US" w:bidi="ar-SA"/>
      </w:rPr>
    </w:lvl>
    <w:lvl w:ilvl="7">
      <w:start w:val="0"/>
      <w:numFmt w:val="bullet"/>
      <w:lvlText w:val="•"/>
      <w:lvlJc w:val="left"/>
      <w:pPr>
        <w:ind w:left="10860" w:hanging="247"/>
      </w:pPr>
      <w:rPr>
        <w:rFonts w:hint="default"/>
        <w:lang w:val="pt-PT" w:eastAsia="en-US" w:bidi="ar-SA"/>
      </w:rPr>
    </w:lvl>
    <w:lvl w:ilvl="8">
      <w:start w:val="0"/>
      <w:numFmt w:val="bullet"/>
      <w:lvlText w:val="•"/>
      <w:lvlJc w:val="left"/>
      <w:pPr>
        <w:ind w:left="12280" w:hanging="247"/>
      </w:pPr>
      <w:rPr>
        <w:rFonts w:hint="default"/>
        <w:lang w:val="pt-PT" w:eastAsia="en-US" w:bidi="ar-SA"/>
      </w:rPr>
    </w:lvl>
  </w:abstractNum>
  <w:abstractNum w:abstractNumId="61">
    <w:multiLevelType w:val="hybridMultilevel"/>
    <w:lvl w:ilvl="0">
      <w:start w:val="1"/>
      <w:numFmt w:val="lowerLetter"/>
      <w:lvlText w:val="%1)"/>
      <w:lvlJc w:val="left"/>
      <w:pPr>
        <w:ind w:left="11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74" w:hanging="247"/>
      </w:pPr>
      <w:rPr>
        <w:rFonts w:hint="default"/>
        <w:lang w:val="pt-PT" w:eastAsia="en-US" w:bidi="ar-SA"/>
      </w:rPr>
    </w:lvl>
    <w:lvl w:ilvl="2">
      <w:start w:val="0"/>
      <w:numFmt w:val="bullet"/>
      <w:lvlText w:val="•"/>
      <w:lvlJc w:val="left"/>
      <w:pPr>
        <w:ind w:left="3968" w:hanging="247"/>
      </w:pPr>
      <w:rPr>
        <w:rFonts w:hint="default"/>
        <w:lang w:val="pt-PT" w:eastAsia="en-US" w:bidi="ar-SA"/>
      </w:rPr>
    </w:lvl>
    <w:lvl w:ilvl="3">
      <w:start w:val="0"/>
      <w:numFmt w:val="bullet"/>
      <w:lvlText w:val="•"/>
      <w:lvlJc w:val="left"/>
      <w:pPr>
        <w:ind w:left="5362" w:hanging="247"/>
      </w:pPr>
      <w:rPr>
        <w:rFonts w:hint="default"/>
        <w:lang w:val="pt-PT" w:eastAsia="en-US" w:bidi="ar-SA"/>
      </w:rPr>
    </w:lvl>
    <w:lvl w:ilvl="4">
      <w:start w:val="0"/>
      <w:numFmt w:val="bullet"/>
      <w:lvlText w:val="•"/>
      <w:lvlJc w:val="left"/>
      <w:pPr>
        <w:ind w:left="6756" w:hanging="247"/>
      </w:pPr>
      <w:rPr>
        <w:rFonts w:hint="default"/>
        <w:lang w:val="pt-PT" w:eastAsia="en-US" w:bidi="ar-SA"/>
      </w:rPr>
    </w:lvl>
    <w:lvl w:ilvl="5">
      <w:start w:val="0"/>
      <w:numFmt w:val="bullet"/>
      <w:lvlText w:val="•"/>
      <w:lvlJc w:val="left"/>
      <w:pPr>
        <w:ind w:left="8150" w:hanging="247"/>
      </w:pPr>
      <w:rPr>
        <w:rFonts w:hint="default"/>
        <w:lang w:val="pt-PT" w:eastAsia="en-US" w:bidi="ar-SA"/>
      </w:rPr>
    </w:lvl>
    <w:lvl w:ilvl="6">
      <w:start w:val="0"/>
      <w:numFmt w:val="bullet"/>
      <w:lvlText w:val="•"/>
      <w:lvlJc w:val="left"/>
      <w:pPr>
        <w:ind w:left="9544" w:hanging="247"/>
      </w:pPr>
      <w:rPr>
        <w:rFonts w:hint="default"/>
        <w:lang w:val="pt-PT" w:eastAsia="en-US" w:bidi="ar-SA"/>
      </w:rPr>
    </w:lvl>
    <w:lvl w:ilvl="7">
      <w:start w:val="0"/>
      <w:numFmt w:val="bullet"/>
      <w:lvlText w:val="•"/>
      <w:lvlJc w:val="left"/>
      <w:pPr>
        <w:ind w:left="10938" w:hanging="247"/>
      </w:pPr>
      <w:rPr>
        <w:rFonts w:hint="default"/>
        <w:lang w:val="pt-PT" w:eastAsia="en-US" w:bidi="ar-SA"/>
      </w:rPr>
    </w:lvl>
    <w:lvl w:ilvl="8">
      <w:start w:val="0"/>
      <w:numFmt w:val="bullet"/>
      <w:lvlText w:val="•"/>
      <w:lvlJc w:val="left"/>
      <w:pPr>
        <w:ind w:left="12332" w:hanging="247"/>
      </w:pPr>
      <w:rPr>
        <w:rFonts w:hint="default"/>
        <w:lang w:val="pt-PT" w:eastAsia="en-US" w:bidi="ar-SA"/>
      </w:rPr>
    </w:lvl>
  </w:abstractNum>
  <w:abstractNum w:abstractNumId="60">
    <w:multiLevelType w:val="hybridMultilevel"/>
    <w:lvl w:ilvl="0">
      <w:start w:val="1"/>
      <w:numFmt w:val="lowerLetter"/>
      <w:lvlText w:val="%1)"/>
      <w:lvlJc w:val="left"/>
      <w:pPr>
        <w:ind w:left="11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196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422" w:hanging="440"/>
      </w:pPr>
      <w:rPr>
        <w:rFonts w:hint="default"/>
        <w:lang w:val="pt-PT" w:eastAsia="en-US" w:bidi="ar-SA"/>
      </w:rPr>
    </w:lvl>
    <w:lvl w:ilvl="3">
      <w:start w:val="0"/>
      <w:numFmt w:val="bullet"/>
      <w:lvlText w:val="•"/>
      <w:lvlJc w:val="left"/>
      <w:pPr>
        <w:ind w:left="4884" w:hanging="440"/>
      </w:pPr>
      <w:rPr>
        <w:rFonts w:hint="default"/>
        <w:lang w:val="pt-PT" w:eastAsia="en-US" w:bidi="ar-SA"/>
      </w:rPr>
    </w:lvl>
    <w:lvl w:ilvl="4">
      <w:start w:val="0"/>
      <w:numFmt w:val="bullet"/>
      <w:lvlText w:val="•"/>
      <w:lvlJc w:val="left"/>
      <w:pPr>
        <w:ind w:left="6346" w:hanging="440"/>
      </w:pPr>
      <w:rPr>
        <w:rFonts w:hint="default"/>
        <w:lang w:val="pt-PT" w:eastAsia="en-US" w:bidi="ar-SA"/>
      </w:rPr>
    </w:lvl>
    <w:lvl w:ilvl="5">
      <w:start w:val="0"/>
      <w:numFmt w:val="bullet"/>
      <w:lvlText w:val="•"/>
      <w:lvlJc w:val="left"/>
      <w:pPr>
        <w:ind w:left="7808" w:hanging="440"/>
      </w:pPr>
      <w:rPr>
        <w:rFonts w:hint="default"/>
        <w:lang w:val="pt-PT" w:eastAsia="en-US" w:bidi="ar-SA"/>
      </w:rPr>
    </w:lvl>
    <w:lvl w:ilvl="6">
      <w:start w:val="0"/>
      <w:numFmt w:val="bullet"/>
      <w:lvlText w:val="•"/>
      <w:lvlJc w:val="left"/>
      <w:pPr>
        <w:ind w:left="9271" w:hanging="440"/>
      </w:pPr>
      <w:rPr>
        <w:rFonts w:hint="default"/>
        <w:lang w:val="pt-PT" w:eastAsia="en-US" w:bidi="ar-SA"/>
      </w:rPr>
    </w:lvl>
    <w:lvl w:ilvl="7">
      <w:start w:val="0"/>
      <w:numFmt w:val="bullet"/>
      <w:lvlText w:val="•"/>
      <w:lvlJc w:val="left"/>
      <w:pPr>
        <w:ind w:left="10733" w:hanging="440"/>
      </w:pPr>
      <w:rPr>
        <w:rFonts w:hint="default"/>
        <w:lang w:val="pt-PT" w:eastAsia="en-US" w:bidi="ar-SA"/>
      </w:rPr>
    </w:lvl>
    <w:lvl w:ilvl="8">
      <w:start w:val="0"/>
      <w:numFmt w:val="bullet"/>
      <w:lvlText w:val="•"/>
      <w:lvlJc w:val="left"/>
      <w:pPr>
        <w:ind w:left="12195" w:hanging="440"/>
      </w:pPr>
      <w:rPr>
        <w:rFonts w:hint="default"/>
        <w:lang w:val="pt-PT" w:eastAsia="en-US" w:bidi="ar-SA"/>
      </w:rPr>
    </w:lvl>
  </w:abstractNum>
  <w:abstractNum w:abstractNumId="59">
    <w:multiLevelType w:val="hybridMultilevel"/>
    <w:lvl w:ilvl="0">
      <w:start w:val="1"/>
      <w:numFmt w:val="lowerLetter"/>
      <w:lvlText w:val="%1)"/>
      <w:lvlJc w:val="left"/>
      <w:pPr>
        <w:ind w:left="11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74" w:hanging="247"/>
      </w:pPr>
      <w:rPr>
        <w:rFonts w:hint="default"/>
        <w:lang w:val="pt-PT" w:eastAsia="en-US" w:bidi="ar-SA"/>
      </w:rPr>
    </w:lvl>
    <w:lvl w:ilvl="2">
      <w:start w:val="0"/>
      <w:numFmt w:val="bullet"/>
      <w:lvlText w:val="•"/>
      <w:lvlJc w:val="left"/>
      <w:pPr>
        <w:ind w:left="3968" w:hanging="247"/>
      </w:pPr>
      <w:rPr>
        <w:rFonts w:hint="default"/>
        <w:lang w:val="pt-PT" w:eastAsia="en-US" w:bidi="ar-SA"/>
      </w:rPr>
    </w:lvl>
    <w:lvl w:ilvl="3">
      <w:start w:val="0"/>
      <w:numFmt w:val="bullet"/>
      <w:lvlText w:val="•"/>
      <w:lvlJc w:val="left"/>
      <w:pPr>
        <w:ind w:left="5362" w:hanging="247"/>
      </w:pPr>
      <w:rPr>
        <w:rFonts w:hint="default"/>
        <w:lang w:val="pt-PT" w:eastAsia="en-US" w:bidi="ar-SA"/>
      </w:rPr>
    </w:lvl>
    <w:lvl w:ilvl="4">
      <w:start w:val="0"/>
      <w:numFmt w:val="bullet"/>
      <w:lvlText w:val="•"/>
      <w:lvlJc w:val="left"/>
      <w:pPr>
        <w:ind w:left="6756" w:hanging="247"/>
      </w:pPr>
      <w:rPr>
        <w:rFonts w:hint="default"/>
        <w:lang w:val="pt-PT" w:eastAsia="en-US" w:bidi="ar-SA"/>
      </w:rPr>
    </w:lvl>
    <w:lvl w:ilvl="5">
      <w:start w:val="0"/>
      <w:numFmt w:val="bullet"/>
      <w:lvlText w:val="•"/>
      <w:lvlJc w:val="left"/>
      <w:pPr>
        <w:ind w:left="8150" w:hanging="247"/>
      </w:pPr>
      <w:rPr>
        <w:rFonts w:hint="default"/>
        <w:lang w:val="pt-PT" w:eastAsia="en-US" w:bidi="ar-SA"/>
      </w:rPr>
    </w:lvl>
    <w:lvl w:ilvl="6">
      <w:start w:val="0"/>
      <w:numFmt w:val="bullet"/>
      <w:lvlText w:val="•"/>
      <w:lvlJc w:val="left"/>
      <w:pPr>
        <w:ind w:left="9544" w:hanging="247"/>
      </w:pPr>
      <w:rPr>
        <w:rFonts w:hint="default"/>
        <w:lang w:val="pt-PT" w:eastAsia="en-US" w:bidi="ar-SA"/>
      </w:rPr>
    </w:lvl>
    <w:lvl w:ilvl="7">
      <w:start w:val="0"/>
      <w:numFmt w:val="bullet"/>
      <w:lvlText w:val="•"/>
      <w:lvlJc w:val="left"/>
      <w:pPr>
        <w:ind w:left="10938" w:hanging="247"/>
      </w:pPr>
      <w:rPr>
        <w:rFonts w:hint="default"/>
        <w:lang w:val="pt-PT" w:eastAsia="en-US" w:bidi="ar-SA"/>
      </w:rPr>
    </w:lvl>
    <w:lvl w:ilvl="8">
      <w:start w:val="0"/>
      <w:numFmt w:val="bullet"/>
      <w:lvlText w:val="•"/>
      <w:lvlJc w:val="left"/>
      <w:pPr>
        <w:ind w:left="12332" w:hanging="247"/>
      </w:pPr>
      <w:rPr>
        <w:rFonts w:hint="default"/>
        <w:lang w:val="pt-PT" w:eastAsia="en-US" w:bidi="ar-SA"/>
      </w:rPr>
    </w:lvl>
  </w:abstractNum>
  <w:abstractNum w:abstractNumId="58">
    <w:multiLevelType w:val="hybridMultilevel"/>
    <w:lvl w:ilvl="0">
      <w:start w:val="12"/>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57">
    <w:multiLevelType w:val="hybridMultilevel"/>
    <w:lvl w:ilvl="0">
      <w:start w:val="1"/>
      <w:numFmt w:val="upperRoman"/>
      <w:lvlText w:val="%1"/>
      <w:lvlJc w:val="left"/>
      <w:pPr>
        <w:ind w:left="589" w:hanging="1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140"/>
      </w:pPr>
      <w:rPr>
        <w:rFonts w:hint="default"/>
        <w:lang w:val="pt-PT" w:eastAsia="en-US" w:bidi="ar-SA"/>
      </w:rPr>
    </w:lvl>
    <w:lvl w:ilvl="2">
      <w:start w:val="0"/>
      <w:numFmt w:val="bullet"/>
      <w:lvlText w:val="•"/>
      <w:lvlJc w:val="left"/>
      <w:pPr>
        <w:ind w:left="3488" w:hanging="140"/>
      </w:pPr>
      <w:rPr>
        <w:rFonts w:hint="default"/>
        <w:lang w:val="pt-PT" w:eastAsia="en-US" w:bidi="ar-SA"/>
      </w:rPr>
    </w:lvl>
    <w:lvl w:ilvl="3">
      <w:start w:val="0"/>
      <w:numFmt w:val="bullet"/>
      <w:lvlText w:val="•"/>
      <w:lvlJc w:val="left"/>
      <w:pPr>
        <w:ind w:left="4942" w:hanging="140"/>
      </w:pPr>
      <w:rPr>
        <w:rFonts w:hint="default"/>
        <w:lang w:val="pt-PT" w:eastAsia="en-US" w:bidi="ar-SA"/>
      </w:rPr>
    </w:lvl>
    <w:lvl w:ilvl="4">
      <w:start w:val="0"/>
      <w:numFmt w:val="bullet"/>
      <w:lvlText w:val="•"/>
      <w:lvlJc w:val="left"/>
      <w:pPr>
        <w:ind w:left="6396" w:hanging="140"/>
      </w:pPr>
      <w:rPr>
        <w:rFonts w:hint="default"/>
        <w:lang w:val="pt-PT" w:eastAsia="en-US" w:bidi="ar-SA"/>
      </w:rPr>
    </w:lvl>
    <w:lvl w:ilvl="5">
      <w:start w:val="0"/>
      <w:numFmt w:val="bullet"/>
      <w:lvlText w:val="•"/>
      <w:lvlJc w:val="left"/>
      <w:pPr>
        <w:ind w:left="7850" w:hanging="140"/>
      </w:pPr>
      <w:rPr>
        <w:rFonts w:hint="default"/>
        <w:lang w:val="pt-PT" w:eastAsia="en-US" w:bidi="ar-SA"/>
      </w:rPr>
    </w:lvl>
    <w:lvl w:ilvl="6">
      <w:start w:val="0"/>
      <w:numFmt w:val="bullet"/>
      <w:lvlText w:val="•"/>
      <w:lvlJc w:val="left"/>
      <w:pPr>
        <w:ind w:left="9304" w:hanging="140"/>
      </w:pPr>
      <w:rPr>
        <w:rFonts w:hint="default"/>
        <w:lang w:val="pt-PT" w:eastAsia="en-US" w:bidi="ar-SA"/>
      </w:rPr>
    </w:lvl>
    <w:lvl w:ilvl="7">
      <w:start w:val="0"/>
      <w:numFmt w:val="bullet"/>
      <w:lvlText w:val="•"/>
      <w:lvlJc w:val="left"/>
      <w:pPr>
        <w:ind w:left="10758" w:hanging="140"/>
      </w:pPr>
      <w:rPr>
        <w:rFonts w:hint="default"/>
        <w:lang w:val="pt-PT" w:eastAsia="en-US" w:bidi="ar-SA"/>
      </w:rPr>
    </w:lvl>
    <w:lvl w:ilvl="8">
      <w:start w:val="0"/>
      <w:numFmt w:val="bullet"/>
      <w:lvlText w:val="•"/>
      <w:lvlJc w:val="left"/>
      <w:pPr>
        <w:ind w:left="12212" w:hanging="140"/>
      </w:pPr>
      <w:rPr>
        <w:rFonts w:hint="default"/>
        <w:lang w:val="pt-PT" w:eastAsia="en-US" w:bidi="ar-SA"/>
      </w:rPr>
    </w:lvl>
  </w:abstractNum>
  <w:abstractNum w:abstractNumId="56">
    <w:multiLevelType w:val="hybridMultilevel"/>
    <w:lvl w:ilvl="0">
      <w:start w:val="11"/>
      <w:numFmt w:val="decimal"/>
      <w:lvlText w:val="%1"/>
      <w:lvlJc w:val="left"/>
      <w:pPr>
        <w:ind w:left="450" w:hanging="472"/>
        <w:jc w:val="left"/>
      </w:pPr>
      <w:rPr>
        <w:rFonts w:hint="default"/>
        <w:lang w:val="pt-PT" w:eastAsia="en-US" w:bidi="ar-SA"/>
      </w:rPr>
    </w:lvl>
    <w:lvl w:ilvl="1">
      <w:start w:val="1"/>
      <w:numFmt w:val="decimal"/>
      <w:lvlText w:val="%1.%2"/>
      <w:lvlJc w:val="left"/>
      <w:pPr>
        <w:ind w:left="450"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4215" w:hanging="652"/>
      </w:pPr>
      <w:rPr>
        <w:rFonts w:hint="default"/>
        <w:lang w:val="pt-PT" w:eastAsia="en-US" w:bidi="ar-SA"/>
      </w:rPr>
    </w:lvl>
    <w:lvl w:ilvl="4">
      <w:start w:val="0"/>
      <w:numFmt w:val="bullet"/>
      <w:lvlText w:val="•"/>
      <w:lvlJc w:val="left"/>
      <w:pPr>
        <w:ind w:left="5773" w:hanging="652"/>
      </w:pPr>
      <w:rPr>
        <w:rFonts w:hint="default"/>
        <w:lang w:val="pt-PT" w:eastAsia="en-US" w:bidi="ar-SA"/>
      </w:rPr>
    </w:lvl>
    <w:lvl w:ilvl="5">
      <w:start w:val="0"/>
      <w:numFmt w:val="bullet"/>
      <w:lvlText w:val="•"/>
      <w:lvlJc w:val="left"/>
      <w:pPr>
        <w:ind w:left="7331" w:hanging="652"/>
      </w:pPr>
      <w:rPr>
        <w:rFonts w:hint="default"/>
        <w:lang w:val="pt-PT" w:eastAsia="en-US" w:bidi="ar-SA"/>
      </w:rPr>
    </w:lvl>
    <w:lvl w:ilvl="6">
      <w:start w:val="0"/>
      <w:numFmt w:val="bullet"/>
      <w:lvlText w:val="•"/>
      <w:lvlJc w:val="left"/>
      <w:pPr>
        <w:ind w:left="8888" w:hanging="652"/>
      </w:pPr>
      <w:rPr>
        <w:rFonts w:hint="default"/>
        <w:lang w:val="pt-PT" w:eastAsia="en-US" w:bidi="ar-SA"/>
      </w:rPr>
    </w:lvl>
    <w:lvl w:ilvl="7">
      <w:start w:val="0"/>
      <w:numFmt w:val="bullet"/>
      <w:lvlText w:val="•"/>
      <w:lvlJc w:val="left"/>
      <w:pPr>
        <w:ind w:left="10446" w:hanging="652"/>
      </w:pPr>
      <w:rPr>
        <w:rFonts w:hint="default"/>
        <w:lang w:val="pt-PT" w:eastAsia="en-US" w:bidi="ar-SA"/>
      </w:rPr>
    </w:lvl>
    <w:lvl w:ilvl="8">
      <w:start w:val="0"/>
      <w:numFmt w:val="bullet"/>
      <w:lvlText w:val="•"/>
      <w:lvlJc w:val="left"/>
      <w:pPr>
        <w:ind w:left="12004" w:hanging="652"/>
      </w:pPr>
      <w:rPr>
        <w:rFonts w:hint="default"/>
        <w:lang w:val="pt-PT" w:eastAsia="en-US" w:bidi="ar-SA"/>
      </w:rPr>
    </w:lvl>
  </w:abstractNum>
  <w:abstractNum w:abstractNumId="55">
    <w:multiLevelType w:val="hybridMultilevel"/>
    <w:lvl w:ilvl="0">
      <w:start w:val="10"/>
      <w:numFmt w:val="decimal"/>
      <w:lvlText w:val="%1"/>
      <w:lvlJc w:val="left"/>
      <w:pPr>
        <w:ind w:left="450" w:hanging="471"/>
        <w:jc w:val="left"/>
      </w:pPr>
      <w:rPr>
        <w:rFonts w:hint="default"/>
        <w:lang w:val="pt-PT" w:eastAsia="en-US" w:bidi="ar-SA"/>
      </w:rPr>
    </w:lvl>
    <w:lvl w:ilvl="1">
      <w:start w:val="1"/>
      <w:numFmt w:val="decimal"/>
      <w:lvlText w:val="%1.%2"/>
      <w:lvlJc w:val="left"/>
      <w:pPr>
        <w:ind w:left="450" w:hanging="4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82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823"/>
      </w:pPr>
      <w:rPr>
        <w:rFonts w:hint="default"/>
        <w:lang w:val="pt-PT" w:eastAsia="en-US" w:bidi="ar-SA"/>
      </w:rPr>
    </w:lvl>
    <w:lvl w:ilvl="4">
      <w:start w:val="0"/>
      <w:numFmt w:val="bullet"/>
      <w:lvlText w:val="•"/>
      <w:lvlJc w:val="left"/>
      <w:pPr>
        <w:ind w:left="6312" w:hanging="823"/>
      </w:pPr>
      <w:rPr>
        <w:rFonts w:hint="default"/>
        <w:lang w:val="pt-PT" w:eastAsia="en-US" w:bidi="ar-SA"/>
      </w:rPr>
    </w:lvl>
    <w:lvl w:ilvl="5">
      <w:start w:val="0"/>
      <w:numFmt w:val="bullet"/>
      <w:lvlText w:val="•"/>
      <w:lvlJc w:val="left"/>
      <w:pPr>
        <w:ind w:left="7780" w:hanging="823"/>
      </w:pPr>
      <w:rPr>
        <w:rFonts w:hint="default"/>
        <w:lang w:val="pt-PT" w:eastAsia="en-US" w:bidi="ar-SA"/>
      </w:rPr>
    </w:lvl>
    <w:lvl w:ilvl="6">
      <w:start w:val="0"/>
      <w:numFmt w:val="bullet"/>
      <w:lvlText w:val="•"/>
      <w:lvlJc w:val="left"/>
      <w:pPr>
        <w:ind w:left="9248" w:hanging="823"/>
      </w:pPr>
      <w:rPr>
        <w:rFonts w:hint="default"/>
        <w:lang w:val="pt-PT" w:eastAsia="en-US" w:bidi="ar-SA"/>
      </w:rPr>
    </w:lvl>
    <w:lvl w:ilvl="7">
      <w:start w:val="0"/>
      <w:numFmt w:val="bullet"/>
      <w:lvlText w:val="•"/>
      <w:lvlJc w:val="left"/>
      <w:pPr>
        <w:ind w:left="10716" w:hanging="823"/>
      </w:pPr>
      <w:rPr>
        <w:rFonts w:hint="default"/>
        <w:lang w:val="pt-PT" w:eastAsia="en-US" w:bidi="ar-SA"/>
      </w:rPr>
    </w:lvl>
    <w:lvl w:ilvl="8">
      <w:start w:val="0"/>
      <w:numFmt w:val="bullet"/>
      <w:lvlText w:val="•"/>
      <w:lvlJc w:val="left"/>
      <w:pPr>
        <w:ind w:left="12184" w:hanging="823"/>
      </w:pPr>
      <w:rPr>
        <w:rFonts w:hint="default"/>
        <w:lang w:val="pt-PT" w:eastAsia="en-US" w:bidi="ar-SA"/>
      </w:rPr>
    </w:lvl>
  </w:abstractNum>
  <w:abstractNum w:abstractNumId="54">
    <w:multiLevelType w:val="hybridMultilevel"/>
    <w:lvl w:ilvl="0">
      <w:start w:val="1"/>
      <w:numFmt w:val="lowerLetter"/>
      <w:lvlText w:val="%1)"/>
      <w:lvlJc w:val="left"/>
      <w:pPr>
        <w:ind w:left="11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74" w:hanging="247"/>
      </w:pPr>
      <w:rPr>
        <w:rFonts w:hint="default"/>
        <w:lang w:val="pt-PT" w:eastAsia="en-US" w:bidi="ar-SA"/>
      </w:rPr>
    </w:lvl>
    <w:lvl w:ilvl="2">
      <w:start w:val="0"/>
      <w:numFmt w:val="bullet"/>
      <w:lvlText w:val="•"/>
      <w:lvlJc w:val="left"/>
      <w:pPr>
        <w:ind w:left="3968" w:hanging="247"/>
      </w:pPr>
      <w:rPr>
        <w:rFonts w:hint="default"/>
        <w:lang w:val="pt-PT" w:eastAsia="en-US" w:bidi="ar-SA"/>
      </w:rPr>
    </w:lvl>
    <w:lvl w:ilvl="3">
      <w:start w:val="0"/>
      <w:numFmt w:val="bullet"/>
      <w:lvlText w:val="•"/>
      <w:lvlJc w:val="left"/>
      <w:pPr>
        <w:ind w:left="5362" w:hanging="247"/>
      </w:pPr>
      <w:rPr>
        <w:rFonts w:hint="default"/>
        <w:lang w:val="pt-PT" w:eastAsia="en-US" w:bidi="ar-SA"/>
      </w:rPr>
    </w:lvl>
    <w:lvl w:ilvl="4">
      <w:start w:val="0"/>
      <w:numFmt w:val="bullet"/>
      <w:lvlText w:val="•"/>
      <w:lvlJc w:val="left"/>
      <w:pPr>
        <w:ind w:left="6756" w:hanging="247"/>
      </w:pPr>
      <w:rPr>
        <w:rFonts w:hint="default"/>
        <w:lang w:val="pt-PT" w:eastAsia="en-US" w:bidi="ar-SA"/>
      </w:rPr>
    </w:lvl>
    <w:lvl w:ilvl="5">
      <w:start w:val="0"/>
      <w:numFmt w:val="bullet"/>
      <w:lvlText w:val="•"/>
      <w:lvlJc w:val="left"/>
      <w:pPr>
        <w:ind w:left="8150" w:hanging="247"/>
      </w:pPr>
      <w:rPr>
        <w:rFonts w:hint="default"/>
        <w:lang w:val="pt-PT" w:eastAsia="en-US" w:bidi="ar-SA"/>
      </w:rPr>
    </w:lvl>
    <w:lvl w:ilvl="6">
      <w:start w:val="0"/>
      <w:numFmt w:val="bullet"/>
      <w:lvlText w:val="•"/>
      <w:lvlJc w:val="left"/>
      <w:pPr>
        <w:ind w:left="9544" w:hanging="247"/>
      </w:pPr>
      <w:rPr>
        <w:rFonts w:hint="default"/>
        <w:lang w:val="pt-PT" w:eastAsia="en-US" w:bidi="ar-SA"/>
      </w:rPr>
    </w:lvl>
    <w:lvl w:ilvl="7">
      <w:start w:val="0"/>
      <w:numFmt w:val="bullet"/>
      <w:lvlText w:val="•"/>
      <w:lvlJc w:val="left"/>
      <w:pPr>
        <w:ind w:left="10938" w:hanging="247"/>
      </w:pPr>
      <w:rPr>
        <w:rFonts w:hint="default"/>
        <w:lang w:val="pt-PT" w:eastAsia="en-US" w:bidi="ar-SA"/>
      </w:rPr>
    </w:lvl>
    <w:lvl w:ilvl="8">
      <w:start w:val="0"/>
      <w:numFmt w:val="bullet"/>
      <w:lvlText w:val="•"/>
      <w:lvlJc w:val="left"/>
      <w:pPr>
        <w:ind w:left="12332" w:hanging="247"/>
      </w:pPr>
      <w:rPr>
        <w:rFonts w:hint="default"/>
        <w:lang w:val="pt-PT" w:eastAsia="en-US" w:bidi="ar-SA"/>
      </w:rPr>
    </w:lvl>
  </w:abstractNum>
  <w:abstractNum w:abstractNumId="53">
    <w:multiLevelType w:val="hybridMultilevel"/>
    <w:lvl w:ilvl="0">
      <w:start w:val="9"/>
      <w:numFmt w:val="decimal"/>
      <w:lvlText w:val="%1"/>
      <w:lvlJc w:val="left"/>
      <w:pPr>
        <w:ind w:left="450" w:hanging="360"/>
        <w:jc w:val="left"/>
      </w:pPr>
      <w:rPr>
        <w:rFonts w:hint="default"/>
        <w:lang w:val="pt-PT" w:eastAsia="en-US" w:bidi="ar-SA"/>
      </w:rPr>
    </w:lvl>
    <w:lvl w:ilvl="1">
      <w:start w:val="1"/>
      <w:numFmt w:val="decimal"/>
      <w:lvlText w:val="%1.%2"/>
      <w:lvlJc w:val="left"/>
      <w:pPr>
        <w:ind w:left="45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740" w:hanging="707"/>
      </w:pPr>
      <w:rPr>
        <w:rFonts w:hint="default"/>
        <w:lang w:val="pt-PT" w:eastAsia="en-US" w:bidi="ar-SA"/>
      </w:rPr>
    </w:lvl>
    <w:lvl w:ilvl="5">
      <w:start w:val="0"/>
      <w:numFmt w:val="bullet"/>
      <w:lvlText w:val="•"/>
      <w:lvlJc w:val="left"/>
      <w:pPr>
        <w:ind w:left="6470" w:hanging="707"/>
      </w:pPr>
      <w:rPr>
        <w:rFonts w:hint="default"/>
        <w:lang w:val="pt-PT" w:eastAsia="en-US" w:bidi="ar-SA"/>
      </w:rPr>
    </w:lvl>
    <w:lvl w:ilvl="6">
      <w:start w:val="0"/>
      <w:numFmt w:val="bullet"/>
      <w:lvlText w:val="•"/>
      <w:lvlJc w:val="left"/>
      <w:pPr>
        <w:ind w:left="8200" w:hanging="707"/>
      </w:pPr>
      <w:rPr>
        <w:rFonts w:hint="default"/>
        <w:lang w:val="pt-PT" w:eastAsia="en-US" w:bidi="ar-SA"/>
      </w:rPr>
    </w:lvl>
    <w:lvl w:ilvl="7">
      <w:start w:val="0"/>
      <w:numFmt w:val="bullet"/>
      <w:lvlText w:val="•"/>
      <w:lvlJc w:val="left"/>
      <w:pPr>
        <w:ind w:left="9930" w:hanging="707"/>
      </w:pPr>
      <w:rPr>
        <w:rFonts w:hint="default"/>
        <w:lang w:val="pt-PT" w:eastAsia="en-US" w:bidi="ar-SA"/>
      </w:rPr>
    </w:lvl>
    <w:lvl w:ilvl="8">
      <w:start w:val="0"/>
      <w:numFmt w:val="bullet"/>
      <w:lvlText w:val="•"/>
      <w:lvlJc w:val="left"/>
      <w:pPr>
        <w:ind w:left="11660" w:hanging="707"/>
      </w:pPr>
      <w:rPr>
        <w:rFonts w:hint="default"/>
        <w:lang w:val="pt-PT" w:eastAsia="en-US" w:bidi="ar-SA"/>
      </w:rPr>
    </w:lvl>
  </w:abstractNum>
  <w:abstractNum w:abstractNumId="52">
    <w:multiLevelType w:val="hybridMultilevel"/>
    <w:lvl w:ilvl="0">
      <w:start w:val="8"/>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5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515" w:hanging="758"/>
      </w:pPr>
      <w:rPr>
        <w:rFonts w:hint="default"/>
        <w:lang w:val="pt-PT" w:eastAsia="en-US" w:bidi="ar-SA"/>
      </w:rPr>
    </w:lvl>
    <w:lvl w:ilvl="5">
      <w:start w:val="0"/>
      <w:numFmt w:val="bullet"/>
      <w:lvlText w:val="•"/>
      <w:lvlJc w:val="left"/>
      <w:pPr>
        <w:ind w:left="6282" w:hanging="758"/>
      </w:pPr>
      <w:rPr>
        <w:rFonts w:hint="default"/>
        <w:lang w:val="pt-PT" w:eastAsia="en-US" w:bidi="ar-SA"/>
      </w:rPr>
    </w:lvl>
    <w:lvl w:ilvl="6">
      <w:start w:val="0"/>
      <w:numFmt w:val="bullet"/>
      <w:lvlText w:val="•"/>
      <w:lvlJc w:val="left"/>
      <w:pPr>
        <w:ind w:left="8050" w:hanging="758"/>
      </w:pPr>
      <w:rPr>
        <w:rFonts w:hint="default"/>
        <w:lang w:val="pt-PT" w:eastAsia="en-US" w:bidi="ar-SA"/>
      </w:rPr>
    </w:lvl>
    <w:lvl w:ilvl="7">
      <w:start w:val="0"/>
      <w:numFmt w:val="bullet"/>
      <w:lvlText w:val="•"/>
      <w:lvlJc w:val="left"/>
      <w:pPr>
        <w:ind w:left="9817" w:hanging="758"/>
      </w:pPr>
      <w:rPr>
        <w:rFonts w:hint="default"/>
        <w:lang w:val="pt-PT" w:eastAsia="en-US" w:bidi="ar-SA"/>
      </w:rPr>
    </w:lvl>
    <w:lvl w:ilvl="8">
      <w:start w:val="0"/>
      <w:numFmt w:val="bullet"/>
      <w:lvlText w:val="•"/>
      <w:lvlJc w:val="left"/>
      <w:pPr>
        <w:ind w:left="11585" w:hanging="758"/>
      </w:pPr>
      <w:rPr>
        <w:rFonts w:hint="default"/>
        <w:lang w:val="pt-PT" w:eastAsia="en-US" w:bidi="ar-SA"/>
      </w:rPr>
    </w:lvl>
  </w:abstractNum>
  <w:abstractNum w:abstractNumId="51">
    <w:multiLevelType w:val="hybridMultilevel"/>
    <w:lvl w:ilvl="0">
      <w:start w:val="7"/>
      <w:numFmt w:val="decimal"/>
      <w:lvlText w:val="%1"/>
      <w:lvlJc w:val="left"/>
      <w:pPr>
        <w:ind w:left="801" w:hanging="472"/>
        <w:jc w:val="left"/>
      </w:pPr>
      <w:rPr>
        <w:rFonts w:hint="default"/>
        <w:lang w:val="pt-PT" w:eastAsia="en-US" w:bidi="ar-SA"/>
      </w:rPr>
    </w:lvl>
    <w:lvl w:ilvl="1">
      <w:start w:val="11"/>
      <w:numFmt w:val="decimal"/>
      <w:lvlText w:val="%1.%2"/>
      <w:lvlJc w:val="left"/>
      <w:pPr>
        <w:ind w:left="80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0"/>
      <w:numFmt w:val="bullet"/>
      <w:lvlText w:val="•"/>
      <w:lvlJc w:val="left"/>
      <w:pPr>
        <w:ind w:left="3664" w:hanging="472"/>
      </w:pPr>
      <w:rPr>
        <w:rFonts w:hint="default"/>
        <w:lang w:val="pt-PT" w:eastAsia="en-US" w:bidi="ar-SA"/>
      </w:rPr>
    </w:lvl>
    <w:lvl w:ilvl="3">
      <w:start w:val="0"/>
      <w:numFmt w:val="bullet"/>
      <w:lvlText w:val="•"/>
      <w:lvlJc w:val="left"/>
      <w:pPr>
        <w:ind w:left="5096" w:hanging="472"/>
      </w:pPr>
      <w:rPr>
        <w:rFonts w:hint="default"/>
        <w:lang w:val="pt-PT" w:eastAsia="en-US" w:bidi="ar-SA"/>
      </w:rPr>
    </w:lvl>
    <w:lvl w:ilvl="4">
      <w:start w:val="0"/>
      <w:numFmt w:val="bullet"/>
      <w:lvlText w:val="•"/>
      <w:lvlJc w:val="left"/>
      <w:pPr>
        <w:ind w:left="6528" w:hanging="472"/>
      </w:pPr>
      <w:rPr>
        <w:rFonts w:hint="default"/>
        <w:lang w:val="pt-PT" w:eastAsia="en-US" w:bidi="ar-SA"/>
      </w:rPr>
    </w:lvl>
    <w:lvl w:ilvl="5">
      <w:start w:val="0"/>
      <w:numFmt w:val="bullet"/>
      <w:lvlText w:val="•"/>
      <w:lvlJc w:val="left"/>
      <w:pPr>
        <w:ind w:left="7960" w:hanging="472"/>
      </w:pPr>
      <w:rPr>
        <w:rFonts w:hint="default"/>
        <w:lang w:val="pt-PT" w:eastAsia="en-US" w:bidi="ar-SA"/>
      </w:rPr>
    </w:lvl>
    <w:lvl w:ilvl="6">
      <w:start w:val="0"/>
      <w:numFmt w:val="bullet"/>
      <w:lvlText w:val="•"/>
      <w:lvlJc w:val="left"/>
      <w:pPr>
        <w:ind w:left="9392" w:hanging="472"/>
      </w:pPr>
      <w:rPr>
        <w:rFonts w:hint="default"/>
        <w:lang w:val="pt-PT" w:eastAsia="en-US" w:bidi="ar-SA"/>
      </w:rPr>
    </w:lvl>
    <w:lvl w:ilvl="7">
      <w:start w:val="0"/>
      <w:numFmt w:val="bullet"/>
      <w:lvlText w:val="•"/>
      <w:lvlJc w:val="left"/>
      <w:pPr>
        <w:ind w:left="10824" w:hanging="472"/>
      </w:pPr>
      <w:rPr>
        <w:rFonts w:hint="default"/>
        <w:lang w:val="pt-PT" w:eastAsia="en-US" w:bidi="ar-SA"/>
      </w:rPr>
    </w:lvl>
    <w:lvl w:ilvl="8">
      <w:start w:val="0"/>
      <w:numFmt w:val="bullet"/>
      <w:lvlText w:val="•"/>
      <w:lvlJc w:val="left"/>
      <w:pPr>
        <w:ind w:left="12256" w:hanging="472"/>
      </w:pPr>
      <w:rPr>
        <w:rFonts w:hint="default"/>
        <w:lang w:val="pt-PT" w:eastAsia="en-US" w:bidi="ar-SA"/>
      </w:rPr>
    </w:lvl>
  </w:abstractNum>
  <w:abstractNum w:abstractNumId="5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9">
    <w:multiLevelType w:val="hybridMultilevel"/>
    <w:lvl w:ilvl="0">
      <w:start w:val="7"/>
      <w:numFmt w:val="decimal"/>
      <w:lvlText w:val="%1"/>
      <w:lvlJc w:val="left"/>
      <w:pPr>
        <w:ind w:left="810" w:hanging="360"/>
        <w:jc w:val="left"/>
      </w:pPr>
      <w:rPr>
        <w:rFonts w:hint="default"/>
        <w:lang w:val="pt-PT" w:eastAsia="en-US" w:bidi="ar-SA"/>
      </w:rPr>
    </w:lvl>
    <w:lvl w:ilvl="1">
      <w:start w:val="2"/>
      <w:numFmt w:val="decimal"/>
      <w:lvlText w:val="%1.%2"/>
      <w:lvlJc w:val="left"/>
      <w:pPr>
        <w:ind w:left="810" w:hanging="36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58"/>
      </w:pPr>
      <w:rPr>
        <w:rFonts w:hint="default"/>
        <w:lang w:val="pt-PT" w:eastAsia="en-US" w:bidi="ar-SA"/>
      </w:rPr>
    </w:lvl>
    <w:lvl w:ilvl="4">
      <w:start w:val="0"/>
      <w:numFmt w:val="bullet"/>
      <w:lvlText w:val="•"/>
      <w:lvlJc w:val="left"/>
      <w:pPr>
        <w:ind w:left="4515" w:hanging="558"/>
      </w:pPr>
      <w:rPr>
        <w:rFonts w:hint="default"/>
        <w:lang w:val="pt-PT" w:eastAsia="en-US" w:bidi="ar-SA"/>
      </w:rPr>
    </w:lvl>
    <w:lvl w:ilvl="5">
      <w:start w:val="0"/>
      <w:numFmt w:val="bullet"/>
      <w:lvlText w:val="•"/>
      <w:lvlJc w:val="left"/>
      <w:pPr>
        <w:ind w:left="6282" w:hanging="558"/>
      </w:pPr>
      <w:rPr>
        <w:rFonts w:hint="default"/>
        <w:lang w:val="pt-PT" w:eastAsia="en-US" w:bidi="ar-SA"/>
      </w:rPr>
    </w:lvl>
    <w:lvl w:ilvl="6">
      <w:start w:val="0"/>
      <w:numFmt w:val="bullet"/>
      <w:lvlText w:val="•"/>
      <w:lvlJc w:val="left"/>
      <w:pPr>
        <w:ind w:left="8050" w:hanging="558"/>
      </w:pPr>
      <w:rPr>
        <w:rFonts w:hint="default"/>
        <w:lang w:val="pt-PT" w:eastAsia="en-US" w:bidi="ar-SA"/>
      </w:rPr>
    </w:lvl>
    <w:lvl w:ilvl="7">
      <w:start w:val="0"/>
      <w:numFmt w:val="bullet"/>
      <w:lvlText w:val="•"/>
      <w:lvlJc w:val="left"/>
      <w:pPr>
        <w:ind w:left="9817" w:hanging="558"/>
      </w:pPr>
      <w:rPr>
        <w:rFonts w:hint="default"/>
        <w:lang w:val="pt-PT" w:eastAsia="en-US" w:bidi="ar-SA"/>
      </w:rPr>
    </w:lvl>
    <w:lvl w:ilvl="8">
      <w:start w:val="0"/>
      <w:numFmt w:val="bullet"/>
      <w:lvlText w:val="•"/>
      <w:lvlJc w:val="left"/>
      <w:pPr>
        <w:ind w:left="11585" w:hanging="558"/>
      </w:pPr>
      <w:rPr>
        <w:rFonts w:hint="default"/>
        <w:lang w:val="pt-PT" w:eastAsia="en-US" w:bidi="ar-SA"/>
      </w:rPr>
    </w:lvl>
  </w:abstractNum>
  <w:abstractNum w:abstractNumId="48">
    <w:multiLevelType w:val="hybridMultilevel"/>
    <w:lvl w:ilvl="0">
      <w:start w:val="7"/>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68" w:hanging="360"/>
      </w:pPr>
      <w:rPr>
        <w:rFonts w:hint="default"/>
        <w:lang w:val="pt-PT" w:eastAsia="en-US" w:bidi="ar-SA"/>
      </w:rPr>
    </w:lvl>
    <w:lvl w:ilvl="3">
      <w:start w:val="0"/>
      <w:numFmt w:val="bullet"/>
      <w:lvlText w:val="•"/>
      <w:lvlJc w:val="left"/>
      <w:pPr>
        <w:ind w:left="5012" w:hanging="360"/>
      </w:pPr>
      <w:rPr>
        <w:rFonts w:hint="default"/>
        <w:lang w:val="pt-PT" w:eastAsia="en-US" w:bidi="ar-SA"/>
      </w:rPr>
    </w:lvl>
    <w:lvl w:ilvl="4">
      <w:start w:val="0"/>
      <w:numFmt w:val="bullet"/>
      <w:lvlText w:val="•"/>
      <w:lvlJc w:val="left"/>
      <w:pPr>
        <w:ind w:left="6456" w:hanging="360"/>
      </w:pPr>
      <w:rPr>
        <w:rFonts w:hint="default"/>
        <w:lang w:val="pt-PT" w:eastAsia="en-US" w:bidi="ar-SA"/>
      </w:rPr>
    </w:lvl>
    <w:lvl w:ilvl="5">
      <w:start w:val="0"/>
      <w:numFmt w:val="bullet"/>
      <w:lvlText w:val="•"/>
      <w:lvlJc w:val="left"/>
      <w:pPr>
        <w:ind w:left="7900" w:hanging="360"/>
      </w:pPr>
      <w:rPr>
        <w:rFonts w:hint="default"/>
        <w:lang w:val="pt-PT" w:eastAsia="en-US" w:bidi="ar-SA"/>
      </w:rPr>
    </w:lvl>
    <w:lvl w:ilvl="6">
      <w:start w:val="0"/>
      <w:numFmt w:val="bullet"/>
      <w:lvlText w:val="•"/>
      <w:lvlJc w:val="left"/>
      <w:pPr>
        <w:ind w:left="9344" w:hanging="360"/>
      </w:pPr>
      <w:rPr>
        <w:rFonts w:hint="default"/>
        <w:lang w:val="pt-PT" w:eastAsia="en-US" w:bidi="ar-SA"/>
      </w:rPr>
    </w:lvl>
    <w:lvl w:ilvl="7">
      <w:start w:val="0"/>
      <w:numFmt w:val="bullet"/>
      <w:lvlText w:val="•"/>
      <w:lvlJc w:val="left"/>
      <w:pPr>
        <w:ind w:left="10788" w:hanging="360"/>
      </w:pPr>
      <w:rPr>
        <w:rFonts w:hint="default"/>
        <w:lang w:val="pt-PT" w:eastAsia="en-US" w:bidi="ar-SA"/>
      </w:rPr>
    </w:lvl>
    <w:lvl w:ilvl="8">
      <w:start w:val="0"/>
      <w:numFmt w:val="bullet"/>
      <w:lvlText w:val="•"/>
      <w:lvlJc w:val="left"/>
      <w:pPr>
        <w:ind w:left="12232" w:hanging="360"/>
      </w:pPr>
      <w:rPr>
        <w:rFonts w:hint="default"/>
        <w:lang w:val="pt-PT" w:eastAsia="en-US" w:bidi="ar-SA"/>
      </w:rPr>
    </w:lvl>
  </w:abstractNum>
  <w:abstractNum w:abstractNumId="4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46">
    <w:multiLevelType w:val="hybridMultilevel"/>
    <w:lvl w:ilvl="0">
      <w:start w:val="6"/>
      <w:numFmt w:val="decimal"/>
      <w:lvlText w:val="%1"/>
      <w:lvlJc w:val="left"/>
      <w:pPr>
        <w:ind w:left="450" w:hanging="380"/>
        <w:jc w:val="left"/>
      </w:pPr>
      <w:rPr>
        <w:rFonts w:hint="default"/>
        <w:lang w:val="pt-PT" w:eastAsia="en-US" w:bidi="ar-SA"/>
      </w:rPr>
    </w:lvl>
    <w:lvl w:ilvl="1">
      <w:start w:val="1"/>
      <w:numFmt w:val="decimal"/>
      <w:lvlText w:val="%1.%2"/>
      <w:lvlJc w:val="left"/>
      <w:pPr>
        <w:ind w:left="450" w:hanging="3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7"/>
      </w:pPr>
      <w:rPr>
        <w:rFonts w:hint="default"/>
        <w:lang w:val="pt-PT" w:eastAsia="en-US" w:bidi="ar-SA"/>
      </w:rPr>
    </w:lvl>
    <w:lvl w:ilvl="4">
      <w:start w:val="0"/>
      <w:numFmt w:val="bullet"/>
      <w:lvlText w:val="•"/>
      <w:lvlJc w:val="left"/>
      <w:pPr>
        <w:ind w:left="5693" w:hanging="547"/>
      </w:pPr>
      <w:rPr>
        <w:rFonts w:hint="default"/>
        <w:lang w:val="pt-PT" w:eastAsia="en-US" w:bidi="ar-SA"/>
      </w:rPr>
    </w:lvl>
    <w:lvl w:ilvl="5">
      <w:start w:val="0"/>
      <w:numFmt w:val="bullet"/>
      <w:lvlText w:val="•"/>
      <w:lvlJc w:val="left"/>
      <w:pPr>
        <w:ind w:left="7264" w:hanging="547"/>
      </w:pPr>
      <w:rPr>
        <w:rFonts w:hint="default"/>
        <w:lang w:val="pt-PT" w:eastAsia="en-US" w:bidi="ar-SA"/>
      </w:rPr>
    </w:lvl>
    <w:lvl w:ilvl="6">
      <w:start w:val="0"/>
      <w:numFmt w:val="bullet"/>
      <w:lvlText w:val="•"/>
      <w:lvlJc w:val="left"/>
      <w:pPr>
        <w:ind w:left="8835" w:hanging="547"/>
      </w:pPr>
      <w:rPr>
        <w:rFonts w:hint="default"/>
        <w:lang w:val="pt-PT" w:eastAsia="en-US" w:bidi="ar-SA"/>
      </w:rPr>
    </w:lvl>
    <w:lvl w:ilvl="7">
      <w:start w:val="0"/>
      <w:numFmt w:val="bullet"/>
      <w:lvlText w:val="•"/>
      <w:lvlJc w:val="left"/>
      <w:pPr>
        <w:ind w:left="10406" w:hanging="547"/>
      </w:pPr>
      <w:rPr>
        <w:rFonts w:hint="default"/>
        <w:lang w:val="pt-PT" w:eastAsia="en-US" w:bidi="ar-SA"/>
      </w:rPr>
    </w:lvl>
    <w:lvl w:ilvl="8">
      <w:start w:val="0"/>
      <w:numFmt w:val="bullet"/>
      <w:lvlText w:val="•"/>
      <w:lvlJc w:val="left"/>
      <w:pPr>
        <w:ind w:left="11977" w:hanging="547"/>
      </w:pPr>
      <w:rPr>
        <w:rFonts w:hint="default"/>
        <w:lang w:val="pt-PT" w:eastAsia="en-US" w:bidi="ar-SA"/>
      </w:rPr>
    </w:lvl>
  </w:abstractNum>
  <w:abstractNum w:abstractNumId="45">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44">
    <w:multiLevelType w:val="hybridMultilevel"/>
    <w:lvl w:ilvl="0">
      <w:start w:val="4"/>
      <w:numFmt w:val="decimal"/>
      <w:lvlText w:val="%1"/>
      <w:lvlJc w:val="left"/>
      <w:pPr>
        <w:ind w:left="814" w:hanging="365"/>
        <w:jc w:val="left"/>
      </w:pPr>
      <w:rPr>
        <w:rFonts w:hint="default"/>
        <w:lang w:val="pt-PT" w:eastAsia="en-US" w:bidi="ar-SA"/>
      </w:rPr>
    </w:lvl>
    <w:lvl w:ilvl="1">
      <w:start w:val="1"/>
      <w:numFmt w:val="decimal"/>
      <w:lvlText w:val="%1.%2"/>
      <w:lvlJc w:val="left"/>
      <w:pPr>
        <w:ind w:left="814"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80" w:hanging="365"/>
      </w:pPr>
      <w:rPr>
        <w:rFonts w:hint="default"/>
        <w:lang w:val="pt-PT" w:eastAsia="en-US" w:bidi="ar-SA"/>
      </w:rPr>
    </w:lvl>
    <w:lvl w:ilvl="3">
      <w:start w:val="0"/>
      <w:numFmt w:val="bullet"/>
      <w:lvlText w:val="•"/>
      <w:lvlJc w:val="left"/>
      <w:pPr>
        <w:ind w:left="5110" w:hanging="365"/>
      </w:pPr>
      <w:rPr>
        <w:rFonts w:hint="default"/>
        <w:lang w:val="pt-PT" w:eastAsia="en-US" w:bidi="ar-SA"/>
      </w:rPr>
    </w:lvl>
    <w:lvl w:ilvl="4">
      <w:start w:val="0"/>
      <w:numFmt w:val="bullet"/>
      <w:lvlText w:val="•"/>
      <w:lvlJc w:val="left"/>
      <w:pPr>
        <w:ind w:left="6540" w:hanging="365"/>
      </w:pPr>
      <w:rPr>
        <w:rFonts w:hint="default"/>
        <w:lang w:val="pt-PT" w:eastAsia="en-US" w:bidi="ar-SA"/>
      </w:rPr>
    </w:lvl>
    <w:lvl w:ilvl="5">
      <w:start w:val="0"/>
      <w:numFmt w:val="bullet"/>
      <w:lvlText w:val="•"/>
      <w:lvlJc w:val="left"/>
      <w:pPr>
        <w:ind w:left="7970" w:hanging="365"/>
      </w:pPr>
      <w:rPr>
        <w:rFonts w:hint="default"/>
        <w:lang w:val="pt-PT" w:eastAsia="en-US" w:bidi="ar-SA"/>
      </w:rPr>
    </w:lvl>
    <w:lvl w:ilvl="6">
      <w:start w:val="0"/>
      <w:numFmt w:val="bullet"/>
      <w:lvlText w:val="•"/>
      <w:lvlJc w:val="left"/>
      <w:pPr>
        <w:ind w:left="9400" w:hanging="365"/>
      </w:pPr>
      <w:rPr>
        <w:rFonts w:hint="default"/>
        <w:lang w:val="pt-PT" w:eastAsia="en-US" w:bidi="ar-SA"/>
      </w:rPr>
    </w:lvl>
    <w:lvl w:ilvl="7">
      <w:start w:val="0"/>
      <w:numFmt w:val="bullet"/>
      <w:lvlText w:val="•"/>
      <w:lvlJc w:val="left"/>
      <w:pPr>
        <w:ind w:left="10830" w:hanging="365"/>
      </w:pPr>
      <w:rPr>
        <w:rFonts w:hint="default"/>
        <w:lang w:val="pt-PT" w:eastAsia="en-US" w:bidi="ar-SA"/>
      </w:rPr>
    </w:lvl>
    <w:lvl w:ilvl="8">
      <w:start w:val="0"/>
      <w:numFmt w:val="bullet"/>
      <w:lvlText w:val="•"/>
      <w:lvlJc w:val="left"/>
      <w:pPr>
        <w:ind w:left="12260" w:hanging="365"/>
      </w:pPr>
      <w:rPr>
        <w:rFonts w:hint="default"/>
        <w:lang w:val="pt-PT" w:eastAsia="en-US" w:bidi="ar-SA"/>
      </w:rPr>
    </w:lvl>
  </w:abstractNum>
  <w:abstractNum w:abstractNumId="43">
    <w:multiLevelType w:val="hybridMultilevel"/>
    <w:lvl w:ilvl="0">
      <w:start w:val="3"/>
      <w:numFmt w:val="decimal"/>
      <w:lvlText w:val="%1"/>
      <w:lvlJc w:val="left"/>
      <w:pPr>
        <w:ind w:left="330" w:hanging="360"/>
        <w:jc w:val="left"/>
      </w:pPr>
      <w:rPr>
        <w:rFonts w:hint="default"/>
        <w:lang w:val="pt-PT" w:eastAsia="en-US" w:bidi="ar-SA"/>
      </w:rPr>
    </w:lvl>
    <w:lvl w:ilvl="1">
      <w:start w:val="1"/>
      <w:numFmt w:val="decimal"/>
      <w:lvlText w:val="%1.%2"/>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40"/>
      </w:pPr>
      <w:rPr>
        <w:rFonts w:hint="default"/>
        <w:lang w:val="pt-PT" w:eastAsia="en-US" w:bidi="ar-SA"/>
      </w:rPr>
    </w:lvl>
    <w:lvl w:ilvl="4">
      <w:start w:val="0"/>
      <w:numFmt w:val="bullet"/>
      <w:lvlText w:val="•"/>
      <w:lvlJc w:val="left"/>
      <w:pPr>
        <w:ind w:left="5613" w:hanging="540"/>
      </w:pPr>
      <w:rPr>
        <w:rFonts w:hint="default"/>
        <w:lang w:val="pt-PT" w:eastAsia="en-US" w:bidi="ar-SA"/>
      </w:rPr>
    </w:lvl>
    <w:lvl w:ilvl="5">
      <w:start w:val="0"/>
      <w:numFmt w:val="bullet"/>
      <w:lvlText w:val="•"/>
      <w:lvlJc w:val="left"/>
      <w:pPr>
        <w:ind w:left="7197" w:hanging="540"/>
      </w:pPr>
      <w:rPr>
        <w:rFonts w:hint="default"/>
        <w:lang w:val="pt-PT" w:eastAsia="en-US" w:bidi="ar-SA"/>
      </w:rPr>
    </w:lvl>
    <w:lvl w:ilvl="6">
      <w:start w:val="0"/>
      <w:numFmt w:val="bullet"/>
      <w:lvlText w:val="•"/>
      <w:lvlJc w:val="left"/>
      <w:pPr>
        <w:ind w:left="8782" w:hanging="540"/>
      </w:pPr>
      <w:rPr>
        <w:rFonts w:hint="default"/>
        <w:lang w:val="pt-PT" w:eastAsia="en-US" w:bidi="ar-SA"/>
      </w:rPr>
    </w:lvl>
    <w:lvl w:ilvl="7">
      <w:start w:val="0"/>
      <w:numFmt w:val="bullet"/>
      <w:lvlText w:val="•"/>
      <w:lvlJc w:val="left"/>
      <w:pPr>
        <w:ind w:left="10366" w:hanging="540"/>
      </w:pPr>
      <w:rPr>
        <w:rFonts w:hint="default"/>
        <w:lang w:val="pt-PT" w:eastAsia="en-US" w:bidi="ar-SA"/>
      </w:rPr>
    </w:lvl>
    <w:lvl w:ilvl="8">
      <w:start w:val="0"/>
      <w:numFmt w:val="bullet"/>
      <w:lvlText w:val="•"/>
      <w:lvlJc w:val="left"/>
      <w:pPr>
        <w:ind w:left="11951" w:hanging="540"/>
      </w:pPr>
      <w:rPr>
        <w:rFonts w:hint="default"/>
        <w:lang w:val="pt-PT" w:eastAsia="en-US" w:bidi="ar-SA"/>
      </w:rPr>
    </w:lvl>
  </w:abstractNum>
  <w:abstractNum w:abstractNumId="4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1">
    <w:multiLevelType w:val="hybridMultilevel"/>
    <w:lvl w:ilvl="0">
      <w:start w:val="2"/>
      <w:numFmt w:val="decimal"/>
      <w:lvlText w:val="%1"/>
      <w:lvlJc w:val="left"/>
      <w:pPr>
        <w:ind w:left="450" w:hanging="383"/>
        <w:jc w:val="left"/>
      </w:pPr>
      <w:rPr>
        <w:rFonts w:hint="default"/>
        <w:lang w:val="pt-PT" w:eastAsia="en-US" w:bidi="ar-SA"/>
      </w:rPr>
    </w:lvl>
    <w:lvl w:ilvl="1">
      <w:start w:val="1"/>
      <w:numFmt w:val="decimal"/>
      <w:lvlText w:val="%1.%2"/>
      <w:lvlJc w:val="left"/>
      <w:pPr>
        <w:ind w:left="450" w:hanging="383"/>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727"/>
      </w:pPr>
      <w:rPr>
        <w:rFonts w:hint="default"/>
        <w:lang w:val="pt-PT" w:eastAsia="en-US" w:bidi="ar-SA"/>
      </w:rPr>
    </w:lvl>
    <w:lvl w:ilvl="5">
      <w:start w:val="0"/>
      <w:numFmt w:val="bullet"/>
      <w:lvlText w:val="•"/>
      <w:lvlJc w:val="left"/>
      <w:pPr>
        <w:ind w:left="7780" w:hanging="727"/>
      </w:pPr>
      <w:rPr>
        <w:rFonts w:hint="default"/>
        <w:lang w:val="pt-PT" w:eastAsia="en-US" w:bidi="ar-SA"/>
      </w:rPr>
    </w:lvl>
    <w:lvl w:ilvl="6">
      <w:start w:val="0"/>
      <w:numFmt w:val="bullet"/>
      <w:lvlText w:val="•"/>
      <w:lvlJc w:val="left"/>
      <w:pPr>
        <w:ind w:left="9248" w:hanging="727"/>
      </w:pPr>
      <w:rPr>
        <w:rFonts w:hint="default"/>
        <w:lang w:val="pt-PT" w:eastAsia="en-US" w:bidi="ar-SA"/>
      </w:rPr>
    </w:lvl>
    <w:lvl w:ilvl="7">
      <w:start w:val="0"/>
      <w:numFmt w:val="bullet"/>
      <w:lvlText w:val="•"/>
      <w:lvlJc w:val="left"/>
      <w:pPr>
        <w:ind w:left="10716" w:hanging="727"/>
      </w:pPr>
      <w:rPr>
        <w:rFonts w:hint="default"/>
        <w:lang w:val="pt-PT" w:eastAsia="en-US" w:bidi="ar-SA"/>
      </w:rPr>
    </w:lvl>
    <w:lvl w:ilvl="8">
      <w:start w:val="0"/>
      <w:numFmt w:val="bullet"/>
      <w:lvlText w:val="•"/>
      <w:lvlJc w:val="left"/>
      <w:pPr>
        <w:ind w:left="12184" w:hanging="727"/>
      </w:pPr>
      <w:rPr>
        <w:rFonts w:hint="default"/>
        <w:lang w:val="pt-PT" w:eastAsia="en-US" w:bidi="ar-SA"/>
      </w:rPr>
    </w:lvl>
  </w:abstractNum>
  <w:abstractNum w:abstractNumId="40">
    <w:multiLevelType w:val="hybridMultilevel"/>
    <w:lvl w:ilvl="0">
      <w:start w:val="1"/>
      <w:numFmt w:val="decimal"/>
      <w:lvlText w:val="%1"/>
      <w:lvlJc w:val="left"/>
      <w:pPr>
        <w:ind w:left="450" w:hanging="400"/>
        <w:jc w:val="left"/>
      </w:pPr>
      <w:rPr>
        <w:rFonts w:hint="default"/>
        <w:lang w:val="pt-PT" w:eastAsia="en-US" w:bidi="ar-SA"/>
      </w:rPr>
    </w:lvl>
    <w:lvl w:ilvl="1">
      <w:start w:val="1"/>
      <w:numFmt w:val="decimal"/>
      <w:lvlText w:val="%1.%2"/>
      <w:lvlJc w:val="left"/>
      <w:pPr>
        <w:ind w:left="450" w:hanging="40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5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39">
    <w:multiLevelType w:val="hybridMultilevel"/>
    <w:lvl w:ilvl="0">
      <w:start w:val="18"/>
      <w:numFmt w:val="decimal"/>
      <w:lvlText w:val="%1"/>
      <w:lvlJc w:val="left"/>
      <w:pPr>
        <w:ind w:left="450" w:hanging="532"/>
        <w:jc w:val="left"/>
      </w:pPr>
      <w:rPr>
        <w:rFonts w:hint="default"/>
        <w:lang w:val="pt-PT" w:eastAsia="en-US" w:bidi="ar-SA"/>
      </w:rPr>
    </w:lvl>
    <w:lvl w:ilvl="1">
      <w:start w:val="1"/>
      <w:numFmt w:val="decimal"/>
      <w:lvlText w:val="%1.%2"/>
      <w:lvlJc w:val="left"/>
      <w:pPr>
        <w:ind w:left="450" w:hanging="53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32"/>
      </w:pPr>
      <w:rPr>
        <w:rFonts w:hint="default"/>
        <w:lang w:val="pt-PT" w:eastAsia="en-US" w:bidi="ar-SA"/>
      </w:rPr>
    </w:lvl>
    <w:lvl w:ilvl="3">
      <w:start w:val="0"/>
      <w:numFmt w:val="bullet"/>
      <w:lvlText w:val="•"/>
      <w:lvlJc w:val="left"/>
      <w:pPr>
        <w:ind w:left="4844" w:hanging="532"/>
      </w:pPr>
      <w:rPr>
        <w:rFonts w:hint="default"/>
        <w:lang w:val="pt-PT" w:eastAsia="en-US" w:bidi="ar-SA"/>
      </w:rPr>
    </w:lvl>
    <w:lvl w:ilvl="4">
      <w:start w:val="0"/>
      <w:numFmt w:val="bullet"/>
      <w:lvlText w:val="•"/>
      <w:lvlJc w:val="left"/>
      <w:pPr>
        <w:ind w:left="6312" w:hanging="532"/>
      </w:pPr>
      <w:rPr>
        <w:rFonts w:hint="default"/>
        <w:lang w:val="pt-PT" w:eastAsia="en-US" w:bidi="ar-SA"/>
      </w:rPr>
    </w:lvl>
    <w:lvl w:ilvl="5">
      <w:start w:val="0"/>
      <w:numFmt w:val="bullet"/>
      <w:lvlText w:val="•"/>
      <w:lvlJc w:val="left"/>
      <w:pPr>
        <w:ind w:left="7780" w:hanging="532"/>
      </w:pPr>
      <w:rPr>
        <w:rFonts w:hint="default"/>
        <w:lang w:val="pt-PT" w:eastAsia="en-US" w:bidi="ar-SA"/>
      </w:rPr>
    </w:lvl>
    <w:lvl w:ilvl="6">
      <w:start w:val="0"/>
      <w:numFmt w:val="bullet"/>
      <w:lvlText w:val="•"/>
      <w:lvlJc w:val="left"/>
      <w:pPr>
        <w:ind w:left="9248" w:hanging="532"/>
      </w:pPr>
      <w:rPr>
        <w:rFonts w:hint="default"/>
        <w:lang w:val="pt-PT" w:eastAsia="en-US" w:bidi="ar-SA"/>
      </w:rPr>
    </w:lvl>
    <w:lvl w:ilvl="7">
      <w:start w:val="0"/>
      <w:numFmt w:val="bullet"/>
      <w:lvlText w:val="•"/>
      <w:lvlJc w:val="left"/>
      <w:pPr>
        <w:ind w:left="10716" w:hanging="532"/>
      </w:pPr>
      <w:rPr>
        <w:rFonts w:hint="default"/>
        <w:lang w:val="pt-PT" w:eastAsia="en-US" w:bidi="ar-SA"/>
      </w:rPr>
    </w:lvl>
    <w:lvl w:ilvl="8">
      <w:start w:val="0"/>
      <w:numFmt w:val="bullet"/>
      <w:lvlText w:val="•"/>
      <w:lvlJc w:val="left"/>
      <w:pPr>
        <w:ind w:left="12184" w:hanging="532"/>
      </w:pPr>
      <w:rPr>
        <w:rFonts w:hint="default"/>
        <w:lang w:val="pt-PT" w:eastAsia="en-US" w:bidi="ar-SA"/>
      </w:rPr>
    </w:lvl>
  </w:abstractNum>
  <w:abstractNum w:abstractNumId="38">
    <w:multiLevelType w:val="hybridMultilevel"/>
    <w:lvl w:ilvl="0">
      <w:start w:val="1"/>
      <w:numFmt w:val="lowerLetter"/>
      <w:lvlText w:val="%1)"/>
      <w:lvlJc w:val="left"/>
      <w:pPr>
        <w:ind w:left="33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80" w:hanging="247"/>
      </w:pPr>
      <w:rPr>
        <w:rFonts w:hint="default"/>
        <w:lang w:val="pt-PT" w:eastAsia="en-US" w:bidi="ar-SA"/>
      </w:rPr>
    </w:lvl>
    <w:lvl w:ilvl="3">
      <w:start w:val="0"/>
      <w:numFmt w:val="bullet"/>
      <w:lvlText w:val="•"/>
      <w:lvlJc w:val="left"/>
      <w:pPr>
        <w:ind w:left="4760" w:hanging="247"/>
      </w:pPr>
      <w:rPr>
        <w:rFonts w:hint="default"/>
        <w:lang w:val="pt-PT" w:eastAsia="en-US" w:bidi="ar-SA"/>
      </w:rPr>
    </w:lvl>
    <w:lvl w:ilvl="4">
      <w:start w:val="0"/>
      <w:numFmt w:val="bullet"/>
      <w:lvlText w:val="•"/>
      <w:lvlJc w:val="left"/>
      <w:pPr>
        <w:ind w:left="6240" w:hanging="247"/>
      </w:pPr>
      <w:rPr>
        <w:rFonts w:hint="default"/>
        <w:lang w:val="pt-PT" w:eastAsia="en-US" w:bidi="ar-SA"/>
      </w:rPr>
    </w:lvl>
    <w:lvl w:ilvl="5">
      <w:start w:val="0"/>
      <w:numFmt w:val="bullet"/>
      <w:lvlText w:val="•"/>
      <w:lvlJc w:val="left"/>
      <w:pPr>
        <w:ind w:left="7720" w:hanging="247"/>
      </w:pPr>
      <w:rPr>
        <w:rFonts w:hint="default"/>
        <w:lang w:val="pt-PT" w:eastAsia="en-US" w:bidi="ar-SA"/>
      </w:rPr>
    </w:lvl>
    <w:lvl w:ilvl="6">
      <w:start w:val="0"/>
      <w:numFmt w:val="bullet"/>
      <w:lvlText w:val="•"/>
      <w:lvlJc w:val="left"/>
      <w:pPr>
        <w:ind w:left="9200" w:hanging="247"/>
      </w:pPr>
      <w:rPr>
        <w:rFonts w:hint="default"/>
        <w:lang w:val="pt-PT" w:eastAsia="en-US" w:bidi="ar-SA"/>
      </w:rPr>
    </w:lvl>
    <w:lvl w:ilvl="7">
      <w:start w:val="0"/>
      <w:numFmt w:val="bullet"/>
      <w:lvlText w:val="•"/>
      <w:lvlJc w:val="left"/>
      <w:pPr>
        <w:ind w:left="10680" w:hanging="247"/>
      </w:pPr>
      <w:rPr>
        <w:rFonts w:hint="default"/>
        <w:lang w:val="pt-PT" w:eastAsia="en-US" w:bidi="ar-SA"/>
      </w:rPr>
    </w:lvl>
    <w:lvl w:ilvl="8">
      <w:start w:val="0"/>
      <w:numFmt w:val="bullet"/>
      <w:lvlText w:val="•"/>
      <w:lvlJc w:val="left"/>
      <w:pPr>
        <w:ind w:left="12160" w:hanging="247"/>
      </w:pPr>
      <w:rPr>
        <w:rFonts w:hint="default"/>
        <w:lang w:val="pt-PT" w:eastAsia="en-US" w:bidi="ar-SA"/>
      </w:rPr>
    </w:lvl>
  </w:abstractNum>
  <w:abstractNum w:abstractNumId="37">
    <w:multiLevelType w:val="hybridMultilevel"/>
    <w:lvl w:ilvl="0">
      <w:start w:val="17"/>
      <w:numFmt w:val="decimal"/>
      <w:lvlText w:val="%1"/>
      <w:lvlJc w:val="left"/>
      <w:pPr>
        <w:ind w:left="990" w:hanging="540"/>
        <w:jc w:val="left"/>
      </w:pPr>
      <w:rPr>
        <w:rFonts w:hint="default"/>
        <w:lang w:val="pt-PT" w:eastAsia="en-US" w:bidi="ar-SA"/>
      </w:rPr>
    </w:lvl>
    <w:lvl w:ilvl="1">
      <w:start w:val="1"/>
      <w:numFmt w:val="decimal"/>
      <w:lvlText w:val="%1.%2."/>
      <w:lvlJc w:val="left"/>
      <w:pPr>
        <w:ind w:left="990" w:hanging="540"/>
        <w:jc w:val="right"/>
      </w:pPr>
      <w:rPr>
        <w:rFonts w:hint="default" w:ascii="Times New Roman" w:hAnsi="Times New Roman" w:eastAsia="Times New Roman" w:cs="Times New Roman"/>
        <w:b w:val="0"/>
        <w:bCs w:val="0"/>
        <w:i w:val="0"/>
        <w:iCs w:val="0"/>
        <w:spacing w:val="0"/>
        <w:w w:val="95"/>
        <w:sz w:val="24"/>
        <w:szCs w:val="24"/>
        <w:lang w:val="pt-PT" w:eastAsia="en-US" w:bidi="ar-SA"/>
      </w:rPr>
    </w:lvl>
    <w:lvl w:ilvl="2">
      <w:start w:val="1"/>
      <w:numFmt w:val="decimal"/>
      <w:lvlText w:val="%1.%2.%3"/>
      <w:lvlJc w:val="left"/>
      <w:pPr>
        <w:ind w:left="450" w:hanging="67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673"/>
      </w:pPr>
      <w:rPr>
        <w:rFonts w:hint="default"/>
        <w:lang w:val="pt-PT" w:eastAsia="en-US" w:bidi="ar-SA"/>
      </w:rPr>
    </w:lvl>
    <w:lvl w:ilvl="4">
      <w:start w:val="0"/>
      <w:numFmt w:val="bullet"/>
      <w:lvlText w:val="•"/>
      <w:lvlJc w:val="left"/>
      <w:pPr>
        <w:ind w:left="5693" w:hanging="673"/>
      </w:pPr>
      <w:rPr>
        <w:rFonts w:hint="default"/>
        <w:lang w:val="pt-PT" w:eastAsia="en-US" w:bidi="ar-SA"/>
      </w:rPr>
    </w:lvl>
    <w:lvl w:ilvl="5">
      <w:start w:val="0"/>
      <w:numFmt w:val="bullet"/>
      <w:lvlText w:val="•"/>
      <w:lvlJc w:val="left"/>
      <w:pPr>
        <w:ind w:left="7264" w:hanging="673"/>
      </w:pPr>
      <w:rPr>
        <w:rFonts w:hint="default"/>
        <w:lang w:val="pt-PT" w:eastAsia="en-US" w:bidi="ar-SA"/>
      </w:rPr>
    </w:lvl>
    <w:lvl w:ilvl="6">
      <w:start w:val="0"/>
      <w:numFmt w:val="bullet"/>
      <w:lvlText w:val="•"/>
      <w:lvlJc w:val="left"/>
      <w:pPr>
        <w:ind w:left="8835" w:hanging="673"/>
      </w:pPr>
      <w:rPr>
        <w:rFonts w:hint="default"/>
        <w:lang w:val="pt-PT" w:eastAsia="en-US" w:bidi="ar-SA"/>
      </w:rPr>
    </w:lvl>
    <w:lvl w:ilvl="7">
      <w:start w:val="0"/>
      <w:numFmt w:val="bullet"/>
      <w:lvlText w:val="•"/>
      <w:lvlJc w:val="left"/>
      <w:pPr>
        <w:ind w:left="10406" w:hanging="673"/>
      </w:pPr>
      <w:rPr>
        <w:rFonts w:hint="default"/>
        <w:lang w:val="pt-PT" w:eastAsia="en-US" w:bidi="ar-SA"/>
      </w:rPr>
    </w:lvl>
    <w:lvl w:ilvl="8">
      <w:start w:val="0"/>
      <w:numFmt w:val="bullet"/>
      <w:lvlText w:val="•"/>
      <w:lvlJc w:val="left"/>
      <w:pPr>
        <w:ind w:left="11977" w:hanging="673"/>
      </w:pPr>
      <w:rPr>
        <w:rFonts w:hint="default"/>
        <w:lang w:val="pt-PT" w:eastAsia="en-US" w:bidi="ar-SA"/>
      </w:rPr>
    </w:lvl>
  </w:abstractNum>
  <w:abstractNum w:abstractNumId="36">
    <w:multiLevelType w:val="hybridMultilevel"/>
    <w:lvl w:ilvl="0">
      <w:start w:val="16"/>
      <w:numFmt w:val="decimal"/>
      <w:lvlText w:val="%1"/>
      <w:lvlJc w:val="left"/>
      <w:pPr>
        <w:ind w:left="450" w:hanging="556"/>
        <w:jc w:val="left"/>
      </w:pPr>
      <w:rPr>
        <w:rFonts w:hint="default"/>
        <w:lang w:val="pt-PT" w:eastAsia="en-US" w:bidi="ar-SA"/>
      </w:rPr>
    </w:lvl>
    <w:lvl w:ilvl="1">
      <w:start w:val="1"/>
      <w:numFmt w:val="decimal"/>
      <w:lvlText w:val="%1.%2."/>
      <w:lvlJc w:val="left"/>
      <w:pPr>
        <w:ind w:left="450" w:hanging="55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upperRoman"/>
      <w:lvlText w:val="%3"/>
      <w:lvlJc w:val="left"/>
      <w:pPr>
        <w:ind w:left="1069" w:hanging="1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84" w:hanging="140"/>
      </w:pPr>
      <w:rPr>
        <w:rFonts w:hint="default"/>
        <w:lang w:val="pt-PT" w:eastAsia="en-US" w:bidi="ar-SA"/>
      </w:rPr>
    </w:lvl>
    <w:lvl w:ilvl="4">
      <w:start w:val="0"/>
      <w:numFmt w:val="bullet"/>
      <w:lvlText w:val="•"/>
      <w:lvlJc w:val="left"/>
      <w:pPr>
        <w:ind w:left="5746" w:hanging="140"/>
      </w:pPr>
      <w:rPr>
        <w:rFonts w:hint="default"/>
        <w:lang w:val="pt-PT" w:eastAsia="en-US" w:bidi="ar-SA"/>
      </w:rPr>
    </w:lvl>
    <w:lvl w:ilvl="5">
      <w:start w:val="0"/>
      <w:numFmt w:val="bullet"/>
      <w:lvlText w:val="•"/>
      <w:lvlJc w:val="left"/>
      <w:pPr>
        <w:ind w:left="7308" w:hanging="140"/>
      </w:pPr>
      <w:rPr>
        <w:rFonts w:hint="default"/>
        <w:lang w:val="pt-PT" w:eastAsia="en-US" w:bidi="ar-SA"/>
      </w:rPr>
    </w:lvl>
    <w:lvl w:ilvl="6">
      <w:start w:val="0"/>
      <w:numFmt w:val="bullet"/>
      <w:lvlText w:val="•"/>
      <w:lvlJc w:val="left"/>
      <w:pPr>
        <w:ind w:left="8871" w:hanging="140"/>
      </w:pPr>
      <w:rPr>
        <w:rFonts w:hint="default"/>
        <w:lang w:val="pt-PT" w:eastAsia="en-US" w:bidi="ar-SA"/>
      </w:rPr>
    </w:lvl>
    <w:lvl w:ilvl="7">
      <w:start w:val="0"/>
      <w:numFmt w:val="bullet"/>
      <w:lvlText w:val="•"/>
      <w:lvlJc w:val="left"/>
      <w:pPr>
        <w:ind w:left="10433" w:hanging="140"/>
      </w:pPr>
      <w:rPr>
        <w:rFonts w:hint="default"/>
        <w:lang w:val="pt-PT" w:eastAsia="en-US" w:bidi="ar-SA"/>
      </w:rPr>
    </w:lvl>
    <w:lvl w:ilvl="8">
      <w:start w:val="0"/>
      <w:numFmt w:val="bullet"/>
      <w:lvlText w:val="•"/>
      <w:lvlJc w:val="left"/>
      <w:pPr>
        <w:ind w:left="11995" w:hanging="140"/>
      </w:pPr>
      <w:rPr>
        <w:rFonts w:hint="default"/>
        <w:lang w:val="pt-PT" w:eastAsia="en-US" w:bidi="ar-SA"/>
      </w:rPr>
    </w:lvl>
  </w:abstractNum>
  <w:abstractNum w:abstractNumId="35">
    <w:multiLevelType w:val="hybridMultilevel"/>
    <w:lvl w:ilvl="0">
      <w:start w:val="15"/>
      <w:numFmt w:val="decimal"/>
      <w:lvlText w:val="%1"/>
      <w:lvlJc w:val="left"/>
      <w:pPr>
        <w:ind w:left="450" w:hanging="711"/>
        <w:jc w:val="left"/>
      </w:pPr>
      <w:rPr>
        <w:rFonts w:hint="default"/>
        <w:lang w:val="pt-PT" w:eastAsia="en-US" w:bidi="ar-SA"/>
      </w:rPr>
    </w:lvl>
    <w:lvl w:ilvl="1">
      <w:start w:val="1"/>
      <w:numFmt w:val="decimal"/>
      <w:lvlText w:val="%1.%2"/>
      <w:lvlJc w:val="left"/>
      <w:pPr>
        <w:ind w:left="450" w:hanging="711"/>
        <w:jc w:val="left"/>
      </w:pPr>
      <w:rPr>
        <w:rFonts w:hint="default"/>
        <w:lang w:val="pt-PT" w:eastAsia="en-US" w:bidi="ar-SA"/>
      </w:rPr>
    </w:lvl>
    <w:lvl w:ilvl="2">
      <w:start w:val="1"/>
      <w:numFmt w:val="decimal"/>
      <w:lvlText w:val="%1.%2.%3"/>
      <w:lvlJc w:val="left"/>
      <w:pPr>
        <w:ind w:left="450" w:hanging="71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711"/>
      </w:pPr>
      <w:rPr>
        <w:rFonts w:hint="default"/>
        <w:lang w:val="pt-PT" w:eastAsia="en-US" w:bidi="ar-SA"/>
      </w:rPr>
    </w:lvl>
    <w:lvl w:ilvl="4">
      <w:start w:val="0"/>
      <w:numFmt w:val="bullet"/>
      <w:lvlText w:val="•"/>
      <w:lvlJc w:val="left"/>
      <w:pPr>
        <w:ind w:left="6312" w:hanging="711"/>
      </w:pPr>
      <w:rPr>
        <w:rFonts w:hint="default"/>
        <w:lang w:val="pt-PT" w:eastAsia="en-US" w:bidi="ar-SA"/>
      </w:rPr>
    </w:lvl>
    <w:lvl w:ilvl="5">
      <w:start w:val="0"/>
      <w:numFmt w:val="bullet"/>
      <w:lvlText w:val="•"/>
      <w:lvlJc w:val="left"/>
      <w:pPr>
        <w:ind w:left="7780" w:hanging="711"/>
      </w:pPr>
      <w:rPr>
        <w:rFonts w:hint="default"/>
        <w:lang w:val="pt-PT" w:eastAsia="en-US" w:bidi="ar-SA"/>
      </w:rPr>
    </w:lvl>
    <w:lvl w:ilvl="6">
      <w:start w:val="0"/>
      <w:numFmt w:val="bullet"/>
      <w:lvlText w:val="•"/>
      <w:lvlJc w:val="left"/>
      <w:pPr>
        <w:ind w:left="9248" w:hanging="711"/>
      </w:pPr>
      <w:rPr>
        <w:rFonts w:hint="default"/>
        <w:lang w:val="pt-PT" w:eastAsia="en-US" w:bidi="ar-SA"/>
      </w:rPr>
    </w:lvl>
    <w:lvl w:ilvl="7">
      <w:start w:val="0"/>
      <w:numFmt w:val="bullet"/>
      <w:lvlText w:val="•"/>
      <w:lvlJc w:val="left"/>
      <w:pPr>
        <w:ind w:left="10716" w:hanging="711"/>
      </w:pPr>
      <w:rPr>
        <w:rFonts w:hint="default"/>
        <w:lang w:val="pt-PT" w:eastAsia="en-US" w:bidi="ar-SA"/>
      </w:rPr>
    </w:lvl>
    <w:lvl w:ilvl="8">
      <w:start w:val="0"/>
      <w:numFmt w:val="bullet"/>
      <w:lvlText w:val="•"/>
      <w:lvlJc w:val="left"/>
      <w:pPr>
        <w:ind w:left="12184" w:hanging="711"/>
      </w:pPr>
      <w:rPr>
        <w:rFonts w:hint="default"/>
        <w:lang w:val="pt-PT" w:eastAsia="en-US" w:bidi="ar-SA"/>
      </w:rPr>
    </w:lvl>
  </w:abstractNum>
  <w:abstractNum w:abstractNumId="34">
    <w:multiLevelType w:val="hybridMultilevel"/>
    <w:lvl w:ilvl="0">
      <w:start w:val="15"/>
      <w:numFmt w:val="decimal"/>
      <w:lvlText w:val="%1"/>
      <w:lvlJc w:val="left"/>
      <w:pPr>
        <w:ind w:left="450" w:hanging="508"/>
        <w:jc w:val="left"/>
      </w:pPr>
      <w:rPr>
        <w:rFonts w:hint="default"/>
        <w:lang w:val="pt-PT" w:eastAsia="en-US" w:bidi="ar-SA"/>
      </w:rPr>
    </w:lvl>
    <w:lvl w:ilvl="1">
      <w:start w:val="1"/>
      <w:numFmt w:val="decimal"/>
      <w:lvlText w:val="%1.%2"/>
      <w:lvlJc w:val="left"/>
      <w:pPr>
        <w:ind w:left="450" w:hanging="50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8"/>
      </w:pPr>
      <w:rPr>
        <w:rFonts w:hint="default"/>
        <w:lang w:val="pt-PT" w:eastAsia="en-US" w:bidi="ar-SA"/>
      </w:rPr>
    </w:lvl>
    <w:lvl w:ilvl="3">
      <w:start w:val="0"/>
      <w:numFmt w:val="bullet"/>
      <w:lvlText w:val="•"/>
      <w:lvlJc w:val="left"/>
      <w:pPr>
        <w:ind w:left="4844" w:hanging="508"/>
      </w:pPr>
      <w:rPr>
        <w:rFonts w:hint="default"/>
        <w:lang w:val="pt-PT" w:eastAsia="en-US" w:bidi="ar-SA"/>
      </w:rPr>
    </w:lvl>
    <w:lvl w:ilvl="4">
      <w:start w:val="0"/>
      <w:numFmt w:val="bullet"/>
      <w:lvlText w:val="•"/>
      <w:lvlJc w:val="left"/>
      <w:pPr>
        <w:ind w:left="6312" w:hanging="508"/>
      </w:pPr>
      <w:rPr>
        <w:rFonts w:hint="default"/>
        <w:lang w:val="pt-PT" w:eastAsia="en-US" w:bidi="ar-SA"/>
      </w:rPr>
    </w:lvl>
    <w:lvl w:ilvl="5">
      <w:start w:val="0"/>
      <w:numFmt w:val="bullet"/>
      <w:lvlText w:val="•"/>
      <w:lvlJc w:val="left"/>
      <w:pPr>
        <w:ind w:left="7780" w:hanging="508"/>
      </w:pPr>
      <w:rPr>
        <w:rFonts w:hint="default"/>
        <w:lang w:val="pt-PT" w:eastAsia="en-US" w:bidi="ar-SA"/>
      </w:rPr>
    </w:lvl>
    <w:lvl w:ilvl="6">
      <w:start w:val="0"/>
      <w:numFmt w:val="bullet"/>
      <w:lvlText w:val="•"/>
      <w:lvlJc w:val="left"/>
      <w:pPr>
        <w:ind w:left="9248" w:hanging="508"/>
      </w:pPr>
      <w:rPr>
        <w:rFonts w:hint="default"/>
        <w:lang w:val="pt-PT" w:eastAsia="en-US" w:bidi="ar-SA"/>
      </w:rPr>
    </w:lvl>
    <w:lvl w:ilvl="7">
      <w:start w:val="0"/>
      <w:numFmt w:val="bullet"/>
      <w:lvlText w:val="•"/>
      <w:lvlJc w:val="left"/>
      <w:pPr>
        <w:ind w:left="10716" w:hanging="508"/>
      </w:pPr>
      <w:rPr>
        <w:rFonts w:hint="default"/>
        <w:lang w:val="pt-PT" w:eastAsia="en-US" w:bidi="ar-SA"/>
      </w:rPr>
    </w:lvl>
    <w:lvl w:ilvl="8">
      <w:start w:val="0"/>
      <w:numFmt w:val="bullet"/>
      <w:lvlText w:val="•"/>
      <w:lvlJc w:val="left"/>
      <w:pPr>
        <w:ind w:left="12184" w:hanging="508"/>
      </w:pPr>
      <w:rPr>
        <w:rFonts w:hint="default"/>
        <w:lang w:val="pt-PT" w:eastAsia="en-US" w:bidi="ar-SA"/>
      </w:rPr>
    </w:lvl>
  </w:abstractNum>
  <w:abstractNum w:abstractNumId="33">
    <w:multiLevelType w:val="hybridMultilevel"/>
    <w:lvl w:ilvl="0">
      <w:start w:val="13"/>
      <w:numFmt w:val="decimal"/>
      <w:lvlText w:val="%1"/>
      <w:lvlJc w:val="left"/>
      <w:pPr>
        <w:ind w:left="450" w:hanging="470"/>
        <w:jc w:val="left"/>
      </w:pPr>
      <w:rPr>
        <w:rFonts w:hint="default"/>
        <w:lang w:val="pt-PT" w:eastAsia="en-US" w:bidi="ar-SA"/>
      </w:rPr>
    </w:lvl>
    <w:lvl w:ilvl="1">
      <w:start w:val="1"/>
      <w:numFmt w:val="decimal"/>
      <w:lvlText w:val="%1.%2"/>
      <w:lvlJc w:val="left"/>
      <w:pPr>
        <w:ind w:left="450" w:hanging="4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70"/>
      </w:pPr>
      <w:rPr>
        <w:rFonts w:hint="default"/>
        <w:lang w:val="pt-PT" w:eastAsia="en-US" w:bidi="ar-SA"/>
      </w:rPr>
    </w:lvl>
    <w:lvl w:ilvl="3">
      <w:start w:val="0"/>
      <w:numFmt w:val="bullet"/>
      <w:lvlText w:val="•"/>
      <w:lvlJc w:val="left"/>
      <w:pPr>
        <w:ind w:left="4844" w:hanging="470"/>
      </w:pPr>
      <w:rPr>
        <w:rFonts w:hint="default"/>
        <w:lang w:val="pt-PT" w:eastAsia="en-US" w:bidi="ar-SA"/>
      </w:rPr>
    </w:lvl>
    <w:lvl w:ilvl="4">
      <w:start w:val="0"/>
      <w:numFmt w:val="bullet"/>
      <w:lvlText w:val="•"/>
      <w:lvlJc w:val="left"/>
      <w:pPr>
        <w:ind w:left="6312" w:hanging="470"/>
      </w:pPr>
      <w:rPr>
        <w:rFonts w:hint="default"/>
        <w:lang w:val="pt-PT" w:eastAsia="en-US" w:bidi="ar-SA"/>
      </w:rPr>
    </w:lvl>
    <w:lvl w:ilvl="5">
      <w:start w:val="0"/>
      <w:numFmt w:val="bullet"/>
      <w:lvlText w:val="•"/>
      <w:lvlJc w:val="left"/>
      <w:pPr>
        <w:ind w:left="7780" w:hanging="470"/>
      </w:pPr>
      <w:rPr>
        <w:rFonts w:hint="default"/>
        <w:lang w:val="pt-PT" w:eastAsia="en-US" w:bidi="ar-SA"/>
      </w:rPr>
    </w:lvl>
    <w:lvl w:ilvl="6">
      <w:start w:val="0"/>
      <w:numFmt w:val="bullet"/>
      <w:lvlText w:val="•"/>
      <w:lvlJc w:val="left"/>
      <w:pPr>
        <w:ind w:left="9248" w:hanging="470"/>
      </w:pPr>
      <w:rPr>
        <w:rFonts w:hint="default"/>
        <w:lang w:val="pt-PT" w:eastAsia="en-US" w:bidi="ar-SA"/>
      </w:rPr>
    </w:lvl>
    <w:lvl w:ilvl="7">
      <w:start w:val="0"/>
      <w:numFmt w:val="bullet"/>
      <w:lvlText w:val="•"/>
      <w:lvlJc w:val="left"/>
      <w:pPr>
        <w:ind w:left="10716" w:hanging="470"/>
      </w:pPr>
      <w:rPr>
        <w:rFonts w:hint="default"/>
        <w:lang w:val="pt-PT" w:eastAsia="en-US" w:bidi="ar-SA"/>
      </w:rPr>
    </w:lvl>
    <w:lvl w:ilvl="8">
      <w:start w:val="0"/>
      <w:numFmt w:val="bullet"/>
      <w:lvlText w:val="•"/>
      <w:lvlJc w:val="left"/>
      <w:pPr>
        <w:ind w:left="12184" w:hanging="470"/>
      </w:pPr>
      <w:rPr>
        <w:rFonts w:hint="default"/>
        <w:lang w:val="pt-PT" w:eastAsia="en-US" w:bidi="ar-SA"/>
      </w:rPr>
    </w:lvl>
  </w:abstractNum>
  <w:abstractNum w:abstractNumId="32">
    <w:multiLevelType w:val="hybridMultilevel"/>
    <w:lvl w:ilvl="0">
      <w:start w:val="12"/>
      <w:numFmt w:val="decimal"/>
      <w:lvlText w:val="%1"/>
      <w:lvlJc w:val="left"/>
      <w:pPr>
        <w:ind w:left="450" w:hanging="523"/>
        <w:jc w:val="left"/>
      </w:pPr>
      <w:rPr>
        <w:rFonts w:hint="default"/>
        <w:lang w:val="pt-PT" w:eastAsia="en-US" w:bidi="ar-SA"/>
      </w:rPr>
    </w:lvl>
    <w:lvl w:ilvl="1">
      <w:start w:val="1"/>
      <w:numFmt w:val="decimal"/>
      <w:lvlText w:val="%1.%2"/>
      <w:lvlJc w:val="left"/>
      <w:pPr>
        <w:ind w:left="450" w:hanging="52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23"/>
      </w:pPr>
      <w:rPr>
        <w:rFonts w:hint="default"/>
        <w:lang w:val="pt-PT" w:eastAsia="en-US" w:bidi="ar-SA"/>
      </w:rPr>
    </w:lvl>
    <w:lvl w:ilvl="3">
      <w:start w:val="0"/>
      <w:numFmt w:val="bullet"/>
      <w:lvlText w:val="•"/>
      <w:lvlJc w:val="left"/>
      <w:pPr>
        <w:ind w:left="4844" w:hanging="523"/>
      </w:pPr>
      <w:rPr>
        <w:rFonts w:hint="default"/>
        <w:lang w:val="pt-PT" w:eastAsia="en-US" w:bidi="ar-SA"/>
      </w:rPr>
    </w:lvl>
    <w:lvl w:ilvl="4">
      <w:start w:val="0"/>
      <w:numFmt w:val="bullet"/>
      <w:lvlText w:val="•"/>
      <w:lvlJc w:val="left"/>
      <w:pPr>
        <w:ind w:left="6312" w:hanging="523"/>
      </w:pPr>
      <w:rPr>
        <w:rFonts w:hint="default"/>
        <w:lang w:val="pt-PT" w:eastAsia="en-US" w:bidi="ar-SA"/>
      </w:rPr>
    </w:lvl>
    <w:lvl w:ilvl="5">
      <w:start w:val="0"/>
      <w:numFmt w:val="bullet"/>
      <w:lvlText w:val="•"/>
      <w:lvlJc w:val="left"/>
      <w:pPr>
        <w:ind w:left="7780" w:hanging="523"/>
      </w:pPr>
      <w:rPr>
        <w:rFonts w:hint="default"/>
        <w:lang w:val="pt-PT" w:eastAsia="en-US" w:bidi="ar-SA"/>
      </w:rPr>
    </w:lvl>
    <w:lvl w:ilvl="6">
      <w:start w:val="0"/>
      <w:numFmt w:val="bullet"/>
      <w:lvlText w:val="•"/>
      <w:lvlJc w:val="left"/>
      <w:pPr>
        <w:ind w:left="9248" w:hanging="523"/>
      </w:pPr>
      <w:rPr>
        <w:rFonts w:hint="default"/>
        <w:lang w:val="pt-PT" w:eastAsia="en-US" w:bidi="ar-SA"/>
      </w:rPr>
    </w:lvl>
    <w:lvl w:ilvl="7">
      <w:start w:val="0"/>
      <w:numFmt w:val="bullet"/>
      <w:lvlText w:val="•"/>
      <w:lvlJc w:val="left"/>
      <w:pPr>
        <w:ind w:left="10716" w:hanging="523"/>
      </w:pPr>
      <w:rPr>
        <w:rFonts w:hint="default"/>
        <w:lang w:val="pt-PT" w:eastAsia="en-US" w:bidi="ar-SA"/>
      </w:rPr>
    </w:lvl>
    <w:lvl w:ilvl="8">
      <w:start w:val="0"/>
      <w:numFmt w:val="bullet"/>
      <w:lvlText w:val="•"/>
      <w:lvlJc w:val="left"/>
      <w:pPr>
        <w:ind w:left="12184" w:hanging="523"/>
      </w:pPr>
      <w:rPr>
        <w:rFonts w:hint="default"/>
        <w:lang w:val="pt-PT" w:eastAsia="en-US" w:bidi="ar-SA"/>
      </w:rPr>
    </w:lvl>
  </w:abstractNum>
  <w:abstractNum w:abstractNumId="31">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0"/>
      <w:numFmt w:val="bullet"/>
      <w:lvlText w:val="•"/>
      <w:lvlJc w:val="left"/>
      <w:pPr>
        <w:ind w:left="3760" w:hanging="472"/>
      </w:pPr>
      <w:rPr>
        <w:rFonts w:hint="default"/>
        <w:lang w:val="pt-PT" w:eastAsia="en-US" w:bidi="ar-SA"/>
      </w:rPr>
    </w:lvl>
    <w:lvl w:ilvl="3">
      <w:start w:val="0"/>
      <w:numFmt w:val="bullet"/>
      <w:lvlText w:val="•"/>
      <w:lvlJc w:val="left"/>
      <w:pPr>
        <w:ind w:left="5180" w:hanging="472"/>
      </w:pPr>
      <w:rPr>
        <w:rFonts w:hint="default"/>
        <w:lang w:val="pt-PT" w:eastAsia="en-US" w:bidi="ar-SA"/>
      </w:rPr>
    </w:lvl>
    <w:lvl w:ilvl="4">
      <w:start w:val="0"/>
      <w:numFmt w:val="bullet"/>
      <w:lvlText w:val="•"/>
      <w:lvlJc w:val="left"/>
      <w:pPr>
        <w:ind w:left="6600" w:hanging="472"/>
      </w:pPr>
      <w:rPr>
        <w:rFonts w:hint="default"/>
        <w:lang w:val="pt-PT" w:eastAsia="en-US" w:bidi="ar-SA"/>
      </w:rPr>
    </w:lvl>
    <w:lvl w:ilvl="5">
      <w:start w:val="0"/>
      <w:numFmt w:val="bullet"/>
      <w:lvlText w:val="•"/>
      <w:lvlJc w:val="left"/>
      <w:pPr>
        <w:ind w:left="8020" w:hanging="472"/>
      </w:pPr>
      <w:rPr>
        <w:rFonts w:hint="default"/>
        <w:lang w:val="pt-PT" w:eastAsia="en-US" w:bidi="ar-SA"/>
      </w:rPr>
    </w:lvl>
    <w:lvl w:ilvl="6">
      <w:start w:val="0"/>
      <w:numFmt w:val="bullet"/>
      <w:lvlText w:val="•"/>
      <w:lvlJc w:val="left"/>
      <w:pPr>
        <w:ind w:left="9440" w:hanging="472"/>
      </w:pPr>
      <w:rPr>
        <w:rFonts w:hint="default"/>
        <w:lang w:val="pt-PT" w:eastAsia="en-US" w:bidi="ar-SA"/>
      </w:rPr>
    </w:lvl>
    <w:lvl w:ilvl="7">
      <w:start w:val="0"/>
      <w:numFmt w:val="bullet"/>
      <w:lvlText w:val="•"/>
      <w:lvlJc w:val="left"/>
      <w:pPr>
        <w:ind w:left="10860" w:hanging="472"/>
      </w:pPr>
      <w:rPr>
        <w:rFonts w:hint="default"/>
        <w:lang w:val="pt-PT" w:eastAsia="en-US" w:bidi="ar-SA"/>
      </w:rPr>
    </w:lvl>
    <w:lvl w:ilvl="8">
      <w:start w:val="0"/>
      <w:numFmt w:val="bullet"/>
      <w:lvlText w:val="•"/>
      <w:lvlJc w:val="left"/>
      <w:pPr>
        <w:ind w:left="12280" w:hanging="472"/>
      </w:pPr>
      <w:rPr>
        <w:rFonts w:hint="default"/>
        <w:lang w:val="pt-PT" w:eastAsia="en-US" w:bidi="ar-SA"/>
      </w:rPr>
    </w:lvl>
  </w:abstractNum>
  <w:abstractNum w:abstractNumId="30">
    <w:multiLevelType w:val="hybridMultilevel"/>
    <w:lvl w:ilvl="0">
      <w:start w:val="1"/>
      <w:numFmt w:val="lowerRoman"/>
      <w:lvlText w:val="%1."/>
      <w:lvlJc w:val="left"/>
      <w:pPr>
        <w:ind w:left="330" w:hanging="1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187"/>
      </w:pPr>
      <w:rPr>
        <w:rFonts w:hint="default"/>
        <w:lang w:val="pt-PT" w:eastAsia="en-US" w:bidi="ar-SA"/>
      </w:rPr>
    </w:lvl>
    <w:lvl w:ilvl="2">
      <w:start w:val="0"/>
      <w:numFmt w:val="bullet"/>
      <w:lvlText w:val="•"/>
      <w:lvlJc w:val="left"/>
      <w:pPr>
        <w:ind w:left="3280" w:hanging="187"/>
      </w:pPr>
      <w:rPr>
        <w:rFonts w:hint="default"/>
        <w:lang w:val="pt-PT" w:eastAsia="en-US" w:bidi="ar-SA"/>
      </w:rPr>
    </w:lvl>
    <w:lvl w:ilvl="3">
      <w:start w:val="0"/>
      <w:numFmt w:val="bullet"/>
      <w:lvlText w:val="•"/>
      <w:lvlJc w:val="left"/>
      <w:pPr>
        <w:ind w:left="4760" w:hanging="187"/>
      </w:pPr>
      <w:rPr>
        <w:rFonts w:hint="default"/>
        <w:lang w:val="pt-PT" w:eastAsia="en-US" w:bidi="ar-SA"/>
      </w:rPr>
    </w:lvl>
    <w:lvl w:ilvl="4">
      <w:start w:val="0"/>
      <w:numFmt w:val="bullet"/>
      <w:lvlText w:val="•"/>
      <w:lvlJc w:val="left"/>
      <w:pPr>
        <w:ind w:left="6240" w:hanging="187"/>
      </w:pPr>
      <w:rPr>
        <w:rFonts w:hint="default"/>
        <w:lang w:val="pt-PT" w:eastAsia="en-US" w:bidi="ar-SA"/>
      </w:rPr>
    </w:lvl>
    <w:lvl w:ilvl="5">
      <w:start w:val="0"/>
      <w:numFmt w:val="bullet"/>
      <w:lvlText w:val="•"/>
      <w:lvlJc w:val="left"/>
      <w:pPr>
        <w:ind w:left="7720" w:hanging="187"/>
      </w:pPr>
      <w:rPr>
        <w:rFonts w:hint="default"/>
        <w:lang w:val="pt-PT" w:eastAsia="en-US" w:bidi="ar-SA"/>
      </w:rPr>
    </w:lvl>
    <w:lvl w:ilvl="6">
      <w:start w:val="0"/>
      <w:numFmt w:val="bullet"/>
      <w:lvlText w:val="•"/>
      <w:lvlJc w:val="left"/>
      <w:pPr>
        <w:ind w:left="9200" w:hanging="187"/>
      </w:pPr>
      <w:rPr>
        <w:rFonts w:hint="default"/>
        <w:lang w:val="pt-PT" w:eastAsia="en-US" w:bidi="ar-SA"/>
      </w:rPr>
    </w:lvl>
    <w:lvl w:ilvl="7">
      <w:start w:val="0"/>
      <w:numFmt w:val="bullet"/>
      <w:lvlText w:val="•"/>
      <w:lvlJc w:val="left"/>
      <w:pPr>
        <w:ind w:left="10680" w:hanging="187"/>
      </w:pPr>
      <w:rPr>
        <w:rFonts w:hint="default"/>
        <w:lang w:val="pt-PT" w:eastAsia="en-US" w:bidi="ar-SA"/>
      </w:rPr>
    </w:lvl>
    <w:lvl w:ilvl="8">
      <w:start w:val="0"/>
      <w:numFmt w:val="bullet"/>
      <w:lvlText w:val="•"/>
      <w:lvlJc w:val="left"/>
      <w:pPr>
        <w:ind w:left="12160" w:hanging="187"/>
      </w:pPr>
      <w:rPr>
        <w:rFonts w:hint="default"/>
        <w:lang w:val="pt-PT" w:eastAsia="en-US" w:bidi="ar-SA"/>
      </w:rPr>
    </w:lvl>
  </w:abstractNum>
  <w:abstractNum w:abstractNumId="29">
    <w:multiLevelType w:val="hybridMultilevel"/>
    <w:lvl w:ilvl="0">
      <w:start w:val="1"/>
      <w:numFmt w:val="lowerRoman"/>
      <w:lvlText w:val="%1."/>
      <w:lvlJc w:val="left"/>
      <w:pPr>
        <w:ind w:left="516" w:hanging="1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80" w:hanging="187"/>
      </w:pPr>
      <w:rPr>
        <w:rFonts w:hint="default"/>
        <w:lang w:val="pt-PT" w:eastAsia="en-US" w:bidi="ar-SA"/>
      </w:rPr>
    </w:lvl>
    <w:lvl w:ilvl="2">
      <w:start w:val="0"/>
      <w:numFmt w:val="bullet"/>
      <w:lvlText w:val="•"/>
      <w:lvlJc w:val="left"/>
      <w:pPr>
        <w:ind w:left="3440" w:hanging="187"/>
      </w:pPr>
      <w:rPr>
        <w:rFonts w:hint="default"/>
        <w:lang w:val="pt-PT" w:eastAsia="en-US" w:bidi="ar-SA"/>
      </w:rPr>
    </w:lvl>
    <w:lvl w:ilvl="3">
      <w:start w:val="0"/>
      <w:numFmt w:val="bullet"/>
      <w:lvlText w:val="•"/>
      <w:lvlJc w:val="left"/>
      <w:pPr>
        <w:ind w:left="4900" w:hanging="187"/>
      </w:pPr>
      <w:rPr>
        <w:rFonts w:hint="default"/>
        <w:lang w:val="pt-PT" w:eastAsia="en-US" w:bidi="ar-SA"/>
      </w:rPr>
    </w:lvl>
    <w:lvl w:ilvl="4">
      <w:start w:val="0"/>
      <w:numFmt w:val="bullet"/>
      <w:lvlText w:val="•"/>
      <w:lvlJc w:val="left"/>
      <w:pPr>
        <w:ind w:left="6360" w:hanging="187"/>
      </w:pPr>
      <w:rPr>
        <w:rFonts w:hint="default"/>
        <w:lang w:val="pt-PT" w:eastAsia="en-US" w:bidi="ar-SA"/>
      </w:rPr>
    </w:lvl>
    <w:lvl w:ilvl="5">
      <w:start w:val="0"/>
      <w:numFmt w:val="bullet"/>
      <w:lvlText w:val="•"/>
      <w:lvlJc w:val="left"/>
      <w:pPr>
        <w:ind w:left="7820" w:hanging="187"/>
      </w:pPr>
      <w:rPr>
        <w:rFonts w:hint="default"/>
        <w:lang w:val="pt-PT" w:eastAsia="en-US" w:bidi="ar-SA"/>
      </w:rPr>
    </w:lvl>
    <w:lvl w:ilvl="6">
      <w:start w:val="0"/>
      <w:numFmt w:val="bullet"/>
      <w:lvlText w:val="•"/>
      <w:lvlJc w:val="left"/>
      <w:pPr>
        <w:ind w:left="9280" w:hanging="187"/>
      </w:pPr>
      <w:rPr>
        <w:rFonts w:hint="default"/>
        <w:lang w:val="pt-PT" w:eastAsia="en-US" w:bidi="ar-SA"/>
      </w:rPr>
    </w:lvl>
    <w:lvl w:ilvl="7">
      <w:start w:val="0"/>
      <w:numFmt w:val="bullet"/>
      <w:lvlText w:val="•"/>
      <w:lvlJc w:val="left"/>
      <w:pPr>
        <w:ind w:left="10740" w:hanging="187"/>
      </w:pPr>
      <w:rPr>
        <w:rFonts w:hint="default"/>
        <w:lang w:val="pt-PT" w:eastAsia="en-US" w:bidi="ar-SA"/>
      </w:rPr>
    </w:lvl>
    <w:lvl w:ilvl="8">
      <w:start w:val="0"/>
      <w:numFmt w:val="bullet"/>
      <w:lvlText w:val="•"/>
      <w:lvlJc w:val="left"/>
      <w:pPr>
        <w:ind w:left="12200" w:hanging="187"/>
      </w:pPr>
      <w:rPr>
        <w:rFonts w:hint="default"/>
        <w:lang w:val="pt-PT" w:eastAsia="en-US" w:bidi="ar-SA"/>
      </w:rPr>
    </w:lvl>
  </w:abstractNum>
  <w:abstractNum w:abstractNumId="28">
    <w:multiLevelType w:val="hybridMultilevel"/>
    <w:lvl w:ilvl="0">
      <w:start w:val="9"/>
      <w:numFmt w:val="decimal"/>
      <w:lvlText w:val="%1"/>
      <w:lvlJc w:val="left"/>
      <w:pPr>
        <w:ind w:left="450" w:hanging="358"/>
        <w:jc w:val="left"/>
      </w:pPr>
      <w:rPr>
        <w:rFonts w:hint="default"/>
        <w:lang w:val="pt-PT" w:eastAsia="en-US" w:bidi="ar-SA"/>
      </w:rPr>
    </w:lvl>
    <w:lvl w:ilvl="1">
      <w:start w:val="1"/>
      <w:numFmt w:val="decimal"/>
      <w:lvlText w:val="%1.%2"/>
      <w:lvlJc w:val="left"/>
      <w:pPr>
        <w:ind w:left="450" w:hanging="35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bCs/>
        <w:i w:val="0"/>
        <w:iCs w:val="0"/>
        <w:spacing w:val="0"/>
        <w:w w:val="100"/>
        <w:sz w:val="24"/>
        <w:szCs w:val="24"/>
        <w:lang w:val="pt-PT" w:eastAsia="en-US" w:bidi="ar-SA"/>
      </w:rPr>
    </w:lvl>
    <w:lvl w:ilvl="3">
      <w:start w:val="1"/>
      <w:numFmt w:val="decimal"/>
      <w:lvlText w:val="%1.%2.%3.%4"/>
      <w:lvlJc w:val="left"/>
      <w:pPr>
        <w:ind w:left="450" w:hanging="72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8"/>
      </w:pPr>
      <w:rPr>
        <w:rFonts w:hint="default"/>
        <w:lang w:val="pt-PT" w:eastAsia="en-US" w:bidi="ar-SA"/>
      </w:rPr>
    </w:lvl>
    <w:lvl w:ilvl="5">
      <w:start w:val="0"/>
      <w:numFmt w:val="bullet"/>
      <w:lvlText w:val="•"/>
      <w:lvlJc w:val="left"/>
      <w:pPr>
        <w:ind w:left="6395" w:hanging="728"/>
      </w:pPr>
      <w:rPr>
        <w:rFonts w:hint="default"/>
        <w:lang w:val="pt-PT" w:eastAsia="en-US" w:bidi="ar-SA"/>
      </w:rPr>
    </w:lvl>
    <w:lvl w:ilvl="6">
      <w:start w:val="0"/>
      <w:numFmt w:val="bullet"/>
      <w:lvlText w:val="•"/>
      <w:lvlJc w:val="left"/>
      <w:pPr>
        <w:ind w:left="8140" w:hanging="728"/>
      </w:pPr>
      <w:rPr>
        <w:rFonts w:hint="default"/>
        <w:lang w:val="pt-PT" w:eastAsia="en-US" w:bidi="ar-SA"/>
      </w:rPr>
    </w:lvl>
    <w:lvl w:ilvl="7">
      <w:start w:val="0"/>
      <w:numFmt w:val="bullet"/>
      <w:lvlText w:val="•"/>
      <w:lvlJc w:val="left"/>
      <w:pPr>
        <w:ind w:left="9885" w:hanging="728"/>
      </w:pPr>
      <w:rPr>
        <w:rFonts w:hint="default"/>
        <w:lang w:val="pt-PT" w:eastAsia="en-US" w:bidi="ar-SA"/>
      </w:rPr>
    </w:lvl>
    <w:lvl w:ilvl="8">
      <w:start w:val="0"/>
      <w:numFmt w:val="bullet"/>
      <w:lvlText w:val="•"/>
      <w:lvlJc w:val="left"/>
      <w:pPr>
        <w:ind w:left="11630" w:hanging="728"/>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8"/>
      <w:numFmt w:val="decimal"/>
      <w:lvlText w:val="%1"/>
      <w:lvlJc w:val="left"/>
      <w:pPr>
        <w:ind w:left="450" w:hanging="367"/>
        <w:jc w:val="left"/>
      </w:pPr>
      <w:rPr>
        <w:rFonts w:hint="default"/>
        <w:lang w:val="pt-PT" w:eastAsia="en-US" w:bidi="ar-SA"/>
      </w:rPr>
    </w:lvl>
    <w:lvl w:ilvl="1">
      <w:start w:val="1"/>
      <w:numFmt w:val="decimal"/>
      <w:lvlText w:val="%1.%2"/>
      <w:lvlJc w:val="left"/>
      <w:pPr>
        <w:ind w:left="450" w:hanging="3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367"/>
      </w:pPr>
      <w:rPr>
        <w:rFonts w:hint="default"/>
        <w:lang w:val="pt-PT" w:eastAsia="en-US" w:bidi="ar-SA"/>
      </w:rPr>
    </w:lvl>
    <w:lvl w:ilvl="3">
      <w:start w:val="0"/>
      <w:numFmt w:val="bullet"/>
      <w:lvlText w:val="•"/>
      <w:lvlJc w:val="left"/>
      <w:pPr>
        <w:ind w:left="4844" w:hanging="367"/>
      </w:pPr>
      <w:rPr>
        <w:rFonts w:hint="default"/>
        <w:lang w:val="pt-PT" w:eastAsia="en-US" w:bidi="ar-SA"/>
      </w:rPr>
    </w:lvl>
    <w:lvl w:ilvl="4">
      <w:start w:val="0"/>
      <w:numFmt w:val="bullet"/>
      <w:lvlText w:val="•"/>
      <w:lvlJc w:val="left"/>
      <w:pPr>
        <w:ind w:left="6312" w:hanging="367"/>
      </w:pPr>
      <w:rPr>
        <w:rFonts w:hint="default"/>
        <w:lang w:val="pt-PT" w:eastAsia="en-US" w:bidi="ar-SA"/>
      </w:rPr>
    </w:lvl>
    <w:lvl w:ilvl="5">
      <w:start w:val="0"/>
      <w:numFmt w:val="bullet"/>
      <w:lvlText w:val="•"/>
      <w:lvlJc w:val="left"/>
      <w:pPr>
        <w:ind w:left="7780" w:hanging="367"/>
      </w:pPr>
      <w:rPr>
        <w:rFonts w:hint="default"/>
        <w:lang w:val="pt-PT" w:eastAsia="en-US" w:bidi="ar-SA"/>
      </w:rPr>
    </w:lvl>
    <w:lvl w:ilvl="6">
      <w:start w:val="0"/>
      <w:numFmt w:val="bullet"/>
      <w:lvlText w:val="•"/>
      <w:lvlJc w:val="left"/>
      <w:pPr>
        <w:ind w:left="9248" w:hanging="367"/>
      </w:pPr>
      <w:rPr>
        <w:rFonts w:hint="default"/>
        <w:lang w:val="pt-PT" w:eastAsia="en-US" w:bidi="ar-SA"/>
      </w:rPr>
    </w:lvl>
    <w:lvl w:ilvl="7">
      <w:start w:val="0"/>
      <w:numFmt w:val="bullet"/>
      <w:lvlText w:val="•"/>
      <w:lvlJc w:val="left"/>
      <w:pPr>
        <w:ind w:left="10716" w:hanging="367"/>
      </w:pPr>
      <w:rPr>
        <w:rFonts w:hint="default"/>
        <w:lang w:val="pt-PT" w:eastAsia="en-US" w:bidi="ar-SA"/>
      </w:rPr>
    </w:lvl>
    <w:lvl w:ilvl="8">
      <w:start w:val="0"/>
      <w:numFmt w:val="bullet"/>
      <w:lvlText w:val="•"/>
      <w:lvlJc w:val="left"/>
      <w:pPr>
        <w:ind w:left="12184" w:hanging="367"/>
      </w:pPr>
      <w:rPr>
        <w:rFonts w:hint="default"/>
        <w:lang w:val="pt-PT" w:eastAsia="en-US" w:bidi="ar-SA"/>
      </w:rPr>
    </w:lvl>
  </w:abstractNum>
  <w:abstractNum w:abstractNumId="25">
    <w:multiLevelType w:val="hybridMultilevel"/>
    <w:lvl w:ilvl="0">
      <w:start w:val="7"/>
      <w:numFmt w:val="decimal"/>
      <w:lvlText w:val="%1"/>
      <w:lvlJc w:val="left"/>
      <w:pPr>
        <w:ind w:left="450" w:hanging="377"/>
        <w:jc w:val="left"/>
      </w:pPr>
      <w:rPr>
        <w:rFonts w:hint="default"/>
        <w:lang w:val="pt-PT" w:eastAsia="en-US" w:bidi="ar-SA"/>
      </w:rPr>
    </w:lvl>
    <w:lvl w:ilvl="1">
      <w:start w:val="1"/>
      <w:numFmt w:val="decimal"/>
      <w:lvlText w:val="%1.%2"/>
      <w:lvlJc w:val="left"/>
      <w:pPr>
        <w:ind w:left="450" w:hanging="37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377"/>
      </w:pPr>
      <w:rPr>
        <w:rFonts w:hint="default"/>
        <w:lang w:val="pt-PT" w:eastAsia="en-US" w:bidi="ar-SA"/>
      </w:rPr>
    </w:lvl>
    <w:lvl w:ilvl="3">
      <w:start w:val="0"/>
      <w:numFmt w:val="bullet"/>
      <w:lvlText w:val="•"/>
      <w:lvlJc w:val="left"/>
      <w:pPr>
        <w:ind w:left="4844" w:hanging="377"/>
      </w:pPr>
      <w:rPr>
        <w:rFonts w:hint="default"/>
        <w:lang w:val="pt-PT" w:eastAsia="en-US" w:bidi="ar-SA"/>
      </w:rPr>
    </w:lvl>
    <w:lvl w:ilvl="4">
      <w:start w:val="0"/>
      <w:numFmt w:val="bullet"/>
      <w:lvlText w:val="•"/>
      <w:lvlJc w:val="left"/>
      <w:pPr>
        <w:ind w:left="6312" w:hanging="377"/>
      </w:pPr>
      <w:rPr>
        <w:rFonts w:hint="default"/>
        <w:lang w:val="pt-PT" w:eastAsia="en-US" w:bidi="ar-SA"/>
      </w:rPr>
    </w:lvl>
    <w:lvl w:ilvl="5">
      <w:start w:val="0"/>
      <w:numFmt w:val="bullet"/>
      <w:lvlText w:val="•"/>
      <w:lvlJc w:val="left"/>
      <w:pPr>
        <w:ind w:left="7780" w:hanging="377"/>
      </w:pPr>
      <w:rPr>
        <w:rFonts w:hint="default"/>
        <w:lang w:val="pt-PT" w:eastAsia="en-US" w:bidi="ar-SA"/>
      </w:rPr>
    </w:lvl>
    <w:lvl w:ilvl="6">
      <w:start w:val="0"/>
      <w:numFmt w:val="bullet"/>
      <w:lvlText w:val="•"/>
      <w:lvlJc w:val="left"/>
      <w:pPr>
        <w:ind w:left="9248" w:hanging="377"/>
      </w:pPr>
      <w:rPr>
        <w:rFonts w:hint="default"/>
        <w:lang w:val="pt-PT" w:eastAsia="en-US" w:bidi="ar-SA"/>
      </w:rPr>
    </w:lvl>
    <w:lvl w:ilvl="7">
      <w:start w:val="0"/>
      <w:numFmt w:val="bullet"/>
      <w:lvlText w:val="•"/>
      <w:lvlJc w:val="left"/>
      <w:pPr>
        <w:ind w:left="10716" w:hanging="377"/>
      </w:pPr>
      <w:rPr>
        <w:rFonts w:hint="default"/>
        <w:lang w:val="pt-PT" w:eastAsia="en-US" w:bidi="ar-SA"/>
      </w:rPr>
    </w:lvl>
    <w:lvl w:ilvl="8">
      <w:start w:val="0"/>
      <w:numFmt w:val="bullet"/>
      <w:lvlText w:val="•"/>
      <w:lvlJc w:val="left"/>
      <w:pPr>
        <w:ind w:left="12184" w:hanging="377"/>
      </w:pPr>
      <w:rPr>
        <w:rFonts w:hint="default"/>
        <w:lang w:val="pt-PT" w:eastAsia="en-US" w:bidi="ar-SA"/>
      </w:rPr>
    </w:lvl>
  </w:abstractNum>
  <w:abstractNum w:abstractNumId="24">
    <w:multiLevelType w:val="hybridMultilevel"/>
    <w:lvl w:ilvl="0">
      <w:start w:val="6"/>
      <w:numFmt w:val="decimal"/>
      <w:lvlText w:val="%1"/>
      <w:lvlJc w:val="left"/>
      <w:pPr>
        <w:ind w:left="450" w:hanging="497"/>
        <w:jc w:val="left"/>
      </w:pPr>
      <w:rPr>
        <w:rFonts w:hint="default"/>
        <w:lang w:val="pt-PT" w:eastAsia="en-US" w:bidi="ar-SA"/>
      </w:rPr>
    </w:lvl>
    <w:lvl w:ilvl="1">
      <w:start w:val="13"/>
      <w:numFmt w:val="decimal"/>
      <w:lvlText w:val="%1.%2"/>
      <w:lvlJc w:val="left"/>
      <w:pPr>
        <w:ind w:left="450" w:hanging="49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97"/>
      </w:pPr>
      <w:rPr>
        <w:rFonts w:hint="default"/>
        <w:lang w:val="pt-PT" w:eastAsia="en-US" w:bidi="ar-SA"/>
      </w:rPr>
    </w:lvl>
    <w:lvl w:ilvl="3">
      <w:start w:val="0"/>
      <w:numFmt w:val="bullet"/>
      <w:lvlText w:val="•"/>
      <w:lvlJc w:val="left"/>
      <w:pPr>
        <w:ind w:left="4844" w:hanging="497"/>
      </w:pPr>
      <w:rPr>
        <w:rFonts w:hint="default"/>
        <w:lang w:val="pt-PT" w:eastAsia="en-US" w:bidi="ar-SA"/>
      </w:rPr>
    </w:lvl>
    <w:lvl w:ilvl="4">
      <w:start w:val="0"/>
      <w:numFmt w:val="bullet"/>
      <w:lvlText w:val="•"/>
      <w:lvlJc w:val="left"/>
      <w:pPr>
        <w:ind w:left="6312" w:hanging="497"/>
      </w:pPr>
      <w:rPr>
        <w:rFonts w:hint="default"/>
        <w:lang w:val="pt-PT" w:eastAsia="en-US" w:bidi="ar-SA"/>
      </w:rPr>
    </w:lvl>
    <w:lvl w:ilvl="5">
      <w:start w:val="0"/>
      <w:numFmt w:val="bullet"/>
      <w:lvlText w:val="•"/>
      <w:lvlJc w:val="left"/>
      <w:pPr>
        <w:ind w:left="7780" w:hanging="497"/>
      </w:pPr>
      <w:rPr>
        <w:rFonts w:hint="default"/>
        <w:lang w:val="pt-PT" w:eastAsia="en-US" w:bidi="ar-SA"/>
      </w:rPr>
    </w:lvl>
    <w:lvl w:ilvl="6">
      <w:start w:val="0"/>
      <w:numFmt w:val="bullet"/>
      <w:lvlText w:val="•"/>
      <w:lvlJc w:val="left"/>
      <w:pPr>
        <w:ind w:left="9248" w:hanging="497"/>
      </w:pPr>
      <w:rPr>
        <w:rFonts w:hint="default"/>
        <w:lang w:val="pt-PT" w:eastAsia="en-US" w:bidi="ar-SA"/>
      </w:rPr>
    </w:lvl>
    <w:lvl w:ilvl="7">
      <w:start w:val="0"/>
      <w:numFmt w:val="bullet"/>
      <w:lvlText w:val="•"/>
      <w:lvlJc w:val="left"/>
      <w:pPr>
        <w:ind w:left="10716" w:hanging="497"/>
      </w:pPr>
      <w:rPr>
        <w:rFonts w:hint="default"/>
        <w:lang w:val="pt-PT" w:eastAsia="en-US" w:bidi="ar-SA"/>
      </w:rPr>
    </w:lvl>
    <w:lvl w:ilvl="8">
      <w:start w:val="0"/>
      <w:numFmt w:val="bullet"/>
      <w:lvlText w:val="•"/>
      <w:lvlJc w:val="left"/>
      <w:pPr>
        <w:ind w:left="12184" w:hanging="497"/>
      </w:pPr>
      <w:rPr>
        <w:rFonts w:hint="default"/>
        <w:lang w:val="pt-PT" w:eastAsia="en-US" w:bidi="ar-SA"/>
      </w:rPr>
    </w:lvl>
  </w:abstractNum>
  <w:abstractNum w:abstractNumId="23">
    <w:multiLevelType w:val="hybridMultilevel"/>
    <w:lvl w:ilvl="0">
      <w:start w:val="6"/>
      <w:numFmt w:val="decimal"/>
      <w:lvlText w:val="%1"/>
      <w:lvlJc w:val="left"/>
      <w:pPr>
        <w:ind w:left="450" w:hanging="375"/>
        <w:jc w:val="left"/>
      </w:pPr>
      <w:rPr>
        <w:rFonts w:hint="default"/>
        <w:lang w:val="pt-PT" w:eastAsia="en-US" w:bidi="ar-SA"/>
      </w:rPr>
    </w:lvl>
    <w:lvl w:ilvl="1">
      <w:start w:val="6"/>
      <w:numFmt w:val="decimal"/>
      <w:lvlText w:val="%1.%2"/>
      <w:lvlJc w:val="left"/>
      <w:pPr>
        <w:ind w:left="450" w:hanging="37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375"/>
      </w:pPr>
      <w:rPr>
        <w:rFonts w:hint="default"/>
        <w:lang w:val="pt-PT" w:eastAsia="en-US" w:bidi="ar-SA"/>
      </w:rPr>
    </w:lvl>
    <w:lvl w:ilvl="3">
      <w:start w:val="0"/>
      <w:numFmt w:val="bullet"/>
      <w:lvlText w:val="•"/>
      <w:lvlJc w:val="left"/>
      <w:pPr>
        <w:ind w:left="4844" w:hanging="375"/>
      </w:pPr>
      <w:rPr>
        <w:rFonts w:hint="default"/>
        <w:lang w:val="pt-PT" w:eastAsia="en-US" w:bidi="ar-SA"/>
      </w:rPr>
    </w:lvl>
    <w:lvl w:ilvl="4">
      <w:start w:val="0"/>
      <w:numFmt w:val="bullet"/>
      <w:lvlText w:val="•"/>
      <w:lvlJc w:val="left"/>
      <w:pPr>
        <w:ind w:left="6312" w:hanging="375"/>
      </w:pPr>
      <w:rPr>
        <w:rFonts w:hint="default"/>
        <w:lang w:val="pt-PT" w:eastAsia="en-US" w:bidi="ar-SA"/>
      </w:rPr>
    </w:lvl>
    <w:lvl w:ilvl="5">
      <w:start w:val="0"/>
      <w:numFmt w:val="bullet"/>
      <w:lvlText w:val="•"/>
      <w:lvlJc w:val="left"/>
      <w:pPr>
        <w:ind w:left="7780" w:hanging="375"/>
      </w:pPr>
      <w:rPr>
        <w:rFonts w:hint="default"/>
        <w:lang w:val="pt-PT" w:eastAsia="en-US" w:bidi="ar-SA"/>
      </w:rPr>
    </w:lvl>
    <w:lvl w:ilvl="6">
      <w:start w:val="0"/>
      <w:numFmt w:val="bullet"/>
      <w:lvlText w:val="•"/>
      <w:lvlJc w:val="left"/>
      <w:pPr>
        <w:ind w:left="9248" w:hanging="375"/>
      </w:pPr>
      <w:rPr>
        <w:rFonts w:hint="default"/>
        <w:lang w:val="pt-PT" w:eastAsia="en-US" w:bidi="ar-SA"/>
      </w:rPr>
    </w:lvl>
    <w:lvl w:ilvl="7">
      <w:start w:val="0"/>
      <w:numFmt w:val="bullet"/>
      <w:lvlText w:val="•"/>
      <w:lvlJc w:val="left"/>
      <w:pPr>
        <w:ind w:left="10716" w:hanging="375"/>
      </w:pPr>
      <w:rPr>
        <w:rFonts w:hint="default"/>
        <w:lang w:val="pt-PT" w:eastAsia="en-US" w:bidi="ar-SA"/>
      </w:rPr>
    </w:lvl>
    <w:lvl w:ilvl="8">
      <w:start w:val="0"/>
      <w:numFmt w:val="bullet"/>
      <w:lvlText w:val="•"/>
      <w:lvlJc w:val="left"/>
      <w:pPr>
        <w:ind w:left="12184" w:hanging="375"/>
      </w:pPr>
      <w:rPr>
        <w:rFonts w:hint="default"/>
        <w:lang w:val="pt-PT" w:eastAsia="en-US" w:bidi="ar-SA"/>
      </w:rPr>
    </w:lvl>
  </w:abstractNum>
  <w:abstractNum w:abstractNumId="22">
    <w:multiLevelType w:val="hybridMultilevel"/>
    <w:lvl w:ilvl="0">
      <w:start w:val="6"/>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47"/>
      </w:pPr>
      <w:rPr>
        <w:rFonts w:hint="default"/>
        <w:lang w:val="pt-PT" w:eastAsia="en-US" w:bidi="ar-SA"/>
      </w:rPr>
    </w:lvl>
    <w:lvl w:ilvl="3">
      <w:start w:val="0"/>
      <w:numFmt w:val="bullet"/>
      <w:lvlText w:val="•"/>
      <w:lvlJc w:val="left"/>
      <w:pPr>
        <w:ind w:left="5096" w:hanging="347"/>
      </w:pPr>
      <w:rPr>
        <w:rFonts w:hint="default"/>
        <w:lang w:val="pt-PT" w:eastAsia="en-US" w:bidi="ar-SA"/>
      </w:rPr>
    </w:lvl>
    <w:lvl w:ilvl="4">
      <w:start w:val="0"/>
      <w:numFmt w:val="bullet"/>
      <w:lvlText w:val="•"/>
      <w:lvlJc w:val="left"/>
      <w:pPr>
        <w:ind w:left="6528" w:hanging="347"/>
      </w:pPr>
      <w:rPr>
        <w:rFonts w:hint="default"/>
        <w:lang w:val="pt-PT" w:eastAsia="en-US" w:bidi="ar-SA"/>
      </w:rPr>
    </w:lvl>
    <w:lvl w:ilvl="5">
      <w:start w:val="0"/>
      <w:numFmt w:val="bullet"/>
      <w:lvlText w:val="•"/>
      <w:lvlJc w:val="left"/>
      <w:pPr>
        <w:ind w:left="7960" w:hanging="347"/>
      </w:pPr>
      <w:rPr>
        <w:rFonts w:hint="default"/>
        <w:lang w:val="pt-PT" w:eastAsia="en-US" w:bidi="ar-SA"/>
      </w:rPr>
    </w:lvl>
    <w:lvl w:ilvl="6">
      <w:start w:val="0"/>
      <w:numFmt w:val="bullet"/>
      <w:lvlText w:val="•"/>
      <w:lvlJc w:val="left"/>
      <w:pPr>
        <w:ind w:left="9392" w:hanging="347"/>
      </w:pPr>
      <w:rPr>
        <w:rFonts w:hint="default"/>
        <w:lang w:val="pt-PT" w:eastAsia="en-US" w:bidi="ar-SA"/>
      </w:rPr>
    </w:lvl>
    <w:lvl w:ilvl="7">
      <w:start w:val="0"/>
      <w:numFmt w:val="bullet"/>
      <w:lvlText w:val="•"/>
      <w:lvlJc w:val="left"/>
      <w:pPr>
        <w:ind w:left="10824" w:hanging="347"/>
      </w:pPr>
      <w:rPr>
        <w:rFonts w:hint="default"/>
        <w:lang w:val="pt-PT" w:eastAsia="en-US" w:bidi="ar-SA"/>
      </w:rPr>
    </w:lvl>
    <w:lvl w:ilvl="8">
      <w:start w:val="0"/>
      <w:numFmt w:val="bullet"/>
      <w:lvlText w:val="•"/>
      <w:lvlJc w:val="left"/>
      <w:pPr>
        <w:ind w:left="12256" w:hanging="347"/>
      </w:pPr>
      <w:rPr>
        <w:rFonts w:hint="default"/>
        <w:lang w:val="pt-PT" w:eastAsia="en-US" w:bidi="ar-SA"/>
      </w:rPr>
    </w:lvl>
  </w:abstractNum>
  <w:abstractNum w:abstractNumId="21">
    <w:multiLevelType w:val="hybridMultilevel"/>
    <w:lvl w:ilvl="0">
      <w:start w:val="2"/>
      <w:numFmt w:val="decimal"/>
      <w:lvlText w:val="%1."/>
      <w:lvlJc w:val="left"/>
      <w:pPr>
        <w:ind w:left="930" w:hanging="227"/>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340" w:hanging="227"/>
      </w:pPr>
      <w:rPr>
        <w:rFonts w:hint="default"/>
        <w:lang w:val="pt-PT" w:eastAsia="en-US" w:bidi="ar-SA"/>
      </w:rPr>
    </w:lvl>
    <w:lvl w:ilvl="2">
      <w:start w:val="0"/>
      <w:numFmt w:val="bullet"/>
      <w:lvlText w:val="•"/>
      <w:lvlJc w:val="left"/>
      <w:pPr>
        <w:ind w:left="3760" w:hanging="227"/>
      </w:pPr>
      <w:rPr>
        <w:rFonts w:hint="default"/>
        <w:lang w:val="pt-PT" w:eastAsia="en-US" w:bidi="ar-SA"/>
      </w:rPr>
    </w:lvl>
    <w:lvl w:ilvl="3">
      <w:start w:val="0"/>
      <w:numFmt w:val="bullet"/>
      <w:lvlText w:val="•"/>
      <w:lvlJc w:val="left"/>
      <w:pPr>
        <w:ind w:left="5180" w:hanging="227"/>
      </w:pPr>
      <w:rPr>
        <w:rFonts w:hint="default"/>
        <w:lang w:val="pt-PT" w:eastAsia="en-US" w:bidi="ar-SA"/>
      </w:rPr>
    </w:lvl>
    <w:lvl w:ilvl="4">
      <w:start w:val="0"/>
      <w:numFmt w:val="bullet"/>
      <w:lvlText w:val="•"/>
      <w:lvlJc w:val="left"/>
      <w:pPr>
        <w:ind w:left="6600" w:hanging="227"/>
      </w:pPr>
      <w:rPr>
        <w:rFonts w:hint="default"/>
        <w:lang w:val="pt-PT" w:eastAsia="en-US" w:bidi="ar-SA"/>
      </w:rPr>
    </w:lvl>
    <w:lvl w:ilvl="5">
      <w:start w:val="0"/>
      <w:numFmt w:val="bullet"/>
      <w:lvlText w:val="•"/>
      <w:lvlJc w:val="left"/>
      <w:pPr>
        <w:ind w:left="8020" w:hanging="227"/>
      </w:pPr>
      <w:rPr>
        <w:rFonts w:hint="default"/>
        <w:lang w:val="pt-PT" w:eastAsia="en-US" w:bidi="ar-SA"/>
      </w:rPr>
    </w:lvl>
    <w:lvl w:ilvl="6">
      <w:start w:val="0"/>
      <w:numFmt w:val="bullet"/>
      <w:lvlText w:val="•"/>
      <w:lvlJc w:val="left"/>
      <w:pPr>
        <w:ind w:left="9440" w:hanging="227"/>
      </w:pPr>
      <w:rPr>
        <w:rFonts w:hint="default"/>
        <w:lang w:val="pt-PT" w:eastAsia="en-US" w:bidi="ar-SA"/>
      </w:rPr>
    </w:lvl>
    <w:lvl w:ilvl="7">
      <w:start w:val="0"/>
      <w:numFmt w:val="bullet"/>
      <w:lvlText w:val="•"/>
      <w:lvlJc w:val="left"/>
      <w:pPr>
        <w:ind w:left="10860" w:hanging="227"/>
      </w:pPr>
      <w:rPr>
        <w:rFonts w:hint="default"/>
        <w:lang w:val="pt-PT" w:eastAsia="en-US" w:bidi="ar-SA"/>
      </w:rPr>
    </w:lvl>
    <w:lvl w:ilvl="8">
      <w:start w:val="0"/>
      <w:numFmt w:val="bullet"/>
      <w:lvlText w:val="•"/>
      <w:lvlJc w:val="left"/>
      <w:pPr>
        <w:ind w:left="12280" w:hanging="227"/>
      </w:pPr>
      <w:rPr>
        <w:rFonts w:hint="default"/>
        <w:lang w:val="pt-PT" w:eastAsia="en-US" w:bidi="ar-SA"/>
      </w:rPr>
    </w:lvl>
  </w:abstractNum>
  <w:abstractNum w:abstractNumId="20">
    <w:multiLevelType w:val="hybridMultilevel"/>
    <w:lvl w:ilvl="0">
      <w:start w:val="5"/>
      <w:numFmt w:val="decimal"/>
      <w:lvlText w:val="%1"/>
      <w:lvlJc w:val="left"/>
      <w:pPr>
        <w:ind w:left="450" w:hanging="375"/>
        <w:jc w:val="left"/>
      </w:pPr>
      <w:rPr>
        <w:rFonts w:hint="default"/>
        <w:lang w:val="pt-PT" w:eastAsia="en-US" w:bidi="ar-SA"/>
      </w:rPr>
    </w:lvl>
    <w:lvl w:ilvl="1">
      <w:start w:val="1"/>
      <w:numFmt w:val="decimal"/>
      <w:lvlText w:val="%1.%2"/>
      <w:lvlJc w:val="left"/>
      <w:pPr>
        <w:ind w:left="450" w:hanging="37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lowerLetter"/>
      <w:lvlText w:val="%3)"/>
      <w:lvlJc w:val="left"/>
      <w:pPr>
        <w:ind w:left="1476"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511" w:hanging="547"/>
      </w:pPr>
      <w:rPr>
        <w:rFonts w:hint="default"/>
        <w:lang w:val="pt-PT" w:eastAsia="en-US" w:bidi="ar-SA"/>
      </w:rPr>
    </w:lvl>
    <w:lvl w:ilvl="4">
      <w:start w:val="0"/>
      <w:numFmt w:val="bullet"/>
      <w:lvlText w:val="•"/>
      <w:lvlJc w:val="left"/>
      <w:pPr>
        <w:ind w:left="6026" w:hanging="547"/>
      </w:pPr>
      <w:rPr>
        <w:rFonts w:hint="default"/>
        <w:lang w:val="pt-PT" w:eastAsia="en-US" w:bidi="ar-SA"/>
      </w:rPr>
    </w:lvl>
    <w:lvl w:ilvl="5">
      <w:start w:val="0"/>
      <w:numFmt w:val="bullet"/>
      <w:lvlText w:val="•"/>
      <w:lvlJc w:val="left"/>
      <w:pPr>
        <w:ind w:left="7542" w:hanging="547"/>
      </w:pPr>
      <w:rPr>
        <w:rFonts w:hint="default"/>
        <w:lang w:val="pt-PT" w:eastAsia="en-US" w:bidi="ar-SA"/>
      </w:rPr>
    </w:lvl>
    <w:lvl w:ilvl="6">
      <w:start w:val="0"/>
      <w:numFmt w:val="bullet"/>
      <w:lvlText w:val="•"/>
      <w:lvlJc w:val="left"/>
      <w:pPr>
        <w:ind w:left="9057" w:hanging="547"/>
      </w:pPr>
      <w:rPr>
        <w:rFonts w:hint="default"/>
        <w:lang w:val="pt-PT" w:eastAsia="en-US" w:bidi="ar-SA"/>
      </w:rPr>
    </w:lvl>
    <w:lvl w:ilvl="7">
      <w:start w:val="0"/>
      <w:numFmt w:val="bullet"/>
      <w:lvlText w:val="•"/>
      <w:lvlJc w:val="left"/>
      <w:pPr>
        <w:ind w:left="10573" w:hanging="547"/>
      </w:pPr>
      <w:rPr>
        <w:rFonts w:hint="default"/>
        <w:lang w:val="pt-PT" w:eastAsia="en-US" w:bidi="ar-SA"/>
      </w:rPr>
    </w:lvl>
    <w:lvl w:ilvl="8">
      <w:start w:val="0"/>
      <w:numFmt w:val="bullet"/>
      <w:lvlText w:val="•"/>
      <w:lvlJc w:val="left"/>
      <w:pPr>
        <w:ind w:left="12088" w:hanging="547"/>
      </w:pPr>
      <w:rPr>
        <w:rFonts w:hint="default"/>
        <w:lang w:val="pt-PT" w:eastAsia="en-US" w:bidi="ar-SA"/>
      </w:rPr>
    </w:lvl>
  </w:abstractNum>
  <w:abstractNum w:abstractNumId="19">
    <w:multiLevelType w:val="hybridMultilevel"/>
    <w:lvl w:ilvl="0">
      <w:start w:val="4"/>
      <w:numFmt w:val="decimal"/>
      <w:lvlText w:val="%1"/>
      <w:lvlJc w:val="left"/>
      <w:pPr>
        <w:ind w:left="450" w:hanging="369"/>
        <w:jc w:val="left"/>
      </w:pPr>
      <w:rPr>
        <w:rFonts w:hint="default"/>
        <w:lang w:val="pt-PT" w:eastAsia="en-US" w:bidi="ar-SA"/>
      </w:rPr>
    </w:lvl>
    <w:lvl w:ilvl="1">
      <w:start w:val="8"/>
      <w:numFmt w:val="decimal"/>
      <w:lvlText w:val="%1.%2"/>
      <w:lvlJc w:val="left"/>
      <w:pPr>
        <w:ind w:left="450" w:hanging="3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369"/>
      </w:pPr>
      <w:rPr>
        <w:rFonts w:hint="default"/>
        <w:lang w:val="pt-PT" w:eastAsia="en-US" w:bidi="ar-SA"/>
      </w:rPr>
    </w:lvl>
    <w:lvl w:ilvl="3">
      <w:start w:val="0"/>
      <w:numFmt w:val="bullet"/>
      <w:lvlText w:val="•"/>
      <w:lvlJc w:val="left"/>
      <w:pPr>
        <w:ind w:left="4844" w:hanging="369"/>
      </w:pPr>
      <w:rPr>
        <w:rFonts w:hint="default"/>
        <w:lang w:val="pt-PT" w:eastAsia="en-US" w:bidi="ar-SA"/>
      </w:rPr>
    </w:lvl>
    <w:lvl w:ilvl="4">
      <w:start w:val="0"/>
      <w:numFmt w:val="bullet"/>
      <w:lvlText w:val="•"/>
      <w:lvlJc w:val="left"/>
      <w:pPr>
        <w:ind w:left="6312" w:hanging="369"/>
      </w:pPr>
      <w:rPr>
        <w:rFonts w:hint="default"/>
        <w:lang w:val="pt-PT" w:eastAsia="en-US" w:bidi="ar-SA"/>
      </w:rPr>
    </w:lvl>
    <w:lvl w:ilvl="5">
      <w:start w:val="0"/>
      <w:numFmt w:val="bullet"/>
      <w:lvlText w:val="•"/>
      <w:lvlJc w:val="left"/>
      <w:pPr>
        <w:ind w:left="7780" w:hanging="369"/>
      </w:pPr>
      <w:rPr>
        <w:rFonts w:hint="default"/>
        <w:lang w:val="pt-PT" w:eastAsia="en-US" w:bidi="ar-SA"/>
      </w:rPr>
    </w:lvl>
    <w:lvl w:ilvl="6">
      <w:start w:val="0"/>
      <w:numFmt w:val="bullet"/>
      <w:lvlText w:val="•"/>
      <w:lvlJc w:val="left"/>
      <w:pPr>
        <w:ind w:left="9248" w:hanging="369"/>
      </w:pPr>
      <w:rPr>
        <w:rFonts w:hint="default"/>
        <w:lang w:val="pt-PT" w:eastAsia="en-US" w:bidi="ar-SA"/>
      </w:rPr>
    </w:lvl>
    <w:lvl w:ilvl="7">
      <w:start w:val="0"/>
      <w:numFmt w:val="bullet"/>
      <w:lvlText w:val="•"/>
      <w:lvlJc w:val="left"/>
      <w:pPr>
        <w:ind w:left="10716" w:hanging="369"/>
      </w:pPr>
      <w:rPr>
        <w:rFonts w:hint="default"/>
        <w:lang w:val="pt-PT" w:eastAsia="en-US" w:bidi="ar-SA"/>
      </w:rPr>
    </w:lvl>
    <w:lvl w:ilvl="8">
      <w:start w:val="0"/>
      <w:numFmt w:val="bullet"/>
      <w:lvlText w:val="•"/>
      <w:lvlJc w:val="left"/>
      <w:pPr>
        <w:ind w:left="12184" w:hanging="369"/>
      </w:pPr>
      <w:rPr>
        <w:rFonts w:hint="default"/>
        <w:lang w:val="pt-PT" w:eastAsia="en-US" w:bidi="ar-SA"/>
      </w:rPr>
    </w:lvl>
  </w:abstractNum>
  <w:abstractNum w:abstractNumId="18">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lowerLetter"/>
      <w:lvlText w:val="%3)"/>
      <w:lvlJc w:val="left"/>
      <w:pPr>
        <w:ind w:left="930" w:hanging="53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167" w:hanging="534"/>
      </w:pPr>
      <w:rPr>
        <w:rFonts w:hint="default"/>
        <w:lang w:val="pt-PT" w:eastAsia="en-US" w:bidi="ar-SA"/>
      </w:rPr>
    </w:lvl>
    <w:lvl w:ilvl="4">
      <w:start w:val="0"/>
      <w:numFmt w:val="bullet"/>
      <w:lvlText w:val="•"/>
      <w:lvlJc w:val="left"/>
      <w:pPr>
        <w:ind w:left="4875" w:hanging="534"/>
      </w:pPr>
      <w:rPr>
        <w:rFonts w:hint="default"/>
        <w:lang w:val="pt-PT" w:eastAsia="en-US" w:bidi="ar-SA"/>
      </w:rPr>
    </w:lvl>
    <w:lvl w:ilvl="5">
      <w:start w:val="0"/>
      <w:numFmt w:val="bullet"/>
      <w:lvlText w:val="•"/>
      <w:lvlJc w:val="left"/>
      <w:pPr>
        <w:ind w:left="6582" w:hanging="534"/>
      </w:pPr>
      <w:rPr>
        <w:rFonts w:hint="default"/>
        <w:lang w:val="pt-PT" w:eastAsia="en-US" w:bidi="ar-SA"/>
      </w:rPr>
    </w:lvl>
    <w:lvl w:ilvl="6">
      <w:start w:val="0"/>
      <w:numFmt w:val="bullet"/>
      <w:lvlText w:val="•"/>
      <w:lvlJc w:val="left"/>
      <w:pPr>
        <w:ind w:left="8290" w:hanging="534"/>
      </w:pPr>
      <w:rPr>
        <w:rFonts w:hint="default"/>
        <w:lang w:val="pt-PT" w:eastAsia="en-US" w:bidi="ar-SA"/>
      </w:rPr>
    </w:lvl>
    <w:lvl w:ilvl="7">
      <w:start w:val="0"/>
      <w:numFmt w:val="bullet"/>
      <w:lvlText w:val="•"/>
      <w:lvlJc w:val="left"/>
      <w:pPr>
        <w:ind w:left="9997" w:hanging="534"/>
      </w:pPr>
      <w:rPr>
        <w:rFonts w:hint="default"/>
        <w:lang w:val="pt-PT" w:eastAsia="en-US" w:bidi="ar-SA"/>
      </w:rPr>
    </w:lvl>
    <w:lvl w:ilvl="8">
      <w:start w:val="0"/>
      <w:numFmt w:val="bullet"/>
      <w:lvlText w:val="•"/>
      <w:lvlJc w:val="left"/>
      <w:pPr>
        <w:ind w:left="11705" w:hanging="534"/>
      </w:pPr>
      <w:rPr>
        <w:rFonts w:hint="default"/>
        <w:lang w:val="pt-PT" w:eastAsia="en-US" w:bidi="ar-SA"/>
      </w:rPr>
    </w:lvl>
  </w:abstractNum>
  <w:abstractNum w:abstractNumId="17">
    <w:multiLevelType w:val="hybridMultilevel"/>
    <w:lvl w:ilvl="0">
      <w:start w:val="1"/>
      <w:numFmt w:val="lowerLetter"/>
      <w:lvlText w:val="%1)"/>
      <w:lvlJc w:val="left"/>
      <w:pPr>
        <w:ind w:left="1356" w:hanging="4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736" w:hanging="427"/>
      </w:pPr>
      <w:rPr>
        <w:rFonts w:hint="default"/>
        <w:lang w:val="pt-PT" w:eastAsia="en-US" w:bidi="ar-SA"/>
      </w:rPr>
    </w:lvl>
    <w:lvl w:ilvl="2">
      <w:start w:val="0"/>
      <w:numFmt w:val="bullet"/>
      <w:lvlText w:val="•"/>
      <w:lvlJc w:val="left"/>
      <w:pPr>
        <w:ind w:left="4112" w:hanging="427"/>
      </w:pPr>
      <w:rPr>
        <w:rFonts w:hint="default"/>
        <w:lang w:val="pt-PT" w:eastAsia="en-US" w:bidi="ar-SA"/>
      </w:rPr>
    </w:lvl>
    <w:lvl w:ilvl="3">
      <w:start w:val="0"/>
      <w:numFmt w:val="bullet"/>
      <w:lvlText w:val="•"/>
      <w:lvlJc w:val="left"/>
      <w:pPr>
        <w:ind w:left="5488" w:hanging="427"/>
      </w:pPr>
      <w:rPr>
        <w:rFonts w:hint="default"/>
        <w:lang w:val="pt-PT" w:eastAsia="en-US" w:bidi="ar-SA"/>
      </w:rPr>
    </w:lvl>
    <w:lvl w:ilvl="4">
      <w:start w:val="0"/>
      <w:numFmt w:val="bullet"/>
      <w:lvlText w:val="•"/>
      <w:lvlJc w:val="left"/>
      <w:pPr>
        <w:ind w:left="6864" w:hanging="427"/>
      </w:pPr>
      <w:rPr>
        <w:rFonts w:hint="default"/>
        <w:lang w:val="pt-PT" w:eastAsia="en-US" w:bidi="ar-SA"/>
      </w:rPr>
    </w:lvl>
    <w:lvl w:ilvl="5">
      <w:start w:val="0"/>
      <w:numFmt w:val="bullet"/>
      <w:lvlText w:val="•"/>
      <w:lvlJc w:val="left"/>
      <w:pPr>
        <w:ind w:left="8240" w:hanging="427"/>
      </w:pPr>
      <w:rPr>
        <w:rFonts w:hint="default"/>
        <w:lang w:val="pt-PT" w:eastAsia="en-US" w:bidi="ar-SA"/>
      </w:rPr>
    </w:lvl>
    <w:lvl w:ilvl="6">
      <w:start w:val="0"/>
      <w:numFmt w:val="bullet"/>
      <w:lvlText w:val="•"/>
      <w:lvlJc w:val="left"/>
      <w:pPr>
        <w:ind w:left="9616" w:hanging="427"/>
      </w:pPr>
      <w:rPr>
        <w:rFonts w:hint="default"/>
        <w:lang w:val="pt-PT" w:eastAsia="en-US" w:bidi="ar-SA"/>
      </w:rPr>
    </w:lvl>
    <w:lvl w:ilvl="7">
      <w:start w:val="0"/>
      <w:numFmt w:val="bullet"/>
      <w:lvlText w:val="•"/>
      <w:lvlJc w:val="left"/>
      <w:pPr>
        <w:ind w:left="10992" w:hanging="427"/>
      </w:pPr>
      <w:rPr>
        <w:rFonts w:hint="default"/>
        <w:lang w:val="pt-PT" w:eastAsia="en-US" w:bidi="ar-SA"/>
      </w:rPr>
    </w:lvl>
    <w:lvl w:ilvl="8">
      <w:start w:val="0"/>
      <w:numFmt w:val="bullet"/>
      <w:lvlText w:val="•"/>
      <w:lvlJc w:val="left"/>
      <w:pPr>
        <w:ind w:left="12368" w:hanging="427"/>
      </w:pPr>
      <w:rPr>
        <w:rFonts w:hint="default"/>
        <w:lang w:val="pt-PT" w:eastAsia="en-US" w:bidi="ar-SA"/>
      </w:rPr>
    </w:lvl>
  </w:abstractNum>
  <w:abstractNum w:abstractNumId="16">
    <w:multiLevelType w:val="hybridMultilevel"/>
    <w:lvl w:ilvl="0">
      <w:start w:val="3"/>
      <w:numFmt w:val="decimal"/>
      <w:lvlText w:val="%1"/>
      <w:lvlJc w:val="left"/>
      <w:pPr>
        <w:ind w:left="450" w:hanging="373"/>
        <w:jc w:val="left"/>
      </w:pPr>
      <w:rPr>
        <w:rFonts w:hint="default"/>
        <w:lang w:val="pt-PT" w:eastAsia="en-US" w:bidi="ar-SA"/>
      </w:rPr>
    </w:lvl>
    <w:lvl w:ilvl="1">
      <w:start w:val="1"/>
      <w:numFmt w:val="decimal"/>
      <w:lvlText w:val="%1.%2"/>
      <w:lvlJc w:val="left"/>
      <w:pPr>
        <w:ind w:left="450" w:hanging="373"/>
        <w:jc w:val="left"/>
      </w:pPr>
      <w:rPr>
        <w:rFonts w:hint="default"/>
        <w:spacing w:val="0"/>
        <w:w w:val="100"/>
        <w:lang w:val="pt-PT" w:eastAsia="en-US" w:bidi="ar-SA"/>
      </w:rPr>
    </w:lvl>
    <w:lvl w:ilvl="2">
      <w:start w:val="1"/>
      <w:numFmt w:val="decimal"/>
      <w:lvlText w:val="%1.%2.%3"/>
      <w:lvlJc w:val="left"/>
      <w:pPr>
        <w:ind w:left="450" w:hanging="5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2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724"/>
      </w:pPr>
      <w:rPr>
        <w:rFonts w:hint="default"/>
        <w:lang w:val="pt-PT" w:eastAsia="en-US" w:bidi="ar-SA"/>
      </w:rPr>
    </w:lvl>
    <w:lvl w:ilvl="5">
      <w:start w:val="0"/>
      <w:numFmt w:val="bullet"/>
      <w:lvlText w:val="•"/>
      <w:lvlJc w:val="left"/>
      <w:pPr>
        <w:ind w:left="7780" w:hanging="724"/>
      </w:pPr>
      <w:rPr>
        <w:rFonts w:hint="default"/>
        <w:lang w:val="pt-PT" w:eastAsia="en-US" w:bidi="ar-SA"/>
      </w:rPr>
    </w:lvl>
    <w:lvl w:ilvl="6">
      <w:start w:val="0"/>
      <w:numFmt w:val="bullet"/>
      <w:lvlText w:val="•"/>
      <w:lvlJc w:val="left"/>
      <w:pPr>
        <w:ind w:left="9248" w:hanging="724"/>
      </w:pPr>
      <w:rPr>
        <w:rFonts w:hint="default"/>
        <w:lang w:val="pt-PT" w:eastAsia="en-US" w:bidi="ar-SA"/>
      </w:rPr>
    </w:lvl>
    <w:lvl w:ilvl="7">
      <w:start w:val="0"/>
      <w:numFmt w:val="bullet"/>
      <w:lvlText w:val="•"/>
      <w:lvlJc w:val="left"/>
      <w:pPr>
        <w:ind w:left="10716" w:hanging="724"/>
      </w:pPr>
      <w:rPr>
        <w:rFonts w:hint="default"/>
        <w:lang w:val="pt-PT" w:eastAsia="en-US" w:bidi="ar-SA"/>
      </w:rPr>
    </w:lvl>
    <w:lvl w:ilvl="8">
      <w:start w:val="0"/>
      <w:numFmt w:val="bullet"/>
      <w:lvlText w:val="•"/>
      <w:lvlJc w:val="left"/>
      <w:pPr>
        <w:ind w:left="12184" w:hanging="724"/>
      </w:pPr>
      <w:rPr>
        <w:rFonts w:hint="default"/>
        <w:lang w:val="pt-PT" w:eastAsia="en-US" w:bidi="ar-SA"/>
      </w:rPr>
    </w:lvl>
  </w:abstractNum>
  <w:abstractNum w:abstractNumId="15">
    <w:multiLevelType w:val="hybridMultilevel"/>
    <w:lvl w:ilvl="0">
      <w:start w:val="0"/>
      <w:numFmt w:val="bullet"/>
      <w:lvlText w:val="·"/>
      <w:lvlJc w:val="left"/>
      <w:pPr>
        <w:ind w:left="330" w:hanging="500"/>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500"/>
      </w:pPr>
      <w:rPr>
        <w:rFonts w:hint="default"/>
        <w:lang w:val="pt-PT" w:eastAsia="en-US" w:bidi="ar-SA"/>
      </w:rPr>
    </w:lvl>
    <w:lvl w:ilvl="2">
      <w:start w:val="0"/>
      <w:numFmt w:val="bullet"/>
      <w:lvlText w:val="•"/>
      <w:lvlJc w:val="left"/>
      <w:pPr>
        <w:ind w:left="3280" w:hanging="500"/>
      </w:pPr>
      <w:rPr>
        <w:rFonts w:hint="default"/>
        <w:lang w:val="pt-PT" w:eastAsia="en-US" w:bidi="ar-SA"/>
      </w:rPr>
    </w:lvl>
    <w:lvl w:ilvl="3">
      <w:start w:val="0"/>
      <w:numFmt w:val="bullet"/>
      <w:lvlText w:val="•"/>
      <w:lvlJc w:val="left"/>
      <w:pPr>
        <w:ind w:left="4760" w:hanging="500"/>
      </w:pPr>
      <w:rPr>
        <w:rFonts w:hint="default"/>
        <w:lang w:val="pt-PT" w:eastAsia="en-US" w:bidi="ar-SA"/>
      </w:rPr>
    </w:lvl>
    <w:lvl w:ilvl="4">
      <w:start w:val="0"/>
      <w:numFmt w:val="bullet"/>
      <w:lvlText w:val="•"/>
      <w:lvlJc w:val="left"/>
      <w:pPr>
        <w:ind w:left="6240" w:hanging="500"/>
      </w:pPr>
      <w:rPr>
        <w:rFonts w:hint="default"/>
        <w:lang w:val="pt-PT" w:eastAsia="en-US" w:bidi="ar-SA"/>
      </w:rPr>
    </w:lvl>
    <w:lvl w:ilvl="5">
      <w:start w:val="0"/>
      <w:numFmt w:val="bullet"/>
      <w:lvlText w:val="•"/>
      <w:lvlJc w:val="left"/>
      <w:pPr>
        <w:ind w:left="7720" w:hanging="500"/>
      </w:pPr>
      <w:rPr>
        <w:rFonts w:hint="default"/>
        <w:lang w:val="pt-PT" w:eastAsia="en-US" w:bidi="ar-SA"/>
      </w:rPr>
    </w:lvl>
    <w:lvl w:ilvl="6">
      <w:start w:val="0"/>
      <w:numFmt w:val="bullet"/>
      <w:lvlText w:val="•"/>
      <w:lvlJc w:val="left"/>
      <w:pPr>
        <w:ind w:left="9200" w:hanging="500"/>
      </w:pPr>
      <w:rPr>
        <w:rFonts w:hint="default"/>
        <w:lang w:val="pt-PT" w:eastAsia="en-US" w:bidi="ar-SA"/>
      </w:rPr>
    </w:lvl>
    <w:lvl w:ilvl="7">
      <w:start w:val="0"/>
      <w:numFmt w:val="bullet"/>
      <w:lvlText w:val="•"/>
      <w:lvlJc w:val="left"/>
      <w:pPr>
        <w:ind w:left="10680" w:hanging="500"/>
      </w:pPr>
      <w:rPr>
        <w:rFonts w:hint="default"/>
        <w:lang w:val="pt-PT" w:eastAsia="en-US" w:bidi="ar-SA"/>
      </w:rPr>
    </w:lvl>
    <w:lvl w:ilvl="8">
      <w:start w:val="0"/>
      <w:numFmt w:val="bullet"/>
      <w:lvlText w:val="•"/>
      <w:lvlJc w:val="left"/>
      <w:pPr>
        <w:ind w:left="12160" w:hanging="500"/>
      </w:pPr>
      <w:rPr>
        <w:rFonts w:hint="default"/>
        <w:lang w:val="pt-PT" w:eastAsia="en-US" w:bidi="ar-SA"/>
      </w:rPr>
    </w:lvl>
  </w:abstractNum>
  <w:abstractNum w:abstractNumId="14">
    <w:multiLevelType w:val="hybridMultilevel"/>
    <w:lvl w:ilvl="0">
      <w:start w:val="7"/>
      <w:numFmt w:val="decimal"/>
      <w:lvlText w:val="%1"/>
      <w:lvlJc w:val="left"/>
      <w:pPr>
        <w:ind w:left="1350" w:hanging="420"/>
        <w:jc w:val="left"/>
      </w:pPr>
      <w:rPr>
        <w:rFonts w:hint="default"/>
        <w:lang w:val="pt-PT" w:eastAsia="en-US" w:bidi="ar-SA"/>
      </w:rPr>
    </w:lvl>
    <w:lvl w:ilvl="1">
      <w:start w:val="1"/>
      <w:numFmt w:val="decimal"/>
      <w:lvlText w:val="%1.%2."/>
      <w:lvlJc w:val="left"/>
      <w:pPr>
        <w:ind w:left="135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530" w:hanging="600"/>
        <w:jc w:val="left"/>
      </w:pPr>
      <w:rPr>
        <w:rFonts w:hint="default"/>
        <w:spacing w:val="0"/>
        <w:w w:val="100"/>
        <w:lang w:val="pt-PT" w:eastAsia="en-US" w:bidi="ar-SA"/>
      </w:rPr>
    </w:lvl>
    <w:lvl w:ilvl="3">
      <w:start w:val="0"/>
      <w:numFmt w:val="bullet"/>
      <w:lvlText w:val="•"/>
      <w:lvlJc w:val="left"/>
      <w:pPr>
        <w:ind w:left="4542" w:hanging="600"/>
      </w:pPr>
      <w:rPr>
        <w:rFonts w:hint="default"/>
        <w:lang w:val="pt-PT" w:eastAsia="en-US" w:bidi="ar-SA"/>
      </w:rPr>
    </w:lvl>
    <w:lvl w:ilvl="4">
      <w:start w:val="0"/>
      <w:numFmt w:val="bullet"/>
      <w:lvlText w:val="•"/>
      <w:lvlJc w:val="left"/>
      <w:pPr>
        <w:ind w:left="6053" w:hanging="600"/>
      </w:pPr>
      <w:rPr>
        <w:rFonts w:hint="default"/>
        <w:lang w:val="pt-PT" w:eastAsia="en-US" w:bidi="ar-SA"/>
      </w:rPr>
    </w:lvl>
    <w:lvl w:ilvl="5">
      <w:start w:val="0"/>
      <w:numFmt w:val="bullet"/>
      <w:lvlText w:val="•"/>
      <w:lvlJc w:val="left"/>
      <w:pPr>
        <w:ind w:left="7564" w:hanging="600"/>
      </w:pPr>
      <w:rPr>
        <w:rFonts w:hint="default"/>
        <w:lang w:val="pt-PT" w:eastAsia="en-US" w:bidi="ar-SA"/>
      </w:rPr>
    </w:lvl>
    <w:lvl w:ilvl="6">
      <w:start w:val="0"/>
      <w:numFmt w:val="bullet"/>
      <w:lvlText w:val="•"/>
      <w:lvlJc w:val="left"/>
      <w:pPr>
        <w:ind w:left="9075" w:hanging="600"/>
      </w:pPr>
      <w:rPr>
        <w:rFonts w:hint="default"/>
        <w:lang w:val="pt-PT" w:eastAsia="en-US" w:bidi="ar-SA"/>
      </w:rPr>
    </w:lvl>
    <w:lvl w:ilvl="7">
      <w:start w:val="0"/>
      <w:numFmt w:val="bullet"/>
      <w:lvlText w:val="•"/>
      <w:lvlJc w:val="left"/>
      <w:pPr>
        <w:ind w:left="10586" w:hanging="600"/>
      </w:pPr>
      <w:rPr>
        <w:rFonts w:hint="default"/>
        <w:lang w:val="pt-PT" w:eastAsia="en-US" w:bidi="ar-SA"/>
      </w:rPr>
    </w:lvl>
    <w:lvl w:ilvl="8">
      <w:start w:val="0"/>
      <w:numFmt w:val="bullet"/>
      <w:lvlText w:val="•"/>
      <w:lvlJc w:val="left"/>
      <w:pPr>
        <w:ind w:left="12097" w:hanging="600"/>
      </w:pPr>
      <w:rPr>
        <w:rFonts w:hint="default"/>
        <w:lang w:val="pt-PT" w:eastAsia="en-US" w:bidi="ar-SA"/>
      </w:rPr>
    </w:lvl>
  </w:abstractNum>
  <w:abstractNum w:abstractNumId="13">
    <w:multiLevelType w:val="hybridMultilevel"/>
    <w:lvl w:ilvl="0">
      <w:start w:val="1"/>
      <w:numFmt w:val="decimal"/>
      <w:lvlText w:val="%1"/>
      <w:lvlJc w:val="left"/>
      <w:pPr>
        <w:ind w:left="450" w:hanging="475"/>
        <w:jc w:val="left"/>
      </w:pPr>
      <w:rPr>
        <w:rFonts w:hint="default"/>
        <w:lang w:val="pt-PT" w:eastAsia="en-US" w:bidi="ar-SA"/>
      </w:rPr>
    </w:lvl>
    <w:lvl w:ilvl="1">
      <w:start w:val="1"/>
      <w:numFmt w:val="decimal"/>
      <w:lvlText w:val="%1.%2"/>
      <w:lvlJc w:val="left"/>
      <w:pPr>
        <w:ind w:left="450" w:hanging="47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7"/>
      </w:pPr>
      <w:rPr>
        <w:rFonts w:hint="default"/>
        <w:lang w:val="pt-PT" w:eastAsia="en-US" w:bidi="ar-SA"/>
      </w:rPr>
    </w:lvl>
    <w:lvl w:ilvl="4">
      <w:start w:val="0"/>
      <w:numFmt w:val="bullet"/>
      <w:lvlText w:val="•"/>
      <w:lvlJc w:val="left"/>
      <w:pPr>
        <w:ind w:left="6312" w:hanging="557"/>
      </w:pPr>
      <w:rPr>
        <w:rFonts w:hint="default"/>
        <w:lang w:val="pt-PT" w:eastAsia="en-US" w:bidi="ar-SA"/>
      </w:rPr>
    </w:lvl>
    <w:lvl w:ilvl="5">
      <w:start w:val="0"/>
      <w:numFmt w:val="bullet"/>
      <w:lvlText w:val="•"/>
      <w:lvlJc w:val="left"/>
      <w:pPr>
        <w:ind w:left="7780" w:hanging="557"/>
      </w:pPr>
      <w:rPr>
        <w:rFonts w:hint="default"/>
        <w:lang w:val="pt-PT" w:eastAsia="en-US" w:bidi="ar-SA"/>
      </w:rPr>
    </w:lvl>
    <w:lvl w:ilvl="6">
      <w:start w:val="0"/>
      <w:numFmt w:val="bullet"/>
      <w:lvlText w:val="•"/>
      <w:lvlJc w:val="left"/>
      <w:pPr>
        <w:ind w:left="9248" w:hanging="557"/>
      </w:pPr>
      <w:rPr>
        <w:rFonts w:hint="default"/>
        <w:lang w:val="pt-PT" w:eastAsia="en-US" w:bidi="ar-SA"/>
      </w:rPr>
    </w:lvl>
    <w:lvl w:ilvl="7">
      <w:start w:val="0"/>
      <w:numFmt w:val="bullet"/>
      <w:lvlText w:val="•"/>
      <w:lvlJc w:val="left"/>
      <w:pPr>
        <w:ind w:left="10716" w:hanging="557"/>
      </w:pPr>
      <w:rPr>
        <w:rFonts w:hint="default"/>
        <w:lang w:val="pt-PT" w:eastAsia="en-US" w:bidi="ar-SA"/>
      </w:rPr>
    </w:lvl>
    <w:lvl w:ilvl="8">
      <w:start w:val="0"/>
      <w:numFmt w:val="bullet"/>
      <w:lvlText w:val="•"/>
      <w:lvlJc w:val="left"/>
      <w:pPr>
        <w:ind w:left="12184" w:hanging="557"/>
      </w:pPr>
      <w:rPr>
        <w:rFonts w:hint="default"/>
        <w:lang w:val="pt-PT" w:eastAsia="en-US" w:bidi="ar-SA"/>
      </w:rPr>
    </w:lvl>
  </w:abstractNum>
  <w:abstractNum w:abstractNumId="12">
    <w:multiLevelType w:val="hybridMultilevel"/>
    <w:lvl w:ilvl="0">
      <w:start w:val="1"/>
      <w:numFmt w:val="upperRoman"/>
      <w:lvlText w:val="%1"/>
      <w:lvlJc w:val="left"/>
      <w:pPr>
        <w:ind w:left="603" w:hanging="154"/>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2052" w:hanging="154"/>
      </w:pPr>
      <w:rPr>
        <w:rFonts w:hint="default"/>
        <w:lang w:val="pt-PT" w:eastAsia="en-US" w:bidi="ar-SA"/>
      </w:rPr>
    </w:lvl>
    <w:lvl w:ilvl="2">
      <w:start w:val="0"/>
      <w:numFmt w:val="bullet"/>
      <w:lvlText w:val="•"/>
      <w:lvlJc w:val="left"/>
      <w:pPr>
        <w:ind w:left="3504" w:hanging="154"/>
      </w:pPr>
      <w:rPr>
        <w:rFonts w:hint="default"/>
        <w:lang w:val="pt-PT" w:eastAsia="en-US" w:bidi="ar-SA"/>
      </w:rPr>
    </w:lvl>
    <w:lvl w:ilvl="3">
      <w:start w:val="0"/>
      <w:numFmt w:val="bullet"/>
      <w:lvlText w:val="•"/>
      <w:lvlJc w:val="left"/>
      <w:pPr>
        <w:ind w:left="4956" w:hanging="154"/>
      </w:pPr>
      <w:rPr>
        <w:rFonts w:hint="default"/>
        <w:lang w:val="pt-PT" w:eastAsia="en-US" w:bidi="ar-SA"/>
      </w:rPr>
    </w:lvl>
    <w:lvl w:ilvl="4">
      <w:start w:val="0"/>
      <w:numFmt w:val="bullet"/>
      <w:lvlText w:val="•"/>
      <w:lvlJc w:val="left"/>
      <w:pPr>
        <w:ind w:left="6408" w:hanging="154"/>
      </w:pPr>
      <w:rPr>
        <w:rFonts w:hint="default"/>
        <w:lang w:val="pt-PT" w:eastAsia="en-US" w:bidi="ar-SA"/>
      </w:rPr>
    </w:lvl>
    <w:lvl w:ilvl="5">
      <w:start w:val="0"/>
      <w:numFmt w:val="bullet"/>
      <w:lvlText w:val="•"/>
      <w:lvlJc w:val="left"/>
      <w:pPr>
        <w:ind w:left="7860" w:hanging="154"/>
      </w:pPr>
      <w:rPr>
        <w:rFonts w:hint="default"/>
        <w:lang w:val="pt-PT" w:eastAsia="en-US" w:bidi="ar-SA"/>
      </w:rPr>
    </w:lvl>
    <w:lvl w:ilvl="6">
      <w:start w:val="0"/>
      <w:numFmt w:val="bullet"/>
      <w:lvlText w:val="•"/>
      <w:lvlJc w:val="left"/>
      <w:pPr>
        <w:ind w:left="9312" w:hanging="154"/>
      </w:pPr>
      <w:rPr>
        <w:rFonts w:hint="default"/>
        <w:lang w:val="pt-PT" w:eastAsia="en-US" w:bidi="ar-SA"/>
      </w:rPr>
    </w:lvl>
    <w:lvl w:ilvl="7">
      <w:start w:val="0"/>
      <w:numFmt w:val="bullet"/>
      <w:lvlText w:val="•"/>
      <w:lvlJc w:val="left"/>
      <w:pPr>
        <w:ind w:left="10764" w:hanging="154"/>
      </w:pPr>
      <w:rPr>
        <w:rFonts w:hint="default"/>
        <w:lang w:val="pt-PT" w:eastAsia="en-US" w:bidi="ar-SA"/>
      </w:rPr>
    </w:lvl>
    <w:lvl w:ilvl="8">
      <w:start w:val="0"/>
      <w:numFmt w:val="bullet"/>
      <w:lvlText w:val="•"/>
      <w:lvlJc w:val="left"/>
      <w:pPr>
        <w:ind w:left="12216" w:hanging="154"/>
      </w:pPr>
      <w:rPr>
        <w:rFonts w:hint="default"/>
        <w:lang w:val="pt-PT" w:eastAsia="en-US" w:bidi="ar-SA"/>
      </w:rPr>
    </w:lvl>
  </w:abstractNum>
  <w:abstractNum w:abstractNumId="11">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1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8">
    <w:multiLevelType w:val="hybridMultilevel"/>
    <w:lvl w:ilvl="0">
      <w:start w:val="1"/>
      <w:numFmt w:val="lowerLetter"/>
      <w:lvlText w:val="%1)"/>
      <w:lvlJc w:val="left"/>
      <w:pPr>
        <w:ind w:left="11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74" w:hanging="247"/>
      </w:pPr>
      <w:rPr>
        <w:rFonts w:hint="default"/>
        <w:lang w:val="pt-PT" w:eastAsia="en-US" w:bidi="ar-SA"/>
      </w:rPr>
    </w:lvl>
    <w:lvl w:ilvl="2">
      <w:start w:val="0"/>
      <w:numFmt w:val="bullet"/>
      <w:lvlText w:val="•"/>
      <w:lvlJc w:val="left"/>
      <w:pPr>
        <w:ind w:left="3968" w:hanging="247"/>
      </w:pPr>
      <w:rPr>
        <w:rFonts w:hint="default"/>
        <w:lang w:val="pt-PT" w:eastAsia="en-US" w:bidi="ar-SA"/>
      </w:rPr>
    </w:lvl>
    <w:lvl w:ilvl="3">
      <w:start w:val="0"/>
      <w:numFmt w:val="bullet"/>
      <w:lvlText w:val="•"/>
      <w:lvlJc w:val="left"/>
      <w:pPr>
        <w:ind w:left="5362" w:hanging="247"/>
      </w:pPr>
      <w:rPr>
        <w:rFonts w:hint="default"/>
        <w:lang w:val="pt-PT" w:eastAsia="en-US" w:bidi="ar-SA"/>
      </w:rPr>
    </w:lvl>
    <w:lvl w:ilvl="4">
      <w:start w:val="0"/>
      <w:numFmt w:val="bullet"/>
      <w:lvlText w:val="•"/>
      <w:lvlJc w:val="left"/>
      <w:pPr>
        <w:ind w:left="6756" w:hanging="247"/>
      </w:pPr>
      <w:rPr>
        <w:rFonts w:hint="default"/>
        <w:lang w:val="pt-PT" w:eastAsia="en-US" w:bidi="ar-SA"/>
      </w:rPr>
    </w:lvl>
    <w:lvl w:ilvl="5">
      <w:start w:val="0"/>
      <w:numFmt w:val="bullet"/>
      <w:lvlText w:val="•"/>
      <w:lvlJc w:val="left"/>
      <w:pPr>
        <w:ind w:left="8150" w:hanging="247"/>
      </w:pPr>
      <w:rPr>
        <w:rFonts w:hint="default"/>
        <w:lang w:val="pt-PT" w:eastAsia="en-US" w:bidi="ar-SA"/>
      </w:rPr>
    </w:lvl>
    <w:lvl w:ilvl="6">
      <w:start w:val="0"/>
      <w:numFmt w:val="bullet"/>
      <w:lvlText w:val="•"/>
      <w:lvlJc w:val="left"/>
      <w:pPr>
        <w:ind w:left="9544" w:hanging="247"/>
      </w:pPr>
      <w:rPr>
        <w:rFonts w:hint="default"/>
        <w:lang w:val="pt-PT" w:eastAsia="en-US" w:bidi="ar-SA"/>
      </w:rPr>
    </w:lvl>
    <w:lvl w:ilvl="7">
      <w:start w:val="0"/>
      <w:numFmt w:val="bullet"/>
      <w:lvlText w:val="•"/>
      <w:lvlJc w:val="left"/>
      <w:pPr>
        <w:ind w:left="10938" w:hanging="247"/>
      </w:pPr>
      <w:rPr>
        <w:rFonts w:hint="default"/>
        <w:lang w:val="pt-PT" w:eastAsia="en-US" w:bidi="ar-SA"/>
      </w:rPr>
    </w:lvl>
    <w:lvl w:ilvl="8">
      <w:start w:val="0"/>
      <w:numFmt w:val="bullet"/>
      <w:lvlText w:val="•"/>
      <w:lvlJc w:val="left"/>
      <w:pPr>
        <w:ind w:left="12332" w:hanging="247"/>
      </w:pPr>
      <w:rPr>
        <w:rFonts w:hint="default"/>
        <w:lang w:val="pt-PT" w:eastAsia="en-US" w:bidi="ar-SA"/>
      </w:rPr>
    </w:lvl>
  </w:abstractNum>
  <w:abstractNum w:abstractNumId="7">
    <w:multiLevelType w:val="hybridMultilevel"/>
    <w:lvl w:ilvl="0">
      <w:start w:val="1"/>
      <w:numFmt w:val="lowerLetter"/>
      <w:lvlText w:val="%1)"/>
      <w:lvlJc w:val="left"/>
      <w:pPr>
        <w:ind w:left="93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340" w:hanging="247"/>
      </w:pPr>
      <w:rPr>
        <w:rFonts w:hint="default"/>
        <w:lang w:val="pt-PT" w:eastAsia="en-US" w:bidi="ar-SA"/>
      </w:rPr>
    </w:lvl>
    <w:lvl w:ilvl="2">
      <w:start w:val="0"/>
      <w:numFmt w:val="bullet"/>
      <w:lvlText w:val="•"/>
      <w:lvlJc w:val="left"/>
      <w:pPr>
        <w:ind w:left="3760" w:hanging="247"/>
      </w:pPr>
      <w:rPr>
        <w:rFonts w:hint="default"/>
        <w:lang w:val="pt-PT" w:eastAsia="en-US" w:bidi="ar-SA"/>
      </w:rPr>
    </w:lvl>
    <w:lvl w:ilvl="3">
      <w:start w:val="0"/>
      <w:numFmt w:val="bullet"/>
      <w:lvlText w:val="•"/>
      <w:lvlJc w:val="left"/>
      <w:pPr>
        <w:ind w:left="5180" w:hanging="247"/>
      </w:pPr>
      <w:rPr>
        <w:rFonts w:hint="default"/>
        <w:lang w:val="pt-PT" w:eastAsia="en-US" w:bidi="ar-SA"/>
      </w:rPr>
    </w:lvl>
    <w:lvl w:ilvl="4">
      <w:start w:val="0"/>
      <w:numFmt w:val="bullet"/>
      <w:lvlText w:val="•"/>
      <w:lvlJc w:val="left"/>
      <w:pPr>
        <w:ind w:left="6600" w:hanging="247"/>
      </w:pPr>
      <w:rPr>
        <w:rFonts w:hint="default"/>
        <w:lang w:val="pt-PT" w:eastAsia="en-US" w:bidi="ar-SA"/>
      </w:rPr>
    </w:lvl>
    <w:lvl w:ilvl="5">
      <w:start w:val="0"/>
      <w:numFmt w:val="bullet"/>
      <w:lvlText w:val="•"/>
      <w:lvlJc w:val="left"/>
      <w:pPr>
        <w:ind w:left="8020" w:hanging="247"/>
      </w:pPr>
      <w:rPr>
        <w:rFonts w:hint="default"/>
        <w:lang w:val="pt-PT" w:eastAsia="en-US" w:bidi="ar-SA"/>
      </w:rPr>
    </w:lvl>
    <w:lvl w:ilvl="6">
      <w:start w:val="0"/>
      <w:numFmt w:val="bullet"/>
      <w:lvlText w:val="•"/>
      <w:lvlJc w:val="left"/>
      <w:pPr>
        <w:ind w:left="9440" w:hanging="247"/>
      </w:pPr>
      <w:rPr>
        <w:rFonts w:hint="default"/>
        <w:lang w:val="pt-PT" w:eastAsia="en-US" w:bidi="ar-SA"/>
      </w:rPr>
    </w:lvl>
    <w:lvl w:ilvl="7">
      <w:start w:val="0"/>
      <w:numFmt w:val="bullet"/>
      <w:lvlText w:val="•"/>
      <w:lvlJc w:val="left"/>
      <w:pPr>
        <w:ind w:left="10860" w:hanging="247"/>
      </w:pPr>
      <w:rPr>
        <w:rFonts w:hint="default"/>
        <w:lang w:val="pt-PT" w:eastAsia="en-US" w:bidi="ar-SA"/>
      </w:rPr>
    </w:lvl>
    <w:lvl w:ilvl="8">
      <w:start w:val="0"/>
      <w:numFmt w:val="bullet"/>
      <w:lvlText w:val="•"/>
      <w:lvlJc w:val="left"/>
      <w:pPr>
        <w:ind w:left="12280" w:hanging="247"/>
      </w:pPr>
      <w:rPr>
        <w:rFonts w:hint="default"/>
        <w:lang w:val="pt-PT" w:eastAsia="en-US" w:bidi="ar-SA"/>
      </w:rPr>
    </w:lvl>
  </w:abstractNum>
  <w:abstractNum w:abstractNumId="6">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5">
    <w:multiLevelType w:val="hybridMultilevel"/>
    <w:lvl w:ilvl="0">
      <w:start w:val="1"/>
      <w:numFmt w:val="lowerLetter"/>
      <w:lvlText w:val="%1)"/>
      <w:lvlJc w:val="left"/>
      <w:pPr>
        <w:ind w:left="11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74" w:hanging="247"/>
      </w:pPr>
      <w:rPr>
        <w:rFonts w:hint="default"/>
        <w:lang w:val="pt-PT" w:eastAsia="en-US" w:bidi="ar-SA"/>
      </w:rPr>
    </w:lvl>
    <w:lvl w:ilvl="2">
      <w:start w:val="0"/>
      <w:numFmt w:val="bullet"/>
      <w:lvlText w:val="•"/>
      <w:lvlJc w:val="left"/>
      <w:pPr>
        <w:ind w:left="3968" w:hanging="247"/>
      </w:pPr>
      <w:rPr>
        <w:rFonts w:hint="default"/>
        <w:lang w:val="pt-PT" w:eastAsia="en-US" w:bidi="ar-SA"/>
      </w:rPr>
    </w:lvl>
    <w:lvl w:ilvl="3">
      <w:start w:val="0"/>
      <w:numFmt w:val="bullet"/>
      <w:lvlText w:val="•"/>
      <w:lvlJc w:val="left"/>
      <w:pPr>
        <w:ind w:left="5362" w:hanging="247"/>
      </w:pPr>
      <w:rPr>
        <w:rFonts w:hint="default"/>
        <w:lang w:val="pt-PT" w:eastAsia="en-US" w:bidi="ar-SA"/>
      </w:rPr>
    </w:lvl>
    <w:lvl w:ilvl="4">
      <w:start w:val="0"/>
      <w:numFmt w:val="bullet"/>
      <w:lvlText w:val="•"/>
      <w:lvlJc w:val="left"/>
      <w:pPr>
        <w:ind w:left="6756" w:hanging="247"/>
      </w:pPr>
      <w:rPr>
        <w:rFonts w:hint="default"/>
        <w:lang w:val="pt-PT" w:eastAsia="en-US" w:bidi="ar-SA"/>
      </w:rPr>
    </w:lvl>
    <w:lvl w:ilvl="5">
      <w:start w:val="0"/>
      <w:numFmt w:val="bullet"/>
      <w:lvlText w:val="•"/>
      <w:lvlJc w:val="left"/>
      <w:pPr>
        <w:ind w:left="8150" w:hanging="247"/>
      </w:pPr>
      <w:rPr>
        <w:rFonts w:hint="default"/>
        <w:lang w:val="pt-PT" w:eastAsia="en-US" w:bidi="ar-SA"/>
      </w:rPr>
    </w:lvl>
    <w:lvl w:ilvl="6">
      <w:start w:val="0"/>
      <w:numFmt w:val="bullet"/>
      <w:lvlText w:val="•"/>
      <w:lvlJc w:val="left"/>
      <w:pPr>
        <w:ind w:left="9544" w:hanging="247"/>
      </w:pPr>
      <w:rPr>
        <w:rFonts w:hint="default"/>
        <w:lang w:val="pt-PT" w:eastAsia="en-US" w:bidi="ar-SA"/>
      </w:rPr>
    </w:lvl>
    <w:lvl w:ilvl="7">
      <w:start w:val="0"/>
      <w:numFmt w:val="bullet"/>
      <w:lvlText w:val="•"/>
      <w:lvlJc w:val="left"/>
      <w:pPr>
        <w:ind w:left="10938" w:hanging="247"/>
      </w:pPr>
      <w:rPr>
        <w:rFonts w:hint="default"/>
        <w:lang w:val="pt-PT" w:eastAsia="en-US" w:bidi="ar-SA"/>
      </w:rPr>
    </w:lvl>
    <w:lvl w:ilvl="8">
      <w:start w:val="0"/>
      <w:numFmt w:val="bullet"/>
      <w:lvlText w:val="•"/>
      <w:lvlJc w:val="left"/>
      <w:pPr>
        <w:ind w:left="12332" w:hanging="247"/>
      </w:pPr>
      <w:rPr>
        <w:rFonts w:hint="default"/>
        <w:lang w:val="pt-PT" w:eastAsia="en-US" w:bidi="ar-SA"/>
      </w:rPr>
    </w:lvl>
  </w:abstractNum>
  <w:abstractNum w:abstractNumId="4">
    <w:multiLevelType w:val="hybridMultilevel"/>
    <w:lvl w:ilvl="0">
      <w:start w:val="1"/>
      <w:numFmt w:val="lowerLetter"/>
      <w:lvlText w:val="%1)"/>
      <w:lvlJc w:val="left"/>
      <w:pPr>
        <w:ind w:left="93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340" w:hanging="247"/>
      </w:pPr>
      <w:rPr>
        <w:rFonts w:hint="default"/>
        <w:lang w:val="pt-PT" w:eastAsia="en-US" w:bidi="ar-SA"/>
      </w:rPr>
    </w:lvl>
    <w:lvl w:ilvl="2">
      <w:start w:val="0"/>
      <w:numFmt w:val="bullet"/>
      <w:lvlText w:val="•"/>
      <w:lvlJc w:val="left"/>
      <w:pPr>
        <w:ind w:left="3760" w:hanging="247"/>
      </w:pPr>
      <w:rPr>
        <w:rFonts w:hint="default"/>
        <w:lang w:val="pt-PT" w:eastAsia="en-US" w:bidi="ar-SA"/>
      </w:rPr>
    </w:lvl>
    <w:lvl w:ilvl="3">
      <w:start w:val="0"/>
      <w:numFmt w:val="bullet"/>
      <w:lvlText w:val="•"/>
      <w:lvlJc w:val="left"/>
      <w:pPr>
        <w:ind w:left="5180" w:hanging="247"/>
      </w:pPr>
      <w:rPr>
        <w:rFonts w:hint="default"/>
        <w:lang w:val="pt-PT" w:eastAsia="en-US" w:bidi="ar-SA"/>
      </w:rPr>
    </w:lvl>
    <w:lvl w:ilvl="4">
      <w:start w:val="0"/>
      <w:numFmt w:val="bullet"/>
      <w:lvlText w:val="•"/>
      <w:lvlJc w:val="left"/>
      <w:pPr>
        <w:ind w:left="6600" w:hanging="247"/>
      </w:pPr>
      <w:rPr>
        <w:rFonts w:hint="default"/>
        <w:lang w:val="pt-PT" w:eastAsia="en-US" w:bidi="ar-SA"/>
      </w:rPr>
    </w:lvl>
    <w:lvl w:ilvl="5">
      <w:start w:val="0"/>
      <w:numFmt w:val="bullet"/>
      <w:lvlText w:val="•"/>
      <w:lvlJc w:val="left"/>
      <w:pPr>
        <w:ind w:left="8020" w:hanging="247"/>
      </w:pPr>
      <w:rPr>
        <w:rFonts w:hint="default"/>
        <w:lang w:val="pt-PT" w:eastAsia="en-US" w:bidi="ar-SA"/>
      </w:rPr>
    </w:lvl>
    <w:lvl w:ilvl="6">
      <w:start w:val="0"/>
      <w:numFmt w:val="bullet"/>
      <w:lvlText w:val="•"/>
      <w:lvlJc w:val="left"/>
      <w:pPr>
        <w:ind w:left="9440" w:hanging="247"/>
      </w:pPr>
      <w:rPr>
        <w:rFonts w:hint="default"/>
        <w:lang w:val="pt-PT" w:eastAsia="en-US" w:bidi="ar-SA"/>
      </w:rPr>
    </w:lvl>
    <w:lvl w:ilvl="7">
      <w:start w:val="0"/>
      <w:numFmt w:val="bullet"/>
      <w:lvlText w:val="•"/>
      <w:lvlJc w:val="left"/>
      <w:pPr>
        <w:ind w:left="10860" w:hanging="247"/>
      </w:pPr>
      <w:rPr>
        <w:rFonts w:hint="default"/>
        <w:lang w:val="pt-PT" w:eastAsia="en-US" w:bidi="ar-SA"/>
      </w:rPr>
    </w:lvl>
    <w:lvl w:ilvl="8">
      <w:start w:val="0"/>
      <w:numFmt w:val="bullet"/>
      <w:lvlText w:val="•"/>
      <w:lvlJc w:val="left"/>
      <w:pPr>
        <w:ind w:left="12280" w:hanging="247"/>
      </w:pPr>
      <w:rPr>
        <w:rFonts w:hint="default"/>
        <w:lang w:val="pt-PT" w:eastAsia="en-US" w:bidi="ar-SA"/>
      </w:rPr>
    </w:lvl>
  </w:abstractNum>
  <w:abstractNum w:abstractNumId="3">
    <w:multiLevelType w:val="hybridMultilevel"/>
    <w:lvl w:ilvl="0">
      <w:start w:val="1"/>
      <w:numFmt w:val="lowerLetter"/>
      <w:lvlText w:val="%1)"/>
      <w:lvlJc w:val="left"/>
      <w:pPr>
        <w:ind w:left="11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74" w:hanging="247"/>
      </w:pPr>
      <w:rPr>
        <w:rFonts w:hint="default"/>
        <w:lang w:val="pt-PT" w:eastAsia="en-US" w:bidi="ar-SA"/>
      </w:rPr>
    </w:lvl>
    <w:lvl w:ilvl="2">
      <w:start w:val="0"/>
      <w:numFmt w:val="bullet"/>
      <w:lvlText w:val="•"/>
      <w:lvlJc w:val="left"/>
      <w:pPr>
        <w:ind w:left="3968" w:hanging="247"/>
      </w:pPr>
      <w:rPr>
        <w:rFonts w:hint="default"/>
        <w:lang w:val="pt-PT" w:eastAsia="en-US" w:bidi="ar-SA"/>
      </w:rPr>
    </w:lvl>
    <w:lvl w:ilvl="3">
      <w:start w:val="0"/>
      <w:numFmt w:val="bullet"/>
      <w:lvlText w:val="•"/>
      <w:lvlJc w:val="left"/>
      <w:pPr>
        <w:ind w:left="5362" w:hanging="247"/>
      </w:pPr>
      <w:rPr>
        <w:rFonts w:hint="default"/>
        <w:lang w:val="pt-PT" w:eastAsia="en-US" w:bidi="ar-SA"/>
      </w:rPr>
    </w:lvl>
    <w:lvl w:ilvl="4">
      <w:start w:val="0"/>
      <w:numFmt w:val="bullet"/>
      <w:lvlText w:val="•"/>
      <w:lvlJc w:val="left"/>
      <w:pPr>
        <w:ind w:left="6756" w:hanging="247"/>
      </w:pPr>
      <w:rPr>
        <w:rFonts w:hint="default"/>
        <w:lang w:val="pt-PT" w:eastAsia="en-US" w:bidi="ar-SA"/>
      </w:rPr>
    </w:lvl>
    <w:lvl w:ilvl="5">
      <w:start w:val="0"/>
      <w:numFmt w:val="bullet"/>
      <w:lvlText w:val="•"/>
      <w:lvlJc w:val="left"/>
      <w:pPr>
        <w:ind w:left="8150" w:hanging="247"/>
      </w:pPr>
      <w:rPr>
        <w:rFonts w:hint="default"/>
        <w:lang w:val="pt-PT" w:eastAsia="en-US" w:bidi="ar-SA"/>
      </w:rPr>
    </w:lvl>
    <w:lvl w:ilvl="6">
      <w:start w:val="0"/>
      <w:numFmt w:val="bullet"/>
      <w:lvlText w:val="•"/>
      <w:lvlJc w:val="left"/>
      <w:pPr>
        <w:ind w:left="9544" w:hanging="247"/>
      </w:pPr>
      <w:rPr>
        <w:rFonts w:hint="default"/>
        <w:lang w:val="pt-PT" w:eastAsia="en-US" w:bidi="ar-SA"/>
      </w:rPr>
    </w:lvl>
    <w:lvl w:ilvl="7">
      <w:start w:val="0"/>
      <w:numFmt w:val="bullet"/>
      <w:lvlText w:val="•"/>
      <w:lvlJc w:val="left"/>
      <w:pPr>
        <w:ind w:left="10938" w:hanging="247"/>
      </w:pPr>
      <w:rPr>
        <w:rFonts w:hint="default"/>
        <w:lang w:val="pt-PT" w:eastAsia="en-US" w:bidi="ar-SA"/>
      </w:rPr>
    </w:lvl>
    <w:lvl w:ilvl="8">
      <w:start w:val="0"/>
      <w:numFmt w:val="bullet"/>
      <w:lvlText w:val="•"/>
      <w:lvlJc w:val="left"/>
      <w:pPr>
        <w:ind w:left="12332" w:hanging="247"/>
      </w:pPr>
      <w:rPr>
        <w:rFonts w:hint="default"/>
        <w:lang w:val="pt-PT" w:eastAsia="en-US" w:bidi="ar-SA"/>
      </w:rPr>
    </w:lvl>
  </w:abstractNum>
  <w:abstractNum w:abstractNumId="2">
    <w:multiLevelType w:val="hybridMultilevel"/>
    <w:lvl w:ilvl="0">
      <w:start w:val="3"/>
      <w:numFmt w:val="decimal"/>
      <w:lvlText w:val="%1"/>
      <w:lvlJc w:val="left"/>
      <w:pPr>
        <w:ind w:left="330" w:hanging="360"/>
        <w:jc w:val="left"/>
      </w:pPr>
      <w:rPr>
        <w:rFonts w:hint="default"/>
        <w:lang w:val="pt-PT" w:eastAsia="en-US" w:bidi="ar-SA"/>
      </w:rPr>
    </w:lvl>
    <w:lvl w:ilvl="1">
      <w:start w:val="5"/>
      <w:numFmt w:val="decimal"/>
      <w:lvlText w:val="%1.%2"/>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360"/>
      </w:pPr>
      <w:rPr>
        <w:rFonts w:hint="default"/>
        <w:lang w:val="pt-PT" w:eastAsia="en-US" w:bidi="ar-SA"/>
      </w:rPr>
    </w:lvl>
    <w:lvl w:ilvl="3">
      <w:start w:val="0"/>
      <w:numFmt w:val="bullet"/>
      <w:lvlText w:val="•"/>
      <w:lvlJc w:val="left"/>
      <w:pPr>
        <w:ind w:left="4760" w:hanging="360"/>
      </w:pPr>
      <w:rPr>
        <w:rFonts w:hint="default"/>
        <w:lang w:val="pt-PT" w:eastAsia="en-US" w:bidi="ar-SA"/>
      </w:rPr>
    </w:lvl>
    <w:lvl w:ilvl="4">
      <w:start w:val="0"/>
      <w:numFmt w:val="bullet"/>
      <w:lvlText w:val="•"/>
      <w:lvlJc w:val="left"/>
      <w:pPr>
        <w:ind w:left="6240" w:hanging="360"/>
      </w:pPr>
      <w:rPr>
        <w:rFonts w:hint="default"/>
        <w:lang w:val="pt-PT" w:eastAsia="en-US" w:bidi="ar-SA"/>
      </w:rPr>
    </w:lvl>
    <w:lvl w:ilvl="5">
      <w:start w:val="0"/>
      <w:numFmt w:val="bullet"/>
      <w:lvlText w:val="•"/>
      <w:lvlJc w:val="left"/>
      <w:pPr>
        <w:ind w:left="7720" w:hanging="360"/>
      </w:pPr>
      <w:rPr>
        <w:rFonts w:hint="default"/>
        <w:lang w:val="pt-PT" w:eastAsia="en-US" w:bidi="ar-SA"/>
      </w:rPr>
    </w:lvl>
    <w:lvl w:ilvl="6">
      <w:start w:val="0"/>
      <w:numFmt w:val="bullet"/>
      <w:lvlText w:val="•"/>
      <w:lvlJc w:val="left"/>
      <w:pPr>
        <w:ind w:left="9200" w:hanging="360"/>
      </w:pPr>
      <w:rPr>
        <w:rFonts w:hint="default"/>
        <w:lang w:val="pt-PT" w:eastAsia="en-US" w:bidi="ar-SA"/>
      </w:rPr>
    </w:lvl>
    <w:lvl w:ilvl="7">
      <w:start w:val="0"/>
      <w:numFmt w:val="bullet"/>
      <w:lvlText w:val="•"/>
      <w:lvlJc w:val="left"/>
      <w:pPr>
        <w:ind w:left="10680" w:hanging="360"/>
      </w:pPr>
      <w:rPr>
        <w:rFonts w:hint="default"/>
        <w:lang w:val="pt-PT" w:eastAsia="en-US" w:bidi="ar-SA"/>
      </w:rPr>
    </w:lvl>
    <w:lvl w:ilvl="8">
      <w:start w:val="0"/>
      <w:numFmt w:val="bullet"/>
      <w:lvlText w:val="•"/>
      <w:lvlJc w:val="left"/>
      <w:pPr>
        <w:ind w:left="12160" w:hanging="360"/>
      </w:pPr>
      <w:rPr>
        <w:rFonts w:hint="default"/>
        <w:lang w:val="pt-PT" w:eastAsia="en-US" w:bidi="ar-SA"/>
      </w:rPr>
    </w:lvl>
  </w:abstractNum>
  <w:abstractNum w:abstractNumId="1">
    <w:multiLevelType w:val="hybridMultilevel"/>
    <w:lvl w:ilvl="0">
      <w:start w:val="2"/>
      <w:numFmt w:val="decimal"/>
      <w:lvlText w:val="%1"/>
      <w:lvlJc w:val="left"/>
      <w:pPr>
        <w:ind w:left="330" w:hanging="360"/>
        <w:jc w:val="left"/>
      </w:pPr>
      <w:rPr>
        <w:rFonts w:hint="default"/>
        <w:lang w:val="pt-PT" w:eastAsia="en-US" w:bidi="ar-SA"/>
      </w:rPr>
    </w:lvl>
    <w:lvl w:ilvl="1">
      <w:start w:val="6"/>
      <w:numFmt w:val="decimal"/>
      <w:lvlText w:val="%1.%2"/>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27"/>
      </w:pPr>
      <w:rPr>
        <w:rFonts w:hint="default"/>
        <w:lang w:val="pt-PT" w:eastAsia="en-US" w:bidi="ar-SA"/>
      </w:rPr>
    </w:lvl>
    <w:lvl w:ilvl="4">
      <w:start w:val="0"/>
      <w:numFmt w:val="bullet"/>
      <w:lvlText w:val="•"/>
      <w:lvlJc w:val="left"/>
      <w:pPr>
        <w:ind w:left="5613" w:hanging="527"/>
      </w:pPr>
      <w:rPr>
        <w:rFonts w:hint="default"/>
        <w:lang w:val="pt-PT" w:eastAsia="en-US" w:bidi="ar-SA"/>
      </w:rPr>
    </w:lvl>
    <w:lvl w:ilvl="5">
      <w:start w:val="0"/>
      <w:numFmt w:val="bullet"/>
      <w:lvlText w:val="•"/>
      <w:lvlJc w:val="left"/>
      <w:pPr>
        <w:ind w:left="7197" w:hanging="527"/>
      </w:pPr>
      <w:rPr>
        <w:rFonts w:hint="default"/>
        <w:lang w:val="pt-PT" w:eastAsia="en-US" w:bidi="ar-SA"/>
      </w:rPr>
    </w:lvl>
    <w:lvl w:ilvl="6">
      <w:start w:val="0"/>
      <w:numFmt w:val="bullet"/>
      <w:lvlText w:val="•"/>
      <w:lvlJc w:val="left"/>
      <w:pPr>
        <w:ind w:left="8782" w:hanging="527"/>
      </w:pPr>
      <w:rPr>
        <w:rFonts w:hint="default"/>
        <w:lang w:val="pt-PT" w:eastAsia="en-US" w:bidi="ar-SA"/>
      </w:rPr>
    </w:lvl>
    <w:lvl w:ilvl="7">
      <w:start w:val="0"/>
      <w:numFmt w:val="bullet"/>
      <w:lvlText w:val="•"/>
      <w:lvlJc w:val="left"/>
      <w:pPr>
        <w:ind w:left="10366" w:hanging="527"/>
      </w:pPr>
      <w:rPr>
        <w:rFonts w:hint="default"/>
        <w:lang w:val="pt-PT" w:eastAsia="en-US" w:bidi="ar-SA"/>
      </w:rPr>
    </w:lvl>
    <w:lvl w:ilvl="8">
      <w:start w:val="0"/>
      <w:numFmt w:val="bullet"/>
      <w:lvlText w:val="•"/>
      <w:lvlJc w:val="left"/>
      <w:pPr>
        <w:ind w:left="11951" w:hanging="527"/>
      </w:pPr>
      <w:rPr>
        <w:rFonts w:hint="default"/>
        <w:lang w:val="pt-PT" w:eastAsia="en-US" w:bidi="ar-SA"/>
      </w:rPr>
    </w:lvl>
  </w:abstractNum>
  <w:abstractNum w:abstractNumId="0">
    <w:multiLevelType w:val="hybridMultilevel"/>
    <w:lvl w:ilvl="0">
      <w:start w:val="1"/>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4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1"/>
      <w:numFmt w:val="decimal"/>
      <w:lvlText w:val="%1.%2.%3.%4.%5"/>
      <w:lvlJc w:val="left"/>
      <w:pPr>
        <w:ind w:left="135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980" w:hanging="1020"/>
      </w:pPr>
      <w:rPr>
        <w:rFonts w:hint="default"/>
        <w:lang w:val="pt-PT" w:eastAsia="en-US" w:bidi="ar-SA"/>
      </w:rPr>
    </w:lvl>
    <w:lvl w:ilvl="6">
      <w:start w:val="0"/>
      <w:numFmt w:val="bullet"/>
      <w:lvlText w:val="•"/>
      <w:lvlJc w:val="left"/>
      <w:pPr>
        <w:ind w:left="1040" w:hanging="1020"/>
      </w:pPr>
      <w:rPr>
        <w:rFonts w:hint="default"/>
        <w:lang w:val="pt-PT" w:eastAsia="en-US" w:bidi="ar-SA"/>
      </w:rPr>
    </w:lvl>
    <w:lvl w:ilvl="7">
      <w:start w:val="0"/>
      <w:numFmt w:val="bullet"/>
      <w:lvlText w:val="•"/>
      <w:lvlJc w:val="left"/>
      <w:pPr>
        <w:ind w:left="1100" w:hanging="1020"/>
      </w:pPr>
      <w:rPr>
        <w:rFonts w:hint="default"/>
        <w:lang w:val="pt-PT" w:eastAsia="en-US" w:bidi="ar-SA"/>
      </w:rPr>
    </w:lvl>
    <w:lvl w:ilvl="8">
      <w:start w:val="0"/>
      <w:numFmt w:val="bullet"/>
      <w:lvlText w:val="•"/>
      <w:lvlJc w:val="left"/>
      <w:pPr>
        <w:ind w:left="1140" w:hanging="1020"/>
      </w:pPr>
      <w:rPr>
        <w:rFonts w:hint="default"/>
        <w:lang w:val="pt-PT" w:eastAsia="en-US" w:bidi="ar-SA"/>
      </w:rPr>
    </w:lvl>
  </w:abstractNum>
  <w:num w:numId="72">
    <w:abstractNumId w:val="71"/>
  </w:num>
  <w:num w:numId="77">
    <w:abstractNumId w:val="76"/>
  </w:num>
  <w:num w:numId="76">
    <w:abstractNumId w:val="75"/>
  </w:num>
  <w:num w:numId="75">
    <w:abstractNumId w:val="74"/>
  </w:num>
  <w:num w:numId="74">
    <w:abstractNumId w:val="73"/>
  </w:num>
  <w:num w:numId="73">
    <w:abstractNumId w:val="72"/>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14"/>
      <w:jc w:val="center"/>
      <w:outlineLvl w:val="1"/>
    </w:pPr>
    <w:rPr>
      <w:rFonts w:ascii="Times New Roman" w:hAnsi="Times New Roman" w:eastAsia="Times New Roman" w:cs="Times New Roman"/>
      <w:b/>
      <w:bCs/>
      <w:sz w:val="26"/>
      <w:szCs w:val="26"/>
      <w:lang w:val="pt-PT" w:eastAsia="en-US" w:bidi="ar-SA"/>
    </w:rPr>
  </w:style>
  <w:style w:styleId="Heading2" w:type="paragraph">
    <w:name w:val="Heading 2"/>
    <w:basedOn w:val="Normal"/>
    <w:uiPriority w:val="1"/>
    <w:qFormat/>
    <w:pPr>
      <w:ind w:left="329"/>
      <w:outlineLvl w:val="2"/>
    </w:pPr>
    <w:rPr>
      <w:rFonts w:ascii="Times New Roman" w:hAnsi="Times New Roman" w:eastAsia="Times New Roman" w:cs="Times New Roman"/>
      <w:b/>
      <w:bCs/>
      <w:sz w:val="24"/>
      <w:szCs w:val="24"/>
      <w:lang w:val="pt-PT" w:eastAsia="en-US" w:bidi="ar-SA"/>
    </w:rPr>
  </w:style>
  <w:style w:styleId="Heading3" w:type="paragraph">
    <w:name w:val="Heading 3"/>
    <w:basedOn w:val="Normal"/>
    <w:uiPriority w:val="1"/>
    <w:qFormat/>
    <w:pPr>
      <w:ind w:left="449"/>
      <w:outlineLvl w:val="3"/>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ind w:left="44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spacing w:before="91"/>
      <w:jc w:val="center"/>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mailto:licitacao@daf.uerj.br" TargetMode="External"/><Relationship Id="rId27" Type="http://schemas.openxmlformats.org/officeDocument/2006/relationships/hyperlink" Target="mailto:dgti.financeiro@uerj.br" TargetMode="External"/><Relationship Id="rId28" Type="http://schemas.openxmlformats.org/officeDocument/2006/relationships/hyperlink" Target="http://www.planalto.gov.br/ccivil_03/_Ato2011-2014/2013/Lei/L12846.htm#art5" TargetMode="External"/><Relationship Id="rId29" Type="http://schemas.openxmlformats.org/officeDocument/2006/relationships/image" Target="media/image2.jpeg"/><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image" Target="media/image3.png"/><Relationship Id="rId33" Type="http://schemas.openxmlformats.org/officeDocument/2006/relationships/hyperlink" Target="http://sei.rj.gov.br/sei/controlador_externo.php?acao=documento_conferir&amp;id_orgao_acesso_externo=6" TargetMode="External"/><Relationship Id="rId34" Type="http://schemas.openxmlformats.org/officeDocument/2006/relationships/hyperlink" Target="mailto:rodrigo.ribeiro@uerj.br" TargetMode="External"/><Relationship Id="rId35" Type="http://schemas.openxmlformats.org/officeDocument/2006/relationships/hyperlink" Target="https://sei.rj.gov.br/sei/alex.encarnacao%40uerj.br" TargetMode="External"/><Relationship Id="rId36" Type="http://schemas.openxmlformats.org/officeDocument/2006/relationships/hyperlink" Target="https://sei.rj.gov.br/sei/psergio%40uerj.br" TargetMode="External"/><Relationship Id="rId37" Type="http://schemas.openxmlformats.org/officeDocument/2006/relationships/hyperlink" Target="https://sei.rj.gov.br/sei/rodrigo.moreira%40uerj.br" TargetMode="External"/><Relationship Id="rId38" Type="http://schemas.openxmlformats.org/officeDocument/2006/relationships/hyperlink" Target="https://www.planalto.gov.br/ccivil_03/leis/l8078compilado.htm" TargetMode="External"/><Relationship Id="rId39" Type="http://schemas.openxmlformats.org/officeDocument/2006/relationships/hyperlink" Target="https://www.planalto.gov.br/ccivil_03/leis/2002/l10406compilada.htm#art827" TargetMode="External"/><Relationship Id="rId40" Type="http://schemas.openxmlformats.org/officeDocument/2006/relationships/hyperlink" Target="http://www.planalto.gov.br/ccivil_03/_ato2019-2022/2021/lei/L14133.htm#art131" TargetMode="External"/><Relationship Id="rId41" Type="http://schemas.openxmlformats.org/officeDocument/2006/relationships/hyperlink" Target="http://www.planalto.gov.br/ccivil_03/_ato2019-2022/2021/lei/L14133.htm#art94" TargetMode="External"/><Relationship Id="rId42" Type="http://schemas.openxmlformats.org/officeDocument/2006/relationships/hyperlink" Target="https://www.planalto.gov.br/ccivil_03/_ato2011-2014/2011/lei/l12527.htm#art8%C2%A72" TargetMode="External"/><Relationship Id="rId43" Type="http://schemas.openxmlformats.org/officeDocument/2006/relationships/image" Target="media/image4.png"/><Relationship Id="rId44" Type="http://schemas.openxmlformats.org/officeDocument/2006/relationships/hyperlink" Target="http://www.portaldoempreendedor.gov.br/" TargetMode="External"/><Relationship Id="rId45" Type="http://schemas.openxmlformats.org/officeDocument/2006/relationships/hyperlink" Target="https://www.planalto.gov.br/ccivil_03/leis/l5764.htm#%3A~%3Atext%3DLEI%20N%C2%BA%205.764%2C%20DE%2016%2Ccooperativas%2C%20e%20d%C3%A1%20outras%20provid%C3%AAncias" TargetMode="External"/><Relationship Id="rId4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SEI-260006/012263/2026</dc:title>
  <dcterms:created xsi:type="dcterms:W3CDTF">2026-06-30T17:00:36Z</dcterms:created>
  <dcterms:modified xsi:type="dcterms:W3CDTF">2026-06-30T17:00:36Z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2026-06-30T00:00:00Z</vt:filetime>
  </property>
  <property fmtid="{D5CDD505-2E9C-101B-9397-08002B2CF9AE}" pid="4" name="Creator">
    <vt:lpwstr>Mozilla/5.0 (Windows NT 10.0; Win64; x64) AppleWebKit/537.36 (KHTML, like Gecko) Chrome/149.0.0.0 Safari/537.36</vt:lpwstr>
  </property>
  <property fmtid="{D5CDD505-2E9C-101B-9397-08002B2CF9AE}" pid="5" name="LastSaved">
    <vt:filetime>2026-06-30T00:00:00Z</vt:filetime>
  </property>
  <property fmtid="{D5CDD505-2E9C-101B-9397-08002B2CF9AE}" pid="6" name="Producer">
    <vt:lpwstr>Skia/PDF m149</vt:lpwstr>
  </property>
</Properties>
</file>