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260007/017145/2025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071/2026</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spacing w:val="-2"/>
          <w:w w:val="105"/>
          <w:sz w:val="17"/>
        </w:rPr>
        <w:t>AQUISIÇÃO</w:t>
      </w:r>
      <w:r>
        <w:rPr>
          <w:b/>
          <w:spacing w:val="2"/>
          <w:w w:val="105"/>
          <w:sz w:val="17"/>
        </w:rPr>
        <w:t> </w:t>
      </w:r>
      <w:r>
        <w:rPr>
          <w:b/>
          <w:spacing w:val="-2"/>
          <w:w w:val="105"/>
          <w:sz w:val="17"/>
        </w:rPr>
        <w:t>DE</w:t>
      </w:r>
      <w:r>
        <w:rPr>
          <w:b/>
          <w:spacing w:val="3"/>
          <w:w w:val="105"/>
          <w:sz w:val="17"/>
        </w:rPr>
        <w:t> </w:t>
      </w:r>
      <w:r>
        <w:rPr>
          <w:b/>
          <w:spacing w:val="-2"/>
          <w:w w:val="105"/>
          <w:sz w:val="17"/>
        </w:rPr>
        <w:t>MEDICAMENTO</w:t>
      </w:r>
      <w:r>
        <w:rPr>
          <w:b/>
          <w:spacing w:val="3"/>
          <w:w w:val="105"/>
          <w:sz w:val="17"/>
        </w:rPr>
        <w:t> </w:t>
      </w:r>
      <w:r>
        <w:rPr>
          <w:b/>
          <w:spacing w:val="-2"/>
          <w:w w:val="105"/>
          <w:sz w:val="17"/>
        </w:rPr>
        <w:t>MANIPULADO</w:t>
      </w:r>
      <w:r>
        <w:rPr>
          <w:b/>
          <w:spacing w:val="3"/>
          <w:w w:val="105"/>
          <w:sz w:val="17"/>
        </w:rPr>
        <w:t> </w:t>
      </w:r>
      <w:r>
        <w:rPr>
          <w:b/>
          <w:spacing w:val="-2"/>
          <w:w w:val="105"/>
          <w:sz w:val="17"/>
        </w:rPr>
        <w:t>(ALPROSTADIL)</w:t>
      </w:r>
      <w:r>
        <w:rPr>
          <w:b/>
          <w:spacing w:val="2"/>
          <w:w w:val="105"/>
          <w:sz w:val="17"/>
        </w:rPr>
        <w:t> </w:t>
      </w:r>
      <w:r>
        <w:rPr>
          <w:b/>
          <w:spacing w:val="-2"/>
          <w:w w:val="105"/>
          <w:sz w:val="17"/>
        </w:rPr>
        <w:t>PARA</w:t>
      </w:r>
      <w:r>
        <w:rPr>
          <w:b/>
          <w:spacing w:val="-8"/>
          <w:w w:val="105"/>
          <w:sz w:val="17"/>
        </w:rPr>
        <w:t> </w:t>
      </w:r>
      <w:r>
        <w:rPr>
          <w:b/>
          <w:spacing w:val="-2"/>
          <w:w w:val="105"/>
          <w:sz w:val="17"/>
        </w:rPr>
        <w:t>O</w:t>
      </w:r>
      <w:r>
        <w:rPr>
          <w:b/>
          <w:spacing w:val="3"/>
          <w:w w:val="105"/>
          <w:sz w:val="17"/>
        </w:rPr>
        <w:t> </w:t>
      </w:r>
      <w:r>
        <w:rPr>
          <w:b/>
          <w:spacing w:val="-2"/>
          <w:w w:val="105"/>
          <w:sz w:val="17"/>
        </w:rPr>
        <w:t>HOSPITAL</w:t>
      </w:r>
      <w:r>
        <w:rPr>
          <w:b/>
          <w:spacing w:val="-8"/>
          <w:w w:val="105"/>
          <w:sz w:val="17"/>
        </w:rPr>
        <w:t> </w:t>
      </w:r>
      <w:r>
        <w:rPr>
          <w:b/>
          <w:spacing w:val="-2"/>
          <w:w w:val="105"/>
          <w:sz w:val="17"/>
        </w:rPr>
        <w:t>UNIVERSITÁRIO</w:t>
      </w:r>
      <w:r>
        <w:rPr>
          <w:b/>
          <w:spacing w:val="3"/>
          <w:w w:val="105"/>
          <w:sz w:val="17"/>
        </w:rPr>
        <w:t> </w:t>
      </w:r>
      <w:r>
        <w:rPr>
          <w:b/>
          <w:spacing w:val="-2"/>
          <w:w w:val="105"/>
          <w:sz w:val="17"/>
        </w:rPr>
        <w:t>PEDRO</w:t>
      </w:r>
      <w:r>
        <w:rPr>
          <w:b/>
          <w:spacing w:val="3"/>
          <w:w w:val="105"/>
          <w:sz w:val="17"/>
        </w:rPr>
        <w:t> </w:t>
      </w:r>
      <w:r>
        <w:rPr>
          <w:b/>
          <w:spacing w:val="-2"/>
          <w:w w:val="105"/>
          <w:sz w:val="17"/>
        </w:rPr>
        <w:t>ERNESTO</w:t>
      </w:r>
      <w:r>
        <w:rPr>
          <w:spacing w:val="-2"/>
          <w:w w:val="105"/>
          <w:sz w:val="17"/>
        </w:rPr>
        <w:t>,</w:t>
      </w:r>
      <w:r>
        <w:rPr>
          <w:spacing w:val="2"/>
          <w:w w:val="105"/>
          <w:sz w:val="17"/>
        </w:rPr>
        <w:t> </w:t>
      </w:r>
      <w:r>
        <w:rPr>
          <w:spacing w:val="-2"/>
          <w:w w:val="105"/>
          <w:sz w:val="17"/>
        </w:rPr>
        <w:t>na</w:t>
      </w:r>
      <w:r>
        <w:rPr>
          <w:spacing w:val="3"/>
          <w:w w:val="105"/>
          <w:sz w:val="17"/>
        </w:rPr>
        <w:t> </w:t>
      </w:r>
      <w:r>
        <w:rPr>
          <w:spacing w:val="-2"/>
          <w:w w:val="105"/>
          <w:sz w:val="17"/>
        </w:rPr>
        <w:t>forma</w:t>
      </w:r>
      <w:r>
        <w:rPr>
          <w:spacing w:val="3"/>
          <w:w w:val="105"/>
          <w:sz w:val="17"/>
        </w:rPr>
        <w:t> </w:t>
      </w:r>
      <w:r>
        <w:rPr>
          <w:spacing w:val="-2"/>
          <w:w w:val="105"/>
          <w:sz w:val="17"/>
        </w:rPr>
        <w:t>estabelecida</w:t>
      </w:r>
      <w:r>
        <w:rPr>
          <w:spacing w:val="3"/>
          <w:w w:val="105"/>
          <w:sz w:val="17"/>
        </w:rPr>
        <w:t> </w:t>
      </w:r>
      <w:r>
        <w:rPr>
          <w:spacing w:val="-2"/>
          <w:w w:val="105"/>
          <w:sz w:val="17"/>
        </w:rPr>
        <w:t>neste</w:t>
      </w:r>
      <w:r>
        <w:rPr>
          <w:spacing w:val="2"/>
          <w:w w:val="105"/>
          <w:sz w:val="17"/>
        </w:rPr>
        <w:t> </w:t>
      </w:r>
      <w:r>
        <w:rPr>
          <w:spacing w:val="-2"/>
          <w:w w:val="105"/>
          <w:sz w:val="17"/>
        </w:rPr>
        <w:t>Edital</w:t>
      </w:r>
      <w:r>
        <w:rPr>
          <w:spacing w:val="3"/>
          <w:w w:val="105"/>
          <w:sz w:val="17"/>
        </w:rPr>
        <w:t> </w:t>
      </w:r>
      <w:r>
        <w:rPr>
          <w:spacing w:val="-2"/>
          <w:w w:val="105"/>
          <w:sz w:val="17"/>
        </w:rPr>
        <w:t>e</w:t>
      </w:r>
      <w:r>
        <w:rPr>
          <w:spacing w:val="3"/>
          <w:w w:val="105"/>
          <w:sz w:val="17"/>
        </w:rPr>
        <w:t> </w:t>
      </w:r>
      <w:r>
        <w:rPr>
          <w:spacing w:val="-2"/>
          <w:w w:val="105"/>
          <w:sz w:val="17"/>
        </w:rPr>
        <w:t>seus</w:t>
      </w:r>
      <w:r>
        <w:rPr>
          <w:spacing w:val="3"/>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spacing w:val="-2"/>
          <w:w w:val="105"/>
          <w:sz w:val="17"/>
        </w:rPr>
        <w:t>R$</w:t>
      </w:r>
      <w:r>
        <w:rPr>
          <w:b/>
          <w:spacing w:val="-5"/>
          <w:w w:val="105"/>
          <w:sz w:val="17"/>
        </w:rPr>
        <w:t> </w:t>
      </w:r>
      <w:r>
        <w:rPr>
          <w:b/>
          <w:spacing w:val="-2"/>
          <w:w w:val="105"/>
          <w:sz w:val="17"/>
        </w:rPr>
        <w:t>79.800,00</w:t>
      </w:r>
      <w:r>
        <w:rPr>
          <w:b/>
          <w:spacing w:val="-8"/>
          <w:w w:val="105"/>
          <w:sz w:val="17"/>
        </w:rPr>
        <w:t> </w:t>
      </w:r>
      <w:r>
        <w:rPr>
          <w:b/>
          <w:spacing w:val="-2"/>
          <w:w w:val="105"/>
          <w:sz w:val="17"/>
        </w:rPr>
        <w:t>(setenta</w:t>
      </w:r>
      <w:r>
        <w:rPr>
          <w:b/>
          <w:w w:val="105"/>
          <w:sz w:val="17"/>
        </w:rPr>
        <w:t> </w:t>
      </w:r>
      <w:r>
        <w:rPr>
          <w:b/>
          <w:spacing w:val="-2"/>
          <w:w w:val="105"/>
          <w:sz w:val="17"/>
        </w:rPr>
        <w:t>e</w:t>
      </w:r>
      <w:r>
        <w:rPr>
          <w:b/>
          <w:spacing w:val="-1"/>
          <w:w w:val="105"/>
          <w:sz w:val="17"/>
        </w:rPr>
        <w:t> </w:t>
      </w:r>
      <w:r>
        <w:rPr>
          <w:b/>
          <w:spacing w:val="-2"/>
          <w:w w:val="105"/>
          <w:sz w:val="17"/>
        </w:rPr>
        <w:t>nove</w:t>
      </w:r>
      <w:r>
        <w:rPr>
          <w:b/>
          <w:w w:val="105"/>
          <w:sz w:val="17"/>
        </w:rPr>
        <w:t> </w:t>
      </w:r>
      <w:r>
        <w:rPr>
          <w:b/>
          <w:spacing w:val="-2"/>
          <w:w w:val="105"/>
          <w:sz w:val="17"/>
        </w:rPr>
        <w:t>mil</w:t>
      </w:r>
      <w:r>
        <w:rPr>
          <w:b/>
          <w:w w:val="105"/>
          <w:sz w:val="17"/>
        </w:rPr>
        <w:t> </w:t>
      </w:r>
      <w:r>
        <w:rPr>
          <w:b/>
          <w:spacing w:val="-2"/>
          <w:w w:val="105"/>
          <w:sz w:val="17"/>
        </w:rPr>
        <w:t>e</w:t>
      </w:r>
      <w:r>
        <w:rPr>
          <w:b/>
          <w:w w:val="105"/>
          <w:sz w:val="17"/>
        </w:rPr>
        <w:t> </w:t>
      </w:r>
      <w:r>
        <w:rPr>
          <w:b/>
          <w:spacing w:val="-2"/>
          <w:w w:val="105"/>
          <w:sz w:val="17"/>
        </w:rPr>
        <w:t>oitocentos</w:t>
      </w:r>
      <w:r>
        <w:rPr>
          <w:b/>
          <w:spacing w:val="-1"/>
          <w:w w:val="105"/>
          <w:sz w:val="17"/>
        </w:rPr>
        <w:t> </w:t>
      </w:r>
      <w:r>
        <w:rPr>
          <w:b/>
          <w:spacing w:val="-2"/>
          <w:w w:val="105"/>
          <w:sz w:val="17"/>
        </w:rPr>
        <w:t>reais).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02/03/2026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0"/>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0"/>
        <w:ind w:left="5654" w:right="5243"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071/2026</w:t>
      </w:r>
    </w:p>
    <w:p>
      <w:pPr>
        <w:pStyle w:val="BodyText"/>
        <w:spacing w:before="0"/>
        <w:ind w:left="0"/>
        <w:rPr>
          <w:b/>
          <w:sz w:val="23"/>
        </w:rPr>
      </w:pPr>
    </w:p>
    <w:p>
      <w:pPr>
        <w:pStyle w:val="BodyText"/>
        <w:spacing w:before="29"/>
        <w:ind w:left="0"/>
        <w:rPr>
          <w:b/>
          <w:sz w:val="23"/>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SEI-260007/017145/2025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1" w:after="0"/>
        <w:ind w:left="845" w:right="0" w:hanging="211"/>
        <w:jc w:val="left"/>
        <w:rPr>
          <w:b w:val="0"/>
          <w:sz w:val="21"/>
        </w:rPr>
      </w:pPr>
      <w:r>
        <w:rPr>
          <w:w w:val="105"/>
        </w:rPr>
        <w:t>DO</w:t>
      </w:r>
      <w:r>
        <w:rPr>
          <w:spacing w:val="-4"/>
          <w:w w:val="105"/>
        </w:rPr>
        <w:t> </w:t>
      </w:r>
      <w:r>
        <w:rPr>
          <w:spacing w:val="-2"/>
          <w:w w:val="105"/>
        </w:rPr>
        <w:t>OBJETO</w:t>
      </w:r>
    </w:p>
    <w:p>
      <w:pPr>
        <w:pStyle w:val="BodyText"/>
        <w:spacing w:before="51"/>
        <w:ind w:left="0"/>
        <w:rPr>
          <w:b/>
        </w:rPr>
      </w:pPr>
    </w:p>
    <w:p>
      <w:pPr>
        <w:pStyle w:val="ListParagraph"/>
        <w:numPr>
          <w:ilvl w:val="1"/>
          <w:numId w:val="1"/>
        </w:numPr>
        <w:tabs>
          <w:tab w:pos="833" w:val="left" w:leader="none"/>
        </w:tabs>
        <w:spacing w:line="240" w:lineRule="auto" w:before="0" w:after="0"/>
        <w:ind w:left="833" w:right="0" w:hanging="332"/>
        <w:jc w:val="left"/>
        <w:rPr>
          <w:sz w:val="17"/>
        </w:rPr>
      </w:pPr>
      <w:r>
        <w:rPr>
          <w:w w:val="105"/>
          <w:sz w:val="17"/>
        </w:rPr>
        <w:t>O</w:t>
      </w:r>
      <w:r>
        <w:rPr>
          <w:spacing w:val="12"/>
          <w:w w:val="105"/>
          <w:sz w:val="17"/>
        </w:rPr>
        <w:t> </w:t>
      </w:r>
      <w:r>
        <w:rPr>
          <w:w w:val="105"/>
          <w:sz w:val="17"/>
        </w:rPr>
        <w:t>objeto</w:t>
      </w:r>
      <w:r>
        <w:rPr>
          <w:spacing w:val="13"/>
          <w:w w:val="105"/>
          <w:sz w:val="17"/>
        </w:rPr>
        <w:t> </w:t>
      </w:r>
      <w:r>
        <w:rPr>
          <w:w w:val="105"/>
          <w:sz w:val="17"/>
        </w:rPr>
        <w:t>da</w:t>
      </w:r>
      <w:r>
        <w:rPr>
          <w:spacing w:val="12"/>
          <w:w w:val="105"/>
          <w:sz w:val="17"/>
        </w:rPr>
        <w:t> </w:t>
      </w:r>
      <w:r>
        <w:rPr>
          <w:w w:val="105"/>
          <w:sz w:val="17"/>
        </w:rPr>
        <w:t>presente</w:t>
      </w:r>
      <w:r>
        <w:rPr>
          <w:spacing w:val="13"/>
          <w:w w:val="105"/>
          <w:sz w:val="17"/>
        </w:rPr>
        <w:t> </w:t>
      </w:r>
      <w:r>
        <w:rPr>
          <w:w w:val="105"/>
          <w:sz w:val="17"/>
        </w:rPr>
        <w:t>licitação</w:t>
      </w:r>
      <w:r>
        <w:rPr>
          <w:spacing w:val="12"/>
          <w:w w:val="105"/>
          <w:sz w:val="17"/>
        </w:rPr>
        <w:t> </w:t>
      </w:r>
      <w:r>
        <w:rPr>
          <w:w w:val="105"/>
          <w:sz w:val="17"/>
        </w:rPr>
        <w:t>é</w:t>
      </w:r>
      <w:r>
        <w:rPr>
          <w:spacing w:val="13"/>
          <w:w w:val="105"/>
          <w:sz w:val="17"/>
        </w:rPr>
        <w:t> </w:t>
      </w:r>
      <w:r>
        <w:rPr>
          <w:w w:val="105"/>
          <w:sz w:val="17"/>
        </w:rPr>
        <w:t>a</w:t>
      </w:r>
      <w:r>
        <w:rPr>
          <w:spacing w:val="13"/>
          <w:w w:val="105"/>
          <w:sz w:val="17"/>
        </w:rPr>
        <w:t> </w:t>
      </w:r>
      <w:r>
        <w:rPr>
          <w:b/>
          <w:w w:val="105"/>
          <w:sz w:val="17"/>
        </w:rPr>
        <w:t>AQUISIÇÃO</w:t>
      </w:r>
      <w:r>
        <w:rPr>
          <w:b/>
          <w:spacing w:val="12"/>
          <w:w w:val="105"/>
          <w:sz w:val="17"/>
        </w:rPr>
        <w:t> </w:t>
      </w:r>
      <w:r>
        <w:rPr>
          <w:b/>
          <w:w w:val="105"/>
          <w:sz w:val="17"/>
        </w:rPr>
        <w:t>DE</w:t>
      </w:r>
      <w:r>
        <w:rPr>
          <w:b/>
          <w:spacing w:val="13"/>
          <w:w w:val="105"/>
          <w:sz w:val="17"/>
        </w:rPr>
        <w:t> </w:t>
      </w:r>
      <w:r>
        <w:rPr>
          <w:b/>
          <w:w w:val="105"/>
          <w:sz w:val="17"/>
        </w:rPr>
        <w:t>MEDICAMENTO</w:t>
      </w:r>
      <w:r>
        <w:rPr>
          <w:b/>
          <w:spacing w:val="12"/>
          <w:w w:val="105"/>
          <w:sz w:val="17"/>
        </w:rPr>
        <w:t> </w:t>
      </w:r>
      <w:r>
        <w:rPr>
          <w:b/>
          <w:w w:val="105"/>
          <w:sz w:val="17"/>
        </w:rPr>
        <w:t>MANIPULADO</w:t>
      </w:r>
      <w:r>
        <w:rPr>
          <w:b/>
          <w:spacing w:val="13"/>
          <w:w w:val="105"/>
          <w:sz w:val="17"/>
        </w:rPr>
        <w:t> </w:t>
      </w:r>
      <w:r>
        <w:rPr>
          <w:b/>
          <w:w w:val="105"/>
          <w:sz w:val="17"/>
        </w:rPr>
        <w:t>(ALPROSTADIL)</w:t>
      </w:r>
      <w:r>
        <w:rPr>
          <w:b/>
          <w:spacing w:val="13"/>
          <w:w w:val="105"/>
          <w:sz w:val="17"/>
        </w:rPr>
        <w:t> </w:t>
      </w:r>
      <w:r>
        <w:rPr>
          <w:b/>
          <w:w w:val="105"/>
          <w:sz w:val="17"/>
        </w:rPr>
        <w:t>PARA</w:t>
      </w:r>
      <w:r>
        <w:rPr>
          <w:b/>
          <w:spacing w:val="4"/>
          <w:w w:val="105"/>
          <w:sz w:val="17"/>
        </w:rPr>
        <w:t> </w:t>
      </w:r>
      <w:r>
        <w:rPr>
          <w:b/>
          <w:w w:val="105"/>
          <w:sz w:val="17"/>
        </w:rPr>
        <w:t>O</w:t>
      </w:r>
      <w:r>
        <w:rPr>
          <w:b/>
          <w:spacing w:val="12"/>
          <w:w w:val="105"/>
          <w:sz w:val="17"/>
        </w:rPr>
        <w:t> </w:t>
      </w:r>
      <w:r>
        <w:rPr>
          <w:b/>
          <w:w w:val="105"/>
          <w:sz w:val="17"/>
        </w:rPr>
        <w:t>HOSPITAL</w:t>
      </w:r>
      <w:r>
        <w:rPr>
          <w:b/>
          <w:spacing w:val="4"/>
          <w:w w:val="105"/>
          <w:sz w:val="17"/>
        </w:rPr>
        <w:t> </w:t>
      </w:r>
      <w:r>
        <w:rPr>
          <w:b/>
          <w:w w:val="105"/>
          <w:sz w:val="17"/>
        </w:rPr>
        <w:t>UNIVERSITÁRIO</w:t>
      </w:r>
      <w:r>
        <w:rPr>
          <w:b/>
          <w:spacing w:val="13"/>
          <w:w w:val="105"/>
          <w:sz w:val="17"/>
        </w:rPr>
        <w:t> </w:t>
      </w:r>
      <w:r>
        <w:rPr>
          <w:b/>
          <w:w w:val="105"/>
          <w:sz w:val="17"/>
        </w:rPr>
        <w:t>PEDRO</w:t>
      </w:r>
      <w:r>
        <w:rPr>
          <w:b/>
          <w:spacing w:val="12"/>
          <w:w w:val="105"/>
          <w:sz w:val="17"/>
        </w:rPr>
        <w:t> </w:t>
      </w:r>
      <w:r>
        <w:rPr>
          <w:b/>
          <w:w w:val="105"/>
          <w:sz w:val="17"/>
        </w:rPr>
        <w:t>ERNESTO,</w:t>
      </w:r>
      <w:r>
        <w:rPr>
          <w:b/>
          <w:spacing w:val="13"/>
          <w:w w:val="105"/>
          <w:sz w:val="17"/>
        </w:rPr>
        <w:t> </w:t>
      </w:r>
      <w:r>
        <w:rPr>
          <w:spacing w:val="-2"/>
          <w:w w:val="105"/>
          <w:sz w:val="17"/>
        </w:rPr>
        <w:t>conforme</w:t>
      </w:r>
    </w:p>
    <w:p>
      <w:pPr>
        <w:pStyle w:val="BodyText"/>
        <w:ind w:left="501"/>
      </w:pP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6"/>
          <w:w w:val="105"/>
        </w:rPr>
        <w:t> </w:t>
      </w:r>
      <w:r>
        <w:rPr>
          <w:w w:val="105"/>
        </w:rPr>
        <w:t>seus</w:t>
      </w:r>
      <w:r>
        <w:rPr>
          <w:spacing w:val="-6"/>
          <w:w w:val="105"/>
        </w:rPr>
        <w:t> </w:t>
      </w:r>
      <w:r>
        <w:rPr>
          <w:spacing w:val="-2"/>
          <w:w w:val="105"/>
        </w:rPr>
        <w:t>anexos.</w:t>
      </w:r>
    </w:p>
    <w:p>
      <w:pPr>
        <w:pStyle w:val="ListParagraph"/>
        <w:numPr>
          <w:ilvl w:val="1"/>
          <w:numId w:val="1"/>
        </w:numPr>
        <w:tabs>
          <w:tab w:pos="799" w:val="left" w:leader="none"/>
        </w:tabs>
        <w:spacing w:line="240" w:lineRule="auto" w:before="44" w:after="0"/>
        <w:ind w:left="799" w:right="0" w:hanging="298"/>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item</w:t>
      </w:r>
      <w:r>
        <w:rPr>
          <w:spacing w:val="-5"/>
          <w:w w:val="105"/>
          <w:sz w:val="17"/>
        </w:rPr>
        <w:t> </w:t>
      </w:r>
      <w:r>
        <w:rPr>
          <w:spacing w:val="-2"/>
          <w:w w:val="105"/>
          <w:sz w:val="17"/>
        </w:rPr>
        <w:t>único.</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5055"/>
        <w:gridCol w:w="1114"/>
        <w:gridCol w:w="1459"/>
        <w:gridCol w:w="1300"/>
        <w:gridCol w:w="1632"/>
        <w:gridCol w:w="3045"/>
      </w:tblGrid>
      <w:tr>
        <w:trPr>
          <w:trHeight w:val="475" w:hRule="atLeast"/>
        </w:trPr>
        <w:tc>
          <w:tcPr>
            <w:tcW w:w="962" w:type="dxa"/>
            <w:tcBorders>
              <w:bottom w:val="single" w:sz="6" w:space="0" w:color="000000"/>
              <w:right w:val="single" w:sz="6" w:space="0" w:color="000000"/>
            </w:tcBorders>
          </w:tcPr>
          <w:p>
            <w:pPr>
              <w:pStyle w:val="TableParagraph"/>
              <w:spacing w:before="154"/>
              <w:ind w:left="41" w:right="14"/>
              <w:jc w:val="center"/>
              <w:rPr>
                <w:b/>
                <w:sz w:val="16"/>
              </w:rPr>
            </w:pPr>
            <w:r>
              <w:rPr>
                <w:b/>
                <w:spacing w:val="-4"/>
                <w:sz w:val="16"/>
              </w:rPr>
              <w:t>ITEM</w:t>
            </w:r>
          </w:p>
        </w:tc>
        <w:tc>
          <w:tcPr>
            <w:tcW w:w="5055" w:type="dxa"/>
            <w:tcBorders>
              <w:left w:val="single" w:sz="6" w:space="0" w:color="000000"/>
              <w:bottom w:val="single" w:sz="6" w:space="0" w:color="000000"/>
              <w:right w:val="single" w:sz="6" w:space="0" w:color="000000"/>
            </w:tcBorders>
          </w:tcPr>
          <w:p>
            <w:pPr>
              <w:pStyle w:val="TableParagraph"/>
              <w:spacing w:before="34"/>
              <w:ind w:left="91"/>
              <w:jc w:val="center"/>
              <w:rPr>
                <w:b/>
                <w:sz w:val="16"/>
              </w:rPr>
            </w:pPr>
            <w:r>
              <w:rPr>
                <w:b/>
                <w:spacing w:val="-2"/>
                <w:sz w:val="16"/>
              </w:rPr>
              <w:t>DESCRIÇÃO/</w:t>
            </w:r>
          </w:p>
          <w:p>
            <w:pPr>
              <w:pStyle w:val="TableParagraph"/>
              <w:spacing w:line="182" w:lineRule="exact" w:before="55"/>
              <w:ind w:left="91"/>
              <w:jc w:val="center"/>
              <w:rPr>
                <w:b/>
                <w:sz w:val="16"/>
              </w:rPr>
            </w:pPr>
            <w:r>
              <w:rPr>
                <w:b/>
                <w:spacing w:val="-2"/>
                <w:sz w:val="16"/>
              </w:rPr>
              <w:t>ESPECIFICAÇÃO</w:t>
            </w:r>
          </w:p>
        </w:tc>
        <w:tc>
          <w:tcPr>
            <w:tcW w:w="1114" w:type="dxa"/>
            <w:tcBorders>
              <w:left w:val="single" w:sz="6" w:space="0" w:color="000000"/>
              <w:bottom w:val="single" w:sz="6" w:space="0" w:color="000000"/>
              <w:right w:val="single" w:sz="6" w:space="0" w:color="000000"/>
            </w:tcBorders>
          </w:tcPr>
          <w:p>
            <w:pPr>
              <w:pStyle w:val="TableParagraph"/>
              <w:spacing w:before="154"/>
              <w:ind w:left="22"/>
              <w:jc w:val="center"/>
              <w:rPr>
                <w:b/>
                <w:sz w:val="16"/>
              </w:rPr>
            </w:pPr>
            <w:r>
              <w:rPr>
                <w:b/>
                <w:sz w:val="16"/>
              </w:rPr>
              <w:t>CÓD.</w:t>
            </w:r>
            <w:r>
              <w:rPr>
                <w:b/>
                <w:spacing w:val="-4"/>
                <w:sz w:val="16"/>
              </w:rPr>
              <w:t> </w:t>
            </w:r>
            <w:r>
              <w:rPr>
                <w:b/>
                <w:sz w:val="16"/>
              </w:rPr>
              <w:t>ID</w:t>
            </w:r>
            <w:r>
              <w:rPr>
                <w:b/>
                <w:spacing w:val="-4"/>
                <w:sz w:val="16"/>
              </w:rPr>
              <w:t> SIGA</w:t>
            </w:r>
          </w:p>
        </w:tc>
        <w:tc>
          <w:tcPr>
            <w:tcW w:w="1459" w:type="dxa"/>
            <w:tcBorders>
              <w:left w:val="single" w:sz="6" w:space="0" w:color="000000"/>
              <w:bottom w:val="single" w:sz="6" w:space="0" w:color="000000"/>
              <w:right w:val="single" w:sz="6" w:space="0" w:color="000000"/>
            </w:tcBorders>
          </w:tcPr>
          <w:p>
            <w:pPr>
              <w:pStyle w:val="TableParagraph"/>
              <w:spacing w:before="34"/>
              <w:ind w:left="27"/>
              <w:jc w:val="center"/>
              <w:rPr>
                <w:b/>
                <w:sz w:val="16"/>
              </w:rPr>
            </w:pPr>
            <w:r>
              <w:rPr>
                <w:b/>
                <w:sz w:val="16"/>
              </w:rPr>
              <w:t>UNIDADE</w:t>
            </w:r>
            <w:r>
              <w:rPr>
                <w:b/>
                <w:spacing w:val="-9"/>
                <w:sz w:val="16"/>
              </w:rPr>
              <w:t> </w:t>
            </w:r>
            <w:r>
              <w:rPr>
                <w:b/>
                <w:spacing w:val="-5"/>
                <w:sz w:val="16"/>
              </w:rPr>
              <w:t>DE</w:t>
            </w:r>
          </w:p>
          <w:p>
            <w:pPr>
              <w:pStyle w:val="TableParagraph"/>
              <w:spacing w:line="182" w:lineRule="exact" w:before="55"/>
              <w:ind w:left="27"/>
              <w:jc w:val="center"/>
              <w:rPr>
                <w:b/>
                <w:sz w:val="16"/>
              </w:rPr>
            </w:pPr>
            <w:r>
              <w:rPr>
                <w:b/>
                <w:spacing w:val="-2"/>
                <w:sz w:val="16"/>
              </w:rPr>
              <w:t>MEDIDA</w:t>
            </w:r>
          </w:p>
        </w:tc>
        <w:tc>
          <w:tcPr>
            <w:tcW w:w="1300" w:type="dxa"/>
            <w:tcBorders>
              <w:left w:val="single" w:sz="6" w:space="0" w:color="000000"/>
              <w:bottom w:val="single" w:sz="6" w:space="0" w:color="000000"/>
              <w:right w:val="single" w:sz="6" w:space="0" w:color="000000"/>
            </w:tcBorders>
          </w:tcPr>
          <w:p>
            <w:pPr>
              <w:pStyle w:val="TableParagraph"/>
              <w:spacing w:before="154"/>
              <w:ind w:left="27"/>
              <w:jc w:val="center"/>
              <w:rPr>
                <w:b/>
                <w:sz w:val="16"/>
              </w:rPr>
            </w:pPr>
            <w:r>
              <w:rPr>
                <w:b/>
                <w:spacing w:val="-2"/>
                <w:sz w:val="16"/>
              </w:rPr>
              <w:t>QUANT.</w:t>
            </w:r>
          </w:p>
        </w:tc>
        <w:tc>
          <w:tcPr>
            <w:tcW w:w="1632" w:type="dxa"/>
            <w:tcBorders>
              <w:left w:val="single" w:sz="6" w:space="0" w:color="000000"/>
              <w:bottom w:val="single" w:sz="6" w:space="0" w:color="000000"/>
              <w:right w:val="single" w:sz="6" w:space="0" w:color="000000"/>
            </w:tcBorders>
          </w:tcPr>
          <w:p>
            <w:pPr>
              <w:pStyle w:val="TableParagraph"/>
              <w:spacing w:before="34"/>
              <w:ind w:left="93"/>
              <w:rPr>
                <w:b/>
                <w:sz w:val="16"/>
              </w:rPr>
            </w:pPr>
            <w:r>
              <w:rPr>
                <w:b/>
                <w:sz w:val="16"/>
              </w:rPr>
              <w:t>PREÇO</w:t>
            </w:r>
            <w:r>
              <w:rPr>
                <w:b/>
                <w:spacing w:val="-7"/>
                <w:sz w:val="16"/>
              </w:rPr>
              <w:t> </w:t>
            </w:r>
            <w:r>
              <w:rPr>
                <w:b/>
                <w:spacing w:val="-2"/>
                <w:sz w:val="16"/>
              </w:rPr>
              <w:t>ESTIMADO</w:t>
            </w:r>
          </w:p>
          <w:p>
            <w:pPr>
              <w:pStyle w:val="TableParagraph"/>
              <w:spacing w:line="182" w:lineRule="exact" w:before="55"/>
              <w:ind w:left="46"/>
              <w:rPr>
                <w:b/>
                <w:sz w:val="16"/>
              </w:rPr>
            </w:pPr>
            <w:r>
              <w:rPr>
                <w:b/>
                <w:sz w:val="16"/>
              </w:rPr>
              <w:t>UNITÁRIO</w:t>
            </w:r>
            <w:r>
              <w:rPr>
                <w:b/>
                <w:spacing w:val="-7"/>
                <w:sz w:val="16"/>
              </w:rPr>
              <w:t> </w:t>
            </w:r>
            <w:r>
              <w:rPr>
                <w:b/>
                <w:sz w:val="16"/>
              </w:rPr>
              <w:t>DO</w:t>
            </w:r>
            <w:r>
              <w:rPr>
                <w:b/>
                <w:spacing w:val="-6"/>
                <w:sz w:val="16"/>
              </w:rPr>
              <w:t> </w:t>
            </w:r>
            <w:r>
              <w:rPr>
                <w:b/>
                <w:spacing w:val="-4"/>
                <w:sz w:val="16"/>
              </w:rPr>
              <w:t>ITEM</w:t>
            </w:r>
          </w:p>
        </w:tc>
        <w:tc>
          <w:tcPr>
            <w:tcW w:w="3045" w:type="dxa"/>
            <w:tcBorders>
              <w:left w:val="single" w:sz="6" w:space="0" w:color="000000"/>
              <w:bottom w:val="single" w:sz="6" w:space="0" w:color="000000"/>
            </w:tcBorders>
          </w:tcPr>
          <w:p>
            <w:pPr>
              <w:pStyle w:val="TableParagraph"/>
              <w:spacing w:before="154"/>
              <w:ind w:left="638"/>
              <w:rPr>
                <w:b/>
                <w:sz w:val="16"/>
              </w:rPr>
            </w:pPr>
            <w:r>
              <w:rPr>
                <w:b/>
                <w:sz w:val="16"/>
              </w:rPr>
              <w:t>LOCAL</w:t>
            </w:r>
            <w:r>
              <w:rPr>
                <w:b/>
                <w:spacing w:val="-10"/>
                <w:sz w:val="16"/>
              </w:rPr>
              <w:t> </w:t>
            </w:r>
            <w:r>
              <w:rPr>
                <w:b/>
                <w:sz w:val="16"/>
              </w:rPr>
              <w:t>DE</w:t>
            </w:r>
            <w:r>
              <w:rPr>
                <w:b/>
                <w:spacing w:val="-8"/>
                <w:sz w:val="16"/>
              </w:rPr>
              <w:t> </w:t>
            </w:r>
            <w:r>
              <w:rPr>
                <w:b/>
                <w:spacing w:val="-2"/>
                <w:sz w:val="16"/>
              </w:rPr>
              <w:t>EXECUÇÃO</w:t>
            </w:r>
          </w:p>
        </w:tc>
      </w:tr>
      <w:tr>
        <w:trPr>
          <w:trHeight w:val="952" w:hRule="atLeast"/>
        </w:trPr>
        <w:tc>
          <w:tcPr>
            <w:tcW w:w="962" w:type="dxa"/>
            <w:tcBorders>
              <w:top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41" w:right="13"/>
              <w:jc w:val="center"/>
              <w:rPr>
                <w:sz w:val="16"/>
              </w:rPr>
            </w:pPr>
            <w:r>
              <w:rPr>
                <w:spacing w:val="-10"/>
                <w:sz w:val="16"/>
              </w:rPr>
              <w:t>1</w:t>
            </w:r>
          </w:p>
        </w:tc>
        <w:tc>
          <w:tcPr>
            <w:tcW w:w="5055" w:type="dxa"/>
            <w:tcBorders>
              <w:top w:val="single" w:sz="6" w:space="0" w:color="000000"/>
              <w:left w:val="single" w:sz="6" w:space="0" w:color="000000"/>
              <w:right w:val="single" w:sz="6" w:space="0" w:color="000000"/>
            </w:tcBorders>
          </w:tcPr>
          <w:p>
            <w:pPr>
              <w:pStyle w:val="TableParagraph"/>
              <w:spacing w:line="312" w:lineRule="auto" w:before="155"/>
              <w:ind w:left="107" w:right="80"/>
              <w:jc w:val="both"/>
              <w:rPr>
                <w:sz w:val="16"/>
              </w:rPr>
            </w:pPr>
            <w:r>
              <w:rPr>
                <w:sz w:val="16"/>
              </w:rPr>
              <w:t>PRINCIPIO ATIVO: ALPROSTADILA (PROSTAGLANDINA </w:t>
            </w:r>
            <w:r>
              <w:rPr>
                <w:sz w:val="16"/>
              </w:rPr>
              <w:t>E1),</w:t>
            </w:r>
            <w:r>
              <w:rPr>
                <w:spacing w:val="40"/>
                <w:sz w:val="16"/>
              </w:rPr>
              <w:t> </w:t>
            </w:r>
            <w:r>
              <w:rPr>
                <w:sz w:val="16"/>
              </w:rPr>
              <w:t>CONCENTRACAO / DOSAGEM: 500, UNIDADE: MCG/ML,</w:t>
            </w:r>
            <w:r>
              <w:rPr>
                <w:spacing w:val="40"/>
                <w:sz w:val="16"/>
              </w:rPr>
              <w:t> </w:t>
            </w:r>
            <w:r>
              <w:rPr>
                <w:sz w:val="16"/>
              </w:rPr>
              <w:t>VOLUME: 1 ML, APRESENTACAO: AMPOLA</w:t>
            </w:r>
          </w:p>
        </w:tc>
        <w:tc>
          <w:tcPr>
            <w:tcW w:w="1114"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22"/>
              <w:jc w:val="center"/>
              <w:rPr>
                <w:sz w:val="16"/>
              </w:rPr>
            </w:pPr>
            <w:r>
              <w:rPr>
                <w:spacing w:val="-2"/>
                <w:sz w:val="16"/>
              </w:rPr>
              <w:t>58160</w:t>
            </w:r>
          </w:p>
        </w:tc>
        <w:tc>
          <w:tcPr>
            <w:tcW w:w="1459"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466"/>
              <w:rPr>
                <w:sz w:val="16"/>
              </w:rPr>
            </w:pPr>
            <w:r>
              <w:rPr>
                <w:spacing w:val="-2"/>
                <w:sz w:val="16"/>
              </w:rPr>
              <w:t>Unidade</w:t>
            </w:r>
          </w:p>
        </w:tc>
        <w:tc>
          <w:tcPr>
            <w:tcW w:w="1300"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27" w:right="1"/>
              <w:jc w:val="center"/>
              <w:rPr>
                <w:sz w:val="16"/>
              </w:rPr>
            </w:pPr>
            <w:r>
              <w:rPr>
                <w:spacing w:val="-5"/>
                <w:sz w:val="16"/>
              </w:rPr>
              <w:t>200</w:t>
            </w:r>
          </w:p>
        </w:tc>
        <w:tc>
          <w:tcPr>
            <w:tcW w:w="1632" w:type="dxa"/>
            <w:tcBorders>
              <w:top w:val="single" w:sz="6" w:space="0" w:color="000000"/>
              <w:left w:val="single" w:sz="6" w:space="0" w:color="000000"/>
              <w:right w:val="single" w:sz="6" w:space="0" w:color="000000"/>
            </w:tcBorders>
          </w:tcPr>
          <w:p>
            <w:pPr>
              <w:pStyle w:val="TableParagraph"/>
              <w:rPr>
                <w:sz w:val="16"/>
              </w:rPr>
            </w:pPr>
          </w:p>
          <w:p>
            <w:pPr>
              <w:pStyle w:val="TableParagraph"/>
              <w:spacing w:before="25"/>
              <w:rPr>
                <w:sz w:val="16"/>
              </w:rPr>
            </w:pPr>
          </w:p>
          <w:p>
            <w:pPr>
              <w:pStyle w:val="TableParagraph"/>
              <w:spacing w:before="1"/>
              <w:ind w:left="526"/>
              <w:rPr>
                <w:sz w:val="16"/>
              </w:rPr>
            </w:pPr>
            <w:r>
              <w:rPr>
                <w:spacing w:val="-2"/>
                <w:sz w:val="16"/>
              </w:rPr>
              <w:t>399,0000</w:t>
            </w:r>
          </w:p>
        </w:tc>
        <w:tc>
          <w:tcPr>
            <w:tcW w:w="3045" w:type="dxa"/>
            <w:tcBorders>
              <w:top w:val="single" w:sz="6" w:space="0" w:color="000000"/>
              <w:left w:val="single" w:sz="6" w:space="0" w:color="000000"/>
            </w:tcBorders>
          </w:tcPr>
          <w:p>
            <w:pPr>
              <w:pStyle w:val="TableParagraph"/>
              <w:spacing w:line="312" w:lineRule="auto" w:before="35"/>
              <w:ind w:left="113" w:right="73"/>
              <w:jc w:val="both"/>
              <w:rPr>
                <w:sz w:val="16"/>
              </w:rPr>
            </w:pPr>
            <w:r>
              <w:rPr>
                <w:sz w:val="16"/>
              </w:rPr>
              <w:t>Hospital Universitário Pedro </w:t>
            </w:r>
            <w:r>
              <w:rPr>
                <w:sz w:val="16"/>
              </w:rPr>
              <w:t>Ernesto,</w:t>
            </w:r>
            <w:r>
              <w:rPr>
                <w:spacing w:val="40"/>
                <w:sz w:val="16"/>
              </w:rPr>
              <w:t> </w:t>
            </w:r>
            <w:r>
              <w:rPr>
                <w:sz w:val="16"/>
              </w:rPr>
              <w:t>situado na Boulevard 28 de Setembro, 77 –</w:t>
            </w:r>
            <w:r>
              <w:rPr>
                <w:spacing w:val="40"/>
                <w:sz w:val="16"/>
              </w:rPr>
              <w:t> </w:t>
            </w:r>
            <w:r>
              <w:rPr>
                <w:sz w:val="16"/>
              </w:rPr>
              <w:t>Vila Isabel,</w:t>
            </w:r>
            <w:r>
              <w:rPr>
                <w:spacing w:val="1"/>
                <w:sz w:val="16"/>
              </w:rPr>
              <w:t> </w:t>
            </w:r>
            <w:r>
              <w:rPr>
                <w:sz w:val="16"/>
              </w:rPr>
              <w:t>Rio</w:t>
            </w:r>
            <w:r>
              <w:rPr>
                <w:spacing w:val="1"/>
                <w:sz w:val="16"/>
              </w:rPr>
              <w:t> </w:t>
            </w:r>
            <w:r>
              <w:rPr>
                <w:sz w:val="16"/>
              </w:rPr>
              <w:t>de Janeiro/RJ,</w:t>
            </w:r>
            <w:r>
              <w:rPr>
                <w:spacing w:val="1"/>
                <w:sz w:val="16"/>
              </w:rPr>
              <w:t> </w:t>
            </w:r>
            <w:r>
              <w:rPr>
                <w:sz w:val="16"/>
              </w:rPr>
              <w:t>CEP</w:t>
            </w:r>
            <w:r>
              <w:rPr>
                <w:spacing w:val="-4"/>
                <w:sz w:val="16"/>
              </w:rPr>
              <w:t> </w:t>
            </w:r>
            <w:r>
              <w:rPr>
                <w:spacing w:val="-2"/>
                <w:sz w:val="16"/>
              </w:rPr>
              <w:t>20.551-</w:t>
            </w:r>
          </w:p>
          <w:p>
            <w:pPr>
              <w:pStyle w:val="TableParagraph"/>
              <w:spacing w:line="180" w:lineRule="exact"/>
              <w:ind w:left="113"/>
              <w:rPr>
                <w:sz w:val="16"/>
              </w:rPr>
            </w:pPr>
            <w:r>
              <w:rPr>
                <w:spacing w:val="-4"/>
                <w:sz w:val="16"/>
              </w:rPr>
              <w:t>030.</w:t>
            </w:r>
          </w:p>
        </w:tc>
      </w:tr>
    </w:tbl>
    <w:p>
      <w:pPr>
        <w:pStyle w:val="BodyText"/>
        <w:spacing w:before="67"/>
        <w:ind w:left="0"/>
      </w:pPr>
    </w:p>
    <w:p>
      <w:pPr>
        <w:pStyle w:val="Heading2"/>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4" w:after="0"/>
        <w:ind w:left="316" w:right="299" w:firstLine="0"/>
        <w:jc w:val="both"/>
        <w:rPr>
          <w:sz w:val="17"/>
        </w:rPr>
      </w:pPr>
      <w:r>
        <w:rPr>
          <w:sz w:val="17"/>
        </w:rPr>
        <mc:AlternateContent>
          <mc:Choice Requires="wps">
            <w:drawing>
              <wp:anchor distT="0" distB="0" distL="0" distR="0" allowOverlap="1" layoutInCell="1" locked="0" behindDoc="1" simplePos="0" relativeHeight="486678016">
                <wp:simplePos x="0" y="0"/>
                <wp:positionH relativeFrom="page">
                  <wp:posOffset>2083517</wp:posOffset>
                </wp:positionH>
                <wp:positionV relativeFrom="paragraph">
                  <wp:posOffset>288885</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2.74691pt;width:1.681596pt;height:.663436pt;mso-position-horizontal-relative:page;mso-position-vertical-relative:paragraph;z-index:-16638464"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0"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spacing w:after="0" w:line="292" w:lineRule="auto"/>
        <w:jc w:val="left"/>
        <w:rPr>
          <w:sz w:val="17"/>
        </w:rPr>
        <w:sectPr>
          <w:type w:val="continuous"/>
          <w:pgSz w:w="15840" w:h="24480"/>
          <w:pgMar w:top="720" w:bottom="280" w:left="360" w:right="360"/>
        </w:sectPr>
      </w:pPr>
    </w:p>
    <w:p>
      <w:pPr>
        <w:pStyle w:val="ListParagraph"/>
        <w:numPr>
          <w:ilvl w:val="2"/>
          <w:numId w:val="3"/>
        </w:numPr>
        <w:tabs>
          <w:tab w:pos="713" w:val="left" w:leader="none"/>
        </w:tabs>
        <w:spacing w:line="240" w:lineRule="auto" w:before="77" w:after="0"/>
        <w:ind w:left="713" w:right="0" w:hanging="397"/>
        <w:jc w:val="both"/>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both"/>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both"/>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both"/>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both"/>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both"/>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 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both"/>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both"/>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0"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3"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4"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0"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0"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0"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0"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4"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4"/>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spacing w:after="0" w:line="292" w:lineRule="auto"/>
        <w:jc w:val="left"/>
        <w:rPr>
          <w:sz w:val="17"/>
        </w:rPr>
        <w:sectPr>
          <w:pgSz w:w="15840" w:h="24480"/>
          <w:pgMar w:top="520" w:bottom="280" w:left="360" w:right="360"/>
        </w:sectPr>
      </w:pPr>
    </w:p>
    <w:p>
      <w:pPr>
        <w:pStyle w:val="ListParagraph"/>
        <w:numPr>
          <w:ilvl w:val="1"/>
          <w:numId w:val="6"/>
        </w:numPr>
        <w:tabs>
          <w:tab w:pos="669" w:val="left" w:leader="none"/>
        </w:tabs>
        <w:spacing w:line="240" w:lineRule="auto" w:before="77"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0"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0"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4"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0"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3"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1"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136809</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72429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spacing w:after="0" w:line="240" w:lineRule="auto"/>
        <w:jc w:val="left"/>
        <w:rPr>
          <w:sz w:val="17"/>
        </w:rPr>
        <w:sectPr>
          <w:pgSz w:w="15840" w:h="24480"/>
          <w:pgMar w:top="520" w:bottom="280" w:left="360" w:right="360"/>
        </w:sectPr>
      </w:pPr>
    </w:p>
    <w:p>
      <w:pPr>
        <w:pStyle w:val="ListParagraph"/>
        <w:numPr>
          <w:ilvl w:val="2"/>
          <w:numId w:val="8"/>
        </w:numPr>
        <w:tabs>
          <w:tab w:pos="715" w:val="left" w:leader="none"/>
        </w:tabs>
        <w:spacing w:line="292" w:lineRule="auto" w:before="77"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4"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0"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before="44"/>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0"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0"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44"/>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6"/>
        <w:ind w:left="0"/>
      </w:pPr>
    </w:p>
    <w:p>
      <w:pPr>
        <w:pStyle w:val="Heading2"/>
        <w:numPr>
          <w:ilvl w:val="0"/>
          <w:numId w:val="1"/>
        </w:numPr>
        <w:tabs>
          <w:tab w:pos="580" w:val="left" w:leader="none"/>
        </w:tabs>
        <w:spacing w:line="240" w:lineRule="auto" w:before="1"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6"/>
        <w:ind w:left="0"/>
      </w:pPr>
    </w:p>
    <w:p>
      <w:pPr>
        <w:pStyle w:val="Heading2"/>
        <w:numPr>
          <w:ilvl w:val="0"/>
          <w:numId w:val="1"/>
        </w:numPr>
        <w:tabs>
          <w:tab w:pos="580" w:val="left" w:leader="none"/>
        </w:tabs>
        <w:spacing w:line="240" w:lineRule="auto" w:before="1"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spacing w:val="23"/>
          <w:w w:val="105"/>
          <w:sz w:val="17"/>
        </w:rPr>
        <w:t> </w:t>
      </w:r>
      <w:r>
        <w:rPr>
          <w:w w:val="105"/>
          <w:sz w:val="17"/>
        </w:rPr>
        <w:t>de</w:t>
      </w:r>
      <w:r>
        <w:rPr>
          <w:spacing w:val="23"/>
          <w:w w:val="105"/>
          <w:sz w:val="17"/>
        </w:rPr>
        <w:t> </w:t>
      </w:r>
      <w:r>
        <w:rPr>
          <w:w w:val="105"/>
          <w:sz w:val="17"/>
        </w:rPr>
        <w:t>o</w:t>
      </w:r>
      <w:r>
        <w:rPr>
          <w:spacing w:val="24"/>
          <w:w w:val="105"/>
          <w:sz w:val="17"/>
        </w:rPr>
        <w:t> </w:t>
      </w:r>
      <w:r>
        <w:rPr>
          <w:w w:val="105"/>
          <w:sz w:val="17"/>
        </w:rPr>
        <w:t>contratado,</w:t>
      </w:r>
      <w:r>
        <w:rPr>
          <w:spacing w:val="23"/>
          <w:w w:val="105"/>
          <w:sz w:val="17"/>
        </w:rPr>
        <w:t> </w:t>
      </w:r>
      <w:r>
        <w:rPr>
          <w:w w:val="105"/>
          <w:sz w:val="17"/>
        </w:rPr>
        <w:t>em</w:t>
      </w:r>
      <w:r>
        <w:rPr>
          <w:spacing w:val="24"/>
          <w:w w:val="105"/>
          <w:sz w:val="17"/>
        </w:rPr>
        <w:t> </w:t>
      </w:r>
      <w:r>
        <w:rPr>
          <w:w w:val="105"/>
          <w:sz w:val="17"/>
        </w:rPr>
        <w:t>razão</w:t>
      </w:r>
      <w:r>
        <w:rPr>
          <w:spacing w:val="23"/>
          <w:w w:val="105"/>
          <w:sz w:val="17"/>
        </w:rPr>
        <w:t> </w:t>
      </w:r>
      <w:r>
        <w:rPr>
          <w:w w:val="105"/>
          <w:sz w:val="17"/>
        </w:rPr>
        <w:t>de</w:t>
      </w:r>
      <w:r>
        <w:rPr>
          <w:spacing w:val="24"/>
          <w:w w:val="105"/>
          <w:sz w:val="17"/>
        </w:rPr>
        <w:t> </w:t>
      </w:r>
      <w:r>
        <w:rPr>
          <w:w w:val="105"/>
          <w:sz w:val="17"/>
        </w:rPr>
        <w:t>negativa</w:t>
      </w:r>
      <w:r>
        <w:rPr>
          <w:spacing w:val="23"/>
          <w:w w:val="105"/>
          <w:sz w:val="17"/>
        </w:rPr>
        <w:t> </w:t>
      </w:r>
      <w:r>
        <w:rPr>
          <w:w w:val="105"/>
          <w:sz w:val="17"/>
        </w:rPr>
        <w:t>expressa</w:t>
      </w:r>
      <w:r>
        <w:rPr>
          <w:spacing w:val="24"/>
          <w:w w:val="105"/>
          <w:sz w:val="17"/>
        </w:rPr>
        <w:t> </w:t>
      </w:r>
      <w:r>
        <w:rPr>
          <w:w w:val="105"/>
          <w:sz w:val="17"/>
        </w:rPr>
        <w:t>da</w:t>
      </w:r>
      <w:r>
        <w:rPr>
          <w:spacing w:val="23"/>
          <w:w w:val="105"/>
          <w:sz w:val="17"/>
        </w:rPr>
        <w:t> </w:t>
      </w:r>
      <w:r>
        <w:rPr>
          <w:w w:val="105"/>
          <w:sz w:val="17"/>
        </w:rPr>
        <w:t>instituição</w:t>
      </w:r>
      <w:r>
        <w:rPr>
          <w:spacing w:val="23"/>
          <w:w w:val="105"/>
          <w:sz w:val="17"/>
        </w:rPr>
        <w:t> </w:t>
      </w:r>
      <w:r>
        <w:rPr>
          <w:w w:val="105"/>
          <w:sz w:val="17"/>
        </w:rPr>
        <w:t>financeira</w:t>
      </w:r>
      <w:r>
        <w:rPr>
          <w:spacing w:val="24"/>
          <w:w w:val="105"/>
          <w:sz w:val="17"/>
        </w:rPr>
        <w:t> </w:t>
      </w:r>
      <w:r>
        <w:rPr>
          <w:w w:val="105"/>
          <w:sz w:val="17"/>
        </w:rPr>
        <w:t>contratada</w:t>
      </w:r>
      <w:r>
        <w:rPr>
          <w:spacing w:val="23"/>
          <w:w w:val="105"/>
          <w:sz w:val="17"/>
        </w:rPr>
        <w:t> </w:t>
      </w:r>
      <w:r>
        <w:rPr>
          <w:w w:val="105"/>
          <w:sz w:val="17"/>
        </w:rPr>
        <w:t>pelo</w:t>
      </w:r>
      <w:r>
        <w:rPr>
          <w:spacing w:val="24"/>
          <w:w w:val="105"/>
          <w:sz w:val="17"/>
        </w:rPr>
        <w:t> </w:t>
      </w:r>
      <w:r>
        <w:rPr>
          <w:w w:val="105"/>
          <w:sz w:val="17"/>
        </w:rPr>
        <w:t>Estado</w:t>
      </w:r>
      <w:r>
        <w:rPr>
          <w:spacing w:val="23"/>
          <w:w w:val="105"/>
          <w:sz w:val="17"/>
        </w:rPr>
        <w:t> </w:t>
      </w:r>
      <w:r>
        <w:rPr>
          <w:w w:val="105"/>
          <w:sz w:val="17"/>
        </w:rPr>
        <w:t>do</w:t>
      </w:r>
      <w:r>
        <w:rPr>
          <w:spacing w:val="24"/>
          <w:w w:val="105"/>
          <w:sz w:val="17"/>
        </w:rPr>
        <w:t> </w:t>
      </w:r>
      <w:r>
        <w:rPr>
          <w:w w:val="105"/>
          <w:sz w:val="17"/>
        </w:rPr>
        <w:t>Rio</w:t>
      </w:r>
      <w:r>
        <w:rPr>
          <w:spacing w:val="23"/>
          <w:w w:val="105"/>
          <w:sz w:val="17"/>
        </w:rPr>
        <w:t> </w:t>
      </w:r>
      <w:r>
        <w:rPr>
          <w:w w:val="105"/>
          <w:sz w:val="17"/>
        </w:rPr>
        <w:t>de</w:t>
      </w:r>
      <w:r>
        <w:rPr>
          <w:spacing w:val="24"/>
          <w:w w:val="105"/>
          <w:sz w:val="17"/>
        </w:rPr>
        <w:t> </w:t>
      </w:r>
      <w:r>
        <w:rPr>
          <w:w w:val="105"/>
          <w:sz w:val="17"/>
        </w:rPr>
        <w:t>Janeiro,</w:t>
      </w:r>
      <w:r>
        <w:rPr>
          <w:spacing w:val="23"/>
          <w:w w:val="105"/>
          <w:sz w:val="17"/>
        </w:rPr>
        <w:t> </w:t>
      </w:r>
      <w:r>
        <w:rPr>
          <w:w w:val="105"/>
          <w:sz w:val="17"/>
        </w:rPr>
        <w:t>abrir</w:t>
      </w:r>
      <w:r>
        <w:rPr>
          <w:spacing w:val="24"/>
          <w:w w:val="105"/>
          <w:sz w:val="17"/>
        </w:rPr>
        <w:t> </w:t>
      </w:r>
      <w:r>
        <w:rPr>
          <w:w w:val="105"/>
          <w:sz w:val="17"/>
        </w:rPr>
        <w:t>ou</w:t>
      </w:r>
      <w:r>
        <w:rPr>
          <w:spacing w:val="23"/>
          <w:w w:val="105"/>
          <w:sz w:val="17"/>
        </w:rPr>
        <w:t> </w:t>
      </w:r>
      <w:r>
        <w:rPr>
          <w:w w:val="105"/>
          <w:sz w:val="17"/>
        </w:rPr>
        <w:t>manter</w:t>
      </w:r>
      <w:r>
        <w:rPr>
          <w:spacing w:val="23"/>
          <w:w w:val="105"/>
          <w:sz w:val="17"/>
        </w:rPr>
        <w:t> </w:t>
      </w:r>
      <w:r>
        <w:rPr>
          <w:w w:val="105"/>
          <w:sz w:val="17"/>
        </w:rPr>
        <w:t>conta</w:t>
      </w:r>
      <w:r>
        <w:rPr>
          <w:spacing w:val="24"/>
          <w:w w:val="105"/>
          <w:sz w:val="17"/>
        </w:rPr>
        <w:t> </w:t>
      </w:r>
      <w:r>
        <w:rPr>
          <w:w w:val="105"/>
          <w:sz w:val="17"/>
        </w:rPr>
        <w:t>corrente</w:t>
      </w:r>
      <w:r>
        <w:rPr>
          <w:spacing w:val="23"/>
          <w:w w:val="105"/>
          <w:sz w:val="17"/>
        </w:rPr>
        <w:t> </w:t>
      </w:r>
      <w:r>
        <w:rPr>
          <w:w w:val="105"/>
          <w:sz w:val="17"/>
        </w:rPr>
        <w:t>naquela</w:t>
      </w:r>
      <w:r>
        <w:rPr>
          <w:spacing w:val="24"/>
          <w:w w:val="105"/>
          <w:sz w:val="17"/>
        </w:rPr>
        <w:t> </w:t>
      </w:r>
      <w:r>
        <w:rPr>
          <w:w w:val="105"/>
          <w:sz w:val="17"/>
        </w:rPr>
        <w:t>instituição</w:t>
      </w:r>
      <w:r>
        <w:rPr>
          <w:spacing w:val="23"/>
          <w:w w:val="105"/>
          <w:sz w:val="17"/>
        </w:rPr>
        <w:t> </w:t>
      </w:r>
      <w:r>
        <w:rPr>
          <w:w w:val="105"/>
          <w:sz w:val="17"/>
        </w:rPr>
        <w:t>financeira,</w:t>
      </w:r>
      <w:r>
        <w:rPr>
          <w:spacing w:val="24"/>
          <w:w w:val="105"/>
          <w:sz w:val="17"/>
        </w:rPr>
        <w:t> </w:t>
      </w:r>
      <w:r>
        <w:rPr>
          <w:spacing w:val="-10"/>
          <w:w w:val="105"/>
          <w:sz w:val="17"/>
        </w:rPr>
        <w:t>o</w:t>
      </w:r>
    </w:p>
    <w:p>
      <w:pPr>
        <w:pStyle w:val="ListParagraph"/>
        <w:spacing w:after="0" w:line="292" w:lineRule="auto"/>
        <w:jc w:val="both"/>
        <w:rPr>
          <w:sz w:val="17"/>
        </w:rPr>
        <w:sectPr>
          <w:pgSz w:w="15840" w:h="24480"/>
          <w:pgMar w:top="520" w:bottom="280" w:left="360" w:right="360"/>
        </w:sectPr>
      </w:pPr>
    </w:p>
    <w:p>
      <w:pPr>
        <w:pStyle w:val="BodyText"/>
        <w:spacing w:line="292" w:lineRule="auto" w:before="77"/>
      </w:pPr>
      <w:r>
        <w:rPr>
          <w:w w:val="105"/>
        </w:rPr>
        <w:t>pagamento poderá ser feito mediante crédito em conta corrente de outra instituição financeira. Nesse caso, eventuais ônus financeiros e/ou contratuais adicionais serão suportados exclusivamente pelo</w:t>
      </w:r>
      <w:r>
        <w:rPr>
          <w:spacing w:val="80"/>
          <w:w w:val="105"/>
        </w:rPr>
        <w:t> </w:t>
      </w:r>
      <w:r>
        <w:rPr>
          <w:spacing w:val="-2"/>
          <w:w w:val="105"/>
        </w:rPr>
        <w:t>contratado.</w:t>
      </w:r>
    </w:p>
    <w:p>
      <w:pPr>
        <w:pStyle w:val="ListParagraph"/>
        <w:numPr>
          <w:ilvl w:val="1"/>
          <w:numId w:val="15"/>
        </w:numPr>
        <w:tabs>
          <w:tab w:pos="672" w:val="left" w:leader="none"/>
        </w:tabs>
        <w:spacing w:line="292" w:lineRule="auto" w:before="0" w:after="0"/>
        <w:ind w:left="316" w:right="299" w:firstLine="0"/>
        <w:jc w:val="left"/>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w:t>
      </w:r>
      <w:r>
        <w:rPr>
          <w:spacing w:val="40"/>
          <w:w w:val="105"/>
          <w:sz w:val="17"/>
        </w:rPr>
        <w:t> </w:t>
      </w:r>
      <w:r>
        <w:rPr>
          <w:w w:val="105"/>
          <w:sz w:val="17"/>
        </w:rPr>
        <w:t>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4" w:after="0"/>
        <w:ind w:left="316" w:right="299" w:firstLine="0"/>
        <w:jc w:val="left"/>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0" w:after="0"/>
        <w:ind w:left="669" w:right="0" w:hanging="353"/>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4" w:after="0"/>
        <w:ind w:left="496" w:right="0" w:hanging="180"/>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3"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2"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0"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6"/>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both"/>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3" w:after="0"/>
        <w:ind w:left="316" w:right="299" w:firstLine="0"/>
        <w:jc w:val="both"/>
        <w:rPr>
          <w:sz w:val="17"/>
        </w:rPr>
      </w:pPr>
      <w:r>
        <w:rPr>
          <w:w w:val="105"/>
          <w:sz w:val="17"/>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1"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4"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ind w:right="299"/>
        <w:jc w:val="both"/>
      </w:pPr>
      <w:r>
        <w:rPr>
          <w:w w:val="105"/>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1"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spacing w:after="0" w:line="240" w:lineRule="auto"/>
        <w:jc w:val="left"/>
        <w:rPr>
          <w:sz w:val="17"/>
        </w:rPr>
        <w:sectPr>
          <w:pgSz w:w="15840" w:h="24480"/>
          <w:pgMar w:top="520" w:bottom="280" w:left="360" w:right="360"/>
        </w:sectPr>
      </w:pPr>
    </w:p>
    <w:p>
      <w:pPr>
        <w:pStyle w:val="ListParagraph"/>
        <w:numPr>
          <w:ilvl w:val="0"/>
          <w:numId w:val="22"/>
        </w:numPr>
        <w:tabs>
          <w:tab w:pos="506" w:val="left" w:leader="none"/>
        </w:tabs>
        <w:spacing w:line="240" w:lineRule="auto" w:before="77"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0"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2"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1"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3"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0"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0"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7223574</wp:posOffset>
                </wp:positionH>
                <wp:positionV relativeFrom="paragraph">
                  <wp:posOffset>137175</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801248pt;width:1.689912pt;height:.663436pt;mso-position-horizontal-relative:page;mso-position-vertical-relative:paragraph;z-index:15729664"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ListParagraph"/>
        <w:spacing w:after="0" w:line="240" w:lineRule="auto"/>
        <w:jc w:val="left"/>
        <w:rPr>
          <w:sz w:val="17"/>
        </w:rPr>
        <w:sectPr>
          <w:pgSz w:w="15840" w:h="24480"/>
          <w:pgMar w:top="520" w:bottom="280" w:left="360" w:right="360"/>
        </w:sectPr>
      </w:pPr>
    </w:p>
    <w:p>
      <w:pPr>
        <w:pStyle w:val="BodyText"/>
        <w:spacing w:line="292" w:lineRule="auto" w:before="88"/>
        <w:ind w:right="9464"/>
      </w:pPr>
      <w:r>
        <w:rPr>
          <w:w w:val="105"/>
        </w:rPr>
        <w:t>Integram</w:t>
      </w:r>
      <w:r>
        <w:rPr>
          <w:spacing w:val="-8"/>
          <w:w w:val="105"/>
        </w:rPr>
        <w:t> </w:t>
      </w:r>
      <w:r>
        <w:rPr>
          <w:w w:val="105"/>
        </w:rPr>
        <w:t>este</w:t>
      </w:r>
      <w:r>
        <w:rPr>
          <w:spacing w:val="-8"/>
          <w:w w:val="105"/>
        </w:rPr>
        <w:t> </w:t>
      </w:r>
      <w:r>
        <w:rPr>
          <w:w w:val="105"/>
        </w:rPr>
        <w:t>Edital,</w:t>
      </w:r>
      <w:r>
        <w:rPr>
          <w:spacing w:val="-8"/>
          <w:w w:val="105"/>
        </w:rPr>
        <w:t> </w:t>
      </w:r>
      <w:r>
        <w:rPr>
          <w:w w:val="105"/>
        </w:rPr>
        <w:t>para</w:t>
      </w:r>
      <w:r>
        <w:rPr>
          <w:spacing w:val="-8"/>
          <w:w w:val="105"/>
        </w:rPr>
        <w:t> </w:t>
      </w:r>
      <w:r>
        <w:rPr>
          <w:w w:val="105"/>
        </w:rPr>
        <w:t>todos</w:t>
      </w:r>
      <w:r>
        <w:rPr>
          <w:spacing w:val="-8"/>
          <w:w w:val="105"/>
        </w:rPr>
        <w:t> </w:t>
      </w:r>
      <w:r>
        <w:rPr>
          <w:w w:val="105"/>
        </w:rPr>
        <w:t>os</w:t>
      </w:r>
      <w:r>
        <w:rPr>
          <w:spacing w:val="-8"/>
          <w:w w:val="105"/>
        </w:rPr>
        <w:t> </w:t>
      </w:r>
      <w:r>
        <w:rPr>
          <w:w w:val="105"/>
        </w:rPr>
        <w:t>fins</w:t>
      </w:r>
      <w:r>
        <w:rPr>
          <w:spacing w:val="-8"/>
          <w:w w:val="105"/>
        </w:rPr>
        <w:t> </w:t>
      </w:r>
      <w:r>
        <w:rPr>
          <w:w w:val="105"/>
        </w:rPr>
        <w:t>e</w:t>
      </w:r>
      <w:r>
        <w:rPr>
          <w:spacing w:val="-8"/>
          <w:w w:val="105"/>
        </w:rPr>
        <w:t> </w:t>
      </w:r>
      <w:r>
        <w:rPr>
          <w:w w:val="105"/>
        </w:rPr>
        <w:t>efeitos,</w:t>
      </w:r>
      <w:r>
        <w:rPr>
          <w:spacing w:val="-8"/>
          <w:w w:val="105"/>
        </w:rPr>
        <w:t> </w:t>
      </w:r>
      <w:r>
        <w:rPr>
          <w:w w:val="105"/>
        </w:rPr>
        <w:t>os</w:t>
      </w:r>
      <w:r>
        <w:rPr>
          <w:spacing w:val="-8"/>
          <w:w w:val="105"/>
        </w:rPr>
        <w:t> </w:t>
      </w:r>
      <w:r>
        <w:rPr>
          <w:w w:val="105"/>
        </w:rPr>
        <w:t>seguintes</w:t>
      </w:r>
      <w:r>
        <w:rPr>
          <w:spacing w:val="-8"/>
          <w:w w:val="105"/>
        </w:rPr>
        <w:t> </w:t>
      </w:r>
      <w:r>
        <w:rPr>
          <w:w w:val="105"/>
        </w:rPr>
        <w:t>anexos: Anexo I - Termo de Referência</w:t>
      </w:r>
    </w:p>
    <w:p>
      <w:pPr>
        <w:pStyle w:val="BodyText"/>
        <w:spacing w:before="57"/>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00"/>
        <w:ind w:left="0"/>
      </w:pPr>
    </w:p>
    <w:p>
      <w:pPr>
        <w:pStyle w:val="BodyText"/>
        <w:spacing w:before="0"/>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rPr>
          <w:sz w:val="19"/>
        </w:rPr>
      </w:pPr>
    </w:p>
    <w:p>
      <w:pPr>
        <w:pStyle w:val="BodyText"/>
        <w:spacing w:before="78"/>
        <w:ind w:left="0"/>
        <w:rPr>
          <w:sz w:val="19"/>
        </w:rPr>
      </w:pPr>
    </w:p>
    <w:p>
      <w:pPr>
        <w:pStyle w:val="Heading1"/>
        <w:tabs>
          <w:tab w:pos="2148" w:val="left" w:leader="dot"/>
        </w:tabs>
        <w:spacing w:before="1"/>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2026</w:t>
      </w:r>
    </w:p>
    <w:p>
      <w:pPr>
        <w:pStyle w:val="BodyText"/>
        <w:spacing w:before="0"/>
        <w:ind w:left="0"/>
        <w:rPr>
          <w:sz w:val="19"/>
        </w:rPr>
      </w:pPr>
    </w:p>
    <w:p>
      <w:pPr>
        <w:pStyle w:val="BodyText"/>
        <w:spacing w:before="21"/>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70"/>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429355</wp:posOffset>
                </wp:positionH>
                <wp:positionV relativeFrom="paragraph">
                  <wp:posOffset>206150</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10"/>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23234pt;width:725.15pt;height:1.35pt;mso-position-horizontal-relative:page;mso-position-vertical-relative:paragraph;z-index:-15727104;mso-wrap-distance-left:0;mso-wrap-distance-right:0" id="docshapegroup4" coordorigin="676,325" coordsize="14503,27">
                <v:rect style="position:absolute;left:676;top:324;width:14503;height:14" id="docshape5" filled="true" fillcolor="#999999" stroked="false">
                  <v:fill type="solid"/>
                </v:rect>
                <v:shape style="position:absolute;left:676;top:324;width:14503;height:27" id="docshape6" coordorigin="676,325" coordsize="14503,27" path="m15179,325l15166,338,676,338,676,351,15166,351,15179,351,15179,338,15179,325xe" filled="true" fillcolor="#ededed" stroked="false">
                  <v:path arrowok="t"/>
                  <v:fill type="solid"/>
                </v:shape>
                <v:shape style="position:absolute;left:676;top:324;width:14;height:27" id="docshape7" coordorigin="676,325" coordsize="14,27" path="m676,351l676,325,689,325,689,338,676,351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100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4"/>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688">
                <wp:simplePos x="0" y="0"/>
                <wp:positionH relativeFrom="page">
                  <wp:posOffset>429355</wp:posOffset>
                </wp:positionH>
                <wp:positionV relativeFrom="paragraph">
                  <wp:posOffset>-2393163</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9"/>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88.438049pt;width:725.15pt;height:1.35pt;mso-position-horizontal-relative:page;mso-position-vertical-relative:paragraph;z-index:15730688" id="docshapegroup8" coordorigin="676,-3769" coordsize="14503,27">
                <v:rect style="position:absolute;left:676;top:-3769;width:14503;height:14" id="docshape9" filled="true" fillcolor="#999999" stroked="false">
                  <v:fill type="solid"/>
                </v:rect>
                <v:shape style="position:absolute;left:676;top:-3769;width:14503;height:27" id="docshape10" coordorigin="676,-3769" coordsize="14503,27" path="m15179,-3769l15166,-3755,676,-3755,676,-3742,15166,-3742,15179,-3742,15179,-3755,15179,-3769xe" filled="true" fillcolor="#ededed" stroked="false">
                  <v:path arrowok="t"/>
                  <v:fill type="solid"/>
                </v:shape>
                <v:shape style="position:absolute;left:676;top:-3769;width:14;height:27" id="docshape11" coordorigin="676,-3769" coordsize="14,27" path="m676,-3742l676,-3769,689,-3769,689,-3755,676,-3742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1200">
                <wp:simplePos x="0" y="0"/>
                <wp:positionH relativeFrom="page">
                  <wp:posOffset>437780</wp:posOffset>
                </wp:positionH>
                <wp:positionV relativeFrom="paragraph">
                  <wp:posOffset>-1559025</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8"/>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22.757935pt;width:723.85pt;height:1.35pt;mso-position-horizontal-relative:page;mso-position-vertical-relative:paragraph;z-index:15731200" id="docshapegroup12" coordorigin="689,-2455" coordsize="14477,27">
                <v:rect style="position:absolute;left:689;top:-2456;width:14477;height:14" id="docshape13" filled="true" fillcolor="#999999" stroked="false">
                  <v:fill type="solid"/>
                </v:rect>
                <v:shape style="position:absolute;left:689;top:-2456;width:14477;height:27" id="docshape14" coordorigin="689,-2455" coordsize="14477,27" path="m15166,-2455l15152,-2442,689,-2442,689,-2429,15152,-2429,15166,-2429,15166,-2442,15166,-2455xe" filled="true" fillcolor="#ededed" stroked="false">
                  <v:path arrowok="t"/>
                  <v:fill type="solid"/>
                </v:shape>
                <v:shape style="position:absolute;left:689;top:-2456;width:14;height:27" id="docshape15" coordorigin="689,-2455" coordsize="14,27" path="m689,-2429l689,-2455,703,-2455,703,-2442,689,-2429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-2957677</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30/01/2026, às 15:05,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5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124151006 </w:t>
      </w:r>
      <w:r>
        <w:rPr>
          <w:rFonts w:ascii="Calibri" w:hAnsi="Calibri"/>
          <w:sz w:val="19"/>
        </w:rPr>
        <w:t>e o código CRC </w:t>
      </w:r>
      <w:r>
        <w:rPr>
          <w:rFonts w:ascii="Calibri" w:hAnsi="Calibri"/>
          <w:b/>
          <w:sz w:val="19"/>
        </w:rPr>
        <w:t>87C2570B</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45"/>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ind w:right="298"/>
        <w:jc w:val="both"/>
      </w:pPr>
      <w:r>
        <w:rPr>
          <w:w w:val="105"/>
        </w:rPr>
        <w:t>O presente Termo tem por objetivo a aquisição de </w:t>
      </w:r>
      <w:r>
        <w:rPr>
          <w:b/>
          <w:w w:val="105"/>
        </w:rPr>
        <w:t>medicamentos manipulados</w:t>
      </w:r>
      <w:r>
        <w:rPr>
          <w:w w:val="105"/>
        </w:rPr>
        <w:t>, por licitação (pregão eletrônico), para o Hospital Universitário Pedro Ernesto, por meio de empresa especializada, em conformidade com a Lei nº 14.133/2021</w:t>
      </w:r>
      <w:r>
        <w:rPr>
          <w:spacing w:val="-4"/>
          <w:w w:val="105"/>
        </w:rPr>
        <w:t> </w:t>
      </w:r>
      <w:r>
        <w:rPr>
          <w:w w:val="105"/>
        </w:rPr>
        <w:t>Art. 28 inc. I (Regulamenta o</w:t>
      </w:r>
      <w:r>
        <w:rPr>
          <w:spacing w:val="-4"/>
          <w:w w:val="105"/>
        </w:rPr>
        <w:t> </w:t>
      </w:r>
      <w:r>
        <w:rPr>
          <w:w w:val="105"/>
        </w:rPr>
        <w:t>Art. 37, inciso XXI, da Constituição Federal, que institui normas para licitações e Contratos da</w:t>
      </w:r>
      <w:r>
        <w:rPr>
          <w:spacing w:val="-4"/>
          <w:w w:val="105"/>
        </w:rPr>
        <w:t> </w:t>
      </w:r>
      <w:r>
        <w:rPr>
          <w:w w:val="105"/>
        </w:rPr>
        <w:t>Administração Pública e dá outras providências), e 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w:t>
      </w:r>
      <w:hyperlink r:id="rId33">
        <w:r>
          <w:rPr>
            <w:color w:val="0000ED"/>
            <w:w w:val="105"/>
            <w:sz w:val="17"/>
            <w:u w:val="single" w:color="0000ED"/>
          </w:rPr>
          <w:t>120797257</w:t>
        </w:r>
      </w:hyperlink>
      <w:r>
        <w:rPr>
          <w:w w:val="105"/>
          <w:sz w:val="17"/>
        </w:rPr>
        <w:t>).</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Conforme</w:t>
      </w:r>
      <w:r>
        <w:rPr>
          <w:spacing w:val="-6"/>
          <w:w w:val="105"/>
          <w:sz w:val="17"/>
        </w:rPr>
        <w:t> </w:t>
      </w:r>
      <w:r>
        <w:rPr>
          <w:w w:val="105"/>
          <w:sz w:val="17"/>
        </w:rPr>
        <w:t>previsão</w:t>
      </w:r>
      <w:r>
        <w:rPr>
          <w:spacing w:val="-5"/>
          <w:w w:val="105"/>
          <w:sz w:val="17"/>
        </w:rPr>
        <w:t> </w:t>
      </w:r>
      <w:r>
        <w:rPr>
          <w:w w:val="105"/>
          <w:sz w:val="17"/>
        </w:rPr>
        <w:t>do</w:t>
      </w:r>
      <w:r>
        <w:rPr>
          <w:spacing w:val="-6"/>
          <w:w w:val="105"/>
          <w:sz w:val="17"/>
        </w:rPr>
        <w:t> </w:t>
      </w:r>
      <w:r>
        <w:rPr>
          <w:w w:val="105"/>
          <w:sz w:val="17"/>
        </w:rPr>
        <w:t>item</w:t>
      </w:r>
      <w:r>
        <w:rPr>
          <w:spacing w:val="-5"/>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Estudo</w:t>
      </w:r>
      <w:r>
        <w:rPr>
          <w:spacing w:val="-8"/>
          <w:w w:val="105"/>
          <w:sz w:val="17"/>
        </w:rPr>
        <w:t> </w:t>
      </w:r>
      <w:r>
        <w:rPr>
          <w:w w:val="105"/>
          <w:sz w:val="17"/>
        </w:rPr>
        <w:t>Técnico</w:t>
      </w:r>
      <w:r>
        <w:rPr>
          <w:spacing w:val="-6"/>
          <w:w w:val="105"/>
          <w:sz w:val="17"/>
        </w:rPr>
        <w:t> </w:t>
      </w:r>
      <w:r>
        <w:rPr>
          <w:w w:val="105"/>
          <w:sz w:val="17"/>
        </w:rPr>
        <w:t>Preliminar</w:t>
      </w:r>
      <w:r>
        <w:rPr>
          <w:spacing w:val="-5"/>
          <w:w w:val="105"/>
          <w:sz w:val="17"/>
        </w:rPr>
        <w:t> </w:t>
      </w:r>
      <w:r>
        <w:rPr>
          <w:w w:val="105"/>
          <w:sz w:val="17"/>
        </w:rPr>
        <w:t>(</w:t>
      </w:r>
      <w:hyperlink r:id="rId34">
        <w:r>
          <w:rPr>
            <w:color w:val="0000ED"/>
            <w:w w:val="105"/>
            <w:sz w:val="17"/>
            <w:u w:val="single" w:color="0000ED"/>
          </w:rPr>
          <w:t>121004802</w:t>
        </w:r>
      </w:hyperlink>
      <w:r>
        <w:rPr>
          <w:w w:val="105"/>
          <w:sz w:val="17"/>
        </w:rPr>
        <w:t>),</w:t>
      </w:r>
      <w:r>
        <w:rPr>
          <w:spacing w:val="-5"/>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5"/>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presente</w:t>
      </w:r>
      <w:r>
        <w:rPr>
          <w:spacing w:val="-8"/>
          <w:w w:val="105"/>
          <w:sz w:val="17"/>
        </w:rPr>
        <w:t> </w:t>
      </w:r>
      <w:r>
        <w:rPr>
          <w:spacing w:val="-2"/>
          <w:w w:val="105"/>
          <w:sz w:val="17"/>
        </w:rPr>
        <w:t>Termo.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5">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8"/>
        <w:gridCol w:w="558"/>
        <w:gridCol w:w="545"/>
        <w:gridCol w:w="1474"/>
        <w:gridCol w:w="4406"/>
        <w:gridCol w:w="770"/>
        <w:gridCol w:w="4737"/>
        <w:gridCol w:w="491"/>
        <w:gridCol w:w="1095"/>
      </w:tblGrid>
      <w:tr>
        <w:trPr>
          <w:trHeight w:val="581" w:hRule="atLeast"/>
        </w:trPr>
        <w:tc>
          <w:tcPr>
            <w:tcW w:w="498" w:type="dxa"/>
            <w:tcBorders>
              <w:bottom w:val="single" w:sz="6" w:space="0" w:color="808080"/>
              <w:right w:val="single" w:sz="6" w:space="0" w:color="808080"/>
            </w:tcBorders>
          </w:tcPr>
          <w:p>
            <w:pPr>
              <w:pStyle w:val="TableParagraph"/>
              <w:spacing w:before="64"/>
              <w:rPr>
                <w:b/>
                <w:sz w:val="14"/>
              </w:rPr>
            </w:pPr>
          </w:p>
          <w:p>
            <w:pPr>
              <w:pStyle w:val="TableParagraph"/>
              <w:spacing w:before="1"/>
              <w:ind w:left="30"/>
              <w:jc w:val="center"/>
              <w:rPr>
                <w:b/>
                <w:sz w:val="14"/>
              </w:rPr>
            </w:pPr>
            <w:r>
              <w:rPr>
                <w:b/>
                <w:spacing w:val="-4"/>
                <w:sz w:val="14"/>
              </w:rPr>
              <w:t>ITEM</w:t>
            </w:r>
          </w:p>
        </w:tc>
        <w:tc>
          <w:tcPr>
            <w:tcW w:w="558" w:type="dxa"/>
            <w:tcBorders>
              <w:left w:val="single" w:sz="6" w:space="0" w:color="808080"/>
              <w:bottom w:val="single" w:sz="6" w:space="0" w:color="808080"/>
              <w:right w:val="single" w:sz="6" w:space="0" w:color="808080"/>
            </w:tcBorders>
          </w:tcPr>
          <w:p>
            <w:pPr>
              <w:pStyle w:val="TableParagraph"/>
              <w:spacing w:line="240" w:lineRule="atLeast" w:before="27"/>
              <w:ind w:left="171" w:hanging="58"/>
              <w:rPr>
                <w:b/>
                <w:sz w:val="14"/>
              </w:rPr>
            </w:pPr>
            <w:r>
              <w:rPr>
                <w:b/>
                <w:spacing w:val="-4"/>
                <w:sz w:val="14"/>
              </w:rPr>
              <w:t>COD.</w:t>
            </w:r>
            <w:r>
              <w:rPr>
                <w:b/>
                <w:spacing w:val="40"/>
                <w:sz w:val="14"/>
              </w:rPr>
              <w:t> </w:t>
            </w:r>
            <w:r>
              <w:rPr>
                <w:b/>
                <w:spacing w:val="-6"/>
                <w:sz w:val="14"/>
              </w:rPr>
              <w:t>MV</w:t>
            </w:r>
          </w:p>
        </w:tc>
        <w:tc>
          <w:tcPr>
            <w:tcW w:w="545" w:type="dxa"/>
            <w:tcBorders>
              <w:left w:val="single" w:sz="6" w:space="0" w:color="808080"/>
              <w:bottom w:val="single" w:sz="6" w:space="0" w:color="808080"/>
              <w:right w:val="single" w:sz="6" w:space="0" w:color="808080"/>
            </w:tcBorders>
          </w:tcPr>
          <w:p>
            <w:pPr>
              <w:pStyle w:val="TableParagraph"/>
              <w:spacing w:line="240" w:lineRule="atLeast" w:before="27"/>
              <w:ind w:left="103" w:firstLine="94"/>
              <w:rPr>
                <w:b/>
                <w:sz w:val="14"/>
              </w:rPr>
            </w:pPr>
            <w:r>
              <w:rPr>
                <w:b/>
                <w:spacing w:val="-6"/>
                <w:sz w:val="14"/>
              </w:rPr>
              <w:t>ID</w:t>
            </w:r>
            <w:r>
              <w:rPr>
                <w:b/>
                <w:spacing w:val="40"/>
                <w:sz w:val="14"/>
              </w:rPr>
              <w:t> </w:t>
            </w:r>
            <w:r>
              <w:rPr>
                <w:b/>
                <w:spacing w:val="-4"/>
                <w:sz w:val="14"/>
              </w:rPr>
              <w:t>SIGA</w:t>
            </w:r>
          </w:p>
        </w:tc>
        <w:tc>
          <w:tcPr>
            <w:tcW w:w="1474" w:type="dxa"/>
            <w:tcBorders>
              <w:left w:val="single" w:sz="6" w:space="0" w:color="808080"/>
              <w:bottom w:val="single" w:sz="6" w:space="0" w:color="808080"/>
              <w:right w:val="single" w:sz="6" w:space="0" w:color="808080"/>
            </w:tcBorders>
          </w:tcPr>
          <w:p>
            <w:pPr>
              <w:pStyle w:val="TableParagraph"/>
              <w:spacing w:line="240" w:lineRule="atLeast" w:before="27"/>
              <w:ind w:left="621" w:right="83" w:hanging="517"/>
              <w:rPr>
                <w:b/>
                <w:sz w:val="14"/>
              </w:rPr>
            </w:pPr>
            <w:r>
              <w:rPr>
                <w:b/>
                <w:sz w:val="14"/>
              </w:rPr>
              <w:t>DESCRIÇÃO</w:t>
            </w:r>
            <w:r>
              <w:rPr>
                <w:b/>
                <w:spacing w:val="-9"/>
                <w:sz w:val="14"/>
              </w:rPr>
              <w:t> </w:t>
            </w:r>
            <w:r>
              <w:rPr>
                <w:b/>
                <w:sz w:val="14"/>
              </w:rPr>
              <w:t>SOUL</w:t>
            </w:r>
            <w:r>
              <w:rPr>
                <w:b/>
                <w:spacing w:val="40"/>
                <w:sz w:val="14"/>
              </w:rPr>
              <w:t> </w:t>
            </w:r>
            <w:r>
              <w:rPr>
                <w:b/>
                <w:spacing w:val="-6"/>
                <w:sz w:val="14"/>
              </w:rPr>
              <w:t>MV</w:t>
            </w:r>
          </w:p>
        </w:tc>
        <w:tc>
          <w:tcPr>
            <w:tcW w:w="4406"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2"/>
              <w:jc w:val="center"/>
              <w:rPr>
                <w:b/>
                <w:sz w:val="14"/>
              </w:rPr>
            </w:pPr>
            <w:r>
              <w:rPr>
                <w:b/>
                <w:spacing w:val="-2"/>
                <w:sz w:val="14"/>
              </w:rPr>
              <w:t>MEDICAMENTO</w:t>
            </w:r>
          </w:p>
        </w:tc>
        <w:tc>
          <w:tcPr>
            <w:tcW w:w="770"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21"/>
              <w:rPr>
                <w:b/>
                <w:sz w:val="14"/>
              </w:rPr>
            </w:pPr>
            <w:r>
              <w:rPr>
                <w:b/>
                <w:spacing w:val="-2"/>
                <w:sz w:val="14"/>
              </w:rPr>
              <w:t>FORMA</w:t>
            </w:r>
          </w:p>
        </w:tc>
        <w:tc>
          <w:tcPr>
            <w:tcW w:w="4737"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5"/>
              <w:jc w:val="center"/>
              <w:rPr>
                <w:b/>
                <w:sz w:val="14"/>
              </w:rPr>
            </w:pPr>
            <w:r>
              <w:rPr>
                <w:b/>
                <w:sz w:val="14"/>
              </w:rPr>
              <w:t>AÇÃO</w:t>
            </w:r>
            <w:r>
              <w:rPr>
                <w:b/>
                <w:spacing w:val="1"/>
                <w:sz w:val="14"/>
              </w:rPr>
              <w:t> </w:t>
            </w:r>
            <w:r>
              <w:rPr>
                <w:b/>
                <w:spacing w:val="-2"/>
                <w:sz w:val="14"/>
              </w:rPr>
              <w:t>TERAPÊUTICA</w:t>
            </w:r>
          </w:p>
        </w:tc>
        <w:tc>
          <w:tcPr>
            <w:tcW w:w="4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1"/>
              <w:jc w:val="center"/>
              <w:rPr>
                <w:b/>
                <w:sz w:val="14"/>
              </w:rPr>
            </w:pPr>
            <w:r>
              <w:rPr>
                <w:b/>
                <w:spacing w:val="-5"/>
                <w:sz w:val="14"/>
              </w:rPr>
              <w:t>CMM</w:t>
            </w:r>
          </w:p>
        </w:tc>
        <w:tc>
          <w:tcPr>
            <w:tcW w:w="1095" w:type="dxa"/>
            <w:tcBorders>
              <w:left w:val="single" w:sz="6" w:space="0" w:color="808080"/>
              <w:bottom w:val="single" w:sz="6" w:space="0" w:color="808080"/>
            </w:tcBorders>
          </w:tcPr>
          <w:p>
            <w:pPr>
              <w:pStyle w:val="TableParagraph"/>
              <w:spacing w:before="64"/>
              <w:rPr>
                <w:b/>
                <w:sz w:val="14"/>
              </w:rPr>
            </w:pPr>
          </w:p>
          <w:p>
            <w:pPr>
              <w:pStyle w:val="TableParagraph"/>
              <w:spacing w:before="1"/>
              <w:ind w:left="18"/>
              <w:jc w:val="center"/>
              <w:rPr>
                <w:b/>
                <w:sz w:val="14"/>
              </w:rPr>
            </w:pPr>
            <w:r>
              <w:rPr>
                <w:b/>
                <w:spacing w:val="-2"/>
                <w:sz w:val="14"/>
              </w:rPr>
              <w:t>QUANTIDADE</w:t>
            </w:r>
          </w:p>
        </w:tc>
      </w:tr>
      <w:tr>
        <w:trPr>
          <w:trHeight w:val="820" w:hRule="atLeast"/>
        </w:trPr>
        <w:tc>
          <w:tcPr>
            <w:tcW w:w="498" w:type="dxa"/>
            <w:tcBorders>
              <w:top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10"/>
                <w:sz w:val="14"/>
              </w:rPr>
              <w:t>1</w:t>
            </w:r>
          </w:p>
        </w:tc>
        <w:tc>
          <w:tcPr>
            <w:tcW w:w="558"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148"/>
              <w:rPr>
                <w:sz w:val="14"/>
              </w:rPr>
            </w:pPr>
            <w:r>
              <w:rPr>
                <w:spacing w:val="-4"/>
                <w:sz w:val="14"/>
              </w:rPr>
              <w:t>7194</w:t>
            </w:r>
          </w:p>
        </w:tc>
        <w:tc>
          <w:tcPr>
            <w:tcW w:w="545"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99"/>
              <w:rPr>
                <w:sz w:val="14"/>
              </w:rPr>
            </w:pPr>
            <w:r>
              <w:rPr>
                <w:spacing w:val="-2"/>
                <w:sz w:val="14"/>
              </w:rPr>
              <w:t>58160</w:t>
            </w:r>
          </w:p>
        </w:tc>
        <w:tc>
          <w:tcPr>
            <w:tcW w:w="1474"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160" w:right="98" w:hanging="40"/>
              <w:rPr>
                <w:sz w:val="14"/>
              </w:rPr>
            </w:pPr>
            <w:r>
              <w:rPr>
                <w:sz w:val="14"/>
              </w:rPr>
              <w:t>Alprostadil</w:t>
            </w:r>
            <w:r>
              <w:rPr>
                <w:spacing w:val="-9"/>
                <w:sz w:val="14"/>
              </w:rPr>
              <w:t> </w:t>
            </w:r>
            <w:r>
              <w:rPr>
                <w:sz w:val="14"/>
              </w:rPr>
              <w:t>500</w:t>
            </w:r>
            <w:r>
              <w:rPr>
                <w:spacing w:val="-8"/>
                <w:sz w:val="14"/>
              </w:rPr>
              <w:t> </w:t>
            </w:r>
            <w:r>
              <w:rPr>
                <w:sz w:val="14"/>
              </w:rPr>
              <w:t>mcg</w:t>
            </w:r>
            <w:r>
              <w:rPr>
                <w:spacing w:val="-9"/>
                <w:sz w:val="14"/>
              </w:rPr>
              <w:t> </w:t>
            </w:r>
            <w:r>
              <w:rPr>
                <w:sz w:val="14"/>
              </w:rPr>
              <w:t>/</w:t>
            </w:r>
            <w:r>
              <w:rPr>
                <w:spacing w:val="40"/>
                <w:sz w:val="14"/>
              </w:rPr>
              <w:t> </w:t>
            </w:r>
            <w:r>
              <w:rPr>
                <w:sz w:val="14"/>
              </w:rPr>
              <w:t>mL</w:t>
            </w:r>
            <w:r>
              <w:rPr>
                <w:spacing w:val="-4"/>
                <w:sz w:val="14"/>
              </w:rPr>
              <w:t> </w:t>
            </w:r>
            <w:r>
              <w:rPr>
                <w:sz w:val="14"/>
              </w:rPr>
              <w:t>sol</w:t>
            </w:r>
            <w:r>
              <w:rPr>
                <w:spacing w:val="2"/>
                <w:sz w:val="14"/>
              </w:rPr>
              <w:t> </w:t>
            </w:r>
            <w:r>
              <w:rPr>
                <w:sz w:val="14"/>
              </w:rPr>
              <w:t>inj</w:t>
            </w:r>
            <w:r>
              <w:rPr>
                <w:spacing w:val="2"/>
                <w:sz w:val="14"/>
              </w:rPr>
              <w:t> </w:t>
            </w:r>
            <w:r>
              <w:rPr>
                <w:sz w:val="14"/>
              </w:rPr>
              <w:t>amp</w:t>
            </w:r>
            <w:r>
              <w:rPr>
                <w:spacing w:val="2"/>
                <w:sz w:val="14"/>
              </w:rPr>
              <w:t> </w:t>
            </w:r>
            <w:r>
              <w:rPr>
                <w:spacing w:val="-5"/>
                <w:sz w:val="14"/>
              </w:rPr>
              <w:t>1mL</w:t>
            </w:r>
          </w:p>
        </w:tc>
        <w:tc>
          <w:tcPr>
            <w:tcW w:w="4406" w:type="dxa"/>
            <w:tcBorders>
              <w:top w:val="single" w:sz="6" w:space="0" w:color="808080"/>
              <w:left w:val="single" w:sz="6" w:space="0" w:color="808080"/>
              <w:right w:val="single" w:sz="6" w:space="0" w:color="808080"/>
            </w:tcBorders>
          </w:tcPr>
          <w:p>
            <w:pPr>
              <w:pStyle w:val="TableParagraph"/>
              <w:spacing w:line="240" w:lineRule="atLeast" w:before="28"/>
              <w:ind w:left="66" w:right="41"/>
              <w:jc w:val="both"/>
              <w:rPr>
                <w:sz w:val="14"/>
              </w:rPr>
            </w:pPr>
            <w:r>
              <w:rPr>
                <w:sz w:val="14"/>
              </w:rPr>
              <w:t>PRINCIPIO ATIVO: ALPROSTADILA (PROSTAGLANDINA </w:t>
            </w:r>
            <w:r>
              <w:rPr>
                <w:sz w:val="14"/>
              </w:rPr>
              <w:t>E1),</w:t>
            </w:r>
            <w:r>
              <w:rPr>
                <w:spacing w:val="40"/>
                <w:sz w:val="14"/>
              </w:rPr>
              <w:t> </w:t>
            </w:r>
            <w:r>
              <w:rPr>
                <w:sz w:val="14"/>
              </w:rPr>
              <w:t>CONCENTRACAO / DOSAGEM: 500, UNIDADE: MCG/ML,</w:t>
            </w:r>
            <w:r>
              <w:rPr>
                <w:spacing w:val="40"/>
                <w:sz w:val="14"/>
              </w:rPr>
              <w:t> </w:t>
            </w:r>
            <w:r>
              <w:rPr>
                <w:sz w:val="14"/>
              </w:rPr>
              <w:t>VOLUME: 1 ML, APRESENTACAO: AMPOLA</w:t>
            </w:r>
          </w:p>
        </w:tc>
        <w:tc>
          <w:tcPr>
            <w:tcW w:w="770"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227" w:right="82" w:hanging="114"/>
              <w:rPr>
                <w:sz w:val="14"/>
              </w:rPr>
            </w:pPr>
            <w:r>
              <w:rPr>
                <w:sz w:val="14"/>
              </w:rPr>
              <w:t>AMP</w:t>
            </w:r>
            <w:r>
              <w:rPr>
                <w:spacing w:val="-9"/>
                <w:sz w:val="14"/>
              </w:rPr>
              <w:t> </w:t>
            </w:r>
            <w:r>
              <w:rPr>
                <w:sz w:val="14"/>
              </w:rPr>
              <w:t>500</w:t>
            </w:r>
            <w:r>
              <w:rPr>
                <w:spacing w:val="40"/>
                <w:sz w:val="14"/>
              </w:rPr>
              <w:t> </w:t>
            </w:r>
            <w:r>
              <w:rPr>
                <w:spacing w:val="-4"/>
                <w:sz w:val="14"/>
              </w:rPr>
              <w:t>MCG</w:t>
            </w:r>
          </w:p>
        </w:tc>
        <w:tc>
          <w:tcPr>
            <w:tcW w:w="4737" w:type="dxa"/>
            <w:tcBorders>
              <w:top w:val="single" w:sz="6" w:space="0" w:color="808080"/>
              <w:left w:val="single" w:sz="6" w:space="0" w:color="808080"/>
              <w:right w:val="single" w:sz="6" w:space="0" w:color="808080"/>
            </w:tcBorders>
          </w:tcPr>
          <w:p>
            <w:pPr>
              <w:pStyle w:val="TableParagraph"/>
              <w:spacing w:line="240" w:lineRule="atLeast" w:before="28"/>
              <w:ind w:left="65" w:right="38"/>
              <w:jc w:val="both"/>
              <w:rPr>
                <w:sz w:val="14"/>
              </w:rPr>
            </w:pPr>
            <w:r>
              <w:rPr>
                <w:sz w:val="14"/>
              </w:rPr>
              <w:t>Indicado no tratamento de doença arterial oclusiva crônica nos estágios III e IV</w:t>
            </w:r>
            <w:r>
              <w:rPr>
                <w:spacing w:val="40"/>
                <w:sz w:val="14"/>
              </w:rPr>
              <w:t> </w:t>
            </w:r>
            <w:r>
              <w:rPr>
                <w:sz w:val="14"/>
              </w:rPr>
              <w:t>(classificação de Fontaine) em pacientes não elegíveis para revascularização </w:t>
            </w:r>
            <w:r>
              <w:rPr>
                <w:sz w:val="14"/>
              </w:rPr>
              <w:t>ou</w:t>
            </w:r>
            <w:r>
              <w:rPr>
                <w:spacing w:val="40"/>
                <w:sz w:val="14"/>
              </w:rPr>
              <w:t> </w:t>
            </w:r>
            <w:r>
              <w:rPr>
                <w:sz w:val="14"/>
              </w:rPr>
              <w:t>naqueles em que a revascularização foi insatisfatória.</w:t>
            </w:r>
          </w:p>
        </w:tc>
        <w:tc>
          <w:tcPr>
            <w:tcW w:w="49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1"/>
              <w:jc w:val="center"/>
              <w:rPr>
                <w:sz w:val="14"/>
              </w:rPr>
            </w:pPr>
            <w:r>
              <w:rPr>
                <w:spacing w:val="-5"/>
                <w:sz w:val="14"/>
              </w:rPr>
              <w:t>13</w:t>
            </w:r>
          </w:p>
        </w:tc>
        <w:tc>
          <w:tcPr>
            <w:tcW w:w="1095" w:type="dxa"/>
            <w:tcBorders>
              <w:top w:val="single" w:sz="6" w:space="0" w:color="808080"/>
              <w:left w:val="single" w:sz="6" w:space="0" w:color="808080"/>
            </w:tcBorders>
          </w:tcPr>
          <w:p>
            <w:pPr>
              <w:pStyle w:val="TableParagraph"/>
              <w:rPr>
                <w:b/>
                <w:sz w:val="14"/>
              </w:rPr>
            </w:pPr>
          </w:p>
          <w:p>
            <w:pPr>
              <w:pStyle w:val="TableParagraph"/>
              <w:spacing w:before="24"/>
              <w:rPr>
                <w:b/>
                <w:sz w:val="14"/>
              </w:rPr>
            </w:pPr>
          </w:p>
          <w:p>
            <w:pPr>
              <w:pStyle w:val="TableParagraph"/>
              <w:ind w:left="18"/>
              <w:jc w:val="center"/>
              <w:rPr>
                <w:sz w:val="14"/>
              </w:rPr>
            </w:pPr>
            <w:r>
              <w:rPr>
                <w:spacing w:val="-5"/>
                <w:sz w:val="14"/>
              </w:rPr>
              <w:t>200</w:t>
            </w:r>
          </w:p>
        </w:tc>
      </w:tr>
    </w:tbl>
    <w:p>
      <w:pPr>
        <w:pStyle w:val="BodyText"/>
        <w:spacing w:before="67"/>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7"/>
        <w:ind w:left="0"/>
        <w:rPr>
          <w:b/>
        </w:rPr>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3"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w:t>
      </w:r>
      <w:hyperlink r:id="rId33">
        <w:r>
          <w:rPr>
            <w:color w:val="0000ED"/>
            <w:w w:val="105"/>
            <w:sz w:val="17"/>
            <w:u w:val="single" w:color="0000ED"/>
          </w:rPr>
          <w:t>120797257</w:t>
        </w:r>
      </w:hyperlink>
      <w:r>
        <w:rPr>
          <w:w w:val="105"/>
          <w:sz w:val="17"/>
        </w:rPr>
        <w:t>.</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1"/>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after="0" w:line="292" w:lineRule="auto"/>
        <w:jc w:val="both"/>
        <w:sectPr>
          <w:type w:val="continuous"/>
          <w:pgSz w:w="15840" w:h="24480"/>
          <w:pgMar w:top="720" w:bottom="280" w:left="360" w:right="360"/>
        </w:sectPr>
      </w:pPr>
    </w:p>
    <w:p>
      <w:pPr>
        <w:pStyle w:val="BodyText"/>
        <w:spacing w:line="292" w:lineRule="auto" w:before="77"/>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1"/>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1"/>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spacing w:before="44"/>
        <w:jc w:val="both"/>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hyperlink r:id="rId36">
        <w:r>
          <w:rPr>
            <w:color w:val="0000ED"/>
            <w:w w:val="105"/>
            <w:sz w:val="17"/>
            <w:u w:val="single" w:color="0000ED"/>
          </w:rPr>
          <w:t>70136509</w:t>
        </w:r>
      </w:hyperlink>
      <w:r>
        <w:rPr>
          <w:w w:val="105"/>
          <w:sz w:val="17"/>
        </w:rPr>
        <w:t>,</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spacing w:before="44"/>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spacing w:before="44"/>
        <w:jc w:val="both"/>
      </w:pPr>
      <w:r>
        <w:rPr>
          <w:w w:val="105"/>
        </w:rPr>
        <w:t>Não</w:t>
      </w:r>
      <w:r>
        <w:rPr>
          <w:spacing w:val="-4"/>
          <w:w w:val="105"/>
        </w:rPr>
        <w:t> </w:t>
      </w:r>
      <w:r>
        <w:rPr>
          <w:w w:val="105"/>
        </w:rPr>
        <w:t>se</w:t>
      </w:r>
      <w:r>
        <w:rPr>
          <w:spacing w:val="-3"/>
          <w:w w:val="105"/>
        </w:rPr>
        <w:t> </w:t>
      </w:r>
      <w:r>
        <w:rPr>
          <w:spacing w:val="-2"/>
          <w:w w:val="105"/>
        </w:rPr>
        <w:t>aplica.</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4"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4"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0" w:val="left" w:leader="none"/>
        </w:tabs>
        <w:spacing w:line="292" w:lineRule="auto" w:before="0" w:after="0"/>
        <w:ind w:left="316" w:right="299" w:firstLine="0"/>
        <w:jc w:val="both"/>
        <w:rPr>
          <w:sz w:val="17"/>
        </w:rPr>
      </w:pPr>
      <w:r>
        <w:rPr>
          <w:w w:val="105"/>
          <w:sz w:val="17"/>
        </w:rPr>
        <w:t>Entregar</w:t>
      </w:r>
      <w:r>
        <w:rPr>
          <w:spacing w:val="-5"/>
          <w:w w:val="105"/>
          <w:sz w:val="17"/>
        </w:rPr>
        <w:t> </w:t>
      </w:r>
      <w:r>
        <w:rPr>
          <w:w w:val="105"/>
          <w:sz w:val="17"/>
        </w:rPr>
        <w:t>os</w:t>
      </w:r>
      <w:r>
        <w:rPr>
          <w:spacing w:val="-5"/>
          <w:w w:val="105"/>
          <w:sz w:val="17"/>
        </w:rPr>
        <w:t> </w:t>
      </w:r>
      <w:r>
        <w:rPr>
          <w:w w:val="105"/>
          <w:sz w:val="17"/>
        </w:rPr>
        <w:t>madicamentos</w:t>
      </w:r>
      <w:r>
        <w:rPr>
          <w:spacing w:val="-5"/>
          <w:w w:val="105"/>
          <w:sz w:val="17"/>
        </w:rPr>
        <w:t> </w:t>
      </w:r>
      <w:r>
        <w:rPr>
          <w:w w:val="105"/>
          <w:sz w:val="17"/>
        </w:rPr>
        <w:t>com</w:t>
      </w:r>
      <w:r>
        <w:rPr>
          <w:spacing w:val="-5"/>
          <w:w w:val="105"/>
          <w:sz w:val="17"/>
        </w:rPr>
        <w:t> </w:t>
      </w:r>
      <w:r>
        <w:rPr>
          <w:b/>
          <w:w w:val="105"/>
          <w:sz w:val="17"/>
        </w:rPr>
        <w:t>validade</w:t>
      </w:r>
      <w:r>
        <w:rPr>
          <w:b/>
          <w:spacing w:val="-5"/>
          <w:w w:val="105"/>
          <w:sz w:val="17"/>
        </w:rPr>
        <w:t> </w:t>
      </w:r>
      <w:r>
        <w:rPr>
          <w:b/>
          <w:w w:val="105"/>
          <w:sz w:val="17"/>
        </w:rPr>
        <w:t>mínima</w:t>
      </w:r>
      <w:r>
        <w:rPr>
          <w:b/>
          <w:spacing w:val="-5"/>
          <w:w w:val="105"/>
          <w:sz w:val="17"/>
        </w:rPr>
        <w:t> </w:t>
      </w:r>
      <w:r>
        <w:rPr>
          <w:b/>
          <w:w w:val="105"/>
          <w:sz w:val="17"/>
        </w:rPr>
        <w:t>de</w:t>
      </w:r>
      <w:r>
        <w:rPr>
          <w:b/>
          <w:spacing w:val="-5"/>
          <w:w w:val="105"/>
          <w:sz w:val="17"/>
        </w:rPr>
        <w:t> </w:t>
      </w:r>
      <w:r>
        <w:rPr>
          <w:b/>
          <w:w w:val="105"/>
          <w:sz w:val="17"/>
        </w:rPr>
        <w:t>85%</w:t>
      </w:r>
      <w:r>
        <w:rPr>
          <w:b/>
          <w:spacing w:val="-5"/>
          <w:w w:val="105"/>
          <w:sz w:val="17"/>
        </w:rPr>
        <w:t> </w:t>
      </w:r>
      <w:r>
        <w:rPr>
          <w:b/>
          <w:w w:val="105"/>
          <w:sz w:val="17"/>
        </w:rPr>
        <w:t>do</w:t>
      </w:r>
      <w:r>
        <w:rPr>
          <w:b/>
          <w:spacing w:val="-5"/>
          <w:w w:val="105"/>
          <w:sz w:val="17"/>
        </w:rPr>
        <w:t> </w:t>
      </w:r>
      <w:r>
        <w:rPr>
          <w:b/>
          <w:w w:val="105"/>
          <w:sz w:val="17"/>
        </w:rPr>
        <w:t>seu</w:t>
      </w:r>
      <w:r>
        <w:rPr>
          <w:b/>
          <w:spacing w:val="-5"/>
          <w:w w:val="105"/>
          <w:sz w:val="17"/>
        </w:rPr>
        <w:t> </w:t>
      </w:r>
      <w:r>
        <w:rPr>
          <w:b/>
          <w:w w:val="105"/>
          <w:sz w:val="17"/>
        </w:rPr>
        <w:t>período</w:t>
      </w:r>
      <w:r>
        <w:rPr>
          <w:b/>
          <w:spacing w:val="-5"/>
          <w:w w:val="105"/>
          <w:sz w:val="17"/>
        </w:rPr>
        <w:t> </w:t>
      </w:r>
      <w:r>
        <w:rPr>
          <w:b/>
          <w:w w:val="105"/>
          <w:sz w:val="17"/>
        </w:rPr>
        <w:t>total</w:t>
      </w:r>
      <w:r>
        <w:rPr>
          <w:b/>
          <w:spacing w:val="-5"/>
          <w:w w:val="105"/>
          <w:sz w:val="17"/>
        </w:rPr>
        <w:t> </w:t>
      </w:r>
      <w:r>
        <w:rPr>
          <w:b/>
          <w:w w:val="105"/>
          <w:sz w:val="17"/>
        </w:rPr>
        <w:t>de</w:t>
      </w:r>
      <w:r>
        <w:rPr>
          <w:b/>
          <w:spacing w:val="-5"/>
          <w:w w:val="105"/>
          <w:sz w:val="17"/>
        </w:rPr>
        <w:t> </w:t>
      </w:r>
      <w:r>
        <w:rPr>
          <w:b/>
          <w:w w:val="105"/>
          <w:sz w:val="17"/>
        </w:rPr>
        <w:t>validade</w:t>
      </w:r>
      <w:r>
        <w:rPr>
          <w:w w:val="105"/>
          <w:sz w:val="17"/>
        </w:rPr>
        <w:t>,</w:t>
      </w:r>
      <w:r>
        <w:rPr>
          <w:spacing w:val="-5"/>
          <w:w w:val="105"/>
          <w:sz w:val="17"/>
        </w:rPr>
        <w:t> </w:t>
      </w:r>
      <w:r>
        <w:rPr>
          <w:w w:val="105"/>
          <w:sz w:val="17"/>
        </w:rPr>
        <w:t>conforme</w:t>
      </w:r>
      <w:r>
        <w:rPr>
          <w:spacing w:val="-5"/>
          <w:w w:val="105"/>
          <w:sz w:val="17"/>
        </w:rPr>
        <w:t> </w:t>
      </w:r>
      <w:r>
        <w:rPr>
          <w:w w:val="105"/>
          <w:sz w:val="17"/>
        </w:rPr>
        <w:t>Resolução</w:t>
      </w:r>
      <w:r>
        <w:rPr>
          <w:spacing w:val="-5"/>
          <w:w w:val="105"/>
          <w:sz w:val="17"/>
        </w:rPr>
        <w:t> </w:t>
      </w:r>
      <w:r>
        <w:rPr>
          <w:w w:val="105"/>
          <w:sz w:val="17"/>
        </w:rPr>
        <w:t>SES</w:t>
      </w:r>
      <w:r>
        <w:rPr>
          <w:spacing w:val="-5"/>
          <w:w w:val="105"/>
          <w:sz w:val="17"/>
        </w:rPr>
        <w:t> </w:t>
      </w:r>
      <w:r>
        <w:rPr>
          <w:w w:val="105"/>
          <w:sz w:val="17"/>
        </w:rPr>
        <w:t>nº</w:t>
      </w:r>
      <w:r>
        <w:rPr>
          <w:spacing w:val="-5"/>
          <w:w w:val="105"/>
          <w:sz w:val="17"/>
        </w:rPr>
        <w:t> </w:t>
      </w:r>
      <w:r>
        <w:rPr>
          <w:w w:val="105"/>
          <w:sz w:val="17"/>
        </w:rPr>
        <w:t>1342/2016,</w:t>
      </w:r>
      <w:r>
        <w:rPr>
          <w:spacing w:val="-5"/>
          <w:w w:val="105"/>
          <w:sz w:val="17"/>
        </w:rPr>
        <w:t> </w:t>
      </w:r>
      <w:r>
        <w:rPr>
          <w:w w:val="105"/>
          <w:sz w:val="17"/>
        </w:rPr>
        <w:t>doc.</w:t>
      </w:r>
      <w:r>
        <w:rPr>
          <w:spacing w:val="-5"/>
          <w:w w:val="105"/>
          <w:sz w:val="17"/>
        </w:rPr>
        <w:t> </w:t>
      </w:r>
      <w:hyperlink r:id="rId37">
        <w:r>
          <w:rPr>
            <w:color w:val="0000ED"/>
            <w:w w:val="105"/>
            <w:sz w:val="17"/>
            <w:u w:val="single" w:color="0000ED"/>
          </w:rPr>
          <w:t>120797267</w:t>
        </w:r>
      </w:hyperlink>
      <w:r>
        <w:rPr>
          <w:w w:val="105"/>
          <w:sz w:val="17"/>
        </w:rPr>
        <w:t>.</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produto</w:t>
      </w:r>
      <w:r>
        <w:rPr>
          <w:spacing w:val="-5"/>
          <w:w w:val="105"/>
          <w:sz w:val="17"/>
        </w:rPr>
        <w:t> </w:t>
      </w:r>
      <w:r>
        <w:rPr>
          <w:w w:val="105"/>
          <w:sz w:val="17"/>
        </w:rPr>
        <w:t>apresente</w:t>
      </w:r>
      <w:r>
        <w:rPr>
          <w:spacing w:val="-5"/>
          <w:w w:val="105"/>
          <w:sz w:val="17"/>
        </w:rPr>
        <w:t> </w:t>
      </w:r>
      <w:r>
        <w:rPr>
          <w:w w:val="105"/>
          <w:sz w:val="17"/>
        </w:rPr>
        <w:t>validade</w:t>
      </w:r>
      <w:r>
        <w:rPr>
          <w:spacing w:val="-5"/>
          <w:w w:val="105"/>
          <w:sz w:val="17"/>
        </w:rPr>
        <w:t> </w:t>
      </w:r>
      <w:r>
        <w:rPr>
          <w:w w:val="105"/>
          <w:sz w:val="17"/>
        </w:rPr>
        <w:t>inferior ao</w:t>
      </w:r>
      <w:r>
        <w:rPr>
          <w:spacing w:val="-4"/>
          <w:w w:val="105"/>
          <w:sz w:val="17"/>
        </w:rPr>
        <w:t> </w:t>
      </w:r>
      <w:r>
        <w:rPr>
          <w:w w:val="105"/>
          <w:sz w:val="17"/>
        </w:rPr>
        <w:t>estabelecido,</w:t>
      </w:r>
      <w:r>
        <w:rPr>
          <w:spacing w:val="-4"/>
          <w:w w:val="105"/>
          <w:sz w:val="17"/>
        </w:rPr>
        <w:t> </w:t>
      </w:r>
      <w:r>
        <w:rPr>
          <w:w w:val="105"/>
          <w:sz w:val="17"/>
        </w:rPr>
        <w:t>a</w:t>
      </w:r>
      <w:r>
        <w:rPr>
          <w:spacing w:val="-4"/>
          <w:w w:val="105"/>
          <w:sz w:val="17"/>
        </w:rPr>
        <w:t> </w:t>
      </w:r>
      <w:r>
        <w:rPr>
          <w:w w:val="105"/>
          <w:sz w:val="17"/>
        </w:rPr>
        <w:t>área</w:t>
      </w:r>
      <w:r>
        <w:rPr>
          <w:spacing w:val="-4"/>
          <w:w w:val="105"/>
          <w:sz w:val="17"/>
        </w:rPr>
        <w:t> </w:t>
      </w:r>
      <w:r>
        <w:rPr>
          <w:w w:val="105"/>
          <w:sz w:val="17"/>
        </w:rPr>
        <w:t>técnica</w:t>
      </w:r>
      <w:r>
        <w:rPr>
          <w:spacing w:val="-4"/>
          <w:w w:val="105"/>
          <w:sz w:val="17"/>
        </w:rPr>
        <w:t> </w:t>
      </w:r>
      <w:r>
        <w:rPr>
          <w:w w:val="105"/>
          <w:sz w:val="17"/>
        </w:rPr>
        <w:t>responsável</w:t>
      </w:r>
      <w:r>
        <w:rPr>
          <w:spacing w:val="-4"/>
          <w:w w:val="105"/>
          <w:sz w:val="17"/>
        </w:rPr>
        <w:t> </w:t>
      </w:r>
      <w:r>
        <w:rPr>
          <w:w w:val="105"/>
          <w:sz w:val="17"/>
        </w:rPr>
        <w:t>deste</w:t>
      </w:r>
      <w:r>
        <w:rPr>
          <w:spacing w:val="-4"/>
          <w:w w:val="105"/>
          <w:sz w:val="17"/>
        </w:rPr>
        <w:t> </w:t>
      </w:r>
      <w:r>
        <w:rPr>
          <w:w w:val="105"/>
          <w:sz w:val="17"/>
        </w:rPr>
        <w:t>órgão</w:t>
      </w:r>
      <w:r>
        <w:rPr>
          <w:spacing w:val="-4"/>
          <w:w w:val="105"/>
          <w:sz w:val="17"/>
        </w:rPr>
        <w:t> </w:t>
      </w:r>
      <w:r>
        <w:rPr>
          <w:w w:val="105"/>
          <w:sz w:val="17"/>
        </w:rPr>
        <w:t>avaliará</w:t>
      </w:r>
      <w:r>
        <w:rPr>
          <w:spacing w:val="-4"/>
          <w:w w:val="105"/>
          <w:sz w:val="17"/>
        </w:rPr>
        <w:t> </w:t>
      </w:r>
      <w:r>
        <w:rPr>
          <w:w w:val="105"/>
          <w:sz w:val="17"/>
        </w:rPr>
        <w:t>a</w:t>
      </w:r>
      <w:r>
        <w:rPr>
          <w:spacing w:val="-4"/>
          <w:w w:val="105"/>
          <w:sz w:val="17"/>
        </w:rPr>
        <w:t> </w:t>
      </w:r>
      <w:r>
        <w:rPr>
          <w:w w:val="105"/>
          <w:sz w:val="17"/>
        </w:rPr>
        <w:t>pertinência</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necessidade</w:t>
      </w:r>
      <w:r>
        <w:rPr>
          <w:spacing w:val="-4"/>
          <w:w w:val="105"/>
          <w:sz w:val="17"/>
        </w:rPr>
        <w:t> </w:t>
      </w:r>
      <w:r>
        <w:rPr>
          <w:w w:val="105"/>
          <w:sz w:val="17"/>
        </w:rPr>
        <w:t>de</w:t>
      </w:r>
      <w:r>
        <w:rPr>
          <w:spacing w:val="-4"/>
          <w:w w:val="105"/>
          <w:sz w:val="17"/>
        </w:rPr>
        <w:t> </w:t>
      </w:r>
      <w:r>
        <w:rPr>
          <w:w w:val="105"/>
          <w:sz w:val="17"/>
        </w:rPr>
        <w:t>aceitá-lo.</w:t>
      </w:r>
      <w:r>
        <w:rPr>
          <w:spacing w:val="-4"/>
          <w:w w:val="105"/>
          <w:sz w:val="17"/>
        </w:rPr>
        <w:t> </w:t>
      </w:r>
      <w:r>
        <w:rPr>
          <w:w w:val="105"/>
          <w:sz w:val="17"/>
        </w:rPr>
        <w:t>Havendo</w:t>
      </w:r>
      <w:r>
        <w:rPr>
          <w:spacing w:val="-4"/>
          <w:w w:val="105"/>
          <w:sz w:val="17"/>
        </w:rPr>
        <w:t> </w:t>
      </w:r>
      <w:r>
        <w:rPr>
          <w:w w:val="105"/>
          <w:sz w:val="17"/>
        </w:rPr>
        <w:t>aceite,</w:t>
      </w:r>
      <w:r>
        <w:rPr>
          <w:spacing w:val="-4"/>
          <w:w w:val="105"/>
          <w:sz w:val="17"/>
        </w:rPr>
        <w:t> </w:t>
      </w:r>
      <w:r>
        <w:rPr>
          <w:w w:val="105"/>
          <w:sz w:val="17"/>
        </w:rPr>
        <w:t>a</w:t>
      </w:r>
      <w:r>
        <w:rPr>
          <w:spacing w:val="-4"/>
          <w:w w:val="105"/>
          <w:sz w:val="17"/>
        </w:rPr>
        <w:t> </w:t>
      </w:r>
      <w:r>
        <w:rPr>
          <w:w w:val="105"/>
          <w:sz w:val="17"/>
        </w:rPr>
        <w:t>empresa</w:t>
      </w:r>
      <w:r>
        <w:rPr>
          <w:spacing w:val="-4"/>
          <w:w w:val="105"/>
          <w:sz w:val="17"/>
        </w:rPr>
        <w:t> </w:t>
      </w:r>
      <w:r>
        <w:rPr>
          <w:w w:val="105"/>
          <w:sz w:val="17"/>
        </w:rPr>
        <w:t>deverá</w:t>
      </w:r>
      <w:r>
        <w:rPr>
          <w:spacing w:val="-4"/>
          <w:w w:val="105"/>
          <w:sz w:val="17"/>
        </w:rPr>
        <w:t> </w:t>
      </w:r>
      <w:r>
        <w:rPr>
          <w:w w:val="105"/>
          <w:sz w:val="17"/>
        </w:rPr>
        <w:t>apresentar</w:t>
      </w:r>
      <w:r>
        <w:rPr>
          <w:spacing w:val="-4"/>
          <w:w w:val="105"/>
          <w:sz w:val="17"/>
        </w:rPr>
        <w:t> </w:t>
      </w:r>
      <w:r>
        <w:rPr>
          <w:w w:val="105"/>
          <w:sz w:val="17"/>
        </w:rPr>
        <w:t>carta</w:t>
      </w:r>
      <w:r>
        <w:rPr>
          <w:spacing w:val="-4"/>
          <w:w w:val="105"/>
          <w:sz w:val="17"/>
        </w:rPr>
        <w:t> </w:t>
      </w:r>
      <w:r>
        <w:rPr>
          <w:w w:val="105"/>
          <w:sz w:val="17"/>
        </w:rPr>
        <w:t>de</w:t>
      </w:r>
      <w:r>
        <w:rPr>
          <w:spacing w:val="-4"/>
          <w:w w:val="105"/>
          <w:sz w:val="17"/>
        </w:rPr>
        <w:t> </w:t>
      </w:r>
      <w:r>
        <w:rPr>
          <w:w w:val="105"/>
          <w:sz w:val="17"/>
        </w:rPr>
        <w:t>compromisso,</w:t>
      </w:r>
      <w:r>
        <w:rPr>
          <w:spacing w:val="-4"/>
          <w:w w:val="105"/>
          <w:sz w:val="17"/>
        </w:rPr>
        <w:t> </w:t>
      </w:r>
      <w:r>
        <w:rPr>
          <w:w w:val="105"/>
          <w:sz w:val="17"/>
        </w:rPr>
        <w:t>comprometendo-se</w:t>
      </w:r>
      <w:r>
        <w:rPr>
          <w:spacing w:val="-4"/>
          <w:w w:val="105"/>
          <w:sz w:val="17"/>
        </w:rPr>
        <w:t> </w:t>
      </w:r>
      <w:r>
        <w:rPr>
          <w:w w:val="105"/>
          <w:sz w:val="17"/>
        </w:rPr>
        <w:t>a</w:t>
      </w:r>
      <w:r>
        <w:rPr>
          <w:spacing w:val="-4"/>
          <w:w w:val="105"/>
          <w:sz w:val="17"/>
        </w:rPr>
        <w:t> </w:t>
      </w:r>
      <w:r>
        <w:rPr>
          <w:w w:val="105"/>
          <w:sz w:val="17"/>
        </w:rPr>
        <w:t>realizar 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3"/>
          <w:numId w:val="27"/>
        </w:numPr>
        <w:tabs>
          <w:tab w:pos="982" w:val="left" w:leader="none"/>
        </w:tabs>
        <w:spacing w:line="292" w:lineRule="auto" w:before="1" w:after="0"/>
        <w:ind w:left="316" w:right="299" w:firstLine="0"/>
        <w:jc w:val="both"/>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both"/>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both"/>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4"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O licitante deverá comprovar aptidão para o fornecimento de medicamentos manipulados, mediante a apresentação de atestado(s) de capacidade técnica, emitido(s) por pessoa jurídica de direito</w:t>
      </w:r>
      <w:r>
        <w:rPr>
          <w:spacing w:val="80"/>
          <w:w w:val="105"/>
          <w:sz w:val="17"/>
        </w:rPr>
        <w:t> </w:t>
      </w:r>
      <w:r>
        <w:rPr>
          <w:w w:val="105"/>
          <w:sz w:val="17"/>
        </w:rPr>
        <w:t>público ou privado, que comprovem o fornecimento anterior de produtos manipulados compatíveis em características, quantidades ou complexidade com o objeto deste</w:t>
      </w:r>
      <w:r>
        <w:rPr>
          <w:spacing w:val="-3"/>
          <w:w w:val="105"/>
          <w:sz w:val="17"/>
        </w:rPr>
        <w:t> </w:t>
      </w:r>
      <w:r>
        <w:rPr>
          <w:w w:val="105"/>
          <w:sz w:val="17"/>
        </w:rPr>
        <w:t>Termo.</w:t>
      </w:r>
    </w:p>
    <w:p>
      <w:pPr>
        <w:pStyle w:val="ListParagraph"/>
        <w:numPr>
          <w:ilvl w:val="2"/>
          <w:numId w:val="27"/>
        </w:numPr>
        <w:tabs>
          <w:tab w:pos="758" w:val="left" w:leader="none"/>
        </w:tabs>
        <w:spacing w:line="292" w:lineRule="auto" w:before="1" w:after="0"/>
        <w:ind w:left="316" w:right="299" w:firstLine="0"/>
        <w:jc w:val="left"/>
        <w:rPr>
          <w:sz w:val="17"/>
        </w:rPr>
      </w:pPr>
      <w:r>
        <w:rPr>
          <w:w w:val="105"/>
          <w:sz w:val="17"/>
        </w:rPr>
        <w:t>As comprovações dos subitens abaixo estão norteadas pela legislação presente na Cartilha de Licitações e Contratos da</w:t>
      </w:r>
      <w:r>
        <w:rPr>
          <w:spacing w:val="-5"/>
          <w:w w:val="105"/>
          <w:sz w:val="17"/>
        </w:rPr>
        <w:t> </w:t>
      </w:r>
      <w:r>
        <w:rPr>
          <w:w w:val="105"/>
          <w:sz w:val="17"/>
        </w:rPr>
        <w:t>ANVISA, bem como pelas Resoluções </w:t>
      </w:r>
      <w:r>
        <w:rPr>
          <w:b/>
          <w:w w:val="105"/>
          <w:sz w:val="17"/>
        </w:rPr>
        <w:t>RDC nº 67/2007 e nº 87/2008</w:t>
      </w:r>
      <w:r>
        <w:rPr>
          <w:w w:val="105"/>
          <w:sz w:val="17"/>
        </w:rPr>
        <w:t>, que dispõem sobre as Boas Práticas de Manipulação em Farmácias.</w:t>
      </w:r>
    </w:p>
    <w:p>
      <w:pPr>
        <w:pStyle w:val="ListParagraph"/>
        <w:numPr>
          <w:ilvl w:val="3"/>
          <w:numId w:val="27"/>
        </w:numPr>
        <w:tabs>
          <w:tab w:pos="891" w:val="left" w:leader="none"/>
        </w:tabs>
        <w:spacing w:line="292" w:lineRule="auto" w:before="1" w:after="0"/>
        <w:ind w:left="316" w:right="299" w:firstLine="0"/>
        <w:jc w:val="left"/>
        <w:rPr>
          <w:sz w:val="17"/>
        </w:rPr>
      </w:pPr>
      <w:r>
        <w:rPr>
          <w:b/>
          <w:w w:val="105"/>
          <w:sz w:val="17"/>
        </w:rPr>
        <w:t>Certidão</w:t>
      </w:r>
      <w:r>
        <w:rPr>
          <w:b/>
          <w:spacing w:val="-7"/>
          <w:w w:val="105"/>
          <w:sz w:val="17"/>
        </w:rPr>
        <w:t> </w:t>
      </w:r>
      <w:r>
        <w:rPr>
          <w:b/>
          <w:w w:val="105"/>
          <w:sz w:val="17"/>
        </w:rPr>
        <w:t>de</w:t>
      </w:r>
      <w:r>
        <w:rPr>
          <w:b/>
          <w:spacing w:val="-7"/>
          <w:w w:val="105"/>
          <w:sz w:val="17"/>
        </w:rPr>
        <w:t> </w:t>
      </w:r>
      <w:r>
        <w:rPr>
          <w:b/>
          <w:w w:val="105"/>
          <w:sz w:val="17"/>
        </w:rPr>
        <w:t>Regularidade</w:t>
      </w:r>
      <w:r>
        <w:rPr>
          <w:b/>
          <w:spacing w:val="-11"/>
          <w:w w:val="105"/>
          <w:sz w:val="17"/>
        </w:rPr>
        <w:t> </w:t>
      </w:r>
      <w:r>
        <w:rPr>
          <w:b/>
          <w:w w:val="105"/>
          <w:sz w:val="17"/>
        </w:rPr>
        <w:t>Técnica</w:t>
      </w:r>
      <w:r>
        <w:rPr>
          <w:b/>
          <w:spacing w:val="-7"/>
          <w:w w:val="105"/>
          <w:sz w:val="17"/>
        </w:rPr>
        <w:t> </w:t>
      </w:r>
      <w:r>
        <w:rPr>
          <w:b/>
          <w:w w:val="105"/>
          <w:sz w:val="17"/>
        </w:rPr>
        <w:t>(CRT)</w:t>
      </w:r>
      <w:r>
        <w:rPr>
          <w:w w:val="105"/>
          <w:sz w:val="17"/>
        </w:rPr>
        <w:t>,</w:t>
      </w:r>
      <w:r>
        <w:rPr>
          <w:spacing w:val="-7"/>
          <w:w w:val="105"/>
          <w:sz w:val="17"/>
        </w:rPr>
        <w:t> </w:t>
      </w:r>
      <w:r>
        <w:rPr>
          <w:w w:val="105"/>
          <w:sz w:val="17"/>
        </w:rPr>
        <w:t>expedida</w:t>
      </w:r>
      <w:r>
        <w:rPr>
          <w:spacing w:val="-7"/>
          <w:w w:val="105"/>
          <w:sz w:val="17"/>
        </w:rPr>
        <w:t> </w:t>
      </w:r>
      <w:r>
        <w:rPr>
          <w:w w:val="105"/>
          <w:sz w:val="17"/>
        </w:rPr>
        <w:t>pelo</w:t>
      </w:r>
      <w:r>
        <w:rPr>
          <w:spacing w:val="-7"/>
          <w:w w:val="105"/>
          <w:sz w:val="17"/>
        </w:rPr>
        <w:t> </w:t>
      </w:r>
      <w:r>
        <w:rPr>
          <w:w w:val="105"/>
          <w:sz w:val="17"/>
        </w:rPr>
        <w:t>Conselho</w:t>
      </w:r>
      <w:r>
        <w:rPr>
          <w:spacing w:val="-7"/>
          <w:w w:val="105"/>
          <w:sz w:val="17"/>
        </w:rPr>
        <w:t> </w:t>
      </w:r>
      <w:r>
        <w:rPr>
          <w:w w:val="105"/>
          <w:sz w:val="17"/>
        </w:rPr>
        <w:t>Regional</w:t>
      </w:r>
      <w:r>
        <w:rPr>
          <w:spacing w:val="-7"/>
          <w:w w:val="105"/>
          <w:sz w:val="17"/>
        </w:rPr>
        <w:t> </w:t>
      </w:r>
      <w:r>
        <w:rPr>
          <w:w w:val="105"/>
          <w:sz w:val="17"/>
        </w:rPr>
        <w:t>de</w:t>
      </w:r>
      <w:r>
        <w:rPr>
          <w:spacing w:val="-7"/>
          <w:w w:val="105"/>
          <w:sz w:val="17"/>
        </w:rPr>
        <w:t> </w:t>
      </w:r>
      <w:r>
        <w:rPr>
          <w:w w:val="105"/>
          <w:sz w:val="17"/>
        </w:rPr>
        <w:t>Farmácia</w:t>
      </w:r>
      <w:r>
        <w:rPr>
          <w:spacing w:val="-7"/>
          <w:w w:val="105"/>
          <w:sz w:val="17"/>
        </w:rPr>
        <w:t> </w:t>
      </w:r>
      <w:r>
        <w:rPr>
          <w:w w:val="105"/>
          <w:sz w:val="17"/>
        </w:rPr>
        <w:t>(CRF)</w:t>
      </w:r>
      <w:r>
        <w:rPr>
          <w:spacing w:val="-7"/>
          <w:w w:val="105"/>
          <w:sz w:val="17"/>
        </w:rPr>
        <w:t> </w:t>
      </w:r>
      <w:r>
        <w:rPr>
          <w:w w:val="105"/>
          <w:sz w:val="17"/>
        </w:rPr>
        <w:t>do</w:t>
      </w:r>
      <w:r>
        <w:rPr>
          <w:spacing w:val="-7"/>
          <w:w w:val="105"/>
          <w:sz w:val="17"/>
        </w:rPr>
        <w:t> </w:t>
      </w:r>
      <w:r>
        <w:rPr>
          <w:w w:val="105"/>
          <w:sz w:val="17"/>
        </w:rPr>
        <w:t>Estado</w:t>
      </w:r>
      <w:r>
        <w:rPr>
          <w:spacing w:val="-7"/>
          <w:w w:val="105"/>
          <w:sz w:val="17"/>
        </w:rPr>
        <w:t> </w:t>
      </w:r>
      <w:r>
        <w:rPr>
          <w:w w:val="105"/>
          <w:sz w:val="17"/>
        </w:rPr>
        <w:t>onde</w:t>
      </w:r>
      <w:r>
        <w:rPr>
          <w:spacing w:val="-7"/>
          <w:w w:val="105"/>
          <w:sz w:val="17"/>
        </w:rPr>
        <w:t> </w:t>
      </w:r>
      <w:r>
        <w:rPr>
          <w:w w:val="105"/>
          <w:sz w:val="17"/>
        </w:rPr>
        <w:t>for</w:t>
      </w:r>
      <w:r>
        <w:rPr>
          <w:spacing w:val="-7"/>
          <w:w w:val="105"/>
          <w:sz w:val="17"/>
        </w:rPr>
        <w:t> </w:t>
      </w:r>
      <w:r>
        <w:rPr>
          <w:w w:val="105"/>
          <w:sz w:val="17"/>
        </w:rPr>
        <w:t>domiciliado</w:t>
      </w:r>
      <w:r>
        <w:rPr>
          <w:spacing w:val="-7"/>
          <w:w w:val="105"/>
          <w:sz w:val="17"/>
        </w:rPr>
        <w:t> </w:t>
      </w:r>
      <w:r>
        <w:rPr>
          <w:w w:val="105"/>
          <w:sz w:val="17"/>
        </w:rPr>
        <w:t>o</w:t>
      </w:r>
      <w:r>
        <w:rPr>
          <w:spacing w:val="-7"/>
          <w:w w:val="105"/>
          <w:sz w:val="17"/>
        </w:rPr>
        <w:t> </w:t>
      </w:r>
      <w:r>
        <w:rPr>
          <w:w w:val="105"/>
          <w:sz w:val="17"/>
        </w:rPr>
        <w:t>licitante,</w:t>
      </w:r>
      <w:r>
        <w:rPr>
          <w:spacing w:val="-7"/>
          <w:w w:val="105"/>
          <w:sz w:val="17"/>
        </w:rPr>
        <w:t> </w:t>
      </w:r>
      <w:r>
        <w:rPr>
          <w:w w:val="105"/>
          <w:sz w:val="17"/>
        </w:rPr>
        <w:t>com</w:t>
      </w:r>
      <w:r>
        <w:rPr>
          <w:spacing w:val="-7"/>
          <w:w w:val="105"/>
          <w:sz w:val="17"/>
        </w:rPr>
        <w:t> </w:t>
      </w:r>
      <w:r>
        <w:rPr>
          <w:w w:val="105"/>
          <w:sz w:val="17"/>
        </w:rPr>
        <w:t>a</w:t>
      </w:r>
      <w:r>
        <w:rPr>
          <w:spacing w:val="-7"/>
          <w:w w:val="105"/>
          <w:sz w:val="17"/>
        </w:rPr>
        <w:t> </w:t>
      </w:r>
      <w:r>
        <w:rPr>
          <w:w w:val="105"/>
          <w:sz w:val="17"/>
        </w:rPr>
        <w:t>indicação</w:t>
      </w:r>
      <w:r>
        <w:rPr>
          <w:spacing w:val="-7"/>
          <w:w w:val="105"/>
          <w:sz w:val="17"/>
        </w:rPr>
        <w:t> </w:t>
      </w:r>
      <w:r>
        <w:rPr>
          <w:w w:val="105"/>
          <w:sz w:val="17"/>
        </w:rPr>
        <w:t>do</w:t>
      </w:r>
      <w:r>
        <w:rPr>
          <w:spacing w:val="-7"/>
          <w:w w:val="105"/>
          <w:sz w:val="17"/>
        </w:rPr>
        <w:t> </w:t>
      </w:r>
      <w:r>
        <w:rPr>
          <w:w w:val="105"/>
          <w:sz w:val="17"/>
        </w:rPr>
        <w:t>farmacêutico</w:t>
      </w:r>
      <w:r>
        <w:rPr>
          <w:spacing w:val="-7"/>
          <w:w w:val="105"/>
          <w:sz w:val="17"/>
        </w:rPr>
        <w:t> </w:t>
      </w:r>
      <w:r>
        <w:rPr>
          <w:w w:val="105"/>
          <w:sz w:val="17"/>
        </w:rPr>
        <w:t>responsável</w:t>
      </w:r>
      <w:r>
        <w:rPr>
          <w:spacing w:val="-7"/>
          <w:w w:val="105"/>
          <w:sz w:val="17"/>
        </w:rPr>
        <w:t> </w:t>
      </w:r>
      <w:r>
        <w:rPr>
          <w:w w:val="105"/>
          <w:sz w:val="17"/>
        </w:rPr>
        <w:t>técnico, devidamente válido conforme a legislação específica vigente;</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Autorização</w:t>
      </w:r>
      <w:r>
        <w:rPr>
          <w:spacing w:val="-7"/>
          <w:w w:val="105"/>
          <w:sz w:val="17"/>
        </w:rPr>
        <w:t> </w:t>
      </w:r>
      <w:r>
        <w:rPr>
          <w:w w:val="105"/>
          <w:sz w:val="17"/>
        </w:rPr>
        <w:t>de</w:t>
      </w:r>
      <w:r>
        <w:rPr>
          <w:spacing w:val="-6"/>
          <w:w w:val="105"/>
          <w:sz w:val="17"/>
        </w:rPr>
        <w:t> </w:t>
      </w:r>
      <w:r>
        <w:rPr>
          <w:w w:val="105"/>
          <w:sz w:val="17"/>
        </w:rPr>
        <w:t>Funcionamento</w:t>
      </w:r>
      <w:r>
        <w:rPr>
          <w:spacing w:val="-6"/>
          <w:w w:val="105"/>
          <w:sz w:val="17"/>
        </w:rPr>
        <w:t> </w:t>
      </w:r>
      <w:r>
        <w:rPr>
          <w:w w:val="105"/>
          <w:sz w:val="17"/>
        </w:rPr>
        <w:t>da</w:t>
      </w:r>
      <w:r>
        <w:rPr>
          <w:spacing w:val="-6"/>
          <w:w w:val="105"/>
          <w:sz w:val="17"/>
        </w:rPr>
        <w:t> </w:t>
      </w:r>
      <w:r>
        <w:rPr>
          <w:w w:val="105"/>
          <w:sz w:val="17"/>
        </w:rPr>
        <w:t>Empresa</w:t>
      </w:r>
      <w:r>
        <w:rPr>
          <w:spacing w:val="-7"/>
          <w:w w:val="105"/>
          <w:sz w:val="17"/>
        </w:rPr>
        <w:t> </w:t>
      </w:r>
      <w:r>
        <w:rPr>
          <w:w w:val="105"/>
          <w:sz w:val="17"/>
        </w:rPr>
        <w:t>(AFE),</w:t>
      </w:r>
      <w:r>
        <w:rPr>
          <w:spacing w:val="-6"/>
          <w:w w:val="105"/>
          <w:sz w:val="17"/>
        </w:rPr>
        <w:t> </w:t>
      </w:r>
      <w:r>
        <w:rPr>
          <w:w w:val="105"/>
          <w:sz w:val="17"/>
        </w:rPr>
        <w:t>expedida</w:t>
      </w:r>
      <w:r>
        <w:rPr>
          <w:spacing w:val="-6"/>
          <w:w w:val="105"/>
          <w:sz w:val="17"/>
        </w:rPr>
        <w:t> </w:t>
      </w:r>
      <w:r>
        <w:rPr>
          <w:w w:val="105"/>
          <w:sz w:val="17"/>
        </w:rPr>
        <w:t>pela</w:t>
      </w:r>
      <w:r>
        <w:rPr>
          <w:spacing w:val="-6"/>
          <w:w w:val="105"/>
          <w:sz w:val="17"/>
        </w:rPr>
        <w:t> </w:t>
      </w:r>
      <w:r>
        <w:rPr>
          <w:w w:val="105"/>
          <w:sz w:val="17"/>
        </w:rPr>
        <w:t>autoridade</w:t>
      </w:r>
      <w:r>
        <w:rPr>
          <w:spacing w:val="-6"/>
          <w:w w:val="105"/>
          <w:sz w:val="17"/>
        </w:rPr>
        <w:t> </w:t>
      </w:r>
      <w:r>
        <w:rPr>
          <w:w w:val="105"/>
          <w:sz w:val="17"/>
        </w:rPr>
        <w:t>sanitária</w:t>
      </w:r>
      <w:r>
        <w:rPr>
          <w:spacing w:val="-7"/>
          <w:w w:val="105"/>
          <w:sz w:val="17"/>
        </w:rPr>
        <w:t> </w:t>
      </w:r>
      <w:r>
        <w:rPr>
          <w:w w:val="105"/>
          <w:sz w:val="17"/>
        </w:rPr>
        <w:t>competente,</w:t>
      </w:r>
      <w:r>
        <w:rPr>
          <w:spacing w:val="-6"/>
          <w:w w:val="105"/>
          <w:sz w:val="17"/>
        </w:rPr>
        <w:t> </w:t>
      </w:r>
      <w:r>
        <w:rPr>
          <w:w w:val="105"/>
          <w:sz w:val="17"/>
        </w:rPr>
        <w:t>em</w:t>
      </w:r>
      <w:r>
        <w:rPr>
          <w:spacing w:val="-6"/>
          <w:w w:val="105"/>
          <w:sz w:val="17"/>
        </w:rPr>
        <w:t> </w:t>
      </w:r>
      <w:r>
        <w:rPr>
          <w:w w:val="105"/>
          <w:sz w:val="17"/>
        </w:rPr>
        <w:t>nome</w:t>
      </w:r>
      <w:r>
        <w:rPr>
          <w:spacing w:val="-6"/>
          <w:w w:val="105"/>
          <w:sz w:val="17"/>
        </w:rPr>
        <w:t> </w:t>
      </w:r>
      <w:r>
        <w:rPr>
          <w:w w:val="105"/>
          <w:sz w:val="17"/>
        </w:rPr>
        <w:t>do</w:t>
      </w:r>
      <w:r>
        <w:rPr>
          <w:spacing w:val="-6"/>
          <w:w w:val="105"/>
          <w:sz w:val="17"/>
        </w:rPr>
        <w:t> </w:t>
      </w:r>
      <w:r>
        <w:rPr>
          <w:w w:val="105"/>
          <w:sz w:val="17"/>
        </w:rPr>
        <w:t>estabelecimento</w:t>
      </w:r>
      <w:r>
        <w:rPr>
          <w:spacing w:val="-7"/>
          <w:w w:val="105"/>
          <w:sz w:val="17"/>
        </w:rPr>
        <w:t> </w:t>
      </w:r>
      <w:r>
        <w:rPr>
          <w:w w:val="105"/>
          <w:sz w:val="17"/>
        </w:rPr>
        <w:t>que</w:t>
      </w:r>
      <w:r>
        <w:rPr>
          <w:spacing w:val="-6"/>
          <w:w w:val="105"/>
          <w:sz w:val="17"/>
        </w:rPr>
        <w:t> </w:t>
      </w:r>
      <w:r>
        <w:rPr>
          <w:w w:val="105"/>
          <w:sz w:val="17"/>
        </w:rPr>
        <w:t>realizará</w:t>
      </w:r>
      <w:r>
        <w:rPr>
          <w:spacing w:val="-6"/>
          <w:w w:val="105"/>
          <w:sz w:val="17"/>
        </w:rPr>
        <w:t> </w:t>
      </w:r>
      <w:r>
        <w:rPr>
          <w:w w:val="105"/>
          <w:sz w:val="17"/>
        </w:rPr>
        <w:t>a</w:t>
      </w:r>
      <w:r>
        <w:rPr>
          <w:spacing w:val="-6"/>
          <w:w w:val="105"/>
          <w:sz w:val="17"/>
        </w:rPr>
        <w:t> </w:t>
      </w:r>
      <w:r>
        <w:rPr>
          <w:w w:val="105"/>
          <w:sz w:val="17"/>
        </w:rPr>
        <w:t>manipulação</w:t>
      </w:r>
      <w:r>
        <w:rPr>
          <w:spacing w:val="-6"/>
          <w:w w:val="105"/>
          <w:sz w:val="17"/>
        </w:rPr>
        <w:t> </w:t>
      </w:r>
      <w:r>
        <w:rPr>
          <w:w w:val="105"/>
          <w:sz w:val="17"/>
        </w:rPr>
        <w:t>dos</w:t>
      </w:r>
      <w:r>
        <w:rPr>
          <w:spacing w:val="-7"/>
          <w:w w:val="105"/>
          <w:sz w:val="17"/>
        </w:rPr>
        <w:t> </w:t>
      </w:r>
      <w:r>
        <w:rPr>
          <w:spacing w:val="-2"/>
          <w:w w:val="105"/>
          <w:sz w:val="17"/>
        </w:rPr>
        <w:t>medicamentos;</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Autorização</w:t>
      </w:r>
      <w:r>
        <w:rPr>
          <w:spacing w:val="-7"/>
          <w:w w:val="105"/>
          <w:sz w:val="17"/>
        </w:rPr>
        <w:t> </w:t>
      </w:r>
      <w:r>
        <w:rPr>
          <w:w w:val="105"/>
          <w:sz w:val="17"/>
        </w:rPr>
        <w:t>Especial</w:t>
      </w:r>
      <w:r>
        <w:rPr>
          <w:spacing w:val="-6"/>
          <w:w w:val="105"/>
          <w:sz w:val="17"/>
        </w:rPr>
        <w:t> </w:t>
      </w:r>
      <w:r>
        <w:rPr>
          <w:w w:val="105"/>
          <w:sz w:val="17"/>
        </w:rPr>
        <w:t>de</w:t>
      </w:r>
      <w:r>
        <w:rPr>
          <w:spacing w:val="-6"/>
          <w:w w:val="105"/>
          <w:sz w:val="17"/>
        </w:rPr>
        <w:t> </w:t>
      </w:r>
      <w:r>
        <w:rPr>
          <w:w w:val="105"/>
          <w:sz w:val="17"/>
        </w:rPr>
        <w:t>Funcionamento</w:t>
      </w:r>
      <w:r>
        <w:rPr>
          <w:spacing w:val="-7"/>
          <w:w w:val="105"/>
          <w:sz w:val="17"/>
        </w:rPr>
        <w:t> </w:t>
      </w:r>
      <w:r>
        <w:rPr>
          <w:w w:val="105"/>
          <w:sz w:val="17"/>
        </w:rPr>
        <w:t>(AEF),</w:t>
      </w:r>
      <w:r>
        <w:rPr>
          <w:spacing w:val="-6"/>
          <w:w w:val="105"/>
          <w:sz w:val="17"/>
        </w:rPr>
        <w:t> </w:t>
      </w:r>
      <w:r>
        <w:rPr>
          <w:w w:val="105"/>
          <w:sz w:val="17"/>
        </w:rPr>
        <w:t>quando</w:t>
      </w:r>
      <w:r>
        <w:rPr>
          <w:spacing w:val="-6"/>
          <w:w w:val="105"/>
          <w:sz w:val="17"/>
        </w:rPr>
        <w:t> </w:t>
      </w:r>
      <w:r>
        <w:rPr>
          <w:w w:val="105"/>
          <w:sz w:val="17"/>
        </w:rPr>
        <w:t>o</w:t>
      </w:r>
      <w:r>
        <w:rPr>
          <w:spacing w:val="-6"/>
          <w:w w:val="105"/>
          <w:sz w:val="17"/>
        </w:rPr>
        <w:t> </w:t>
      </w:r>
      <w:r>
        <w:rPr>
          <w:w w:val="105"/>
          <w:sz w:val="17"/>
        </w:rPr>
        <w:t>objeto</w:t>
      </w:r>
      <w:r>
        <w:rPr>
          <w:spacing w:val="-7"/>
          <w:w w:val="105"/>
          <w:sz w:val="17"/>
        </w:rPr>
        <w:t> </w:t>
      </w:r>
      <w:r>
        <w:rPr>
          <w:w w:val="105"/>
          <w:sz w:val="17"/>
        </w:rPr>
        <w:t>incluir</w:t>
      </w:r>
      <w:r>
        <w:rPr>
          <w:spacing w:val="-6"/>
          <w:w w:val="105"/>
          <w:sz w:val="17"/>
        </w:rPr>
        <w:t> </w:t>
      </w:r>
      <w:r>
        <w:rPr>
          <w:w w:val="105"/>
          <w:sz w:val="17"/>
        </w:rPr>
        <w:t>medicamentos</w:t>
      </w:r>
      <w:r>
        <w:rPr>
          <w:spacing w:val="-6"/>
          <w:w w:val="105"/>
          <w:sz w:val="17"/>
        </w:rPr>
        <w:t> </w:t>
      </w:r>
      <w:r>
        <w:rPr>
          <w:w w:val="105"/>
          <w:sz w:val="17"/>
        </w:rPr>
        <w:t>sujeitos</w:t>
      </w:r>
      <w:r>
        <w:rPr>
          <w:spacing w:val="-6"/>
          <w:w w:val="105"/>
          <w:sz w:val="17"/>
        </w:rPr>
        <w:t> </w:t>
      </w:r>
      <w:r>
        <w:rPr>
          <w:w w:val="105"/>
          <w:sz w:val="17"/>
        </w:rPr>
        <w:t>a</w:t>
      </w:r>
      <w:r>
        <w:rPr>
          <w:spacing w:val="-7"/>
          <w:w w:val="105"/>
          <w:sz w:val="17"/>
        </w:rPr>
        <w:t> </w:t>
      </w:r>
      <w:r>
        <w:rPr>
          <w:w w:val="105"/>
          <w:sz w:val="17"/>
        </w:rPr>
        <w:t>controle</w:t>
      </w:r>
      <w:r>
        <w:rPr>
          <w:spacing w:val="-6"/>
          <w:w w:val="105"/>
          <w:sz w:val="17"/>
        </w:rPr>
        <w:t> </w:t>
      </w:r>
      <w:r>
        <w:rPr>
          <w:w w:val="105"/>
          <w:sz w:val="17"/>
        </w:rPr>
        <w:t>especial,</w:t>
      </w:r>
      <w:r>
        <w:rPr>
          <w:spacing w:val="-6"/>
          <w:w w:val="105"/>
          <w:sz w:val="17"/>
        </w:rPr>
        <w:t> </w:t>
      </w:r>
      <w:r>
        <w:rPr>
          <w:w w:val="105"/>
          <w:sz w:val="17"/>
        </w:rPr>
        <w:t>conforme</w:t>
      </w:r>
      <w:r>
        <w:rPr>
          <w:spacing w:val="-6"/>
          <w:w w:val="105"/>
          <w:sz w:val="17"/>
        </w:rPr>
        <w:t> </w:t>
      </w:r>
      <w:r>
        <w:rPr>
          <w:w w:val="105"/>
          <w:sz w:val="17"/>
        </w:rPr>
        <w:t>Portaria</w:t>
      </w:r>
      <w:r>
        <w:rPr>
          <w:spacing w:val="-7"/>
          <w:w w:val="105"/>
          <w:sz w:val="17"/>
        </w:rPr>
        <w:t> </w:t>
      </w:r>
      <w:r>
        <w:rPr>
          <w:b/>
          <w:w w:val="105"/>
          <w:sz w:val="17"/>
        </w:rPr>
        <w:t>SVS/MS</w:t>
      </w:r>
      <w:r>
        <w:rPr>
          <w:b/>
          <w:spacing w:val="-6"/>
          <w:w w:val="105"/>
          <w:sz w:val="17"/>
        </w:rPr>
        <w:t> </w:t>
      </w:r>
      <w:r>
        <w:rPr>
          <w:b/>
          <w:w w:val="105"/>
          <w:sz w:val="17"/>
        </w:rPr>
        <w:t>nº</w:t>
      </w:r>
      <w:r>
        <w:rPr>
          <w:b/>
          <w:spacing w:val="-6"/>
          <w:w w:val="105"/>
          <w:sz w:val="17"/>
        </w:rPr>
        <w:t> </w:t>
      </w:r>
      <w:r>
        <w:rPr>
          <w:b/>
          <w:spacing w:val="-2"/>
          <w:w w:val="105"/>
          <w:sz w:val="17"/>
        </w:rPr>
        <w:t>344/1998</w:t>
      </w:r>
      <w:r>
        <w:rPr>
          <w:spacing w:val="-2"/>
          <w:w w:val="105"/>
          <w:sz w:val="17"/>
        </w:rPr>
        <w:t>;</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Licença</w:t>
      </w:r>
      <w:r>
        <w:rPr>
          <w:spacing w:val="-10"/>
          <w:w w:val="105"/>
          <w:sz w:val="17"/>
        </w:rPr>
        <w:t> </w:t>
      </w:r>
      <w:r>
        <w:rPr>
          <w:w w:val="105"/>
          <w:sz w:val="17"/>
        </w:rPr>
        <w:t>ou</w:t>
      </w:r>
      <w:r>
        <w:rPr>
          <w:spacing w:val="-11"/>
          <w:w w:val="105"/>
          <w:sz w:val="17"/>
        </w:rPr>
        <w:t> </w:t>
      </w:r>
      <w:r>
        <w:rPr>
          <w:w w:val="105"/>
          <w:sz w:val="17"/>
        </w:rPr>
        <w:t>Alvará</w:t>
      </w:r>
      <w:r>
        <w:rPr>
          <w:spacing w:val="-7"/>
          <w:w w:val="105"/>
          <w:sz w:val="17"/>
        </w:rPr>
        <w:t> </w:t>
      </w:r>
      <w:r>
        <w:rPr>
          <w:w w:val="105"/>
          <w:sz w:val="17"/>
        </w:rPr>
        <w:t>Sanitário,</w:t>
      </w:r>
      <w:r>
        <w:rPr>
          <w:spacing w:val="-6"/>
          <w:w w:val="105"/>
          <w:sz w:val="17"/>
        </w:rPr>
        <w:t> </w:t>
      </w:r>
      <w:r>
        <w:rPr>
          <w:w w:val="105"/>
          <w:sz w:val="17"/>
        </w:rPr>
        <w:t>emitido</w:t>
      </w:r>
      <w:r>
        <w:rPr>
          <w:spacing w:val="-6"/>
          <w:w w:val="105"/>
          <w:sz w:val="17"/>
        </w:rPr>
        <w:t> </w:t>
      </w:r>
      <w:r>
        <w:rPr>
          <w:w w:val="105"/>
          <w:sz w:val="17"/>
        </w:rPr>
        <w:t>pela</w:t>
      </w:r>
      <w:r>
        <w:rPr>
          <w:spacing w:val="-8"/>
          <w:w w:val="105"/>
          <w:sz w:val="17"/>
        </w:rPr>
        <w:t> </w:t>
      </w:r>
      <w:r>
        <w:rPr>
          <w:w w:val="105"/>
          <w:sz w:val="17"/>
        </w:rPr>
        <w:t>Vigilância</w:t>
      </w:r>
      <w:r>
        <w:rPr>
          <w:spacing w:val="-6"/>
          <w:w w:val="105"/>
          <w:sz w:val="17"/>
        </w:rPr>
        <w:t> </w:t>
      </w:r>
      <w:r>
        <w:rPr>
          <w:w w:val="105"/>
          <w:sz w:val="17"/>
        </w:rPr>
        <w:t>Sanitária</w:t>
      </w:r>
      <w:r>
        <w:rPr>
          <w:spacing w:val="-7"/>
          <w:w w:val="105"/>
          <w:sz w:val="17"/>
        </w:rPr>
        <w:t> </w:t>
      </w:r>
      <w:r>
        <w:rPr>
          <w:w w:val="105"/>
          <w:sz w:val="17"/>
        </w:rPr>
        <w:t>Estadual</w:t>
      </w:r>
      <w:r>
        <w:rPr>
          <w:spacing w:val="-6"/>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em</w:t>
      </w:r>
      <w:r>
        <w:rPr>
          <w:spacing w:val="-6"/>
          <w:w w:val="105"/>
          <w:sz w:val="17"/>
        </w:rPr>
        <w:t> </w:t>
      </w:r>
      <w:r>
        <w:rPr>
          <w:w w:val="105"/>
          <w:sz w:val="17"/>
        </w:rPr>
        <w:t>vigor</w:t>
      </w:r>
      <w:r>
        <w:rPr>
          <w:spacing w:val="-6"/>
          <w:w w:val="105"/>
          <w:sz w:val="17"/>
        </w:rPr>
        <w:t> </w:t>
      </w:r>
      <w:r>
        <w:rPr>
          <w:w w:val="105"/>
          <w:sz w:val="17"/>
        </w:rPr>
        <w:t>na</w:t>
      </w:r>
      <w:r>
        <w:rPr>
          <w:spacing w:val="-6"/>
          <w:w w:val="105"/>
          <w:sz w:val="17"/>
        </w:rPr>
        <w:t> </w:t>
      </w:r>
      <w:r>
        <w:rPr>
          <w:w w:val="105"/>
          <w:sz w:val="17"/>
        </w:rPr>
        <w:t>data</w:t>
      </w:r>
      <w:r>
        <w:rPr>
          <w:spacing w:val="-6"/>
          <w:w w:val="105"/>
          <w:sz w:val="17"/>
        </w:rPr>
        <w:t> </w:t>
      </w:r>
      <w:r>
        <w:rPr>
          <w:w w:val="105"/>
          <w:sz w:val="17"/>
        </w:rPr>
        <w:t>da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spacing w:val="-2"/>
          <w:w w:val="105"/>
          <w:sz w:val="17"/>
        </w:rPr>
        <w:t>proposta;</w:t>
      </w:r>
    </w:p>
    <w:p>
      <w:pPr>
        <w:pStyle w:val="ListParagraph"/>
        <w:numPr>
          <w:ilvl w:val="3"/>
          <w:numId w:val="27"/>
        </w:numPr>
        <w:tabs>
          <w:tab w:pos="890" w:val="left" w:leader="none"/>
        </w:tabs>
        <w:spacing w:line="240" w:lineRule="auto" w:before="43" w:after="0"/>
        <w:ind w:left="890" w:right="0" w:hanging="574"/>
        <w:jc w:val="left"/>
        <w:rPr>
          <w:sz w:val="17"/>
        </w:rPr>
      </w:pPr>
      <w:r>
        <w:rPr>
          <w:b/>
          <w:w w:val="105"/>
          <w:sz w:val="17"/>
        </w:rPr>
        <w:t>Certidão</w:t>
      </w:r>
      <w:r>
        <w:rPr>
          <w:b/>
          <w:spacing w:val="-6"/>
          <w:w w:val="105"/>
          <w:sz w:val="17"/>
        </w:rPr>
        <w:t> </w:t>
      </w:r>
      <w:r>
        <w:rPr>
          <w:b/>
          <w:w w:val="105"/>
          <w:sz w:val="17"/>
        </w:rPr>
        <w:t>de</w:t>
      </w:r>
      <w:r>
        <w:rPr>
          <w:b/>
          <w:spacing w:val="-6"/>
          <w:w w:val="105"/>
          <w:sz w:val="17"/>
        </w:rPr>
        <w:t> </w:t>
      </w:r>
      <w:r>
        <w:rPr>
          <w:b/>
          <w:w w:val="105"/>
          <w:sz w:val="17"/>
        </w:rPr>
        <w:t>Boas</w:t>
      </w:r>
      <w:r>
        <w:rPr>
          <w:b/>
          <w:spacing w:val="-5"/>
          <w:w w:val="105"/>
          <w:sz w:val="17"/>
        </w:rPr>
        <w:t> </w:t>
      </w:r>
      <w:r>
        <w:rPr>
          <w:b/>
          <w:w w:val="105"/>
          <w:sz w:val="17"/>
        </w:rPr>
        <w:t>Práticas</w:t>
      </w:r>
      <w:r>
        <w:rPr>
          <w:b/>
          <w:spacing w:val="-6"/>
          <w:w w:val="105"/>
          <w:sz w:val="17"/>
        </w:rPr>
        <w:t> </w:t>
      </w:r>
      <w:r>
        <w:rPr>
          <w:b/>
          <w:w w:val="105"/>
          <w:sz w:val="17"/>
        </w:rPr>
        <w:t>de</w:t>
      </w:r>
      <w:r>
        <w:rPr>
          <w:b/>
          <w:spacing w:val="-6"/>
          <w:w w:val="105"/>
          <w:sz w:val="17"/>
        </w:rPr>
        <w:t> </w:t>
      </w:r>
      <w:r>
        <w:rPr>
          <w:b/>
          <w:w w:val="105"/>
          <w:sz w:val="17"/>
        </w:rPr>
        <w:t>Manipulação</w:t>
      </w:r>
      <w:r>
        <w:rPr>
          <w:b/>
          <w:spacing w:val="-5"/>
          <w:w w:val="105"/>
          <w:sz w:val="17"/>
        </w:rPr>
        <w:t> </w:t>
      </w:r>
      <w:r>
        <w:rPr>
          <w:b/>
          <w:w w:val="105"/>
          <w:sz w:val="17"/>
        </w:rPr>
        <w:t>em</w:t>
      </w:r>
      <w:r>
        <w:rPr>
          <w:b/>
          <w:spacing w:val="-6"/>
          <w:w w:val="105"/>
          <w:sz w:val="17"/>
        </w:rPr>
        <w:t> </w:t>
      </w:r>
      <w:r>
        <w:rPr>
          <w:b/>
          <w:w w:val="105"/>
          <w:sz w:val="17"/>
        </w:rPr>
        <w:t>Farmácias</w:t>
      </w:r>
      <w:r>
        <w:rPr>
          <w:b/>
          <w:spacing w:val="-5"/>
          <w:w w:val="105"/>
          <w:sz w:val="17"/>
        </w:rPr>
        <w:t> </w:t>
      </w:r>
      <w:r>
        <w:rPr>
          <w:b/>
          <w:w w:val="105"/>
          <w:sz w:val="17"/>
        </w:rPr>
        <w:t>(BPMF)</w:t>
      </w:r>
      <w:r>
        <w:rPr>
          <w:w w:val="105"/>
          <w:sz w:val="17"/>
        </w:rPr>
        <w:t>,</w:t>
      </w:r>
      <w:r>
        <w:rPr>
          <w:spacing w:val="-6"/>
          <w:w w:val="105"/>
          <w:sz w:val="17"/>
        </w:rPr>
        <w:t> </w:t>
      </w:r>
      <w:r>
        <w:rPr>
          <w:w w:val="105"/>
          <w:sz w:val="17"/>
        </w:rPr>
        <w:t>emitida</w:t>
      </w:r>
      <w:r>
        <w:rPr>
          <w:spacing w:val="-6"/>
          <w:w w:val="105"/>
          <w:sz w:val="17"/>
        </w:rPr>
        <w:t> </w:t>
      </w:r>
      <w:r>
        <w:rPr>
          <w:w w:val="105"/>
          <w:sz w:val="17"/>
        </w:rPr>
        <w:t>pela</w:t>
      </w:r>
      <w:r>
        <w:rPr>
          <w:spacing w:val="-5"/>
          <w:w w:val="105"/>
          <w:sz w:val="17"/>
        </w:rPr>
        <w:t> </w:t>
      </w:r>
      <w:r>
        <w:rPr>
          <w:w w:val="105"/>
          <w:sz w:val="17"/>
        </w:rPr>
        <w:t>autoridade</w:t>
      </w:r>
      <w:r>
        <w:rPr>
          <w:spacing w:val="-6"/>
          <w:w w:val="105"/>
          <w:sz w:val="17"/>
        </w:rPr>
        <w:t> </w:t>
      </w:r>
      <w:r>
        <w:rPr>
          <w:w w:val="105"/>
          <w:sz w:val="17"/>
        </w:rPr>
        <w:t>sanitária</w:t>
      </w:r>
      <w:r>
        <w:rPr>
          <w:spacing w:val="-6"/>
          <w:w w:val="105"/>
          <w:sz w:val="17"/>
        </w:rPr>
        <w:t> </w:t>
      </w:r>
      <w:r>
        <w:rPr>
          <w:w w:val="105"/>
          <w:sz w:val="17"/>
        </w:rPr>
        <w:t>competente,</w:t>
      </w:r>
      <w:r>
        <w:rPr>
          <w:spacing w:val="-5"/>
          <w:w w:val="105"/>
          <w:sz w:val="17"/>
        </w:rPr>
        <w:t> </w:t>
      </w:r>
      <w:r>
        <w:rPr>
          <w:w w:val="105"/>
          <w:sz w:val="17"/>
        </w:rPr>
        <w:t>atestando</w:t>
      </w:r>
      <w:r>
        <w:rPr>
          <w:spacing w:val="-6"/>
          <w:w w:val="105"/>
          <w:sz w:val="17"/>
        </w:rPr>
        <w:t> </w:t>
      </w:r>
      <w:r>
        <w:rPr>
          <w:w w:val="105"/>
          <w:sz w:val="17"/>
        </w:rPr>
        <w:t>o</w:t>
      </w:r>
      <w:r>
        <w:rPr>
          <w:spacing w:val="-5"/>
          <w:w w:val="105"/>
          <w:sz w:val="17"/>
        </w:rPr>
        <w:t> </w:t>
      </w:r>
      <w:r>
        <w:rPr>
          <w:w w:val="105"/>
          <w:sz w:val="17"/>
        </w:rPr>
        <w:t>cumprimento</w:t>
      </w:r>
      <w:r>
        <w:rPr>
          <w:spacing w:val="-6"/>
          <w:w w:val="105"/>
          <w:sz w:val="17"/>
        </w:rPr>
        <w:t> </w:t>
      </w:r>
      <w:r>
        <w:rPr>
          <w:w w:val="105"/>
          <w:sz w:val="17"/>
        </w:rPr>
        <w:t>das</w:t>
      </w:r>
      <w:r>
        <w:rPr>
          <w:spacing w:val="-6"/>
          <w:w w:val="105"/>
          <w:sz w:val="17"/>
        </w:rPr>
        <w:t> </w:t>
      </w:r>
      <w:r>
        <w:rPr>
          <w:w w:val="105"/>
          <w:sz w:val="17"/>
        </w:rPr>
        <w:t>normas</w:t>
      </w:r>
      <w:r>
        <w:rPr>
          <w:spacing w:val="-5"/>
          <w:w w:val="105"/>
          <w:sz w:val="17"/>
        </w:rPr>
        <w:t> </w:t>
      </w:r>
      <w:r>
        <w:rPr>
          <w:w w:val="105"/>
          <w:sz w:val="17"/>
        </w:rPr>
        <w:t>da</w:t>
      </w:r>
      <w:r>
        <w:rPr>
          <w:spacing w:val="-6"/>
          <w:w w:val="105"/>
          <w:sz w:val="17"/>
        </w:rPr>
        <w:t> </w:t>
      </w:r>
      <w:r>
        <w:rPr>
          <w:b/>
          <w:w w:val="105"/>
          <w:sz w:val="17"/>
        </w:rPr>
        <w:t>RDC</w:t>
      </w:r>
      <w:r>
        <w:rPr>
          <w:b/>
          <w:spacing w:val="-5"/>
          <w:w w:val="105"/>
          <w:sz w:val="17"/>
        </w:rPr>
        <w:t> </w:t>
      </w:r>
      <w:r>
        <w:rPr>
          <w:b/>
          <w:w w:val="105"/>
          <w:sz w:val="17"/>
        </w:rPr>
        <w:t>nº</w:t>
      </w:r>
      <w:r>
        <w:rPr>
          <w:b/>
          <w:spacing w:val="-6"/>
          <w:w w:val="105"/>
          <w:sz w:val="17"/>
        </w:rPr>
        <w:t> </w:t>
      </w:r>
      <w:r>
        <w:rPr>
          <w:b/>
          <w:w w:val="105"/>
          <w:sz w:val="17"/>
        </w:rPr>
        <w:t>67/2007</w:t>
      </w:r>
      <w:r>
        <w:rPr>
          <w:b/>
          <w:spacing w:val="-6"/>
          <w:w w:val="105"/>
          <w:sz w:val="17"/>
        </w:rPr>
        <w:t> </w:t>
      </w:r>
      <w:r>
        <w:rPr>
          <w:b/>
          <w:w w:val="105"/>
          <w:sz w:val="17"/>
        </w:rPr>
        <w:t>e</w:t>
      </w:r>
      <w:r>
        <w:rPr>
          <w:b/>
          <w:spacing w:val="-5"/>
          <w:w w:val="105"/>
          <w:sz w:val="17"/>
        </w:rPr>
        <w:t> </w:t>
      </w:r>
      <w:r>
        <w:rPr>
          <w:b/>
          <w:w w:val="105"/>
          <w:sz w:val="17"/>
        </w:rPr>
        <w:t>nº</w:t>
      </w:r>
      <w:r>
        <w:rPr>
          <w:b/>
          <w:spacing w:val="-6"/>
          <w:w w:val="105"/>
          <w:sz w:val="17"/>
        </w:rPr>
        <w:t> </w:t>
      </w:r>
      <w:r>
        <w:rPr>
          <w:b/>
          <w:spacing w:val="-2"/>
          <w:w w:val="105"/>
          <w:sz w:val="17"/>
        </w:rPr>
        <w:t>87/2008</w:t>
      </w:r>
      <w:r>
        <w:rPr>
          <w:spacing w:val="-2"/>
          <w:w w:val="105"/>
          <w:sz w:val="17"/>
        </w:rPr>
        <w:t>;</w:t>
      </w:r>
    </w:p>
    <w:p>
      <w:pPr>
        <w:pStyle w:val="ListParagraph"/>
        <w:numPr>
          <w:ilvl w:val="3"/>
          <w:numId w:val="27"/>
        </w:numPr>
        <w:tabs>
          <w:tab w:pos="914" w:val="left" w:leader="none"/>
        </w:tabs>
        <w:spacing w:line="292" w:lineRule="auto" w:before="44" w:after="0"/>
        <w:ind w:left="316" w:right="299" w:firstLine="0"/>
        <w:jc w:val="left"/>
        <w:rPr>
          <w:sz w:val="17"/>
        </w:rPr>
      </w:pPr>
      <w:r>
        <w:rPr>
          <w:b/>
          <w:w w:val="105"/>
          <w:sz w:val="17"/>
        </w:rPr>
        <w:t>Declaração</w:t>
      </w:r>
      <w:r>
        <w:rPr>
          <w:b/>
          <w:spacing w:val="16"/>
          <w:w w:val="105"/>
          <w:sz w:val="17"/>
        </w:rPr>
        <w:t> </w:t>
      </w:r>
      <w:r>
        <w:rPr>
          <w:b/>
          <w:w w:val="105"/>
          <w:sz w:val="17"/>
        </w:rPr>
        <w:t>de</w:t>
      </w:r>
      <w:r>
        <w:rPr>
          <w:b/>
          <w:spacing w:val="16"/>
          <w:w w:val="105"/>
          <w:sz w:val="17"/>
        </w:rPr>
        <w:t> </w:t>
      </w:r>
      <w:r>
        <w:rPr>
          <w:b/>
          <w:w w:val="105"/>
          <w:sz w:val="17"/>
        </w:rPr>
        <w:t>Responsabilidade</w:t>
      </w:r>
      <w:r>
        <w:rPr>
          <w:b/>
          <w:spacing w:val="13"/>
          <w:w w:val="105"/>
          <w:sz w:val="17"/>
        </w:rPr>
        <w:t> </w:t>
      </w:r>
      <w:r>
        <w:rPr>
          <w:b/>
          <w:w w:val="105"/>
          <w:sz w:val="17"/>
        </w:rPr>
        <w:t>Técnica</w:t>
      </w:r>
      <w:r>
        <w:rPr>
          <w:w w:val="105"/>
          <w:sz w:val="17"/>
        </w:rPr>
        <w:t>,</w:t>
      </w:r>
      <w:r>
        <w:rPr>
          <w:spacing w:val="16"/>
          <w:w w:val="105"/>
          <w:sz w:val="17"/>
        </w:rPr>
        <w:t> </w:t>
      </w:r>
      <w:r>
        <w:rPr>
          <w:w w:val="105"/>
          <w:sz w:val="17"/>
        </w:rPr>
        <w:t>emitida</w:t>
      </w:r>
      <w:r>
        <w:rPr>
          <w:spacing w:val="16"/>
          <w:w w:val="105"/>
          <w:sz w:val="17"/>
        </w:rPr>
        <w:t> </w:t>
      </w:r>
      <w:r>
        <w:rPr>
          <w:w w:val="105"/>
          <w:sz w:val="17"/>
        </w:rPr>
        <w:t>e</w:t>
      </w:r>
      <w:r>
        <w:rPr>
          <w:spacing w:val="16"/>
          <w:w w:val="105"/>
          <w:sz w:val="17"/>
        </w:rPr>
        <w:t> </w:t>
      </w:r>
      <w:r>
        <w:rPr>
          <w:w w:val="105"/>
          <w:sz w:val="17"/>
        </w:rPr>
        <w:t>assinada</w:t>
      </w:r>
      <w:r>
        <w:rPr>
          <w:spacing w:val="16"/>
          <w:w w:val="105"/>
          <w:sz w:val="17"/>
        </w:rPr>
        <w:t> </w:t>
      </w:r>
      <w:r>
        <w:rPr>
          <w:w w:val="105"/>
          <w:sz w:val="17"/>
        </w:rPr>
        <w:t>pelo</w:t>
      </w:r>
      <w:r>
        <w:rPr>
          <w:spacing w:val="16"/>
          <w:w w:val="105"/>
          <w:sz w:val="17"/>
        </w:rPr>
        <w:t> </w:t>
      </w:r>
      <w:r>
        <w:rPr>
          <w:w w:val="105"/>
          <w:sz w:val="17"/>
        </w:rPr>
        <w:t>farmacêutico</w:t>
      </w:r>
      <w:r>
        <w:rPr>
          <w:spacing w:val="16"/>
          <w:w w:val="105"/>
          <w:sz w:val="17"/>
        </w:rPr>
        <w:t> </w:t>
      </w:r>
      <w:r>
        <w:rPr>
          <w:w w:val="105"/>
          <w:sz w:val="17"/>
        </w:rPr>
        <w:t>responsável,</w:t>
      </w:r>
      <w:r>
        <w:rPr>
          <w:spacing w:val="16"/>
          <w:w w:val="105"/>
          <w:sz w:val="17"/>
        </w:rPr>
        <w:t> </w:t>
      </w:r>
      <w:r>
        <w:rPr>
          <w:w w:val="105"/>
          <w:sz w:val="17"/>
        </w:rPr>
        <w:t>informando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de</w:t>
      </w:r>
      <w:r>
        <w:rPr>
          <w:spacing w:val="16"/>
          <w:w w:val="105"/>
          <w:sz w:val="17"/>
        </w:rPr>
        <w:t> </w:t>
      </w:r>
      <w:r>
        <w:rPr>
          <w:w w:val="105"/>
          <w:sz w:val="17"/>
        </w:rPr>
        <w:t>inscrição</w:t>
      </w:r>
      <w:r>
        <w:rPr>
          <w:spacing w:val="16"/>
          <w:w w:val="105"/>
          <w:sz w:val="17"/>
        </w:rPr>
        <w:t> </w:t>
      </w:r>
      <w:r>
        <w:rPr>
          <w:w w:val="105"/>
          <w:sz w:val="17"/>
        </w:rPr>
        <w:t>no</w:t>
      </w:r>
      <w:r>
        <w:rPr>
          <w:spacing w:val="16"/>
          <w:w w:val="105"/>
          <w:sz w:val="17"/>
        </w:rPr>
        <w:t> </w:t>
      </w:r>
      <w:r>
        <w:rPr>
          <w:w w:val="105"/>
          <w:sz w:val="17"/>
        </w:rPr>
        <w:t>CRF</w:t>
      </w:r>
      <w:r>
        <w:rPr>
          <w:spacing w:val="16"/>
          <w:w w:val="105"/>
          <w:sz w:val="17"/>
        </w:rPr>
        <w:t> </w:t>
      </w:r>
      <w:r>
        <w:rPr>
          <w:w w:val="105"/>
          <w:sz w:val="17"/>
        </w:rPr>
        <w:t>e</w:t>
      </w:r>
      <w:r>
        <w:rPr>
          <w:spacing w:val="16"/>
          <w:w w:val="105"/>
          <w:sz w:val="17"/>
        </w:rPr>
        <w:t> </w:t>
      </w:r>
      <w:r>
        <w:rPr>
          <w:w w:val="105"/>
          <w:sz w:val="17"/>
        </w:rPr>
        <w:t>assumindo</w:t>
      </w:r>
      <w:r>
        <w:rPr>
          <w:spacing w:val="16"/>
          <w:w w:val="105"/>
          <w:sz w:val="17"/>
        </w:rPr>
        <w:t> </w:t>
      </w:r>
      <w:r>
        <w:rPr>
          <w:w w:val="105"/>
          <w:sz w:val="17"/>
        </w:rPr>
        <w:t>a</w:t>
      </w:r>
      <w:r>
        <w:rPr>
          <w:spacing w:val="16"/>
          <w:w w:val="105"/>
          <w:sz w:val="17"/>
        </w:rPr>
        <w:t> </w:t>
      </w:r>
      <w:r>
        <w:rPr>
          <w:w w:val="105"/>
          <w:sz w:val="17"/>
        </w:rPr>
        <w:t>responsabilidade</w:t>
      </w:r>
      <w:r>
        <w:rPr>
          <w:spacing w:val="16"/>
          <w:w w:val="105"/>
          <w:sz w:val="17"/>
        </w:rPr>
        <w:t> </w:t>
      </w:r>
      <w:r>
        <w:rPr>
          <w:w w:val="105"/>
          <w:sz w:val="17"/>
        </w:rPr>
        <w:t>pela</w:t>
      </w:r>
      <w:r>
        <w:rPr>
          <w:spacing w:val="16"/>
          <w:w w:val="105"/>
          <w:sz w:val="17"/>
        </w:rPr>
        <w:t> </w:t>
      </w:r>
      <w:r>
        <w:rPr>
          <w:w w:val="105"/>
          <w:sz w:val="17"/>
        </w:rPr>
        <w:t>manipulação, controle de qualidade e liberação dos lotes;</w:t>
      </w:r>
    </w:p>
    <w:p>
      <w:pPr>
        <w:pStyle w:val="ListParagraph"/>
        <w:numPr>
          <w:ilvl w:val="3"/>
          <w:numId w:val="27"/>
        </w:numPr>
        <w:tabs>
          <w:tab w:pos="928" w:val="left" w:leader="none"/>
        </w:tabs>
        <w:spacing w:line="240" w:lineRule="auto" w:before="0" w:after="0"/>
        <w:ind w:left="928" w:right="0" w:hanging="612"/>
        <w:jc w:val="left"/>
        <w:rPr>
          <w:sz w:val="17"/>
        </w:rPr>
      </w:pPr>
      <w:r>
        <w:rPr>
          <w:b/>
          <w:w w:val="105"/>
          <w:sz w:val="17"/>
        </w:rPr>
        <w:t>Declaração</w:t>
      </w:r>
      <w:r>
        <w:rPr>
          <w:b/>
          <w:spacing w:val="31"/>
          <w:w w:val="105"/>
          <w:sz w:val="17"/>
        </w:rPr>
        <w:t> </w:t>
      </w:r>
      <w:r>
        <w:rPr>
          <w:b/>
          <w:w w:val="105"/>
          <w:sz w:val="17"/>
        </w:rPr>
        <w:t>de</w:t>
      </w:r>
      <w:r>
        <w:rPr>
          <w:b/>
          <w:spacing w:val="31"/>
          <w:w w:val="105"/>
          <w:sz w:val="17"/>
        </w:rPr>
        <w:t> </w:t>
      </w:r>
      <w:r>
        <w:rPr>
          <w:b/>
          <w:w w:val="105"/>
          <w:sz w:val="17"/>
        </w:rPr>
        <w:t>Rastreabilidade</w:t>
      </w:r>
      <w:r>
        <w:rPr>
          <w:w w:val="105"/>
          <w:sz w:val="17"/>
        </w:rPr>
        <w:t>,</w:t>
      </w:r>
      <w:r>
        <w:rPr>
          <w:spacing w:val="32"/>
          <w:w w:val="105"/>
          <w:sz w:val="17"/>
        </w:rPr>
        <w:t> </w:t>
      </w:r>
      <w:r>
        <w:rPr>
          <w:w w:val="105"/>
          <w:sz w:val="17"/>
        </w:rPr>
        <w:t>informando</w:t>
      </w:r>
      <w:r>
        <w:rPr>
          <w:spacing w:val="31"/>
          <w:w w:val="105"/>
          <w:sz w:val="17"/>
        </w:rPr>
        <w:t> </w:t>
      </w:r>
      <w:r>
        <w:rPr>
          <w:w w:val="105"/>
          <w:sz w:val="17"/>
        </w:rPr>
        <w:t>que</w:t>
      </w:r>
      <w:r>
        <w:rPr>
          <w:spacing w:val="32"/>
          <w:w w:val="105"/>
          <w:sz w:val="17"/>
        </w:rPr>
        <w:t> </w:t>
      </w:r>
      <w:r>
        <w:rPr>
          <w:w w:val="105"/>
          <w:sz w:val="17"/>
        </w:rPr>
        <w:t>o</w:t>
      </w:r>
      <w:r>
        <w:rPr>
          <w:spacing w:val="31"/>
          <w:w w:val="105"/>
          <w:sz w:val="17"/>
        </w:rPr>
        <w:t> </w:t>
      </w:r>
      <w:r>
        <w:rPr>
          <w:w w:val="105"/>
          <w:sz w:val="17"/>
        </w:rPr>
        <w:t>fornecedor</w:t>
      </w:r>
      <w:r>
        <w:rPr>
          <w:spacing w:val="32"/>
          <w:w w:val="105"/>
          <w:sz w:val="17"/>
        </w:rPr>
        <w:t> </w:t>
      </w:r>
      <w:r>
        <w:rPr>
          <w:w w:val="105"/>
          <w:sz w:val="17"/>
        </w:rPr>
        <w:t>mantém</w:t>
      </w:r>
      <w:r>
        <w:rPr>
          <w:spacing w:val="31"/>
          <w:w w:val="105"/>
          <w:sz w:val="17"/>
        </w:rPr>
        <w:t> </w:t>
      </w:r>
      <w:r>
        <w:rPr>
          <w:w w:val="105"/>
          <w:sz w:val="17"/>
        </w:rPr>
        <w:t>controle</w:t>
      </w:r>
      <w:r>
        <w:rPr>
          <w:spacing w:val="32"/>
          <w:w w:val="105"/>
          <w:sz w:val="17"/>
        </w:rPr>
        <w:t> </w:t>
      </w:r>
      <w:r>
        <w:rPr>
          <w:w w:val="105"/>
          <w:sz w:val="17"/>
        </w:rPr>
        <w:t>documental</w:t>
      </w:r>
      <w:r>
        <w:rPr>
          <w:spacing w:val="31"/>
          <w:w w:val="105"/>
          <w:sz w:val="17"/>
        </w:rPr>
        <w:t> </w:t>
      </w:r>
      <w:r>
        <w:rPr>
          <w:w w:val="105"/>
          <w:sz w:val="17"/>
        </w:rPr>
        <w:t>das</w:t>
      </w:r>
      <w:r>
        <w:rPr>
          <w:spacing w:val="32"/>
          <w:w w:val="105"/>
          <w:sz w:val="17"/>
        </w:rPr>
        <w:t> </w:t>
      </w:r>
      <w:r>
        <w:rPr>
          <w:w w:val="105"/>
          <w:sz w:val="17"/>
        </w:rPr>
        <w:t>matérias-primas</w:t>
      </w:r>
      <w:r>
        <w:rPr>
          <w:spacing w:val="31"/>
          <w:w w:val="105"/>
          <w:sz w:val="17"/>
        </w:rPr>
        <w:t> </w:t>
      </w:r>
      <w:r>
        <w:rPr>
          <w:w w:val="105"/>
          <w:sz w:val="17"/>
        </w:rPr>
        <w:t>utilizadas,</w:t>
      </w:r>
      <w:r>
        <w:rPr>
          <w:spacing w:val="32"/>
          <w:w w:val="105"/>
          <w:sz w:val="17"/>
        </w:rPr>
        <w:t> </w:t>
      </w:r>
      <w:r>
        <w:rPr>
          <w:w w:val="105"/>
          <w:sz w:val="17"/>
        </w:rPr>
        <w:t>com</w:t>
      </w:r>
      <w:r>
        <w:rPr>
          <w:spacing w:val="31"/>
          <w:w w:val="105"/>
          <w:sz w:val="17"/>
        </w:rPr>
        <w:t> </w:t>
      </w:r>
      <w:r>
        <w:rPr>
          <w:w w:val="105"/>
          <w:sz w:val="17"/>
        </w:rPr>
        <w:t>registro</w:t>
      </w:r>
      <w:r>
        <w:rPr>
          <w:spacing w:val="32"/>
          <w:w w:val="105"/>
          <w:sz w:val="17"/>
        </w:rPr>
        <w:t> </w:t>
      </w:r>
      <w:r>
        <w:rPr>
          <w:w w:val="105"/>
          <w:sz w:val="17"/>
        </w:rPr>
        <w:t>de</w:t>
      </w:r>
      <w:r>
        <w:rPr>
          <w:spacing w:val="31"/>
          <w:w w:val="105"/>
          <w:sz w:val="17"/>
        </w:rPr>
        <w:t> </w:t>
      </w:r>
      <w:r>
        <w:rPr>
          <w:w w:val="105"/>
          <w:sz w:val="17"/>
        </w:rPr>
        <w:t>fornecedores,</w:t>
      </w:r>
      <w:r>
        <w:rPr>
          <w:spacing w:val="32"/>
          <w:w w:val="105"/>
          <w:sz w:val="17"/>
        </w:rPr>
        <w:t> </w:t>
      </w:r>
      <w:r>
        <w:rPr>
          <w:w w:val="105"/>
          <w:sz w:val="17"/>
        </w:rPr>
        <w:t>números</w:t>
      </w:r>
      <w:r>
        <w:rPr>
          <w:spacing w:val="31"/>
          <w:w w:val="105"/>
          <w:sz w:val="17"/>
        </w:rPr>
        <w:t> </w:t>
      </w:r>
      <w:r>
        <w:rPr>
          <w:w w:val="105"/>
          <w:sz w:val="17"/>
        </w:rPr>
        <w:t>de</w:t>
      </w:r>
      <w:r>
        <w:rPr>
          <w:spacing w:val="32"/>
          <w:w w:val="105"/>
          <w:sz w:val="17"/>
        </w:rPr>
        <w:t> </w:t>
      </w:r>
      <w:r>
        <w:rPr>
          <w:w w:val="105"/>
          <w:sz w:val="17"/>
        </w:rPr>
        <w:t>lote</w:t>
      </w:r>
      <w:r>
        <w:rPr>
          <w:spacing w:val="31"/>
          <w:w w:val="105"/>
          <w:sz w:val="17"/>
        </w:rPr>
        <w:t> </w:t>
      </w:r>
      <w:r>
        <w:rPr>
          <w:w w:val="105"/>
          <w:sz w:val="17"/>
        </w:rPr>
        <w:t>e</w:t>
      </w:r>
      <w:r>
        <w:rPr>
          <w:spacing w:val="32"/>
          <w:w w:val="105"/>
          <w:sz w:val="17"/>
        </w:rPr>
        <w:t> </w:t>
      </w:r>
      <w:r>
        <w:rPr>
          <w:spacing w:val="-2"/>
          <w:w w:val="105"/>
          <w:sz w:val="17"/>
        </w:rPr>
        <w:t>respectivos</w:t>
      </w:r>
    </w:p>
    <w:p>
      <w:pPr>
        <w:spacing w:before="44"/>
        <w:ind w:left="316" w:right="0" w:firstLine="0"/>
        <w:jc w:val="left"/>
        <w:rPr>
          <w:sz w:val="17"/>
        </w:rPr>
      </w:pPr>
      <w:r>
        <w:rPr>
          <w:b/>
          <w:w w:val="105"/>
          <w:sz w:val="17"/>
        </w:rPr>
        <w:t>certificados</w:t>
      </w:r>
      <w:r>
        <w:rPr>
          <w:b/>
          <w:spacing w:val="-7"/>
          <w:w w:val="105"/>
          <w:sz w:val="17"/>
        </w:rPr>
        <w:t> </w:t>
      </w:r>
      <w:r>
        <w:rPr>
          <w:b/>
          <w:w w:val="105"/>
          <w:sz w:val="17"/>
        </w:rPr>
        <w:t>de</w:t>
      </w:r>
      <w:r>
        <w:rPr>
          <w:b/>
          <w:spacing w:val="-6"/>
          <w:w w:val="105"/>
          <w:sz w:val="17"/>
        </w:rPr>
        <w:t> </w:t>
      </w:r>
      <w:r>
        <w:rPr>
          <w:b/>
          <w:w w:val="105"/>
          <w:sz w:val="17"/>
        </w:rPr>
        <w:t>análise</w:t>
      </w:r>
      <w:r>
        <w:rPr>
          <w:b/>
          <w:spacing w:val="-6"/>
          <w:w w:val="105"/>
          <w:sz w:val="17"/>
        </w:rPr>
        <w:t> </w:t>
      </w:r>
      <w:r>
        <w:rPr>
          <w:b/>
          <w:w w:val="105"/>
          <w:sz w:val="17"/>
        </w:rPr>
        <w:t>(COA)</w:t>
      </w:r>
      <w:r>
        <w:rPr>
          <w:w w:val="105"/>
          <w:sz w:val="17"/>
        </w:rPr>
        <w:t>,</w:t>
      </w:r>
      <w:r>
        <w:rPr>
          <w:spacing w:val="-6"/>
          <w:w w:val="105"/>
          <w:sz w:val="17"/>
        </w:rPr>
        <w:t> </w:t>
      </w:r>
      <w:r>
        <w:rPr>
          <w:w w:val="105"/>
          <w:sz w:val="17"/>
        </w:rPr>
        <w:t>disponíveis</w:t>
      </w:r>
      <w:r>
        <w:rPr>
          <w:spacing w:val="-7"/>
          <w:w w:val="105"/>
          <w:sz w:val="17"/>
        </w:rPr>
        <w:t> </w:t>
      </w:r>
      <w:r>
        <w:rPr>
          <w:w w:val="105"/>
          <w:sz w:val="17"/>
        </w:rPr>
        <w:t>para</w:t>
      </w:r>
      <w:r>
        <w:rPr>
          <w:spacing w:val="-6"/>
          <w:w w:val="105"/>
          <w:sz w:val="17"/>
        </w:rPr>
        <w:t> </w:t>
      </w:r>
      <w:r>
        <w:rPr>
          <w:w w:val="105"/>
          <w:sz w:val="17"/>
        </w:rPr>
        <w:t>conferência</w:t>
      </w:r>
      <w:r>
        <w:rPr>
          <w:spacing w:val="-6"/>
          <w:w w:val="105"/>
          <w:sz w:val="17"/>
        </w:rPr>
        <w:t> </w:t>
      </w:r>
      <w:r>
        <w:rPr>
          <w:w w:val="105"/>
          <w:sz w:val="17"/>
        </w:rPr>
        <w:t>da</w:t>
      </w:r>
      <w:r>
        <w:rPr>
          <w:spacing w:val="-6"/>
          <w:w w:val="105"/>
          <w:sz w:val="17"/>
        </w:rPr>
        <w:t> </w:t>
      </w:r>
      <w:r>
        <w:rPr>
          <w:spacing w:val="-2"/>
          <w:w w:val="105"/>
          <w:sz w:val="17"/>
        </w:rPr>
        <w:t>contratante.</w:t>
      </w:r>
    </w:p>
    <w:p>
      <w:pPr>
        <w:pStyle w:val="ListParagraph"/>
        <w:numPr>
          <w:ilvl w:val="2"/>
          <w:numId w:val="27"/>
        </w:numPr>
        <w:tabs>
          <w:tab w:pos="767" w:val="left" w:leader="none"/>
        </w:tabs>
        <w:spacing w:line="292" w:lineRule="auto" w:before="43" w:after="0"/>
        <w:ind w:left="316" w:right="299" w:firstLine="0"/>
        <w:jc w:val="left"/>
        <w:rPr>
          <w:sz w:val="17"/>
        </w:rPr>
      </w:pPr>
      <w:r>
        <w:rPr>
          <w:w w:val="105"/>
          <w:sz w:val="17"/>
        </w:rPr>
        <w:t>Fica dispensada a apresentação de Certificado de Registro do Produto junto à</w:t>
      </w:r>
      <w:r>
        <w:rPr>
          <w:spacing w:val="-6"/>
          <w:w w:val="105"/>
          <w:sz w:val="17"/>
        </w:rPr>
        <w:t> </w:t>
      </w:r>
      <w:r>
        <w:rPr>
          <w:w w:val="105"/>
          <w:sz w:val="17"/>
        </w:rPr>
        <w:t>ANVISA, tendo em vista que os medicamentos manipulados não possuem registro individual, por serem preparações magistrais e/ou oficinais produzidas sob demanda, conforme previsto na legislação sanitária vigente.</w:t>
      </w:r>
    </w:p>
    <w:p>
      <w:pPr>
        <w:pStyle w:val="ListParagraph"/>
        <w:spacing w:after="0" w:line="292" w:lineRule="auto"/>
        <w:jc w:val="left"/>
        <w:rPr>
          <w:sz w:val="17"/>
        </w:rPr>
        <w:sectPr>
          <w:pgSz w:w="15840" w:h="24480"/>
          <w:pgMar w:top="520" w:bottom="280" w:left="360" w:right="360"/>
        </w:sectPr>
      </w:pPr>
    </w:p>
    <w:p>
      <w:pPr>
        <w:pStyle w:val="Heading3"/>
        <w:numPr>
          <w:ilvl w:val="1"/>
          <w:numId w:val="27"/>
        </w:numPr>
        <w:tabs>
          <w:tab w:pos="624" w:val="left" w:leader="none"/>
        </w:tabs>
        <w:spacing w:line="240" w:lineRule="auto" w:before="76"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BodyText"/>
      </w:pPr>
      <w:r>
        <w:rPr>
          <w:w w:val="105"/>
        </w:rPr>
        <w:t>4.3.1</w:t>
      </w:r>
      <w:r>
        <w:rPr>
          <w:spacing w:val="-6"/>
          <w:w w:val="105"/>
        </w:rPr>
        <w:t> </w:t>
      </w:r>
      <w:r>
        <w:rPr>
          <w:w w:val="105"/>
        </w:rPr>
        <w:t>Para</w:t>
      </w:r>
      <w:r>
        <w:rPr>
          <w:spacing w:val="-6"/>
          <w:w w:val="105"/>
        </w:rPr>
        <w:t> </w:t>
      </w:r>
      <w:r>
        <w:rPr>
          <w:w w:val="105"/>
        </w:rPr>
        <w:t>fins</w:t>
      </w:r>
      <w:r>
        <w:rPr>
          <w:spacing w:val="-5"/>
          <w:w w:val="105"/>
        </w:rPr>
        <w:t> </w:t>
      </w:r>
      <w:r>
        <w:rPr>
          <w:w w:val="105"/>
        </w:rPr>
        <w:t>de</w:t>
      </w:r>
      <w:r>
        <w:rPr>
          <w:spacing w:val="-6"/>
          <w:w w:val="105"/>
        </w:rPr>
        <w:t> </w:t>
      </w:r>
      <w:r>
        <w:rPr>
          <w:w w:val="105"/>
        </w:rPr>
        <w:t>comprovação</w:t>
      </w:r>
      <w:r>
        <w:rPr>
          <w:spacing w:val="-5"/>
          <w:w w:val="105"/>
        </w:rPr>
        <w:t> </w:t>
      </w:r>
      <w:r>
        <w:rPr>
          <w:w w:val="105"/>
        </w:rPr>
        <w:t>da</w:t>
      </w:r>
      <w:r>
        <w:rPr>
          <w:spacing w:val="-6"/>
          <w:w w:val="105"/>
        </w:rPr>
        <w:t> </w:t>
      </w:r>
      <w:r>
        <w:rPr>
          <w:w w:val="105"/>
        </w:rPr>
        <w:t>regularidade</w:t>
      </w:r>
      <w:r>
        <w:rPr>
          <w:spacing w:val="-5"/>
          <w:w w:val="105"/>
        </w:rPr>
        <w:t> </w:t>
      </w:r>
      <w:r>
        <w:rPr>
          <w:w w:val="105"/>
        </w:rPr>
        <w:t>fiscal</w:t>
      </w:r>
      <w:r>
        <w:rPr>
          <w:spacing w:val="-6"/>
          <w:w w:val="105"/>
        </w:rPr>
        <w:t> </w:t>
      </w:r>
      <w:r>
        <w:rPr>
          <w:w w:val="105"/>
        </w:rPr>
        <w:t>e</w:t>
      </w:r>
      <w:r>
        <w:rPr>
          <w:spacing w:val="-5"/>
          <w:w w:val="105"/>
        </w:rPr>
        <w:t> </w:t>
      </w:r>
      <w:r>
        <w:rPr>
          <w:w w:val="105"/>
        </w:rPr>
        <w:t>trabalhista,</w:t>
      </w:r>
      <w:r>
        <w:rPr>
          <w:spacing w:val="-6"/>
          <w:w w:val="105"/>
        </w:rPr>
        <w:t> </w:t>
      </w:r>
      <w:r>
        <w:rPr>
          <w:w w:val="105"/>
        </w:rPr>
        <w:t>deverão</w:t>
      </w:r>
      <w:r>
        <w:rPr>
          <w:spacing w:val="-5"/>
          <w:w w:val="105"/>
        </w:rPr>
        <w:t> </w:t>
      </w:r>
      <w:r>
        <w:rPr>
          <w:w w:val="105"/>
        </w:rPr>
        <w:t>ser</w:t>
      </w:r>
      <w:r>
        <w:rPr>
          <w:spacing w:val="-6"/>
          <w:w w:val="105"/>
        </w:rPr>
        <w:t> </w:t>
      </w:r>
      <w:r>
        <w:rPr>
          <w:w w:val="105"/>
        </w:rPr>
        <w:t>apresentados</w:t>
      </w:r>
      <w:r>
        <w:rPr>
          <w:spacing w:val="-5"/>
          <w:w w:val="105"/>
        </w:rPr>
        <w:t> </w:t>
      </w:r>
      <w:r>
        <w:rPr>
          <w:w w:val="105"/>
        </w:rPr>
        <w:t>os</w:t>
      </w:r>
      <w:r>
        <w:rPr>
          <w:spacing w:val="-6"/>
          <w:w w:val="105"/>
        </w:rPr>
        <w:t> </w:t>
      </w:r>
      <w:r>
        <w:rPr>
          <w:w w:val="105"/>
        </w:rPr>
        <w:t>seguintes</w:t>
      </w:r>
      <w:r>
        <w:rPr>
          <w:spacing w:val="-5"/>
          <w:w w:val="105"/>
        </w:rPr>
        <w:t> </w:t>
      </w:r>
      <w:r>
        <w:rPr>
          <w:spacing w:val="-2"/>
          <w:w w:val="105"/>
        </w:rPr>
        <w:t>documentos:</w:t>
      </w:r>
    </w:p>
    <w:p>
      <w:pPr>
        <w:pStyle w:val="ListParagraph"/>
        <w:numPr>
          <w:ilvl w:val="0"/>
          <w:numId w:val="29"/>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29"/>
        </w:numPr>
        <w:tabs>
          <w:tab w:pos="524"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29"/>
        </w:numPr>
        <w:tabs>
          <w:tab w:pos="653" w:val="left" w:leader="none"/>
        </w:tabs>
        <w:spacing w:line="292" w:lineRule="auto" w:before="0"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29"/>
        </w:numPr>
        <w:tabs>
          <w:tab w:pos="640"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29"/>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29"/>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29"/>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29"/>
        </w:numPr>
        <w:tabs>
          <w:tab w:pos="642" w:val="left" w:leader="none"/>
        </w:tabs>
        <w:spacing w:line="292" w:lineRule="auto" w:before="44"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29"/>
        </w:numPr>
        <w:tabs>
          <w:tab w:pos="506" w:val="left" w:leader="none"/>
        </w:tabs>
        <w:spacing w:line="240" w:lineRule="auto" w:before="0"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29"/>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29"/>
        </w:numPr>
        <w:tabs>
          <w:tab w:pos="480" w:val="left" w:leader="none"/>
        </w:tabs>
        <w:spacing w:line="292" w:lineRule="auto" w:before="0"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0"/>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0"/>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0"/>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1"/>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1"/>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1"/>
        </w:numPr>
        <w:tabs>
          <w:tab w:pos="747" w:val="left" w:leader="none"/>
        </w:tabs>
        <w:spacing w:line="240" w:lineRule="auto" w:before="43"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2"/>
        </w:numPr>
        <w:tabs>
          <w:tab w:pos="776" w:val="left" w:leader="none"/>
        </w:tabs>
        <w:spacing w:line="292" w:lineRule="auto" w:before="44"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763" w:val="left" w:leader="none"/>
        </w:tabs>
        <w:spacing w:line="292" w:lineRule="auto" w:before="0"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5"/>
        <w:ind w:left="0"/>
      </w:pPr>
    </w:p>
    <w:p>
      <w:pPr>
        <w:pStyle w:val="Heading2"/>
        <w:numPr>
          <w:ilvl w:val="1"/>
          <w:numId w:val="33"/>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3"/>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hyperlink r:id="rId38">
        <w:r>
          <w:rPr>
            <w:color w:val="0000ED"/>
            <w:spacing w:val="-2"/>
            <w:w w:val="105"/>
            <w:sz w:val="17"/>
            <w:u w:val="single" w:color="0000ED"/>
          </w:rPr>
          <w:t>30203367</w:t>
        </w:r>
      </w:hyperlink>
      <w:r>
        <w:rPr>
          <w:spacing w:val="-2"/>
          <w:w w:val="105"/>
          <w:sz w:val="17"/>
        </w:rPr>
        <w:t>.</w:t>
      </w:r>
    </w:p>
    <w:p>
      <w:pPr>
        <w:pStyle w:val="ListParagraph"/>
        <w:numPr>
          <w:ilvl w:val="2"/>
          <w:numId w:val="33"/>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3"/>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3"/>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3"/>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3"/>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3"/>
        </w:numPr>
        <w:tabs>
          <w:tab w:pos="765" w:val="left" w:leader="none"/>
        </w:tabs>
        <w:spacing w:line="292" w:lineRule="auto" w:before="43" w:after="0"/>
        <w:ind w:left="316" w:right="299" w:firstLine="0"/>
        <w:jc w:val="left"/>
        <w:rPr>
          <w:sz w:val="17"/>
        </w:rPr>
      </w:pPr>
      <w:r>
        <w:rPr>
          <w:w w:val="105"/>
          <w:sz w:val="17"/>
        </w:rPr>
        <w:t>O local de entrega dos medicamentos manipulados será na Central de</w:t>
      </w:r>
      <w:r>
        <w:rPr>
          <w:spacing w:val="-7"/>
          <w:w w:val="105"/>
          <w:sz w:val="17"/>
        </w:rPr>
        <w:t> </w:t>
      </w:r>
      <w:r>
        <w:rPr>
          <w:w w:val="105"/>
          <w:sz w:val="17"/>
        </w:rPr>
        <w:t>Abastecimento Farmacêutico - CAF, situado na</w:t>
      </w:r>
      <w:r>
        <w:rPr>
          <w:spacing w:val="-7"/>
          <w:w w:val="105"/>
          <w:sz w:val="17"/>
        </w:rPr>
        <w:t> </w:t>
      </w:r>
      <w:r>
        <w:rPr>
          <w:w w:val="105"/>
          <w:sz w:val="17"/>
        </w:rPr>
        <w:t>Avenida Boulevard 28 de Setembro, 77 –</w:t>
      </w:r>
      <w:r>
        <w:rPr>
          <w:spacing w:val="-2"/>
          <w:w w:val="105"/>
          <w:sz w:val="17"/>
        </w:rPr>
        <w:t> </w:t>
      </w:r>
      <w:r>
        <w:rPr>
          <w:w w:val="105"/>
          <w:sz w:val="17"/>
        </w:rPr>
        <w:t>Vila Isabel, Rio de Janeiro/RJ, CEP </w:t>
      </w:r>
      <w:r>
        <w:rPr>
          <w:spacing w:val="-2"/>
          <w:w w:val="105"/>
          <w:sz w:val="17"/>
        </w:rPr>
        <w:t>20.551-030.</w:t>
      </w:r>
    </w:p>
    <w:p>
      <w:pPr>
        <w:pStyle w:val="ListParagraph"/>
        <w:numPr>
          <w:ilvl w:val="2"/>
          <w:numId w:val="33"/>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3"/>
        </w:numPr>
        <w:tabs>
          <w:tab w:pos="761" w:val="left" w:leader="none"/>
        </w:tabs>
        <w:spacing w:line="292" w:lineRule="auto" w:before="43" w:after="0"/>
        <w:ind w:left="316" w:right="299" w:firstLine="0"/>
        <w:jc w:val="left"/>
        <w:rPr>
          <w:sz w:val="17"/>
        </w:rPr>
      </w:pPr>
      <w:r>
        <w:rPr>
          <w:w w:val="105"/>
          <w:sz w:val="17"/>
        </w:rPr>
        <w:t>Os</w:t>
      </w:r>
      <w:r>
        <w:rPr>
          <w:spacing w:val="-4"/>
          <w:w w:val="105"/>
          <w:sz w:val="17"/>
        </w:rPr>
        <w:t> </w:t>
      </w:r>
      <w:r>
        <w:rPr>
          <w:w w:val="105"/>
          <w:sz w:val="17"/>
        </w:rPr>
        <w:t>medicamentos</w:t>
      </w:r>
      <w:r>
        <w:rPr>
          <w:spacing w:val="-4"/>
          <w:w w:val="105"/>
          <w:sz w:val="17"/>
        </w:rPr>
        <w:t> </w:t>
      </w:r>
      <w:r>
        <w:rPr>
          <w:w w:val="105"/>
          <w:sz w:val="17"/>
        </w:rPr>
        <w:t>manipulados</w:t>
      </w:r>
      <w:r>
        <w:rPr>
          <w:spacing w:val="-4"/>
          <w:w w:val="105"/>
          <w:sz w:val="17"/>
        </w:rPr>
        <w:t> </w:t>
      </w:r>
      <w:r>
        <w:rPr>
          <w:w w:val="105"/>
          <w:sz w:val="17"/>
        </w:rPr>
        <w:t>deverão</w:t>
      </w:r>
      <w:r>
        <w:rPr>
          <w:spacing w:val="-4"/>
          <w:w w:val="105"/>
          <w:sz w:val="17"/>
        </w:rPr>
        <w:t> </w:t>
      </w:r>
      <w:r>
        <w:rPr>
          <w:w w:val="105"/>
          <w:sz w:val="17"/>
        </w:rPr>
        <w:t>apresentar,</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embalagem,</w:t>
      </w:r>
      <w:r>
        <w:rPr>
          <w:spacing w:val="-4"/>
          <w:w w:val="105"/>
          <w:sz w:val="17"/>
        </w:rPr>
        <w:t> </w:t>
      </w:r>
      <w:r>
        <w:rPr>
          <w:w w:val="105"/>
          <w:sz w:val="17"/>
        </w:rPr>
        <w:t>todas</w:t>
      </w:r>
      <w:r>
        <w:rPr>
          <w:spacing w:val="-4"/>
          <w:w w:val="105"/>
          <w:sz w:val="17"/>
        </w:rPr>
        <w:t> </w:t>
      </w:r>
      <w:r>
        <w:rPr>
          <w:w w:val="105"/>
          <w:sz w:val="17"/>
        </w:rPr>
        <w:t>as</w:t>
      </w:r>
      <w:r>
        <w:rPr>
          <w:spacing w:val="-4"/>
          <w:w w:val="105"/>
          <w:sz w:val="17"/>
        </w:rPr>
        <w:t> </w:t>
      </w:r>
      <w:r>
        <w:rPr>
          <w:w w:val="105"/>
          <w:sz w:val="17"/>
        </w:rPr>
        <w:t>informações</w:t>
      </w:r>
      <w:r>
        <w:rPr>
          <w:spacing w:val="-4"/>
          <w:w w:val="105"/>
          <w:sz w:val="17"/>
        </w:rPr>
        <w:t> </w:t>
      </w:r>
      <w:r>
        <w:rPr>
          <w:w w:val="105"/>
          <w:sz w:val="17"/>
        </w:rPr>
        <w:t>de</w:t>
      </w:r>
      <w:r>
        <w:rPr>
          <w:spacing w:val="-4"/>
          <w:w w:val="105"/>
          <w:sz w:val="17"/>
        </w:rPr>
        <w:t> </w:t>
      </w:r>
      <w:r>
        <w:rPr>
          <w:w w:val="105"/>
          <w:sz w:val="17"/>
        </w:rPr>
        <w:t>identificação</w:t>
      </w:r>
      <w:r>
        <w:rPr>
          <w:spacing w:val="-4"/>
          <w:w w:val="105"/>
          <w:sz w:val="17"/>
        </w:rPr>
        <w:t> </w:t>
      </w:r>
      <w:r>
        <w:rPr>
          <w:w w:val="105"/>
          <w:sz w:val="17"/>
        </w:rPr>
        <w:t>obrigatórias:</w:t>
      </w:r>
      <w:r>
        <w:rPr>
          <w:spacing w:val="-4"/>
          <w:w w:val="105"/>
          <w:sz w:val="17"/>
        </w:rPr>
        <w:t> </w:t>
      </w:r>
      <w:r>
        <w:rPr>
          <w:w w:val="105"/>
          <w:sz w:val="17"/>
        </w:rPr>
        <w:t>nome</w:t>
      </w:r>
      <w:r>
        <w:rPr>
          <w:spacing w:val="-4"/>
          <w:w w:val="105"/>
          <w:sz w:val="17"/>
        </w:rPr>
        <w:t> </w:t>
      </w:r>
      <w:r>
        <w:rPr>
          <w:w w:val="105"/>
          <w:sz w:val="17"/>
        </w:rPr>
        <w:t>do</w:t>
      </w:r>
      <w:r>
        <w:rPr>
          <w:spacing w:val="-4"/>
          <w:w w:val="105"/>
          <w:sz w:val="17"/>
        </w:rPr>
        <w:t> </w:t>
      </w:r>
      <w:r>
        <w:rPr>
          <w:w w:val="105"/>
          <w:sz w:val="17"/>
        </w:rPr>
        <w:t>produto,</w:t>
      </w:r>
      <w:r>
        <w:rPr>
          <w:spacing w:val="-4"/>
          <w:w w:val="105"/>
          <w:sz w:val="17"/>
        </w:rPr>
        <w:t> </w:t>
      </w:r>
      <w:r>
        <w:rPr>
          <w:w w:val="105"/>
          <w:sz w:val="17"/>
        </w:rPr>
        <w:t>composição,</w:t>
      </w:r>
      <w:r>
        <w:rPr>
          <w:spacing w:val="-4"/>
          <w:w w:val="105"/>
          <w:sz w:val="17"/>
        </w:rPr>
        <w:t> </w:t>
      </w:r>
      <w:r>
        <w:rPr>
          <w:w w:val="105"/>
          <w:sz w:val="17"/>
        </w:rPr>
        <w:t>forma</w:t>
      </w:r>
      <w:r>
        <w:rPr>
          <w:spacing w:val="-4"/>
          <w:w w:val="105"/>
          <w:sz w:val="17"/>
        </w:rPr>
        <w:t> </w:t>
      </w:r>
      <w:r>
        <w:rPr>
          <w:w w:val="105"/>
          <w:sz w:val="17"/>
        </w:rPr>
        <w:t>farmacêutica,</w:t>
      </w:r>
      <w:r>
        <w:rPr>
          <w:spacing w:val="-4"/>
          <w:w w:val="105"/>
          <w:sz w:val="17"/>
        </w:rPr>
        <w:t> </w:t>
      </w:r>
      <w:r>
        <w:rPr>
          <w:w w:val="105"/>
          <w:sz w:val="17"/>
        </w:rPr>
        <w:t>concentração,</w:t>
      </w:r>
      <w:r>
        <w:rPr>
          <w:spacing w:val="-4"/>
          <w:w w:val="105"/>
          <w:sz w:val="17"/>
        </w:rPr>
        <w:t> </w:t>
      </w:r>
      <w:r>
        <w:rPr>
          <w:w w:val="105"/>
          <w:sz w:val="17"/>
        </w:rPr>
        <w:t>data</w:t>
      </w:r>
      <w:r>
        <w:rPr>
          <w:spacing w:val="-4"/>
          <w:w w:val="105"/>
          <w:sz w:val="17"/>
        </w:rPr>
        <w:t> </w:t>
      </w:r>
      <w:r>
        <w:rPr>
          <w:w w:val="105"/>
          <w:sz w:val="17"/>
        </w:rPr>
        <w:t>de fabricação, prazo de validade (conforme subitem 3.10.2.5), número do lote, nome e endereço da farmácia magistral responsável, bem como dados de procedência.</w:t>
      </w:r>
    </w:p>
    <w:p>
      <w:pPr>
        <w:spacing w:line="292" w:lineRule="auto" w:before="1"/>
        <w:ind w:left="316" w:right="0" w:firstLine="0"/>
        <w:jc w:val="left"/>
        <w:rPr>
          <w:sz w:val="17"/>
        </w:rPr>
      </w:pPr>
      <w:r>
        <w:rPr>
          <w:w w:val="105"/>
          <w:sz w:val="17"/>
        </w:rPr>
        <w:t>Por</w:t>
      </w:r>
      <w:r>
        <w:rPr>
          <w:spacing w:val="14"/>
          <w:w w:val="105"/>
          <w:sz w:val="17"/>
        </w:rPr>
        <w:t> </w:t>
      </w:r>
      <w:r>
        <w:rPr>
          <w:w w:val="105"/>
          <w:sz w:val="17"/>
        </w:rPr>
        <w:t>se</w:t>
      </w:r>
      <w:r>
        <w:rPr>
          <w:spacing w:val="14"/>
          <w:w w:val="105"/>
          <w:sz w:val="17"/>
        </w:rPr>
        <w:t> </w:t>
      </w:r>
      <w:r>
        <w:rPr>
          <w:w w:val="105"/>
          <w:sz w:val="17"/>
        </w:rPr>
        <w:t>tratar</w:t>
      </w:r>
      <w:r>
        <w:rPr>
          <w:spacing w:val="14"/>
          <w:w w:val="105"/>
          <w:sz w:val="17"/>
        </w:rPr>
        <w:t> </w:t>
      </w:r>
      <w:r>
        <w:rPr>
          <w:w w:val="105"/>
          <w:sz w:val="17"/>
        </w:rPr>
        <w:t>de</w:t>
      </w:r>
      <w:r>
        <w:rPr>
          <w:spacing w:val="15"/>
          <w:w w:val="105"/>
          <w:sz w:val="17"/>
        </w:rPr>
        <w:t> </w:t>
      </w:r>
      <w:r>
        <w:rPr>
          <w:b/>
          <w:w w:val="105"/>
          <w:sz w:val="17"/>
        </w:rPr>
        <w:t>medicamentos</w:t>
      </w:r>
      <w:r>
        <w:rPr>
          <w:b/>
          <w:spacing w:val="14"/>
          <w:w w:val="105"/>
          <w:sz w:val="17"/>
        </w:rPr>
        <w:t> </w:t>
      </w:r>
      <w:r>
        <w:rPr>
          <w:b/>
          <w:w w:val="105"/>
          <w:sz w:val="17"/>
        </w:rPr>
        <w:t>manipulados</w:t>
      </w:r>
      <w:r>
        <w:rPr>
          <w:w w:val="105"/>
          <w:sz w:val="17"/>
        </w:rPr>
        <w:t>,</w:t>
      </w:r>
      <w:r>
        <w:rPr>
          <w:spacing w:val="14"/>
          <w:w w:val="105"/>
          <w:sz w:val="17"/>
        </w:rPr>
        <w:t> </w:t>
      </w:r>
      <w:r>
        <w:rPr>
          <w:w w:val="105"/>
          <w:sz w:val="17"/>
        </w:rPr>
        <w:t>isentos</w:t>
      </w:r>
      <w:r>
        <w:rPr>
          <w:spacing w:val="14"/>
          <w:w w:val="105"/>
          <w:sz w:val="17"/>
        </w:rPr>
        <w:t> </w:t>
      </w:r>
      <w:r>
        <w:rPr>
          <w:w w:val="105"/>
          <w:sz w:val="17"/>
        </w:rPr>
        <w:t>de</w:t>
      </w:r>
      <w:r>
        <w:rPr>
          <w:spacing w:val="14"/>
          <w:w w:val="105"/>
          <w:sz w:val="17"/>
        </w:rPr>
        <w:t> </w:t>
      </w:r>
      <w:r>
        <w:rPr>
          <w:w w:val="105"/>
          <w:sz w:val="17"/>
        </w:rPr>
        <w:t>registro</w:t>
      </w:r>
      <w:r>
        <w:rPr>
          <w:spacing w:val="14"/>
          <w:w w:val="105"/>
          <w:sz w:val="17"/>
        </w:rPr>
        <w:t> </w:t>
      </w:r>
      <w:r>
        <w:rPr>
          <w:w w:val="105"/>
          <w:sz w:val="17"/>
        </w:rPr>
        <w:t>sanitário,</w:t>
      </w:r>
      <w:r>
        <w:rPr>
          <w:spacing w:val="14"/>
          <w:w w:val="105"/>
          <w:sz w:val="17"/>
        </w:rPr>
        <w:t> </w:t>
      </w:r>
      <w:r>
        <w:rPr>
          <w:w w:val="105"/>
          <w:sz w:val="17"/>
        </w:rPr>
        <w:t>deverá</w:t>
      </w:r>
      <w:r>
        <w:rPr>
          <w:spacing w:val="14"/>
          <w:w w:val="105"/>
          <w:sz w:val="17"/>
        </w:rPr>
        <w:t> </w:t>
      </w:r>
      <w:r>
        <w:rPr>
          <w:w w:val="105"/>
          <w:sz w:val="17"/>
        </w:rPr>
        <w:t>constar</w:t>
      </w:r>
      <w:r>
        <w:rPr>
          <w:spacing w:val="14"/>
          <w:w w:val="105"/>
          <w:sz w:val="17"/>
        </w:rPr>
        <w:t> </w:t>
      </w:r>
      <w:r>
        <w:rPr>
          <w:w w:val="105"/>
          <w:sz w:val="17"/>
        </w:rPr>
        <w:t>na</w:t>
      </w:r>
      <w:r>
        <w:rPr>
          <w:spacing w:val="14"/>
          <w:w w:val="105"/>
          <w:sz w:val="17"/>
        </w:rPr>
        <w:t> </w:t>
      </w:r>
      <w:r>
        <w:rPr>
          <w:w w:val="105"/>
          <w:sz w:val="17"/>
        </w:rPr>
        <w:t>rotulagem</w:t>
      </w:r>
      <w:r>
        <w:rPr>
          <w:spacing w:val="14"/>
          <w:w w:val="105"/>
          <w:sz w:val="17"/>
        </w:rPr>
        <w:t> </w:t>
      </w:r>
      <w:r>
        <w:rPr>
          <w:w w:val="105"/>
          <w:sz w:val="17"/>
        </w:rPr>
        <w:t>a</w:t>
      </w:r>
      <w:r>
        <w:rPr>
          <w:spacing w:val="14"/>
          <w:w w:val="105"/>
          <w:sz w:val="17"/>
        </w:rPr>
        <w:t> </w:t>
      </w:r>
      <w:r>
        <w:rPr>
          <w:w w:val="105"/>
          <w:sz w:val="17"/>
        </w:rPr>
        <w:t>indicação</w:t>
      </w:r>
      <w:r>
        <w:rPr>
          <w:spacing w:val="14"/>
          <w:w w:val="105"/>
          <w:sz w:val="17"/>
        </w:rPr>
        <w:t> </w:t>
      </w:r>
      <w:r>
        <w:rPr>
          <w:w w:val="105"/>
          <w:sz w:val="17"/>
        </w:rPr>
        <w:t>de</w:t>
      </w:r>
      <w:r>
        <w:rPr>
          <w:spacing w:val="15"/>
          <w:w w:val="105"/>
          <w:sz w:val="17"/>
        </w:rPr>
        <w:t> </w:t>
      </w:r>
      <w:r>
        <w:rPr>
          <w:b/>
          <w:w w:val="105"/>
          <w:sz w:val="17"/>
        </w:rPr>
        <w:t>“Produto</w:t>
      </w:r>
      <w:r>
        <w:rPr>
          <w:b/>
          <w:spacing w:val="14"/>
          <w:w w:val="105"/>
          <w:sz w:val="17"/>
        </w:rPr>
        <w:t> </w:t>
      </w:r>
      <w:r>
        <w:rPr>
          <w:b/>
          <w:w w:val="105"/>
          <w:sz w:val="17"/>
        </w:rPr>
        <w:t>manipulado</w:t>
      </w:r>
      <w:r>
        <w:rPr>
          <w:b/>
          <w:spacing w:val="14"/>
          <w:w w:val="105"/>
          <w:sz w:val="17"/>
        </w:rPr>
        <w:t> </w:t>
      </w:r>
      <w:r>
        <w:rPr>
          <w:b/>
          <w:w w:val="105"/>
          <w:sz w:val="17"/>
        </w:rPr>
        <w:t>–</w:t>
      </w:r>
      <w:r>
        <w:rPr>
          <w:b/>
          <w:spacing w:val="14"/>
          <w:w w:val="105"/>
          <w:sz w:val="17"/>
        </w:rPr>
        <w:t> </w:t>
      </w:r>
      <w:r>
        <w:rPr>
          <w:b/>
          <w:w w:val="105"/>
          <w:sz w:val="17"/>
        </w:rPr>
        <w:t>isento</w:t>
      </w:r>
      <w:r>
        <w:rPr>
          <w:b/>
          <w:spacing w:val="14"/>
          <w:w w:val="105"/>
          <w:sz w:val="17"/>
        </w:rPr>
        <w:t> </w:t>
      </w:r>
      <w:r>
        <w:rPr>
          <w:b/>
          <w:w w:val="105"/>
          <w:sz w:val="17"/>
        </w:rPr>
        <w:t>de</w:t>
      </w:r>
      <w:r>
        <w:rPr>
          <w:b/>
          <w:spacing w:val="14"/>
          <w:w w:val="105"/>
          <w:sz w:val="17"/>
        </w:rPr>
        <w:t> </w:t>
      </w:r>
      <w:r>
        <w:rPr>
          <w:b/>
          <w:w w:val="105"/>
          <w:sz w:val="17"/>
        </w:rPr>
        <w:t>registro</w:t>
      </w:r>
      <w:r>
        <w:rPr>
          <w:b/>
          <w:spacing w:val="14"/>
          <w:w w:val="105"/>
          <w:sz w:val="17"/>
        </w:rPr>
        <w:t> </w:t>
      </w:r>
      <w:r>
        <w:rPr>
          <w:b/>
          <w:w w:val="105"/>
          <w:sz w:val="17"/>
        </w:rPr>
        <w:t>na Anvisa”</w:t>
      </w:r>
      <w:r>
        <w:rPr>
          <w:w w:val="105"/>
          <w:sz w:val="17"/>
        </w:rPr>
        <w:t>,</w:t>
      </w:r>
      <w:r>
        <w:rPr>
          <w:spacing w:val="14"/>
          <w:w w:val="105"/>
          <w:sz w:val="17"/>
        </w:rPr>
        <w:t> </w:t>
      </w:r>
      <w:r>
        <w:rPr>
          <w:w w:val="105"/>
          <w:sz w:val="17"/>
        </w:rPr>
        <w:t>conforme</w:t>
      </w:r>
      <w:r>
        <w:rPr>
          <w:spacing w:val="14"/>
          <w:w w:val="105"/>
          <w:sz w:val="17"/>
        </w:rPr>
        <w:t> </w:t>
      </w:r>
      <w:r>
        <w:rPr>
          <w:w w:val="105"/>
          <w:sz w:val="17"/>
        </w:rPr>
        <w:t>legislação </w:t>
      </w:r>
      <w:r>
        <w:rPr>
          <w:spacing w:val="-2"/>
          <w:w w:val="105"/>
          <w:sz w:val="17"/>
        </w:rPr>
        <w:t>aplicável.</w:t>
      </w:r>
    </w:p>
    <w:p>
      <w:pPr>
        <w:pStyle w:val="ListParagraph"/>
        <w:numPr>
          <w:ilvl w:val="2"/>
          <w:numId w:val="33"/>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0"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0"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spacing w:after="0" w:line="240" w:lineRule="auto"/>
        <w:jc w:val="left"/>
        <w:rPr>
          <w:sz w:val="17"/>
        </w:rPr>
        <w:sectPr>
          <w:pgSz w:w="15840" w:h="24480"/>
          <w:pgMar w:top="760" w:bottom="280" w:left="360" w:right="360"/>
        </w:sectPr>
      </w:pPr>
    </w:p>
    <w:p>
      <w:pPr>
        <w:pStyle w:val="ListParagraph"/>
        <w:numPr>
          <w:ilvl w:val="2"/>
          <w:numId w:val="27"/>
        </w:numPr>
        <w:tabs>
          <w:tab w:pos="757" w:val="left" w:leader="none"/>
        </w:tabs>
        <w:spacing w:line="240" w:lineRule="auto" w:before="77"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w w:val="105"/>
          <w:sz w:val="17"/>
        </w:rPr>
        <w:t>item</w:t>
      </w:r>
      <w:r>
        <w:rPr>
          <w:spacing w:val="-3"/>
          <w:w w:val="105"/>
          <w:sz w:val="17"/>
        </w:rPr>
        <w:t> </w:t>
      </w:r>
      <w:r>
        <w:rPr>
          <w:w w:val="105"/>
          <w:sz w:val="17"/>
        </w:rPr>
        <w:t>ou</w:t>
      </w:r>
      <w:r>
        <w:rPr>
          <w:spacing w:val="-4"/>
          <w:w w:val="105"/>
          <w:sz w:val="17"/>
        </w:rPr>
        <w:t> </w:t>
      </w:r>
      <w:r>
        <w:rPr>
          <w:w w:val="105"/>
          <w:sz w:val="17"/>
        </w:rPr>
        <w:t>lote</w:t>
      </w:r>
      <w:r>
        <w:rPr>
          <w:spacing w:val="-4"/>
          <w:w w:val="105"/>
          <w:sz w:val="17"/>
        </w:rPr>
        <w:t> </w:t>
      </w:r>
      <w:r>
        <w:rPr>
          <w:w w:val="105"/>
          <w:sz w:val="17"/>
        </w:rPr>
        <w:t>,</w:t>
      </w:r>
      <w:r>
        <w:rPr>
          <w:spacing w:val="-4"/>
          <w:w w:val="105"/>
          <w:sz w:val="17"/>
        </w:rPr>
        <w:t> </w:t>
      </w:r>
      <w:r>
        <w:rPr>
          <w:w w:val="105"/>
          <w:sz w:val="17"/>
        </w:rPr>
        <w:t>quando</w:t>
      </w:r>
      <w:r>
        <w:rPr>
          <w:spacing w:val="-3"/>
          <w:w w:val="105"/>
          <w:sz w:val="17"/>
        </w:rPr>
        <w:t> </w:t>
      </w:r>
      <w:r>
        <w:rPr>
          <w:spacing w:val="-2"/>
          <w:w w:val="105"/>
          <w:sz w:val="17"/>
        </w:rPr>
        <w:t>aplicável;</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Identificação</w:t>
      </w:r>
      <w:r>
        <w:rPr>
          <w:spacing w:val="-7"/>
          <w:w w:val="105"/>
          <w:sz w:val="17"/>
        </w:rPr>
        <w:t> </w:t>
      </w:r>
      <w:r>
        <w:rPr>
          <w:w w:val="105"/>
          <w:sz w:val="17"/>
        </w:rPr>
        <w:t>da</w:t>
      </w:r>
      <w:r>
        <w:rPr>
          <w:spacing w:val="-6"/>
          <w:w w:val="105"/>
          <w:sz w:val="17"/>
        </w:rPr>
        <w:t> </w:t>
      </w:r>
      <w:r>
        <w:rPr>
          <w:w w:val="105"/>
          <w:sz w:val="17"/>
        </w:rPr>
        <w:t>farmácia</w:t>
      </w:r>
      <w:r>
        <w:rPr>
          <w:spacing w:val="-6"/>
          <w:w w:val="105"/>
          <w:sz w:val="17"/>
        </w:rPr>
        <w:t> </w:t>
      </w:r>
      <w:r>
        <w:rPr>
          <w:w w:val="105"/>
          <w:sz w:val="17"/>
        </w:rPr>
        <w:t>de</w:t>
      </w:r>
      <w:r>
        <w:rPr>
          <w:spacing w:val="-6"/>
          <w:w w:val="105"/>
          <w:sz w:val="17"/>
        </w:rPr>
        <w:t> </w:t>
      </w:r>
      <w:r>
        <w:rPr>
          <w:w w:val="105"/>
          <w:sz w:val="17"/>
        </w:rPr>
        <w:t>manipulação</w:t>
      </w:r>
      <w:r>
        <w:rPr>
          <w:spacing w:val="-6"/>
          <w:w w:val="105"/>
          <w:sz w:val="17"/>
        </w:rPr>
        <w:t> </w:t>
      </w:r>
      <w:r>
        <w:rPr>
          <w:w w:val="105"/>
          <w:sz w:val="17"/>
        </w:rPr>
        <w:t>responsável</w:t>
      </w:r>
      <w:r>
        <w:rPr>
          <w:spacing w:val="-7"/>
          <w:w w:val="105"/>
          <w:sz w:val="17"/>
        </w:rPr>
        <w:t> </w:t>
      </w:r>
      <w:r>
        <w:rPr>
          <w:w w:val="105"/>
          <w:sz w:val="17"/>
        </w:rPr>
        <w:t>pela</w:t>
      </w:r>
      <w:r>
        <w:rPr>
          <w:spacing w:val="-6"/>
          <w:w w:val="105"/>
          <w:sz w:val="17"/>
        </w:rPr>
        <w:t> </w:t>
      </w:r>
      <w:r>
        <w:rPr>
          <w:w w:val="105"/>
          <w:sz w:val="17"/>
        </w:rPr>
        <w:t>produção</w:t>
      </w:r>
      <w:r>
        <w:rPr>
          <w:spacing w:val="-6"/>
          <w:w w:val="105"/>
          <w:sz w:val="17"/>
        </w:rPr>
        <w:t> </w:t>
      </w:r>
      <w:r>
        <w:rPr>
          <w:w w:val="105"/>
          <w:sz w:val="17"/>
        </w:rPr>
        <w:t>do</w:t>
      </w:r>
      <w:r>
        <w:rPr>
          <w:spacing w:val="-6"/>
          <w:w w:val="105"/>
          <w:sz w:val="17"/>
        </w:rPr>
        <w:t> </w:t>
      </w:r>
      <w:r>
        <w:rPr>
          <w:spacing w:val="-2"/>
          <w:w w:val="105"/>
          <w:sz w:val="17"/>
        </w:rPr>
        <w:t>medicamento;</w:t>
      </w:r>
    </w:p>
    <w:p>
      <w:pPr>
        <w:pStyle w:val="ListParagraph"/>
        <w:numPr>
          <w:ilvl w:val="2"/>
          <w:numId w:val="27"/>
        </w:numPr>
        <w:tabs>
          <w:tab w:pos="764" w:val="left" w:leader="none"/>
        </w:tabs>
        <w:spacing w:line="292" w:lineRule="auto" w:before="43" w:after="0"/>
        <w:ind w:left="316" w:right="299" w:firstLine="0"/>
        <w:jc w:val="left"/>
        <w:rPr>
          <w:sz w:val="17"/>
        </w:rPr>
      </w:pPr>
      <w:r>
        <w:rPr>
          <w:w w:val="105"/>
          <w:sz w:val="17"/>
        </w:rPr>
        <w:t>Descrição</w:t>
      </w:r>
      <w:r>
        <w:rPr>
          <w:spacing w:val="-1"/>
          <w:w w:val="105"/>
          <w:sz w:val="17"/>
        </w:rPr>
        <w:t> </w:t>
      </w:r>
      <w:r>
        <w:rPr>
          <w:w w:val="105"/>
          <w:sz w:val="17"/>
        </w:rPr>
        <w:t>do</w:t>
      </w:r>
      <w:r>
        <w:rPr>
          <w:spacing w:val="-1"/>
          <w:w w:val="105"/>
          <w:sz w:val="17"/>
        </w:rPr>
        <w:t> </w:t>
      </w:r>
      <w:r>
        <w:rPr>
          <w:w w:val="105"/>
          <w:sz w:val="17"/>
        </w:rPr>
        <w:t>medicamento</w:t>
      </w:r>
      <w:r>
        <w:rPr>
          <w:spacing w:val="-1"/>
          <w:w w:val="105"/>
          <w:sz w:val="17"/>
        </w:rPr>
        <w:t> </w:t>
      </w:r>
      <w:r>
        <w:rPr>
          <w:w w:val="105"/>
          <w:sz w:val="17"/>
        </w:rPr>
        <w:t>manipulado,</w:t>
      </w:r>
      <w:r>
        <w:rPr>
          <w:spacing w:val="-1"/>
          <w:w w:val="105"/>
          <w:sz w:val="17"/>
        </w:rPr>
        <w:t> </w:t>
      </w:r>
      <w:r>
        <w:rPr>
          <w:w w:val="105"/>
          <w:sz w:val="17"/>
        </w:rPr>
        <w:t>contendo,</w:t>
      </w:r>
      <w:r>
        <w:rPr>
          <w:spacing w:val="-1"/>
          <w:w w:val="105"/>
          <w:sz w:val="17"/>
        </w:rPr>
        <w:t> </w:t>
      </w:r>
      <w:r>
        <w:rPr>
          <w:w w:val="105"/>
          <w:sz w:val="17"/>
        </w:rPr>
        <w:t>no</w:t>
      </w:r>
      <w:r>
        <w:rPr>
          <w:spacing w:val="-1"/>
          <w:w w:val="105"/>
          <w:sz w:val="17"/>
        </w:rPr>
        <w:t> </w:t>
      </w:r>
      <w:r>
        <w:rPr>
          <w:w w:val="105"/>
          <w:sz w:val="17"/>
        </w:rPr>
        <w:t>mínimo,</w:t>
      </w:r>
      <w:r>
        <w:rPr>
          <w:spacing w:val="-1"/>
          <w:w w:val="105"/>
          <w:sz w:val="17"/>
        </w:rPr>
        <w:t> </w:t>
      </w:r>
      <w:r>
        <w:rPr>
          <w:w w:val="105"/>
          <w:sz w:val="17"/>
        </w:rPr>
        <w:t>a</w:t>
      </w:r>
      <w:r>
        <w:rPr>
          <w:spacing w:val="-1"/>
          <w:w w:val="105"/>
          <w:sz w:val="17"/>
        </w:rPr>
        <w:t> </w:t>
      </w:r>
      <w:r>
        <w:rPr>
          <w:w w:val="105"/>
          <w:sz w:val="17"/>
        </w:rPr>
        <w:t>denominação</w:t>
      </w:r>
      <w:r>
        <w:rPr>
          <w:spacing w:val="-1"/>
          <w:w w:val="105"/>
          <w:sz w:val="17"/>
        </w:rPr>
        <w:t> </w:t>
      </w:r>
      <w:r>
        <w:rPr>
          <w:w w:val="105"/>
          <w:sz w:val="17"/>
        </w:rPr>
        <w:t>do</w:t>
      </w:r>
      <w:r>
        <w:rPr>
          <w:spacing w:val="-1"/>
          <w:w w:val="105"/>
          <w:sz w:val="17"/>
        </w:rPr>
        <w:t> </w:t>
      </w:r>
      <w:r>
        <w:rPr>
          <w:w w:val="105"/>
          <w:sz w:val="17"/>
        </w:rPr>
        <w:t>princípio</w:t>
      </w:r>
      <w:r>
        <w:rPr>
          <w:spacing w:val="-1"/>
          <w:w w:val="105"/>
          <w:sz w:val="17"/>
        </w:rPr>
        <w:t> </w:t>
      </w:r>
      <w:r>
        <w:rPr>
          <w:w w:val="105"/>
          <w:sz w:val="17"/>
        </w:rPr>
        <w:t>ativo,</w:t>
      </w:r>
      <w:r>
        <w:rPr>
          <w:spacing w:val="-1"/>
          <w:w w:val="105"/>
          <w:sz w:val="17"/>
        </w:rPr>
        <w:t> </w:t>
      </w:r>
      <w:r>
        <w:rPr>
          <w:w w:val="105"/>
          <w:sz w:val="17"/>
        </w:rPr>
        <w:t>concentração,</w:t>
      </w:r>
      <w:r>
        <w:rPr>
          <w:spacing w:val="-1"/>
          <w:w w:val="105"/>
          <w:sz w:val="17"/>
        </w:rPr>
        <w:t> </w:t>
      </w:r>
      <w:r>
        <w:rPr>
          <w:w w:val="105"/>
          <w:sz w:val="17"/>
        </w:rPr>
        <w:t>forma</w:t>
      </w:r>
      <w:r>
        <w:rPr>
          <w:spacing w:val="-1"/>
          <w:w w:val="105"/>
          <w:sz w:val="17"/>
        </w:rPr>
        <w:t> </w:t>
      </w:r>
      <w:r>
        <w:rPr>
          <w:w w:val="105"/>
          <w:sz w:val="17"/>
        </w:rPr>
        <w:t>farmacêutica,</w:t>
      </w:r>
      <w:r>
        <w:rPr>
          <w:spacing w:val="-1"/>
          <w:w w:val="105"/>
          <w:sz w:val="17"/>
        </w:rPr>
        <w:t> </w:t>
      </w:r>
      <w:r>
        <w:rPr>
          <w:w w:val="105"/>
          <w:sz w:val="17"/>
        </w:rPr>
        <w:t>via</w:t>
      </w:r>
      <w:r>
        <w:rPr>
          <w:spacing w:val="-1"/>
          <w:w w:val="105"/>
          <w:sz w:val="17"/>
        </w:rPr>
        <w:t> </w:t>
      </w:r>
      <w:r>
        <w:rPr>
          <w:w w:val="105"/>
          <w:sz w:val="17"/>
        </w:rPr>
        <w:t>de</w:t>
      </w:r>
      <w:r>
        <w:rPr>
          <w:spacing w:val="-1"/>
          <w:w w:val="105"/>
          <w:sz w:val="17"/>
        </w:rPr>
        <w:t> </w:t>
      </w:r>
      <w:r>
        <w:rPr>
          <w:w w:val="105"/>
          <w:sz w:val="17"/>
        </w:rPr>
        <w:t>administração,</w:t>
      </w:r>
      <w:r>
        <w:rPr>
          <w:spacing w:val="-1"/>
          <w:w w:val="105"/>
          <w:sz w:val="17"/>
        </w:rPr>
        <w:t> </w:t>
      </w:r>
      <w:r>
        <w:rPr>
          <w:w w:val="105"/>
          <w:sz w:val="17"/>
        </w:rPr>
        <w:t>apresentação,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validade</w:t>
      </w:r>
      <w:r>
        <w:rPr>
          <w:spacing w:val="-1"/>
          <w:w w:val="105"/>
          <w:sz w:val="17"/>
        </w:rPr>
        <w:t> </w:t>
      </w:r>
      <w:r>
        <w:rPr>
          <w:w w:val="105"/>
          <w:sz w:val="17"/>
        </w:rPr>
        <w:t>e</w:t>
      </w:r>
      <w:r>
        <w:rPr>
          <w:spacing w:val="-1"/>
          <w:w w:val="105"/>
          <w:sz w:val="17"/>
        </w:rPr>
        <w:t> </w:t>
      </w:r>
      <w:r>
        <w:rPr>
          <w:w w:val="105"/>
          <w:sz w:val="17"/>
        </w:rPr>
        <w:t>demais informações compatíveis com as especificações constantes neste Termo de Referência.;</w:t>
      </w:r>
    </w:p>
    <w:p>
      <w:pPr>
        <w:pStyle w:val="ListParagraph"/>
        <w:numPr>
          <w:ilvl w:val="1"/>
          <w:numId w:val="27"/>
        </w:numPr>
        <w:tabs>
          <w:tab w:pos="621" w:val="left" w:leader="none"/>
        </w:tabs>
        <w:spacing w:line="240" w:lineRule="auto" w:before="1"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4"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3"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0"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6"/>
        <w:ind w:left="0"/>
        <w:rPr>
          <w:b/>
        </w:rPr>
      </w:pPr>
    </w:p>
    <w:p>
      <w:pPr>
        <w:pStyle w:val="Heading3"/>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spacing w:before="44"/>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spacing w:before="44"/>
      </w:pPr>
      <w:r>
        <w:rPr>
          <w:w w:val="105"/>
        </w:rPr>
        <w:t>E-mail</w:t>
      </w:r>
      <w:r>
        <w:rPr>
          <w:spacing w:val="-8"/>
          <w:w w:val="105"/>
        </w:rPr>
        <w:t> </w:t>
      </w:r>
      <w:r>
        <w:rPr>
          <w:w w:val="105"/>
        </w:rPr>
        <w:t>institucional:</w:t>
      </w:r>
      <w:r>
        <w:rPr>
          <w:spacing w:val="-8"/>
          <w:w w:val="105"/>
        </w:rPr>
        <w:t> </w:t>
      </w:r>
      <w:hyperlink r:id="rId39">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6"/>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spacing w:before="44"/>
      </w:pPr>
      <w:r>
        <w:rPr>
          <w:w w:val="105"/>
        </w:rPr>
        <w:t>Téc.</w:t>
      </w:r>
      <w:r>
        <w:rPr>
          <w:spacing w:val="-8"/>
          <w:w w:val="105"/>
        </w:rPr>
        <w:t> </w:t>
      </w:r>
      <w:r>
        <w:rPr>
          <w:w w:val="105"/>
        </w:rPr>
        <w:t>Universitário</w:t>
      </w:r>
      <w:r>
        <w:rPr>
          <w:spacing w:val="-7"/>
          <w:w w:val="105"/>
        </w:rPr>
        <w:t> </w:t>
      </w:r>
      <w:r>
        <w:rPr>
          <w:spacing w:val="-5"/>
          <w:w w:val="105"/>
        </w:rPr>
        <w:t>II</w:t>
      </w:r>
    </w:p>
    <w:p>
      <w:pPr>
        <w:pStyle w:val="BodyText"/>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7"/>
        <w:ind w:left="0"/>
      </w:pPr>
    </w:p>
    <w:p>
      <w:pPr>
        <w:pStyle w:val="Heading3"/>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pPr>
      <w:r>
        <w:rPr/>
        <w:t>Matrícula:</w:t>
      </w:r>
      <w:r>
        <w:rPr>
          <w:spacing w:val="50"/>
        </w:rPr>
        <w:t> </w:t>
      </w:r>
      <w:r>
        <w:rPr/>
        <w:t>33.775-</w:t>
      </w:r>
      <w:r>
        <w:rPr>
          <w:spacing w:val="-10"/>
        </w:rPr>
        <w:t>8</w:t>
      </w:r>
    </w:p>
    <w:p>
      <w:pPr>
        <w:pStyle w:val="BodyText"/>
        <w:spacing w:before="44"/>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07"/>
        <w:ind w:left="0"/>
      </w:pPr>
    </w:p>
    <w:p>
      <w:pPr>
        <w:spacing w:before="0"/>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tabs>
          <w:tab w:pos="2107" w:val="left" w:leader="dot"/>
        </w:tabs>
        <w:spacing w:before="0"/>
        <w:ind w:left="41" w:right="0" w:firstLine="0"/>
        <w:jc w:val="center"/>
        <w:rPr>
          <w:b/>
          <w:sz w:val="17"/>
        </w:rPr>
      </w:pPr>
      <w:r>
        <w:rPr>
          <w:b/>
          <w:spacing w:val="-2"/>
          <w:w w:val="105"/>
          <w:sz w:val="17"/>
        </w:rPr>
        <w:t>CONTRATO</w:t>
      </w:r>
      <w:r>
        <w:rPr>
          <w:b/>
          <w:spacing w:val="5"/>
          <w:w w:val="105"/>
          <w:sz w:val="17"/>
        </w:rPr>
        <w:t> </w:t>
      </w:r>
      <w:r>
        <w:rPr>
          <w:b/>
          <w:spacing w:val="-5"/>
          <w:w w:val="105"/>
          <w:sz w:val="17"/>
        </w:rPr>
        <w:t>Nº</w:t>
      </w:r>
      <w:r>
        <w:rPr>
          <w:sz w:val="17"/>
        </w:rPr>
        <w:tab/>
      </w:r>
      <w:r>
        <w:rPr>
          <w:b/>
          <w:w w:val="105"/>
          <w:sz w:val="17"/>
        </w:rPr>
        <w:t>/2026/HUPE,</w:t>
      </w:r>
      <w:r>
        <w:rPr>
          <w:b/>
          <w:spacing w:val="9"/>
          <w:w w:val="105"/>
          <w:sz w:val="17"/>
        </w:rPr>
        <w:t> </w:t>
      </w:r>
      <w:r>
        <w:rPr>
          <w:b/>
          <w:w w:val="105"/>
          <w:sz w:val="17"/>
        </w:rPr>
        <w:t>DE AQUISIÇÃO</w:t>
      </w:r>
      <w:r>
        <w:rPr>
          <w:b/>
          <w:spacing w:val="9"/>
          <w:w w:val="105"/>
          <w:sz w:val="17"/>
        </w:rPr>
        <w:t> </w:t>
      </w:r>
      <w:r>
        <w:rPr>
          <w:b/>
          <w:w w:val="105"/>
          <w:sz w:val="17"/>
        </w:rPr>
        <w:t>DE</w:t>
      </w:r>
      <w:r>
        <w:rPr>
          <w:b/>
          <w:spacing w:val="10"/>
          <w:w w:val="105"/>
          <w:sz w:val="17"/>
        </w:rPr>
        <w:t> </w:t>
      </w:r>
      <w:r>
        <w:rPr>
          <w:b/>
          <w:w w:val="105"/>
          <w:sz w:val="17"/>
        </w:rPr>
        <w:t>MEDICAMENTO</w:t>
      </w:r>
      <w:r>
        <w:rPr>
          <w:b/>
          <w:spacing w:val="9"/>
          <w:w w:val="105"/>
          <w:sz w:val="17"/>
        </w:rPr>
        <w:t> </w:t>
      </w:r>
      <w:r>
        <w:rPr>
          <w:b/>
          <w:w w:val="105"/>
          <w:sz w:val="17"/>
        </w:rPr>
        <w:t>MANIPULADO,</w:t>
      </w:r>
      <w:r>
        <w:rPr>
          <w:b/>
          <w:spacing w:val="9"/>
          <w:w w:val="105"/>
          <w:sz w:val="17"/>
        </w:rPr>
        <w:t> </w:t>
      </w:r>
      <w:r>
        <w:rPr>
          <w:b/>
          <w:w w:val="105"/>
          <w:sz w:val="17"/>
        </w:rPr>
        <w:t>QUE</w:t>
      </w:r>
      <w:r>
        <w:rPr>
          <w:b/>
          <w:spacing w:val="9"/>
          <w:w w:val="105"/>
          <w:sz w:val="17"/>
        </w:rPr>
        <w:t> </w:t>
      </w:r>
      <w:r>
        <w:rPr>
          <w:b/>
          <w:w w:val="105"/>
          <w:sz w:val="17"/>
        </w:rPr>
        <w:t>FAZEM</w:t>
      </w:r>
      <w:r>
        <w:rPr>
          <w:b/>
          <w:spacing w:val="10"/>
          <w:w w:val="105"/>
          <w:sz w:val="17"/>
        </w:rPr>
        <w:t> </w:t>
      </w:r>
      <w:r>
        <w:rPr>
          <w:b/>
          <w:w w:val="105"/>
          <w:sz w:val="17"/>
        </w:rPr>
        <w:t>ENTRE</w:t>
      </w:r>
      <w:r>
        <w:rPr>
          <w:b/>
          <w:spacing w:val="9"/>
          <w:w w:val="105"/>
          <w:sz w:val="17"/>
        </w:rPr>
        <w:t> </w:t>
      </w:r>
      <w:r>
        <w:rPr>
          <w:b/>
          <w:w w:val="105"/>
          <w:sz w:val="17"/>
        </w:rPr>
        <w:t>SI A</w:t>
      </w:r>
      <w:r>
        <w:rPr>
          <w:b/>
          <w:spacing w:val="1"/>
          <w:w w:val="105"/>
          <w:sz w:val="17"/>
        </w:rPr>
        <w:t> </w:t>
      </w: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10"/>
          <w:w w:val="105"/>
          <w:sz w:val="17"/>
        </w:rPr>
        <w:t> </w:t>
      </w:r>
      <w:r>
        <w:rPr>
          <w:b/>
          <w:w w:val="105"/>
          <w:sz w:val="17"/>
        </w:rPr>
        <w:t>DO</w:t>
      </w:r>
      <w:r>
        <w:rPr>
          <w:b/>
          <w:spacing w:val="9"/>
          <w:w w:val="105"/>
          <w:sz w:val="17"/>
        </w:rPr>
        <w:t> </w:t>
      </w:r>
      <w:r>
        <w:rPr>
          <w:b/>
          <w:w w:val="105"/>
          <w:sz w:val="17"/>
        </w:rPr>
        <w:t>RIO</w:t>
      </w:r>
      <w:r>
        <w:rPr>
          <w:b/>
          <w:spacing w:val="9"/>
          <w:w w:val="105"/>
          <w:sz w:val="17"/>
        </w:rPr>
        <w:t> </w:t>
      </w:r>
      <w:r>
        <w:rPr>
          <w:b/>
          <w:w w:val="105"/>
          <w:sz w:val="17"/>
        </w:rPr>
        <w:t>DE</w:t>
      </w:r>
      <w:r>
        <w:rPr>
          <w:b/>
          <w:spacing w:val="9"/>
          <w:w w:val="105"/>
          <w:sz w:val="17"/>
        </w:rPr>
        <w:t> </w:t>
      </w:r>
      <w:r>
        <w:rPr>
          <w:b/>
          <w:w w:val="105"/>
          <w:sz w:val="17"/>
        </w:rPr>
        <w:t>JANEIRO</w:t>
      </w:r>
      <w:r>
        <w:rPr>
          <w:b/>
          <w:spacing w:val="10"/>
          <w:w w:val="105"/>
          <w:sz w:val="17"/>
        </w:rPr>
        <w:t> </w:t>
      </w:r>
      <w:r>
        <w:rPr>
          <w:b/>
          <w:w w:val="105"/>
          <w:sz w:val="17"/>
        </w:rPr>
        <w:t>E </w:t>
      </w:r>
      <w:r>
        <w:rPr>
          <w:b/>
          <w:spacing w:val="-10"/>
          <w:w w:val="105"/>
          <w:sz w:val="17"/>
        </w:rPr>
        <w:t>A</w:t>
      </w:r>
    </w:p>
    <w:p>
      <w:pPr>
        <w:pStyle w:val="Heading2"/>
        <w:spacing w:before="43"/>
        <w:ind w:left="316"/>
        <w:jc w:val="both"/>
      </w:pPr>
      <w:r>
        <w:rPr/>
        <w:t>EMPRESA</w:t>
      </w:r>
      <w:r>
        <w:rPr>
          <w:spacing w:val="24"/>
        </w:rPr>
        <w:t> </w:t>
      </w:r>
      <w:r>
        <w:rPr>
          <w:spacing w:val="-2"/>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SEI-260007/017145/2025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071/2026</w:t>
      </w:r>
      <w:r>
        <w:rPr>
          <w:w w:val="105"/>
        </w:rPr>
        <w:t>, mediante as cláusulas e condições a seguir enunciadas.</w:t>
      </w:r>
    </w:p>
    <w:p>
      <w:pPr>
        <w:pStyle w:val="BodyText"/>
        <w:spacing w:before="136"/>
        <w:ind w:left="0"/>
      </w:pPr>
    </w:p>
    <w:p>
      <w:pPr>
        <w:pStyle w:val="Heading2"/>
        <w:spacing w:before="1"/>
        <w:ind w:left="316"/>
        <w:jc w:val="both"/>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4"/>
        </w:numPr>
        <w:tabs>
          <w:tab w:pos="581" w:val="left" w:leader="none"/>
        </w:tabs>
        <w:spacing w:line="292" w:lineRule="auto" w:before="149" w:after="0"/>
        <w:ind w:left="316" w:right="272" w:firstLine="0"/>
        <w:jc w:val="left"/>
        <w:rPr>
          <w:sz w:val="17"/>
        </w:rPr>
      </w:pPr>
      <w:r>
        <w:rPr>
          <w:w w:val="105"/>
          <w:sz w:val="17"/>
        </w:rPr>
        <w:t>O</w:t>
      </w:r>
      <w:r>
        <w:rPr>
          <w:spacing w:val="-12"/>
          <w:w w:val="105"/>
          <w:sz w:val="17"/>
        </w:rPr>
        <w:t> </w:t>
      </w:r>
      <w:r>
        <w:rPr>
          <w:w w:val="105"/>
          <w:sz w:val="17"/>
        </w:rPr>
        <w:t>objeto</w:t>
      </w:r>
      <w:r>
        <w:rPr>
          <w:spacing w:val="-11"/>
          <w:w w:val="105"/>
          <w:sz w:val="17"/>
        </w:rPr>
        <w:t> </w:t>
      </w:r>
      <w:r>
        <w:rPr>
          <w:w w:val="105"/>
          <w:sz w:val="17"/>
        </w:rPr>
        <w:t>do</w:t>
      </w:r>
      <w:r>
        <w:rPr>
          <w:spacing w:val="-11"/>
          <w:w w:val="105"/>
          <w:sz w:val="17"/>
        </w:rPr>
        <w:t> </w:t>
      </w:r>
      <w:r>
        <w:rPr>
          <w:w w:val="105"/>
          <w:sz w:val="17"/>
        </w:rPr>
        <w:t>presente</w:t>
      </w:r>
      <w:r>
        <w:rPr>
          <w:spacing w:val="-11"/>
          <w:w w:val="105"/>
          <w:sz w:val="17"/>
        </w:rPr>
        <w:t> </w:t>
      </w:r>
      <w:r>
        <w:rPr>
          <w:w w:val="105"/>
          <w:sz w:val="17"/>
        </w:rPr>
        <w:t>Contrato</w:t>
      </w:r>
      <w:r>
        <w:rPr>
          <w:spacing w:val="-11"/>
          <w:w w:val="105"/>
          <w:sz w:val="17"/>
        </w:rPr>
        <w:t> </w:t>
      </w:r>
      <w:r>
        <w:rPr>
          <w:w w:val="105"/>
          <w:sz w:val="17"/>
        </w:rPr>
        <w:t>é</w:t>
      </w:r>
      <w:r>
        <w:rPr>
          <w:spacing w:val="-11"/>
          <w:w w:val="105"/>
          <w:sz w:val="17"/>
        </w:rPr>
        <w:t> </w:t>
      </w:r>
      <w:r>
        <w:rPr>
          <w:w w:val="105"/>
          <w:sz w:val="17"/>
        </w:rPr>
        <w:t>a</w:t>
      </w:r>
      <w:r>
        <w:rPr>
          <w:spacing w:val="-12"/>
          <w:w w:val="105"/>
          <w:sz w:val="17"/>
        </w:rPr>
        <w:t> </w:t>
      </w:r>
      <w:r>
        <w:rPr>
          <w:b/>
          <w:w w:val="105"/>
          <w:sz w:val="17"/>
        </w:rPr>
        <w:t>AQUISIÇÃO</w:t>
      </w:r>
      <w:r>
        <w:rPr>
          <w:b/>
          <w:spacing w:val="-11"/>
          <w:w w:val="105"/>
          <w:sz w:val="17"/>
        </w:rPr>
        <w:t> </w:t>
      </w:r>
      <w:r>
        <w:rPr>
          <w:b/>
          <w:w w:val="105"/>
          <w:sz w:val="17"/>
        </w:rPr>
        <w:t>DE</w:t>
      </w:r>
      <w:r>
        <w:rPr>
          <w:b/>
          <w:spacing w:val="-11"/>
          <w:w w:val="105"/>
          <w:sz w:val="17"/>
        </w:rPr>
        <w:t> </w:t>
      </w:r>
      <w:r>
        <w:rPr>
          <w:b/>
          <w:w w:val="105"/>
          <w:sz w:val="17"/>
        </w:rPr>
        <w:t>MEDICAMENTO</w:t>
      </w:r>
      <w:r>
        <w:rPr>
          <w:b/>
          <w:spacing w:val="-11"/>
          <w:w w:val="105"/>
          <w:sz w:val="17"/>
        </w:rPr>
        <w:t> </w:t>
      </w:r>
      <w:r>
        <w:rPr>
          <w:b/>
          <w:w w:val="105"/>
          <w:sz w:val="17"/>
        </w:rPr>
        <w:t>MANIPULADO</w:t>
      </w:r>
      <w:r>
        <w:rPr>
          <w:b/>
          <w:spacing w:val="-11"/>
          <w:w w:val="105"/>
          <w:sz w:val="17"/>
        </w:rPr>
        <w:t> </w:t>
      </w:r>
      <w:r>
        <w:rPr>
          <w:b/>
          <w:w w:val="105"/>
          <w:sz w:val="17"/>
        </w:rPr>
        <w:t>(ALPROSTADIL)</w:t>
      </w:r>
      <w:r>
        <w:rPr>
          <w:b/>
          <w:spacing w:val="-11"/>
          <w:w w:val="105"/>
          <w:sz w:val="17"/>
        </w:rPr>
        <w:t> </w:t>
      </w:r>
      <w:r>
        <w:rPr>
          <w:b/>
          <w:w w:val="105"/>
          <w:sz w:val="17"/>
        </w:rPr>
        <w:t>PARA</w:t>
      </w:r>
      <w:r>
        <w:rPr>
          <w:b/>
          <w:spacing w:val="-11"/>
          <w:w w:val="105"/>
          <w:sz w:val="17"/>
        </w:rPr>
        <w:t> </w:t>
      </w:r>
      <w:r>
        <w:rPr>
          <w:b/>
          <w:w w:val="105"/>
          <w:sz w:val="17"/>
        </w:rPr>
        <w:t>O</w:t>
      </w:r>
      <w:r>
        <w:rPr>
          <w:b/>
          <w:spacing w:val="-10"/>
          <w:w w:val="105"/>
          <w:sz w:val="17"/>
        </w:rPr>
        <w:t> </w:t>
      </w:r>
      <w:r>
        <w:rPr>
          <w:b/>
          <w:w w:val="105"/>
          <w:sz w:val="17"/>
        </w:rPr>
        <w:t>HOSPITAL</w:t>
      </w:r>
      <w:r>
        <w:rPr>
          <w:b/>
          <w:spacing w:val="-12"/>
          <w:w w:val="105"/>
          <w:sz w:val="17"/>
        </w:rPr>
        <w:t> </w:t>
      </w:r>
      <w:r>
        <w:rPr>
          <w:b/>
          <w:w w:val="105"/>
          <w:sz w:val="17"/>
        </w:rPr>
        <w:t>UNIVERSITÁRIO</w:t>
      </w:r>
      <w:r>
        <w:rPr>
          <w:b/>
          <w:spacing w:val="-10"/>
          <w:w w:val="105"/>
          <w:sz w:val="17"/>
        </w:rPr>
        <w:t> </w:t>
      </w:r>
      <w:r>
        <w:rPr>
          <w:b/>
          <w:w w:val="105"/>
          <w:sz w:val="17"/>
        </w:rPr>
        <w:t>PEDRO</w:t>
      </w:r>
      <w:r>
        <w:rPr>
          <w:b/>
          <w:spacing w:val="-10"/>
          <w:w w:val="105"/>
          <w:sz w:val="17"/>
        </w:rPr>
        <w:t> </w:t>
      </w:r>
      <w:r>
        <w:rPr>
          <w:b/>
          <w:w w:val="105"/>
          <w:sz w:val="17"/>
        </w:rPr>
        <w:t>ERNESTO</w:t>
      </w:r>
      <w:r>
        <w:rPr>
          <w:b/>
          <w:spacing w:val="-11"/>
          <w:w w:val="105"/>
          <w:sz w:val="17"/>
        </w:rPr>
        <w:t> </w:t>
      </w:r>
      <w:r>
        <w:rPr>
          <w:w w:val="105"/>
          <w:sz w:val="17"/>
        </w:rPr>
        <w:t>a</w:t>
      </w:r>
      <w:r>
        <w:rPr>
          <w:spacing w:val="-10"/>
          <w:w w:val="105"/>
          <w:sz w:val="17"/>
        </w:rPr>
        <w:t> </w:t>
      </w:r>
      <w:r>
        <w:rPr>
          <w:w w:val="105"/>
          <w:sz w:val="17"/>
        </w:rPr>
        <w:t>serem</w:t>
      </w:r>
      <w:r>
        <w:rPr>
          <w:spacing w:val="-10"/>
          <w:w w:val="105"/>
          <w:sz w:val="17"/>
        </w:rPr>
        <w:t> </w:t>
      </w:r>
      <w:r>
        <w:rPr>
          <w:w w:val="105"/>
          <w:sz w:val="17"/>
        </w:rPr>
        <w:t>executados</w:t>
      </w:r>
      <w:r>
        <w:rPr>
          <w:spacing w:val="-11"/>
          <w:w w:val="105"/>
          <w:sz w:val="17"/>
        </w:rPr>
        <w:t> </w:t>
      </w:r>
      <w:r>
        <w:rPr>
          <w:w w:val="105"/>
          <w:sz w:val="17"/>
        </w:rPr>
        <w:t>nas condições estabelecidas no Termo de Referência e nos anexos deste Contrato.</w:t>
      </w:r>
    </w:p>
    <w:p>
      <w:pPr>
        <w:pStyle w:val="ListParagraph"/>
        <w:numPr>
          <w:ilvl w:val="1"/>
          <w:numId w:val="34"/>
        </w:numPr>
        <w:tabs>
          <w:tab w:pos="580" w:val="left" w:leader="none"/>
        </w:tabs>
        <w:spacing w:line="240" w:lineRule="auto" w:before="1"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69"/>
        <w:ind w:left="0"/>
      </w:pPr>
    </w:p>
    <w:p>
      <w:pPr>
        <w:pStyle w:val="ListParagraph"/>
        <w:numPr>
          <w:ilvl w:val="1"/>
          <w:numId w:val="34"/>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4"/>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4"/>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4"/>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4"/>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4"/>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ind w:left="316"/>
        <w:jc w:val="both"/>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5"/>
        </w:numPr>
        <w:tabs>
          <w:tab w:pos="580" w:val="left" w:leader="none"/>
        </w:tabs>
        <w:spacing w:line="240" w:lineRule="auto" w:before="56"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5"/>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2"/>
          <w:numId w:val="35"/>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6"/>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6"/>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6"/>
        </w:numPr>
        <w:tabs>
          <w:tab w:pos="496" w:val="left" w:leader="none"/>
        </w:tabs>
        <w:spacing w:line="240" w:lineRule="auto" w:before="43"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spacing w:after="0" w:line="240" w:lineRule="auto"/>
        <w:jc w:val="left"/>
        <w:rPr>
          <w:sz w:val="17"/>
        </w:rPr>
        <w:sectPr>
          <w:pgSz w:w="15840" w:h="24480"/>
          <w:pgMar w:top="520" w:bottom="280" w:left="360" w:right="360"/>
        </w:sectPr>
      </w:pPr>
    </w:p>
    <w:p>
      <w:pPr>
        <w:pStyle w:val="ListParagraph"/>
        <w:numPr>
          <w:ilvl w:val="0"/>
          <w:numId w:val="36"/>
        </w:numPr>
        <w:tabs>
          <w:tab w:pos="506" w:val="left" w:leader="none"/>
        </w:tabs>
        <w:spacing w:line="240" w:lineRule="auto" w:before="77"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6"/>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6"/>
        </w:numPr>
        <w:tabs>
          <w:tab w:pos="477" w:val="left" w:leader="none"/>
        </w:tabs>
        <w:spacing w:line="240" w:lineRule="auto" w:before="43"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7"/>
        </w:numPr>
        <w:tabs>
          <w:tab w:pos="624" w:val="left" w:leader="none"/>
        </w:tabs>
        <w:spacing w:line="240" w:lineRule="auto" w:before="44"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7"/>
        </w:numPr>
        <w:tabs>
          <w:tab w:pos="614" w:val="left" w:leader="none"/>
        </w:tabs>
        <w:spacing w:line="240" w:lineRule="auto" w:before="43"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7"/>
        </w:numPr>
        <w:tabs>
          <w:tab w:pos="640" w:val="left" w:leader="none"/>
        </w:tabs>
        <w:spacing w:line="292" w:lineRule="auto" w:before="44"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3"/>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7"/>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8"/>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39"/>
        </w:numPr>
        <w:tabs>
          <w:tab w:pos="580" w:val="left" w:leader="none"/>
          <w:tab w:pos="4344" w:val="left" w:leader="dot"/>
        </w:tabs>
        <w:spacing w:line="240" w:lineRule="auto" w:before="44"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39"/>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39"/>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0"/>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0"/>
        </w:numPr>
        <w:tabs>
          <w:tab w:pos="582" w:val="left" w:leader="none"/>
        </w:tabs>
        <w:spacing w:line="292" w:lineRule="auto" w:before="0"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0"/>
        </w:numPr>
        <w:tabs>
          <w:tab w:pos="586"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0"/>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0"/>
        </w:numPr>
        <w:tabs>
          <w:tab w:pos="59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0"/>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1"/>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1"/>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1"/>
        </w:numPr>
        <w:tabs>
          <w:tab w:pos="494" w:val="left" w:leader="none"/>
        </w:tabs>
        <w:spacing w:line="240" w:lineRule="auto" w:before="44"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0"/>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0"/>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0"/>
        </w:numPr>
        <w:tabs>
          <w:tab w:pos="714" w:val="left" w:leader="none"/>
        </w:tabs>
        <w:spacing w:line="292" w:lineRule="auto" w:before="0"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0"/>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0"/>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0"/>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0"/>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0"/>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0"/>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0"/>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0"/>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2"/>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2"/>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2"/>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2"/>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2"/>
        </w:numPr>
        <w:tabs>
          <w:tab w:pos="584" w:val="left" w:leader="none"/>
        </w:tabs>
        <w:spacing w:line="292" w:lineRule="auto" w:before="44"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2"/>
        </w:numPr>
        <w:tabs>
          <w:tab w:pos="728" w:val="left" w:leader="none"/>
        </w:tabs>
        <w:spacing w:line="292" w:lineRule="auto" w:before="0"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2"/>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2"/>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2"/>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3"/>
        </w:numPr>
        <w:tabs>
          <w:tab w:pos="514"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682112">
                <wp:simplePos x="0" y="0"/>
                <wp:positionH relativeFrom="page">
                  <wp:posOffset>5819520</wp:posOffset>
                </wp:positionH>
                <wp:positionV relativeFrom="paragraph">
                  <wp:posOffset>137033</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90024pt;width:3.928782pt;height:.663436pt;mso-position-horizontal-relative:page;mso-position-vertical-relative:paragraph;z-index:-16634368"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2"/>
        </w:numPr>
        <w:tabs>
          <w:tab w:pos="591" w:val="left" w:leader="none"/>
        </w:tabs>
        <w:spacing w:line="292" w:lineRule="auto" w:before="0"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2"/>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2"/>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2"/>
        </w:numPr>
        <w:tabs>
          <w:tab w:pos="674"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4"/>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4"/>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4"/>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4"/>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4"/>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4"/>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4"/>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4"/>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4"/>
        </w:numPr>
        <w:tabs>
          <w:tab w:pos="716"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spacing w:after="0" w:line="292" w:lineRule="auto"/>
        <w:jc w:val="left"/>
        <w:rPr>
          <w:sz w:val="17"/>
        </w:rPr>
        <w:sectPr>
          <w:pgSz w:w="15840" w:h="24480"/>
          <w:pgMar w:top="520" w:bottom="280" w:left="360" w:right="360"/>
        </w:sectPr>
      </w:pPr>
    </w:p>
    <w:p>
      <w:pPr>
        <w:pStyle w:val="ListParagraph"/>
        <w:numPr>
          <w:ilvl w:val="2"/>
          <w:numId w:val="44"/>
        </w:numPr>
        <w:tabs>
          <w:tab w:pos="742" w:val="left" w:leader="none"/>
        </w:tabs>
        <w:spacing w:line="292" w:lineRule="auto" w:before="77"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4"/>
        </w:numPr>
        <w:tabs>
          <w:tab w:pos="845" w:val="left" w:leader="none"/>
        </w:tabs>
        <w:spacing w:line="240" w:lineRule="auto" w:before="0"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4"/>
        </w:numPr>
        <w:tabs>
          <w:tab w:pos="810"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4"/>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4"/>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4"/>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5"/>
        </w:numPr>
        <w:tabs>
          <w:tab w:pos="603" w:val="left" w:leader="none"/>
        </w:tabs>
        <w:spacing w:line="292" w:lineRule="auto" w:before="44"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5"/>
        </w:numPr>
        <w:tabs>
          <w:tab w:pos="713" w:val="left" w:leader="none"/>
        </w:tabs>
        <w:spacing w:line="240" w:lineRule="auto" w:before="0"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5"/>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5"/>
        </w:numPr>
        <w:tabs>
          <w:tab w:pos="725" w:val="left" w:leader="none"/>
        </w:tabs>
        <w:spacing w:line="292" w:lineRule="auto" w:before="0"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40">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5"/>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5"/>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5"/>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41">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5"/>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5"/>
        </w:numPr>
        <w:tabs>
          <w:tab w:pos="713" w:val="left" w:leader="none"/>
        </w:tabs>
        <w:spacing w:line="240" w:lineRule="auto" w:before="0"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5"/>
        </w:numPr>
        <w:tabs>
          <w:tab w:pos="857"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6"/>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6"/>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6"/>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6"/>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6"/>
        </w:numPr>
        <w:tabs>
          <w:tab w:pos="496" w:val="left" w:leader="none"/>
        </w:tabs>
        <w:spacing w:line="240" w:lineRule="auto" w:before="44"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5"/>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5"/>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5"/>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5"/>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5"/>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5"/>
        </w:numPr>
        <w:tabs>
          <w:tab w:pos="815" w:val="left" w:leader="none"/>
        </w:tabs>
        <w:spacing w:line="292" w:lineRule="auto" w:before="0"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5"/>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5"/>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42">
        <w:r>
          <w:rPr>
            <w:color w:val="000080"/>
            <w:w w:val="105"/>
            <w:sz w:val="17"/>
            <w:u w:val="single" w:color="000080"/>
          </w:rPr>
          <w:t>art. 116 da Lei nº 14.133/2021</w:t>
        </w:r>
      </w:hyperlink>
      <w:r>
        <w:rPr>
          <w:w w:val="105"/>
          <w:sz w:val="17"/>
        </w:rPr>
        <w:t>).</w:t>
      </w:r>
    </w:p>
    <w:p>
      <w:pPr>
        <w:pStyle w:val="ListParagraph"/>
        <w:numPr>
          <w:ilvl w:val="3"/>
          <w:numId w:val="45"/>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109989</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60558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42">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42">
        <w:r>
          <w:rPr>
            <w:color w:val="000080"/>
            <w:w w:val="105"/>
            <w:sz w:val="17"/>
            <w:u w:val="single" w:color="000080"/>
          </w:rPr>
          <w:t>único, da Lei nº 14.133/2021</w:t>
        </w:r>
      </w:hyperlink>
      <w:r>
        <w:rPr>
          <w:w w:val="105"/>
          <w:sz w:val="17"/>
        </w:rPr>
        <w:t>).</w:t>
      </w:r>
    </w:p>
    <w:p>
      <w:pPr>
        <w:pStyle w:val="ListParagraph"/>
        <w:numPr>
          <w:ilvl w:val="2"/>
          <w:numId w:val="45"/>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5"/>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43">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43">
        <w:r>
          <w:rPr>
            <w:color w:val="000080"/>
            <w:w w:val="105"/>
            <w:sz w:val="17"/>
            <w:u w:val="single" w:color="000080"/>
          </w:rPr>
          <w:t>Lei nº 14.133/2021.</w:t>
        </w:r>
      </w:hyperlink>
    </w:p>
    <w:p>
      <w:pPr>
        <w:pStyle w:val="ListParagraph"/>
        <w:numPr>
          <w:ilvl w:val="2"/>
          <w:numId w:val="45"/>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5"/>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5"/>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5"/>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5"/>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7"/>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8"/>
        </w:numPr>
        <w:tabs>
          <w:tab w:pos="662" w:val="left" w:leader="none"/>
        </w:tabs>
        <w:spacing w:line="240" w:lineRule="auto" w:before="56"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8"/>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8"/>
        </w:numPr>
        <w:tabs>
          <w:tab w:pos="794" w:val="left" w:leader="none"/>
        </w:tabs>
        <w:spacing w:line="240" w:lineRule="auto" w:before="44"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8"/>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8"/>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8"/>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8"/>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8"/>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8"/>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8"/>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8"/>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8"/>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8"/>
        </w:numPr>
        <w:tabs>
          <w:tab w:pos="1015" w:val="left" w:leader="none"/>
        </w:tabs>
        <w:spacing w:line="240" w:lineRule="auto" w:before="44"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8"/>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8"/>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8"/>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8"/>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8"/>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8"/>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8"/>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spacing w:after="0" w:line="292" w:lineRule="auto"/>
        <w:jc w:val="left"/>
        <w:rPr>
          <w:sz w:val="17"/>
        </w:rPr>
        <w:sectPr>
          <w:pgSz w:w="15840" w:h="24480"/>
          <w:pgMar w:top="520" w:bottom="280" w:left="360" w:right="360"/>
        </w:sectPr>
      </w:pPr>
    </w:p>
    <w:p>
      <w:pPr>
        <w:pStyle w:val="ListParagraph"/>
        <w:numPr>
          <w:ilvl w:val="0"/>
          <w:numId w:val="49"/>
        </w:numPr>
        <w:tabs>
          <w:tab w:pos="496" w:val="left" w:leader="none"/>
        </w:tabs>
        <w:spacing w:line="240" w:lineRule="auto" w:before="77"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9"/>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9"/>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8"/>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8"/>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8"/>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8"/>
        </w:numPr>
        <w:tabs>
          <w:tab w:pos="917" w:val="left" w:leader="none"/>
        </w:tabs>
        <w:spacing w:line="240" w:lineRule="auto" w:before="0"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8"/>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8"/>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8"/>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8"/>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8"/>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8"/>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8"/>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8"/>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8"/>
        </w:numPr>
        <w:tabs>
          <w:tab w:pos="662" w:val="left" w:leader="none"/>
        </w:tabs>
        <w:spacing w:line="240" w:lineRule="auto" w:before="28"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8"/>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8"/>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8"/>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0"/>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0"/>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0"/>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0"/>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8"/>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8"/>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8"/>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1"/>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1"/>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8"/>
        </w:numPr>
        <w:tabs>
          <w:tab w:pos="812"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48"/>
        </w:numPr>
        <w:tabs>
          <w:tab w:pos="652" w:val="left" w:leader="none"/>
        </w:tabs>
        <w:spacing w:line="240" w:lineRule="auto" w:before="1"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2"/>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8"/>
        </w:numPr>
        <w:tabs>
          <w:tab w:pos="784" w:val="left" w:leader="none"/>
        </w:tabs>
        <w:spacing w:line="240" w:lineRule="auto" w:before="44"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8"/>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8"/>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8"/>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8"/>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8"/>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8"/>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8"/>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8"/>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8"/>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8"/>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8"/>
        </w:numPr>
        <w:tabs>
          <w:tab w:pos="883"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8"/>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jc w:val="both"/>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3"/>
        </w:numPr>
        <w:tabs>
          <w:tab w:pos="687"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3"/>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3"/>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3"/>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3"/>
        </w:numPr>
        <w:tabs>
          <w:tab w:pos="669" w:val="left" w:leader="none"/>
        </w:tabs>
        <w:spacing w:line="240" w:lineRule="auto" w:before="0"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4"/>
        </w:numPr>
        <w:tabs>
          <w:tab w:pos="498" w:val="left" w:leader="none"/>
        </w:tabs>
        <w:spacing w:line="292" w:lineRule="auto" w:before="44"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4"/>
        </w:numPr>
        <w:tabs>
          <w:tab w:pos="506" w:val="left" w:leader="none"/>
        </w:tabs>
        <w:spacing w:line="240" w:lineRule="auto" w:before="0"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4"/>
        </w:numPr>
        <w:tabs>
          <w:tab w:pos="501"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3"/>
        </w:numPr>
        <w:tabs>
          <w:tab w:pos="791" w:val="left" w:leader="none"/>
        </w:tabs>
        <w:spacing w:line="240" w:lineRule="auto" w:before="0"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3"/>
        </w:numPr>
        <w:tabs>
          <w:tab w:pos="801" w:val="left" w:leader="none"/>
        </w:tabs>
        <w:spacing w:line="240" w:lineRule="auto" w:before="44"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spacing w:after="0" w:line="240" w:lineRule="auto"/>
        <w:jc w:val="left"/>
        <w:rPr>
          <w:sz w:val="17"/>
        </w:rPr>
        <w:sectPr>
          <w:pgSz w:w="15840" w:h="24480"/>
          <w:pgMar w:top="520" w:bottom="280" w:left="360" w:right="360"/>
        </w:sectPr>
      </w:pPr>
    </w:p>
    <w:p>
      <w:pPr>
        <w:pStyle w:val="ListParagraph"/>
        <w:numPr>
          <w:ilvl w:val="1"/>
          <w:numId w:val="53"/>
        </w:numPr>
        <w:tabs>
          <w:tab w:pos="659" w:val="left" w:leader="none"/>
        </w:tabs>
        <w:spacing w:line="240" w:lineRule="auto" w:before="77"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3"/>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5"/>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5"/>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5"/>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3"/>
        </w:numPr>
        <w:tabs>
          <w:tab w:pos="665" w:val="left" w:leader="none"/>
        </w:tabs>
        <w:spacing w:line="292" w:lineRule="auto" w:before="44"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44">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6"/>
        </w:numPr>
        <w:tabs>
          <w:tab w:pos="713" w:val="left" w:leader="none"/>
        </w:tabs>
        <w:spacing w:line="240" w:lineRule="auto" w:before="0"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6"/>
        </w:numPr>
        <w:tabs>
          <w:tab w:pos="801" w:val="left" w:leader="none"/>
        </w:tabs>
        <w:spacing w:line="240" w:lineRule="auto" w:before="44"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6"/>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7"/>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43">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7"/>
        </w:numPr>
        <w:tabs>
          <w:tab w:pos="683"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7"/>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7"/>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6"/>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8"/>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8"/>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ind w:left="0"/>
      </w:pPr>
    </w:p>
    <w:p>
      <w:pPr>
        <w:pStyle w:val="Heading2"/>
        <w:spacing w:before="1"/>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59"/>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41">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0"/>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683136">
                <wp:simplePos x="0" y="0"/>
                <wp:positionH relativeFrom="page">
                  <wp:posOffset>2248080</wp:posOffset>
                </wp:positionH>
                <wp:positionV relativeFrom="paragraph">
                  <wp:posOffset>288604</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24796pt;width:2.329512pt;height:.663436pt;mso-position-horizontal-relative:page;mso-position-vertical-relative:paragraph;z-index:-16633344"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6">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7">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0"/>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0"/>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1"/>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2"/>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1"/>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6"/>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7"/>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2"/>
        <w:ind w:left="0"/>
      </w:pPr>
    </w:p>
    <w:p>
      <w:pPr>
        <w:spacing w:before="1"/>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2"/>
        <w:numPr>
          <w:ilvl w:val="0"/>
          <w:numId w:val="63"/>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ListParagraph"/>
        <w:numPr>
          <w:ilvl w:val="1"/>
          <w:numId w:val="63"/>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3"/>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3"/>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8">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3"/>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3"/>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3"/>
        </w:numPr>
        <w:tabs>
          <w:tab w:pos="580" w:val="left" w:leader="none"/>
        </w:tabs>
        <w:spacing w:line="186"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3"/>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3"/>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6"/>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after="0" w:line="292" w:lineRule="auto"/>
        <w:jc w:val="both"/>
        <w:sectPr>
          <w:pgSz w:w="15840" w:h="24480"/>
          <w:pgMar w:top="520" w:bottom="280" w:left="360" w:right="360"/>
        </w:sectPr>
      </w:pPr>
    </w:p>
    <w:p>
      <w:pPr>
        <w:pStyle w:val="Heading2"/>
        <w:numPr>
          <w:ilvl w:val="0"/>
          <w:numId w:val="63"/>
        </w:numPr>
        <w:tabs>
          <w:tab w:pos="492" w:val="left" w:leader="none"/>
        </w:tabs>
        <w:spacing w:line="240" w:lineRule="auto" w:before="77"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3"/>
        </w:numPr>
        <w:tabs>
          <w:tab w:pos="580" w:val="left" w:leader="none"/>
        </w:tabs>
        <w:spacing w:line="240" w:lineRule="auto" w:before="56"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3"/>
        </w:numPr>
        <w:tabs>
          <w:tab w:pos="589" w:val="left" w:leader="none"/>
        </w:tabs>
        <w:spacing w:line="309" w:lineRule="auto" w:before="44"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3"/>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3"/>
        </w:numPr>
        <w:tabs>
          <w:tab w:pos="586" w:val="left" w:leader="none"/>
        </w:tabs>
        <w:spacing w:line="309" w:lineRule="auto" w:before="56"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3"/>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3"/>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3"/>
        </w:numPr>
        <w:tabs>
          <w:tab w:pos="717"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3"/>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3"/>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3"/>
        </w:numPr>
        <w:tabs>
          <w:tab w:pos="713" w:val="left" w:leader="none"/>
        </w:tabs>
        <w:spacing w:line="240" w:lineRule="auto" w:before="56"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3"/>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3"/>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3"/>
        </w:numPr>
        <w:tabs>
          <w:tab w:pos="683" w:val="left" w:leader="none"/>
        </w:tabs>
        <w:spacing w:line="343" w:lineRule="auto" w:before="0"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3"/>
        </w:numPr>
        <w:tabs>
          <w:tab w:pos="808" w:val="left" w:leader="none"/>
        </w:tabs>
        <w:spacing w:line="167"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309" w:lineRule="auto" w:before="34"/>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3"/>
        </w:numPr>
        <w:tabs>
          <w:tab w:pos="801" w:val="left" w:leader="none"/>
        </w:tabs>
        <w:spacing w:line="240" w:lineRule="auto" w:before="0"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3"/>
        </w:numPr>
        <w:tabs>
          <w:tab w:pos="796" w:val="left" w:leader="none"/>
        </w:tabs>
        <w:spacing w:line="309" w:lineRule="auto" w:before="43"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30"/>
        <w:ind w:left="0"/>
      </w:pPr>
    </w:p>
    <w:p>
      <w:pPr>
        <w:pStyle w:val="Heading2"/>
        <w:numPr>
          <w:ilvl w:val="0"/>
          <w:numId w:val="63"/>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3"/>
        </w:numPr>
        <w:tabs>
          <w:tab w:pos="582" w:val="left" w:leader="none"/>
        </w:tabs>
        <w:spacing w:line="309" w:lineRule="auto" w:before="57" w:after="0"/>
        <w:ind w:left="316" w:right="299" w:firstLine="0"/>
        <w:jc w:val="both"/>
        <w:rPr>
          <w:sz w:val="17"/>
        </w:rPr>
      </w:pPr>
      <w:r>
        <w:rPr>
          <w:sz w:val="17"/>
        </w:rPr>
        <mc:AlternateContent>
          <mc:Choice Requires="wps">
            <w:drawing>
              <wp:anchor distT="0" distB="0" distL="0" distR="0" allowOverlap="1" layoutInCell="1" locked="0" behindDoc="1" simplePos="0" relativeHeight="486683648">
                <wp:simplePos x="0" y="0"/>
                <wp:positionH relativeFrom="page">
                  <wp:posOffset>2389499</wp:posOffset>
                </wp:positionH>
                <wp:positionV relativeFrom="paragraph">
                  <wp:posOffset>305654</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4.067312pt;width:2.436052pt;height:.663436pt;mso-position-horizontal-relative:page;mso-position-vertical-relative:paragraph;z-index:-16632832"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3"/>
        </w:numPr>
        <w:tabs>
          <w:tab w:pos="713" w:val="left" w:leader="none"/>
        </w:tabs>
        <w:spacing w:line="182" w:lineRule="exact" w:before="0" w:after="0"/>
        <w:ind w:left="713" w:right="0" w:hanging="397"/>
        <w:jc w:val="both"/>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30"/>
        <w:ind w:left="0"/>
      </w:pPr>
    </w:p>
    <w:p>
      <w:pPr>
        <w:pStyle w:val="Heading2"/>
        <w:numPr>
          <w:ilvl w:val="0"/>
          <w:numId w:val="63"/>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63"/>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4"/>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4"/>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4"/>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4"/>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4"/>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63"/>
        </w:numPr>
        <w:tabs>
          <w:tab w:pos="579"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3"/>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3"/>
        </w:numPr>
        <w:tabs>
          <w:tab w:pos="580" w:val="left" w:leader="none"/>
        </w:tabs>
        <w:spacing w:line="240" w:lineRule="auto" w:before="1"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3"/>
        </w:numPr>
        <w:tabs>
          <w:tab w:pos="593" w:val="left" w:leader="none"/>
        </w:tabs>
        <w:spacing w:line="292" w:lineRule="auto" w:before="43" w:after="0"/>
        <w:ind w:left="316" w:right="299" w:firstLine="0"/>
        <w:jc w:val="left"/>
        <w:rPr>
          <w:sz w:val="17"/>
        </w:rPr>
      </w:pPr>
      <w:r>
        <w:rPr>
          <w:w w:val="105"/>
          <w:sz w:val="17"/>
        </w:rPr>
        <w:t>CERTIDÃO DE BOAS PRÁTICAS DE MANIPULAÇÃO EM FARMÁCIAS (BPMF), emitida pela autoridade sanitária competente, atestando o cumprimento das normas da RDC nº 67/2007 e </w:t>
      </w:r>
      <w:r>
        <w:rPr>
          <w:w w:val="105"/>
          <w:sz w:val="17"/>
        </w:rPr>
        <w:t>nº </w:t>
      </w:r>
      <w:r>
        <w:rPr>
          <w:spacing w:val="-2"/>
          <w:w w:val="105"/>
          <w:sz w:val="17"/>
        </w:rPr>
        <w:t>87/2008;</w:t>
      </w:r>
    </w:p>
    <w:p>
      <w:pPr>
        <w:pStyle w:val="ListParagraph"/>
        <w:numPr>
          <w:ilvl w:val="1"/>
          <w:numId w:val="63"/>
        </w:numPr>
        <w:tabs>
          <w:tab w:pos="619" w:val="left" w:leader="none"/>
        </w:tabs>
        <w:spacing w:line="292" w:lineRule="auto" w:before="1" w:after="0"/>
        <w:ind w:left="316" w:right="299" w:firstLine="0"/>
        <w:jc w:val="left"/>
        <w:rPr>
          <w:sz w:val="17"/>
        </w:rPr>
      </w:pPr>
      <w:r>
        <w:rPr>
          <w:w w:val="105"/>
          <w:sz w:val="17"/>
        </w:rPr>
        <w:t>DECLARAÇÃO</w:t>
      </w:r>
      <w:r>
        <w:rPr>
          <w:spacing w:val="30"/>
          <w:w w:val="105"/>
          <w:sz w:val="17"/>
        </w:rPr>
        <w:t> </w:t>
      </w:r>
      <w:r>
        <w:rPr>
          <w:w w:val="105"/>
          <w:sz w:val="17"/>
        </w:rPr>
        <w:t>DE</w:t>
      </w:r>
      <w:r>
        <w:rPr>
          <w:spacing w:val="30"/>
          <w:w w:val="105"/>
          <w:sz w:val="17"/>
        </w:rPr>
        <w:t> </w:t>
      </w:r>
      <w:r>
        <w:rPr>
          <w:w w:val="105"/>
          <w:sz w:val="17"/>
        </w:rPr>
        <w:t>RESPONSABILIDADE</w:t>
      </w:r>
      <w:r>
        <w:rPr>
          <w:spacing w:val="27"/>
          <w:w w:val="105"/>
          <w:sz w:val="17"/>
        </w:rPr>
        <w:t> </w:t>
      </w:r>
      <w:r>
        <w:rPr>
          <w:w w:val="105"/>
          <w:sz w:val="17"/>
        </w:rPr>
        <w:t>TÉCNICA,</w:t>
      </w:r>
      <w:r>
        <w:rPr>
          <w:spacing w:val="30"/>
          <w:w w:val="105"/>
          <w:sz w:val="17"/>
        </w:rPr>
        <w:t> </w:t>
      </w:r>
      <w:r>
        <w:rPr>
          <w:w w:val="105"/>
          <w:sz w:val="17"/>
        </w:rPr>
        <w:t>emitida</w:t>
      </w:r>
      <w:r>
        <w:rPr>
          <w:spacing w:val="30"/>
          <w:w w:val="105"/>
          <w:sz w:val="17"/>
        </w:rPr>
        <w:t> </w:t>
      </w:r>
      <w:r>
        <w:rPr>
          <w:w w:val="105"/>
          <w:sz w:val="17"/>
        </w:rPr>
        <w:t>e</w:t>
      </w:r>
      <w:r>
        <w:rPr>
          <w:spacing w:val="30"/>
          <w:w w:val="105"/>
          <w:sz w:val="17"/>
        </w:rPr>
        <w:t> </w:t>
      </w:r>
      <w:r>
        <w:rPr>
          <w:w w:val="105"/>
          <w:sz w:val="17"/>
        </w:rPr>
        <w:t>assinada</w:t>
      </w:r>
      <w:r>
        <w:rPr>
          <w:spacing w:val="30"/>
          <w:w w:val="105"/>
          <w:sz w:val="17"/>
        </w:rPr>
        <w:t> </w:t>
      </w:r>
      <w:r>
        <w:rPr>
          <w:w w:val="105"/>
          <w:sz w:val="17"/>
        </w:rPr>
        <w:t>pelo</w:t>
      </w:r>
      <w:r>
        <w:rPr>
          <w:spacing w:val="30"/>
          <w:w w:val="105"/>
          <w:sz w:val="17"/>
        </w:rPr>
        <w:t> </w:t>
      </w:r>
      <w:r>
        <w:rPr>
          <w:w w:val="105"/>
          <w:sz w:val="17"/>
        </w:rPr>
        <w:t>farmacêutico</w:t>
      </w:r>
      <w:r>
        <w:rPr>
          <w:spacing w:val="30"/>
          <w:w w:val="105"/>
          <w:sz w:val="17"/>
        </w:rPr>
        <w:t> </w:t>
      </w:r>
      <w:r>
        <w:rPr>
          <w:w w:val="105"/>
          <w:sz w:val="17"/>
        </w:rPr>
        <w:t>responsável,</w:t>
      </w:r>
      <w:r>
        <w:rPr>
          <w:spacing w:val="30"/>
          <w:w w:val="105"/>
          <w:sz w:val="17"/>
        </w:rPr>
        <w:t> </w:t>
      </w:r>
      <w:r>
        <w:rPr>
          <w:w w:val="105"/>
          <w:sz w:val="17"/>
        </w:rPr>
        <w:t>informando</w:t>
      </w:r>
      <w:r>
        <w:rPr>
          <w:spacing w:val="30"/>
          <w:w w:val="105"/>
          <w:sz w:val="17"/>
        </w:rPr>
        <w:t> </w:t>
      </w:r>
      <w:r>
        <w:rPr>
          <w:w w:val="105"/>
          <w:sz w:val="17"/>
        </w:rPr>
        <w:t>o</w:t>
      </w:r>
      <w:r>
        <w:rPr>
          <w:spacing w:val="30"/>
          <w:w w:val="105"/>
          <w:sz w:val="17"/>
        </w:rPr>
        <w:t> </w:t>
      </w:r>
      <w:r>
        <w:rPr>
          <w:w w:val="105"/>
          <w:sz w:val="17"/>
        </w:rPr>
        <w:t>número</w:t>
      </w:r>
      <w:r>
        <w:rPr>
          <w:spacing w:val="30"/>
          <w:w w:val="105"/>
          <w:sz w:val="17"/>
        </w:rPr>
        <w:t> </w:t>
      </w:r>
      <w:r>
        <w:rPr>
          <w:w w:val="105"/>
          <w:sz w:val="17"/>
        </w:rPr>
        <w:t>de</w:t>
      </w:r>
      <w:r>
        <w:rPr>
          <w:spacing w:val="30"/>
          <w:w w:val="105"/>
          <w:sz w:val="17"/>
        </w:rPr>
        <w:t> </w:t>
      </w:r>
      <w:r>
        <w:rPr>
          <w:w w:val="105"/>
          <w:sz w:val="17"/>
        </w:rPr>
        <w:t>inscrição</w:t>
      </w:r>
      <w:r>
        <w:rPr>
          <w:spacing w:val="30"/>
          <w:w w:val="105"/>
          <w:sz w:val="17"/>
        </w:rPr>
        <w:t> </w:t>
      </w:r>
      <w:r>
        <w:rPr>
          <w:w w:val="105"/>
          <w:sz w:val="17"/>
        </w:rPr>
        <w:t>no</w:t>
      </w:r>
      <w:r>
        <w:rPr>
          <w:spacing w:val="30"/>
          <w:w w:val="105"/>
          <w:sz w:val="17"/>
        </w:rPr>
        <w:t> </w:t>
      </w:r>
      <w:r>
        <w:rPr>
          <w:w w:val="105"/>
          <w:sz w:val="17"/>
        </w:rPr>
        <w:t>CRF</w:t>
      </w:r>
      <w:r>
        <w:rPr>
          <w:spacing w:val="30"/>
          <w:w w:val="105"/>
          <w:sz w:val="17"/>
        </w:rPr>
        <w:t> </w:t>
      </w:r>
      <w:r>
        <w:rPr>
          <w:w w:val="105"/>
          <w:sz w:val="17"/>
        </w:rPr>
        <w:t>e</w:t>
      </w:r>
      <w:r>
        <w:rPr>
          <w:spacing w:val="30"/>
          <w:w w:val="105"/>
          <w:sz w:val="17"/>
        </w:rPr>
        <w:t> </w:t>
      </w:r>
      <w:r>
        <w:rPr>
          <w:w w:val="105"/>
          <w:sz w:val="17"/>
        </w:rPr>
        <w:t>assumindo</w:t>
      </w:r>
      <w:r>
        <w:rPr>
          <w:spacing w:val="30"/>
          <w:w w:val="105"/>
          <w:sz w:val="17"/>
        </w:rPr>
        <w:t> </w:t>
      </w:r>
      <w:r>
        <w:rPr>
          <w:w w:val="105"/>
          <w:sz w:val="17"/>
        </w:rPr>
        <w:t>a</w:t>
      </w:r>
      <w:r>
        <w:rPr>
          <w:spacing w:val="30"/>
          <w:w w:val="105"/>
          <w:sz w:val="17"/>
        </w:rPr>
        <w:t> </w:t>
      </w:r>
      <w:r>
        <w:rPr>
          <w:w w:val="105"/>
          <w:sz w:val="17"/>
        </w:rPr>
        <w:t>responsabilidade</w:t>
      </w:r>
      <w:r>
        <w:rPr>
          <w:spacing w:val="30"/>
          <w:w w:val="105"/>
          <w:sz w:val="17"/>
        </w:rPr>
        <w:t> </w:t>
      </w:r>
      <w:r>
        <w:rPr>
          <w:w w:val="105"/>
          <w:sz w:val="17"/>
        </w:rPr>
        <w:t>pela manipulação, controle de qualidade e liberação dos lotes;</w:t>
      </w:r>
    </w:p>
    <w:p>
      <w:pPr>
        <w:pStyle w:val="ListParagraph"/>
        <w:numPr>
          <w:ilvl w:val="1"/>
          <w:numId w:val="63"/>
        </w:numPr>
        <w:tabs>
          <w:tab w:pos="593" w:val="left" w:leader="none"/>
        </w:tabs>
        <w:spacing w:line="292" w:lineRule="auto" w:before="1" w:after="0"/>
        <w:ind w:left="316" w:right="299" w:firstLine="0"/>
        <w:jc w:val="left"/>
        <w:rPr>
          <w:sz w:val="17"/>
        </w:rPr>
      </w:pPr>
      <w:r>
        <w:rPr>
          <w:w w:val="105"/>
          <w:sz w:val="17"/>
        </w:rPr>
        <w:t>DECLARAÇÃO DE RASTREABILIDADE, informando que o fornecedor mantém controle documental das matérias-primas utilizadas, com registro de fornecedores, números de lote e respectivos certificados de análise (COA), disponíveis para conferência da contratante.</w:t>
      </w:r>
    </w:p>
    <w:p>
      <w:pPr>
        <w:pStyle w:val="ListParagraph"/>
        <w:numPr>
          <w:ilvl w:val="1"/>
          <w:numId w:val="63"/>
        </w:numPr>
        <w:tabs>
          <w:tab w:pos="597" w:val="left" w:leader="none"/>
        </w:tabs>
        <w:spacing w:line="292" w:lineRule="auto" w:before="0" w:after="0"/>
        <w:ind w:left="316" w:right="299" w:firstLine="0"/>
        <w:jc w:val="left"/>
        <w:rPr>
          <w:sz w:val="17"/>
        </w:rPr>
      </w:pPr>
      <w:r>
        <w:rPr>
          <w:w w:val="105"/>
          <w:sz w:val="17"/>
        </w:rPr>
        <w:t>Fica</w:t>
      </w:r>
      <w:r>
        <w:rPr>
          <w:spacing w:val="10"/>
          <w:w w:val="105"/>
          <w:sz w:val="17"/>
        </w:rPr>
        <w:t> </w:t>
      </w:r>
      <w:r>
        <w:rPr>
          <w:w w:val="105"/>
          <w:sz w:val="17"/>
        </w:rPr>
        <w:t>dispensada</w:t>
      </w:r>
      <w:r>
        <w:rPr>
          <w:spacing w:val="10"/>
          <w:w w:val="105"/>
          <w:sz w:val="17"/>
        </w:rPr>
        <w:t> </w:t>
      </w:r>
      <w:r>
        <w:rPr>
          <w:w w:val="105"/>
          <w:sz w:val="17"/>
        </w:rPr>
        <w:t>a</w:t>
      </w:r>
      <w:r>
        <w:rPr>
          <w:spacing w:val="10"/>
          <w:w w:val="105"/>
          <w:sz w:val="17"/>
        </w:rPr>
        <w:t> </w:t>
      </w:r>
      <w:r>
        <w:rPr>
          <w:w w:val="105"/>
          <w:sz w:val="17"/>
        </w:rPr>
        <w:t>apresentação</w:t>
      </w:r>
      <w:r>
        <w:rPr>
          <w:spacing w:val="10"/>
          <w:w w:val="105"/>
          <w:sz w:val="17"/>
        </w:rPr>
        <w:t> </w:t>
      </w:r>
      <w:r>
        <w:rPr>
          <w:w w:val="105"/>
          <w:sz w:val="17"/>
        </w:rPr>
        <w:t>de</w:t>
      </w:r>
      <w:r>
        <w:rPr>
          <w:spacing w:val="10"/>
          <w:w w:val="105"/>
          <w:sz w:val="17"/>
        </w:rPr>
        <w:t> </w:t>
      </w:r>
      <w:r>
        <w:rPr>
          <w:w w:val="105"/>
          <w:sz w:val="17"/>
        </w:rPr>
        <w:t>Certificado</w:t>
      </w:r>
      <w:r>
        <w:rPr>
          <w:spacing w:val="10"/>
          <w:w w:val="105"/>
          <w:sz w:val="17"/>
        </w:rPr>
        <w:t> </w:t>
      </w:r>
      <w:r>
        <w:rPr>
          <w:w w:val="105"/>
          <w:sz w:val="17"/>
        </w:rPr>
        <w:t>de</w:t>
      </w:r>
      <w:r>
        <w:rPr>
          <w:spacing w:val="10"/>
          <w:w w:val="105"/>
          <w:sz w:val="17"/>
        </w:rPr>
        <w:t> </w:t>
      </w:r>
      <w:r>
        <w:rPr>
          <w:w w:val="105"/>
          <w:sz w:val="17"/>
        </w:rPr>
        <w:t>Registro</w:t>
      </w:r>
      <w:r>
        <w:rPr>
          <w:spacing w:val="10"/>
          <w:w w:val="105"/>
          <w:sz w:val="17"/>
        </w:rPr>
        <w:t> </w:t>
      </w:r>
      <w:r>
        <w:rPr>
          <w:w w:val="105"/>
          <w:sz w:val="17"/>
        </w:rPr>
        <w:t>do</w:t>
      </w:r>
      <w:r>
        <w:rPr>
          <w:spacing w:val="10"/>
          <w:w w:val="105"/>
          <w:sz w:val="17"/>
        </w:rPr>
        <w:t> </w:t>
      </w:r>
      <w:r>
        <w:rPr>
          <w:w w:val="105"/>
          <w:sz w:val="17"/>
        </w:rPr>
        <w:t>Produto</w:t>
      </w:r>
      <w:r>
        <w:rPr>
          <w:spacing w:val="10"/>
          <w:w w:val="105"/>
          <w:sz w:val="17"/>
        </w:rPr>
        <w:t> </w:t>
      </w:r>
      <w:r>
        <w:rPr>
          <w:w w:val="105"/>
          <w:sz w:val="17"/>
        </w:rPr>
        <w:t>junto</w:t>
      </w:r>
      <w:r>
        <w:rPr>
          <w:spacing w:val="10"/>
          <w:w w:val="105"/>
          <w:sz w:val="17"/>
        </w:rPr>
        <w:t> </w:t>
      </w:r>
      <w:r>
        <w:rPr>
          <w:w w:val="105"/>
          <w:sz w:val="17"/>
        </w:rPr>
        <w:t>à ANVISA,</w:t>
      </w:r>
      <w:r>
        <w:rPr>
          <w:spacing w:val="10"/>
          <w:w w:val="105"/>
          <w:sz w:val="17"/>
        </w:rPr>
        <w:t> </w:t>
      </w:r>
      <w:r>
        <w:rPr>
          <w:w w:val="105"/>
          <w:sz w:val="17"/>
        </w:rPr>
        <w:t>tendo</w:t>
      </w:r>
      <w:r>
        <w:rPr>
          <w:spacing w:val="10"/>
          <w:w w:val="105"/>
          <w:sz w:val="17"/>
        </w:rPr>
        <w:t> </w:t>
      </w:r>
      <w:r>
        <w:rPr>
          <w:w w:val="105"/>
          <w:sz w:val="17"/>
        </w:rPr>
        <w:t>em</w:t>
      </w:r>
      <w:r>
        <w:rPr>
          <w:spacing w:val="10"/>
          <w:w w:val="105"/>
          <w:sz w:val="17"/>
        </w:rPr>
        <w:t> </w:t>
      </w:r>
      <w:r>
        <w:rPr>
          <w:w w:val="105"/>
          <w:sz w:val="17"/>
        </w:rPr>
        <w:t>vista</w:t>
      </w:r>
      <w:r>
        <w:rPr>
          <w:spacing w:val="10"/>
          <w:w w:val="105"/>
          <w:sz w:val="17"/>
        </w:rPr>
        <w:t> </w:t>
      </w:r>
      <w:r>
        <w:rPr>
          <w:w w:val="105"/>
          <w:sz w:val="17"/>
        </w:rPr>
        <w:t>que</w:t>
      </w:r>
      <w:r>
        <w:rPr>
          <w:spacing w:val="10"/>
          <w:w w:val="105"/>
          <w:sz w:val="17"/>
        </w:rPr>
        <w:t> </w:t>
      </w:r>
      <w:r>
        <w:rPr>
          <w:w w:val="105"/>
          <w:sz w:val="17"/>
        </w:rPr>
        <w:t>os</w:t>
      </w:r>
      <w:r>
        <w:rPr>
          <w:spacing w:val="10"/>
          <w:w w:val="105"/>
          <w:sz w:val="17"/>
        </w:rPr>
        <w:t> </w:t>
      </w:r>
      <w:r>
        <w:rPr>
          <w:w w:val="105"/>
          <w:sz w:val="17"/>
        </w:rPr>
        <w:t>medicamentos</w:t>
      </w:r>
      <w:r>
        <w:rPr>
          <w:spacing w:val="10"/>
          <w:w w:val="105"/>
          <w:sz w:val="17"/>
        </w:rPr>
        <w:t> </w:t>
      </w:r>
      <w:r>
        <w:rPr>
          <w:w w:val="105"/>
          <w:sz w:val="17"/>
        </w:rPr>
        <w:t>manipulados</w:t>
      </w:r>
      <w:r>
        <w:rPr>
          <w:spacing w:val="10"/>
          <w:w w:val="105"/>
          <w:sz w:val="17"/>
        </w:rPr>
        <w:t> </w:t>
      </w:r>
      <w:r>
        <w:rPr>
          <w:w w:val="105"/>
          <w:sz w:val="17"/>
        </w:rPr>
        <w:t>não</w:t>
      </w:r>
      <w:r>
        <w:rPr>
          <w:spacing w:val="10"/>
          <w:w w:val="105"/>
          <w:sz w:val="17"/>
        </w:rPr>
        <w:t> </w:t>
      </w:r>
      <w:r>
        <w:rPr>
          <w:w w:val="105"/>
          <w:sz w:val="17"/>
        </w:rPr>
        <w:t>possuem</w:t>
      </w:r>
      <w:r>
        <w:rPr>
          <w:spacing w:val="10"/>
          <w:w w:val="105"/>
          <w:sz w:val="17"/>
        </w:rPr>
        <w:t> </w:t>
      </w:r>
      <w:r>
        <w:rPr>
          <w:w w:val="105"/>
          <w:sz w:val="17"/>
        </w:rPr>
        <w:t>registro</w:t>
      </w:r>
      <w:r>
        <w:rPr>
          <w:spacing w:val="10"/>
          <w:w w:val="105"/>
          <w:sz w:val="17"/>
        </w:rPr>
        <w:t> </w:t>
      </w:r>
      <w:r>
        <w:rPr>
          <w:w w:val="105"/>
          <w:sz w:val="17"/>
        </w:rPr>
        <w:t>individual,</w:t>
      </w:r>
      <w:r>
        <w:rPr>
          <w:spacing w:val="10"/>
          <w:w w:val="105"/>
          <w:sz w:val="17"/>
        </w:rPr>
        <w:t> </w:t>
      </w:r>
      <w:r>
        <w:rPr>
          <w:w w:val="105"/>
          <w:sz w:val="17"/>
        </w:rPr>
        <w:t>por</w:t>
      </w:r>
      <w:r>
        <w:rPr>
          <w:spacing w:val="10"/>
          <w:w w:val="105"/>
          <w:sz w:val="17"/>
        </w:rPr>
        <w:t> </w:t>
      </w:r>
      <w:r>
        <w:rPr>
          <w:w w:val="105"/>
          <w:sz w:val="17"/>
        </w:rPr>
        <w:t>serem</w:t>
      </w:r>
      <w:r>
        <w:rPr>
          <w:spacing w:val="10"/>
          <w:w w:val="105"/>
          <w:sz w:val="17"/>
        </w:rPr>
        <w:t> </w:t>
      </w:r>
      <w:r>
        <w:rPr>
          <w:w w:val="105"/>
          <w:sz w:val="17"/>
        </w:rPr>
        <w:t>preparações magistrais e/ou oficinais produzidas sob demanda, conforme previsto na legislação sanitária vigente.</w:t>
      </w:r>
    </w:p>
    <w:p>
      <w:pPr>
        <w:pStyle w:val="BodyText"/>
        <w:spacing w:line="292" w:lineRule="auto" w:before="1"/>
      </w:pPr>
      <w:r>
        <w:rPr>
          <w:w w:val="105"/>
        </w:rPr>
        <w:t>4.6 Em caso de dúvida fundada suscitada pelo pregoeiro, a</w:t>
      </w:r>
      <w:r>
        <w:rPr>
          <w:spacing w:val="-6"/>
          <w:w w:val="105"/>
        </w:rPr>
        <w:t> </w:t>
      </w:r>
      <w:r>
        <w:rPr>
          <w:w w:val="105"/>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09"/>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953" w:hRule="atLeast"/>
        </w:trPr>
        <w:tc>
          <w:tcPr>
            <w:tcW w:w="1008" w:type="dxa"/>
          </w:tcPr>
          <w:p>
            <w:pPr>
              <w:pStyle w:val="TableParagraph"/>
              <w:rPr>
                <w:b/>
                <w:sz w:val="17"/>
              </w:rPr>
            </w:pPr>
          </w:p>
          <w:p>
            <w:pPr>
              <w:pStyle w:val="TableParagraph"/>
              <w:spacing w:before="112"/>
              <w:rPr>
                <w:b/>
                <w:sz w:val="17"/>
              </w:rPr>
            </w:pPr>
          </w:p>
          <w:p>
            <w:pPr>
              <w:pStyle w:val="TableParagraph"/>
              <w:spacing w:before="1"/>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126"/>
              <w:rPr>
                <w:b/>
                <w:sz w:val="17"/>
              </w:rPr>
            </w:pPr>
          </w:p>
          <w:p>
            <w:pPr>
              <w:pStyle w:val="TableParagraph"/>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12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before="3"/>
              <w:rPr>
                <w:b/>
                <w:sz w:val="17"/>
              </w:rPr>
            </w:pPr>
          </w:p>
          <w:p>
            <w:pPr>
              <w:pStyle w:val="TableParagraph"/>
              <w:spacing w:line="292" w:lineRule="auto"/>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before="1"/>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126"/>
              <w:rPr>
                <w:b/>
                <w:sz w:val="17"/>
              </w:rPr>
            </w:pPr>
          </w:p>
          <w:p>
            <w:pPr>
              <w:pStyle w:val="TableParagraph"/>
              <w:ind w:left="25"/>
              <w:jc w:val="center"/>
              <w:rPr>
                <w:b/>
                <w:sz w:val="17"/>
              </w:rPr>
            </w:pPr>
            <w:r>
              <w:rPr>
                <w:b/>
                <w:spacing w:val="-2"/>
                <w:w w:val="105"/>
                <w:sz w:val="17"/>
              </w:rPr>
              <w:t>QUANT.</w:t>
            </w:r>
          </w:p>
        </w:tc>
        <w:tc>
          <w:tcPr>
            <w:tcW w:w="1990" w:type="dxa"/>
          </w:tcPr>
          <w:p>
            <w:pPr>
              <w:pStyle w:val="TableParagraph"/>
              <w:rPr>
                <w:b/>
                <w:sz w:val="17"/>
              </w:rPr>
            </w:pPr>
          </w:p>
          <w:p>
            <w:pPr>
              <w:pStyle w:val="TableParagraph"/>
              <w:spacing w:before="6"/>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26" w:right="10"/>
              <w:jc w:val="center"/>
              <w:rPr>
                <w:sz w:val="17"/>
              </w:rPr>
            </w:pPr>
            <w:r>
              <w:rPr>
                <w:spacing w:val="-10"/>
                <w:w w:val="105"/>
                <w:sz w:val="17"/>
              </w:rPr>
              <w:t>1</w:t>
            </w:r>
          </w:p>
        </w:tc>
        <w:tc>
          <w:tcPr>
            <w:tcW w:w="1008" w:type="dxa"/>
          </w:tcPr>
          <w:p>
            <w:pPr>
              <w:pStyle w:val="TableParagraph"/>
              <w:rPr>
                <w:b/>
                <w:sz w:val="17"/>
              </w:rPr>
            </w:pPr>
          </w:p>
          <w:p>
            <w:pPr>
              <w:pStyle w:val="TableParagraph"/>
              <w:spacing w:before="73"/>
              <w:rPr>
                <w:b/>
                <w:sz w:val="17"/>
              </w:rPr>
            </w:pPr>
          </w:p>
          <w:p>
            <w:pPr>
              <w:pStyle w:val="TableParagraph"/>
              <w:ind w:left="26" w:right="16"/>
              <w:jc w:val="center"/>
              <w:rPr>
                <w:sz w:val="17"/>
              </w:rPr>
            </w:pPr>
            <w:r>
              <w:rPr>
                <w:spacing w:val="-4"/>
                <w:w w:val="105"/>
                <w:sz w:val="17"/>
              </w:rPr>
              <w:t>58160</w:t>
            </w:r>
          </w:p>
        </w:tc>
        <w:tc>
          <w:tcPr>
            <w:tcW w:w="7364" w:type="dxa"/>
          </w:tcPr>
          <w:p>
            <w:pPr>
              <w:pStyle w:val="TableParagraph"/>
              <w:spacing w:before="149"/>
              <w:rPr>
                <w:b/>
                <w:sz w:val="17"/>
              </w:rPr>
            </w:pPr>
          </w:p>
          <w:p>
            <w:pPr>
              <w:pStyle w:val="TableParagraph"/>
              <w:spacing w:line="292" w:lineRule="auto"/>
              <w:ind w:left="3"/>
              <w:rPr>
                <w:sz w:val="17"/>
              </w:rPr>
            </w:pPr>
            <w:r>
              <w:rPr>
                <w:w w:val="105"/>
                <w:sz w:val="17"/>
              </w:rPr>
              <w:t>PRINCIPIO</w:t>
            </w:r>
            <w:r>
              <w:rPr>
                <w:spacing w:val="80"/>
                <w:w w:val="105"/>
                <w:sz w:val="17"/>
              </w:rPr>
              <w:t> </w:t>
            </w:r>
            <w:r>
              <w:rPr>
                <w:w w:val="105"/>
                <w:sz w:val="17"/>
              </w:rPr>
              <w:t>ATIVO:</w:t>
            </w:r>
            <w:r>
              <w:rPr>
                <w:spacing w:val="80"/>
                <w:w w:val="105"/>
                <w:sz w:val="17"/>
              </w:rPr>
              <w:t> </w:t>
            </w:r>
            <w:r>
              <w:rPr>
                <w:w w:val="105"/>
                <w:sz w:val="17"/>
              </w:rPr>
              <w:t>ALPROSTADILA</w:t>
            </w:r>
            <w:r>
              <w:rPr>
                <w:spacing w:val="80"/>
                <w:w w:val="105"/>
                <w:sz w:val="17"/>
              </w:rPr>
              <w:t> </w:t>
            </w:r>
            <w:r>
              <w:rPr>
                <w:w w:val="105"/>
                <w:sz w:val="17"/>
              </w:rPr>
              <w:t>(PROSTAGLANDINA</w:t>
            </w:r>
            <w:r>
              <w:rPr>
                <w:spacing w:val="80"/>
                <w:w w:val="105"/>
                <w:sz w:val="17"/>
              </w:rPr>
              <w:t> </w:t>
            </w:r>
            <w:r>
              <w:rPr>
                <w:w w:val="105"/>
                <w:sz w:val="17"/>
              </w:rPr>
              <w:t>E1),</w:t>
            </w:r>
            <w:r>
              <w:rPr>
                <w:spacing w:val="80"/>
                <w:w w:val="150"/>
                <w:sz w:val="17"/>
              </w:rPr>
              <w:t> </w:t>
            </w:r>
            <w:r>
              <w:rPr>
                <w:w w:val="105"/>
                <w:sz w:val="17"/>
              </w:rPr>
              <w:t>CONCENTRACAO</w:t>
            </w:r>
            <w:r>
              <w:rPr>
                <w:spacing w:val="80"/>
                <w:w w:val="150"/>
                <w:sz w:val="17"/>
              </w:rPr>
              <w:t> </w:t>
            </w:r>
            <w:r>
              <w:rPr>
                <w:w w:val="105"/>
                <w:sz w:val="17"/>
              </w:rPr>
              <w:t>/</w:t>
            </w:r>
            <w:r>
              <w:rPr>
                <w:spacing w:val="40"/>
                <w:w w:val="105"/>
                <w:sz w:val="17"/>
              </w:rPr>
              <w:t> </w:t>
            </w:r>
            <w:r>
              <w:rPr>
                <w:w w:val="105"/>
                <w:sz w:val="17"/>
              </w:rPr>
              <w:t>DOSAGEM: 500, UNIDADE: MCG/ML, VOLUME: 1 ML,</w:t>
            </w:r>
            <w:r>
              <w:rPr>
                <w:spacing w:val="-3"/>
                <w:w w:val="105"/>
                <w:sz w:val="17"/>
              </w:rPr>
              <w:t> </w:t>
            </w:r>
            <w:r>
              <w:rPr>
                <w:w w:val="105"/>
                <w:sz w:val="17"/>
              </w:rPr>
              <w:t>APRESENTACAO:</w:t>
            </w:r>
            <w:r>
              <w:rPr>
                <w:spacing w:val="-3"/>
                <w:w w:val="105"/>
                <w:sz w:val="17"/>
              </w:rPr>
              <w:t> </w:t>
            </w:r>
            <w:r>
              <w:rPr>
                <w:w w:val="105"/>
                <w:sz w:val="17"/>
              </w:rPr>
              <w:t>AMPOLA</w:t>
            </w:r>
          </w:p>
        </w:tc>
        <w:tc>
          <w:tcPr>
            <w:tcW w:w="1804" w:type="dxa"/>
          </w:tcPr>
          <w:p>
            <w:pPr>
              <w:pStyle w:val="TableParagraph"/>
              <w:rPr>
                <w:b/>
                <w:sz w:val="17"/>
              </w:rPr>
            </w:pPr>
          </w:p>
          <w:p>
            <w:pPr>
              <w:pStyle w:val="TableParagraph"/>
              <w:spacing w:before="73"/>
              <w:rPr>
                <w:b/>
                <w:sz w:val="17"/>
              </w:rPr>
            </w:pPr>
          </w:p>
          <w:p>
            <w:pPr>
              <w:pStyle w:val="TableParagraph"/>
              <w:ind w:left="567"/>
              <w:rPr>
                <w:sz w:val="17"/>
              </w:rPr>
            </w:pPr>
            <w:r>
              <w:rPr>
                <w:spacing w:val="-2"/>
                <w:w w:val="105"/>
                <w:sz w:val="17"/>
              </w:rPr>
              <w:t>399,0000</w:t>
            </w:r>
          </w:p>
        </w:tc>
        <w:tc>
          <w:tcPr>
            <w:tcW w:w="1406" w:type="dxa"/>
          </w:tcPr>
          <w:p>
            <w:pPr>
              <w:pStyle w:val="TableParagraph"/>
              <w:rPr>
                <w:b/>
                <w:sz w:val="17"/>
              </w:rPr>
            </w:pPr>
          </w:p>
          <w:p>
            <w:pPr>
              <w:pStyle w:val="TableParagraph"/>
              <w:spacing w:before="73"/>
              <w:rPr>
                <w:b/>
                <w:sz w:val="17"/>
              </w:rPr>
            </w:pPr>
          </w:p>
          <w:p>
            <w:pPr>
              <w:pStyle w:val="TableParagraph"/>
              <w:ind w:left="25" w:right="15"/>
              <w:jc w:val="center"/>
              <w:rPr>
                <w:sz w:val="17"/>
              </w:rPr>
            </w:pPr>
            <w:r>
              <w:rPr>
                <w:spacing w:val="-5"/>
                <w:w w:val="105"/>
                <w:sz w:val="17"/>
              </w:rPr>
              <w:t>200</w:t>
            </w:r>
          </w:p>
        </w:tc>
        <w:tc>
          <w:tcPr>
            <w:tcW w:w="1990" w:type="dxa"/>
          </w:tcPr>
          <w:p>
            <w:pPr>
              <w:pStyle w:val="TableParagraph"/>
              <w:rPr>
                <w:b/>
                <w:sz w:val="17"/>
              </w:rPr>
            </w:pPr>
          </w:p>
          <w:p>
            <w:pPr>
              <w:pStyle w:val="TableParagraph"/>
              <w:spacing w:before="73"/>
              <w:rPr>
                <w:b/>
                <w:sz w:val="17"/>
              </w:rPr>
            </w:pPr>
          </w:p>
          <w:p>
            <w:pPr>
              <w:pStyle w:val="TableParagraph"/>
              <w:ind w:left="660"/>
              <w:rPr>
                <w:sz w:val="17"/>
              </w:rPr>
            </w:pPr>
            <w:r>
              <w:rPr>
                <w:spacing w:val="-2"/>
                <w:w w:val="105"/>
                <w:sz w:val="17"/>
              </w:rPr>
              <w:t>79.800,00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3"/>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spacing w:after="0"/>
        <w:jc w:val="center"/>
        <w:rPr>
          <w:b/>
          <w:sz w:val="17"/>
        </w:rPr>
        <w:sectPr>
          <w:pgSz w:w="15840" w:h="24480"/>
          <w:pgMar w:top="520" w:bottom="280" w:left="360" w:right="360"/>
        </w:sectPr>
      </w:pPr>
    </w:p>
    <w:p>
      <w:pPr>
        <w:pStyle w:val="BodyText"/>
        <w:spacing w:before="5"/>
        <w:ind w:left="0"/>
        <w:rPr>
          <w:b/>
          <w:sz w:val="2"/>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071/2026.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02/03/2026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SEI-260007/017145/2025.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60"/>
              <w:rPr>
                <w:b/>
                <w:sz w:val="19"/>
              </w:rPr>
            </w:pPr>
          </w:p>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071/2026.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457"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50"/>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before="52"/>
              <w:ind w:left="82"/>
              <w:rPr>
                <w:sz w:val="17"/>
              </w:rPr>
            </w:pPr>
            <w:r>
              <w:rPr>
                <w:sz w:val="17"/>
              </w:rPr>
              <w:t>PRINCIPIO</w:t>
            </w:r>
            <w:r>
              <w:rPr>
                <w:spacing w:val="19"/>
                <w:sz w:val="17"/>
              </w:rPr>
              <w:t> </w:t>
            </w:r>
            <w:r>
              <w:rPr>
                <w:sz w:val="17"/>
              </w:rPr>
              <w:t>ATIVO:</w:t>
            </w:r>
            <w:r>
              <w:rPr>
                <w:spacing w:val="19"/>
                <w:sz w:val="17"/>
              </w:rPr>
              <w:t> </w:t>
            </w:r>
            <w:r>
              <w:rPr>
                <w:sz w:val="17"/>
              </w:rPr>
              <w:t>ALPROSTADILA</w:t>
            </w:r>
            <w:r>
              <w:rPr>
                <w:spacing w:val="19"/>
                <w:sz w:val="17"/>
              </w:rPr>
              <w:t> </w:t>
            </w:r>
            <w:r>
              <w:rPr>
                <w:sz w:val="17"/>
              </w:rPr>
              <w:t>(PROSTAGLANDINA</w:t>
            </w:r>
            <w:r>
              <w:rPr>
                <w:spacing w:val="20"/>
                <w:sz w:val="17"/>
              </w:rPr>
              <w:t> </w:t>
            </w:r>
            <w:r>
              <w:rPr>
                <w:sz w:val="17"/>
              </w:rPr>
              <w:t>E1),</w:t>
            </w:r>
            <w:r>
              <w:rPr>
                <w:spacing w:val="36"/>
                <w:sz w:val="17"/>
              </w:rPr>
              <w:t> </w:t>
            </w:r>
            <w:r>
              <w:rPr>
                <w:spacing w:val="-2"/>
                <w:sz w:val="17"/>
              </w:rPr>
              <w:t>CONCENTRACAO</w:t>
            </w:r>
          </w:p>
          <w:p>
            <w:pPr>
              <w:pStyle w:val="TableParagraph"/>
              <w:spacing w:line="374" w:lineRule="auto" w:before="110"/>
              <w:ind w:left="82"/>
              <w:rPr>
                <w:sz w:val="17"/>
              </w:rPr>
            </w:pPr>
            <w:r>
              <w:rPr>
                <w:w w:val="105"/>
                <w:sz w:val="17"/>
              </w:rPr>
              <w:t>/</w:t>
            </w:r>
            <w:r>
              <w:rPr>
                <w:spacing w:val="40"/>
                <w:w w:val="105"/>
                <w:sz w:val="17"/>
              </w:rPr>
              <w:t> </w:t>
            </w:r>
            <w:r>
              <w:rPr>
                <w:w w:val="105"/>
                <w:sz w:val="17"/>
              </w:rPr>
              <w:t>DOSAGEM:</w:t>
            </w:r>
            <w:r>
              <w:rPr>
                <w:spacing w:val="40"/>
                <w:w w:val="105"/>
                <w:sz w:val="17"/>
              </w:rPr>
              <w:t> </w:t>
            </w:r>
            <w:r>
              <w:rPr>
                <w:w w:val="105"/>
                <w:sz w:val="17"/>
              </w:rPr>
              <w:t>500,</w:t>
            </w:r>
            <w:r>
              <w:rPr>
                <w:spacing w:val="40"/>
                <w:w w:val="105"/>
                <w:sz w:val="17"/>
              </w:rPr>
              <w:t> </w:t>
            </w:r>
            <w:r>
              <w:rPr>
                <w:w w:val="105"/>
                <w:sz w:val="17"/>
              </w:rPr>
              <w:t>UNIDADE:</w:t>
            </w:r>
            <w:r>
              <w:rPr>
                <w:spacing w:val="40"/>
                <w:w w:val="105"/>
                <w:sz w:val="17"/>
              </w:rPr>
              <w:t> </w:t>
            </w:r>
            <w:r>
              <w:rPr>
                <w:w w:val="105"/>
                <w:sz w:val="17"/>
              </w:rPr>
              <w:t>MCG/ML,</w:t>
            </w:r>
            <w:r>
              <w:rPr>
                <w:spacing w:val="40"/>
                <w:w w:val="105"/>
                <w:sz w:val="17"/>
              </w:rPr>
              <w:t> </w:t>
            </w:r>
            <w:r>
              <w:rPr>
                <w:w w:val="105"/>
                <w:sz w:val="17"/>
              </w:rPr>
              <w:t>VOLUME:</w:t>
            </w:r>
            <w:r>
              <w:rPr>
                <w:spacing w:val="40"/>
                <w:w w:val="105"/>
                <w:sz w:val="17"/>
              </w:rPr>
              <w:t> </w:t>
            </w:r>
            <w:r>
              <w:rPr>
                <w:w w:val="105"/>
                <w:sz w:val="17"/>
              </w:rPr>
              <w:t>1</w:t>
            </w:r>
            <w:r>
              <w:rPr>
                <w:spacing w:val="40"/>
                <w:w w:val="105"/>
                <w:sz w:val="17"/>
              </w:rPr>
              <w:t> </w:t>
            </w:r>
            <w:r>
              <w:rPr>
                <w:w w:val="105"/>
                <w:sz w:val="17"/>
              </w:rPr>
              <w:t>ML,</w:t>
            </w:r>
            <w:r>
              <w:rPr>
                <w:spacing w:val="39"/>
                <w:w w:val="105"/>
                <w:sz w:val="17"/>
              </w:rPr>
              <w:t> </w:t>
            </w:r>
            <w:r>
              <w:rPr>
                <w:w w:val="105"/>
                <w:sz w:val="17"/>
              </w:rPr>
              <w:t>APRESENTACAO: </w:t>
            </w:r>
            <w:r>
              <w:rPr>
                <w:spacing w:val="-2"/>
                <w:w w:val="105"/>
                <w:sz w:val="17"/>
              </w:rPr>
              <w:t>AMPOLA.</w:t>
            </w:r>
          </w:p>
          <w:p>
            <w:pPr>
              <w:pStyle w:val="TableParagraph"/>
              <w:spacing w:before="44"/>
              <w:rPr>
                <w:b/>
                <w:sz w:val="17"/>
              </w:rPr>
            </w:pPr>
          </w:p>
          <w:p>
            <w:pPr>
              <w:pStyle w:val="TableParagraph"/>
              <w:ind w:left="82"/>
              <w:rPr>
                <w:sz w:val="17"/>
              </w:rPr>
            </w:pPr>
            <w:r>
              <w:rPr>
                <w:w w:val="105"/>
                <w:sz w:val="17"/>
              </w:rPr>
              <w:t>Marca</w:t>
            </w:r>
            <w:r>
              <w:rPr>
                <w:spacing w:val="-6"/>
                <w:w w:val="105"/>
                <w:sz w:val="17"/>
              </w:rPr>
              <w:t> </w:t>
            </w:r>
            <w:r>
              <w:rPr>
                <w:spacing w:val="-2"/>
                <w:w w:val="105"/>
                <w:sz w:val="17"/>
              </w:rPr>
              <w:t>ofertada:</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50"/>
              <w:rPr>
                <w:b/>
                <w:sz w:val="17"/>
              </w:rPr>
            </w:pPr>
          </w:p>
          <w:p>
            <w:pPr>
              <w:pStyle w:val="TableParagraph"/>
              <w:ind w:left="276"/>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50"/>
              <w:rPr>
                <w:b/>
                <w:sz w:val="17"/>
              </w:rPr>
            </w:pPr>
          </w:p>
          <w:p>
            <w:pPr>
              <w:pStyle w:val="TableParagraph"/>
              <w:ind w:left="36" w:right="13"/>
              <w:jc w:val="center"/>
              <w:rPr>
                <w:sz w:val="17"/>
              </w:rPr>
            </w:pPr>
            <w:r>
              <w:rPr>
                <w:spacing w:val="-5"/>
                <w:w w:val="105"/>
                <w:sz w:val="17"/>
              </w:rPr>
              <w:t>200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143" w:right="112"/>
              <w:jc w:val="center"/>
              <w:rPr>
                <w:b/>
                <w:sz w:val="16"/>
              </w:rPr>
            </w:pPr>
            <w:r>
              <w:rPr>
                <w:b/>
                <w:spacing w:val="-2"/>
                <w:sz w:val="16"/>
              </w:rPr>
              <w:t>OBSERVAÇÕES</w:t>
            </w:r>
          </w:p>
          <w:p>
            <w:pPr>
              <w:pStyle w:val="TableParagraph"/>
              <w:spacing w:before="109"/>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5"/>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5"/>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5"/>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5"/>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8"/>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071/2026: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1"/>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0"/>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1"/>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271945</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1.413013pt;width:722.5pt;height:2pt;mso-position-horizontal-relative:page;mso-position-vertical-relative:paragraph;z-index:-15721984;mso-wrap-distance-left:0;mso-wrap-distance-right:0" id="docshape22" coordorigin="703,428" coordsize="14450,40" path="m15152,455l703,455,703,468,15152,468,15152,455xm15152,428l703,428,703,442,15152,442,15152,428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SEI-260007/017145/2025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124151006</w:t>
      </w:r>
    </w:p>
    <w:sectPr>
      <w:pgSz w:w="15840" w:h="24480"/>
      <w:pgMar w:top="7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4">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3">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2">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1">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9">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8">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7">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6">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5">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3">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2">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7">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6">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4">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3">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0">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9">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8">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7">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6">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4">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33">
    <w:multiLevelType w:val="hybridMultilevel"/>
    <w:lvl w:ilvl="0">
      <w:start w:val="1"/>
      <w:numFmt w:val="decimal"/>
      <w:lvlText w:val="%1"/>
      <w:lvlJc w:val="left"/>
      <w:pPr>
        <w:ind w:left="316" w:hanging="266"/>
        <w:jc w:val="left"/>
      </w:pPr>
      <w:rPr>
        <w:rFonts w:hint="default"/>
        <w:lang w:val="pt-PT" w:eastAsia="en-US" w:bidi="ar-SA"/>
      </w:rPr>
    </w:lvl>
    <w:lvl w:ilvl="1">
      <w:start w:val="1"/>
      <w:numFmt w:val="decimal"/>
      <w:lvlText w:val="%1.%2"/>
      <w:lvlJc w:val="left"/>
      <w:pPr>
        <w:ind w:left="316"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2">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1">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0">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29">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2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760" w:hanging="310"/>
      </w:pPr>
      <w:rPr>
        <w:rFonts w:hint="default"/>
        <w:lang w:val="pt-PT" w:eastAsia="en-US" w:bidi="ar-SA"/>
      </w:rPr>
    </w:lvl>
    <w:lvl w:ilvl="5">
      <w:start w:val="0"/>
      <w:numFmt w:val="bullet"/>
      <w:lvlText w:val="•"/>
      <w:lvlJc w:val="left"/>
      <w:pPr>
        <w:ind w:left="840" w:hanging="310"/>
      </w:pPr>
      <w:rPr>
        <w:rFonts w:hint="default"/>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834" w:hanging="3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33"/>
      </w:pPr>
      <w:rPr>
        <w:rFonts w:hint="default"/>
        <w:lang w:val="pt-PT" w:eastAsia="en-US" w:bidi="ar-SA"/>
      </w:rPr>
    </w:lvl>
    <w:lvl w:ilvl="3">
      <w:start w:val="0"/>
      <w:numFmt w:val="bullet"/>
      <w:lvlText w:val="•"/>
      <w:lvlJc w:val="left"/>
      <w:pPr>
        <w:ind w:left="5124" w:hanging="333"/>
      </w:pPr>
      <w:rPr>
        <w:rFonts w:hint="default"/>
        <w:lang w:val="pt-PT" w:eastAsia="en-US" w:bidi="ar-SA"/>
      </w:rPr>
    </w:lvl>
    <w:lvl w:ilvl="4">
      <w:start w:val="0"/>
      <w:numFmt w:val="bullet"/>
      <w:lvlText w:val="•"/>
      <w:lvlJc w:val="left"/>
      <w:pPr>
        <w:ind w:left="6552" w:hanging="333"/>
      </w:pPr>
      <w:rPr>
        <w:rFonts w:hint="default"/>
        <w:lang w:val="pt-PT" w:eastAsia="en-US" w:bidi="ar-SA"/>
      </w:rPr>
    </w:lvl>
    <w:lvl w:ilvl="5">
      <w:start w:val="0"/>
      <w:numFmt w:val="bullet"/>
      <w:lvlText w:val="•"/>
      <w:lvlJc w:val="left"/>
      <w:pPr>
        <w:ind w:left="7980" w:hanging="333"/>
      </w:pPr>
      <w:rPr>
        <w:rFonts w:hint="default"/>
        <w:lang w:val="pt-PT" w:eastAsia="en-US" w:bidi="ar-SA"/>
      </w:rPr>
    </w:lvl>
    <w:lvl w:ilvl="6">
      <w:start w:val="0"/>
      <w:numFmt w:val="bullet"/>
      <w:lvlText w:val="•"/>
      <w:lvlJc w:val="left"/>
      <w:pPr>
        <w:ind w:left="9408" w:hanging="333"/>
      </w:pPr>
      <w:rPr>
        <w:rFonts w:hint="default"/>
        <w:lang w:val="pt-PT" w:eastAsia="en-US" w:bidi="ar-SA"/>
      </w:rPr>
    </w:lvl>
    <w:lvl w:ilvl="7">
      <w:start w:val="0"/>
      <w:numFmt w:val="bullet"/>
      <w:lvlText w:val="•"/>
      <w:lvlJc w:val="left"/>
      <w:pPr>
        <w:ind w:left="10836" w:hanging="333"/>
      </w:pPr>
      <w:rPr>
        <w:rFonts w:hint="default"/>
        <w:lang w:val="pt-PT" w:eastAsia="en-US" w:bidi="ar-SA"/>
      </w:rPr>
    </w:lvl>
    <w:lvl w:ilvl="8">
      <w:start w:val="0"/>
      <w:numFmt w:val="bullet"/>
      <w:lvlText w:val="•"/>
      <w:lvlJc w:val="left"/>
      <w:pPr>
        <w:ind w:left="12264" w:hanging="333"/>
      </w:pPr>
      <w:rPr>
        <w:rFonts w:hint="default"/>
        <w:lang w:val="pt-PT" w:eastAsia="en-US" w:bidi="ar-SA"/>
      </w:rPr>
    </w:lvl>
  </w:abstract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5579387&amp;id_procedimento_atual=125575829&amp;infra_sistema=100000100&amp;infra_unidade_atual=120007803&amp;infra_hash=d5702111b9118f61c6a6f0865543f7b501652789aff62af6c8a1d86a86fef021b446a9b113f568450b78274eca6695b64f0edb9e4ad765de363a651e606326e8fa4499b4ac8f1e45ab9421b3d9707c7f0ca8175a9b8f29faa6110b3cd9a08c4c" TargetMode="External"/><Relationship Id="rId34" Type="http://schemas.openxmlformats.org/officeDocument/2006/relationships/hyperlink" Target="https://sei.rj.gov.br/sei/controlador.php?acao=protocolo_visualizar&amp;id_protocolo=125804649&amp;id_procedimento_atual=125575829&amp;infra_sistema=100000100&amp;infra_unidade_atual=120007803&amp;infra_hash=1353bd9b7de5339f82b3db8519878ebf3f0d898e82aaa861a767f6ec3fa3699cb446a9b113f568450b78274eca6695b64f0edb9e4ad765de363a651e606326e8fa4499b4ac8f1e45ab9421b3d9707c7f0ca8175a9b8f29faa6110b3cd9a08c4c"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77579863&amp;id_procedimento_atual=125575829&amp;infra_sistema=100000100&amp;infra_unidade_atual=120007803&amp;infra_hash=ee7554420901d47482a5aea12256468886fef85ebf028987607ce2a648001fc0b446a9b113f568450b78274eca6695b64f0edb9e4ad765de363a651e606326e8fa4499b4ac8f1e45ab9421b3d9707c7f0ca8175a9b8f29faa6110b3cd9a08c4c" TargetMode="External"/><Relationship Id="rId37" Type="http://schemas.openxmlformats.org/officeDocument/2006/relationships/hyperlink" Target="https://sei.rj.gov.br/sei/controlador.php?acao=protocolo_visualizar&amp;id_protocolo=125579420&amp;id_procedimento_atual=125575829&amp;infra_sistema=100000100&amp;infra_unidade_atual=120007803&amp;infra_hash=a290ba22afe94e76d17d46e2809c1b1b1036245fa82e859bf027ac412350a14eb446a9b113f568450b78274eca6695b64f0edb9e4ad765de363a651e606326e8fa4499b4ac8f1e45ab9421b3d9707c7f0ca8175a9b8f29faa6110b3cd9a08c4c" TargetMode="External"/><Relationship Id="rId38" Type="http://schemas.openxmlformats.org/officeDocument/2006/relationships/hyperlink" Target="https://sei.rj.gov.br/sei/controlador.php?acao=protocolo_visualizar&amp;id_protocolo=33665672&amp;id_procedimento_atual=125575829&amp;infra_sistema=100000100&amp;infra_unidade_atual=120007803&amp;infra_hash=067b7fbaf105566dd65bbf81e39e9b0dbfd651e17e95dd7a3b3639398a64bcf3b446a9b113f568450b78274eca6695b64f0edb9e4ad765de363a651e606326e8fa4499b4ac8f1e45ab9421b3d9707c7f0ca8175a9b8f29faa6110b3cd9a08c4c" TargetMode="External"/><Relationship Id="rId39" Type="http://schemas.openxmlformats.org/officeDocument/2006/relationships/hyperlink" Target="mailto:luiz.souza@hupe.uerj.br"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SEI-260007/017145/2025</dc:title>
  <dcterms:created xsi:type="dcterms:W3CDTF">2026-02-02T12:31:58Z</dcterms:created>
  <dcterms:modified xsi:type="dcterms:W3CDTF">2026-02-02T12:31:58Z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