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260007/016422/2025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072/2026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(CLOREXIDINA,</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51.187,86</w:t>
      </w:r>
      <w:r>
        <w:rPr>
          <w:b/>
          <w:spacing w:val="-11"/>
          <w:w w:val="105"/>
          <w:sz w:val="17"/>
        </w:rPr>
        <w:t> </w:t>
      </w:r>
      <w:r>
        <w:rPr>
          <w:b/>
          <w:w w:val="105"/>
          <w:sz w:val="17"/>
        </w:rPr>
        <w:t>(cinquenta</w:t>
      </w:r>
      <w:r>
        <w:rPr>
          <w:b/>
          <w:spacing w:val="-8"/>
          <w:w w:val="105"/>
          <w:sz w:val="17"/>
        </w:rPr>
        <w:t> </w:t>
      </w:r>
      <w:r>
        <w:rPr>
          <w:b/>
          <w:w w:val="105"/>
          <w:sz w:val="17"/>
        </w:rPr>
        <w:t>e</w:t>
      </w:r>
      <w:r>
        <w:rPr>
          <w:b/>
          <w:spacing w:val="-7"/>
          <w:w w:val="105"/>
          <w:sz w:val="17"/>
        </w:rPr>
        <w:t> </w:t>
      </w:r>
      <w:r>
        <w:rPr>
          <w:b/>
          <w:w w:val="105"/>
          <w:sz w:val="17"/>
        </w:rPr>
        <w:t>um</w:t>
      </w:r>
      <w:r>
        <w:rPr>
          <w:b/>
          <w:spacing w:val="-6"/>
          <w:w w:val="105"/>
          <w:sz w:val="17"/>
        </w:rPr>
        <w:t> </w:t>
      </w:r>
      <w:r>
        <w:rPr>
          <w:b/>
          <w:w w:val="105"/>
          <w:sz w:val="17"/>
        </w:rPr>
        <w:t>mil</w:t>
      </w:r>
      <w:r>
        <w:rPr>
          <w:b/>
          <w:spacing w:val="-7"/>
          <w:w w:val="105"/>
          <w:sz w:val="17"/>
        </w:rPr>
        <w:t> </w:t>
      </w:r>
      <w:r>
        <w:rPr>
          <w:b/>
          <w:w w:val="105"/>
          <w:sz w:val="17"/>
        </w:rPr>
        <w:t>e</w:t>
      </w:r>
      <w:r>
        <w:rPr>
          <w:b/>
          <w:spacing w:val="-7"/>
          <w:w w:val="105"/>
          <w:sz w:val="17"/>
        </w:rPr>
        <w:t> </w:t>
      </w:r>
      <w:r>
        <w:rPr>
          <w:b/>
          <w:w w:val="105"/>
          <w:sz w:val="17"/>
        </w:rPr>
        <w:t>cento</w:t>
      </w:r>
      <w:r>
        <w:rPr>
          <w:b/>
          <w:spacing w:val="-6"/>
          <w:w w:val="105"/>
          <w:sz w:val="17"/>
        </w:rPr>
        <w:t> </w:t>
      </w:r>
      <w:r>
        <w:rPr>
          <w:b/>
          <w:w w:val="105"/>
          <w:sz w:val="17"/>
        </w:rPr>
        <w:t>e</w:t>
      </w:r>
      <w:r>
        <w:rPr>
          <w:b/>
          <w:spacing w:val="-7"/>
          <w:w w:val="105"/>
          <w:sz w:val="17"/>
        </w:rPr>
        <w:t> </w:t>
      </w:r>
      <w:r>
        <w:rPr>
          <w:b/>
          <w:w w:val="105"/>
          <w:sz w:val="17"/>
        </w:rPr>
        <w:t>oitenta</w:t>
      </w:r>
      <w:r>
        <w:rPr>
          <w:b/>
          <w:spacing w:val="-7"/>
          <w:w w:val="105"/>
          <w:sz w:val="17"/>
        </w:rPr>
        <w:t> </w:t>
      </w:r>
      <w:r>
        <w:rPr>
          <w:b/>
          <w:w w:val="105"/>
          <w:sz w:val="17"/>
        </w:rPr>
        <w:t>e</w:t>
      </w:r>
      <w:r>
        <w:rPr>
          <w:b/>
          <w:spacing w:val="-6"/>
          <w:w w:val="105"/>
          <w:sz w:val="17"/>
        </w:rPr>
        <w:t> </w:t>
      </w:r>
      <w:r>
        <w:rPr>
          <w:b/>
          <w:w w:val="105"/>
          <w:sz w:val="17"/>
        </w:rPr>
        <w:t>sete</w:t>
      </w:r>
      <w:r>
        <w:rPr>
          <w:b/>
          <w:spacing w:val="-7"/>
          <w:w w:val="105"/>
          <w:sz w:val="17"/>
        </w:rPr>
        <w:t> </w:t>
      </w:r>
      <w:r>
        <w:rPr>
          <w:b/>
          <w:w w:val="105"/>
          <w:sz w:val="17"/>
        </w:rPr>
        <w:t>reais</w:t>
      </w:r>
      <w:r>
        <w:rPr>
          <w:b/>
          <w:spacing w:val="-7"/>
          <w:w w:val="105"/>
          <w:sz w:val="17"/>
        </w:rPr>
        <w:t> </w:t>
      </w:r>
      <w:r>
        <w:rPr>
          <w:b/>
          <w:w w:val="105"/>
          <w:sz w:val="17"/>
        </w:rPr>
        <w:t>e</w:t>
      </w:r>
      <w:r>
        <w:rPr>
          <w:b/>
          <w:spacing w:val="-6"/>
          <w:w w:val="105"/>
          <w:sz w:val="17"/>
        </w:rPr>
        <w:t> </w:t>
      </w:r>
      <w:r>
        <w:rPr>
          <w:b/>
          <w:w w:val="105"/>
          <w:sz w:val="17"/>
        </w:rPr>
        <w:t>oitenta</w:t>
      </w:r>
      <w:r>
        <w:rPr>
          <w:b/>
          <w:spacing w:val="-7"/>
          <w:w w:val="105"/>
          <w:sz w:val="17"/>
        </w:rPr>
        <w:t> </w:t>
      </w:r>
      <w:r>
        <w:rPr>
          <w:b/>
          <w:w w:val="105"/>
          <w:sz w:val="17"/>
        </w:rPr>
        <w:t>e</w:t>
      </w:r>
      <w:r>
        <w:rPr>
          <w:b/>
          <w:spacing w:val="-6"/>
          <w:w w:val="105"/>
          <w:sz w:val="17"/>
        </w:rPr>
        <w:t> </w:t>
      </w:r>
      <w:r>
        <w:rPr>
          <w:b/>
          <w:w w:val="105"/>
          <w:sz w:val="17"/>
        </w:rPr>
        <w:t>seis</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02/03/2026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0"/>
        <w:ind w:left="5654" w:right="5243"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072/2026</w:t>
      </w:r>
    </w:p>
    <w:p>
      <w:pPr>
        <w:pStyle w:val="BodyText"/>
        <w:spacing w:before="0"/>
        <w:ind w:left="0"/>
        <w:rPr>
          <w:b/>
          <w:sz w:val="23"/>
        </w:rPr>
      </w:pPr>
    </w:p>
    <w:p>
      <w:pPr>
        <w:pStyle w:val="BodyText"/>
        <w:spacing w:before="29"/>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SEI-260007/016422/2025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1"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7"/>
        <w:ind w:left="0"/>
        <w:rPr>
          <w:b/>
        </w:rPr>
      </w:pPr>
    </w:p>
    <w:p>
      <w:pPr>
        <w:pStyle w:val="ListParagraph"/>
        <w:numPr>
          <w:ilvl w:val="1"/>
          <w:numId w:val="1"/>
        </w:numPr>
        <w:tabs>
          <w:tab w:pos="825"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(CLOREXIDINA, ETC.) PARA</w:t>
      </w:r>
      <w:r>
        <w:rPr>
          <w:b/>
          <w:spacing w:val="-3"/>
          <w:w w:val="105"/>
          <w:sz w:val="17"/>
        </w:rPr>
        <w:t> </w:t>
      </w:r>
      <w:r>
        <w:rPr>
          <w:b/>
          <w:w w:val="105"/>
          <w:sz w:val="17"/>
        </w:rPr>
        <w:t>O HOSPITAL</w:t>
      </w:r>
      <w:r>
        <w:rPr>
          <w:b/>
          <w:spacing w:val="-3"/>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55"/>
        <w:gridCol w:w="5055"/>
        <w:gridCol w:w="1114"/>
        <w:gridCol w:w="1459"/>
        <w:gridCol w:w="1300"/>
        <w:gridCol w:w="1632"/>
        <w:gridCol w:w="3038"/>
      </w:tblGrid>
      <w:tr>
        <w:trPr>
          <w:trHeight w:val="475" w:hRule="atLeast"/>
        </w:trPr>
        <w:tc>
          <w:tcPr>
            <w:tcW w:w="955" w:type="dxa"/>
            <w:tcBorders>
              <w:bottom w:val="single" w:sz="6" w:space="0" w:color="000000"/>
              <w:right w:val="single" w:sz="6" w:space="0" w:color="000000"/>
            </w:tcBorders>
          </w:tcPr>
          <w:p>
            <w:pPr>
              <w:pStyle w:val="TableParagraph"/>
              <w:spacing w:before="11"/>
              <w:rPr>
                <w:sz w:val="14"/>
              </w:rPr>
            </w:pPr>
          </w:p>
          <w:p>
            <w:pPr>
              <w:pStyle w:val="TableParagraph"/>
              <w:ind w:left="21"/>
              <w:jc w:val="center"/>
              <w:rPr>
                <w:b/>
                <w:sz w:val="14"/>
              </w:rPr>
            </w:pPr>
            <w:r>
              <w:rPr>
                <w:b/>
                <w:spacing w:val="-4"/>
                <w:sz w:val="14"/>
              </w:rPr>
              <w:t>ITEM</w:t>
            </w:r>
          </w:p>
        </w:tc>
        <w:tc>
          <w:tcPr>
            <w:tcW w:w="5055" w:type="dxa"/>
            <w:tcBorders>
              <w:left w:val="single" w:sz="6" w:space="0" w:color="000000"/>
              <w:bottom w:val="single" w:sz="6" w:space="0" w:color="000000"/>
              <w:right w:val="single" w:sz="6" w:space="0" w:color="000000"/>
            </w:tcBorders>
          </w:tcPr>
          <w:p>
            <w:pPr>
              <w:pStyle w:val="TableParagraph"/>
              <w:spacing w:before="53"/>
              <w:ind w:left="91"/>
              <w:jc w:val="center"/>
              <w:rPr>
                <w:b/>
                <w:sz w:val="14"/>
              </w:rPr>
            </w:pPr>
            <w:r>
              <w:rPr>
                <w:b/>
                <w:spacing w:val="-2"/>
                <w:sz w:val="14"/>
              </w:rPr>
              <w:t>DESCRIÇÃO/</w:t>
            </w:r>
          </w:p>
          <w:p>
            <w:pPr>
              <w:pStyle w:val="TableParagraph"/>
              <w:spacing w:before="78"/>
              <w:ind w:left="91"/>
              <w:jc w:val="center"/>
              <w:rPr>
                <w:b/>
                <w:sz w:val="14"/>
              </w:rPr>
            </w:pPr>
            <w:r>
              <w:rPr>
                <w:b/>
                <w:spacing w:val="-2"/>
                <w:sz w:val="14"/>
              </w:rPr>
              <w:t>ESPECIFICAÇÃO</w:t>
            </w:r>
          </w:p>
        </w:tc>
        <w:tc>
          <w:tcPr>
            <w:tcW w:w="111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3" w:right="1"/>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59" w:type="dxa"/>
            <w:tcBorders>
              <w:left w:val="single" w:sz="6" w:space="0" w:color="000000"/>
              <w:bottom w:val="single" w:sz="6" w:space="0" w:color="000000"/>
              <w:right w:val="single" w:sz="6" w:space="0" w:color="000000"/>
            </w:tcBorders>
          </w:tcPr>
          <w:p>
            <w:pPr>
              <w:pStyle w:val="TableParagraph"/>
              <w:spacing w:before="53"/>
              <w:ind w:left="28"/>
              <w:jc w:val="center"/>
              <w:rPr>
                <w:b/>
                <w:sz w:val="14"/>
              </w:rPr>
            </w:pPr>
            <w:r>
              <w:rPr>
                <w:b/>
                <w:sz w:val="14"/>
              </w:rPr>
              <w:t>UNIDADE</w:t>
            </w:r>
            <w:r>
              <w:rPr>
                <w:b/>
                <w:spacing w:val="6"/>
                <w:sz w:val="14"/>
              </w:rPr>
              <w:t> </w:t>
            </w:r>
            <w:r>
              <w:rPr>
                <w:b/>
                <w:spacing w:val="-5"/>
                <w:sz w:val="14"/>
              </w:rPr>
              <w:t>DE</w:t>
            </w:r>
          </w:p>
          <w:p>
            <w:pPr>
              <w:pStyle w:val="TableParagraph"/>
              <w:spacing w:before="78"/>
              <w:ind w:left="28"/>
              <w:jc w:val="center"/>
              <w:rPr>
                <w:b/>
                <w:sz w:val="14"/>
              </w:rPr>
            </w:pPr>
            <w:r>
              <w:rPr>
                <w:b/>
                <w:spacing w:val="-2"/>
                <w:sz w:val="14"/>
              </w:rPr>
              <w:t>MEDIDA</w:t>
            </w:r>
          </w:p>
        </w:tc>
        <w:tc>
          <w:tcPr>
            <w:tcW w:w="1300"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7"/>
              <w:jc w:val="center"/>
              <w:rPr>
                <w:b/>
                <w:sz w:val="14"/>
              </w:rPr>
            </w:pPr>
            <w:r>
              <w:rPr>
                <w:b/>
                <w:spacing w:val="-2"/>
                <w:sz w:val="14"/>
              </w:rPr>
              <w:t>QUANT.</w:t>
            </w:r>
          </w:p>
        </w:tc>
        <w:tc>
          <w:tcPr>
            <w:tcW w:w="1632" w:type="dxa"/>
            <w:tcBorders>
              <w:left w:val="single" w:sz="6" w:space="0" w:color="000000"/>
              <w:bottom w:val="single" w:sz="6" w:space="0" w:color="000000"/>
              <w:right w:val="single" w:sz="6" w:space="0" w:color="000000"/>
            </w:tcBorders>
          </w:tcPr>
          <w:p>
            <w:pPr>
              <w:pStyle w:val="TableParagraph"/>
              <w:spacing w:before="53"/>
              <w:ind w:left="175"/>
              <w:rPr>
                <w:b/>
                <w:sz w:val="14"/>
              </w:rPr>
            </w:pPr>
            <w:r>
              <w:rPr>
                <w:b/>
                <w:sz w:val="14"/>
              </w:rPr>
              <w:t>PREÇO</w:t>
            </w:r>
            <w:r>
              <w:rPr>
                <w:b/>
                <w:spacing w:val="4"/>
                <w:sz w:val="14"/>
              </w:rPr>
              <w:t> </w:t>
            </w:r>
            <w:r>
              <w:rPr>
                <w:b/>
                <w:spacing w:val="-2"/>
                <w:sz w:val="14"/>
              </w:rPr>
              <w:t>ESTIMADO</w:t>
            </w:r>
          </w:p>
          <w:p>
            <w:pPr>
              <w:pStyle w:val="TableParagraph"/>
              <w:spacing w:before="78"/>
              <w:ind w:left="134"/>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038" w:type="dxa"/>
            <w:tcBorders>
              <w:left w:val="single" w:sz="6" w:space="0" w:color="000000"/>
              <w:bottom w:val="single" w:sz="6" w:space="0" w:color="000000"/>
            </w:tcBorders>
          </w:tcPr>
          <w:p>
            <w:pPr>
              <w:pStyle w:val="TableParagraph"/>
              <w:spacing w:before="11"/>
              <w:rPr>
                <w:sz w:val="14"/>
              </w:rPr>
            </w:pPr>
          </w:p>
          <w:p>
            <w:pPr>
              <w:pStyle w:val="TableParagraph"/>
              <w:ind w:left="737"/>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953" w:hRule="atLeast"/>
        </w:trPr>
        <w:tc>
          <w:tcPr>
            <w:tcW w:w="955" w:type="dxa"/>
            <w:tcBorders>
              <w:top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1"/>
              <w:jc w:val="center"/>
              <w:rPr>
                <w:sz w:val="14"/>
              </w:rPr>
            </w:pPr>
            <w:r>
              <w:rPr>
                <w:spacing w:val="-10"/>
                <w:sz w:val="14"/>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81" w:right="80"/>
              <w:jc w:val="both"/>
              <w:rPr>
                <w:sz w:val="14"/>
              </w:rPr>
            </w:pPr>
            <w:r>
              <w:rPr>
                <w:sz w:val="14"/>
              </w:rPr>
              <w:t>PRINCIPIO</w:t>
            </w:r>
            <w:r>
              <w:rPr>
                <w:spacing w:val="-3"/>
                <w:sz w:val="14"/>
              </w:rPr>
              <w:t> </w:t>
            </w:r>
            <w:r>
              <w:rPr>
                <w:sz w:val="14"/>
              </w:rPr>
              <w:t>ATIVO: CLOREXIDINA</w:t>
            </w:r>
            <w:r>
              <w:rPr>
                <w:spacing w:val="-3"/>
                <w:sz w:val="14"/>
              </w:rPr>
              <w:t> </w:t>
            </w:r>
            <w:r>
              <w:rPr>
                <w:sz w:val="14"/>
              </w:rPr>
              <w:t>GLUCONATO, FORMA</w:t>
            </w:r>
            <w:r>
              <w:rPr>
                <w:spacing w:val="-3"/>
                <w:sz w:val="14"/>
              </w:rPr>
              <w:t> </w:t>
            </w:r>
            <w:r>
              <w:rPr>
                <w:sz w:val="14"/>
              </w:rPr>
              <w:t>FARMACEUTICA:</w:t>
            </w:r>
            <w:r>
              <w:rPr>
                <w:spacing w:val="40"/>
                <w:sz w:val="14"/>
              </w:rPr>
              <w:t> </w:t>
            </w:r>
            <w:r>
              <w:rPr>
                <w:sz w:val="14"/>
              </w:rPr>
              <w:t>SOLUCAO ORAL, CONCENTRACAO / DOSAGEM: 0,12, UNIDADE: %,</w:t>
            </w:r>
            <w:r>
              <w:rPr>
                <w:spacing w:val="40"/>
                <w:sz w:val="14"/>
              </w:rPr>
              <w:t> </w:t>
            </w:r>
            <w:r>
              <w:rPr>
                <w:sz w:val="14"/>
              </w:rPr>
              <w:t>VOLUME:</w:t>
            </w:r>
            <w:r>
              <w:rPr>
                <w:spacing w:val="20"/>
                <w:sz w:val="14"/>
              </w:rPr>
              <w:t> </w:t>
            </w:r>
            <w:r>
              <w:rPr>
                <w:sz w:val="14"/>
              </w:rPr>
              <w:t>250</w:t>
            </w:r>
            <w:r>
              <w:rPr>
                <w:spacing w:val="21"/>
                <w:sz w:val="14"/>
              </w:rPr>
              <w:t> </w:t>
            </w:r>
            <w:r>
              <w:rPr>
                <w:sz w:val="14"/>
              </w:rPr>
              <w:t>ML,</w:t>
            </w:r>
            <w:r>
              <w:rPr>
                <w:spacing w:val="12"/>
                <w:sz w:val="14"/>
              </w:rPr>
              <w:t> </w:t>
            </w:r>
            <w:r>
              <w:rPr>
                <w:sz w:val="14"/>
              </w:rPr>
              <w:t>APRESENTACAO:</w:t>
            </w:r>
            <w:r>
              <w:rPr>
                <w:spacing w:val="21"/>
                <w:sz w:val="14"/>
              </w:rPr>
              <w:t> </w:t>
            </w:r>
            <w:r>
              <w:rPr>
                <w:sz w:val="14"/>
              </w:rPr>
              <w:t>FRASCO,</w:t>
            </w:r>
            <w:r>
              <w:rPr>
                <w:spacing w:val="13"/>
                <w:sz w:val="14"/>
              </w:rPr>
              <w:t> </w:t>
            </w:r>
            <w:r>
              <w:rPr>
                <w:sz w:val="14"/>
              </w:rPr>
              <w:t>ACESSORIO:</w:t>
            </w:r>
            <w:r>
              <w:rPr>
                <w:spacing w:val="17"/>
                <w:sz w:val="14"/>
              </w:rPr>
              <w:t> </w:t>
            </w:r>
            <w:r>
              <w:rPr>
                <w:sz w:val="14"/>
              </w:rPr>
              <w:t>TAMPA</w:t>
            </w:r>
            <w:r>
              <w:rPr>
                <w:spacing w:val="13"/>
                <w:sz w:val="14"/>
              </w:rPr>
              <w:t> </w:t>
            </w:r>
            <w:r>
              <w:rPr>
                <w:spacing w:val="-4"/>
                <w:sz w:val="14"/>
              </w:rPr>
              <w:t>PUMP</w:t>
            </w:r>
          </w:p>
          <w:p>
            <w:pPr>
              <w:pStyle w:val="TableParagraph"/>
              <w:spacing w:before="2"/>
              <w:ind w:left="81"/>
              <w:jc w:val="both"/>
              <w:rPr>
                <w:sz w:val="14"/>
              </w:rPr>
            </w:pPr>
            <w:r>
              <w:rPr>
                <w:sz w:val="14"/>
              </w:rPr>
              <w:t>ACOPLADA,</w:t>
            </w:r>
            <w:r>
              <w:rPr>
                <w:spacing w:val="7"/>
                <w:sz w:val="14"/>
              </w:rPr>
              <w:t> </w:t>
            </w:r>
            <w:r>
              <w:rPr>
                <w:sz w:val="14"/>
              </w:rPr>
              <w:t>FORMA</w:t>
            </w:r>
            <w:r>
              <w:rPr>
                <w:spacing w:val="-2"/>
                <w:sz w:val="14"/>
              </w:rPr>
              <w:t> </w:t>
            </w:r>
            <w:r>
              <w:rPr>
                <w:sz w:val="14"/>
              </w:rPr>
              <w:t>FORNECIMENTO:</w:t>
            </w:r>
            <w:r>
              <w:rPr>
                <w:spacing w:val="8"/>
                <w:sz w:val="14"/>
              </w:rPr>
              <w:t> </w:t>
            </w:r>
            <w:r>
              <w:rPr>
                <w:spacing w:val="-2"/>
                <w:sz w:val="14"/>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3" w:right="1"/>
              <w:jc w:val="center"/>
              <w:rPr>
                <w:sz w:val="14"/>
              </w:rPr>
            </w:pPr>
            <w:r>
              <w:rPr>
                <w:spacing w:val="-2"/>
                <w:sz w:val="14"/>
              </w:rPr>
              <w:t>139936</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8"/>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7"/>
              <w:jc w:val="center"/>
              <w:rPr>
                <w:sz w:val="14"/>
              </w:rPr>
            </w:pPr>
            <w:r>
              <w:rPr>
                <w:spacing w:val="-2"/>
                <w:sz w:val="14"/>
              </w:rPr>
              <w:t>2.400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34"/>
              <w:jc w:val="center"/>
              <w:rPr>
                <w:sz w:val="14"/>
              </w:rPr>
            </w:pPr>
            <w:r>
              <w:rPr>
                <w:spacing w:val="-2"/>
                <w:sz w:val="14"/>
              </w:rPr>
              <w:t>6,6700</w:t>
            </w:r>
          </w:p>
        </w:tc>
        <w:tc>
          <w:tcPr>
            <w:tcW w:w="3038" w:type="dxa"/>
            <w:tcBorders>
              <w:top w:val="single" w:sz="6" w:space="0" w:color="000000"/>
              <w:left w:val="single" w:sz="6" w:space="0" w:color="000000"/>
              <w:bottom w:val="single" w:sz="6" w:space="0" w:color="000000"/>
            </w:tcBorders>
          </w:tcPr>
          <w:p>
            <w:pPr>
              <w:pStyle w:val="TableParagraph"/>
              <w:spacing w:before="12"/>
              <w:rPr>
                <w:sz w:val="14"/>
              </w:rPr>
            </w:pPr>
          </w:p>
          <w:p>
            <w:pPr>
              <w:pStyle w:val="TableParagraph"/>
              <w:spacing w:line="355" w:lineRule="auto"/>
              <w:ind w:left="20" w:right="-15"/>
              <w:jc w:val="both"/>
              <w:rPr>
                <w:sz w:val="14"/>
              </w:rPr>
            </w:pPr>
            <w:r>
              <w:rPr>
                <w:sz w:val="14"/>
              </w:rPr>
              <w:t>Hospital Universitário Pedro Ernesto, situado </w:t>
            </w:r>
            <w:r>
              <w:rPr>
                <w:sz w:val="14"/>
              </w:rPr>
              <w:t>na</w:t>
            </w:r>
            <w:r>
              <w:rPr>
                <w:spacing w:val="40"/>
                <w:sz w:val="14"/>
              </w:rPr>
              <w:t> </w:t>
            </w:r>
            <w:r>
              <w:rPr>
                <w:sz w:val="14"/>
              </w:rPr>
              <w:t>Boulevard 28 de Setembro, 77 – Vila Isabel, Rio de</w:t>
            </w:r>
            <w:r>
              <w:rPr>
                <w:spacing w:val="40"/>
                <w:sz w:val="14"/>
              </w:rPr>
              <w:t> </w:t>
            </w:r>
            <w:r>
              <w:rPr>
                <w:sz w:val="14"/>
              </w:rPr>
              <w:t>Janeiro/RJ, CEP 20.551-030.</w:t>
            </w:r>
          </w:p>
        </w:tc>
      </w:tr>
      <w:tr>
        <w:trPr>
          <w:trHeight w:val="714" w:hRule="atLeast"/>
        </w:trPr>
        <w:tc>
          <w:tcPr>
            <w:tcW w:w="955"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1"/>
              <w:jc w:val="center"/>
              <w:rPr>
                <w:sz w:val="14"/>
              </w:rPr>
            </w:pPr>
            <w:r>
              <w:rPr>
                <w:spacing w:val="-10"/>
                <w:sz w:val="14"/>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1094" w:val="left" w:leader="none"/>
                <w:tab w:pos="1887" w:val="left" w:leader="none"/>
                <w:tab w:pos="4454" w:val="left" w:leader="none"/>
              </w:tabs>
              <w:spacing w:line="355" w:lineRule="auto" w:before="54"/>
              <w:ind w:left="81" w:right="80"/>
              <w:rPr>
                <w:sz w:val="14"/>
              </w:rPr>
            </w:pPr>
            <w:r>
              <w:rPr>
                <w:spacing w:val="-2"/>
                <w:sz w:val="14"/>
              </w:rPr>
              <w:t>PRINCIPIO</w:t>
            </w:r>
            <w:r>
              <w:rPr>
                <w:sz w:val="14"/>
              </w:rPr>
              <w:tab/>
            </w:r>
            <w:r>
              <w:rPr>
                <w:spacing w:val="-2"/>
                <w:sz w:val="14"/>
              </w:rPr>
              <w:t>ATIVO:</w:t>
            </w:r>
            <w:r>
              <w:rPr>
                <w:sz w:val="14"/>
              </w:rPr>
              <w:tab/>
            </w:r>
            <w:r>
              <w:rPr>
                <w:spacing w:val="-2"/>
                <w:sz w:val="14"/>
              </w:rPr>
              <w:t>COLAGENASE+CLORANFENICOL,</w:t>
            </w:r>
            <w:r>
              <w:rPr>
                <w:sz w:val="14"/>
              </w:rPr>
              <w:tab/>
            </w:r>
            <w:r>
              <w:rPr>
                <w:spacing w:val="-2"/>
                <w:sz w:val="14"/>
              </w:rPr>
              <w:t>FORMA</w:t>
            </w:r>
            <w:r>
              <w:rPr>
                <w:spacing w:val="40"/>
                <w:sz w:val="14"/>
              </w:rPr>
              <w:t> </w:t>
            </w:r>
            <w:r>
              <w:rPr>
                <w:sz w:val="14"/>
              </w:rPr>
              <w:t>FARMACEUTICA:</w:t>
            </w:r>
            <w:r>
              <w:rPr>
                <w:spacing w:val="72"/>
                <w:w w:val="150"/>
                <w:sz w:val="14"/>
              </w:rPr>
              <w:t> </w:t>
            </w:r>
            <w:r>
              <w:rPr>
                <w:sz w:val="14"/>
              </w:rPr>
              <w:t>POMADA,</w:t>
            </w:r>
            <w:r>
              <w:rPr>
                <w:spacing w:val="73"/>
                <w:w w:val="150"/>
                <w:sz w:val="14"/>
              </w:rPr>
              <w:t> </w:t>
            </w:r>
            <w:r>
              <w:rPr>
                <w:sz w:val="14"/>
              </w:rPr>
              <w:t>CONCENTRACAO</w:t>
            </w:r>
            <w:r>
              <w:rPr>
                <w:spacing w:val="73"/>
                <w:w w:val="150"/>
                <w:sz w:val="14"/>
              </w:rPr>
              <w:t> </w:t>
            </w:r>
            <w:r>
              <w:rPr>
                <w:sz w:val="14"/>
              </w:rPr>
              <w:t>/</w:t>
            </w:r>
            <w:r>
              <w:rPr>
                <w:spacing w:val="72"/>
                <w:w w:val="150"/>
                <w:sz w:val="14"/>
              </w:rPr>
              <w:t> </w:t>
            </w:r>
            <w:r>
              <w:rPr>
                <w:sz w:val="14"/>
              </w:rPr>
              <w:t>DOSAGEM:</w:t>
            </w:r>
            <w:r>
              <w:rPr>
                <w:spacing w:val="73"/>
                <w:w w:val="150"/>
                <w:sz w:val="14"/>
              </w:rPr>
              <w:t> </w:t>
            </w:r>
            <w:r>
              <w:rPr>
                <w:spacing w:val="-2"/>
                <w:sz w:val="14"/>
              </w:rPr>
              <w:t>0,6+0,01,</w:t>
            </w:r>
          </w:p>
          <w:p>
            <w:pPr>
              <w:pStyle w:val="TableParagraph"/>
              <w:spacing w:before="1"/>
              <w:ind w:left="81"/>
              <w:rPr>
                <w:sz w:val="14"/>
              </w:rPr>
            </w:pPr>
            <w:r>
              <w:rPr>
                <w:sz w:val="14"/>
              </w:rPr>
              <w:t>UNIDADE:</w:t>
            </w:r>
            <w:r>
              <w:rPr>
                <w:spacing w:val="3"/>
                <w:sz w:val="14"/>
              </w:rPr>
              <w:t> </w:t>
            </w:r>
            <w:r>
              <w:rPr>
                <w:sz w:val="14"/>
              </w:rPr>
              <w:t>UI/G,</w:t>
            </w:r>
            <w:r>
              <w:rPr>
                <w:spacing w:val="1"/>
                <w:sz w:val="14"/>
              </w:rPr>
              <w:t> </w:t>
            </w:r>
            <w:r>
              <w:rPr>
                <w:sz w:val="14"/>
              </w:rPr>
              <w:t>VOLUME:</w:t>
            </w:r>
            <w:r>
              <w:rPr>
                <w:spacing w:val="4"/>
                <w:sz w:val="14"/>
              </w:rPr>
              <w:t> </w:t>
            </w:r>
            <w:r>
              <w:rPr>
                <w:sz w:val="14"/>
              </w:rPr>
              <w:t>30G,</w:t>
            </w:r>
            <w:r>
              <w:rPr>
                <w:spacing w:val="-5"/>
                <w:sz w:val="14"/>
              </w:rPr>
              <w:t> </w:t>
            </w:r>
            <w:r>
              <w:rPr>
                <w:sz w:val="14"/>
              </w:rPr>
              <w:t>APRESENTACAO:</w:t>
            </w:r>
            <w:r>
              <w:rPr>
                <w:spacing w:val="4"/>
                <w:sz w:val="14"/>
              </w:rPr>
              <w:t> </w:t>
            </w:r>
            <w:r>
              <w:rPr>
                <w:spacing w:val="-2"/>
                <w:sz w:val="14"/>
              </w:rPr>
              <w:t>BISNAGA+ESPATULA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3"/>
              <w:jc w:val="center"/>
              <w:rPr>
                <w:sz w:val="14"/>
              </w:rPr>
            </w:pPr>
            <w:r>
              <w:rPr>
                <w:spacing w:val="-2"/>
                <w:sz w:val="14"/>
              </w:rPr>
              <w:t>17518</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1.200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4"/>
              <w:jc w:val="center"/>
              <w:rPr>
                <w:sz w:val="14"/>
              </w:rPr>
            </w:pPr>
            <w:r>
              <w:rPr>
                <w:spacing w:val="-2"/>
                <w:sz w:val="14"/>
              </w:rPr>
              <w:t>18,0800</w:t>
            </w:r>
          </w:p>
        </w:tc>
        <w:tc>
          <w:tcPr>
            <w:tcW w:w="3038"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4" w:hRule="atLeast"/>
        </w:trPr>
        <w:tc>
          <w:tcPr>
            <w:tcW w:w="955"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1"/>
              <w:jc w:val="center"/>
              <w:rPr>
                <w:sz w:val="14"/>
              </w:rPr>
            </w:pPr>
            <w:r>
              <w:rPr>
                <w:spacing w:val="-10"/>
                <w:sz w:val="14"/>
              </w:rPr>
              <w:t>3</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81" w:right="80"/>
              <w:rPr>
                <w:sz w:val="14"/>
              </w:rPr>
            </w:pPr>
            <w:r>
              <w:rPr>
                <w:sz w:val="14"/>
              </w:rPr>
              <w:t>PRINCIPIO</w:t>
            </w:r>
            <w:r>
              <w:rPr>
                <w:spacing w:val="80"/>
                <w:sz w:val="14"/>
              </w:rPr>
              <w:t> </w:t>
            </w:r>
            <w:r>
              <w:rPr>
                <w:sz w:val="14"/>
              </w:rPr>
              <w:t>ATIVO:</w:t>
            </w:r>
            <w:r>
              <w:rPr>
                <w:spacing w:val="80"/>
                <w:sz w:val="14"/>
              </w:rPr>
              <w:t> </w:t>
            </w:r>
            <w:r>
              <w:rPr>
                <w:sz w:val="14"/>
              </w:rPr>
              <w:t>MUPIROCINA,</w:t>
            </w:r>
            <w:r>
              <w:rPr>
                <w:spacing w:val="80"/>
                <w:sz w:val="14"/>
              </w:rPr>
              <w:t> </w:t>
            </w:r>
            <w:r>
              <w:rPr>
                <w:sz w:val="14"/>
              </w:rPr>
              <w:t>FORMA</w:t>
            </w:r>
            <w:r>
              <w:rPr>
                <w:spacing w:val="80"/>
                <w:sz w:val="14"/>
              </w:rPr>
              <w:t> </w:t>
            </w:r>
            <w:r>
              <w:rPr>
                <w:sz w:val="14"/>
              </w:rPr>
              <w:t>FARMACEUTICA:</w:t>
            </w:r>
            <w:r>
              <w:rPr>
                <w:spacing w:val="80"/>
                <w:sz w:val="14"/>
              </w:rPr>
              <w:t> </w:t>
            </w:r>
            <w:r>
              <w:rPr>
                <w:sz w:val="14"/>
              </w:rPr>
              <w:t>CREME,</w:t>
            </w:r>
            <w:r>
              <w:rPr>
                <w:spacing w:val="40"/>
                <w:sz w:val="14"/>
              </w:rPr>
              <w:t> </w:t>
            </w:r>
            <w:r>
              <w:rPr>
                <w:sz w:val="14"/>
              </w:rPr>
              <w:t>CONCENTRACAO</w:t>
            </w:r>
            <w:r>
              <w:rPr>
                <w:spacing w:val="44"/>
                <w:sz w:val="14"/>
              </w:rPr>
              <w:t>  </w:t>
            </w:r>
            <w:r>
              <w:rPr>
                <w:sz w:val="14"/>
              </w:rPr>
              <w:t>/</w:t>
            </w:r>
            <w:r>
              <w:rPr>
                <w:spacing w:val="44"/>
                <w:sz w:val="14"/>
              </w:rPr>
              <w:t>  </w:t>
            </w:r>
            <w:r>
              <w:rPr>
                <w:sz w:val="14"/>
              </w:rPr>
              <w:t>DOSAGEM:</w:t>
            </w:r>
            <w:r>
              <w:rPr>
                <w:spacing w:val="44"/>
                <w:sz w:val="14"/>
              </w:rPr>
              <w:t>  </w:t>
            </w:r>
            <w:r>
              <w:rPr>
                <w:sz w:val="14"/>
              </w:rPr>
              <w:t>2,</w:t>
            </w:r>
            <w:r>
              <w:rPr>
                <w:spacing w:val="44"/>
                <w:sz w:val="14"/>
              </w:rPr>
              <w:t>  </w:t>
            </w:r>
            <w:r>
              <w:rPr>
                <w:sz w:val="14"/>
              </w:rPr>
              <w:t>UNIDADE:</w:t>
            </w:r>
            <w:r>
              <w:rPr>
                <w:spacing w:val="44"/>
                <w:sz w:val="14"/>
              </w:rPr>
              <w:t>  </w:t>
            </w:r>
            <w:r>
              <w:rPr>
                <w:sz w:val="14"/>
              </w:rPr>
              <w:t>%,</w:t>
            </w:r>
            <w:r>
              <w:rPr>
                <w:spacing w:val="42"/>
                <w:sz w:val="14"/>
              </w:rPr>
              <w:t>  </w:t>
            </w:r>
            <w:r>
              <w:rPr>
                <w:sz w:val="14"/>
              </w:rPr>
              <w:t>VOLUME:</w:t>
            </w:r>
            <w:r>
              <w:rPr>
                <w:spacing w:val="44"/>
                <w:sz w:val="14"/>
              </w:rPr>
              <w:t>  </w:t>
            </w:r>
            <w:r>
              <w:rPr>
                <w:spacing w:val="-4"/>
                <w:sz w:val="14"/>
              </w:rPr>
              <w:t>15G,</w:t>
            </w:r>
          </w:p>
          <w:p>
            <w:pPr>
              <w:pStyle w:val="TableParagraph"/>
              <w:spacing w:before="1"/>
              <w:ind w:left="81"/>
              <w:rPr>
                <w:sz w:val="14"/>
              </w:rPr>
            </w:pPr>
            <w:r>
              <w:rPr>
                <w:sz w:val="14"/>
              </w:rPr>
              <w:t>APRESENTACAO:</w:t>
            </w:r>
            <w:r>
              <w:rPr>
                <w:spacing w:val="-1"/>
                <w:sz w:val="14"/>
              </w:rPr>
              <w:t> </w:t>
            </w:r>
            <w:r>
              <w:rPr>
                <w:spacing w:val="-2"/>
                <w:sz w:val="14"/>
              </w:rPr>
              <w:t>BISNAGA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3"/>
              <w:jc w:val="center"/>
              <w:rPr>
                <w:sz w:val="14"/>
              </w:rPr>
            </w:pPr>
            <w:r>
              <w:rPr>
                <w:spacing w:val="-2"/>
                <w:sz w:val="14"/>
              </w:rPr>
              <w:t>58268</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5"/>
                <w:sz w:val="14"/>
              </w:rPr>
              <w:t>200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4"/>
              <w:jc w:val="center"/>
              <w:rPr>
                <w:sz w:val="14"/>
              </w:rPr>
            </w:pPr>
            <w:r>
              <w:rPr>
                <w:spacing w:val="-2"/>
                <w:sz w:val="14"/>
              </w:rPr>
              <w:t>22,3215</w:t>
            </w:r>
          </w:p>
        </w:tc>
        <w:tc>
          <w:tcPr>
            <w:tcW w:w="3038"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5"/>
                <w:sz w:val="14"/>
              </w:rPr>
              <w:t>030</w:t>
            </w:r>
          </w:p>
        </w:tc>
      </w:tr>
      <w:tr>
        <w:trPr>
          <w:trHeight w:val="713" w:hRule="atLeast"/>
        </w:trPr>
        <w:tc>
          <w:tcPr>
            <w:tcW w:w="955" w:type="dxa"/>
            <w:tcBorders>
              <w:top w:val="single" w:sz="6" w:space="0" w:color="000000"/>
              <w:right w:val="single" w:sz="6" w:space="0" w:color="000000"/>
            </w:tcBorders>
          </w:tcPr>
          <w:p>
            <w:pPr>
              <w:pStyle w:val="TableParagraph"/>
              <w:spacing w:before="132"/>
              <w:rPr>
                <w:sz w:val="14"/>
              </w:rPr>
            </w:pPr>
          </w:p>
          <w:p>
            <w:pPr>
              <w:pStyle w:val="TableParagraph"/>
              <w:ind w:left="21"/>
              <w:jc w:val="center"/>
              <w:rPr>
                <w:sz w:val="14"/>
              </w:rPr>
            </w:pPr>
            <w:r>
              <w:rPr>
                <w:spacing w:val="-10"/>
                <w:sz w:val="14"/>
              </w:rPr>
              <w:t>4</w:t>
            </w:r>
          </w:p>
        </w:tc>
        <w:tc>
          <w:tcPr>
            <w:tcW w:w="5055" w:type="dxa"/>
            <w:tcBorders>
              <w:top w:val="single" w:sz="6" w:space="0" w:color="000000"/>
              <w:left w:val="single" w:sz="6" w:space="0" w:color="000000"/>
              <w:right w:val="single" w:sz="6" w:space="0" w:color="000000"/>
            </w:tcBorders>
          </w:tcPr>
          <w:p>
            <w:pPr>
              <w:pStyle w:val="TableParagraph"/>
              <w:spacing w:line="355" w:lineRule="auto" w:before="54"/>
              <w:ind w:left="81" w:right="80"/>
              <w:rPr>
                <w:sz w:val="14"/>
              </w:rPr>
            </w:pPr>
            <w:r>
              <w:rPr>
                <w:sz w:val="14"/>
              </w:rPr>
              <w:t>PRINCIPIO</w:t>
            </w:r>
            <w:r>
              <w:rPr>
                <w:spacing w:val="16"/>
                <w:sz w:val="14"/>
              </w:rPr>
              <w:t> </w:t>
            </w:r>
            <w:r>
              <w:rPr>
                <w:sz w:val="14"/>
              </w:rPr>
              <w:t>ATIVO:</w:t>
            </w:r>
            <w:r>
              <w:rPr>
                <w:spacing w:val="23"/>
                <w:sz w:val="14"/>
              </w:rPr>
              <w:t> </w:t>
            </w:r>
            <w:r>
              <w:rPr>
                <w:sz w:val="14"/>
              </w:rPr>
              <w:t>SULFADIAZINA</w:t>
            </w:r>
            <w:r>
              <w:rPr>
                <w:spacing w:val="16"/>
                <w:sz w:val="14"/>
              </w:rPr>
              <w:t> </w:t>
            </w:r>
            <w:r>
              <w:rPr>
                <w:sz w:val="14"/>
              </w:rPr>
              <w:t>DE</w:t>
            </w:r>
            <w:r>
              <w:rPr>
                <w:spacing w:val="23"/>
                <w:sz w:val="14"/>
              </w:rPr>
              <w:t> </w:t>
            </w:r>
            <w:r>
              <w:rPr>
                <w:sz w:val="14"/>
              </w:rPr>
              <w:t>PRATA,</w:t>
            </w:r>
            <w:r>
              <w:rPr>
                <w:spacing w:val="23"/>
                <w:sz w:val="14"/>
              </w:rPr>
              <w:t> </w:t>
            </w:r>
            <w:r>
              <w:rPr>
                <w:sz w:val="14"/>
              </w:rPr>
              <w:t>FORMA</w:t>
            </w:r>
            <w:r>
              <w:rPr>
                <w:spacing w:val="16"/>
                <w:sz w:val="14"/>
              </w:rPr>
              <w:t> </w:t>
            </w:r>
            <w:r>
              <w:rPr>
                <w:sz w:val="14"/>
              </w:rPr>
              <w:t>FARMACEUTICA:</w:t>
            </w:r>
            <w:r>
              <w:rPr>
                <w:spacing w:val="40"/>
                <w:sz w:val="14"/>
              </w:rPr>
              <w:t> </w:t>
            </w:r>
            <w:r>
              <w:rPr>
                <w:sz w:val="14"/>
              </w:rPr>
              <w:t>CREME,</w:t>
            </w:r>
            <w:r>
              <w:rPr>
                <w:spacing w:val="42"/>
                <w:sz w:val="14"/>
              </w:rPr>
              <w:t> </w:t>
            </w:r>
            <w:r>
              <w:rPr>
                <w:sz w:val="14"/>
              </w:rPr>
              <w:t>CONCENTRACAO</w:t>
            </w:r>
            <w:r>
              <w:rPr>
                <w:spacing w:val="42"/>
                <w:sz w:val="14"/>
              </w:rPr>
              <w:t> </w:t>
            </w:r>
            <w:r>
              <w:rPr>
                <w:sz w:val="14"/>
              </w:rPr>
              <w:t>/</w:t>
            </w:r>
            <w:r>
              <w:rPr>
                <w:spacing w:val="42"/>
                <w:sz w:val="14"/>
              </w:rPr>
              <w:t> </w:t>
            </w:r>
            <w:r>
              <w:rPr>
                <w:sz w:val="14"/>
              </w:rPr>
              <w:t>DOSAGEM:</w:t>
            </w:r>
            <w:r>
              <w:rPr>
                <w:spacing w:val="43"/>
                <w:sz w:val="14"/>
              </w:rPr>
              <w:t> </w:t>
            </w:r>
            <w:r>
              <w:rPr>
                <w:sz w:val="14"/>
              </w:rPr>
              <w:t>10,</w:t>
            </w:r>
            <w:r>
              <w:rPr>
                <w:spacing w:val="42"/>
                <w:sz w:val="14"/>
              </w:rPr>
              <w:t> </w:t>
            </w:r>
            <w:r>
              <w:rPr>
                <w:sz w:val="14"/>
              </w:rPr>
              <w:t>UNIDADE:</w:t>
            </w:r>
            <w:r>
              <w:rPr>
                <w:spacing w:val="42"/>
                <w:sz w:val="14"/>
              </w:rPr>
              <w:t> </w:t>
            </w:r>
            <w:r>
              <w:rPr>
                <w:sz w:val="14"/>
              </w:rPr>
              <w:t>MG/G,</w:t>
            </w:r>
            <w:r>
              <w:rPr>
                <w:spacing w:val="39"/>
                <w:sz w:val="14"/>
              </w:rPr>
              <w:t> </w:t>
            </w:r>
            <w:r>
              <w:rPr>
                <w:spacing w:val="-2"/>
                <w:sz w:val="14"/>
              </w:rPr>
              <w:t>VOLUME:</w:t>
            </w:r>
          </w:p>
          <w:p>
            <w:pPr>
              <w:pStyle w:val="TableParagraph"/>
              <w:spacing w:before="1"/>
              <w:ind w:left="81"/>
              <w:rPr>
                <w:sz w:val="14"/>
              </w:rPr>
            </w:pPr>
            <w:r>
              <w:rPr>
                <w:sz w:val="14"/>
              </w:rPr>
              <w:t>50G,</w:t>
            </w:r>
            <w:r>
              <w:rPr>
                <w:spacing w:val="-5"/>
                <w:sz w:val="14"/>
              </w:rPr>
              <w:t> </w:t>
            </w:r>
            <w:r>
              <w:rPr>
                <w:sz w:val="14"/>
              </w:rPr>
              <w:t>APRESENTACAO:</w:t>
            </w:r>
            <w:r>
              <w:rPr>
                <w:spacing w:val="5"/>
                <w:sz w:val="14"/>
              </w:rPr>
              <w:t> </w:t>
            </w:r>
            <w:r>
              <w:rPr>
                <w:sz w:val="14"/>
              </w:rPr>
              <w:t>BISNAGA,</w:t>
            </w:r>
            <w:r>
              <w:rPr>
                <w:spacing w:val="-5"/>
                <w:sz w:val="14"/>
              </w:rPr>
              <w:t> </w:t>
            </w:r>
            <w:r>
              <w:rPr>
                <w:sz w:val="14"/>
              </w:rPr>
              <w:t>ACESSORIO:</w:t>
            </w:r>
            <w:r>
              <w:rPr>
                <w:spacing w:val="5"/>
                <w:sz w:val="14"/>
              </w:rPr>
              <w:t> </w:t>
            </w:r>
            <w:r>
              <w:rPr>
                <w:sz w:val="14"/>
              </w:rPr>
              <w:t>NAO</w:t>
            </w:r>
            <w:r>
              <w:rPr>
                <w:spacing w:val="-5"/>
                <w:sz w:val="14"/>
              </w:rPr>
              <w:t> </w:t>
            </w:r>
            <w:r>
              <w:rPr>
                <w:spacing w:val="-2"/>
                <w:sz w:val="14"/>
              </w:rPr>
              <w:t>APLICAVEL</w:t>
            </w:r>
          </w:p>
        </w:tc>
        <w:tc>
          <w:tcPr>
            <w:tcW w:w="1114"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3"/>
              <w:jc w:val="center"/>
              <w:rPr>
                <w:sz w:val="14"/>
              </w:rPr>
            </w:pPr>
            <w:r>
              <w:rPr>
                <w:spacing w:val="-2"/>
                <w:sz w:val="14"/>
              </w:rPr>
              <w:t>18333</w:t>
            </w:r>
          </w:p>
        </w:tc>
        <w:tc>
          <w:tcPr>
            <w:tcW w:w="1459"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8"/>
              <w:jc w:val="center"/>
              <w:rPr>
                <w:sz w:val="14"/>
              </w:rPr>
            </w:pPr>
            <w:r>
              <w:rPr>
                <w:spacing w:val="-2"/>
                <w:sz w:val="14"/>
              </w:rPr>
              <w:t>Unidade</w:t>
            </w:r>
          </w:p>
        </w:tc>
        <w:tc>
          <w:tcPr>
            <w:tcW w:w="1300"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1.100</w:t>
            </w:r>
          </w:p>
        </w:tc>
        <w:tc>
          <w:tcPr>
            <w:tcW w:w="1632"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34"/>
              <w:jc w:val="center"/>
              <w:rPr>
                <w:sz w:val="14"/>
              </w:rPr>
            </w:pPr>
            <w:r>
              <w:rPr>
                <w:spacing w:val="-2"/>
                <w:sz w:val="14"/>
              </w:rPr>
              <w:t>8,1996</w:t>
            </w:r>
          </w:p>
        </w:tc>
        <w:tc>
          <w:tcPr>
            <w:tcW w:w="3038" w:type="dxa"/>
            <w:tcBorders>
              <w:top w:val="single" w:sz="6" w:space="0" w:color="000000"/>
              <w:left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5"/>
                <w:sz w:val="14"/>
              </w:rPr>
              <w:t>030</w:t>
            </w:r>
          </w:p>
        </w:tc>
      </w:tr>
    </w:tbl>
    <w:p>
      <w:pPr>
        <w:pStyle w:val="BodyText"/>
        <w:spacing w:before="70"/>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457856">
                <wp:simplePos x="0" y="0"/>
                <wp:positionH relativeFrom="page">
                  <wp:posOffset>2083517</wp:posOffset>
                </wp:positionH>
                <wp:positionV relativeFrom="paragraph">
                  <wp:posOffset>288464</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13774pt;width:1.681596pt;height:.663436pt;mso-position-horizontal-relative:page;mso-position-vertical-relative:paragraph;z-index:-16858624"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Para</w:t>
      </w:r>
      <w:r>
        <w:rPr>
          <w:spacing w:val="-4"/>
          <w:w w:val="105"/>
        </w:rPr>
        <w:t> </w:t>
      </w:r>
      <w:r>
        <w:rPr>
          <w:w w:val="105"/>
        </w:rPr>
        <w:t>os</w:t>
      </w:r>
      <w:r>
        <w:rPr>
          <w:spacing w:val="-4"/>
          <w:w w:val="105"/>
        </w:rPr>
        <w:t> </w:t>
      </w:r>
      <w:r>
        <w:rPr>
          <w:b/>
          <w:w w:val="105"/>
        </w:rPr>
        <w:t>itens</w:t>
      </w:r>
      <w:r>
        <w:rPr>
          <w:b/>
          <w:spacing w:val="-5"/>
          <w:w w:val="105"/>
        </w:rPr>
        <w:t> </w:t>
      </w:r>
      <w:r>
        <w:rPr>
          <w:b/>
          <w:w w:val="105"/>
        </w:rPr>
        <w:t>01,</w:t>
      </w:r>
      <w:r>
        <w:rPr>
          <w:b/>
          <w:spacing w:val="-4"/>
          <w:w w:val="105"/>
        </w:rPr>
        <w:t> </w:t>
      </w:r>
      <w:r>
        <w:rPr>
          <w:b/>
          <w:w w:val="105"/>
        </w:rPr>
        <w:t>03,</w:t>
      </w:r>
      <w:r>
        <w:rPr>
          <w:b/>
          <w:spacing w:val="-4"/>
          <w:w w:val="105"/>
        </w:rPr>
        <w:t> </w:t>
      </w:r>
      <w:r>
        <w:rPr>
          <w:b/>
          <w:w w:val="105"/>
        </w:rPr>
        <w:t>e</w:t>
      </w:r>
      <w:r>
        <w:rPr>
          <w:b/>
          <w:spacing w:val="-4"/>
          <w:w w:val="105"/>
        </w:rPr>
        <w:t> </w:t>
      </w:r>
      <w:r>
        <w:rPr>
          <w:b/>
          <w:w w:val="105"/>
        </w:rPr>
        <w:t>04</w:t>
      </w:r>
      <w:r>
        <w:rPr>
          <w:b/>
          <w:spacing w:val="-5"/>
          <w:w w:val="105"/>
        </w:rPr>
        <w:t> </w:t>
      </w:r>
      <w:r>
        <w:rPr>
          <w:w w:val="105"/>
        </w:rPr>
        <w:t>a</w:t>
      </w:r>
      <w:r>
        <w:rPr>
          <w:spacing w:val="-4"/>
          <w:w w:val="105"/>
        </w:rPr>
        <w:t> </w:t>
      </w:r>
      <w:r>
        <w:rPr>
          <w:w w:val="105"/>
        </w:rPr>
        <w:t>participação</w:t>
      </w:r>
      <w:r>
        <w:rPr>
          <w:spacing w:val="-4"/>
          <w:w w:val="105"/>
        </w:rPr>
        <w:t> </w:t>
      </w:r>
      <w:r>
        <w:rPr>
          <w:w w:val="105"/>
        </w:rPr>
        <w:t>é</w:t>
      </w:r>
      <w:r>
        <w:rPr>
          <w:spacing w:val="-4"/>
          <w:w w:val="105"/>
        </w:rPr>
        <w:t> </w:t>
      </w:r>
      <w:r>
        <w:rPr>
          <w:w w:val="105"/>
        </w:rPr>
        <w:t>exclusiva</w:t>
      </w:r>
      <w:r>
        <w:rPr>
          <w:spacing w:val="-5"/>
          <w:w w:val="105"/>
        </w:rPr>
        <w:t> </w:t>
      </w:r>
      <w:r>
        <w:rPr>
          <w:w w:val="105"/>
        </w:rPr>
        <w:t>a</w:t>
      </w:r>
      <w:r>
        <w:rPr>
          <w:spacing w:val="-4"/>
          <w:w w:val="105"/>
        </w:rPr>
        <w:t> </w:t>
      </w:r>
      <w:r>
        <w:rPr>
          <w:w w:val="105"/>
        </w:rPr>
        <w:t>microempresas</w:t>
      </w:r>
      <w:r>
        <w:rPr>
          <w:spacing w:val="-4"/>
          <w:w w:val="105"/>
        </w:rPr>
        <w:t> </w:t>
      </w:r>
      <w:r>
        <w:rPr>
          <w:w w:val="105"/>
        </w:rPr>
        <w:t>e</w:t>
      </w:r>
      <w:r>
        <w:rPr>
          <w:spacing w:val="-5"/>
          <w:w w:val="105"/>
        </w:rPr>
        <w:t> </w:t>
      </w:r>
      <w:r>
        <w:rPr>
          <w:w w:val="105"/>
        </w:rPr>
        <w:t>empresas</w:t>
      </w:r>
      <w:r>
        <w:rPr>
          <w:spacing w:val="-4"/>
          <w:w w:val="105"/>
        </w:rPr>
        <w:t> </w:t>
      </w:r>
      <w:r>
        <w:rPr>
          <w:w w:val="105"/>
        </w:rPr>
        <w:t>de</w:t>
      </w:r>
      <w:r>
        <w:rPr>
          <w:spacing w:val="-4"/>
          <w:w w:val="105"/>
        </w:rPr>
        <w:t> </w:t>
      </w:r>
      <w:r>
        <w:rPr>
          <w:w w:val="105"/>
        </w:rPr>
        <w:t>pequeno</w:t>
      </w:r>
      <w:r>
        <w:rPr>
          <w:spacing w:val="-4"/>
          <w:w w:val="105"/>
        </w:rPr>
        <w:t> </w:t>
      </w:r>
      <w:r>
        <w:rPr>
          <w:w w:val="105"/>
        </w:rPr>
        <w:t>porte,</w:t>
      </w:r>
      <w:r>
        <w:rPr>
          <w:spacing w:val="-5"/>
          <w:w w:val="105"/>
        </w:rPr>
        <w:t> </w:t>
      </w:r>
      <w:r>
        <w:rPr>
          <w:w w:val="105"/>
        </w:rPr>
        <w:t>nos</w:t>
      </w:r>
      <w:r>
        <w:rPr>
          <w:spacing w:val="-4"/>
          <w:w w:val="105"/>
        </w:rPr>
        <w:t> </w:t>
      </w:r>
      <w:r>
        <w:rPr>
          <w:w w:val="105"/>
        </w:rPr>
        <w:t>termos</w:t>
      </w:r>
      <w:r>
        <w:rPr>
          <w:spacing w:val="-4"/>
          <w:w w:val="105"/>
        </w:rPr>
        <w:t> </w:t>
      </w:r>
      <w:r>
        <w:rPr>
          <w:w w:val="105"/>
        </w:rPr>
        <w:t>do</w:t>
      </w:r>
      <w:r>
        <w:rPr>
          <w:spacing w:val="-4"/>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4"/>
            <w:w w:val="105"/>
            <w:u w:val="single" w:color="000080"/>
          </w:rPr>
          <w:t> </w:t>
        </w:r>
        <w:r>
          <w:rPr>
            <w:color w:val="000080"/>
            <w:w w:val="105"/>
            <w:u w:val="single" w:color="000080"/>
          </w:rPr>
          <w:t>da</w:t>
        </w:r>
        <w:r>
          <w:rPr>
            <w:color w:val="000080"/>
            <w:spacing w:val="-4"/>
            <w:w w:val="105"/>
            <w:u w:val="single" w:color="000080"/>
          </w:rPr>
          <w:t> </w:t>
        </w:r>
        <w:r>
          <w:rPr>
            <w:color w:val="000080"/>
            <w:w w:val="105"/>
            <w:u w:val="single" w:color="000080"/>
          </w:rPr>
          <w:t>Lei</w:t>
        </w:r>
        <w:r>
          <w:rPr>
            <w:color w:val="000080"/>
            <w:spacing w:val="-5"/>
            <w:w w:val="105"/>
            <w:u w:val="single" w:color="000080"/>
          </w:rPr>
          <w:t> </w:t>
        </w:r>
        <w:r>
          <w:rPr>
            <w:color w:val="000080"/>
            <w:w w:val="105"/>
            <w:u w:val="single" w:color="000080"/>
          </w:rPr>
          <w:t>Complementar</w:t>
        </w:r>
        <w:r>
          <w:rPr>
            <w:color w:val="000080"/>
            <w:spacing w:val="-4"/>
            <w:w w:val="105"/>
            <w:u w:val="single" w:color="000080"/>
          </w:rPr>
          <w:t> </w:t>
        </w:r>
        <w:r>
          <w:rPr>
            <w:color w:val="000080"/>
            <w:w w:val="105"/>
            <w:u w:val="single" w:color="000080"/>
          </w:rPr>
          <w:t>nº</w:t>
        </w:r>
        <w:r>
          <w:rPr>
            <w:color w:val="000080"/>
            <w:spacing w:val="-4"/>
            <w:w w:val="105"/>
            <w:u w:val="single" w:color="000080"/>
          </w:rPr>
          <w:t> </w:t>
        </w:r>
        <w:r>
          <w:rPr>
            <w:color w:val="000080"/>
            <w:w w:val="105"/>
            <w:u w:val="single" w:color="000080"/>
          </w:rPr>
          <w:t>123,</w:t>
        </w:r>
        <w:r>
          <w:rPr>
            <w:color w:val="000080"/>
            <w:spacing w:val="-4"/>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dezembro</w:t>
        </w:r>
        <w:r>
          <w:rPr>
            <w:color w:val="000080"/>
            <w:spacing w:val="-4"/>
            <w:w w:val="105"/>
            <w:u w:val="single" w:color="000080"/>
          </w:rPr>
          <w:t> </w:t>
        </w:r>
        <w:r>
          <w:rPr>
            <w:color w:val="000080"/>
            <w:w w:val="105"/>
            <w:u w:val="single" w:color="000080"/>
          </w:rPr>
          <w:t>de</w:t>
        </w:r>
        <w:r>
          <w:rPr>
            <w:color w:val="000080"/>
            <w:spacing w:val="-5"/>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left"/>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spacing w:after="0" w:line="292" w:lineRule="auto"/>
        <w:jc w:val="left"/>
        <w:rPr>
          <w:sz w:val="17"/>
        </w:rPr>
        <w:sectPr>
          <w:type w:val="continuous"/>
          <w:pgSz w:w="15840" w:h="24480"/>
          <w:pgMar w:top="720" w:bottom="280" w:left="360" w:right="360"/>
        </w:sectPr>
      </w:pPr>
    </w:p>
    <w:p>
      <w:pPr>
        <w:pStyle w:val="ListParagraph"/>
        <w:numPr>
          <w:ilvl w:val="2"/>
          <w:numId w:val="3"/>
        </w:numPr>
        <w:tabs>
          <w:tab w:pos="705" w:val="left" w:leader="none"/>
        </w:tabs>
        <w:spacing w:line="292" w:lineRule="auto" w:before="77"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4"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0"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4"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3"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Heading2"/>
        <w:spacing w:after="0" w:line="240" w:lineRule="auto"/>
        <w:jc w:val="left"/>
        <w:sectPr>
          <w:pgSz w:w="15840" w:h="24480"/>
          <w:pgMar w:top="520" w:bottom="280" w:left="360" w:right="360"/>
        </w:sectPr>
      </w:pPr>
    </w:p>
    <w:p>
      <w:pPr>
        <w:pStyle w:val="ListParagraph"/>
        <w:numPr>
          <w:ilvl w:val="1"/>
          <w:numId w:val="6"/>
        </w:numPr>
        <w:tabs>
          <w:tab w:pos="570" w:val="left" w:leader="none"/>
        </w:tabs>
        <w:spacing w:line="240" w:lineRule="auto" w:before="77"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136946</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3195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0"/>
          <w:numId w:val="9"/>
        </w:numPr>
        <w:tabs>
          <w:tab w:pos="496" w:val="left" w:leader="none"/>
        </w:tabs>
        <w:spacing w:line="240" w:lineRule="auto" w:before="77"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ListParagraph"/>
        <w:spacing w:after="0" w:line="292" w:lineRule="auto"/>
        <w:jc w:val="both"/>
        <w:rPr>
          <w:sz w:val="17"/>
        </w:rPr>
        <w:sectPr>
          <w:pgSz w:w="15840" w:h="24480"/>
          <w:pgMar w:top="520" w:bottom="280" w:left="360" w:right="360"/>
        </w:sectPr>
      </w:pPr>
    </w:p>
    <w:p>
      <w:pPr>
        <w:pStyle w:val="Heading2"/>
        <w:numPr>
          <w:ilvl w:val="0"/>
          <w:numId w:val="1"/>
        </w:numPr>
        <w:tabs>
          <w:tab w:pos="570" w:val="left" w:leader="none"/>
        </w:tabs>
        <w:spacing w:line="240" w:lineRule="auto" w:before="77" w:after="0"/>
        <w:ind w:left="570" w:right="0" w:hanging="254"/>
        <w:jc w:val="left"/>
      </w:pPr>
      <w:r>
        <w:rPr/>
        <w:t>DA </w:t>
      </w:r>
      <w:r>
        <w:rPr>
          <w:spacing w:val="-2"/>
        </w:rPr>
        <w:t>SUBCONTRATAÇÃO</w:t>
      </w:r>
    </w:p>
    <w:p>
      <w:pPr>
        <w:pStyle w:val="BodyText"/>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1022" w:val="left" w:leader="none"/>
        </w:tabs>
        <w:spacing w:line="240" w:lineRule="auto" w:before="77"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spacing w:after="0" w:line="240" w:lineRule="auto"/>
        <w:jc w:val="left"/>
        <w:rPr>
          <w:sz w:val="17"/>
        </w:rPr>
        <w:sectPr>
          <w:pgSz w:w="15840" w:h="24480"/>
          <w:pgMar w:top="520" w:bottom="280" w:left="360" w:right="360"/>
        </w:sectPr>
      </w:pPr>
    </w:p>
    <w:p>
      <w:pPr>
        <w:pStyle w:val="ListParagraph"/>
        <w:numPr>
          <w:ilvl w:val="1"/>
          <w:numId w:val="26"/>
        </w:numPr>
        <w:tabs>
          <w:tab w:pos="659" w:val="left" w:leader="none"/>
        </w:tabs>
        <w:spacing w:line="240" w:lineRule="auto" w:before="77"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0"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136854</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7595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line="292" w:lineRule="auto" w:before="1"/>
        <w:ind w:right="9464"/>
      </w:pPr>
      <w:r>
        <w:rPr>
          <w:w w:val="105"/>
        </w:rPr>
        <w:t>Integram</w:t>
      </w:r>
      <w:r>
        <w:rPr>
          <w:spacing w:val="-8"/>
          <w:w w:val="105"/>
        </w:rPr>
        <w:t> </w:t>
      </w:r>
      <w:r>
        <w:rPr>
          <w:w w:val="105"/>
        </w:rPr>
        <w:t>este</w:t>
      </w:r>
      <w:r>
        <w:rPr>
          <w:spacing w:val="-8"/>
          <w:w w:val="105"/>
        </w:rPr>
        <w:t> </w:t>
      </w:r>
      <w:r>
        <w:rPr>
          <w:w w:val="105"/>
        </w:rPr>
        <w:t>Edital,</w:t>
      </w:r>
      <w:r>
        <w:rPr>
          <w:spacing w:val="-8"/>
          <w:w w:val="105"/>
        </w:rPr>
        <w:t> </w:t>
      </w:r>
      <w:r>
        <w:rPr>
          <w:w w:val="105"/>
        </w:rPr>
        <w:t>para</w:t>
      </w:r>
      <w:r>
        <w:rPr>
          <w:spacing w:val="-8"/>
          <w:w w:val="105"/>
        </w:rPr>
        <w:t> </w:t>
      </w:r>
      <w:r>
        <w:rPr>
          <w:w w:val="105"/>
        </w:rPr>
        <w:t>todos</w:t>
      </w:r>
      <w:r>
        <w:rPr>
          <w:spacing w:val="-8"/>
          <w:w w:val="105"/>
        </w:rPr>
        <w:t> </w:t>
      </w:r>
      <w:r>
        <w:rPr>
          <w:w w:val="105"/>
        </w:rPr>
        <w:t>os</w:t>
      </w:r>
      <w:r>
        <w:rPr>
          <w:spacing w:val="-8"/>
          <w:w w:val="105"/>
        </w:rPr>
        <w:t> </w:t>
      </w:r>
      <w:r>
        <w:rPr>
          <w:w w:val="105"/>
        </w:rPr>
        <w:t>fins</w:t>
      </w:r>
      <w:r>
        <w:rPr>
          <w:spacing w:val="-8"/>
          <w:w w:val="105"/>
        </w:rPr>
        <w:t> </w:t>
      </w:r>
      <w:r>
        <w:rPr>
          <w:w w:val="105"/>
        </w:rPr>
        <w:t>e</w:t>
      </w:r>
      <w:r>
        <w:rPr>
          <w:spacing w:val="-8"/>
          <w:w w:val="105"/>
        </w:rPr>
        <w:t> </w:t>
      </w:r>
      <w:r>
        <w:rPr>
          <w:w w:val="105"/>
        </w:rPr>
        <w:t>efeitos,</w:t>
      </w:r>
      <w:r>
        <w:rPr>
          <w:spacing w:val="-8"/>
          <w:w w:val="105"/>
        </w:rPr>
        <w:t> </w:t>
      </w:r>
      <w:r>
        <w:rPr>
          <w:w w:val="105"/>
        </w:rPr>
        <w:t>os</w:t>
      </w:r>
      <w:r>
        <w:rPr>
          <w:spacing w:val="-8"/>
          <w:w w:val="105"/>
        </w:rPr>
        <w:t> </w:t>
      </w:r>
      <w:r>
        <w:rPr>
          <w:w w:val="105"/>
        </w:rPr>
        <w:t>seguintes</w:t>
      </w:r>
      <w:r>
        <w:rPr>
          <w:spacing w:val="-8"/>
          <w:w w:val="105"/>
        </w:rPr>
        <w:t> </w:t>
      </w:r>
      <w:r>
        <w:rPr>
          <w:w w:val="105"/>
        </w:rPr>
        <w:t>anexos: Anexo I - Termo de Referência</w:t>
      </w:r>
    </w:p>
    <w:p>
      <w:pPr>
        <w:pStyle w:val="BodyText"/>
        <w:spacing w:before="57"/>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
        <w:ind w:left="0"/>
      </w:pPr>
    </w:p>
    <w:p>
      <w:pPr>
        <w:pStyle w:val="BodyText"/>
        <w:spacing w:after="0"/>
        <w:sectPr>
          <w:pgSz w:w="15840" w:h="24480"/>
          <w:pgMar w:top="520" w:bottom="280" w:left="360" w:right="360"/>
        </w:sectPr>
      </w:pPr>
    </w:p>
    <w:p>
      <w:pPr>
        <w:pStyle w:val="BodyText"/>
        <w:spacing w:before="99"/>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spacing w:line="240" w:lineRule="auto" w:before="87"/>
        <w:rPr>
          <w:sz w:val="19"/>
        </w:rPr>
      </w:pPr>
      <w:r>
        <w:rPr/>
        <w:br w:type="column"/>
      </w:r>
      <w:r>
        <w:rPr>
          <w:sz w:val="19"/>
        </w:rPr>
      </w:r>
    </w:p>
    <w:p>
      <w:pPr>
        <w:pStyle w:val="Heading1"/>
        <w:tabs>
          <w:tab w:pos="2134" w:val="left" w:leader="dot"/>
        </w:tabs>
        <w:ind w:right="5575"/>
      </w:pPr>
      <w:r>
        <w:rPr/>
        <w:t>RIO</w:t>
      </w:r>
      <w:r>
        <w:rPr>
          <w:spacing w:val="10"/>
        </w:rPr>
        <w:t> </w:t>
      </w:r>
      <w:r>
        <w:rPr/>
        <w:t>DE</w:t>
      </w:r>
      <w:r>
        <w:rPr>
          <w:spacing w:val="10"/>
        </w:rPr>
        <w:t> </w:t>
      </w:r>
      <w:r>
        <w:rPr/>
        <w:t>JANEIRO</w:t>
      </w:r>
      <w:r>
        <w:rPr>
          <w:spacing w:val="10"/>
        </w:rPr>
        <w:t> </w:t>
      </w:r>
      <w:r>
        <w:rPr>
          <w:spacing w:val="-10"/>
        </w:rPr>
        <w:t>,</w:t>
      </w:r>
      <w:r>
        <w:rPr/>
        <w:tab/>
        <w:t>DE</w:t>
      </w:r>
      <w:r>
        <w:rPr>
          <w:spacing w:val="6"/>
        </w:rPr>
        <w:t> </w:t>
      </w:r>
      <w:r>
        <w:rPr/>
        <w:t>DE</w:t>
      </w:r>
      <w:r>
        <w:rPr>
          <w:spacing w:val="6"/>
        </w:rPr>
        <w:t> </w:t>
      </w:r>
      <w:r>
        <w:rPr>
          <w:spacing w:val="-4"/>
        </w:rPr>
        <w:t>2026</w:t>
      </w:r>
    </w:p>
    <w:p>
      <w:pPr>
        <w:pStyle w:val="BodyText"/>
        <w:spacing w:before="14"/>
        <w:ind w:left="0"/>
        <w:rPr>
          <w:sz w:val="19"/>
        </w:rPr>
      </w:pPr>
    </w:p>
    <w:p>
      <w:pPr>
        <w:spacing w:line="247" w:lineRule="auto" w:before="0"/>
        <w:ind w:left="316" w:right="5891" w:firstLine="0"/>
        <w:jc w:val="center"/>
        <w:rPr>
          <w:sz w:val="19"/>
        </w:rPr>
      </w:pPr>
      <w:r>
        <w:rPr>
          <w:sz w:val="19"/>
        </w:rPr>
        <w:t>MARCIA CARVALHO DA CUNHA ORDENADORA</w:t>
      </w:r>
      <w:r>
        <w:rPr>
          <w:spacing w:val="-3"/>
          <w:sz w:val="19"/>
        </w:rPr>
        <w:t> </w:t>
      </w:r>
      <w:r>
        <w:rPr>
          <w:sz w:val="19"/>
        </w:rPr>
        <w:t>DE DESPESAS – </w:t>
      </w:r>
      <w:r>
        <w:rPr>
          <w:sz w:val="19"/>
        </w:rPr>
        <w:t>UERJ</w:t>
      </w:r>
    </w:p>
    <w:p>
      <w:pPr>
        <w:spacing w:after="0" w:line="247" w:lineRule="auto"/>
        <w:jc w:val="center"/>
        <w:rPr>
          <w:sz w:val="19"/>
        </w:rPr>
        <w:sectPr>
          <w:type w:val="continuous"/>
          <w:pgSz w:w="15840" w:h="24480"/>
          <w:pgMar w:top="720" w:bottom="280" w:left="360" w:right="360"/>
          <w:cols w:num="2" w:equalWidth="0">
            <w:col w:w="4990" w:space="602"/>
            <w:col w:w="9528"/>
          </w:cols>
        </w:sectPr>
      </w:pPr>
    </w:p>
    <w:p>
      <w:pPr>
        <w:pStyle w:val="BodyText"/>
        <w:spacing w:before="0"/>
        <w:ind w:left="0"/>
        <w:rPr>
          <w:sz w:val="20"/>
        </w:rPr>
      </w:pPr>
    </w:p>
    <w:p>
      <w:pPr>
        <w:pStyle w:val="BodyText"/>
        <w:spacing w:before="183"/>
        <w:ind w:left="0"/>
        <w:rPr>
          <w:sz w:val="20"/>
        </w:rPr>
      </w:pPr>
    </w:p>
    <w:p>
      <w:pPr>
        <w:pStyle w:val="BodyText"/>
        <w:spacing w:line="26" w:lineRule="exact" w:before="0"/>
        <w:rPr>
          <w:position w:val="0"/>
          <w:sz w:val="2"/>
        </w:rPr>
      </w:pPr>
      <w:r>
        <w:rPr>
          <w:position w:val="0"/>
          <w:sz w:val="2"/>
        </w:rPr>
        <mc:AlternateContent>
          <mc:Choice Requires="wps">
            <w:drawing>
              <wp:inline distT="0" distB="0" distL="0" distR="0">
                <wp:extent cx="9209405" cy="17145"/>
                <wp:effectExtent l="9525" t="0" r="0" b="1904"/>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4"/>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5.15pt;height:1.35pt;mso-position-horizontal-relative:char;mso-position-vertical-relative:line" id="docshapegroup4" coordorigin="0,0" coordsize="14503,27">
                <v:rect style="position:absolute;left:0;top:0;width:14503;height:14" id="docshape5" filled="true" fillcolor="#999999" stroked="false">
                  <v:fill type="solid"/>
                </v:rect>
                <v:shape style="position:absolute;left:0;top:0;width:14503;height:27" id="docshape6" coordorigin="0,0" coordsize="14503,27" path="m14503,0l14489,13,0,13,0,27,14489,27,14503,27,14503,13,14503,0xe" filled="true" fillcolor="#ededed" stroked="false">
                  <v:path arrowok="t"/>
                  <v:fill type="solid"/>
                </v:shape>
                <v:shape style="position:absolute;left:0;top:0;width:14;height:27" id="docshape7" coordorigin="0,0" coordsize="14,27" path="m0,27l0,0,13,0,13,13,0,27xe" filled="true" fillcolor="#999999" stroked="false">
                  <v:path arrowok="t"/>
                  <v:fill type="solid"/>
                </v:shape>
              </v:group>
            </w:pict>
          </mc:Fallback>
        </mc:AlternateContent>
      </w:r>
      <w:r>
        <w:rPr>
          <w:position w:val="0"/>
          <w:sz w:val="2"/>
        </w:rPr>
      </w:r>
    </w:p>
    <w:p>
      <w:pPr>
        <w:pStyle w:val="BodyText"/>
        <w:spacing w:before="0"/>
        <w:ind w:left="0"/>
        <w:rPr>
          <w:sz w:val="19"/>
        </w:rPr>
      </w:pPr>
    </w:p>
    <w:p>
      <w:pPr>
        <w:pStyle w:val="BodyText"/>
        <w:spacing w:after="0"/>
        <w:rPr>
          <w:sz w:val="19"/>
        </w:rPr>
        <w:sectPr>
          <w:type w:val="continuous"/>
          <w:pgSz w:w="15840" w:h="24480"/>
          <w:pgMar w:top="720" w:bottom="280" w:left="360" w:right="360"/>
        </w:sectPr>
      </w:pPr>
    </w:p>
    <w:p>
      <w:pPr>
        <w:pStyle w:val="BodyText"/>
        <w:spacing w:before="0"/>
        <w:ind w:left="0"/>
        <w:rPr>
          <w:sz w:val="20"/>
        </w:rPr>
      </w:pPr>
    </w:p>
    <w:p>
      <w:pPr>
        <w:pStyle w:val="BodyText"/>
        <w:spacing w:before="0"/>
        <w:ind w:left="0"/>
        <w:rPr>
          <w:sz w:val="20"/>
        </w:rPr>
      </w:pPr>
    </w:p>
    <w:p>
      <w:pPr>
        <w:pStyle w:val="BodyText"/>
        <w:spacing w:before="219" w:after="1"/>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1"/>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-2190926</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13"/>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72.513901pt;width:725.15pt;height:1.35pt;mso-position-horizontal-relative:page;mso-position-vertical-relative:paragraph;z-index:15730176" id="docshapegroup8" coordorigin="676,-3450" coordsize="14503,27">
                <v:rect style="position:absolute;left:676;top:-3451;width:14503;height:14" id="docshape9" filled="true" fillcolor="#999999" stroked="false">
                  <v:fill type="solid"/>
                </v:rect>
                <v:shape style="position:absolute;left:676;top:-3451;width:14503;height:27" id="docshape10" coordorigin="676,-3450" coordsize="14503,27" path="m15179,-3450l15166,-3437,676,-3437,676,-3424,15166,-3424,15179,-3424,15179,-3437,15179,-3450xe" filled="true" fillcolor="#ededed" stroked="false">
                  <v:path arrowok="t"/>
                  <v:fill type="solid"/>
                </v:shape>
                <v:shape style="position:absolute;left:676;top:-3451;width:14;height:27" id="docshape11" coordorigin="676,-3450" coordsize="14,27" path="m676,-3424l676,-3450,689,-3450,689,-3437,676,-3424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-1356789</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11"/>
                            <a:ext cx="9192895" cy="17145"/>
                          </a:xfrm>
                          <a:custGeom>
                            <a:avLst/>
                            <a:gdLst/>
                            <a:ahLst/>
                            <a:cxnLst/>
                            <a:rect l="l" t="t" r="r" b="b"/>
                            <a:pathLst>
                              <a:path w="9192895" h="17145">
                                <a:moveTo>
                                  <a:pt x="9192374" y="0"/>
                                </a:moveTo>
                                <a:lnTo>
                                  <a:pt x="9183941" y="8420"/>
                                </a:lnTo>
                                <a:lnTo>
                                  <a:pt x="0" y="8420"/>
                                </a:lnTo>
                                <a:lnTo>
                                  <a:pt x="0" y="16852"/>
                                </a:lnTo>
                                <a:lnTo>
                                  <a:pt x="9183941" y="16852"/>
                                </a:lnTo>
                                <a:lnTo>
                                  <a:pt x="9192374" y="16852"/>
                                </a:lnTo>
                                <a:lnTo>
                                  <a:pt x="9192374" y="8420"/>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06.833786pt;width:723.85pt;height:1.35pt;mso-position-horizontal-relative:page;mso-position-vertical-relative:paragraph;z-index:15730688" id="docshapegroup12" coordorigin="689,-2137" coordsize="14477,27">
                <v:rect style="position:absolute;left:689;top:-2137;width:14477;height:14" id="docshape13" filled="true" fillcolor="#999999" stroked="false">
                  <v:fill type="solid"/>
                </v:rect>
                <v:shape style="position:absolute;left:689;top:-2137;width:14477;height:27" id="docshape14" coordorigin="689,-2137" coordsize="14477,27" path="m15166,-2137l15152,-2123,689,-2123,689,-2110,15152,-2110,15166,-2110,15166,-2123,15166,-2137xe" filled="true" fillcolor="#ededed" stroked="false">
                  <v:path arrowok="t"/>
                  <v:fill type="solid"/>
                </v:shape>
                <v:shape style="position:absolute;left:689;top:-2137;width:14;height:27" id="docshape15" coordorigin="689,-2137" coordsize="14,27" path="m689,-2110l689,-2137,703,-2137,703,-2123,689,-2110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-2755440</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3"/>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123489</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23587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124154564 </w:t>
      </w:r>
      <w:r>
        <w:rPr>
          <w:rFonts w:ascii="Calibri" w:hAnsi="Calibri"/>
          <w:sz w:val="19"/>
        </w:rPr>
        <w:t>e o código CRC </w:t>
      </w:r>
      <w:r>
        <w:rPr>
          <w:rFonts w:ascii="Calibri" w:hAnsi="Calibri"/>
          <w:b/>
          <w:sz w:val="19"/>
        </w:rPr>
        <w:t>47E0E3E8</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90"/>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(119964252).</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(119964679),</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1"/>
        <w:gridCol w:w="531"/>
        <w:gridCol w:w="571"/>
        <w:gridCol w:w="1699"/>
        <w:gridCol w:w="5481"/>
        <w:gridCol w:w="850"/>
        <w:gridCol w:w="3358"/>
        <w:gridCol w:w="492"/>
        <w:gridCol w:w="1096"/>
      </w:tblGrid>
      <w:tr>
        <w:trPr>
          <w:trHeight w:val="581" w:hRule="atLeast"/>
        </w:trPr>
        <w:tc>
          <w:tcPr>
            <w:tcW w:w="491" w:type="dxa"/>
            <w:tcBorders>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4"/>
                <w:sz w:val="14"/>
              </w:rPr>
              <w:t>ITEM</w:t>
            </w:r>
          </w:p>
        </w:tc>
        <w:tc>
          <w:tcPr>
            <w:tcW w:w="531" w:type="dxa"/>
            <w:tcBorders>
              <w:left w:val="single" w:sz="6" w:space="0" w:color="808080"/>
              <w:bottom w:val="single" w:sz="6" w:space="0" w:color="808080"/>
              <w:right w:val="single" w:sz="6" w:space="0" w:color="808080"/>
            </w:tcBorders>
          </w:tcPr>
          <w:p>
            <w:pPr>
              <w:pStyle w:val="TableParagraph"/>
              <w:spacing w:line="240" w:lineRule="atLeast" w:before="27"/>
              <w:ind w:left="156"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16" w:firstLine="94"/>
              <w:rPr>
                <w:b/>
                <w:sz w:val="14"/>
              </w:rPr>
            </w:pPr>
            <w:r>
              <w:rPr>
                <w:b/>
                <w:spacing w:val="-6"/>
                <w:sz w:val="14"/>
              </w:rPr>
              <w:t>ID</w:t>
            </w:r>
            <w:r>
              <w:rPr>
                <w:b/>
                <w:spacing w:val="40"/>
                <w:sz w:val="14"/>
              </w:rPr>
              <w:t> </w:t>
            </w:r>
            <w:r>
              <w:rPr>
                <w:b/>
                <w:spacing w:val="-4"/>
                <w:sz w:val="14"/>
              </w:rPr>
              <w:t>SIGA</w:t>
            </w:r>
          </w:p>
        </w:tc>
        <w:tc>
          <w:tcPr>
            <w:tcW w:w="1699"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88"/>
              <w:rPr>
                <w:b/>
                <w:sz w:val="14"/>
              </w:rPr>
            </w:pPr>
            <w:r>
              <w:rPr>
                <w:b/>
                <w:sz w:val="14"/>
              </w:rPr>
              <w:t>DESCRIÇÃO</w:t>
            </w:r>
            <w:r>
              <w:rPr>
                <w:b/>
                <w:spacing w:val="6"/>
                <w:sz w:val="14"/>
              </w:rPr>
              <w:t> </w:t>
            </w:r>
            <w:r>
              <w:rPr>
                <w:b/>
                <w:sz w:val="14"/>
              </w:rPr>
              <w:t>SOUL</w:t>
            </w:r>
            <w:r>
              <w:rPr>
                <w:b/>
                <w:spacing w:val="-2"/>
                <w:sz w:val="14"/>
              </w:rPr>
              <w:t> </w:t>
            </w:r>
            <w:r>
              <w:rPr>
                <w:b/>
                <w:spacing w:val="-5"/>
                <w:sz w:val="14"/>
              </w:rPr>
              <w:t>MV</w:t>
            </w:r>
          </w:p>
        </w:tc>
        <w:tc>
          <w:tcPr>
            <w:tcW w:w="548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9"/>
              <w:jc w:val="center"/>
              <w:rPr>
                <w:b/>
                <w:sz w:val="14"/>
              </w:rPr>
            </w:pPr>
            <w:r>
              <w:rPr>
                <w:b/>
                <w:spacing w:val="-2"/>
                <w:sz w:val="14"/>
              </w:rPr>
              <w:t>MEDICAMENTO</w:t>
            </w:r>
          </w:p>
        </w:tc>
        <w:tc>
          <w:tcPr>
            <w:tcW w:w="85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63"/>
              <w:rPr>
                <w:b/>
                <w:sz w:val="14"/>
              </w:rPr>
            </w:pPr>
            <w:r>
              <w:rPr>
                <w:b/>
                <w:spacing w:val="-2"/>
                <w:sz w:val="14"/>
              </w:rPr>
              <w:t>FORMA</w:t>
            </w:r>
          </w:p>
        </w:tc>
        <w:tc>
          <w:tcPr>
            <w:tcW w:w="3358"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944"/>
              <w:rPr>
                <w:b/>
                <w:sz w:val="14"/>
              </w:rPr>
            </w:pPr>
            <w:r>
              <w:rPr>
                <w:b/>
                <w:sz w:val="14"/>
              </w:rPr>
              <w:t>AÇÃO</w:t>
            </w:r>
            <w:r>
              <w:rPr>
                <w:b/>
                <w:spacing w:val="1"/>
                <w:sz w:val="14"/>
              </w:rPr>
              <w:t> </w:t>
            </w:r>
            <w:r>
              <w:rPr>
                <w:b/>
                <w:spacing w:val="-2"/>
                <w:sz w:val="14"/>
              </w:rPr>
              <w:t>TERAPÊUTICA</w:t>
            </w:r>
          </w:p>
        </w:tc>
        <w:tc>
          <w:tcPr>
            <w:tcW w:w="49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2"/>
              <w:jc w:val="center"/>
              <w:rPr>
                <w:b/>
                <w:sz w:val="14"/>
              </w:rPr>
            </w:pPr>
            <w:r>
              <w:rPr>
                <w:b/>
                <w:spacing w:val="-5"/>
                <w:sz w:val="14"/>
              </w:rPr>
              <w:t>CMM</w:t>
            </w:r>
          </w:p>
        </w:tc>
        <w:tc>
          <w:tcPr>
            <w:tcW w:w="1096" w:type="dxa"/>
            <w:tcBorders>
              <w:left w:val="single" w:sz="6" w:space="0" w:color="808080"/>
              <w:bottom w:val="single" w:sz="6" w:space="0" w:color="808080"/>
            </w:tcBorders>
          </w:tcPr>
          <w:p>
            <w:pPr>
              <w:pStyle w:val="TableParagraph"/>
              <w:spacing w:before="64"/>
              <w:rPr>
                <w:b/>
                <w:sz w:val="14"/>
              </w:rPr>
            </w:pPr>
          </w:p>
          <w:p>
            <w:pPr>
              <w:pStyle w:val="TableParagraph"/>
              <w:spacing w:before="1"/>
              <w:ind w:left="16"/>
              <w:jc w:val="center"/>
              <w:rPr>
                <w:b/>
                <w:sz w:val="14"/>
              </w:rPr>
            </w:pPr>
            <w:r>
              <w:rPr>
                <w:b/>
                <w:spacing w:val="-2"/>
                <w:sz w:val="14"/>
              </w:rPr>
              <w:t>QUANTIDADE</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1</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4"/>
                <w:sz w:val="14"/>
              </w:rPr>
              <w:t>7279</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right="1"/>
              <w:jc w:val="center"/>
              <w:rPr>
                <w:sz w:val="14"/>
              </w:rPr>
            </w:pPr>
            <w:r>
              <w:rPr>
                <w:spacing w:val="-2"/>
                <w:sz w:val="14"/>
              </w:rPr>
              <w:t>139936</w:t>
            </w:r>
          </w:p>
        </w:tc>
        <w:tc>
          <w:tcPr>
            <w:tcW w:w="1699"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98" w:right="70" w:hanging="1"/>
              <w:jc w:val="center"/>
              <w:rPr>
                <w:sz w:val="14"/>
              </w:rPr>
            </w:pPr>
            <w:r>
              <w:rPr>
                <w:sz w:val="14"/>
              </w:rPr>
              <w:t>Clorexidina,Diglic</w:t>
            </w:r>
            <w:r>
              <w:rPr>
                <w:spacing w:val="-6"/>
                <w:sz w:val="14"/>
              </w:rPr>
              <w:t> </w:t>
            </w:r>
            <w:r>
              <w:rPr>
                <w:sz w:val="14"/>
              </w:rPr>
              <w:t>0,12%</w:t>
            </w:r>
            <w:r>
              <w:rPr>
                <w:spacing w:val="40"/>
                <w:sz w:val="14"/>
              </w:rPr>
              <w:t> </w:t>
            </w:r>
            <w:r>
              <w:rPr>
                <w:sz w:val="14"/>
              </w:rPr>
              <w:t>(1,2mg</w:t>
            </w:r>
            <w:r>
              <w:rPr>
                <w:spacing w:val="-6"/>
                <w:sz w:val="14"/>
              </w:rPr>
              <w:t> </w:t>
            </w:r>
            <w:r>
              <w:rPr>
                <w:sz w:val="14"/>
              </w:rPr>
              <w:t>/</w:t>
            </w:r>
            <w:r>
              <w:rPr>
                <w:spacing w:val="-6"/>
                <w:sz w:val="14"/>
              </w:rPr>
              <w:t> </w:t>
            </w:r>
            <w:r>
              <w:rPr>
                <w:sz w:val="14"/>
              </w:rPr>
              <w:t>mL)</w:t>
            </w:r>
            <w:r>
              <w:rPr>
                <w:spacing w:val="-6"/>
                <w:sz w:val="14"/>
              </w:rPr>
              <w:t> </w:t>
            </w:r>
            <w:r>
              <w:rPr>
                <w:sz w:val="14"/>
              </w:rPr>
              <w:t>colu</w:t>
            </w:r>
            <w:r>
              <w:rPr>
                <w:spacing w:val="-6"/>
                <w:sz w:val="14"/>
              </w:rPr>
              <w:t> </w:t>
            </w:r>
            <w:r>
              <w:rPr>
                <w:sz w:val="14"/>
              </w:rPr>
              <w:t>s/alcool</w:t>
            </w:r>
            <w:r>
              <w:rPr>
                <w:spacing w:val="40"/>
                <w:sz w:val="14"/>
              </w:rPr>
              <w:t> </w:t>
            </w:r>
            <w:r>
              <w:rPr>
                <w:sz w:val="14"/>
              </w:rPr>
              <w:t>fr</w:t>
            </w:r>
            <w:r>
              <w:rPr>
                <w:spacing w:val="-6"/>
                <w:sz w:val="14"/>
              </w:rPr>
              <w:t> </w:t>
            </w:r>
            <w:r>
              <w:rPr>
                <w:sz w:val="14"/>
              </w:rPr>
              <w:t>250mL</w:t>
            </w:r>
          </w:p>
        </w:tc>
        <w:tc>
          <w:tcPr>
            <w:tcW w:w="5481"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8" w:right="36"/>
              <w:jc w:val="both"/>
              <w:rPr>
                <w:sz w:val="14"/>
              </w:rPr>
            </w:pPr>
            <w:r>
              <w:rPr>
                <w:sz w:val="14"/>
              </w:rPr>
              <w:t>PRINCIPIO ATIVO: CLOREXIDINA GLUCONATO, FORMA </w:t>
            </w:r>
            <w:r>
              <w:rPr>
                <w:sz w:val="14"/>
              </w:rPr>
              <w:t>FARMACEUTICA:</w:t>
            </w:r>
            <w:r>
              <w:rPr>
                <w:spacing w:val="40"/>
                <w:sz w:val="14"/>
              </w:rPr>
              <w:t> </w:t>
            </w:r>
            <w:r>
              <w:rPr>
                <w:sz w:val="14"/>
              </w:rPr>
              <w:t>SOLUCAO ORAL, CONCENTRACAO / DOSAGEM: 0,12, UNIDADE: %, VOLUME: 250</w:t>
            </w:r>
            <w:r>
              <w:rPr>
                <w:spacing w:val="40"/>
                <w:sz w:val="14"/>
              </w:rPr>
              <w:t> </w:t>
            </w:r>
            <w:r>
              <w:rPr>
                <w:sz w:val="14"/>
              </w:rPr>
              <w:t>ML, APRESENTACAO: FRASCO, ACESSORIO: TAMPA PUMP ACOPLADA, FORMA</w:t>
            </w:r>
            <w:r>
              <w:rPr>
                <w:spacing w:val="40"/>
                <w:sz w:val="14"/>
              </w:rPr>
              <w:t> </w:t>
            </w:r>
            <w:r>
              <w:rPr>
                <w:sz w:val="14"/>
              </w:rPr>
              <w:t>FORNECIMENTO:</w:t>
            </w:r>
            <w:r>
              <w:rPr>
                <w:spacing w:val="-6"/>
                <w:sz w:val="14"/>
              </w:rPr>
              <w:t> </w:t>
            </w:r>
            <w:r>
              <w:rPr>
                <w:sz w:val="14"/>
              </w:rPr>
              <w:t>FRASCO</w:t>
            </w:r>
          </w:p>
        </w:tc>
        <w:tc>
          <w:tcPr>
            <w:tcW w:w="85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51" w:firstLine="54"/>
              <w:rPr>
                <w:sz w:val="14"/>
              </w:rPr>
            </w:pPr>
            <w:r>
              <w:rPr>
                <w:spacing w:val="-2"/>
                <w:sz w:val="14"/>
              </w:rPr>
              <w:t>FRASC</w:t>
            </w:r>
            <w:r>
              <w:rPr>
                <w:spacing w:val="40"/>
                <w:sz w:val="14"/>
              </w:rPr>
              <w:t> </w:t>
            </w:r>
            <w:r>
              <w:rPr>
                <w:spacing w:val="-2"/>
                <w:sz w:val="14"/>
              </w:rPr>
              <w:t>C/250ML</w:t>
            </w:r>
          </w:p>
        </w:tc>
        <w:tc>
          <w:tcPr>
            <w:tcW w:w="335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tabs>
                <w:tab w:pos="834" w:val="left" w:leader="none"/>
                <w:tab w:pos="1424" w:val="left" w:leader="none"/>
                <w:tab w:pos="2367" w:val="left" w:leader="none"/>
                <w:tab w:pos="2950" w:val="left" w:leader="none"/>
              </w:tabs>
              <w:spacing w:line="355" w:lineRule="auto"/>
              <w:ind w:left="63" w:right="37"/>
              <w:rPr>
                <w:sz w:val="14"/>
              </w:rPr>
            </w:pPr>
            <w:r>
              <w:rPr>
                <w:spacing w:val="-2"/>
                <w:sz w:val="14"/>
              </w:rPr>
              <w:t>Indicado</w:t>
            </w:r>
            <w:r>
              <w:rPr>
                <w:sz w:val="14"/>
              </w:rPr>
              <w:tab/>
            </w:r>
            <w:r>
              <w:rPr>
                <w:spacing w:val="-4"/>
                <w:sz w:val="14"/>
              </w:rPr>
              <w:t>como</w:t>
            </w:r>
            <w:r>
              <w:rPr>
                <w:sz w:val="14"/>
              </w:rPr>
              <w:tab/>
            </w:r>
            <w:r>
              <w:rPr>
                <w:spacing w:val="-2"/>
                <w:sz w:val="14"/>
              </w:rPr>
              <w:t>antisséptico</w:t>
            </w:r>
            <w:r>
              <w:rPr>
                <w:sz w:val="14"/>
              </w:rPr>
              <w:tab/>
            </w:r>
            <w:r>
              <w:rPr>
                <w:spacing w:val="-2"/>
                <w:sz w:val="14"/>
              </w:rPr>
              <w:t>bucal</w:t>
            </w:r>
            <w:r>
              <w:rPr>
                <w:sz w:val="14"/>
              </w:rPr>
              <w:tab/>
            </w:r>
            <w:r>
              <w:rPr>
                <w:spacing w:val="-2"/>
                <w:sz w:val="14"/>
              </w:rPr>
              <w:t>contra</w:t>
            </w:r>
            <w:r>
              <w:rPr>
                <w:spacing w:val="40"/>
                <w:sz w:val="14"/>
              </w:rPr>
              <w:t> </w:t>
            </w:r>
            <w:r>
              <w:rPr>
                <w:sz w:val="14"/>
              </w:rPr>
              <w:t>microogranismos</w:t>
            </w:r>
            <w:r>
              <w:rPr>
                <w:spacing w:val="-6"/>
                <w:sz w:val="14"/>
              </w:rPr>
              <w:t> </w:t>
            </w:r>
            <w:r>
              <w:rPr>
                <w:sz w:val="14"/>
              </w:rPr>
              <w:t>sensíveis.</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2" w:right="1"/>
              <w:jc w:val="center"/>
              <w:rPr>
                <w:sz w:val="14"/>
              </w:rPr>
            </w:pPr>
            <w:r>
              <w:rPr>
                <w:spacing w:val="-5"/>
                <w:sz w:val="14"/>
              </w:rPr>
              <w:t>165</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16"/>
              <w:jc w:val="center"/>
              <w:rPr>
                <w:sz w:val="14"/>
              </w:rPr>
            </w:pPr>
            <w:r>
              <w:rPr>
                <w:spacing w:val="-2"/>
                <w:sz w:val="14"/>
              </w:rPr>
              <w:t>2.400</w:t>
            </w:r>
          </w:p>
        </w:tc>
      </w:tr>
      <w:tr>
        <w:trPr>
          <w:trHeight w:val="820"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2</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2"/>
              <w:jc w:val="center"/>
              <w:rPr>
                <w:sz w:val="14"/>
              </w:rPr>
            </w:pPr>
            <w:r>
              <w:rPr>
                <w:spacing w:val="-4"/>
                <w:sz w:val="14"/>
              </w:rPr>
              <w:t>4938</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2"/>
                <w:sz w:val="14"/>
              </w:rPr>
              <w:t>17518</w:t>
            </w:r>
          </w:p>
        </w:tc>
        <w:tc>
          <w:tcPr>
            <w:tcW w:w="1699"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91" w:right="62" w:hanging="1"/>
              <w:jc w:val="center"/>
              <w:rPr>
                <w:sz w:val="14"/>
              </w:rPr>
            </w:pPr>
            <w:r>
              <w:rPr>
                <w:sz w:val="14"/>
              </w:rPr>
              <w:t>Colagenase 0,6 U/g +</w:t>
            </w:r>
            <w:r>
              <w:rPr>
                <w:spacing w:val="40"/>
                <w:sz w:val="14"/>
              </w:rPr>
              <w:t> </w:t>
            </w:r>
            <w:r>
              <w:rPr>
                <w:sz w:val="14"/>
              </w:rPr>
              <w:t>Cloranfenicol</w:t>
            </w:r>
            <w:r>
              <w:rPr>
                <w:spacing w:val="-9"/>
                <w:sz w:val="14"/>
              </w:rPr>
              <w:t> </w:t>
            </w:r>
            <w:r>
              <w:rPr>
                <w:sz w:val="14"/>
              </w:rPr>
              <w:t>0,01g/g</w:t>
            </w:r>
            <w:r>
              <w:rPr>
                <w:spacing w:val="-9"/>
                <w:sz w:val="14"/>
              </w:rPr>
              <w:t> </w:t>
            </w:r>
            <w:r>
              <w:rPr>
                <w:sz w:val="14"/>
              </w:rPr>
              <w:t>pom</w:t>
            </w:r>
            <w:r>
              <w:rPr>
                <w:spacing w:val="40"/>
                <w:sz w:val="14"/>
              </w:rPr>
              <w:t> </w:t>
            </w:r>
            <w:r>
              <w:rPr>
                <w:sz w:val="14"/>
              </w:rPr>
              <w:t>bg 30 g</w:t>
            </w:r>
          </w:p>
        </w:tc>
        <w:tc>
          <w:tcPr>
            <w:tcW w:w="5481"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8" w:right="36"/>
              <w:jc w:val="both"/>
              <w:rPr>
                <w:sz w:val="14"/>
              </w:rPr>
            </w:pPr>
            <w:r>
              <w:rPr>
                <w:sz w:val="14"/>
              </w:rPr>
              <w:t>PRINCIPIO ATIVO: COLAGENASE+CLORANFENICOL, FORMA </w:t>
            </w:r>
            <w:r>
              <w:rPr>
                <w:sz w:val="14"/>
              </w:rPr>
              <w:t>FARMACEUTICA:</w:t>
            </w:r>
            <w:r>
              <w:rPr>
                <w:spacing w:val="40"/>
                <w:sz w:val="14"/>
              </w:rPr>
              <w:t> </w:t>
            </w:r>
            <w:r>
              <w:rPr>
                <w:sz w:val="14"/>
              </w:rPr>
              <w:t>POMADA, CONCENTRACAO / DOSAGEM: 0,6+0,01, UNIDADE: UI/G, VOLUME: 30G,</w:t>
            </w:r>
            <w:r>
              <w:rPr>
                <w:spacing w:val="40"/>
                <w:sz w:val="14"/>
              </w:rPr>
              <w:t> </w:t>
            </w:r>
            <w:r>
              <w:rPr>
                <w:sz w:val="14"/>
              </w:rPr>
              <w:t>APRESENTACAO:</w:t>
            </w:r>
            <w:r>
              <w:rPr>
                <w:spacing w:val="-6"/>
                <w:sz w:val="14"/>
              </w:rPr>
              <w:t> </w:t>
            </w:r>
            <w:r>
              <w:rPr>
                <w:sz w:val="14"/>
              </w:rPr>
              <w:t>BISNAGA+ESPATULA</w:t>
            </w:r>
          </w:p>
        </w:tc>
        <w:tc>
          <w:tcPr>
            <w:tcW w:w="850"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290" w:hanging="175"/>
              <w:rPr>
                <w:sz w:val="14"/>
              </w:rPr>
            </w:pPr>
            <w:r>
              <w:rPr>
                <w:spacing w:val="-2"/>
                <w:sz w:val="14"/>
              </w:rPr>
              <w:t>BISNAGA</w:t>
            </w:r>
            <w:r>
              <w:rPr>
                <w:spacing w:val="40"/>
                <w:sz w:val="14"/>
              </w:rPr>
              <w:t> </w:t>
            </w:r>
            <w:r>
              <w:rPr>
                <w:sz w:val="14"/>
              </w:rPr>
              <w:t>30</w:t>
            </w:r>
            <w:r>
              <w:rPr>
                <w:spacing w:val="-6"/>
                <w:sz w:val="14"/>
              </w:rPr>
              <w:t> </w:t>
            </w:r>
            <w:r>
              <w:rPr>
                <w:sz w:val="14"/>
              </w:rPr>
              <w:t>G</w:t>
            </w:r>
          </w:p>
        </w:tc>
        <w:tc>
          <w:tcPr>
            <w:tcW w:w="3358" w:type="dxa"/>
            <w:tcBorders>
              <w:top w:val="single" w:sz="6" w:space="0" w:color="808080"/>
              <w:left w:val="single" w:sz="6" w:space="0" w:color="808080"/>
              <w:bottom w:val="single" w:sz="6" w:space="0" w:color="808080"/>
              <w:right w:val="single" w:sz="6" w:space="0" w:color="808080"/>
            </w:tcBorders>
          </w:tcPr>
          <w:p>
            <w:pPr>
              <w:pStyle w:val="TableParagraph"/>
              <w:tabs>
                <w:tab w:pos="1097" w:val="left" w:leader="none"/>
                <w:tab w:pos="2347" w:val="left" w:leader="none"/>
                <w:tab w:pos="3067" w:val="left" w:leader="none"/>
              </w:tabs>
              <w:spacing w:line="240" w:lineRule="atLeast" w:before="28"/>
              <w:ind w:left="63" w:right="37"/>
              <w:jc w:val="both"/>
              <w:rPr>
                <w:sz w:val="14"/>
              </w:rPr>
            </w:pPr>
            <w:r>
              <w:rPr>
                <w:spacing w:val="-2"/>
                <w:sz w:val="14"/>
              </w:rPr>
              <w:t>Antibiótico</w:t>
            </w:r>
            <w:r>
              <w:rPr>
                <w:sz w:val="14"/>
              </w:rPr>
              <w:tab/>
            </w:r>
            <w:r>
              <w:rPr>
                <w:spacing w:val="-2"/>
                <w:sz w:val="14"/>
              </w:rPr>
              <w:t>bacteriostático,</w:t>
            </w:r>
            <w:r>
              <w:rPr>
                <w:sz w:val="14"/>
              </w:rPr>
              <w:tab/>
            </w:r>
            <w:r>
              <w:rPr>
                <w:spacing w:val="-2"/>
                <w:sz w:val="14"/>
              </w:rPr>
              <w:t>sendo</w:t>
            </w:r>
            <w:r>
              <w:rPr>
                <w:sz w:val="14"/>
              </w:rPr>
              <w:tab/>
            </w:r>
            <w:r>
              <w:rPr>
                <w:spacing w:val="-4"/>
                <w:sz w:val="14"/>
              </w:rPr>
              <w:t>essa</w:t>
            </w:r>
            <w:r>
              <w:rPr>
                <w:spacing w:val="40"/>
                <w:sz w:val="14"/>
              </w:rPr>
              <w:t> </w:t>
            </w:r>
            <w:r>
              <w:rPr>
                <w:sz w:val="14"/>
              </w:rPr>
              <w:t>associaçãoutilizada como agente debridante em lesões</w:t>
            </w:r>
            <w:r>
              <w:rPr>
                <w:spacing w:val="40"/>
                <w:sz w:val="14"/>
              </w:rPr>
              <w:t> </w:t>
            </w:r>
            <w:r>
              <w:rPr>
                <w:spacing w:val="-2"/>
                <w:sz w:val="14"/>
              </w:rPr>
              <w:t>superficiais.</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2"/>
              <w:jc w:val="center"/>
              <w:rPr>
                <w:sz w:val="14"/>
              </w:rPr>
            </w:pPr>
            <w:r>
              <w:rPr>
                <w:spacing w:val="-5"/>
                <w:sz w:val="14"/>
              </w:rPr>
              <w:t>83</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16"/>
              <w:jc w:val="center"/>
              <w:rPr>
                <w:sz w:val="14"/>
              </w:rPr>
            </w:pPr>
            <w:r>
              <w:rPr>
                <w:spacing w:val="-2"/>
                <w:sz w:val="14"/>
              </w:rPr>
              <w:t>1.200</w:t>
            </w:r>
          </w:p>
        </w:tc>
      </w:tr>
      <w:tr>
        <w:trPr>
          <w:trHeight w:val="820"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3</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2"/>
              <w:jc w:val="center"/>
              <w:rPr>
                <w:sz w:val="14"/>
              </w:rPr>
            </w:pPr>
            <w:r>
              <w:rPr>
                <w:spacing w:val="-5"/>
                <w:sz w:val="14"/>
              </w:rPr>
              <w:t>258</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2"/>
                <w:sz w:val="14"/>
              </w:rPr>
              <w:t>58268</w:t>
            </w:r>
          </w:p>
        </w:tc>
        <w:tc>
          <w:tcPr>
            <w:tcW w:w="1699"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ind w:left="161"/>
              <w:rPr>
                <w:sz w:val="14"/>
              </w:rPr>
            </w:pPr>
            <w:r>
              <w:rPr>
                <w:sz w:val="14"/>
              </w:rPr>
              <w:t>Mupirocina</w:t>
            </w:r>
            <w:r>
              <w:rPr>
                <w:spacing w:val="2"/>
                <w:sz w:val="14"/>
              </w:rPr>
              <w:t> </w:t>
            </w:r>
            <w:r>
              <w:rPr>
                <w:sz w:val="14"/>
              </w:rPr>
              <w:t>20</w:t>
            </w:r>
            <w:r>
              <w:rPr>
                <w:spacing w:val="2"/>
                <w:sz w:val="14"/>
              </w:rPr>
              <w:t> </w:t>
            </w:r>
            <w:r>
              <w:rPr>
                <w:sz w:val="14"/>
              </w:rPr>
              <w:t>mg</w:t>
            </w:r>
            <w:r>
              <w:rPr>
                <w:spacing w:val="2"/>
                <w:sz w:val="14"/>
              </w:rPr>
              <w:t> </w:t>
            </w:r>
            <w:r>
              <w:rPr>
                <w:sz w:val="14"/>
              </w:rPr>
              <w:t>/</w:t>
            </w:r>
            <w:r>
              <w:rPr>
                <w:spacing w:val="2"/>
                <w:sz w:val="14"/>
              </w:rPr>
              <w:t> </w:t>
            </w:r>
            <w:r>
              <w:rPr>
                <w:sz w:val="14"/>
              </w:rPr>
              <w:t>g</w:t>
            </w:r>
            <w:r>
              <w:rPr>
                <w:spacing w:val="2"/>
                <w:sz w:val="14"/>
              </w:rPr>
              <w:t> </w:t>
            </w:r>
            <w:r>
              <w:rPr>
                <w:spacing w:val="-5"/>
                <w:sz w:val="14"/>
              </w:rPr>
              <w:t>(2</w:t>
            </w:r>
          </w:p>
          <w:p>
            <w:pPr>
              <w:pStyle w:val="TableParagraph"/>
              <w:spacing w:before="78"/>
              <w:ind w:left="91"/>
              <w:rPr>
                <w:sz w:val="14"/>
              </w:rPr>
            </w:pPr>
            <w:r>
              <w:rPr>
                <w:sz w:val="14"/>
              </w:rPr>
              <w:t>%)</w:t>
            </w:r>
            <w:r>
              <w:rPr>
                <w:spacing w:val="2"/>
                <w:sz w:val="14"/>
              </w:rPr>
              <w:t> </w:t>
            </w:r>
            <w:r>
              <w:rPr>
                <w:sz w:val="14"/>
              </w:rPr>
              <w:t>pom</w:t>
            </w:r>
            <w:r>
              <w:rPr>
                <w:spacing w:val="3"/>
                <w:sz w:val="14"/>
              </w:rPr>
              <w:t> </w:t>
            </w:r>
            <w:r>
              <w:rPr>
                <w:sz w:val="14"/>
              </w:rPr>
              <w:t>derm</w:t>
            </w:r>
            <w:r>
              <w:rPr>
                <w:spacing w:val="2"/>
                <w:sz w:val="14"/>
              </w:rPr>
              <w:t> </w:t>
            </w:r>
            <w:r>
              <w:rPr>
                <w:sz w:val="14"/>
              </w:rPr>
              <w:t>bisnaga</w:t>
            </w:r>
            <w:r>
              <w:rPr>
                <w:spacing w:val="3"/>
                <w:sz w:val="14"/>
              </w:rPr>
              <w:t> </w:t>
            </w:r>
            <w:r>
              <w:rPr>
                <w:sz w:val="14"/>
              </w:rPr>
              <w:t>15</w:t>
            </w:r>
            <w:r>
              <w:rPr>
                <w:spacing w:val="2"/>
                <w:sz w:val="14"/>
              </w:rPr>
              <w:t> </w:t>
            </w:r>
            <w:r>
              <w:rPr>
                <w:spacing w:val="-10"/>
                <w:sz w:val="14"/>
              </w:rPr>
              <w:t>g</w:t>
            </w:r>
          </w:p>
        </w:tc>
        <w:tc>
          <w:tcPr>
            <w:tcW w:w="5481"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8" w:right="36"/>
              <w:jc w:val="both"/>
              <w:rPr>
                <w:sz w:val="14"/>
              </w:rPr>
            </w:pPr>
            <w:r>
              <w:rPr>
                <w:sz w:val="14"/>
              </w:rPr>
              <w:t>PRINCIPIO ATIVO: MUPIROCINA, FORMA FARMACEUTICA: </w:t>
            </w:r>
            <w:r>
              <w:rPr>
                <w:sz w:val="14"/>
              </w:rPr>
              <w:t>CREME,</w:t>
            </w:r>
            <w:r>
              <w:rPr>
                <w:spacing w:val="40"/>
                <w:sz w:val="14"/>
              </w:rPr>
              <w:t> </w:t>
            </w:r>
            <w:r>
              <w:rPr>
                <w:sz w:val="14"/>
              </w:rPr>
              <w:t>CONCENTRACAO / DOSAGEM: 2, UNIDADE: %, VOLUME: 15G, APRESENTACAO:</w:t>
            </w:r>
            <w:r>
              <w:rPr>
                <w:spacing w:val="40"/>
                <w:sz w:val="14"/>
              </w:rPr>
              <w:t> </w:t>
            </w:r>
            <w:r>
              <w:rPr>
                <w:spacing w:val="-2"/>
                <w:sz w:val="14"/>
              </w:rPr>
              <w:t>BISNAGA</w:t>
            </w:r>
          </w:p>
        </w:tc>
        <w:tc>
          <w:tcPr>
            <w:tcW w:w="850"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192" w:hanging="77"/>
              <w:rPr>
                <w:sz w:val="14"/>
              </w:rPr>
            </w:pPr>
            <w:r>
              <w:rPr>
                <w:spacing w:val="-2"/>
                <w:sz w:val="14"/>
              </w:rPr>
              <w:t>BISNAGA</w:t>
            </w:r>
            <w:r>
              <w:rPr>
                <w:spacing w:val="40"/>
                <w:sz w:val="14"/>
              </w:rPr>
              <w:t> </w:t>
            </w:r>
            <w:r>
              <w:rPr>
                <w:sz w:val="14"/>
              </w:rPr>
              <w:t>300</w:t>
            </w:r>
            <w:r>
              <w:rPr>
                <w:spacing w:val="-6"/>
                <w:sz w:val="14"/>
              </w:rPr>
              <w:t> </w:t>
            </w:r>
            <w:r>
              <w:rPr>
                <w:sz w:val="14"/>
              </w:rPr>
              <w:t>MG</w:t>
            </w:r>
          </w:p>
        </w:tc>
        <w:tc>
          <w:tcPr>
            <w:tcW w:w="3358"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3" w:right="37"/>
              <w:jc w:val="both"/>
              <w:rPr>
                <w:sz w:val="14"/>
              </w:rPr>
            </w:pPr>
            <w:r>
              <w:rPr>
                <w:sz w:val="14"/>
              </w:rPr>
              <w:t>Medicamento utilizado no tratamento tópico </w:t>
            </w:r>
            <w:r>
              <w:rPr>
                <w:sz w:val="14"/>
              </w:rPr>
              <w:t>de</w:t>
            </w:r>
            <w:r>
              <w:rPr>
                <w:spacing w:val="80"/>
                <w:sz w:val="14"/>
              </w:rPr>
              <w:t> </w:t>
            </w:r>
            <w:r>
              <w:rPr>
                <w:sz w:val="14"/>
              </w:rPr>
              <w:t>infecções de pele promovidas por microrganismos</w:t>
            </w:r>
            <w:r>
              <w:rPr>
                <w:spacing w:val="40"/>
                <w:sz w:val="14"/>
              </w:rPr>
              <w:t> </w:t>
            </w:r>
            <w:r>
              <w:rPr>
                <w:spacing w:val="-2"/>
                <w:sz w:val="14"/>
              </w:rPr>
              <w:t>sensíveis.</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2"/>
              <w:jc w:val="center"/>
              <w:rPr>
                <w:sz w:val="14"/>
              </w:rPr>
            </w:pPr>
            <w:r>
              <w:rPr>
                <w:spacing w:val="-5"/>
                <w:sz w:val="14"/>
              </w:rPr>
              <w:t>11</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16"/>
              <w:jc w:val="center"/>
              <w:rPr>
                <w:sz w:val="14"/>
              </w:rPr>
            </w:pPr>
            <w:r>
              <w:rPr>
                <w:spacing w:val="-5"/>
                <w:sz w:val="14"/>
              </w:rPr>
              <w:t>200</w:t>
            </w:r>
          </w:p>
        </w:tc>
      </w:tr>
      <w:tr>
        <w:trPr>
          <w:trHeight w:val="1058" w:hRule="atLeast"/>
        </w:trPr>
        <w:tc>
          <w:tcPr>
            <w:tcW w:w="491" w:type="dxa"/>
            <w:tcBorders>
              <w:top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4</w:t>
            </w:r>
          </w:p>
        </w:tc>
        <w:tc>
          <w:tcPr>
            <w:tcW w:w="53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5"/>
                <w:sz w:val="14"/>
              </w:rPr>
              <w:t>261</w:t>
            </w:r>
          </w:p>
        </w:tc>
        <w:tc>
          <w:tcPr>
            <w:tcW w:w="57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2"/>
                <w:sz w:val="14"/>
              </w:rPr>
              <w:t>18333</w:t>
            </w:r>
          </w:p>
        </w:tc>
        <w:tc>
          <w:tcPr>
            <w:tcW w:w="1699"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112" w:right="84"/>
              <w:jc w:val="center"/>
              <w:rPr>
                <w:sz w:val="14"/>
              </w:rPr>
            </w:pPr>
            <w:r>
              <w:rPr>
                <w:sz w:val="14"/>
              </w:rPr>
              <w:t>Sulfadiazina</w:t>
            </w:r>
            <w:r>
              <w:rPr>
                <w:spacing w:val="-8"/>
                <w:sz w:val="14"/>
              </w:rPr>
              <w:t> </w:t>
            </w:r>
            <w:r>
              <w:rPr>
                <w:sz w:val="14"/>
              </w:rPr>
              <w:t>de</w:t>
            </w:r>
            <w:r>
              <w:rPr>
                <w:spacing w:val="-8"/>
                <w:sz w:val="14"/>
              </w:rPr>
              <w:t> </w:t>
            </w:r>
            <w:r>
              <w:rPr>
                <w:sz w:val="14"/>
              </w:rPr>
              <w:t>Prata</w:t>
            </w:r>
            <w:r>
              <w:rPr>
                <w:spacing w:val="-8"/>
                <w:sz w:val="14"/>
              </w:rPr>
              <w:t> </w:t>
            </w:r>
            <w:r>
              <w:rPr>
                <w:sz w:val="14"/>
              </w:rPr>
              <w:t>1%</w:t>
            </w:r>
            <w:r>
              <w:rPr>
                <w:spacing w:val="40"/>
                <w:sz w:val="14"/>
              </w:rPr>
              <w:t> </w:t>
            </w:r>
            <w:r>
              <w:rPr>
                <w:sz w:val="14"/>
              </w:rPr>
              <w:t>10 mg / g creme derm</w:t>
            </w:r>
            <w:r>
              <w:rPr>
                <w:spacing w:val="40"/>
                <w:sz w:val="14"/>
              </w:rPr>
              <w:t> </w:t>
            </w:r>
            <w:r>
              <w:rPr>
                <w:sz w:val="14"/>
              </w:rPr>
              <w:t>bisnaga 50 g</w:t>
            </w:r>
          </w:p>
        </w:tc>
        <w:tc>
          <w:tcPr>
            <w:tcW w:w="5481"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68" w:right="36"/>
              <w:jc w:val="both"/>
              <w:rPr>
                <w:sz w:val="14"/>
              </w:rPr>
            </w:pPr>
            <w:r>
              <w:rPr>
                <w:sz w:val="14"/>
              </w:rPr>
              <w:t>PRINCIPIO ATIVO: SULFADIAZINA DE PRATA, FORMA FARMACEUTICA: </w:t>
            </w:r>
            <w:r>
              <w:rPr>
                <w:sz w:val="14"/>
              </w:rPr>
              <w:t>CREME,</w:t>
            </w:r>
            <w:r>
              <w:rPr>
                <w:spacing w:val="40"/>
                <w:sz w:val="14"/>
              </w:rPr>
              <w:t> </w:t>
            </w:r>
            <w:r>
              <w:rPr>
                <w:sz w:val="14"/>
              </w:rPr>
              <w:t>CONCENTRACAO / DOSAGEM: 10, UNIDADE: MG/G, VOLUME: 50G,</w:t>
            </w:r>
            <w:r>
              <w:rPr>
                <w:spacing w:val="40"/>
                <w:sz w:val="14"/>
              </w:rPr>
              <w:t> </w:t>
            </w:r>
            <w:r>
              <w:rPr>
                <w:sz w:val="14"/>
              </w:rPr>
              <w:t>APRESENTACAO: BISNAGA, ACESSORIO: NAO APLICAVEL</w:t>
            </w:r>
          </w:p>
        </w:tc>
        <w:tc>
          <w:tcPr>
            <w:tcW w:w="850"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92" w:hanging="77"/>
              <w:rPr>
                <w:sz w:val="14"/>
              </w:rPr>
            </w:pPr>
            <w:r>
              <w:rPr>
                <w:spacing w:val="-2"/>
                <w:sz w:val="14"/>
              </w:rPr>
              <w:t>BISNAGA</w:t>
            </w:r>
            <w:r>
              <w:rPr>
                <w:spacing w:val="40"/>
                <w:sz w:val="14"/>
              </w:rPr>
              <w:t> </w:t>
            </w:r>
            <w:r>
              <w:rPr>
                <w:sz w:val="14"/>
              </w:rPr>
              <w:t>500</w:t>
            </w:r>
            <w:r>
              <w:rPr>
                <w:spacing w:val="-6"/>
                <w:sz w:val="14"/>
              </w:rPr>
              <w:t> </w:t>
            </w:r>
            <w:r>
              <w:rPr>
                <w:sz w:val="14"/>
              </w:rPr>
              <w:t>MG</w:t>
            </w:r>
          </w:p>
        </w:tc>
        <w:tc>
          <w:tcPr>
            <w:tcW w:w="3358" w:type="dxa"/>
            <w:tcBorders>
              <w:top w:val="single" w:sz="6" w:space="0" w:color="808080"/>
              <w:left w:val="single" w:sz="6" w:space="0" w:color="808080"/>
              <w:right w:val="single" w:sz="6" w:space="0" w:color="808080"/>
            </w:tcBorders>
          </w:tcPr>
          <w:p>
            <w:pPr>
              <w:pStyle w:val="TableParagraph"/>
              <w:spacing w:line="240" w:lineRule="atLeast" w:before="28"/>
              <w:ind w:left="63" w:right="37"/>
              <w:jc w:val="both"/>
              <w:rPr>
                <w:sz w:val="14"/>
              </w:rPr>
            </w:pPr>
            <w:r>
              <w:rPr>
                <w:sz w:val="14"/>
              </w:rPr>
              <w:t>Antimicrobiano tópico destinado ao tratamento </w:t>
            </w:r>
            <w:r>
              <w:rPr>
                <w:sz w:val="14"/>
              </w:rPr>
              <w:t>de</w:t>
            </w:r>
            <w:r>
              <w:rPr>
                <w:spacing w:val="80"/>
                <w:sz w:val="14"/>
              </w:rPr>
              <w:t> </w:t>
            </w:r>
            <w:r>
              <w:rPr>
                <w:sz w:val="14"/>
              </w:rPr>
              <w:t>feridas com grande potencial de infecção generalizada</w:t>
            </w:r>
            <w:r>
              <w:rPr>
                <w:spacing w:val="40"/>
                <w:sz w:val="14"/>
              </w:rPr>
              <w:t> </w:t>
            </w:r>
            <w:r>
              <w:rPr>
                <w:sz w:val="14"/>
              </w:rPr>
              <w:t>tais como: queimaduras, úlceras de membros inferiores,</w:t>
            </w:r>
            <w:r>
              <w:rPr>
                <w:spacing w:val="40"/>
                <w:sz w:val="14"/>
              </w:rPr>
              <w:t> </w:t>
            </w:r>
            <w:r>
              <w:rPr>
                <w:sz w:val="14"/>
              </w:rPr>
              <w:t>úlceras de pressão e feridas cirúrgicas.</w:t>
            </w:r>
          </w:p>
        </w:tc>
        <w:tc>
          <w:tcPr>
            <w:tcW w:w="492"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2"/>
              <w:jc w:val="center"/>
              <w:rPr>
                <w:sz w:val="14"/>
              </w:rPr>
            </w:pPr>
            <w:r>
              <w:rPr>
                <w:spacing w:val="-5"/>
                <w:sz w:val="14"/>
              </w:rPr>
              <w:t>80</w:t>
            </w:r>
          </w:p>
        </w:tc>
        <w:tc>
          <w:tcPr>
            <w:tcW w:w="1096" w:type="dxa"/>
            <w:tcBorders>
              <w:top w:val="single" w:sz="6" w:space="0" w:color="808080"/>
              <w:left w:val="single" w:sz="6" w:space="0" w:color="808080"/>
            </w:tcBorders>
          </w:tcPr>
          <w:p>
            <w:pPr>
              <w:pStyle w:val="TableParagraph"/>
              <w:rPr>
                <w:b/>
                <w:sz w:val="14"/>
              </w:rPr>
            </w:pPr>
          </w:p>
          <w:p>
            <w:pPr>
              <w:pStyle w:val="TableParagraph"/>
              <w:spacing w:before="143"/>
              <w:rPr>
                <w:b/>
                <w:sz w:val="14"/>
              </w:rPr>
            </w:pPr>
          </w:p>
          <w:p>
            <w:pPr>
              <w:pStyle w:val="TableParagraph"/>
              <w:ind w:left="16"/>
              <w:jc w:val="center"/>
              <w:rPr>
                <w:sz w:val="14"/>
              </w:rPr>
            </w:pPr>
            <w:r>
              <w:rPr>
                <w:spacing w:val="-2"/>
                <w:sz w:val="14"/>
              </w:rPr>
              <w:t>1.100</w:t>
            </w:r>
          </w:p>
        </w:tc>
      </w:tr>
    </w:tbl>
    <w:p>
      <w:pPr>
        <w:pStyle w:val="TableParagraph"/>
        <w:spacing w:after="0"/>
        <w:jc w:val="center"/>
        <w:rPr>
          <w:sz w:val="14"/>
        </w:rPr>
        <w:sectPr>
          <w:type w:val="continuous"/>
          <w:pgSz w:w="15840" w:h="24480"/>
          <w:pgMar w:top="720" w:bottom="280" w:left="360" w:right="360"/>
        </w:sectPr>
      </w:pPr>
    </w:p>
    <w:p>
      <w:pPr>
        <w:pStyle w:val="Heading3"/>
        <w:numPr>
          <w:ilvl w:val="1"/>
          <w:numId w:val="27"/>
        </w:numPr>
        <w:tabs>
          <w:tab w:pos="624" w:val="left" w:leader="none"/>
        </w:tabs>
        <w:spacing w:line="240" w:lineRule="auto" w:before="77"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119964252.</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0"/>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ind w:left="0"/>
      </w:pPr>
    </w:p>
    <w:p>
      <w:pPr>
        <w:pStyle w:val="Heading2"/>
        <w:numPr>
          <w:ilvl w:val="1"/>
          <w:numId w:val="27"/>
        </w:numPr>
        <w:tabs>
          <w:tab w:pos="624" w:val="left" w:leader="none"/>
        </w:tabs>
        <w:spacing w:line="240" w:lineRule="auto" w:before="1"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6"/>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1"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119964266.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0"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4"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spacing w:after="0" w:line="240" w:lineRule="auto"/>
        <w:jc w:val="left"/>
        <w:rPr>
          <w:sz w:val="17"/>
        </w:rPr>
        <w:sectPr>
          <w:pgSz w:w="15840" w:h="24480"/>
          <w:pgMar w:top="520" w:bottom="280" w:left="360" w:right="360"/>
        </w:sectPr>
      </w:pPr>
    </w:p>
    <w:p>
      <w:pPr>
        <w:pStyle w:val="ListParagraph"/>
        <w:numPr>
          <w:ilvl w:val="0"/>
          <w:numId w:val="28"/>
        </w:numPr>
        <w:tabs>
          <w:tab w:pos="491" w:val="left" w:leader="none"/>
        </w:tabs>
        <w:spacing w:line="292" w:lineRule="auto" w:before="77"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0"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4"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4"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0"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0"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0"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0"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4"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0"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4"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3" w:after="0"/>
        <w:ind w:left="316" w:right="299" w:firstLine="0"/>
        <w:jc w:val="both"/>
        <w:rPr>
          <w:sz w:val="17"/>
        </w:rPr>
      </w:pPr>
      <w:r>
        <w:rPr>
          <w:w w:val="105"/>
          <w:sz w:val="17"/>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850" w:val="left" w:leader="none"/>
        </w:tabs>
        <w:spacing w:line="292" w:lineRule="auto" w:before="1" w:after="0"/>
        <w:ind w:left="316" w:right="299" w:firstLine="0"/>
        <w:jc w:val="both"/>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6" w:val="left" w:leader="none"/>
        </w:tabs>
        <w:spacing w:line="292" w:lineRule="auto" w:before="1" w:after="0"/>
        <w:ind w:left="316" w:right="299" w:firstLine="0"/>
        <w:jc w:val="both"/>
        <w:rPr>
          <w:sz w:val="17"/>
        </w:rPr>
      </w:pPr>
      <w:r>
        <w:rPr>
          <w:w w:val="105"/>
          <w:sz w:val="17"/>
        </w:rPr>
        <w:t>A</w:t>
      </w:r>
      <w:r>
        <w:rPr>
          <w:spacing w:val="-8"/>
          <w:w w:val="105"/>
          <w:sz w:val="17"/>
        </w:rPr>
        <w:t> </w:t>
      </w:r>
      <w:r>
        <w:rPr>
          <w:w w:val="105"/>
          <w:sz w:val="17"/>
        </w:rPr>
        <w:t>marca do medicamento licitado deverá ser efetivamente entregue pela contratada.</w:t>
      </w:r>
      <w:r>
        <w:rPr>
          <w:spacing w:val="-8"/>
          <w:w w:val="105"/>
          <w:sz w:val="17"/>
        </w:rPr>
        <w:t> </w:t>
      </w:r>
      <w:r>
        <w:rPr>
          <w:w w:val="105"/>
          <w:sz w:val="17"/>
        </w:rPr>
        <w:t>A</w:t>
      </w:r>
      <w:r>
        <w:rPr>
          <w:spacing w:val="-8"/>
          <w:w w:val="105"/>
          <w:sz w:val="17"/>
        </w:rPr>
        <w:t> </w:t>
      </w:r>
      <w:r>
        <w:rPr>
          <w:w w:val="105"/>
          <w:sz w:val="17"/>
        </w:rPr>
        <w:t>solicitação de substituição de marca somente será admitida mediante apresentação de documentação emitida pelo laboratório vencedor, contendo a previsão de entrega do produto, ou documento expedido pela</w:t>
      </w:r>
      <w:r>
        <w:rPr>
          <w:spacing w:val="-4"/>
          <w:w w:val="105"/>
          <w:sz w:val="17"/>
        </w:rPr>
        <w:t> </w:t>
      </w:r>
      <w:r>
        <w:rPr>
          <w:w w:val="105"/>
          <w:sz w:val="17"/>
        </w:rPr>
        <w:t>ANVISA</w:t>
      </w:r>
      <w:r>
        <w:rPr>
          <w:spacing w:val="-4"/>
          <w:w w:val="105"/>
          <w:sz w:val="17"/>
        </w:rPr>
        <w:t> </w:t>
      </w:r>
      <w:r>
        <w:rPr>
          <w:w w:val="105"/>
          <w:sz w:val="17"/>
        </w:rPr>
        <w:t>que comprove a descontinuação do medicamento, nos casos previstos no item 3.10.2 </w:t>
      </w:r>
      <w:r>
        <w:rPr>
          <w:w w:val="105"/>
          <w:sz w:val="17"/>
        </w:rPr>
        <w:t>deste </w:t>
      </w:r>
      <w:r>
        <w:rPr>
          <w:spacing w:val="-2"/>
          <w:w w:val="105"/>
          <w:sz w:val="17"/>
        </w:rPr>
        <w:t>Termo;</w:t>
      </w:r>
    </w:p>
    <w:p>
      <w:pPr>
        <w:pStyle w:val="ListParagraph"/>
        <w:numPr>
          <w:ilvl w:val="2"/>
          <w:numId w:val="35"/>
        </w:numPr>
        <w:tabs>
          <w:tab w:pos="896" w:val="left" w:leader="none"/>
        </w:tabs>
        <w:spacing w:line="292" w:lineRule="auto" w:before="1" w:after="0"/>
        <w:ind w:left="316" w:right="299" w:firstLine="0"/>
        <w:jc w:val="both"/>
        <w:rPr>
          <w:sz w:val="17"/>
        </w:rPr>
      </w:pPr>
      <w:r>
        <w:rPr>
          <w:w w:val="105"/>
          <w:sz w:val="17"/>
        </w:rPr>
        <w:t>Em</w:t>
      </w:r>
      <w:r>
        <w:rPr>
          <w:w w:val="105"/>
          <w:sz w:val="17"/>
        </w:rPr>
        <w:t> caso</w:t>
      </w:r>
      <w:r>
        <w:rPr>
          <w:w w:val="105"/>
          <w:sz w:val="17"/>
        </w:rPr>
        <w:t> de</w:t>
      </w:r>
      <w:r>
        <w:rPr>
          <w:w w:val="105"/>
          <w:sz w:val="17"/>
        </w:rPr>
        <w:t> material</w:t>
      </w:r>
      <w:r>
        <w:rPr>
          <w:w w:val="105"/>
          <w:sz w:val="17"/>
        </w:rPr>
        <w:t> importado,</w:t>
      </w:r>
      <w:r>
        <w:rPr>
          <w:w w:val="105"/>
          <w:sz w:val="17"/>
        </w:rPr>
        <w:t> deve</w:t>
      </w:r>
      <w:r>
        <w:rPr>
          <w:w w:val="105"/>
          <w:sz w:val="17"/>
        </w:rPr>
        <w:t> ter,</w:t>
      </w:r>
      <w:r>
        <w:rPr>
          <w:w w:val="105"/>
          <w:sz w:val="17"/>
        </w:rPr>
        <w:t> adicionalmente,</w:t>
      </w:r>
      <w:r>
        <w:rPr>
          <w:w w:val="105"/>
          <w:sz w:val="17"/>
        </w:rPr>
        <w:t> etiqueta</w:t>
      </w:r>
      <w:r>
        <w:rPr>
          <w:w w:val="105"/>
          <w:sz w:val="17"/>
        </w:rPr>
        <w:t> e/ou</w:t>
      </w:r>
      <w:r>
        <w:rPr>
          <w:w w:val="105"/>
          <w:sz w:val="17"/>
        </w:rPr>
        <w:t> manual</w:t>
      </w:r>
      <w:r>
        <w:rPr>
          <w:w w:val="105"/>
          <w:sz w:val="17"/>
        </w:rPr>
        <w:t> com</w:t>
      </w:r>
      <w:r>
        <w:rPr>
          <w:w w:val="105"/>
          <w:sz w:val="17"/>
        </w:rPr>
        <w:t> todas</w:t>
      </w:r>
      <w:r>
        <w:rPr>
          <w:w w:val="105"/>
          <w:sz w:val="17"/>
        </w:rPr>
        <w:t> as</w:t>
      </w:r>
      <w:r>
        <w:rPr>
          <w:w w:val="105"/>
          <w:sz w:val="17"/>
        </w:rPr>
        <w:t> informações</w:t>
      </w:r>
      <w:r>
        <w:rPr>
          <w:w w:val="105"/>
          <w:sz w:val="17"/>
        </w:rPr>
        <w:t> técnicas</w:t>
      </w:r>
      <w:r>
        <w:rPr>
          <w:w w:val="105"/>
          <w:sz w:val="17"/>
        </w:rPr>
        <w:t> em</w:t>
      </w:r>
      <w:r>
        <w:rPr>
          <w:w w:val="105"/>
          <w:sz w:val="17"/>
        </w:rPr>
        <w:t> português.</w:t>
      </w:r>
      <w:r>
        <w:rPr>
          <w:w w:val="105"/>
          <w:sz w:val="17"/>
        </w:rPr>
        <w:t> Informações</w:t>
      </w:r>
      <w:r>
        <w:rPr>
          <w:w w:val="105"/>
          <w:sz w:val="17"/>
        </w:rPr>
        <w:t> incorretas</w:t>
      </w:r>
      <w:r>
        <w:rPr>
          <w:w w:val="105"/>
          <w:sz w:val="17"/>
        </w:rPr>
        <w:t> ou</w:t>
      </w:r>
      <w:r>
        <w:rPr>
          <w:w w:val="105"/>
          <w:sz w:val="17"/>
        </w:rPr>
        <w:t> inconsistências</w:t>
      </w:r>
      <w:r>
        <w:rPr>
          <w:w w:val="105"/>
          <w:sz w:val="17"/>
        </w:rPr>
        <w:t> serão</w:t>
      </w:r>
      <w:r>
        <w:rPr>
          <w:w w:val="105"/>
          <w:sz w:val="17"/>
        </w:rPr>
        <w:t> 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ListParagraph"/>
        <w:spacing w:after="0" w:line="240" w:lineRule="auto"/>
        <w:jc w:val="both"/>
        <w:rPr>
          <w:sz w:val="17"/>
        </w:rPr>
        <w:sectPr>
          <w:pgSz w:w="15840" w:h="24480"/>
          <w:pgMar w:top="520" w:bottom="280" w:left="360" w:right="360"/>
        </w:sectPr>
      </w:pPr>
    </w:p>
    <w:p>
      <w:pPr>
        <w:pStyle w:val="Heading2"/>
        <w:numPr>
          <w:ilvl w:val="1"/>
          <w:numId w:val="27"/>
        </w:numPr>
        <w:tabs>
          <w:tab w:pos="624" w:val="left" w:leader="none"/>
        </w:tabs>
        <w:spacing w:line="240" w:lineRule="auto" w:before="76"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0"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4"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4"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0"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spacing w:before="44"/>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6"/>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SEI-260007/016422/2025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072/2026</w:t>
      </w:r>
      <w:r>
        <w:rPr>
          <w:w w:val="105"/>
        </w:rPr>
        <w:t>, mediante as cláusulas e condições a seguir enunciadas.</w:t>
      </w:r>
    </w:p>
    <w:p>
      <w:pPr>
        <w:pStyle w:val="BodyText"/>
        <w:spacing w:before="137"/>
        <w:ind w:left="0"/>
      </w:pPr>
    </w:p>
    <w:p>
      <w:pPr>
        <w:pStyle w:val="Heading2"/>
        <w:ind w:left="316"/>
        <w:jc w:val="both"/>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12" w:val="left" w:leader="none"/>
        </w:tabs>
        <w:spacing w:line="292" w:lineRule="auto" w:before="149" w:after="0"/>
        <w:ind w:left="316" w:right="272" w:firstLine="0"/>
        <w:jc w:val="left"/>
        <w:rPr>
          <w:sz w:val="17"/>
        </w:rPr>
      </w:pPr>
      <w:r>
        <w:rPr>
          <w:w w:val="105"/>
          <w:sz w:val="17"/>
        </w:rPr>
        <w:t>O</w:t>
      </w:r>
      <w:r>
        <w:rPr>
          <w:spacing w:val="21"/>
          <w:w w:val="105"/>
          <w:sz w:val="17"/>
        </w:rPr>
        <w:t> </w:t>
      </w:r>
      <w:r>
        <w:rPr>
          <w:w w:val="105"/>
          <w:sz w:val="17"/>
        </w:rPr>
        <w:t>objeto</w:t>
      </w:r>
      <w:r>
        <w:rPr>
          <w:spacing w:val="21"/>
          <w:w w:val="105"/>
          <w:sz w:val="17"/>
        </w:rPr>
        <w:t> </w:t>
      </w:r>
      <w:r>
        <w:rPr>
          <w:w w:val="105"/>
          <w:sz w:val="17"/>
        </w:rPr>
        <w:t>do</w:t>
      </w:r>
      <w:r>
        <w:rPr>
          <w:spacing w:val="21"/>
          <w:w w:val="105"/>
          <w:sz w:val="17"/>
        </w:rPr>
        <w:t> </w:t>
      </w:r>
      <w:r>
        <w:rPr>
          <w:w w:val="105"/>
          <w:sz w:val="17"/>
        </w:rPr>
        <w:t>presente</w:t>
      </w:r>
      <w:r>
        <w:rPr>
          <w:spacing w:val="21"/>
          <w:w w:val="105"/>
          <w:sz w:val="17"/>
        </w:rPr>
        <w:t> </w:t>
      </w:r>
      <w:r>
        <w:rPr>
          <w:w w:val="105"/>
          <w:sz w:val="17"/>
        </w:rPr>
        <w:t>Contrato</w:t>
      </w:r>
      <w:r>
        <w:rPr>
          <w:spacing w:val="21"/>
          <w:w w:val="105"/>
          <w:sz w:val="17"/>
        </w:rPr>
        <w:t> </w:t>
      </w:r>
      <w:r>
        <w:rPr>
          <w:w w:val="105"/>
          <w:sz w:val="17"/>
        </w:rPr>
        <w:t>é</w:t>
      </w:r>
      <w:r>
        <w:rPr>
          <w:spacing w:val="21"/>
          <w:w w:val="105"/>
          <w:sz w:val="17"/>
        </w:rPr>
        <w:t> </w:t>
      </w:r>
      <w:r>
        <w:rPr>
          <w:w w:val="105"/>
          <w:sz w:val="17"/>
        </w:rPr>
        <w:t>a</w:t>
      </w:r>
      <w:r>
        <w:rPr>
          <w:spacing w:val="21"/>
          <w:w w:val="105"/>
          <w:sz w:val="17"/>
        </w:rPr>
        <w:t> </w:t>
      </w:r>
      <w:r>
        <w:rPr>
          <w:b/>
          <w:w w:val="105"/>
          <w:sz w:val="17"/>
        </w:rPr>
        <w:t>AQUISIÇÃO</w:t>
      </w:r>
      <w:r>
        <w:rPr>
          <w:b/>
          <w:spacing w:val="21"/>
          <w:w w:val="105"/>
          <w:sz w:val="17"/>
        </w:rPr>
        <w:t> </w:t>
      </w:r>
      <w:r>
        <w:rPr>
          <w:b/>
          <w:w w:val="105"/>
          <w:sz w:val="17"/>
        </w:rPr>
        <w:t>DE</w:t>
      </w:r>
      <w:r>
        <w:rPr>
          <w:b/>
          <w:spacing w:val="21"/>
          <w:w w:val="105"/>
          <w:sz w:val="17"/>
        </w:rPr>
        <w:t> </w:t>
      </w:r>
      <w:r>
        <w:rPr>
          <w:b/>
          <w:w w:val="105"/>
          <w:sz w:val="17"/>
        </w:rPr>
        <w:t>MEDICAMENTOS</w:t>
      </w:r>
      <w:r>
        <w:rPr>
          <w:b/>
          <w:spacing w:val="21"/>
          <w:w w:val="105"/>
          <w:sz w:val="17"/>
        </w:rPr>
        <w:t> </w:t>
      </w:r>
      <w:r>
        <w:rPr>
          <w:b/>
          <w:w w:val="105"/>
          <w:sz w:val="17"/>
        </w:rPr>
        <w:t>(CLOREXIDINA,</w:t>
      </w:r>
      <w:r>
        <w:rPr>
          <w:b/>
          <w:spacing w:val="21"/>
          <w:w w:val="105"/>
          <w:sz w:val="17"/>
        </w:rPr>
        <w:t> </w:t>
      </w:r>
      <w:r>
        <w:rPr>
          <w:b/>
          <w:w w:val="105"/>
          <w:sz w:val="17"/>
        </w:rPr>
        <w:t>ETC.)</w:t>
      </w:r>
      <w:r>
        <w:rPr>
          <w:b/>
          <w:spacing w:val="21"/>
          <w:w w:val="105"/>
          <w:sz w:val="17"/>
        </w:rPr>
        <w:t> </w:t>
      </w:r>
      <w:r>
        <w:rPr>
          <w:b/>
          <w:w w:val="105"/>
          <w:sz w:val="17"/>
        </w:rPr>
        <w:t>PARA</w:t>
      </w:r>
      <w:r>
        <w:rPr>
          <w:b/>
          <w:spacing w:val="12"/>
          <w:w w:val="105"/>
          <w:sz w:val="17"/>
        </w:rPr>
        <w:t> </w:t>
      </w:r>
      <w:r>
        <w:rPr>
          <w:b/>
          <w:w w:val="105"/>
          <w:sz w:val="17"/>
        </w:rPr>
        <w:t>O</w:t>
      </w:r>
      <w:r>
        <w:rPr>
          <w:b/>
          <w:spacing w:val="21"/>
          <w:w w:val="105"/>
          <w:sz w:val="17"/>
        </w:rPr>
        <w:t> </w:t>
      </w:r>
      <w:r>
        <w:rPr>
          <w:b/>
          <w:w w:val="105"/>
          <w:sz w:val="17"/>
        </w:rPr>
        <w:t>HOSPITAL</w:t>
      </w:r>
      <w:r>
        <w:rPr>
          <w:b/>
          <w:spacing w:val="12"/>
          <w:w w:val="105"/>
          <w:sz w:val="17"/>
        </w:rPr>
        <w:t> </w:t>
      </w:r>
      <w:r>
        <w:rPr>
          <w:b/>
          <w:w w:val="105"/>
          <w:sz w:val="17"/>
        </w:rPr>
        <w:t>UNIVERSITÁRIO</w:t>
      </w:r>
      <w:r>
        <w:rPr>
          <w:b/>
          <w:spacing w:val="21"/>
          <w:w w:val="105"/>
          <w:sz w:val="17"/>
        </w:rPr>
        <w:t> </w:t>
      </w:r>
      <w:r>
        <w:rPr>
          <w:b/>
          <w:w w:val="105"/>
          <w:sz w:val="17"/>
        </w:rPr>
        <w:t>PEDRO</w:t>
      </w:r>
      <w:r>
        <w:rPr>
          <w:b/>
          <w:spacing w:val="21"/>
          <w:w w:val="105"/>
          <w:sz w:val="17"/>
        </w:rPr>
        <w:t> </w:t>
      </w:r>
      <w:r>
        <w:rPr>
          <w:b/>
          <w:w w:val="105"/>
          <w:sz w:val="17"/>
        </w:rPr>
        <w:t>ERNESTO</w:t>
      </w:r>
      <w:r>
        <w:rPr>
          <w:b/>
          <w:spacing w:val="21"/>
          <w:w w:val="105"/>
          <w:sz w:val="17"/>
        </w:rPr>
        <w:t> </w:t>
      </w:r>
      <w:r>
        <w:rPr>
          <w:w w:val="105"/>
          <w:sz w:val="17"/>
        </w:rPr>
        <w:t>a</w:t>
      </w:r>
      <w:r>
        <w:rPr>
          <w:spacing w:val="21"/>
          <w:w w:val="105"/>
          <w:sz w:val="17"/>
        </w:rPr>
        <w:t> </w:t>
      </w:r>
      <w:r>
        <w:rPr>
          <w:w w:val="105"/>
          <w:sz w:val="17"/>
        </w:rPr>
        <w:t>serem</w:t>
      </w:r>
      <w:r>
        <w:rPr>
          <w:spacing w:val="21"/>
          <w:w w:val="105"/>
          <w:sz w:val="17"/>
        </w:rPr>
        <w:t> </w:t>
      </w:r>
      <w:r>
        <w:rPr>
          <w:w w:val="105"/>
          <w:sz w:val="17"/>
        </w:rPr>
        <w:t>executados</w:t>
      </w:r>
      <w:r>
        <w:rPr>
          <w:spacing w:val="21"/>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TableParagraph"/>
        <w:spacing w:after="0"/>
        <w:rPr>
          <w:sz w:val="16"/>
        </w:rPr>
        <w:sectPr>
          <w:pgSz w:w="15840" w:h="24480"/>
          <w:pgMar w:top="760" w:bottom="280" w:left="360" w:right="360"/>
        </w:sectPr>
      </w:pPr>
    </w:p>
    <w:p>
      <w:pPr>
        <w:pStyle w:val="BodyText"/>
        <w:spacing w:before="7"/>
        <w:ind w:left="0"/>
        <w:rPr>
          <w:sz w:val="2"/>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8"/>
        <w:ind w:left="0"/>
      </w:pP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6"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7"/>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7"/>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8"/>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8"/>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8"/>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9"/>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9"/>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9"/>
        </w:numPr>
        <w:tabs>
          <w:tab w:pos="640" w:val="left" w:leader="none"/>
        </w:tabs>
        <w:spacing w:line="292" w:lineRule="auto" w:before="44"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3"/>
        <w:ind w:left="0"/>
      </w:pPr>
    </w:p>
    <w:p>
      <w:pPr>
        <w:pStyle w:val="Heading2"/>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4" w:val="left" w:leader="dot"/>
        </w:tabs>
        <w:spacing w:line="240" w:lineRule="auto" w:before="44"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2"/>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2"/>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0"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3"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2"/>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4"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61952">
                <wp:simplePos x="0" y="0"/>
                <wp:positionH relativeFrom="page">
                  <wp:posOffset>5819520</wp:posOffset>
                </wp:positionH>
                <wp:positionV relativeFrom="paragraph">
                  <wp:posOffset>137159</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99925pt;width:3.928782pt;height:.663436pt;mso-position-horizontal-relative:page;mso-position-vertical-relative:paragraph;z-index:-16854528"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1" w:val="left" w:leader="none"/>
        </w:tabs>
        <w:spacing w:line="292" w:lineRule="auto" w:before="0"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spacing w:after="0" w:line="240" w:lineRule="auto"/>
        <w:jc w:val="left"/>
        <w:rPr>
          <w:sz w:val="17"/>
        </w:rPr>
        <w:sectPr>
          <w:pgSz w:w="15840" w:h="24480"/>
          <w:pgMar w:top="540" w:bottom="280" w:left="360" w:right="360"/>
        </w:sectPr>
      </w:pPr>
    </w:p>
    <w:p>
      <w:pPr>
        <w:pStyle w:val="ListParagraph"/>
        <w:numPr>
          <w:ilvl w:val="1"/>
          <w:numId w:val="44"/>
        </w:numPr>
        <w:tabs>
          <w:tab w:pos="662" w:val="left" w:leader="none"/>
        </w:tabs>
        <w:spacing w:line="240" w:lineRule="auto" w:before="77"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6"/>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5" w:val="left" w:leader="none"/>
        </w:tabs>
        <w:spacing w:line="292" w:lineRule="auto" w:before="0"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w:t>
        </w:r>
      </w:hyperlink>
      <w:hyperlink r:id="rId35">
        <w:r>
          <w:rPr>
            <w:color w:val="000080"/>
            <w:w w:val="105"/>
            <w:sz w:val="17"/>
            <w:u w:val="single" w:color="000080"/>
          </w:rPr>
          <w:t>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110009</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2145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spacing w:after="0" w:line="240" w:lineRule="auto"/>
        <w:jc w:val="left"/>
        <w:rPr>
          <w:sz w:val="17"/>
        </w:rPr>
        <w:sectPr>
          <w:pgSz w:w="15840" w:h="24480"/>
          <w:pgMar w:top="520" w:bottom="280" w:left="360" w:right="360"/>
        </w:sectPr>
      </w:pPr>
    </w:p>
    <w:p>
      <w:pPr>
        <w:pStyle w:val="ListParagraph"/>
        <w:numPr>
          <w:ilvl w:val="3"/>
          <w:numId w:val="50"/>
        </w:numPr>
        <w:tabs>
          <w:tab w:pos="927" w:val="left" w:leader="none"/>
        </w:tabs>
        <w:spacing w:line="240" w:lineRule="auto" w:before="77"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1"/>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50"/>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0"/>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50"/>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0"/>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50"/>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ListParagraph"/>
        <w:spacing w:after="0" w:line="292" w:lineRule="auto"/>
        <w:jc w:val="both"/>
        <w:rPr>
          <w:sz w:val="17"/>
        </w:rPr>
        <w:sectPr>
          <w:pgSz w:w="15840" w:h="24480"/>
          <w:pgMar w:top="520" w:bottom="280" w:left="360" w:right="360"/>
        </w:sectPr>
      </w:pPr>
    </w:p>
    <w:p>
      <w:pPr>
        <w:pStyle w:val="Heading2"/>
        <w:spacing w:before="77"/>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5" w:val="left" w:leader="none"/>
        </w:tabs>
        <w:spacing w:line="292" w:lineRule="auto" w:before="44"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0"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1" w:val="left" w:leader="none"/>
        </w:tabs>
        <w:spacing w:line="240" w:lineRule="auto" w:before="44"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3"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1"/>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0"/>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0"/>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2"/>
        <w:spacing w:before="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62976">
                <wp:simplePos x="0" y="0"/>
                <wp:positionH relativeFrom="page">
                  <wp:posOffset>2248080</wp:posOffset>
                </wp:positionH>
                <wp:positionV relativeFrom="paragraph">
                  <wp:posOffset>288608</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25113pt;width:2.329512pt;height:.663436pt;mso-position-horizontal-relative:page;mso-position-vertical-relative:paragraph;z-index:-16853504"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1"/>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0"/>
        <w:ind w:left="0"/>
      </w:pPr>
    </w:p>
    <w:p>
      <w:pPr>
        <w:spacing w:before="1"/>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spacing w:after="0"/>
        <w:jc w:val="center"/>
        <w:rPr>
          <w:b/>
          <w:sz w:val="17"/>
        </w:rPr>
        <w:sectPr>
          <w:pgSz w:w="15840" w:h="24480"/>
          <w:pgMar w:top="560" w:bottom="280" w:left="360" w:right="360"/>
        </w:sectPr>
      </w:pPr>
    </w:p>
    <w:p>
      <w:pPr>
        <w:pStyle w:val="Heading2"/>
        <w:numPr>
          <w:ilvl w:val="0"/>
          <w:numId w:val="65"/>
        </w:numPr>
        <w:tabs>
          <w:tab w:pos="492" w:val="left" w:leader="none"/>
        </w:tabs>
        <w:spacing w:line="240" w:lineRule="auto" w:before="77" w:after="0"/>
        <w:ind w:left="492" w:right="0" w:hanging="176"/>
        <w:jc w:val="left"/>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240" w:lineRule="auto" w:before="5"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29"/>
        <w:ind w:left="0"/>
      </w:pPr>
    </w:p>
    <w:p>
      <w:pPr>
        <w:pStyle w:val="Heading2"/>
        <w:numPr>
          <w:ilvl w:val="0"/>
          <w:numId w:val="65"/>
        </w:numPr>
        <w:tabs>
          <w:tab w:pos="492" w:val="left" w:leader="none"/>
        </w:tabs>
        <w:spacing w:line="240" w:lineRule="auto" w:before="1"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6"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6"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6"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63488">
                <wp:simplePos x="0" y="0"/>
                <wp:positionH relativeFrom="page">
                  <wp:posOffset>2389499</wp:posOffset>
                </wp:positionH>
                <wp:positionV relativeFrom="paragraph">
                  <wp:posOffset>296995</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85475pt;width:2.436052pt;height:.663436pt;mso-position-horizontal-relative:page;mso-position-vertical-relative:paragraph;z-index:-16852992"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0"/>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ind w:left="0"/>
      </w:pPr>
    </w:p>
    <w:p>
      <w:pPr>
        <w:pStyle w:val="ListParagraph"/>
        <w:numPr>
          <w:ilvl w:val="1"/>
          <w:numId w:val="65"/>
        </w:numPr>
        <w:tabs>
          <w:tab w:pos="579" w:val="left" w:leader="none"/>
        </w:tabs>
        <w:spacing w:line="292" w:lineRule="auto" w:before="1"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5"/>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5"/>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5"/>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7"/>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73"/>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178"/>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377"/>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bl>
    <w:p>
      <w:pPr>
        <w:pStyle w:val="TableParagraph"/>
        <w:spacing w:after="0"/>
        <w:jc w:val="center"/>
        <w:rPr>
          <w:b/>
          <w:sz w:val="17"/>
        </w:rPr>
        <w:sectPr>
          <w:pgSz w:w="15840" w:h="24480"/>
          <w:pgMar w:top="520" w:bottom="280" w:left="360" w:right="360"/>
        </w:sectPr>
      </w:pPr>
    </w:p>
    <w:p>
      <w:pPr>
        <w:pStyle w:val="BodyText"/>
        <w:spacing w:before="6"/>
        <w:ind w:left="0"/>
        <w:rPr>
          <w:b/>
          <w:sz w:val="2"/>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16"/>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16" w:right="7"/>
              <w:jc w:val="center"/>
              <w:rPr>
                <w:sz w:val="17"/>
              </w:rPr>
            </w:pPr>
            <w:r>
              <w:rPr>
                <w:spacing w:val="-2"/>
                <w:w w:val="105"/>
                <w:sz w:val="17"/>
              </w:rPr>
              <w:t>139936</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CLOREXIDINA</w:t>
            </w:r>
            <w:r>
              <w:rPr>
                <w:w w:val="105"/>
                <w:sz w:val="17"/>
              </w:rPr>
              <w:t> GLUCONATO,</w:t>
            </w:r>
            <w:r>
              <w:rPr>
                <w:w w:val="105"/>
                <w:sz w:val="17"/>
              </w:rPr>
              <w:t> FORMA</w:t>
            </w:r>
            <w:r>
              <w:rPr>
                <w:w w:val="105"/>
                <w:sz w:val="17"/>
              </w:rPr>
              <w:t> FARMACEUTICA:</w:t>
            </w:r>
            <w:r>
              <w:rPr>
                <w:w w:val="105"/>
                <w:sz w:val="17"/>
              </w:rPr>
              <w:t> SOLUCAO ORAL,</w:t>
            </w:r>
            <w:r>
              <w:rPr>
                <w:w w:val="105"/>
                <w:sz w:val="17"/>
              </w:rPr>
              <w:t> CONCENTRACAO</w:t>
            </w:r>
            <w:r>
              <w:rPr>
                <w:w w:val="105"/>
                <w:sz w:val="17"/>
              </w:rPr>
              <w:t> /</w:t>
            </w:r>
            <w:r>
              <w:rPr>
                <w:w w:val="105"/>
                <w:sz w:val="17"/>
              </w:rPr>
              <w:t> DOSAGEM:</w:t>
            </w:r>
            <w:r>
              <w:rPr>
                <w:w w:val="105"/>
                <w:sz w:val="17"/>
              </w:rPr>
              <w:t> 0,12,</w:t>
            </w:r>
            <w:r>
              <w:rPr>
                <w:w w:val="105"/>
                <w:sz w:val="17"/>
              </w:rPr>
              <w:t> UNIDADE:</w:t>
            </w:r>
            <w:r>
              <w:rPr>
                <w:w w:val="105"/>
                <w:sz w:val="17"/>
              </w:rPr>
              <w:t> %,</w:t>
            </w:r>
            <w:r>
              <w:rPr>
                <w:w w:val="105"/>
                <w:sz w:val="17"/>
              </w:rPr>
              <w:t> VOLUME:</w:t>
            </w:r>
            <w:r>
              <w:rPr>
                <w:w w:val="105"/>
                <w:sz w:val="17"/>
              </w:rPr>
              <w:t> 250</w:t>
            </w:r>
            <w:r>
              <w:rPr>
                <w:w w:val="105"/>
                <w:sz w:val="17"/>
              </w:rPr>
              <w:t> ML, APRESENTACAO:</w:t>
            </w:r>
            <w:r>
              <w:rPr>
                <w:w w:val="105"/>
                <w:sz w:val="17"/>
              </w:rPr>
              <w:t> FRASCO,</w:t>
            </w:r>
            <w:r>
              <w:rPr>
                <w:w w:val="105"/>
                <w:sz w:val="17"/>
              </w:rPr>
              <w:t> ACESSORIO:</w:t>
            </w:r>
            <w:r>
              <w:rPr>
                <w:w w:val="105"/>
                <w:sz w:val="17"/>
              </w:rPr>
              <w:t> TAMPA</w:t>
            </w:r>
            <w:r>
              <w:rPr>
                <w:w w:val="105"/>
                <w:sz w:val="17"/>
              </w:rPr>
              <w:t> PUMP</w:t>
            </w:r>
            <w:r>
              <w:rPr>
                <w:w w:val="105"/>
                <w:sz w:val="17"/>
              </w:rPr>
              <w:t> ACOPLADA,</w:t>
            </w:r>
            <w:r>
              <w:rPr>
                <w:w w:val="105"/>
                <w:sz w:val="17"/>
              </w:rPr>
              <w:t> FORMA FORNECIMENTO: FRASCO</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6,6700</w:t>
            </w:r>
          </w:p>
        </w:tc>
        <w:tc>
          <w:tcPr>
            <w:tcW w:w="1406" w:type="dxa"/>
          </w:tcPr>
          <w:p>
            <w:pPr>
              <w:pStyle w:val="TableParagraph"/>
              <w:rPr>
                <w:b/>
                <w:sz w:val="17"/>
              </w:rPr>
            </w:pPr>
          </w:p>
          <w:p>
            <w:pPr>
              <w:pStyle w:val="TableParagraph"/>
              <w:spacing w:before="73"/>
              <w:rPr>
                <w:b/>
                <w:sz w:val="17"/>
              </w:rPr>
            </w:pPr>
          </w:p>
          <w:p>
            <w:pPr>
              <w:pStyle w:val="TableParagraph"/>
              <w:ind w:left="10"/>
              <w:jc w:val="center"/>
              <w:rPr>
                <w:sz w:val="17"/>
              </w:rPr>
            </w:pPr>
            <w:r>
              <w:rPr>
                <w:spacing w:val="-4"/>
                <w:w w:val="105"/>
                <w:sz w:val="17"/>
              </w:rPr>
              <w:t>2.400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16.008,00</w:t>
            </w:r>
          </w:p>
        </w:tc>
      </w:tr>
      <w:tr>
        <w:trPr>
          <w:trHeight w:val="874" w:hRule="atLeast"/>
        </w:trPr>
        <w:tc>
          <w:tcPr>
            <w:tcW w:w="1008" w:type="dxa"/>
          </w:tcPr>
          <w:p>
            <w:pPr>
              <w:pStyle w:val="TableParagraph"/>
              <w:spacing w:before="149"/>
              <w:rPr>
                <w:b/>
                <w:sz w:val="17"/>
              </w:rPr>
            </w:pPr>
          </w:p>
          <w:p>
            <w:pPr>
              <w:pStyle w:val="TableParagraph"/>
              <w:ind w:left="16"/>
              <w:jc w:val="center"/>
              <w:rPr>
                <w:sz w:val="17"/>
              </w:rPr>
            </w:pPr>
            <w:r>
              <w:rPr>
                <w:spacing w:val="-10"/>
                <w:w w:val="105"/>
                <w:sz w:val="17"/>
              </w:rPr>
              <w:t>2</w:t>
            </w:r>
          </w:p>
        </w:tc>
        <w:tc>
          <w:tcPr>
            <w:tcW w:w="1008" w:type="dxa"/>
          </w:tcPr>
          <w:p>
            <w:pPr>
              <w:pStyle w:val="TableParagraph"/>
              <w:spacing w:before="149"/>
              <w:rPr>
                <w:b/>
                <w:sz w:val="17"/>
              </w:rPr>
            </w:pPr>
          </w:p>
          <w:p>
            <w:pPr>
              <w:pStyle w:val="TableParagraph"/>
              <w:ind w:left="16" w:right="6"/>
              <w:jc w:val="center"/>
              <w:rPr>
                <w:sz w:val="17"/>
              </w:rPr>
            </w:pPr>
            <w:r>
              <w:rPr>
                <w:spacing w:val="-4"/>
                <w:w w:val="105"/>
                <w:sz w:val="17"/>
              </w:rPr>
              <w:t>17518</w:t>
            </w:r>
          </w:p>
        </w:tc>
        <w:tc>
          <w:tcPr>
            <w:tcW w:w="7364" w:type="dxa"/>
          </w:tcPr>
          <w:p>
            <w:pPr>
              <w:pStyle w:val="TableParagraph"/>
              <w:spacing w:line="292" w:lineRule="auto" w:before="106"/>
              <w:ind w:left="3" w:right="-15"/>
              <w:jc w:val="both"/>
              <w:rPr>
                <w:sz w:val="17"/>
              </w:rPr>
            </w:pPr>
            <w:r>
              <w:rPr>
                <w:spacing w:val="-2"/>
                <w:w w:val="105"/>
                <w:sz w:val="17"/>
              </w:rPr>
              <w:t>PRINCIPIO</w:t>
            </w:r>
            <w:r>
              <w:rPr>
                <w:spacing w:val="-3"/>
                <w:w w:val="105"/>
                <w:sz w:val="17"/>
              </w:rPr>
              <w:t> </w:t>
            </w:r>
            <w:r>
              <w:rPr>
                <w:spacing w:val="-2"/>
                <w:w w:val="105"/>
                <w:sz w:val="17"/>
              </w:rPr>
              <w:t>ATIVO: COLAGENASE+CLORANFENICOL, FORMA</w:t>
            </w:r>
            <w:r>
              <w:rPr>
                <w:spacing w:val="-3"/>
                <w:w w:val="105"/>
                <w:sz w:val="17"/>
              </w:rPr>
              <w:t> </w:t>
            </w:r>
            <w:r>
              <w:rPr>
                <w:spacing w:val="-2"/>
                <w:w w:val="105"/>
                <w:sz w:val="17"/>
              </w:rPr>
              <w:t>FARMACEUTICA: POMADA, </w:t>
            </w:r>
            <w:r>
              <w:rPr>
                <w:w w:val="105"/>
                <w:sz w:val="17"/>
              </w:rPr>
              <w:t>CONCENTRACAO</w:t>
            </w:r>
            <w:r>
              <w:rPr>
                <w:spacing w:val="-10"/>
                <w:w w:val="105"/>
                <w:sz w:val="17"/>
              </w:rPr>
              <w:t> </w:t>
            </w:r>
            <w:r>
              <w:rPr>
                <w:w w:val="105"/>
                <w:sz w:val="17"/>
              </w:rPr>
              <w:t>/</w:t>
            </w:r>
            <w:r>
              <w:rPr>
                <w:spacing w:val="-7"/>
                <w:w w:val="105"/>
                <w:sz w:val="17"/>
              </w:rPr>
              <w:t> </w:t>
            </w:r>
            <w:r>
              <w:rPr>
                <w:w w:val="105"/>
                <w:sz w:val="17"/>
              </w:rPr>
              <w:t>DOSAGEM:</w:t>
            </w:r>
            <w:r>
              <w:rPr>
                <w:spacing w:val="-7"/>
                <w:w w:val="105"/>
                <w:sz w:val="17"/>
              </w:rPr>
              <w:t> </w:t>
            </w:r>
            <w:r>
              <w:rPr>
                <w:w w:val="105"/>
                <w:sz w:val="17"/>
              </w:rPr>
              <w:t>0,6+0,01,</w:t>
            </w:r>
            <w:r>
              <w:rPr>
                <w:spacing w:val="-7"/>
                <w:w w:val="105"/>
                <w:sz w:val="17"/>
              </w:rPr>
              <w:t> </w:t>
            </w:r>
            <w:r>
              <w:rPr>
                <w:w w:val="105"/>
                <w:sz w:val="17"/>
              </w:rPr>
              <w:t>UNIDADE:</w:t>
            </w:r>
            <w:r>
              <w:rPr>
                <w:spacing w:val="-7"/>
                <w:w w:val="105"/>
                <w:sz w:val="17"/>
              </w:rPr>
              <w:t> </w:t>
            </w:r>
            <w:r>
              <w:rPr>
                <w:w w:val="105"/>
                <w:sz w:val="17"/>
              </w:rPr>
              <w:t>UI/G,</w:t>
            </w:r>
            <w:r>
              <w:rPr>
                <w:spacing w:val="-9"/>
                <w:w w:val="105"/>
                <w:sz w:val="17"/>
              </w:rPr>
              <w:t> </w:t>
            </w:r>
            <w:r>
              <w:rPr>
                <w:w w:val="105"/>
                <w:sz w:val="17"/>
              </w:rPr>
              <w:t>VOLUME:</w:t>
            </w:r>
            <w:r>
              <w:rPr>
                <w:spacing w:val="-7"/>
                <w:w w:val="105"/>
                <w:sz w:val="17"/>
              </w:rPr>
              <w:t> </w:t>
            </w:r>
            <w:r>
              <w:rPr>
                <w:w w:val="105"/>
                <w:sz w:val="17"/>
              </w:rPr>
              <w:t>30G,</w:t>
            </w:r>
            <w:r>
              <w:rPr>
                <w:spacing w:val="-12"/>
                <w:w w:val="105"/>
                <w:sz w:val="17"/>
              </w:rPr>
              <w:t> </w:t>
            </w:r>
            <w:r>
              <w:rPr>
                <w:w w:val="105"/>
                <w:sz w:val="17"/>
              </w:rPr>
              <w:t>APRESENTACAO: </w:t>
            </w:r>
            <w:r>
              <w:rPr>
                <w:spacing w:val="-2"/>
                <w:w w:val="105"/>
                <w:sz w:val="17"/>
              </w:rPr>
              <w:t>BISNAGA+ESPATULA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18,0800</w:t>
            </w:r>
          </w:p>
        </w:tc>
        <w:tc>
          <w:tcPr>
            <w:tcW w:w="1406" w:type="dxa"/>
          </w:tcPr>
          <w:p>
            <w:pPr>
              <w:pStyle w:val="TableParagraph"/>
              <w:spacing w:before="149"/>
              <w:rPr>
                <w:b/>
                <w:sz w:val="17"/>
              </w:rPr>
            </w:pPr>
          </w:p>
          <w:p>
            <w:pPr>
              <w:pStyle w:val="TableParagraph"/>
              <w:ind w:left="10"/>
              <w:jc w:val="center"/>
              <w:rPr>
                <w:sz w:val="17"/>
              </w:rPr>
            </w:pPr>
            <w:r>
              <w:rPr>
                <w:spacing w:val="-4"/>
                <w:w w:val="105"/>
                <w:sz w:val="17"/>
              </w:rPr>
              <w:t>1.200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21.696,00</w:t>
            </w:r>
          </w:p>
        </w:tc>
      </w:tr>
      <w:tr>
        <w:trPr>
          <w:trHeight w:val="874" w:hRule="atLeast"/>
        </w:trPr>
        <w:tc>
          <w:tcPr>
            <w:tcW w:w="1008" w:type="dxa"/>
          </w:tcPr>
          <w:p>
            <w:pPr>
              <w:pStyle w:val="TableParagraph"/>
              <w:spacing w:before="149"/>
              <w:rPr>
                <w:b/>
                <w:sz w:val="17"/>
              </w:rPr>
            </w:pPr>
          </w:p>
          <w:p>
            <w:pPr>
              <w:pStyle w:val="TableParagraph"/>
              <w:ind w:left="16"/>
              <w:jc w:val="center"/>
              <w:rPr>
                <w:sz w:val="17"/>
              </w:rPr>
            </w:pPr>
            <w:r>
              <w:rPr>
                <w:spacing w:val="-10"/>
                <w:w w:val="105"/>
                <w:sz w:val="17"/>
              </w:rPr>
              <w:t>3</w:t>
            </w:r>
          </w:p>
        </w:tc>
        <w:tc>
          <w:tcPr>
            <w:tcW w:w="1008" w:type="dxa"/>
          </w:tcPr>
          <w:p>
            <w:pPr>
              <w:pStyle w:val="TableParagraph"/>
              <w:spacing w:before="149"/>
              <w:rPr>
                <w:b/>
                <w:sz w:val="17"/>
              </w:rPr>
            </w:pPr>
          </w:p>
          <w:p>
            <w:pPr>
              <w:pStyle w:val="TableParagraph"/>
              <w:ind w:left="16" w:right="6"/>
              <w:jc w:val="center"/>
              <w:rPr>
                <w:sz w:val="17"/>
              </w:rPr>
            </w:pPr>
            <w:r>
              <w:rPr>
                <w:spacing w:val="-4"/>
                <w:w w:val="105"/>
                <w:sz w:val="17"/>
              </w:rPr>
              <w:t>58268</w:t>
            </w:r>
          </w:p>
        </w:tc>
        <w:tc>
          <w:tcPr>
            <w:tcW w:w="7364" w:type="dxa"/>
          </w:tcPr>
          <w:p>
            <w:pPr>
              <w:pStyle w:val="TableParagraph"/>
              <w:spacing w:before="29"/>
              <w:rPr>
                <w:b/>
                <w:sz w:val="17"/>
              </w:rPr>
            </w:pPr>
          </w:p>
          <w:p>
            <w:pPr>
              <w:pStyle w:val="TableParagraph"/>
              <w:spacing w:line="292" w:lineRule="auto"/>
              <w:ind w:left="3"/>
              <w:rPr>
                <w:sz w:val="17"/>
              </w:rPr>
            </w:pPr>
            <w:r>
              <w:rPr>
                <w:w w:val="105"/>
                <w:sz w:val="17"/>
              </w:rPr>
              <w:t>PRINCIPIO</w:t>
            </w:r>
            <w:r>
              <w:rPr>
                <w:w w:val="105"/>
                <w:sz w:val="17"/>
              </w:rPr>
              <w:t> ATIVO:</w:t>
            </w:r>
            <w:r>
              <w:rPr>
                <w:spacing w:val="14"/>
                <w:w w:val="105"/>
                <w:sz w:val="17"/>
              </w:rPr>
              <w:t> </w:t>
            </w:r>
            <w:r>
              <w:rPr>
                <w:w w:val="105"/>
                <w:sz w:val="17"/>
              </w:rPr>
              <w:t>MUPIROCINA,</w:t>
            </w:r>
            <w:r>
              <w:rPr>
                <w:spacing w:val="14"/>
                <w:w w:val="105"/>
                <w:sz w:val="17"/>
              </w:rPr>
              <w:t> </w:t>
            </w:r>
            <w:r>
              <w:rPr>
                <w:w w:val="105"/>
                <w:sz w:val="17"/>
              </w:rPr>
              <w:t>FORMA</w:t>
            </w:r>
            <w:r>
              <w:rPr>
                <w:w w:val="105"/>
                <w:sz w:val="17"/>
              </w:rPr>
              <w:t> FARMACEUTICA:</w:t>
            </w:r>
            <w:r>
              <w:rPr>
                <w:spacing w:val="14"/>
                <w:w w:val="105"/>
                <w:sz w:val="17"/>
              </w:rPr>
              <w:t> </w:t>
            </w:r>
            <w:r>
              <w:rPr>
                <w:w w:val="105"/>
                <w:sz w:val="17"/>
              </w:rPr>
              <w:t>CREME,</w:t>
            </w:r>
            <w:r>
              <w:rPr>
                <w:spacing w:val="14"/>
                <w:w w:val="105"/>
                <w:sz w:val="17"/>
              </w:rPr>
              <w:t> </w:t>
            </w:r>
            <w:r>
              <w:rPr>
                <w:w w:val="105"/>
                <w:sz w:val="17"/>
              </w:rPr>
              <w:t>CONCENTRACAO</w:t>
            </w:r>
            <w:r>
              <w:rPr>
                <w:spacing w:val="14"/>
                <w:w w:val="105"/>
                <w:sz w:val="17"/>
              </w:rPr>
              <w:t> </w:t>
            </w:r>
            <w:r>
              <w:rPr>
                <w:w w:val="105"/>
                <w:sz w:val="17"/>
              </w:rPr>
              <w:t>/ DOSAGEM: 2, UNIDADE: %, VOLUME: 15G,</w:t>
            </w:r>
            <w:r>
              <w:rPr>
                <w:spacing w:val="-1"/>
                <w:w w:val="105"/>
                <w:sz w:val="17"/>
              </w:rPr>
              <w:t> </w:t>
            </w:r>
            <w:r>
              <w:rPr>
                <w:w w:val="105"/>
                <w:sz w:val="17"/>
              </w:rPr>
              <w:t>APRESENTACAO: BISNAGA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22,3215</w:t>
            </w:r>
          </w:p>
        </w:tc>
        <w:tc>
          <w:tcPr>
            <w:tcW w:w="1406" w:type="dxa"/>
          </w:tcPr>
          <w:p>
            <w:pPr>
              <w:pStyle w:val="TableParagraph"/>
              <w:spacing w:before="149"/>
              <w:rPr>
                <w:b/>
                <w:sz w:val="17"/>
              </w:rPr>
            </w:pPr>
          </w:p>
          <w:p>
            <w:pPr>
              <w:pStyle w:val="TableParagraph"/>
              <w:ind w:left="10"/>
              <w:jc w:val="center"/>
              <w:rPr>
                <w:sz w:val="17"/>
              </w:rPr>
            </w:pPr>
            <w:r>
              <w:rPr>
                <w:spacing w:val="-5"/>
                <w:w w:val="105"/>
                <w:sz w:val="17"/>
              </w:rPr>
              <w:t>200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4.464,30</w:t>
            </w:r>
          </w:p>
        </w:tc>
      </w:tr>
      <w:tr>
        <w:trPr>
          <w:trHeight w:val="874" w:hRule="atLeast"/>
        </w:trPr>
        <w:tc>
          <w:tcPr>
            <w:tcW w:w="1008" w:type="dxa"/>
          </w:tcPr>
          <w:p>
            <w:pPr>
              <w:pStyle w:val="TableParagraph"/>
              <w:spacing w:before="149"/>
              <w:rPr>
                <w:b/>
                <w:sz w:val="17"/>
              </w:rPr>
            </w:pPr>
          </w:p>
          <w:p>
            <w:pPr>
              <w:pStyle w:val="TableParagraph"/>
              <w:ind w:left="16"/>
              <w:jc w:val="center"/>
              <w:rPr>
                <w:sz w:val="17"/>
              </w:rPr>
            </w:pPr>
            <w:r>
              <w:rPr>
                <w:spacing w:val="-10"/>
                <w:w w:val="105"/>
                <w:sz w:val="17"/>
              </w:rPr>
              <w:t>4</w:t>
            </w:r>
          </w:p>
        </w:tc>
        <w:tc>
          <w:tcPr>
            <w:tcW w:w="1008" w:type="dxa"/>
          </w:tcPr>
          <w:p>
            <w:pPr>
              <w:pStyle w:val="TableParagraph"/>
              <w:spacing w:before="149"/>
              <w:rPr>
                <w:b/>
                <w:sz w:val="17"/>
              </w:rPr>
            </w:pPr>
          </w:p>
          <w:p>
            <w:pPr>
              <w:pStyle w:val="TableParagraph"/>
              <w:ind w:left="16" w:right="6"/>
              <w:jc w:val="center"/>
              <w:rPr>
                <w:sz w:val="17"/>
              </w:rPr>
            </w:pPr>
            <w:r>
              <w:rPr>
                <w:spacing w:val="-4"/>
                <w:w w:val="105"/>
                <w:sz w:val="17"/>
              </w:rPr>
              <w:t>18333</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SULFADIAZINA</w:t>
            </w:r>
            <w:r>
              <w:rPr>
                <w:w w:val="105"/>
                <w:sz w:val="17"/>
              </w:rPr>
              <w:t> DE</w:t>
            </w:r>
            <w:r>
              <w:rPr>
                <w:w w:val="105"/>
                <w:sz w:val="17"/>
              </w:rPr>
              <w:t> PRATA,</w:t>
            </w:r>
            <w:r>
              <w:rPr>
                <w:w w:val="105"/>
                <w:sz w:val="17"/>
              </w:rPr>
              <w:t> FORMA</w:t>
            </w:r>
            <w:r>
              <w:rPr>
                <w:w w:val="105"/>
                <w:sz w:val="17"/>
              </w:rPr>
              <w:t> FARMACEUTICA:</w:t>
            </w:r>
            <w:r>
              <w:rPr>
                <w:w w:val="105"/>
                <w:sz w:val="17"/>
              </w:rPr>
              <w:t> CREME, CONCENTRACAO</w:t>
            </w:r>
            <w:r>
              <w:rPr>
                <w:w w:val="105"/>
                <w:sz w:val="17"/>
              </w:rPr>
              <w:t> /</w:t>
            </w:r>
            <w:r>
              <w:rPr>
                <w:w w:val="105"/>
                <w:sz w:val="17"/>
              </w:rPr>
              <w:t> DOSAGEM:</w:t>
            </w:r>
            <w:r>
              <w:rPr>
                <w:w w:val="105"/>
                <w:sz w:val="17"/>
              </w:rPr>
              <w:t> 10,</w:t>
            </w:r>
            <w:r>
              <w:rPr>
                <w:w w:val="105"/>
                <w:sz w:val="17"/>
              </w:rPr>
              <w:t> UNIDADE:</w:t>
            </w:r>
            <w:r>
              <w:rPr>
                <w:w w:val="105"/>
                <w:sz w:val="17"/>
              </w:rPr>
              <w:t> MG/G,</w:t>
            </w:r>
            <w:r>
              <w:rPr>
                <w:w w:val="105"/>
                <w:sz w:val="17"/>
              </w:rPr>
              <w:t> VOLUME:</w:t>
            </w:r>
            <w:r>
              <w:rPr>
                <w:w w:val="105"/>
                <w:sz w:val="17"/>
              </w:rPr>
              <w:t> 50G,</w:t>
            </w:r>
            <w:r>
              <w:rPr>
                <w:w w:val="105"/>
                <w:sz w:val="17"/>
              </w:rPr>
              <w:t> APRESENTACAO: BISNAGA, ACESSORIO: NAO APLICAVEL</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8,1996</w:t>
            </w:r>
          </w:p>
        </w:tc>
        <w:tc>
          <w:tcPr>
            <w:tcW w:w="1406" w:type="dxa"/>
          </w:tcPr>
          <w:p>
            <w:pPr>
              <w:pStyle w:val="TableParagraph"/>
              <w:spacing w:before="149"/>
              <w:rPr>
                <w:b/>
                <w:sz w:val="17"/>
              </w:rPr>
            </w:pPr>
          </w:p>
          <w:p>
            <w:pPr>
              <w:pStyle w:val="TableParagraph"/>
              <w:ind w:left="10"/>
              <w:jc w:val="center"/>
              <w:rPr>
                <w:sz w:val="17"/>
              </w:rPr>
            </w:pPr>
            <w:r>
              <w:rPr>
                <w:spacing w:val="-4"/>
                <w:w w:val="105"/>
                <w:sz w:val="17"/>
              </w:rPr>
              <w:t>1.100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9.019,56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6"/>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072/2026.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02/03/2026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SEI-260007/016422/2025.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47"/>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072/2026.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PRINCIPIO</w:t>
            </w:r>
            <w:r>
              <w:rPr>
                <w:w w:val="105"/>
                <w:sz w:val="17"/>
              </w:rPr>
              <w:t> ATIVO:</w:t>
            </w:r>
            <w:r>
              <w:rPr>
                <w:w w:val="105"/>
                <w:sz w:val="17"/>
              </w:rPr>
              <w:t> CLOREXIDINA</w:t>
            </w:r>
            <w:r>
              <w:rPr>
                <w:w w:val="105"/>
                <w:sz w:val="17"/>
              </w:rPr>
              <w:t> GLUCONATO,</w:t>
            </w:r>
            <w:r>
              <w:rPr>
                <w:w w:val="105"/>
                <w:sz w:val="17"/>
              </w:rPr>
              <w:t> FORMA</w:t>
            </w:r>
            <w:r>
              <w:rPr>
                <w:w w:val="105"/>
                <w:sz w:val="17"/>
              </w:rPr>
              <w:t> </w:t>
            </w:r>
            <w:r>
              <w:rPr>
                <w:w w:val="105"/>
                <w:sz w:val="17"/>
              </w:rPr>
              <w:t>FARMACEUTICA: SOLUCAO</w:t>
            </w:r>
            <w:r>
              <w:rPr>
                <w:spacing w:val="-10"/>
                <w:w w:val="105"/>
                <w:sz w:val="17"/>
              </w:rPr>
              <w:t> </w:t>
            </w:r>
            <w:r>
              <w:rPr>
                <w:w w:val="105"/>
                <w:sz w:val="17"/>
              </w:rPr>
              <w:t>ORAL,</w:t>
            </w:r>
            <w:r>
              <w:rPr>
                <w:spacing w:val="-9"/>
                <w:w w:val="105"/>
                <w:sz w:val="17"/>
              </w:rPr>
              <w:t> </w:t>
            </w:r>
            <w:r>
              <w:rPr>
                <w:w w:val="105"/>
                <w:sz w:val="17"/>
              </w:rPr>
              <w:t>CONCENTRACAO</w:t>
            </w:r>
            <w:r>
              <w:rPr>
                <w:spacing w:val="-9"/>
                <w:w w:val="105"/>
                <w:sz w:val="17"/>
              </w:rPr>
              <w:t> </w:t>
            </w:r>
            <w:r>
              <w:rPr>
                <w:w w:val="105"/>
                <w:sz w:val="17"/>
              </w:rPr>
              <w:t>/</w:t>
            </w:r>
            <w:r>
              <w:rPr>
                <w:spacing w:val="-9"/>
                <w:w w:val="105"/>
                <w:sz w:val="17"/>
              </w:rPr>
              <w:t> </w:t>
            </w:r>
            <w:r>
              <w:rPr>
                <w:w w:val="105"/>
                <w:sz w:val="17"/>
              </w:rPr>
              <w:t>DOSAGEM:</w:t>
            </w:r>
            <w:r>
              <w:rPr>
                <w:spacing w:val="-9"/>
                <w:w w:val="105"/>
                <w:sz w:val="17"/>
              </w:rPr>
              <w:t> </w:t>
            </w:r>
            <w:r>
              <w:rPr>
                <w:w w:val="105"/>
                <w:sz w:val="17"/>
              </w:rPr>
              <w:t>0,12,</w:t>
            </w:r>
            <w:r>
              <w:rPr>
                <w:spacing w:val="-9"/>
                <w:w w:val="105"/>
                <w:sz w:val="17"/>
              </w:rPr>
              <w:t> </w:t>
            </w:r>
            <w:r>
              <w:rPr>
                <w:w w:val="105"/>
                <w:sz w:val="17"/>
              </w:rPr>
              <w:t>UNIDADE:</w:t>
            </w:r>
            <w:r>
              <w:rPr>
                <w:spacing w:val="-9"/>
                <w:w w:val="105"/>
                <w:sz w:val="17"/>
              </w:rPr>
              <w:t> </w:t>
            </w:r>
            <w:r>
              <w:rPr>
                <w:w w:val="105"/>
                <w:sz w:val="17"/>
              </w:rPr>
              <w:t>%,</w:t>
            </w:r>
            <w:r>
              <w:rPr>
                <w:spacing w:val="-12"/>
                <w:w w:val="105"/>
                <w:sz w:val="17"/>
              </w:rPr>
              <w:t> </w:t>
            </w:r>
            <w:r>
              <w:rPr>
                <w:w w:val="105"/>
                <w:sz w:val="17"/>
              </w:rPr>
              <w:t>VOLUME: 250</w:t>
            </w:r>
            <w:r>
              <w:rPr>
                <w:w w:val="105"/>
                <w:sz w:val="17"/>
              </w:rPr>
              <w:t> ML,</w:t>
            </w:r>
            <w:r>
              <w:rPr>
                <w:w w:val="105"/>
                <w:sz w:val="17"/>
              </w:rPr>
              <w:t> APRESENTACAO:</w:t>
            </w:r>
            <w:r>
              <w:rPr>
                <w:w w:val="105"/>
                <w:sz w:val="17"/>
              </w:rPr>
              <w:t> FRASCO,</w:t>
            </w:r>
            <w:r>
              <w:rPr>
                <w:w w:val="105"/>
                <w:sz w:val="17"/>
              </w:rPr>
              <w:t> ACESSORIO:</w:t>
            </w:r>
            <w:r>
              <w:rPr>
                <w:w w:val="105"/>
                <w:sz w:val="17"/>
              </w:rPr>
              <w:t> TAMPA</w:t>
            </w:r>
            <w:r>
              <w:rPr>
                <w:w w:val="105"/>
                <w:sz w:val="17"/>
              </w:rPr>
              <w:t> PUMP</w:t>
            </w:r>
            <w:r>
              <w:rPr>
                <w:w w:val="105"/>
                <w:sz w:val="17"/>
              </w:rPr>
              <w:t> ACOPLADA, FORMA FORNECIMENTO: FRASCO.</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6" w:right="13"/>
              <w:jc w:val="center"/>
              <w:rPr>
                <w:sz w:val="17"/>
              </w:rPr>
            </w:pPr>
            <w:r>
              <w:rPr>
                <w:spacing w:val="-4"/>
                <w:w w:val="105"/>
                <w:sz w:val="17"/>
              </w:rPr>
              <w:t>2.400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tabs>
                <w:tab w:pos="1440" w:val="left" w:leader="none"/>
                <w:tab w:pos="2523" w:val="left" w:leader="none"/>
                <w:tab w:pos="5824" w:val="left" w:leader="none"/>
              </w:tabs>
              <w:spacing w:line="292" w:lineRule="auto" w:before="52"/>
              <w:ind w:left="82" w:right="44"/>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COLAGENASE+CLORANFENICOL,</w:t>
            </w:r>
            <w:r>
              <w:rPr>
                <w:sz w:val="17"/>
              </w:rPr>
              <w:tab/>
            </w:r>
            <w:r>
              <w:rPr>
                <w:spacing w:val="-4"/>
                <w:w w:val="105"/>
                <w:sz w:val="17"/>
              </w:rPr>
              <w:t>FORMA </w:t>
            </w:r>
            <w:r>
              <w:rPr>
                <w:w w:val="105"/>
                <w:sz w:val="17"/>
              </w:rPr>
              <w:t>FARMACEUTICA:</w:t>
            </w:r>
            <w:r>
              <w:rPr>
                <w:w w:val="105"/>
                <w:sz w:val="17"/>
              </w:rPr>
              <w:t> POMADA,</w:t>
            </w:r>
            <w:r>
              <w:rPr>
                <w:w w:val="105"/>
                <w:sz w:val="17"/>
              </w:rPr>
              <w:t> CONCENTRACAO</w:t>
            </w:r>
            <w:r>
              <w:rPr>
                <w:w w:val="105"/>
                <w:sz w:val="17"/>
              </w:rPr>
              <w:t> /</w:t>
            </w:r>
            <w:r>
              <w:rPr>
                <w:w w:val="105"/>
                <w:sz w:val="17"/>
              </w:rPr>
              <w:t> DOSAGEM:</w:t>
            </w:r>
            <w:r>
              <w:rPr>
                <w:w w:val="105"/>
                <w:sz w:val="17"/>
              </w:rPr>
              <w:t> 0,6+0,01, UNIDADE: UI/G, VOLUME: 30G,</w:t>
            </w:r>
            <w:r>
              <w:rPr>
                <w:spacing w:val="-3"/>
                <w:w w:val="105"/>
                <w:sz w:val="17"/>
              </w:rPr>
              <w:t> </w:t>
            </w:r>
            <w:r>
              <w:rPr>
                <w:w w:val="105"/>
                <w:sz w:val="17"/>
              </w:rPr>
              <w:t>APRESENTACAO: BISNAGA+ESPATULA.</w:t>
            </w:r>
          </w:p>
          <w:p>
            <w:pPr>
              <w:pStyle w:val="TableParagraph"/>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4"/>
                <w:w w:val="105"/>
                <w:sz w:val="17"/>
              </w:rPr>
              <w:t>1.200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52"/>
              <w:ind w:left="82" w:right="44"/>
              <w:jc w:val="both"/>
              <w:rPr>
                <w:sz w:val="17"/>
              </w:rPr>
            </w:pPr>
            <w:r>
              <w:rPr>
                <w:w w:val="105"/>
                <w:sz w:val="17"/>
              </w:rPr>
              <w:t>PRINCIPIO</w:t>
            </w:r>
            <w:r>
              <w:rPr>
                <w:w w:val="105"/>
                <w:sz w:val="17"/>
              </w:rPr>
              <w:t> ATIVO:</w:t>
            </w:r>
            <w:r>
              <w:rPr>
                <w:w w:val="105"/>
                <w:sz w:val="17"/>
              </w:rPr>
              <w:t> MUPIROCINA,</w:t>
            </w:r>
            <w:r>
              <w:rPr>
                <w:w w:val="105"/>
                <w:sz w:val="17"/>
              </w:rPr>
              <w:t> FORMA</w:t>
            </w:r>
            <w:r>
              <w:rPr>
                <w:w w:val="105"/>
                <w:sz w:val="17"/>
              </w:rPr>
              <w:t> FARMACEUTICA:</w:t>
            </w:r>
            <w:r>
              <w:rPr>
                <w:w w:val="105"/>
                <w:sz w:val="17"/>
              </w:rPr>
              <w:t> </w:t>
            </w:r>
            <w:r>
              <w:rPr>
                <w:w w:val="105"/>
                <w:sz w:val="17"/>
              </w:rPr>
              <w:t>CREME, CONCENTRACAO</w:t>
            </w:r>
            <w:r>
              <w:rPr>
                <w:w w:val="105"/>
                <w:sz w:val="17"/>
              </w:rPr>
              <w:t> /</w:t>
            </w:r>
            <w:r>
              <w:rPr>
                <w:w w:val="105"/>
                <w:sz w:val="17"/>
              </w:rPr>
              <w:t> DOSAGEM:</w:t>
            </w:r>
            <w:r>
              <w:rPr>
                <w:w w:val="105"/>
                <w:sz w:val="17"/>
              </w:rPr>
              <w:t> 2,</w:t>
            </w:r>
            <w:r>
              <w:rPr>
                <w:w w:val="105"/>
                <w:sz w:val="17"/>
              </w:rPr>
              <w:t> UNIDADE:</w:t>
            </w:r>
            <w:r>
              <w:rPr>
                <w:w w:val="105"/>
                <w:sz w:val="17"/>
              </w:rPr>
              <w:t> %,</w:t>
            </w:r>
            <w:r>
              <w:rPr>
                <w:w w:val="105"/>
                <w:sz w:val="17"/>
              </w:rPr>
              <w:t> VOLUME:</w:t>
            </w:r>
            <w:r>
              <w:rPr>
                <w:w w:val="105"/>
                <w:sz w:val="17"/>
              </w:rPr>
              <w:t> 15G, APRESENTACAO: BISNAGA.</w:t>
            </w:r>
          </w:p>
          <w:p>
            <w:pPr>
              <w:pStyle w:val="TableParagraph"/>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5"/>
                <w:w w:val="105"/>
                <w:sz w:val="17"/>
              </w:rPr>
              <w:t>200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41"/>
              <w:jc w:val="center"/>
              <w:rPr>
                <w:sz w:val="17"/>
              </w:rPr>
            </w:pPr>
            <w:r>
              <w:rPr>
                <w:spacing w:val="-10"/>
                <w:w w:val="105"/>
                <w:sz w:val="17"/>
              </w:rPr>
              <w:t>4</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52"/>
              <w:ind w:left="82" w:right="44"/>
              <w:jc w:val="both"/>
              <w:rPr>
                <w:sz w:val="17"/>
              </w:rPr>
            </w:pPr>
            <w:r>
              <w:rPr>
                <w:w w:val="105"/>
                <w:sz w:val="17"/>
              </w:rPr>
              <w:t>PRINCIPIO</w:t>
            </w:r>
            <w:r>
              <w:rPr>
                <w:w w:val="105"/>
                <w:sz w:val="17"/>
              </w:rPr>
              <w:t> ATIVO:</w:t>
            </w:r>
            <w:r>
              <w:rPr>
                <w:w w:val="105"/>
                <w:sz w:val="17"/>
              </w:rPr>
              <w:t> SULFADIAZINA</w:t>
            </w:r>
            <w:r>
              <w:rPr>
                <w:w w:val="105"/>
                <w:sz w:val="17"/>
              </w:rPr>
              <w:t> DE</w:t>
            </w:r>
            <w:r>
              <w:rPr>
                <w:w w:val="105"/>
                <w:sz w:val="17"/>
              </w:rPr>
              <w:t> PRATA,</w:t>
            </w:r>
            <w:r>
              <w:rPr>
                <w:w w:val="105"/>
                <w:sz w:val="17"/>
              </w:rPr>
              <w:t> FORMA</w:t>
            </w:r>
            <w:r>
              <w:rPr>
                <w:w w:val="105"/>
                <w:sz w:val="17"/>
              </w:rPr>
              <w:t> </w:t>
            </w:r>
            <w:r>
              <w:rPr>
                <w:w w:val="105"/>
                <w:sz w:val="17"/>
              </w:rPr>
              <w:t>FARMACEUTICA: CREME,</w:t>
            </w:r>
            <w:r>
              <w:rPr>
                <w:w w:val="105"/>
                <w:sz w:val="17"/>
              </w:rPr>
              <w:t> CONCENTRACAO</w:t>
            </w:r>
            <w:r>
              <w:rPr>
                <w:w w:val="105"/>
                <w:sz w:val="17"/>
              </w:rPr>
              <w:t> /</w:t>
            </w:r>
            <w:r>
              <w:rPr>
                <w:w w:val="105"/>
                <w:sz w:val="17"/>
              </w:rPr>
              <w:t> DOSAGEM:</w:t>
            </w:r>
            <w:r>
              <w:rPr>
                <w:w w:val="105"/>
                <w:sz w:val="17"/>
              </w:rPr>
              <w:t> 10,</w:t>
            </w:r>
            <w:r>
              <w:rPr>
                <w:w w:val="105"/>
                <w:sz w:val="17"/>
              </w:rPr>
              <w:t> UNIDADE:</w:t>
            </w:r>
            <w:r>
              <w:rPr>
                <w:w w:val="105"/>
                <w:sz w:val="17"/>
              </w:rPr>
              <w:t> MG/G,</w:t>
            </w:r>
            <w:r>
              <w:rPr>
                <w:w w:val="105"/>
                <w:sz w:val="17"/>
              </w:rPr>
              <w:t> VOLUME:</w:t>
            </w:r>
            <w:r>
              <w:rPr>
                <w:w w:val="105"/>
                <w:sz w:val="17"/>
              </w:rPr>
              <w:t> 50G, APRESENTACAO: BISNAGA, ACESSORIO: NAO APLICAVEL.</w:t>
            </w:r>
          </w:p>
          <w:p>
            <w:pPr>
              <w:pStyle w:val="TableParagraph"/>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63"/>
              <w:rPr>
                <w:b/>
                <w:sz w:val="17"/>
              </w:rPr>
            </w:pPr>
          </w:p>
          <w:p>
            <w:pPr>
              <w:pStyle w:val="TableParagraph"/>
              <w:ind w:left="36" w:right="13"/>
              <w:jc w:val="center"/>
              <w:rPr>
                <w:sz w:val="17"/>
              </w:rPr>
            </w:pPr>
            <w:r>
              <w:rPr>
                <w:spacing w:val="-4"/>
                <w:w w:val="105"/>
                <w:sz w:val="17"/>
              </w:rPr>
              <w:t>1.100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12"/>
              <w:rPr>
                <w:b/>
                <w:sz w:val="16"/>
              </w:rPr>
            </w:pPr>
          </w:p>
          <w:p>
            <w:pPr>
              <w:pStyle w:val="TableParagraph"/>
              <w:ind w:left="143" w:right="112"/>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7"/>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7"/>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44"/>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pPr>
      <w:r>
        <w:rPr>
          <w:spacing w:val="-48"/>
          <w:u w:val="single"/>
        </w:rPr>
        <w:t> </w:t>
      </w:r>
      <w:r>
        <w:rPr/>
        <w:t>(</w:t>
      </w:r>
      <w:r>
        <w:rPr>
          <w:u w:val="single"/>
        </w:rPr>
        <w:t>EM</w:t>
      </w:r>
      <w:r>
        <w:rPr>
          <w:spacing w:val="10"/>
          <w:u w:val="single"/>
        </w:rPr>
        <w:t> </w:t>
      </w:r>
      <w:r>
        <w:rPr>
          <w:u w:val="single"/>
        </w:rPr>
        <w:t>PAPEL</w:t>
      </w:r>
      <w:r>
        <w:rPr>
          <w:spacing w:val="-3"/>
          <w:u w:val="single"/>
        </w:rPr>
        <w:t> </w:t>
      </w:r>
      <w:r>
        <w:rPr>
          <w:u w:val="single"/>
        </w:rPr>
        <w:t>TIMBRADO</w:t>
      </w:r>
      <w:r>
        <w:rPr>
          <w:spacing w:val="11"/>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r>
        <w:rPr>
          <w:spacing w:val="-2"/>
        </w:rPr>
        <w:t>)</w:t>
      </w:r>
    </w:p>
    <w:p>
      <w:pPr>
        <w:pStyle w:val="BodyText"/>
        <w:spacing w:before="56"/>
        <w:ind w:left="0"/>
      </w:pPr>
    </w:p>
    <w:p>
      <w:pPr>
        <w:pStyle w:val="BodyText"/>
        <w:spacing w:line="408" w:lineRule="auto" w:before="0"/>
        <w:ind w:left="501" w:right="13700"/>
      </w:pPr>
      <w:r>
        <w:rPr>
          <w:w w:val="105"/>
        </w:rPr>
        <w:t>Local</w:t>
      </w:r>
      <w:r>
        <w:rPr>
          <w:spacing w:val="-12"/>
          <w:w w:val="105"/>
        </w:rPr>
        <w:t> </w:t>
      </w:r>
      <w:r>
        <w:rPr>
          <w:w w:val="105"/>
        </w:rPr>
        <w:t>e</w:t>
      </w:r>
      <w:r>
        <w:rPr>
          <w:spacing w:val="-11"/>
          <w:w w:val="105"/>
        </w:rPr>
        <w:t> </w:t>
      </w:r>
      <w:r>
        <w:rPr>
          <w:w w:val="105"/>
        </w:rPr>
        <w:t>data: </w:t>
      </w:r>
      <w:r>
        <w:rPr>
          <w:spacing w:val="-10"/>
          <w:w w:val="105"/>
        </w:rPr>
        <w:t>À</w:t>
      </w:r>
    </w:p>
    <w:p>
      <w:pPr>
        <w:pStyle w:val="BodyText"/>
        <w:spacing w:after="0" w:line="408" w:lineRule="auto"/>
        <w:sectPr>
          <w:pgSz w:w="15840" w:h="24480"/>
          <w:pgMar w:top="540" w:bottom="280" w:left="360" w:right="360"/>
        </w:sectPr>
      </w:pPr>
    </w:p>
    <w:p>
      <w:pPr>
        <w:pStyle w:val="BodyText"/>
        <w:spacing w:before="77"/>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072/2026: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128"/>
        <w:ind w:left="0"/>
      </w:pPr>
    </w:p>
    <w:p>
      <w:pPr>
        <w:pStyle w:val="Heading1"/>
        <w:ind w:left="14"/>
      </w:pPr>
      <w:r>
        <w:rPr>
          <w:spacing w:val="-2"/>
        </w:rPr>
        <w:t>ENTIDADE</w:t>
      </w:r>
    </w:p>
    <w:p>
      <w:pPr>
        <w:pStyle w:val="BodyText"/>
        <w:spacing w:before="14"/>
        <w:ind w:left="0"/>
        <w:rPr>
          <w:sz w:val="19"/>
        </w:rPr>
      </w:pPr>
    </w:p>
    <w:p>
      <w:pPr>
        <w:spacing w:line="494" w:lineRule="auto" w:before="1"/>
        <w:ind w:left="2963" w:right="2926" w:firstLine="732"/>
        <w:jc w:val="left"/>
        <w:rPr>
          <w:sz w:val="19"/>
        </w:rPr>
      </w:pPr>
      <w:r>
        <w:rPr>
          <w:sz w:val="19"/>
        </w:rPr>
        <w:t>NOME DA ENTIDADE COM ASSINATURA DO(S) SEU(S) REPRESENTANTE(S) LEGAL(IS) CARIMBO DA</w:t>
      </w:r>
      <w:r>
        <w:rPr>
          <w:spacing w:val="-1"/>
          <w:sz w:val="19"/>
        </w:rPr>
        <w:t> </w:t>
      </w:r>
      <w:r>
        <w:rPr>
          <w:sz w:val="19"/>
        </w:rPr>
        <w:t>PESSOA</w:t>
      </w:r>
      <w:r>
        <w:rPr>
          <w:spacing w:val="-1"/>
          <w:sz w:val="19"/>
        </w:rPr>
        <w:t> </w:t>
      </w:r>
      <w:r>
        <w:rPr>
          <w:sz w:val="19"/>
        </w:rPr>
        <w:t>JURÍDICA</w:t>
      </w:r>
      <w:r>
        <w:rPr>
          <w:spacing w:val="-1"/>
          <w:sz w:val="19"/>
        </w:rPr>
        <w:t> </w:t>
      </w:r>
      <w:r>
        <w:rPr>
          <w:sz w:val="19"/>
        </w:rPr>
        <w:t>COM CNPJ (DISPENSADO EM CASO DE PAPEL</w:t>
      </w:r>
      <w:r>
        <w:rPr>
          <w:spacing w:val="-1"/>
          <w:sz w:val="19"/>
        </w:rPr>
        <w:t> </w:t>
      </w:r>
      <w:r>
        <w:rPr>
          <w:sz w:val="19"/>
        </w:rPr>
        <w:t>TIMBRADO COM </w:t>
      </w:r>
      <w:r>
        <w:rPr>
          <w:sz w:val="19"/>
        </w:rPr>
        <w:t>CNPJ)</w:t>
      </w:r>
    </w:p>
    <w:p>
      <w:pPr>
        <w:pStyle w:val="BodyText"/>
        <w:spacing w:before="4"/>
        <w:ind w:left="0"/>
        <w:rPr>
          <w:sz w:val="5"/>
        </w:rPr>
      </w:pPr>
      <w:r>
        <w:rPr>
          <w:sz w:val="5"/>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54890</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4.322095pt;width:722.5pt;height:2pt;mso-position-horizontal-relative:page;mso-position-vertical-relative:paragraph;z-index:-15721984;mso-wrap-distance-left:0;mso-wrap-distance-right:0" id="docshape22" coordorigin="703,86" coordsize="14450,40" path="m15152,113l703,113,703,126,15152,126,15152,113xm15152,86l703,86,703,100,15152,100,15152,86xe" filled="true" fillcolor="#333333" stroked="false">
                <v:path arrowok="t"/>
                <v:fill type="solid"/>
                <w10:wrap type="topAndBottom"/>
              </v:shape>
            </w:pict>
          </mc:Fallback>
        </mc:AlternateContent>
      </w:r>
    </w:p>
    <w:p>
      <w:pPr>
        <w:tabs>
          <w:tab w:pos="13324" w:val="left" w:leader="none"/>
        </w:tabs>
        <w:spacing w:before="20"/>
        <w:ind w:left="14" w:right="0" w:firstLine="0"/>
        <w:jc w:val="center"/>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SEI-260007/016422/2025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124154564</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1">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8">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7">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8">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5">
    <w:multiLevelType w:val="hybridMultilevel"/>
    <w:lvl w:ilvl="0">
      <w:start w:val="1"/>
      <w:numFmt w:val="decimal"/>
      <w:lvlText w:val="%1"/>
      <w:lvlJc w:val="left"/>
      <w:pPr>
        <w:ind w:left="316" w:hanging="297"/>
        <w:jc w:val="left"/>
      </w:pPr>
      <w:rPr>
        <w:rFonts w:hint="default"/>
        <w:lang w:val="pt-PT" w:eastAsia="en-US" w:bidi="ar-SA"/>
      </w:rPr>
    </w:lvl>
    <w:lvl w:ilvl="1">
      <w:start w:val="1"/>
      <w:numFmt w:val="decimal"/>
      <w:lvlText w:val="%1.%2"/>
      <w:lvlJc w:val="left"/>
      <w:pPr>
        <w:ind w:left="316" w:hanging="29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6"/>
      </w:pPr>
      <w:rPr>
        <w:rFonts w:hint="default"/>
        <w:lang w:val="pt-PT" w:eastAsia="en-US" w:bidi="ar-SA"/>
      </w:rPr>
    </w:lvl>
    <w:lvl w:ilvl="3">
      <w:start w:val="0"/>
      <w:numFmt w:val="bullet"/>
      <w:lvlText w:val="•"/>
      <w:lvlJc w:val="left"/>
      <w:pPr>
        <w:ind w:left="4013" w:hanging="326"/>
      </w:pPr>
      <w:rPr>
        <w:rFonts w:hint="default"/>
        <w:lang w:val="pt-PT" w:eastAsia="en-US" w:bidi="ar-SA"/>
      </w:rPr>
    </w:lvl>
    <w:lvl w:ilvl="4">
      <w:start w:val="0"/>
      <w:numFmt w:val="bullet"/>
      <w:lvlText w:val="•"/>
      <w:lvlJc w:val="left"/>
      <w:pPr>
        <w:ind w:left="5600" w:hanging="326"/>
      </w:pPr>
      <w:rPr>
        <w:rFonts w:hint="default"/>
        <w:lang w:val="pt-PT" w:eastAsia="en-US" w:bidi="ar-SA"/>
      </w:rPr>
    </w:lvl>
    <w:lvl w:ilvl="5">
      <w:start w:val="0"/>
      <w:numFmt w:val="bullet"/>
      <w:lvlText w:val="•"/>
      <w:lvlJc w:val="left"/>
      <w:pPr>
        <w:ind w:left="7186" w:hanging="326"/>
      </w:pPr>
      <w:rPr>
        <w:rFonts w:hint="default"/>
        <w:lang w:val="pt-PT" w:eastAsia="en-US" w:bidi="ar-SA"/>
      </w:rPr>
    </w:lvl>
    <w:lvl w:ilvl="6">
      <w:start w:val="0"/>
      <w:numFmt w:val="bullet"/>
      <w:lvlText w:val="•"/>
      <w:lvlJc w:val="left"/>
      <w:pPr>
        <w:ind w:left="8773" w:hanging="326"/>
      </w:pPr>
      <w:rPr>
        <w:rFonts w:hint="default"/>
        <w:lang w:val="pt-PT" w:eastAsia="en-US" w:bidi="ar-SA"/>
      </w:rPr>
    </w:lvl>
    <w:lvl w:ilvl="7">
      <w:start w:val="0"/>
      <w:numFmt w:val="bullet"/>
      <w:lvlText w:val="•"/>
      <w:lvlJc w:val="left"/>
      <w:pPr>
        <w:ind w:left="10360" w:hanging="326"/>
      </w:pPr>
      <w:rPr>
        <w:rFonts w:hint="default"/>
        <w:lang w:val="pt-PT" w:eastAsia="en-US" w:bidi="ar-SA"/>
      </w:rPr>
    </w:lvl>
    <w:lvl w:ilvl="8">
      <w:start w:val="0"/>
      <w:numFmt w:val="bullet"/>
      <w:lvlText w:val="•"/>
      <w:lvlJc w:val="left"/>
      <w:pPr>
        <w:ind w:left="11946" w:hanging="326"/>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SEI-260007/016422/2025</dc:title>
  <dcterms:created xsi:type="dcterms:W3CDTF">2026-02-02T12:33:00Z</dcterms:created>
  <dcterms:modified xsi:type="dcterms:W3CDTF">2026-02-02T12:33:00Z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