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pStyle w:val="Heading2"/>
        <w:ind w:left="341"/>
      </w:pPr>
      <w:r>
        <w:rPr/>
        <w:t>Edital</w:t>
      </w:r>
      <w:r>
        <w:rPr>
          <w:spacing w:val="5"/>
        </w:rPr>
        <w:t> </w:t>
      </w:r>
      <w:r>
        <w:rPr/>
        <w:t>de</w:t>
      </w:r>
      <w:r>
        <w:rPr>
          <w:spacing w:val="6"/>
        </w:rPr>
        <w:t> </w:t>
      </w:r>
      <w:r>
        <w:rPr>
          <w:spacing w:val="-2"/>
        </w:rPr>
        <w:t>Licitação</w:t>
      </w:r>
    </w:p>
    <w:p>
      <w:pPr>
        <w:spacing w:before="262"/>
        <w:ind w:left="341"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260007/008765/2026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542" w:right="0" w:firstLine="0"/>
        <w:jc w:val="left"/>
        <w:rPr>
          <w:sz w:val="19"/>
        </w:rPr>
      </w:pPr>
      <w:r>
        <w:rPr>
          <w:w w:val="105"/>
          <w:sz w:val="19"/>
        </w:rPr>
        <w:t>Hospital</w:t>
      </w:r>
      <w:r>
        <w:rPr>
          <w:spacing w:val="-8"/>
          <w:w w:val="105"/>
          <w:sz w:val="19"/>
        </w:rPr>
        <w:t> </w:t>
      </w:r>
      <w:r>
        <w:rPr>
          <w:w w:val="105"/>
          <w:sz w:val="19"/>
        </w:rPr>
        <w:t>Universitário</w:t>
      </w:r>
      <w:r>
        <w:rPr>
          <w:spacing w:val="-7"/>
          <w:w w:val="105"/>
          <w:sz w:val="19"/>
        </w:rPr>
        <w:t> </w:t>
      </w:r>
      <w:r>
        <w:rPr>
          <w:w w:val="105"/>
          <w:sz w:val="19"/>
        </w:rPr>
        <w:t>Pedro</w:t>
      </w:r>
      <w:r>
        <w:rPr>
          <w:spacing w:val="-8"/>
          <w:w w:val="105"/>
          <w:sz w:val="19"/>
        </w:rPr>
        <w:t> </w:t>
      </w:r>
      <w:r>
        <w:rPr>
          <w:spacing w:val="-2"/>
          <w:w w:val="105"/>
          <w:sz w:val="19"/>
        </w:rPr>
        <w:t>Ernesto</w:t>
      </w:r>
    </w:p>
    <w:p>
      <w:pPr>
        <w:spacing w:after="0" w:line="217" w:lineRule="exact"/>
        <w:jc w:val="left"/>
        <w:rPr>
          <w:sz w:val="19"/>
        </w:rPr>
        <w:sectPr>
          <w:type w:val="continuous"/>
          <w:pgSz w:w="15840" w:h="24480"/>
          <w:pgMar w:top="760" w:bottom="280" w:left="360" w:right="360"/>
          <w:cols w:num="2" w:equalWidth="0">
            <w:col w:w="4498" w:space="1063"/>
            <w:col w:w="9559"/>
          </w:cols>
        </w:sectPr>
      </w:pPr>
    </w:p>
    <w:p>
      <w:pPr>
        <w:pStyle w:val="BodyText"/>
        <w:spacing w:before="0"/>
        <w:ind w:left="0"/>
        <w:jc w:val="left"/>
        <w:rPr>
          <w:sz w:val="28"/>
        </w:rPr>
      </w:pPr>
    </w:p>
    <w:p>
      <w:pPr>
        <w:pStyle w:val="BodyText"/>
        <w:spacing w:before="193"/>
        <w:ind w:left="0"/>
        <w:jc w:val="left"/>
        <w:rPr>
          <w:sz w:val="28"/>
        </w:rPr>
      </w:pPr>
    </w:p>
    <w:p>
      <w:pPr>
        <w:pStyle w:val="Title"/>
        <w:spacing w:before="1"/>
        <w:jc w:val="center"/>
      </w:pPr>
      <w:r>
        <w:rPr/>
        <w:t>PREGÃO</w:t>
      </w:r>
      <w:r>
        <w:rPr>
          <w:spacing w:val="23"/>
        </w:rPr>
        <w:t> </w:t>
      </w:r>
      <w:r>
        <w:rPr/>
        <w:t>ELETRÔNICO</w:t>
      </w:r>
      <w:r>
        <w:rPr>
          <w:spacing w:val="24"/>
        </w:rPr>
        <w:t> </w:t>
      </w:r>
      <w:r>
        <w:rPr/>
        <w:t>Nº</w:t>
      </w:r>
      <w:r>
        <w:rPr>
          <w:spacing w:val="23"/>
        </w:rPr>
        <w:t> </w:t>
      </w:r>
      <w:r>
        <w:rPr>
          <w:spacing w:val="-2"/>
        </w:rPr>
        <w:t>285/2026</w:t>
      </w:r>
    </w:p>
    <w:p>
      <w:pPr>
        <w:pStyle w:val="BodyText"/>
        <w:spacing w:before="0"/>
        <w:ind w:left="0"/>
        <w:jc w:val="left"/>
        <w:rPr>
          <w:b/>
          <w:sz w:val="28"/>
        </w:rPr>
      </w:pPr>
    </w:p>
    <w:p>
      <w:pPr>
        <w:pStyle w:val="BodyText"/>
        <w:spacing w:before="92"/>
        <w:ind w:left="0"/>
        <w:jc w:val="left"/>
        <w:rPr>
          <w:b/>
          <w:sz w:val="28"/>
        </w:rPr>
      </w:pPr>
    </w:p>
    <w:p>
      <w:pPr>
        <w:pStyle w:val="BodyText"/>
        <w:spacing w:before="0"/>
        <w:jc w:val="left"/>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4"/>
        </w:rPr>
        <w:t> </w:t>
      </w:r>
      <w:r>
        <w:rPr/>
        <w:t>Gestora</w:t>
      </w:r>
      <w:r>
        <w:rPr>
          <w:spacing w:val="3"/>
        </w:rPr>
        <w:t> </w:t>
      </w:r>
      <w:r>
        <w:rPr/>
        <w:t>–</w:t>
      </w:r>
      <w:r>
        <w:rPr>
          <w:spacing w:val="3"/>
        </w:rPr>
        <w:t> </w:t>
      </w:r>
      <w:r>
        <w:rPr/>
        <w:t>UG:</w:t>
      </w:r>
      <w:r>
        <w:rPr>
          <w:spacing w:val="3"/>
        </w:rPr>
        <w:t> </w:t>
      </w:r>
      <w:r>
        <w:rPr>
          <w:spacing w:val="-2"/>
        </w:rPr>
        <w:t>404340)</w:t>
      </w:r>
    </w:p>
    <w:p>
      <w:pPr>
        <w:pStyle w:val="BodyText"/>
        <w:spacing w:before="260"/>
        <w:ind w:left="0"/>
        <w:jc w:val="left"/>
      </w:pPr>
    </w:p>
    <w:p>
      <w:pPr>
        <w:pStyle w:val="Heading1"/>
        <w:tabs>
          <w:tab w:pos="9165" w:val="left" w:leader="none"/>
        </w:tabs>
        <w:spacing w:line="298" w:lineRule="exact"/>
        <w:ind w:left="473"/>
      </w:pPr>
      <w:r>
        <w:rPr>
          <w:b w:val="0"/>
        </w:rPr>
        <w:t>OBJETO:</w:t>
      </w:r>
      <w:r>
        <w:rPr>
          <w:b w:val="0"/>
          <w:spacing w:val="45"/>
        </w:rPr>
        <w:t> </w:t>
      </w:r>
      <w:r>
        <w:rPr/>
        <w:t>AQUISIÇÃO</w:t>
      </w:r>
      <w:r>
        <w:rPr>
          <w:spacing w:val="46"/>
        </w:rPr>
        <w:t> </w:t>
      </w:r>
      <w:r>
        <w:rPr/>
        <w:t>DE</w:t>
      </w:r>
      <w:r>
        <w:rPr>
          <w:spacing w:val="46"/>
        </w:rPr>
        <w:t> </w:t>
      </w:r>
      <w:r>
        <w:rPr/>
        <w:t>MEDICAMENTOS</w:t>
      </w:r>
      <w:r>
        <w:rPr>
          <w:spacing w:val="46"/>
        </w:rPr>
        <w:t> </w:t>
      </w:r>
      <w:r>
        <w:rPr/>
        <w:t>(CLORETO</w:t>
      </w:r>
      <w:r>
        <w:rPr>
          <w:spacing w:val="46"/>
        </w:rPr>
        <w:t> </w:t>
      </w:r>
      <w:r>
        <w:rPr/>
        <w:t>DE</w:t>
      </w:r>
      <w:r>
        <w:rPr>
          <w:spacing w:val="46"/>
        </w:rPr>
        <w:t> </w:t>
      </w:r>
      <w:r>
        <w:rPr>
          <w:spacing w:val="-2"/>
        </w:rPr>
        <w:t>SODIO,</w:t>
      </w:r>
      <w:r>
        <w:rPr/>
        <w:tab/>
        <w:t>ETC.)</w:t>
      </w:r>
      <w:r>
        <w:rPr>
          <w:spacing w:val="34"/>
        </w:rPr>
        <w:t> </w:t>
      </w:r>
      <w:r>
        <w:rPr/>
        <w:t>PARA</w:t>
      </w:r>
      <w:r>
        <w:rPr>
          <w:spacing w:val="20"/>
        </w:rPr>
        <w:t> </w:t>
      </w:r>
      <w:r>
        <w:rPr/>
        <w:t>O</w:t>
      </w:r>
      <w:r>
        <w:rPr>
          <w:spacing w:val="34"/>
        </w:rPr>
        <w:t> </w:t>
      </w:r>
      <w:r>
        <w:rPr/>
        <w:t>HOSPITAL</w:t>
      </w:r>
      <w:r>
        <w:rPr>
          <w:spacing w:val="21"/>
        </w:rPr>
        <w:t> </w:t>
      </w:r>
      <w:r>
        <w:rPr>
          <w:spacing w:val="-2"/>
        </w:rPr>
        <w:t>UNIVERSITÁRIO</w:t>
      </w:r>
    </w:p>
    <w:p>
      <w:pPr>
        <w:spacing w:line="298" w:lineRule="exact" w:before="0"/>
        <w:ind w:left="473" w:right="0" w:firstLine="0"/>
        <w:jc w:val="left"/>
        <w:rPr>
          <w:sz w:val="26"/>
        </w:rPr>
      </w:pPr>
      <w:r>
        <w:rPr>
          <w:b/>
          <w:sz w:val="26"/>
        </w:rPr>
        <w:t>PEDRO</w:t>
      </w:r>
      <w:r>
        <w:rPr>
          <w:b/>
          <w:spacing w:val="7"/>
          <w:sz w:val="26"/>
        </w:rPr>
        <w:t> </w:t>
      </w:r>
      <w:r>
        <w:rPr>
          <w:b/>
          <w:sz w:val="26"/>
        </w:rPr>
        <w:t>ERNESTO</w:t>
      </w:r>
      <w:r>
        <w:rPr>
          <w:sz w:val="26"/>
        </w:rPr>
        <w:t>,</w:t>
      </w:r>
      <w:r>
        <w:rPr>
          <w:spacing w:val="7"/>
          <w:sz w:val="26"/>
        </w:rPr>
        <w:t> </w:t>
      </w:r>
      <w:r>
        <w:rPr>
          <w:sz w:val="26"/>
        </w:rPr>
        <w:t>na</w:t>
      </w:r>
      <w:r>
        <w:rPr>
          <w:spacing w:val="7"/>
          <w:sz w:val="26"/>
        </w:rPr>
        <w:t> </w:t>
      </w:r>
      <w:r>
        <w:rPr>
          <w:sz w:val="26"/>
        </w:rPr>
        <w:t>forma</w:t>
      </w:r>
      <w:r>
        <w:rPr>
          <w:spacing w:val="7"/>
          <w:sz w:val="26"/>
        </w:rPr>
        <w:t> </w:t>
      </w:r>
      <w:r>
        <w:rPr>
          <w:sz w:val="26"/>
        </w:rPr>
        <w:t>estabelecida</w:t>
      </w:r>
      <w:r>
        <w:rPr>
          <w:spacing w:val="7"/>
          <w:sz w:val="26"/>
        </w:rPr>
        <w:t> </w:t>
      </w:r>
      <w:r>
        <w:rPr>
          <w:sz w:val="26"/>
        </w:rPr>
        <w:t>neste</w:t>
      </w:r>
      <w:r>
        <w:rPr>
          <w:spacing w:val="8"/>
          <w:sz w:val="26"/>
        </w:rPr>
        <w:t> </w:t>
      </w:r>
      <w:r>
        <w:rPr>
          <w:sz w:val="26"/>
        </w:rPr>
        <w:t>Edital</w:t>
      </w:r>
      <w:r>
        <w:rPr>
          <w:spacing w:val="7"/>
          <w:sz w:val="26"/>
        </w:rPr>
        <w:t> </w:t>
      </w:r>
      <w:r>
        <w:rPr>
          <w:sz w:val="26"/>
        </w:rPr>
        <w:t>e</w:t>
      </w:r>
      <w:r>
        <w:rPr>
          <w:spacing w:val="7"/>
          <w:sz w:val="26"/>
        </w:rPr>
        <w:t> </w:t>
      </w:r>
      <w:r>
        <w:rPr>
          <w:sz w:val="26"/>
        </w:rPr>
        <w:t>seus</w:t>
      </w:r>
      <w:r>
        <w:rPr>
          <w:spacing w:val="7"/>
          <w:sz w:val="26"/>
        </w:rPr>
        <w:t> </w:t>
      </w:r>
      <w:r>
        <w:rPr>
          <w:spacing w:val="-2"/>
          <w:sz w:val="26"/>
        </w:rPr>
        <w:t>anexos.</w:t>
      </w:r>
    </w:p>
    <w:p>
      <w:pPr>
        <w:pStyle w:val="BodyText"/>
        <w:spacing w:before="260"/>
        <w:ind w:left="0"/>
        <w:jc w:val="left"/>
      </w:pPr>
    </w:p>
    <w:p>
      <w:pPr>
        <w:pStyle w:val="Heading1"/>
        <w:ind w:left="473"/>
      </w:pPr>
      <w:r>
        <w:rPr/>
        <w:t>VALOR</w:t>
      </w:r>
      <w:r>
        <w:rPr>
          <w:spacing w:val="-17"/>
        </w:rPr>
        <w:t> </w:t>
      </w:r>
      <w:r>
        <w:rPr/>
        <w:t>TOTAL</w:t>
      </w:r>
      <w:r>
        <w:rPr>
          <w:spacing w:val="-16"/>
        </w:rPr>
        <w:t> </w:t>
      </w:r>
      <w:r>
        <w:rPr/>
        <w:t>ESTIMADO</w:t>
      </w:r>
      <w:r>
        <w:rPr>
          <w:spacing w:val="-6"/>
        </w:rPr>
        <w:t> </w:t>
      </w:r>
      <w:r>
        <w:rPr/>
        <w:t>DA</w:t>
      </w:r>
      <w:r>
        <w:rPr>
          <w:spacing w:val="-16"/>
        </w:rPr>
        <w:t> </w:t>
      </w:r>
      <w:r>
        <w:rPr>
          <w:spacing w:val="-2"/>
        </w:rPr>
        <w:t>CONTRATAÇÃO</w:t>
      </w:r>
    </w:p>
    <w:p>
      <w:pPr>
        <w:pStyle w:val="BodyText"/>
        <w:jc w:val="left"/>
        <w:rPr>
          <w:b/>
        </w:rPr>
      </w:pPr>
      <w:r>
        <w:rPr>
          <w:b/>
        </w:rPr>
        <w:t>R$</w:t>
      </w:r>
      <w:r>
        <w:rPr>
          <w:b/>
          <w:spacing w:val="5"/>
        </w:rPr>
        <w:t> </w:t>
      </w:r>
      <w:r>
        <w:rPr>
          <w:b/>
        </w:rPr>
        <w:t>101.657,87</w:t>
      </w:r>
      <w:r>
        <w:rPr>
          <w:b/>
          <w:spacing w:val="6"/>
        </w:rPr>
        <w:t> </w:t>
      </w:r>
      <w:r>
        <w:rPr>
          <w:b/>
        </w:rPr>
        <w:t>(</w:t>
      </w:r>
      <w:r>
        <w:rPr/>
        <w:t>cento</w:t>
      </w:r>
      <w:r>
        <w:rPr>
          <w:spacing w:val="6"/>
        </w:rPr>
        <w:t> </w:t>
      </w:r>
      <w:r>
        <w:rPr/>
        <w:t>e</w:t>
      </w:r>
      <w:r>
        <w:rPr>
          <w:spacing w:val="5"/>
        </w:rPr>
        <w:t> </w:t>
      </w:r>
      <w:r>
        <w:rPr/>
        <w:t>um</w:t>
      </w:r>
      <w:r>
        <w:rPr>
          <w:spacing w:val="6"/>
        </w:rPr>
        <w:t> </w:t>
      </w:r>
      <w:r>
        <w:rPr/>
        <w:t>mil</w:t>
      </w:r>
      <w:r>
        <w:rPr>
          <w:spacing w:val="6"/>
        </w:rPr>
        <w:t> </w:t>
      </w:r>
      <w:r>
        <w:rPr/>
        <w:t>seiscentos</w:t>
      </w:r>
      <w:r>
        <w:rPr>
          <w:spacing w:val="5"/>
        </w:rPr>
        <w:t> </w:t>
      </w:r>
      <w:r>
        <w:rPr/>
        <w:t>e</w:t>
      </w:r>
      <w:r>
        <w:rPr>
          <w:spacing w:val="6"/>
        </w:rPr>
        <w:t> </w:t>
      </w:r>
      <w:r>
        <w:rPr/>
        <w:t>cinquenta</w:t>
      </w:r>
      <w:r>
        <w:rPr>
          <w:spacing w:val="6"/>
        </w:rPr>
        <w:t> </w:t>
      </w:r>
      <w:r>
        <w:rPr/>
        <w:t>e</w:t>
      </w:r>
      <w:r>
        <w:rPr>
          <w:spacing w:val="5"/>
        </w:rPr>
        <w:t> </w:t>
      </w:r>
      <w:r>
        <w:rPr/>
        <w:t>sete</w:t>
      </w:r>
      <w:r>
        <w:rPr>
          <w:spacing w:val="6"/>
        </w:rPr>
        <w:t> </w:t>
      </w:r>
      <w:r>
        <w:rPr/>
        <w:t>reais</w:t>
      </w:r>
      <w:r>
        <w:rPr>
          <w:spacing w:val="5"/>
        </w:rPr>
        <w:t> </w:t>
      </w:r>
      <w:r>
        <w:rPr/>
        <w:t>e</w:t>
      </w:r>
      <w:r>
        <w:rPr>
          <w:spacing w:val="6"/>
        </w:rPr>
        <w:t> </w:t>
      </w:r>
      <w:r>
        <w:rPr/>
        <w:t>oitenta</w:t>
      </w:r>
      <w:r>
        <w:rPr>
          <w:spacing w:val="6"/>
        </w:rPr>
        <w:t> </w:t>
      </w:r>
      <w:r>
        <w:rPr/>
        <w:t>e</w:t>
      </w:r>
      <w:r>
        <w:rPr>
          <w:spacing w:val="5"/>
        </w:rPr>
        <w:t> </w:t>
      </w:r>
      <w:r>
        <w:rPr/>
        <w:t>sete</w:t>
      </w:r>
      <w:r>
        <w:rPr>
          <w:spacing w:val="6"/>
        </w:rPr>
        <w:t> </w:t>
      </w:r>
      <w:r>
        <w:rPr>
          <w:spacing w:val="-2"/>
        </w:rPr>
        <w:t>centavos</w:t>
      </w:r>
      <w:r>
        <w:rPr>
          <w:b/>
          <w:spacing w:val="-2"/>
        </w:rPr>
        <w:t>).</w:t>
      </w:r>
    </w:p>
    <w:p>
      <w:pPr>
        <w:pStyle w:val="BodyText"/>
        <w:spacing w:before="260"/>
        <w:ind w:left="0"/>
        <w:jc w:val="left"/>
        <w:rPr>
          <w:b/>
        </w:rPr>
      </w:pPr>
    </w:p>
    <w:p>
      <w:pPr>
        <w:pStyle w:val="Heading1"/>
        <w:ind w:left="473"/>
      </w:pPr>
      <w:r>
        <w:rPr/>
        <w:t>DATA</w:t>
      </w:r>
      <w:r>
        <w:rPr>
          <w:spacing w:val="-17"/>
        </w:rPr>
        <w:t> </w:t>
      </w:r>
      <w:r>
        <w:rPr/>
        <w:t>DA</w:t>
      </w:r>
      <w:r>
        <w:rPr>
          <w:spacing w:val="-16"/>
        </w:rPr>
        <w:t> </w:t>
      </w:r>
      <w:r>
        <w:rPr/>
        <w:t>SESSÃO</w:t>
      </w:r>
      <w:r>
        <w:rPr>
          <w:spacing w:val="-13"/>
        </w:rPr>
        <w:t> </w:t>
      </w:r>
      <w:r>
        <w:rPr>
          <w:spacing w:val="-2"/>
        </w:rPr>
        <w:t>PÚBLICA</w:t>
      </w:r>
    </w:p>
    <w:p>
      <w:pPr>
        <w:pStyle w:val="Heading2"/>
        <w:spacing w:before="130"/>
      </w:pPr>
      <w:r>
        <w:rPr/>
        <w:t>Dia</w:t>
      </w:r>
      <w:r>
        <w:rPr>
          <w:spacing w:val="6"/>
        </w:rPr>
        <w:t> </w:t>
      </w:r>
      <w:r>
        <w:rPr/>
        <w:t>09/10/2026</w:t>
      </w:r>
      <w:r>
        <w:rPr>
          <w:spacing w:val="7"/>
        </w:rPr>
        <w:t> </w:t>
      </w:r>
      <w:r>
        <w:rPr/>
        <w:t>às</w:t>
      </w:r>
      <w:r>
        <w:rPr>
          <w:spacing w:val="6"/>
        </w:rPr>
        <w:t> </w:t>
      </w:r>
      <w:r>
        <w:rPr/>
        <w:t>10h</w:t>
      </w:r>
      <w:r>
        <w:rPr>
          <w:spacing w:val="7"/>
        </w:rPr>
        <w:t> </w:t>
      </w:r>
      <w:r>
        <w:rPr/>
        <w:t>(horário</w:t>
      </w:r>
      <w:r>
        <w:rPr>
          <w:spacing w:val="7"/>
        </w:rPr>
        <w:t> </w:t>
      </w:r>
      <w:r>
        <w:rPr/>
        <w:t>de</w:t>
      </w:r>
      <w:r>
        <w:rPr>
          <w:spacing w:val="6"/>
        </w:rPr>
        <w:t> </w:t>
      </w:r>
      <w:r>
        <w:rPr>
          <w:spacing w:val="-2"/>
        </w:rPr>
        <w:t>Brasília)</w:t>
      </w:r>
    </w:p>
    <w:p>
      <w:pPr>
        <w:pStyle w:val="BodyText"/>
        <w:spacing w:before="260"/>
        <w:ind w:left="0"/>
        <w:jc w:val="left"/>
        <w:rPr>
          <w:b/>
        </w:rPr>
      </w:pPr>
    </w:p>
    <w:p>
      <w:pPr>
        <w:pStyle w:val="BodyText"/>
        <w:spacing w:before="0"/>
        <w:jc w:val="left"/>
      </w:pPr>
      <w:r>
        <w:rPr/>
        <w:t>CRITÉRIO</w:t>
      </w:r>
      <w:r>
        <w:rPr>
          <w:spacing w:val="8"/>
        </w:rPr>
        <w:t> </w:t>
      </w:r>
      <w:r>
        <w:rPr/>
        <w:t>DE</w:t>
      </w:r>
      <w:r>
        <w:rPr>
          <w:spacing w:val="9"/>
        </w:rPr>
        <w:t> </w:t>
      </w:r>
      <w:r>
        <w:rPr>
          <w:spacing w:val="-2"/>
        </w:rPr>
        <w:t>JULGAMENTO:</w:t>
      </w:r>
    </w:p>
    <w:p>
      <w:pPr>
        <w:pStyle w:val="Heading2"/>
        <w:spacing w:before="130"/>
      </w:pPr>
      <w:r>
        <w:rPr/>
        <w:t>Menor preço</w:t>
      </w:r>
      <w:r>
        <w:rPr>
          <w:spacing w:val="5"/>
        </w:rPr>
        <w:t> </w:t>
      </w:r>
      <w:r>
        <w:rPr/>
        <w:t>por </w:t>
      </w:r>
      <w:r>
        <w:rPr>
          <w:spacing w:val="-2"/>
        </w:rPr>
        <w:t>item.</w:t>
      </w:r>
    </w:p>
    <w:p>
      <w:pPr>
        <w:pStyle w:val="BodyText"/>
        <w:spacing w:before="260"/>
        <w:ind w:left="0"/>
        <w:jc w:val="left"/>
        <w:rPr>
          <w:b/>
        </w:rPr>
      </w:pPr>
    </w:p>
    <w:p>
      <w:pPr>
        <w:pStyle w:val="BodyText"/>
        <w:spacing w:before="0"/>
        <w:jc w:val="left"/>
      </w:pPr>
      <w:r>
        <w:rPr/>
        <w:t>MODO</w:t>
      </w:r>
      <w:r>
        <w:rPr>
          <w:spacing w:val="6"/>
        </w:rPr>
        <w:t> </w:t>
      </w:r>
      <w:r>
        <w:rPr/>
        <w:t>DE</w:t>
      </w:r>
      <w:r>
        <w:rPr>
          <w:spacing w:val="7"/>
        </w:rPr>
        <w:t> </w:t>
      </w:r>
      <w:r>
        <w:rPr>
          <w:spacing w:val="-2"/>
        </w:rPr>
        <w:t>DISPUTA:</w:t>
      </w:r>
    </w:p>
    <w:p>
      <w:pPr>
        <w:pStyle w:val="Heading2"/>
        <w:spacing w:before="130"/>
        <w:rPr>
          <w:b w:val="0"/>
        </w:rPr>
      </w:pPr>
      <w:r>
        <w:rPr>
          <w:spacing w:val="-2"/>
        </w:rPr>
        <w:t>Aberto</w:t>
      </w:r>
      <w:r>
        <w:rPr>
          <w:b w:val="0"/>
          <w:spacing w:val="-2"/>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20"/>
        <w:ind w:left="0"/>
        <w:jc w:val="left"/>
      </w:pPr>
    </w:p>
    <w:p>
      <w:pPr>
        <w:pStyle w:val="Title"/>
        <w:spacing w:line="468" w:lineRule="auto"/>
        <w:ind w:left="5190" w:right="4804" w:firstLine="727"/>
      </w:pPr>
      <w:r>
        <w:rPr/>
        <w:t>EDITAL DE LICITAÇÃO PREGÃO ELETRÔNICO Nº </w:t>
      </w:r>
      <w:r>
        <w:rPr/>
        <w:t>285/2026</w:t>
      </w:r>
    </w:p>
    <w:p>
      <w:pPr>
        <w:pStyle w:val="BodyText"/>
        <w:spacing w:before="91"/>
        <w:ind w:left="0"/>
        <w:jc w:val="left"/>
        <w:rPr>
          <w:b/>
          <w:sz w:val="28"/>
        </w:rPr>
      </w:pPr>
    </w:p>
    <w:p>
      <w:pPr>
        <w:pStyle w:val="BodyText"/>
        <w:spacing w:before="0"/>
        <w:ind w:right="453"/>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SEI-260007/008765/2026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2"/>
        <w:ind w:left="0"/>
        <w:jc w:val="left"/>
      </w:pPr>
    </w:p>
    <w:p>
      <w:pPr>
        <w:pStyle w:val="ListParagraph"/>
        <w:numPr>
          <w:ilvl w:val="0"/>
          <w:numId w:val="1"/>
        </w:numPr>
        <w:tabs>
          <w:tab w:pos="803" w:val="left" w:leader="none"/>
        </w:tabs>
        <w:spacing w:line="240" w:lineRule="auto" w:before="0" w:after="0"/>
        <w:ind w:left="803" w:right="0" w:hanging="330"/>
        <w:jc w:val="both"/>
        <w:rPr>
          <w:sz w:val="26"/>
        </w:rPr>
      </w:pPr>
      <w:r>
        <w:rPr>
          <w:sz w:val="26"/>
        </w:rPr>
        <w:t>DO</w:t>
      </w:r>
      <w:r>
        <w:rPr>
          <w:spacing w:val="4"/>
          <w:sz w:val="26"/>
        </w:rPr>
        <w:t> </w:t>
      </w:r>
      <w:r>
        <w:rPr>
          <w:spacing w:val="-2"/>
          <w:sz w:val="26"/>
        </w:rPr>
        <w:t>OBJETO</w:t>
      </w:r>
    </w:p>
    <w:p>
      <w:pPr>
        <w:pStyle w:val="ListParagraph"/>
        <w:numPr>
          <w:ilvl w:val="1"/>
          <w:numId w:val="1"/>
        </w:numPr>
        <w:tabs>
          <w:tab w:pos="1226" w:val="left" w:leader="none"/>
        </w:tabs>
        <w:spacing w:line="240" w:lineRule="auto" w:before="130" w:after="0"/>
        <w:ind w:left="473" w:right="453" w:firstLine="0"/>
        <w:jc w:val="both"/>
        <w:rPr>
          <w:sz w:val="26"/>
        </w:rPr>
      </w:pPr>
      <w:r>
        <w:rPr>
          <w:sz w:val="26"/>
        </w:rPr>
        <w:t>O objeto da presente licitação é a </w:t>
      </w:r>
      <w:r>
        <w:rPr>
          <w:b/>
          <w:sz w:val="26"/>
        </w:rPr>
        <w:t>AQUISIÇÃO DE MEDICAMENTOS (CLORETO DE SODIO,</w:t>
      </w:r>
      <w:r>
        <w:rPr>
          <w:b/>
          <w:spacing w:val="40"/>
          <w:sz w:val="26"/>
        </w:rPr>
        <w:t> </w:t>
      </w:r>
      <w:r>
        <w:rPr>
          <w:b/>
          <w:sz w:val="26"/>
        </w:rPr>
        <w:t>ETC.) PARA O HOSPITAL UNIVERSITÁRIO PEDRO ERNESTO, </w:t>
      </w:r>
      <w:r>
        <w:rPr>
          <w:sz w:val="26"/>
        </w:rPr>
        <w:t>conforme condições, quantidades e exigências estabelecidas neste Edital e</w:t>
      </w:r>
      <w:r>
        <w:rPr>
          <w:spacing w:val="80"/>
          <w:sz w:val="26"/>
        </w:rPr>
        <w:t> </w:t>
      </w:r>
      <w:r>
        <w:rPr>
          <w:sz w:val="26"/>
        </w:rPr>
        <w:t>seus anexos.</w:t>
      </w:r>
    </w:p>
    <w:p>
      <w:pPr>
        <w:pStyle w:val="ListParagraph"/>
        <w:numPr>
          <w:ilvl w:val="1"/>
          <w:numId w:val="1"/>
        </w:numPr>
        <w:tabs>
          <w:tab w:pos="1024" w:val="left" w:leader="none"/>
        </w:tabs>
        <w:spacing w:line="240" w:lineRule="auto" w:before="126" w:after="0"/>
        <w:ind w:left="473" w:right="454" w:firstLine="0"/>
        <w:jc w:val="both"/>
        <w:rPr>
          <w:sz w:val="26"/>
        </w:rPr>
      </w:pPr>
      <w:r>
        <w:rPr>
          <w:sz w:val="26"/>
        </w:rPr>
        <w:t>A licitação</w:t>
      </w:r>
      <w:r>
        <w:rPr>
          <w:spacing w:val="28"/>
          <w:sz w:val="26"/>
        </w:rPr>
        <w:t> </w:t>
      </w:r>
      <w:r>
        <w:rPr>
          <w:sz w:val="26"/>
        </w:rPr>
        <w:t>será</w:t>
      </w:r>
      <w:r>
        <w:rPr>
          <w:spacing w:val="28"/>
          <w:sz w:val="26"/>
        </w:rPr>
        <w:t> </w:t>
      </w:r>
      <w:r>
        <w:rPr>
          <w:sz w:val="26"/>
        </w:rPr>
        <w:t>dividida</w:t>
      </w:r>
      <w:r>
        <w:rPr>
          <w:spacing w:val="28"/>
          <w:sz w:val="26"/>
        </w:rPr>
        <w:t> </w:t>
      </w:r>
      <w:r>
        <w:rPr>
          <w:sz w:val="26"/>
        </w:rPr>
        <w:t>em</w:t>
      </w:r>
      <w:r>
        <w:rPr>
          <w:spacing w:val="28"/>
          <w:sz w:val="26"/>
        </w:rPr>
        <w:t> </w:t>
      </w:r>
      <w:r>
        <w:rPr>
          <w:sz w:val="26"/>
        </w:rPr>
        <w:t>itens,</w:t>
      </w:r>
      <w:r>
        <w:rPr>
          <w:spacing w:val="28"/>
          <w:sz w:val="26"/>
        </w:rPr>
        <w:t> </w:t>
      </w:r>
      <w:r>
        <w:rPr>
          <w:sz w:val="26"/>
        </w:rPr>
        <w:t>conforme</w:t>
      </w:r>
      <w:r>
        <w:rPr>
          <w:spacing w:val="28"/>
          <w:sz w:val="26"/>
        </w:rPr>
        <w:t> </w:t>
      </w:r>
      <w:r>
        <w:rPr>
          <w:sz w:val="26"/>
        </w:rPr>
        <w:t>tabela</w:t>
      </w:r>
      <w:r>
        <w:rPr>
          <w:spacing w:val="28"/>
          <w:sz w:val="26"/>
        </w:rPr>
        <w:t> </w:t>
      </w:r>
      <w:r>
        <w:rPr>
          <w:sz w:val="26"/>
        </w:rPr>
        <w:t>abaixo,</w:t>
      </w:r>
      <w:r>
        <w:rPr>
          <w:spacing w:val="28"/>
          <w:sz w:val="26"/>
        </w:rPr>
        <w:t> </w:t>
      </w:r>
      <w:r>
        <w:rPr>
          <w:sz w:val="26"/>
        </w:rPr>
        <w:t>facultando-se</w:t>
      </w:r>
      <w:r>
        <w:rPr>
          <w:spacing w:val="28"/>
          <w:sz w:val="26"/>
        </w:rPr>
        <w:t> </w:t>
      </w:r>
      <w:r>
        <w:rPr>
          <w:sz w:val="26"/>
        </w:rPr>
        <w:t>ao</w:t>
      </w:r>
      <w:r>
        <w:rPr>
          <w:spacing w:val="28"/>
          <w:sz w:val="26"/>
        </w:rPr>
        <w:t> </w:t>
      </w:r>
      <w:r>
        <w:rPr>
          <w:sz w:val="26"/>
        </w:rPr>
        <w:t>licitante</w:t>
      </w:r>
      <w:r>
        <w:rPr>
          <w:spacing w:val="28"/>
          <w:sz w:val="26"/>
        </w:rPr>
        <w:t> </w:t>
      </w:r>
      <w:r>
        <w:rPr>
          <w:sz w:val="26"/>
        </w:rPr>
        <w:t>a</w:t>
      </w:r>
      <w:r>
        <w:rPr>
          <w:spacing w:val="28"/>
          <w:sz w:val="26"/>
        </w:rPr>
        <w:t> </w:t>
      </w:r>
      <w:r>
        <w:rPr>
          <w:sz w:val="26"/>
        </w:rPr>
        <w:t>participação</w:t>
      </w:r>
      <w:r>
        <w:rPr>
          <w:spacing w:val="28"/>
          <w:sz w:val="26"/>
        </w:rPr>
        <w:t> </w:t>
      </w:r>
      <w:r>
        <w:rPr>
          <w:sz w:val="26"/>
        </w:rPr>
        <w:t>em</w:t>
      </w:r>
      <w:r>
        <w:rPr>
          <w:spacing w:val="28"/>
          <w:sz w:val="26"/>
        </w:rPr>
        <w:t> </w:t>
      </w:r>
      <w:r>
        <w:rPr>
          <w:sz w:val="26"/>
        </w:rPr>
        <w:t>quantos</w:t>
      </w:r>
      <w:r>
        <w:rPr>
          <w:spacing w:val="28"/>
          <w:sz w:val="26"/>
        </w:rPr>
        <w:t> </w:t>
      </w:r>
      <w:r>
        <w:rPr>
          <w:sz w:val="26"/>
        </w:rPr>
        <w:t>itens</w:t>
      </w:r>
      <w:r>
        <w:rPr>
          <w:spacing w:val="28"/>
          <w:sz w:val="26"/>
        </w:rPr>
        <w:t> </w:t>
      </w:r>
      <w:r>
        <w:rPr>
          <w:sz w:val="26"/>
        </w:rPr>
        <w:t>forem</w:t>
      </w:r>
      <w:r>
        <w:rPr>
          <w:spacing w:val="28"/>
          <w:sz w:val="26"/>
        </w:rPr>
        <w:t> </w:t>
      </w:r>
      <w:r>
        <w:rPr>
          <w:sz w:val="26"/>
        </w:rPr>
        <w:t>de seu interesse.</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77"/>
        <w:ind w:left="0"/>
        <w:jc w:val="left"/>
        <w:rPr>
          <w:sz w:val="20"/>
        </w:r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56"/>
        <w:gridCol w:w="1485"/>
        <w:gridCol w:w="1254"/>
        <w:gridCol w:w="1683"/>
        <w:gridCol w:w="2772"/>
      </w:tblGrid>
      <w:tr>
        <w:trPr>
          <w:trHeight w:val="1184" w:hRule="atLeast"/>
        </w:trPr>
        <w:tc>
          <w:tcPr>
            <w:tcW w:w="957" w:type="dxa"/>
          </w:tcPr>
          <w:p>
            <w:pPr>
              <w:pStyle w:val="TableParagraph"/>
              <w:spacing w:before="133"/>
              <w:rPr>
                <w:sz w:val="26"/>
              </w:rPr>
            </w:pPr>
          </w:p>
          <w:p>
            <w:pPr>
              <w:pStyle w:val="TableParagraph"/>
              <w:ind w:left="23"/>
              <w:jc w:val="center"/>
              <w:rPr>
                <w:b/>
                <w:sz w:val="26"/>
              </w:rPr>
            </w:pPr>
            <w:r>
              <w:rPr>
                <w:b/>
                <w:spacing w:val="-4"/>
                <w:sz w:val="26"/>
              </w:rPr>
              <w:t>ITEM</w:t>
            </w:r>
          </w:p>
        </w:tc>
        <w:tc>
          <w:tcPr>
            <w:tcW w:w="4620" w:type="dxa"/>
          </w:tcPr>
          <w:p>
            <w:pPr>
              <w:pStyle w:val="TableParagraph"/>
              <w:spacing w:before="283"/>
              <w:ind w:left="1218" w:firstLine="264"/>
              <w:rPr>
                <w:b/>
                <w:sz w:val="26"/>
              </w:rPr>
            </w:pPr>
            <w:r>
              <w:rPr>
                <w:b/>
                <w:spacing w:val="-2"/>
                <w:sz w:val="26"/>
              </w:rPr>
              <w:t>DESCRIÇÃO/ ESPECIFICAÇÃO</w:t>
            </w:r>
          </w:p>
        </w:tc>
        <w:tc>
          <w:tcPr>
            <w:tcW w:w="1056" w:type="dxa"/>
          </w:tcPr>
          <w:p>
            <w:pPr>
              <w:pStyle w:val="TableParagraph"/>
              <w:spacing w:before="135"/>
              <w:ind w:left="377" w:hanging="180"/>
              <w:rPr>
                <w:b/>
                <w:sz w:val="26"/>
              </w:rPr>
            </w:pPr>
            <w:r>
              <w:rPr>
                <w:b/>
                <w:spacing w:val="-4"/>
                <w:sz w:val="26"/>
              </w:rPr>
              <w:t>CÓD. </w:t>
            </w:r>
            <w:r>
              <w:rPr>
                <w:b/>
                <w:spacing w:val="-6"/>
                <w:sz w:val="26"/>
              </w:rPr>
              <w:t>ID</w:t>
            </w:r>
          </w:p>
          <w:p>
            <w:pPr>
              <w:pStyle w:val="TableParagraph"/>
              <w:spacing w:line="295" w:lineRule="exact"/>
              <w:ind w:left="201"/>
              <w:rPr>
                <w:b/>
                <w:sz w:val="26"/>
              </w:rPr>
            </w:pPr>
            <w:r>
              <w:rPr>
                <w:b/>
                <w:spacing w:val="-4"/>
                <w:sz w:val="26"/>
              </w:rPr>
              <w:t>SIGA</w:t>
            </w:r>
          </w:p>
        </w:tc>
        <w:tc>
          <w:tcPr>
            <w:tcW w:w="1485" w:type="dxa"/>
          </w:tcPr>
          <w:p>
            <w:pPr>
              <w:pStyle w:val="TableParagraph"/>
              <w:spacing w:before="135"/>
              <w:ind w:left="550" w:hanging="433"/>
              <w:rPr>
                <w:b/>
                <w:sz w:val="26"/>
              </w:rPr>
            </w:pPr>
            <w:r>
              <w:rPr>
                <w:b/>
                <w:spacing w:val="-2"/>
                <w:sz w:val="26"/>
              </w:rPr>
              <w:t>UNIDADE </w:t>
            </w:r>
            <w:r>
              <w:rPr>
                <w:b/>
                <w:spacing w:val="-6"/>
                <w:sz w:val="26"/>
              </w:rPr>
              <w:t>DE</w:t>
            </w:r>
          </w:p>
          <w:p>
            <w:pPr>
              <w:pStyle w:val="TableParagraph"/>
              <w:spacing w:line="295" w:lineRule="exact"/>
              <w:ind w:left="183"/>
              <w:rPr>
                <w:b/>
                <w:sz w:val="26"/>
              </w:rPr>
            </w:pPr>
            <w:r>
              <w:rPr>
                <w:b/>
                <w:spacing w:val="-2"/>
                <w:sz w:val="26"/>
              </w:rPr>
              <w:t>MEDIDA</w:t>
            </w:r>
          </w:p>
        </w:tc>
        <w:tc>
          <w:tcPr>
            <w:tcW w:w="1254" w:type="dxa"/>
          </w:tcPr>
          <w:p>
            <w:pPr>
              <w:pStyle w:val="TableParagraph"/>
              <w:spacing w:before="133"/>
              <w:rPr>
                <w:sz w:val="26"/>
              </w:rPr>
            </w:pPr>
          </w:p>
          <w:p>
            <w:pPr>
              <w:pStyle w:val="TableParagraph"/>
              <w:ind w:left="2"/>
              <w:jc w:val="center"/>
              <w:rPr>
                <w:b/>
                <w:sz w:val="26"/>
              </w:rPr>
            </w:pPr>
            <w:r>
              <w:rPr>
                <w:b/>
                <w:spacing w:val="-2"/>
                <w:sz w:val="26"/>
              </w:rPr>
              <w:t>QUANT.</w:t>
            </w:r>
          </w:p>
        </w:tc>
        <w:tc>
          <w:tcPr>
            <w:tcW w:w="1683" w:type="dxa"/>
          </w:tcPr>
          <w:p>
            <w:pPr>
              <w:pStyle w:val="TableParagraph"/>
              <w:spacing w:line="237" w:lineRule="auto"/>
              <w:ind w:left="117" w:firstLine="256"/>
              <w:rPr>
                <w:b/>
                <w:sz w:val="26"/>
              </w:rPr>
            </w:pPr>
            <w:r>
              <w:rPr>
                <w:b/>
                <w:spacing w:val="-2"/>
                <w:sz w:val="26"/>
              </w:rPr>
              <w:t>PREÇO ESTIMADO</w:t>
            </w:r>
          </w:p>
          <w:p>
            <w:pPr>
              <w:pStyle w:val="TableParagraph"/>
              <w:spacing w:line="296" w:lineRule="exact"/>
              <w:ind w:left="253" w:hanging="92"/>
              <w:rPr>
                <w:b/>
                <w:sz w:val="26"/>
              </w:rPr>
            </w:pPr>
            <w:r>
              <w:rPr>
                <w:b/>
                <w:spacing w:val="-2"/>
                <w:sz w:val="26"/>
              </w:rPr>
              <w:t>UNITÁRIO </w:t>
            </w:r>
            <w:r>
              <w:rPr>
                <w:b/>
                <w:sz w:val="26"/>
              </w:rPr>
              <w:t>DO ITEM</w:t>
            </w:r>
          </w:p>
        </w:tc>
        <w:tc>
          <w:tcPr>
            <w:tcW w:w="2772" w:type="dxa"/>
          </w:tcPr>
          <w:p>
            <w:pPr>
              <w:pStyle w:val="TableParagraph"/>
              <w:spacing w:before="283"/>
              <w:ind w:left="630" w:right="240" w:firstLine="76"/>
              <w:rPr>
                <w:b/>
                <w:sz w:val="26"/>
              </w:rPr>
            </w:pPr>
            <w:r>
              <w:rPr>
                <w:b/>
                <w:sz w:val="26"/>
              </w:rPr>
              <w:t>LOCAL</w:t>
            </w:r>
            <w:r>
              <w:rPr>
                <w:b/>
                <w:spacing w:val="-4"/>
                <w:sz w:val="26"/>
              </w:rPr>
              <w:t> </w:t>
            </w:r>
            <w:r>
              <w:rPr>
                <w:b/>
                <w:sz w:val="26"/>
              </w:rPr>
              <w:t>DE </w:t>
            </w:r>
            <w:r>
              <w:rPr>
                <w:b/>
                <w:spacing w:val="-2"/>
                <w:sz w:val="26"/>
              </w:rPr>
              <w:t>EXECUÇÃO</w:t>
            </w:r>
          </w:p>
        </w:tc>
      </w:tr>
      <w:tr>
        <w:trPr>
          <w:trHeight w:val="1318" w:hRule="atLeast"/>
        </w:trPr>
        <w:tc>
          <w:tcPr>
            <w:tcW w:w="957" w:type="dxa"/>
            <w:tcBorders>
              <w:bottom w:val="nil"/>
            </w:tcBorders>
          </w:tcPr>
          <w:p>
            <w:pPr>
              <w:pStyle w:val="TableParagraph"/>
              <w:spacing w:line="285" w:lineRule="exact"/>
              <w:ind w:left="23"/>
              <w:jc w:val="center"/>
              <w:rPr>
                <w:sz w:val="26"/>
              </w:rPr>
            </w:pPr>
            <w:r>
              <w:rPr>
                <w:spacing w:val="-10"/>
                <w:sz w:val="26"/>
              </w:rPr>
              <w:t>1</w:t>
            </w:r>
          </w:p>
        </w:tc>
        <w:tc>
          <w:tcPr>
            <w:tcW w:w="4620" w:type="dxa"/>
            <w:tcBorders>
              <w:bottom w:val="nil"/>
            </w:tcBorders>
          </w:tcPr>
          <w:p>
            <w:pPr>
              <w:pStyle w:val="TableParagraph"/>
              <w:tabs>
                <w:tab w:pos="1970" w:val="left" w:leader="none"/>
                <w:tab w:pos="3247" w:val="left" w:leader="none"/>
                <w:tab w:pos="3555" w:val="left" w:leader="none"/>
              </w:tabs>
              <w:spacing w:line="237" w:lineRule="auto"/>
              <w:ind w:left="128" w:right="103"/>
              <w:jc w:val="both"/>
              <w:rPr>
                <w:sz w:val="26"/>
              </w:rPr>
            </w:pPr>
            <w:r>
              <w:rPr>
                <w:sz w:val="26"/>
              </w:rPr>
              <w:t>PRINCIPIO ATIVO: CLORETO </w:t>
            </w:r>
            <w:r>
              <w:rPr>
                <w:sz w:val="26"/>
              </w:rPr>
              <w:t>DE </w:t>
            </w:r>
            <w:r>
              <w:rPr>
                <w:spacing w:val="-2"/>
                <w:sz w:val="26"/>
              </w:rPr>
              <w:t>SODIO</w:t>
            </w:r>
            <w:r>
              <w:rPr>
                <w:sz w:val="26"/>
              </w:rPr>
              <w:tab/>
            </w:r>
            <w:r>
              <w:rPr>
                <w:spacing w:val="-4"/>
                <w:sz w:val="26"/>
              </w:rPr>
              <w:t>20%,</w:t>
            </w:r>
            <w:r>
              <w:rPr>
                <w:sz w:val="26"/>
              </w:rPr>
              <w:tab/>
              <w:tab/>
            </w:r>
            <w:r>
              <w:rPr>
                <w:spacing w:val="-2"/>
                <w:sz w:val="26"/>
              </w:rPr>
              <w:t>FORMA FARMACEUTICA:</w:t>
            </w:r>
            <w:r>
              <w:rPr>
                <w:sz w:val="26"/>
              </w:rPr>
              <w:tab/>
            </w:r>
            <w:r>
              <w:rPr>
                <w:spacing w:val="-2"/>
                <w:sz w:val="26"/>
              </w:rPr>
              <w:t>SOLUCAO </w:t>
            </w:r>
            <w:r>
              <w:rPr>
                <w:sz w:val="26"/>
              </w:rPr>
              <w:t>INJETAVEL,</w:t>
            </w:r>
            <w:r>
              <w:rPr>
                <w:spacing w:val="72"/>
                <w:w w:val="150"/>
                <w:sz w:val="26"/>
              </w:rPr>
              <w:t>  </w:t>
            </w:r>
            <w:r>
              <w:rPr>
                <w:sz w:val="26"/>
              </w:rPr>
              <w:t>CONCENTRACAO</w:t>
            </w:r>
            <w:r>
              <w:rPr>
                <w:spacing w:val="73"/>
                <w:w w:val="150"/>
                <w:sz w:val="26"/>
              </w:rPr>
              <w:t>  </w:t>
            </w:r>
            <w:r>
              <w:rPr>
                <w:spacing w:val="-10"/>
                <w:sz w:val="26"/>
              </w:rPr>
              <w:t>/</w:t>
            </w:r>
          </w:p>
        </w:tc>
        <w:tc>
          <w:tcPr>
            <w:tcW w:w="1056" w:type="dxa"/>
            <w:tcBorders>
              <w:bottom w:val="nil"/>
            </w:tcBorders>
          </w:tcPr>
          <w:p>
            <w:pPr>
              <w:pStyle w:val="TableParagraph"/>
              <w:spacing w:line="285" w:lineRule="exact"/>
              <w:ind w:left="198"/>
              <w:rPr>
                <w:sz w:val="26"/>
              </w:rPr>
            </w:pPr>
            <w:r>
              <w:rPr>
                <w:spacing w:val="-2"/>
                <w:sz w:val="26"/>
              </w:rPr>
              <w:t>13117</w:t>
            </w:r>
          </w:p>
        </w:tc>
        <w:tc>
          <w:tcPr>
            <w:tcW w:w="1485" w:type="dxa"/>
            <w:tcBorders>
              <w:bottom w:val="nil"/>
            </w:tcBorders>
          </w:tcPr>
          <w:p>
            <w:pPr>
              <w:pStyle w:val="TableParagraph"/>
              <w:spacing w:line="285" w:lineRule="exact"/>
              <w:ind w:left="286"/>
              <w:rPr>
                <w:sz w:val="26"/>
              </w:rPr>
            </w:pPr>
            <w:r>
              <w:rPr>
                <w:spacing w:val="-2"/>
                <w:sz w:val="26"/>
              </w:rPr>
              <w:t>Unidade</w:t>
            </w:r>
          </w:p>
        </w:tc>
        <w:tc>
          <w:tcPr>
            <w:tcW w:w="1254" w:type="dxa"/>
            <w:tcBorders>
              <w:bottom w:val="nil"/>
            </w:tcBorders>
          </w:tcPr>
          <w:p>
            <w:pPr>
              <w:pStyle w:val="TableParagraph"/>
              <w:spacing w:line="285" w:lineRule="exact"/>
              <w:ind w:left="2"/>
              <w:jc w:val="center"/>
              <w:rPr>
                <w:sz w:val="26"/>
              </w:rPr>
            </w:pPr>
            <w:r>
              <w:rPr>
                <w:spacing w:val="-2"/>
                <w:sz w:val="26"/>
              </w:rPr>
              <w:t>17.000</w:t>
            </w:r>
          </w:p>
        </w:tc>
        <w:tc>
          <w:tcPr>
            <w:tcW w:w="1683" w:type="dxa"/>
            <w:tcBorders>
              <w:bottom w:val="nil"/>
            </w:tcBorders>
          </w:tcPr>
          <w:p>
            <w:pPr>
              <w:pStyle w:val="TableParagraph"/>
              <w:spacing w:line="285" w:lineRule="exact"/>
              <w:ind w:left="473"/>
              <w:rPr>
                <w:sz w:val="26"/>
              </w:rPr>
            </w:pPr>
            <w:r>
              <w:rPr>
                <w:spacing w:val="-2"/>
                <w:sz w:val="26"/>
              </w:rPr>
              <w:t>0,9233</w:t>
            </w:r>
          </w:p>
        </w:tc>
        <w:tc>
          <w:tcPr>
            <w:tcW w:w="2772" w:type="dxa"/>
            <w:tcBorders>
              <w:bottom w:val="nil"/>
            </w:tcBorders>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w:t>
            </w:r>
          </w:p>
        </w:tc>
      </w:tr>
    </w:tbl>
    <w:p>
      <w:pPr>
        <w:pStyle w:val="TableParagraph"/>
        <w:spacing w:after="0" w:line="237" w:lineRule="auto"/>
        <w:rPr>
          <w:sz w:val="26"/>
        </w:rPr>
        <w:sectPr>
          <w:type w:val="continuous"/>
          <w:pgSz w:w="15840" w:h="24480"/>
          <w:pgMar w:top="760" w:bottom="280" w:left="360" w:right="360"/>
        </w:sect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56"/>
        <w:gridCol w:w="1485"/>
        <w:gridCol w:w="1254"/>
        <w:gridCol w:w="1683"/>
        <w:gridCol w:w="2772"/>
      </w:tblGrid>
      <w:tr>
        <w:trPr>
          <w:trHeight w:val="889" w:hRule="atLeast"/>
        </w:trPr>
        <w:tc>
          <w:tcPr>
            <w:tcW w:w="957" w:type="dxa"/>
            <w:tcBorders>
              <w:top w:val="nil"/>
            </w:tcBorders>
          </w:tcPr>
          <w:p>
            <w:pPr>
              <w:pStyle w:val="TableParagraph"/>
              <w:rPr>
                <w:sz w:val="26"/>
              </w:rPr>
            </w:pPr>
          </w:p>
        </w:tc>
        <w:tc>
          <w:tcPr>
            <w:tcW w:w="4620" w:type="dxa"/>
            <w:tcBorders>
              <w:top w:val="nil"/>
            </w:tcBorders>
          </w:tcPr>
          <w:p>
            <w:pPr>
              <w:pStyle w:val="TableParagraph"/>
              <w:spacing w:line="237" w:lineRule="auto"/>
              <w:ind w:left="128"/>
              <w:rPr>
                <w:sz w:val="26"/>
              </w:rPr>
            </w:pPr>
            <w:r>
              <w:rPr>
                <w:sz w:val="26"/>
              </w:rPr>
              <w:t>DOSAGEM: 200, UNIDADE: </w:t>
            </w:r>
            <w:r>
              <w:rPr>
                <w:sz w:val="26"/>
              </w:rPr>
              <w:t>MG/ML, VOLUME:</w:t>
            </w:r>
            <w:r>
              <w:rPr>
                <w:spacing w:val="68"/>
                <w:w w:val="150"/>
                <w:sz w:val="26"/>
              </w:rPr>
              <w:t> </w:t>
            </w:r>
            <w:r>
              <w:rPr>
                <w:sz w:val="26"/>
              </w:rPr>
              <w:t>10ML,</w:t>
            </w:r>
            <w:r>
              <w:rPr>
                <w:spacing w:val="55"/>
                <w:w w:val="150"/>
                <w:sz w:val="26"/>
              </w:rPr>
              <w:t> </w:t>
            </w:r>
            <w:r>
              <w:rPr>
                <w:spacing w:val="-2"/>
                <w:sz w:val="26"/>
              </w:rPr>
              <w:t>APRESENTACAO:</w:t>
            </w:r>
          </w:p>
          <w:p>
            <w:pPr>
              <w:pStyle w:val="TableParagraph"/>
              <w:spacing w:line="287" w:lineRule="exact"/>
              <w:ind w:left="128"/>
              <w:rPr>
                <w:sz w:val="26"/>
              </w:rPr>
            </w:pPr>
            <w:r>
              <w:rPr>
                <w:spacing w:val="-2"/>
                <w:sz w:val="26"/>
              </w:rPr>
              <w:t>AMPOLA</w:t>
            </w:r>
          </w:p>
        </w:tc>
        <w:tc>
          <w:tcPr>
            <w:tcW w:w="1056" w:type="dxa"/>
            <w:tcBorders>
              <w:top w:val="nil"/>
            </w:tcBorders>
          </w:tcPr>
          <w:p>
            <w:pPr>
              <w:pStyle w:val="TableParagraph"/>
              <w:rPr>
                <w:sz w:val="26"/>
              </w:rPr>
            </w:pPr>
          </w:p>
        </w:tc>
        <w:tc>
          <w:tcPr>
            <w:tcW w:w="1485" w:type="dxa"/>
            <w:tcBorders>
              <w:top w:val="nil"/>
            </w:tcBorders>
          </w:tcPr>
          <w:p>
            <w:pPr>
              <w:pStyle w:val="TableParagraph"/>
              <w:rPr>
                <w:sz w:val="26"/>
              </w:rPr>
            </w:pPr>
          </w:p>
        </w:tc>
        <w:tc>
          <w:tcPr>
            <w:tcW w:w="1254" w:type="dxa"/>
            <w:tcBorders>
              <w:top w:val="nil"/>
            </w:tcBorders>
          </w:tcPr>
          <w:p>
            <w:pPr>
              <w:pStyle w:val="TableParagraph"/>
              <w:rPr>
                <w:sz w:val="26"/>
              </w:rPr>
            </w:pPr>
          </w:p>
        </w:tc>
        <w:tc>
          <w:tcPr>
            <w:tcW w:w="1683" w:type="dxa"/>
            <w:tcBorders>
              <w:top w:val="nil"/>
            </w:tcBorders>
          </w:tcPr>
          <w:p>
            <w:pPr>
              <w:pStyle w:val="TableParagraph"/>
              <w:rPr>
                <w:sz w:val="26"/>
              </w:rPr>
            </w:pPr>
          </w:p>
        </w:tc>
        <w:tc>
          <w:tcPr>
            <w:tcW w:w="2772" w:type="dxa"/>
            <w:tcBorders>
              <w:top w:val="nil"/>
            </w:tcBorders>
          </w:tcPr>
          <w:p>
            <w:pPr>
              <w:pStyle w:val="TableParagraph"/>
              <w:spacing w:line="237" w:lineRule="auto"/>
              <w:ind w:left="126" w:right="240"/>
              <w:rPr>
                <w:sz w:val="26"/>
              </w:rPr>
            </w:pPr>
            <w:r>
              <w:rPr>
                <w:sz w:val="26"/>
              </w:rPr>
              <w:t>Isabel, Rio de Janeiro/RJ,</w:t>
            </w:r>
            <w:r>
              <w:rPr>
                <w:spacing w:val="-12"/>
                <w:sz w:val="26"/>
              </w:rPr>
              <w:t> </w:t>
            </w:r>
            <w:r>
              <w:rPr>
                <w:sz w:val="26"/>
              </w:rPr>
              <w:t>CEP</w:t>
            </w:r>
          </w:p>
          <w:p>
            <w:pPr>
              <w:pStyle w:val="TableParagraph"/>
              <w:spacing w:line="287" w:lineRule="exact"/>
              <w:ind w:left="126"/>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2</w:t>
            </w:r>
          </w:p>
        </w:tc>
        <w:tc>
          <w:tcPr>
            <w:tcW w:w="4620" w:type="dxa"/>
          </w:tcPr>
          <w:p>
            <w:pPr>
              <w:pStyle w:val="TableParagraph"/>
              <w:tabs>
                <w:tab w:pos="3075" w:val="left" w:leader="none"/>
                <w:tab w:pos="3313" w:val="left" w:leader="none"/>
              </w:tabs>
              <w:spacing w:line="237" w:lineRule="auto"/>
              <w:ind w:left="128" w:right="103"/>
              <w:jc w:val="both"/>
              <w:rPr>
                <w:sz w:val="26"/>
              </w:rPr>
            </w:pPr>
            <w:r>
              <w:rPr>
                <w:sz w:val="26"/>
              </w:rPr>
              <w:t>PRINCIPIO ATIVO: GLICONATO </w:t>
            </w:r>
            <w:r>
              <w:rPr>
                <w:sz w:val="26"/>
              </w:rPr>
              <w:t>DE CALCIO, FORMA FARMACEUTICA: </w:t>
            </w:r>
            <w:r>
              <w:rPr>
                <w:spacing w:val="-2"/>
                <w:sz w:val="26"/>
              </w:rPr>
              <w:t>SOLUCAO</w:t>
            </w:r>
            <w:r>
              <w:rPr>
                <w:sz w:val="26"/>
              </w:rPr>
              <w:tab/>
            </w:r>
            <w:r>
              <w:rPr>
                <w:spacing w:val="-4"/>
                <w:sz w:val="26"/>
              </w:rPr>
              <w:t>INJETAVEL, </w:t>
            </w:r>
            <w:r>
              <w:rPr>
                <w:sz w:val="26"/>
              </w:rPr>
              <w:t>CONCENTRACAO / DOSAGEM: 10, UNIDADE: %, VOLUME: 10ML, </w:t>
            </w:r>
            <w:r>
              <w:rPr>
                <w:spacing w:val="-2"/>
                <w:sz w:val="26"/>
              </w:rPr>
              <w:t>APRESENTACAO:</w:t>
            </w:r>
            <w:r>
              <w:rPr>
                <w:sz w:val="26"/>
              </w:rPr>
              <w:tab/>
              <w:tab/>
            </w:r>
            <w:r>
              <w:rPr>
                <w:spacing w:val="-2"/>
                <w:sz w:val="26"/>
              </w:rPr>
              <w:t>AMPOLA,</w:t>
            </w:r>
          </w:p>
          <w:p>
            <w:pPr>
              <w:pStyle w:val="TableParagraph"/>
              <w:spacing w:line="287" w:lineRule="exact"/>
              <w:ind w:left="128"/>
              <w:jc w:val="both"/>
              <w:rPr>
                <w:sz w:val="26"/>
              </w:rPr>
            </w:pPr>
            <w:r>
              <w:rPr>
                <w:sz w:val="26"/>
              </w:rPr>
              <w:t>ACESSORIO:</w:t>
            </w:r>
            <w:r>
              <w:rPr>
                <w:spacing w:val="12"/>
                <w:sz w:val="26"/>
              </w:rPr>
              <w:t> </w:t>
            </w:r>
            <w:r>
              <w:rPr>
                <w:sz w:val="26"/>
              </w:rPr>
              <w:t>NAO</w:t>
            </w:r>
            <w:r>
              <w:rPr>
                <w:spacing w:val="-5"/>
                <w:sz w:val="26"/>
              </w:rPr>
              <w:t> </w:t>
            </w:r>
            <w:r>
              <w:rPr>
                <w:spacing w:val="-2"/>
                <w:sz w:val="26"/>
              </w:rPr>
              <w:t>APLICAVEL</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58132</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10.700</w:t>
            </w:r>
          </w:p>
        </w:tc>
        <w:tc>
          <w:tcPr>
            <w:tcW w:w="1683"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2,0922</w:t>
            </w:r>
          </w:p>
        </w:tc>
        <w:tc>
          <w:tcPr>
            <w:tcW w:w="2772" w:type="dxa"/>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w:t>
            </w:r>
          </w:p>
          <w:p>
            <w:pPr>
              <w:pStyle w:val="TableParagraph"/>
              <w:spacing w:line="287" w:lineRule="exact"/>
              <w:ind w:left="126"/>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3</w:t>
            </w:r>
          </w:p>
        </w:tc>
        <w:tc>
          <w:tcPr>
            <w:tcW w:w="4620" w:type="dxa"/>
          </w:tcPr>
          <w:p>
            <w:pPr>
              <w:pStyle w:val="TableParagraph"/>
              <w:tabs>
                <w:tab w:pos="3328" w:val="left" w:leader="none"/>
              </w:tabs>
              <w:spacing w:line="237" w:lineRule="auto"/>
              <w:ind w:left="128" w:right="103"/>
              <w:jc w:val="both"/>
              <w:rPr>
                <w:sz w:val="26"/>
              </w:rPr>
            </w:pPr>
            <w:r>
              <w:rPr>
                <w:sz w:val="26"/>
              </w:rPr>
              <w:t>PRINCIPIO ATIVO: </w:t>
            </w:r>
            <w:r>
              <w:rPr>
                <w:sz w:val="26"/>
              </w:rPr>
              <w:t>GLICOSE SOLUCAO HIPERTONICA, FORMA </w:t>
            </w:r>
            <w:r>
              <w:rPr>
                <w:spacing w:val="-2"/>
                <w:sz w:val="26"/>
              </w:rPr>
              <w:t>FARMACEUTICA:</w:t>
            </w:r>
            <w:r>
              <w:rPr>
                <w:sz w:val="26"/>
              </w:rPr>
              <w:tab/>
            </w:r>
            <w:r>
              <w:rPr>
                <w:spacing w:val="-2"/>
                <w:sz w:val="26"/>
              </w:rPr>
              <w:t>LIQUIDO, </w:t>
            </w:r>
            <w:r>
              <w:rPr>
                <w:sz w:val="26"/>
              </w:rPr>
              <w:t>CONCENTRACAO / DOSAGEM: 10, UNIDADE:</w:t>
            </w:r>
            <w:r>
              <w:rPr>
                <w:spacing w:val="64"/>
                <w:sz w:val="26"/>
              </w:rPr>
              <w:t>  </w:t>
            </w:r>
            <w:r>
              <w:rPr>
                <w:sz w:val="26"/>
              </w:rPr>
              <w:t>%,</w:t>
            </w:r>
            <w:r>
              <w:rPr>
                <w:spacing w:val="61"/>
                <w:sz w:val="26"/>
              </w:rPr>
              <w:t>  </w:t>
            </w:r>
            <w:r>
              <w:rPr>
                <w:sz w:val="26"/>
              </w:rPr>
              <w:t>VOLUME:</w:t>
            </w:r>
            <w:r>
              <w:rPr>
                <w:spacing w:val="64"/>
                <w:sz w:val="26"/>
              </w:rPr>
              <w:t>  </w:t>
            </w:r>
            <w:r>
              <w:rPr>
                <w:spacing w:val="-2"/>
                <w:sz w:val="26"/>
              </w:rPr>
              <w:t>250ML,</w:t>
            </w:r>
          </w:p>
          <w:p>
            <w:pPr>
              <w:pStyle w:val="TableParagraph"/>
              <w:tabs>
                <w:tab w:pos="3466" w:val="left" w:leader="none"/>
              </w:tabs>
              <w:spacing w:line="296" w:lineRule="exact"/>
              <w:ind w:left="128" w:right="103"/>
              <w:jc w:val="both"/>
              <w:rPr>
                <w:sz w:val="26"/>
              </w:rPr>
            </w:pPr>
            <w:r>
              <w:rPr>
                <w:spacing w:val="-2"/>
                <w:sz w:val="26"/>
              </w:rPr>
              <w:t>APRESENTACAO:</w:t>
            </w:r>
            <w:r>
              <w:rPr>
                <w:sz w:val="26"/>
              </w:rPr>
              <w:tab/>
            </w:r>
            <w:r>
              <w:rPr>
                <w:spacing w:val="-2"/>
                <w:sz w:val="26"/>
              </w:rPr>
              <w:t>FRASCO </w:t>
            </w:r>
            <w:r>
              <w:rPr>
                <w:sz w:val="26"/>
              </w:rPr>
              <w:t>SISTEMA</w:t>
            </w:r>
            <w:r>
              <w:rPr>
                <w:spacing w:val="-4"/>
                <w:sz w:val="26"/>
              </w:rPr>
              <w:t> </w:t>
            </w:r>
            <w:r>
              <w:rPr>
                <w:sz w:val="26"/>
              </w:rPr>
              <w:t>FECHADO</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58131</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1.700</w:t>
            </w:r>
          </w:p>
        </w:tc>
        <w:tc>
          <w:tcPr>
            <w:tcW w:w="1683"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5,2560</w:t>
            </w:r>
          </w:p>
        </w:tc>
        <w:tc>
          <w:tcPr>
            <w:tcW w:w="2772" w:type="dxa"/>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w:t>
            </w:r>
          </w:p>
          <w:p>
            <w:pPr>
              <w:pStyle w:val="TableParagraph"/>
              <w:spacing w:line="296" w:lineRule="exact"/>
              <w:ind w:left="126" w:right="893"/>
              <w:rPr>
                <w:sz w:val="26"/>
              </w:rPr>
            </w:pPr>
            <w:r>
              <w:rPr>
                <w:sz w:val="26"/>
              </w:rPr>
              <w:t>Janeiro/RJ,</w:t>
            </w:r>
            <w:r>
              <w:rPr>
                <w:spacing w:val="-12"/>
                <w:sz w:val="26"/>
              </w:rPr>
              <w:t> </w:t>
            </w:r>
            <w:r>
              <w:rPr>
                <w:sz w:val="26"/>
              </w:rPr>
              <w:t>CEP </w:t>
            </w:r>
            <w:r>
              <w:rPr>
                <w:spacing w:val="-2"/>
                <w:sz w:val="26"/>
              </w:rPr>
              <w:t>20.551-030.</w:t>
            </w:r>
          </w:p>
        </w:tc>
      </w:tr>
      <w:tr>
        <w:trPr>
          <w:trHeight w:val="2669" w:hRule="atLeast"/>
        </w:trPr>
        <w:tc>
          <w:tcPr>
            <w:tcW w:w="957" w:type="dxa"/>
          </w:tcPr>
          <w:p>
            <w:pPr>
              <w:pStyle w:val="TableParagraph"/>
              <w:rPr>
                <w:sz w:val="26"/>
              </w:rPr>
            </w:pPr>
          </w:p>
          <w:p>
            <w:pPr>
              <w:pStyle w:val="TableParagraph"/>
              <w:rPr>
                <w:sz w:val="26"/>
              </w:rPr>
            </w:pPr>
          </w:p>
          <w:p>
            <w:pPr>
              <w:pStyle w:val="TableParagraph"/>
              <w:spacing w:before="277"/>
              <w:rPr>
                <w:sz w:val="26"/>
              </w:rPr>
            </w:pPr>
          </w:p>
          <w:p>
            <w:pPr>
              <w:pStyle w:val="TableParagraph"/>
              <w:ind w:left="23"/>
              <w:jc w:val="center"/>
              <w:rPr>
                <w:sz w:val="26"/>
              </w:rPr>
            </w:pPr>
            <w:r>
              <w:rPr>
                <w:spacing w:val="-10"/>
                <w:sz w:val="26"/>
              </w:rPr>
              <w:t>4</w:t>
            </w:r>
          </w:p>
        </w:tc>
        <w:tc>
          <w:tcPr>
            <w:tcW w:w="4620" w:type="dxa"/>
          </w:tcPr>
          <w:p>
            <w:pPr>
              <w:pStyle w:val="TableParagraph"/>
              <w:tabs>
                <w:tab w:pos="3555" w:val="left" w:leader="none"/>
              </w:tabs>
              <w:spacing w:line="237" w:lineRule="auto"/>
              <w:ind w:left="128" w:right="103"/>
              <w:jc w:val="both"/>
              <w:rPr>
                <w:sz w:val="26"/>
              </w:rPr>
            </w:pPr>
            <w:r>
              <w:rPr>
                <w:sz w:val="26"/>
              </w:rPr>
              <w:t>PRINCIPIO ATIVO: SOLUCAO </w:t>
            </w:r>
            <w:r>
              <w:rPr>
                <w:sz w:val="26"/>
              </w:rPr>
              <w:t>DE </w:t>
            </w:r>
            <w:r>
              <w:rPr>
                <w:spacing w:val="-2"/>
                <w:sz w:val="26"/>
              </w:rPr>
              <w:t>GLICOSE,</w:t>
            </w:r>
            <w:r>
              <w:rPr>
                <w:sz w:val="26"/>
              </w:rPr>
              <w:tab/>
            </w:r>
            <w:r>
              <w:rPr>
                <w:spacing w:val="-2"/>
                <w:sz w:val="26"/>
              </w:rPr>
              <w:t>FORMA</w:t>
            </w:r>
          </w:p>
          <w:p>
            <w:pPr>
              <w:pStyle w:val="TableParagraph"/>
              <w:tabs>
                <w:tab w:pos="2351" w:val="left" w:leader="none"/>
                <w:tab w:pos="2483" w:val="left" w:leader="none"/>
                <w:tab w:pos="3247" w:val="left" w:leader="none"/>
                <w:tab w:pos="3400" w:val="left" w:leader="none"/>
                <w:tab w:pos="3555" w:val="left" w:leader="none"/>
                <w:tab w:pos="4032" w:val="left" w:leader="none"/>
              </w:tabs>
              <w:spacing w:line="296" w:lineRule="exact"/>
              <w:ind w:left="128" w:right="103"/>
              <w:jc w:val="both"/>
              <w:rPr>
                <w:sz w:val="26"/>
              </w:rPr>
            </w:pPr>
            <w:r>
              <w:rPr>
                <w:spacing w:val="-2"/>
                <w:sz w:val="26"/>
              </w:rPr>
              <w:t>FARMACEUTICA:</w:t>
            </w:r>
            <w:r>
              <w:rPr>
                <w:sz w:val="26"/>
              </w:rPr>
              <w:tab/>
              <w:tab/>
              <w:tab/>
            </w:r>
            <w:r>
              <w:rPr>
                <w:spacing w:val="-2"/>
                <w:sz w:val="26"/>
              </w:rPr>
              <w:t>SOLUCAO </w:t>
            </w:r>
            <w:r>
              <w:rPr>
                <w:sz w:val="26"/>
              </w:rPr>
              <w:t>INJETÁVEL, CONCENTRACAO / DOSAGEM: 500, UNIDADE: MG/ML, </w:t>
            </w:r>
            <w:r>
              <w:rPr>
                <w:spacing w:val="-2"/>
                <w:sz w:val="26"/>
              </w:rPr>
              <w:t>VOLUME:</w:t>
            </w:r>
            <w:r>
              <w:rPr>
                <w:sz w:val="26"/>
              </w:rPr>
              <w:tab/>
              <w:tab/>
            </w:r>
            <w:r>
              <w:rPr>
                <w:spacing w:val="-4"/>
                <w:sz w:val="26"/>
              </w:rPr>
              <w:t>500</w:t>
            </w:r>
            <w:r>
              <w:rPr>
                <w:sz w:val="26"/>
              </w:rPr>
              <w:tab/>
              <w:tab/>
              <w:tab/>
              <w:tab/>
            </w:r>
            <w:r>
              <w:rPr>
                <w:spacing w:val="-4"/>
                <w:sz w:val="26"/>
              </w:rPr>
              <w:t>ML, </w:t>
            </w:r>
            <w:r>
              <w:rPr>
                <w:spacing w:val="-2"/>
                <w:sz w:val="26"/>
              </w:rPr>
              <w:t>APRESENTACAO:</w:t>
            </w:r>
            <w:r>
              <w:rPr>
                <w:sz w:val="26"/>
              </w:rPr>
              <w:tab/>
              <w:tab/>
              <w:tab/>
              <w:tab/>
            </w:r>
            <w:r>
              <w:rPr>
                <w:spacing w:val="-2"/>
                <w:sz w:val="26"/>
              </w:rPr>
              <w:t>FRASCO, ACESSORIO:</w:t>
            </w:r>
            <w:r>
              <w:rPr>
                <w:sz w:val="26"/>
              </w:rPr>
              <w:tab/>
            </w:r>
            <w:r>
              <w:rPr>
                <w:spacing w:val="-4"/>
                <w:sz w:val="26"/>
              </w:rPr>
              <w:t>N/A,</w:t>
            </w:r>
            <w:r>
              <w:rPr>
                <w:sz w:val="26"/>
              </w:rPr>
              <w:tab/>
              <w:tab/>
              <w:tab/>
            </w:r>
            <w:r>
              <w:rPr>
                <w:spacing w:val="-2"/>
                <w:sz w:val="26"/>
              </w:rPr>
              <w:t>FORMA </w:t>
            </w:r>
            <w:r>
              <w:rPr>
                <w:sz w:val="26"/>
              </w:rPr>
              <w:t>FORNECIMENTO: UNIDADE</w:t>
            </w:r>
          </w:p>
        </w:tc>
        <w:tc>
          <w:tcPr>
            <w:tcW w:w="1056" w:type="dxa"/>
          </w:tcPr>
          <w:p>
            <w:pPr>
              <w:pStyle w:val="TableParagraph"/>
              <w:rPr>
                <w:sz w:val="26"/>
              </w:rPr>
            </w:pPr>
          </w:p>
          <w:p>
            <w:pPr>
              <w:pStyle w:val="TableParagraph"/>
              <w:rPr>
                <w:sz w:val="26"/>
              </w:rPr>
            </w:pPr>
          </w:p>
          <w:p>
            <w:pPr>
              <w:pStyle w:val="TableParagraph"/>
              <w:spacing w:before="277"/>
              <w:rPr>
                <w:sz w:val="26"/>
              </w:rPr>
            </w:pPr>
          </w:p>
          <w:p>
            <w:pPr>
              <w:pStyle w:val="TableParagraph"/>
              <w:ind w:left="11"/>
              <w:jc w:val="center"/>
              <w:rPr>
                <w:sz w:val="26"/>
              </w:rPr>
            </w:pPr>
            <w:r>
              <w:rPr>
                <w:spacing w:val="-2"/>
                <w:sz w:val="26"/>
              </w:rPr>
              <w:t>173340</w:t>
            </w:r>
          </w:p>
        </w:tc>
        <w:tc>
          <w:tcPr>
            <w:tcW w:w="1485" w:type="dxa"/>
          </w:tcPr>
          <w:p>
            <w:pPr>
              <w:pStyle w:val="TableParagraph"/>
              <w:rPr>
                <w:sz w:val="26"/>
              </w:rPr>
            </w:pPr>
          </w:p>
          <w:p>
            <w:pPr>
              <w:pStyle w:val="TableParagraph"/>
              <w:rPr>
                <w:sz w:val="26"/>
              </w:rPr>
            </w:pPr>
          </w:p>
          <w:p>
            <w:pPr>
              <w:pStyle w:val="TableParagraph"/>
              <w:spacing w:before="277"/>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rPr>
                <w:sz w:val="26"/>
              </w:rPr>
            </w:pPr>
          </w:p>
          <w:p>
            <w:pPr>
              <w:pStyle w:val="TableParagraph"/>
              <w:spacing w:before="277"/>
              <w:rPr>
                <w:sz w:val="26"/>
              </w:rPr>
            </w:pPr>
          </w:p>
          <w:p>
            <w:pPr>
              <w:pStyle w:val="TableParagraph"/>
              <w:ind w:left="2"/>
              <w:jc w:val="center"/>
              <w:rPr>
                <w:sz w:val="26"/>
              </w:rPr>
            </w:pPr>
            <w:r>
              <w:rPr>
                <w:spacing w:val="-2"/>
                <w:sz w:val="26"/>
              </w:rPr>
              <w:t>2.700</w:t>
            </w:r>
          </w:p>
        </w:tc>
        <w:tc>
          <w:tcPr>
            <w:tcW w:w="1683" w:type="dxa"/>
          </w:tcPr>
          <w:p>
            <w:pPr>
              <w:pStyle w:val="TableParagraph"/>
              <w:rPr>
                <w:sz w:val="26"/>
              </w:rPr>
            </w:pPr>
          </w:p>
          <w:p>
            <w:pPr>
              <w:pStyle w:val="TableParagraph"/>
              <w:rPr>
                <w:sz w:val="26"/>
              </w:rPr>
            </w:pPr>
          </w:p>
          <w:p>
            <w:pPr>
              <w:pStyle w:val="TableParagraph"/>
              <w:spacing w:before="277"/>
              <w:rPr>
                <w:sz w:val="26"/>
              </w:rPr>
            </w:pPr>
          </w:p>
          <w:p>
            <w:pPr>
              <w:pStyle w:val="TableParagraph"/>
              <w:ind w:left="10"/>
              <w:jc w:val="center"/>
              <w:rPr>
                <w:sz w:val="26"/>
              </w:rPr>
            </w:pPr>
            <w:r>
              <w:rPr>
                <w:spacing w:val="-2"/>
                <w:sz w:val="26"/>
              </w:rPr>
              <w:t>6,7650</w:t>
            </w:r>
          </w:p>
        </w:tc>
        <w:tc>
          <w:tcPr>
            <w:tcW w:w="2772" w:type="dxa"/>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 </w:t>
            </w:r>
            <w:r>
              <w:rPr>
                <w:spacing w:val="-2"/>
                <w:sz w:val="26"/>
              </w:rPr>
              <w:t>20.551-030.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5</w:t>
            </w:r>
          </w:p>
        </w:tc>
        <w:tc>
          <w:tcPr>
            <w:tcW w:w="4620" w:type="dxa"/>
          </w:tcPr>
          <w:p>
            <w:pPr>
              <w:pStyle w:val="TableParagraph"/>
              <w:tabs>
                <w:tab w:pos="3247" w:val="left" w:leader="none"/>
                <w:tab w:pos="3555" w:val="left" w:leader="none"/>
              </w:tabs>
              <w:spacing w:line="237" w:lineRule="auto"/>
              <w:ind w:left="128" w:right="103"/>
              <w:jc w:val="both"/>
              <w:rPr>
                <w:sz w:val="26"/>
              </w:rPr>
            </w:pPr>
            <w:r>
              <w:rPr>
                <w:sz w:val="26"/>
              </w:rPr>
              <w:t>PRINCIPIO ATIVO: SULFATO </w:t>
            </w:r>
            <w:r>
              <w:rPr>
                <w:sz w:val="26"/>
              </w:rPr>
              <w:t>DE </w:t>
            </w:r>
            <w:r>
              <w:rPr>
                <w:spacing w:val="-2"/>
                <w:sz w:val="26"/>
              </w:rPr>
              <w:t>MAGNESIO,</w:t>
            </w:r>
            <w:r>
              <w:rPr>
                <w:sz w:val="26"/>
              </w:rPr>
              <w:tab/>
              <w:tab/>
            </w:r>
            <w:r>
              <w:rPr>
                <w:spacing w:val="-2"/>
                <w:sz w:val="26"/>
              </w:rPr>
              <w:t>FORMA FARMACEUTICA:</w:t>
            </w:r>
            <w:r>
              <w:rPr>
                <w:sz w:val="26"/>
              </w:rPr>
              <w:tab/>
            </w:r>
            <w:r>
              <w:rPr>
                <w:spacing w:val="-2"/>
                <w:sz w:val="26"/>
              </w:rPr>
              <w:t>SOLUCAO </w:t>
            </w:r>
            <w:r>
              <w:rPr>
                <w:sz w:val="26"/>
              </w:rPr>
              <w:t>INJETAVEL, CONCENTRACAO / DOSAGEM: 10, UNIDADE: %, VOLUME:</w:t>
            </w:r>
            <w:r>
              <w:rPr>
                <w:spacing w:val="68"/>
                <w:w w:val="150"/>
                <w:sz w:val="26"/>
              </w:rPr>
              <w:t> </w:t>
            </w:r>
            <w:r>
              <w:rPr>
                <w:sz w:val="26"/>
              </w:rPr>
              <w:t>10ML,</w:t>
            </w:r>
            <w:r>
              <w:rPr>
                <w:spacing w:val="55"/>
                <w:w w:val="150"/>
                <w:sz w:val="26"/>
              </w:rPr>
              <w:t> </w:t>
            </w:r>
            <w:r>
              <w:rPr>
                <w:spacing w:val="-2"/>
                <w:sz w:val="26"/>
              </w:rPr>
              <w:t>APRESENTACAO:</w:t>
            </w:r>
          </w:p>
          <w:p>
            <w:pPr>
              <w:pStyle w:val="TableParagraph"/>
              <w:spacing w:line="287" w:lineRule="exact"/>
              <w:ind w:left="128"/>
              <w:rPr>
                <w:sz w:val="26"/>
              </w:rPr>
            </w:pPr>
            <w:r>
              <w:rPr>
                <w:spacing w:val="-2"/>
                <w:sz w:val="26"/>
              </w:rPr>
              <w:t>AMPOLA</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58144</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13.500</w:t>
            </w:r>
          </w:p>
        </w:tc>
        <w:tc>
          <w:tcPr>
            <w:tcW w:w="1683"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1,3957</w:t>
            </w:r>
          </w:p>
        </w:tc>
        <w:tc>
          <w:tcPr>
            <w:tcW w:w="2772" w:type="dxa"/>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w:t>
            </w:r>
          </w:p>
          <w:p>
            <w:pPr>
              <w:pStyle w:val="TableParagraph"/>
              <w:spacing w:line="287" w:lineRule="exact"/>
              <w:ind w:left="126"/>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6</w:t>
            </w:r>
          </w:p>
        </w:tc>
        <w:tc>
          <w:tcPr>
            <w:tcW w:w="4620" w:type="dxa"/>
          </w:tcPr>
          <w:p>
            <w:pPr>
              <w:pStyle w:val="TableParagraph"/>
              <w:tabs>
                <w:tab w:pos="3247" w:val="left" w:leader="none"/>
                <w:tab w:pos="3555" w:val="left" w:leader="none"/>
              </w:tabs>
              <w:spacing w:line="237" w:lineRule="auto"/>
              <w:ind w:left="128" w:right="103"/>
              <w:jc w:val="both"/>
              <w:rPr>
                <w:sz w:val="26"/>
              </w:rPr>
            </w:pPr>
            <w:r>
              <w:rPr>
                <w:sz w:val="26"/>
              </w:rPr>
              <w:t>PRINCIPIO ATIVO: SULFATO </w:t>
            </w:r>
            <w:r>
              <w:rPr>
                <w:sz w:val="26"/>
              </w:rPr>
              <w:t>DE </w:t>
            </w:r>
            <w:r>
              <w:rPr>
                <w:spacing w:val="-2"/>
                <w:sz w:val="26"/>
              </w:rPr>
              <w:t>MAGNESIO,</w:t>
            </w:r>
            <w:r>
              <w:rPr>
                <w:sz w:val="26"/>
              </w:rPr>
              <w:tab/>
              <w:tab/>
            </w:r>
            <w:r>
              <w:rPr>
                <w:spacing w:val="-2"/>
                <w:sz w:val="26"/>
              </w:rPr>
              <w:t>FORMA FARMACEUTICA:</w:t>
            </w:r>
            <w:r>
              <w:rPr>
                <w:sz w:val="26"/>
              </w:rPr>
              <w:tab/>
            </w:r>
            <w:r>
              <w:rPr>
                <w:spacing w:val="-2"/>
                <w:sz w:val="26"/>
              </w:rPr>
              <w:t>SOLUCAO </w:t>
            </w:r>
            <w:r>
              <w:rPr>
                <w:sz w:val="26"/>
              </w:rPr>
              <w:t>INJETAVEL, CONCENTRACAO / DOSAGEM: 50, UNIDADE: %, VOLUME:</w:t>
            </w:r>
            <w:r>
              <w:rPr>
                <w:spacing w:val="68"/>
                <w:w w:val="150"/>
                <w:sz w:val="26"/>
              </w:rPr>
              <w:t> </w:t>
            </w:r>
            <w:r>
              <w:rPr>
                <w:sz w:val="26"/>
              </w:rPr>
              <w:t>10ML,</w:t>
            </w:r>
            <w:r>
              <w:rPr>
                <w:spacing w:val="55"/>
                <w:w w:val="150"/>
                <w:sz w:val="26"/>
              </w:rPr>
              <w:t> </w:t>
            </w:r>
            <w:r>
              <w:rPr>
                <w:spacing w:val="-2"/>
                <w:sz w:val="26"/>
              </w:rPr>
              <w:t>APRESENTACAO:</w:t>
            </w:r>
          </w:p>
          <w:p>
            <w:pPr>
              <w:pStyle w:val="TableParagraph"/>
              <w:spacing w:line="287" w:lineRule="exact"/>
              <w:ind w:left="128"/>
              <w:rPr>
                <w:sz w:val="26"/>
              </w:rPr>
            </w:pPr>
            <w:r>
              <w:rPr>
                <w:spacing w:val="-2"/>
                <w:sz w:val="26"/>
              </w:rPr>
              <w:t>AMPOLA</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58145</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2.600</w:t>
            </w:r>
          </w:p>
        </w:tc>
        <w:tc>
          <w:tcPr>
            <w:tcW w:w="1683" w:type="dxa"/>
          </w:tcPr>
          <w:p>
            <w:pPr>
              <w:pStyle w:val="TableParagraph"/>
              <w:rPr>
                <w:sz w:val="26"/>
              </w:rPr>
            </w:pPr>
          </w:p>
          <w:p>
            <w:pPr>
              <w:pStyle w:val="TableParagraph"/>
              <w:spacing w:before="279"/>
              <w:rPr>
                <w:sz w:val="26"/>
              </w:rPr>
            </w:pPr>
          </w:p>
          <w:p>
            <w:pPr>
              <w:pStyle w:val="TableParagraph"/>
              <w:ind w:left="10"/>
              <w:jc w:val="center"/>
              <w:rPr>
                <w:sz w:val="26"/>
              </w:rPr>
            </w:pPr>
            <w:r>
              <w:rPr>
                <w:spacing w:val="-2"/>
                <w:sz w:val="26"/>
              </w:rPr>
              <w:t>6,7433</w:t>
            </w:r>
          </w:p>
        </w:tc>
        <w:tc>
          <w:tcPr>
            <w:tcW w:w="2772" w:type="dxa"/>
          </w:tcPr>
          <w:p>
            <w:pPr>
              <w:pStyle w:val="TableParagraph"/>
              <w:spacing w:line="237" w:lineRule="auto"/>
              <w:ind w:left="126" w:right="240"/>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w:t>
            </w:r>
          </w:p>
          <w:p>
            <w:pPr>
              <w:pStyle w:val="TableParagraph"/>
              <w:spacing w:line="287" w:lineRule="exact"/>
              <w:ind w:left="126"/>
              <w:rPr>
                <w:sz w:val="26"/>
              </w:rPr>
            </w:pPr>
            <w:r>
              <w:rPr>
                <w:sz w:val="26"/>
              </w:rPr>
              <w:t>20.551-</w:t>
            </w:r>
            <w:r>
              <w:rPr>
                <w:spacing w:val="-4"/>
                <w:sz w:val="26"/>
              </w:rPr>
              <w:t>030.</w:t>
            </w:r>
          </w:p>
        </w:tc>
      </w:tr>
    </w:tbl>
    <w:p>
      <w:pPr>
        <w:pStyle w:val="BodyText"/>
        <w:spacing w:before="0"/>
        <w:ind w:left="0"/>
        <w:jc w:val="left"/>
      </w:pPr>
    </w:p>
    <w:p>
      <w:pPr>
        <w:pStyle w:val="BodyText"/>
        <w:spacing w:before="81"/>
        <w:ind w:left="0"/>
        <w:jc w:val="left"/>
      </w:pPr>
    </w:p>
    <w:p>
      <w:pPr>
        <w:pStyle w:val="Heading1"/>
        <w:numPr>
          <w:ilvl w:val="0"/>
          <w:numId w:val="1"/>
        </w:numPr>
        <w:tabs>
          <w:tab w:pos="737" w:val="left" w:leader="none"/>
        </w:tabs>
        <w:spacing w:line="240" w:lineRule="auto" w:before="0"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876" w:val="left" w:leader="none"/>
        </w:tabs>
        <w:spacing w:line="240" w:lineRule="auto" w:before="130" w:after="0"/>
        <w:ind w:left="473" w:right="453" w:firstLine="0"/>
        <w:jc w:val="left"/>
        <w:rPr>
          <w:sz w:val="26"/>
        </w:rPr>
      </w:pPr>
      <w:r>
        <w:rPr>
          <w:sz w:val="26"/>
        </w:rPr>
        <mc:AlternateContent>
          <mc:Choice Requires="wps">
            <w:drawing>
              <wp:anchor distT="0" distB="0" distL="0" distR="0" allowOverlap="1" layoutInCell="1" locked="0" behindDoc="1" simplePos="0" relativeHeight="486200320">
                <wp:simplePos x="0" y="0"/>
                <wp:positionH relativeFrom="page">
                  <wp:posOffset>7239189</wp:posOffset>
                </wp:positionH>
                <wp:positionV relativeFrom="paragraph">
                  <wp:posOffset>435977</wp:posOffset>
                </wp:positionV>
                <wp:extent cx="3302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3020" cy="10795"/>
                        </a:xfrm>
                        <a:custGeom>
                          <a:avLst/>
                          <a:gdLst/>
                          <a:ahLst/>
                          <a:cxnLst/>
                          <a:rect l="l" t="t" r="r" b="b"/>
                          <a:pathLst>
                            <a:path w="33020" h="10795">
                              <a:moveTo>
                                <a:pt x="32443" y="10477"/>
                              </a:moveTo>
                              <a:lnTo>
                                <a:pt x="0" y="10477"/>
                              </a:lnTo>
                              <a:lnTo>
                                <a:pt x="0" y="0"/>
                              </a:lnTo>
                              <a:lnTo>
                                <a:pt x="32443" y="0"/>
                              </a:lnTo>
                              <a:lnTo>
                                <a:pt x="32443"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014893pt;margin-top:34.328938pt;width:2.554584pt;height:.825pt;mso-position-horizontal-relative:page;mso-position-vertical-relative:paragraph;z-index:-17116160" id="docshape1" filled="true" fillcolor="#0000ed" stroked="false">
                <v:fill type="solid"/>
                <w10:wrap type="none"/>
              </v:rect>
            </w:pict>
          </mc:Fallback>
        </mc:AlternateContent>
      </w:r>
      <w:r>
        <w:rPr>
          <w:sz w:val="26"/>
        </w:rPr>
        <w:t>Poderão participar deste Pregão os interessados que estiverem previamente credenciados no Sistema de Cadastramento Unificado</w:t>
      </w:r>
      <w:r>
        <w:rPr>
          <w:spacing w:val="80"/>
          <w:w w:val="150"/>
          <w:sz w:val="26"/>
        </w:rPr>
        <w:t> </w:t>
      </w:r>
      <w:r>
        <w:rPr>
          <w:sz w:val="26"/>
        </w:rPr>
        <w:t>de Fornecedores - SICAF e no Sistema Integrado de Gestão de Aquisições - SIGA (</w:t>
      </w:r>
      <w:hyperlink r:id="rId7">
        <w:r>
          <w:rPr>
            <w:color w:val="0000ED"/>
            <w:sz w:val="26"/>
            <w:u w:val="single" w:color="0000ED"/>
          </w:rPr>
          <w:t>www.compras.</w:t>
        </w:r>
        <w:r>
          <w:rPr>
            <w:color w:val="0000ED"/>
            <w:sz w:val="26"/>
          </w:rPr>
          <w:t>rj.g</w:t>
        </w:r>
        <w:r>
          <w:rPr>
            <w:color w:val="0000ED"/>
            <w:sz w:val="26"/>
            <w:u w:val="single" w:color="0000ED"/>
          </w:rPr>
          <w:t>ov.br</w:t>
        </w:r>
      </w:hyperlink>
      <w:r>
        <w:rPr>
          <w:sz w:val="26"/>
        </w:rPr>
        <w:t>).</w:t>
      </w:r>
    </w:p>
    <w:p>
      <w:pPr>
        <w:pStyle w:val="ListParagraph"/>
        <w:numPr>
          <w:ilvl w:val="2"/>
          <w:numId w:val="2"/>
        </w:numPr>
        <w:tabs>
          <w:tab w:pos="1080" w:val="left" w:leader="none"/>
        </w:tabs>
        <w:spacing w:line="240" w:lineRule="auto" w:before="128" w:after="0"/>
        <w:ind w:left="473" w:right="453" w:firstLine="0"/>
        <w:jc w:val="left"/>
        <w:rPr>
          <w:sz w:val="26"/>
        </w:rPr>
      </w:pPr>
      <w:r>
        <w:rPr>
          <w:sz w:val="26"/>
        </w:rPr>
        <w:t>Os</w:t>
      </w:r>
      <w:r>
        <w:rPr>
          <w:spacing w:val="21"/>
          <w:sz w:val="26"/>
        </w:rPr>
        <w:t> </w:t>
      </w:r>
      <w:r>
        <w:rPr>
          <w:sz w:val="26"/>
        </w:rPr>
        <w:t>interessados</w:t>
      </w:r>
      <w:r>
        <w:rPr>
          <w:spacing w:val="21"/>
          <w:sz w:val="26"/>
        </w:rPr>
        <w:t> </w:t>
      </w:r>
      <w:r>
        <w:rPr>
          <w:sz w:val="26"/>
        </w:rPr>
        <w:t>deverão</w:t>
      </w:r>
      <w:r>
        <w:rPr>
          <w:spacing w:val="21"/>
          <w:sz w:val="26"/>
        </w:rPr>
        <w:t> </w:t>
      </w:r>
      <w:r>
        <w:rPr>
          <w:sz w:val="26"/>
        </w:rPr>
        <w:t>atender</w:t>
      </w:r>
      <w:r>
        <w:rPr>
          <w:spacing w:val="21"/>
          <w:sz w:val="26"/>
        </w:rPr>
        <w:t> </w:t>
      </w:r>
      <w:r>
        <w:rPr>
          <w:sz w:val="26"/>
        </w:rPr>
        <w:t>às</w:t>
      </w:r>
      <w:r>
        <w:rPr>
          <w:spacing w:val="21"/>
          <w:sz w:val="26"/>
        </w:rPr>
        <w:t> </w:t>
      </w:r>
      <w:r>
        <w:rPr>
          <w:sz w:val="26"/>
        </w:rPr>
        <w:t>condições</w:t>
      </w:r>
      <w:r>
        <w:rPr>
          <w:spacing w:val="21"/>
          <w:sz w:val="26"/>
        </w:rPr>
        <w:t> </w:t>
      </w:r>
      <w:r>
        <w:rPr>
          <w:sz w:val="26"/>
        </w:rPr>
        <w:t>exigidas</w:t>
      </w:r>
      <w:r>
        <w:rPr>
          <w:spacing w:val="21"/>
          <w:sz w:val="26"/>
        </w:rPr>
        <w:t> </w:t>
      </w:r>
      <w:r>
        <w:rPr>
          <w:sz w:val="26"/>
        </w:rPr>
        <w:t>no</w:t>
      </w:r>
      <w:r>
        <w:rPr>
          <w:spacing w:val="21"/>
          <w:sz w:val="26"/>
        </w:rPr>
        <w:t> </w:t>
      </w:r>
      <w:r>
        <w:rPr>
          <w:sz w:val="26"/>
        </w:rPr>
        <w:t>cadastramento</w:t>
      </w:r>
      <w:r>
        <w:rPr>
          <w:spacing w:val="21"/>
          <w:sz w:val="26"/>
        </w:rPr>
        <w:t> </w:t>
      </w:r>
      <w:r>
        <w:rPr>
          <w:sz w:val="26"/>
        </w:rPr>
        <w:t>no</w:t>
      </w:r>
      <w:r>
        <w:rPr>
          <w:spacing w:val="21"/>
          <w:sz w:val="26"/>
        </w:rPr>
        <w:t> </w:t>
      </w:r>
      <w:r>
        <w:rPr>
          <w:sz w:val="26"/>
        </w:rPr>
        <w:t>SICAF</w:t>
      </w:r>
      <w:r>
        <w:rPr>
          <w:spacing w:val="21"/>
          <w:sz w:val="26"/>
        </w:rPr>
        <w:t> </w:t>
      </w:r>
      <w:r>
        <w:rPr>
          <w:sz w:val="26"/>
        </w:rPr>
        <w:t>e</w:t>
      </w:r>
      <w:r>
        <w:rPr>
          <w:spacing w:val="21"/>
          <w:sz w:val="26"/>
        </w:rPr>
        <w:t> </w:t>
      </w:r>
      <w:r>
        <w:rPr>
          <w:sz w:val="26"/>
        </w:rPr>
        <w:t>no</w:t>
      </w:r>
      <w:r>
        <w:rPr>
          <w:spacing w:val="21"/>
          <w:sz w:val="26"/>
        </w:rPr>
        <w:t> </w:t>
      </w:r>
      <w:r>
        <w:rPr>
          <w:sz w:val="26"/>
        </w:rPr>
        <w:t>SIGA até</w:t>
      </w:r>
      <w:r>
        <w:rPr>
          <w:spacing w:val="21"/>
          <w:sz w:val="26"/>
        </w:rPr>
        <w:t> </w:t>
      </w:r>
      <w:r>
        <w:rPr>
          <w:sz w:val="26"/>
        </w:rPr>
        <w:t>o</w:t>
      </w:r>
      <w:r>
        <w:rPr>
          <w:spacing w:val="21"/>
          <w:sz w:val="26"/>
        </w:rPr>
        <w:t> </w:t>
      </w:r>
      <w:r>
        <w:rPr>
          <w:sz w:val="26"/>
        </w:rPr>
        <w:t>terceiro</w:t>
      </w:r>
      <w:r>
        <w:rPr>
          <w:spacing w:val="21"/>
          <w:sz w:val="26"/>
        </w:rPr>
        <w:t> </w:t>
      </w:r>
      <w:r>
        <w:rPr>
          <w:sz w:val="26"/>
        </w:rPr>
        <w:t>dia</w:t>
      </w:r>
      <w:r>
        <w:rPr>
          <w:spacing w:val="21"/>
          <w:sz w:val="26"/>
        </w:rPr>
        <w:t> </w:t>
      </w:r>
      <w:r>
        <w:rPr>
          <w:sz w:val="26"/>
        </w:rPr>
        <w:t>útil</w:t>
      </w:r>
      <w:r>
        <w:rPr>
          <w:spacing w:val="21"/>
          <w:sz w:val="26"/>
        </w:rPr>
        <w:t> </w:t>
      </w:r>
      <w:r>
        <w:rPr>
          <w:sz w:val="26"/>
        </w:rPr>
        <w:t>anterior</w:t>
      </w:r>
      <w:r>
        <w:rPr>
          <w:spacing w:val="21"/>
          <w:sz w:val="26"/>
        </w:rPr>
        <w:t> </w:t>
      </w:r>
      <w:r>
        <w:rPr>
          <w:sz w:val="26"/>
        </w:rPr>
        <w:t>à data prevista para recebimento das propostas.</w:t>
      </w:r>
    </w:p>
    <w:p>
      <w:pPr>
        <w:pStyle w:val="ListParagraph"/>
        <w:numPr>
          <w:ilvl w:val="2"/>
          <w:numId w:val="2"/>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2"/>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2"/>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2"/>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BodyText"/>
        <w:ind w:right="453"/>
      </w:pPr>
      <w:r>
        <w:rPr/>
        <w:t>2.5. Para os </w:t>
      </w:r>
      <w:r>
        <w:rPr>
          <w:b/>
        </w:rPr>
        <w:t>itens 1, 2, 4, 5 e 6 </w:t>
      </w:r>
      <w:r>
        <w:rPr/>
        <w:t>a participação é exclusiva a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3"/>
        </w:numPr>
        <w:tabs>
          <w:tab w:pos="879" w:val="left" w:leader="none"/>
        </w:tabs>
        <w:spacing w:line="240" w:lineRule="auto" w:before="128" w:after="0"/>
        <w:ind w:left="473" w:right="453"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hyperlink r:id="rId8">
        <w:r>
          <w:rPr>
            <w:color w:val="0000ED"/>
            <w:sz w:val="26"/>
            <w:u w:val="single" w:color="0000ED"/>
          </w:rPr>
          <w:t>Lei</w:t>
        </w:r>
        <w:r>
          <w:rPr>
            <w:color w:val="0000ED"/>
            <w:spacing w:val="18"/>
            <w:sz w:val="26"/>
            <w:u w:val="single" w:color="0000ED"/>
          </w:rPr>
          <w:t> </w:t>
        </w:r>
        <w:r>
          <w:rPr>
            <w:color w:val="0000ED"/>
            <w:sz w:val="26"/>
            <w:u w:val="single" w:color="0000ED"/>
          </w:rPr>
          <w:t>Complementar</w:t>
        </w:r>
        <w:r>
          <w:rPr>
            <w:color w:val="0000ED"/>
            <w:spacing w:val="18"/>
            <w:sz w:val="26"/>
            <w:u w:val="single" w:color="0000ED"/>
          </w:rPr>
          <w:t> </w:t>
        </w:r>
        <w:r>
          <w:rPr>
            <w:color w:val="0000ED"/>
            <w:sz w:val="26"/>
            <w:u w:val="single" w:color="0000ED"/>
          </w:rPr>
          <w:t>nº</w:t>
        </w:r>
        <w:r>
          <w:rPr>
            <w:color w:val="0000ED"/>
            <w:spacing w:val="18"/>
            <w:sz w:val="26"/>
            <w:u w:val="single" w:color="0000ED"/>
          </w:rPr>
          <w:t> </w:t>
        </w:r>
        <w:r>
          <w:rPr>
            <w:color w:val="0000ED"/>
            <w:sz w:val="26"/>
            <w:u w:val="single" w:color="0000ED"/>
          </w:rPr>
          <w:t>123/2006</w:t>
        </w:r>
      </w:hyperlink>
      <w:r>
        <w:rPr>
          <w:color w:val="0000ED"/>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3"/>
        </w:numPr>
        <w:tabs>
          <w:tab w:pos="1055" w:val="left" w:leader="none"/>
        </w:tabs>
        <w:spacing w:line="240" w:lineRule="auto" w:before="127"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3"/>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3"/>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spacing w:after="0" w:line="240" w:lineRule="auto"/>
        <w:jc w:val="both"/>
        <w:rPr>
          <w:sz w:val="26"/>
        </w:rPr>
        <w:sectPr>
          <w:type w:val="continuous"/>
          <w:pgSz w:w="15840" w:h="24480"/>
          <w:pgMar w:top="540" w:bottom="280" w:left="360" w:right="360"/>
        </w:sectPr>
      </w:pPr>
    </w:p>
    <w:p>
      <w:pPr>
        <w:pStyle w:val="ListParagraph"/>
        <w:numPr>
          <w:ilvl w:val="2"/>
          <w:numId w:val="3"/>
        </w:numPr>
        <w:tabs>
          <w:tab w:pos="1095" w:val="left" w:leader="none"/>
        </w:tabs>
        <w:spacing w:line="240" w:lineRule="auto" w:before="78"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3"/>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3"/>
        </w:numPr>
        <w:tabs>
          <w:tab w:pos="1077" w:val="left" w:leader="none"/>
        </w:tabs>
        <w:spacing w:line="240" w:lineRule="auto" w:before="12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3"/>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3"/>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3"/>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w:t>
      </w:r>
      <w:hyperlink r:id="rId9">
        <w:r>
          <w:rPr>
            <w:color w:val="0000ED"/>
            <w:sz w:val="26"/>
          </w:rPr>
          <w:t>§</w:t>
        </w:r>
        <w:r>
          <w:rPr>
            <w:color w:val="0000ED"/>
            <w:spacing w:val="23"/>
            <w:sz w:val="26"/>
            <w:u w:val="single" w:color="0000ED"/>
          </w:rPr>
          <w:t> </w:t>
        </w:r>
        <w:r>
          <w:rPr>
            <w:color w:val="0000ED"/>
            <w:sz w:val="26"/>
            <w:u w:val="single" w:color="0000ED"/>
          </w:rPr>
          <w:t>1º do art. 9º da Lei nº 14.133/2021</w:t>
        </w:r>
      </w:hyperlink>
      <w:r>
        <w:rPr>
          <w:sz w:val="26"/>
        </w:rPr>
        <w:t>;</w:t>
      </w:r>
    </w:p>
    <w:p>
      <w:pPr>
        <w:pStyle w:val="ListParagraph"/>
        <w:numPr>
          <w:ilvl w:val="2"/>
          <w:numId w:val="3"/>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numPr>
          <w:ilvl w:val="1"/>
          <w:numId w:val="3"/>
        </w:numPr>
        <w:tabs>
          <w:tab w:pos="898" w:val="left" w:leader="none"/>
        </w:tabs>
        <w:spacing w:line="240" w:lineRule="auto" w:before="130" w:after="0"/>
        <w:ind w:left="473" w:right="453"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3"/>
        </w:numPr>
        <w:tabs>
          <w:tab w:pos="1005" w:val="left" w:leader="none"/>
        </w:tabs>
        <w:spacing w:line="298" w:lineRule="exact" w:before="127"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3"/>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3"/>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6"/>
            <w:u w:val="single" w:color="0000ED"/>
          </w:rPr>
          <w:t>Lei nº 14.133/2021</w:t>
        </w:r>
      </w:hyperlink>
      <w:r>
        <w:rPr>
          <w:sz w:val="26"/>
        </w:rPr>
        <w:t>.</w:t>
      </w:r>
    </w:p>
    <w:p>
      <w:pPr>
        <w:pStyle w:val="ListParagraph"/>
        <w:numPr>
          <w:ilvl w:val="1"/>
          <w:numId w:val="3"/>
        </w:numPr>
        <w:tabs>
          <w:tab w:pos="1008" w:val="left" w:leader="none"/>
        </w:tabs>
        <w:spacing w:line="240" w:lineRule="auto" w:before="124"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4"/>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2"/>
          <w:numId w:val="4"/>
        </w:numPr>
        <w:tabs>
          <w:tab w:pos="1105" w:val="left" w:leader="none"/>
        </w:tabs>
        <w:spacing w:line="240" w:lineRule="auto" w:before="130" w:after="0"/>
        <w:ind w:left="473" w:right="453" w:firstLine="0"/>
        <w:jc w:val="both"/>
        <w:rPr>
          <w:sz w:val="26"/>
        </w:rPr>
      </w:pPr>
      <w:r>
        <w:rPr>
          <w:sz w:val="26"/>
        </w:rPr>
        <w:t>Os licitantes encaminharão, na forma e no prazo estabelecidos no item 3.2, simultaneamente os documentos de habilitação previstos no </w:t>
      </w:r>
      <w:r>
        <w:rPr>
          <w:b/>
          <w:sz w:val="26"/>
        </w:rPr>
        <w:t>Anexo III </w:t>
      </w:r>
      <w:r>
        <w:rPr>
          <w:sz w:val="26"/>
        </w:rPr>
        <w:t>referente aos requisitos de habilitação e a proposta com o preço ou o percentual de desconto, observado o disposto no item 7.5 deste Edital.</w:t>
      </w:r>
    </w:p>
    <w:p>
      <w:pPr>
        <w:pStyle w:val="ListParagraph"/>
        <w:numPr>
          <w:ilvl w:val="1"/>
          <w:numId w:val="4"/>
        </w:numPr>
        <w:tabs>
          <w:tab w:pos="877" w:val="left" w:leader="none"/>
        </w:tabs>
        <w:spacing w:line="240" w:lineRule="auto" w:before="126"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4"/>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w:t>
      </w:r>
      <w:hyperlink r:id="rId10">
        <w:r>
          <w:rPr>
            <w:color w:val="0000ED"/>
            <w:sz w:val="26"/>
            <w:u w:val="single" w:color="0000ED"/>
          </w:rPr>
          <w:t>art. 7°</w:t>
        </w:r>
        <w:r>
          <w:rPr>
            <w:color w:val="0000ED"/>
            <w:sz w:val="26"/>
          </w:rPr>
          <w:t>,</w:t>
        </w:r>
        <w:r>
          <w:rPr>
            <w:color w:val="0000ED"/>
            <w:sz w:val="26"/>
            <w:u w:val="single" w:color="0000ED"/>
          </w:rPr>
          <w:t> XXXIII</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w:t>
      </w:r>
    </w:p>
    <w:p>
      <w:pPr>
        <w:pStyle w:val="ListParagraph"/>
        <w:numPr>
          <w:ilvl w:val="2"/>
          <w:numId w:val="4"/>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w:t>
      </w:r>
      <w:hyperlink r:id="rId11">
        <w:r>
          <w:rPr>
            <w:color w:val="0000ED"/>
            <w:sz w:val="26"/>
            <w:u w:val="single" w:color="0000ED"/>
          </w:rPr>
          <w:t>incisos III e IV do art. 1º e no</w:t>
        </w:r>
      </w:hyperlink>
      <w:r>
        <w:rPr>
          <w:color w:val="0000ED"/>
          <w:sz w:val="26"/>
        </w:rPr>
        <w:t> </w:t>
      </w:r>
      <w:hyperlink r:id="rId11">
        <w:r>
          <w:rPr>
            <w:color w:val="0000ED"/>
            <w:sz w:val="26"/>
            <w:u w:val="single" w:color="0000ED"/>
          </w:rPr>
          <w:t>inciso III do art. 5º da Constitui</w:t>
        </w:r>
        <w:r>
          <w:rPr>
            <w:color w:val="0000ED"/>
            <w:sz w:val="26"/>
          </w:rPr>
          <w:t>ç</w:t>
        </w:r>
        <w:r>
          <w:rPr>
            <w:color w:val="0000ED"/>
            <w:sz w:val="26"/>
            <w:u w:val="single" w:color="0000ED"/>
          </w:rPr>
          <w:t>ão Federal</w:t>
        </w:r>
      </w:hyperlink>
      <w:r>
        <w:rPr>
          <w:sz w:val="26"/>
        </w:rPr>
        <w:t>;</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4"/>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4"/>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4"/>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4"/>
        </w:numPr>
        <w:tabs>
          <w:tab w:pos="882" w:val="left" w:leader="none"/>
        </w:tabs>
        <w:spacing w:line="240" w:lineRule="auto" w:before="129" w:after="0"/>
        <w:ind w:left="473" w:right="454" w:firstLine="0"/>
        <w:jc w:val="both"/>
        <w:rPr>
          <w:sz w:val="26"/>
        </w:rPr>
      </w:pPr>
      <w:r>
        <w:rPr>
          <w:sz w:val="26"/>
        </w:rPr>
        <w:t>O licitante organizado em cooperativa deverá declarar, ainda, em campo próprio do sistema eletrônico, que cumpre os requisitos estabelecidos no </w:t>
      </w:r>
      <w:hyperlink r:id="rId12">
        <w:r>
          <w:rPr>
            <w:color w:val="0000ED"/>
            <w:sz w:val="26"/>
            <w:u w:val="single" w:color="0000ED"/>
          </w:rPr>
          <w:t>art. 16 da Lei nº 14.133/2021</w:t>
        </w:r>
      </w:hyperlink>
      <w:r>
        <w:rPr>
          <w:sz w:val="26"/>
        </w:rPr>
        <w:t>.</w:t>
      </w:r>
    </w:p>
    <w:p>
      <w:pPr>
        <w:pStyle w:val="ListParagraph"/>
        <w:spacing w:after="0" w:line="240" w:lineRule="auto"/>
        <w:jc w:val="both"/>
        <w:rPr>
          <w:sz w:val="26"/>
        </w:rPr>
        <w:sectPr>
          <w:pgSz w:w="15840" w:h="24480"/>
          <w:pgMar w:top="480" w:bottom="280" w:left="360" w:right="360"/>
        </w:sectPr>
      </w:pPr>
    </w:p>
    <w:p>
      <w:pPr>
        <w:pStyle w:val="ListParagraph"/>
        <w:numPr>
          <w:ilvl w:val="1"/>
          <w:numId w:val="4"/>
        </w:numPr>
        <w:tabs>
          <w:tab w:pos="895" w:val="left" w:leader="none"/>
        </w:tabs>
        <w:spacing w:line="240" w:lineRule="auto" w:before="78" w:after="0"/>
        <w:ind w:left="473" w:right="453" w:firstLine="0"/>
        <w:jc w:val="both"/>
        <w:rPr>
          <w:sz w:val="26"/>
        </w:rPr>
      </w:pPr>
      <w:r>
        <w:rPr>
          <w:sz w:val="26"/>
        </w:rPr>
        <mc:AlternateContent>
          <mc:Choice Requires="wps">
            <w:drawing>
              <wp:anchor distT="0" distB="0" distL="0" distR="0" allowOverlap="1" layoutInCell="1" locked="0" behindDoc="1" simplePos="0" relativeHeight="486200832">
                <wp:simplePos x="0" y="0"/>
                <wp:positionH relativeFrom="page">
                  <wp:posOffset>7441138</wp:posOffset>
                </wp:positionH>
                <wp:positionV relativeFrom="paragraph">
                  <wp:posOffset>591506</wp:posOffset>
                </wp:positionV>
                <wp:extent cx="2540" cy="1079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10795"/>
                        </a:xfrm>
                        <a:custGeom>
                          <a:avLst/>
                          <a:gdLst/>
                          <a:ahLst/>
                          <a:cxnLst/>
                          <a:rect l="l" t="t" r="r" b="b"/>
                          <a:pathLst>
                            <a:path w="2540" h="10795">
                              <a:moveTo>
                                <a:pt x="2472" y="10477"/>
                              </a:moveTo>
                              <a:lnTo>
                                <a:pt x="0" y="10477"/>
                              </a:lnTo>
                              <a:lnTo>
                                <a:pt x="0" y="0"/>
                              </a:lnTo>
                              <a:lnTo>
                                <a:pt x="2472" y="0"/>
                              </a:lnTo>
                              <a:lnTo>
                                <a:pt x="247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85.916443pt;margin-top:46.575352pt;width:.194646pt;height:.825pt;mso-position-horizontal-relative:page;mso-position-vertical-relative:paragraph;z-index:-17115648" id="docshape2" filled="true" fillcolor="#0000ed" stroked="false">
                <v:fill type="solid"/>
                <w10:wrap type="none"/>
              </v:rect>
            </w:pict>
          </mc:Fallback>
        </mc:AlternateContent>
      </w:r>
      <w:r>
        <w:rPr>
          <w:sz w:val="26"/>
        </w:rPr>
        <mc:AlternateContent>
          <mc:Choice Requires="wps">
            <w:drawing>
              <wp:anchor distT="0" distB="0" distL="0" distR="0" allowOverlap="1" layoutInCell="1" locked="0" behindDoc="1" simplePos="0" relativeHeight="486201344">
                <wp:simplePos x="0" y="0"/>
                <wp:positionH relativeFrom="page">
                  <wp:posOffset>7520931</wp:posOffset>
                </wp:positionH>
                <wp:positionV relativeFrom="paragraph">
                  <wp:posOffset>591506</wp:posOffset>
                </wp:positionV>
                <wp:extent cx="6985" cy="1079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985" cy="10795"/>
                        </a:xfrm>
                        <a:custGeom>
                          <a:avLst/>
                          <a:gdLst/>
                          <a:ahLst/>
                          <a:cxnLst/>
                          <a:rect l="l" t="t" r="r" b="b"/>
                          <a:pathLst>
                            <a:path w="6985" h="10795">
                              <a:moveTo>
                                <a:pt x="6498" y="10477"/>
                              </a:moveTo>
                              <a:lnTo>
                                <a:pt x="0" y="10477"/>
                              </a:lnTo>
                              <a:lnTo>
                                <a:pt x="0" y="0"/>
                              </a:lnTo>
                              <a:lnTo>
                                <a:pt x="6498" y="0"/>
                              </a:lnTo>
                              <a:lnTo>
                                <a:pt x="649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92.199341pt;margin-top:46.575352pt;width:.511704pt;height:.825pt;mso-position-horizontal-relative:page;mso-position-vertical-relative:paragraph;z-index:-17115136" id="docshape3" filled="true" fillcolor="#0000ed" stroked="false">
                <v:fill type="solid"/>
                <w10:wrap type="none"/>
              </v:rect>
            </w:pict>
          </mc:Fallback>
        </mc:AlternateContent>
      </w: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hyperlink r:id="rId13">
        <w:r>
          <w:rPr>
            <w:color w:val="0000ED"/>
            <w:sz w:val="26"/>
            <w:u w:val="single" w:color="0000ED"/>
          </w:rPr>
          <w:t>art.</w:t>
        </w:r>
        <w:r>
          <w:rPr>
            <w:color w:val="0000ED"/>
            <w:spacing w:val="31"/>
            <w:sz w:val="26"/>
            <w:u w:val="single" w:color="0000ED"/>
          </w:rPr>
          <w:t> </w:t>
        </w:r>
        <w:r>
          <w:rPr>
            <w:color w:val="0000ED"/>
            <w:sz w:val="26"/>
            <w:u w:val="single" w:color="0000ED"/>
          </w:rPr>
          <w:t>3°</w:t>
        </w:r>
        <w:r>
          <w:rPr>
            <w:color w:val="0000ED"/>
            <w:spacing w:val="31"/>
            <w:sz w:val="26"/>
            <w:u w:val="single" w:color="0000ED"/>
          </w:rPr>
          <w:t> </w:t>
        </w:r>
        <w:r>
          <w:rPr>
            <w:color w:val="0000ED"/>
            <w:sz w:val="26"/>
            <w:u w:val="single" w:color="0000ED"/>
          </w:rPr>
          <w:t>da</w:t>
        </w:r>
        <w:r>
          <w:rPr>
            <w:color w:val="0000ED"/>
            <w:spacing w:val="31"/>
            <w:sz w:val="26"/>
            <w:u w:val="single" w:color="0000ED"/>
          </w:rPr>
          <w:t> </w:t>
        </w:r>
        <w:r>
          <w:rPr>
            <w:color w:val="0000ED"/>
            <w:sz w:val="26"/>
            <w:u w:val="single" w:color="0000ED"/>
          </w:rPr>
          <w:t>Lei</w:t>
        </w:r>
        <w:r>
          <w:rPr>
            <w:color w:val="0000ED"/>
            <w:spacing w:val="31"/>
            <w:sz w:val="26"/>
            <w:u w:val="single" w:color="0000ED"/>
          </w:rPr>
          <w:t> </w:t>
        </w:r>
        <w:r>
          <w:rPr>
            <w:color w:val="0000ED"/>
            <w:sz w:val="26"/>
            <w:u w:val="single" w:color="0000ED"/>
          </w:rPr>
          <w:t>Complementar</w:t>
        </w:r>
        <w:r>
          <w:rPr>
            <w:color w:val="0000ED"/>
            <w:spacing w:val="31"/>
            <w:sz w:val="26"/>
            <w:u w:val="single" w:color="0000ED"/>
          </w:rPr>
          <w:t> </w:t>
        </w:r>
        <w:r>
          <w:rPr>
            <w:color w:val="0000ED"/>
            <w:sz w:val="26"/>
            <w:u w:val="single" w:color="0000ED"/>
          </w:rPr>
          <w:t>nº</w:t>
        </w:r>
        <w:r>
          <w:rPr>
            <w:color w:val="0000ED"/>
            <w:spacing w:val="31"/>
            <w:sz w:val="26"/>
            <w:u w:val="single" w:color="0000ED"/>
          </w:rPr>
          <w:t> </w:t>
        </w:r>
        <w:r>
          <w:rPr>
            <w:color w:val="0000ED"/>
            <w:sz w:val="26"/>
            <w:u w:val="single" w:color="0000ED"/>
          </w:rPr>
          <w:t>123/2006</w:t>
        </w:r>
      </w:hyperlink>
      <w:r>
        <w:rPr>
          <w:sz w:val="26"/>
        </w:rPr>
        <w:t>,</w:t>
      </w:r>
      <w:r>
        <w:rPr>
          <w:spacing w:val="31"/>
          <w:sz w:val="26"/>
        </w:rPr>
        <w:t> </w:t>
      </w:r>
      <w:r>
        <w:rPr>
          <w:sz w:val="26"/>
        </w:rPr>
        <w:t>estando apto a usufruir do tratamento favorecido estabelecido em seus </w:t>
      </w:r>
      <w:hyperlink r:id="rId14">
        <w:r>
          <w:rPr>
            <w:color w:val="0000ED"/>
            <w:sz w:val="26"/>
            <w:u w:val="single" w:color="0000ED"/>
          </w:rPr>
          <w:t>arts. 42 a 49</w:t>
        </w:r>
      </w:hyperlink>
      <w:r>
        <w:rPr>
          <w:sz w:val="26"/>
        </w:rPr>
        <w:t>, observado o disposto nos </w:t>
      </w:r>
      <w:hyperlink r:id="rId15">
        <w:r>
          <w:rPr>
            <w:color w:val="0000ED"/>
            <w:sz w:val="26"/>
          </w:rPr>
          <w:t>§§</w:t>
        </w:r>
        <w:r>
          <w:rPr>
            <w:color w:val="0000ED"/>
            <w:sz w:val="26"/>
            <w:u w:val="single" w:color="0000ED"/>
          </w:rPr>
          <w:t> 1º ao 3º do art. 4º da Lei n.º</w:t>
        </w:r>
      </w:hyperlink>
      <w:r>
        <w:rPr>
          <w:color w:val="0000ED"/>
          <w:sz w:val="26"/>
        </w:rPr>
        <w:t> </w:t>
      </w:r>
      <w:hyperlink r:id="rId15">
        <w:r>
          <w:rPr>
            <w:color w:val="0000ED"/>
            <w:spacing w:val="-2"/>
            <w:sz w:val="26"/>
            <w:u w:val="single" w:color="0000ED"/>
          </w:rPr>
          <w:t>14.133/2021.</w:t>
        </w:r>
      </w:hyperlink>
    </w:p>
    <w:p>
      <w:pPr>
        <w:pStyle w:val="ListParagraph"/>
        <w:numPr>
          <w:ilvl w:val="2"/>
          <w:numId w:val="4"/>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6"/>
            <w:u w:val="single" w:color="0000ED"/>
          </w:rPr>
          <w:t>Lei Complementar nº</w:t>
        </w:r>
      </w:hyperlink>
      <w:r>
        <w:rPr>
          <w:color w:val="0000ED"/>
          <w:sz w:val="26"/>
        </w:rPr>
        <w:t> </w:t>
      </w:r>
      <w:hyperlink r:id="rId8">
        <w:r>
          <w:rPr>
            <w:color w:val="0000ED"/>
            <w:sz w:val="26"/>
            <w:u w:val="single" w:color="0000ED"/>
          </w:rPr>
          <w:t>123/2006</w:t>
        </w:r>
      </w:hyperlink>
      <w:r>
        <w:rPr>
          <w:sz w:val="26"/>
        </w:rPr>
        <w:t>, mesmo que microempresa, empresa de pequeno porte ou sociedade cooperativa.</w:t>
      </w:r>
    </w:p>
    <w:p>
      <w:pPr>
        <w:pStyle w:val="ListParagraph"/>
        <w:numPr>
          <w:ilvl w:val="1"/>
          <w:numId w:val="4"/>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w:t>
      </w:r>
      <w:hyperlink r:id="rId6">
        <w:r>
          <w:rPr>
            <w:color w:val="0000ED"/>
            <w:sz w:val="26"/>
            <w:u w:val="single" w:color="0000ED"/>
          </w:rPr>
          <w:t>Lei nº 14.133/2021</w:t>
        </w:r>
      </w:hyperlink>
      <w:r>
        <w:rPr>
          <w:color w:val="0000ED"/>
          <w:sz w:val="26"/>
        </w:rPr>
        <w:t> </w:t>
      </w:r>
      <w:r>
        <w:rPr>
          <w:sz w:val="26"/>
        </w:rPr>
        <w:t>e neste </w:t>
      </w:r>
      <w:r>
        <w:rPr>
          <w:spacing w:val="-2"/>
          <w:sz w:val="26"/>
        </w:rPr>
        <w:t>Edital.</w:t>
      </w:r>
    </w:p>
    <w:p>
      <w:pPr>
        <w:pStyle w:val="ListParagraph"/>
        <w:numPr>
          <w:ilvl w:val="1"/>
          <w:numId w:val="4"/>
        </w:numPr>
        <w:tabs>
          <w:tab w:pos="874" w:val="left" w:leader="none"/>
        </w:tabs>
        <w:spacing w:line="240" w:lineRule="auto" w:before="128" w:after="0"/>
        <w:ind w:left="473" w:right="453"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10"/>
          <w:sz w:val="26"/>
        </w:rPr>
        <w:t> </w:t>
      </w:r>
      <w:r>
        <w:rPr>
          <w:sz w:val="26"/>
        </w:rPr>
        <w:t>e</w:t>
      </w:r>
      <w:r>
        <w:rPr>
          <w:spacing w:val="10"/>
          <w:sz w:val="26"/>
        </w:rPr>
        <w:t> </w:t>
      </w:r>
      <w:r>
        <w:rPr>
          <w:sz w:val="26"/>
        </w:rPr>
        <w:t>lances</w:t>
      </w:r>
      <w:r>
        <w:rPr>
          <w:spacing w:val="10"/>
          <w:sz w:val="26"/>
        </w:rPr>
        <w:t> </w:t>
      </w:r>
      <w:r>
        <w:rPr>
          <w:sz w:val="26"/>
        </w:rPr>
        <w:t>e</w:t>
      </w:r>
      <w:r>
        <w:rPr>
          <w:spacing w:val="10"/>
          <w:sz w:val="26"/>
        </w:rPr>
        <w:t> </w:t>
      </w:r>
      <w:r>
        <w:rPr>
          <w:sz w:val="26"/>
        </w:rPr>
        <w:t>de</w:t>
      </w:r>
      <w:r>
        <w:rPr>
          <w:spacing w:val="10"/>
          <w:sz w:val="26"/>
        </w:rPr>
        <w:t> </w:t>
      </w:r>
      <w:r>
        <w:rPr>
          <w:sz w:val="26"/>
        </w:rPr>
        <w:t>julgamento,</w:t>
      </w:r>
      <w:r>
        <w:rPr>
          <w:spacing w:val="10"/>
          <w:sz w:val="26"/>
        </w:rPr>
        <w:t> </w:t>
      </w:r>
      <w:r>
        <w:rPr>
          <w:sz w:val="26"/>
        </w:rPr>
        <w:t>os</w:t>
      </w:r>
      <w:r>
        <w:rPr>
          <w:spacing w:val="10"/>
          <w:sz w:val="26"/>
        </w:rPr>
        <w:t> </w:t>
      </w:r>
      <w:r>
        <w:rPr>
          <w:sz w:val="26"/>
        </w:rPr>
        <w:t>documentos</w:t>
      </w:r>
      <w:r>
        <w:rPr>
          <w:spacing w:val="10"/>
          <w:sz w:val="26"/>
        </w:rPr>
        <w:t> </w:t>
      </w:r>
      <w:r>
        <w:rPr>
          <w:sz w:val="26"/>
        </w:rPr>
        <w:t>de</w:t>
      </w:r>
      <w:r>
        <w:rPr>
          <w:spacing w:val="10"/>
          <w:sz w:val="26"/>
        </w:rPr>
        <w:t> </w:t>
      </w:r>
      <w:r>
        <w:rPr>
          <w:sz w:val="26"/>
        </w:rPr>
        <w:t>habilitação</w:t>
      </w:r>
      <w:r>
        <w:rPr>
          <w:spacing w:val="10"/>
          <w:sz w:val="26"/>
        </w:rPr>
        <w:t> </w:t>
      </w:r>
      <w:r>
        <w:rPr>
          <w:sz w:val="26"/>
        </w:rPr>
        <w:t>anteriormente</w:t>
      </w:r>
      <w:r>
        <w:rPr>
          <w:spacing w:val="10"/>
          <w:sz w:val="26"/>
        </w:rPr>
        <w:t> </w:t>
      </w:r>
      <w:r>
        <w:rPr>
          <w:sz w:val="26"/>
        </w:rPr>
        <w:t>inseridos</w:t>
      </w:r>
      <w:r>
        <w:rPr>
          <w:spacing w:val="10"/>
          <w:sz w:val="26"/>
        </w:rPr>
        <w:t> </w:t>
      </w:r>
      <w:r>
        <w:rPr>
          <w:sz w:val="26"/>
        </w:rPr>
        <w:t>no</w:t>
      </w:r>
      <w:r>
        <w:rPr>
          <w:spacing w:val="10"/>
          <w:sz w:val="26"/>
        </w:rPr>
        <w:t> </w:t>
      </w:r>
      <w:r>
        <w:rPr>
          <w:sz w:val="26"/>
        </w:rPr>
        <w:t>sistema,</w:t>
      </w:r>
      <w:r>
        <w:rPr>
          <w:spacing w:val="10"/>
          <w:sz w:val="26"/>
        </w:rPr>
        <w:t> </w:t>
      </w:r>
      <w:r>
        <w:rPr>
          <w:sz w:val="26"/>
        </w:rPr>
        <w:t>até</w:t>
      </w:r>
      <w:r>
        <w:rPr>
          <w:spacing w:val="10"/>
          <w:sz w:val="26"/>
        </w:rPr>
        <w:t> </w:t>
      </w:r>
      <w:r>
        <w:rPr>
          <w:sz w:val="26"/>
        </w:rPr>
        <w:t>a</w:t>
      </w:r>
      <w:r>
        <w:rPr>
          <w:spacing w:val="10"/>
          <w:sz w:val="26"/>
        </w:rPr>
        <w:t> </w:t>
      </w:r>
      <w:r>
        <w:rPr>
          <w:sz w:val="26"/>
        </w:rPr>
        <w:t>abertura</w:t>
      </w:r>
      <w:r>
        <w:rPr>
          <w:spacing w:val="10"/>
          <w:sz w:val="26"/>
        </w:rPr>
        <w:t> </w:t>
      </w:r>
      <w:r>
        <w:rPr>
          <w:sz w:val="26"/>
        </w:rPr>
        <w:t>da</w:t>
      </w:r>
      <w:r>
        <w:rPr>
          <w:spacing w:val="10"/>
          <w:sz w:val="26"/>
        </w:rPr>
        <w:t> </w:t>
      </w:r>
      <w:r>
        <w:rPr>
          <w:sz w:val="26"/>
        </w:rPr>
        <w:t>sessão</w:t>
      </w:r>
      <w:r>
        <w:rPr>
          <w:spacing w:val="10"/>
          <w:sz w:val="26"/>
        </w:rPr>
        <w:t> </w:t>
      </w:r>
      <w:r>
        <w:rPr>
          <w:sz w:val="26"/>
        </w:rPr>
        <w:t>pública.</w:t>
      </w:r>
    </w:p>
    <w:p>
      <w:pPr>
        <w:pStyle w:val="ListParagraph"/>
        <w:numPr>
          <w:ilvl w:val="1"/>
          <w:numId w:val="4"/>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4"/>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4"/>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998" w:val="left" w:leader="none"/>
        </w:tabs>
        <w:spacing w:line="240" w:lineRule="auto" w:before="126" w:after="0"/>
        <w:ind w:left="473" w:right="454" w:firstLine="0"/>
        <w:jc w:val="both"/>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1"/>
        <w:numPr>
          <w:ilvl w:val="0"/>
          <w:numId w:val="1"/>
        </w:numPr>
        <w:tabs>
          <w:tab w:pos="737" w:val="left" w:leader="none"/>
        </w:tabs>
        <w:spacing w:line="240" w:lineRule="auto" w:before="1" w:after="0"/>
        <w:ind w:left="737" w:right="0" w:hanging="264"/>
        <w:jc w:val="both"/>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5"/>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5"/>
        </w:numPr>
        <w:tabs>
          <w:tab w:pos="1062" w:val="left" w:leader="none"/>
        </w:tabs>
        <w:spacing w:line="240" w:lineRule="auto" w:before="130" w:after="0"/>
        <w:ind w:left="1062" w:right="0" w:hanging="589"/>
        <w:jc w:val="left"/>
        <w:rPr>
          <w:sz w:val="26"/>
        </w:rPr>
      </w:pPr>
      <w:r>
        <w:rPr>
          <w:sz w:val="26"/>
        </w:rPr>
        <w:t>Valor</w:t>
      </w:r>
      <w:r>
        <w:rPr>
          <w:spacing w:val="-5"/>
          <w:sz w:val="26"/>
        </w:rPr>
        <w:t> </w:t>
      </w:r>
      <w:r>
        <w:rPr>
          <w:sz w:val="26"/>
        </w:rPr>
        <w:t>total</w:t>
      </w:r>
      <w:r>
        <w:rPr>
          <w:spacing w:val="-5"/>
          <w:sz w:val="26"/>
        </w:rPr>
        <w:t> </w:t>
      </w:r>
      <w:r>
        <w:rPr>
          <w:sz w:val="26"/>
        </w:rPr>
        <w:t>do</w:t>
      </w:r>
      <w:r>
        <w:rPr>
          <w:spacing w:val="-4"/>
          <w:sz w:val="26"/>
        </w:rPr>
        <w:t> </w:t>
      </w:r>
      <w:r>
        <w:rPr>
          <w:spacing w:val="-2"/>
          <w:sz w:val="26"/>
        </w:rPr>
        <w:t>item;</w:t>
      </w:r>
    </w:p>
    <w:p>
      <w:pPr>
        <w:pStyle w:val="ListParagraph"/>
        <w:numPr>
          <w:ilvl w:val="2"/>
          <w:numId w:val="5"/>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5"/>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5"/>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5"/>
        </w:numPr>
        <w:tabs>
          <w:tab w:pos="1981" w:val="left" w:leader="none"/>
        </w:tabs>
        <w:spacing w:line="240" w:lineRule="auto" w:before="130" w:after="0"/>
        <w:ind w:left="473" w:right="453" w:firstLine="0"/>
        <w:jc w:val="left"/>
        <w:rPr>
          <w:sz w:val="26"/>
        </w:rPr>
      </w:pPr>
      <w:r>
        <w:rPr>
          <w:sz w:val="26"/>
        </w:rPr>
        <w:t>Nos valores propostos estarão inclusos todos os custos operacionais, encargos previdenciários, trabalhistas,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5"/>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5"/>
        </w:numPr>
        <w:tabs>
          <w:tab w:pos="1868" w:val="left" w:leader="none"/>
        </w:tabs>
        <w:spacing w:line="240" w:lineRule="auto" w:before="128" w:after="0"/>
        <w:ind w:left="473" w:right="453" w:firstLine="0"/>
        <w:jc w:val="left"/>
        <w:rPr>
          <w:sz w:val="26"/>
        </w:rPr>
      </w:pPr>
      <w:r>
        <w:rPr>
          <w:sz w:val="26"/>
        </w:rPr>
        <w:t>Se</w:t>
      </w:r>
      <w:r>
        <w:rPr>
          <w:spacing w:val="14"/>
          <w:sz w:val="26"/>
        </w:rPr>
        <w:t> </w:t>
      </w:r>
      <w:r>
        <w:rPr>
          <w:sz w:val="26"/>
        </w:rPr>
        <w:t>o</w:t>
      </w:r>
      <w:r>
        <w:rPr>
          <w:spacing w:val="14"/>
          <w:sz w:val="26"/>
        </w:rPr>
        <w:t> </w:t>
      </w:r>
      <w:r>
        <w:rPr>
          <w:sz w:val="26"/>
        </w:rPr>
        <w:t>regime</w:t>
      </w:r>
      <w:r>
        <w:rPr>
          <w:spacing w:val="14"/>
          <w:sz w:val="26"/>
        </w:rPr>
        <w:t> </w:t>
      </w:r>
      <w:r>
        <w:rPr>
          <w:sz w:val="26"/>
        </w:rPr>
        <w:t>tributário</w:t>
      </w:r>
      <w:r>
        <w:rPr>
          <w:spacing w:val="14"/>
          <w:sz w:val="26"/>
        </w:rPr>
        <w:t> </w:t>
      </w:r>
      <w:r>
        <w:rPr>
          <w:sz w:val="26"/>
        </w:rPr>
        <w:t>da</w:t>
      </w:r>
      <w:r>
        <w:rPr>
          <w:spacing w:val="14"/>
          <w:sz w:val="26"/>
        </w:rPr>
        <w:t> </w:t>
      </w:r>
      <w:r>
        <w:rPr>
          <w:sz w:val="26"/>
        </w:rPr>
        <w:t>empresa</w:t>
      </w:r>
      <w:r>
        <w:rPr>
          <w:spacing w:val="14"/>
          <w:sz w:val="26"/>
        </w:rPr>
        <w:t> </w:t>
      </w:r>
      <w:r>
        <w:rPr>
          <w:sz w:val="26"/>
        </w:rPr>
        <w:t>implicar</w:t>
      </w:r>
      <w:r>
        <w:rPr>
          <w:spacing w:val="14"/>
          <w:sz w:val="26"/>
        </w:rPr>
        <w:t> </w:t>
      </w:r>
      <w:r>
        <w:rPr>
          <w:sz w:val="26"/>
        </w:rPr>
        <w:t>o</w:t>
      </w:r>
      <w:r>
        <w:rPr>
          <w:spacing w:val="14"/>
          <w:sz w:val="26"/>
        </w:rPr>
        <w:t> </w:t>
      </w:r>
      <w:r>
        <w:rPr>
          <w:sz w:val="26"/>
        </w:rPr>
        <w:t>recolhimento</w:t>
      </w:r>
      <w:r>
        <w:rPr>
          <w:spacing w:val="14"/>
          <w:sz w:val="26"/>
        </w:rPr>
        <w:t> </w:t>
      </w:r>
      <w:r>
        <w:rPr>
          <w:sz w:val="26"/>
        </w:rPr>
        <w:t>de</w:t>
      </w:r>
      <w:r>
        <w:rPr>
          <w:spacing w:val="14"/>
          <w:sz w:val="26"/>
        </w:rPr>
        <w:t> </w:t>
      </w:r>
      <w:r>
        <w:rPr>
          <w:sz w:val="26"/>
        </w:rPr>
        <w:t>tributos</w:t>
      </w:r>
      <w:r>
        <w:rPr>
          <w:spacing w:val="14"/>
          <w:sz w:val="26"/>
        </w:rPr>
        <w:t> </w:t>
      </w:r>
      <w:r>
        <w:rPr>
          <w:sz w:val="26"/>
        </w:rPr>
        <w:t>em</w:t>
      </w:r>
      <w:r>
        <w:rPr>
          <w:spacing w:val="14"/>
          <w:sz w:val="26"/>
        </w:rPr>
        <w:t> </w:t>
      </w:r>
      <w:r>
        <w:rPr>
          <w:sz w:val="26"/>
        </w:rPr>
        <w:t>percentuais</w:t>
      </w:r>
      <w:r>
        <w:rPr>
          <w:spacing w:val="14"/>
          <w:sz w:val="26"/>
        </w:rPr>
        <w:t> </w:t>
      </w:r>
      <w:r>
        <w:rPr>
          <w:sz w:val="26"/>
        </w:rPr>
        <w:t>variáveis,</w:t>
      </w:r>
      <w:r>
        <w:rPr>
          <w:spacing w:val="14"/>
          <w:sz w:val="26"/>
        </w:rPr>
        <w:t> </w:t>
      </w:r>
      <w:r>
        <w:rPr>
          <w:sz w:val="26"/>
        </w:rPr>
        <w:t>a</w:t>
      </w:r>
      <w:r>
        <w:rPr>
          <w:spacing w:val="14"/>
          <w:sz w:val="26"/>
        </w:rPr>
        <w:t> </w:t>
      </w:r>
      <w:r>
        <w:rPr>
          <w:sz w:val="26"/>
        </w:rPr>
        <w:t>cotação</w:t>
      </w:r>
      <w:r>
        <w:rPr>
          <w:spacing w:val="14"/>
          <w:sz w:val="26"/>
        </w:rPr>
        <w:t> </w:t>
      </w:r>
      <w:r>
        <w:rPr>
          <w:sz w:val="26"/>
        </w:rPr>
        <w:t>adequada</w:t>
      </w:r>
      <w:r>
        <w:rPr>
          <w:spacing w:val="14"/>
          <w:sz w:val="26"/>
        </w:rPr>
        <w:t> </w:t>
      </w:r>
      <w:r>
        <w:rPr>
          <w:sz w:val="26"/>
        </w:rPr>
        <w:t>será a que corresponde à média dos efetivos recolhimentos da empresa nos últimos doze meses.</w:t>
      </w:r>
    </w:p>
    <w:p>
      <w:pPr>
        <w:pStyle w:val="ListParagraph"/>
        <w:numPr>
          <w:ilvl w:val="1"/>
          <w:numId w:val="5"/>
        </w:numPr>
        <w:tabs>
          <w:tab w:pos="2071" w:val="left" w:leader="none"/>
        </w:tabs>
        <w:spacing w:line="240" w:lineRule="auto" w:before="128" w:after="0"/>
        <w:ind w:left="473" w:right="455" w:firstLine="0"/>
        <w:jc w:val="left"/>
        <w:rPr>
          <w:sz w:val="26"/>
        </w:rPr>
      </w:pPr>
      <w:r>
        <w:rPr>
          <w:sz w:val="26"/>
        </w:rPr>
        <w:t>Independentemente</w:t>
      </w:r>
      <w:r>
        <w:rPr>
          <w:spacing w:val="28"/>
          <w:sz w:val="26"/>
        </w:rPr>
        <w:t> </w:t>
      </w:r>
      <w:r>
        <w:rPr>
          <w:sz w:val="26"/>
        </w:rPr>
        <w:t>do</w:t>
      </w:r>
      <w:r>
        <w:rPr>
          <w:spacing w:val="28"/>
          <w:sz w:val="26"/>
        </w:rPr>
        <w:t> </w:t>
      </w:r>
      <w:r>
        <w:rPr>
          <w:sz w:val="26"/>
        </w:rPr>
        <w:t>percentual</w:t>
      </w:r>
      <w:r>
        <w:rPr>
          <w:spacing w:val="28"/>
          <w:sz w:val="26"/>
        </w:rPr>
        <w:t> </w:t>
      </w:r>
      <w:r>
        <w:rPr>
          <w:sz w:val="26"/>
        </w:rPr>
        <w:t>de</w:t>
      </w:r>
      <w:r>
        <w:rPr>
          <w:spacing w:val="28"/>
          <w:sz w:val="26"/>
        </w:rPr>
        <w:t> </w:t>
      </w:r>
      <w:r>
        <w:rPr>
          <w:sz w:val="26"/>
        </w:rPr>
        <w:t>tributo</w:t>
      </w:r>
      <w:r>
        <w:rPr>
          <w:spacing w:val="28"/>
          <w:sz w:val="26"/>
        </w:rPr>
        <w:t> </w:t>
      </w:r>
      <w:r>
        <w:rPr>
          <w:sz w:val="26"/>
        </w:rPr>
        <w:t>inserido</w:t>
      </w:r>
      <w:r>
        <w:rPr>
          <w:spacing w:val="28"/>
          <w:sz w:val="26"/>
        </w:rPr>
        <w:t> </w:t>
      </w:r>
      <w:r>
        <w:rPr>
          <w:sz w:val="26"/>
        </w:rPr>
        <w:t>na</w:t>
      </w:r>
      <w:r>
        <w:rPr>
          <w:spacing w:val="28"/>
          <w:sz w:val="26"/>
        </w:rPr>
        <w:t> </w:t>
      </w:r>
      <w:r>
        <w:rPr>
          <w:sz w:val="26"/>
        </w:rPr>
        <w:t>planilha,</w:t>
      </w:r>
      <w:r>
        <w:rPr>
          <w:spacing w:val="28"/>
          <w:sz w:val="26"/>
        </w:rPr>
        <w:t> </w:t>
      </w:r>
      <w:r>
        <w:rPr>
          <w:sz w:val="26"/>
        </w:rPr>
        <w:t>no</w:t>
      </w:r>
      <w:r>
        <w:rPr>
          <w:spacing w:val="28"/>
          <w:sz w:val="26"/>
        </w:rPr>
        <w:t> </w:t>
      </w:r>
      <w:r>
        <w:rPr>
          <w:sz w:val="26"/>
        </w:rPr>
        <w:t>pagamento</w:t>
      </w:r>
      <w:r>
        <w:rPr>
          <w:spacing w:val="28"/>
          <w:sz w:val="26"/>
        </w:rPr>
        <w:t> </w:t>
      </w:r>
      <w:r>
        <w:rPr>
          <w:sz w:val="26"/>
        </w:rPr>
        <w:t>serão</w:t>
      </w:r>
      <w:r>
        <w:rPr>
          <w:spacing w:val="28"/>
          <w:sz w:val="26"/>
        </w:rPr>
        <w:t> </w:t>
      </w:r>
      <w:r>
        <w:rPr>
          <w:sz w:val="26"/>
        </w:rPr>
        <w:t>retidos</w:t>
      </w:r>
      <w:r>
        <w:rPr>
          <w:spacing w:val="28"/>
          <w:sz w:val="26"/>
        </w:rPr>
        <w:t> </w:t>
      </w:r>
      <w:r>
        <w:rPr>
          <w:sz w:val="26"/>
        </w:rPr>
        <w:t>na</w:t>
      </w:r>
      <w:r>
        <w:rPr>
          <w:spacing w:val="28"/>
          <w:sz w:val="26"/>
        </w:rPr>
        <w:t> </w:t>
      </w:r>
      <w:r>
        <w:rPr>
          <w:sz w:val="26"/>
        </w:rPr>
        <w:t>fonte</w:t>
      </w:r>
      <w:r>
        <w:rPr>
          <w:spacing w:val="28"/>
          <w:sz w:val="26"/>
        </w:rPr>
        <w:t> </w:t>
      </w:r>
      <w:r>
        <w:rPr>
          <w:sz w:val="26"/>
        </w:rPr>
        <w:t>os</w:t>
      </w:r>
      <w:r>
        <w:rPr>
          <w:spacing w:val="28"/>
          <w:sz w:val="26"/>
        </w:rPr>
        <w:t> </w:t>
      </w:r>
      <w:r>
        <w:rPr>
          <w:sz w:val="26"/>
        </w:rPr>
        <w:t>percentuais estabelecidos na legislação vigente.</w:t>
      </w:r>
    </w:p>
    <w:p>
      <w:pPr>
        <w:pStyle w:val="ListParagraph"/>
        <w:numPr>
          <w:ilvl w:val="1"/>
          <w:numId w:val="5"/>
        </w:numPr>
        <w:tabs>
          <w:tab w:pos="876" w:val="left" w:leader="none"/>
        </w:tabs>
        <w:spacing w:line="240" w:lineRule="auto" w:before="128" w:after="0"/>
        <w:ind w:left="473" w:right="454" w:firstLine="0"/>
        <w:jc w:val="left"/>
        <w:rPr>
          <w:sz w:val="26"/>
        </w:rPr>
      </w:pPr>
      <w:r>
        <w:rPr>
          <w:sz w:val="26"/>
        </w:rPr>
        <w:t>Na presente licitação, a Microempresa e a Empresa de Pequeno Porte poderão se beneficiar do regime de tributação pelo </w:t>
      </w:r>
      <w:r>
        <w:rPr>
          <w:sz w:val="26"/>
        </w:rPr>
        <w:t>Simples</w:t>
      </w:r>
      <w:r>
        <w:rPr>
          <w:spacing w:val="80"/>
          <w:w w:val="150"/>
          <w:sz w:val="26"/>
        </w:rPr>
        <w:t> </w:t>
      </w:r>
      <w:r>
        <w:rPr>
          <w:spacing w:val="-2"/>
          <w:sz w:val="26"/>
        </w:rPr>
        <w:t>Nacional.</w:t>
      </w:r>
    </w:p>
    <w:p>
      <w:pPr>
        <w:pStyle w:val="ListParagraph"/>
        <w:numPr>
          <w:ilvl w:val="1"/>
          <w:numId w:val="5"/>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877" w:val="left" w:leader="none"/>
        </w:tabs>
        <w:spacing w:line="240" w:lineRule="auto" w:before="126"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w:t>
      </w:r>
      <w:r>
        <w:rPr>
          <w:b/>
          <w:sz w:val="26"/>
        </w:rPr>
        <w:t>, </w:t>
      </w:r>
      <w:r>
        <w:rPr>
          <w:sz w:val="26"/>
        </w:rPr>
        <w:t>a contar da data de sua apresentação, podendo ser prorrogado, por igual período, salvo se houver justificativa para prazo diverso aceita pela Administração.</w:t>
      </w:r>
    </w:p>
    <w:p>
      <w:pPr>
        <w:pStyle w:val="ListParagraph"/>
        <w:numPr>
          <w:ilvl w:val="1"/>
          <w:numId w:val="5"/>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5"/>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5"/>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w:t>
      </w:r>
      <w:hyperlink r:id="rId11">
        <w:r>
          <w:rPr>
            <w:color w:val="0000ED"/>
            <w:sz w:val="26"/>
            <w:u w:val="single" w:color="0000ED"/>
          </w:rPr>
          <w:t>art. 71</w:t>
        </w:r>
        <w:r>
          <w:rPr>
            <w:color w:val="0000ED"/>
            <w:sz w:val="26"/>
          </w:rPr>
          <w:t>,</w:t>
        </w:r>
        <w:r>
          <w:rPr>
            <w:color w:val="0000ED"/>
            <w:sz w:val="26"/>
            <w:u w:val="single" w:color="0000ED"/>
          </w:rPr>
          <w:t> inciso IX</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1"/>
        <w:numPr>
          <w:ilvl w:val="0"/>
          <w:numId w:val="1"/>
        </w:numPr>
        <w:tabs>
          <w:tab w:pos="737" w:val="left" w:leader="none"/>
        </w:tabs>
        <w:spacing w:line="240" w:lineRule="auto" w:before="0" w:after="0"/>
        <w:ind w:left="737" w:right="0" w:hanging="264"/>
        <w:jc w:val="left"/>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6"/>
        </w:numPr>
        <w:tabs>
          <w:tab w:pos="884" w:val="left" w:leader="none"/>
        </w:tabs>
        <w:spacing w:line="240" w:lineRule="auto" w:before="130" w:after="0"/>
        <w:ind w:left="473" w:right="454" w:firstLine="0"/>
        <w:jc w:val="left"/>
        <w:rPr>
          <w:sz w:val="26"/>
        </w:rPr>
      </w:pPr>
      <w:r>
        <w:rPr>
          <w:sz w:val="26"/>
        </w:rPr>
        <w:t>A</w:t>
      </w:r>
      <w:r>
        <w:rPr>
          <w:spacing w:val="22"/>
          <w:sz w:val="26"/>
        </w:rPr>
        <w:t> </w:t>
      </w:r>
      <w:r>
        <w:rPr>
          <w:sz w:val="26"/>
        </w:rPr>
        <w:t>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6"/>
        </w:numPr>
        <w:tabs>
          <w:tab w:pos="878" w:val="left" w:leader="none"/>
        </w:tabs>
        <w:spacing w:line="240" w:lineRule="auto" w:before="129" w:after="0"/>
        <w:ind w:left="473" w:right="454" w:firstLine="0"/>
        <w:jc w:val="left"/>
        <w:rPr>
          <w:sz w:val="26"/>
        </w:rPr>
      </w:pPr>
      <w:r>
        <w:rPr>
          <w:sz w:val="26"/>
        </w:rPr>
        <w:t>Os</w:t>
      </w:r>
      <w:r>
        <w:rPr>
          <w:spacing w:val="18"/>
          <w:sz w:val="26"/>
        </w:rPr>
        <w:t> </w:t>
      </w:r>
      <w:r>
        <w:rPr>
          <w:sz w:val="26"/>
        </w:rPr>
        <w:t>licitantes</w:t>
      </w:r>
      <w:r>
        <w:rPr>
          <w:spacing w:val="18"/>
          <w:sz w:val="26"/>
        </w:rPr>
        <w:t> </w:t>
      </w:r>
      <w:r>
        <w:rPr>
          <w:sz w:val="26"/>
        </w:rPr>
        <w:t>poderão</w:t>
      </w:r>
      <w:r>
        <w:rPr>
          <w:spacing w:val="18"/>
          <w:sz w:val="26"/>
        </w:rPr>
        <w:t> </w:t>
      </w:r>
      <w:r>
        <w:rPr>
          <w:sz w:val="26"/>
        </w:rPr>
        <w:t>retirar</w:t>
      </w:r>
      <w:r>
        <w:rPr>
          <w:spacing w:val="18"/>
          <w:sz w:val="26"/>
        </w:rPr>
        <w:t> </w:t>
      </w:r>
      <w:r>
        <w:rPr>
          <w:sz w:val="26"/>
        </w:rPr>
        <w:t>ou</w:t>
      </w:r>
      <w:r>
        <w:rPr>
          <w:spacing w:val="18"/>
          <w:sz w:val="26"/>
        </w:rPr>
        <w:t> </w:t>
      </w:r>
      <w:r>
        <w:rPr>
          <w:sz w:val="26"/>
        </w:rPr>
        <w:t>substituir</w:t>
      </w:r>
      <w:r>
        <w:rPr>
          <w:spacing w:val="18"/>
          <w:sz w:val="26"/>
        </w:rPr>
        <w:t> </w:t>
      </w:r>
      <w:r>
        <w:rPr>
          <w:sz w:val="26"/>
        </w:rPr>
        <w:t>a</w:t>
      </w:r>
      <w:r>
        <w:rPr>
          <w:spacing w:val="18"/>
          <w:sz w:val="26"/>
        </w:rPr>
        <w:t> </w:t>
      </w:r>
      <w:r>
        <w:rPr>
          <w:sz w:val="26"/>
        </w:rPr>
        <w:t>proposta</w:t>
      </w:r>
      <w:r>
        <w:rPr>
          <w:spacing w:val="18"/>
          <w:sz w:val="26"/>
        </w:rPr>
        <w:t> </w:t>
      </w:r>
      <w:r>
        <w:rPr>
          <w:sz w:val="26"/>
        </w:rPr>
        <w:t>ou</w:t>
      </w:r>
      <w:r>
        <w:rPr>
          <w:spacing w:val="18"/>
          <w:sz w:val="26"/>
        </w:rPr>
        <w:t> </w:t>
      </w:r>
      <w:r>
        <w:rPr>
          <w:sz w:val="26"/>
        </w:rPr>
        <w:t>os</w:t>
      </w:r>
      <w:r>
        <w:rPr>
          <w:spacing w:val="18"/>
          <w:sz w:val="26"/>
        </w:rPr>
        <w:t> </w:t>
      </w:r>
      <w:r>
        <w:rPr>
          <w:sz w:val="26"/>
        </w:rPr>
        <w:t>documentos</w:t>
      </w:r>
      <w:r>
        <w:rPr>
          <w:spacing w:val="18"/>
          <w:sz w:val="26"/>
        </w:rPr>
        <w:t> </w:t>
      </w:r>
      <w:r>
        <w:rPr>
          <w:sz w:val="26"/>
        </w:rPr>
        <w:t>de</w:t>
      </w:r>
      <w:r>
        <w:rPr>
          <w:spacing w:val="18"/>
          <w:sz w:val="26"/>
        </w:rPr>
        <w:t> </w:t>
      </w:r>
      <w:r>
        <w:rPr>
          <w:sz w:val="26"/>
        </w:rPr>
        <w:t>habilitação,</w:t>
      </w:r>
      <w:r>
        <w:rPr>
          <w:spacing w:val="18"/>
          <w:sz w:val="26"/>
        </w:rPr>
        <w:t> </w:t>
      </w:r>
      <w:r>
        <w:rPr>
          <w:sz w:val="26"/>
        </w:rPr>
        <w:t>quando</w:t>
      </w:r>
      <w:r>
        <w:rPr>
          <w:spacing w:val="18"/>
          <w:sz w:val="26"/>
        </w:rPr>
        <w:t> </w:t>
      </w:r>
      <w:r>
        <w:rPr>
          <w:sz w:val="26"/>
        </w:rPr>
        <w:t>for</w:t>
      </w:r>
      <w:r>
        <w:rPr>
          <w:spacing w:val="18"/>
          <w:sz w:val="26"/>
        </w:rPr>
        <w:t> </w:t>
      </w:r>
      <w:r>
        <w:rPr>
          <w:sz w:val="26"/>
        </w:rPr>
        <w:t>o</w:t>
      </w:r>
      <w:r>
        <w:rPr>
          <w:spacing w:val="18"/>
          <w:sz w:val="26"/>
        </w:rPr>
        <w:t> </w:t>
      </w:r>
      <w:r>
        <w:rPr>
          <w:sz w:val="26"/>
        </w:rPr>
        <w:t>caso,</w:t>
      </w:r>
      <w:r>
        <w:rPr>
          <w:spacing w:val="18"/>
          <w:sz w:val="26"/>
        </w:rPr>
        <w:t> </w:t>
      </w:r>
      <w:r>
        <w:rPr>
          <w:sz w:val="26"/>
        </w:rPr>
        <w:t>anteriormente</w:t>
      </w:r>
      <w:r>
        <w:rPr>
          <w:spacing w:val="18"/>
          <w:sz w:val="26"/>
        </w:rPr>
        <w:t> </w:t>
      </w:r>
      <w:r>
        <w:rPr>
          <w:sz w:val="26"/>
        </w:rPr>
        <w:t>inseridos no sistema, até a abertura da sessão pública.</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spacing w:after="0" w:line="240" w:lineRule="auto"/>
        <w:jc w:val="left"/>
        <w:rPr>
          <w:sz w:val="26"/>
        </w:rPr>
        <w:sectPr>
          <w:pgSz w:w="15840" w:h="24480"/>
          <w:pgMar w:top="480" w:bottom="280" w:left="360" w:right="360"/>
        </w:sectPr>
      </w:pPr>
    </w:p>
    <w:p>
      <w:pPr>
        <w:pStyle w:val="ListParagraph"/>
        <w:numPr>
          <w:ilvl w:val="1"/>
          <w:numId w:val="6"/>
        </w:numPr>
        <w:tabs>
          <w:tab w:pos="916" w:val="left" w:leader="none"/>
        </w:tabs>
        <w:spacing w:line="240" w:lineRule="auto" w:before="78" w:after="0"/>
        <w:ind w:left="473" w:right="454" w:firstLine="0"/>
        <w:jc w:val="both"/>
        <w:rPr>
          <w:sz w:val="26"/>
        </w:rPr>
      </w:pPr>
      <w:r>
        <w:rPr>
          <w:sz w:val="26"/>
        </w:rPr>
        <w:t>Iniciada a etapa competitiva, os licitantes deverão encaminhar lances exclusivamente por meio de sistema eletrônico, </w:t>
      </w:r>
      <w:r>
        <w:rPr>
          <w:sz w:val="26"/>
        </w:rPr>
        <w:t>sendo imediatamente informados do seu recebimento e do valor consignado no registro.</w:t>
      </w:r>
    </w:p>
    <w:p>
      <w:pPr>
        <w:pStyle w:val="ListParagraph"/>
        <w:numPr>
          <w:ilvl w:val="1"/>
          <w:numId w:val="6"/>
        </w:numPr>
        <w:tabs>
          <w:tab w:pos="869" w:val="left" w:leader="none"/>
        </w:tabs>
        <w:spacing w:line="240" w:lineRule="auto" w:before="128" w:after="0"/>
        <w:ind w:left="869" w:right="0" w:hanging="396"/>
        <w:jc w:val="both"/>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numPr>
          <w:ilvl w:val="1"/>
          <w:numId w:val="6"/>
        </w:numPr>
        <w:tabs>
          <w:tab w:pos="876" w:val="left" w:leader="none"/>
        </w:tabs>
        <w:spacing w:line="240" w:lineRule="auto" w:before="130" w:after="0"/>
        <w:ind w:left="473" w:right="454" w:firstLine="0"/>
        <w:jc w:val="both"/>
        <w:rPr>
          <w:sz w:val="26"/>
        </w:rPr>
      </w:pPr>
      <w:r>
        <w:rPr>
          <w:sz w:val="26"/>
        </w:rPr>
        <w:t>Os licitantes poderão oferecer lances sucessivos, observando o horário fixado para abertura da sessão e as regras estabelecidas </w:t>
      </w:r>
      <w:r>
        <w:rPr>
          <w:sz w:val="26"/>
        </w:rPr>
        <w:t>no </w:t>
      </w:r>
      <w:r>
        <w:rPr>
          <w:spacing w:val="-2"/>
          <w:sz w:val="26"/>
        </w:rPr>
        <w:t>Edital.</w:t>
      </w:r>
    </w:p>
    <w:p>
      <w:pPr>
        <w:pStyle w:val="ListParagraph"/>
        <w:numPr>
          <w:ilvl w:val="1"/>
          <w:numId w:val="6"/>
        </w:numPr>
        <w:tabs>
          <w:tab w:pos="913" w:val="left" w:leader="none"/>
        </w:tabs>
        <w:spacing w:line="240" w:lineRule="auto" w:before="128" w:after="0"/>
        <w:ind w:left="473" w:right="453" w:firstLine="0"/>
        <w:jc w:val="both"/>
        <w:rPr>
          <w:sz w:val="26"/>
        </w:rPr>
      </w:pPr>
      <w:r>
        <w:rPr>
          <w:sz w:val="26"/>
        </w:rPr>
        <w:t>O licitante somente poderá oferecer lance de valor inferior ou percentual de desconto superior ao último por ele ofertado </w:t>
      </w:r>
      <w:r>
        <w:rPr>
          <w:sz w:val="26"/>
        </w:rPr>
        <w:t>e registrado pelo sistema.</w:t>
      </w:r>
    </w:p>
    <w:p>
      <w:pPr>
        <w:pStyle w:val="ListParagraph"/>
        <w:numPr>
          <w:ilvl w:val="1"/>
          <w:numId w:val="6"/>
        </w:numPr>
        <w:tabs>
          <w:tab w:pos="871" w:val="left" w:leader="none"/>
        </w:tabs>
        <w:spacing w:line="240" w:lineRule="auto" w:before="128" w:after="0"/>
        <w:ind w:left="473" w:right="454" w:firstLine="0"/>
        <w:jc w:val="both"/>
        <w:rPr>
          <w:b/>
          <w:i/>
          <w:sz w:val="26"/>
        </w:rPr>
      </w:pPr>
      <w:r>
        <w:rPr>
          <w:sz w:val="26"/>
        </w:rPr>
        <w:t>O intervalo mínimo de diferença de valores ou percentuais entre os lances, que incidirá tanto em relação aos lances intermediários quanto em relação à proposta que cobrir a melhor oferta, deverá ser de </w:t>
      </w:r>
      <w:r>
        <w:rPr>
          <w:b/>
          <w:sz w:val="26"/>
        </w:rPr>
        <w:t>R$ 0,01 (um centavo de Real)</w:t>
      </w:r>
      <w:r>
        <w:rPr>
          <w:b/>
          <w:i/>
          <w:sz w:val="26"/>
        </w:rPr>
        <w:t>.</w:t>
      </w:r>
    </w:p>
    <w:p>
      <w:pPr>
        <w:pStyle w:val="ListParagraph"/>
        <w:numPr>
          <w:ilvl w:val="1"/>
          <w:numId w:val="6"/>
        </w:numPr>
        <w:tabs>
          <w:tab w:pos="874" w:val="left" w:leader="none"/>
        </w:tabs>
        <w:spacing w:line="240" w:lineRule="auto" w:before="128" w:after="0"/>
        <w:ind w:left="473" w:right="454" w:firstLine="0"/>
        <w:jc w:val="both"/>
        <w:rPr>
          <w:sz w:val="26"/>
        </w:rPr>
      </w:pPr>
      <w:r>
        <w:rPr>
          <w:sz w:val="26"/>
        </w:rPr>
        <w:t>Em caso de erro material, ao licitante será concedida a possibilidade de enviar solicitação de cancelamento do seu lance durante </w:t>
      </w:r>
      <w:r>
        <w:rPr>
          <w:sz w:val="26"/>
        </w:rPr>
        <w:t>a realização da etapa de lances da sessão pública, que poderá ser aceita ou não pelo Pregoeiro.</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6"/>
        </w:numPr>
        <w:tabs>
          <w:tab w:pos="995" w:val="left" w:leader="none"/>
        </w:tabs>
        <w:spacing w:line="240" w:lineRule="auto" w:before="130" w:after="0"/>
        <w:ind w:left="473" w:right="454" w:firstLine="0"/>
        <w:jc w:val="both"/>
        <w:rPr>
          <w:sz w:val="26"/>
        </w:rPr>
      </w:pPr>
      <w:r>
        <w:rPr>
          <w:sz w:val="26"/>
        </w:rPr>
        <w:t>O envio de lances no pregão eletrônico se dará pelo modo de disputa “aberto”, devendo os licitantes apresentar lances públicos </w:t>
      </w:r>
      <w:r>
        <w:rPr>
          <w:sz w:val="26"/>
        </w:rPr>
        <w:t>e sucessivos, com prorrogações.</w:t>
      </w:r>
    </w:p>
    <w:p>
      <w:pPr>
        <w:pStyle w:val="ListParagraph"/>
        <w:numPr>
          <w:ilvl w:val="2"/>
          <w:numId w:val="6"/>
        </w:numPr>
        <w:tabs>
          <w:tab w:pos="1195" w:val="left" w:leader="none"/>
        </w:tabs>
        <w:spacing w:line="240" w:lineRule="auto" w:before="128" w:after="0"/>
        <w:ind w:left="473" w:right="454" w:firstLine="0"/>
        <w:jc w:val="both"/>
        <w:rPr>
          <w:sz w:val="26"/>
        </w:rPr>
      </w:pPr>
      <w:r>
        <w:rPr>
          <w:sz w:val="26"/>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189" w:val="left" w:leader="none"/>
        </w:tabs>
        <w:spacing w:line="240" w:lineRule="auto" w:before="128" w:after="0"/>
        <w:ind w:left="473" w:right="454" w:firstLine="0"/>
        <w:jc w:val="both"/>
        <w:rPr>
          <w:sz w:val="26"/>
        </w:rPr>
      </w:pPr>
      <w:r>
        <w:rPr>
          <w:sz w:val="26"/>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1223" w:val="left" w:leader="none"/>
        </w:tabs>
        <w:spacing w:line="240" w:lineRule="auto" w:before="12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6"/>
        </w:numPr>
        <w:tabs>
          <w:tab w:pos="1372" w:val="left" w:leader="none"/>
        </w:tabs>
        <w:spacing w:line="240" w:lineRule="auto" w:before="127"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6"/>
        </w:numPr>
        <w:tabs>
          <w:tab w:pos="1020" w:val="left" w:leader="none"/>
        </w:tabs>
        <w:spacing w:line="240" w:lineRule="auto" w:before="130" w:after="0"/>
        <w:ind w:left="473" w:right="454" w:firstLine="0"/>
        <w:jc w:val="both"/>
        <w:rPr>
          <w:i/>
          <w:sz w:val="26"/>
        </w:rPr>
      </w:pPr>
      <w:r>
        <w:rPr>
          <w:sz w:val="26"/>
        </w:rPr>
        <w:t>Após o término dos prazos estabelecidos nos subitens anteriores, o sistema ordenará e divulgará os lances segundo a </w:t>
      </w:r>
      <w:r>
        <w:rPr>
          <w:sz w:val="26"/>
        </w:rPr>
        <w:t>ordem crescente de valores</w:t>
      </w:r>
      <w:r>
        <w:rPr>
          <w:i/>
          <w:sz w:val="26"/>
        </w:rPr>
        <w:t>.</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6"/>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6"/>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1001" w:val="left" w:leader="none"/>
        </w:tabs>
        <w:spacing w:line="240" w:lineRule="auto" w:before="126"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6"/>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w:t>
      </w:r>
      <w:hyperlink r:id="rId16">
        <w:r>
          <w:rPr>
            <w:color w:val="0000ED"/>
            <w:sz w:val="26"/>
            <w:u w:val="single" w:color="0000ED"/>
          </w:rPr>
          <w:t>arts. 44 e 45 da Lei Complementar nº 123/2006</w:t>
        </w:r>
      </w:hyperlink>
      <w:r>
        <w:rPr>
          <w:sz w:val="26"/>
        </w:rPr>
        <w:t>, regulamentada pelo </w:t>
      </w:r>
      <w:hyperlink r:id="rId17">
        <w:r>
          <w:rPr>
            <w:color w:val="0000ED"/>
            <w:sz w:val="26"/>
            <w:u w:val="single" w:color="0000ED"/>
          </w:rPr>
          <w:t>Decreto nº 42.063</w:t>
        </w:r>
      </w:hyperlink>
      <w:r>
        <w:rPr>
          <w:sz w:val="26"/>
        </w:rPr>
        <w:t>/2009.</w:t>
      </w:r>
    </w:p>
    <w:p>
      <w:pPr>
        <w:pStyle w:val="ListParagraph"/>
        <w:numPr>
          <w:ilvl w:val="2"/>
          <w:numId w:val="6"/>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6"/>
        </w:numPr>
        <w:tabs>
          <w:tab w:pos="1246" w:val="left" w:leader="none"/>
        </w:tabs>
        <w:spacing w:line="240" w:lineRule="auto" w:before="128"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6"/>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6"/>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6"/>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6"/>
        </w:numPr>
        <w:tabs>
          <w:tab w:pos="1232" w:val="left" w:leader="none"/>
        </w:tabs>
        <w:spacing w:line="240" w:lineRule="auto" w:before="128" w:after="0"/>
        <w:ind w:left="473" w:right="453" w:firstLine="0"/>
        <w:jc w:val="both"/>
        <w:rPr>
          <w:sz w:val="26"/>
        </w:rPr>
      </w:pPr>
      <w:r>
        <w:rPr>
          <w:sz w:val="26"/>
        </w:rPr>
        <w:t>Havendo eventual empate entre propostas ou lances, o critério de desempate será aquele previsto no </w:t>
      </w:r>
      <w:hyperlink r:id="rId18">
        <w:r>
          <w:rPr>
            <w:color w:val="0000ED"/>
            <w:sz w:val="26"/>
            <w:u w:val="single" w:color="0000ED"/>
          </w:rPr>
          <w:t>art. 30 do</w:t>
        </w:r>
      </w:hyperlink>
      <w:r>
        <w:rPr>
          <w:color w:val="0000ED"/>
          <w:sz w:val="26"/>
        </w:rPr>
        <w:t> </w:t>
      </w:r>
      <w:r>
        <w:rPr>
          <w:sz w:val="26"/>
        </w:rPr>
        <w:t>Decreto </w:t>
      </w:r>
      <w:r>
        <w:rPr>
          <w:sz w:val="26"/>
        </w:rPr>
        <w:t>nº 48.778/2023, nesta ordem:</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6"/>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6"/>
        </w:numPr>
        <w:tabs>
          <w:tab w:pos="1397" w:val="left" w:leader="none"/>
        </w:tabs>
        <w:spacing w:line="240" w:lineRule="auto" w:before="129" w:after="0"/>
        <w:ind w:left="1397" w:right="0" w:hanging="924"/>
        <w:jc w:val="both"/>
        <w:rPr>
          <w:sz w:val="26"/>
        </w:rPr>
      </w:pPr>
      <w:r>
        <w:rPr>
          <w:sz w:val="26"/>
        </w:rPr>
        <w:t>desenvolvimento</w:t>
      </w:r>
      <w:r>
        <w:rPr>
          <w:spacing w:val="8"/>
          <w:sz w:val="26"/>
        </w:rPr>
        <w:t> </w:t>
      </w:r>
      <w:r>
        <w:rPr>
          <w:sz w:val="26"/>
        </w:rPr>
        <w:t>pelo</w:t>
      </w:r>
      <w:r>
        <w:rPr>
          <w:spacing w:val="8"/>
          <w:sz w:val="26"/>
        </w:rPr>
        <w:t> </w:t>
      </w:r>
      <w:r>
        <w:rPr>
          <w:sz w:val="26"/>
        </w:rPr>
        <w:t>licitante</w:t>
      </w:r>
      <w:r>
        <w:rPr>
          <w:spacing w:val="8"/>
          <w:sz w:val="26"/>
        </w:rPr>
        <w:t> </w:t>
      </w:r>
      <w:r>
        <w:rPr>
          <w:sz w:val="26"/>
        </w:rPr>
        <w:t>de</w:t>
      </w:r>
      <w:r>
        <w:rPr>
          <w:spacing w:val="9"/>
          <w:sz w:val="26"/>
        </w:rPr>
        <w:t> </w:t>
      </w:r>
      <w:r>
        <w:rPr>
          <w:sz w:val="26"/>
        </w:rPr>
        <w:t>programa</w:t>
      </w:r>
      <w:r>
        <w:rPr>
          <w:spacing w:val="8"/>
          <w:sz w:val="26"/>
        </w:rPr>
        <w:t> </w:t>
      </w:r>
      <w:r>
        <w:rPr>
          <w:sz w:val="26"/>
        </w:rPr>
        <w:t>de</w:t>
      </w:r>
      <w:r>
        <w:rPr>
          <w:spacing w:val="8"/>
          <w:sz w:val="26"/>
        </w:rPr>
        <w:t> </w:t>
      </w:r>
      <w:r>
        <w:rPr>
          <w:sz w:val="26"/>
        </w:rPr>
        <w:t>integridade,</w:t>
      </w:r>
      <w:r>
        <w:rPr>
          <w:spacing w:val="9"/>
          <w:sz w:val="26"/>
        </w:rPr>
        <w:t> </w:t>
      </w:r>
      <w:r>
        <w:rPr>
          <w:sz w:val="26"/>
        </w:rPr>
        <w:t>conforme</w:t>
      </w:r>
      <w:r>
        <w:rPr>
          <w:spacing w:val="8"/>
          <w:sz w:val="26"/>
        </w:rPr>
        <w:t> </w:t>
      </w:r>
      <w:r>
        <w:rPr>
          <w:sz w:val="26"/>
        </w:rPr>
        <w:t>orientações</w:t>
      </w:r>
      <w:r>
        <w:rPr>
          <w:spacing w:val="8"/>
          <w:sz w:val="26"/>
        </w:rPr>
        <w:t> </w:t>
      </w:r>
      <w:r>
        <w:rPr>
          <w:sz w:val="26"/>
        </w:rPr>
        <w:t>dos</w:t>
      </w:r>
      <w:r>
        <w:rPr>
          <w:spacing w:val="9"/>
          <w:sz w:val="26"/>
        </w:rPr>
        <w:t> </w:t>
      </w:r>
      <w:r>
        <w:rPr>
          <w:sz w:val="26"/>
        </w:rPr>
        <w:t>órgãos</w:t>
      </w:r>
      <w:r>
        <w:rPr>
          <w:spacing w:val="8"/>
          <w:sz w:val="26"/>
        </w:rPr>
        <w:t> </w:t>
      </w:r>
      <w:r>
        <w:rPr>
          <w:sz w:val="26"/>
        </w:rPr>
        <w:t>de</w:t>
      </w:r>
      <w:r>
        <w:rPr>
          <w:spacing w:val="8"/>
          <w:sz w:val="26"/>
        </w:rPr>
        <w:t> </w:t>
      </w:r>
      <w:r>
        <w:rPr>
          <w:spacing w:val="-2"/>
          <w:sz w:val="26"/>
        </w:rPr>
        <w:t>controle.</w:t>
      </w:r>
    </w:p>
    <w:p>
      <w:pPr>
        <w:pStyle w:val="ListParagraph"/>
        <w:numPr>
          <w:ilvl w:val="2"/>
          <w:numId w:val="6"/>
        </w:numPr>
        <w:tabs>
          <w:tab w:pos="1199" w:val="left" w:leader="none"/>
        </w:tabs>
        <w:spacing w:line="240" w:lineRule="auto" w:before="130"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spacing w:after="0" w:line="240" w:lineRule="auto"/>
        <w:jc w:val="both"/>
        <w:rPr>
          <w:sz w:val="26"/>
        </w:rPr>
        <w:sectPr>
          <w:pgSz w:w="15840" w:h="24480"/>
          <w:pgMar w:top="480" w:bottom="280" w:left="360" w:right="360"/>
        </w:sectPr>
      </w:pPr>
    </w:p>
    <w:p>
      <w:pPr>
        <w:pStyle w:val="ListParagraph"/>
        <w:numPr>
          <w:ilvl w:val="3"/>
          <w:numId w:val="6"/>
        </w:numPr>
        <w:tabs>
          <w:tab w:pos="1451" w:val="left" w:leader="none"/>
        </w:tabs>
        <w:spacing w:line="240" w:lineRule="auto" w:before="78"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6"/>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7"/>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7"/>
          <w:sz w:val="26"/>
        </w:rPr>
        <w:t> </w:t>
      </w:r>
      <w:r>
        <w:rPr>
          <w:sz w:val="26"/>
        </w:rPr>
        <w:t>nos</w:t>
      </w:r>
      <w:r>
        <w:rPr>
          <w:spacing w:val="6"/>
          <w:sz w:val="26"/>
        </w:rPr>
        <w:t> </w:t>
      </w:r>
      <w:r>
        <w:rPr>
          <w:sz w:val="26"/>
        </w:rPr>
        <w:t>termos</w:t>
      </w:r>
      <w:r>
        <w:rPr>
          <w:spacing w:val="7"/>
          <w:sz w:val="26"/>
        </w:rPr>
        <w:t> </w:t>
      </w:r>
      <w:r>
        <w:rPr>
          <w:sz w:val="26"/>
        </w:rPr>
        <w:t>da</w:t>
      </w:r>
      <w:r>
        <w:rPr>
          <w:spacing w:val="6"/>
          <w:sz w:val="26"/>
        </w:rPr>
        <w:t> </w:t>
      </w:r>
      <w:hyperlink r:id="rId19">
        <w:r>
          <w:rPr>
            <w:color w:val="0000ED"/>
            <w:sz w:val="26"/>
            <w:u w:val="single" w:color="0000ED"/>
          </w:rPr>
          <w:t>Lei</w:t>
        </w:r>
        <w:r>
          <w:rPr>
            <w:color w:val="0000ED"/>
            <w:spacing w:val="7"/>
            <w:sz w:val="26"/>
            <w:u w:val="single" w:color="0000ED"/>
          </w:rPr>
          <w:t> </w:t>
        </w:r>
        <w:r>
          <w:rPr>
            <w:color w:val="0000ED"/>
            <w:sz w:val="26"/>
            <w:u w:val="single" w:color="0000ED"/>
          </w:rPr>
          <w:t>nº</w:t>
        </w:r>
        <w:r>
          <w:rPr>
            <w:color w:val="0000ED"/>
            <w:spacing w:val="6"/>
            <w:sz w:val="26"/>
            <w:u w:val="single" w:color="0000ED"/>
          </w:rPr>
          <w:t> </w:t>
        </w:r>
        <w:r>
          <w:rPr>
            <w:color w:val="0000ED"/>
            <w:sz w:val="26"/>
            <w:u w:val="single" w:color="0000ED"/>
          </w:rPr>
          <w:t>12.187</w:t>
        </w:r>
        <w:r>
          <w:rPr>
            <w:color w:val="0000ED"/>
            <w:sz w:val="26"/>
          </w:rPr>
          <w:t>,</w:t>
        </w:r>
        <w:r>
          <w:rPr>
            <w:color w:val="0000ED"/>
            <w:spacing w:val="1"/>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29</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dezembro</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pacing w:val="-2"/>
            <w:sz w:val="26"/>
            <w:u w:val="single" w:color="0000ED"/>
          </w:rPr>
          <w:t>2009</w:t>
        </w:r>
      </w:hyperlink>
      <w:r>
        <w:rPr>
          <w:spacing w:val="-2"/>
          <w:sz w:val="26"/>
        </w:rPr>
        <w:t>.</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7"/>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7"/>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7"/>
        </w:numPr>
        <w:tabs>
          <w:tab w:pos="1079" w:val="left" w:leader="none"/>
        </w:tabs>
        <w:spacing w:line="240" w:lineRule="auto" w:before="130" w:after="0"/>
        <w:ind w:left="473" w:right="453" w:firstLine="0"/>
        <w:jc w:val="both"/>
        <w:rPr>
          <w:sz w:val="26"/>
        </w:rPr>
      </w:pPr>
      <w:r>
        <w:rPr>
          <w:sz w:val="26"/>
        </w:rPr>
        <w:t>O</w:t>
      </w:r>
      <w:r>
        <w:rPr>
          <w:spacing w:val="21"/>
          <w:sz w:val="26"/>
        </w:rPr>
        <w:t> </w:t>
      </w:r>
      <w:r>
        <w:rPr>
          <w:sz w:val="26"/>
        </w:rPr>
        <w:t>Pregoeiro</w:t>
      </w:r>
      <w:r>
        <w:rPr>
          <w:spacing w:val="21"/>
          <w:sz w:val="26"/>
        </w:rPr>
        <w:t> </w:t>
      </w:r>
      <w:r>
        <w:rPr>
          <w:sz w:val="26"/>
        </w:rPr>
        <w:t>designará</w:t>
      </w:r>
      <w:r>
        <w:rPr>
          <w:spacing w:val="21"/>
          <w:sz w:val="26"/>
        </w:rPr>
        <w:t> </w:t>
      </w:r>
      <w:r>
        <w:rPr>
          <w:sz w:val="26"/>
        </w:rPr>
        <w:t>prazo</w:t>
      </w:r>
      <w:r>
        <w:rPr>
          <w:spacing w:val="21"/>
          <w:sz w:val="26"/>
        </w:rPr>
        <w:t> </w:t>
      </w:r>
      <w:r>
        <w:rPr>
          <w:sz w:val="26"/>
        </w:rPr>
        <w:t>ao</w:t>
      </w:r>
      <w:r>
        <w:rPr>
          <w:spacing w:val="21"/>
          <w:sz w:val="26"/>
        </w:rPr>
        <w:t> </w:t>
      </w:r>
      <w:r>
        <w:rPr>
          <w:sz w:val="26"/>
        </w:rPr>
        <w:t>licitante</w:t>
      </w:r>
      <w:r>
        <w:rPr>
          <w:spacing w:val="21"/>
          <w:sz w:val="26"/>
        </w:rPr>
        <w:t> </w:t>
      </w:r>
      <w:r>
        <w:rPr>
          <w:sz w:val="26"/>
        </w:rPr>
        <w:t>mais</w:t>
      </w:r>
      <w:r>
        <w:rPr>
          <w:spacing w:val="21"/>
          <w:sz w:val="26"/>
        </w:rPr>
        <w:t> </w:t>
      </w:r>
      <w:r>
        <w:rPr>
          <w:sz w:val="26"/>
        </w:rPr>
        <w:t>bem</w:t>
      </w:r>
      <w:r>
        <w:rPr>
          <w:spacing w:val="21"/>
          <w:sz w:val="26"/>
        </w:rPr>
        <w:t> </w:t>
      </w:r>
      <w:r>
        <w:rPr>
          <w:sz w:val="26"/>
        </w:rPr>
        <w:t>classificado</w:t>
      </w:r>
      <w:r>
        <w:rPr>
          <w:spacing w:val="21"/>
          <w:sz w:val="26"/>
        </w:rPr>
        <w:t> </w:t>
      </w:r>
      <w:r>
        <w:rPr>
          <w:sz w:val="26"/>
        </w:rPr>
        <w:t>de,</w:t>
      </w:r>
      <w:r>
        <w:rPr>
          <w:spacing w:val="21"/>
          <w:sz w:val="26"/>
        </w:rPr>
        <w:t> </w:t>
      </w:r>
      <w:r>
        <w:rPr>
          <w:sz w:val="26"/>
        </w:rPr>
        <w:t>no</w:t>
      </w:r>
      <w:r>
        <w:rPr>
          <w:spacing w:val="21"/>
          <w:sz w:val="26"/>
        </w:rPr>
        <w:t> </w:t>
      </w:r>
      <w:r>
        <w:rPr>
          <w:sz w:val="26"/>
        </w:rPr>
        <w:t>mínimo</w:t>
      </w:r>
      <w:r>
        <w:rPr>
          <w:spacing w:val="21"/>
          <w:sz w:val="26"/>
        </w:rPr>
        <w:t> </w:t>
      </w:r>
      <w:r>
        <w:rPr>
          <w:sz w:val="26"/>
        </w:rPr>
        <w:t>2</w:t>
      </w:r>
      <w:r>
        <w:rPr>
          <w:spacing w:val="21"/>
          <w:sz w:val="26"/>
        </w:rPr>
        <w:t> </w:t>
      </w:r>
      <w:r>
        <w:rPr>
          <w:sz w:val="26"/>
        </w:rPr>
        <w:t>(duas)</w:t>
      </w:r>
      <w:r>
        <w:rPr>
          <w:spacing w:val="21"/>
          <w:sz w:val="26"/>
        </w:rPr>
        <w:t> </w:t>
      </w:r>
      <w:r>
        <w:rPr>
          <w:sz w:val="26"/>
        </w:rPr>
        <w:t>horas,</w:t>
      </w:r>
      <w:r>
        <w:rPr>
          <w:spacing w:val="21"/>
          <w:sz w:val="26"/>
        </w:rPr>
        <w:t> </w:t>
      </w:r>
      <w:r>
        <w:rPr>
          <w:sz w:val="26"/>
        </w:rPr>
        <w:t>compatível</w:t>
      </w:r>
      <w:r>
        <w:rPr>
          <w:spacing w:val="21"/>
          <w:sz w:val="26"/>
        </w:rPr>
        <w:t> </w:t>
      </w:r>
      <w:r>
        <w:rPr>
          <w:sz w:val="26"/>
        </w:rPr>
        <w:t>com</w:t>
      </w:r>
      <w:r>
        <w:rPr>
          <w:spacing w:val="21"/>
          <w:sz w:val="26"/>
        </w:rPr>
        <w:t> </w:t>
      </w:r>
      <w:r>
        <w:rPr>
          <w:sz w:val="26"/>
        </w:rPr>
        <w:t>a</w:t>
      </w:r>
      <w:r>
        <w:rPr>
          <w:spacing w:val="21"/>
          <w:sz w:val="26"/>
        </w:rPr>
        <w:t> </w:t>
      </w:r>
      <w:r>
        <w:rPr>
          <w:sz w:val="26"/>
        </w:rPr>
        <w:t>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1091" w:val="left" w:leader="none"/>
        </w:tabs>
        <w:spacing w:line="240" w:lineRule="auto" w:before="126"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7"/>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w:t>
      </w:r>
      <w:hyperlink r:id="rId20">
        <w:r>
          <w:rPr>
            <w:color w:val="0000ED"/>
            <w:sz w:val="26"/>
            <w:u w:val="single" w:color="0000ED"/>
          </w:rPr>
          <w:t>arts. 32 a 38 do</w:t>
        </w:r>
      </w:hyperlink>
      <w:r>
        <w:rPr>
          <w:color w:val="0000ED"/>
          <w:sz w:val="26"/>
        </w:rPr>
        <w:t> </w:t>
      </w:r>
      <w:r>
        <w:rPr>
          <w:sz w:val="26"/>
        </w:rPr>
        <w:t>Decreto nº 48.778/2023.</w:t>
      </w:r>
    </w:p>
    <w:p>
      <w:pPr>
        <w:pStyle w:val="ListParagraph"/>
        <w:numPr>
          <w:ilvl w:val="1"/>
          <w:numId w:val="7"/>
        </w:numPr>
        <w:tabs>
          <w:tab w:pos="869" w:val="left" w:leader="none"/>
        </w:tabs>
        <w:spacing w:line="240" w:lineRule="auto" w:before="127"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6"/>
          <w:sz w:val="26"/>
        </w:rPr>
        <w:t> </w:t>
      </w:r>
      <w:r>
        <w:rPr>
          <w:sz w:val="26"/>
        </w:rPr>
        <w:t>especificações</w:t>
      </w:r>
      <w:r>
        <w:rPr>
          <w:spacing w:val="5"/>
          <w:sz w:val="26"/>
        </w:rPr>
        <w:t> </w:t>
      </w:r>
      <w:r>
        <w:rPr>
          <w:sz w:val="26"/>
        </w:rPr>
        <w:t>técnicas</w:t>
      </w:r>
      <w:r>
        <w:rPr>
          <w:spacing w:val="6"/>
          <w:sz w:val="26"/>
        </w:rPr>
        <w:t> </w:t>
      </w:r>
      <w:r>
        <w:rPr>
          <w:sz w:val="26"/>
        </w:rPr>
        <w:t>contidas</w:t>
      </w:r>
      <w:r>
        <w:rPr>
          <w:spacing w:val="6"/>
          <w:sz w:val="26"/>
        </w:rPr>
        <w:t> </w:t>
      </w:r>
      <w:r>
        <w:rPr>
          <w:sz w:val="26"/>
        </w:rPr>
        <w:t>no</w:t>
      </w:r>
      <w:r>
        <w:rPr>
          <w:spacing w:val="5"/>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w:t>
      </w:r>
      <w:r>
        <w:rPr>
          <w:b/>
          <w:spacing w:val="-11"/>
          <w:sz w:val="26"/>
        </w:rPr>
        <w:t> </w:t>
      </w:r>
      <w:r>
        <w:rPr>
          <w:b/>
          <w:sz w:val="26"/>
        </w:rPr>
        <w:t>Anexo</w:t>
      </w:r>
      <w:r>
        <w:rPr>
          <w:b/>
          <w:spacing w:val="6"/>
          <w:sz w:val="26"/>
        </w:rPr>
        <w:t> </w:t>
      </w:r>
      <w:r>
        <w:rPr>
          <w:b/>
          <w:spacing w:val="-5"/>
          <w:sz w:val="26"/>
        </w:rPr>
        <w:t>I</w:t>
      </w:r>
      <w:r>
        <w:rPr>
          <w:spacing w:val="-5"/>
          <w:sz w:val="26"/>
        </w:rPr>
        <w:t>;</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7"/>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7"/>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7"/>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i/>
          <w:sz w:val="26"/>
        </w:rPr>
        <w:t>caput</w:t>
      </w:r>
      <w:r>
        <w:rPr>
          <w:sz w:val="26"/>
        </w:rPr>
        <w: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7"/>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7"/>
        </w:numPr>
        <w:tabs>
          <w:tab w:pos="895" w:val="left" w:leader="none"/>
        </w:tabs>
        <w:spacing w:line="240" w:lineRule="auto" w:before="124"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7"/>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7"/>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left"/>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8"/>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 conforme previsto no </w:t>
      </w:r>
      <w:hyperlink r:id="rId21">
        <w:r>
          <w:rPr>
            <w:color w:val="0000ED"/>
            <w:sz w:val="26"/>
            <w:u w:val="single" w:color="0000ED"/>
          </w:rPr>
          <w:t>art. 14 da Lei nº 14.133/2021</w:t>
        </w:r>
      </w:hyperlink>
      <w:r>
        <w:rPr>
          <w:sz w:val="26"/>
        </w:rPr>
        <w:t>, legislação correlata e no item 2.9 do Edital, especialmente quanto à 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a</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9"/>
        </w:numPr>
        <w:tabs>
          <w:tab w:pos="744" w:val="left" w:leader="none"/>
        </w:tabs>
        <w:spacing w:line="240" w:lineRule="auto" w:before="126" w:after="0"/>
        <w:ind w:left="744" w:right="0" w:hanging="271"/>
        <w:jc w:val="left"/>
        <w:rPr>
          <w:sz w:val="26"/>
        </w:rPr>
      </w:pPr>
      <w:r>
        <w:rPr>
          <w:spacing w:val="-2"/>
          <w:sz w:val="26"/>
        </w:rPr>
        <w:t>SICAF;</w:t>
      </w:r>
    </w:p>
    <w:p>
      <w:pPr>
        <w:pStyle w:val="ListParagraph"/>
        <w:numPr>
          <w:ilvl w:val="0"/>
          <w:numId w:val="9"/>
        </w:numPr>
        <w:tabs>
          <w:tab w:pos="944" w:val="left" w:leader="none"/>
          <w:tab w:pos="2133" w:val="left" w:leader="none"/>
          <w:tab w:pos="3336" w:val="left" w:leader="none"/>
          <w:tab w:pos="3836" w:val="left" w:leader="none"/>
          <w:tab w:pos="5113" w:val="left" w:leader="none"/>
          <w:tab w:pos="6390" w:val="left" w:leader="none"/>
          <w:tab w:pos="6758" w:val="left" w:leader="none"/>
          <w:tab w:pos="8094" w:val="left" w:leader="none"/>
          <w:tab w:pos="8433" w:val="left" w:leader="none"/>
          <w:tab w:pos="9321" w:val="left" w:leader="none"/>
          <w:tab w:pos="10437" w:val="left" w:leader="none"/>
          <w:tab w:pos="11127" w:val="left" w:leader="none"/>
          <w:tab w:pos="13518"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2">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ov.br/sancoes/ceis</w:t>
        </w:r>
      </w:hyperlink>
      <w:r>
        <w:rPr>
          <w:spacing w:val="-2"/>
          <w:sz w:val="26"/>
        </w:rPr>
        <w:t>);</w:t>
      </w:r>
    </w:p>
    <w:p>
      <w:pPr>
        <w:pStyle w:val="ListParagraph"/>
        <w:numPr>
          <w:ilvl w:val="0"/>
          <w:numId w:val="9"/>
        </w:numPr>
        <w:tabs>
          <w:tab w:pos="768" w:val="left" w:leader="none"/>
        </w:tabs>
        <w:spacing w:line="240" w:lineRule="auto" w:before="128" w:after="0"/>
        <w:ind w:left="473" w:right="454" w:firstLine="0"/>
        <w:jc w:val="left"/>
        <w:rPr>
          <w:sz w:val="26"/>
        </w:rPr>
      </w:pPr>
      <w:r>
        <w:rPr>
          <w:sz w:val="26"/>
        </w:rPr>
        <w:t>Cadastro</w:t>
      </w:r>
      <w:r>
        <w:rPr>
          <w:spacing w:val="36"/>
          <w:sz w:val="26"/>
        </w:rPr>
        <w:t> </w:t>
      </w:r>
      <w:r>
        <w:rPr>
          <w:sz w:val="26"/>
        </w:rPr>
        <w:t>Nacional</w:t>
      </w:r>
      <w:r>
        <w:rPr>
          <w:spacing w:val="36"/>
          <w:sz w:val="26"/>
        </w:rPr>
        <w:t> </w:t>
      </w:r>
      <w:r>
        <w:rPr>
          <w:sz w:val="26"/>
        </w:rPr>
        <w:t>de</w:t>
      </w:r>
      <w:r>
        <w:rPr>
          <w:spacing w:val="36"/>
          <w:sz w:val="26"/>
        </w:rPr>
        <w:t> </w:t>
      </w:r>
      <w:r>
        <w:rPr>
          <w:sz w:val="26"/>
        </w:rPr>
        <w:t>Condenações</w:t>
      </w:r>
      <w:r>
        <w:rPr>
          <w:spacing w:val="36"/>
          <w:sz w:val="26"/>
        </w:rPr>
        <w:t> </w:t>
      </w:r>
      <w:r>
        <w:rPr>
          <w:sz w:val="26"/>
        </w:rPr>
        <w:t>Cíveis</w:t>
      </w:r>
      <w:r>
        <w:rPr>
          <w:spacing w:val="36"/>
          <w:sz w:val="26"/>
        </w:rPr>
        <w:t> </w:t>
      </w:r>
      <w:r>
        <w:rPr>
          <w:sz w:val="26"/>
        </w:rPr>
        <w:t>por</w:t>
      </w:r>
      <w:r>
        <w:rPr>
          <w:spacing w:val="20"/>
          <w:sz w:val="26"/>
        </w:rPr>
        <w:t> </w:t>
      </w:r>
      <w:r>
        <w:rPr>
          <w:sz w:val="26"/>
        </w:rPr>
        <w:t>Atos</w:t>
      </w:r>
      <w:r>
        <w:rPr>
          <w:spacing w:val="36"/>
          <w:sz w:val="26"/>
        </w:rPr>
        <w:t> </w:t>
      </w:r>
      <w:r>
        <w:rPr>
          <w:sz w:val="26"/>
        </w:rPr>
        <w:t>de</w:t>
      </w:r>
      <w:r>
        <w:rPr>
          <w:spacing w:val="36"/>
          <w:sz w:val="26"/>
        </w:rPr>
        <w:t> </w:t>
      </w:r>
      <w:r>
        <w:rPr>
          <w:sz w:val="26"/>
        </w:rPr>
        <w:t>Improbidade</w:t>
      </w:r>
      <w:r>
        <w:rPr>
          <w:spacing w:val="20"/>
          <w:sz w:val="26"/>
        </w:rPr>
        <w:t> </w:t>
      </w:r>
      <w:r>
        <w:rPr>
          <w:sz w:val="26"/>
        </w:rPr>
        <w:t>Administrativa,</w:t>
      </w:r>
      <w:r>
        <w:rPr>
          <w:spacing w:val="36"/>
          <w:sz w:val="26"/>
        </w:rPr>
        <w:t> </w:t>
      </w:r>
      <w:r>
        <w:rPr>
          <w:sz w:val="26"/>
        </w:rPr>
        <w:t>mantido</w:t>
      </w:r>
      <w:r>
        <w:rPr>
          <w:spacing w:val="36"/>
          <w:sz w:val="26"/>
        </w:rPr>
        <w:t> </w:t>
      </w:r>
      <w:r>
        <w:rPr>
          <w:sz w:val="26"/>
        </w:rPr>
        <w:t>pelo</w:t>
      </w:r>
      <w:r>
        <w:rPr>
          <w:spacing w:val="36"/>
          <w:sz w:val="26"/>
        </w:rPr>
        <w:t> </w:t>
      </w:r>
      <w:r>
        <w:rPr>
          <w:sz w:val="26"/>
        </w:rPr>
        <w:t>Conselho</w:t>
      </w:r>
      <w:r>
        <w:rPr>
          <w:spacing w:val="36"/>
          <w:sz w:val="26"/>
        </w:rPr>
        <w:t> </w:t>
      </w:r>
      <w:r>
        <w:rPr>
          <w:sz w:val="26"/>
        </w:rPr>
        <w:t>Nacional</w:t>
      </w:r>
      <w:r>
        <w:rPr>
          <w:spacing w:val="36"/>
          <w:sz w:val="26"/>
        </w:rPr>
        <w:t> </w:t>
      </w:r>
      <w:r>
        <w:rPr>
          <w:sz w:val="26"/>
        </w:rPr>
        <w:t>de</w:t>
      </w:r>
      <w:r>
        <w:rPr>
          <w:spacing w:val="36"/>
          <w:sz w:val="26"/>
        </w:rPr>
        <w:t> </w:t>
      </w:r>
      <w:r>
        <w:rPr>
          <w:sz w:val="26"/>
        </w:rPr>
        <w:t>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0"/>
          <w:numId w:val="9"/>
        </w:numPr>
        <w:tabs>
          <w:tab w:pos="1092" w:val="left" w:leader="none"/>
          <w:tab w:pos="2429" w:val="left" w:leader="none"/>
          <w:tab w:pos="3781" w:val="left" w:leader="none"/>
          <w:tab w:pos="4428" w:val="left" w:leader="none"/>
          <w:tab w:pos="5853" w:val="left" w:leader="none"/>
          <w:tab w:pos="7088" w:val="left" w:leader="none"/>
          <w:tab w:pos="7619" w:val="left" w:leader="none"/>
          <w:tab w:pos="8729" w:val="left" w:leader="none"/>
          <w:tab w:pos="9993" w:val="left" w:leader="none"/>
          <w:tab w:pos="10831" w:val="left" w:leader="none"/>
          <w:tab w:pos="13370" w:val="left" w:leader="none"/>
          <w:tab w:pos="14018" w:val="left" w:leader="none"/>
        </w:tabs>
        <w:spacing w:line="240" w:lineRule="auto" w:before="128" w:after="0"/>
        <w:ind w:left="473" w:right="454" w:firstLine="0"/>
        <w:jc w:val="left"/>
        <w:rPr>
          <w:sz w:val="26"/>
        </w:rPr>
      </w:pPr>
      <w:r>
        <w:rPr>
          <w:sz w:val="26"/>
        </w:rPr>
        <mc:AlternateContent>
          <mc:Choice Requires="wps">
            <w:drawing>
              <wp:anchor distT="0" distB="0" distL="0" distR="0" allowOverlap="1" layoutInCell="1" locked="0" behindDoc="1" simplePos="0" relativeHeight="486201856">
                <wp:simplePos x="0" y="0"/>
                <wp:positionH relativeFrom="page">
                  <wp:posOffset>4083960</wp:posOffset>
                </wp:positionH>
                <wp:positionV relativeFrom="paragraph">
                  <wp:posOffset>434998</wp:posOffset>
                </wp:positionV>
                <wp:extent cx="41275" cy="1079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1275" cy="10795"/>
                        </a:xfrm>
                        <a:custGeom>
                          <a:avLst/>
                          <a:gdLst/>
                          <a:ahLst/>
                          <a:cxnLst/>
                          <a:rect l="l" t="t" r="r" b="b"/>
                          <a:pathLst>
                            <a:path w="41275" h="10795">
                              <a:moveTo>
                                <a:pt x="41048" y="10477"/>
                              </a:moveTo>
                              <a:lnTo>
                                <a:pt x="0" y="10477"/>
                              </a:lnTo>
                              <a:lnTo>
                                <a:pt x="0" y="0"/>
                              </a:lnTo>
                              <a:lnTo>
                                <a:pt x="41048" y="0"/>
                              </a:lnTo>
                              <a:lnTo>
                                <a:pt x="4104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571716pt;margin-top:34.251831pt;width:3.232184pt;height:.825pt;mso-position-horizontal-relative:page;mso-position-vertical-relative:paragraph;z-index:-17114624" id="docshape4" filled="true" fillcolor="#0000ed" stroked="false">
                <v:fill type="solid"/>
                <w10:wrap type="none"/>
              </v:rect>
            </w:pict>
          </mc:Fallback>
        </mc:AlternateContent>
      </w: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24">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ov.br/sancoes/cne</w:t>
        </w:r>
        <w:r>
          <w:rPr>
            <w:color w:val="0000ED"/>
            <w:spacing w:val="-2"/>
            <w:sz w:val="26"/>
          </w:rPr>
          <w:t>p</w:t>
        </w:r>
      </w:hyperlink>
      <w:r>
        <w:rPr>
          <w:spacing w:val="-2"/>
          <w:sz w:val="26"/>
        </w:rPr>
        <w:t>);</w:t>
      </w:r>
    </w:p>
    <w:p>
      <w:pPr>
        <w:pStyle w:val="ListParagraph"/>
        <w:spacing w:after="0" w:line="240" w:lineRule="auto"/>
        <w:jc w:val="left"/>
        <w:rPr>
          <w:sz w:val="26"/>
        </w:rPr>
        <w:sectPr>
          <w:pgSz w:w="15840" w:h="24480"/>
          <w:pgMar w:top="480" w:bottom="280" w:left="360" w:right="360"/>
        </w:sectPr>
      </w:pPr>
    </w:p>
    <w:p>
      <w:pPr>
        <w:pStyle w:val="ListParagraph"/>
        <w:numPr>
          <w:ilvl w:val="0"/>
          <w:numId w:val="9"/>
        </w:numPr>
        <w:tabs>
          <w:tab w:pos="744" w:val="left" w:leader="none"/>
        </w:tabs>
        <w:spacing w:line="240" w:lineRule="auto" w:before="78" w:after="0"/>
        <w:ind w:left="744" w:right="0" w:hanging="271"/>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9"/>
        </w:numPr>
        <w:tabs>
          <w:tab w:pos="714" w:val="left" w:leader="none"/>
        </w:tabs>
        <w:spacing w:line="240" w:lineRule="auto" w:before="130" w:after="0"/>
        <w:ind w:left="714" w:right="0" w:hanging="241"/>
        <w:jc w:val="left"/>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9"/>
        </w:numPr>
        <w:tabs>
          <w:tab w:pos="758" w:val="left" w:leader="none"/>
        </w:tabs>
        <w:spacing w:line="240" w:lineRule="auto" w:before="130" w:after="0"/>
        <w:ind w:left="758" w:right="0" w:hanging="285"/>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8"/>
        </w:numPr>
        <w:tabs>
          <w:tab w:pos="861" w:val="left" w:leader="none"/>
        </w:tabs>
        <w:spacing w:line="240" w:lineRule="auto" w:before="130" w:after="0"/>
        <w:ind w:left="473" w:right="454" w:firstLine="0"/>
        <w:jc w:val="left"/>
        <w:rPr>
          <w:sz w:val="26"/>
        </w:rPr>
      </w:pPr>
      <w:r>
        <w:rPr>
          <w:sz w:val="26"/>
        </w:rPr>
        <w:t>A</w:t>
      </w:r>
      <w:r>
        <w:rPr>
          <w:spacing w:val="-1"/>
          <w:sz w:val="26"/>
        </w:rPr>
        <w:t> </w:t>
      </w:r>
      <w:r>
        <w:rPr>
          <w:sz w:val="26"/>
        </w:rPr>
        <w:t>consulta</w:t>
      </w:r>
      <w:r>
        <w:rPr>
          <w:spacing w:val="14"/>
          <w:sz w:val="26"/>
        </w:rPr>
        <w:t> </w:t>
      </w:r>
      <w:r>
        <w:rPr>
          <w:sz w:val="26"/>
        </w:rPr>
        <w:t>aos</w:t>
      </w:r>
      <w:r>
        <w:rPr>
          <w:spacing w:val="14"/>
          <w:sz w:val="26"/>
        </w:rPr>
        <w:t> </w:t>
      </w:r>
      <w:r>
        <w:rPr>
          <w:sz w:val="26"/>
        </w:rPr>
        <w:t>cadastros</w:t>
      </w:r>
      <w:r>
        <w:rPr>
          <w:spacing w:val="14"/>
          <w:sz w:val="26"/>
        </w:rPr>
        <w:t> </w:t>
      </w:r>
      <w:r>
        <w:rPr>
          <w:sz w:val="26"/>
        </w:rPr>
        <w:t>será</w:t>
      </w:r>
      <w:r>
        <w:rPr>
          <w:spacing w:val="14"/>
          <w:sz w:val="26"/>
        </w:rPr>
        <w:t> </w:t>
      </w:r>
      <w:r>
        <w:rPr>
          <w:sz w:val="26"/>
        </w:rPr>
        <w:t>realizada</w:t>
      </w:r>
      <w:r>
        <w:rPr>
          <w:spacing w:val="14"/>
          <w:sz w:val="26"/>
        </w:rPr>
        <w:t> </w:t>
      </w:r>
      <w:r>
        <w:rPr>
          <w:sz w:val="26"/>
        </w:rPr>
        <w:t>em</w:t>
      </w:r>
      <w:r>
        <w:rPr>
          <w:spacing w:val="14"/>
          <w:sz w:val="26"/>
        </w:rPr>
        <w:t> </w:t>
      </w:r>
      <w:r>
        <w:rPr>
          <w:sz w:val="26"/>
        </w:rPr>
        <w:t>nome</w:t>
      </w:r>
      <w:r>
        <w:rPr>
          <w:spacing w:val="14"/>
          <w:sz w:val="26"/>
        </w:rPr>
        <w:t> </w:t>
      </w:r>
      <w:r>
        <w:rPr>
          <w:sz w:val="26"/>
        </w:rPr>
        <w:t>da</w:t>
      </w:r>
      <w:r>
        <w:rPr>
          <w:spacing w:val="14"/>
          <w:sz w:val="26"/>
        </w:rPr>
        <w:t> </w:t>
      </w:r>
      <w:r>
        <w:rPr>
          <w:sz w:val="26"/>
        </w:rPr>
        <w:t>empresa</w:t>
      </w:r>
      <w:r>
        <w:rPr>
          <w:spacing w:val="14"/>
          <w:sz w:val="26"/>
        </w:rPr>
        <w:t> </w:t>
      </w:r>
      <w:r>
        <w:rPr>
          <w:sz w:val="26"/>
        </w:rPr>
        <w:t>licitante</w:t>
      </w:r>
      <w:r>
        <w:rPr>
          <w:spacing w:val="14"/>
          <w:sz w:val="26"/>
        </w:rPr>
        <w:t> </w:t>
      </w:r>
      <w:r>
        <w:rPr>
          <w:sz w:val="26"/>
        </w:rPr>
        <w:t>e</w:t>
      </w:r>
      <w:r>
        <w:rPr>
          <w:spacing w:val="14"/>
          <w:sz w:val="26"/>
        </w:rPr>
        <w:t> </w:t>
      </w:r>
      <w:r>
        <w:rPr>
          <w:sz w:val="26"/>
        </w:rPr>
        <w:t>também</w:t>
      </w:r>
      <w:r>
        <w:rPr>
          <w:spacing w:val="14"/>
          <w:sz w:val="26"/>
        </w:rPr>
        <w:t> </w:t>
      </w:r>
      <w:r>
        <w:rPr>
          <w:sz w:val="26"/>
        </w:rPr>
        <w:t>de</w:t>
      </w:r>
      <w:r>
        <w:rPr>
          <w:spacing w:val="14"/>
          <w:sz w:val="26"/>
        </w:rPr>
        <w:t> </w:t>
      </w:r>
      <w:r>
        <w:rPr>
          <w:sz w:val="26"/>
        </w:rPr>
        <w:t>seu</w:t>
      </w:r>
      <w:r>
        <w:rPr>
          <w:spacing w:val="14"/>
          <w:sz w:val="26"/>
        </w:rPr>
        <w:t> </w:t>
      </w:r>
      <w:r>
        <w:rPr>
          <w:sz w:val="26"/>
        </w:rPr>
        <w:t>sócio</w:t>
      </w:r>
      <w:r>
        <w:rPr>
          <w:spacing w:val="14"/>
          <w:sz w:val="26"/>
        </w:rPr>
        <w:t> </w:t>
      </w:r>
      <w:r>
        <w:rPr>
          <w:sz w:val="26"/>
        </w:rPr>
        <w:t>majoritário,</w:t>
      </w:r>
      <w:r>
        <w:rPr>
          <w:spacing w:val="14"/>
          <w:sz w:val="26"/>
        </w:rPr>
        <w:t> </w:t>
      </w:r>
      <w:r>
        <w:rPr>
          <w:sz w:val="26"/>
        </w:rPr>
        <w:t>por</w:t>
      </w:r>
      <w:r>
        <w:rPr>
          <w:spacing w:val="14"/>
          <w:sz w:val="26"/>
        </w:rPr>
        <w:t> </w:t>
      </w:r>
      <w:r>
        <w:rPr>
          <w:sz w:val="26"/>
        </w:rPr>
        <w:t>força</w:t>
      </w:r>
      <w:r>
        <w:rPr>
          <w:spacing w:val="14"/>
          <w:sz w:val="26"/>
        </w:rPr>
        <w:t> </w:t>
      </w:r>
      <w:r>
        <w:rPr>
          <w:sz w:val="26"/>
        </w:rPr>
        <w:t>da</w:t>
      </w:r>
      <w:r>
        <w:rPr>
          <w:spacing w:val="14"/>
          <w:sz w:val="26"/>
        </w:rPr>
        <w:t> </w:t>
      </w:r>
      <w:r>
        <w:rPr>
          <w:sz w:val="26"/>
        </w:rPr>
        <w:t>vedação</w:t>
      </w:r>
      <w:r>
        <w:rPr>
          <w:spacing w:val="14"/>
          <w:sz w:val="26"/>
        </w:rPr>
        <w:t> </w:t>
      </w:r>
      <w:r>
        <w:rPr>
          <w:sz w:val="26"/>
        </w:rPr>
        <w:t>de que trata o </w:t>
      </w:r>
      <w:hyperlink r:id="rId25">
        <w:r>
          <w:rPr>
            <w:color w:val="0000ED"/>
            <w:sz w:val="26"/>
            <w:u w:val="single" w:color="0000ED"/>
          </w:rPr>
          <w:t>art. 12 da Lei nº 8.429/1992</w:t>
        </w:r>
      </w:hyperlink>
      <w:r>
        <w:rPr>
          <w:sz w:val="26"/>
        </w:rPr>
        <w:t>.</w:t>
      </w:r>
    </w:p>
    <w:p>
      <w:pPr>
        <w:pStyle w:val="ListParagraph"/>
        <w:numPr>
          <w:ilvl w:val="1"/>
          <w:numId w:val="8"/>
        </w:numPr>
        <w:tabs>
          <w:tab w:pos="881" w:val="left" w:leader="none"/>
        </w:tabs>
        <w:spacing w:line="240" w:lineRule="auto" w:before="128" w:after="0"/>
        <w:ind w:left="473" w:right="454" w:firstLine="0"/>
        <w:jc w:val="left"/>
        <w:rPr>
          <w:sz w:val="26"/>
        </w:rPr>
      </w:pPr>
      <w:r>
        <w:rPr>
          <w:sz w:val="26"/>
        </w:rPr>
        <w:t>Caso</w:t>
      </w:r>
      <w:r>
        <w:rPr>
          <w:spacing w:val="22"/>
          <w:sz w:val="26"/>
        </w:rPr>
        <w:t> </w:t>
      </w:r>
      <w:r>
        <w:rPr>
          <w:sz w:val="26"/>
        </w:rPr>
        <w:t>conste</w:t>
      </w:r>
      <w:r>
        <w:rPr>
          <w:spacing w:val="22"/>
          <w:sz w:val="26"/>
        </w:rPr>
        <w:t> </w:t>
      </w:r>
      <w:r>
        <w:rPr>
          <w:sz w:val="26"/>
        </w:rPr>
        <w:t>na</w:t>
      </w:r>
      <w:r>
        <w:rPr>
          <w:spacing w:val="22"/>
          <w:sz w:val="26"/>
        </w:rPr>
        <w:t> </w:t>
      </w:r>
      <w:r>
        <w:rPr>
          <w:sz w:val="26"/>
        </w:rPr>
        <w:t>Consulta</w:t>
      </w:r>
      <w:r>
        <w:rPr>
          <w:spacing w:val="22"/>
          <w:sz w:val="26"/>
        </w:rPr>
        <w:t> </w:t>
      </w:r>
      <w:r>
        <w:rPr>
          <w:sz w:val="26"/>
        </w:rPr>
        <w:t>de</w:t>
      </w:r>
      <w:r>
        <w:rPr>
          <w:spacing w:val="22"/>
          <w:sz w:val="26"/>
        </w:rPr>
        <w:t> </w:t>
      </w:r>
      <w:r>
        <w:rPr>
          <w:sz w:val="26"/>
        </w:rPr>
        <w:t>Situação</w:t>
      </w:r>
      <w:r>
        <w:rPr>
          <w:spacing w:val="21"/>
          <w:sz w:val="26"/>
        </w:rPr>
        <w:t> </w:t>
      </w:r>
      <w:r>
        <w:rPr>
          <w:sz w:val="26"/>
        </w:rPr>
        <w:t>do</w:t>
      </w:r>
      <w:r>
        <w:rPr>
          <w:spacing w:val="22"/>
          <w:sz w:val="26"/>
        </w:rPr>
        <w:t> </w:t>
      </w:r>
      <w:r>
        <w:rPr>
          <w:sz w:val="26"/>
        </w:rPr>
        <w:t>licitante</w:t>
      </w:r>
      <w:r>
        <w:rPr>
          <w:spacing w:val="22"/>
          <w:sz w:val="26"/>
        </w:rPr>
        <w:t> </w:t>
      </w:r>
      <w:r>
        <w:rPr>
          <w:sz w:val="26"/>
        </w:rPr>
        <w:t>a</w:t>
      </w:r>
      <w:r>
        <w:rPr>
          <w:spacing w:val="22"/>
          <w:sz w:val="26"/>
        </w:rPr>
        <w:t> </w:t>
      </w:r>
      <w:r>
        <w:rPr>
          <w:sz w:val="26"/>
        </w:rPr>
        <w:t>existência</w:t>
      </w:r>
      <w:r>
        <w:rPr>
          <w:spacing w:val="22"/>
          <w:sz w:val="26"/>
        </w:rPr>
        <w:t> </w:t>
      </w:r>
      <w:r>
        <w:rPr>
          <w:sz w:val="26"/>
        </w:rPr>
        <w:t>de</w:t>
      </w:r>
      <w:r>
        <w:rPr>
          <w:spacing w:val="22"/>
          <w:sz w:val="26"/>
        </w:rPr>
        <w:t> </w:t>
      </w:r>
      <w:r>
        <w:rPr>
          <w:sz w:val="26"/>
        </w:rPr>
        <w:t>Ocorrências</w:t>
      </w:r>
      <w:r>
        <w:rPr>
          <w:spacing w:val="21"/>
          <w:sz w:val="26"/>
        </w:rPr>
        <w:t> </w:t>
      </w:r>
      <w:r>
        <w:rPr>
          <w:sz w:val="26"/>
        </w:rPr>
        <w:t>Impeditivas</w:t>
      </w:r>
      <w:r>
        <w:rPr>
          <w:spacing w:val="22"/>
          <w:sz w:val="26"/>
        </w:rPr>
        <w:t> </w:t>
      </w:r>
      <w:r>
        <w:rPr>
          <w:sz w:val="26"/>
        </w:rPr>
        <w:t>Indiretas,</w:t>
      </w:r>
      <w:r>
        <w:rPr>
          <w:spacing w:val="22"/>
          <w:sz w:val="26"/>
        </w:rPr>
        <w:t> </w:t>
      </w:r>
      <w:r>
        <w:rPr>
          <w:sz w:val="26"/>
        </w:rPr>
        <w:t>o</w:t>
      </w:r>
      <w:r>
        <w:rPr>
          <w:spacing w:val="22"/>
          <w:sz w:val="26"/>
        </w:rPr>
        <w:t> </w:t>
      </w:r>
      <w:r>
        <w:rPr>
          <w:sz w:val="26"/>
        </w:rPr>
        <w:t>Pregoeiro</w:t>
      </w:r>
      <w:r>
        <w:rPr>
          <w:spacing w:val="22"/>
          <w:sz w:val="26"/>
        </w:rPr>
        <w:t> </w:t>
      </w:r>
      <w:r>
        <w:rPr>
          <w:sz w:val="26"/>
        </w:rPr>
        <w:t>diligenciará</w:t>
      </w:r>
      <w:r>
        <w:rPr>
          <w:spacing w:val="22"/>
          <w:sz w:val="26"/>
        </w:rPr>
        <w:t> </w:t>
      </w:r>
      <w:r>
        <w:rPr>
          <w:sz w:val="26"/>
        </w:rPr>
        <w:t>para verificar se houve fraude por parte das empresas apontadas no Relatório de Ocorrências Impeditivas Indiretas.</w:t>
      </w:r>
    </w:p>
    <w:p>
      <w:pPr>
        <w:pStyle w:val="ListParagraph"/>
        <w:numPr>
          <w:ilvl w:val="2"/>
          <w:numId w:val="8"/>
        </w:numPr>
        <w:tabs>
          <w:tab w:pos="1052" w:val="left" w:leader="none"/>
        </w:tabs>
        <w:spacing w:line="240" w:lineRule="auto" w:before="128" w:after="0"/>
        <w:ind w:left="1052" w:right="0" w:hanging="579"/>
        <w:jc w:val="left"/>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8"/>
        </w:numPr>
        <w:tabs>
          <w:tab w:pos="1067" w:val="left" w:leader="none"/>
        </w:tabs>
        <w:spacing w:line="240" w:lineRule="auto" w:before="130" w:after="0"/>
        <w:ind w:left="1067" w:right="0" w:hanging="594"/>
        <w:jc w:val="left"/>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8"/>
        </w:numPr>
        <w:tabs>
          <w:tab w:pos="1067" w:val="left" w:leader="none"/>
        </w:tabs>
        <w:spacing w:line="240" w:lineRule="auto" w:before="130" w:after="0"/>
        <w:ind w:left="1067" w:right="0" w:hanging="594"/>
        <w:jc w:val="left"/>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8"/>
        </w:numPr>
        <w:tabs>
          <w:tab w:pos="874" w:val="left" w:leader="none"/>
        </w:tabs>
        <w:spacing w:line="240" w:lineRule="auto" w:before="130" w:after="0"/>
        <w:ind w:left="473" w:right="454" w:firstLine="0"/>
        <w:jc w:val="left"/>
        <w:rPr>
          <w:sz w:val="26"/>
        </w:rPr>
      </w:pPr>
      <w:r>
        <w:rPr>
          <w:sz w:val="26"/>
        </w:rPr>
        <w:t>Caso o licitante provisoriamente classificado em primeiro lugar tenha se utilizado de algum tratamento favorecido às ME/EPPs, o</w:t>
      </w:r>
      <w:r>
        <w:rPr>
          <w:spacing w:val="80"/>
          <w:sz w:val="26"/>
        </w:rPr>
        <w:t> </w:t>
      </w:r>
      <w:r>
        <w:rPr>
          <w:sz w:val="26"/>
        </w:rPr>
        <w:t>Pregoeiro verificará se faz jus ao benefício, em conformidade com os itens 2.8 e 3.5 deste Edital.</w:t>
      </w:r>
    </w:p>
    <w:p>
      <w:pPr>
        <w:pStyle w:val="ListParagraph"/>
        <w:numPr>
          <w:ilvl w:val="1"/>
          <w:numId w:val="8"/>
        </w:numPr>
        <w:tabs>
          <w:tab w:pos="898" w:val="left" w:leader="none"/>
        </w:tabs>
        <w:spacing w:line="240" w:lineRule="auto" w:before="128" w:after="0"/>
        <w:ind w:left="473" w:right="453" w:firstLine="0"/>
        <w:jc w:val="left"/>
        <w:rPr>
          <w:sz w:val="26"/>
        </w:rPr>
      </w:pPr>
      <w:r>
        <w:rPr>
          <w:sz w:val="26"/>
        </w:rPr>
        <w:t>Será</w:t>
      </w:r>
      <w:r>
        <w:rPr>
          <w:spacing w:val="38"/>
          <w:sz w:val="26"/>
        </w:rPr>
        <w:t> </w:t>
      </w:r>
      <w:r>
        <w:rPr>
          <w:sz w:val="26"/>
        </w:rPr>
        <w:t>exigida</w:t>
      </w:r>
      <w:r>
        <w:rPr>
          <w:spacing w:val="38"/>
          <w:sz w:val="26"/>
        </w:rPr>
        <w:t> </w:t>
      </w:r>
      <w:r>
        <w:rPr>
          <w:sz w:val="26"/>
        </w:rPr>
        <w:t>a</w:t>
      </w:r>
      <w:r>
        <w:rPr>
          <w:spacing w:val="38"/>
          <w:sz w:val="26"/>
        </w:rPr>
        <w:t> </w:t>
      </w:r>
      <w:r>
        <w:rPr>
          <w:sz w:val="26"/>
        </w:rPr>
        <w:t>apresentação</w:t>
      </w:r>
      <w:r>
        <w:rPr>
          <w:spacing w:val="38"/>
          <w:sz w:val="26"/>
        </w:rPr>
        <w:t> </w:t>
      </w:r>
      <w:r>
        <w:rPr>
          <w:sz w:val="26"/>
        </w:rPr>
        <w:t>dos</w:t>
      </w:r>
      <w:r>
        <w:rPr>
          <w:spacing w:val="38"/>
          <w:sz w:val="26"/>
        </w:rPr>
        <w:t> </w:t>
      </w:r>
      <w:r>
        <w:rPr>
          <w:sz w:val="26"/>
        </w:rPr>
        <w:t>documentos</w:t>
      </w:r>
      <w:r>
        <w:rPr>
          <w:spacing w:val="38"/>
          <w:sz w:val="26"/>
        </w:rPr>
        <w:t> </w:t>
      </w:r>
      <w:r>
        <w:rPr>
          <w:sz w:val="26"/>
        </w:rPr>
        <w:t>de</w:t>
      </w:r>
      <w:r>
        <w:rPr>
          <w:spacing w:val="38"/>
          <w:sz w:val="26"/>
        </w:rPr>
        <w:t> </w:t>
      </w:r>
      <w:r>
        <w:rPr>
          <w:sz w:val="26"/>
        </w:rPr>
        <w:t>habilitação</w:t>
      </w:r>
      <w:r>
        <w:rPr>
          <w:spacing w:val="38"/>
          <w:sz w:val="26"/>
        </w:rPr>
        <w:t> </w:t>
      </w:r>
      <w:r>
        <w:rPr>
          <w:sz w:val="26"/>
        </w:rPr>
        <w:t>que</w:t>
      </w:r>
      <w:r>
        <w:rPr>
          <w:spacing w:val="38"/>
          <w:sz w:val="26"/>
        </w:rPr>
        <w:t> </w:t>
      </w:r>
      <w:r>
        <w:rPr>
          <w:sz w:val="26"/>
        </w:rPr>
        <w:t>trata</w:t>
      </w:r>
      <w:r>
        <w:rPr>
          <w:spacing w:val="38"/>
          <w:sz w:val="26"/>
        </w:rPr>
        <w:t> </w:t>
      </w:r>
      <w:r>
        <w:rPr>
          <w:sz w:val="26"/>
        </w:rPr>
        <w:t>o</w:t>
      </w:r>
      <w:r>
        <w:rPr>
          <w:spacing w:val="38"/>
          <w:sz w:val="26"/>
        </w:rPr>
        <w:t> </w:t>
      </w:r>
      <w:r>
        <w:rPr>
          <w:b/>
          <w:sz w:val="26"/>
        </w:rPr>
        <w:t>Anexo</w:t>
      </w:r>
      <w:r>
        <w:rPr>
          <w:b/>
          <w:spacing w:val="38"/>
          <w:sz w:val="26"/>
        </w:rPr>
        <w:t> </w:t>
      </w:r>
      <w:r>
        <w:rPr>
          <w:b/>
          <w:sz w:val="26"/>
        </w:rPr>
        <w:t>III</w:t>
      </w:r>
      <w:r>
        <w:rPr>
          <w:b/>
          <w:spacing w:val="38"/>
          <w:sz w:val="26"/>
        </w:rPr>
        <w:t> </w:t>
      </w:r>
      <w:r>
        <w:rPr>
          <w:sz w:val="26"/>
        </w:rPr>
        <w:t>referente</w:t>
      </w:r>
      <w:r>
        <w:rPr>
          <w:spacing w:val="38"/>
          <w:sz w:val="26"/>
        </w:rPr>
        <w:t> </w:t>
      </w:r>
      <w:r>
        <w:rPr>
          <w:sz w:val="26"/>
        </w:rPr>
        <w:t>aos</w:t>
      </w:r>
      <w:r>
        <w:rPr>
          <w:spacing w:val="38"/>
          <w:sz w:val="26"/>
        </w:rPr>
        <w:t> </w:t>
      </w:r>
      <w:r>
        <w:rPr>
          <w:sz w:val="26"/>
        </w:rPr>
        <w:t>requisitos</w:t>
      </w:r>
      <w:r>
        <w:rPr>
          <w:spacing w:val="38"/>
          <w:sz w:val="26"/>
        </w:rPr>
        <w:t> </w:t>
      </w:r>
      <w:r>
        <w:rPr>
          <w:sz w:val="26"/>
        </w:rPr>
        <w:t>de</w:t>
      </w:r>
      <w:r>
        <w:rPr>
          <w:spacing w:val="38"/>
          <w:sz w:val="26"/>
        </w:rPr>
        <w:t> </w:t>
      </w:r>
      <w:r>
        <w:rPr>
          <w:sz w:val="26"/>
        </w:rPr>
        <w:t>habilitação</w:t>
      </w:r>
      <w:r>
        <w:rPr>
          <w:spacing w:val="38"/>
          <w:sz w:val="26"/>
        </w:rPr>
        <w:t> </w:t>
      </w:r>
      <w:r>
        <w:rPr>
          <w:sz w:val="26"/>
        </w:rPr>
        <w:t>deste Edital apenas ao licitante vencedor.</w:t>
      </w:r>
    </w:p>
    <w:p>
      <w:pPr>
        <w:pStyle w:val="ListParagraph"/>
        <w:numPr>
          <w:ilvl w:val="1"/>
          <w:numId w:val="8"/>
        </w:numPr>
        <w:tabs>
          <w:tab w:pos="913" w:val="left" w:leader="none"/>
        </w:tabs>
        <w:spacing w:line="240" w:lineRule="auto" w:before="128" w:after="0"/>
        <w:ind w:left="473" w:right="454" w:firstLine="0"/>
        <w:jc w:val="left"/>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w:t>
      </w:r>
      <w:r>
        <w:rPr>
          <w:spacing w:val="40"/>
          <w:sz w:val="26"/>
        </w:rPr>
        <w:t> </w:t>
      </w:r>
      <w:r>
        <w:rPr>
          <w:sz w:val="26"/>
        </w:rPr>
        <w:t>formato digital, por meio do sistema, sob pena de inabilitação.</w:t>
      </w:r>
    </w:p>
    <w:p>
      <w:pPr>
        <w:pStyle w:val="ListParagraph"/>
        <w:numPr>
          <w:ilvl w:val="2"/>
          <w:numId w:val="8"/>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numPr>
          <w:ilvl w:val="2"/>
          <w:numId w:val="8"/>
        </w:numPr>
        <w:tabs>
          <w:tab w:pos="1091" w:val="left" w:leader="none"/>
        </w:tabs>
        <w:spacing w:line="240" w:lineRule="auto" w:before="126"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8"/>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8"/>
        </w:numPr>
        <w:tabs>
          <w:tab w:pos="859" w:val="left" w:leader="none"/>
        </w:tabs>
        <w:spacing w:line="240" w:lineRule="auto" w:before="129"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w:t>
      </w:r>
    </w:p>
    <w:p>
      <w:pPr>
        <w:pStyle w:val="ListParagraph"/>
        <w:numPr>
          <w:ilvl w:val="0"/>
          <w:numId w:val="10"/>
        </w:numPr>
        <w:tabs>
          <w:tab w:pos="762" w:val="left" w:leader="none"/>
        </w:tabs>
        <w:spacing w:line="240" w:lineRule="auto" w:before="128" w:after="0"/>
        <w:ind w:left="473" w:right="454" w:firstLine="0"/>
        <w:jc w:val="both"/>
        <w:rPr>
          <w:sz w:val="26"/>
        </w:rPr>
      </w:pPr>
      <w:r>
        <w:rPr>
          <w:sz w:val="26"/>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758" w:val="left" w:leader="none"/>
        </w:tabs>
        <w:spacing w:line="240" w:lineRule="auto" w:before="128" w:after="0"/>
        <w:ind w:left="758" w:right="0" w:hanging="285"/>
        <w:jc w:val="both"/>
        <w:rPr>
          <w:sz w:val="26"/>
        </w:rPr>
      </w:pPr>
      <w:r>
        <w:rPr>
          <w:sz w:val="26"/>
        </w:rPr>
        <w:t>atualização</w:t>
      </w:r>
      <w:r>
        <w:rPr>
          <w:spacing w:val="7"/>
          <w:sz w:val="26"/>
        </w:rPr>
        <w:t> </w:t>
      </w:r>
      <w:r>
        <w:rPr>
          <w:sz w:val="26"/>
        </w:rPr>
        <w:t>de</w:t>
      </w:r>
      <w:r>
        <w:rPr>
          <w:spacing w:val="7"/>
          <w:sz w:val="26"/>
        </w:rPr>
        <w:t> </w:t>
      </w:r>
      <w:r>
        <w:rPr>
          <w:sz w:val="26"/>
        </w:rPr>
        <w:t>documentos</w:t>
      </w:r>
      <w:r>
        <w:rPr>
          <w:spacing w:val="8"/>
          <w:sz w:val="26"/>
        </w:rPr>
        <w:t> </w:t>
      </w:r>
      <w:r>
        <w:rPr>
          <w:sz w:val="26"/>
        </w:rPr>
        <w:t>cuja</w:t>
      </w:r>
      <w:r>
        <w:rPr>
          <w:spacing w:val="7"/>
          <w:sz w:val="26"/>
        </w:rPr>
        <w:t> </w:t>
      </w:r>
      <w:r>
        <w:rPr>
          <w:sz w:val="26"/>
        </w:rPr>
        <w:t>validade</w:t>
      </w:r>
      <w:r>
        <w:rPr>
          <w:spacing w:val="8"/>
          <w:sz w:val="26"/>
        </w:rPr>
        <w:t> </w:t>
      </w:r>
      <w:r>
        <w:rPr>
          <w:sz w:val="26"/>
        </w:rPr>
        <w:t>tenha</w:t>
      </w:r>
      <w:r>
        <w:rPr>
          <w:spacing w:val="7"/>
          <w:sz w:val="26"/>
        </w:rPr>
        <w:t> </w:t>
      </w:r>
      <w:r>
        <w:rPr>
          <w:sz w:val="26"/>
        </w:rPr>
        <w:t>expirado</w:t>
      </w:r>
      <w:r>
        <w:rPr>
          <w:spacing w:val="8"/>
          <w:sz w:val="26"/>
        </w:rPr>
        <w:t> </w:t>
      </w:r>
      <w:r>
        <w:rPr>
          <w:sz w:val="26"/>
        </w:rPr>
        <w:t>após</w:t>
      </w:r>
      <w:r>
        <w:rPr>
          <w:spacing w:val="7"/>
          <w:sz w:val="26"/>
        </w:rPr>
        <w:t> </w:t>
      </w:r>
      <w:r>
        <w:rPr>
          <w:sz w:val="26"/>
        </w:rPr>
        <w:t>a</w:t>
      </w:r>
      <w:r>
        <w:rPr>
          <w:spacing w:val="7"/>
          <w:sz w:val="26"/>
        </w:rPr>
        <w:t> </w:t>
      </w:r>
      <w:r>
        <w:rPr>
          <w:sz w:val="26"/>
        </w:rPr>
        <w:t>data</w:t>
      </w:r>
      <w:r>
        <w:rPr>
          <w:spacing w:val="8"/>
          <w:sz w:val="26"/>
        </w:rPr>
        <w:t> </w:t>
      </w:r>
      <w:r>
        <w:rPr>
          <w:sz w:val="26"/>
        </w:rPr>
        <w:t>de</w:t>
      </w:r>
      <w:r>
        <w:rPr>
          <w:spacing w:val="7"/>
          <w:sz w:val="26"/>
        </w:rPr>
        <w:t> </w:t>
      </w:r>
      <w:r>
        <w:rPr>
          <w:sz w:val="26"/>
        </w:rPr>
        <w:t>recebimento</w:t>
      </w:r>
      <w:r>
        <w:rPr>
          <w:spacing w:val="8"/>
          <w:sz w:val="26"/>
        </w:rPr>
        <w:t> </w:t>
      </w:r>
      <w:r>
        <w:rPr>
          <w:sz w:val="26"/>
        </w:rPr>
        <w:t>das</w:t>
      </w:r>
      <w:r>
        <w:rPr>
          <w:spacing w:val="7"/>
          <w:sz w:val="26"/>
        </w:rPr>
        <w:t> </w:t>
      </w:r>
      <w:r>
        <w:rPr>
          <w:spacing w:val="-2"/>
          <w:sz w:val="26"/>
        </w:rPr>
        <w:t>propostas.</w:t>
      </w:r>
    </w:p>
    <w:p>
      <w:pPr>
        <w:pStyle w:val="ListParagraph"/>
        <w:numPr>
          <w:ilvl w:val="1"/>
          <w:numId w:val="8"/>
        </w:numPr>
        <w:tabs>
          <w:tab w:pos="871" w:val="left" w:leader="none"/>
        </w:tabs>
        <w:spacing w:line="240" w:lineRule="auto" w:before="130"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8"/>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8"/>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8"/>
        </w:numPr>
        <w:tabs>
          <w:tab w:pos="1232" w:val="left" w:leader="none"/>
        </w:tabs>
        <w:spacing w:line="240" w:lineRule="auto" w:before="130"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8"/>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 será exigida:</w:t>
      </w:r>
    </w:p>
    <w:p>
      <w:pPr>
        <w:pStyle w:val="ListParagraph"/>
        <w:numPr>
          <w:ilvl w:val="0"/>
          <w:numId w:val="11"/>
        </w:numPr>
        <w:tabs>
          <w:tab w:pos="745" w:val="left" w:leader="none"/>
        </w:tabs>
        <w:spacing w:line="240" w:lineRule="auto" w:before="122" w:after="0"/>
        <w:ind w:left="473" w:right="454" w:firstLine="0"/>
        <w:jc w:val="both"/>
        <w:rPr>
          <w:sz w:val="26"/>
        </w:rPr>
      </w:pPr>
      <w:r>
        <w:rPr>
          <w:sz w:val="26"/>
        </w:rPr>
        <w:t>das pessoas jurídicas, a comprovação relativa à habilitação jurídica, regularidade fiscal estadual, à Seguridade Social e ao FGTS e </w:t>
      </w:r>
      <w:r>
        <w:rPr>
          <w:sz w:val="26"/>
        </w:rPr>
        <w:t>a regularidade perante a Justiça do Trabalho; e</w:t>
      </w:r>
    </w:p>
    <w:p>
      <w:pPr>
        <w:pStyle w:val="ListParagraph"/>
        <w:numPr>
          <w:ilvl w:val="0"/>
          <w:numId w:val="11"/>
        </w:numPr>
        <w:tabs>
          <w:tab w:pos="758" w:val="left" w:leader="none"/>
        </w:tabs>
        <w:spacing w:line="240" w:lineRule="auto" w:before="128" w:after="0"/>
        <w:ind w:left="758" w:right="0" w:hanging="285"/>
        <w:jc w:val="both"/>
        <w:rPr>
          <w:sz w:val="26"/>
        </w:rPr>
      </w:pPr>
      <w:r>
        <w:rPr>
          <w:sz w:val="26"/>
        </w:rPr>
        <w:t>das</w:t>
      </w:r>
      <w:r>
        <w:rPr>
          <w:spacing w:val="7"/>
          <w:sz w:val="26"/>
        </w:rPr>
        <w:t> </w:t>
      </w:r>
      <w:r>
        <w:rPr>
          <w:sz w:val="26"/>
        </w:rPr>
        <w:t>pessoas</w:t>
      </w:r>
      <w:r>
        <w:rPr>
          <w:spacing w:val="7"/>
          <w:sz w:val="26"/>
        </w:rPr>
        <w:t> </w:t>
      </w:r>
      <w:r>
        <w:rPr>
          <w:sz w:val="26"/>
        </w:rPr>
        <w:t>físicas,</w:t>
      </w:r>
      <w:r>
        <w:rPr>
          <w:spacing w:val="7"/>
          <w:sz w:val="26"/>
        </w:rPr>
        <w:t> </w:t>
      </w:r>
      <w:r>
        <w:rPr>
          <w:sz w:val="26"/>
        </w:rPr>
        <w:t>a</w:t>
      </w:r>
      <w:r>
        <w:rPr>
          <w:spacing w:val="8"/>
          <w:sz w:val="26"/>
        </w:rPr>
        <w:t> </w:t>
      </w:r>
      <w:r>
        <w:rPr>
          <w:sz w:val="26"/>
        </w:rPr>
        <w:t>comprovação</w:t>
      </w:r>
      <w:r>
        <w:rPr>
          <w:spacing w:val="7"/>
          <w:sz w:val="26"/>
        </w:rPr>
        <w:t> </w:t>
      </w:r>
      <w:r>
        <w:rPr>
          <w:sz w:val="26"/>
        </w:rPr>
        <w:t>da</w:t>
      </w:r>
      <w:r>
        <w:rPr>
          <w:spacing w:val="7"/>
          <w:sz w:val="26"/>
        </w:rPr>
        <w:t> </w:t>
      </w:r>
      <w:r>
        <w:rPr>
          <w:sz w:val="26"/>
        </w:rPr>
        <w:t>regularidade</w:t>
      </w:r>
      <w:r>
        <w:rPr>
          <w:spacing w:val="8"/>
          <w:sz w:val="26"/>
        </w:rPr>
        <w:t> </w:t>
      </w:r>
      <w:r>
        <w:rPr>
          <w:sz w:val="26"/>
        </w:rPr>
        <w:t>fiscal</w:t>
      </w:r>
      <w:r>
        <w:rPr>
          <w:spacing w:val="7"/>
          <w:sz w:val="26"/>
        </w:rPr>
        <w:t> </w:t>
      </w:r>
      <w:r>
        <w:rPr>
          <w:sz w:val="26"/>
        </w:rPr>
        <w:t>com</w:t>
      </w:r>
      <w:r>
        <w:rPr>
          <w:spacing w:val="7"/>
          <w:sz w:val="26"/>
        </w:rPr>
        <w:t> </w:t>
      </w:r>
      <w:r>
        <w:rPr>
          <w:sz w:val="26"/>
        </w:rPr>
        <w:t>a</w:t>
      </w:r>
      <w:r>
        <w:rPr>
          <w:spacing w:val="7"/>
          <w:sz w:val="26"/>
        </w:rPr>
        <w:t> </w:t>
      </w:r>
      <w:r>
        <w:rPr>
          <w:sz w:val="26"/>
        </w:rPr>
        <w:t>Fazenda</w:t>
      </w:r>
      <w:r>
        <w:rPr>
          <w:spacing w:val="8"/>
          <w:sz w:val="26"/>
        </w:rPr>
        <w:t> </w:t>
      </w:r>
      <w:r>
        <w:rPr>
          <w:spacing w:val="-2"/>
          <w:sz w:val="26"/>
        </w:rPr>
        <w:t>Estadual.</w:t>
      </w:r>
    </w:p>
    <w:p>
      <w:pPr>
        <w:pStyle w:val="ListParagraph"/>
        <w:numPr>
          <w:ilvl w:val="1"/>
          <w:numId w:val="8"/>
        </w:numPr>
        <w:tabs>
          <w:tab w:pos="1053" w:val="left" w:leader="none"/>
        </w:tabs>
        <w:spacing w:line="240" w:lineRule="auto" w:before="130"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8"/>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spacing w:after="0" w:line="240" w:lineRule="auto"/>
        <w:jc w:val="both"/>
        <w:rPr>
          <w:sz w:val="26"/>
        </w:rPr>
        <w:sectPr>
          <w:pgSz w:w="15840" w:h="24480"/>
          <w:pgMar w:top="480" w:bottom="280" w:left="360" w:right="360"/>
        </w:sectPr>
      </w:pPr>
    </w:p>
    <w:p>
      <w:pPr>
        <w:pStyle w:val="ListParagraph"/>
        <w:numPr>
          <w:ilvl w:val="1"/>
          <w:numId w:val="8"/>
        </w:numPr>
        <w:tabs>
          <w:tab w:pos="1032" w:val="left" w:leader="none"/>
        </w:tabs>
        <w:spacing w:line="240" w:lineRule="auto" w:before="78"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8"/>
        </w:numPr>
        <w:tabs>
          <w:tab w:pos="1235" w:val="left" w:leader="none"/>
        </w:tabs>
        <w:spacing w:line="240" w:lineRule="auto" w:before="128" w:after="0"/>
        <w:ind w:left="473" w:right="454" w:firstLine="0"/>
        <w:jc w:val="both"/>
        <w:rPr>
          <w:sz w:val="26"/>
        </w:rPr>
      </w:pPr>
      <w:r>
        <w:rPr>
          <w:sz w:val="26"/>
        </w:rPr>
        <w:t>Caso</w:t>
      </w:r>
      <w:r>
        <w:rPr>
          <w:spacing w:val="40"/>
          <w:sz w:val="26"/>
        </w:rPr>
        <w:t> </w:t>
      </w:r>
      <w:r>
        <w:rPr>
          <w:sz w:val="26"/>
        </w:rPr>
        <w:t>seja</w:t>
      </w:r>
      <w:r>
        <w:rPr>
          <w:spacing w:val="40"/>
          <w:sz w:val="26"/>
        </w:rPr>
        <w:t> </w:t>
      </w:r>
      <w:r>
        <w:rPr>
          <w:sz w:val="26"/>
        </w:rPr>
        <w:t>feita</w:t>
      </w:r>
      <w:r>
        <w:rPr>
          <w:spacing w:val="40"/>
          <w:sz w:val="26"/>
        </w:rPr>
        <w:t> </w:t>
      </w:r>
      <w:r>
        <w:rPr>
          <w:sz w:val="26"/>
        </w:rPr>
        <w:t>a</w:t>
      </w:r>
      <w:r>
        <w:rPr>
          <w:spacing w:val="40"/>
          <w:sz w:val="26"/>
        </w:rPr>
        <w:t> </w:t>
      </w:r>
      <w:r>
        <w:rPr>
          <w:sz w:val="26"/>
        </w:rPr>
        <w:t>opção</w:t>
      </w:r>
      <w:r>
        <w:rPr>
          <w:spacing w:val="40"/>
          <w:sz w:val="26"/>
        </w:rPr>
        <w:t> </w:t>
      </w:r>
      <w:r>
        <w:rPr>
          <w:sz w:val="26"/>
        </w:rPr>
        <w:t>pela</w:t>
      </w:r>
      <w:r>
        <w:rPr>
          <w:spacing w:val="40"/>
          <w:sz w:val="26"/>
        </w:rPr>
        <w:t> </w:t>
      </w:r>
      <w:r>
        <w:rPr>
          <w:sz w:val="26"/>
        </w:rPr>
        <w:t>opção</w:t>
      </w:r>
      <w:r>
        <w:rPr>
          <w:spacing w:val="40"/>
          <w:sz w:val="26"/>
        </w:rPr>
        <w:t> </w:t>
      </w:r>
      <w:r>
        <w:rPr>
          <w:sz w:val="26"/>
        </w:rPr>
        <w:t>da</w:t>
      </w:r>
      <w:r>
        <w:rPr>
          <w:spacing w:val="40"/>
          <w:sz w:val="26"/>
        </w:rPr>
        <w:t> </w:t>
      </w:r>
      <w:r>
        <w:rPr>
          <w:sz w:val="26"/>
        </w:rPr>
        <w:t>certidão</w:t>
      </w:r>
      <w:r>
        <w:rPr>
          <w:spacing w:val="40"/>
          <w:sz w:val="26"/>
        </w:rPr>
        <w:t> </w:t>
      </w:r>
      <w:r>
        <w:rPr>
          <w:sz w:val="26"/>
        </w:rPr>
        <w:t>referida</w:t>
      </w:r>
      <w:r>
        <w:rPr>
          <w:spacing w:val="40"/>
          <w:sz w:val="26"/>
        </w:rPr>
        <w:t> </w:t>
      </w:r>
      <w:r>
        <w:rPr>
          <w:sz w:val="26"/>
        </w:rPr>
        <w:t>no</w:t>
      </w:r>
      <w:r>
        <w:rPr>
          <w:spacing w:val="40"/>
          <w:sz w:val="26"/>
        </w:rPr>
        <w:t> </w:t>
      </w:r>
      <w:r>
        <w:rPr>
          <w:sz w:val="26"/>
        </w:rPr>
        <w:t>item</w:t>
      </w:r>
      <w:r>
        <w:rPr>
          <w:spacing w:val="40"/>
          <w:sz w:val="26"/>
        </w:rPr>
        <w:t> </w:t>
      </w:r>
      <w:r>
        <w:rPr>
          <w:sz w:val="26"/>
        </w:rPr>
        <w:t>7.6.2,</w:t>
      </w:r>
      <w:r>
        <w:rPr>
          <w:spacing w:val="40"/>
          <w:sz w:val="26"/>
        </w:rPr>
        <w:t> </w:t>
      </w:r>
      <w:r>
        <w:rPr>
          <w:sz w:val="26"/>
        </w:rPr>
        <w:t>esta</w:t>
      </w:r>
      <w:r>
        <w:rPr>
          <w:spacing w:val="40"/>
          <w:sz w:val="26"/>
        </w:rPr>
        <w:t> </w:t>
      </w:r>
      <w:r>
        <w:rPr>
          <w:sz w:val="26"/>
        </w:rPr>
        <w:t>seguirá,</w:t>
      </w:r>
      <w:r>
        <w:rPr>
          <w:spacing w:val="40"/>
          <w:sz w:val="26"/>
        </w:rPr>
        <w:t> </w:t>
      </w:r>
      <w:r>
        <w:rPr>
          <w:sz w:val="26"/>
        </w:rPr>
        <w:t>como</w:t>
      </w:r>
      <w:r>
        <w:rPr>
          <w:spacing w:val="40"/>
          <w:sz w:val="26"/>
        </w:rPr>
        <w:t> </w:t>
      </w:r>
      <w:r>
        <w:rPr>
          <w:sz w:val="26"/>
        </w:rPr>
        <w:t>prazo</w:t>
      </w:r>
      <w:r>
        <w:rPr>
          <w:spacing w:val="40"/>
          <w:sz w:val="26"/>
        </w:rPr>
        <w:t> </w:t>
      </w:r>
      <w:r>
        <w:rPr>
          <w:sz w:val="26"/>
        </w:rPr>
        <w:t>de</w:t>
      </w:r>
      <w:r>
        <w:rPr>
          <w:spacing w:val="40"/>
          <w:sz w:val="26"/>
        </w:rPr>
        <w:t> </w:t>
      </w:r>
      <w:r>
        <w:rPr>
          <w:sz w:val="26"/>
        </w:rPr>
        <w:t>validade,</w:t>
      </w:r>
      <w:r>
        <w:rPr>
          <w:spacing w:val="40"/>
          <w:sz w:val="26"/>
        </w:rPr>
        <w:t> </w:t>
      </w:r>
      <w:r>
        <w:rPr>
          <w:sz w:val="26"/>
        </w:rPr>
        <w:t>a</w:t>
      </w:r>
      <w:r>
        <w:rPr>
          <w:spacing w:val="40"/>
          <w:sz w:val="26"/>
        </w:rPr>
        <w:t> </w:t>
      </w:r>
      <w:r>
        <w:rPr>
          <w:sz w:val="26"/>
        </w:rPr>
        <w:t>sistemática própria estabelecida em âmbito federal constante do SICAF.</w:t>
      </w:r>
    </w:p>
    <w:p>
      <w:pPr>
        <w:pStyle w:val="BodyText"/>
        <w:spacing w:before="258"/>
        <w:ind w:left="0"/>
        <w:jc w:val="left"/>
      </w:pPr>
    </w:p>
    <w:p>
      <w:pPr>
        <w:pStyle w:val="ListParagraph"/>
        <w:numPr>
          <w:ilvl w:val="0"/>
          <w:numId w:val="1"/>
        </w:numPr>
        <w:tabs>
          <w:tab w:pos="737" w:val="left" w:leader="none"/>
        </w:tabs>
        <w:spacing w:line="240" w:lineRule="auto" w:before="0" w:after="0"/>
        <w:ind w:left="737" w:right="0" w:hanging="264"/>
        <w:jc w:val="left"/>
        <w:rPr>
          <w:sz w:val="26"/>
        </w:rPr>
      </w:pPr>
      <w:r>
        <w:rPr>
          <w:sz w:val="26"/>
        </w:rPr>
        <w:t>DA</w:t>
      </w:r>
      <w:r>
        <w:rPr>
          <w:spacing w:val="-10"/>
          <w:sz w:val="26"/>
        </w:rPr>
        <w:t> </w:t>
      </w:r>
      <w:r>
        <w:rPr>
          <w:sz w:val="26"/>
        </w:rPr>
        <w:t>IMPUGNAÇÃO</w:t>
      </w:r>
      <w:r>
        <w:rPr>
          <w:spacing w:val="-10"/>
          <w:sz w:val="26"/>
        </w:rPr>
        <w:t> </w:t>
      </w:r>
      <w:r>
        <w:rPr>
          <w:sz w:val="26"/>
        </w:rPr>
        <w:t>AO</w:t>
      </w:r>
      <w:r>
        <w:rPr>
          <w:spacing w:val="7"/>
          <w:sz w:val="26"/>
        </w:rPr>
        <w:t> </w:t>
      </w:r>
      <w:r>
        <w:rPr>
          <w:sz w:val="26"/>
        </w:rPr>
        <w:t>EDITAL,</w:t>
      </w:r>
      <w:r>
        <w:rPr>
          <w:spacing w:val="7"/>
          <w:sz w:val="26"/>
        </w:rPr>
        <w:t> </w:t>
      </w:r>
      <w:r>
        <w:rPr>
          <w:sz w:val="26"/>
        </w:rPr>
        <w:t>DO</w:t>
      </w:r>
      <w:r>
        <w:rPr>
          <w:spacing w:val="7"/>
          <w:sz w:val="26"/>
        </w:rPr>
        <w:t> </w:t>
      </w:r>
      <w:r>
        <w:rPr>
          <w:sz w:val="26"/>
        </w:rPr>
        <w:t>PEDIDO</w:t>
      </w:r>
      <w:r>
        <w:rPr>
          <w:spacing w:val="7"/>
          <w:sz w:val="26"/>
        </w:rPr>
        <w:t> </w:t>
      </w:r>
      <w:r>
        <w:rPr>
          <w:sz w:val="26"/>
        </w:rPr>
        <w:t>DE</w:t>
      </w:r>
      <w:r>
        <w:rPr>
          <w:spacing w:val="6"/>
          <w:sz w:val="26"/>
        </w:rPr>
        <w:t> </w:t>
      </w:r>
      <w:r>
        <w:rPr>
          <w:sz w:val="26"/>
        </w:rPr>
        <w:t>ESCLARECIMENTO</w:t>
      </w:r>
      <w:r>
        <w:rPr>
          <w:spacing w:val="7"/>
          <w:sz w:val="26"/>
        </w:rPr>
        <w:t> </w:t>
      </w:r>
      <w:r>
        <w:rPr>
          <w:sz w:val="26"/>
        </w:rPr>
        <w:t>E</w:t>
      </w:r>
      <w:r>
        <w:rPr>
          <w:spacing w:val="7"/>
          <w:sz w:val="26"/>
        </w:rPr>
        <w:t> </w:t>
      </w:r>
      <w:r>
        <w:rPr>
          <w:sz w:val="26"/>
        </w:rPr>
        <w:t>DOS</w:t>
      </w:r>
      <w:r>
        <w:rPr>
          <w:spacing w:val="7"/>
          <w:sz w:val="26"/>
        </w:rPr>
        <w:t> </w:t>
      </w:r>
      <w:r>
        <w:rPr>
          <w:spacing w:val="-2"/>
          <w:sz w:val="26"/>
        </w:rPr>
        <w:t>RECURSOS</w:t>
      </w:r>
    </w:p>
    <w:p>
      <w:pPr>
        <w:pStyle w:val="ListParagraph"/>
        <w:numPr>
          <w:ilvl w:val="1"/>
          <w:numId w:val="12"/>
        </w:numPr>
        <w:tabs>
          <w:tab w:pos="912" w:val="left" w:leader="none"/>
        </w:tabs>
        <w:spacing w:line="240" w:lineRule="auto" w:before="130" w:after="0"/>
        <w:ind w:left="473" w:right="454" w:firstLine="0"/>
        <w:jc w:val="both"/>
        <w:rPr>
          <w:sz w:val="26"/>
        </w:rPr>
      </w:pPr>
      <w:r>
        <w:rPr>
          <w:sz w:val="26"/>
        </w:rPr>
        <w:t>Qualquer pessoa é parte legítima para impugnar este Edital por irregularidade na aplicação da </w:t>
      </w:r>
      <w:hyperlink r:id="rId6">
        <w:r>
          <w:rPr>
            <w:color w:val="0000ED"/>
            <w:sz w:val="26"/>
            <w:u w:val="single" w:color="0000ED"/>
          </w:rPr>
          <w:t>Lei nº 14.133/2021</w:t>
        </w:r>
      </w:hyperlink>
      <w:r>
        <w:rPr>
          <w:sz w:val="26"/>
        </w:rPr>
        <w:t>, devendo protocolar o pedido até 3 (três) dias úteis antes da data da abertura do certame.</w:t>
      </w:r>
    </w:p>
    <w:p>
      <w:pPr>
        <w:pStyle w:val="ListParagraph"/>
        <w:numPr>
          <w:ilvl w:val="2"/>
          <w:numId w:val="12"/>
        </w:numPr>
        <w:tabs>
          <w:tab w:pos="1128" w:val="left" w:leader="none"/>
        </w:tabs>
        <w:spacing w:line="240" w:lineRule="auto" w:before="128" w:after="0"/>
        <w:ind w:left="473" w:right="454" w:firstLine="0"/>
        <w:jc w:val="both"/>
        <w:rPr>
          <w:sz w:val="26"/>
        </w:rPr>
      </w:pPr>
      <w:r>
        <w:rPr>
          <w:sz w:val="26"/>
        </w:rPr>
        <w:t>A impugnação e o pedido de esclarecimento poderão ser realizados por forma eletrônica, através do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sz w:val="26"/>
        </w:rPr>
        <w:t>, mediante confirmação de recebimento.</w:t>
      </w:r>
    </w:p>
    <w:p>
      <w:pPr>
        <w:pStyle w:val="ListParagraph"/>
        <w:numPr>
          <w:ilvl w:val="2"/>
          <w:numId w:val="12"/>
        </w:numPr>
        <w:tabs>
          <w:tab w:pos="1061" w:val="left" w:leader="none"/>
        </w:tabs>
        <w:spacing w:line="240" w:lineRule="auto" w:before="128" w:after="0"/>
        <w:ind w:left="473" w:right="454" w:firstLine="0"/>
        <w:jc w:val="both"/>
        <w:rPr>
          <w:sz w:val="26"/>
        </w:rPr>
      </w:pPr>
      <w:r>
        <w:rPr>
          <w:sz w:val="26"/>
        </w:rPr>
        <w:t>A resposta à impugnação ou ao pedido de esclarecimento será divulgado em sítio eletrônico oficial no prazo de até 3 (três) </w:t>
      </w:r>
      <w:r>
        <w:rPr>
          <w:sz w:val="26"/>
        </w:rPr>
        <w:t>dias úteis, limitado ao último dia útil anterior à data da abertura do certame.</w:t>
      </w:r>
    </w:p>
    <w:p>
      <w:pPr>
        <w:pStyle w:val="ListParagraph"/>
        <w:numPr>
          <w:ilvl w:val="2"/>
          <w:numId w:val="12"/>
        </w:numPr>
        <w:tabs>
          <w:tab w:pos="1052" w:val="left" w:leader="none"/>
        </w:tabs>
        <w:spacing w:line="240" w:lineRule="auto" w:before="128" w:after="0"/>
        <w:ind w:left="1052" w:right="0" w:hanging="579"/>
        <w:jc w:val="both"/>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2"/>
        </w:numPr>
        <w:tabs>
          <w:tab w:pos="1102" w:val="left" w:leader="none"/>
        </w:tabs>
        <w:spacing w:line="240" w:lineRule="auto" w:before="130" w:after="0"/>
        <w:ind w:left="473" w:right="454" w:firstLine="0"/>
        <w:jc w:val="both"/>
        <w:rPr>
          <w:sz w:val="26"/>
        </w:rPr>
      </w:pPr>
      <w:r>
        <w:rPr>
          <w:sz w:val="26"/>
        </w:rPr>
        <w:t>A concessão de efeito suspensivo à impugnação é medida excepcional e deverá ser motivada pela autoridade </w:t>
      </w:r>
      <w:r>
        <w:rPr>
          <w:sz w:val="26"/>
        </w:rPr>
        <w:t>competente conforme art. 17, parágrafo único, do Decreto nº 48.778/2023, nos autos do processo de licitação.</w:t>
      </w:r>
    </w:p>
    <w:p>
      <w:pPr>
        <w:pStyle w:val="ListParagraph"/>
        <w:numPr>
          <w:ilvl w:val="2"/>
          <w:numId w:val="12"/>
        </w:numPr>
        <w:tabs>
          <w:tab w:pos="1069" w:val="left" w:leader="none"/>
        </w:tabs>
        <w:spacing w:line="240" w:lineRule="auto" w:before="12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882" w:val="left" w:leader="none"/>
        </w:tabs>
        <w:spacing w:line="240" w:lineRule="auto" w:before="128"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1075" w:val="left" w:leader="none"/>
        </w:tabs>
        <w:spacing w:line="240" w:lineRule="auto" w:before="126"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color w:val="FF0000"/>
          <w:sz w:val="26"/>
        </w:rPr>
        <w:t>, </w:t>
      </w:r>
      <w:r>
        <w:rPr>
          <w:sz w:val="26"/>
        </w:rPr>
        <w:t>mediante confirmação de recebimento, contados:</w:t>
      </w:r>
    </w:p>
    <w:p>
      <w:pPr>
        <w:pStyle w:val="ListParagraph"/>
        <w:numPr>
          <w:ilvl w:val="0"/>
          <w:numId w:val="13"/>
        </w:numPr>
        <w:tabs>
          <w:tab w:pos="744" w:val="left" w:leader="none"/>
        </w:tabs>
        <w:spacing w:line="240" w:lineRule="auto" w:before="127" w:after="0"/>
        <w:ind w:left="744" w:right="0" w:hanging="271"/>
        <w:jc w:val="both"/>
        <w:rPr>
          <w:sz w:val="26"/>
        </w:rPr>
      </w:pPr>
      <w:r>
        <w:rPr>
          <w:sz w:val="26"/>
        </w:rPr>
        <w:t>a</w:t>
      </w:r>
      <w:r>
        <w:rPr>
          <w:spacing w:val="5"/>
          <w:sz w:val="26"/>
        </w:rPr>
        <w:t> </w:t>
      </w:r>
      <w:r>
        <w:rPr>
          <w:sz w:val="26"/>
        </w:rPr>
        <w:t>partir</w:t>
      </w:r>
      <w:r>
        <w:rPr>
          <w:spacing w:val="5"/>
          <w:sz w:val="26"/>
        </w:rPr>
        <w:t> </w:t>
      </w:r>
      <w:r>
        <w:rPr>
          <w:sz w:val="26"/>
        </w:rPr>
        <w:t>da</w:t>
      </w:r>
      <w:r>
        <w:rPr>
          <w:spacing w:val="6"/>
          <w:sz w:val="26"/>
        </w:rPr>
        <w:t> </w:t>
      </w:r>
      <w:r>
        <w:rPr>
          <w:sz w:val="26"/>
        </w:rPr>
        <w:t>data</w:t>
      </w:r>
      <w:r>
        <w:rPr>
          <w:spacing w:val="5"/>
          <w:sz w:val="26"/>
        </w:rPr>
        <w:t> </w:t>
      </w:r>
      <w:r>
        <w:rPr>
          <w:sz w:val="26"/>
        </w:rPr>
        <w:t>de</w:t>
      </w:r>
      <w:r>
        <w:rPr>
          <w:spacing w:val="6"/>
          <w:sz w:val="26"/>
        </w:rPr>
        <w:t> </w:t>
      </w:r>
      <w:r>
        <w:rPr>
          <w:sz w:val="26"/>
        </w:rPr>
        <w:t>intimação</w:t>
      </w:r>
      <w:r>
        <w:rPr>
          <w:spacing w:val="5"/>
          <w:sz w:val="26"/>
        </w:rPr>
        <w:t> </w:t>
      </w:r>
      <w:r>
        <w:rPr>
          <w:sz w:val="26"/>
        </w:rPr>
        <w:t>ou</w:t>
      </w:r>
      <w:r>
        <w:rPr>
          <w:spacing w:val="6"/>
          <w:sz w:val="26"/>
        </w:rPr>
        <w:t> </w:t>
      </w:r>
      <w:r>
        <w:rPr>
          <w:sz w:val="26"/>
        </w:rPr>
        <w:t>de</w:t>
      </w:r>
      <w:r>
        <w:rPr>
          <w:spacing w:val="5"/>
          <w:sz w:val="26"/>
        </w:rPr>
        <w:t> </w:t>
      </w:r>
      <w:r>
        <w:rPr>
          <w:sz w:val="26"/>
        </w:rPr>
        <w:t>lavratura</w:t>
      </w:r>
      <w:r>
        <w:rPr>
          <w:spacing w:val="6"/>
          <w:sz w:val="26"/>
        </w:rPr>
        <w:t> </w:t>
      </w:r>
      <w:r>
        <w:rPr>
          <w:sz w:val="26"/>
        </w:rPr>
        <w:t>da</w:t>
      </w:r>
      <w:r>
        <w:rPr>
          <w:spacing w:val="5"/>
          <w:sz w:val="26"/>
        </w:rPr>
        <w:t> </w:t>
      </w:r>
      <w:r>
        <w:rPr>
          <w:sz w:val="26"/>
        </w:rPr>
        <w:t>ata</w:t>
      </w:r>
      <w:r>
        <w:rPr>
          <w:spacing w:val="6"/>
          <w:sz w:val="26"/>
        </w:rPr>
        <w:t> </w:t>
      </w:r>
      <w:r>
        <w:rPr>
          <w:sz w:val="26"/>
        </w:rPr>
        <w:t>de</w:t>
      </w:r>
      <w:r>
        <w:rPr>
          <w:spacing w:val="5"/>
          <w:sz w:val="26"/>
        </w:rPr>
        <w:t> </w:t>
      </w:r>
      <w:r>
        <w:rPr>
          <w:sz w:val="26"/>
        </w:rPr>
        <w:t>habilitação</w:t>
      </w:r>
      <w:r>
        <w:rPr>
          <w:spacing w:val="6"/>
          <w:sz w:val="26"/>
        </w:rPr>
        <w:t> </w:t>
      </w:r>
      <w:r>
        <w:rPr>
          <w:sz w:val="26"/>
        </w:rPr>
        <w:t>ou</w:t>
      </w:r>
      <w:r>
        <w:rPr>
          <w:spacing w:val="5"/>
          <w:sz w:val="26"/>
        </w:rPr>
        <w:t> </w:t>
      </w:r>
      <w:r>
        <w:rPr>
          <w:spacing w:val="-2"/>
          <w:sz w:val="26"/>
        </w:rPr>
        <w:t>inabilitação;</w:t>
      </w:r>
    </w:p>
    <w:p>
      <w:pPr>
        <w:pStyle w:val="ListParagraph"/>
        <w:numPr>
          <w:ilvl w:val="0"/>
          <w:numId w:val="13"/>
        </w:numPr>
        <w:tabs>
          <w:tab w:pos="758" w:val="left" w:leader="none"/>
        </w:tabs>
        <w:spacing w:line="240" w:lineRule="auto" w:before="130" w:after="0"/>
        <w:ind w:left="758" w:right="0" w:hanging="285"/>
        <w:jc w:val="both"/>
        <w:rPr>
          <w:sz w:val="26"/>
        </w:rPr>
      </w:pPr>
      <w:r>
        <w:rPr>
          <w:sz w:val="26"/>
        </w:rPr>
        <w:t>a</w:t>
      </w:r>
      <w:r>
        <w:rPr>
          <w:spacing w:val="6"/>
          <w:sz w:val="26"/>
        </w:rPr>
        <w:t> </w:t>
      </w:r>
      <w:r>
        <w:rPr>
          <w:sz w:val="26"/>
        </w:rPr>
        <w:t>partir</w:t>
      </w:r>
      <w:r>
        <w:rPr>
          <w:spacing w:val="6"/>
          <w:sz w:val="26"/>
        </w:rPr>
        <w:t> </w:t>
      </w:r>
      <w:r>
        <w:rPr>
          <w:sz w:val="26"/>
        </w:rPr>
        <w:t>da</w:t>
      </w:r>
      <w:r>
        <w:rPr>
          <w:spacing w:val="6"/>
          <w:sz w:val="26"/>
        </w:rPr>
        <w:t> </w:t>
      </w:r>
      <w:r>
        <w:rPr>
          <w:sz w:val="26"/>
        </w:rPr>
        <w:t>ata</w:t>
      </w:r>
      <w:r>
        <w:rPr>
          <w:spacing w:val="6"/>
          <w:sz w:val="26"/>
        </w:rPr>
        <w:t> </w:t>
      </w:r>
      <w:r>
        <w:rPr>
          <w:sz w:val="26"/>
        </w:rPr>
        <w:t>de</w:t>
      </w:r>
      <w:r>
        <w:rPr>
          <w:spacing w:val="6"/>
          <w:sz w:val="26"/>
        </w:rPr>
        <w:t> </w:t>
      </w:r>
      <w:r>
        <w:rPr>
          <w:sz w:val="26"/>
        </w:rPr>
        <w:t>julgamento,</w:t>
      </w:r>
      <w:r>
        <w:rPr>
          <w:spacing w:val="6"/>
          <w:sz w:val="26"/>
        </w:rPr>
        <w:t> </w:t>
      </w:r>
      <w:r>
        <w:rPr>
          <w:sz w:val="26"/>
        </w:rPr>
        <w:t>nas</w:t>
      </w:r>
      <w:r>
        <w:rPr>
          <w:spacing w:val="6"/>
          <w:sz w:val="26"/>
        </w:rPr>
        <w:t> </w:t>
      </w:r>
      <w:r>
        <w:rPr>
          <w:sz w:val="26"/>
        </w:rPr>
        <w:t>licitações</w:t>
      </w:r>
      <w:r>
        <w:rPr>
          <w:spacing w:val="6"/>
          <w:sz w:val="26"/>
        </w:rPr>
        <w:t> </w:t>
      </w:r>
      <w:r>
        <w:rPr>
          <w:sz w:val="26"/>
        </w:rPr>
        <w:t>com</w:t>
      </w:r>
      <w:r>
        <w:rPr>
          <w:spacing w:val="6"/>
          <w:sz w:val="26"/>
        </w:rPr>
        <w:t> </w:t>
      </w:r>
      <w:r>
        <w:rPr>
          <w:sz w:val="26"/>
        </w:rPr>
        <w:t>inversão</w:t>
      </w:r>
      <w:r>
        <w:rPr>
          <w:spacing w:val="7"/>
          <w:sz w:val="26"/>
        </w:rPr>
        <w:t> </w:t>
      </w:r>
      <w:r>
        <w:rPr>
          <w:sz w:val="26"/>
        </w:rPr>
        <w:t>de</w:t>
      </w:r>
      <w:r>
        <w:rPr>
          <w:spacing w:val="6"/>
          <w:sz w:val="26"/>
        </w:rPr>
        <w:t> </w:t>
      </w:r>
      <w:r>
        <w:rPr>
          <w:spacing w:val="-2"/>
          <w:sz w:val="26"/>
        </w:rPr>
        <w:t>fases.</w:t>
      </w:r>
    </w:p>
    <w:p>
      <w:pPr>
        <w:pStyle w:val="ListParagraph"/>
        <w:numPr>
          <w:ilvl w:val="2"/>
          <w:numId w:val="12"/>
        </w:numPr>
        <w:tabs>
          <w:tab w:pos="1080" w:val="left" w:leader="none"/>
        </w:tabs>
        <w:spacing w:line="240" w:lineRule="auto" w:before="130" w:after="0"/>
        <w:ind w:left="473" w:right="454" w:firstLine="0"/>
        <w:jc w:val="both"/>
        <w:rPr>
          <w:sz w:val="26"/>
        </w:rPr>
      </w:pPr>
      <w:r>
        <w:rPr>
          <w:sz w:val="26"/>
        </w:rPr>
        <w:t>Os demais licitantes ficarão intimados para se desejarem, apresentar suas contrarrazões, no prazo de três dias úteis, contado </w:t>
      </w:r>
      <w:r>
        <w:rPr>
          <w:sz w:val="26"/>
        </w:rPr>
        <w:t>da data de intimação pessoal ou de divulgação da interposição do recurso.</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2"/>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2"/>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2"/>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BodyText"/>
        <w:ind w:right="454"/>
      </w:pPr>
      <w:r>
        <w:rPr/>
        <w:t>9.1</w:t>
      </w:r>
      <w:r>
        <w:rPr>
          <w:spacing w:val="20"/>
        </w:rPr>
        <w:t> </w:t>
      </w:r>
      <w:r>
        <w:rPr/>
        <w:t>Encerradas</w:t>
      </w:r>
      <w:r>
        <w:rPr>
          <w:spacing w:val="20"/>
        </w:rPr>
        <w:t> </w:t>
      </w:r>
      <w:r>
        <w:rPr/>
        <w:t>as</w:t>
      </w:r>
      <w:r>
        <w:rPr>
          <w:spacing w:val="20"/>
        </w:rPr>
        <w:t> </w:t>
      </w:r>
      <w:r>
        <w:rPr/>
        <w:t>fases</w:t>
      </w:r>
      <w:r>
        <w:rPr>
          <w:spacing w:val="20"/>
        </w:rPr>
        <w:t> </w:t>
      </w:r>
      <w:r>
        <w:rPr/>
        <w:t>de</w:t>
      </w:r>
      <w:r>
        <w:rPr>
          <w:spacing w:val="20"/>
        </w:rPr>
        <w:t> </w:t>
      </w:r>
      <w:r>
        <w:rPr/>
        <w:t>julgamento</w:t>
      </w:r>
      <w:r>
        <w:rPr>
          <w:spacing w:val="20"/>
        </w:rPr>
        <w:t> </w:t>
      </w:r>
      <w:r>
        <w:rPr/>
        <w:t>e</w:t>
      </w:r>
      <w:r>
        <w:rPr>
          <w:spacing w:val="20"/>
        </w:rPr>
        <w:t> </w:t>
      </w:r>
      <w:r>
        <w:rPr/>
        <w:t>habilitação,</w:t>
      </w:r>
      <w:r>
        <w:rPr>
          <w:spacing w:val="20"/>
        </w:rPr>
        <w:t> </w:t>
      </w:r>
      <w:r>
        <w:rPr/>
        <w:t>e</w:t>
      </w:r>
      <w:r>
        <w:rPr>
          <w:spacing w:val="20"/>
        </w:rPr>
        <w:t> </w:t>
      </w:r>
      <w:r>
        <w:rPr/>
        <w:t>exauridos</w:t>
      </w:r>
      <w:r>
        <w:rPr>
          <w:spacing w:val="20"/>
        </w:rPr>
        <w:t> </w:t>
      </w:r>
      <w:r>
        <w:rPr/>
        <w:t>os</w:t>
      </w:r>
      <w:r>
        <w:rPr>
          <w:spacing w:val="20"/>
        </w:rPr>
        <w:t> </w:t>
      </w:r>
      <w:r>
        <w:rPr/>
        <w:t>recursos</w:t>
      </w:r>
      <w:r>
        <w:rPr>
          <w:spacing w:val="20"/>
        </w:rPr>
        <w:t> </w:t>
      </w:r>
      <w:r>
        <w:rPr/>
        <w:t>administrativos,</w:t>
      </w:r>
      <w:r>
        <w:rPr>
          <w:spacing w:val="20"/>
        </w:rPr>
        <w:t> </w:t>
      </w:r>
      <w:r>
        <w:rPr/>
        <w:t>o</w:t>
      </w:r>
      <w:r>
        <w:rPr>
          <w:spacing w:val="20"/>
        </w:rPr>
        <w:t> </w:t>
      </w:r>
      <w:r>
        <w:rPr/>
        <w:t>processo</w:t>
      </w:r>
      <w:r>
        <w:rPr>
          <w:spacing w:val="20"/>
        </w:rPr>
        <w:t> </w:t>
      </w:r>
      <w:r>
        <w:rPr/>
        <w:t>licitatório</w:t>
      </w:r>
      <w:r>
        <w:rPr>
          <w:spacing w:val="20"/>
        </w:rPr>
        <w:t> </w:t>
      </w:r>
      <w:r>
        <w:rPr/>
        <w:t>será</w:t>
      </w:r>
      <w:r>
        <w:rPr>
          <w:spacing w:val="11"/>
        </w:rPr>
        <w:t> </w:t>
      </w:r>
      <w:r>
        <w:rPr/>
        <w:t>encaminhado</w:t>
      </w:r>
      <w:r>
        <w:rPr/>
        <w:t> à autoridade superior, que poderá proceder na forma dos incisos I a III do art. 71 da Lei nº 14.133/2021, ou adjudicar o objeto </w:t>
      </w:r>
      <w:r>
        <w:rPr/>
        <w:t>e</w:t>
      </w:r>
      <w:r>
        <w:rPr/>
        <w:t> homologar a licitação, quando verificada a regularidade do procedimento.</w:t>
      </w:r>
    </w:p>
    <w:p>
      <w:pPr>
        <w:pStyle w:val="BodyText"/>
        <w:spacing w:before="256"/>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4"/>
        </w:numPr>
        <w:tabs>
          <w:tab w:pos="1012" w:val="left" w:leader="none"/>
        </w:tabs>
        <w:spacing w:line="240" w:lineRule="auto" w:before="130" w:after="0"/>
        <w:ind w:left="473" w:right="453"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4"/>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4"/>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4"/>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4"/>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4"/>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4"/>
        </w:numPr>
        <w:tabs>
          <w:tab w:pos="1523" w:val="left" w:leader="none"/>
        </w:tabs>
        <w:spacing w:line="240" w:lineRule="auto" w:before="131"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spacing w:after="0" w:line="240" w:lineRule="auto"/>
        <w:jc w:val="both"/>
        <w:rPr>
          <w:sz w:val="26"/>
        </w:rPr>
        <w:sectPr>
          <w:pgSz w:w="15840" w:h="24480"/>
          <w:pgMar w:top="480" w:bottom="280" w:left="360" w:right="360"/>
        </w:sectPr>
      </w:pPr>
    </w:p>
    <w:p>
      <w:pPr>
        <w:pStyle w:val="ListParagraph"/>
        <w:numPr>
          <w:ilvl w:val="1"/>
          <w:numId w:val="14"/>
        </w:numPr>
        <w:tabs>
          <w:tab w:pos="1493" w:val="left" w:leader="none"/>
        </w:tabs>
        <w:spacing w:line="240" w:lineRule="auto" w:before="78" w:after="0"/>
        <w:ind w:left="473" w:right="454" w:firstLine="0"/>
        <w:jc w:val="both"/>
        <w:rPr>
          <w:sz w:val="26"/>
        </w:rPr>
      </w:pPr>
      <w:r>
        <w:rPr>
          <w:sz w:val="26"/>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4"/>
        </w:numPr>
        <w:tabs>
          <w:tab w:pos="1199" w:val="left" w:leader="none"/>
        </w:tabs>
        <w:spacing w:line="240" w:lineRule="auto" w:before="122" w:after="0"/>
        <w:ind w:left="1199" w:right="0" w:hanging="726"/>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2"/>
          <w:numId w:val="14"/>
        </w:numPr>
        <w:tabs>
          <w:tab w:pos="1211" w:val="left" w:leader="none"/>
        </w:tabs>
        <w:spacing w:line="240" w:lineRule="auto" w:before="130" w:after="0"/>
        <w:ind w:left="473" w:right="454" w:firstLine="0"/>
        <w:jc w:val="both"/>
        <w:rPr>
          <w:sz w:val="26"/>
        </w:rPr>
      </w:pPr>
      <w:r>
        <w:rPr>
          <w:sz w:val="26"/>
        </w:rPr>
        <w:t>O licitante vencedor deverá apresentar declaração, devidamente firmada pelo seu representante legal, informando a </w:t>
      </w:r>
      <w:r>
        <w:rPr>
          <w:sz w:val="26"/>
        </w:rPr>
        <w:t>existência</w:t>
      </w:r>
      <w:r>
        <w:rPr>
          <w:spacing w:val="80"/>
          <w:w w:val="150"/>
          <w:sz w:val="26"/>
        </w:rPr>
        <w:t> </w:t>
      </w:r>
      <w:r>
        <w:rPr>
          <w:sz w:val="26"/>
        </w:rPr>
        <w:t>ou não do Programa de Integridade, ou apresentar Certificado de Regularidade vigente, expedido pela Controladoria Geral do Estado</w:t>
      </w:r>
      <w:r>
        <w:rPr>
          <w:spacing w:val="80"/>
          <w:sz w:val="26"/>
        </w:rPr>
        <w:t> </w:t>
      </w:r>
      <w:r>
        <w:rPr>
          <w:sz w:val="26"/>
        </w:rPr>
        <w:t>do Rio de Janeiro.</w:t>
      </w:r>
    </w:p>
    <w:p>
      <w:pPr>
        <w:pStyle w:val="ListParagraph"/>
        <w:numPr>
          <w:ilvl w:val="2"/>
          <w:numId w:val="14"/>
        </w:numPr>
        <w:tabs>
          <w:tab w:pos="1404" w:val="left" w:leader="none"/>
        </w:tabs>
        <w:spacing w:line="240" w:lineRule="auto" w:before="126" w:after="0"/>
        <w:ind w:left="473" w:right="454" w:firstLine="0"/>
        <w:jc w:val="both"/>
        <w:rPr>
          <w:sz w:val="26"/>
        </w:rPr>
      </w:pPr>
      <w:r>
        <w:rPr>
          <w:sz w:val="26"/>
        </w:rPr>
        <w:t>Caso o licitante vencedor ainda não tenha programa de integridade instituído, deverá implantar o Programa de Integridade no prazo de até 180 (cento e oitenta) dias corridos, a partir da assinatura do Contrato.</w:t>
      </w:r>
    </w:p>
    <w:p>
      <w:pPr>
        <w:pStyle w:val="BodyText"/>
        <w:spacing w:before="258"/>
        <w:ind w:left="0"/>
        <w:jc w:val="left"/>
      </w:pPr>
    </w:p>
    <w:p>
      <w:pPr>
        <w:pStyle w:val="Heading1"/>
        <w:numPr>
          <w:ilvl w:val="0"/>
          <w:numId w:val="1"/>
        </w:numPr>
        <w:tabs>
          <w:tab w:pos="854" w:val="left" w:leader="none"/>
        </w:tabs>
        <w:spacing w:line="240" w:lineRule="auto" w:before="0" w:after="0"/>
        <w:ind w:left="854" w:right="0" w:hanging="381"/>
        <w:jc w:val="left"/>
      </w:pPr>
      <w:r>
        <w:rPr/>
        <w:t>DA</w:t>
      </w:r>
      <w:r>
        <w:rPr>
          <w:spacing w:val="-11"/>
        </w:rPr>
        <w:t> </w:t>
      </w:r>
      <w:r>
        <w:rPr>
          <w:spacing w:val="-2"/>
        </w:rPr>
        <w:t>SUBCONTRATAÇÃO</w:t>
      </w:r>
    </w:p>
    <w:p>
      <w:pPr>
        <w:pStyle w:val="BodyText"/>
      </w:pPr>
      <w:r>
        <w:rPr/>
        <w:t>11.1</w:t>
      </w:r>
      <w:r>
        <w:rPr>
          <w:spacing w:val="5"/>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11"/>
        </w:rPr>
        <w:t> </w:t>
      </w:r>
      <w:r>
        <w:rPr>
          <w:spacing w:val="-2"/>
        </w:rPr>
        <w:t>GARANTIA</w:t>
      </w:r>
    </w:p>
    <w:p>
      <w:pPr>
        <w:pStyle w:val="BodyText"/>
      </w:pPr>
      <w:r>
        <w:rPr/>
        <w:t>12.1</w:t>
      </w:r>
      <w:r>
        <w:rPr>
          <w:spacing w:val="7"/>
        </w:rPr>
        <w:t> </w:t>
      </w:r>
      <w:r>
        <w:rPr/>
        <w:t>Não</w:t>
      </w:r>
      <w:r>
        <w:rPr>
          <w:spacing w:val="7"/>
        </w:rPr>
        <w:t> </w:t>
      </w:r>
      <w:r>
        <w:rPr/>
        <w:t>haverá</w:t>
      </w:r>
      <w:r>
        <w:rPr>
          <w:spacing w:val="7"/>
        </w:rPr>
        <w:t> </w:t>
      </w:r>
      <w:r>
        <w:rPr/>
        <w:t>exigência</w:t>
      </w:r>
      <w:r>
        <w:rPr>
          <w:spacing w:val="7"/>
        </w:rPr>
        <w:t> </w:t>
      </w:r>
      <w:r>
        <w:rPr/>
        <w:t>de</w:t>
      </w:r>
      <w:r>
        <w:rPr>
          <w:spacing w:val="7"/>
        </w:rPr>
        <w:t> </w:t>
      </w:r>
      <w:r>
        <w:rPr/>
        <w:t>garantia</w:t>
      </w:r>
      <w:r>
        <w:rPr>
          <w:spacing w:val="8"/>
        </w:rPr>
        <w:t> </w:t>
      </w:r>
      <w:r>
        <w:rPr/>
        <w:t>contratual</w:t>
      </w:r>
      <w:r>
        <w:rPr>
          <w:spacing w:val="7"/>
        </w:rPr>
        <w:t> </w:t>
      </w:r>
      <w:r>
        <w:rPr/>
        <w:t>da</w:t>
      </w:r>
      <w:r>
        <w:rPr>
          <w:spacing w:val="7"/>
        </w:rPr>
        <w:t> </w:t>
      </w:r>
      <w:r>
        <w:rPr>
          <w:spacing w:val="-2"/>
        </w:rPr>
        <w:t>execução.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spacing w:val="-2"/>
        </w:rPr>
        <w:t>PAGAMENTO</w:t>
      </w:r>
    </w:p>
    <w:p>
      <w:pPr>
        <w:pStyle w:val="ListParagraph"/>
        <w:numPr>
          <w:ilvl w:val="1"/>
          <w:numId w:val="15"/>
        </w:numPr>
        <w:tabs>
          <w:tab w:pos="1006" w:val="left" w:leader="none"/>
        </w:tabs>
        <w:spacing w:line="240" w:lineRule="auto" w:before="130" w:after="0"/>
        <w:ind w:left="473" w:right="454" w:firstLine="0"/>
        <w:jc w:val="both"/>
        <w:rPr>
          <w:sz w:val="26"/>
        </w:rPr>
      </w:pPr>
      <w:r>
        <w:rPr>
          <w:sz w:val="26"/>
        </w:rPr>
        <w:t>O contratante deverá pagar o preço ao contratado em parcelas, conforme cronograma de execução do contrato, na conta corrente</w:t>
      </w:r>
      <w:r>
        <w:rPr>
          <w:spacing w:val="40"/>
          <w:sz w:val="26"/>
        </w:rPr>
        <w:t> </w:t>
      </w:r>
      <w:r>
        <w:rPr>
          <w:sz w:val="26"/>
        </w:rPr>
        <w:t>de titularidade do contratado a ser indicada, junto à instituição financeira contratada pelo Estado do Rio de Janeiro.</w:t>
      </w:r>
    </w:p>
    <w:p>
      <w:pPr>
        <w:pStyle w:val="ListParagraph"/>
        <w:numPr>
          <w:ilvl w:val="1"/>
          <w:numId w:val="15"/>
        </w:numPr>
        <w:tabs>
          <w:tab w:pos="1001" w:val="left" w:leader="none"/>
        </w:tabs>
        <w:spacing w:line="240" w:lineRule="auto" w:before="128"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99" w:val="left" w:leader="none"/>
        </w:tabs>
        <w:spacing w:line="240" w:lineRule="auto" w:before="123"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5"/>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5"/>
        </w:numPr>
        <w:tabs>
          <w:tab w:pos="1007" w:val="left" w:leader="none"/>
        </w:tabs>
        <w:spacing w:line="240" w:lineRule="auto" w:before="128" w:after="0"/>
        <w:ind w:left="473" w:right="454" w:firstLine="0"/>
        <w:jc w:val="both"/>
        <w:rPr>
          <w:sz w:val="26"/>
        </w:rPr>
      </w:pPr>
      <w:r>
        <w:rPr>
          <w:sz w:val="26"/>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Recebida</w:t>
      </w:r>
      <w:r>
        <w:rPr>
          <w:spacing w:val="6"/>
          <w:sz w:val="26"/>
        </w:rPr>
        <w:t> </w:t>
      </w:r>
      <w:r>
        <w:rPr>
          <w:sz w:val="26"/>
        </w:rPr>
        <w:t>a</w:t>
      </w:r>
      <w:r>
        <w:rPr>
          <w:spacing w:val="6"/>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6"/>
          <w:sz w:val="26"/>
        </w:rPr>
        <w:t> </w:t>
      </w:r>
      <w:r>
        <w:rPr>
          <w:sz w:val="26"/>
        </w:rPr>
        <w:t>o</w:t>
      </w:r>
      <w:r>
        <w:rPr>
          <w:spacing w:val="7"/>
          <w:sz w:val="26"/>
        </w:rPr>
        <w:t> </w:t>
      </w:r>
      <w:r>
        <w:rPr>
          <w:sz w:val="26"/>
        </w:rPr>
        <w:t>órgão</w:t>
      </w:r>
      <w:r>
        <w:rPr>
          <w:spacing w:val="6"/>
          <w:sz w:val="26"/>
        </w:rPr>
        <w:t> </w:t>
      </w:r>
      <w:r>
        <w:rPr>
          <w:sz w:val="26"/>
        </w:rPr>
        <w:t>competente</w:t>
      </w:r>
      <w:r>
        <w:rPr>
          <w:spacing w:val="6"/>
          <w:sz w:val="26"/>
        </w:rPr>
        <w:t> </w:t>
      </w:r>
      <w:r>
        <w:rPr>
          <w:sz w:val="26"/>
        </w:rPr>
        <w:t>deverá</w:t>
      </w:r>
      <w:r>
        <w:rPr>
          <w:spacing w:val="7"/>
          <w:sz w:val="26"/>
        </w:rPr>
        <w:t> </w:t>
      </w:r>
      <w:r>
        <w:rPr>
          <w:spacing w:val="-2"/>
          <w:sz w:val="26"/>
        </w:rPr>
        <w:t>verificar:</w:t>
      </w:r>
    </w:p>
    <w:p>
      <w:pPr>
        <w:pStyle w:val="ListParagraph"/>
        <w:numPr>
          <w:ilvl w:val="0"/>
          <w:numId w:val="16"/>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16"/>
        </w:numPr>
        <w:tabs>
          <w:tab w:pos="766" w:val="left" w:leader="none"/>
        </w:tabs>
        <w:spacing w:line="240" w:lineRule="auto" w:before="130" w:after="0"/>
        <w:ind w:left="473" w:right="454" w:firstLine="0"/>
        <w:jc w:val="both"/>
        <w:rPr>
          <w:sz w:val="26"/>
        </w:rPr>
      </w:pPr>
      <w:r>
        <w:rPr>
          <w:sz w:val="26"/>
        </w:rPr>
        <w:t>por consulta aos cadastros mencionados no item 7.1, se o contratado foi penalizado com as sanções de declaração de inidoneidade</w:t>
      </w:r>
      <w:r>
        <w:rPr>
          <w:spacing w:val="80"/>
          <w:w w:val="150"/>
          <w:sz w:val="26"/>
        </w:rPr>
        <w:t> </w:t>
      </w:r>
      <w:r>
        <w:rPr>
          <w:sz w:val="26"/>
        </w:rPr>
        <w:t>ou impedimento de licitar e contratar com o poder público, observadas as abrangências de aplicação; e</w:t>
      </w:r>
    </w:p>
    <w:p>
      <w:pPr>
        <w:pStyle w:val="ListParagraph"/>
        <w:numPr>
          <w:ilvl w:val="0"/>
          <w:numId w:val="16"/>
        </w:numPr>
        <w:tabs>
          <w:tab w:pos="753" w:val="left" w:leader="none"/>
        </w:tabs>
        <w:spacing w:line="240" w:lineRule="auto" w:before="12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5"/>
        </w:numPr>
        <w:tabs>
          <w:tab w:pos="1277" w:val="left" w:leader="none"/>
        </w:tabs>
        <w:spacing w:line="240" w:lineRule="auto" w:before="126"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5"/>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5"/>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5"/>
        </w:numPr>
        <w:tabs>
          <w:tab w:pos="1001" w:val="left" w:leader="none"/>
        </w:tabs>
        <w:spacing w:line="240" w:lineRule="auto" w:before="126"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5"/>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5"/>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5"/>
        </w:numPr>
        <w:tabs>
          <w:tab w:pos="1007" w:val="left" w:leader="none"/>
        </w:tabs>
        <w:spacing w:line="240" w:lineRule="auto" w:before="124" w:after="0"/>
        <w:ind w:left="473" w:right="454" w:firstLine="0"/>
        <w:jc w:val="both"/>
        <w:rPr>
          <w:i/>
          <w:sz w:val="26"/>
        </w:rPr>
      </w:pPr>
      <w:r>
        <w:rPr>
          <w:sz w:val="26"/>
        </w:rPr>
        <w:t>Os pagamentos eventualmente realizados com atraso, desde que não decorram de ato ou fato atribuível ao contratado, sofrerão a incidência de atualização monetária e juros de mora pelo </w:t>
      </w:r>
      <w:r>
        <w:rPr>
          <w:b/>
          <w:sz w:val="26"/>
        </w:rPr>
        <w:t>IPCA-E</w:t>
      </w:r>
      <w:r>
        <w:rPr>
          <w:sz w:val="26"/>
        </w:rPr>
        <w:t>, calculado </w:t>
      </w:r>
      <w:r>
        <w:rPr>
          <w:i/>
          <w:sz w:val="26"/>
        </w:rPr>
        <w:t>pro rata die</w:t>
      </w:r>
      <w:r>
        <w:rPr>
          <w:sz w:val="26"/>
        </w:rPr>
        <w:t>, e aqueles pagos em prazo inferior ao estabelecido</w:t>
      </w:r>
      <w:r>
        <w:rPr>
          <w:spacing w:val="32"/>
          <w:sz w:val="26"/>
        </w:rPr>
        <w:t> </w:t>
      </w:r>
      <w:r>
        <w:rPr>
          <w:sz w:val="26"/>
        </w:rPr>
        <w:t>no</w:t>
      </w:r>
      <w:r>
        <w:rPr>
          <w:spacing w:val="32"/>
          <w:sz w:val="26"/>
        </w:rPr>
        <w:t> </w:t>
      </w:r>
      <w:r>
        <w:rPr>
          <w:sz w:val="26"/>
        </w:rPr>
        <w:t>instrumento</w:t>
      </w:r>
      <w:r>
        <w:rPr>
          <w:spacing w:val="32"/>
          <w:sz w:val="26"/>
        </w:rPr>
        <w:t> </w:t>
      </w:r>
      <w:r>
        <w:rPr>
          <w:sz w:val="26"/>
        </w:rPr>
        <w:t>convocatório</w:t>
      </w:r>
      <w:r>
        <w:rPr>
          <w:spacing w:val="32"/>
          <w:sz w:val="26"/>
        </w:rPr>
        <w:t> </w:t>
      </w:r>
      <w:r>
        <w:rPr>
          <w:sz w:val="26"/>
        </w:rPr>
        <w:t>serão</w:t>
      </w:r>
      <w:r>
        <w:rPr>
          <w:spacing w:val="32"/>
          <w:sz w:val="26"/>
        </w:rPr>
        <w:t> </w:t>
      </w:r>
      <w:r>
        <w:rPr>
          <w:sz w:val="26"/>
        </w:rPr>
        <w:t>feitos</w:t>
      </w:r>
      <w:r>
        <w:rPr>
          <w:spacing w:val="32"/>
          <w:sz w:val="26"/>
        </w:rPr>
        <w:t> </w:t>
      </w:r>
      <w:r>
        <w:rPr>
          <w:sz w:val="26"/>
        </w:rPr>
        <w:t>mediante</w:t>
      </w:r>
      <w:r>
        <w:rPr>
          <w:spacing w:val="32"/>
          <w:sz w:val="26"/>
        </w:rPr>
        <w:t> </w:t>
      </w:r>
      <w:r>
        <w:rPr>
          <w:sz w:val="26"/>
        </w:rPr>
        <w:t>desconto</w:t>
      </w:r>
      <w:r>
        <w:rPr>
          <w:spacing w:val="32"/>
          <w:sz w:val="26"/>
        </w:rPr>
        <w:t> </w:t>
      </w:r>
      <w:r>
        <w:rPr>
          <w:sz w:val="26"/>
        </w:rPr>
        <w:t>de</w:t>
      </w:r>
      <w:r>
        <w:rPr>
          <w:spacing w:val="32"/>
          <w:sz w:val="26"/>
        </w:rPr>
        <w:t> </w:t>
      </w:r>
      <w:r>
        <w:rPr>
          <w:sz w:val="26"/>
        </w:rPr>
        <w:t>0,5%</w:t>
      </w:r>
      <w:r>
        <w:rPr>
          <w:spacing w:val="32"/>
          <w:sz w:val="26"/>
        </w:rPr>
        <w:t> </w:t>
      </w:r>
      <w:r>
        <w:rPr>
          <w:sz w:val="26"/>
        </w:rPr>
        <w:t>(um</w:t>
      </w:r>
      <w:r>
        <w:rPr>
          <w:spacing w:val="32"/>
          <w:sz w:val="26"/>
        </w:rPr>
        <w:t> </w:t>
      </w:r>
      <w:r>
        <w:rPr>
          <w:sz w:val="26"/>
        </w:rPr>
        <w:t>meio</w:t>
      </w:r>
      <w:r>
        <w:rPr>
          <w:spacing w:val="32"/>
          <w:sz w:val="26"/>
        </w:rPr>
        <w:t> </w:t>
      </w:r>
      <w:r>
        <w:rPr>
          <w:sz w:val="26"/>
        </w:rPr>
        <w:t>por</w:t>
      </w:r>
      <w:r>
        <w:rPr>
          <w:spacing w:val="32"/>
          <w:sz w:val="26"/>
        </w:rPr>
        <w:t> </w:t>
      </w:r>
      <w:r>
        <w:rPr>
          <w:sz w:val="26"/>
        </w:rPr>
        <w:t>cento)</w:t>
      </w:r>
      <w:r>
        <w:rPr>
          <w:spacing w:val="32"/>
          <w:sz w:val="26"/>
        </w:rPr>
        <w:t> </w:t>
      </w:r>
      <w:r>
        <w:rPr>
          <w:sz w:val="26"/>
        </w:rPr>
        <w:t>ao</w:t>
      </w:r>
      <w:r>
        <w:rPr>
          <w:spacing w:val="32"/>
          <w:sz w:val="26"/>
        </w:rPr>
        <w:t> </w:t>
      </w:r>
      <w:r>
        <w:rPr>
          <w:sz w:val="26"/>
        </w:rPr>
        <w:t>mês,</w:t>
      </w:r>
      <w:r>
        <w:rPr>
          <w:spacing w:val="32"/>
          <w:sz w:val="26"/>
        </w:rPr>
        <w:t> </w:t>
      </w:r>
      <w:r>
        <w:rPr>
          <w:sz w:val="26"/>
        </w:rPr>
        <w:t>calculado</w:t>
      </w:r>
      <w:r>
        <w:rPr>
          <w:spacing w:val="34"/>
          <w:sz w:val="26"/>
        </w:rPr>
        <w:t> </w:t>
      </w:r>
      <w:r>
        <w:rPr>
          <w:i/>
          <w:sz w:val="26"/>
        </w:rPr>
        <w:t>pro</w:t>
      </w:r>
      <w:r>
        <w:rPr>
          <w:i/>
          <w:spacing w:val="32"/>
          <w:sz w:val="26"/>
        </w:rPr>
        <w:t> </w:t>
      </w:r>
      <w:r>
        <w:rPr>
          <w:i/>
          <w:sz w:val="26"/>
        </w:rPr>
        <w:t>rata </w:t>
      </w:r>
      <w:r>
        <w:rPr>
          <w:i/>
          <w:spacing w:val="-4"/>
          <w:sz w:val="26"/>
        </w:rPr>
        <w:t>die.</w:t>
      </w:r>
    </w:p>
    <w:p>
      <w:pPr>
        <w:pStyle w:val="ListParagraph"/>
        <w:spacing w:after="0" w:line="240" w:lineRule="auto"/>
        <w:jc w:val="both"/>
        <w:rPr>
          <w:i/>
          <w:sz w:val="26"/>
        </w:rPr>
        <w:sectPr>
          <w:pgSz w:w="15840" w:h="24480"/>
          <w:pgMar w:top="480" w:bottom="280" w:left="360" w:right="360"/>
        </w:sectPr>
      </w:pPr>
    </w:p>
    <w:p>
      <w:pPr>
        <w:pStyle w:val="ListParagraph"/>
        <w:numPr>
          <w:ilvl w:val="1"/>
          <w:numId w:val="15"/>
        </w:numPr>
        <w:tabs>
          <w:tab w:pos="1015" w:val="left" w:leader="none"/>
        </w:tabs>
        <w:spacing w:line="240" w:lineRule="auto" w:before="78"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w:t>
      </w:r>
      <w:r>
        <w:rPr>
          <w:i/>
          <w:sz w:val="26"/>
        </w:rPr>
        <w:t>, </w:t>
      </w:r>
      <w:r>
        <w:rPr>
          <w:sz w:val="26"/>
        </w:rPr>
        <w:t>do §1º, do art. 2º da Resolução SEFAZ nº 971/2016.</w:t>
      </w:r>
    </w:p>
    <w:p>
      <w:pPr>
        <w:pStyle w:val="ListParagraph"/>
        <w:numPr>
          <w:ilvl w:val="1"/>
          <w:numId w:val="15"/>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w:t>
      </w:r>
      <w:r>
        <w:rPr>
          <w:spacing w:val="40"/>
          <w:sz w:val="26"/>
        </w:rPr>
        <w:t> </w:t>
      </w:r>
      <w:r>
        <w:rPr>
          <w:sz w:val="26"/>
        </w:rPr>
        <w:t>a</w:t>
      </w:r>
      <w:r>
        <w:rPr>
          <w:spacing w:val="40"/>
          <w:sz w:val="26"/>
        </w:rPr>
        <w:t> </w:t>
      </w:r>
      <w:r>
        <w:rPr>
          <w:sz w:val="26"/>
        </w:rPr>
        <w:t>emissão</w:t>
      </w:r>
      <w:r>
        <w:rPr>
          <w:spacing w:val="40"/>
          <w:sz w:val="26"/>
        </w:rPr>
        <w:t> </w:t>
      </w:r>
      <w:r>
        <w:rPr>
          <w:sz w:val="26"/>
        </w:rPr>
        <w:t>de</w:t>
      </w:r>
      <w:r>
        <w:rPr>
          <w:spacing w:val="40"/>
          <w:sz w:val="26"/>
        </w:rPr>
        <w:t> </w:t>
      </w:r>
      <w:r>
        <w:rPr>
          <w:sz w:val="26"/>
        </w:rPr>
        <w:t>empenho</w:t>
      </w:r>
      <w:r>
        <w:rPr>
          <w:spacing w:val="40"/>
          <w:sz w:val="26"/>
        </w:rPr>
        <w:t> </w:t>
      </w:r>
      <w:r>
        <w:rPr>
          <w:sz w:val="26"/>
        </w:rPr>
        <w:t>do</w:t>
      </w:r>
      <w:r>
        <w:rPr>
          <w:spacing w:val="40"/>
          <w:sz w:val="26"/>
        </w:rPr>
        <w:t> </w:t>
      </w:r>
      <w:r>
        <w:rPr>
          <w:sz w:val="26"/>
        </w:rPr>
        <w:t>contratante</w:t>
      </w:r>
      <w:r>
        <w:rPr>
          <w:spacing w:val="40"/>
          <w:sz w:val="26"/>
        </w:rPr>
        <w:t> </w:t>
      </w:r>
      <w:r>
        <w:rPr>
          <w:sz w:val="26"/>
        </w:rPr>
        <w:t>diretamente</w:t>
      </w:r>
      <w:r>
        <w:rPr>
          <w:spacing w:val="40"/>
          <w:sz w:val="26"/>
        </w:rPr>
        <w:t> </w:t>
      </w:r>
      <w:r>
        <w:rPr>
          <w:sz w:val="26"/>
        </w:rPr>
        <w:t>aos</w:t>
      </w:r>
      <w:r>
        <w:rPr>
          <w:spacing w:val="40"/>
          <w:sz w:val="26"/>
        </w:rPr>
        <w:t> </w:t>
      </w:r>
      <w:r>
        <w:rPr>
          <w:sz w:val="26"/>
        </w:rPr>
        <w:t>subcontratados,</w:t>
      </w:r>
      <w:r>
        <w:rPr>
          <w:spacing w:val="40"/>
          <w:sz w:val="26"/>
        </w:rPr>
        <w:t> </w:t>
      </w:r>
      <w:r>
        <w:rPr>
          <w:sz w:val="26"/>
        </w:rPr>
        <w:t>ressalvada,</w:t>
      </w:r>
      <w:r>
        <w:rPr>
          <w:spacing w:val="40"/>
          <w:sz w:val="26"/>
        </w:rPr>
        <w:t> </w:t>
      </w:r>
      <w:r>
        <w:rPr>
          <w:sz w:val="26"/>
        </w:rPr>
        <w:t>nos</w:t>
      </w:r>
      <w:r>
        <w:rPr>
          <w:spacing w:val="40"/>
          <w:sz w:val="26"/>
        </w:rPr>
        <w:t> </w:t>
      </w:r>
      <w:r>
        <w:rPr>
          <w:sz w:val="26"/>
        </w:rPr>
        <w:t>casos</w:t>
      </w:r>
      <w:r>
        <w:rPr>
          <w:spacing w:val="40"/>
          <w:sz w:val="26"/>
        </w:rPr>
        <w:t> </w:t>
      </w:r>
      <w:r>
        <w:rPr>
          <w:sz w:val="26"/>
        </w:rPr>
        <w:t>de</w:t>
      </w:r>
      <w:r>
        <w:rPr>
          <w:spacing w:val="40"/>
          <w:sz w:val="26"/>
        </w:rPr>
        <w:t> </w:t>
      </w:r>
      <w:r>
        <w:rPr>
          <w:sz w:val="26"/>
        </w:rPr>
        <w:t>prestação</w:t>
      </w:r>
      <w:r>
        <w:rPr>
          <w:spacing w:val="40"/>
          <w:sz w:val="26"/>
        </w:rPr>
        <w:t> </w:t>
      </w:r>
      <w:r>
        <w:rPr>
          <w:sz w:val="26"/>
        </w:rPr>
        <w:t>de</w:t>
      </w:r>
      <w:r>
        <w:rPr>
          <w:spacing w:val="40"/>
          <w:sz w:val="26"/>
        </w:rPr>
        <w:t> </w:t>
      </w:r>
      <w:r>
        <w:rPr>
          <w:sz w:val="26"/>
        </w:rPr>
        <w:t>serviços,</w:t>
      </w:r>
      <w:r>
        <w:rPr>
          <w:spacing w:val="40"/>
          <w:sz w:val="26"/>
        </w:rPr>
        <w:t> </w:t>
      </w:r>
      <w:r>
        <w:rPr>
          <w:sz w:val="26"/>
        </w:rPr>
        <w:t>a hipótese dos arts. 48 e 49 da Lei Complementar nº 123/2006.</w:t>
      </w:r>
    </w:p>
    <w:p>
      <w:pPr>
        <w:pStyle w:val="ListParagraph"/>
        <w:numPr>
          <w:ilvl w:val="2"/>
          <w:numId w:val="17"/>
        </w:numPr>
        <w:tabs>
          <w:tab w:pos="1306" w:val="left" w:leader="none"/>
        </w:tabs>
        <w:spacing w:line="240" w:lineRule="auto" w:before="126" w:after="0"/>
        <w:ind w:left="1306" w:right="0" w:hanging="83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PRAZO</w:t>
      </w:r>
      <w:r>
        <w:rPr>
          <w:spacing w:val="10"/>
        </w:rPr>
        <w:t> </w:t>
      </w:r>
      <w:r>
        <w:rPr>
          <w:spacing w:val="-2"/>
        </w:rPr>
        <w:t>CONTRATUAL</w:t>
      </w:r>
    </w:p>
    <w:p>
      <w:pPr>
        <w:pStyle w:val="ListParagraph"/>
        <w:numPr>
          <w:ilvl w:val="1"/>
          <w:numId w:val="18"/>
        </w:numPr>
        <w:tabs>
          <w:tab w:pos="1039" w:val="left" w:leader="none"/>
        </w:tabs>
        <w:spacing w:line="240" w:lineRule="auto" w:before="130" w:after="0"/>
        <w:ind w:left="473" w:right="454" w:firstLine="0"/>
        <w:jc w:val="both"/>
        <w:rPr>
          <w:sz w:val="26"/>
        </w:rPr>
      </w:pPr>
      <w:r>
        <w:rPr>
          <w:sz w:val="26"/>
        </w:rPr>
        <w:t>O prazo de vigência do Contrato é de 12 (doze) meses, contado da data da divulgação no Portal Nacional de Contratações</w:t>
      </w:r>
      <w:r>
        <w:rPr>
          <w:spacing w:val="40"/>
          <w:sz w:val="26"/>
        </w:rPr>
        <w:t> </w:t>
      </w:r>
      <w:r>
        <w:rPr>
          <w:spacing w:val="-2"/>
          <w:sz w:val="26"/>
        </w:rPr>
        <w:t>Públicas.</w:t>
      </w:r>
    </w:p>
    <w:p>
      <w:pPr>
        <w:pStyle w:val="ListParagraph"/>
        <w:numPr>
          <w:ilvl w:val="1"/>
          <w:numId w:val="18"/>
        </w:numPr>
        <w:tabs>
          <w:tab w:pos="1001" w:val="left" w:leader="none"/>
        </w:tabs>
        <w:spacing w:line="240" w:lineRule="auto" w:before="128" w:after="0"/>
        <w:ind w:left="473" w:right="454" w:firstLine="0"/>
        <w:jc w:val="both"/>
        <w:rPr>
          <w:sz w:val="26"/>
        </w:rPr>
      </w:pPr>
      <w:r>
        <w:rPr>
          <w:sz w:val="26"/>
        </w:rPr>
        <w:t>O prazo de vigência do Contrato poderá ser prorrogado, sucessivamente, até o máximo de 10 (dez) anos, na forma dos arts. 106 e 107</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14.133/2021,</w:t>
      </w:r>
      <w:r>
        <w:rPr>
          <w:spacing w:val="19"/>
          <w:sz w:val="26"/>
        </w:rPr>
        <w:t> </w:t>
      </w:r>
      <w:r>
        <w:rPr>
          <w:sz w:val="26"/>
        </w:rPr>
        <w:t>desde</w:t>
      </w:r>
      <w:r>
        <w:rPr>
          <w:spacing w:val="19"/>
          <w:sz w:val="26"/>
        </w:rPr>
        <w:t> </w:t>
      </w:r>
      <w:r>
        <w:rPr>
          <w:sz w:val="26"/>
        </w:rPr>
        <w:t>que</w:t>
      </w:r>
      <w:r>
        <w:rPr>
          <w:spacing w:val="19"/>
          <w:sz w:val="26"/>
        </w:rPr>
        <w:t> </w:t>
      </w:r>
      <w:r>
        <w:rPr>
          <w:sz w:val="26"/>
        </w:rPr>
        <w:t>observadas</w:t>
      </w:r>
      <w:r>
        <w:rPr>
          <w:spacing w:val="19"/>
          <w:sz w:val="26"/>
        </w:rPr>
        <w:t> </w:t>
      </w:r>
      <w:r>
        <w:rPr>
          <w:sz w:val="26"/>
        </w:rPr>
        <w:t>as</w:t>
      </w:r>
      <w:r>
        <w:rPr>
          <w:spacing w:val="19"/>
          <w:sz w:val="26"/>
        </w:rPr>
        <w:t> </w:t>
      </w:r>
      <w:r>
        <w:rPr>
          <w:sz w:val="26"/>
        </w:rPr>
        <w:t>condições</w:t>
      </w:r>
      <w:r>
        <w:rPr>
          <w:spacing w:val="19"/>
          <w:sz w:val="26"/>
        </w:rPr>
        <w:t> </w:t>
      </w:r>
      <w:r>
        <w:rPr>
          <w:sz w:val="26"/>
        </w:rPr>
        <w:t>previstas</w:t>
      </w:r>
      <w:r>
        <w:rPr>
          <w:spacing w:val="19"/>
          <w:sz w:val="26"/>
        </w:rPr>
        <w:t> </w:t>
      </w:r>
      <w:r>
        <w:rPr>
          <w:sz w:val="26"/>
        </w:rPr>
        <w:t>no</w:t>
      </w:r>
      <w:r>
        <w:rPr>
          <w:spacing w:val="19"/>
          <w:sz w:val="26"/>
        </w:rPr>
        <w:t> </w:t>
      </w:r>
      <w:r>
        <w:rPr>
          <w:sz w:val="26"/>
        </w:rPr>
        <w:t>Contrato,</w:t>
      </w:r>
      <w:r>
        <w:rPr>
          <w:spacing w:val="19"/>
          <w:sz w:val="26"/>
        </w:rPr>
        <w:t> </w:t>
      </w:r>
      <w:r>
        <w:rPr>
          <w:sz w:val="26"/>
        </w:rPr>
        <w:t>e</w:t>
      </w:r>
      <w:r>
        <w:rPr>
          <w:spacing w:val="19"/>
          <w:sz w:val="26"/>
        </w:rPr>
        <w:t> </w:t>
      </w:r>
      <w:r>
        <w:rPr>
          <w:sz w:val="26"/>
        </w:rPr>
        <w:t>mediante</w:t>
      </w:r>
      <w:r>
        <w:rPr>
          <w:spacing w:val="19"/>
          <w:sz w:val="26"/>
        </w:rPr>
        <w:t> </w:t>
      </w:r>
      <w:r>
        <w:rPr>
          <w:sz w:val="26"/>
        </w:rPr>
        <w:t>a</w:t>
      </w:r>
      <w:r>
        <w:rPr>
          <w:spacing w:val="19"/>
          <w:sz w:val="26"/>
        </w:rPr>
        <w:t> </w:t>
      </w:r>
      <w:r>
        <w:rPr>
          <w:sz w:val="26"/>
        </w:rPr>
        <w:t>celebração</w:t>
      </w:r>
      <w:r>
        <w:rPr>
          <w:spacing w:val="19"/>
          <w:sz w:val="26"/>
        </w:rPr>
        <w:t> </w:t>
      </w:r>
      <w:r>
        <w:rPr>
          <w:sz w:val="26"/>
        </w:rPr>
        <w:t>de</w:t>
      </w:r>
      <w:r>
        <w:rPr>
          <w:spacing w:val="19"/>
          <w:sz w:val="26"/>
        </w:rPr>
        <w:t> </w:t>
      </w:r>
      <w:r>
        <w:rPr>
          <w:sz w:val="26"/>
        </w:rPr>
        <w:t>termo</w:t>
      </w:r>
      <w:r>
        <w:rPr>
          <w:spacing w:val="19"/>
          <w:sz w:val="26"/>
        </w:rPr>
        <w:t> </w:t>
      </w:r>
      <w:r>
        <w:rPr>
          <w:sz w:val="26"/>
        </w:rPr>
        <w:t>aditivo.</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left"/>
      </w:pPr>
      <w:r>
        <w:rPr>
          <w:spacing w:val="-2"/>
        </w:rPr>
        <w:t>REAJUSTE</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9"/>
        </w:numPr>
        <w:tabs>
          <w:tab w:pos="1009" w:val="left" w:leader="none"/>
        </w:tabs>
        <w:spacing w:line="240" w:lineRule="auto" w:before="130"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numPr>
          <w:ilvl w:val="1"/>
          <w:numId w:val="19"/>
        </w:numPr>
        <w:tabs>
          <w:tab w:pos="1008" w:val="left" w:leader="none"/>
        </w:tabs>
        <w:spacing w:line="240" w:lineRule="auto" w:before="128" w:after="0"/>
        <w:ind w:left="473" w:right="454" w:firstLine="0"/>
        <w:jc w:val="left"/>
        <w:rPr>
          <w:sz w:val="26"/>
        </w:rPr>
      </w:pPr>
      <w:r>
        <w:rPr>
          <w:sz w:val="26"/>
        </w:rPr>
        <w:t>Os preços iniciais serão reajustados, mediante a aplicação, pelo contratante, do índice </w:t>
      </w:r>
      <w:r>
        <w:rPr>
          <w:b/>
          <w:sz w:val="26"/>
        </w:rPr>
        <w:t>IPCA</w:t>
      </w:r>
      <w:r>
        <w:rPr>
          <w:sz w:val="26"/>
        </w:rPr>
        <w:t>, exclusivamente para as obrigações</w:t>
      </w:r>
      <w:r>
        <w:rPr>
          <w:spacing w:val="80"/>
          <w:w w:val="150"/>
          <w:sz w:val="26"/>
        </w:rPr>
        <w:t> </w:t>
      </w:r>
      <w:r>
        <w:rPr>
          <w:sz w:val="26"/>
        </w:rPr>
        <w:t>que se iniciem após a anualidade.</w:t>
      </w:r>
    </w:p>
    <w:p>
      <w:pPr>
        <w:pStyle w:val="ListParagraph"/>
        <w:numPr>
          <w:ilvl w:val="1"/>
          <w:numId w:val="19"/>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9"/>
        </w:numPr>
        <w:tabs>
          <w:tab w:pos="1240" w:val="left" w:leader="none"/>
        </w:tabs>
        <w:spacing w:line="240" w:lineRule="auto" w:before="127"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9"/>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9"/>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9"/>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9"/>
        </w:numPr>
        <w:tabs>
          <w:tab w:pos="1199" w:val="left" w:leader="none"/>
        </w:tabs>
        <w:spacing w:line="240" w:lineRule="auto" w:before="128" w:after="0"/>
        <w:ind w:left="1199" w:right="0" w:hanging="726"/>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20"/>
        </w:numPr>
        <w:tabs>
          <w:tab w:pos="766" w:val="left" w:leader="none"/>
        </w:tabs>
        <w:spacing w:line="240" w:lineRule="auto" w:before="130" w:after="0"/>
        <w:ind w:left="473" w:right="454" w:firstLine="0"/>
        <w:jc w:val="both"/>
        <w:rPr>
          <w:sz w:val="26"/>
        </w:rPr>
      </w:pPr>
      <w:r>
        <w:rPr>
          <w:sz w:val="26"/>
        </w:rPr>
        <w:t>da data-base prevista no contrato, desde que requerido o reajuste no prazo de 60 (sessenta) dias da data de publicação do </w:t>
      </w:r>
      <w:r>
        <w:rPr>
          <w:sz w:val="26"/>
        </w:rPr>
        <w:t>índice ajustado contratualmente;</w:t>
      </w:r>
    </w:p>
    <w:p>
      <w:pPr>
        <w:pStyle w:val="ListParagraph"/>
        <w:numPr>
          <w:ilvl w:val="0"/>
          <w:numId w:val="20"/>
        </w:numPr>
        <w:tabs>
          <w:tab w:pos="780" w:val="left" w:leader="none"/>
        </w:tabs>
        <w:spacing w:line="240" w:lineRule="auto" w:before="128" w:after="0"/>
        <w:ind w:left="473" w:right="454" w:firstLine="0"/>
        <w:jc w:val="both"/>
        <w:rPr>
          <w:sz w:val="26"/>
        </w:rPr>
      </w:pPr>
      <w:r>
        <w:rPr>
          <w:sz w:val="26"/>
        </w:rPr>
        <w:t>a partir da data do requerimento do contratado, caso o pedido seja formulado após o prazo fixado na alínea a, acima, o que </w:t>
      </w:r>
      <w:r>
        <w:rPr>
          <w:sz w:val="26"/>
        </w:rPr>
        <w:t>não acarretará a alteração do marco para cômputo da anualidade do reajustamento, já adotado no Edital e no Contrato.</w:t>
      </w:r>
    </w:p>
    <w:p>
      <w:pPr>
        <w:pStyle w:val="ListParagraph"/>
        <w:numPr>
          <w:ilvl w:val="1"/>
          <w:numId w:val="19"/>
        </w:numPr>
        <w:tabs>
          <w:tab w:pos="1005" w:val="left" w:leader="none"/>
        </w:tabs>
        <w:spacing w:line="240" w:lineRule="auto" w:before="128"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9"/>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9"/>
        </w:numPr>
        <w:tabs>
          <w:tab w:pos="1123" w:val="left" w:leader="none"/>
        </w:tabs>
        <w:spacing w:line="240" w:lineRule="auto" w:before="128"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9"/>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left"/>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BodyText"/>
        <w:jc w:val="left"/>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9"/>
        </w:rPr>
        <w:t> </w:t>
      </w:r>
      <w:r>
        <w:rPr/>
        <w:t>entrega,</w:t>
      </w:r>
      <w:r>
        <w:rPr/>
        <w:t> observação</w:t>
      </w:r>
      <w:r>
        <w:rPr>
          <w:spacing w:val="5"/>
        </w:rPr>
        <w:t> </w:t>
      </w:r>
      <w:r>
        <w:rPr/>
        <w:t>e</w:t>
      </w:r>
      <w:r>
        <w:rPr>
          <w:spacing w:val="6"/>
        </w:rPr>
        <w:t> </w:t>
      </w:r>
      <w:r>
        <w:rPr/>
        <w:t>recebimento</w:t>
      </w:r>
      <w:r>
        <w:rPr>
          <w:spacing w:val="6"/>
        </w:rPr>
        <w:t> </w:t>
      </w:r>
      <w:r>
        <w:rPr/>
        <w:t>se</w:t>
      </w:r>
      <w:r>
        <w:rPr>
          <w:spacing w:val="5"/>
        </w:rPr>
        <w:t> </w:t>
      </w:r>
      <w:r>
        <w:rPr/>
        <w:t>submetem</w:t>
      </w:r>
      <w:r>
        <w:rPr>
          <w:spacing w:val="6"/>
        </w:rPr>
        <w:t> </w:t>
      </w:r>
      <w:r>
        <w:rPr/>
        <w:t>ao</w:t>
      </w:r>
      <w:r>
        <w:rPr>
          <w:spacing w:val="6"/>
        </w:rPr>
        <w:t> </w:t>
      </w:r>
      <w:r>
        <w:rPr/>
        <w:t>disposto</w:t>
      </w:r>
      <w:r>
        <w:rPr>
          <w:spacing w:val="5"/>
        </w:rPr>
        <w:t> </w:t>
      </w:r>
      <w:r>
        <w:rPr/>
        <w:t>no</w:t>
      </w:r>
      <w:r>
        <w:rPr>
          <w:spacing w:val="1"/>
        </w:rPr>
        <w:t> </w:t>
      </w:r>
      <w:r>
        <w:rPr/>
        <w:t>Termo</w:t>
      </w:r>
      <w:r>
        <w:rPr>
          <w:spacing w:val="6"/>
        </w:rPr>
        <w:t> </w:t>
      </w:r>
      <w:r>
        <w:rPr/>
        <w:t>de</w:t>
      </w:r>
      <w:r>
        <w:rPr>
          <w:spacing w:val="5"/>
        </w:rPr>
        <w:t> </w:t>
      </w:r>
      <w:r>
        <w:rPr/>
        <w:t>Referência</w:t>
      </w:r>
      <w:r>
        <w:rPr>
          <w:spacing w:val="6"/>
        </w:rPr>
        <w:t> </w:t>
      </w:r>
      <w:r>
        <w:rPr/>
        <w:t>anexo</w:t>
      </w:r>
      <w:r>
        <w:rPr>
          <w:spacing w:val="6"/>
        </w:rPr>
        <w:t> </w:t>
      </w:r>
      <w:r>
        <w:rPr/>
        <w:t>a</w:t>
      </w:r>
      <w:r>
        <w:rPr>
          <w:spacing w:val="5"/>
        </w:rPr>
        <w:t> </w:t>
      </w:r>
      <w:r>
        <w:rPr/>
        <w:t>este</w:t>
      </w:r>
      <w:r>
        <w:rPr>
          <w:spacing w:val="6"/>
        </w:rPr>
        <w:t> </w:t>
      </w:r>
      <w:r>
        <w:rPr/>
        <w:t>Edital,</w:t>
      </w:r>
      <w:r>
        <w:rPr>
          <w:spacing w:val="6"/>
        </w:rPr>
        <w:t> </w:t>
      </w:r>
      <w:r>
        <w:rPr/>
        <w:t>na</w:t>
      </w:r>
      <w:r>
        <w:rPr>
          <w:spacing w:val="5"/>
        </w:rPr>
        <w:t> </w:t>
      </w:r>
      <w:r>
        <w:rPr/>
        <w:t>forma</w:t>
      </w:r>
      <w:r>
        <w:rPr>
          <w:spacing w:val="6"/>
        </w:rPr>
        <w:t> </w:t>
      </w:r>
      <w:r>
        <w:rPr/>
        <w:t>do</w:t>
      </w:r>
      <w:r>
        <w:rPr>
          <w:spacing w:val="6"/>
        </w:rPr>
        <w:t> </w:t>
      </w:r>
      <w:r>
        <w:rPr/>
        <w:t>Decreto</w:t>
      </w:r>
      <w:r>
        <w:rPr>
          <w:spacing w:val="6"/>
        </w:rPr>
        <w:t> </w:t>
      </w:r>
      <w:r>
        <w:rPr/>
        <w:t>nº</w:t>
      </w:r>
      <w:r>
        <w:rPr>
          <w:spacing w:val="5"/>
        </w:rPr>
        <w:t> </w:t>
      </w:r>
      <w:r>
        <w:rPr>
          <w:spacing w:val="-2"/>
        </w:rPr>
        <w:t>48.817/2023.</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left"/>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2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1"/>
        </w:numPr>
        <w:tabs>
          <w:tab w:pos="1397" w:val="left" w:leader="none"/>
        </w:tabs>
        <w:spacing w:line="240" w:lineRule="auto" w:before="131"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spacing w:after="0" w:line="240" w:lineRule="auto"/>
        <w:jc w:val="left"/>
        <w:rPr>
          <w:sz w:val="26"/>
        </w:rPr>
        <w:sectPr>
          <w:pgSz w:w="15840" w:h="24480"/>
          <w:pgMar w:top="480" w:bottom="280" w:left="360" w:right="360"/>
        </w:sectPr>
      </w:pPr>
    </w:p>
    <w:p>
      <w:pPr>
        <w:pStyle w:val="ListParagraph"/>
        <w:numPr>
          <w:ilvl w:val="3"/>
          <w:numId w:val="21"/>
        </w:numPr>
        <w:tabs>
          <w:tab w:pos="1397" w:val="left" w:leader="none"/>
        </w:tabs>
        <w:spacing w:line="240" w:lineRule="auto" w:before="78"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2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1"/>
        </w:numPr>
        <w:tabs>
          <w:tab w:pos="1321" w:val="left" w:leader="none"/>
        </w:tabs>
        <w:spacing w:line="240" w:lineRule="auto" w:before="130"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1"/>
        </w:numPr>
        <w:tabs>
          <w:tab w:pos="1002" w:val="left" w:leader="none"/>
        </w:tabs>
        <w:spacing w:line="240" w:lineRule="auto" w:before="130" w:after="0"/>
        <w:ind w:left="473" w:right="454" w:firstLine="0"/>
        <w:jc w:val="left"/>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215" w:val="left" w:leader="none"/>
        </w:tabs>
        <w:spacing w:line="240" w:lineRule="auto" w:before="128" w:after="0"/>
        <w:ind w:left="473" w:right="454" w:firstLine="0"/>
        <w:jc w:val="left"/>
        <w:rPr>
          <w:sz w:val="26"/>
        </w:rPr>
      </w:pPr>
      <w:r>
        <w:rPr>
          <w:sz w:val="26"/>
        </w:rPr>
        <w:t>Advertência,</w:t>
      </w:r>
      <w:r>
        <w:rPr>
          <w:spacing w:val="38"/>
          <w:sz w:val="26"/>
        </w:rPr>
        <w:t> </w:t>
      </w:r>
      <w:r>
        <w:rPr>
          <w:sz w:val="26"/>
        </w:rPr>
        <w:t>prevista</w:t>
      </w:r>
      <w:r>
        <w:rPr>
          <w:spacing w:val="38"/>
          <w:sz w:val="26"/>
        </w:rPr>
        <w:t> </w:t>
      </w:r>
      <w:r>
        <w:rPr>
          <w:sz w:val="26"/>
        </w:rPr>
        <w:t>no</w:t>
      </w:r>
      <w:r>
        <w:rPr>
          <w:spacing w:val="38"/>
          <w:sz w:val="26"/>
        </w:rPr>
        <w:t> </w:t>
      </w:r>
      <w:r>
        <w:rPr>
          <w:sz w:val="26"/>
        </w:rPr>
        <w:t>art.</w:t>
      </w:r>
      <w:r>
        <w:rPr>
          <w:spacing w:val="38"/>
          <w:sz w:val="26"/>
        </w:rPr>
        <w:t> </w:t>
      </w:r>
      <w:r>
        <w:rPr>
          <w:sz w:val="26"/>
        </w:rPr>
        <w:t>156,</w:t>
      </w:r>
      <w:r>
        <w:rPr>
          <w:spacing w:val="38"/>
          <w:sz w:val="26"/>
        </w:rPr>
        <w:t> </w:t>
      </w:r>
      <w:r>
        <w:rPr>
          <w:sz w:val="26"/>
        </w:rPr>
        <w:t>I,</w:t>
      </w:r>
      <w:r>
        <w:rPr>
          <w:spacing w:val="38"/>
          <w:sz w:val="26"/>
        </w:rPr>
        <w:t> </w:t>
      </w:r>
      <w:r>
        <w:rPr>
          <w:sz w:val="26"/>
        </w:rPr>
        <w:t>§</w:t>
      </w:r>
      <w:r>
        <w:rPr>
          <w:spacing w:val="38"/>
          <w:sz w:val="26"/>
        </w:rPr>
        <w:t> </w:t>
      </w:r>
      <w:r>
        <w:rPr>
          <w:sz w:val="26"/>
        </w:rPr>
        <w:t>2º,</w:t>
      </w:r>
      <w:r>
        <w:rPr>
          <w:spacing w:val="38"/>
          <w:sz w:val="26"/>
        </w:rPr>
        <w:t> </w:t>
      </w:r>
      <w:r>
        <w:rPr>
          <w:sz w:val="26"/>
        </w:rPr>
        <w:t>da</w:t>
      </w:r>
      <w:r>
        <w:rPr>
          <w:spacing w:val="38"/>
          <w:sz w:val="26"/>
        </w:rPr>
        <w:t> </w:t>
      </w:r>
      <w:r>
        <w:rPr>
          <w:sz w:val="26"/>
        </w:rPr>
        <w:t>Lei</w:t>
      </w:r>
      <w:r>
        <w:rPr>
          <w:spacing w:val="38"/>
          <w:sz w:val="26"/>
        </w:rPr>
        <w:t> </w:t>
      </w:r>
      <w:r>
        <w:rPr>
          <w:sz w:val="26"/>
        </w:rPr>
        <w:t>nº</w:t>
      </w:r>
      <w:r>
        <w:rPr>
          <w:spacing w:val="38"/>
          <w:sz w:val="26"/>
        </w:rPr>
        <w:t> </w:t>
      </w:r>
      <w:r>
        <w:rPr>
          <w:sz w:val="26"/>
        </w:rPr>
        <w:t>14.133/2021,</w:t>
      </w:r>
      <w:r>
        <w:rPr>
          <w:spacing w:val="38"/>
          <w:sz w:val="26"/>
        </w:rPr>
        <w:t> </w:t>
      </w:r>
      <w:r>
        <w:rPr>
          <w:sz w:val="26"/>
        </w:rPr>
        <w:t>pela</w:t>
      </w:r>
      <w:r>
        <w:rPr>
          <w:spacing w:val="38"/>
          <w:sz w:val="26"/>
        </w:rPr>
        <w:t> </w:t>
      </w:r>
      <w:r>
        <w:rPr>
          <w:sz w:val="26"/>
        </w:rPr>
        <w:t>infração</w:t>
      </w:r>
      <w:r>
        <w:rPr>
          <w:spacing w:val="38"/>
          <w:sz w:val="26"/>
        </w:rPr>
        <w:t> </w:t>
      </w:r>
      <w:r>
        <w:rPr>
          <w:sz w:val="26"/>
        </w:rPr>
        <w:t>descrita</w:t>
      </w:r>
      <w:r>
        <w:rPr>
          <w:spacing w:val="38"/>
          <w:sz w:val="26"/>
        </w:rPr>
        <w:t> </w:t>
      </w:r>
      <w:r>
        <w:rPr>
          <w:sz w:val="26"/>
        </w:rPr>
        <w:t>no</w:t>
      </w:r>
      <w:r>
        <w:rPr>
          <w:spacing w:val="38"/>
          <w:sz w:val="26"/>
        </w:rPr>
        <w:t> </w:t>
      </w:r>
      <w:r>
        <w:rPr>
          <w:sz w:val="26"/>
        </w:rPr>
        <w:t>item</w:t>
      </w:r>
      <w:r>
        <w:rPr>
          <w:spacing w:val="38"/>
          <w:sz w:val="26"/>
        </w:rPr>
        <w:t> </w:t>
      </w:r>
      <w:r>
        <w:rPr>
          <w:sz w:val="26"/>
        </w:rPr>
        <w:t>17.1.1,</w:t>
      </w:r>
      <w:r>
        <w:rPr>
          <w:spacing w:val="38"/>
          <w:sz w:val="26"/>
        </w:rPr>
        <w:t> </w:t>
      </w:r>
      <w:r>
        <w:rPr>
          <w:sz w:val="26"/>
        </w:rPr>
        <w:t>de</w:t>
      </w:r>
      <w:r>
        <w:rPr>
          <w:spacing w:val="38"/>
          <w:sz w:val="26"/>
        </w:rPr>
        <w:t> </w:t>
      </w:r>
      <w:r>
        <w:rPr>
          <w:sz w:val="26"/>
        </w:rPr>
        <w:t>menor</w:t>
      </w:r>
      <w:r>
        <w:rPr>
          <w:spacing w:val="38"/>
          <w:sz w:val="26"/>
        </w:rPr>
        <w:t> </w:t>
      </w:r>
      <w:r>
        <w:rPr>
          <w:sz w:val="26"/>
        </w:rPr>
        <w:t>potencial ofensivo, quando não se justificar a imposição de penalidade mais grave.</w:t>
      </w:r>
    </w:p>
    <w:p>
      <w:pPr>
        <w:pStyle w:val="ListParagraph"/>
        <w:numPr>
          <w:ilvl w:val="2"/>
          <w:numId w:val="21"/>
        </w:numPr>
        <w:tabs>
          <w:tab w:pos="1206" w:val="left" w:leader="none"/>
        </w:tabs>
        <w:spacing w:line="240" w:lineRule="auto" w:before="129"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 os seguintes parâmetros:</w:t>
      </w:r>
    </w:p>
    <w:p>
      <w:pPr>
        <w:pStyle w:val="ListParagraph"/>
        <w:numPr>
          <w:ilvl w:val="0"/>
          <w:numId w:val="22"/>
        </w:numPr>
        <w:tabs>
          <w:tab w:pos="744" w:val="left" w:leader="none"/>
        </w:tabs>
        <w:spacing w:line="240" w:lineRule="auto" w:before="126" w:after="0"/>
        <w:ind w:left="744"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17.1.1,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58" w:val="left" w:leader="none"/>
        </w:tabs>
        <w:spacing w:line="240" w:lineRule="auto" w:before="130" w:after="0"/>
        <w:ind w:left="758" w:right="0" w:hanging="285"/>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7"/>
          <w:sz w:val="26"/>
        </w:rPr>
        <w:t> </w:t>
      </w:r>
      <w:r>
        <w:rPr>
          <w:sz w:val="26"/>
        </w:rPr>
        <w:t>casos</w:t>
      </w:r>
      <w:r>
        <w:rPr>
          <w:spacing w:val="6"/>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7"/>
          <w:sz w:val="26"/>
        </w:rPr>
        <w:t> </w:t>
      </w:r>
      <w:r>
        <w:rPr>
          <w:sz w:val="26"/>
        </w:rPr>
        <w:t>subitens</w:t>
      </w:r>
      <w:r>
        <w:rPr>
          <w:spacing w:val="6"/>
          <w:sz w:val="26"/>
        </w:rPr>
        <w:t> </w:t>
      </w:r>
      <w:r>
        <w:rPr>
          <w:sz w:val="26"/>
        </w:rPr>
        <w:t>17.1.2</w:t>
      </w:r>
      <w:r>
        <w:rPr>
          <w:spacing w:val="6"/>
          <w:sz w:val="26"/>
        </w:rPr>
        <w:t> </w:t>
      </w:r>
      <w:r>
        <w:rPr>
          <w:sz w:val="26"/>
        </w:rPr>
        <w:t>a</w:t>
      </w:r>
      <w:r>
        <w:rPr>
          <w:spacing w:val="6"/>
          <w:sz w:val="26"/>
        </w:rPr>
        <w:t> </w:t>
      </w:r>
      <w:r>
        <w:rPr>
          <w:sz w:val="26"/>
        </w:rPr>
        <w:t>17.1.7,</w:t>
      </w:r>
      <w:r>
        <w:rPr>
          <w:spacing w:val="6"/>
          <w:sz w:val="26"/>
        </w:rPr>
        <w:t> </w:t>
      </w:r>
      <w:r>
        <w:rPr>
          <w:sz w:val="26"/>
        </w:rPr>
        <w:t>incidente</w:t>
      </w:r>
      <w:r>
        <w:rPr>
          <w:spacing w:val="6"/>
          <w:sz w:val="26"/>
        </w:rPr>
        <w:t> </w:t>
      </w:r>
      <w:r>
        <w:rPr>
          <w:sz w:val="26"/>
        </w:rPr>
        <w:t>sobre</w:t>
      </w:r>
      <w:r>
        <w:rPr>
          <w:spacing w:val="7"/>
          <w:sz w:val="26"/>
        </w:rPr>
        <w:t> </w:t>
      </w:r>
      <w:r>
        <w:rPr>
          <w:sz w:val="26"/>
        </w:rPr>
        <w:t>o</w:t>
      </w:r>
      <w:r>
        <w:rPr>
          <w:spacing w:val="6"/>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44" w:val="left" w:leader="none"/>
        </w:tabs>
        <w:spacing w:line="240" w:lineRule="auto" w:before="130" w:after="0"/>
        <w:ind w:left="744" w:right="0" w:hanging="271"/>
        <w:jc w:val="both"/>
        <w:rPr>
          <w:sz w:val="26"/>
        </w:rPr>
      </w:pPr>
      <w:r>
        <w:rPr>
          <w:sz w:val="26"/>
        </w:rPr>
        <w:t>multa</w:t>
      </w:r>
      <w:r>
        <w:rPr>
          <w:spacing w:val="6"/>
          <w:sz w:val="26"/>
        </w:rPr>
        <w:t> </w:t>
      </w:r>
      <w:r>
        <w:rPr>
          <w:sz w:val="26"/>
        </w:rPr>
        <w:t>de</w:t>
      </w:r>
      <w:r>
        <w:rPr>
          <w:spacing w:val="6"/>
          <w:sz w:val="26"/>
        </w:rPr>
        <w:t> </w:t>
      </w:r>
      <w:r>
        <w:rPr>
          <w:sz w:val="26"/>
        </w:rPr>
        <w:t>5%</w:t>
      </w:r>
      <w:r>
        <w:rPr>
          <w:spacing w:val="6"/>
          <w:sz w:val="26"/>
        </w:rPr>
        <w:t> </w:t>
      </w:r>
      <w:r>
        <w:rPr>
          <w:sz w:val="26"/>
        </w:rPr>
        <w:t>a</w:t>
      </w:r>
      <w:r>
        <w:rPr>
          <w:spacing w:val="6"/>
          <w:sz w:val="26"/>
        </w:rPr>
        <w:t> </w:t>
      </w:r>
      <w:r>
        <w:rPr>
          <w:sz w:val="26"/>
        </w:rPr>
        <w:t>30%,</w:t>
      </w:r>
      <w:r>
        <w:rPr>
          <w:spacing w:val="6"/>
          <w:sz w:val="26"/>
        </w:rPr>
        <w:t> </w:t>
      </w:r>
      <w:r>
        <w:rPr>
          <w:sz w:val="26"/>
        </w:rPr>
        <w:t>nos</w:t>
      </w:r>
      <w:r>
        <w:rPr>
          <w:spacing w:val="6"/>
          <w:sz w:val="26"/>
        </w:rPr>
        <w:t> </w:t>
      </w:r>
      <w:r>
        <w:rPr>
          <w:sz w:val="26"/>
        </w:rPr>
        <w:t>casos</w:t>
      </w:r>
      <w:r>
        <w:rPr>
          <w:spacing w:val="7"/>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6"/>
          <w:sz w:val="26"/>
        </w:rPr>
        <w:t> </w:t>
      </w:r>
      <w:r>
        <w:rPr>
          <w:sz w:val="26"/>
        </w:rPr>
        <w:t>subitens</w:t>
      </w:r>
      <w:r>
        <w:rPr>
          <w:spacing w:val="6"/>
          <w:sz w:val="26"/>
        </w:rPr>
        <w:t> </w:t>
      </w:r>
      <w:r>
        <w:rPr>
          <w:sz w:val="26"/>
        </w:rPr>
        <w:t>17.1.8</w:t>
      </w:r>
      <w:r>
        <w:rPr>
          <w:spacing w:val="6"/>
          <w:sz w:val="26"/>
        </w:rPr>
        <w:t> </w:t>
      </w:r>
      <w:r>
        <w:rPr>
          <w:sz w:val="26"/>
        </w:rPr>
        <w:t>a</w:t>
      </w:r>
      <w:r>
        <w:rPr>
          <w:spacing w:val="7"/>
          <w:sz w:val="26"/>
        </w:rPr>
        <w:t> </w:t>
      </w:r>
      <w:r>
        <w:rPr>
          <w:sz w:val="26"/>
        </w:rPr>
        <w:t>17.1.12,</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3"/>
          <w:numId w:val="21"/>
        </w:numPr>
        <w:tabs>
          <w:tab w:pos="1420" w:val="left" w:leader="none"/>
        </w:tabs>
        <w:spacing w:line="240" w:lineRule="auto" w:before="13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2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1"/>
        </w:numPr>
        <w:tabs>
          <w:tab w:pos="1465" w:val="left" w:leader="none"/>
        </w:tabs>
        <w:spacing w:line="240" w:lineRule="auto" w:before="128" w:after="0"/>
        <w:ind w:left="473" w:right="453"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cobrada</w:t>
      </w:r>
      <w:r>
        <w:rPr>
          <w:spacing w:val="80"/>
          <w:sz w:val="26"/>
        </w:rPr>
        <w:t> </w:t>
      </w:r>
      <w:r>
        <w:rPr>
          <w:sz w:val="26"/>
        </w:rPr>
        <w:t>judicialmente, na forma do art. 156, § 8º, da Lei nº 14.133/2021, e conforme o procedimento previsto no item 17.13.</w:t>
      </w:r>
    </w:p>
    <w:p>
      <w:pPr>
        <w:pStyle w:val="ListParagraph"/>
        <w:numPr>
          <w:ilvl w:val="3"/>
          <w:numId w:val="2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2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264" w:val="left" w:leader="none"/>
        </w:tabs>
        <w:spacing w:line="240" w:lineRule="auto" w:before="127" w:after="0"/>
        <w:ind w:left="473" w:right="453"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2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w:t>
      </w:r>
      <w:r>
        <w:rPr>
          <w:spacing w:val="80"/>
          <w:sz w:val="26"/>
        </w:rPr>
        <w:t> </w:t>
      </w:r>
      <w:r>
        <w:rPr>
          <w:sz w:val="26"/>
        </w:rPr>
        <w:t>contratado, independente de notificação, na forma do art. 408 do Código Civil, à multa de mora 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21"/>
        </w:numPr>
        <w:tabs>
          <w:tab w:pos="122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(dois por </w:t>
      </w:r>
      <w:r>
        <w:rPr>
          <w:spacing w:val="-2"/>
          <w:sz w:val="26"/>
        </w:rPr>
        <w:t>cento).</w:t>
      </w:r>
    </w:p>
    <w:p>
      <w:pPr>
        <w:pStyle w:val="ListParagraph"/>
        <w:numPr>
          <w:ilvl w:val="2"/>
          <w:numId w:val="21"/>
        </w:numPr>
        <w:tabs>
          <w:tab w:pos="1220" w:val="left" w:leader="none"/>
        </w:tabs>
        <w:spacing w:line="240" w:lineRule="auto" w:before="126" w:after="0"/>
        <w:ind w:left="473" w:right="454" w:firstLine="0"/>
        <w:jc w:val="both"/>
        <w:rPr>
          <w:sz w:val="26"/>
        </w:rPr>
      </w:pPr>
      <w:r>
        <w:rPr>
          <w:sz w:val="26"/>
        </w:rPr>
        <w:t>O atraso superior a 25 (vinte e cinco) dias no cumprimento da obrigação prevista no item 17.3.1 autoriza a Administração </w:t>
      </w:r>
      <w:r>
        <w:rPr>
          <w:sz w:val="26"/>
        </w:rPr>
        <w:t>a promover a rescisão contratual por descumprimento ou cumprimento irregular de suas cláusulas.</w:t>
      </w:r>
    </w:p>
    <w:p>
      <w:pPr>
        <w:pStyle w:val="ListParagraph"/>
        <w:numPr>
          <w:ilvl w:val="2"/>
          <w:numId w:val="21"/>
        </w:numPr>
        <w:tabs>
          <w:tab w:pos="118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2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2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1"/>
        </w:numPr>
        <w:tabs>
          <w:tab w:pos="1199" w:val="left" w:leader="none"/>
        </w:tabs>
        <w:spacing w:line="240" w:lineRule="auto" w:before="129"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spacing w:after="0" w:line="240" w:lineRule="auto"/>
        <w:jc w:val="both"/>
        <w:rPr>
          <w:sz w:val="26"/>
        </w:rPr>
        <w:sectPr>
          <w:pgSz w:w="15840" w:h="24480"/>
          <w:pgMar w:top="480" w:bottom="280" w:left="360" w:right="360"/>
        </w:sectPr>
      </w:pPr>
    </w:p>
    <w:p>
      <w:pPr>
        <w:pStyle w:val="ListParagraph"/>
        <w:numPr>
          <w:ilvl w:val="2"/>
          <w:numId w:val="21"/>
        </w:numPr>
        <w:tabs>
          <w:tab w:pos="1199" w:val="left" w:leader="none"/>
        </w:tabs>
        <w:spacing w:line="240" w:lineRule="auto" w:before="78"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2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23"/>
        </w:numPr>
        <w:tabs>
          <w:tab w:pos="744" w:val="left" w:leader="none"/>
        </w:tabs>
        <w:spacing w:line="240" w:lineRule="auto" w:before="128" w:after="0"/>
        <w:ind w:left="744" w:right="0" w:hanging="271"/>
        <w:jc w:val="both"/>
        <w:rPr>
          <w:sz w:val="26"/>
        </w:rPr>
      </w:pPr>
      <w:r>
        <w:rPr>
          <w:sz w:val="26"/>
        </w:rPr>
        <w:t>as</w:t>
      </w:r>
      <w:r>
        <w:rPr>
          <w:spacing w:val="6"/>
          <w:sz w:val="26"/>
        </w:rPr>
        <w:t> </w:t>
      </w:r>
      <w:r>
        <w:rPr>
          <w:sz w:val="26"/>
        </w:rPr>
        <w:t>sanções</w:t>
      </w:r>
      <w:r>
        <w:rPr>
          <w:spacing w:val="7"/>
          <w:sz w:val="26"/>
        </w:rPr>
        <w:t> </w:t>
      </w:r>
      <w:r>
        <w:rPr>
          <w:sz w:val="26"/>
        </w:rPr>
        <w:t>previstas</w:t>
      </w:r>
      <w:r>
        <w:rPr>
          <w:spacing w:val="7"/>
          <w:sz w:val="26"/>
        </w:rPr>
        <w:t> </w:t>
      </w:r>
      <w:r>
        <w:rPr>
          <w:sz w:val="26"/>
        </w:rPr>
        <w:t>nos</w:t>
      </w:r>
      <w:r>
        <w:rPr>
          <w:spacing w:val="7"/>
          <w:sz w:val="26"/>
        </w:rPr>
        <w:t> </w:t>
      </w:r>
      <w:r>
        <w:rPr>
          <w:sz w:val="26"/>
        </w:rPr>
        <w:t>itens</w:t>
      </w:r>
      <w:r>
        <w:rPr>
          <w:spacing w:val="7"/>
          <w:sz w:val="26"/>
        </w:rPr>
        <w:t> </w:t>
      </w:r>
      <w:r>
        <w:rPr>
          <w:sz w:val="26"/>
        </w:rPr>
        <w:t>17.2.1,</w:t>
      </w:r>
      <w:r>
        <w:rPr>
          <w:spacing w:val="7"/>
          <w:sz w:val="26"/>
        </w:rPr>
        <w:t> </w:t>
      </w:r>
      <w:r>
        <w:rPr>
          <w:sz w:val="26"/>
        </w:rPr>
        <w:t>17.2.2</w:t>
      </w:r>
      <w:r>
        <w:rPr>
          <w:spacing w:val="7"/>
          <w:sz w:val="26"/>
        </w:rPr>
        <w:t> </w:t>
      </w:r>
      <w:r>
        <w:rPr>
          <w:sz w:val="26"/>
        </w:rPr>
        <w:t>e</w:t>
      </w:r>
      <w:r>
        <w:rPr>
          <w:spacing w:val="6"/>
          <w:sz w:val="26"/>
        </w:rPr>
        <w:t> </w:t>
      </w:r>
      <w:r>
        <w:rPr>
          <w:sz w:val="26"/>
        </w:rPr>
        <w:t>17.2.3</w:t>
      </w:r>
      <w:r>
        <w:rPr>
          <w:spacing w:val="7"/>
          <w:sz w:val="26"/>
        </w:rPr>
        <w:t> </w:t>
      </w:r>
      <w:r>
        <w:rPr>
          <w:sz w:val="26"/>
        </w:rPr>
        <w:t>serão</w:t>
      </w:r>
      <w:r>
        <w:rPr>
          <w:spacing w:val="7"/>
          <w:sz w:val="26"/>
        </w:rPr>
        <w:t> </w:t>
      </w:r>
      <w:r>
        <w:rPr>
          <w:sz w:val="26"/>
        </w:rPr>
        <w:t>impostas</w:t>
      </w:r>
      <w:r>
        <w:rPr>
          <w:spacing w:val="7"/>
          <w:sz w:val="26"/>
        </w:rPr>
        <w:t> </w:t>
      </w:r>
      <w:r>
        <w:rPr>
          <w:sz w:val="26"/>
        </w:rPr>
        <w:t>pelo</w:t>
      </w:r>
      <w:r>
        <w:rPr>
          <w:spacing w:val="7"/>
          <w:sz w:val="26"/>
        </w:rPr>
        <w:t> </w:t>
      </w:r>
      <w:r>
        <w:rPr>
          <w:sz w:val="26"/>
        </w:rPr>
        <w:t>Ordenador</w:t>
      </w:r>
      <w:r>
        <w:rPr>
          <w:spacing w:val="7"/>
          <w:sz w:val="26"/>
        </w:rPr>
        <w:t> </w:t>
      </w:r>
      <w:r>
        <w:rPr>
          <w:sz w:val="26"/>
        </w:rPr>
        <w:t>de</w:t>
      </w:r>
      <w:r>
        <w:rPr>
          <w:spacing w:val="7"/>
          <w:sz w:val="26"/>
        </w:rPr>
        <w:t> </w:t>
      </w:r>
      <w:r>
        <w:rPr>
          <w:spacing w:val="-2"/>
          <w:sz w:val="26"/>
        </w:rPr>
        <w:t>Despesa;</w:t>
      </w:r>
    </w:p>
    <w:p>
      <w:pPr>
        <w:pStyle w:val="ListParagraph"/>
        <w:numPr>
          <w:ilvl w:val="0"/>
          <w:numId w:val="23"/>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6"/>
          <w:sz w:val="26"/>
        </w:rPr>
        <w:t> </w:t>
      </w:r>
      <w:r>
        <w:rPr>
          <w:sz w:val="26"/>
        </w:rPr>
        <w:t>da</w:t>
      </w:r>
      <w:r>
        <w:rPr>
          <w:spacing w:val="5"/>
          <w:sz w:val="26"/>
        </w:rPr>
        <w:t> </w:t>
      </w:r>
      <w:r>
        <w:rPr>
          <w:sz w:val="26"/>
        </w:rPr>
        <w:t>sanção</w:t>
      </w:r>
      <w:r>
        <w:rPr>
          <w:spacing w:val="6"/>
          <w:sz w:val="26"/>
        </w:rPr>
        <w:t> </w:t>
      </w:r>
      <w:r>
        <w:rPr>
          <w:sz w:val="26"/>
        </w:rPr>
        <w:t>prevista</w:t>
      </w:r>
      <w:r>
        <w:rPr>
          <w:spacing w:val="6"/>
          <w:sz w:val="26"/>
        </w:rPr>
        <w:t> </w:t>
      </w:r>
      <w:r>
        <w:rPr>
          <w:sz w:val="26"/>
        </w:rPr>
        <w:t>no</w:t>
      </w:r>
      <w:r>
        <w:rPr>
          <w:spacing w:val="5"/>
          <w:sz w:val="26"/>
        </w:rPr>
        <w:t> </w:t>
      </w:r>
      <w:r>
        <w:rPr>
          <w:sz w:val="26"/>
        </w:rPr>
        <w:t>item</w:t>
      </w:r>
      <w:r>
        <w:rPr>
          <w:spacing w:val="6"/>
          <w:sz w:val="26"/>
        </w:rPr>
        <w:t> </w:t>
      </w:r>
      <w:r>
        <w:rPr>
          <w:sz w:val="26"/>
        </w:rPr>
        <w:t>17.2.4,</w:t>
      </w:r>
      <w:r>
        <w:rPr>
          <w:spacing w:val="6"/>
          <w:sz w:val="26"/>
        </w:rPr>
        <w:t> </w:t>
      </w:r>
      <w:r>
        <w:rPr>
          <w:sz w:val="26"/>
        </w:rPr>
        <w:t>na</w:t>
      </w:r>
      <w:r>
        <w:rPr>
          <w:spacing w:val="5"/>
          <w:sz w:val="26"/>
        </w:rPr>
        <w:t> </w:t>
      </w:r>
      <w:r>
        <w:rPr>
          <w:sz w:val="26"/>
        </w:rPr>
        <w:t>forma</w:t>
      </w:r>
      <w:r>
        <w:rPr>
          <w:spacing w:val="6"/>
          <w:sz w:val="26"/>
        </w:rPr>
        <w:t> </w:t>
      </w:r>
      <w:r>
        <w:rPr>
          <w:sz w:val="26"/>
        </w:rPr>
        <w:t>do</w:t>
      </w:r>
      <w:r>
        <w:rPr>
          <w:spacing w:val="5"/>
          <w:sz w:val="26"/>
        </w:rPr>
        <w:t> </w:t>
      </w:r>
      <w:r>
        <w:rPr>
          <w:sz w:val="26"/>
        </w:rPr>
        <w:t>art.</w:t>
      </w:r>
      <w:r>
        <w:rPr>
          <w:spacing w:val="6"/>
          <w:sz w:val="26"/>
        </w:rPr>
        <w:t> </w:t>
      </w:r>
      <w:r>
        <w:rPr>
          <w:sz w:val="26"/>
        </w:rPr>
        <w:t>156,</w:t>
      </w:r>
      <w:r>
        <w:rPr>
          <w:spacing w:val="6"/>
          <w:sz w:val="26"/>
        </w:rPr>
        <w:t> </w:t>
      </w:r>
      <w:r>
        <w:rPr>
          <w:sz w:val="26"/>
        </w:rPr>
        <w:t>§</w:t>
      </w:r>
      <w:r>
        <w:rPr>
          <w:spacing w:val="5"/>
          <w:sz w:val="26"/>
        </w:rPr>
        <w:t> </w:t>
      </w:r>
      <w:r>
        <w:rPr>
          <w:sz w:val="26"/>
        </w:rPr>
        <w:t>6º,</w:t>
      </w:r>
      <w:r>
        <w:rPr>
          <w:spacing w:val="6"/>
          <w:sz w:val="26"/>
        </w:rPr>
        <w:t> </w:t>
      </w:r>
      <w:r>
        <w:rPr>
          <w:sz w:val="26"/>
        </w:rPr>
        <w:t>I,</w:t>
      </w:r>
      <w:r>
        <w:rPr>
          <w:spacing w:val="6"/>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14.133/2021,</w:t>
      </w:r>
      <w:r>
        <w:rPr>
          <w:spacing w:val="6"/>
          <w:sz w:val="26"/>
        </w:rPr>
        <w:t> </w:t>
      </w:r>
      <w:r>
        <w:rPr>
          <w:sz w:val="26"/>
        </w:rPr>
        <w:t>é</w:t>
      </w:r>
      <w:r>
        <w:rPr>
          <w:spacing w:val="6"/>
          <w:sz w:val="26"/>
        </w:rPr>
        <w:t> </w:t>
      </w:r>
      <w:r>
        <w:rPr>
          <w:sz w:val="26"/>
        </w:rPr>
        <w:t>de</w:t>
      </w:r>
      <w:r>
        <w:rPr>
          <w:spacing w:val="5"/>
          <w:sz w:val="26"/>
        </w:rPr>
        <w:t> </w:t>
      </w:r>
      <w:r>
        <w:rPr>
          <w:sz w:val="26"/>
        </w:rPr>
        <w:t>competência</w:t>
      </w:r>
      <w:r>
        <w:rPr>
          <w:spacing w:val="6"/>
          <w:sz w:val="26"/>
        </w:rPr>
        <w:t> </w:t>
      </w:r>
      <w:r>
        <w:rPr>
          <w:spacing w:val="-2"/>
          <w:sz w:val="26"/>
        </w:rPr>
        <w:t>exclusiva:</w:t>
      </w:r>
    </w:p>
    <w:p>
      <w:pPr>
        <w:pStyle w:val="ListParagraph"/>
        <w:numPr>
          <w:ilvl w:val="1"/>
          <w:numId w:val="23"/>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8"/>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z w:val="26"/>
        </w:rPr>
        <w:t>Estado;</w:t>
      </w:r>
      <w:r>
        <w:rPr>
          <w:spacing w:val="8"/>
          <w:sz w:val="26"/>
        </w:rPr>
        <w:t> </w:t>
      </w:r>
      <w:r>
        <w:rPr>
          <w:spacing w:val="-5"/>
          <w:sz w:val="26"/>
        </w:rPr>
        <w:t>ou</w:t>
      </w:r>
    </w:p>
    <w:p>
      <w:pPr>
        <w:pStyle w:val="ListParagraph"/>
        <w:numPr>
          <w:ilvl w:val="1"/>
          <w:numId w:val="23"/>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21"/>
        </w:numPr>
        <w:tabs>
          <w:tab w:pos="988" w:val="left" w:leader="none"/>
        </w:tabs>
        <w:spacing w:line="240" w:lineRule="auto" w:before="128"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21"/>
        </w:numPr>
        <w:tabs>
          <w:tab w:pos="1203" w:val="left" w:leader="none"/>
        </w:tabs>
        <w:spacing w:line="240" w:lineRule="auto" w:before="126" w:after="0"/>
        <w:ind w:left="473" w:right="454" w:firstLine="0"/>
        <w:jc w:val="both"/>
        <w:rPr>
          <w:sz w:val="26"/>
        </w:rPr>
      </w:pPr>
      <w:r>
        <w:rPr>
          <w:sz w:val="26"/>
        </w:rPr>
        <w:t>A aplicação de sanção será antecedida de intimação do licitante ou contratado, que indicará a infração cometida, os fatos, os dispositivos do Edital e/ou do Contrato infringidos e os fundamentos legais pertinentes, a penalidade que se pretende imputar e o respectivo</w:t>
      </w:r>
      <w:r>
        <w:rPr>
          <w:spacing w:val="40"/>
          <w:sz w:val="26"/>
        </w:rPr>
        <w:t> </w:t>
      </w:r>
      <w:r>
        <w:rPr>
          <w:sz w:val="26"/>
        </w:rPr>
        <w:t>prazo</w:t>
      </w:r>
      <w:r>
        <w:rPr>
          <w:spacing w:val="40"/>
          <w:sz w:val="26"/>
        </w:rPr>
        <w:t> </w:t>
      </w:r>
      <w:r>
        <w:rPr>
          <w:sz w:val="26"/>
        </w:rPr>
        <w:t>e/ou</w:t>
      </w:r>
      <w:r>
        <w:rPr>
          <w:spacing w:val="40"/>
          <w:sz w:val="26"/>
        </w:rPr>
        <w:t> </w:t>
      </w:r>
      <w:r>
        <w:rPr>
          <w:sz w:val="26"/>
        </w:rPr>
        <w:t>valor,</w:t>
      </w:r>
      <w:r>
        <w:rPr>
          <w:spacing w:val="40"/>
          <w:sz w:val="26"/>
        </w:rPr>
        <w:t> </w:t>
      </w:r>
      <w:r>
        <w:rPr>
          <w:sz w:val="26"/>
        </w:rPr>
        <w:t>se</w:t>
      </w:r>
      <w:r>
        <w:rPr>
          <w:spacing w:val="40"/>
          <w:sz w:val="26"/>
        </w:rPr>
        <w:t> </w:t>
      </w:r>
      <w:r>
        <w:rPr>
          <w:sz w:val="26"/>
        </w:rPr>
        <w:t>for</w:t>
      </w:r>
      <w:r>
        <w:rPr>
          <w:spacing w:val="40"/>
          <w:sz w:val="26"/>
        </w:rPr>
        <w:t> </w:t>
      </w:r>
      <w:r>
        <w:rPr>
          <w:sz w:val="26"/>
        </w:rPr>
        <w:t>o</w:t>
      </w:r>
      <w:r>
        <w:rPr>
          <w:spacing w:val="40"/>
          <w:sz w:val="26"/>
        </w:rPr>
        <w:t> </w:t>
      </w:r>
      <w:r>
        <w:rPr>
          <w:sz w:val="26"/>
        </w:rPr>
        <w:t>caso,</w:t>
      </w:r>
      <w:r>
        <w:rPr>
          <w:spacing w:val="40"/>
          <w:sz w:val="26"/>
        </w:rPr>
        <w:t> </w:t>
      </w:r>
      <w:r>
        <w:rPr>
          <w:sz w:val="26"/>
        </w:rPr>
        <w:t>assim</w:t>
      </w:r>
      <w:r>
        <w:rPr>
          <w:spacing w:val="40"/>
          <w:sz w:val="26"/>
        </w:rPr>
        <w:t> </w:t>
      </w:r>
      <w:r>
        <w:rPr>
          <w:sz w:val="26"/>
        </w:rPr>
        <w:t>como</w:t>
      </w:r>
      <w:r>
        <w:rPr>
          <w:spacing w:val="40"/>
          <w:sz w:val="26"/>
        </w:rPr>
        <w:t> </w:t>
      </w:r>
      <w:r>
        <w:rPr>
          <w:sz w:val="26"/>
        </w:rPr>
        <w:t>o</w:t>
      </w:r>
      <w:r>
        <w:rPr>
          <w:spacing w:val="40"/>
          <w:sz w:val="26"/>
        </w:rPr>
        <w:t> </w:t>
      </w:r>
      <w:r>
        <w:rPr>
          <w:sz w:val="26"/>
        </w:rPr>
        <w:t>prazo</w:t>
      </w:r>
      <w:r>
        <w:rPr>
          <w:spacing w:val="40"/>
          <w:sz w:val="26"/>
        </w:rPr>
        <w:t> </w:t>
      </w:r>
      <w:r>
        <w:rPr>
          <w:sz w:val="26"/>
        </w:rPr>
        <w:t>e</w:t>
      </w:r>
      <w:r>
        <w:rPr>
          <w:spacing w:val="40"/>
          <w:sz w:val="26"/>
        </w:rPr>
        <w:t> </w:t>
      </w:r>
      <w:r>
        <w:rPr>
          <w:sz w:val="26"/>
        </w:rPr>
        <w:t>o</w:t>
      </w:r>
      <w:r>
        <w:rPr>
          <w:spacing w:val="40"/>
          <w:sz w:val="26"/>
        </w:rPr>
        <w:t> </w:t>
      </w:r>
      <w:r>
        <w:rPr>
          <w:sz w:val="26"/>
        </w:rPr>
        <w:t>local</w:t>
      </w:r>
      <w:r>
        <w:rPr>
          <w:spacing w:val="40"/>
          <w:sz w:val="26"/>
        </w:rPr>
        <w:t> </w:t>
      </w:r>
      <w:r>
        <w:rPr>
          <w:sz w:val="26"/>
        </w:rPr>
        <w:t>para</w:t>
      </w:r>
      <w:r>
        <w:rPr>
          <w:spacing w:val="40"/>
          <w:sz w:val="26"/>
        </w:rPr>
        <w:t> </w:t>
      </w:r>
      <w:r>
        <w:rPr>
          <w:sz w:val="26"/>
        </w:rPr>
        <w:t>a</w:t>
      </w:r>
      <w:r>
        <w:rPr>
          <w:spacing w:val="40"/>
          <w:sz w:val="26"/>
        </w:rPr>
        <w:t> </w:t>
      </w:r>
      <w:r>
        <w:rPr>
          <w:sz w:val="26"/>
        </w:rPr>
        <w:t>apresentação</w:t>
      </w:r>
      <w:r>
        <w:rPr>
          <w:spacing w:val="40"/>
          <w:sz w:val="26"/>
        </w:rPr>
        <w:t> </w:t>
      </w:r>
      <w:r>
        <w:rPr>
          <w:sz w:val="26"/>
        </w:rPr>
        <w:t>da</w:t>
      </w:r>
      <w:r>
        <w:rPr>
          <w:spacing w:val="40"/>
          <w:sz w:val="26"/>
        </w:rPr>
        <w:t> </w:t>
      </w:r>
      <w:r>
        <w:rPr>
          <w:sz w:val="26"/>
        </w:rPr>
        <w:t>defesa,</w:t>
      </w:r>
      <w:r>
        <w:rPr>
          <w:spacing w:val="40"/>
          <w:sz w:val="26"/>
        </w:rPr>
        <w:t> </w:t>
      </w:r>
      <w:r>
        <w:rPr>
          <w:sz w:val="26"/>
        </w:rPr>
        <w:t>com</w:t>
      </w:r>
      <w:r>
        <w:rPr>
          <w:spacing w:val="40"/>
          <w:sz w:val="26"/>
        </w:rPr>
        <w:t> </w:t>
      </w:r>
      <w:r>
        <w:rPr>
          <w:sz w:val="26"/>
        </w:rPr>
        <w:t>a</w:t>
      </w:r>
      <w:r>
        <w:rPr>
          <w:spacing w:val="40"/>
          <w:sz w:val="26"/>
        </w:rPr>
        <w:t> </w:t>
      </w:r>
      <w:r>
        <w:rPr>
          <w:sz w:val="26"/>
        </w:rPr>
        <w:t>possibilidade</w:t>
      </w:r>
      <w:r>
        <w:rPr>
          <w:spacing w:val="40"/>
          <w:sz w:val="26"/>
        </w:rPr>
        <w:t> </w:t>
      </w:r>
      <w:r>
        <w:rPr>
          <w:sz w:val="26"/>
        </w:rPr>
        <w:t>de produção de provas.</w:t>
      </w:r>
    </w:p>
    <w:p>
      <w:pPr>
        <w:pStyle w:val="ListParagraph"/>
        <w:numPr>
          <w:ilvl w:val="2"/>
          <w:numId w:val="21"/>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defesa</w:t>
      </w:r>
      <w:r>
        <w:rPr>
          <w:spacing w:val="7"/>
          <w:sz w:val="26"/>
        </w:rPr>
        <w:t> </w:t>
      </w:r>
      <w:r>
        <w:rPr>
          <w:sz w:val="26"/>
        </w:rPr>
        <w:t>prévia</w:t>
      </w:r>
      <w:r>
        <w:rPr>
          <w:spacing w:val="6"/>
          <w:sz w:val="26"/>
        </w:rPr>
        <w:t> </w:t>
      </w:r>
      <w:r>
        <w:rPr>
          <w:sz w:val="26"/>
        </w:rPr>
        <w:t>do</w:t>
      </w:r>
      <w:r>
        <w:rPr>
          <w:spacing w:val="7"/>
          <w:sz w:val="26"/>
        </w:rPr>
        <w:t> </w:t>
      </w:r>
      <w:r>
        <w:rPr>
          <w:sz w:val="26"/>
        </w:rPr>
        <w:t>licitante</w:t>
      </w:r>
      <w:r>
        <w:rPr>
          <w:spacing w:val="7"/>
          <w:sz w:val="26"/>
        </w:rPr>
        <w:t> </w:t>
      </w:r>
      <w:r>
        <w:rPr>
          <w:sz w:val="26"/>
        </w:rPr>
        <w:t>ou</w:t>
      </w:r>
      <w:r>
        <w:rPr>
          <w:spacing w:val="6"/>
          <w:sz w:val="26"/>
        </w:rPr>
        <w:t> </w:t>
      </w:r>
      <w:r>
        <w:rPr>
          <w:sz w:val="26"/>
        </w:rPr>
        <w:t>contratado</w:t>
      </w:r>
      <w:r>
        <w:rPr>
          <w:spacing w:val="7"/>
          <w:sz w:val="26"/>
        </w:rPr>
        <w:t> </w:t>
      </w:r>
      <w:r>
        <w:rPr>
          <w:sz w:val="26"/>
        </w:rPr>
        <w:t>será</w:t>
      </w:r>
      <w:r>
        <w:rPr>
          <w:spacing w:val="6"/>
          <w:sz w:val="26"/>
        </w:rPr>
        <w:t> </w:t>
      </w:r>
      <w:r>
        <w:rPr>
          <w:sz w:val="26"/>
        </w:rPr>
        <w:t>exercida</w:t>
      </w:r>
      <w:r>
        <w:rPr>
          <w:spacing w:val="7"/>
          <w:sz w:val="26"/>
        </w:rPr>
        <w:t> </w:t>
      </w:r>
      <w:r>
        <w:rPr>
          <w:sz w:val="26"/>
        </w:rPr>
        <w:t>no</w:t>
      </w:r>
      <w:r>
        <w:rPr>
          <w:spacing w:val="7"/>
          <w:sz w:val="26"/>
        </w:rPr>
        <w:t> </w:t>
      </w:r>
      <w:r>
        <w:rPr>
          <w:sz w:val="26"/>
        </w:rPr>
        <w:t>prazo</w:t>
      </w:r>
      <w:r>
        <w:rPr>
          <w:spacing w:val="6"/>
          <w:sz w:val="26"/>
        </w:rPr>
        <w:t> </w:t>
      </w:r>
      <w:r>
        <w:rPr>
          <w:spacing w:val="-5"/>
          <w:sz w:val="26"/>
        </w:rPr>
        <w:t>de:</w:t>
      </w:r>
    </w:p>
    <w:p>
      <w:pPr>
        <w:pStyle w:val="ListParagraph"/>
        <w:numPr>
          <w:ilvl w:val="0"/>
          <w:numId w:val="24"/>
        </w:numPr>
        <w:tabs>
          <w:tab w:pos="744" w:val="left" w:leader="none"/>
        </w:tabs>
        <w:spacing w:line="240" w:lineRule="auto" w:before="130" w:after="0"/>
        <w:ind w:left="744" w:right="0" w:hanging="271"/>
        <w:jc w:val="both"/>
        <w:rPr>
          <w:sz w:val="26"/>
        </w:rPr>
      </w:pPr>
      <w:r>
        <w:rPr>
          <w:sz w:val="26"/>
        </w:rPr>
        <w:t>15</w:t>
      </w:r>
      <w:r>
        <w:rPr>
          <w:spacing w:val="6"/>
          <w:sz w:val="26"/>
        </w:rPr>
        <w:t> </w:t>
      </w:r>
      <w:r>
        <w:rPr>
          <w:sz w:val="26"/>
        </w:rPr>
        <w:t>(quinze)</w:t>
      </w:r>
      <w:r>
        <w:rPr>
          <w:spacing w:val="6"/>
          <w:sz w:val="26"/>
        </w:rPr>
        <w:t> </w:t>
      </w:r>
      <w:r>
        <w:rPr>
          <w:sz w:val="26"/>
        </w:rPr>
        <w:t>dias</w:t>
      </w:r>
      <w:r>
        <w:rPr>
          <w:spacing w:val="6"/>
          <w:sz w:val="26"/>
        </w:rPr>
        <w:t> </w:t>
      </w:r>
      <w:r>
        <w:rPr>
          <w:sz w:val="26"/>
        </w:rPr>
        <w:t>úteis,</w:t>
      </w:r>
      <w:r>
        <w:rPr>
          <w:spacing w:val="6"/>
          <w:sz w:val="26"/>
        </w:rPr>
        <w:t> </w:t>
      </w:r>
      <w:r>
        <w:rPr>
          <w:sz w:val="26"/>
        </w:rPr>
        <w:t>no</w:t>
      </w:r>
      <w:r>
        <w:rPr>
          <w:spacing w:val="6"/>
          <w:sz w:val="26"/>
        </w:rPr>
        <w:t> </w:t>
      </w:r>
      <w:r>
        <w:rPr>
          <w:sz w:val="26"/>
        </w:rPr>
        <w:t>caso</w:t>
      </w:r>
      <w:r>
        <w:rPr>
          <w:spacing w:val="6"/>
          <w:sz w:val="26"/>
        </w:rPr>
        <w:t> </w:t>
      </w:r>
      <w:r>
        <w:rPr>
          <w:sz w:val="26"/>
        </w:rPr>
        <w:t>da</w:t>
      </w:r>
      <w:r>
        <w:rPr>
          <w:spacing w:val="6"/>
          <w:sz w:val="26"/>
        </w:rPr>
        <w:t> </w:t>
      </w:r>
      <w:r>
        <w:rPr>
          <w:sz w:val="26"/>
        </w:rPr>
        <w:t>aplicação</w:t>
      </w:r>
      <w:r>
        <w:rPr>
          <w:spacing w:val="6"/>
          <w:sz w:val="26"/>
        </w:rPr>
        <w:t> </w:t>
      </w:r>
      <w:r>
        <w:rPr>
          <w:sz w:val="26"/>
        </w:rPr>
        <w:t>das</w:t>
      </w:r>
      <w:r>
        <w:rPr>
          <w:spacing w:val="6"/>
          <w:sz w:val="26"/>
        </w:rPr>
        <w:t> </w:t>
      </w:r>
      <w:r>
        <w:rPr>
          <w:sz w:val="26"/>
        </w:rPr>
        <w:t>sanções</w:t>
      </w:r>
      <w:r>
        <w:rPr>
          <w:spacing w:val="7"/>
          <w:sz w:val="26"/>
        </w:rPr>
        <w:t> </w:t>
      </w:r>
      <w:r>
        <w:rPr>
          <w:sz w:val="26"/>
        </w:rPr>
        <w:t>previstas</w:t>
      </w:r>
      <w:r>
        <w:rPr>
          <w:spacing w:val="6"/>
          <w:sz w:val="26"/>
        </w:rPr>
        <w:t> </w:t>
      </w:r>
      <w:r>
        <w:rPr>
          <w:sz w:val="26"/>
        </w:rPr>
        <w:t>nos</w:t>
      </w:r>
      <w:r>
        <w:rPr>
          <w:spacing w:val="6"/>
          <w:sz w:val="26"/>
        </w:rPr>
        <w:t> </w:t>
      </w:r>
      <w:r>
        <w:rPr>
          <w:sz w:val="26"/>
        </w:rPr>
        <w:t>itens</w:t>
      </w:r>
      <w:r>
        <w:rPr>
          <w:spacing w:val="6"/>
          <w:sz w:val="26"/>
        </w:rPr>
        <w:t> </w:t>
      </w:r>
      <w:r>
        <w:rPr>
          <w:sz w:val="26"/>
        </w:rPr>
        <w:t>17.2.1</w:t>
      </w:r>
      <w:r>
        <w:rPr>
          <w:spacing w:val="6"/>
          <w:sz w:val="26"/>
        </w:rPr>
        <w:t> </w:t>
      </w:r>
      <w:r>
        <w:rPr>
          <w:sz w:val="26"/>
        </w:rPr>
        <w:t>e</w:t>
      </w:r>
      <w:r>
        <w:rPr>
          <w:spacing w:val="6"/>
          <w:sz w:val="26"/>
        </w:rPr>
        <w:t> </w:t>
      </w:r>
      <w:r>
        <w:rPr>
          <w:sz w:val="26"/>
        </w:rPr>
        <w:t>17.2.2,</w:t>
      </w:r>
      <w:r>
        <w:rPr>
          <w:spacing w:val="6"/>
          <w:sz w:val="26"/>
        </w:rPr>
        <w:t> </w:t>
      </w:r>
      <w:r>
        <w:rPr>
          <w:sz w:val="26"/>
        </w:rPr>
        <w:t>contado</w:t>
      </w:r>
      <w:r>
        <w:rPr>
          <w:spacing w:val="6"/>
          <w:sz w:val="26"/>
        </w:rPr>
        <w:t> </w:t>
      </w:r>
      <w:r>
        <w:rPr>
          <w:sz w:val="26"/>
        </w:rPr>
        <w:t>da</w:t>
      </w:r>
      <w:r>
        <w:rPr>
          <w:spacing w:val="6"/>
          <w:sz w:val="26"/>
        </w:rPr>
        <w:t> </w:t>
      </w:r>
      <w:r>
        <w:rPr>
          <w:sz w:val="26"/>
        </w:rPr>
        <w:t>data</w:t>
      </w:r>
      <w:r>
        <w:rPr>
          <w:spacing w:val="6"/>
          <w:sz w:val="26"/>
        </w:rPr>
        <w:t> </w:t>
      </w:r>
      <w:r>
        <w:rPr>
          <w:sz w:val="26"/>
        </w:rPr>
        <w:t>da</w:t>
      </w:r>
      <w:r>
        <w:rPr>
          <w:spacing w:val="7"/>
          <w:sz w:val="26"/>
        </w:rPr>
        <w:t> </w:t>
      </w:r>
      <w:r>
        <w:rPr>
          <w:spacing w:val="-2"/>
          <w:sz w:val="26"/>
        </w:rPr>
        <w:t>intimação;</w:t>
      </w:r>
    </w:p>
    <w:p>
      <w:pPr>
        <w:pStyle w:val="ListParagraph"/>
        <w:numPr>
          <w:ilvl w:val="0"/>
          <w:numId w:val="24"/>
        </w:numPr>
        <w:tabs>
          <w:tab w:pos="810" w:val="left" w:leader="none"/>
        </w:tabs>
        <w:spacing w:line="240" w:lineRule="auto" w:before="130" w:after="0"/>
        <w:ind w:left="473" w:right="453"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17.2.3</w:t>
      </w:r>
      <w:r>
        <w:rPr>
          <w:spacing w:val="40"/>
          <w:sz w:val="26"/>
        </w:rPr>
        <w:t> </w:t>
      </w:r>
      <w:r>
        <w:rPr>
          <w:sz w:val="26"/>
        </w:rPr>
        <w:t>e</w:t>
      </w:r>
      <w:r>
        <w:rPr>
          <w:spacing w:val="40"/>
          <w:sz w:val="26"/>
        </w:rPr>
        <w:t> </w:t>
      </w:r>
      <w:r>
        <w:rPr>
          <w:sz w:val="26"/>
        </w:rPr>
        <w:t>17.2.4,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21"/>
        </w:numPr>
        <w:tabs>
          <w:tab w:pos="1220" w:val="left" w:leader="none"/>
        </w:tabs>
        <w:spacing w:line="240" w:lineRule="auto" w:before="129"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986" w:val="left" w:leader="none"/>
        </w:tabs>
        <w:spacing w:line="240" w:lineRule="auto" w:before="128" w:after="0"/>
        <w:ind w:left="986" w:right="0" w:hanging="513"/>
        <w:jc w:val="both"/>
        <w:rPr>
          <w:sz w:val="26"/>
        </w:rPr>
      </w:pPr>
      <w:r>
        <w:rPr>
          <w:sz w:val="26"/>
        </w:rPr>
        <w:t>A</w:t>
      </w:r>
      <w:r>
        <w:rPr>
          <w:spacing w:val="-10"/>
          <w:sz w:val="26"/>
        </w:rPr>
        <w:t> </w:t>
      </w:r>
      <w:r>
        <w:rPr>
          <w:sz w:val="26"/>
        </w:rPr>
        <w:t>aplicação</w:t>
      </w:r>
      <w:r>
        <w:rPr>
          <w:spacing w:val="6"/>
          <w:sz w:val="26"/>
        </w:rPr>
        <w:t> </w:t>
      </w:r>
      <w:r>
        <w:rPr>
          <w:sz w:val="26"/>
        </w:rPr>
        <w:t>das</w:t>
      </w:r>
      <w:r>
        <w:rPr>
          <w:spacing w:val="7"/>
          <w:sz w:val="26"/>
        </w:rPr>
        <w:t> </w:t>
      </w:r>
      <w:r>
        <w:rPr>
          <w:sz w:val="26"/>
        </w:rPr>
        <w:t>sanções</w:t>
      </w:r>
      <w:r>
        <w:rPr>
          <w:spacing w:val="7"/>
          <w:sz w:val="26"/>
        </w:rPr>
        <w:t> </w:t>
      </w:r>
      <w:r>
        <w:rPr>
          <w:sz w:val="26"/>
        </w:rPr>
        <w:t>previstas</w:t>
      </w:r>
      <w:r>
        <w:rPr>
          <w:spacing w:val="6"/>
          <w:sz w:val="26"/>
        </w:rPr>
        <w:t> </w:t>
      </w:r>
      <w:r>
        <w:rPr>
          <w:sz w:val="26"/>
        </w:rPr>
        <w:t>no</w:t>
      </w:r>
      <w:r>
        <w:rPr>
          <w:spacing w:val="7"/>
          <w:sz w:val="26"/>
        </w:rPr>
        <w:t> </w:t>
      </w:r>
      <w:r>
        <w:rPr>
          <w:sz w:val="26"/>
        </w:rPr>
        <w:t>Edital</w:t>
      </w:r>
      <w:r>
        <w:rPr>
          <w:spacing w:val="6"/>
          <w:sz w:val="26"/>
        </w:rPr>
        <w:t> </w:t>
      </w:r>
      <w:r>
        <w:rPr>
          <w:sz w:val="26"/>
        </w:rPr>
        <w:t>e</w:t>
      </w:r>
      <w:r>
        <w:rPr>
          <w:spacing w:val="7"/>
          <w:sz w:val="26"/>
        </w:rPr>
        <w:t> </w:t>
      </w:r>
      <w:r>
        <w:rPr>
          <w:sz w:val="26"/>
        </w:rPr>
        <w:t>no</w:t>
      </w:r>
      <w:r>
        <w:rPr>
          <w:spacing w:val="6"/>
          <w:sz w:val="26"/>
        </w:rPr>
        <w:t> </w:t>
      </w:r>
      <w:r>
        <w:rPr>
          <w:sz w:val="26"/>
        </w:rPr>
        <w:t>Contrato</w:t>
      </w:r>
      <w:r>
        <w:rPr>
          <w:spacing w:val="7"/>
          <w:sz w:val="26"/>
        </w:rPr>
        <w:t> </w:t>
      </w:r>
      <w:r>
        <w:rPr>
          <w:sz w:val="26"/>
        </w:rPr>
        <w:t>não</w:t>
      </w:r>
      <w:r>
        <w:rPr>
          <w:spacing w:val="7"/>
          <w:sz w:val="26"/>
        </w:rPr>
        <w:t> </w:t>
      </w:r>
      <w:r>
        <w:rPr>
          <w:sz w:val="26"/>
        </w:rPr>
        <w:t>exclui,</w:t>
      </w:r>
      <w:r>
        <w:rPr>
          <w:spacing w:val="6"/>
          <w:sz w:val="26"/>
        </w:rPr>
        <w:t> </w:t>
      </w:r>
      <w:r>
        <w:rPr>
          <w:sz w:val="26"/>
        </w:rPr>
        <w:t>em</w:t>
      </w:r>
      <w:r>
        <w:rPr>
          <w:spacing w:val="7"/>
          <w:sz w:val="26"/>
        </w:rPr>
        <w:t> </w:t>
      </w:r>
      <w:r>
        <w:rPr>
          <w:sz w:val="26"/>
        </w:rPr>
        <w:t>hipótese</w:t>
      </w:r>
      <w:r>
        <w:rPr>
          <w:spacing w:val="6"/>
          <w:sz w:val="26"/>
        </w:rPr>
        <w:t> </w:t>
      </w:r>
      <w:r>
        <w:rPr>
          <w:spacing w:val="-2"/>
          <w:sz w:val="26"/>
        </w:rPr>
        <w:t>alguma:</w:t>
      </w:r>
    </w:p>
    <w:p>
      <w:pPr>
        <w:pStyle w:val="ListParagraph"/>
        <w:numPr>
          <w:ilvl w:val="0"/>
          <w:numId w:val="25"/>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25"/>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21"/>
        </w:numPr>
        <w:tabs>
          <w:tab w:pos="1209" w:val="left" w:leader="none"/>
        </w:tabs>
        <w:spacing w:line="240" w:lineRule="auto" w:before="128" w:after="0"/>
        <w:ind w:left="473" w:right="453"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21"/>
        </w:numPr>
        <w:tabs>
          <w:tab w:pos="102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2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360"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2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2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133" w:val="left" w:leader="none"/>
        </w:tabs>
        <w:spacing w:line="240" w:lineRule="auto" w:before="124"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2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2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21"/>
        </w:numPr>
        <w:tabs>
          <w:tab w:pos="1374" w:val="left" w:leader="none"/>
        </w:tabs>
        <w:spacing w:line="240" w:lineRule="auto" w:before="127"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2"/>
          <w:sz w:val="26"/>
        </w:rPr>
        <w:t> </w:t>
      </w:r>
      <w:r>
        <w:rPr>
          <w:sz w:val="26"/>
        </w:rPr>
        <w:t>de</w:t>
      </w:r>
      <w:r>
        <w:rPr>
          <w:spacing w:val="23"/>
          <w:sz w:val="26"/>
        </w:rPr>
        <w:t> </w:t>
      </w:r>
      <w:r>
        <w:rPr>
          <w:sz w:val="26"/>
        </w:rPr>
        <w:t>execução</w:t>
      </w:r>
      <w:r>
        <w:rPr>
          <w:spacing w:val="23"/>
          <w:sz w:val="26"/>
        </w:rPr>
        <w:t> </w:t>
      </w:r>
      <w:r>
        <w:rPr>
          <w:sz w:val="26"/>
        </w:rPr>
        <w:t>fiscal,</w:t>
      </w:r>
      <w:r>
        <w:rPr>
          <w:spacing w:val="23"/>
          <w:sz w:val="26"/>
        </w:rPr>
        <w:t> </w:t>
      </w:r>
      <w:r>
        <w:rPr>
          <w:sz w:val="26"/>
        </w:rPr>
        <w:t>na</w:t>
      </w:r>
      <w:r>
        <w:rPr>
          <w:spacing w:val="23"/>
          <w:sz w:val="26"/>
        </w:rPr>
        <w:t> </w:t>
      </w:r>
      <w:r>
        <w:rPr>
          <w:sz w:val="26"/>
        </w:rPr>
        <w:t>forma</w:t>
      </w:r>
      <w:r>
        <w:rPr>
          <w:spacing w:val="23"/>
          <w:sz w:val="26"/>
        </w:rPr>
        <w:t> </w:t>
      </w:r>
      <w:r>
        <w:rPr>
          <w:sz w:val="26"/>
        </w:rPr>
        <w:t>do</w:t>
      </w:r>
      <w:r>
        <w:rPr>
          <w:spacing w:val="23"/>
          <w:sz w:val="26"/>
        </w:rPr>
        <w:t> </w:t>
      </w:r>
      <w:r>
        <w:rPr>
          <w:sz w:val="26"/>
        </w:rPr>
        <w:t>art.</w:t>
      </w:r>
      <w:r>
        <w:rPr>
          <w:spacing w:val="23"/>
          <w:sz w:val="26"/>
        </w:rPr>
        <w:t> </w:t>
      </w:r>
      <w:r>
        <w:rPr>
          <w:sz w:val="26"/>
        </w:rPr>
        <w:t>39</w:t>
      </w:r>
      <w:r>
        <w:rPr>
          <w:spacing w:val="23"/>
          <w:sz w:val="26"/>
        </w:rPr>
        <w:t> </w:t>
      </w:r>
      <w:r>
        <w:rPr>
          <w:sz w:val="26"/>
        </w:rPr>
        <w:t>da</w:t>
      </w:r>
      <w:r>
        <w:rPr>
          <w:spacing w:val="23"/>
          <w:sz w:val="26"/>
        </w:rPr>
        <w:t> </w:t>
      </w:r>
      <w:r>
        <w:rPr>
          <w:sz w:val="26"/>
        </w:rPr>
        <w:t>Lei</w:t>
      </w:r>
      <w:r>
        <w:rPr>
          <w:spacing w:val="22"/>
          <w:sz w:val="26"/>
        </w:rPr>
        <w:t> </w:t>
      </w:r>
      <w:r>
        <w:rPr>
          <w:sz w:val="26"/>
        </w:rPr>
        <w:t>nº</w:t>
      </w:r>
      <w:r>
        <w:rPr>
          <w:spacing w:val="23"/>
          <w:sz w:val="26"/>
        </w:rPr>
        <w:t> </w:t>
      </w:r>
      <w:r>
        <w:rPr>
          <w:sz w:val="26"/>
        </w:rPr>
        <w:t>4.320,</w:t>
      </w:r>
      <w:r>
        <w:rPr>
          <w:spacing w:val="23"/>
          <w:sz w:val="26"/>
        </w:rPr>
        <w:t> </w:t>
      </w:r>
      <w:r>
        <w:rPr>
          <w:sz w:val="26"/>
        </w:rPr>
        <w:t>de</w:t>
      </w:r>
      <w:r>
        <w:rPr>
          <w:spacing w:val="23"/>
          <w:sz w:val="26"/>
        </w:rPr>
        <w:t> </w:t>
      </w:r>
      <w:r>
        <w:rPr>
          <w:sz w:val="26"/>
        </w:rPr>
        <w:t>17</w:t>
      </w:r>
      <w:r>
        <w:rPr>
          <w:spacing w:val="23"/>
          <w:sz w:val="26"/>
        </w:rPr>
        <w:t> </w:t>
      </w:r>
      <w:r>
        <w:rPr>
          <w:sz w:val="26"/>
        </w:rPr>
        <w:t>de</w:t>
      </w:r>
      <w:r>
        <w:rPr>
          <w:spacing w:val="23"/>
          <w:sz w:val="26"/>
        </w:rPr>
        <w:t> </w:t>
      </w:r>
      <w:r>
        <w:rPr>
          <w:sz w:val="26"/>
        </w:rPr>
        <w:t>março</w:t>
      </w:r>
      <w:r>
        <w:rPr>
          <w:spacing w:val="23"/>
          <w:sz w:val="26"/>
        </w:rPr>
        <w:t> </w:t>
      </w:r>
      <w:r>
        <w:rPr>
          <w:sz w:val="26"/>
        </w:rPr>
        <w:t>de</w:t>
      </w:r>
      <w:r>
        <w:rPr>
          <w:spacing w:val="23"/>
          <w:sz w:val="26"/>
        </w:rPr>
        <w:t> </w:t>
      </w:r>
      <w:r>
        <w:rPr>
          <w:sz w:val="26"/>
        </w:rPr>
        <w:t>1964,</w:t>
      </w:r>
      <w:r>
        <w:rPr>
          <w:spacing w:val="23"/>
          <w:sz w:val="26"/>
        </w:rPr>
        <w:t> </w:t>
      </w:r>
      <w:r>
        <w:rPr>
          <w:sz w:val="26"/>
        </w:rPr>
        <w:t>e</w:t>
      </w:r>
      <w:r>
        <w:rPr>
          <w:spacing w:val="23"/>
          <w:sz w:val="26"/>
        </w:rPr>
        <w:t> </w:t>
      </w:r>
      <w:r>
        <w:rPr>
          <w:sz w:val="26"/>
        </w:rPr>
        <w:t>do</w:t>
      </w:r>
      <w:r>
        <w:rPr>
          <w:spacing w:val="22"/>
          <w:sz w:val="26"/>
        </w:rPr>
        <w:t> </w:t>
      </w:r>
      <w:r>
        <w:rPr>
          <w:sz w:val="26"/>
        </w:rPr>
        <w:t>art.</w:t>
      </w:r>
      <w:r>
        <w:rPr>
          <w:spacing w:val="23"/>
          <w:sz w:val="26"/>
        </w:rPr>
        <w:t> </w:t>
      </w:r>
      <w:r>
        <w:rPr>
          <w:sz w:val="26"/>
        </w:rPr>
        <w:t>1º</w:t>
      </w:r>
      <w:r>
        <w:rPr>
          <w:spacing w:val="23"/>
          <w:sz w:val="26"/>
        </w:rPr>
        <w:t> </w:t>
      </w:r>
      <w:r>
        <w:rPr>
          <w:sz w:val="26"/>
        </w:rPr>
        <w:t>da</w:t>
      </w:r>
      <w:r>
        <w:rPr>
          <w:spacing w:val="23"/>
          <w:sz w:val="26"/>
        </w:rPr>
        <w:t> </w:t>
      </w:r>
      <w:r>
        <w:rPr>
          <w:sz w:val="26"/>
        </w:rPr>
        <w:t>Lei</w:t>
      </w:r>
      <w:r>
        <w:rPr>
          <w:spacing w:val="23"/>
          <w:sz w:val="26"/>
        </w:rPr>
        <w:t> </w:t>
      </w:r>
      <w:r>
        <w:rPr>
          <w:sz w:val="26"/>
        </w:rPr>
        <w:t>nº</w:t>
      </w:r>
      <w:r>
        <w:rPr>
          <w:spacing w:val="23"/>
          <w:sz w:val="26"/>
        </w:rPr>
        <w:t> </w:t>
      </w:r>
      <w:r>
        <w:rPr>
          <w:sz w:val="26"/>
        </w:rPr>
        <w:t>1.012,</w:t>
      </w:r>
      <w:r>
        <w:rPr>
          <w:spacing w:val="23"/>
          <w:sz w:val="26"/>
        </w:rPr>
        <w:t> </w:t>
      </w:r>
      <w:r>
        <w:rPr>
          <w:sz w:val="26"/>
        </w:rPr>
        <w:t>de</w:t>
      </w:r>
      <w:r>
        <w:rPr>
          <w:spacing w:val="23"/>
          <w:sz w:val="26"/>
        </w:rPr>
        <w:t> </w:t>
      </w:r>
      <w:r>
        <w:rPr>
          <w:sz w:val="26"/>
        </w:rPr>
        <w:t>15</w:t>
      </w:r>
      <w:r>
        <w:rPr>
          <w:spacing w:val="23"/>
          <w:sz w:val="26"/>
        </w:rPr>
        <w:t> </w:t>
      </w:r>
      <w:r>
        <w:rPr>
          <w:spacing w:val="-5"/>
          <w:sz w:val="26"/>
        </w:rPr>
        <w:t>de</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julho</w:t>
      </w:r>
      <w:r>
        <w:rPr>
          <w:spacing w:val="4"/>
        </w:rPr>
        <w:t> </w:t>
      </w:r>
      <w:r>
        <w:rPr/>
        <w:t>de</w:t>
      </w:r>
      <w:r>
        <w:rPr>
          <w:spacing w:val="5"/>
        </w:rPr>
        <w:t> </w:t>
      </w:r>
      <w:r>
        <w:rPr>
          <w:spacing w:val="-2"/>
        </w:rPr>
        <w:t>1986.</w:t>
      </w:r>
    </w:p>
    <w:p>
      <w:pPr>
        <w:pStyle w:val="ListParagraph"/>
        <w:numPr>
          <w:ilvl w:val="2"/>
          <w:numId w:val="21"/>
        </w:numPr>
        <w:tabs>
          <w:tab w:pos="1343" w:val="left" w:leader="none"/>
        </w:tabs>
        <w:spacing w:line="240" w:lineRule="auto" w:before="130"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26"/>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26"/>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26"/>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26"/>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26"/>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6"/>
        </w:numPr>
        <w:tabs>
          <w:tab w:pos="1015" w:val="left" w:leader="none"/>
        </w:tabs>
        <w:spacing w:line="240" w:lineRule="auto" w:before="128"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26"/>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numPr>
          <w:ilvl w:val="1"/>
          <w:numId w:val="26"/>
        </w:numPr>
        <w:tabs>
          <w:tab w:pos="1039" w:val="left" w:leader="none"/>
        </w:tabs>
        <w:spacing w:line="240" w:lineRule="auto" w:before="128" w:after="0"/>
        <w:ind w:left="473" w:right="454" w:firstLine="0"/>
        <w:jc w:val="both"/>
        <w:rPr>
          <w:sz w:val="26"/>
        </w:rPr>
      </w:pPr>
      <w:r>
        <w:rPr>
          <w:sz w:val="26"/>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1007" w:val="left" w:leader="none"/>
        </w:tabs>
        <w:spacing w:line="240" w:lineRule="auto" w:before="128" w:after="0"/>
        <w:ind w:left="473" w:right="454" w:firstLine="0"/>
        <w:jc w:val="both"/>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26"/>
        </w:numPr>
        <w:tabs>
          <w:tab w:pos="1134" w:val="left" w:leader="none"/>
        </w:tabs>
        <w:spacing w:line="240" w:lineRule="auto" w:before="128" w:after="0"/>
        <w:ind w:left="473" w:right="454" w:firstLine="0"/>
        <w:jc w:val="both"/>
        <w:rPr>
          <w:sz w:val="26"/>
        </w:rPr>
      </w:pPr>
      <w:r>
        <w:rPr>
          <w:sz w:val="26"/>
        </w:rPr>
        <mc:AlternateContent>
          <mc:Choice Requires="wps">
            <w:drawing>
              <wp:anchor distT="0" distB="0" distL="0" distR="0" allowOverlap="1" layoutInCell="1" locked="0" behindDoc="1" simplePos="0" relativeHeight="486203904">
                <wp:simplePos x="0" y="0"/>
                <wp:positionH relativeFrom="page">
                  <wp:posOffset>1637487</wp:posOffset>
                </wp:positionH>
                <wp:positionV relativeFrom="paragraph">
                  <wp:posOffset>435000</wp:posOffset>
                </wp:positionV>
                <wp:extent cx="29209" cy="1079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209" cy="10795"/>
                        </a:xfrm>
                        <a:custGeom>
                          <a:avLst/>
                          <a:gdLst/>
                          <a:ahLst/>
                          <a:cxnLst/>
                          <a:rect l="l" t="t" r="r" b="b"/>
                          <a:pathLst>
                            <a:path w="29209" h="10795">
                              <a:moveTo>
                                <a:pt x="28682" y="10477"/>
                              </a:moveTo>
                              <a:lnTo>
                                <a:pt x="0" y="10477"/>
                              </a:lnTo>
                              <a:lnTo>
                                <a:pt x="0" y="0"/>
                              </a:lnTo>
                              <a:lnTo>
                                <a:pt x="28682" y="0"/>
                              </a:lnTo>
                              <a:lnTo>
                                <a:pt x="2868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8.936020pt;margin-top:34.252037pt;width:2.258436pt;height:.825pt;mso-position-horizontal-relative:page;mso-position-vertical-relative:paragraph;z-index:-17112576" id="docshape5" filled="true" fillcolor="#0000ed" stroked="false">
                <v:fill type="solid"/>
                <w10:wrap type="none"/>
              </v:rect>
            </w:pict>
          </mc:Fallback>
        </mc:AlternateContent>
      </w:r>
      <w:r>
        <w:rPr>
          <w:sz w:val="26"/>
        </w:rPr>
        <w:t>O Edital e seus anexos estão disponíveis, na íntegra, no Portal Nacional de Contratações Públicas (PNCP) e endereço </w:t>
      </w:r>
      <w:r>
        <w:rPr>
          <w:sz w:val="26"/>
        </w:rPr>
        <w:t>eletrônico </w:t>
      </w:r>
      <w:hyperlink r:id="rId7">
        <w:r>
          <w:rPr>
            <w:color w:val="0000ED"/>
            <w:spacing w:val="-2"/>
            <w:sz w:val="26"/>
            <w:u w:val="single" w:color="0000ED"/>
          </w:rPr>
          <w:t>www.compras.</w:t>
        </w:r>
        <w:r>
          <w:rPr>
            <w:color w:val="0000ED"/>
            <w:spacing w:val="-2"/>
            <w:sz w:val="26"/>
          </w:rPr>
          <w:t>rj.g</w:t>
        </w:r>
        <w:r>
          <w:rPr>
            <w:color w:val="0000ED"/>
            <w:spacing w:val="-2"/>
            <w:sz w:val="26"/>
            <w:u w:val="single" w:color="0000ED"/>
          </w:rPr>
          <w:t>ov.br</w:t>
        </w:r>
      </w:hyperlink>
      <w:r>
        <w:rPr>
          <w:spacing w:val="-2"/>
          <w:sz w:val="26"/>
        </w:rPr>
        <w:t>.</w:t>
      </w:r>
    </w:p>
    <w:p>
      <w:pPr>
        <w:pStyle w:val="BodyText"/>
        <w:spacing w:before="258"/>
        <w:ind w:left="0"/>
        <w:jc w:val="left"/>
      </w:pPr>
    </w:p>
    <w:p>
      <w:pPr>
        <w:pStyle w:val="BodyText"/>
        <w:spacing w:before="1"/>
        <w:jc w:val="left"/>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6"/>
        </w:rPr>
        <w:t> </w:t>
      </w:r>
      <w:r>
        <w:rPr/>
        <w:t>efeitos,</w:t>
      </w:r>
      <w:r>
        <w:rPr>
          <w:spacing w:val="6"/>
        </w:rPr>
        <w:t> </w:t>
      </w:r>
      <w:r>
        <w:rPr/>
        <w:t>os</w:t>
      </w:r>
      <w:r>
        <w:rPr>
          <w:spacing w:val="7"/>
        </w:rPr>
        <w:t> </w:t>
      </w:r>
      <w:r>
        <w:rPr/>
        <w:t>seguintes</w:t>
      </w:r>
      <w:r>
        <w:rPr>
          <w:spacing w:val="6"/>
        </w:rPr>
        <w:t> </w:t>
      </w:r>
      <w:r>
        <w:rPr>
          <w:spacing w:val="-2"/>
        </w:rPr>
        <w:t>anexos:</w:t>
      </w:r>
    </w:p>
    <w:p>
      <w:pPr>
        <w:pStyle w:val="BodyText"/>
        <w:jc w:val="left"/>
      </w:pPr>
      <w:r>
        <w:rPr/>
        <w:t>Anexo I</w:t>
      </w:r>
      <w:r>
        <w:rPr>
          <w:spacing w:val="1"/>
        </w:rPr>
        <w:t> </w:t>
      </w:r>
      <w:r>
        <w:rPr/>
        <w:t>-</w:t>
      </w:r>
      <w:r>
        <w:rPr>
          <w:spacing w:val="-4"/>
        </w:rPr>
        <w:t> </w:t>
      </w:r>
      <w:r>
        <w:rPr/>
        <w:t>Termo</w:t>
      </w:r>
      <w:r>
        <w:rPr>
          <w:spacing w:val="1"/>
        </w:rPr>
        <w:t> </w:t>
      </w:r>
      <w:r>
        <w:rPr/>
        <w:t>de</w:t>
      </w:r>
      <w:r>
        <w:rPr>
          <w:spacing w:val="1"/>
        </w:rPr>
        <w:t> </w:t>
      </w:r>
      <w:r>
        <w:rPr>
          <w:spacing w:val="-2"/>
        </w:rPr>
        <w:t>Referência</w:t>
      </w:r>
    </w:p>
    <w:p>
      <w:pPr>
        <w:pStyle w:val="BodyText"/>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9099"/>
        <w:jc w:val="left"/>
      </w:pPr>
      <w:r>
        <w:rPr/>
        <w:t>Anexo III - Documentação exigida para </w:t>
      </w:r>
      <w:r>
        <w:rPr/>
        <w:t>Habilitação Anexo IV - Orçamento estimado</w:t>
      </w:r>
    </w:p>
    <w:p>
      <w:pPr>
        <w:pStyle w:val="BodyText"/>
        <w:spacing w:before="3"/>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18"/>
        <w:ind w:left="0"/>
        <w:jc w:val="left"/>
      </w:pPr>
    </w:p>
    <w:p>
      <w:pPr>
        <w:pStyle w:val="BodyText"/>
        <w:tabs>
          <w:tab w:pos="6500" w:val="left" w:leader="none"/>
        </w:tabs>
        <w:spacing w:before="0"/>
        <w:ind w:left="17"/>
        <w:jc w:val="center"/>
      </w:pPr>
      <w:r>
        <w:rPr/>
        <w:t>RIO</w:t>
      </w:r>
      <w:r>
        <w:rPr>
          <w:spacing w:val="6"/>
        </w:rPr>
        <w:t> </w:t>
      </w:r>
      <w:r>
        <w:rPr/>
        <w:t>DE</w:t>
      </w:r>
      <w:r>
        <w:rPr>
          <w:spacing w:val="6"/>
        </w:rPr>
        <w:t> </w:t>
      </w:r>
      <w:r>
        <w:rPr/>
        <w:t>JANEIRO</w:t>
      </w:r>
      <w:r>
        <w:rPr>
          <w:spacing w:val="6"/>
        </w:rPr>
        <w:t> </w:t>
      </w:r>
      <w:r>
        <w:rPr/>
        <w:t>,</w:t>
      </w:r>
      <w:r>
        <w:rPr>
          <w:spacing w:val="6"/>
        </w:rPr>
        <w:t> </w:t>
      </w:r>
      <w:r>
        <w:rPr/>
        <w:t>.........</w:t>
      </w:r>
      <w:r>
        <w:rPr>
          <w:spacing w:val="6"/>
        </w:rPr>
        <w:t> </w:t>
      </w:r>
      <w:r>
        <w:rPr>
          <w:spacing w:val="-5"/>
        </w:rPr>
        <w:t>DE</w:t>
      </w:r>
      <w:r>
        <w:rPr/>
        <w:tab/>
        <w:t>DE</w:t>
      </w:r>
      <w:r>
        <w:rPr>
          <w:spacing w:val="4"/>
        </w:rPr>
        <w:t> </w:t>
      </w:r>
      <w:r>
        <w:rPr>
          <w:spacing w:val="-2"/>
        </w:rPr>
        <w:t>2026.</w:t>
      </w:r>
    </w:p>
    <w:p>
      <w:pPr>
        <w:pStyle w:val="BodyText"/>
        <w:spacing w:before="260"/>
        <w:ind w:left="0"/>
        <w:jc w:val="left"/>
      </w:pPr>
    </w:p>
    <w:p>
      <w:pPr>
        <w:pStyle w:val="BodyText"/>
        <w:spacing w:before="0"/>
        <w:ind w:left="4385" w:right="4416"/>
        <w:jc w:val="center"/>
      </w:pPr>
      <w:r>
        <w:rPr>
          <w:spacing w:val="-2"/>
        </w:rPr>
        <w:t>MARCIA</w:t>
      </w:r>
      <w:r>
        <w:rPr>
          <w:spacing w:val="-13"/>
        </w:rPr>
        <w:t> </w:t>
      </w:r>
      <w:r>
        <w:rPr>
          <w:spacing w:val="-2"/>
        </w:rPr>
        <w:t>CARVALHO</w:t>
      </w:r>
      <w:r>
        <w:rPr>
          <w:spacing w:val="2"/>
        </w:rPr>
        <w:t> </w:t>
      </w:r>
      <w:r>
        <w:rPr>
          <w:spacing w:val="-2"/>
        </w:rPr>
        <w:t>DA</w:t>
      </w:r>
      <w:r>
        <w:rPr>
          <w:spacing w:val="-13"/>
        </w:rPr>
        <w:t> </w:t>
      </w:r>
      <w:r>
        <w:rPr>
          <w:spacing w:val="-2"/>
        </w:rPr>
        <w:t>CUNHA</w:t>
      </w:r>
    </w:p>
    <w:p>
      <w:pPr>
        <w:pStyle w:val="BodyText"/>
        <w:ind w:left="17"/>
        <w:jc w:val="center"/>
      </w:pPr>
      <w:r>
        <w:rPr/>
        <w:t>ORDENADORA</w:t>
      </w:r>
      <w:r>
        <w:rPr>
          <w:spacing w:val="-7"/>
        </w:rPr>
        <w:t> </w:t>
      </w:r>
      <w:r>
        <w:rPr/>
        <w:t>DE</w:t>
      </w:r>
      <w:r>
        <w:rPr>
          <w:spacing w:val="10"/>
        </w:rPr>
        <w:t> </w:t>
      </w:r>
      <w:r>
        <w:rPr/>
        <w:t>DESPESAS</w:t>
      </w:r>
      <w:r>
        <w:rPr>
          <w:spacing w:val="11"/>
        </w:rPr>
        <w:t> </w:t>
      </w:r>
      <w:r>
        <w:rPr/>
        <w:t>–</w:t>
      </w:r>
      <w:r>
        <w:rPr>
          <w:spacing w:val="10"/>
        </w:rPr>
        <w:t> </w:t>
      </w:r>
      <w:r>
        <w:rPr>
          <w:spacing w:val="-4"/>
        </w:rPr>
        <w:t>UERJ</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25"/>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445769</wp:posOffset>
                </wp:positionH>
                <wp:positionV relativeFrom="paragraph">
                  <wp:posOffset>177182</wp:posOffset>
                </wp:positionV>
                <wp:extent cx="9178290" cy="2095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78290" cy="20955"/>
                          <a:chExt cx="9178290" cy="20955"/>
                        </a:xfrm>
                      </wpg:grpSpPr>
                      <wps:wsp>
                        <wps:cNvPr id="8" name="Graphic 8"/>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3.951393pt;width:722.7pt;height:1.65pt;mso-position-horizontal-relative:page;mso-position-vertical-relative:paragraph;z-index:-15726592;mso-wrap-distance-left:0;mso-wrap-distance-right:0" id="docshapegroup6" coordorigin="702,279" coordsize="14454,33">
                <v:rect style="position:absolute;left:702;top:279;width:14454;height:17" id="docshape7" filled="true" fillcolor="#999999" stroked="false">
                  <v:fill type="solid"/>
                </v:rect>
                <v:shape style="position:absolute;left:701;top:279;width:14454;height:33" id="docshape8" coordorigin="702,279" coordsize="14454,33" path="m15156,279l15139,296,702,296,702,312,15139,312,15156,312,15156,296,15156,279xe" filled="true" fillcolor="#ededed" stroked="false">
                  <v:path arrowok="t"/>
                  <v:fill type="solid"/>
                </v:shape>
                <v:shape style="position:absolute;left:702;top:279;width:17;height:33" id="docshape9" coordorigin="702,279" coordsize="17,33" path="m702,312l702,279,718,279,718,296,702,312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28/09/2026, às 11:52, conforme horário oficial de Brasília, com fundamento nos art. 28º e 29º do </w:t>
      </w:r>
      <w:hyperlink r:id="rId28">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29">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445769</wp:posOffset>
                </wp:positionH>
                <wp:positionV relativeFrom="paragraph">
                  <wp:posOffset>84648</wp:posOffset>
                </wp:positionV>
                <wp:extent cx="9178290" cy="2095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78290" cy="20955"/>
                          <a:chExt cx="9178290" cy="20955"/>
                        </a:xfrm>
                      </wpg:grpSpPr>
                      <wps:wsp>
                        <wps:cNvPr id="12" name="Graphic 12"/>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4"/>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6080;mso-wrap-distance-left:0;mso-wrap-distance-right:0" id="docshapegroup10" coordorigin="702,133" coordsize="14454,33">
                <v:rect style="position:absolute;left:702;top:133;width:14454;height:17" id="docshape11" filled="true" fillcolor="#999999" stroked="false">
                  <v:fill type="solid"/>
                </v:rect>
                <v:shape style="position:absolute;left:701;top:133;width:14454;height:33" id="docshape12" coordorigin="702,133" coordsize="14454,33" path="m15156,133l15139,150,702,150,702,166,15139,166,15156,166,15156,150,15156,133xe" filled="true" fillcolor="#ededed" stroked="false">
                  <v:path arrowok="t"/>
                  <v:fill type="solid"/>
                </v:shape>
                <v:shape style="position:absolute;left:702;top:133;width:17;height:33" id="docshape13"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2736">
            <wp:simplePos x="0" y="0"/>
            <wp:positionH relativeFrom="page">
              <wp:posOffset>477202</wp:posOffset>
            </wp:positionH>
            <wp:positionV relativeFrom="paragraph">
              <wp:posOffset>-1059482</wp:posOffset>
            </wp:positionV>
            <wp:extent cx="932497" cy="62864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3248">
            <wp:simplePos x="0" y="0"/>
            <wp:positionH relativeFrom="page">
              <wp:posOffset>498157</wp:posOffset>
            </wp:positionH>
            <wp:positionV relativeFrom="paragraph">
              <wp:posOffset>-242237</wp:posOffset>
            </wp:positionV>
            <wp:extent cx="859154" cy="859154"/>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205440">
                <wp:simplePos x="0" y="0"/>
                <wp:positionH relativeFrom="page">
                  <wp:posOffset>5933226</wp:posOffset>
                </wp:positionH>
                <wp:positionV relativeFrom="paragraph">
                  <wp:posOffset>155912</wp:posOffset>
                </wp:positionV>
                <wp:extent cx="28575" cy="1079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6583pt;width:2.228664pt;height:.825pt;mso-position-horizontal-relative:page;mso-position-vertical-relative:paragraph;z-index:-17111040" id="docshape14" filled="true" fillcolor="#0000ed" stroked="false">
                <v:fill type="solid"/>
                <w10:wrap type="none"/>
              </v:rect>
            </w:pict>
          </mc:Fallback>
        </mc:AlternateContent>
      </w:r>
      <w:r>
        <w:rPr>
          <w:rFonts w:ascii="Calibri" w:hAnsi="Calibri"/>
          <w:sz w:val="24"/>
        </w:rPr>
        <w:t>A autenticidade deste documento pode ser conferida no site </w:t>
      </w:r>
      <w:hyperlink r:id="rId32">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32">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142425729 </w:t>
      </w:r>
      <w:r>
        <w:rPr>
          <w:rFonts w:ascii="Calibri" w:hAnsi="Calibri"/>
          <w:sz w:val="24"/>
        </w:rPr>
        <w:t>e o código CRC </w:t>
      </w:r>
      <w:r>
        <w:rPr>
          <w:rFonts w:ascii="Calibri" w:hAnsi="Calibri"/>
          <w:b/>
          <w:sz w:val="24"/>
        </w:rPr>
        <w:t>4337EBD3</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456247</wp:posOffset>
                </wp:positionH>
                <wp:positionV relativeFrom="paragraph">
                  <wp:posOffset>303996</wp:posOffset>
                </wp:positionV>
                <wp:extent cx="9157335" cy="2095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57335" cy="20955"/>
                          <a:chExt cx="9157335" cy="20955"/>
                        </a:xfrm>
                      </wpg:grpSpPr>
                      <wps:wsp>
                        <wps:cNvPr id="19" name="Graphic 19"/>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4"/>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5568;mso-wrap-distance-left:0;mso-wrap-distance-right:0" id="docshapegroup15" coordorigin="718,479" coordsize="14421,33">
                <v:rect style="position:absolute;left:718;top:478;width:14421;height:17" id="docshape16" filled="true" fillcolor="#999999" stroked="false">
                  <v:fill type="solid"/>
                </v:rect>
                <v:shape style="position:absolute;left:718;top:478;width:14421;height:33" id="docshape17" coordorigin="718,479" coordsize="14421,33" path="m15139,479l15123,495,718,495,718,512,15123,512,15139,512,15139,495,15139,479xe" filled="true" fillcolor="#ededed" stroked="false">
                  <v:path arrowok="t"/>
                  <v:fill type="solid"/>
                </v:shape>
                <v:shape style="position:absolute;left:718;top:478;width:17;height:33" id="docshape18" coordorigin="718,479" coordsize="17,33" path="m718,512l718,479,735,479,735,495,718,512xe" filled="true" fillcolor="#999999" stroked="false">
                  <v:path arrowok="t"/>
                  <v:fill type="solid"/>
                </v:shape>
                <w10:wrap type="topAndBottom"/>
              </v:group>
            </w:pict>
          </mc:Fallback>
        </mc:AlternateContent>
      </w: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268"/>
        <w:ind w:left="0"/>
        <w:jc w:val="left"/>
        <w:rPr>
          <w:rFonts w:ascii="Calibri"/>
          <w:sz w:val="24"/>
        </w:rPr>
      </w:pPr>
    </w:p>
    <w:p>
      <w:pPr>
        <w:spacing w:before="0"/>
        <w:ind w:left="17" w:right="0" w:firstLine="0"/>
        <w:jc w:val="center"/>
        <w:rPr>
          <w:b/>
          <w:sz w:val="26"/>
        </w:rPr>
      </w:pPr>
      <w:r>
        <w:rPr>
          <w:b/>
          <w:sz w:val="26"/>
          <w:u w:val="single"/>
        </w:rPr>
        <w:t>ANEXO</w:t>
      </w:r>
      <w:r>
        <w:rPr>
          <w:b/>
          <w:spacing w:val="7"/>
          <w:sz w:val="26"/>
          <w:u w:val="single"/>
        </w:rPr>
        <w:t> </w:t>
      </w:r>
      <w:r>
        <w:rPr>
          <w:b/>
          <w:sz w:val="26"/>
          <w:u w:val="single"/>
        </w:rPr>
        <w:t>I-</w:t>
      </w:r>
      <w:r>
        <w:rPr>
          <w:b/>
          <w:spacing w:val="2"/>
          <w:sz w:val="26"/>
          <w:u w:val="single"/>
        </w:rPr>
        <w:t> </w:t>
      </w:r>
      <w:r>
        <w:rPr>
          <w:b/>
          <w:sz w:val="26"/>
          <w:u w:val="single"/>
        </w:rPr>
        <w:t>TERMO</w:t>
      </w:r>
      <w:r>
        <w:rPr>
          <w:b/>
          <w:spacing w:val="7"/>
          <w:sz w:val="26"/>
          <w:u w:val="single"/>
        </w:rPr>
        <w:t> </w:t>
      </w:r>
      <w:r>
        <w:rPr>
          <w:b/>
          <w:sz w:val="26"/>
          <w:u w:val="single"/>
        </w:rPr>
        <w:t>DE</w:t>
      </w:r>
      <w:r>
        <w:rPr>
          <w:b/>
          <w:spacing w:val="7"/>
          <w:sz w:val="26"/>
          <w:u w:val="single"/>
        </w:rPr>
        <w:t> </w:t>
      </w:r>
      <w:r>
        <w:rPr>
          <w:b/>
          <w:spacing w:val="-2"/>
          <w:sz w:val="26"/>
          <w:u w:val="single"/>
        </w:rPr>
        <w:t>REFERÊNCIA</w:t>
      </w:r>
    </w:p>
    <w:p>
      <w:pPr>
        <w:spacing w:after="0"/>
        <w:jc w:val="center"/>
        <w:rPr>
          <w:b/>
          <w:sz w:val="26"/>
        </w:rPr>
        <w:sectPr>
          <w:pgSz w:w="15840" w:h="24480"/>
          <w:pgMar w:top="480" w:bottom="280" w:left="360" w:right="360"/>
        </w:sectPr>
      </w:pPr>
    </w:p>
    <w:p>
      <w:pPr>
        <w:pStyle w:val="Heading1"/>
        <w:numPr>
          <w:ilvl w:val="0"/>
          <w:numId w:val="27"/>
        </w:numPr>
        <w:tabs>
          <w:tab w:pos="737" w:val="left" w:leader="none"/>
        </w:tabs>
        <w:spacing w:line="240" w:lineRule="auto" w:before="78" w:after="0"/>
        <w:ind w:left="737" w:right="0" w:hanging="264"/>
        <w:jc w:val="left"/>
      </w:pPr>
      <w:r>
        <w:rPr>
          <w:spacing w:val="-2"/>
        </w:rPr>
        <w:t>OBJETIVO:</w:t>
      </w:r>
    </w:p>
    <w:p>
      <w:pPr>
        <w:pStyle w:val="BodyText"/>
        <w:ind w:right="453"/>
      </w:pPr>
      <w:r>
        <w:rPr/>
        <w:t>O presente Termo tem por objetivo a aquisição de </w:t>
      </w:r>
      <w:r>
        <w:rPr>
          <w:b/>
        </w:rPr>
        <w:t>medicamentos</w:t>
      </w:r>
      <w:r>
        <w:rPr/>
        <w:t>, por licitação (pregão eletrônico), para o Hospital Universitário</w:t>
      </w:r>
      <w:r>
        <w:rPr>
          <w:spacing w:val="80"/>
          <w:w w:val="150"/>
        </w:rPr>
        <w:t> </w:t>
      </w:r>
      <w:r>
        <w:rPr/>
        <w:t>Pedro Ernesto, por meio de empresa especializada, em conformidade com a Lei nº 14.133/2021</w:t>
      </w:r>
      <w:r>
        <w:rPr>
          <w:spacing w:val="-4"/>
        </w:rPr>
        <w:t> </w:t>
      </w:r>
      <w:r>
        <w:rPr/>
        <w:t>Art. 28 inc. I (Regulamenta o</w:t>
      </w:r>
      <w:r>
        <w:rPr>
          <w:spacing w:val="-4"/>
        </w:rPr>
        <w:t> </w:t>
      </w:r>
      <w:r>
        <w:rPr/>
        <w:t>Art. 37, inciso XXI, da Constituição Federal, que institui normas para licitações e Contratos da Administração Pública e dá </w:t>
      </w:r>
      <w:r>
        <w:rPr/>
        <w:t>outras</w:t>
      </w:r>
      <w:r>
        <w:rPr>
          <w:spacing w:val="80"/>
        </w:rPr>
        <w:t> </w:t>
      </w:r>
      <w:r>
        <w:rPr/>
        <w:t>providências), e o Decreto Estadual nº 48.816/23 (Regulamenta a fase preparatória das contratações no âmbito do Estado do Rio de </w:t>
      </w:r>
      <w:r>
        <w:rPr>
          <w:spacing w:val="-2"/>
        </w:rPr>
        <w:t>Janeiro).</w:t>
      </w:r>
    </w:p>
    <w:p>
      <w:pPr>
        <w:pStyle w:val="BodyText"/>
        <w:spacing w:before="252"/>
        <w:ind w:left="0"/>
        <w:jc w:val="left"/>
      </w:pPr>
    </w:p>
    <w:p>
      <w:pPr>
        <w:pStyle w:val="Heading1"/>
        <w:numPr>
          <w:ilvl w:val="1"/>
          <w:numId w:val="27"/>
        </w:numPr>
        <w:tabs>
          <w:tab w:pos="935" w:val="left" w:leader="none"/>
        </w:tabs>
        <w:spacing w:line="240" w:lineRule="auto" w:before="0" w:after="0"/>
        <w:ind w:left="935" w:right="0" w:hanging="462"/>
        <w:jc w:val="left"/>
      </w:pPr>
      <w:r>
        <w:rPr>
          <w:spacing w:val="-4"/>
        </w:rPr>
        <w:t>JUSTIFICATIVA</w:t>
      </w:r>
      <w:r>
        <w:rPr/>
        <w:t> </w:t>
      </w:r>
      <w:r>
        <w:rPr>
          <w:spacing w:val="-4"/>
        </w:rPr>
        <w:t>DA</w:t>
      </w:r>
      <w:r>
        <w:rPr/>
        <w:t> </w:t>
      </w:r>
      <w:r>
        <w:rPr>
          <w:spacing w:val="-4"/>
        </w:rPr>
        <w:t>CONTRATAÇÃO:</w:t>
      </w:r>
    </w:p>
    <w:p>
      <w:pPr>
        <w:pStyle w:val="ListParagraph"/>
        <w:numPr>
          <w:ilvl w:val="2"/>
          <w:numId w:val="27"/>
        </w:numPr>
        <w:tabs>
          <w:tab w:pos="1142" w:val="left" w:leader="none"/>
        </w:tabs>
        <w:spacing w:line="240" w:lineRule="auto" w:before="130" w:after="0"/>
        <w:ind w:left="473" w:right="454" w:firstLine="0"/>
        <w:jc w:val="both"/>
        <w:rPr>
          <w:sz w:val="26"/>
        </w:rPr>
      </w:pPr>
      <w:r>
        <w:rPr>
          <w:sz w:val="26"/>
        </w:rPr>
        <w:t>Trata-se</w:t>
      </w:r>
      <w:r>
        <w:rPr>
          <w:spacing w:val="24"/>
          <w:sz w:val="26"/>
        </w:rPr>
        <w:t> </w:t>
      </w:r>
      <w:r>
        <w:rPr>
          <w:sz w:val="26"/>
        </w:rPr>
        <w:t>de</w:t>
      </w:r>
      <w:r>
        <w:rPr>
          <w:spacing w:val="24"/>
          <w:sz w:val="26"/>
        </w:rPr>
        <w:t> </w:t>
      </w:r>
      <w:r>
        <w:rPr>
          <w:sz w:val="26"/>
        </w:rPr>
        <w:t>medicamentos</w:t>
      </w:r>
      <w:r>
        <w:rPr>
          <w:spacing w:val="24"/>
          <w:sz w:val="26"/>
        </w:rPr>
        <w:t> </w:t>
      </w:r>
      <w:r>
        <w:rPr>
          <w:sz w:val="26"/>
        </w:rPr>
        <w:t>indispensáveis</w:t>
      </w:r>
      <w:r>
        <w:rPr>
          <w:spacing w:val="24"/>
          <w:sz w:val="26"/>
        </w:rPr>
        <w:t> </w:t>
      </w:r>
      <w:r>
        <w:rPr>
          <w:sz w:val="26"/>
        </w:rPr>
        <w:t>ao</w:t>
      </w:r>
      <w:r>
        <w:rPr>
          <w:spacing w:val="24"/>
          <w:sz w:val="26"/>
        </w:rPr>
        <w:t> </w:t>
      </w:r>
      <w:r>
        <w:rPr>
          <w:sz w:val="26"/>
        </w:rPr>
        <w:t>desenvolvimento</w:t>
      </w:r>
      <w:r>
        <w:rPr>
          <w:spacing w:val="24"/>
          <w:sz w:val="26"/>
        </w:rPr>
        <w:t> </w:t>
      </w:r>
      <w:r>
        <w:rPr>
          <w:sz w:val="26"/>
        </w:rPr>
        <w:t>da</w:t>
      </w:r>
      <w:r>
        <w:rPr>
          <w:spacing w:val="24"/>
          <w:sz w:val="26"/>
        </w:rPr>
        <w:t> </w:t>
      </w:r>
      <w:r>
        <w:rPr>
          <w:sz w:val="26"/>
        </w:rPr>
        <w:t>assistência</w:t>
      </w:r>
      <w:r>
        <w:rPr>
          <w:spacing w:val="24"/>
          <w:sz w:val="26"/>
        </w:rPr>
        <w:t> </w:t>
      </w:r>
      <w:r>
        <w:rPr>
          <w:sz w:val="26"/>
        </w:rPr>
        <w:t>integral</w:t>
      </w:r>
      <w:r>
        <w:rPr>
          <w:spacing w:val="24"/>
          <w:sz w:val="26"/>
        </w:rPr>
        <w:t> </w:t>
      </w:r>
      <w:r>
        <w:rPr>
          <w:sz w:val="26"/>
        </w:rPr>
        <w:t>dos</w:t>
      </w:r>
      <w:r>
        <w:rPr>
          <w:spacing w:val="24"/>
          <w:sz w:val="26"/>
        </w:rPr>
        <w:t> </w:t>
      </w:r>
      <w:r>
        <w:rPr>
          <w:sz w:val="26"/>
        </w:rPr>
        <w:t>pacientes.</w:t>
      </w:r>
      <w:r>
        <w:rPr>
          <w:spacing w:val="24"/>
          <w:sz w:val="26"/>
        </w:rPr>
        <w:t> </w:t>
      </w:r>
      <w:r>
        <w:rPr>
          <w:sz w:val="26"/>
        </w:rPr>
        <w:t>Cabe</w:t>
      </w:r>
      <w:r>
        <w:rPr>
          <w:spacing w:val="24"/>
          <w:sz w:val="26"/>
        </w:rPr>
        <w:t> </w:t>
      </w:r>
      <w:r>
        <w:rPr>
          <w:sz w:val="26"/>
        </w:rPr>
        <w:t>ressaltar</w:t>
      </w:r>
      <w:r>
        <w:rPr>
          <w:spacing w:val="24"/>
          <w:sz w:val="26"/>
        </w:rPr>
        <w:t> </w:t>
      </w:r>
      <w:r>
        <w:rPr>
          <w:sz w:val="26"/>
        </w:rPr>
        <w:t>que</w:t>
      </w:r>
      <w:r>
        <w:rPr>
          <w:spacing w:val="24"/>
          <w:sz w:val="26"/>
        </w:rPr>
        <w:t> </w:t>
      </w:r>
      <w:r>
        <w:rPr>
          <w:sz w:val="26"/>
        </w:rPr>
        <w:t>se</w:t>
      </w:r>
      <w:r>
        <w:rPr>
          <w:spacing w:val="24"/>
          <w:sz w:val="26"/>
        </w:rPr>
        <w:t> </w:t>
      </w:r>
      <w:r>
        <w:rPr>
          <w:sz w:val="26"/>
        </w:rPr>
        <w:t>trata da aquisição de insumos para um Hospital Universitário, com diversas especialidades e com linhas de cuidado na média e alta </w:t>
      </w:r>
      <w:r>
        <w:rPr>
          <w:spacing w:val="-2"/>
          <w:sz w:val="26"/>
        </w:rPr>
        <w:t>complexidade.</w:t>
      </w:r>
    </w:p>
    <w:p>
      <w:pPr>
        <w:pStyle w:val="BodyText"/>
        <w:spacing w:before="256"/>
        <w:ind w:left="0"/>
        <w:jc w:val="left"/>
      </w:pPr>
    </w:p>
    <w:p>
      <w:pPr>
        <w:pStyle w:val="ListParagraph"/>
        <w:numPr>
          <w:ilvl w:val="2"/>
          <w:numId w:val="27"/>
        </w:numPr>
        <w:tabs>
          <w:tab w:pos="1205" w:val="left" w:leader="none"/>
        </w:tabs>
        <w:spacing w:line="240" w:lineRule="auto" w:before="0" w:after="0"/>
        <w:ind w:left="473" w:right="454" w:firstLine="0"/>
        <w:jc w:val="both"/>
        <w:rPr>
          <w:sz w:val="26"/>
        </w:rPr>
      </w:pPr>
      <w:r>
        <w:rPr>
          <w:sz w:val="26"/>
        </w:rPr>
        <w:t>A presente aquisição tem por objetivo dar continuidade ao ressuprimento de medicamentos padronizados, visando </w:t>
      </w:r>
      <w:r>
        <w:rPr>
          <w:sz w:val="26"/>
        </w:rPr>
        <w:t>o reabastecimento dos estoques da Central de Abastecimento Farmacêutico (CAF) e do Almoxarifado Central, de modo a garantir a assistência médica conforme os protocolos clínicos estabelecidos no HUPE (</w:t>
      </w:r>
      <w:hyperlink r:id="rId33">
        <w:r>
          <w:rPr>
            <w:color w:val="0000ED"/>
            <w:sz w:val="26"/>
            <w:u w:val="single" w:color="0000ED"/>
          </w:rPr>
          <w:t>137169496</w:t>
        </w:r>
      </w:hyperlink>
      <w:r>
        <w:rPr>
          <w:sz w:val="26"/>
        </w:rPr>
        <w:t>).</w:t>
      </w:r>
    </w:p>
    <w:p>
      <w:pPr>
        <w:pStyle w:val="BodyText"/>
        <w:spacing w:before="256"/>
        <w:ind w:left="0"/>
        <w:jc w:val="left"/>
      </w:pPr>
    </w:p>
    <w:p>
      <w:pPr>
        <w:pStyle w:val="ListParagraph"/>
        <w:numPr>
          <w:ilvl w:val="2"/>
          <w:numId w:val="27"/>
        </w:numPr>
        <w:tabs>
          <w:tab w:pos="1161" w:val="left" w:leader="none"/>
        </w:tabs>
        <w:spacing w:line="240" w:lineRule="auto" w:before="0" w:after="0"/>
        <w:ind w:left="473" w:right="453" w:firstLine="0"/>
        <w:jc w:val="both"/>
        <w:rPr>
          <w:sz w:val="26"/>
        </w:rPr>
      </w:pPr>
      <w:r>
        <w:rPr>
          <w:sz w:val="26"/>
        </w:rPr>
        <w:t>Conforme</w:t>
      </w:r>
      <w:r>
        <w:rPr>
          <w:spacing w:val="38"/>
          <w:sz w:val="26"/>
        </w:rPr>
        <w:t> </w:t>
      </w:r>
      <w:r>
        <w:rPr>
          <w:sz w:val="26"/>
        </w:rPr>
        <w:t>previsão</w:t>
      </w:r>
      <w:r>
        <w:rPr>
          <w:spacing w:val="38"/>
          <w:sz w:val="26"/>
        </w:rPr>
        <w:t> </w:t>
      </w:r>
      <w:r>
        <w:rPr>
          <w:sz w:val="26"/>
        </w:rPr>
        <w:t>do</w:t>
      </w:r>
      <w:r>
        <w:rPr>
          <w:spacing w:val="38"/>
          <w:sz w:val="26"/>
        </w:rPr>
        <w:t> </w:t>
      </w:r>
      <w:r>
        <w:rPr>
          <w:sz w:val="26"/>
        </w:rPr>
        <w:t>item</w:t>
      </w:r>
      <w:r>
        <w:rPr>
          <w:spacing w:val="38"/>
          <w:sz w:val="26"/>
        </w:rPr>
        <w:t> </w:t>
      </w:r>
      <w:r>
        <w:rPr>
          <w:sz w:val="26"/>
        </w:rPr>
        <w:t>2.1</w:t>
      </w:r>
      <w:r>
        <w:rPr>
          <w:spacing w:val="38"/>
          <w:sz w:val="26"/>
        </w:rPr>
        <w:t> </w:t>
      </w:r>
      <w:r>
        <w:rPr>
          <w:sz w:val="26"/>
        </w:rPr>
        <w:t>do</w:t>
      </w:r>
      <w:r>
        <w:rPr>
          <w:spacing w:val="38"/>
          <w:sz w:val="26"/>
        </w:rPr>
        <w:t> </w:t>
      </w:r>
      <w:r>
        <w:rPr>
          <w:sz w:val="26"/>
        </w:rPr>
        <w:t>Estudo</w:t>
      </w:r>
      <w:r>
        <w:rPr>
          <w:spacing w:val="33"/>
          <w:sz w:val="26"/>
        </w:rPr>
        <w:t> </w:t>
      </w:r>
      <w:r>
        <w:rPr>
          <w:sz w:val="26"/>
        </w:rPr>
        <w:t>Técnico</w:t>
      </w:r>
      <w:r>
        <w:rPr>
          <w:spacing w:val="38"/>
          <w:sz w:val="26"/>
        </w:rPr>
        <w:t> </w:t>
      </w:r>
      <w:r>
        <w:rPr>
          <w:sz w:val="26"/>
        </w:rPr>
        <w:t>Preliminar</w:t>
      </w:r>
      <w:r>
        <w:rPr>
          <w:spacing w:val="38"/>
          <w:sz w:val="26"/>
        </w:rPr>
        <w:t> </w:t>
      </w:r>
      <w:r>
        <w:rPr>
          <w:sz w:val="26"/>
        </w:rPr>
        <w:t>(</w:t>
      </w:r>
      <w:hyperlink r:id="rId34">
        <w:r>
          <w:rPr>
            <w:color w:val="0000ED"/>
            <w:sz w:val="26"/>
            <w:u w:val="single" w:color="0000ED"/>
          </w:rPr>
          <w:t>137169257</w:t>
        </w:r>
      </w:hyperlink>
      <w:r>
        <w:rPr>
          <w:sz w:val="26"/>
        </w:rPr>
        <w:t>),</w:t>
      </w:r>
      <w:r>
        <w:rPr>
          <w:spacing w:val="38"/>
          <w:sz w:val="26"/>
        </w:rPr>
        <w:t> </w:t>
      </w:r>
      <w:r>
        <w:rPr>
          <w:sz w:val="26"/>
        </w:rPr>
        <w:t>optou-se</w:t>
      </w:r>
      <w:r>
        <w:rPr>
          <w:spacing w:val="38"/>
          <w:sz w:val="26"/>
        </w:rPr>
        <w:t> </w:t>
      </w:r>
      <w:r>
        <w:rPr>
          <w:sz w:val="26"/>
        </w:rPr>
        <w:t>pela</w:t>
      </w:r>
      <w:r>
        <w:rPr>
          <w:spacing w:val="38"/>
          <w:sz w:val="26"/>
        </w:rPr>
        <w:t> </w:t>
      </w:r>
      <w:r>
        <w:rPr>
          <w:sz w:val="26"/>
        </w:rPr>
        <w:t>aquisição</w:t>
      </w:r>
      <w:r>
        <w:rPr>
          <w:spacing w:val="38"/>
          <w:sz w:val="26"/>
        </w:rPr>
        <w:t> </w:t>
      </w:r>
      <w:r>
        <w:rPr>
          <w:sz w:val="26"/>
        </w:rPr>
        <w:t>dos</w:t>
      </w:r>
      <w:r>
        <w:rPr>
          <w:spacing w:val="38"/>
          <w:sz w:val="26"/>
        </w:rPr>
        <w:t> </w:t>
      </w:r>
      <w:r>
        <w:rPr>
          <w:sz w:val="26"/>
        </w:rPr>
        <w:t>itens</w:t>
      </w:r>
      <w:r>
        <w:rPr>
          <w:spacing w:val="38"/>
          <w:sz w:val="26"/>
        </w:rPr>
        <w:t> </w:t>
      </w:r>
      <w:r>
        <w:rPr>
          <w:sz w:val="26"/>
        </w:rPr>
        <w:t>constantes</w:t>
      </w:r>
      <w:r>
        <w:rPr>
          <w:spacing w:val="38"/>
          <w:sz w:val="26"/>
        </w:rPr>
        <w:t> </w:t>
      </w:r>
      <w:r>
        <w:rPr>
          <w:sz w:val="26"/>
        </w:rPr>
        <w:t>no item 2.1 do presente Termo.</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left"/>
      </w:pPr>
      <w:r>
        <w:rPr/>
        <w:t>INSTRUMENTOS</w:t>
      </w:r>
      <w:r>
        <w:rPr>
          <w:spacing w:val="10"/>
        </w:rPr>
        <w:t> </w:t>
      </w:r>
      <w:r>
        <w:rPr/>
        <w:t>DE</w:t>
      </w:r>
      <w:r>
        <w:rPr>
          <w:spacing w:val="11"/>
        </w:rPr>
        <w:t> </w:t>
      </w:r>
      <w:r>
        <w:rPr>
          <w:spacing w:val="-2"/>
        </w:rPr>
        <w:t>PLANEJAMENTO:</w:t>
      </w:r>
    </w:p>
    <w:p>
      <w:pPr>
        <w:pStyle w:val="BodyText"/>
        <w:ind w:right="454"/>
      </w:pPr>
      <w:r>
        <w:rPr/>
        <mc:AlternateContent>
          <mc:Choice Requires="wps">
            <w:drawing>
              <wp:anchor distT="0" distB="0" distL="0" distR="0" allowOverlap="1" layoutInCell="1" locked="0" behindDoc="1" simplePos="0" relativeHeight="486205952">
                <wp:simplePos x="0" y="0"/>
                <wp:positionH relativeFrom="page">
                  <wp:posOffset>2195800</wp:posOffset>
                </wp:positionH>
                <wp:positionV relativeFrom="paragraph">
                  <wp:posOffset>624857</wp:posOffset>
                </wp:positionV>
                <wp:extent cx="36830" cy="1079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6830" cy="10795"/>
                        </a:xfrm>
                        <a:custGeom>
                          <a:avLst/>
                          <a:gdLst/>
                          <a:ahLst/>
                          <a:cxnLst/>
                          <a:rect l="l" t="t" r="r" b="b"/>
                          <a:pathLst>
                            <a:path w="36830" h="10795">
                              <a:moveTo>
                                <a:pt x="36581" y="10477"/>
                              </a:moveTo>
                              <a:lnTo>
                                <a:pt x="0" y="10477"/>
                              </a:lnTo>
                              <a:lnTo>
                                <a:pt x="0" y="0"/>
                              </a:lnTo>
                              <a:lnTo>
                                <a:pt x="36581" y="0"/>
                              </a:lnTo>
                              <a:lnTo>
                                <a:pt x="36581"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2.89769pt;margin-top:49.201385pt;width:2.880425pt;height:.825pt;mso-position-horizontal-relative:page;mso-position-vertical-relative:paragraph;z-index:-17110528"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w:t>
      </w:r>
      <w:r>
        <w:rPr>
          <w:spacing w:val="63"/>
          <w:w w:val="150"/>
        </w:rPr>
        <w:t>   </w:t>
      </w:r>
      <w:r>
        <w:rPr/>
        <w:t>do</w:t>
      </w:r>
      <w:r>
        <w:rPr>
          <w:spacing w:val="63"/>
          <w:w w:val="150"/>
        </w:rPr>
        <w:t>   </w:t>
      </w:r>
      <w:r>
        <w:rPr/>
        <w:t>hospital</w:t>
      </w:r>
      <w:r>
        <w:rPr>
          <w:spacing w:val="63"/>
          <w:w w:val="150"/>
        </w:rPr>
        <w:t>   </w:t>
      </w:r>
      <w:r>
        <w:rPr/>
        <w:t>e</w:t>
      </w:r>
      <w:r>
        <w:rPr>
          <w:spacing w:val="63"/>
          <w:w w:val="150"/>
        </w:rPr>
        <w:t>   </w:t>
      </w:r>
      <w:r>
        <w:rPr/>
        <w:t>consta</w:t>
      </w:r>
      <w:r>
        <w:rPr>
          <w:spacing w:val="63"/>
          <w:w w:val="150"/>
        </w:rPr>
        <w:t>   </w:t>
      </w:r>
      <w:r>
        <w:rPr/>
        <w:t>no</w:t>
      </w:r>
      <w:r>
        <w:rPr>
          <w:spacing w:val="63"/>
          <w:w w:val="150"/>
        </w:rPr>
        <w:t>   </w:t>
      </w:r>
      <w:r>
        <w:rPr/>
        <w:t>Plano</w:t>
      </w:r>
      <w:r>
        <w:rPr>
          <w:spacing w:val="63"/>
          <w:w w:val="150"/>
        </w:rPr>
        <w:t>   </w:t>
      </w:r>
      <w:r>
        <w:rPr/>
        <w:t>de</w:t>
      </w:r>
      <w:r>
        <w:rPr>
          <w:spacing w:val="63"/>
          <w:w w:val="150"/>
        </w:rPr>
        <w:t>   </w:t>
      </w:r>
      <w:r>
        <w:rPr/>
        <w:t>Contratações</w:t>
      </w:r>
      <w:r>
        <w:rPr>
          <w:spacing w:val="59"/>
          <w:w w:val="150"/>
        </w:rPr>
        <w:t>   </w:t>
      </w:r>
      <w:r>
        <w:rPr/>
        <w:t>Anual</w:t>
      </w:r>
      <w:r>
        <w:rPr>
          <w:spacing w:val="63"/>
          <w:w w:val="150"/>
        </w:rPr>
        <w:t>   </w:t>
      </w:r>
      <w:r>
        <w:rPr/>
        <w:t>de</w:t>
      </w:r>
      <w:r>
        <w:rPr>
          <w:spacing w:val="63"/>
          <w:w w:val="150"/>
        </w:rPr>
        <w:t>   </w:t>
      </w:r>
      <w:r>
        <w:rPr/>
        <w:t>2026,</w:t>
      </w:r>
      <w:r>
        <w:rPr>
          <w:spacing w:val="63"/>
          <w:w w:val="150"/>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56"/>
        <w:ind w:left="0"/>
        <w:jc w:val="left"/>
      </w:pPr>
    </w:p>
    <w:p>
      <w:pPr>
        <w:pStyle w:val="Heading1"/>
        <w:numPr>
          <w:ilvl w:val="1"/>
          <w:numId w:val="27"/>
        </w:numPr>
        <w:tabs>
          <w:tab w:pos="935" w:val="left" w:leader="none"/>
        </w:tabs>
        <w:spacing w:line="240" w:lineRule="auto" w:before="1" w:after="0"/>
        <w:ind w:left="935" w:right="0" w:hanging="462"/>
        <w:jc w:val="left"/>
      </w:pPr>
      <w:r>
        <w:rPr/>
        <w:t>DISPONIBILIDADE</w:t>
      </w:r>
      <w:r>
        <w:rPr>
          <w:spacing w:val="18"/>
        </w:rPr>
        <w:t> </w:t>
      </w:r>
      <w:r>
        <w:rPr/>
        <w:t>ORÇAMENTÁRIA</w:t>
      </w:r>
      <w:r>
        <w:rPr>
          <w:spacing w:val="-1"/>
        </w:rPr>
        <w:t> </w:t>
      </w:r>
      <w:r>
        <w:rPr/>
        <w:t>E</w:t>
      </w:r>
      <w:r>
        <w:rPr>
          <w:spacing w:val="18"/>
        </w:rPr>
        <w:t> </w:t>
      </w:r>
      <w:r>
        <w:rPr>
          <w:spacing w:val="-2"/>
        </w:rPr>
        <w:t>FINANCEIRA:</w:t>
      </w:r>
    </w:p>
    <w:p>
      <w:pPr>
        <w:pStyle w:val="BodyText"/>
        <w:spacing w:before="0"/>
        <w:ind w:left="0"/>
        <w:jc w:val="left"/>
        <w:rPr>
          <w:b/>
          <w:sz w:val="20"/>
        </w:rPr>
      </w:pPr>
    </w:p>
    <w:p>
      <w:pPr>
        <w:pStyle w:val="BodyText"/>
        <w:spacing w:before="209"/>
        <w:ind w:left="0"/>
        <w:jc w:val="left"/>
        <w:rPr>
          <w:b/>
          <w:sz w:val="20"/>
        </w:rPr>
      </w:pPr>
    </w:p>
    <w:tbl>
      <w:tblPr>
        <w:tblW w:w="0" w:type="auto"/>
        <w:jc w:val="left"/>
        <w:tblInd w:w="4156"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6864"/>
      </w:tblGrid>
      <w:tr>
        <w:trPr>
          <w:trHeight w:val="887" w:hRule="atLeast"/>
        </w:trPr>
        <w:tc>
          <w:tcPr>
            <w:tcW w:w="6864" w:type="dxa"/>
            <w:tcBorders>
              <w:right w:val="single" w:sz="8" w:space="0" w:color="7E7E7E"/>
            </w:tcBorders>
          </w:tcPr>
          <w:p>
            <w:pPr>
              <w:pStyle w:val="TableParagraph"/>
              <w:spacing w:line="237" w:lineRule="auto"/>
              <w:ind w:left="-2"/>
              <w:rPr>
                <w:b/>
                <w:sz w:val="26"/>
              </w:rPr>
            </w:pPr>
            <w:r>
              <w:rPr>
                <w:b/>
                <w:sz w:val="26"/>
              </w:rPr>
              <w:t>As despesas com a execução do presente contrato correrão à conta</w:t>
            </w:r>
            <w:r>
              <w:rPr>
                <w:b/>
                <w:spacing w:val="21"/>
                <w:sz w:val="26"/>
              </w:rPr>
              <w:t> </w:t>
            </w:r>
            <w:r>
              <w:rPr>
                <w:b/>
                <w:sz w:val="26"/>
              </w:rPr>
              <w:t>das</w:t>
            </w:r>
            <w:r>
              <w:rPr>
                <w:b/>
                <w:spacing w:val="22"/>
                <w:sz w:val="26"/>
              </w:rPr>
              <w:t> </w:t>
            </w:r>
            <w:r>
              <w:rPr>
                <w:b/>
                <w:sz w:val="26"/>
              </w:rPr>
              <w:t>seguintes</w:t>
            </w:r>
            <w:r>
              <w:rPr>
                <w:b/>
                <w:spacing w:val="21"/>
                <w:sz w:val="26"/>
              </w:rPr>
              <w:t> </w:t>
            </w:r>
            <w:r>
              <w:rPr>
                <w:b/>
                <w:sz w:val="26"/>
              </w:rPr>
              <w:t>dotações</w:t>
            </w:r>
            <w:r>
              <w:rPr>
                <w:b/>
                <w:spacing w:val="22"/>
                <w:sz w:val="26"/>
              </w:rPr>
              <w:t> </w:t>
            </w:r>
            <w:r>
              <w:rPr>
                <w:b/>
                <w:sz w:val="26"/>
              </w:rPr>
              <w:t>orçamentárias,</w:t>
            </w:r>
            <w:r>
              <w:rPr>
                <w:b/>
                <w:spacing w:val="21"/>
                <w:sz w:val="26"/>
              </w:rPr>
              <w:t> </w:t>
            </w:r>
            <w:r>
              <w:rPr>
                <w:b/>
                <w:sz w:val="26"/>
              </w:rPr>
              <w:t>para</w:t>
            </w:r>
            <w:r>
              <w:rPr>
                <w:b/>
                <w:spacing w:val="22"/>
                <w:sz w:val="26"/>
              </w:rPr>
              <w:t> </w:t>
            </w:r>
            <w:r>
              <w:rPr>
                <w:b/>
                <w:sz w:val="26"/>
              </w:rPr>
              <w:t>o</w:t>
            </w:r>
            <w:r>
              <w:rPr>
                <w:b/>
                <w:spacing w:val="21"/>
                <w:sz w:val="26"/>
              </w:rPr>
              <w:t> </w:t>
            </w:r>
            <w:r>
              <w:rPr>
                <w:b/>
                <w:spacing w:val="-2"/>
                <w:sz w:val="26"/>
              </w:rPr>
              <w:t>corrente</w:t>
            </w:r>
          </w:p>
          <w:p>
            <w:pPr>
              <w:pStyle w:val="TableParagraph"/>
              <w:spacing w:line="287" w:lineRule="exact"/>
              <w:ind w:left="-2"/>
              <w:rPr>
                <w:b/>
                <w:sz w:val="26"/>
              </w:rPr>
            </w:pPr>
            <w:r>
              <w:rPr>
                <w:b/>
                <w:sz w:val="26"/>
              </w:rPr>
              <w:t>exercício</w:t>
            </w:r>
            <w:r>
              <w:rPr>
                <w:b/>
                <w:spacing w:val="4"/>
                <w:sz w:val="26"/>
              </w:rPr>
              <w:t> </w:t>
            </w:r>
            <w:r>
              <w:rPr>
                <w:b/>
                <w:sz w:val="26"/>
              </w:rPr>
              <w:t>de</w:t>
            </w:r>
            <w:r>
              <w:rPr>
                <w:b/>
                <w:spacing w:val="5"/>
                <w:sz w:val="26"/>
              </w:rPr>
              <w:t> </w:t>
            </w:r>
            <w:r>
              <w:rPr>
                <w:b/>
                <w:spacing w:val="-2"/>
                <w:sz w:val="26"/>
              </w:rPr>
              <w:t>2026.</w:t>
            </w:r>
          </w:p>
        </w:tc>
      </w:tr>
      <w:tr>
        <w:trPr>
          <w:trHeight w:val="474" w:hRule="atLeast"/>
        </w:trPr>
        <w:tc>
          <w:tcPr>
            <w:tcW w:w="6864" w:type="dxa"/>
            <w:tcBorders>
              <w:right w:val="single" w:sz="8" w:space="0" w:color="7E7E7E"/>
            </w:tcBorders>
          </w:tcPr>
          <w:p>
            <w:pPr>
              <w:pStyle w:val="TableParagraph"/>
              <w:spacing w:line="285" w:lineRule="exact"/>
              <w:ind w:left="-2"/>
              <w:rPr>
                <w:b/>
                <w:sz w:val="26"/>
              </w:rPr>
            </w:pPr>
            <w:r>
              <w:rPr>
                <w:b/>
                <w:sz w:val="26"/>
              </w:rPr>
              <w:t>Unidade</w:t>
            </w:r>
            <w:r>
              <w:rPr>
                <w:b/>
                <w:spacing w:val="11"/>
                <w:sz w:val="26"/>
              </w:rPr>
              <w:t> </w:t>
            </w:r>
            <w:r>
              <w:rPr>
                <w:b/>
                <w:sz w:val="26"/>
              </w:rPr>
              <w:t>Orçamentária</w:t>
            </w:r>
            <w:r>
              <w:rPr>
                <w:b/>
                <w:spacing w:val="12"/>
                <w:sz w:val="26"/>
              </w:rPr>
              <w:t> </w:t>
            </w:r>
            <w:r>
              <w:rPr>
                <w:b/>
                <w:sz w:val="26"/>
              </w:rPr>
              <w:t>(UO):</w:t>
            </w:r>
            <w:r>
              <w:rPr>
                <w:b/>
                <w:spacing w:val="11"/>
                <w:sz w:val="26"/>
              </w:rPr>
              <w:t> </w:t>
            </w:r>
            <w:r>
              <w:rPr>
                <w:b/>
                <w:spacing w:val="-2"/>
                <w:sz w:val="26"/>
              </w:rPr>
              <w:t>404340</w:t>
            </w:r>
          </w:p>
        </w:tc>
      </w:tr>
      <w:tr>
        <w:trPr>
          <w:trHeight w:val="474" w:hRule="atLeast"/>
        </w:trPr>
        <w:tc>
          <w:tcPr>
            <w:tcW w:w="6864" w:type="dxa"/>
            <w:tcBorders>
              <w:right w:val="single" w:sz="8" w:space="0" w:color="7E7E7E"/>
            </w:tcBorders>
          </w:tcPr>
          <w:p>
            <w:pPr>
              <w:pStyle w:val="TableParagraph"/>
              <w:spacing w:line="285" w:lineRule="exact"/>
              <w:ind w:left="-2"/>
              <w:rPr>
                <w:b/>
                <w:sz w:val="26"/>
              </w:rPr>
            </w:pPr>
            <w:r>
              <w:rPr>
                <w:b/>
                <w:sz w:val="26"/>
              </w:rPr>
              <w:t>Fonte</w:t>
            </w:r>
            <w:r>
              <w:rPr>
                <w:b/>
                <w:spacing w:val="5"/>
                <w:sz w:val="26"/>
              </w:rPr>
              <w:t> </w:t>
            </w:r>
            <w:r>
              <w:rPr>
                <w:b/>
                <w:sz w:val="26"/>
              </w:rPr>
              <w:t>de</w:t>
            </w:r>
            <w:r>
              <w:rPr>
                <w:b/>
                <w:spacing w:val="6"/>
                <w:sz w:val="26"/>
              </w:rPr>
              <w:t> </w:t>
            </w:r>
            <w:r>
              <w:rPr>
                <w:b/>
                <w:sz w:val="26"/>
              </w:rPr>
              <w:t>Recursos</w:t>
            </w:r>
            <w:r>
              <w:rPr>
                <w:b/>
                <w:spacing w:val="6"/>
                <w:sz w:val="26"/>
              </w:rPr>
              <w:t> </w:t>
            </w:r>
            <w:r>
              <w:rPr>
                <w:b/>
                <w:sz w:val="26"/>
              </w:rPr>
              <w:t>(FR):</w:t>
            </w:r>
            <w:r>
              <w:rPr>
                <w:b/>
                <w:spacing w:val="6"/>
                <w:sz w:val="26"/>
              </w:rPr>
              <w:t> </w:t>
            </w:r>
            <w:r>
              <w:rPr>
                <w:b/>
                <w:sz w:val="26"/>
              </w:rPr>
              <w:t>225</w:t>
            </w:r>
            <w:r>
              <w:rPr>
                <w:b/>
                <w:spacing w:val="6"/>
                <w:sz w:val="26"/>
              </w:rPr>
              <w:t> </w:t>
            </w:r>
            <w:r>
              <w:rPr>
                <w:b/>
                <w:sz w:val="26"/>
              </w:rPr>
              <w:t>/</w:t>
            </w:r>
            <w:r>
              <w:rPr>
                <w:b/>
                <w:spacing w:val="6"/>
                <w:sz w:val="26"/>
              </w:rPr>
              <w:t> </w:t>
            </w:r>
            <w:r>
              <w:rPr>
                <w:b/>
                <w:spacing w:val="-5"/>
                <w:sz w:val="26"/>
              </w:rPr>
              <w:t>100</w:t>
            </w:r>
          </w:p>
        </w:tc>
      </w:tr>
      <w:tr>
        <w:trPr>
          <w:trHeight w:val="474" w:hRule="atLeast"/>
        </w:trPr>
        <w:tc>
          <w:tcPr>
            <w:tcW w:w="6864" w:type="dxa"/>
            <w:tcBorders>
              <w:bottom w:val="single" w:sz="8" w:space="0" w:color="7E7E7E"/>
              <w:right w:val="single" w:sz="8" w:space="0" w:color="7E7E7E"/>
            </w:tcBorders>
          </w:tcPr>
          <w:p>
            <w:pPr>
              <w:pStyle w:val="TableParagraph"/>
              <w:spacing w:line="285" w:lineRule="exact"/>
              <w:ind w:left="-2"/>
              <w:rPr>
                <w:b/>
                <w:sz w:val="26"/>
              </w:rPr>
            </w:pPr>
            <w:r>
              <w:rPr>
                <w:b/>
                <w:sz w:val="26"/>
              </w:rPr>
              <w:t>Natureza</w:t>
            </w:r>
            <w:r>
              <w:rPr>
                <w:b/>
                <w:spacing w:val="6"/>
                <w:sz w:val="26"/>
              </w:rPr>
              <w:t> </w:t>
            </w:r>
            <w:r>
              <w:rPr>
                <w:b/>
                <w:sz w:val="26"/>
              </w:rPr>
              <w:t>da</w:t>
            </w:r>
            <w:r>
              <w:rPr>
                <w:b/>
                <w:spacing w:val="7"/>
                <w:sz w:val="26"/>
              </w:rPr>
              <w:t> </w:t>
            </w:r>
            <w:r>
              <w:rPr>
                <w:b/>
                <w:sz w:val="26"/>
              </w:rPr>
              <w:t>Despesa</w:t>
            </w:r>
            <w:r>
              <w:rPr>
                <w:b/>
                <w:spacing w:val="7"/>
                <w:sz w:val="26"/>
              </w:rPr>
              <w:t> </w:t>
            </w:r>
            <w:r>
              <w:rPr>
                <w:b/>
                <w:sz w:val="26"/>
              </w:rPr>
              <w:t>(ND):</w:t>
            </w:r>
            <w:r>
              <w:rPr>
                <w:b/>
                <w:spacing w:val="7"/>
                <w:sz w:val="26"/>
              </w:rPr>
              <w:t> </w:t>
            </w:r>
            <w:r>
              <w:rPr>
                <w:b/>
                <w:spacing w:val="-2"/>
                <w:sz w:val="26"/>
              </w:rPr>
              <w:t>339030</w:t>
            </w:r>
          </w:p>
        </w:tc>
      </w:tr>
    </w:tbl>
    <w:p>
      <w:pPr>
        <w:pStyle w:val="BodyText"/>
        <w:spacing w:before="0"/>
        <w:ind w:left="0"/>
        <w:jc w:val="left"/>
        <w:rPr>
          <w:b/>
        </w:rPr>
      </w:pPr>
    </w:p>
    <w:p>
      <w:pPr>
        <w:pStyle w:val="BodyText"/>
        <w:spacing w:before="66"/>
        <w:ind w:left="0"/>
        <w:jc w:val="left"/>
        <w:rPr>
          <w:b/>
        </w:rPr>
      </w:pPr>
    </w:p>
    <w:p>
      <w:pPr>
        <w:pStyle w:val="Heading1"/>
        <w:numPr>
          <w:ilvl w:val="0"/>
          <w:numId w:val="27"/>
        </w:numPr>
        <w:tabs>
          <w:tab w:pos="737" w:val="left" w:leader="none"/>
        </w:tabs>
        <w:spacing w:line="240" w:lineRule="auto" w:before="1" w:after="0"/>
        <w:ind w:left="737" w:right="0" w:hanging="264"/>
        <w:jc w:val="left"/>
      </w:pPr>
      <w:r>
        <w:rPr/>
        <w:t>DESCRIÇÃO</w:t>
      </w:r>
      <w:r>
        <w:rPr>
          <w:spacing w:val="10"/>
        </w:rPr>
        <w:t> </w:t>
      </w:r>
      <w:r>
        <w:rPr/>
        <w:t>DO</w:t>
      </w:r>
      <w:r>
        <w:rPr>
          <w:spacing w:val="11"/>
        </w:rPr>
        <w:t> </w:t>
      </w:r>
      <w:r>
        <w:rPr>
          <w:spacing w:val="-2"/>
        </w:rPr>
        <w:t>OBJETO:</w:t>
      </w:r>
    </w:p>
    <w:p>
      <w:pPr>
        <w:pStyle w:val="BodyText"/>
        <w:spacing w:before="259"/>
        <w:ind w:left="0"/>
        <w:jc w:val="left"/>
        <w:rPr>
          <w:b/>
        </w:rPr>
      </w:pPr>
    </w:p>
    <w:p>
      <w:pPr>
        <w:pStyle w:val="ListParagraph"/>
        <w:numPr>
          <w:ilvl w:val="1"/>
          <w:numId w:val="27"/>
        </w:numPr>
        <w:tabs>
          <w:tab w:pos="935" w:val="left" w:leader="none"/>
        </w:tabs>
        <w:spacing w:line="240" w:lineRule="auto" w:before="1" w:after="0"/>
        <w:ind w:left="935" w:right="0" w:hanging="462"/>
        <w:jc w:val="left"/>
        <w:rPr>
          <w:b/>
          <w:sz w:val="26"/>
        </w:rPr>
      </w:pPr>
      <w:r>
        <w:rPr>
          <w:b/>
          <w:sz w:val="26"/>
        </w:rPr>
        <w:t>DEFINIÇÃO</w:t>
      </w:r>
      <w:r>
        <w:rPr>
          <w:b/>
          <w:spacing w:val="5"/>
          <w:sz w:val="26"/>
        </w:rPr>
        <w:t> </w:t>
      </w:r>
      <w:r>
        <w:rPr>
          <w:b/>
          <w:sz w:val="26"/>
        </w:rPr>
        <w:t>DA</w:t>
      </w:r>
      <w:r>
        <w:rPr>
          <w:b/>
          <w:spacing w:val="-10"/>
          <w:sz w:val="26"/>
        </w:rPr>
        <w:t> </w:t>
      </w:r>
      <w:r>
        <w:rPr>
          <w:b/>
          <w:sz w:val="26"/>
        </w:rPr>
        <w:t>NATUREZA</w:t>
      </w:r>
      <w:r>
        <w:rPr>
          <w:b/>
          <w:spacing w:val="-10"/>
          <w:sz w:val="26"/>
        </w:rPr>
        <w:t> </w:t>
      </w:r>
      <w:r>
        <w:rPr>
          <w:b/>
          <w:sz w:val="26"/>
        </w:rPr>
        <w:t>DO</w:t>
      </w:r>
      <w:r>
        <w:rPr>
          <w:b/>
          <w:spacing w:val="6"/>
          <w:sz w:val="26"/>
        </w:rPr>
        <w:t> </w:t>
      </w:r>
      <w:r>
        <w:rPr>
          <w:b/>
          <w:spacing w:val="-4"/>
          <w:sz w:val="26"/>
        </w:rPr>
        <w:t>BEM:</w:t>
      </w:r>
    </w:p>
    <w:p>
      <w:pPr>
        <w:pStyle w:val="BodyText"/>
        <w:spacing w:before="0"/>
        <w:ind w:left="0"/>
        <w:jc w:val="left"/>
        <w:rPr>
          <w:b/>
          <w:sz w:val="20"/>
        </w:rPr>
      </w:pPr>
    </w:p>
    <w:p>
      <w:pPr>
        <w:pStyle w:val="BodyText"/>
        <w:spacing w:before="209"/>
        <w:ind w:left="0"/>
        <w:jc w:val="left"/>
        <w:rPr>
          <w:b/>
          <w:sz w:val="20"/>
        </w:rPr>
      </w:pPr>
    </w:p>
    <w:tbl>
      <w:tblPr>
        <w:tblW w:w="0" w:type="auto"/>
        <w:jc w:val="left"/>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25"/>
        <w:gridCol w:w="776"/>
        <w:gridCol w:w="908"/>
        <w:gridCol w:w="1766"/>
        <w:gridCol w:w="2789"/>
        <w:gridCol w:w="1156"/>
        <w:gridCol w:w="3482"/>
        <w:gridCol w:w="809"/>
        <w:gridCol w:w="1931"/>
      </w:tblGrid>
      <w:tr>
        <w:trPr>
          <w:trHeight w:val="705" w:hRule="atLeast"/>
        </w:trPr>
        <w:tc>
          <w:tcPr>
            <w:tcW w:w="825" w:type="dxa"/>
          </w:tcPr>
          <w:p>
            <w:pPr>
              <w:pStyle w:val="TableParagraph"/>
              <w:spacing w:before="184"/>
              <w:ind w:left="59"/>
              <w:rPr>
                <w:b/>
                <w:sz w:val="26"/>
              </w:rPr>
            </w:pPr>
            <w:r>
              <w:rPr>
                <w:b/>
                <w:spacing w:val="-4"/>
                <w:sz w:val="26"/>
              </w:rPr>
              <w:t>ITEM</w:t>
            </w:r>
          </w:p>
        </w:tc>
        <w:tc>
          <w:tcPr>
            <w:tcW w:w="776" w:type="dxa"/>
          </w:tcPr>
          <w:p>
            <w:pPr>
              <w:pStyle w:val="TableParagraph"/>
              <w:spacing w:before="36"/>
              <w:ind w:left="59"/>
              <w:rPr>
                <w:b/>
                <w:sz w:val="26"/>
              </w:rPr>
            </w:pPr>
            <w:r>
              <w:rPr>
                <w:b/>
                <w:spacing w:val="-4"/>
                <w:sz w:val="26"/>
              </w:rPr>
              <w:t>COD. </w:t>
            </w:r>
            <w:r>
              <w:rPr>
                <w:b/>
                <w:spacing w:val="-6"/>
                <w:sz w:val="26"/>
              </w:rPr>
              <w:t>MV</w:t>
            </w:r>
          </w:p>
        </w:tc>
        <w:tc>
          <w:tcPr>
            <w:tcW w:w="908" w:type="dxa"/>
          </w:tcPr>
          <w:p>
            <w:pPr>
              <w:pStyle w:val="TableParagraph"/>
              <w:spacing w:line="298" w:lineRule="exact" w:before="36"/>
              <w:ind w:left="58"/>
              <w:rPr>
                <w:b/>
                <w:sz w:val="26"/>
              </w:rPr>
            </w:pPr>
            <w:r>
              <w:rPr>
                <w:b/>
                <w:spacing w:val="-5"/>
                <w:sz w:val="26"/>
              </w:rPr>
              <w:t>ID</w:t>
            </w:r>
          </w:p>
          <w:p>
            <w:pPr>
              <w:pStyle w:val="TableParagraph"/>
              <w:spacing w:line="298" w:lineRule="exact"/>
              <w:ind w:left="58"/>
              <w:rPr>
                <w:b/>
                <w:sz w:val="26"/>
              </w:rPr>
            </w:pPr>
            <w:r>
              <w:rPr>
                <w:b/>
                <w:spacing w:val="-4"/>
                <w:sz w:val="26"/>
              </w:rPr>
              <w:t>SIGA</w:t>
            </w:r>
          </w:p>
        </w:tc>
        <w:tc>
          <w:tcPr>
            <w:tcW w:w="1766" w:type="dxa"/>
          </w:tcPr>
          <w:p>
            <w:pPr>
              <w:pStyle w:val="TableParagraph"/>
              <w:spacing w:before="36"/>
              <w:ind w:left="64"/>
              <w:rPr>
                <w:b/>
                <w:sz w:val="26"/>
              </w:rPr>
            </w:pPr>
            <w:r>
              <w:rPr>
                <w:b/>
                <w:spacing w:val="-2"/>
                <w:sz w:val="26"/>
              </w:rPr>
              <w:t>DESCRIÇÃO </w:t>
            </w:r>
            <w:r>
              <w:rPr>
                <w:b/>
                <w:sz w:val="26"/>
              </w:rPr>
              <w:t>SOUL</w:t>
            </w:r>
            <w:r>
              <w:rPr>
                <w:b/>
                <w:spacing w:val="-4"/>
                <w:sz w:val="26"/>
              </w:rPr>
              <w:t> </w:t>
            </w:r>
            <w:r>
              <w:rPr>
                <w:b/>
                <w:sz w:val="26"/>
              </w:rPr>
              <w:t>MV</w:t>
            </w:r>
          </w:p>
        </w:tc>
        <w:tc>
          <w:tcPr>
            <w:tcW w:w="2789" w:type="dxa"/>
          </w:tcPr>
          <w:p>
            <w:pPr>
              <w:pStyle w:val="TableParagraph"/>
              <w:spacing w:before="184"/>
              <w:ind w:left="53"/>
              <w:rPr>
                <w:b/>
                <w:sz w:val="26"/>
              </w:rPr>
            </w:pPr>
            <w:r>
              <w:rPr>
                <w:b/>
                <w:spacing w:val="-2"/>
                <w:sz w:val="26"/>
              </w:rPr>
              <w:t>MEDICAMENTO</w:t>
            </w:r>
          </w:p>
        </w:tc>
        <w:tc>
          <w:tcPr>
            <w:tcW w:w="1156" w:type="dxa"/>
          </w:tcPr>
          <w:p>
            <w:pPr>
              <w:pStyle w:val="TableParagraph"/>
              <w:spacing w:before="184"/>
              <w:ind w:left="53"/>
              <w:rPr>
                <w:b/>
                <w:sz w:val="26"/>
              </w:rPr>
            </w:pPr>
            <w:r>
              <w:rPr>
                <w:b/>
                <w:spacing w:val="-2"/>
                <w:sz w:val="26"/>
              </w:rPr>
              <w:t>FORMA</w:t>
            </w:r>
          </w:p>
        </w:tc>
        <w:tc>
          <w:tcPr>
            <w:tcW w:w="3482" w:type="dxa"/>
          </w:tcPr>
          <w:p>
            <w:pPr>
              <w:pStyle w:val="TableParagraph"/>
              <w:spacing w:before="184"/>
              <w:ind w:left="60"/>
              <w:rPr>
                <w:b/>
                <w:sz w:val="26"/>
              </w:rPr>
            </w:pPr>
            <w:r>
              <w:rPr>
                <w:b/>
                <w:sz w:val="26"/>
              </w:rPr>
              <w:t>AÇÃO</w:t>
            </w:r>
            <w:r>
              <w:rPr>
                <w:b/>
                <w:spacing w:val="3"/>
                <w:sz w:val="26"/>
              </w:rPr>
              <w:t> </w:t>
            </w:r>
            <w:r>
              <w:rPr>
                <w:b/>
                <w:spacing w:val="-2"/>
                <w:sz w:val="26"/>
              </w:rPr>
              <w:t>TERAPÊUTICA</w:t>
            </w:r>
          </w:p>
        </w:tc>
        <w:tc>
          <w:tcPr>
            <w:tcW w:w="809" w:type="dxa"/>
          </w:tcPr>
          <w:p>
            <w:pPr>
              <w:pStyle w:val="TableParagraph"/>
              <w:spacing w:before="184"/>
              <w:ind w:left="57"/>
              <w:rPr>
                <w:b/>
                <w:sz w:val="26"/>
              </w:rPr>
            </w:pPr>
            <w:r>
              <w:rPr>
                <w:b/>
                <w:spacing w:val="-5"/>
                <w:sz w:val="26"/>
              </w:rPr>
              <w:t>CMM</w:t>
            </w:r>
          </w:p>
        </w:tc>
        <w:tc>
          <w:tcPr>
            <w:tcW w:w="1931" w:type="dxa"/>
          </w:tcPr>
          <w:p>
            <w:pPr>
              <w:pStyle w:val="TableParagraph"/>
              <w:spacing w:before="184"/>
              <w:ind w:left="59"/>
              <w:rPr>
                <w:b/>
                <w:sz w:val="26"/>
              </w:rPr>
            </w:pPr>
            <w:r>
              <w:rPr>
                <w:b/>
                <w:spacing w:val="-2"/>
                <w:sz w:val="26"/>
              </w:rPr>
              <w:t>QUANTIDADE</w:t>
            </w:r>
          </w:p>
        </w:tc>
      </w:tr>
      <w:tr>
        <w:trPr>
          <w:trHeight w:val="3659"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10"/>
                <w:sz w:val="26"/>
              </w:rPr>
              <w:t>1</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5"/>
                <w:sz w:val="26"/>
              </w:rPr>
              <w:t>803</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8"/>
              <w:rPr>
                <w:sz w:val="26"/>
              </w:rPr>
            </w:pPr>
            <w:r>
              <w:rPr>
                <w:spacing w:val="-2"/>
                <w:sz w:val="26"/>
              </w:rPr>
              <w:t>13117</w:t>
            </w:r>
          </w:p>
        </w:tc>
        <w:tc>
          <w:tcPr>
            <w:tcW w:w="1766"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64" w:right="45"/>
              <w:jc w:val="both"/>
              <w:rPr>
                <w:sz w:val="26"/>
              </w:rPr>
            </w:pPr>
            <w:r>
              <w:rPr>
                <w:sz w:val="26"/>
              </w:rPr>
              <w:t>Cloreto </w:t>
            </w:r>
            <w:r>
              <w:rPr>
                <w:sz w:val="26"/>
              </w:rPr>
              <w:t>de sodio 20% (200mg / mL) sol inj amp </w:t>
            </w:r>
            <w:r>
              <w:rPr>
                <w:spacing w:val="-4"/>
                <w:sz w:val="26"/>
              </w:rPr>
              <w:t>10mL</w:t>
            </w:r>
          </w:p>
        </w:tc>
        <w:tc>
          <w:tcPr>
            <w:tcW w:w="2789" w:type="dxa"/>
          </w:tcPr>
          <w:p>
            <w:pPr>
              <w:pStyle w:val="TableParagraph"/>
              <w:tabs>
                <w:tab w:pos="1781" w:val="left" w:leader="none"/>
              </w:tabs>
              <w:spacing w:before="36"/>
              <w:ind w:left="53" w:right="46"/>
              <w:jc w:val="both"/>
              <w:rPr>
                <w:sz w:val="26"/>
              </w:rPr>
            </w:pPr>
            <w:r>
              <w:rPr>
                <w:sz w:val="26"/>
              </w:rPr>
              <w:t>PRINCIPIO </w:t>
            </w:r>
            <w:r>
              <w:rPr>
                <w:sz w:val="26"/>
              </w:rPr>
              <w:t>ATIVO: CLORETO DE SODIO </w:t>
            </w:r>
            <w:r>
              <w:rPr>
                <w:spacing w:val="-4"/>
                <w:sz w:val="26"/>
              </w:rPr>
              <w:t>20%,</w:t>
            </w:r>
            <w:r>
              <w:rPr>
                <w:sz w:val="26"/>
              </w:rPr>
              <w:tab/>
            </w:r>
            <w:r>
              <w:rPr>
                <w:spacing w:val="-4"/>
                <w:sz w:val="26"/>
              </w:rPr>
              <w:t>FORMA </w:t>
            </w:r>
            <w:r>
              <w:rPr>
                <w:spacing w:val="-2"/>
                <w:sz w:val="26"/>
              </w:rPr>
              <w:t>FARMACEUTICA:</w:t>
            </w:r>
          </w:p>
          <w:p>
            <w:pPr>
              <w:pStyle w:val="TableParagraph"/>
              <w:spacing w:line="237" w:lineRule="auto"/>
              <w:ind w:left="53" w:right="1284"/>
              <w:rPr>
                <w:sz w:val="26"/>
              </w:rPr>
            </w:pPr>
            <w:r>
              <w:rPr>
                <w:spacing w:val="-2"/>
                <w:sz w:val="26"/>
              </w:rPr>
              <w:t>SOLUCAO </w:t>
            </w:r>
            <w:r>
              <w:rPr>
                <w:spacing w:val="-4"/>
                <w:sz w:val="26"/>
              </w:rPr>
              <w:t>INJETAVEL,</w:t>
            </w:r>
          </w:p>
          <w:p>
            <w:pPr>
              <w:pStyle w:val="TableParagraph"/>
              <w:tabs>
                <w:tab w:pos="1994" w:val="left" w:leader="none"/>
                <w:tab w:pos="2258" w:val="left" w:leader="none"/>
              </w:tabs>
              <w:ind w:left="53" w:right="46"/>
              <w:jc w:val="both"/>
              <w:rPr>
                <w:sz w:val="26"/>
              </w:rPr>
            </w:pPr>
            <w:r>
              <w:rPr>
                <w:sz w:val="26"/>
              </w:rPr>
              <w:t>CONCENTRACAO </w:t>
            </w:r>
            <w:r>
              <w:rPr>
                <w:sz w:val="26"/>
              </w:rPr>
              <w:t>/ </w:t>
            </w:r>
            <w:r>
              <w:rPr>
                <w:spacing w:val="-2"/>
                <w:sz w:val="26"/>
              </w:rPr>
              <w:t>DOSAGEM:</w:t>
            </w:r>
            <w:r>
              <w:rPr>
                <w:sz w:val="26"/>
              </w:rPr>
              <w:tab/>
              <w:tab/>
            </w:r>
            <w:r>
              <w:rPr>
                <w:spacing w:val="-4"/>
                <w:sz w:val="26"/>
              </w:rPr>
              <w:t>200, </w:t>
            </w:r>
            <w:r>
              <w:rPr>
                <w:sz w:val="26"/>
              </w:rPr>
              <w:t>UNIDADE: MG/ML, </w:t>
            </w:r>
            <w:r>
              <w:rPr>
                <w:spacing w:val="-2"/>
                <w:sz w:val="26"/>
              </w:rPr>
              <w:t>VOLUME:</w:t>
            </w:r>
            <w:r>
              <w:rPr>
                <w:sz w:val="26"/>
              </w:rPr>
              <w:tab/>
            </w:r>
            <w:r>
              <w:rPr>
                <w:spacing w:val="-2"/>
                <w:sz w:val="26"/>
              </w:rPr>
              <w:t>10ML, APRESENTACAO:</w:t>
            </w:r>
          </w:p>
          <w:p>
            <w:pPr>
              <w:pStyle w:val="TableParagraph"/>
              <w:spacing w:line="289" w:lineRule="exact"/>
              <w:ind w:left="53"/>
              <w:rPr>
                <w:sz w:val="26"/>
              </w:rPr>
            </w:pPr>
            <w:r>
              <w:rPr>
                <w:spacing w:val="-2"/>
                <w:sz w:val="26"/>
              </w:rPr>
              <w:t>AMPOLA</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tabs>
                <w:tab w:pos="830" w:val="left" w:leader="none"/>
              </w:tabs>
              <w:ind w:left="53" w:right="39"/>
              <w:rPr>
                <w:sz w:val="26"/>
              </w:rPr>
            </w:pPr>
            <w:r>
              <w:rPr>
                <w:spacing w:val="-4"/>
                <w:sz w:val="26"/>
              </w:rPr>
              <w:t>AMP</w:t>
            </w:r>
            <w:r>
              <w:rPr>
                <w:sz w:val="26"/>
              </w:rPr>
              <w:tab/>
            </w:r>
            <w:r>
              <w:rPr>
                <w:spacing w:val="-6"/>
                <w:sz w:val="26"/>
              </w:rPr>
              <w:t>10 ML</w:t>
            </w:r>
          </w:p>
        </w:tc>
        <w:tc>
          <w:tcPr>
            <w:tcW w:w="3482" w:type="dxa"/>
          </w:tcPr>
          <w:p>
            <w:pPr>
              <w:pStyle w:val="TableParagraph"/>
              <w:rPr>
                <w:b/>
                <w:sz w:val="26"/>
              </w:rPr>
            </w:pPr>
          </w:p>
          <w:p>
            <w:pPr>
              <w:pStyle w:val="TableParagraph"/>
              <w:rPr>
                <w:b/>
                <w:sz w:val="26"/>
              </w:rPr>
            </w:pPr>
          </w:p>
          <w:p>
            <w:pPr>
              <w:pStyle w:val="TableParagraph"/>
              <w:spacing w:before="30"/>
              <w:rPr>
                <w:b/>
                <w:sz w:val="26"/>
              </w:rPr>
            </w:pPr>
          </w:p>
          <w:p>
            <w:pPr>
              <w:pStyle w:val="TableParagraph"/>
              <w:ind w:left="60" w:right="42"/>
              <w:jc w:val="both"/>
              <w:rPr>
                <w:sz w:val="26"/>
              </w:rPr>
            </w:pPr>
            <w:r>
              <w:rPr>
                <w:sz w:val="26"/>
              </w:rPr>
              <w:t>Utilizado como fonte </w:t>
            </w:r>
            <w:r>
              <w:rPr>
                <w:sz w:val="26"/>
              </w:rPr>
              <w:t>de</w:t>
            </w:r>
            <w:r>
              <w:rPr>
                <w:spacing w:val="40"/>
                <w:sz w:val="26"/>
              </w:rPr>
              <w:t> </w:t>
            </w:r>
            <w:r>
              <w:rPr>
                <w:sz w:val="26"/>
              </w:rPr>
              <w:t>cloreto, sódio e água para hidratação, nos casos de distúrbios do equilíbrio hidro-eletrolítico e no choque </w:t>
            </w:r>
            <w:r>
              <w:rPr>
                <w:spacing w:val="-2"/>
                <w:sz w:val="26"/>
              </w:rPr>
              <w:t>hipovolêmico.</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7"/>
              <w:rPr>
                <w:sz w:val="26"/>
              </w:rPr>
            </w:pPr>
            <w:r>
              <w:rPr>
                <w:spacing w:val="-4"/>
                <w:sz w:val="26"/>
              </w:rPr>
              <w:t>1151</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2"/>
                <w:sz w:val="26"/>
              </w:rPr>
              <w:t>17000</w:t>
            </w:r>
          </w:p>
        </w:tc>
      </w:tr>
    </w:tbl>
    <w:p>
      <w:pPr>
        <w:pStyle w:val="TableParagraph"/>
        <w:spacing w:after="0"/>
        <w:rPr>
          <w:sz w:val="26"/>
        </w:rPr>
        <w:sectPr>
          <w:pgSz w:w="15840" w:h="24480"/>
          <w:pgMar w:top="480" w:bottom="280" w:left="360" w:right="360"/>
        </w:sectPr>
      </w:pPr>
    </w:p>
    <w:tbl>
      <w:tblPr>
        <w:tblW w:w="0" w:type="auto"/>
        <w:jc w:val="left"/>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25"/>
        <w:gridCol w:w="776"/>
        <w:gridCol w:w="908"/>
        <w:gridCol w:w="1766"/>
        <w:gridCol w:w="2789"/>
        <w:gridCol w:w="1156"/>
        <w:gridCol w:w="3482"/>
        <w:gridCol w:w="809"/>
        <w:gridCol w:w="1931"/>
      </w:tblGrid>
      <w:tr>
        <w:trPr>
          <w:trHeight w:val="4253"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9"/>
              <w:rPr>
                <w:sz w:val="26"/>
              </w:rPr>
            </w:pPr>
            <w:r>
              <w:rPr>
                <w:spacing w:val="-10"/>
                <w:sz w:val="26"/>
              </w:rPr>
              <w:t>2</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9"/>
              <w:rPr>
                <w:sz w:val="26"/>
              </w:rPr>
            </w:pPr>
            <w:r>
              <w:rPr>
                <w:spacing w:val="-4"/>
                <w:sz w:val="26"/>
              </w:rPr>
              <w:t>5524</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8"/>
              <w:rPr>
                <w:sz w:val="26"/>
              </w:rPr>
            </w:pPr>
            <w:r>
              <w:rPr>
                <w:spacing w:val="-2"/>
                <w:sz w:val="26"/>
              </w:rPr>
              <w:t>58132</w:t>
            </w:r>
          </w:p>
        </w:tc>
        <w:tc>
          <w:tcPr>
            <w:tcW w:w="1766" w:type="dxa"/>
          </w:tcPr>
          <w:p>
            <w:pPr>
              <w:pStyle w:val="TableParagraph"/>
              <w:rPr>
                <w:b/>
                <w:sz w:val="26"/>
              </w:rPr>
            </w:pPr>
          </w:p>
          <w:p>
            <w:pPr>
              <w:pStyle w:val="TableParagraph"/>
              <w:rPr>
                <w:b/>
                <w:sz w:val="26"/>
              </w:rPr>
            </w:pPr>
          </w:p>
          <w:p>
            <w:pPr>
              <w:pStyle w:val="TableParagraph"/>
              <w:rPr>
                <w:b/>
                <w:sz w:val="26"/>
              </w:rPr>
            </w:pPr>
          </w:p>
          <w:p>
            <w:pPr>
              <w:pStyle w:val="TableParagraph"/>
              <w:spacing w:before="176"/>
              <w:rPr>
                <w:b/>
                <w:sz w:val="26"/>
              </w:rPr>
            </w:pPr>
          </w:p>
          <w:p>
            <w:pPr>
              <w:pStyle w:val="TableParagraph"/>
              <w:ind w:left="64" w:right="45"/>
              <w:jc w:val="both"/>
              <w:rPr>
                <w:sz w:val="26"/>
              </w:rPr>
            </w:pPr>
            <w:r>
              <w:rPr>
                <w:sz w:val="26"/>
              </w:rPr>
              <w:t>Gliconato </w:t>
            </w:r>
            <w:r>
              <w:rPr>
                <w:sz w:val="26"/>
              </w:rPr>
              <w:t>de calcio 10% (100 mg / mL) sol inj amp 10 </w:t>
            </w:r>
            <w:r>
              <w:rPr>
                <w:spacing w:val="-6"/>
                <w:sz w:val="26"/>
              </w:rPr>
              <w:t>mL</w:t>
            </w:r>
          </w:p>
        </w:tc>
        <w:tc>
          <w:tcPr>
            <w:tcW w:w="2789" w:type="dxa"/>
          </w:tcPr>
          <w:p>
            <w:pPr>
              <w:pStyle w:val="TableParagraph"/>
              <w:tabs>
                <w:tab w:pos="2368" w:val="left" w:leader="none"/>
              </w:tabs>
              <w:spacing w:before="36"/>
              <w:ind w:left="53" w:right="46"/>
              <w:jc w:val="both"/>
              <w:rPr>
                <w:sz w:val="26"/>
              </w:rPr>
            </w:pPr>
            <w:r>
              <w:rPr>
                <w:sz w:val="26"/>
              </w:rPr>
              <w:t>PRINCIPIO </w:t>
            </w:r>
            <w:r>
              <w:rPr>
                <w:sz w:val="26"/>
              </w:rPr>
              <w:t>ATIVO: </w:t>
            </w:r>
            <w:r>
              <w:rPr>
                <w:spacing w:val="-2"/>
                <w:sz w:val="26"/>
              </w:rPr>
              <w:t>GLICONATO</w:t>
            </w:r>
            <w:r>
              <w:rPr>
                <w:sz w:val="26"/>
              </w:rPr>
              <w:tab/>
            </w:r>
            <w:r>
              <w:rPr>
                <w:spacing w:val="-6"/>
                <w:sz w:val="26"/>
              </w:rPr>
              <w:t>DE </w:t>
            </w:r>
            <w:r>
              <w:rPr>
                <w:sz w:val="26"/>
              </w:rPr>
              <w:t>CALCIO, FORMA </w:t>
            </w:r>
            <w:r>
              <w:rPr>
                <w:spacing w:val="-2"/>
                <w:sz w:val="26"/>
              </w:rPr>
              <w:t>FARMACEUTICA:</w:t>
            </w:r>
          </w:p>
          <w:p>
            <w:pPr>
              <w:pStyle w:val="TableParagraph"/>
              <w:spacing w:line="237" w:lineRule="auto"/>
              <w:ind w:left="53" w:right="1284"/>
              <w:rPr>
                <w:sz w:val="26"/>
              </w:rPr>
            </w:pPr>
            <w:r>
              <w:rPr>
                <w:spacing w:val="-2"/>
                <w:sz w:val="26"/>
              </w:rPr>
              <w:t>SOLUCAO </w:t>
            </w:r>
            <w:r>
              <w:rPr>
                <w:spacing w:val="-4"/>
                <w:sz w:val="26"/>
              </w:rPr>
              <w:t>INJETAVEL,</w:t>
            </w:r>
          </w:p>
          <w:p>
            <w:pPr>
              <w:pStyle w:val="TableParagraph"/>
              <w:tabs>
                <w:tab w:pos="2390" w:val="left" w:leader="none"/>
                <w:tab w:pos="2647" w:val="left" w:leader="none"/>
              </w:tabs>
              <w:ind w:left="53" w:right="46"/>
              <w:rPr>
                <w:sz w:val="26"/>
              </w:rPr>
            </w:pPr>
            <w:r>
              <w:rPr>
                <w:spacing w:val="-2"/>
                <w:sz w:val="26"/>
              </w:rPr>
              <w:t>CONCENTRACAO</w:t>
            </w:r>
            <w:r>
              <w:rPr>
                <w:sz w:val="26"/>
              </w:rPr>
              <w:tab/>
              <w:tab/>
            </w:r>
            <w:r>
              <w:rPr>
                <w:spacing w:val="-10"/>
                <w:sz w:val="26"/>
              </w:rPr>
              <w:t>/ </w:t>
            </w:r>
            <w:r>
              <w:rPr>
                <w:spacing w:val="-2"/>
                <w:sz w:val="26"/>
              </w:rPr>
              <w:t>DOSAGEM:</w:t>
            </w:r>
            <w:r>
              <w:rPr>
                <w:sz w:val="26"/>
              </w:rPr>
              <w:tab/>
            </w:r>
            <w:r>
              <w:rPr>
                <w:spacing w:val="-5"/>
                <w:sz w:val="26"/>
              </w:rPr>
              <w:t>10,</w:t>
            </w:r>
          </w:p>
          <w:p>
            <w:pPr>
              <w:pStyle w:val="TableParagraph"/>
              <w:tabs>
                <w:tab w:pos="2434" w:val="left" w:leader="none"/>
              </w:tabs>
              <w:spacing w:line="294" w:lineRule="exact"/>
              <w:ind w:left="53"/>
              <w:rPr>
                <w:sz w:val="26"/>
              </w:rPr>
            </w:pPr>
            <w:r>
              <w:rPr>
                <w:spacing w:val="-2"/>
                <w:sz w:val="26"/>
              </w:rPr>
              <w:t>UNIDADE:</w:t>
            </w:r>
            <w:r>
              <w:rPr>
                <w:sz w:val="26"/>
              </w:rPr>
              <w:tab/>
            </w:r>
            <w:r>
              <w:rPr>
                <w:spacing w:val="-5"/>
                <w:sz w:val="26"/>
              </w:rPr>
              <w:t>%,</w:t>
            </w:r>
          </w:p>
          <w:p>
            <w:pPr>
              <w:pStyle w:val="TableParagraph"/>
              <w:tabs>
                <w:tab w:pos="1994" w:val="left" w:leader="none"/>
                <w:tab w:pos="2148" w:val="left" w:leader="none"/>
              </w:tabs>
              <w:ind w:left="53" w:right="46"/>
              <w:rPr>
                <w:sz w:val="26"/>
              </w:rPr>
            </w:pPr>
            <w:r>
              <w:rPr>
                <w:spacing w:val="-2"/>
                <w:sz w:val="26"/>
              </w:rPr>
              <w:t>VOLUME:</w:t>
            </w:r>
            <w:r>
              <w:rPr>
                <w:sz w:val="26"/>
              </w:rPr>
              <w:tab/>
            </w:r>
            <w:r>
              <w:rPr>
                <w:spacing w:val="-2"/>
                <w:sz w:val="26"/>
              </w:rPr>
              <w:t>10ML, APRESENTACAO: AMPOLA,</w:t>
            </w:r>
            <w:r>
              <w:rPr>
                <w:sz w:val="26"/>
              </w:rPr>
              <w:t> </w:t>
            </w:r>
            <w:r>
              <w:rPr>
                <w:spacing w:val="-2"/>
                <w:sz w:val="26"/>
              </w:rPr>
              <w:t>ACESSORIO:</w:t>
            </w:r>
            <w:r>
              <w:rPr>
                <w:sz w:val="26"/>
              </w:rPr>
              <w:tab/>
              <w:tab/>
            </w:r>
            <w:r>
              <w:rPr>
                <w:spacing w:val="-4"/>
                <w:sz w:val="26"/>
              </w:rPr>
              <w:t>NAO </w:t>
            </w:r>
            <w:r>
              <w:rPr>
                <w:spacing w:val="-2"/>
                <w:sz w:val="26"/>
              </w:rPr>
              <w:t>APLICAVEL</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tabs>
                <w:tab w:pos="830" w:val="left" w:leader="none"/>
              </w:tabs>
              <w:ind w:left="53" w:right="39"/>
              <w:rPr>
                <w:sz w:val="26"/>
              </w:rPr>
            </w:pPr>
            <w:r>
              <w:rPr>
                <w:spacing w:val="-4"/>
                <w:sz w:val="26"/>
              </w:rPr>
              <w:t>AMP</w:t>
            </w:r>
            <w:r>
              <w:rPr>
                <w:sz w:val="26"/>
              </w:rPr>
              <w:tab/>
            </w:r>
            <w:r>
              <w:rPr>
                <w:spacing w:val="-6"/>
                <w:sz w:val="26"/>
              </w:rPr>
              <w:t>10 ML</w:t>
            </w:r>
          </w:p>
        </w:tc>
        <w:tc>
          <w:tcPr>
            <w:tcW w:w="3482" w:type="dxa"/>
          </w:tcPr>
          <w:p>
            <w:pPr>
              <w:pStyle w:val="TableParagraph"/>
              <w:rPr>
                <w:b/>
                <w:sz w:val="26"/>
              </w:rPr>
            </w:pPr>
          </w:p>
          <w:p>
            <w:pPr>
              <w:pStyle w:val="TableParagraph"/>
              <w:rPr>
                <w:b/>
                <w:sz w:val="26"/>
              </w:rPr>
            </w:pPr>
          </w:p>
          <w:p>
            <w:pPr>
              <w:pStyle w:val="TableParagraph"/>
              <w:rPr>
                <w:b/>
                <w:sz w:val="26"/>
              </w:rPr>
            </w:pPr>
          </w:p>
          <w:p>
            <w:pPr>
              <w:pStyle w:val="TableParagraph"/>
              <w:spacing w:before="28"/>
              <w:rPr>
                <w:b/>
                <w:sz w:val="26"/>
              </w:rPr>
            </w:pPr>
          </w:p>
          <w:p>
            <w:pPr>
              <w:pStyle w:val="TableParagraph"/>
              <w:ind w:left="60" w:right="42"/>
              <w:jc w:val="both"/>
              <w:rPr>
                <w:sz w:val="26"/>
              </w:rPr>
            </w:pPr>
            <w:r>
              <w:rPr>
                <w:sz w:val="26"/>
              </w:rPr>
              <w:t>Indicado no tratamento </w:t>
            </w:r>
            <w:r>
              <w:rPr>
                <w:sz w:val="26"/>
              </w:rPr>
              <w:t>da hipocalcemia aguda na hiperpotassemia e na hipermagnesemia e como coadjuvante da reativação </w:t>
            </w:r>
            <w:r>
              <w:rPr>
                <w:spacing w:val="-2"/>
                <w:sz w:val="26"/>
              </w:rPr>
              <w:t>cardíaca.</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7"/>
              <w:rPr>
                <w:sz w:val="26"/>
              </w:rPr>
            </w:pPr>
            <w:r>
              <w:rPr>
                <w:spacing w:val="-5"/>
                <w:sz w:val="26"/>
              </w:rPr>
              <w:t>743</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9"/>
              <w:rPr>
                <w:sz w:val="26"/>
              </w:rPr>
            </w:pPr>
            <w:r>
              <w:rPr>
                <w:spacing w:val="-2"/>
                <w:sz w:val="26"/>
              </w:rPr>
              <w:t>10700</w:t>
            </w:r>
          </w:p>
        </w:tc>
      </w:tr>
      <w:tr>
        <w:trPr>
          <w:trHeight w:val="3956"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59"/>
              <w:rPr>
                <w:sz w:val="26"/>
              </w:rPr>
            </w:pPr>
            <w:r>
              <w:rPr>
                <w:spacing w:val="-10"/>
                <w:sz w:val="26"/>
              </w:rPr>
              <w:t>3</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59"/>
              <w:rPr>
                <w:sz w:val="26"/>
              </w:rPr>
            </w:pPr>
            <w:r>
              <w:rPr>
                <w:spacing w:val="-4"/>
                <w:sz w:val="26"/>
              </w:rPr>
              <w:t>8665</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58"/>
              <w:rPr>
                <w:sz w:val="26"/>
              </w:rPr>
            </w:pPr>
            <w:r>
              <w:rPr>
                <w:spacing w:val="-2"/>
                <w:sz w:val="26"/>
              </w:rPr>
              <w:t>58131</w:t>
            </w:r>
          </w:p>
        </w:tc>
        <w:tc>
          <w:tcPr>
            <w:tcW w:w="1766" w:type="dxa"/>
          </w:tcPr>
          <w:p>
            <w:pPr>
              <w:pStyle w:val="TableParagraph"/>
              <w:rPr>
                <w:b/>
                <w:sz w:val="26"/>
              </w:rPr>
            </w:pPr>
          </w:p>
          <w:p>
            <w:pPr>
              <w:pStyle w:val="TableParagraph"/>
              <w:rPr>
                <w:b/>
                <w:sz w:val="26"/>
              </w:rPr>
            </w:pPr>
          </w:p>
          <w:p>
            <w:pPr>
              <w:pStyle w:val="TableParagraph"/>
              <w:rPr>
                <w:b/>
                <w:sz w:val="26"/>
              </w:rPr>
            </w:pPr>
          </w:p>
          <w:p>
            <w:pPr>
              <w:pStyle w:val="TableParagraph"/>
              <w:spacing w:before="176"/>
              <w:rPr>
                <w:b/>
                <w:sz w:val="26"/>
              </w:rPr>
            </w:pPr>
          </w:p>
          <w:p>
            <w:pPr>
              <w:pStyle w:val="TableParagraph"/>
              <w:ind w:left="64" w:right="45"/>
              <w:jc w:val="both"/>
              <w:rPr>
                <w:sz w:val="26"/>
              </w:rPr>
            </w:pPr>
            <w:r>
              <w:rPr>
                <w:sz w:val="26"/>
              </w:rPr>
              <w:t>Glicose </w:t>
            </w:r>
            <w:r>
              <w:rPr>
                <w:sz w:val="26"/>
              </w:rPr>
              <w:t>10% (100 mg / mL) sol inj fr 250 </w:t>
            </w:r>
            <w:r>
              <w:rPr>
                <w:spacing w:val="-6"/>
                <w:sz w:val="26"/>
              </w:rPr>
              <w:t>mL</w:t>
            </w:r>
          </w:p>
        </w:tc>
        <w:tc>
          <w:tcPr>
            <w:tcW w:w="2789" w:type="dxa"/>
          </w:tcPr>
          <w:p>
            <w:pPr>
              <w:pStyle w:val="TableParagraph"/>
              <w:spacing w:before="36"/>
              <w:ind w:left="53" w:right="46"/>
              <w:jc w:val="both"/>
              <w:rPr>
                <w:sz w:val="26"/>
              </w:rPr>
            </w:pPr>
            <w:r>
              <w:rPr>
                <w:sz w:val="26"/>
              </w:rPr>
              <w:t>PRINCIPIO </w:t>
            </w:r>
            <w:r>
              <w:rPr>
                <w:sz w:val="26"/>
              </w:rPr>
              <w:t>ATIVO: GLICOSE SOLUCAO </w:t>
            </w:r>
            <w:r>
              <w:rPr>
                <w:spacing w:val="-2"/>
                <w:sz w:val="26"/>
              </w:rPr>
              <w:t>HIPERTONICA,</w:t>
            </w:r>
          </w:p>
          <w:p>
            <w:pPr>
              <w:pStyle w:val="TableParagraph"/>
              <w:spacing w:line="237" w:lineRule="auto"/>
              <w:ind w:left="53"/>
              <w:rPr>
                <w:sz w:val="26"/>
              </w:rPr>
            </w:pPr>
            <w:r>
              <w:rPr>
                <w:spacing w:val="-2"/>
                <w:sz w:val="26"/>
              </w:rPr>
              <w:t>FORMA FARMACEUTICA: LIQUIDO,</w:t>
            </w:r>
          </w:p>
          <w:p>
            <w:pPr>
              <w:pStyle w:val="TableParagraph"/>
              <w:tabs>
                <w:tab w:pos="2390" w:val="left" w:leader="none"/>
                <w:tab w:pos="2647" w:val="left" w:leader="none"/>
              </w:tabs>
              <w:ind w:left="53" w:right="46"/>
              <w:rPr>
                <w:sz w:val="26"/>
              </w:rPr>
            </w:pPr>
            <w:r>
              <w:rPr>
                <w:spacing w:val="-2"/>
                <w:sz w:val="26"/>
              </w:rPr>
              <w:t>CONCENTRACAO</w:t>
            </w:r>
            <w:r>
              <w:rPr>
                <w:sz w:val="26"/>
              </w:rPr>
              <w:tab/>
              <w:tab/>
            </w:r>
            <w:r>
              <w:rPr>
                <w:spacing w:val="-10"/>
                <w:sz w:val="26"/>
              </w:rPr>
              <w:t>/ </w:t>
            </w:r>
            <w:r>
              <w:rPr>
                <w:spacing w:val="-2"/>
                <w:sz w:val="26"/>
              </w:rPr>
              <w:t>DOSAGEM:</w:t>
            </w:r>
            <w:r>
              <w:rPr>
                <w:sz w:val="26"/>
              </w:rPr>
              <w:tab/>
            </w:r>
            <w:r>
              <w:rPr>
                <w:spacing w:val="-5"/>
                <w:sz w:val="26"/>
              </w:rPr>
              <w:t>10,</w:t>
            </w:r>
          </w:p>
          <w:p>
            <w:pPr>
              <w:pStyle w:val="TableParagraph"/>
              <w:tabs>
                <w:tab w:pos="2434" w:val="left" w:leader="none"/>
              </w:tabs>
              <w:spacing w:line="294" w:lineRule="exact"/>
              <w:ind w:left="53"/>
              <w:rPr>
                <w:sz w:val="26"/>
              </w:rPr>
            </w:pPr>
            <w:r>
              <w:rPr>
                <w:spacing w:val="-2"/>
                <w:sz w:val="26"/>
              </w:rPr>
              <w:t>UNIDADE:</w:t>
            </w:r>
            <w:r>
              <w:rPr>
                <w:sz w:val="26"/>
              </w:rPr>
              <w:tab/>
            </w:r>
            <w:r>
              <w:rPr>
                <w:spacing w:val="-5"/>
                <w:sz w:val="26"/>
              </w:rPr>
              <w:t>%,</w:t>
            </w:r>
          </w:p>
          <w:p>
            <w:pPr>
              <w:pStyle w:val="TableParagraph"/>
              <w:tabs>
                <w:tab w:pos="1862" w:val="left" w:leader="none"/>
              </w:tabs>
              <w:ind w:left="53" w:right="46"/>
              <w:rPr>
                <w:sz w:val="26"/>
              </w:rPr>
            </w:pPr>
            <w:r>
              <w:rPr>
                <w:spacing w:val="-2"/>
                <w:sz w:val="26"/>
              </w:rPr>
              <w:t>VOLUME:</w:t>
            </w:r>
            <w:r>
              <w:rPr>
                <w:sz w:val="26"/>
              </w:rPr>
              <w:tab/>
            </w:r>
            <w:r>
              <w:rPr>
                <w:spacing w:val="-2"/>
                <w:sz w:val="26"/>
              </w:rPr>
              <w:t>250ML, APRESENTACAO:</w:t>
            </w:r>
          </w:p>
          <w:p>
            <w:pPr>
              <w:pStyle w:val="TableParagraph"/>
              <w:tabs>
                <w:tab w:pos="1591" w:val="left" w:leader="none"/>
              </w:tabs>
              <w:spacing w:line="237" w:lineRule="auto"/>
              <w:ind w:left="53" w:right="46"/>
              <w:rPr>
                <w:sz w:val="26"/>
              </w:rPr>
            </w:pPr>
            <w:r>
              <w:rPr>
                <w:spacing w:val="-2"/>
                <w:sz w:val="26"/>
              </w:rPr>
              <w:t>FRASCO</w:t>
            </w:r>
            <w:r>
              <w:rPr>
                <w:sz w:val="26"/>
              </w:rPr>
              <w:tab/>
            </w:r>
            <w:r>
              <w:rPr>
                <w:spacing w:val="-2"/>
                <w:sz w:val="26"/>
              </w:rPr>
              <w:t>SISTEMA FECHADO</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3"/>
              <w:rPr>
                <w:sz w:val="26"/>
              </w:rPr>
            </w:pPr>
            <w:r>
              <w:rPr>
                <w:spacing w:val="-2"/>
                <w:sz w:val="26"/>
              </w:rPr>
              <w:t>FRASCO </w:t>
            </w:r>
            <w:r>
              <w:rPr>
                <w:sz w:val="26"/>
              </w:rPr>
              <w:t>250 ML</w:t>
            </w:r>
          </w:p>
        </w:tc>
        <w:tc>
          <w:tcPr>
            <w:tcW w:w="3482" w:type="dxa"/>
          </w:tcPr>
          <w:p>
            <w:pPr>
              <w:pStyle w:val="TableParagraph"/>
              <w:spacing w:before="184"/>
              <w:ind w:left="60" w:right="42"/>
              <w:jc w:val="both"/>
              <w:rPr>
                <w:sz w:val="26"/>
              </w:rPr>
            </w:pPr>
            <w:r>
              <w:rPr>
                <w:sz w:val="26"/>
              </w:rPr>
              <w:t>Utilizado para suprir </w:t>
            </w:r>
            <w:r>
              <w:rPr>
                <w:sz w:val="26"/>
              </w:rPr>
              <w:t>as necessidades calóricas do organismo e para prover sob forma hiperosmótica e </w:t>
            </w:r>
            <w:r>
              <w:rPr>
                <w:spacing w:val="-2"/>
                <w:sz w:val="26"/>
              </w:rPr>
              <w:t>intravenosa,</w:t>
            </w:r>
          </w:p>
          <w:p>
            <w:pPr>
              <w:pStyle w:val="TableParagraph"/>
              <w:tabs>
                <w:tab w:pos="2846" w:val="left" w:leader="none"/>
              </w:tabs>
              <w:spacing w:line="237" w:lineRule="auto"/>
              <w:ind w:left="60" w:right="42"/>
              <w:jc w:val="both"/>
              <w:rPr>
                <w:sz w:val="26"/>
              </w:rPr>
            </w:pPr>
            <w:r>
              <w:rPr>
                <w:sz w:val="26"/>
              </w:rPr>
              <w:t>o sangue de glicose no </w:t>
            </w:r>
            <w:r>
              <w:rPr>
                <w:sz w:val="26"/>
              </w:rPr>
              <w:t>combate dos sintomas de edema cerebral e no coma hipoglicêmico. Exerce ação diurética e </w:t>
            </w:r>
            <w:r>
              <w:rPr>
                <w:spacing w:val="-2"/>
                <w:sz w:val="26"/>
              </w:rPr>
              <w:t>protetora</w:t>
            </w:r>
            <w:r>
              <w:rPr>
                <w:sz w:val="26"/>
              </w:rPr>
              <w:tab/>
            </w:r>
            <w:r>
              <w:rPr>
                <w:spacing w:val="-2"/>
                <w:sz w:val="26"/>
              </w:rPr>
              <w:t>sobre</w:t>
            </w:r>
          </w:p>
          <w:p>
            <w:pPr>
              <w:pStyle w:val="TableParagraph"/>
              <w:ind w:left="60" w:right="42"/>
              <w:jc w:val="both"/>
              <w:rPr>
                <w:sz w:val="26"/>
              </w:rPr>
            </w:pPr>
            <w:r>
              <w:rPr>
                <w:sz w:val="26"/>
              </w:rPr>
              <w:t>a célula hepática e na </w:t>
            </w:r>
            <w:r>
              <w:rPr>
                <w:sz w:val="26"/>
              </w:rPr>
              <w:t>formação de glicogênio pelo fígado.</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57"/>
              <w:rPr>
                <w:sz w:val="26"/>
              </w:rPr>
            </w:pPr>
            <w:r>
              <w:rPr>
                <w:spacing w:val="-5"/>
                <w:sz w:val="26"/>
              </w:rPr>
              <w:t>115</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59"/>
              <w:rPr>
                <w:sz w:val="26"/>
              </w:rPr>
            </w:pPr>
            <w:r>
              <w:rPr>
                <w:spacing w:val="-4"/>
                <w:sz w:val="26"/>
              </w:rPr>
              <w:t>1700</w:t>
            </w:r>
          </w:p>
        </w:tc>
      </w:tr>
      <w:tr>
        <w:trPr>
          <w:trHeight w:val="4863"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0"/>
              <w:rPr>
                <w:b/>
                <w:sz w:val="26"/>
              </w:rPr>
            </w:pPr>
          </w:p>
          <w:p>
            <w:pPr>
              <w:pStyle w:val="TableParagraph"/>
              <w:ind w:left="59"/>
              <w:rPr>
                <w:sz w:val="26"/>
              </w:rPr>
            </w:pPr>
            <w:r>
              <w:rPr>
                <w:spacing w:val="-10"/>
                <w:sz w:val="26"/>
              </w:rPr>
              <w:t>4</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0"/>
              <w:rPr>
                <w:b/>
                <w:sz w:val="26"/>
              </w:rPr>
            </w:pPr>
          </w:p>
          <w:p>
            <w:pPr>
              <w:pStyle w:val="TableParagraph"/>
              <w:ind w:left="59"/>
              <w:rPr>
                <w:sz w:val="26"/>
              </w:rPr>
            </w:pPr>
            <w:r>
              <w:rPr>
                <w:spacing w:val="-2"/>
                <w:sz w:val="26"/>
              </w:rPr>
              <w:t>11764</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0"/>
              <w:rPr>
                <w:b/>
                <w:sz w:val="26"/>
              </w:rPr>
            </w:pPr>
          </w:p>
          <w:p>
            <w:pPr>
              <w:pStyle w:val="TableParagraph"/>
              <w:ind w:left="58"/>
              <w:rPr>
                <w:sz w:val="26"/>
              </w:rPr>
            </w:pPr>
            <w:r>
              <w:rPr>
                <w:spacing w:val="-2"/>
                <w:sz w:val="26"/>
              </w:rPr>
              <w:t>173340</w:t>
            </w:r>
          </w:p>
        </w:tc>
        <w:tc>
          <w:tcPr>
            <w:tcW w:w="176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4"/>
              <w:rPr>
                <w:b/>
                <w:sz w:val="26"/>
              </w:rPr>
            </w:pPr>
          </w:p>
          <w:p>
            <w:pPr>
              <w:pStyle w:val="TableParagraph"/>
              <w:ind w:left="64" w:right="45"/>
              <w:jc w:val="both"/>
              <w:rPr>
                <w:sz w:val="26"/>
              </w:rPr>
            </w:pPr>
            <w:r>
              <w:rPr>
                <w:sz w:val="26"/>
              </w:rPr>
              <w:t>Glicose </w:t>
            </w:r>
            <w:r>
              <w:rPr>
                <w:sz w:val="26"/>
              </w:rPr>
              <w:t>50% (500 mg / mL) sol inj fr 500 </w:t>
            </w:r>
            <w:r>
              <w:rPr>
                <w:spacing w:val="-6"/>
                <w:sz w:val="26"/>
              </w:rPr>
              <w:t>mL</w:t>
            </w:r>
          </w:p>
        </w:tc>
        <w:tc>
          <w:tcPr>
            <w:tcW w:w="2789" w:type="dxa"/>
          </w:tcPr>
          <w:p>
            <w:pPr>
              <w:pStyle w:val="TableParagraph"/>
              <w:tabs>
                <w:tab w:pos="1855" w:val="left" w:leader="none"/>
                <w:tab w:pos="2368" w:val="left" w:leader="none"/>
              </w:tabs>
              <w:spacing w:before="36"/>
              <w:ind w:left="53" w:right="46"/>
              <w:rPr>
                <w:sz w:val="26"/>
              </w:rPr>
            </w:pPr>
            <w:r>
              <w:rPr>
                <w:spacing w:val="-2"/>
                <w:sz w:val="26"/>
              </w:rPr>
              <w:t>PRINCIPIO</w:t>
            </w:r>
            <w:r>
              <w:rPr>
                <w:sz w:val="26"/>
              </w:rPr>
              <w:tab/>
            </w:r>
            <w:r>
              <w:rPr>
                <w:spacing w:val="-4"/>
                <w:sz w:val="26"/>
              </w:rPr>
              <w:t>ATIVO: </w:t>
            </w:r>
            <w:r>
              <w:rPr>
                <w:spacing w:val="-2"/>
                <w:sz w:val="26"/>
              </w:rPr>
              <w:t>SOLUCAO</w:t>
            </w:r>
            <w:r>
              <w:rPr>
                <w:sz w:val="26"/>
              </w:rPr>
              <w:tab/>
              <w:tab/>
            </w:r>
            <w:r>
              <w:rPr>
                <w:spacing w:val="-5"/>
                <w:sz w:val="26"/>
              </w:rPr>
              <w:t>DE</w:t>
            </w:r>
          </w:p>
          <w:p>
            <w:pPr>
              <w:pStyle w:val="TableParagraph"/>
              <w:tabs>
                <w:tab w:pos="1781" w:val="left" w:leader="none"/>
              </w:tabs>
              <w:spacing w:line="237" w:lineRule="auto"/>
              <w:ind w:left="53" w:right="46"/>
              <w:rPr>
                <w:sz w:val="26"/>
              </w:rPr>
            </w:pPr>
            <w:r>
              <w:rPr>
                <w:spacing w:val="-2"/>
                <w:sz w:val="26"/>
              </w:rPr>
              <w:t>GLICOSE,</w:t>
            </w:r>
            <w:r>
              <w:rPr>
                <w:sz w:val="26"/>
              </w:rPr>
              <w:tab/>
            </w:r>
            <w:r>
              <w:rPr>
                <w:spacing w:val="-4"/>
                <w:sz w:val="26"/>
              </w:rPr>
              <w:t>FORMA </w:t>
            </w:r>
            <w:r>
              <w:rPr>
                <w:spacing w:val="-2"/>
                <w:sz w:val="26"/>
              </w:rPr>
              <w:t>FARMACEUTICA:</w:t>
            </w:r>
          </w:p>
          <w:p>
            <w:pPr>
              <w:pStyle w:val="TableParagraph"/>
              <w:ind w:left="53" w:right="90"/>
              <w:rPr>
                <w:sz w:val="26"/>
              </w:rPr>
            </w:pPr>
            <w:r>
              <w:rPr>
                <w:spacing w:val="-2"/>
                <w:sz w:val="26"/>
              </w:rPr>
              <w:t>SOLUCAO INJETÁVEL,</w:t>
            </w:r>
          </w:p>
          <w:p>
            <w:pPr>
              <w:pStyle w:val="TableParagraph"/>
              <w:tabs>
                <w:tab w:pos="1559" w:val="left" w:leader="none"/>
                <w:tab w:pos="1759" w:val="left" w:leader="none"/>
                <w:tab w:pos="2200" w:val="left" w:leader="none"/>
                <w:tab w:pos="2258" w:val="left" w:leader="none"/>
                <w:tab w:pos="2647" w:val="left" w:leader="none"/>
              </w:tabs>
              <w:spacing w:line="237" w:lineRule="auto"/>
              <w:ind w:left="53" w:right="46"/>
              <w:rPr>
                <w:sz w:val="26"/>
              </w:rPr>
            </w:pPr>
            <w:r>
              <w:rPr>
                <w:spacing w:val="-2"/>
                <w:sz w:val="26"/>
              </w:rPr>
              <w:t>CONCENTRACAO</w:t>
            </w:r>
            <w:r>
              <w:rPr>
                <w:sz w:val="26"/>
              </w:rPr>
              <w:tab/>
              <w:tab/>
              <w:tab/>
            </w:r>
            <w:r>
              <w:rPr>
                <w:spacing w:val="-10"/>
                <w:sz w:val="26"/>
              </w:rPr>
              <w:t>/ </w:t>
            </w:r>
            <w:r>
              <w:rPr>
                <w:spacing w:val="-2"/>
                <w:sz w:val="26"/>
              </w:rPr>
              <w:t>DOSAGEM:</w:t>
            </w:r>
            <w:r>
              <w:rPr>
                <w:sz w:val="26"/>
              </w:rPr>
              <w:tab/>
              <w:tab/>
              <w:tab/>
              <w:tab/>
            </w:r>
            <w:r>
              <w:rPr>
                <w:spacing w:val="-4"/>
                <w:sz w:val="26"/>
              </w:rPr>
              <w:t>500, </w:t>
            </w:r>
            <w:r>
              <w:rPr>
                <w:spacing w:val="-2"/>
                <w:sz w:val="26"/>
              </w:rPr>
              <w:t>UNIDADE:</w:t>
            </w:r>
            <w:r>
              <w:rPr>
                <w:sz w:val="26"/>
              </w:rPr>
              <w:tab/>
              <w:tab/>
            </w:r>
            <w:r>
              <w:rPr>
                <w:spacing w:val="-2"/>
                <w:sz w:val="26"/>
              </w:rPr>
              <w:t>MG/ML, VOLUME:</w:t>
            </w:r>
            <w:r>
              <w:rPr>
                <w:sz w:val="26"/>
              </w:rPr>
              <w:tab/>
            </w:r>
            <w:r>
              <w:rPr>
                <w:spacing w:val="-4"/>
                <w:sz w:val="26"/>
              </w:rPr>
              <w:t>500</w:t>
            </w:r>
            <w:r>
              <w:rPr>
                <w:sz w:val="26"/>
              </w:rPr>
              <w:tab/>
              <w:tab/>
            </w:r>
            <w:r>
              <w:rPr>
                <w:spacing w:val="-4"/>
                <w:sz w:val="26"/>
              </w:rPr>
              <w:t>ML, </w:t>
            </w:r>
            <w:r>
              <w:rPr>
                <w:spacing w:val="-2"/>
                <w:sz w:val="26"/>
              </w:rPr>
              <w:t>APRESENTACAO: FRASCO,</w:t>
            </w:r>
            <w:r>
              <w:rPr>
                <w:spacing w:val="80"/>
                <w:w w:val="150"/>
                <w:sz w:val="26"/>
              </w:rPr>
              <w:t> </w:t>
            </w:r>
            <w:r>
              <w:rPr>
                <w:spacing w:val="-2"/>
                <w:sz w:val="26"/>
              </w:rPr>
              <w:t>ACESSORIO:</w:t>
            </w:r>
            <w:r>
              <w:rPr>
                <w:sz w:val="26"/>
              </w:rPr>
              <w:tab/>
              <w:tab/>
              <w:tab/>
            </w:r>
            <w:r>
              <w:rPr>
                <w:spacing w:val="-4"/>
                <w:sz w:val="26"/>
              </w:rPr>
              <w:t>N/A, </w:t>
            </w:r>
            <w:r>
              <w:rPr>
                <w:spacing w:val="-2"/>
                <w:sz w:val="26"/>
              </w:rPr>
              <w:t>FORMA FORNECIMENTO: UNIDADE</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2"/>
              <w:rPr>
                <w:b/>
                <w:sz w:val="26"/>
              </w:rPr>
            </w:pPr>
          </w:p>
          <w:p>
            <w:pPr>
              <w:pStyle w:val="TableParagraph"/>
              <w:ind w:left="53"/>
              <w:rPr>
                <w:sz w:val="26"/>
              </w:rPr>
            </w:pPr>
            <w:r>
              <w:rPr>
                <w:spacing w:val="-2"/>
                <w:sz w:val="26"/>
              </w:rPr>
              <w:t>FRASC C/500ML</w:t>
            </w:r>
          </w:p>
        </w:tc>
        <w:tc>
          <w:tcPr>
            <w:tcW w:w="3482" w:type="dxa"/>
          </w:tcPr>
          <w:p>
            <w:pPr>
              <w:pStyle w:val="TableParagraph"/>
              <w:rPr>
                <w:b/>
                <w:sz w:val="26"/>
              </w:rPr>
            </w:pPr>
          </w:p>
          <w:p>
            <w:pPr>
              <w:pStyle w:val="TableParagraph"/>
              <w:spacing w:before="32"/>
              <w:rPr>
                <w:b/>
                <w:sz w:val="26"/>
              </w:rPr>
            </w:pPr>
          </w:p>
          <w:p>
            <w:pPr>
              <w:pStyle w:val="TableParagraph"/>
              <w:ind w:left="60" w:right="42"/>
              <w:jc w:val="both"/>
              <w:rPr>
                <w:sz w:val="26"/>
              </w:rPr>
            </w:pPr>
            <w:r>
              <w:rPr>
                <w:sz w:val="26"/>
              </w:rPr>
              <w:t>Utilizado para suprir </w:t>
            </w:r>
            <w:r>
              <w:rPr>
                <w:sz w:val="26"/>
              </w:rPr>
              <w:t>as necessidades calóricas do organismo e para prover sob forma hiperosmótica e </w:t>
            </w:r>
            <w:r>
              <w:rPr>
                <w:spacing w:val="-2"/>
                <w:sz w:val="26"/>
              </w:rPr>
              <w:t>intravenosa,</w:t>
            </w:r>
          </w:p>
          <w:p>
            <w:pPr>
              <w:pStyle w:val="TableParagraph"/>
              <w:tabs>
                <w:tab w:pos="2846" w:val="left" w:leader="none"/>
              </w:tabs>
              <w:spacing w:line="237" w:lineRule="auto"/>
              <w:ind w:left="60" w:right="42"/>
              <w:jc w:val="both"/>
              <w:rPr>
                <w:sz w:val="26"/>
              </w:rPr>
            </w:pPr>
            <w:r>
              <w:rPr>
                <w:sz w:val="26"/>
              </w:rPr>
              <w:t>o sangue de glicose no </w:t>
            </w:r>
            <w:r>
              <w:rPr>
                <w:sz w:val="26"/>
              </w:rPr>
              <w:t>combate dos sintomas de edema cerebral e no coma hipoglicêmico. Exerce ação diurética e </w:t>
            </w:r>
            <w:r>
              <w:rPr>
                <w:spacing w:val="-2"/>
                <w:sz w:val="26"/>
              </w:rPr>
              <w:t>protetora</w:t>
            </w:r>
            <w:r>
              <w:rPr>
                <w:sz w:val="26"/>
              </w:rPr>
              <w:tab/>
            </w:r>
            <w:r>
              <w:rPr>
                <w:spacing w:val="-2"/>
                <w:sz w:val="26"/>
              </w:rPr>
              <w:t>sobre</w:t>
            </w:r>
          </w:p>
          <w:p>
            <w:pPr>
              <w:pStyle w:val="TableParagraph"/>
              <w:ind w:left="60" w:right="42"/>
              <w:jc w:val="both"/>
              <w:rPr>
                <w:sz w:val="26"/>
              </w:rPr>
            </w:pPr>
            <w:r>
              <w:rPr>
                <w:sz w:val="26"/>
              </w:rPr>
              <w:t>a célula hepática e na </w:t>
            </w:r>
            <w:r>
              <w:rPr>
                <w:sz w:val="26"/>
              </w:rPr>
              <w:t>formação de glicogênio pelo fígado.</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0"/>
              <w:rPr>
                <w:b/>
                <w:sz w:val="26"/>
              </w:rPr>
            </w:pPr>
          </w:p>
          <w:p>
            <w:pPr>
              <w:pStyle w:val="TableParagraph"/>
              <w:ind w:left="57"/>
              <w:rPr>
                <w:sz w:val="26"/>
              </w:rPr>
            </w:pPr>
            <w:r>
              <w:rPr>
                <w:spacing w:val="-5"/>
                <w:sz w:val="26"/>
              </w:rPr>
              <w:t>188</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0"/>
              <w:rPr>
                <w:b/>
                <w:sz w:val="26"/>
              </w:rPr>
            </w:pPr>
          </w:p>
          <w:p>
            <w:pPr>
              <w:pStyle w:val="TableParagraph"/>
              <w:ind w:left="59"/>
              <w:rPr>
                <w:sz w:val="26"/>
              </w:rPr>
            </w:pPr>
            <w:r>
              <w:rPr>
                <w:spacing w:val="-4"/>
                <w:sz w:val="26"/>
              </w:rPr>
              <w:t>2700</w:t>
            </w:r>
          </w:p>
        </w:tc>
      </w:tr>
      <w:tr>
        <w:trPr>
          <w:trHeight w:val="3659"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10"/>
                <w:sz w:val="26"/>
              </w:rPr>
              <w:t>5</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5"/>
                <w:sz w:val="26"/>
              </w:rPr>
              <w:t>816</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8"/>
              <w:rPr>
                <w:sz w:val="26"/>
              </w:rPr>
            </w:pPr>
            <w:r>
              <w:rPr>
                <w:spacing w:val="-2"/>
                <w:sz w:val="26"/>
              </w:rPr>
              <w:t>58144</w:t>
            </w:r>
          </w:p>
        </w:tc>
        <w:tc>
          <w:tcPr>
            <w:tcW w:w="1766" w:type="dxa"/>
          </w:tcPr>
          <w:p>
            <w:pPr>
              <w:pStyle w:val="TableParagraph"/>
              <w:rPr>
                <w:b/>
                <w:sz w:val="26"/>
              </w:rPr>
            </w:pPr>
          </w:p>
          <w:p>
            <w:pPr>
              <w:pStyle w:val="TableParagraph"/>
              <w:rPr>
                <w:b/>
                <w:sz w:val="26"/>
              </w:rPr>
            </w:pPr>
          </w:p>
          <w:p>
            <w:pPr>
              <w:pStyle w:val="TableParagraph"/>
              <w:spacing w:before="178"/>
              <w:rPr>
                <w:b/>
                <w:sz w:val="26"/>
              </w:rPr>
            </w:pPr>
          </w:p>
          <w:p>
            <w:pPr>
              <w:pStyle w:val="TableParagraph"/>
              <w:spacing w:line="298" w:lineRule="exact"/>
              <w:ind w:left="64"/>
              <w:jc w:val="both"/>
              <w:rPr>
                <w:sz w:val="26"/>
              </w:rPr>
            </w:pPr>
            <w:r>
              <w:rPr>
                <w:sz w:val="26"/>
              </w:rPr>
              <w:t>Sulfato</w:t>
            </w:r>
            <w:r>
              <w:rPr>
                <w:spacing w:val="59"/>
                <w:w w:val="150"/>
                <w:sz w:val="26"/>
              </w:rPr>
              <w:t>    </w:t>
            </w:r>
            <w:r>
              <w:rPr>
                <w:spacing w:val="-5"/>
                <w:sz w:val="26"/>
              </w:rPr>
              <w:t>de</w:t>
            </w:r>
          </w:p>
          <w:p>
            <w:pPr>
              <w:pStyle w:val="TableParagraph"/>
              <w:spacing w:line="297" w:lineRule="exact"/>
              <w:ind w:left="64"/>
              <w:jc w:val="both"/>
              <w:rPr>
                <w:sz w:val="26"/>
              </w:rPr>
            </w:pPr>
            <w:r>
              <w:rPr>
                <w:sz w:val="26"/>
              </w:rPr>
              <w:t>Magnesio</w:t>
            </w:r>
            <w:r>
              <w:rPr>
                <w:spacing w:val="71"/>
                <w:w w:val="150"/>
                <w:sz w:val="26"/>
              </w:rPr>
              <w:t>  </w:t>
            </w:r>
            <w:r>
              <w:rPr>
                <w:spacing w:val="-5"/>
                <w:sz w:val="26"/>
              </w:rPr>
              <w:t>10</w:t>
            </w:r>
          </w:p>
          <w:p>
            <w:pPr>
              <w:pStyle w:val="TableParagraph"/>
              <w:ind w:left="64" w:right="45"/>
              <w:jc w:val="both"/>
              <w:rPr>
                <w:sz w:val="26"/>
              </w:rPr>
            </w:pPr>
            <w:r>
              <w:rPr>
                <w:sz w:val="26"/>
              </w:rPr>
              <w:t>% (100 mg </w:t>
            </w:r>
            <w:r>
              <w:rPr>
                <w:sz w:val="26"/>
              </w:rPr>
              <w:t>/ mL) sol inj</w:t>
            </w:r>
            <w:r>
              <w:rPr>
                <w:spacing w:val="40"/>
                <w:sz w:val="26"/>
              </w:rPr>
              <w:t> </w:t>
            </w:r>
            <w:r>
              <w:rPr>
                <w:sz w:val="26"/>
              </w:rPr>
              <w:t>amp 10mL</w:t>
            </w:r>
          </w:p>
        </w:tc>
        <w:tc>
          <w:tcPr>
            <w:tcW w:w="2789" w:type="dxa"/>
          </w:tcPr>
          <w:p>
            <w:pPr>
              <w:pStyle w:val="TableParagraph"/>
              <w:tabs>
                <w:tab w:pos="2368" w:val="left" w:leader="none"/>
              </w:tabs>
              <w:spacing w:before="36"/>
              <w:ind w:left="53" w:right="46"/>
              <w:jc w:val="both"/>
              <w:rPr>
                <w:sz w:val="26"/>
              </w:rPr>
            </w:pPr>
            <w:r>
              <w:rPr>
                <w:sz w:val="26"/>
              </w:rPr>
              <w:t>PRINCIPIO </w:t>
            </w:r>
            <w:r>
              <w:rPr>
                <w:sz w:val="26"/>
              </w:rPr>
              <w:t>ATIVO: </w:t>
            </w:r>
            <w:r>
              <w:rPr>
                <w:spacing w:val="-2"/>
                <w:sz w:val="26"/>
              </w:rPr>
              <w:t>SULFATO</w:t>
            </w:r>
            <w:r>
              <w:rPr>
                <w:sz w:val="26"/>
              </w:rPr>
              <w:tab/>
            </w:r>
            <w:r>
              <w:rPr>
                <w:spacing w:val="-6"/>
                <w:sz w:val="26"/>
              </w:rPr>
              <w:t>DE </w:t>
            </w:r>
            <w:r>
              <w:rPr>
                <w:sz w:val="26"/>
              </w:rPr>
              <w:t>MAGNESIO, FORMA </w:t>
            </w:r>
            <w:r>
              <w:rPr>
                <w:spacing w:val="-2"/>
                <w:sz w:val="26"/>
              </w:rPr>
              <w:t>FARMACEUTICA:</w:t>
            </w:r>
          </w:p>
          <w:p>
            <w:pPr>
              <w:pStyle w:val="TableParagraph"/>
              <w:spacing w:line="237" w:lineRule="auto"/>
              <w:ind w:left="53" w:right="1284"/>
              <w:rPr>
                <w:sz w:val="26"/>
              </w:rPr>
            </w:pPr>
            <w:r>
              <w:rPr>
                <w:spacing w:val="-2"/>
                <w:sz w:val="26"/>
              </w:rPr>
              <w:t>SOLUCAO </w:t>
            </w:r>
            <w:r>
              <w:rPr>
                <w:spacing w:val="-4"/>
                <w:sz w:val="26"/>
              </w:rPr>
              <w:t>INJETAVEL,</w:t>
            </w:r>
          </w:p>
          <w:p>
            <w:pPr>
              <w:pStyle w:val="TableParagraph"/>
              <w:tabs>
                <w:tab w:pos="2390" w:val="left" w:leader="none"/>
                <w:tab w:pos="2647" w:val="left" w:leader="none"/>
              </w:tabs>
              <w:ind w:left="53" w:right="46"/>
              <w:rPr>
                <w:sz w:val="26"/>
              </w:rPr>
            </w:pPr>
            <w:r>
              <w:rPr>
                <w:spacing w:val="-2"/>
                <w:sz w:val="26"/>
              </w:rPr>
              <w:t>CONCENTRACAO</w:t>
            </w:r>
            <w:r>
              <w:rPr>
                <w:sz w:val="26"/>
              </w:rPr>
              <w:tab/>
              <w:tab/>
            </w:r>
            <w:r>
              <w:rPr>
                <w:spacing w:val="-10"/>
                <w:sz w:val="26"/>
              </w:rPr>
              <w:t>/ </w:t>
            </w:r>
            <w:r>
              <w:rPr>
                <w:spacing w:val="-2"/>
                <w:sz w:val="26"/>
              </w:rPr>
              <w:t>DOSAGEM:</w:t>
            </w:r>
            <w:r>
              <w:rPr>
                <w:sz w:val="26"/>
              </w:rPr>
              <w:tab/>
            </w:r>
            <w:r>
              <w:rPr>
                <w:spacing w:val="-5"/>
                <w:sz w:val="26"/>
              </w:rPr>
              <w:t>10,</w:t>
            </w:r>
          </w:p>
          <w:p>
            <w:pPr>
              <w:pStyle w:val="TableParagraph"/>
              <w:tabs>
                <w:tab w:pos="2434" w:val="left" w:leader="none"/>
              </w:tabs>
              <w:spacing w:line="294" w:lineRule="exact"/>
              <w:ind w:left="53"/>
              <w:rPr>
                <w:sz w:val="26"/>
              </w:rPr>
            </w:pPr>
            <w:r>
              <w:rPr>
                <w:spacing w:val="-2"/>
                <w:sz w:val="26"/>
              </w:rPr>
              <w:t>UNIDADE:</w:t>
            </w:r>
            <w:r>
              <w:rPr>
                <w:sz w:val="26"/>
              </w:rPr>
              <w:tab/>
            </w:r>
            <w:r>
              <w:rPr>
                <w:spacing w:val="-5"/>
                <w:sz w:val="26"/>
              </w:rPr>
              <w:t>%,</w:t>
            </w:r>
          </w:p>
          <w:p>
            <w:pPr>
              <w:pStyle w:val="TableParagraph"/>
              <w:tabs>
                <w:tab w:pos="1994" w:val="left" w:leader="none"/>
              </w:tabs>
              <w:ind w:left="53" w:right="46"/>
              <w:rPr>
                <w:sz w:val="26"/>
              </w:rPr>
            </w:pPr>
            <w:r>
              <w:rPr>
                <w:spacing w:val="-2"/>
                <w:sz w:val="26"/>
              </w:rPr>
              <w:t>VOLUME:</w:t>
            </w:r>
            <w:r>
              <w:rPr>
                <w:sz w:val="26"/>
              </w:rPr>
              <w:tab/>
            </w:r>
            <w:r>
              <w:rPr>
                <w:spacing w:val="-2"/>
                <w:sz w:val="26"/>
              </w:rPr>
              <w:t>10ML, APRESENTACAO:</w:t>
            </w:r>
          </w:p>
          <w:p>
            <w:pPr>
              <w:pStyle w:val="TableParagraph"/>
              <w:spacing w:line="295" w:lineRule="exact"/>
              <w:ind w:left="53"/>
              <w:rPr>
                <w:sz w:val="26"/>
              </w:rPr>
            </w:pPr>
            <w:r>
              <w:rPr>
                <w:spacing w:val="-2"/>
                <w:sz w:val="26"/>
              </w:rPr>
              <w:t>AMPOLA</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tabs>
                <w:tab w:pos="830" w:val="left" w:leader="none"/>
              </w:tabs>
              <w:ind w:left="53" w:right="39"/>
              <w:rPr>
                <w:sz w:val="26"/>
              </w:rPr>
            </w:pPr>
            <w:r>
              <w:rPr>
                <w:spacing w:val="-4"/>
                <w:sz w:val="26"/>
              </w:rPr>
              <w:t>AMP</w:t>
            </w:r>
            <w:r>
              <w:rPr>
                <w:sz w:val="26"/>
              </w:rPr>
              <w:tab/>
            </w:r>
            <w:r>
              <w:rPr>
                <w:spacing w:val="-6"/>
                <w:sz w:val="26"/>
              </w:rPr>
              <w:t>10 ML</w:t>
            </w:r>
          </w:p>
        </w:tc>
        <w:tc>
          <w:tcPr>
            <w:tcW w:w="3482"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60" w:right="42"/>
              <w:jc w:val="both"/>
              <w:rPr>
                <w:sz w:val="26"/>
              </w:rPr>
            </w:pPr>
            <w:r>
              <w:rPr>
                <w:sz w:val="26"/>
              </w:rPr>
              <w:t>Indicado no tratamento </w:t>
            </w:r>
            <w:r>
              <w:rPr>
                <w:sz w:val="26"/>
              </w:rPr>
              <w:t>de hipomagnesemia e no controle de convulsões causadas por uremia aguda, eclampsia e </w:t>
            </w:r>
            <w:r>
              <w:rPr>
                <w:spacing w:val="-2"/>
                <w:sz w:val="26"/>
              </w:rPr>
              <w:t>tétano.</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7"/>
              <w:rPr>
                <w:sz w:val="26"/>
              </w:rPr>
            </w:pPr>
            <w:r>
              <w:rPr>
                <w:spacing w:val="-5"/>
                <w:sz w:val="26"/>
              </w:rPr>
              <w:t>949</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2"/>
                <w:sz w:val="26"/>
              </w:rPr>
              <w:t>13500</w:t>
            </w:r>
          </w:p>
        </w:tc>
      </w:tr>
      <w:tr>
        <w:trPr>
          <w:trHeight w:val="3659"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10"/>
                <w:sz w:val="26"/>
              </w:rPr>
              <w:t>6</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5"/>
                <w:sz w:val="26"/>
              </w:rPr>
              <w:t>817</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8"/>
              <w:rPr>
                <w:sz w:val="26"/>
              </w:rPr>
            </w:pPr>
            <w:r>
              <w:rPr>
                <w:spacing w:val="-2"/>
                <w:sz w:val="26"/>
              </w:rPr>
              <w:t>58145</w:t>
            </w:r>
          </w:p>
        </w:tc>
        <w:tc>
          <w:tcPr>
            <w:tcW w:w="1766" w:type="dxa"/>
          </w:tcPr>
          <w:p>
            <w:pPr>
              <w:pStyle w:val="TableParagraph"/>
              <w:rPr>
                <w:b/>
                <w:sz w:val="26"/>
              </w:rPr>
            </w:pPr>
          </w:p>
          <w:p>
            <w:pPr>
              <w:pStyle w:val="TableParagraph"/>
              <w:rPr>
                <w:b/>
                <w:sz w:val="26"/>
              </w:rPr>
            </w:pPr>
          </w:p>
          <w:p>
            <w:pPr>
              <w:pStyle w:val="TableParagraph"/>
              <w:spacing w:before="178"/>
              <w:rPr>
                <w:b/>
                <w:sz w:val="26"/>
              </w:rPr>
            </w:pPr>
          </w:p>
          <w:p>
            <w:pPr>
              <w:pStyle w:val="TableParagraph"/>
              <w:spacing w:line="298" w:lineRule="exact"/>
              <w:ind w:left="64"/>
              <w:jc w:val="both"/>
              <w:rPr>
                <w:sz w:val="26"/>
              </w:rPr>
            </w:pPr>
            <w:r>
              <w:rPr>
                <w:sz w:val="26"/>
              </w:rPr>
              <w:t>Sulfato</w:t>
            </w:r>
            <w:r>
              <w:rPr>
                <w:spacing w:val="59"/>
                <w:w w:val="150"/>
                <w:sz w:val="26"/>
              </w:rPr>
              <w:t>    </w:t>
            </w:r>
            <w:r>
              <w:rPr>
                <w:spacing w:val="-5"/>
                <w:sz w:val="26"/>
              </w:rPr>
              <w:t>de</w:t>
            </w:r>
          </w:p>
          <w:p>
            <w:pPr>
              <w:pStyle w:val="TableParagraph"/>
              <w:spacing w:line="297" w:lineRule="exact"/>
              <w:ind w:left="64"/>
              <w:jc w:val="both"/>
              <w:rPr>
                <w:sz w:val="26"/>
              </w:rPr>
            </w:pPr>
            <w:r>
              <w:rPr>
                <w:sz w:val="26"/>
              </w:rPr>
              <w:t>Magnesio</w:t>
            </w:r>
            <w:r>
              <w:rPr>
                <w:spacing w:val="71"/>
                <w:w w:val="150"/>
                <w:sz w:val="26"/>
              </w:rPr>
              <w:t>  </w:t>
            </w:r>
            <w:r>
              <w:rPr>
                <w:spacing w:val="-5"/>
                <w:sz w:val="26"/>
              </w:rPr>
              <w:t>50</w:t>
            </w:r>
          </w:p>
          <w:p>
            <w:pPr>
              <w:pStyle w:val="TableParagraph"/>
              <w:ind w:left="64" w:right="45"/>
              <w:jc w:val="both"/>
              <w:rPr>
                <w:sz w:val="26"/>
              </w:rPr>
            </w:pPr>
            <w:r>
              <w:rPr>
                <w:sz w:val="26"/>
              </w:rPr>
              <w:t>% (500 mg </w:t>
            </w:r>
            <w:r>
              <w:rPr>
                <w:sz w:val="26"/>
              </w:rPr>
              <w:t>/ mL) sol inj</w:t>
            </w:r>
            <w:r>
              <w:rPr>
                <w:spacing w:val="40"/>
                <w:sz w:val="26"/>
              </w:rPr>
              <w:t> </w:t>
            </w:r>
            <w:r>
              <w:rPr>
                <w:sz w:val="26"/>
              </w:rPr>
              <w:t>amp 10mL</w:t>
            </w:r>
          </w:p>
        </w:tc>
        <w:tc>
          <w:tcPr>
            <w:tcW w:w="2789" w:type="dxa"/>
          </w:tcPr>
          <w:p>
            <w:pPr>
              <w:pStyle w:val="TableParagraph"/>
              <w:tabs>
                <w:tab w:pos="2368" w:val="left" w:leader="none"/>
              </w:tabs>
              <w:spacing w:before="36"/>
              <w:ind w:left="53" w:right="46"/>
              <w:jc w:val="both"/>
              <w:rPr>
                <w:sz w:val="26"/>
              </w:rPr>
            </w:pPr>
            <w:r>
              <w:rPr>
                <w:sz w:val="26"/>
              </w:rPr>
              <w:t>PRINCIPIO </w:t>
            </w:r>
            <w:r>
              <w:rPr>
                <w:sz w:val="26"/>
              </w:rPr>
              <w:t>ATIVO: </w:t>
            </w:r>
            <w:r>
              <w:rPr>
                <w:spacing w:val="-2"/>
                <w:sz w:val="26"/>
              </w:rPr>
              <w:t>SULFATO</w:t>
            </w:r>
            <w:r>
              <w:rPr>
                <w:sz w:val="26"/>
              </w:rPr>
              <w:tab/>
            </w:r>
            <w:r>
              <w:rPr>
                <w:spacing w:val="-6"/>
                <w:sz w:val="26"/>
              </w:rPr>
              <w:t>DE </w:t>
            </w:r>
            <w:r>
              <w:rPr>
                <w:sz w:val="26"/>
              </w:rPr>
              <w:t>MAGNESIO, FORMA </w:t>
            </w:r>
            <w:r>
              <w:rPr>
                <w:spacing w:val="-2"/>
                <w:sz w:val="26"/>
              </w:rPr>
              <w:t>FARMACEUTICA:</w:t>
            </w:r>
          </w:p>
          <w:p>
            <w:pPr>
              <w:pStyle w:val="TableParagraph"/>
              <w:spacing w:line="237" w:lineRule="auto"/>
              <w:ind w:left="53" w:right="1284"/>
              <w:rPr>
                <w:sz w:val="26"/>
              </w:rPr>
            </w:pPr>
            <w:r>
              <w:rPr>
                <w:spacing w:val="-2"/>
                <w:sz w:val="26"/>
              </w:rPr>
              <w:t>SOLUCAO </w:t>
            </w:r>
            <w:r>
              <w:rPr>
                <w:spacing w:val="-4"/>
                <w:sz w:val="26"/>
              </w:rPr>
              <w:t>INJETAVEL,</w:t>
            </w:r>
          </w:p>
          <w:p>
            <w:pPr>
              <w:pStyle w:val="TableParagraph"/>
              <w:tabs>
                <w:tab w:pos="2390" w:val="left" w:leader="none"/>
                <w:tab w:pos="2647" w:val="left" w:leader="none"/>
              </w:tabs>
              <w:ind w:left="53" w:right="46"/>
              <w:rPr>
                <w:sz w:val="26"/>
              </w:rPr>
            </w:pPr>
            <w:r>
              <w:rPr>
                <w:spacing w:val="-2"/>
                <w:sz w:val="26"/>
              </w:rPr>
              <w:t>CONCENTRACAO</w:t>
            </w:r>
            <w:r>
              <w:rPr>
                <w:sz w:val="26"/>
              </w:rPr>
              <w:tab/>
              <w:tab/>
            </w:r>
            <w:r>
              <w:rPr>
                <w:spacing w:val="-10"/>
                <w:sz w:val="26"/>
              </w:rPr>
              <w:t>/ </w:t>
            </w:r>
            <w:r>
              <w:rPr>
                <w:spacing w:val="-2"/>
                <w:sz w:val="26"/>
              </w:rPr>
              <w:t>DOSAGEM:</w:t>
            </w:r>
            <w:r>
              <w:rPr>
                <w:sz w:val="26"/>
              </w:rPr>
              <w:tab/>
            </w:r>
            <w:r>
              <w:rPr>
                <w:spacing w:val="-5"/>
                <w:sz w:val="26"/>
              </w:rPr>
              <w:t>50,</w:t>
            </w:r>
          </w:p>
          <w:p>
            <w:pPr>
              <w:pStyle w:val="TableParagraph"/>
              <w:tabs>
                <w:tab w:pos="2434" w:val="left" w:leader="none"/>
              </w:tabs>
              <w:spacing w:line="294" w:lineRule="exact"/>
              <w:ind w:left="53"/>
              <w:rPr>
                <w:sz w:val="26"/>
              </w:rPr>
            </w:pPr>
            <w:r>
              <w:rPr>
                <w:spacing w:val="-2"/>
                <w:sz w:val="26"/>
              </w:rPr>
              <w:t>UNIDADE:</w:t>
            </w:r>
            <w:r>
              <w:rPr>
                <w:sz w:val="26"/>
              </w:rPr>
              <w:tab/>
            </w:r>
            <w:r>
              <w:rPr>
                <w:spacing w:val="-5"/>
                <w:sz w:val="26"/>
              </w:rPr>
              <w:t>%,</w:t>
            </w:r>
          </w:p>
          <w:p>
            <w:pPr>
              <w:pStyle w:val="TableParagraph"/>
              <w:tabs>
                <w:tab w:pos="1994" w:val="left" w:leader="none"/>
              </w:tabs>
              <w:ind w:left="53" w:right="46"/>
              <w:rPr>
                <w:sz w:val="26"/>
              </w:rPr>
            </w:pPr>
            <w:r>
              <w:rPr>
                <w:spacing w:val="-2"/>
                <w:sz w:val="26"/>
              </w:rPr>
              <w:t>VOLUME:</w:t>
            </w:r>
            <w:r>
              <w:rPr>
                <w:sz w:val="26"/>
              </w:rPr>
              <w:tab/>
            </w:r>
            <w:r>
              <w:rPr>
                <w:spacing w:val="-2"/>
                <w:sz w:val="26"/>
              </w:rPr>
              <w:t>10ML, APRESENTACAO:</w:t>
            </w:r>
          </w:p>
          <w:p>
            <w:pPr>
              <w:pStyle w:val="TableParagraph"/>
              <w:spacing w:line="295" w:lineRule="exact"/>
              <w:ind w:left="53"/>
              <w:rPr>
                <w:sz w:val="26"/>
              </w:rPr>
            </w:pPr>
            <w:r>
              <w:rPr>
                <w:spacing w:val="-2"/>
                <w:sz w:val="26"/>
              </w:rPr>
              <w:t>AMPOLA</w:t>
            </w:r>
          </w:p>
        </w:tc>
        <w:tc>
          <w:tcPr>
            <w:tcW w:w="115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6"/>
              <w:rPr>
                <w:b/>
                <w:sz w:val="26"/>
              </w:rPr>
            </w:pPr>
          </w:p>
          <w:p>
            <w:pPr>
              <w:pStyle w:val="TableParagraph"/>
              <w:ind w:left="53"/>
              <w:rPr>
                <w:sz w:val="26"/>
              </w:rPr>
            </w:pPr>
            <w:r>
              <w:rPr>
                <w:spacing w:val="-4"/>
                <w:sz w:val="26"/>
              </w:rPr>
              <w:t>AMP </w:t>
            </w:r>
            <w:r>
              <w:rPr>
                <w:spacing w:val="-2"/>
                <w:sz w:val="26"/>
              </w:rPr>
              <w:t>C/10ML</w:t>
            </w:r>
          </w:p>
        </w:tc>
        <w:tc>
          <w:tcPr>
            <w:tcW w:w="3482"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60" w:right="42"/>
              <w:jc w:val="both"/>
              <w:rPr>
                <w:sz w:val="26"/>
              </w:rPr>
            </w:pPr>
            <w:r>
              <w:rPr>
                <w:sz w:val="26"/>
              </w:rPr>
              <w:t>Indicado no tratamento </w:t>
            </w:r>
            <w:r>
              <w:rPr>
                <w:sz w:val="26"/>
              </w:rPr>
              <w:t>de hipomagnesemia e no controle de convulsões causadas por uremia aguda, eclampsia e </w:t>
            </w:r>
            <w:r>
              <w:rPr>
                <w:spacing w:val="-2"/>
                <w:sz w:val="26"/>
              </w:rPr>
              <w:t>tétano.</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7"/>
              <w:rPr>
                <w:sz w:val="26"/>
              </w:rPr>
            </w:pPr>
            <w:r>
              <w:rPr>
                <w:spacing w:val="-5"/>
                <w:sz w:val="26"/>
              </w:rPr>
              <w:t>168</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59"/>
              <w:rPr>
                <w:sz w:val="26"/>
              </w:rPr>
            </w:pPr>
            <w:r>
              <w:rPr>
                <w:spacing w:val="-4"/>
                <w:sz w:val="26"/>
              </w:rPr>
              <w:t>2600</w:t>
            </w:r>
          </w:p>
        </w:tc>
      </w:tr>
    </w:tbl>
    <w:p>
      <w:pPr>
        <w:pStyle w:val="BodyText"/>
        <w:spacing w:before="0"/>
        <w:ind w:left="0"/>
        <w:jc w:val="left"/>
        <w:rPr>
          <w:b/>
        </w:rPr>
      </w:pPr>
    </w:p>
    <w:p>
      <w:pPr>
        <w:pStyle w:val="BodyText"/>
        <w:spacing w:before="76"/>
        <w:ind w:left="0"/>
        <w:jc w:val="left"/>
        <w:rPr>
          <w:b/>
        </w:rPr>
      </w:pPr>
    </w:p>
    <w:p>
      <w:pPr>
        <w:pStyle w:val="Heading2"/>
        <w:numPr>
          <w:ilvl w:val="1"/>
          <w:numId w:val="27"/>
        </w:numPr>
        <w:tabs>
          <w:tab w:pos="935" w:val="left" w:leader="none"/>
        </w:tabs>
        <w:spacing w:line="240" w:lineRule="auto" w:before="0" w:after="0"/>
        <w:ind w:left="935" w:right="0" w:hanging="462"/>
        <w:jc w:val="left"/>
      </w:pPr>
      <w:r>
        <w:rPr/>
        <w:t>Parcelamento</w:t>
      </w:r>
      <w:r>
        <w:rPr>
          <w:spacing w:val="7"/>
        </w:rPr>
        <w:t> </w:t>
      </w:r>
      <w:r>
        <w:rPr/>
        <w:t>do</w:t>
      </w:r>
      <w:r>
        <w:rPr>
          <w:spacing w:val="8"/>
        </w:rPr>
        <w:t> </w:t>
      </w:r>
      <w:r>
        <w:rPr>
          <w:spacing w:val="-2"/>
        </w:rPr>
        <w:t>Objeto:</w:t>
      </w:r>
    </w:p>
    <w:p>
      <w:pPr>
        <w:pStyle w:val="BodyText"/>
        <w:ind w:right="523"/>
        <w:jc w:val="left"/>
      </w:pPr>
      <w:r>
        <w:rPr/>
        <w:t>Optou-se pelo parcelamento do objeto, em até 12 parcelas, pelo dever de buscar a ampliação da competição e de evitar a </w:t>
      </w:r>
      <w:r>
        <w:rPr/>
        <w:t>concentração de mercado.</w:t>
      </w:r>
    </w:p>
    <w:p>
      <w:pPr>
        <w:pStyle w:val="BodyText"/>
        <w:spacing w:after="0"/>
        <w:jc w:val="left"/>
        <w:sectPr>
          <w:pgSz w:w="15840" w:h="24480"/>
          <w:pgMar w:top="560" w:bottom="280" w:left="360" w:right="360"/>
        </w:sectPr>
      </w:pPr>
    </w:p>
    <w:p>
      <w:pPr>
        <w:pStyle w:val="Heading1"/>
        <w:numPr>
          <w:ilvl w:val="0"/>
          <w:numId w:val="27"/>
        </w:numPr>
        <w:tabs>
          <w:tab w:pos="6685" w:val="left" w:leader="none"/>
          <w:tab w:pos="14282" w:val="left" w:leader="none"/>
        </w:tabs>
        <w:spacing w:line="240" w:lineRule="auto" w:before="78" w:after="0"/>
        <w:ind w:left="473" w:right="454" w:firstLine="0"/>
        <w:jc w:val="left"/>
      </w:pPr>
      <w:r>
        <w:rPr>
          <w:spacing w:val="-2"/>
        </w:rPr>
        <w:t>DESCRIÇÃO</w:t>
      </w:r>
      <w:r>
        <w:rPr/>
        <w:tab/>
      </w:r>
      <w:r>
        <w:rPr>
          <w:spacing w:val="-6"/>
        </w:rPr>
        <w:t>DA </w:t>
      </w:r>
      <w:r>
        <w:rPr>
          <w:spacing w:val="-2"/>
        </w:rPr>
        <w:t>CONTRATAÇÃO:</w:t>
      </w:r>
    </w:p>
    <w:p>
      <w:pPr>
        <w:pStyle w:val="BodyText"/>
        <w:spacing w:before="258"/>
        <w:ind w:left="0"/>
        <w:jc w:val="left"/>
        <w:rPr>
          <w:b/>
        </w:rPr>
      </w:pPr>
    </w:p>
    <w:p>
      <w:pPr>
        <w:pStyle w:val="ListParagraph"/>
        <w:numPr>
          <w:ilvl w:val="1"/>
          <w:numId w:val="27"/>
        </w:numPr>
        <w:tabs>
          <w:tab w:pos="7092" w:val="left" w:leader="none"/>
          <w:tab w:pos="14297" w:val="left" w:leader="none"/>
        </w:tabs>
        <w:spacing w:line="240" w:lineRule="auto" w:before="0" w:after="0"/>
        <w:ind w:left="473" w:right="454" w:firstLine="0"/>
        <w:jc w:val="left"/>
        <w:rPr>
          <w:b/>
          <w:sz w:val="26"/>
        </w:rPr>
      </w:pPr>
      <w:r>
        <w:rPr>
          <w:b/>
          <w:spacing w:val="-2"/>
          <w:sz w:val="26"/>
        </w:rPr>
        <w:t>FORMA</w:t>
      </w:r>
      <w:r>
        <w:rPr>
          <w:b/>
          <w:sz w:val="26"/>
        </w:rPr>
        <w:tab/>
      </w:r>
      <w:r>
        <w:rPr>
          <w:b/>
          <w:spacing w:val="-6"/>
          <w:sz w:val="26"/>
        </w:rPr>
        <w:t>DE </w:t>
      </w:r>
      <w:r>
        <w:rPr>
          <w:b/>
          <w:spacing w:val="-2"/>
          <w:sz w:val="26"/>
        </w:rPr>
        <w:t>EXECUÇÃO: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Em caso de divergência de descrição entre o ID do SIGA e o Termo de Referência, vale o que está exposto nas especificações deste Termo;</w:t>
      </w:r>
    </w:p>
    <w:p>
      <w:pPr>
        <w:pStyle w:val="ListParagraph"/>
        <w:numPr>
          <w:ilvl w:val="2"/>
          <w:numId w:val="27"/>
        </w:numPr>
        <w:tabs>
          <w:tab w:pos="1133" w:val="left" w:leader="none"/>
        </w:tabs>
        <w:spacing w:line="240" w:lineRule="auto" w:before="128" w:after="0"/>
        <w:ind w:left="1133" w:right="0" w:hanging="660"/>
        <w:jc w:val="both"/>
        <w:rPr>
          <w:sz w:val="26"/>
        </w:rPr>
      </w:pPr>
      <w:r>
        <w:rPr>
          <w:sz w:val="26"/>
        </w:rPr>
        <w:t>O</w:t>
      </w:r>
      <w:r>
        <w:rPr>
          <w:spacing w:val="6"/>
          <w:sz w:val="26"/>
        </w:rPr>
        <w:t> </w:t>
      </w:r>
      <w:r>
        <w:rPr>
          <w:sz w:val="26"/>
        </w:rPr>
        <w:t>regime</w:t>
      </w:r>
      <w:r>
        <w:rPr>
          <w:spacing w:val="7"/>
          <w:sz w:val="26"/>
        </w:rPr>
        <w:t> </w:t>
      </w:r>
      <w:r>
        <w:rPr>
          <w:sz w:val="26"/>
        </w:rPr>
        <w:t>de</w:t>
      </w:r>
      <w:r>
        <w:rPr>
          <w:spacing w:val="7"/>
          <w:sz w:val="26"/>
        </w:rPr>
        <w:t> </w:t>
      </w:r>
      <w:r>
        <w:rPr>
          <w:sz w:val="26"/>
        </w:rPr>
        <w:t>fornecimento</w:t>
      </w:r>
      <w:r>
        <w:rPr>
          <w:spacing w:val="7"/>
          <w:sz w:val="26"/>
        </w:rPr>
        <w:t> </w:t>
      </w:r>
      <w:r>
        <w:rPr>
          <w:sz w:val="26"/>
        </w:rPr>
        <w:t>será</w:t>
      </w:r>
      <w:r>
        <w:rPr>
          <w:spacing w:val="7"/>
          <w:sz w:val="26"/>
        </w:rPr>
        <w:t> </w:t>
      </w:r>
      <w:r>
        <w:rPr>
          <w:spacing w:val="-2"/>
          <w:sz w:val="26"/>
        </w:rPr>
        <w:t>venda;</w:t>
      </w:r>
    </w:p>
    <w:p>
      <w:pPr>
        <w:pStyle w:val="ListParagraph"/>
        <w:numPr>
          <w:ilvl w:val="2"/>
          <w:numId w:val="27"/>
        </w:numPr>
        <w:tabs>
          <w:tab w:pos="1143" w:val="left" w:leader="none"/>
        </w:tabs>
        <w:spacing w:line="240" w:lineRule="auto" w:before="130" w:after="0"/>
        <w:ind w:left="473" w:right="454" w:firstLine="0"/>
        <w:jc w:val="both"/>
        <w:rPr>
          <w:sz w:val="26"/>
        </w:rPr>
      </w:pPr>
      <w:r>
        <w:rPr>
          <w:sz w:val="26"/>
        </w:rPr>
        <w:t>A memória de cálculo para compor a quantidade total de itens a ser contratada se baseia na análise do consumo do contrato anterior</w:t>
      </w:r>
      <w:r>
        <w:rPr>
          <w:spacing w:val="40"/>
          <w:sz w:val="26"/>
        </w:rPr>
        <w:t> </w:t>
      </w:r>
      <w:r>
        <w:rPr>
          <w:sz w:val="26"/>
        </w:rPr>
        <w:t>acrescido</w:t>
      </w:r>
      <w:r>
        <w:rPr>
          <w:spacing w:val="40"/>
          <w:sz w:val="26"/>
        </w:rPr>
        <w:t> </w:t>
      </w:r>
      <w:r>
        <w:rPr>
          <w:sz w:val="26"/>
        </w:rPr>
        <w:t>de</w:t>
      </w:r>
      <w:r>
        <w:rPr>
          <w:spacing w:val="40"/>
          <w:sz w:val="26"/>
        </w:rPr>
        <w:t> </w:t>
      </w:r>
      <w:r>
        <w:rPr>
          <w:sz w:val="26"/>
        </w:rPr>
        <w:t>20%</w:t>
      </w:r>
      <w:r>
        <w:rPr>
          <w:spacing w:val="40"/>
          <w:sz w:val="26"/>
        </w:rPr>
        <w:t> </w:t>
      </w:r>
      <w:r>
        <w:rPr>
          <w:sz w:val="26"/>
        </w:rPr>
        <w:t>como</w:t>
      </w:r>
      <w:r>
        <w:rPr>
          <w:spacing w:val="40"/>
          <w:sz w:val="26"/>
        </w:rPr>
        <w:t> </w:t>
      </w:r>
      <w:r>
        <w:rPr>
          <w:sz w:val="26"/>
        </w:rPr>
        <w:t>margem</w:t>
      </w:r>
      <w:r>
        <w:rPr>
          <w:spacing w:val="40"/>
          <w:sz w:val="26"/>
        </w:rPr>
        <w:t> </w:t>
      </w:r>
      <w:r>
        <w:rPr>
          <w:sz w:val="26"/>
        </w:rPr>
        <w:t>de</w:t>
      </w:r>
      <w:r>
        <w:rPr>
          <w:spacing w:val="40"/>
          <w:sz w:val="26"/>
        </w:rPr>
        <w:t> </w:t>
      </w:r>
      <w:r>
        <w:rPr>
          <w:sz w:val="26"/>
        </w:rPr>
        <w:t>segurança,</w:t>
      </w:r>
      <w:r>
        <w:rPr>
          <w:spacing w:val="40"/>
          <w:sz w:val="26"/>
        </w:rPr>
        <w:t> </w:t>
      </w:r>
      <w:r>
        <w:rPr>
          <w:sz w:val="26"/>
        </w:rPr>
        <w:t>na</w:t>
      </w:r>
      <w:r>
        <w:rPr>
          <w:spacing w:val="40"/>
          <w:sz w:val="26"/>
        </w:rPr>
        <w:t> </w:t>
      </w:r>
      <w:r>
        <w:rPr>
          <w:sz w:val="26"/>
        </w:rPr>
        <w:t>solicitação</w:t>
      </w:r>
      <w:r>
        <w:rPr>
          <w:spacing w:val="40"/>
          <w:sz w:val="26"/>
        </w:rPr>
        <w:t> </w:t>
      </w:r>
      <w:r>
        <w:rPr>
          <w:sz w:val="26"/>
        </w:rPr>
        <w:t>da</w:t>
      </w:r>
      <w:r>
        <w:rPr>
          <w:spacing w:val="40"/>
          <w:sz w:val="26"/>
        </w:rPr>
        <w:t> </w:t>
      </w:r>
      <w:r>
        <w:rPr>
          <w:sz w:val="26"/>
        </w:rPr>
        <w:t>unidade</w:t>
      </w:r>
      <w:r>
        <w:rPr>
          <w:spacing w:val="40"/>
          <w:sz w:val="26"/>
        </w:rPr>
        <w:t> </w:t>
      </w:r>
      <w:r>
        <w:rPr>
          <w:sz w:val="26"/>
        </w:rPr>
        <w:t>demandante</w:t>
      </w:r>
      <w:r>
        <w:rPr>
          <w:spacing w:val="40"/>
          <w:sz w:val="26"/>
        </w:rPr>
        <w:t> </w:t>
      </w:r>
      <w:r>
        <w:rPr>
          <w:sz w:val="26"/>
        </w:rPr>
        <w:t>e,</w:t>
      </w:r>
      <w:r>
        <w:rPr>
          <w:spacing w:val="40"/>
          <w:sz w:val="26"/>
        </w:rPr>
        <w:t> </w:t>
      </w:r>
      <w:r>
        <w:rPr>
          <w:sz w:val="26"/>
        </w:rPr>
        <w:t>por</w:t>
      </w:r>
      <w:r>
        <w:rPr>
          <w:spacing w:val="40"/>
          <w:sz w:val="26"/>
        </w:rPr>
        <w:t> </w:t>
      </w:r>
      <w:r>
        <w:rPr>
          <w:sz w:val="26"/>
        </w:rPr>
        <w:t>último,</w:t>
      </w:r>
      <w:r>
        <w:rPr>
          <w:spacing w:val="40"/>
          <w:sz w:val="26"/>
        </w:rPr>
        <w:t> </w:t>
      </w:r>
      <w:r>
        <w:rPr>
          <w:sz w:val="26"/>
        </w:rPr>
        <w:t>na</w:t>
      </w:r>
      <w:r>
        <w:rPr>
          <w:spacing w:val="40"/>
          <w:sz w:val="26"/>
        </w:rPr>
        <w:t> </w:t>
      </w:r>
      <w:r>
        <w:rPr>
          <w:sz w:val="26"/>
        </w:rPr>
        <w:t>autorização</w:t>
      </w:r>
      <w:r>
        <w:rPr>
          <w:spacing w:val="40"/>
          <w:sz w:val="26"/>
        </w:rPr>
        <w:t> </w:t>
      </w:r>
      <w:r>
        <w:rPr>
          <w:sz w:val="26"/>
        </w:rPr>
        <w:t>da Direção Geral, conforme o doc. </w:t>
      </w:r>
      <w:hyperlink r:id="rId36">
        <w:r>
          <w:rPr>
            <w:color w:val="0000ED"/>
            <w:sz w:val="26"/>
            <w:u w:val="single" w:color="0000ED"/>
          </w:rPr>
          <w:t>137169539</w:t>
        </w:r>
      </w:hyperlink>
      <w:r>
        <w:rPr>
          <w:sz w:val="26"/>
        </w:rPr>
        <w:t>.</w:t>
      </w:r>
    </w:p>
    <w:p>
      <w:pPr>
        <w:pStyle w:val="BodyText"/>
        <w:spacing w:before="256"/>
        <w:ind w:left="0"/>
        <w:jc w:val="left"/>
      </w:pPr>
    </w:p>
    <w:p>
      <w:pPr>
        <w:pStyle w:val="Heading1"/>
        <w:numPr>
          <w:ilvl w:val="1"/>
          <w:numId w:val="27"/>
        </w:numPr>
        <w:tabs>
          <w:tab w:pos="3116" w:val="left" w:leader="none"/>
          <w:tab w:pos="7432" w:val="left" w:leader="none"/>
          <w:tab w:pos="10045" w:val="left" w:leader="none"/>
          <w:tab w:pos="14297" w:val="left" w:leader="none"/>
        </w:tabs>
        <w:spacing w:line="240" w:lineRule="auto" w:before="0"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before="128"/>
        <w:ind w:right="454"/>
      </w:pPr>
      <w:r>
        <w:rPr/>
        <w:t>Não</w:t>
      </w:r>
      <w:r>
        <w:rPr>
          <w:spacing w:val="16"/>
        </w:rPr>
        <w:t> </w:t>
      </w:r>
      <w:r>
        <w:rPr/>
        <w:t>será</w:t>
      </w:r>
      <w:r>
        <w:rPr>
          <w:spacing w:val="16"/>
        </w:rPr>
        <w:t> </w:t>
      </w:r>
      <w:r>
        <w:rPr/>
        <w:t>permitida</w:t>
      </w:r>
      <w:r>
        <w:rPr>
          <w:spacing w:val="16"/>
        </w:rPr>
        <w:t> </w:t>
      </w:r>
      <w:r>
        <w:rPr/>
        <w:t>a</w:t>
      </w:r>
      <w:r>
        <w:rPr>
          <w:spacing w:val="16"/>
        </w:rPr>
        <w:t> </w:t>
      </w:r>
      <w:r>
        <w:rPr/>
        <w:t>participação</w:t>
      </w:r>
      <w:r>
        <w:rPr>
          <w:spacing w:val="16"/>
        </w:rPr>
        <w:t> </w:t>
      </w:r>
      <w:r>
        <w:rPr/>
        <w:t>de</w:t>
      </w:r>
      <w:r>
        <w:rPr>
          <w:spacing w:val="16"/>
        </w:rPr>
        <w:t> </w:t>
      </w:r>
      <w:r>
        <w:rPr/>
        <w:t>Cooperativas,</w:t>
      </w:r>
      <w:r>
        <w:rPr>
          <w:spacing w:val="16"/>
        </w:rPr>
        <w:t> </w:t>
      </w:r>
      <w:r>
        <w:rPr/>
        <w:t>uma</w:t>
      </w:r>
      <w:r>
        <w:rPr>
          <w:spacing w:val="16"/>
        </w:rPr>
        <w:t> </w:t>
      </w:r>
      <w:r>
        <w:rPr/>
        <w:t>vez</w:t>
      </w:r>
      <w:r>
        <w:rPr>
          <w:spacing w:val="16"/>
        </w:rPr>
        <w:t> </w:t>
      </w:r>
      <w:r>
        <w:rPr/>
        <w:t>que</w:t>
      </w:r>
      <w:r>
        <w:rPr>
          <w:spacing w:val="16"/>
        </w:rPr>
        <w:t> </w:t>
      </w:r>
      <w:r>
        <w:rPr/>
        <w:t>fere</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Eficiência,</w:t>
      </w:r>
      <w:r>
        <w:rPr>
          <w:spacing w:val="16"/>
        </w:rPr>
        <w:t> </w:t>
      </w:r>
      <w:r>
        <w:rPr/>
        <w:t>considerando</w:t>
      </w:r>
      <w:r>
        <w:rPr>
          <w:spacing w:val="16"/>
        </w:rPr>
        <w:t> </w:t>
      </w:r>
      <w:r>
        <w:rPr/>
        <w:t>que</w:t>
      </w:r>
      <w:r>
        <w:rPr>
          <w:spacing w:val="16"/>
        </w:rPr>
        <w:t> </w:t>
      </w:r>
      <w:r>
        <w:rPr/>
        <w:t>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56"/>
        <w:ind w:left="0"/>
        <w:jc w:val="left"/>
      </w:pPr>
    </w:p>
    <w:p>
      <w:pPr>
        <w:pStyle w:val="Heading1"/>
        <w:numPr>
          <w:ilvl w:val="1"/>
          <w:numId w:val="27"/>
        </w:numPr>
        <w:tabs>
          <w:tab w:pos="3116" w:val="left" w:leader="none"/>
          <w:tab w:pos="7432" w:val="left" w:leader="none"/>
          <w:tab w:pos="10045" w:val="left" w:leader="none"/>
          <w:tab w:pos="14297" w:val="left" w:leader="none"/>
        </w:tabs>
        <w:spacing w:line="240" w:lineRule="auto" w:before="0"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before="128"/>
        <w:ind w:right="454"/>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27"/>
        <w:ind w:right="454"/>
      </w:pPr>
      <w:r>
        <w:rPr/>
        <w:t>O Professor MARÇAL JUSTEN FILHO, in Comentários à Lei de Licitações e Contratos</w:t>
      </w:r>
      <w:r>
        <w:rPr>
          <w:spacing w:val="-2"/>
        </w:rPr>
        <w:t> </w:t>
      </w:r>
      <w:r>
        <w:rPr/>
        <w:t>Administrativos, 13 ed.2009, pág. 47 e </w:t>
      </w:r>
      <w:r>
        <w:rPr/>
        <w:t>477, diz que:</w:t>
      </w:r>
    </w:p>
    <w:p>
      <w:pPr>
        <w:pStyle w:val="BodyText"/>
        <w:spacing w:before="128"/>
        <w:ind w:right="454"/>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poderia reduzir o universo da disputa. O consórcio poderia retratar uma composição entre eventuais interessados: em vez de </w:t>
      </w:r>
      <w:r>
        <w:rPr/>
        <w:t>estabelecerem disputa entre si, formalizariam acordo para eliminar a competição.</w:t>
      </w:r>
    </w:p>
    <w:p>
      <w:pPr>
        <w:pStyle w:val="BodyText"/>
        <w:spacing w:before="122"/>
        <w:ind w:right="454"/>
      </w:pPr>
      <w:r>
        <w:rPr/>
        <w:t>Mas o consórcio também pode prestar-se a resultados positivos e compatíveis com a ordem jurídica. Há hipóteses em que as circunstâncias</w:t>
      </w:r>
      <w:r>
        <w:rPr>
          <w:spacing w:val="40"/>
        </w:rPr>
        <w:t> </w:t>
      </w:r>
      <w:r>
        <w:rPr/>
        <w:t>de</w:t>
      </w:r>
      <w:r>
        <w:rPr>
          <w:spacing w:val="40"/>
        </w:rPr>
        <w:t> </w:t>
      </w:r>
      <w:r>
        <w:rPr/>
        <w:t>mercado</w:t>
      </w:r>
      <w:r>
        <w:rPr>
          <w:spacing w:val="40"/>
        </w:rPr>
        <w:t> </w:t>
      </w:r>
      <w:r>
        <w:rPr/>
        <w:t>e</w:t>
      </w:r>
      <w:r>
        <w:rPr>
          <w:spacing w:val="40"/>
        </w:rPr>
        <w:t> </w:t>
      </w:r>
      <w:r>
        <w:rPr/>
        <w:t>(ou)</w:t>
      </w:r>
      <w:r>
        <w:rPr>
          <w:spacing w:val="40"/>
        </w:rPr>
        <w:t> </w:t>
      </w:r>
      <w:r>
        <w:rPr/>
        <w:t>a</w:t>
      </w:r>
      <w:r>
        <w:rPr>
          <w:spacing w:val="40"/>
        </w:rPr>
        <w:t> </w:t>
      </w:r>
      <w:r>
        <w:rPr/>
        <w:t>complexidade</w:t>
      </w:r>
      <w:r>
        <w:rPr>
          <w:spacing w:val="40"/>
        </w:rPr>
        <w:t> </w:t>
      </w:r>
      <w:r>
        <w:rPr/>
        <w:t>do</w:t>
      </w:r>
      <w:r>
        <w:rPr>
          <w:spacing w:val="40"/>
        </w:rPr>
        <w:t> </w:t>
      </w:r>
      <w:r>
        <w:rPr/>
        <w:t>objeto</w:t>
      </w:r>
      <w:r>
        <w:rPr>
          <w:spacing w:val="40"/>
        </w:rPr>
        <w:t> </w:t>
      </w:r>
      <w:r>
        <w:rPr/>
        <w:t>tornam</w:t>
      </w:r>
      <w:r>
        <w:rPr>
          <w:spacing w:val="40"/>
        </w:rPr>
        <w:t> </w:t>
      </w:r>
      <w:r>
        <w:rPr/>
        <w:t>problemática</w:t>
      </w:r>
      <w:r>
        <w:rPr>
          <w:spacing w:val="40"/>
        </w:rPr>
        <w:t> </w:t>
      </w:r>
      <w:r>
        <w:rPr/>
        <w:t>a</w:t>
      </w:r>
      <w:r>
        <w:rPr>
          <w:spacing w:val="40"/>
        </w:rPr>
        <w:t> </w:t>
      </w:r>
      <w:r>
        <w:rPr/>
        <w:t>competição.</w:t>
      </w:r>
      <w:r>
        <w:rPr>
          <w:spacing w:val="40"/>
        </w:rPr>
        <w:t> </w:t>
      </w:r>
      <w:r>
        <w:rPr/>
        <w:t>Isso</w:t>
      </w:r>
      <w:r>
        <w:rPr>
          <w:spacing w:val="40"/>
        </w:rPr>
        <w:t> </w:t>
      </w:r>
      <w:r>
        <w:rPr/>
        <w:t>se</w:t>
      </w:r>
      <w:r>
        <w:rPr>
          <w:spacing w:val="40"/>
        </w:rPr>
        <w:t> </w:t>
      </w:r>
      <w:r>
        <w:rPr/>
        <w:t>passa</w:t>
      </w:r>
      <w:r>
        <w:rPr>
          <w:spacing w:val="40"/>
        </w:rPr>
        <w:t> </w:t>
      </w:r>
      <w:r>
        <w:rPr/>
        <w:t>quando</w:t>
      </w:r>
      <w:r>
        <w:rPr>
          <w:spacing w:val="40"/>
        </w:rPr>
        <w:t> </w:t>
      </w:r>
      <w:r>
        <w:rPr/>
        <w:t>grande quantidade</w:t>
      </w:r>
      <w:r>
        <w:rPr>
          <w:spacing w:val="12"/>
        </w:rPr>
        <w:t> </w:t>
      </w:r>
      <w:r>
        <w:rPr/>
        <w:t>de</w:t>
      </w:r>
      <w:r>
        <w:rPr>
          <w:spacing w:val="12"/>
        </w:rPr>
        <w:t> </w:t>
      </w:r>
      <w:r>
        <w:rPr/>
        <w:t>empresas,</w:t>
      </w:r>
      <w:r>
        <w:rPr>
          <w:spacing w:val="12"/>
        </w:rPr>
        <w:t> </w:t>
      </w:r>
      <w:r>
        <w:rPr/>
        <w:t>isoladamente,</w:t>
      </w:r>
      <w:r>
        <w:rPr>
          <w:spacing w:val="12"/>
        </w:rPr>
        <w:t> </w:t>
      </w:r>
      <w:r>
        <w:rPr/>
        <w:t>não</w:t>
      </w:r>
      <w:r>
        <w:rPr>
          <w:spacing w:val="12"/>
        </w:rPr>
        <w:t> </w:t>
      </w:r>
      <w:r>
        <w:rPr/>
        <w:t>dispuseram</w:t>
      </w:r>
      <w:r>
        <w:rPr>
          <w:spacing w:val="12"/>
        </w:rPr>
        <w:t> </w:t>
      </w:r>
      <w:r>
        <w:rPr/>
        <w:t>de</w:t>
      </w:r>
      <w:r>
        <w:rPr>
          <w:spacing w:val="12"/>
        </w:rPr>
        <w:t> </w:t>
      </w:r>
      <w:r>
        <w:rPr/>
        <w:t>condições</w:t>
      </w:r>
      <w:r>
        <w:rPr>
          <w:spacing w:val="12"/>
        </w:rPr>
        <w:t> </w:t>
      </w:r>
      <w:r>
        <w:rPr/>
        <w:t>para</w:t>
      </w:r>
      <w:r>
        <w:rPr>
          <w:spacing w:val="12"/>
        </w:rPr>
        <w:t> </w:t>
      </w:r>
      <w:r>
        <w:rPr/>
        <w:t>participar</w:t>
      </w:r>
      <w:r>
        <w:rPr>
          <w:spacing w:val="12"/>
        </w:rPr>
        <w:t> </w:t>
      </w:r>
      <w:r>
        <w:rPr/>
        <w:t>de</w:t>
      </w:r>
      <w:r>
        <w:rPr>
          <w:spacing w:val="12"/>
        </w:rPr>
        <w:t> </w:t>
      </w:r>
      <w:r>
        <w:rPr/>
        <w:t>licitações.</w:t>
      </w:r>
      <w:r>
        <w:rPr>
          <w:spacing w:val="12"/>
        </w:rPr>
        <w:t> </w:t>
      </w:r>
      <w:r>
        <w:rPr/>
        <w:t>Nesse</w:t>
      </w:r>
      <w:r>
        <w:rPr>
          <w:spacing w:val="12"/>
        </w:rPr>
        <w:t> </w:t>
      </w:r>
      <w:r>
        <w:rPr/>
        <w:t>caso,</w:t>
      </w:r>
      <w:r>
        <w:rPr>
          <w:spacing w:val="12"/>
        </w:rPr>
        <w:t> </w:t>
      </w:r>
      <w:r>
        <w:rPr/>
        <w:t>o</w:t>
      </w:r>
      <w:r>
        <w:rPr>
          <w:spacing w:val="12"/>
        </w:rPr>
        <w:t> </w:t>
      </w:r>
      <w:r>
        <w:rPr/>
        <w:t>instituto</w:t>
      </w:r>
      <w:r>
        <w:rPr>
          <w:spacing w:val="12"/>
        </w:rPr>
        <w:t> </w:t>
      </w:r>
      <w:r>
        <w:rPr/>
        <w:t>do</w:t>
      </w:r>
      <w:r>
        <w:rPr>
          <w:spacing w:val="12"/>
        </w:rPr>
        <w:t> </w:t>
      </w:r>
      <w:r>
        <w:rPr/>
        <w:t>consórcio é a via adequada para propiciar ampliação do universo de participantes.</w:t>
      </w:r>
    </w:p>
    <w:p>
      <w:pPr>
        <w:pStyle w:val="BodyText"/>
        <w:spacing w:before="124"/>
        <w:ind w:right="454"/>
      </w:pPr>
      <w:r>
        <w:rPr/>
        <w:t>É</w:t>
      </w:r>
      <w:r>
        <w:rPr>
          <w:spacing w:val="20"/>
        </w:rPr>
        <w:t> </w:t>
      </w:r>
      <w:r>
        <w:rPr/>
        <w:t>usual</w:t>
      </w:r>
      <w:r>
        <w:rPr>
          <w:spacing w:val="20"/>
        </w:rPr>
        <w:t> </w:t>
      </w:r>
      <w:r>
        <w:rPr/>
        <w:t>que</w:t>
      </w:r>
      <w:r>
        <w:rPr>
          <w:spacing w:val="20"/>
        </w:rPr>
        <w:t> </w:t>
      </w:r>
      <w:r>
        <w:rPr/>
        <w:t>a Administração</w:t>
      </w:r>
      <w:r>
        <w:rPr>
          <w:spacing w:val="20"/>
        </w:rPr>
        <w:t> </w:t>
      </w:r>
      <w:r>
        <w:rPr/>
        <w:t>Pública</w:t>
      </w:r>
      <w:r>
        <w:rPr>
          <w:spacing w:val="20"/>
        </w:rPr>
        <w:t> </w:t>
      </w:r>
      <w:r>
        <w:rPr/>
        <w:t>apenas</w:t>
      </w:r>
      <w:r>
        <w:rPr>
          <w:spacing w:val="20"/>
        </w:rPr>
        <w:t> </w:t>
      </w:r>
      <w:r>
        <w:rPr/>
        <w:t>autorize</w:t>
      </w:r>
      <w:r>
        <w:rPr>
          <w:spacing w:val="20"/>
        </w:rPr>
        <w:t> </w:t>
      </w:r>
      <w:r>
        <w:rPr/>
        <w:t>a</w:t>
      </w:r>
      <w:r>
        <w:rPr>
          <w:spacing w:val="20"/>
        </w:rPr>
        <w:t> </w:t>
      </w:r>
      <w:r>
        <w:rPr/>
        <w:t>participação</w:t>
      </w:r>
      <w:r>
        <w:rPr>
          <w:spacing w:val="20"/>
        </w:rPr>
        <w:t> </w:t>
      </w:r>
      <w:r>
        <w:rPr/>
        <w:t>de</w:t>
      </w:r>
      <w:r>
        <w:rPr>
          <w:spacing w:val="20"/>
        </w:rPr>
        <w:t> </w:t>
      </w:r>
      <w:r>
        <w:rPr/>
        <w:t>empresas</w:t>
      </w:r>
      <w:r>
        <w:rPr>
          <w:spacing w:val="20"/>
        </w:rPr>
        <w:t> </w:t>
      </w:r>
      <w:r>
        <w:rPr/>
        <w:t>em</w:t>
      </w:r>
      <w:r>
        <w:rPr>
          <w:spacing w:val="20"/>
        </w:rPr>
        <w:t> </w:t>
      </w:r>
      <w:r>
        <w:rPr/>
        <w:t>consórcio</w:t>
      </w:r>
      <w:r>
        <w:rPr>
          <w:spacing w:val="20"/>
        </w:rPr>
        <w:t> </w:t>
      </w:r>
      <w:r>
        <w:rPr/>
        <w:t>quando</w:t>
      </w:r>
      <w:r>
        <w:rPr>
          <w:spacing w:val="20"/>
        </w:rPr>
        <w:t> </w:t>
      </w:r>
      <w:r>
        <w:rPr/>
        <w:t>as</w:t>
      </w:r>
      <w:r>
        <w:rPr>
          <w:spacing w:val="20"/>
        </w:rPr>
        <w:t> </w:t>
      </w:r>
      <w:r>
        <w:rPr/>
        <w:t>dimensões</w:t>
      </w:r>
      <w:r>
        <w:rPr>
          <w:spacing w:val="20"/>
        </w:rPr>
        <w:t> </w:t>
      </w:r>
      <w:r>
        <w:rPr/>
        <w:t>e</w:t>
      </w:r>
      <w:r>
        <w:rPr>
          <w:spacing w:val="20"/>
        </w:rPr>
        <w:t> </w:t>
      </w:r>
      <w:r>
        <w:rPr/>
        <w:t>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26"/>
      </w:pPr>
      <w:r>
        <w:rPr/>
        <w:t>Ainda,</w:t>
      </w:r>
      <w:r>
        <w:rPr>
          <w:spacing w:val="7"/>
        </w:rPr>
        <w:t> </w:t>
      </w:r>
      <w:r>
        <w:rPr/>
        <w:t>sobre</w:t>
      </w:r>
      <w:r>
        <w:rPr>
          <w:spacing w:val="7"/>
        </w:rPr>
        <w:t> </w:t>
      </w:r>
      <w:r>
        <w:rPr/>
        <w:t>a</w:t>
      </w:r>
      <w:r>
        <w:rPr>
          <w:spacing w:val="8"/>
        </w:rPr>
        <w:t> </w:t>
      </w:r>
      <w:r>
        <w:rPr/>
        <w:t>questão</w:t>
      </w:r>
      <w:r>
        <w:rPr>
          <w:spacing w:val="7"/>
        </w:rPr>
        <w:t> </w:t>
      </w:r>
      <w:r>
        <w:rPr/>
        <w:t>da</w:t>
      </w:r>
      <w:r>
        <w:rPr>
          <w:spacing w:val="7"/>
        </w:rPr>
        <w:t> </w:t>
      </w:r>
      <w:r>
        <w:rPr/>
        <w:t>discricionaridade,</w:t>
      </w:r>
      <w:r>
        <w:rPr>
          <w:spacing w:val="8"/>
        </w:rPr>
        <w:t> </w:t>
      </w:r>
      <w:r>
        <w:rPr/>
        <w:t>o</w:t>
      </w:r>
      <w:r>
        <w:rPr>
          <w:spacing w:val="7"/>
        </w:rPr>
        <w:t> </w:t>
      </w:r>
      <w:r>
        <w:rPr/>
        <w:t>Professor</w:t>
      </w:r>
      <w:r>
        <w:rPr>
          <w:spacing w:val="7"/>
        </w:rPr>
        <w:t> </w:t>
      </w:r>
      <w:r>
        <w:rPr/>
        <w:t>diz</w:t>
      </w:r>
      <w:r>
        <w:rPr>
          <w:spacing w:val="8"/>
        </w:rPr>
        <w:t> </w:t>
      </w:r>
      <w:r>
        <w:rPr>
          <w:spacing w:val="-4"/>
        </w:rPr>
        <w:t>que:</w:t>
      </w:r>
    </w:p>
    <w:p>
      <w:pPr>
        <w:pStyle w:val="BodyText"/>
        <w:ind w:right="454"/>
      </w:pPr>
      <w:r>
        <w:rPr/>
        <w:t>"O ato convocatório admitirá ou não a participação de empresas em consórcio. Trata-se de escolha discricionária da Administração </w:t>
      </w:r>
      <w:r>
        <w:rPr>
          <w:spacing w:val="-2"/>
        </w:rPr>
        <w:t>Pública."</w:t>
      </w:r>
    </w:p>
    <w:p>
      <w:pPr>
        <w:pStyle w:val="BodyText"/>
        <w:spacing w:before="128"/>
        <w:ind w:right="454"/>
      </w:pPr>
      <w:r>
        <w:rPr/>
        <w:t>A jurisprudência do TCU também avaliou a discricionaridade da Administração quanto a admissibilidade da participação de</w:t>
      </w:r>
      <w:r>
        <w:rPr>
          <w:spacing w:val="80"/>
        </w:rPr>
        <w:t> </w:t>
      </w:r>
      <w:r>
        <w:rPr>
          <w:spacing w:val="-2"/>
        </w:rPr>
        <w:t>consorcios:</w:t>
      </w:r>
    </w:p>
    <w:p>
      <w:pPr>
        <w:pStyle w:val="BodyText"/>
        <w:spacing w:before="128"/>
        <w:ind w:right="454"/>
      </w:pPr>
      <w:r>
        <w:rPr/>
        <w:t>"Ademais,</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em</w:t>
      </w:r>
      <w:r>
        <w:rPr>
          <w:spacing w:val="40"/>
        </w:rPr>
        <w:t> </w:t>
      </w:r>
      <w:r>
        <w:rPr/>
        <w:t>torneio</w:t>
      </w:r>
      <w:r>
        <w:rPr>
          <w:spacing w:val="40"/>
        </w:rPr>
        <w:t> </w:t>
      </w:r>
      <w:r>
        <w:rPr/>
        <w:t>licitatório</w:t>
      </w:r>
      <w:r>
        <w:rPr>
          <w:spacing w:val="40"/>
        </w:rPr>
        <w:t> </w:t>
      </w:r>
      <w:r>
        <w:rPr/>
        <w:t>não</w:t>
      </w:r>
      <w:r>
        <w:rPr>
          <w:spacing w:val="40"/>
        </w:rPr>
        <w:t> </w:t>
      </w:r>
      <w:r>
        <w:rPr/>
        <w:t>garante</w:t>
      </w:r>
      <w:r>
        <w:rPr>
          <w:spacing w:val="40"/>
        </w:rPr>
        <w:t> </w:t>
      </w:r>
      <w:r>
        <w:rPr/>
        <w:t>aumento</w:t>
      </w:r>
      <w:r>
        <w:rPr>
          <w:spacing w:val="40"/>
        </w:rPr>
        <w:t> </w:t>
      </w:r>
      <w:r>
        <w:rPr/>
        <w:t>de</w:t>
      </w:r>
      <w:r>
        <w:rPr>
          <w:spacing w:val="40"/>
        </w:rPr>
        <w:t> </w:t>
      </w:r>
      <w:r>
        <w:rPr/>
        <w:t>competitividade,</w:t>
      </w:r>
      <w:r>
        <w:rPr>
          <w:spacing w:val="40"/>
        </w:rPr>
        <w:t> </w:t>
      </w:r>
      <w:r>
        <w:rPr/>
        <w:t>consoante</w:t>
      </w:r>
      <w:r>
        <w:rPr>
          <w:spacing w:val="40"/>
        </w:rPr>
        <w:t> </w:t>
      </w:r>
      <w:r>
        <w:rPr/>
        <w:t>arestos</w:t>
      </w:r>
      <w:r>
        <w:rPr>
          <w:spacing w:val="40"/>
        </w:rPr>
        <w:t> </w:t>
      </w:r>
      <w:r>
        <w:rPr/>
        <w:t>do RElatório e Voto que impulsionaram o Acórdão nº2.813/2004 - 1ª Câmara (...) O art.33 da Lei de Licitações expressamente atribui à Administração</w:t>
      </w:r>
      <w:r>
        <w:rPr>
          <w:spacing w:val="40"/>
        </w:rPr>
        <w:t> </w:t>
      </w:r>
      <w:r>
        <w:rPr/>
        <w:t>a</w:t>
      </w:r>
      <w:r>
        <w:rPr>
          <w:spacing w:val="40"/>
        </w:rPr>
        <w:t> </w:t>
      </w:r>
      <w:r>
        <w:rPr/>
        <w:t>prerrogativa</w:t>
      </w:r>
      <w:r>
        <w:rPr>
          <w:spacing w:val="40"/>
        </w:rPr>
        <w:t> </w:t>
      </w:r>
      <w:r>
        <w:rPr/>
        <w:t>de</w:t>
      </w:r>
      <w:r>
        <w:rPr>
          <w:spacing w:val="40"/>
        </w:rPr>
        <w:t> </w:t>
      </w:r>
      <w:r>
        <w:rPr/>
        <w:t>admitir</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Isto</w:t>
      </w:r>
      <w:r>
        <w:rPr>
          <w:spacing w:val="40"/>
        </w:rPr>
        <w:t> </w:t>
      </w:r>
      <w:r>
        <w:rPr/>
        <w:t>porque,</w:t>
      </w:r>
      <w:r>
        <w:rPr>
          <w:spacing w:val="40"/>
        </w:rPr>
        <w:t> </w:t>
      </w:r>
      <w:r>
        <w:rPr/>
        <w:t>a</w:t>
      </w:r>
      <w:r>
        <w:rPr>
          <w:spacing w:val="40"/>
        </w:rPr>
        <w:t> </w:t>
      </w:r>
      <w:r>
        <w:rPr/>
        <w:t>nosso</w:t>
      </w:r>
      <w:r>
        <w:rPr>
          <w:spacing w:val="40"/>
        </w:rPr>
        <w:t> </w:t>
      </w:r>
      <w:r>
        <w:rPr/>
        <w:t>ver,</w:t>
      </w:r>
      <w:r>
        <w:rPr>
          <w:spacing w:val="40"/>
        </w:rPr>
        <w:t> </w:t>
      </w:r>
      <w:r>
        <w:rPr/>
        <w:t>a</w:t>
      </w:r>
      <w:r>
        <w:rPr>
          <w:spacing w:val="40"/>
        </w:rPr>
        <w:t> </w:t>
      </w:r>
      <w:r>
        <w:rPr/>
        <w:t>formação</w:t>
      </w:r>
      <w:r>
        <w:rPr>
          <w:spacing w:val="40"/>
        </w:rPr>
        <w:t> </w:t>
      </w:r>
      <w:r>
        <w:rPr/>
        <w:t>de</w:t>
      </w:r>
      <w:r>
        <w:rPr>
          <w:spacing w:val="40"/>
        </w:rPr>
        <w:t> </w:t>
      </w:r>
      <w:r>
        <w:rPr/>
        <w:t>consórcio</w:t>
      </w:r>
      <w:r>
        <w:rPr>
          <w:spacing w:val="40"/>
        </w:rPr>
        <w:t> </w:t>
      </w:r>
      <w:r>
        <w:rPr/>
        <w:t>tanto</w:t>
      </w:r>
      <w:r>
        <w:rPr>
          <w:spacing w:val="40"/>
        </w:rPr>
        <w:t> </w:t>
      </w:r>
      <w:r>
        <w:rPr/>
        <w:t>se prestar</w:t>
      </w:r>
      <w:r>
        <w:rPr>
          <w:spacing w:val="40"/>
        </w:rPr>
        <w:t> </w:t>
      </w:r>
      <w:r>
        <w:rPr/>
        <w:t>a</w:t>
      </w:r>
      <w:r>
        <w:rPr>
          <w:spacing w:val="40"/>
        </w:rPr>
        <w:t> </w:t>
      </w:r>
      <w:r>
        <w:rPr/>
        <w:t>fomentar</w:t>
      </w:r>
      <w:r>
        <w:rPr>
          <w:spacing w:val="40"/>
        </w:rPr>
        <w:t> </w:t>
      </w:r>
      <w:r>
        <w:rPr/>
        <w:t>a</w:t>
      </w:r>
      <w:r>
        <w:rPr>
          <w:spacing w:val="40"/>
        </w:rPr>
        <w:t> </w:t>
      </w:r>
      <w:r>
        <w:rPr/>
        <w:t>concorrência</w:t>
      </w:r>
      <w:r>
        <w:rPr>
          <w:spacing w:val="40"/>
        </w:rPr>
        <w:t> </w:t>
      </w:r>
      <w:r>
        <w:rPr/>
        <w:t>(consórcio</w:t>
      </w:r>
      <w:r>
        <w:rPr>
          <w:spacing w:val="40"/>
        </w:rPr>
        <w:t> </w:t>
      </w:r>
      <w:r>
        <w:rPr/>
        <w:t>de</w:t>
      </w:r>
      <w:r>
        <w:rPr>
          <w:spacing w:val="40"/>
        </w:rPr>
        <w:t> </w:t>
      </w:r>
      <w:r>
        <w:rPr/>
        <w:t>empresas</w:t>
      </w:r>
      <w:r>
        <w:rPr>
          <w:spacing w:val="40"/>
        </w:rPr>
        <w:t> </w:t>
      </w:r>
      <w:r>
        <w:rPr/>
        <w:t>menores</w:t>
      </w:r>
      <w:r>
        <w:rPr>
          <w:spacing w:val="40"/>
        </w:rPr>
        <w:t> </w:t>
      </w:r>
      <w:r>
        <w:rPr/>
        <w:t>ou,</w:t>
      </w:r>
      <w:r>
        <w:rPr>
          <w:spacing w:val="40"/>
        </w:rPr>
        <w:t> </w:t>
      </w:r>
      <w:r>
        <w:rPr/>
        <w:t>de</w:t>
      </w:r>
      <w:r>
        <w:rPr>
          <w:spacing w:val="40"/>
        </w:rPr>
        <w:t> </w:t>
      </w:r>
      <w:r>
        <w:rPr/>
        <w:t>outra</w:t>
      </w:r>
      <w:r>
        <w:rPr>
          <w:spacing w:val="40"/>
        </w:rPr>
        <w:t> </w:t>
      </w:r>
      <w:r>
        <w:rPr/>
        <w:t>forma,</w:t>
      </w:r>
      <w:r>
        <w:rPr>
          <w:spacing w:val="40"/>
        </w:rPr>
        <w:t> </w:t>
      </w:r>
      <w:r>
        <w:rPr/>
        <w:t>não</w:t>
      </w:r>
      <w:r>
        <w:rPr>
          <w:spacing w:val="40"/>
        </w:rPr>
        <w:t> </w:t>
      </w:r>
      <w:r>
        <w:rPr/>
        <w:t>participariam</w:t>
      </w:r>
      <w:r>
        <w:rPr>
          <w:spacing w:val="40"/>
        </w:rPr>
        <w:t> </w:t>
      </w:r>
      <w:r>
        <w:rPr/>
        <w:t>do</w:t>
      </w:r>
      <w:r>
        <w:rPr>
          <w:spacing w:val="40"/>
        </w:rPr>
        <w:t> </w:t>
      </w:r>
      <w:r>
        <w:rPr/>
        <w:t>certame),</w:t>
      </w:r>
      <w:r>
        <w:rPr>
          <w:spacing w:val="40"/>
        </w:rPr>
        <w:t> </w:t>
      </w:r>
      <w:r>
        <w:rPr/>
        <w:t>quanto</w:t>
      </w:r>
      <w:r>
        <w:rPr>
          <w:spacing w:val="40"/>
        </w:rPr>
        <w:t> </w:t>
      </w:r>
      <w:r>
        <w:rPr/>
        <w:t>a cerceá-la</w:t>
      </w:r>
      <w:r>
        <w:rPr>
          <w:spacing w:val="16"/>
        </w:rPr>
        <w:t> </w:t>
      </w:r>
      <w:r>
        <w:rPr/>
        <w:t>(associação</w:t>
      </w:r>
      <w:r>
        <w:rPr>
          <w:spacing w:val="16"/>
        </w:rPr>
        <w:t> </w:t>
      </w:r>
      <w:r>
        <w:rPr/>
        <w:t>de</w:t>
      </w:r>
      <w:r>
        <w:rPr>
          <w:spacing w:val="16"/>
        </w:rPr>
        <w:t> </w:t>
      </w:r>
      <w:r>
        <w:rPr/>
        <w:t>empresas</w:t>
      </w:r>
      <w:r>
        <w:rPr>
          <w:spacing w:val="16"/>
        </w:rPr>
        <w:t> </w:t>
      </w:r>
      <w:r>
        <w:rPr/>
        <w:t>que,</w:t>
      </w:r>
      <w:r>
        <w:rPr>
          <w:spacing w:val="16"/>
        </w:rPr>
        <w:t> </w:t>
      </w:r>
      <w:r>
        <w:rPr/>
        <w:t>caso</w:t>
      </w:r>
      <w:r>
        <w:rPr>
          <w:spacing w:val="16"/>
        </w:rPr>
        <w:t> </w:t>
      </w:r>
      <w:r>
        <w:rPr/>
        <w:t>contrário,</w:t>
      </w:r>
      <w:r>
        <w:rPr>
          <w:spacing w:val="16"/>
        </w:rPr>
        <w:t> </w:t>
      </w:r>
      <w:r>
        <w:rPr/>
        <w:t>concorreriam</w:t>
      </w:r>
      <w:r>
        <w:rPr>
          <w:spacing w:val="16"/>
        </w:rPr>
        <w:t> </w:t>
      </w:r>
      <w:r>
        <w:rPr/>
        <w:t>entre</w:t>
      </w:r>
      <w:r>
        <w:rPr>
          <w:spacing w:val="16"/>
        </w:rPr>
        <w:t> </w:t>
      </w:r>
      <w:r>
        <w:rPr/>
        <w:t>si).</w:t>
      </w:r>
      <w:r>
        <w:rPr>
          <w:spacing w:val="16"/>
        </w:rPr>
        <w:t> </w:t>
      </w:r>
      <w:r>
        <w:rPr/>
        <w:t>Com</w:t>
      </w:r>
      <w:r>
        <w:rPr>
          <w:spacing w:val="16"/>
        </w:rPr>
        <w:t> </w:t>
      </w:r>
      <w:r>
        <w:rPr/>
        <w:t>os</w:t>
      </w:r>
      <w:r>
        <w:rPr>
          <w:spacing w:val="16"/>
        </w:rPr>
        <w:t> </w:t>
      </w:r>
      <w:r>
        <w:rPr/>
        <w:t>exemplos</w:t>
      </w:r>
      <w:r>
        <w:rPr>
          <w:spacing w:val="16"/>
        </w:rPr>
        <w:t> </w:t>
      </w:r>
      <w:r>
        <w:rPr/>
        <w:t>fornecidos</w:t>
      </w:r>
      <w:r>
        <w:rPr>
          <w:spacing w:val="16"/>
        </w:rPr>
        <w:t> </w:t>
      </w:r>
      <w:r>
        <w:rPr/>
        <w:t>pelo</w:t>
      </w:r>
      <w:r>
        <w:rPr>
          <w:spacing w:val="16"/>
        </w:rPr>
        <w:t> </w:t>
      </w:r>
      <w:r>
        <w:rPr/>
        <w:t>BACEN,</w:t>
      </w:r>
      <w:r>
        <w:rPr>
          <w:spacing w:val="16"/>
        </w:rPr>
        <w:t> </w:t>
      </w:r>
      <w:r>
        <w:rPr/>
        <w:t>vemos</w:t>
      </w:r>
      <w:r>
        <w:rPr>
          <w:spacing w:val="16"/>
        </w:rPr>
        <w:t> </w:t>
      </w:r>
      <w:r>
        <w:rPr/>
        <w:t>que é prática comum a não aceitação de consórcios."</w:t>
      </w:r>
    </w:p>
    <w:p>
      <w:pPr>
        <w:pStyle w:val="BodyText"/>
        <w:spacing w:before="120"/>
      </w:pPr>
      <w:r>
        <w:rPr/>
        <w:t>(Acórdão</w:t>
      </w:r>
      <w:r>
        <w:rPr>
          <w:spacing w:val="6"/>
        </w:rPr>
        <w:t> </w:t>
      </w:r>
      <w:r>
        <w:rPr/>
        <w:t>nº1.946/2006</w:t>
      </w:r>
      <w:r>
        <w:rPr>
          <w:spacing w:val="7"/>
        </w:rPr>
        <w:t> </w:t>
      </w:r>
      <w:r>
        <w:rPr/>
        <w:t>-</w:t>
      </w:r>
      <w:r>
        <w:rPr>
          <w:spacing w:val="7"/>
        </w:rPr>
        <w:t> </w:t>
      </w:r>
      <w:r>
        <w:rPr/>
        <w:t>Plénário</w:t>
      </w:r>
      <w:r>
        <w:rPr>
          <w:spacing w:val="6"/>
        </w:rPr>
        <w:t> </w:t>
      </w:r>
      <w:r>
        <w:rPr/>
        <w:t>-</w:t>
      </w:r>
      <w:r>
        <w:rPr>
          <w:spacing w:val="1"/>
        </w:rPr>
        <w:t> </w:t>
      </w:r>
      <w:r>
        <w:rPr/>
        <w:t>TCU</w:t>
      </w:r>
      <w:r>
        <w:rPr>
          <w:spacing w:val="7"/>
        </w:rPr>
        <w:t> </w:t>
      </w:r>
      <w:r>
        <w:rPr/>
        <w:t>-</w:t>
      </w:r>
      <w:r>
        <w:rPr>
          <w:spacing w:val="7"/>
        </w:rPr>
        <w:t> </w:t>
      </w:r>
      <w:r>
        <w:rPr/>
        <w:t>rel.</w:t>
      </w:r>
      <w:r>
        <w:rPr>
          <w:spacing w:val="6"/>
        </w:rPr>
        <w:t> </w:t>
      </w:r>
      <w:r>
        <w:rPr/>
        <w:t>Min.</w:t>
      </w:r>
      <w:r>
        <w:rPr>
          <w:spacing w:val="7"/>
        </w:rPr>
        <w:t> </w:t>
      </w:r>
      <w:r>
        <w:rPr/>
        <w:t>Marcos</w:t>
      </w:r>
      <w:r>
        <w:rPr>
          <w:spacing w:val="7"/>
        </w:rPr>
        <w:t> </w:t>
      </w:r>
      <w:r>
        <w:rPr>
          <w:spacing w:val="-2"/>
        </w:rPr>
        <w:t>Bemquerer)</w:t>
      </w:r>
    </w:p>
    <w:p>
      <w:pPr>
        <w:pStyle w:val="BodyText"/>
        <w:ind w:right="454"/>
      </w:pPr>
      <w:r>
        <w:rPr/>
        <w:t>"A aceitação de consórcios na disputa licitatória situa-se no âmbito o poder discricionário da administração contratante, </w:t>
      </w:r>
      <w:r>
        <w:rPr/>
        <w:t>conforme</w:t>
      </w:r>
      <w:r>
        <w:rPr>
          <w:spacing w:val="40"/>
        </w:rPr>
        <w:t> </w:t>
      </w:r>
      <w:r>
        <w:rPr/>
        <w:t>art.33, caput, da Lei nº 8.666/1993, requerendo-se, porém, que sua opção seja sempre justificada."</w:t>
      </w:r>
    </w:p>
    <w:p>
      <w:pPr>
        <w:pStyle w:val="BodyText"/>
        <w:spacing w:before="128"/>
      </w:pPr>
      <w:r>
        <w:rPr/>
        <w:t>(Acórdão</w:t>
      </w:r>
      <w:r>
        <w:rPr>
          <w:spacing w:val="5"/>
        </w:rPr>
        <w:t> </w:t>
      </w:r>
      <w:r>
        <w:rPr/>
        <w:t>nº</w:t>
      </w:r>
      <w:r>
        <w:rPr>
          <w:spacing w:val="5"/>
        </w:rPr>
        <w:t> </w:t>
      </w:r>
      <w:r>
        <w:rPr/>
        <w:t>566/2006</w:t>
      </w:r>
      <w:r>
        <w:rPr>
          <w:spacing w:val="5"/>
        </w:rPr>
        <w:t> </w:t>
      </w:r>
      <w:r>
        <w:rPr/>
        <w:t>-</w:t>
      </w:r>
      <w:r>
        <w:rPr>
          <w:spacing w:val="5"/>
        </w:rPr>
        <w:t> </w:t>
      </w:r>
      <w:r>
        <w:rPr/>
        <w:t>Plenário</w:t>
      </w:r>
      <w:r>
        <w:rPr>
          <w:spacing w:val="5"/>
        </w:rPr>
        <w:t> </w:t>
      </w:r>
      <w:r>
        <w:rPr/>
        <w:t>-</w:t>
      </w:r>
      <w:r>
        <w:rPr>
          <w:spacing w:val="-1"/>
        </w:rPr>
        <w:t> </w:t>
      </w:r>
      <w:r>
        <w:rPr/>
        <w:t>TCU</w:t>
      </w:r>
      <w:r>
        <w:rPr>
          <w:spacing w:val="5"/>
        </w:rPr>
        <w:t> </w:t>
      </w:r>
      <w:r>
        <w:rPr/>
        <w:t>-</w:t>
      </w:r>
      <w:r>
        <w:rPr>
          <w:spacing w:val="5"/>
        </w:rPr>
        <w:t> </w:t>
      </w:r>
      <w:r>
        <w:rPr/>
        <w:t>rel.</w:t>
      </w:r>
      <w:r>
        <w:rPr>
          <w:spacing w:val="5"/>
        </w:rPr>
        <w:t> </w:t>
      </w:r>
      <w:r>
        <w:rPr/>
        <w:t>Min.</w:t>
      </w:r>
      <w:r>
        <w:rPr>
          <w:spacing w:val="5"/>
        </w:rPr>
        <w:t> </w:t>
      </w:r>
      <w:r>
        <w:rPr/>
        <w:t>Marcus Vinícius </w:t>
      </w:r>
      <w:r>
        <w:rPr>
          <w:spacing w:val="-2"/>
        </w:rPr>
        <w:t>Vilaça).</w:t>
      </w:r>
    </w:p>
    <w:p>
      <w:pPr>
        <w:pStyle w:val="BodyText"/>
        <w:ind w:right="454"/>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256"/>
        <w:ind w:left="0"/>
        <w:jc w:val="left"/>
      </w:pPr>
    </w:p>
    <w:p>
      <w:pPr>
        <w:pStyle w:val="Heading1"/>
        <w:numPr>
          <w:ilvl w:val="1"/>
          <w:numId w:val="27"/>
        </w:numPr>
        <w:tabs>
          <w:tab w:pos="6894" w:val="left" w:leader="none"/>
          <w:tab w:pos="14267" w:val="left" w:leader="none"/>
        </w:tabs>
        <w:spacing w:line="240" w:lineRule="auto" w:before="0" w:after="0"/>
        <w:ind w:left="473" w:right="454" w:firstLine="0"/>
        <w:jc w:val="left"/>
      </w:pPr>
      <w:r>
        <w:rPr>
          <w:spacing w:val="-2"/>
        </w:rPr>
        <w:t>DURAÇÃO</w:t>
      </w:r>
      <w:r>
        <w:rPr/>
        <w:tab/>
      </w:r>
      <w:r>
        <w:rPr>
          <w:spacing w:val="-6"/>
        </w:rPr>
        <w:t>DO </w:t>
      </w:r>
      <w:r>
        <w:rPr>
          <w:spacing w:val="-2"/>
        </w:rPr>
        <w:t>CONTRATO:</w:t>
      </w:r>
    </w:p>
    <w:p>
      <w:pPr>
        <w:pStyle w:val="ListParagraph"/>
        <w:numPr>
          <w:ilvl w:val="2"/>
          <w:numId w:val="27"/>
        </w:numPr>
        <w:tabs>
          <w:tab w:pos="1150" w:val="left" w:leader="none"/>
        </w:tabs>
        <w:spacing w:line="240" w:lineRule="auto" w:before="128" w:after="0"/>
        <w:ind w:left="473" w:right="454" w:firstLine="0"/>
        <w:jc w:val="both"/>
        <w:rPr>
          <w:sz w:val="26"/>
        </w:rPr>
      </w:pPr>
      <w:r>
        <w:rPr>
          <w:sz w:val="26"/>
        </w:rPr>
        <w:t>O prazo de vigência do contrato será de 12 (doze) meses, contados da publicação do extrato contratual no Portal Nacional </w:t>
      </w:r>
      <w:r>
        <w:rPr>
          <w:sz w:val="26"/>
        </w:rPr>
        <w:t>de Contratações Públicas (PNCP), podendo ser prorrogado sucessivamente, desde que a autoridade competente ateste a vantajosidade da manutenção da contratação para a Administração, observados os requisitos e limites estabelecidos nos art. 106 e 107 da Lei nº </w:t>
      </w:r>
      <w:r>
        <w:rPr>
          <w:spacing w:val="-2"/>
          <w:sz w:val="26"/>
        </w:rPr>
        <w:t>14.133/2021.</w:t>
      </w:r>
    </w:p>
    <w:p>
      <w:pPr>
        <w:pStyle w:val="ListParagraph"/>
        <w:numPr>
          <w:ilvl w:val="3"/>
          <w:numId w:val="27"/>
        </w:numPr>
        <w:tabs>
          <w:tab w:pos="1344" w:val="left" w:leader="none"/>
        </w:tabs>
        <w:spacing w:line="240" w:lineRule="auto" w:before="125" w:after="0"/>
        <w:ind w:left="473" w:right="454" w:firstLine="0"/>
        <w:jc w:val="both"/>
        <w:rPr>
          <w:sz w:val="26"/>
        </w:rPr>
      </w:pPr>
      <w:r>
        <w:rPr>
          <w:sz w:val="26"/>
        </w:rPr>
        <w:t>A autoridade competente do contratante deverá atestar a maior vantagem econômica vislumbrada em razão da </w:t>
      </w:r>
      <w:r>
        <w:rPr>
          <w:sz w:val="26"/>
        </w:rPr>
        <w:t>contratação </w:t>
      </w:r>
      <w:r>
        <w:rPr>
          <w:spacing w:val="-2"/>
          <w:sz w:val="26"/>
        </w:rPr>
        <w:t>plurianual;</w:t>
      </w:r>
    </w:p>
    <w:p>
      <w:pPr>
        <w:pStyle w:val="ListParagraph"/>
        <w:numPr>
          <w:ilvl w:val="3"/>
          <w:numId w:val="27"/>
        </w:numPr>
        <w:tabs>
          <w:tab w:pos="1384" w:val="left" w:leader="none"/>
        </w:tabs>
        <w:spacing w:line="240" w:lineRule="auto" w:before="128" w:after="0"/>
        <w:ind w:left="473" w:right="454" w:firstLine="0"/>
        <w:jc w:val="both"/>
        <w:rPr>
          <w:sz w:val="26"/>
        </w:rPr>
      </w:pPr>
      <w:r>
        <w:rPr>
          <w:sz w:val="26"/>
        </w:rPr>
        <w:t>A Administração deverá atestar, no início da contratação e de cada exercício, a existência de créditos </w:t>
      </w:r>
      <w:r>
        <w:rPr>
          <w:sz w:val="26"/>
        </w:rPr>
        <w:t>orçamentários</w:t>
      </w:r>
      <w:r>
        <w:rPr>
          <w:spacing w:val="80"/>
          <w:w w:val="150"/>
          <w:sz w:val="26"/>
        </w:rPr>
        <w:t> </w:t>
      </w:r>
      <w:r>
        <w:rPr>
          <w:sz w:val="26"/>
        </w:rPr>
        <w:t>vinculados à contratação e a vantagem em sua manutenção;</w:t>
      </w:r>
    </w:p>
    <w:p>
      <w:pPr>
        <w:pStyle w:val="ListParagraph"/>
        <w:spacing w:after="0" w:line="240" w:lineRule="auto"/>
        <w:jc w:val="both"/>
        <w:rPr>
          <w:sz w:val="26"/>
        </w:rPr>
        <w:sectPr>
          <w:pgSz w:w="15840" w:h="24480"/>
          <w:pgMar w:top="480" w:bottom="280" w:left="360" w:right="360"/>
        </w:sectPr>
      </w:pPr>
    </w:p>
    <w:p>
      <w:pPr>
        <w:pStyle w:val="ListParagraph"/>
        <w:numPr>
          <w:ilvl w:val="3"/>
          <w:numId w:val="27"/>
        </w:numPr>
        <w:tabs>
          <w:tab w:pos="1349" w:val="left" w:leader="none"/>
        </w:tabs>
        <w:spacing w:line="240" w:lineRule="auto" w:before="78" w:after="0"/>
        <w:ind w:left="473" w:right="454" w:firstLine="0"/>
        <w:jc w:val="left"/>
        <w:rPr>
          <w:sz w:val="26"/>
        </w:rPr>
      </w:pPr>
      <w:r>
        <w:rPr>
          <w:sz w:val="26"/>
        </w:rPr>
        <w:t>A Administração</w:t>
      </w:r>
      <w:r>
        <w:rPr>
          <w:spacing w:val="40"/>
          <w:sz w:val="26"/>
        </w:rPr>
        <w:t> </w:t>
      </w:r>
      <w:r>
        <w:rPr>
          <w:sz w:val="26"/>
        </w:rPr>
        <w:t>terá</w:t>
      </w:r>
      <w:r>
        <w:rPr>
          <w:spacing w:val="40"/>
          <w:sz w:val="26"/>
        </w:rPr>
        <w:t> </w:t>
      </w:r>
      <w:r>
        <w:rPr>
          <w:sz w:val="26"/>
        </w:rPr>
        <w:t>a</w:t>
      </w:r>
      <w:r>
        <w:rPr>
          <w:spacing w:val="40"/>
          <w:sz w:val="26"/>
        </w:rPr>
        <w:t> </w:t>
      </w:r>
      <w:r>
        <w:rPr>
          <w:sz w:val="26"/>
        </w:rPr>
        <w:t>opção</w:t>
      </w:r>
      <w:r>
        <w:rPr>
          <w:spacing w:val="40"/>
          <w:sz w:val="26"/>
        </w:rPr>
        <w:t> </w:t>
      </w:r>
      <w:r>
        <w:rPr>
          <w:sz w:val="26"/>
        </w:rPr>
        <w:t>de</w:t>
      </w:r>
      <w:r>
        <w:rPr>
          <w:spacing w:val="40"/>
          <w:sz w:val="26"/>
        </w:rPr>
        <w:t> </w:t>
      </w:r>
      <w:r>
        <w:rPr>
          <w:sz w:val="26"/>
        </w:rPr>
        <w:t>extinguir</w:t>
      </w:r>
      <w:r>
        <w:rPr>
          <w:spacing w:val="40"/>
          <w:sz w:val="26"/>
        </w:rPr>
        <w:t> </w:t>
      </w:r>
      <w:r>
        <w:rPr>
          <w:sz w:val="26"/>
        </w:rPr>
        <w:t>o</w:t>
      </w:r>
      <w:r>
        <w:rPr>
          <w:spacing w:val="40"/>
          <w:sz w:val="26"/>
        </w:rPr>
        <w:t> </w:t>
      </w:r>
      <w:r>
        <w:rPr>
          <w:sz w:val="26"/>
        </w:rPr>
        <w:t>contrato,</w:t>
      </w:r>
      <w:r>
        <w:rPr>
          <w:spacing w:val="40"/>
          <w:sz w:val="26"/>
        </w:rPr>
        <w:t> </w:t>
      </w:r>
      <w:r>
        <w:rPr>
          <w:sz w:val="26"/>
        </w:rPr>
        <w:t>sem</w:t>
      </w:r>
      <w:r>
        <w:rPr>
          <w:spacing w:val="40"/>
          <w:sz w:val="26"/>
        </w:rPr>
        <w:t> </w:t>
      </w:r>
      <w:r>
        <w:rPr>
          <w:sz w:val="26"/>
        </w:rPr>
        <w:t>ônus,</w:t>
      </w:r>
      <w:r>
        <w:rPr>
          <w:spacing w:val="40"/>
          <w:sz w:val="26"/>
        </w:rPr>
        <w:t> </w:t>
      </w:r>
      <w:r>
        <w:rPr>
          <w:sz w:val="26"/>
        </w:rPr>
        <w:t>quando</w:t>
      </w:r>
      <w:r>
        <w:rPr>
          <w:spacing w:val="40"/>
          <w:sz w:val="26"/>
        </w:rPr>
        <w:t> </w:t>
      </w:r>
      <w:r>
        <w:rPr>
          <w:sz w:val="26"/>
        </w:rPr>
        <w:t>não</w:t>
      </w:r>
      <w:r>
        <w:rPr>
          <w:spacing w:val="40"/>
          <w:sz w:val="26"/>
        </w:rPr>
        <w:t> </w:t>
      </w:r>
      <w:r>
        <w:rPr>
          <w:sz w:val="26"/>
        </w:rPr>
        <w:t>dispuser</w:t>
      </w:r>
      <w:r>
        <w:rPr>
          <w:spacing w:val="40"/>
          <w:sz w:val="26"/>
        </w:rPr>
        <w:t> </w:t>
      </w:r>
      <w:r>
        <w:rPr>
          <w:sz w:val="26"/>
        </w:rPr>
        <w:t>de</w:t>
      </w:r>
      <w:r>
        <w:rPr>
          <w:spacing w:val="40"/>
          <w:sz w:val="26"/>
        </w:rPr>
        <w:t> </w:t>
      </w:r>
      <w:r>
        <w:rPr>
          <w:sz w:val="26"/>
        </w:rPr>
        <w:t>créditos</w:t>
      </w:r>
      <w:r>
        <w:rPr>
          <w:spacing w:val="40"/>
          <w:sz w:val="26"/>
        </w:rPr>
        <w:t> </w:t>
      </w:r>
      <w:r>
        <w:rPr>
          <w:sz w:val="26"/>
        </w:rPr>
        <w:t>orçamentários</w:t>
      </w:r>
      <w:r>
        <w:rPr>
          <w:spacing w:val="40"/>
          <w:sz w:val="26"/>
        </w:rPr>
        <w:t> </w:t>
      </w:r>
      <w:r>
        <w:rPr>
          <w:sz w:val="26"/>
        </w:rPr>
        <w:t>para</w:t>
      </w:r>
      <w:r>
        <w:rPr>
          <w:spacing w:val="40"/>
          <w:sz w:val="26"/>
        </w:rPr>
        <w:t> </w:t>
      </w:r>
      <w:r>
        <w:rPr>
          <w:sz w:val="26"/>
        </w:rPr>
        <w:t>sua continuidade ou quando entender que o contrato não mais lhe oferece vantagem.</w:t>
      </w:r>
    </w:p>
    <w:p>
      <w:pPr>
        <w:pStyle w:val="BodyText"/>
        <w:spacing w:before="258"/>
        <w:ind w:left="0"/>
        <w:jc w:val="left"/>
      </w:pPr>
    </w:p>
    <w:p>
      <w:pPr>
        <w:pStyle w:val="Heading1"/>
        <w:numPr>
          <w:ilvl w:val="1"/>
          <w:numId w:val="27"/>
        </w:numPr>
        <w:tabs>
          <w:tab w:pos="6893" w:val="left" w:leader="none"/>
          <w:tab w:pos="14297" w:val="left" w:leader="none"/>
        </w:tabs>
        <w:spacing w:line="240" w:lineRule="auto" w:before="0" w:after="0"/>
        <w:ind w:left="473" w:right="454" w:firstLine="0"/>
        <w:jc w:val="left"/>
      </w:pPr>
      <w:r>
        <w:rPr>
          <w:spacing w:val="-2"/>
        </w:rPr>
        <w:t>REAJUSTE</w:t>
      </w:r>
      <w:r>
        <w:rPr/>
        <w:tab/>
      </w:r>
      <w:r>
        <w:rPr>
          <w:spacing w:val="-6"/>
        </w:rPr>
        <w:t>DE </w:t>
      </w:r>
      <w:r>
        <w:rPr>
          <w:spacing w:val="-2"/>
        </w:rPr>
        <w:t>PREÇOS:</w:t>
      </w:r>
    </w:p>
    <w:p>
      <w:pPr>
        <w:pStyle w:val="BodyText"/>
        <w:spacing w:before="128"/>
        <w:jc w:val="left"/>
      </w:pPr>
      <w:r>
        <w:rPr/>
        <w:t>O</w:t>
      </w:r>
      <w:r>
        <w:rPr>
          <w:spacing w:val="32"/>
        </w:rPr>
        <w:t> </w:t>
      </w:r>
      <w:r>
        <w:rPr/>
        <w:t>reajustamento</w:t>
      </w:r>
      <w:r>
        <w:rPr>
          <w:spacing w:val="32"/>
        </w:rPr>
        <w:t> </w:t>
      </w:r>
      <w:r>
        <w:rPr/>
        <w:t>de</w:t>
      </w:r>
      <w:r>
        <w:rPr>
          <w:spacing w:val="32"/>
        </w:rPr>
        <w:t> </w:t>
      </w:r>
      <w:r>
        <w:rPr/>
        <w:t>preços</w:t>
      </w:r>
      <w:r>
        <w:rPr>
          <w:spacing w:val="32"/>
        </w:rPr>
        <w:t> </w:t>
      </w:r>
      <w:r>
        <w:rPr/>
        <w:t>ocorrerá</w:t>
      </w:r>
      <w:r>
        <w:rPr>
          <w:spacing w:val="32"/>
        </w:rPr>
        <w:t> </w:t>
      </w:r>
      <w:r>
        <w:rPr/>
        <w:t>conforme</w:t>
      </w:r>
      <w:r>
        <w:rPr>
          <w:spacing w:val="32"/>
        </w:rPr>
        <w:t> </w:t>
      </w:r>
      <w:r>
        <w:rPr/>
        <w:t>o</w:t>
      </w:r>
      <w:r>
        <w:rPr>
          <w:spacing w:val="32"/>
        </w:rPr>
        <w:t> </w:t>
      </w:r>
      <w:r>
        <w:rPr/>
        <w:t>índice</w:t>
      </w:r>
      <w:r>
        <w:rPr>
          <w:spacing w:val="32"/>
        </w:rPr>
        <w:t> </w:t>
      </w:r>
      <w:r>
        <w:rPr/>
        <w:t>IPCA,</w:t>
      </w:r>
      <w:r>
        <w:rPr>
          <w:spacing w:val="32"/>
        </w:rPr>
        <w:t> </w:t>
      </w:r>
      <w:r>
        <w:rPr/>
        <w:t>após</w:t>
      </w:r>
      <w:r>
        <w:rPr>
          <w:spacing w:val="32"/>
        </w:rPr>
        <w:t> </w:t>
      </w:r>
      <w:r>
        <w:rPr/>
        <w:t>período</w:t>
      </w:r>
      <w:r>
        <w:rPr>
          <w:spacing w:val="32"/>
        </w:rPr>
        <w:t> </w:t>
      </w:r>
      <w:r>
        <w:rPr/>
        <w:t>de</w:t>
      </w:r>
      <w:r>
        <w:rPr>
          <w:spacing w:val="32"/>
        </w:rPr>
        <w:t> </w:t>
      </w:r>
      <w:r>
        <w:rPr/>
        <w:t>12</w:t>
      </w:r>
      <w:r>
        <w:rPr>
          <w:spacing w:val="32"/>
        </w:rPr>
        <w:t> </w:t>
      </w:r>
      <w:r>
        <w:rPr/>
        <w:t>meses,</w:t>
      </w:r>
      <w:r>
        <w:rPr>
          <w:spacing w:val="32"/>
        </w:rPr>
        <w:t> </w:t>
      </w:r>
      <w:r>
        <w:rPr/>
        <w:t>em</w:t>
      </w:r>
      <w:r>
        <w:rPr>
          <w:spacing w:val="32"/>
        </w:rPr>
        <w:t> </w:t>
      </w:r>
      <w:r>
        <w:rPr/>
        <w:t>caso</w:t>
      </w:r>
      <w:r>
        <w:rPr>
          <w:spacing w:val="32"/>
        </w:rPr>
        <w:t> </w:t>
      </w:r>
      <w:r>
        <w:rPr/>
        <w:t>de</w:t>
      </w:r>
      <w:r>
        <w:rPr>
          <w:spacing w:val="32"/>
        </w:rPr>
        <w:t> </w:t>
      </w:r>
      <w:r>
        <w:rPr/>
        <w:t>haver</w:t>
      </w:r>
      <w:r>
        <w:rPr>
          <w:spacing w:val="32"/>
        </w:rPr>
        <w:t> </w:t>
      </w:r>
      <w:r>
        <w:rPr/>
        <w:t>prorrogação</w:t>
      </w:r>
      <w:r>
        <w:rPr>
          <w:spacing w:val="32"/>
        </w:rPr>
        <w:t> </w:t>
      </w:r>
      <w:r>
        <w:rPr/>
        <w:t>contratual, conforme Art. 107, da Lei 14.133/2021.</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left"/>
      </w:pPr>
      <w:r>
        <w:rPr>
          <w:spacing w:val="-2"/>
        </w:rPr>
        <w:t>GARANTIA:</w:t>
      </w:r>
    </w:p>
    <w:p>
      <w:pPr>
        <w:pStyle w:val="ListParagraph"/>
        <w:numPr>
          <w:ilvl w:val="2"/>
          <w:numId w:val="27"/>
        </w:numPr>
        <w:tabs>
          <w:tab w:pos="1150" w:val="left" w:leader="none"/>
        </w:tabs>
        <w:spacing w:line="240" w:lineRule="auto" w:before="130" w:after="0"/>
        <w:ind w:left="473" w:right="454" w:firstLine="0"/>
        <w:jc w:val="left"/>
        <w:rPr>
          <w:sz w:val="26"/>
        </w:rPr>
      </w:pPr>
      <w:r>
        <w:rPr>
          <w:sz w:val="26"/>
        </w:rPr>
        <w:t>A</w:t>
      </w:r>
      <w:r>
        <w:rPr>
          <w:spacing w:val="26"/>
          <w:sz w:val="26"/>
        </w:rPr>
        <w:t> </w:t>
      </w:r>
      <w:r>
        <w:rPr>
          <w:sz w:val="26"/>
        </w:rPr>
        <w:t>cobertura</w:t>
      </w:r>
      <w:r>
        <w:rPr>
          <w:spacing w:val="40"/>
          <w:sz w:val="26"/>
        </w:rPr>
        <w:t> </w:t>
      </w:r>
      <w:r>
        <w:rPr>
          <w:sz w:val="26"/>
        </w:rPr>
        <w:t>de</w:t>
      </w:r>
      <w:r>
        <w:rPr>
          <w:spacing w:val="40"/>
          <w:sz w:val="26"/>
        </w:rPr>
        <w:t> </w:t>
      </w:r>
      <w:r>
        <w:rPr>
          <w:sz w:val="26"/>
        </w:rPr>
        <w:t>garantia</w:t>
      </w:r>
      <w:r>
        <w:rPr>
          <w:spacing w:val="40"/>
          <w:sz w:val="26"/>
        </w:rPr>
        <w:t> </w:t>
      </w:r>
      <w:r>
        <w:rPr>
          <w:sz w:val="26"/>
        </w:rPr>
        <w:t>contratual</w:t>
      </w:r>
      <w:r>
        <w:rPr>
          <w:spacing w:val="40"/>
          <w:sz w:val="26"/>
        </w:rPr>
        <w:t> </w:t>
      </w:r>
      <w:r>
        <w:rPr>
          <w:sz w:val="26"/>
        </w:rPr>
        <w:t>será</w:t>
      </w:r>
      <w:r>
        <w:rPr>
          <w:spacing w:val="40"/>
          <w:sz w:val="26"/>
        </w:rPr>
        <w:t> </w:t>
      </w:r>
      <w:r>
        <w:rPr>
          <w:sz w:val="26"/>
        </w:rPr>
        <w:t>avaliada</w:t>
      </w:r>
      <w:r>
        <w:rPr>
          <w:spacing w:val="40"/>
          <w:sz w:val="26"/>
        </w:rPr>
        <w:t> </w:t>
      </w:r>
      <w:r>
        <w:rPr>
          <w:sz w:val="26"/>
        </w:rPr>
        <w:t>de</w:t>
      </w:r>
      <w:r>
        <w:rPr>
          <w:spacing w:val="40"/>
          <w:sz w:val="26"/>
        </w:rPr>
        <w:t> </w:t>
      </w:r>
      <w:r>
        <w:rPr>
          <w:sz w:val="26"/>
        </w:rPr>
        <w:t>acordo</w:t>
      </w:r>
      <w:r>
        <w:rPr>
          <w:spacing w:val="40"/>
          <w:sz w:val="26"/>
        </w:rPr>
        <w:t> </w:t>
      </w:r>
      <w:r>
        <w:rPr>
          <w:sz w:val="26"/>
        </w:rPr>
        <w:t>com</w:t>
      </w:r>
      <w:r>
        <w:rPr>
          <w:spacing w:val="40"/>
          <w:sz w:val="26"/>
        </w:rPr>
        <w:t> </w:t>
      </w:r>
      <w:r>
        <w:rPr>
          <w:sz w:val="26"/>
        </w:rPr>
        <w:t>a</w:t>
      </w:r>
      <w:r>
        <w:rPr>
          <w:spacing w:val="40"/>
          <w:sz w:val="26"/>
        </w:rPr>
        <w:t> </w:t>
      </w:r>
      <w:r>
        <w:rPr>
          <w:sz w:val="26"/>
        </w:rPr>
        <w:t>OS-003-GDG-2024,</w:t>
      </w:r>
      <w:r>
        <w:rPr>
          <w:spacing w:val="40"/>
          <w:sz w:val="26"/>
        </w:rPr>
        <w:t> </w:t>
      </w:r>
      <w:r>
        <w:rPr>
          <w:sz w:val="26"/>
        </w:rPr>
        <w:t>conforme</w:t>
      </w:r>
      <w:r>
        <w:rPr>
          <w:spacing w:val="40"/>
          <w:sz w:val="26"/>
        </w:rPr>
        <w:t> </w:t>
      </w:r>
      <w:r>
        <w:rPr>
          <w:sz w:val="26"/>
        </w:rPr>
        <w:t>documento</w:t>
      </w:r>
      <w:r>
        <w:rPr>
          <w:spacing w:val="40"/>
          <w:sz w:val="26"/>
        </w:rPr>
        <w:t> </w:t>
      </w:r>
      <w:r>
        <w:rPr>
          <w:sz w:val="26"/>
        </w:rPr>
        <w:t>SEI</w:t>
      </w:r>
      <w:r>
        <w:rPr>
          <w:spacing w:val="40"/>
          <w:sz w:val="26"/>
        </w:rPr>
        <w:t> </w:t>
      </w:r>
      <w:hyperlink r:id="rId37">
        <w:r>
          <w:rPr>
            <w:color w:val="0000ED"/>
            <w:sz w:val="26"/>
            <w:u w:val="single" w:color="0000ED"/>
          </w:rPr>
          <w:t>70136509</w:t>
        </w:r>
      </w:hyperlink>
      <w:r>
        <w:rPr>
          <w:sz w:val="26"/>
        </w:rPr>
        <w:t>, obedecendo as cláusulas previstas no art. 96 da Lei 14.133/21.</w:t>
      </w:r>
    </w:p>
    <w:p>
      <w:pPr>
        <w:pStyle w:val="BodyText"/>
        <w:spacing w:before="258"/>
        <w:ind w:left="0"/>
        <w:jc w:val="left"/>
      </w:pPr>
    </w:p>
    <w:p>
      <w:pPr>
        <w:pStyle w:val="Heading1"/>
        <w:numPr>
          <w:ilvl w:val="1"/>
          <w:numId w:val="27"/>
        </w:numPr>
        <w:tabs>
          <w:tab w:pos="6549" w:val="left" w:leader="none"/>
          <w:tab w:pos="14297" w:val="left" w:leader="none"/>
        </w:tabs>
        <w:spacing w:line="240" w:lineRule="auto" w:before="0" w:after="0"/>
        <w:ind w:left="473" w:right="454" w:firstLine="0"/>
        <w:jc w:val="left"/>
      </w:pPr>
      <w:r>
        <w:rPr>
          <w:spacing w:val="-2"/>
        </w:rPr>
        <w:t>POSSIBILIDADE</w:t>
      </w:r>
      <w:r>
        <w:rPr/>
        <w:tab/>
      </w:r>
      <w:r>
        <w:rPr>
          <w:spacing w:val="-6"/>
        </w:rPr>
        <w:t>DE </w:t>
      </w:r>
      <w:r>
        <w:rPr>
          <w:spacing w:val="-2"/>
        </w:rPr>
        <w:t>SUBCONTRATAÇÃO:</w:t>
      </w:r>
    </w:p>
    <w:p>
      <w:pPr>
        <w:pStyle w:val="BodyText"/>
        <w:spacing w:before="128"/>
        <w:jc w:val="left"/>
      </w:pP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8"/>
        </w:rPr>
        <w:t> </w:t>
      </w:r>
      <w:r>
        <w:rPr/>
        <w:t>do</w:t>
      </w:r>
      <w:r>
        <w:rPr>
          <w:spacing w:val="7"/>
        </w:rPr>
        <w:t> </w:t>
      </w:r>
      <w:r>
        <w:rPr/>
        <w:t>objeto</w:t>
      </w:r>
      <w:r>
        <w:rPr>
          <w:spacing w:val="7"/>
        </w:rPr>
        <w:t> </w:t>
      </w:r>
      <w:r>
        <w:rPr>
          <w:spacing w:val="-2"/>
        </w:rPr>
        <w:t>licitatório.</w:t>
      </w:r>
    </w:p>
    <w:p>
      <w:pPr>
        <w:pStyle w:val="BodyText"/>
        <w:spacing w:before="260"/>
        <w:ind w:left="0"/>
        <w:jc w:val="left"/>
      </w:pPr>
    </w:p>
    <w:p>
      <w:pPr>
        <w:pStyle w:val="Heading1"/>
        <w:numPr>
          <w:ilvl w:val="1"/>
          <w:numId w:val="27"/>
        </w:numPr>
        <w:tabs>
          <w:tab w:pos="3332" w:val="left" w:leader="none"/>
          <w:tab w:pos="7407" w:val="left" w:leader="none"/>
          <w:tab w:pos="10265" w:val="left" w:leader="none"/>
          <w:tab w:pos="14297" w:val="left" w:leader="none"/>
        </w:tabs>
        <w:spacing w:line="240" w:lineRule="auto" w:before="0" w:after="0"/>
        <w:ind w:left="473" w:right="454"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28"/>
        <w:jc w:val="left"/>
      </w:pPr>
      <w:r>
        <w:rPr/>
        <w:t>Não</w:t>
      </w:r>
      <w:r>
        <w:rPr>
          <w:spacing w:val="4"/>
        </w:rPr>
        <w:t> </w:t>
      </w:r>
      <w:r>
        <w:rPr/>
        <w:t>se</w:t>
      </w:r>
      <w:r>
        <w:rPr>
          <w:spacing w:val="4"/>
        </w:rPr>
        <w:t> </w:t>
      </w:r>
      <w:r>
        <w:rPr>
          <w:spacing w:val="-2"/>
        </w:rPr>
        <w:t>aplica.</w:t>
      </w:r>
    </w:p>
    <w:p>
      <w:pPr>
        <w:pStyle w:val="BodyText"/>
        <w:spacing w:before="260"/>
        <w:ind w:left="0"/>
        <w:jc w:val="left"/>
      </w:pPr>
    </w:p>
    <w:p>
      <w:pPr>
        <w:pStyle w:val="Heading1"/>
        <w:numPr>
          <w:ilvl w:val="1"/>
          <w:numId w:val="27"/>
        </w:numPr>
        <w:tabs>
          <w:tab w:pos="6378" w:val="left" w:leader="none"/>
          <w:tab w:pos="13265" w:val="left" w:leader="none"/>
        </w:tabs>
        <w:spacing w:line="240" w:lineRule="auto" w:before="0" w:after="0"/>
        <w:ind w:left="473" w:right="454" w:firstLine="0"/>
        <w:jc w:val="left"/>
      </w:pPr>
      <w:r>
        <w:rPr>
          <w:spacing w:val="-2"/>
        </w:rPr>
        <w:t>POSSÍVEIS</w:t>
      </w:r>
      <w:r>
        <w:rPr/>
        <w:tab/>
      </w:r>
      <w:r>
        <w:rPr>
          <w:spacing w:val="-2"/>
        </w:rPr>
        <w:t>IMPACTOS AMBIENTAIS:</w:t>
      </w:r>
    </w:p>
    <w:p>
      <w:pPr>
        <w:pStyle w:val="BodyText"/>
        <w:spacing w:before="129"/>
        <w:jc w:val="left"/>
      </w:pPr>
      <w:r>
        <w:rPr/>
        <w:t>Os</w:t>
      </w:r>
      <w:r>
        <w:rPr>
          <w:spacing w:val="75"/>
          <w:w w:val="150"/>
        </w:rPr>
        <w:t> </w:t>
      </w:r>
      <w:r>
        <w:rPr/>
        <w:t>resíduos</w:t>
      </w:r>
      <w:r>
        <w:rPr>
          <w:spacing w:val="75"/>
          <w:w w:val="150"/>
        </w:rPr>
        <w:t> </w:t>
      </w:r>
      <w:r>
        <w:rPr/>
        <w:t>gerados</w:t>
      </w:r>
      <w:r>
        <w:rPr>
          <w:spacing w:val="75"/>
          <w:w w:val="150"/>
        </w:rPr>
        <w:t> </w:t>
      </w:r>
      <w:r>
        <w:rPr/>
        <w:t>serão</w:t>
      </w:r>
      <w:r>
        <w:rPr>
          <w:spacing w:val="75"/>
          <w:w w:val="150"/>
        </w:rPr>
        <w:t> </w:t>
      </w:r>
      <w:r>
        <w:rPr/>
        <w:t>acondicionados</w:t>
      </w:r>
      <w:r>
        <w:rPr>
          <w:spacing w:val="75"/>
          <w:w w:val="150"/>
        </w:rPr>
        <w:t> </w:t>
      </w:r>
      <w:r>
        <w:rPr/>
        <w:t>em</w:t>
      </w:r>
      <w:r>
        <w:rPr>
          <w:spacing w:val="75"/>
          <w:w w:val="150"/>
        </w:rPr>
        <w:t> </w:t>
      </w:r>
      <w:r>
        <w:rPr/>
        <w:t>locais</w:t>
      </w:r>
      <w:r>
        <w:rPr>
          <w:spacing w:val="75"/>
          <w:w w:val="150"/>
        </w:rPr>
        <w:t> </w:t>
      </w:r>
      <w:r>
        <w:rPr/>
        <w:t>adequados</w:t>
      </w:r>
      <w:r>
        <w:rPr>
          <w:spacing w:val="75"/>
          <w:w w:val="150"/>
        </w:rPr>
        <w:t> </w:t>
      </w:r>
      <w:r>
        <w:rPr/>
        <w:t>e</w:t>
      </w:r>
      <w:r>
        <w:rPr>
          <w:spacing w:val="75"/>
          <w:w w:val="150"/>
        </w:rPr>
        <w:t> </w:t>
      </w:r>
      <w:r>
        <w:rPr/>
        <w:t>posteriormente</w:t>
      </w:r>
      <w:r>
        <w:rPr>
          <w:spacing w:val="75"/>
          <w:w w:val="150"/>
        </w:rPr>
        <w:t> </w:t>
      </w:r>
      <w:r>
        <w:rPr/>
        <w:t>recolhidos</w:t>
      </w:r>
      <w:r>
        <w:rPr>
          <w:spacing w:val="75"/>
          <w:w w:val="150"/>
        </w:rPr>
        <w:t> </w:t>
      </w:r>
      <w:r>
        <w:rPr/>
        <w:t>pela</w:t>
      </w:r>
      <w:r>
        <w:rPr>
          <w:spacing w:val="75"/>
          <w:w w:val="150"/>
        </w:rPr>
        <w:t> </w:t>
      </w:r>
      <w:r>
        <w:rPr/>
        <w:t>empresa</w:t>
      </w:r>
      <w:r>
        <w:rPr>
          <w:spacing w:val="75"/>
          <w:w w:val="150"/>
        </w:rPr>
        <w:t> </w:t>
      </w:r>
      <w:r>
        <w:rPr/>
        <w:t>contratada</w:t>
      </w:r>
      <w:r>
        <w:rPr>
          <w:spacing w:val="75"/>
          <w:w w:val="150"/>
        </w:rPr>
        <w:t> </w:t>
      </w:r>
      <w:r>
        <w:rPr/>
        <w:t>pela UERJ/HUPE para realizar o descarte correto, sob a gestão da Hotelaria Hospitalar.</w:t>
      </w:r>
    </w:p>
    <w:p>
      <w:pPr>
        <w:pStyle w:val="BodyText"/>
        <w:spacing w:before="257"/>
        <w:ind w:left="0"/>
        <w:jc w:val="left"/>
      </w:pPr>
    </w:p>
    <w:p>
      <w:pPr>
        <w:pStyle w:val="Heading1"/>
        <w:numPr>
          <w:ilvl w:val="1"/>
          <w:numId w:val="27"/>
        </w:numPr>
        <w:tabs>
          <w:tab w:pos="1067" w:val="left" w:leader="none"/>
        </w:tabs>
        <w:spacing w:line="240" w:lineRule="auto" w:before="1" w:after="0"/>
        <w:ind w:left="1067" w:right="0" w:hanging="594"/>
        <w:jc w:val="left"/>
      </w:pPr>
      <w:r>
        <w:rPr/>
        <w:t>OBRIGAÇÕES</w:t>
      </w:r>
      <w:r>
        <w:rPr>
          <w:spacing w:val="12"/>
        </w:rPr>
        <w:t> </w:t>
      </w:r>
      <w:r>
        <w:rPr/>
        <w:t>DAS</w:t>
      </w:r>
      <w:r>
        <w:rPr>
          <w:spacing w:val="12"/>
        </w:rPr>
        <w:t> </w:t>
      </w:r>
      <w:r>
        <w:rPr>
          <w:spacing w:val="-2"/>
        </w:rPr>
        <w:t>PARTES:</w:t>
      </w:r>
    </w:p>
    <w:p>
      <w:pPr>
        <w:pStyle w:val="BodyText"/>
        <w:spacing w:before="127"/>
        <w:ind w:left="0"/>
        <w:jc w:val="left"/>
        <w:rPr>
          <w:b/>
        </w:rPr>
      </w:pPr>
    </w:p>
    <w:p>
      <w:pPr>
        <w:pStyle w:val="ListParagraph"/>
        <w:numPr>
          <w:ilvl w:val="2"/>
          <w:numId w:val="27"/>
        </w:numPr>
        <w:tabs>
          <w:tab w:pos="6839" w:val="left" w:leader="none"/>
          <w:tab w:pos="14267" w:val="left" w:leader="none"/>
        </w:tabs>
        <w:spacing w:line="240" w:lineRule="auto" w:before="1" w:after="0"/>
        <w:ind w:left="473" w:right="454" w:firstLine="0"/>
        <w:jc w:val="left"/>
        <w:rPr>
          <w:b/>
          <w:sz w:val="26"/>
        </w:rPr>
      </w:pPr>
      <w:r>
        <w:rPr>
          <w:b/>
          <w:spacing w:val="-2"/>
          <w:sz w:val="26"/>
        </w:rPr>
        <w:t>OBRIGAÇÕES</w:t>
      </w:r>
      <w:r>
        <w:rPr>
          <w:b/>
          <w:sz w:val="26"/>
        </w:rPr>
        <w:tab/>
      </w:r>
      <w:r>
        <w:rPr>
          <w:b/>
          <w:spacing w:val="-6"/>
          <w:sz w:val="26"/>
        </w:rPr>
        <w:t>DO </w:t>
      </w:r>
      <w:r>
        <w:rPr>
          <w:b/>
          <w:spacing w:val="-2"/>
          <w:sz w:val="26"/>
        </w:rPr>
        <w:t>CONTRATANTE:</w:t>
      </w:r>
    </w:p>
    <w:p>
      <w:pPr>
        <w:pStyle w:val="ListParagraph"/>
        <w:numPr>
          <w:ilvl w:val="3"/>
          <w:numId w:val="27"/>
        </w:numPr>
        <w:tabs>
          <w:tab w:pos="1466" w:val="left" w:leader="none"/>
        </w:tabs>
        <w:spacing w:line="240" w:lineRule="auto" w:before="128" w:after="0"/>
        <w:ind w:left="473" w:right="454" w:firstLine="0"/>
        <w:jc w:val="left"/>
        <w:rPr>
          <w:sz w:val="26"/>
        </w:rPr>
      </w:pPr>
      <w:r>
        <w:rPr>
          <w:sz w:val="26"/>
        </w:rPr>
        <w:t>Fornecer à CONTRATADA</w:t>
      </w:r>
      <w:r>
        <w:rPr>
          <w:spacing w:val="-6"/>
          <w:sz w:val="26"/>
        </w:rPr>
        <w:t> </w:t>
      </w:r>
      <w:r>
        <w:rPr>
          <w:sz w:val="26"/>
        </w:rPr>
        <w:t>documentos e informações que se manifestarem cabíveis que sejam vinculados ao contrato a </w:t>
      </w:r>
      <w:r>
        <w:rPr>
          <w:sz w:val="26"/>
        </w:rPr>
        <w:t>ser </w:t>
      </w:r>
      <w:r>
        <w:rPr>
          <w:spacing w:val="-2"/>
          <w:sz w:val="26"/>
        </w:rPr>
        <w:t>formalizado;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Conferir</w:t>
      </w:r>
      <w:r>
        <w:rPr>
          <w:spacing w:val="6"/>
          <w:sz w:val="26"/>
        </w:rPr>
        <w:t> </w:t>
      </w:r>
      <w:r>
        <w:rPr>
          <w:sz w:val="26"/>
        </w:rPr>
        <w:t>o</w:t>
      </w:r>
      <w:r>
        <w:rPr>
          <w:spacing w:val="7"/>
          <w:sz w:val="26"/>
        </w:rPr>
        <w:t> </w:t>
      </w:r>
      <w:r>
        <w:rPr>
          <w:sz w:val="26"/>
        </w:rPr>
        <w:t>fornecimento</w:t>
      </w:r>
      <w:r>
        <w:rPr>
          <w:spacing w:val="6"/>
          <w:sz w:val="26"/>
        </w:rPr>
        <w:t> </w:t>
      </w:r>
      <w:r>
        <w:rPr>
          <w:sz w:val="26"/>
        </w:rPr>
        <w:t>do</w:t>
      </w:r>
      <w:r>
        <w:rPr>
          <w:spacing w:val="7"/>
          <w:sz w:val="26"/>
        </w:rPr>
        <w:t> </w:t>
      </w:r>
      <w:r>
        <w:rPr>
          <w:sz w:val="26"/>
        </w:rPr>
        <w:t>material</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pacing w:val="-2"/>
          <w:sz w:val="26"/>
        </w:rPr>
        <w:t>contrato;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Efetuar</w:t>
      </w:r>
      <w:r>
        <w:rPr>
          <w:spacing w:val="4"/>
          <w:sz w:val="26"/>
        </w:rPr>
        <w:t> </w:t>
      </w:r>
      <w:r>
        <w:rPr>
          <w:sz w:val="26"/>
        </w:rPr>
        <w:t>os</w:t>
      </w:r>
      <w:r>
        <w:rPr>
          <w:spacing w:val="4"/>
          <w:sz w:val="26"/>
        </w:rPr>
        <w:t> </w:t>
      </w:r>
      <w:r>
        <w:rPr>
          <w:sz w:val="26"/>
        </w:rPr>
        <w:t>pagamentos</w:t>
      </w:r>
      <w:r>
        <w:rPr>
          <w:spacing w:val="4"/>
          <w:sz w:val="26"/>
        </w:rPr>
        <w:t> </w:t>
      </w:r>
      <w:r>
        <w:rPr>
          <w:sz w:val="26"/>
        </w:rPr>
        <w:t>devidos</w:t>
      </w:r>
      <w:r>
        <w:rPr>
          <w:spacing w:val="4"/>
          <w:sz w:val="26"/>
        </w:rPr>
        <w:t> </w:t>
      </w:r>
      <w:r>
        <w:rPr>
          <w:sz w:val="26"/>
        </w:rPr>
        <w:t>à</w:t>
      </w:r>
      <w:r>
        <w:rPr>
          <w:spacing w:val="4"/>
          <w:sz w:val="26"/>
        </w:rPr>
        <w:t> </w:t>
      </w:r>
      <w:r>
        <w:rPr>
          <w:sz w:val="26"/>
        </w:rPr>
        <w:t>CONTRATADA,</w:t>
      </w:r>
      <w:r>
        <w:rPr>
          <w:spacing w:val="4"/>
          <w:sz w:val="26"/>
        </w:rPr>
        <w:t> </w:t>
      </w:r>
      <w:r>
        <w:rPr>
          <w:sz w:val="26"/>
        </w:rPr>
        <w:t>nas</w:t>
      </w:r>
      <w:r>
        <w:rPr>
          <w:spacing w:val="5"/>
          <w:sz w:val="26"/>
        </w:rPr>
        <w:t> </w:t>
      </w:r>
      <w:r>
        <w:rPr>
          <w:sz w:val="26"/>
        </w:rPr>
        <w:t>condições</w:t>
      </w:r>
      <w:r>
        <w:rPr>
          <w:spacing w:val="4"/>
          <w:sz w:val="26"/>
        </w:rPr>
        <w:t> </w:t>
      </w:r>
      <w:r>
        <w:rPr>
          <w:sz w:val="26"/>
        </w:rPr>
        <w:t>estabelecidas</w:t>
      </w:r>
      <w:r>
        <w:rPr>
          <w:spacing w:val="4"/>
          <w:sz w:val="26"/>
        </w:rPr>
        <w:t> </w:t>
      </w:r>
      <w:r>
        <w:rPr>
          <w:sz w:val="26"/>
        </w:rPr>
        <w:t>no</w:t>
      </w:r>
      <w:r>
        <w:rPr>
          <w:spacing w:val="4"/>
          <w:sz w:val="26"/>
        </w:rPr>
        <w:t> </w:t>
      </w:r>
      <w:r>
        <w:rPr>
          <w:sz w:val="26"/>
        </w:rPr>
        <w:t>contrato</w:t>
      </w:r>
      <w:r>
        <w:rPr>
          <w:spacing w:val="4"/>
          <w:sz w:val="26"/>
        </w:rPr>
        <w:t> </w:t>
      </w:r>
      <w:r>
        <w:rPr>
          <w:sz w:val="26"/>
        </w:rPr>
        <w:t>a</w:t>
      </w:r>
      <w:r>
        <w:rPr>
          <w:spacing w:val="4"/>
          <w:sz w:val="26"/>
        </w:rPr>
        <w:t> </w:t>
      </w:r>
      <w:r>
        <w:rPr>
          <w:sz w:val="26"/>
        </w:rPr>
        <w:t>ser</w:t>
      </w:r>
      <w:r>
        <w:rPr>
          <w:spacing w:val="5"/>
          <w:sz w:val="26"/>
        </w:rPr>
        <w:t> </w:t>
      </w:r>
      <w:r>
        <w:rPr>
          <w:spacing w:val="-2"/>
          <w:sz w:val="26"/>
        </w:rPr>
        <w:t>formalizado;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BodyText"/>
        <w:spacing w:before="260"/>
        <w:ind w:left="0"/>
        <w:jc w:val="left"/>
      </w:pPr>
    </w:p>
    <w:p>
      <w:pPr>
        <w:pStyle w:val="Heading1"/>
        <w:numPr>
          <w:ilvl w:val="2"/>
          <w:numId w:val="27"/>
        </w:numPr>
        <w:tabs>
          <w:tab w:pos="6839" w:val="left" w:leader="none"/>
          <w:tab w:pos="14267" w:val="left" w:leader="none"/>
        </w:tabs>
        <w:spacing w:line="240" w:lineRule="auto" w:before="0" w:after="0"/>
        <w:ind w:left="473" w:right="454" w:firstLine="0"/>
        <w:jc w:val="left"/>
      </w:pPr>
      <w:r>
        <w:rPr>
          <w:spacing w:val="-2"/>
        </w:rPr>
        <w:t>OBRIGAÇÕES</w:t>
      </w:r>
      <w:r>
        <w:rPr/>
        <w:tab/>
      </w:r>
      <w:r>
        <w:rPr>
          <w:spacing w:val="-6"/>
        </w:rPr>
        <w:t>DO </w:t>
      </w:r>
      <w:r>
        <w:rPr>
          <w:spacing w:val="-2"/>
        </w:rPr>
        <w:t>FORNECEDOR/CONTRATADO: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Entregar</w:t>
      </w:r>
      <w:r>
        <w:rPr>
          <w:spacing w:val="7"/>
          <w:sz w:val="26"/>
        </w:rPr>
        <w:t> </w:t>
      </w:r>
      <w:r>
        <w:rPr>
          <w:sz w:val="26"/>
        </w:rPr>
        <w:t>os</w:t>
      </w:r>
      <w:r>
        <w:rPr>
          <w:spacing w:val="7"/>
          <w:sz w:val="26"/>
        </w:rPr>
        <w:t> </w:t>
      </w:r>
      <w:r>
        <w:rPr>
          <w:sz w:val="26"/>
        </w:rPr>
        <w:t>bens,</w:t>
      </w:r>
      <w:r>
        <w:rPr>
          <w:spacing w:val="7"/>
          <w:sz w:val="26"/>
        </w:rPr>
        <w:t> </w:t>
      </w:r>
      <w:r>
        <w:rPr>
          <w:sz w:val="26"/>
        </w:rPr>
        <w:t>na</w:t>
      </w:r>
      <w:r>
        <w:rPr>
          <w:spacing w:val="7"/>
          <w:sz w:val="26"/>
        </w:rPr>
        <w:t> </w:t>
      </w:r>
      <w:r>
        <w:rPr>
          <w:sz w:val="26"/>
        </w:rPr>
        <w:t>quantidade,</w:t>
      </w:r>
      <w:r>
        <w:rPr>
          <w:spacing w:val="7"/>
          <w:sz w:val="26"/>
        </w:rPr>
        <w:t> </w:t>
      </w:r>
      <w:r>
        <w:rPr>
          <w:sz w:val="26"/>
        </w:rPr>
        <w:t>qualidade,</w:t>
      </w:r>
      <w:r>
        <w:rPr>
          <w:spacing w:val="7"/>
          <w:sz w:val="26"/>
        </w:rPr>
        <w:t> </w:t>
      </w:r>
      <w:r>
        <w:rPr>
          <w:sz w:val="26"/>
        </w:rPr>
        <w:t>local</w:t>
      </w:r>
      <w:r>
        <w:rPr>
          <w:spacing w:val="7"/>
          <w:sz w:val="26"/>
        </w:rPr>
        <w:t> </w:t>
      </w:r>
      <w:r>
        <w:rPr>
          <w:sz w:val="26"/>
        </w:rPr>
        <w:t>e</w:t>
      </w:r>
      <w:r>
        <w:rPr>
          <w:spacing w:val="7"/>
          <w:sz w:val="26"/>
        </w:rPr>
        <w:t> </w:t>
      </w:r>
      <w:r>
        <w:rPr>
          <w:sz w:val="26"/>
        </w:rPr>
        <w:t>prazos</w:t>
      </w:r>
      <w:r>
        <w:rPr>
          <w:spacing w:val="7"/>
          <w:sz w:val="26"/>
        </w:rPr>
        <w:t> </w:t>
      </w:r>
      <w:r>
        <w:rPr>
          <w:sz w:val="26"/>
        </w:rPr>
        <w:t>especificados</w:t>
      </w:r>
      <w:r>
        <w:rPr>
          <w:spacing w:val="7"/>
          <w:sz w:val="26"/>
        </w:rPr>
        <w:t> </w:t>
      </w:r>
      <w:r>
        <w:rPr>
          <w:sz w:val="26"/>
        </w:rPr>
        <w:t>no</w:t>
      </w:r>
      <w:r>
        <w:rPr>
          <w:spacing w:val="7"/>
          <w:sz w:val="26"/>
        </w:rPr>
        <w:t> </w:t>
      </w:r>
      <w:r>
        <w:rPr>
          <w:sz w:val="26"/>
        </w:rPr>
        <w:t>contrato</w:t>
      </w:r>
      <w:r>
        <w:rPr>
          <w:spacing w:val="7"/>
          <w:sz w:val="26"/>
        </w:rPr>
        <w:t> </w:t>
      </w:r>
      <w:r>
        <w:rPr>
          <w:sz w:val="26"/>
        </w:rPr>
        <w:t>a</w:t>
      </w:r>
      <w:r>
        <w:rPr>
          <w:spacing w:val="7"/>
          <w:sz w:val="26"/>
        </w:rPr>
        <w:t> </w:t>
      </w:r>
      <w:r>
        <w:rPr>
          <w:sz w:val="26"/>
        </w:rPr>
        <w:t>ser</w:t>
      </w:r>
      <w:r>
        <w:rPr>
          <w:spacing w:val="7"/>
          <w:sz w:val="26"/>
        </w:rPr>
        <w:t> </w:t>
      </w:r>
      <w:r>
        <w:rPr>
          <w:spacing w:val="-2"/>
          <w:sz w:val="26"/>
        </w:rPr>
        <w:t>formalizado;</w:t>
      </w:r>
    </w:p>
    <w:p>
      <w:pPr>
        <w:pStyle w:val="ListParagraph"/>
        <w:numPr>
          <w:ilvl w:val="3"/>
          <w:numId w:val="27"/>
        </w:numPr>
        <w:tabs>
          <w:tab w:pos="1473" w:val="left" w:leader="none"/>
        </w:tabs>
        <w:spacing w:line="240" w:lineRule="auto" w:before="130" w:after="0"/>
        <w:ind w:left="473" w:right="454" w:firstLine="0"/>
        <w:jc w:val="left"/>
        <w:rPr>
          <w:sz w:val="26"/>
        </w:rPr>
      </w:pPr>
      <w:r>
        <w:rPr>
          <w:sz w:val="26"/>
        </w:rPr>
        <w:t>Entregar o objeto do contrato sem qualquer ônus para o CONTRATANTE, estando incluído no valor do pagamento todas e</w:t>
      </w:r>
      <w:r>
        <w:rPr>
          <w:spacing w:val="80"/>
          <w:w w:val="150"/>
          <w:sz w:val="26"/>
        </w:rPr>
        <w:t> </w:t>
      </w:r>
      <w:r>
        <w:rPr>
          <w:sz w:val="26"/>
        </w:rPr>
        <w:t>quaisquer despesas, tais como tributos, frete, seguro e descarregamento das mercadorias;</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3"/>
          <w:numId w:val="27"/>
        </w:numPr>
        <w:tabs>
          <w:tab w:pos="1474" w:val="left" w:leader="none"/>
        </w:tabs>
        <w:spacing w:line="240" w:lineRule="auto" w:before="130" w:after="0"/>
        <w:ind w:left="473" w:right="454" w:firstLine="0"/>
        <w:jc w:val="left"/>
        <w:rPr>
          <w:sz w:val="26"/>
        </w:rPr>
      </w:pPr>
      <w:r>
        <w:rPr>
          <w:sz w:val="26"/>
        </w:rPr>
        <w:t>Comunicar</w:t>
      </w:r>
      <w:r>
        <w:rPr>
          <w:spacing w:val="20"/>
          <w:sz w:val="26"/>
        </w:rPr>
        <w:t> </w:t>
      </w:r>
      <w:r>
        <w:rPr>
          <w:sz w:val="26"/>
        </w:rPr>
        <w:t>ao</w:t>
      </w:r>
      <w:r>
        <w:rPr>
          <w:spacing w:val="20"/>
          <w:sz w:val="26"/>
        </w:rPr>
        <w:t> </w:t>
      </w:r>
      <w:r>
        <w:rPr>
          <w:sz w:val="26"/>
        </w:rPr>
        <w:t>Fiscal</w:t>
      </w:r>
      <w:r>
        <w:rPr>
          <w:spacing w:val="20"/>
          <w:sz w:val="26"/>
        </w:rPr>
        <w:t> </w:t>
      </w:r>
      <w:r>
        <w:rPr>
          <w:sz w:val="26"/>
        </w:rPr>
        <w:t>do</w:t>
      </w:r>
      <w:r>
        <w:rPr>
          <w:spacing w:val="20"/>
          <w:sz w:val="26"/>
        </w:rPr>
        <w:t> </w:t>
      </w:r>
      <w:r>
        <w:rPr>
          <w:sz w:val="26"/>
        </w:rPr>
        <w:t>contrato,</w:t>
      </w:r>
      <w:r>
        <w:rPr>
          <w:spacing w:val="20"/>
          <w:sz w:val="26"/>
        </w:rPr>
        <w:t> </w:t>
      </w:r>
      <w:r>
        <w:rPr>
          <w:sz w:val="26"/>
        </w:rPr>
        <w:t>por</w:t>
      </w:r>
      <w:r>
        <w:rPr>
          <w:spacing w:val="20"/>
          <w:sz w:val="26"/>
        </w:rPr>
        <w:t> </w:t>
      </w:r>
      <w:r>
        <w:rPr>
          <w:sz w:val="26"/>
        </w:rPr>
        <w:t>escrito</w:t>
      </w:r>
      <w:r>
        <w:rPr>
          <w:spacing w:val="20"/>
          <w:sz w:val="26"/>
        </w:rPr>
        <w:t> </w:t>
      </w:r>
      <w:r>
        <w:rPr>
          <w:sz w:val="26"/>
        </w:rPr>
        <w:t>e</w:t>
      </w:r>
      <w:r>
        <w:rPr>
          <w:spacing w:val="20"/>
          <w:sz w:val="26"/>
        </w:rPr>
        <w:t> </w:t>
      </w:r>
      <w:r>
        <w:rPr>
          <w:sz w:val="26"/>
        </w:rPr>
        <w:t>tão</w:t>
      </w:r>
      <w:r>
        <w:rPr>
          <w:spacing w:val="20"/>
          <w:sz w:val="26"/>
        </w:rPr>
        <w:t> </w:t>
      </w:r>
      <w:r>
        <w:rPr>
          <w:sz w:val="26"/>
        </w:rPr>
        <w:t>logo</w:t>
      </w:r>
      <w:r>
        <w:rPr>
          <w:spacing w:val="20"/>
          <w:sz w:val="26"/>
        </w:rPr>
        <w:t> </w:t>
      </w:r>
      <w:r>
        <w:rPr>
          <w:sz w:val="26"/>
        </w:rPr>
        <w:t>constatado</w:t>
      </w:r>
      <w:r>
        <w:rPr>
          <w:spacing w:val="20"/>
          <w:sz w:val="26"/>
        </w:rPr>
        <w:t> </w:t>
      </w:r>
      <w:r>
        <w:rPr>
          <w:sz w:val="26"/>
        </w:rPr>
        <w:t>problema</w:t>
      </w:r>
      <w:r>
        <w:rPr>
          <w:spacing w:val="20"/>
          <w:sz w:val="26"/>
        </w:rPr>
        <w:t> </w:t>
      </w:r>
      <w:r>
        <w:rPr>
          <w:sz w:val="26"/>
        </w:rPr>
        <w:t>ou</w:t>
      </w:r>
      <w:r>
        <w:rPr>
          <w:spacing w:val="20"/>
          <w:sz w:val="26"/>
        </w:rPr>
        <w:t> </w:t>
      </w:r>
      <w:r>
        <w:rPr>
          <w:sz w:val="26"/>
        </w:rPr>
        <w:t>a</w:t>
      </w:r>
      <w:r>
        <w:rPr>
          <w:spacing w:val="20"/>
          <w:sz w:val="26"/>
        </w:rPr>
        <w:t> </w:t>
      </w:r>
      <w:r>
        <w:rPr>
          <w:sz w:val="26"/>
        </w:rPr>
        <w:t>impossibilidade</w:t>
      </w:r>
      <w:r>
        <w:rPr>
          <w:spacing w:val="20"/>
          <w:sz w:val="26"/>
        </w:rPr>
        <w:t> </w:t>
      </w:r>
      <w:r>
        <w:rPr>
          <w:sz w:val="26"/>
        </w:rPr>
        <w:t>de</w:t>
      </w:r>
      <w:r>
        <w:rPr>
          <w:spacing w:val="20"/>
          <w:sz w:val="26"/>
        </w:rPr>
        <w:t> </w:t>
      </w:r>
      <w:r>
        <w:rPr>
          <w:sz w:val="26"/>
        </w:rPr>
        <w:t>execução</w:t>
      </w:r>
      <w:r>
        <w:rPr>
          <w:spacing w:val="20"/>
          <w:sz w:val="26"/>
        </w:rPr>
        <w:t> </w:t>
      </w:r>
      <w:r>
        <w:rPr>
          <w:sz w:val="26"/>
        </w:rPr>
        <w:t>de</w:t>
      </w:r>
      <w:r>
        <w:rPr>
          <w:spacing w:val="20"/>
          <w:sz w:val="26"/>
        </w:rPr>
        <w:t> </w:t>
      </w:r>
      <w:r>
        <w:rPr>
          <w:sz w:val="26"/>
        </w:rPr>
        <w:t>qualquer obrigação contratual, para a adoção das providências cabíveis;</w:t>
      </w:r>
    </w:p>
    <w:p>
      <w:pPr>
        <w:pStyle w:val="ListParagraph"/>
        <w:numPr>
          <w:ilvl w:val="4"/>
          <w:numId w:val="27"/>
        </w:numPr>
        <w:tabs>
          <w:tab w:pos="1688" w:val="left" w:leader="none"/>
        </w:tabs>
        <w:spacing w:line="240" w:lineRule="auto" w:before="128" w:after="0"/>
        <w:ind w:left="473" w:right="454" w:firstLine="0"/>
        <w:jc w:val="left"/>
        <w:rPr>
          <w:sz w:val="26"/>
        </w:rPr>
      </w:pPr>
      <w:r>
        <w:rPr>
          <w:sz w:val="26"/>
        </w:rPr>
        <w:t>A</w:t>
      </w:r>
      <w:r>
        <w:rPr>
          <w:spacing w:val="30"/>
          <w:sz w:val="26"/>
        </w:rPr>
        <w:t> </w:t>
      </w:r>
      <w:r>
        <w:rPr>
          <w:sz w:val="26"/>
        </w:rPr>
        <w:t>CONTRATADA</w:t>
      </w:r>
      <w:r>
        <w:rPr>
          <w:spacing w:val="30"/>
          <w:sz w:val="26"/>
        </w:rPr>
        <w:t> </w:t>
      </w:r>
      <w:r>
        <w:rPr>
          <w:sz w:val="26"/>
        </w:rPr>
        <w:t>deverá</w:t>
      </w:r>
      <w:r>
        <w:rPr>
          <w:spacing w:val="40"/>
          <w:sz w:val="26"/>
        </w:rPr>
        <w:t> </w:t>
      </w:r>
      <w:r>
        <w:rPr>
          <w:sz w:val="26"/>
        </w:rPr>
        <w:t>prestar</w:t>
      </w:r>
      <w:r>
        <w:rPr>
          <w:spacing w:val="40"/>
          <w:sz w:val="26"/>
        </w:rPr>
        <w:t> </w:t>
      </w:r>
      <w:r>
        <w:rPr>
          <w:sz w:val="26"/>
        </w:rPr>
        <w:t>todas</w:t>
      </w:r>
      <w:r>
        <w:rPr>
          <w:spacing w:val="40"/>
          <w:sz w:val="26"/>
        </w:rPr>
        <w:t> </w:t>
      </w:r>
      <w:r>
        <w:rPr>
          <w:sz w:val="26"/>
        </w:rPr>
        <w:t>as</w:t>
      </w:r>
      <w:r>
        <w:rPr>
          <w:spacing w:val="40"/>
          <w:sz w:val="26"/>
        </w:rPr>
        <w:t> </w:t>
      </w:r>
      <w:r>
        <w:rPr>
          <w:sz w:val="26"/>
        </w:rPr>
        <w:t>informações</w:t>
      </w:r>
      <w:r>
        <w:rPr>
          <w:spacing w:val="40"/>
          <w:sz w:val="26"/>
        </w:rPr>
        <w:t> </w:t>
      </w:r>
      <w:r>
        <w:rPr>
          <w:sz w:val="26"/>
        </w:rPr>
        <w:t>que</w:t>
      </w:r>
      <w:r>
        <w:rPr>
          <w:spacing w:val="40"/>
          <w:sz w:val="26"/>
        </w:rPr>
        <w:t> </w:t>
      </w:r>
      <w:r>
        <w:rPr>
          <w:sz w:val="26"/>
        </w:rPr>
        <w:t>forem</w:t>
      </w:r>
      <w:r>
        <w:rPr>
          <w:spacing w:val="40"/>
          <w:sz w:val="26"/>
        </w:rPr>
        <w:t> </w:t>
      </w:r>
      <w:r>
        <w:rPr>
          <w:sz w:val="26"/>
        </w:rPr>
        <w:t>solicitadas</w:t>
      </w:r>
      <w:r>
        <w:rPr>
          <w:spacing w:val="40"/>
          <w:sz w:val="26"/>
        </w:rPr>
        <w:t> </w:t>
      </w:r>
      <w:r>
        <w:rPr>
          <w:sz w:val="26"/>
        </w:rPr>
        <w:t>pela</w:t>
      </w:r>
      <w:r>
        <w:rPr>
          <w:spacing w:val="40"/>
          <w:sz w:val="26"/>
        </w:rPr>
        <w:t> </w:t>
      </w:r>
      <w:r>
        <w:rPr>
          <w:sz w:val="26"/>
        </w:rPr>
        <w:t>CONTRATANTE</w:t>
      </w:r>
      <w:r>
        <w:rPr>
          <w:spacing w:val="40"/>
          <w:sz w:val="26"/>
        </w:rPr>
        <w:t> </w:t>
      </w:r>
      <w:r>
        <w:rPr>
          <w:sz w:val="26"/>
        </w:rPr>
        <w:t>com</w:t>
      </w:r>
      <w:r>
        <w:rPr>
          <w:spacing w:val="40"/>
          <w:sz w:val="26"/>
        </w:rPr>
        <w:t> </w:t>
      </w:r>
      <w:r>
        <w:rPr>
          <w:sz w:val="26"/>
        </w:rPr>
        <w:t>objetivo</w:t>
      </w:r>
      <w:r>
        <w:rPr>
          <w:spacing w:val="40"/>
          <w:sz w:val="26"/>
        </w:rPr>
        <w:t> </w:t>
      </w:r>
      <w:r>
        <w:rPr>
          <w:sz w:val="26"/>
        </w:rPr>
        <w:t>de fiscalizar o contrato;</w:t>
      </w:r>
    </w:p>
    <w:p>
      <w:pPr>
        <w:pStyle w:val="ListParagraph"/>
        <w:numPr>
          <w:ilvl w:val="3"/>
          <w:numId w:val="27"/>
        </w:numPr>
        <w:tabs>
          <w:tab w:pos="1477" w:val="left" w:leader="none"/>
        </w:tabs>
        <w:spacing w:line="240" w:lineRule="auto" w:before="128" w:after="0"/>
        <w:ind w:left="473" w:right="453" w:firstLine="0"/>
        <w:jc w:val="both"/>
        <w:rPr>
          <w:sz w:val="26"/>
        </w:rPr>
      </w:pPr>
      <w:r>
        <w:rPr>
          <w:sz w:val="26"/>
        </w:rPr>
        <w:t>Entregar os medicamentos com </w:t>
      </w:r>
      <w:r>
        <w:rPr>
          <w:b/>
          <w:sz w:val="26"/>
        </w:rPr>
        <w:t>validade mínima de 85% do seu período total de validade</w:t>
      </w:r>
      <w:r>
        <w:rPr>
          <w:sz w:val="26"/>
        </w:rPr>
        <w:t>, conforme Resolução SES </w:t>
      </w:r>
      <w:r>
        <w:rPr>
          <w:sz w:val="26"/>
        </w:rPr>
        <w:t>nº 1342/2016,</w:t>
      </w:r>
      <w:r>
        <w:rPr>
          <w:spacing w:val="40"/>
          <w:sz w:val="26"/>
        </w:rPr>
        <w:t> </w:t>
      </w:r>
      <w:r>
        <w:rPr>
          <w:sz w:val="26"/>
        </w:rPr>
        <w:t>doc.</w:t>
      </w:r>
      <w:r>
        <w:rPr>
          <w:spacing w:val="40"/>
          <w:sz w:val="26"/>
        </w:rPr>
        <w:t> </w:t>
      </w:r>
      <w:hyperlink r:id="rId38">
        <w:r>
          <w:rPr>
            <w:color w:val="0000ED"/>
            <w:sz w:val="26"/>
            <w:u w:val="single" w:color="0000ED"/>
          </w:rPr>
          <w:t>137171772</w:t>
        </w:r>
      </w:hyperlink>
      <w:r>
        <w:rPr>
          <w:sz w:val="26"/>
        </w:rPr>
        <w:t>.</w:t>
      </w:r>
      <w:r>
        <w:rPr>
          <w:spacing w:val="40"/>
          <w:sz w:val="26"/>
        </w:rPr>
        <w:t> </w:t>
      </w:r>
      <w:r>
        <w:rPr>
          <w:sz w:val="26"/>
        </w:rPr>
        <w:t>Caso</w:t>
      </w:r>
      <w:r>
        <w:rPr>
          <w:spacing w:val="40"/>
          <w:sz w:val="26"/>
        </w:rPr>
        <w:t> </w:t>
      </w:r>
      <w:r>
        <w:rPr>
          <w:sz w:val="26"/>
        </w:rPr>
        <w:t>o</w:t>
      </w:r>
      <w:r>
        <w:rPr>
          <w:spacing w:val="40"/>
          <w:sz w:val="26"/>
        </w:rPr>
        <w:t> </w:t>
      </w:r>
      <w:r>
        <w:rPr>
          <w:sz w:val="26"/>
        </w:rPr>
        <w:t>produto</w:t>
      </w:r>
      <w:r>
        <w:rPr>
          <w:spacing w:val="40"/>
          <w:sz w:val="26"/>
        </w:rPr>
        <w:t> </w:t>
      </w:r>
      <w:r>
        <w:rPr>
          <w:sz w:val="26"/>
        </w:rPr>
        <w:t>apresente</w:t>
      </w:r>
      <w:r>
        <w:rPr>
          <w:spacing w:val="40"/>
          <w:sz w:val="26"/>
        </w:rPr>
        <w:t> </w:t>
      </w:r>
      <w:r>
        <w:rPr>
          <w:sz w:val="26"/>
        </w:rPr>
        <w:t>validade</w:t>
      </w:r>
      <w:r>
        <w:rPr>
          <w:spacing w:val="40"/>
          <w:sz w:val="26"/>
        </w:rPr>
        <w:t> </w:t>
      </w:r>
      <w:r>
        <w:rPr>
          <w:sz w:val="26"/>
        </w:rPr>
        <w:t>inferior</w:t>
      </w:r>
      <w:r>
        <w:rPr>
          <w:spacing w:val="40"/>
          <w:sz w:val="26"/>
        </w:rPr>
        <w:t> </w:t>
      </w:r>
      <w:r>
        <w:rPr>
          <w:sz w:val="26"/>
        </w:rPr>
        <w:t>ao</w:t>
      </w:r>
      <w:r>
        <w:rPr>
          <w:spacing w:val="40"/>
          <w:sz w:val="26"/>
        </w:rPr>
        <w:t> </w:t>
      </w:r>
      <w:r>
        <w:rPr>
          <w:sz w:val="26"/>
        </w:rPr>
        <w:t>estabelecido,</w:t>
      </w:r>
      <w:r>
        <w:rPr>
          <w:spacing w:val="40"/>
          <w:sz w:val="26"/>
        </w:rPr>
        <w:t> </w:t>
      </w:r>
      <w:r>
        <w:rPr>
          <w:sz w:val="26"/>
        </w:rPr>
        <w:t>a</w:t>
      </w:r>
      <w:r>
        <w:rPr>
          <w:spacing w:val="40"/>
          <w:sz w:val="26"/>
        </w:rPr>
        <w:t> </w:t>
      </w:r>
      <w:r>
        <w:rPr>
          <w:sz w:val="26"/>
        </w:rPr>
        <w:t>área</w:t>
      </w:r>
      <w:r>
        <w:rPr>
          <w:spacing w:val="40"/>
          <w:sz w:val="26"/>
        </w:rPr>
        <w:t> </w:t>
      </w:r>
      <w:r>
        <w:rPr>
          <w:sz w:val="26"/>
        </w:rPr>
        <w:t>técnica</w:t>
      </w:r>
      <w:r>
        <w:rPr>
          <w:spacing w:val="40"/>
          <w:sz w:val="26"/>
        </w:rPr>
        <w:t> </w:t>
      </w:r>
      <w:r>
        <w:rPr>
          <w:sz w:val="26"/>
        </w:rPr>
        <w:t>responsável</w:t>
      </w:r>
      <w:r>
        <w:rPr>
          <w:spacing w:val="40"/>
          <w:sz w:val="26"/>
        </w:rPr>
        <w:t> </w:t>
      </w:r>
      <w:r>
        <w:rPr>
          <w:sz w:val="26"/>
        </w:rPr>
        <w:t>deste</w:t>
      </w:r>
      <w:r>
        <w:rPr>
          <w:spacing w:val="40"/>
          <w:sz w:val="26"/>
        </w:rPr>
        <w:t> </w:t>
      </w:r>
      <w:r>
        <w:rPr>
          <w:sz w:val="26"/>
        </w:rPr>
        <w:t>órgão avaliará a pertinência e a necessidade de aceitá-lo. Havendo aceite, a empresa deverá apresentar carta de compromisso,</w:t>
      </w:r>
      <w:r>
        <w:rPr>
          <w:spacing w:val="40"/>
          <w:sz w:val="26"/>
        </w:rPr>
        <w:t> </w:t>
      </w:r>
      <w:r>
        <w:rPr>
          <w:sz w:val="26"/>
        </w:rPr>
        <w:t>comprometendo-se</w:t>
      </w:r>
      <w:r>
        <w:rPr>
          <w:spacing w:val="40"/>
          <w:sz w:val="26"/>
        </w:rPr>
        <w:t> </w:t>
      </w:r>
      <w:r>
        <w:rPr>
          <w:sz w:val="26"/>
        </w:rPr>
        <w:t>a</w:t>
      </w:r>
      <w:r>
        <w:rPr>
          <w:spacing w:val="40"/>
          <w:sz w:val="26"/>
        </w:rPr>
        <w:t> </w:t>
      </w:r>
      <w:r>
        <w:rPr>
          <w:sz w:val="26"/>
        </w:rPr>
        <w:t>realizar</w:t>
      </w:r>
      <w:r>
        <w:rPr>
          <w:spacing w:val="40"/>
          <w:sz w:val="26"/>
        </w:rPr>
        <w:t> </w:t>
      </w:r>
      <w:r>
        <w:rPr>
          <w:sz w:val="26"/>
        </w:rPr>
        <w:t>a</w:t>
      </w:r>
      <w:r>
        <w:rPr>
          <w:spacing w:val="40"/>
          <w:sz w:val="26"/>
        </w:rPr>
        <w:t> </w:t>
      </w:r>
      <w:r>
        <w:rPr>
          <w:sz w:val="26"/>
        </w:rPr>
        <w:t>substituição,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a Administração</w:t>
      </w:r>
      <w:r>
        <w:rPr>
          <w:spacing w:val="40"/>
          <w:sz w:val="26"/>
        </w:rPr>
        <w:t> </w:t>
      </w:r>
      <w:r>
        <w:rPr>
          <w:sz w:val="26"/>
        </w:rPr>
        <w:t>Pública,</w:t>
      </w:r>
      <w:r>
        <w:rPr>
          <w:spacing w:val="40"/>
          <w:sz w:val="26"/>
        </w:rPr>
        <w:t> </w:t>
      </w:r>
      <w:r>
        <w:rPr>
          <w:sz w:val="26"/>
        </w:rPr>
        <w:t>de</w:t>
      </w:r>
      <w:r>
        <w:rPr>
          <w:spacing w:val="40"/>
          <w:sz w:val="26"/>
        </w:rPr>
        <w:t> </w:t>
      </w:r>
      <w:r>
        <w:rPr>
          <w:sz w:val="26"/>
        </w:rPr>
        <w:t>todos</w:t>
      </w:r>
      <w:r>
        <w:rPr>
          <w:spacing w:val="40"/>
          <w:sz w:val="26"/>
        </w:rPr>
        <w:t> </w:t>
      </w:r>
      <w:r>
        <w:rPr>
          <w:sz w:val="26"/>
        </w:rPr>
        <w:t>os</w:t>
      </w:r>
      <w:r>
        <w:rPr>
          <w:spacing w:val="40"/>
          <w:sz w:val="26"/>
        </w:rPr>
        <w:t> </w:t>
      </w:r>
      <w:r>
        <w:rPr>
          <w:sz w:val="26"/>
        </w:rPr>
        <w:t>produtos</w:t>
      </w:r>
      <w:r>
        <w:rPr>
          <w:spacing w:val="40"/>
          <w:sz w:val="26"/>
        </w:rPr>
        <w:t> </w:t>
      </w:r>
      <w:r>
        <w:rPr>
          <w:sz w:val="26"/>
        </w:rPr>
        <w:t>cuja</w:t>
      </w:r>
      <w:r>
        <w:rPr>
          <w:spacing w:val="40"/>
          <w:sz w:val="26"/>
        </w:rPr>
        <w:t> </w:t>
      </w:r>
      <w:r>
        <w:rPr>
          <w:sz w:val="26"/>
        </w:rPr>
        <w:t>validade</w:t>
      </w:r>
      <w:r>
        <w:rPr>
          <w:spacing w:val="40"/>
          <w:sz w:val="26"/>
        </w:rPr>
        <w:t> </w:t>
      </w:r>
      <w:r>
        <w:rPr>
          <w:sz w:val="26"/>
        </w:rPr>
        <w:t>venha</w:t>
      </w:r>
      <w:r>
        <w:rPr>
          <w:spacing w:val="40"/>
          <w:sz w:val="26"/>
        </w:rPr>
        <w:t> </w:t>
      </w:r>
      <w:r>
        <w:rPr>
          <w:sz w:val="26"/>
        </w:rPr>
        <w:t>a expirar antes de sua utilização.</w:t>
      </w:r>
    </w:p>
    <w:p>
      <w:pPr>
        <w:pStyle w:val="ListParagraph"/>
        <w:numPr>
          <w:ilvl w:val="4"/>
          <w:numId w:val="27"/>
        </w:numPr>
        <w:tabs>
          <w:tab w:pos="1660" w:val="left" w:leader="none"/>
        </w:tabs>
        <w:spacing w:line="240" w:lineRule="auto" w:before="122" w:after="0"/>
        <w:ind w:left="473" w:right="453" w:firstLine="0"/>
        <w:jc w:val="both"/>
        <w:rPr>
          <w:sz w:val="26"/>
        </w:rPr>
      </w:pPr>
      <w:r>
        <w:rPr>
          <w:sz w:val="26"/>
        </w:rPr>
        <w:t>A CONTRATADA poderá solicitar a troca da marca dos medicamentos ofertados, desde que previamente autorizada pela CONTRATANTE, </w:t>
      </w:r>
      <w:r>
        <w:rPr>
          <w:b/>
          <w:sz w:val="26"/>
        </w:rPr>
        <w:t>limitada a até 30% (trinta por cento) do quantitativo contratado</w:t>
      </w:r>
      <w:r>
        <w:rPr>
          <w:sz w:val="26"/>
        </w:rPr>
        <w:t>. A substituição somente será admitida </w:t>
      </w:r>
      <w:r>
        <w:rPr>
          <w:sz w:val="26"/>
        </w:rPr>
        <w:t>se mantidas as mesmas especificações técnicas, princípio ativo, concentração, forma farmacêutica e apresentação, sem qualquer ônus adicional para a Administração.</w:t>
      </w:r>
    </w:p>
    <w:p>
      <w:pPr>
        <w:pStyle w:val="ListParagraph"/>
        <w:numPr>
          <w:ilvl w:val="5"/>
          <w:numId w:val="27"/>
        </w:numPr>
        <w:tabs>
          <w:tab w:pos="1885" w:val="left" w:leader="none"/>
        </w:tabs>
        <w:spacing w:line="240" w:lineRule="auto" w:before="124" w:after="0"/>
        <w:ind w:left="473" w:right="454" w:firstLine="0"/>
        <w:jc w:val="both"/>
        <w:rPr>
          <w:sz w:val="26"/>
        </w:rPr>
      </w:pPr>
      <w:r>
        <w:rPr>
          <w:sz w:val="26"/>
        </w:rPr>
        <w:t>Em casos </w:t>
      </w:r>
      <w:r>
        <w:rPr>
          <w:b/>
          <w:sz w:val="26"/>
        </w:rPr>
        <w:t>supervenientes ao objeto contratado</w:t>
      </w:r>
      <w:r>
        <w:rPr>
          <w:sz w:val="26"/>
        </w:rPr>
        <w:t>, devidamente justificados pela CONTRATADA, poderá ser admitida solicitação de substituição superior ao limite de 30% (trinta por cento), a qual será submetida à </w:t>
      </w:r>
      <w:r>
        <w:rPr>
          <w:b/>
          <w:sz w:val="26"/>
        </w:rPr>
        <w:t>avaliação interna deste órgão</w:t>
      </w:r>
      <w:r>
        <w:rPr>
          <w:sz w:val="26"/>
        </w:rPr>
        <w:t>, </w:t>
      </w:r>
      <w:r>
        <w:rPr>
          <w:sz w:val="26"/>
        </w:rPr>
        <w:t>que deliberará quanto à pertinência e viabilidade do pedido.</w:t>
      </w:r>
    </w:p>
    <w:p>
      <w:pPr>
        <w:pStyle w:val="ListParagraph"/>
        <w:numPr>
          <w:ilvl w:val="3"/>
          <w:numId w:val="27"/>
        </w:numPr>
        <w:tabs>
          <w:tab w:pos="1469" w:val="left" w:leader="none"/>
        </w:tabs>
        <w:spacing w:line="240" w:lineRule="auto" w:before="126" w:after="0"/>
        <w:ind w:left="473" w:right="454" w:firstLine="0"/>
        <w:jc w:val="both"/>
        <w:rPr>
          <w:sz w:val="26"/>
        </w:rPr>
      </w:pPr>
      <w:r>
        <w:rPr>
          <w:sz w:val="26"/>
        </w:rPr>
        <w:t>Reparar, corrigir, remover, reconstruir ou substituir, no todo ou em parte e às suas expensas, bens objeto do contrato em </w:t>
      </w:r>
      <w:r>
        <w:rPr>
          <w:sz w:val="26"/>
        </w:rPr>
        <w:t>que</w:t>
      </w:r>
      <w:r>
        <w:rPr>
          <w:spacing w:val="40"/>
          <w:sz w:val="26"/>
        </w:rPr>
        <w:t> </w:t>
      </w:r>
      <w:r>
        <w:rPr>
          <w:sz w:val="26"/>
        </w:rPr>
        <w:t>se verificarem vícios, defeitos ou incorreções resultantes de execução irregular ou do fornecimento de materiais inadequados ou desconformes com as especificações;</w:t>
      </w:r>
    </w:p>
    <w:p>
      <w:pPr>
        <w:pStyle w:val="ListParagraph"/>
        <w:numPr>
          <w:ilvl w:val="3"/>
          <w:numId w:val="27"/>
        </w:numPr>
        <w:tabs>
          <w:tab w:pos="1470"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463" w:val="left" w:leader="none"/>
        </w:tabs>
        <w:spacing w:line="240" w:lineRule="auto" w:before="129" w:after="0"/>
        <w:ind w:left="1463" w:right="0" w:hanging="990"/>
        <w:jc w:val="both"/>
        <w:rPr>
          <w:sz w:val="26"/>
        </w:rPr>
      </w:pPr>
      <w:r>
        <w:rPr>
          <w:sz w:val="26"/>
        </w:rPr>
        <w:t>Indicar</w:t>
      </w:r>
      <w:r>
        <w:rPr>
          <w:spacing w:val="7"/>
          <w:sz w:val="26"/>
        </w:rPr>
        <w:t> </w:t>
      </w:r>
      <w:r>
        <w:rPr>
          <w:sz w:val="26"/>
        </w:rPr>
        <w:t>preposto</w:t>
      </w:r>
      <w:r>
        <w:rPr>
          <w:spacing w:val="8"/>
          <w:sz w:val="26"/>
        </w:rPr>
        <w:t> </w:t>
      </w:r>
      <w:r>
        <w:rPr>
          <w:sz w:val="26"/>
        </w:rPr>
        <w:t>para</w:t>
      </w:r>
      <w:r>
        <w:rPr>
          <w:spacing w:val="8"/>
          <w:sz w:val="26"/>
        </w:rPr>
        <w:t> </w:t>
      </w:r>
      <w:r>
        <w:rPr>
          <w:sz w:val="26"/>
        </w:rPr>
        <w:t>representá-la</w:t>
      </w:r>
      <w:r>
        <w:rPr>
          <w:spacing w:val="8"/>
          <w:sz w:val="26"/>
        </w:rPr>
        <w:t> </w:t>
      </w:r>
      <w:r>
        <w:rPr>
          <w:sz w:val="26"/>
        </w:rPr>
        <w:t>durante</w:t>
      </w:r>
      <w:r>
        <w:rPr>
          <w:spacing w:val="8"/>
          <w:sz w:val="26"/>
        </w:rPr>
        <w:t> </w:t>
      </w:r>
      <w:r>
        <w:rPr>
          <w:sz w:val="26"/>
        </w:rPr>
        <w:t>a</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ListParagraph"/>
        <w:spacing w:after="0" w:line="240" w:lineRule="auto"/>
        <w:jc w:val="both"/>
        <w:rPr>
          <w:sz w:val="26"/>
        </w:rPr>
        <w:sectPr>
          <w:pgSz w:w="15840" w:h="24480"/>
          <w:pgMar w:top="480" w:bottom="280" w:left="360" w:right="360"/>
        </w:sectPr>
      </w:pPr>
    </w:p>
    <w:p>
      <w:pPr>
        <w:pStyle w:val="Heading1"/>
        <w:numPr>
          <w:ilvl w:val="0"/>
          <w:numId w:val="27"/>
        </w:numPr>
        <w:tabs>
          <w:tab w:pos="737" w:val="left" w:leader="none"/>
        </w:tabs>
        <w:spacing w:line="240" w:lineRule="auto" w:before="67" w:after="0"/>
        <w:ind w:left="737" w:right="0" w:hanging="264"/>
        <w:jc w:val="left"/>
      </w:pPr>
      <w:r>
        <w:rPr/>
        <w:t>REQUISITOS</w:t>
      </w:r>
      <w:r>
        <w:rPr>
          <w:spacing w:val="4"/>
        </w:rPr>
        <w:t> </w:t>
      </w:r>
      <w:r>
        <w:rPr/>
        <w:t>MÍNIMOS</w:t>
      </w:r>
      <w:r>
        <w:rPr>
          <w:spacing w:val="5"/>
        </w:rPr>
        <w:t> </w:t>
      </w:r>
      <w:r>
        <w:rPr/>
        <w:t>PARA</w:t>
      </w:r>
      <w:r>
        <w:rPr>
          <w:spacing w:val="-11"/>
        </w:rPr>
        <w:t> </w:t>
      </w:r>
      <w:r>
        <w:rPr>
          <w:spacing w:val="-2"/>
        </w:rPr>
        <w:t>EXECUÇÃO:</w:t>
      </w:r>
    </w:p>
    <w:p>
      <w:pPr>
        <w:pStyle w:val="BodyText"/>
        <w:spacing w:before="260"/>
        <w:ind w:left="0"/>
        <w:jc w:val="left"/>
        <w:rPr>
          <w:b/>
        </w:rPr>
      </w:pPr>
    </w:p>
    <w:p>
      <w:pPr>
        <w:pStyle w:val="Heading2"/>
        <w:numPr>
          <w:ilvl w:val="1"/>
          <w:numId w:val="27"/>
        </w:numPr>
        <w:tabs>
          <w:tab w:pos="935" w:val="left" w:leader="none"/>
        </w:tabs>
        <w:spacing w:line="240" w:lineRule="auto" w:before="0" w:after="0"/>
        <w:ind w:left="935" w:right="0" w:hanging="462"/>
        <w:jc w:val="left"/>
      </w:pPr>
      <w:r>
        <w:rPr/>
        <w:t>Habilitação</w:t>
      </w:r>
      <w:r>
        <w:rPr>
          <w:spacing w:val="13"/>
        </w:rPr>
        <w:t> </w:t>
      </w:r>
      <w:r>
        <w:rPr>
          <w:spacing w:val="-2"/>
        </w:rPr>
        <w:t>Jurídica</w:t>
      </w:r>
    </w:p>
    <w:p>
      <w:pPr>
        <w:pStyle w:val="ListParagraph"/>
        <w:numPr>
          <w:ilvl w:val="2"/>
          <w:numId w:val="27"/>
        </w:numPr>
        <w:tabs>
          <w:tab w:pos="1133" w:val="left" w:leader="none"/>
        </w:tabs>
        <w:spacing w:line="240" w:lineRule="auto" w:before="130" w:after="0"/>
        <w:ind w:left="1133" w:right="0" w:hanging="660"/>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7"/>
          <w:sz w:val="26"/>
        </w:rPr>
        <w:t> </w:t>
      </w:r>
      <w:r>
        <w:rPr>
          <w:sz w:val="26"/>
        </w:rPr>
        <w:t>habilitação</w:t>
      </w:r>
      <w:r>
        <w:rPr>
          <w:spacing w:val="8"/>
          <w:sz w:val="26"/>
        </w:rPr>
        <w:t> </w:t>
      </w:r>
      <w:r>
        <w:rPr>
          <w:sz w:val="26"/>
        </w:rPr>
        <w:t>jurídica,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conforme</w:t>
      </w:r>
      <w:r>
        <w:rPr>
          <w:spacing w:val="8"/>
          <w:sz w:val="26"/>
        </w:rPr>
        <w:t> </w:t>
      </w:r>
      <w:r>
        <w:rPr>
          <w:sz w:val="26"/>
        </w:rPr>
        <w:t>o</w:t>
      </w:r>
      <w:r>
        <w:rPr>
          <w:spacing w:val="8"/>
          <w:sz w:val="26"/>
        </w:rPr>
        <w:t> </w:t>
      </w:r>
      <w:r>
        <w:rPr>
          <w:sz w:val="26"/>
        </w:rPr>
        <w:t>caso,</w:t>
      </w:r>
      <w:r>
        <w:rPr>
          <w:spacing w:val="7"/>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28"/>
        </w:numPr>
        <w:tabs>
          <w:tab w:pos="744" w:val="left" w:leader="none"/>
        </w:tabs>
        <w:spacing w:line="240" w:lineRule="auto" w:before="130" w:after="0"/>
        <w:ind w:left="744" w:right="0" w:hanging="271"/>
        <w:jc w:val="left"/>
        <w:rPr>
          <w:sz w:val="26"/>
        </w:rPr>
      </w:pPr>
      <w:r>
        <w:rPr>
          <w:sz w:val="26"/>
        </w:rPr>
        <w:t>Cédula</w:t>
      </w:r>
      <w:r>
        <w:rPr>
          <w:spacing w:val="5"/>
          <w:sz w:val="26"/>
        </w:rPr>
        <w:t> </w:t>
      </w:r>
      <w:r>
        <w:rPr>
          <w:sz w:val="26"/>
        </w:rPr>
        <w:t>de</w:t>
      </w:r>
      <w:r>
        <w:rPr>
          <w:spacing w:val="6"/>
          <w:sz w:val="26"/>
        </w:rPr>
        <w:t> </w:t>
      </w:r>
      <w:r>
        <w:rPr>
          <w:sz w:val="26"/>
        </w:rPr>
        <w:t>identidade</w:t>
      </w:r>
      <w:r>
        <w:rPr>
          <w:spacing w:val="6"/>
          <w:sz w:val="26"/>
        </w:rPr>
        <w:t> </w:t>
      </w:r>
      <w:r>
        <w:rPr>
          <w:sz w:val="26"/>
        </w:rPr>
        <w:t>e</w:t>
      </w:r>
      <w:r>
        <w:rPr>
          <w:spacing w:val="6"/>
          <w:sz w:val="26"/>
        </w:rPr>
        <w:t> </w:t>
      </w:r>
      <w:r>
        <w:rPr>
          <w:sz w:val="26"/>
        </w:rPr>
        <w:t>CPF</w:t>
      </w:r>
      <w:r>
        <w:rPr>
          <w:spacing w:val="5"/>
          <w:sz w:val="26"/>
        </w:rPr>
        <w:t> </w:t>
      </w:r>
      <w:r>
        <w:rPr>
          <w:sz w:val="26"/>
        </w:rPr>
        <w:t>dos</w:t>
      </w:r>
      <w:r>
        <w:rPr>
          <w:spacing w:val="6"/>
          <w:sz w:val="26"/>
        </w:rPr>
        <w:t> </w:t>
      </w:r>
      <w:r>
        <w:rPr>
          <w:sz w:val="26"/>
        </w:rPr>
        <w:t>sócios</w:t>
      </w:r>
      <w:r>
        <w:rPr>
          <w:spacing w:val="6"/>
          <w:sz w:val="26"/>
        </w:rPr>
        <w:t> </w:t>
      </w:r>
      <w:r>
        <w:rPr>
          <w:sz w:val="26"/>
        </w:rPr>
        <w:t>ou</w:t>
      </w:r>
      <w:r>
        <w:rPr>
          <w:spacing w:val="6"/>
          <w:sz w:val="26"/>
        </w:rPr>
        <w:t> </w:t>
      </w:r>
      <w:r>
        <w:rPr>
          <w:sz w:val="26"/>
        </w:rPr>
        <w:t>dos</w:t>
      </w:r>
      <w:r>
        <w:rPr>
          <w:spacing w:val="5"/>
          <w:sz w:val="26"/>
        </w:rPr>
        <w:t> </w:t>
      </w:r>
      <w:r>
        <w:rPr>
          <w:spacing w:val="-2"/>
          <w:sz w:val="26"/>
        </w:rPr>
        <w:t>diretores;</w:t>
      </w:r>
    </w:p>
    <w:p>
      <w:pPr>
        <w:pStyle w:val="ListParagraph"/>
        <w:numPr>
          <w:ilvl w:val="0"/>
          <w:numId w:val="28"/>
        </w:numPr>
        <w:tabs>
          <w:tab w:pos="758" w:val="left" w:leader="none"/>
        </w:tabs>
        <w:spacing w:line="240" w:lineRule="auto" w:before="130" w:after="0"/>
        <w:ind w:left="758" w:right="0" w:hanging="285"/>
        <w:jc w:val="left"/>
        <w:rPr>
          <w:sz w:val="26"/>
        </w:rPr>
      </w:pPr>
      <w:r>
        <w:rPr>
          <w:sz w:val="26"/>
        </w:rPr>
        <w:t>Registro</w:t>
      </w:r>
      <w:r>
        <w:rPr>
          <w:spacing w:val="7"/>
          <w:sz w:val="26"/>
        </w:rPr>
        <w:t> </w:t>
      </w:r>
      <w:r>
        <w:rPr>
          <w:sz w:val="26"/>
        </w:rPr>
        <w:t>Comercial,</w:t>
      </w:r>
      <w:r>
        <w:rPr>
          <w:spacing w:val="8"/>
          <w:sz w:val="26"/>
        </w:rPr>
        <w:t> </w:t>
      </w:r>
      <w:r>
        <w:rPr>
          <w:sz w:val="26"/>
        </w:rPr>
        <w:t>no</w:t>
      </w:r>
      <w:r>
        <w:rPr>
          <w:spacing w:val="8"/>
          <w:sz w:val="26"/>
        </w:rPr>
        <w:t> </w:t>
      </w:r>
      <w:r>
        <w:rPr>
          <w:sz w:val="26"/>
        </w:rPr>
        <w:t>caso</w:t>
      </w:r>
      <w:r>
        <w:rPr>
          <w:spacing w:val="8"/>
          <w:sz w:val="26"/>
        </w:rPr>
        <w:t> </w:t>
      </w:r>
      <w:r>
        <w:rPr>
          <w:sz w:val="26"/>
        </w:rPr>
        <w:t>de</w:t>
      </w:r>
      <w:r>
        <w:rPr>
          <w:spacing w:val="8"/>
          <w:sz w:val="26"/>
        </w:rPr>
        <w:t> </w:t>
      </w:r>
      <w:r>
        <w:rPr>
          <w:sz w:val="26"/>
        </w:rPr>
        <w:t>empresário</w:t>
      </w:r>
      <w:r>
        <w:rPr>
          <w:spacing w:val="8"/>
          <w:sz w:val="26"/>
        </w:rPr>
        <w:t> </w:t>
      </w:r>
      <w:r>
        <w:rPr>
          <w:sz w:val="26"/>
        </w:rPr>
        <w:t>pessoa</w:t>
      </w:r>
      <w:r>
        <w:rPr>
          <w:spacing w:val="8"/>
          <w:sz w:val="26"/>
        </w:rPr>
        <w:t> </w:t>
      </w:r>
      <w:r>
        <w:rPr>
          <w:spacing w:val="-2"/>
          <w:sz w:val="26"/>
        </w:rPr>
        <w:t>física;</w:t>
      </w:r>
    </w:p>
    <w:p>
      <w:pPr>
        <w:pStyle w:val="ListParagraph"/>
        <w:numPr>
          <w:ilvl w:val="0"/>
          <w:numId w:val="28"/>
        </w:numPr>
        <w:tabs>
          <w:tab w:pos="730" w:val="left" w:leader="none"/>
        </w:tabs>
        <w:spacing w:line="240" w:lineRule="auto" w:before="130" w:after="0"/>
        <w:ind w:left="473" w:right="454" w:firstLine="0"/>
        <w:jc w:val="left"/>
        <w:rPr>
          <w:sz w:val="26"/>
        </w:rPr>
      </w:pPr>
      <w:r>
        <w:rPr>
          <w:sz w:val="26"/>
        </w:rPr>
        <w:t>Ato constitutivo, estatuto ou contrato social em vigor, devidamente registrado, em se tratando de sociedades empresárias, e, no </w:t>
      </w:r>
      <w:r>
        <w:rPr>
          <w:sz w:val="26"/>
        </w:rPr>
        <w:t>caso de sociedades por ações, acompanhado de documentos de eleição de seus administradores.</w:t>
      </w:r>
    </w:p>
    <w:p>
      <w:pPr>
        <w:pStyle w:val="ListParagraph"/>
        <w:numPr>
          <w:ilvl w:val="0"/>
          <w:numId w:val="28"/>
        </w:numPr>
        <w:tabs>
          <w:tab w:pos="758" w:val="left" w:leader="none"/>
        </w:tabs>
        <w:spacing w:line="240" w:lineRule="auto" w:before="128" w:after="0"/>
        <w:ind w:left="758" w:right="0" w:hanging="285"/>
        <w:jc w:val="left"/>
        <w:rPr>
          <w:sz w:val="26"/>
        </w:rPr>
      </w:pPr>
      <w:r>
        <w:rPr>
          <w:sz w:val="26"/>
        </w:rPr>
        <w:t>Inscrição</w:t>
      </w:r>
      <w:r>
        <w:rPr>
          <w:spacing w:val="7"/>
          <w:sz w:val="26"/>
        </w:rPr>
        <w:t> </w:t>
      </w:r>
      <w:r>
        <w:rPr>
          <w:sz w:val="26"/>
        </w:rPr>
        <w:t>do</w:t>
      </w:r>
      <w:r>
        <w:rPr>
          <w:spacing w:val="7"/>
          <w:sz w:val="26"/>
        </w:rPr>
        <w:t> </w:t>
      </w:r>
      <w:r>
        <w:rPr>
          <w:sz w:val="26"/>
        </w:rPr>
        <w:t>ato</w:t>
      </w:r>
      <w:r>
        <w:rPr>
          <w:spacing w:val="7"/>
          <w:sz w:val="26"/>
        </w:rPr>
        <w:t> </w:t>
      </w:r>
      <w:r>
        <w:rPr>
          <w:sz w:val="26"/>
        </w:rPr>
        <w:t>constitutivo,</w:t>
      </w:r>
      <w:r>
        <w:rPr>
          <w:spacing w:val="8"/>
          <w:sz w:val="26"/>
        </w:rPr>
        <w:t> </w:t>
      </w:r>
      <w:r>
        <w:rPr>
          <w:sz w:val="26"/>
        </w:rPr>
        <w:t>no</w:t>
      </w:r>
      <w:r>
        <w:rPr>
          <w:spacing w:val="7"/>
          <w:sz w:val="26"/>
        </w:rPr>
        <w:t> </w:t>
      </w:r>
      <w:r>
        <w:rPr>
          <w:sz w:val="26"/>
        </w:rPr>
        <w:t>caso</w:t>
      </w:r>
      <w:r>
        <w:rPr>
          <w:spacing w:val="7"/>
          <w:sz w:val="26"/>
        </w:rPr>
        <w:t> </w:t>
      </w:r>
      <w:r>
        <w:rPr>
          <w:sz w:val="26"/>
        </w:rPr>
        <w:t>de</w:t>
      </w:r>
      <w:r>
        <w:rPr>
          <w:spacing w:val="8"/>
          <w:sz w:val="26"/>
        </w:rPr>
        <w:t> </w:t>
      </w:r>
      <w:r>
        <w:rPr>
          <w:sz w:val="26"/>
        </w:rPr>
        <w:t>sociedades</w:t>
      </w:r>
      <w:r>
        <w:rPr>
          <w:spacing w:val="7"/>
          <w:sz w:val="26"/>
        </w:rPr>
        <w:t> </w:t>
      </w:r>
      <w:r>
        <w:rPr>
          <w:sz w:val="26"/>
        </w:rPr>
        <w:t>simples,</w:t>
      </w:r>
      <w:r>
        <w:rPr>
          <w:spacing w:val="7"/>
          <w:sz w:val="26"/>
        </w:rPr>
        <w:t> </w:t>
      </w:r>
      <w:r>
        <w:rPr>
          <w:sz w:val="26"/>
        </w:rPr>
        <w:t>acompanhada</w:t>
      </w:r>
      <w:r>
        <w:rPr>
          <w:spacing w:val="8"/>
          <w:sz w:val="26"/>
        </w:rPr>
        <w:t> </w:t>
      </w:r>
      <w:r>
        <w:rPr>
          <w:sz w:val="26"/>
        </w:rPr>
        <w:t>de</w:t>
      </w:r>
      <w:r>
        <w:rPr>
          <w:spacing w:val="7"/>
          <w:sz w:val="26"/>
        </w:rPr>
        <w:t> </w:t>
      </w:r>
      <w:r>
        <w:rPr>
          <w:sz w:val="26"/>
        </w:rPr>
        <w:t>prova</w:t>
      </w:r>
      <w:r>
        <w:rPr>
          <w:spacing w:val="7"/>
          <w:sz w:val="26"/>
        </w:rPr>
        <w:t> </w:t>
      </w:r>
      <w:r>
        <w:rPr>
          <w:sz w:val="26"/>
        </w:rPr>
        <w:t>de</w:t>
      </w:r>
      <w:r>
        <w:rPr>
          <w:spacing w:val="8"/>
          <w:sz w:val="26"/>
        </w:rPr>
        <w:t> </w:t>
      </w:r>
      <w:r>
        <w:rPr>
          <w:sz w:val="26"/>
        </w:rPr>
        <w:t>diretoria</w:t>
      </w:r>
      <w:r>
        <w:rPr>
          <w:spacing w:val="7"/>
          <w:sz w:val="26"/>
        </w:rPr>
        <w:t> </w:t>
      </w:r>
      <w:r>
        <w:rPr>
          <w:sz w:val="26"/>
        </w:rPr>
        <w:t>em</w:t>
      </w:r>
      <w:r>
        <w:rPr>
          <w:spacing w:val="7"/>
          <w:sz w:val="26"/>
        </w:rPr>
        <w:t> </w:t>
      </w:r>
      <w:r>
        <w:rPr>
          <w:spacing w:val="-2"/>
          <w:sz w:val="26"/>
        </w:rPr>
        <w:t>exercício;</w:t>
      </w:r>
    </w:p>
    <w:p>
      <w:pPr>
        <w:pStyle w:val="ListParagraph"/>
        <w:numPr>
          <w:ilvl w:val="0"/>
          <w:numId w:val="28"/>
        </w:numPr>
        <w:tabs>
          <w:tab w:pos="787" w:val="left" w:leader="none"/>
        </w:tabs>
        <w:spacing w:line="240" w:lineRule="auto" w:before="130" w:after="0"/>
        <w:ind w:left="473" w:right="454" w:firstLine="0"/>
        <w:jc w:val="left"/>
        <w:rPr>
          <w:sz w:val="26"/>
        </w:rPr>
      </w:pPr>
      <w:r>
        <w:rPr>
          <w:sz w:val="26"/>
        </w:rPr>
        <w:t>Decreto</w:t>
      </w:r>
      <w:r>
        <w:rPr>
          <w:spacing w:val="40"/>
          <w:sz w:val="26"/>
        </w:rPr>
        <w:t> </w:t>
      </w:r>
      <w:r>
        <w:rPr>
          <w:sz w:val="26"/>
        </w:rPr>
        <w:t>de</w:t>
      </w:r>
      <w:r>
        <w:rPr>
          <w:spacing w:val="40"/>
          <w:sz w:val="26"/>
        </w:rPr>
        <w:t> </w:t>
      </w:r>
      <w:r>
        <w:rPr>
          <w:sz w:val="26"/>
        </w:rPr>
        <w:t>autorização,</w:t>
      </w:r>
      <w:r>
        <w:rPr>
          <w:spacing w:val="40"/>
          <w:sz w:val="26"/>
        </w:rPr>
        <w:t> </w:t>
      </w:r>
      <w:r>
        <w:rPr>
          <w:sz w:val="26"/>
        </w:rPr>
        <w:t>em</w:t>
      </w:r>
      <w:r>
        <w:rPr>
          <w:spacing w:val="40"/>
          <w:sz w:val="26"/>
        </w:rPr>
        <w:t> </w:t>
      </w:r>
      <w:r>
        <w:rPr>
          <w:sz w:val="26"/>
        </w:rPr>
        <w:t>se</w:t>
      </w:r>
      <w:r>
        <w:rPr>
          <w:spacing w:val="40"/>
          <w:sz w:val="26"/>
        </w:rPr>
        <w:t> </w:t>
      </w:r>
      <w:r>
        <w:rPr>
          <w:sz w:val="26"/>
        </w:rPr>
        <w:t>tratando</w:t>
      </w:r>
      <w:r>
        <w:rPr>
          <w:spacing w:val="40"/>
          <w:sz w:val="26"/>
        </w:rPr>
        <w:t> </w:t>
      </w:r>
      <w:r>
        <w:rPr>
          <w:sz w:val="26"/>
        </w:rPr>
        <w:t>de</w:t>
      </w:r>
      <w:r>
        <w:rPr>
          <w:spacing w:val="40"/>
          <w:sz w:val="26"/>
        </w:rPr>
        <w:t> </w:t>
      </w:r>
      <w:r>
        <w:rPr>
          <w:sz w:val="26"/>
        </w:rPr>
        <w:t>empresa</w:t>
      </w:r>
      <w:r>
        <w:rPr>
          <w:spacing w:val="40"/>
          <w:sz w:val="26"/>
        </w:rPr>
        <w:t> </w:t>
      </w:r>
      <w:r>
        <w:rPr>
          <w:sz w:val="26"/>
        </w:rPr>
        <w:t>ou</w:t>
      </w:r>
      <w:r>
        <w:rPr>
          <w:spacing w:val="40"/>
          <w:sz w:val="26"/>
        </w:rPr>
        <w:t> </w:t>
      </w:r>
      <w:r>
        <w:rPr>
          <w:sz w:val="26"/>
        </w:rPr>
        <w:t>sociedade</w:t>
      </w:r>
      <w:r>
        <w:rPr>
          <w:spacing w:val="40"/>
          <w:sz w:val="26"/>
        </w:rPr>
        <w:t> </w:t>
      </w:r>
      <w:r>
        <w:rPr>
          <w:sz w:val="26"/>
        </w:rPr>
        <w:t>estrangeira</w:t>
      </w:r>
      <w:r>
        <w:rPr>
          <w:spacing w:val="40"/>
          <w:sz w:val="26"/>
        </w:rPr>
        <w:t> </w:t>
      </w:r>
      <w:r>
        <w:rPr>
          <w:sz w:val="26"/>
        </w:rPr>
        <w:t>em</w:t>
      </w:r>
      <w:r>
        <w:rPr>
          <w:spacing w:val="40"/>
          <w:sz w:val="26"/>
        </w:rPr>
        <w:t> </w:t>
      </w:r>
      <w:r>
        <w:rPr>
          <w:sz w:val="26"/>
        </w:rPr>
        <w:t>funcionamento</w:t>
      </w:r>
      <w:r>
        <w:rPr>
          <w:spacing w:val="40"/>
          <w:sz w:val="26"/>
        </w:rPr>
        <w:t> </w:t>
      </w:r>
      <w:r>
        <w:rPr>
          <w:sz w:val="26"/>
        </w:rPr>
        <w:t>no</w:t>
      </w:r>
      <w:r>
        <w:rPr>
          <w:spacing w:val="40"/>
          <w:sz w:val="26"/>
        </w:rPr>
        <w:t> </w:t>
      </w:r>
      <w:r>
        <w:rPr>
          <w:sz w:val="26"/>
        </w:rPr>
        <w:t>país,</w:t>
      </w:r>
      <w:r>
        <w:rPr>
          <w:spacing w:val="40"/>
          <w:sz w:val="26"/>
        </w:rPr>
        <w:t> </w:t>
      </w:r>
      <w:r>
        <w:rPr>
          <w:sz w:val="26"/>
        </w:rPr>
        <w:t>e</w:t>
      </w:r>
      <w:r>
        <w:rPr>
          <w:spacing w:val="40"/>
          <w:sz w:val="26"/>
        </w:rPr>
        <w:t> </w:t>
      </w:r>
      <w:r>
        <w:rPr>
          <w:sz w:val="26"/>
        </w:rPr>
        <w:t>ato</w:t>
      </w:r>
      <w:r>
        <w:rPr>
          <w:spacing w:val="40"/>
          <w:sz w:val="26"/>
        </w:rPr>
        <w:t> </w:t>
      </w:r>
      <w:r>
        <w:rPr>
          <w:sz w:val="26"/>
        </w:rPr>
        <w:t>de</w:t>
      </w:r>
      <w:r>
        <w:rPr>
          <w:spacing w:val="40"/>
          <w:sz w:val="26"/>
        </w:rPr>
        <w:t> </w:t>
      </w:r>
      <w:r>
        <w:rPr>
          <w:sz w:val="26"/>
        </w:rPr>
        <w:t>registro</w:t>
      </w:r>
      <w:r>
        <w:rPr>
          <w:spacing w:val="40"/>
          <w:sz w:val="26"/>
        </w:rPr>
        <w:t> </w:t>
      </w:r>
      <w:r>
        <w:rPr>
          <w:sz w:val="26"/>
        </w:rPr>
        <w:t>ou</w:t>
      </w:r>
      <w:r>
        <w:rPr>
          <w:spacing w:val="40"/>
          <w:sz w:val="26"/>
        </w:rPr>
        <w:t> </w:t>
      </w:r>
      <w:r>
        <w:rPr>
          <w:sz w:val="26"/>
        </w:rPr>
        <w:t>autorização para funcionamento expedido pelo órgão competente, quando a atividade assim o exigir.</w:t>
      </w:r>
    </w:p>
    <w:p>
      <w:pPr>
        <w:pStyle w:val="ListParagraph"/>
        <w:numPr>
          <w:ilvl w:val="0"/>
          <w:numId w:val="28"/>
        </w:numPr>
        <w:tabs>
          <w:tab w:pos="721" w:val="left" w:leader="none"/>
        </w:tabs>
        <w:spacing w:line="240" w:lineRule="auto" w:before="128" w:after="0"/>
        <w:ind w:left="473" w:right="454" w:firstLine="0"/>
        <w:jc w:val="left"/>
        <w:rPr>
          <w:sz w:val="26"/>
        </w:rPr>
      </w:pPr>
      <w:r>
        <w:rPr>
          <w:sz w:val="26"/>
        </w:rPr>
        <w:t>A</w:t>
      </w:r>
      <w:r>
        <w:rPr>
          <w:spacing w:val="14"/>
          <w:sz w:val="26"/>
        </w:rPr>
        <w:t> </w:t>
      </w:r>
      <w:r>
        <w:rPr>
          <w:sz w:val="26"/>
        </w:rPr>
        <w:t>sociedade</w:t>
      </w:r>
      <w:r>
        <w:rPr>
          <w:spacing w:val="29"/>
          <w:sz w:val="26"/>
        </w:rPr>
        <w:t> </w:t>
      </w:r>
      <w:r>
        <w:rPr>
          <w:sz w:val="26"/>
        </w:rPr>
        <w:t>simples</w:t>
      </w:r>
      <w:r>
        <w:rPr>
          <w:spacing w:val="29"/>
          <w:sz w:val="26"/>
        </w:rPr>
        <w:t> </w:t>
      </w:r>
      <w:r>
        <w:rPr>
          <w:sz w:val="26"/>
        </w:rPr>
        <w:t>que</w:t>
      </w:r>
      <w:r>
        <w:rPr>
          <w:spacing w:val="29"/>
          <w:sz w:val="26"/>
        </w:rPr>
        <w:t> </w:t>
      </w:r>
      <w:r>
        <w:rPr>
          <w:sz w:val="26"/>
        </w:rPr>
        <w:t>não</w:t>
      </w:r>
      <w:r>
        <w:rPr>
          <w:spacing w:val="29"/>
          <w:sz w:val="26"/>
        </w:rPr>
        <w:t> </w:t>
      </w:r>
      <w:r>
        <w:rPr>
          <w:sz w:val="26"/>
        </w:rPr>
        <w:t>adotar</w:t>
      </w:r>
      <w:r>
        <w:rPr>
          <w:spacing w:val="29"/>
          <w:sz w:val="26"/>
        </w:rPr>
        <w:t> </w:t>
      </w:r>
      <w:r>
        <w:rPr>
          <w:sz w:val="26"/>
        </w:rPr>
        <w:t>um</w:t>
      </w:r>
      <w:r>
        <w:rPr>
          <w:spacing w:val="29"/>
          <w:sz w:val="26"/>
        </w:rPr>
        <w:t> </w:t>
      </w:r>
      <w:r>
        <w:rPr>
          <w:sz w:val="26"/>
        </w:rPr>
        <w:t>dos</w:t>
      </w:r>
      <w:r>
        <w:rPr>
          <w:spacing w:val="29"/>
          <w:sz w:val="26"/>
        </w:rPr>
        <w:t> </w:t>
      </w:r>
      <w:r>
        <w:rPr>
          <w:sz w:val="26"/>
        </w:rPr>
        <w:t>tipos</w:t>
      </w:r>
      <w:r>
        <w:rPr>
          <w:spacing w:val="29"/>
          <w:sz w:val="26"/>
        </w:rPr>
        <w:t> </w:t>
      </w:r>
      <w:r>
        <w:rPr>
          <w:sz w:val="26"/>
        </w:rPr>
        <w:t>regulados</w:t>
      </w:r>
      <w:r>
        <w:rPr>
          <w:spacing w:val="29"/>
          <w:sz w:val="26"/>
        </w:rPr>
        <w:t> </w:t>
      </w:r>
      <w:r>
        <w:rPr>
          <w:sz w:val="26"/>
        </w:rPr>
        <w:t>nos</w:t>
      </w:r>
      <w:r>
        <w:rPr>
          <w:spacing w:val="29"/>
          <w:sz w:val="26"/>
        </w:rPr>
        <w:t> </w:t>
      </w:r>
      <w:r>
        <w:rPr>
          <w:sz w:val="26"/>
        </w:rPr>
        <w:t>artigos</w:t>
      </w:r>
      <w:r>
        <w:rPr>
          <w:spacing w:val="29"/>
          <w:sz w:val="26"/>
        </w:rPr>
        <w:t> </w:t>
      </w:r>
      <w:r>
        <w:rPr>
          <w:sz w:val="26"/>
        </w:rPr>
        <w:t>1.039</w:t>
      </w:r>
      <w:r>
        <w:rPr>
          <w:spacing w:val="29"/>
          <w:sz w:val="26"/>
        </w:rPr>
        <w:t> </w:t>
      </w:r>
      <w:r>
        <w:rPr>
          <w:sz w:val="26"/>
        </w:rPr>
        <w:t>a</w:t>
      </w:r>
      <w:r>
        <w:rPr>
          <w:spacing w:val="29"/>
          <w:sz w:val="26"/>
        </w:rPr>
        <w:t> </w:t>
      </w:r>
      <w:r>
        <w:rPr>
          <w:sz w:val="26"/>
        </w:rPr>
        <w:t>1.092,</w:t>
      </w:r>
      <w:r>
        <w:rPr>
          <w:spacing w:val="29"/>
          <w:sz w:val="26"/>
        </w:rPr>
        <w:t> </w:t>
      </w:r>
      <w:r>
        <w:rPr>
          <w:sz w:val="26"/>
        </w:rPr>
        <w:t>deverá</w:t>
      </w:r>
      <w:r>
        <w:rPr>
          <w:spacing w:val="29"/>
          <w:sz w:val="26"/>
        </w:rPr>
        <w:t> </w:t>
      </w:r>
      <w:r>
        <w:rPr>
          <w:sz w:val="26"/>
        </w:rPr>
        <w:t>mencionar,</w:t>
      </w:r>
      <w:r>
        <w:rPr>
          <w:spacing w:val="29"/>
          <w:sz w:val="26"/>
        </w:rPr>
        <w:t> </w:t>
      </w:r>
      <w:r>
        <w:rPr>
          <w:sz w:val="26"/>
        </w:rPr>
        <w:t>no</w:t>
      </w:r>
      <w:r>
        <w:rPr>
          <w:spacing w:val="29"/>
          <w:sz w:val="26"/>
        </w:rPr>
        <w:t> </w:t>
      </w:r>
      <w:r>
        <w:rPr>
          <w:sz w:val="26"/>
        </w:rPr>
        <w:t>contrato</w:t>
      </w:r>
      <w:r>
        <w:rPr>
          <w:spacing w:val="29"/>
          <w:sz w:val="26"/>
        </w:rPr>
        <w:t> </w:t>
      </w:r>
      <w:r>
        <w:rPr>
          <w:sz w:val="26"/>
        </w:rPr>
        <w:t>social,</w:t>
      </w:r>
      <w:r>
        <w:rPr>
          <w:spacing w:val="29"/>
          <w:sz w:val="26"/>
        </w:rPr>
        <w:t> </w:t>
      </w:r>
      <w:r>
        <w:rPr>
          <w:sz w:val="26"/>
        </w:rPr>
        <w:t>por força do art. 997, inciso VI, as pessoas naturais incumbidas da administração;</w:t>
      </w:r>
    </w:p>
    <w:p>
      <w:pPr>
        <w:pStyle w:val="ListParagraph"/>
        <w:numPr>
          <w:ilvl w:val="0"/>
          <w:numId w:val="28"/>
        </w:numPr>
        <w:tabs>
          <w:tab w:pos="776" w:val="left" w:leader="none"/>
        </w:tabs>
        <w:spacing w:line="240" w:lineRule="auto" w:before="128" w:after="0"/>
        <w:ind w:left="473" w:right="454" w:firstLine="0"/>
        <w:jc w:val="left"/>
        <w:rPr>
          <w:sz w:val="26"/>
        </w:rPr>
      </w:pPr>
      <w:r>
        <w:rPr>
          <w:sz w:val="26"/>
        </w:rPr>
        <w:t>Ata</w:t>
      </w:r>
      <w:r>
        <w:rPr>
          <w:spacing w:val="40"/>
          <w:sz w:val="26"/>
        </w:rPr>
        <w:t> </w:t>
      </w:r>
      <w:r>
        <w:rPr>
          <w:sz w:val="26"/>
        </w:rPr>
        <w:t>da</w:t>
      </w:r>
      <w:r>
        <w:rPr>
          <w:spacing w:val="40"/>
          <w:sz w:val="26"/>
        </w:rPr>
        <w:t> </w:t>
      </w:r>
      <w:r>
        <w:rPr>
          <w:sz w:val="26"/>
        </w:rPr>
        <w:t>respectiva</w:t>
      </w:r>
      <w:r>
        <w:rPr>
          <w:spacing w:val="40"/>
          <w:sz w:val="26"/>
        </w:rPr>
        <w:t> </w:t>
      </w:r>
      <w:r>
        <w:rPr>
          <w:sz w:val="26"/>
        </w:rPr>
        <w:t>fundação,</w:t>
      </w:r>
      <w:r>
        <w:rPr>
          <w:spacing w:val="40"/>
          <w:sz w:val="26"/>
        </w:rPr>
        <w:t> </w:t>
      </w:r>
      <w:r>
        <w:rPr>
          <w:sz w:val="26"/>
        </w:rPr>
        <w:t>e</w:t>
      </w:r>
      <w:r>
        <w:rPr>
          <w:spacing w:val="40"/>
          <w:sz w:val="26"/>
        </w:rPr>
        <w:t> </w:t>
      </w:r>
      <w:r>
        <w:rPr>
          <w:sz w:val="26"/>
        </w:rPr>
        <w:t>o</w:t>
      </w:r>
      <w:r>
        <w:rPr>
          <w:spacing w:val="40"/>
          <w:sz w:val="26"/>
        </w:rPr>
        <w:t> </w:t>
      </w:r>
      <w:r>
        <w:rPr>
          <w:sz w:val="26"/>
        </w:rPr>
        <w:t>correspondente</w:t>
      </w:r>
      <w:r>
        <w:rPr>
          <w:spacing w:val="40"/>
          <w:sz w:val="26"/>
        </w:rPr>
        <w:t> </w:t>
      </w:r>
      <w:r>
        <w:rPr>
          <w:sz w:val="26"/>
        </w:rPr>
        <w:t>registro</w:t>
      </w:r>
      <w:r>
        <w:rPr>
          <w:spacing w:val="40"/>
          <w:sz w:val="26"/>
        </w:rPr>
        <w:t> </w:t>
      </w:r>
      <w:r>
        <w:rPr>
          <w:sz w:val="26"/>
        </w:rPr>
        <w:t>na</w:t>
      </w:r>
      <w:r>
        <w:rPr>
          <w:spacing w:val="40"/>
          <w:sz w:val="26"/>
        </w:rPr>
        <w:t> </w:t>
      </w:r>
      <w:r>
        <w:rPr>
          <w:sz w:val="26"/>
        </w:rPr>
        <w:t>Junta</w:t>
      </w:r>
      <w:r>
        <w:rPr>
          <w:spacing w:val="40"/>
          <w:sz w:val="26"/>
        </w:rPr>
        <w:t> </w:t>
      </w:r>
      <w:r>
        <w:rPr>
          <w:sz w:val="26"/>
        </w:rPr>
        <w:t>Comercial,</w:t>
      </w:r>
      <w:r>
        <w:rPr>
          <w:spacing w:val="40"/>
          <w:sz w:val="26"/>
        </w:rPr>
        <w:t> </w:t>
      </w:r>
      <w:r>
        <w:rPr>
          <w:sz w:val="26"/>
        </w:rPr>
        <w:t>bem</w:t>
      </w:r>
      <w:r>
        <w:rPr>
          <w:spacing w:val="40"/>
          <w:sz w:val="26"/>
        </w:rPr>
        <w:t> </w:t>
      </w:r>
      <w:r>
        <w:rPr>
          <w:sz w:val="26"/>
        </w:rPr>
        <w:t>como</w:t>
      </w:r>
      <w:r>
        <w:rPr>
          <w:spacing w:val="40"/>
          <w:sz w:val="26"/>
        </w:rPr>
        <w:t> </w:t>
      </w:r>
      <w:r>
        <w:rPr>
          <w:sz w:val="26"/>
        </w:rPr>
        <w:t>o</w:t>
      </w:r>
      <w:r>
        <w:rPr>
          <w:spacing w:val="40"/>
          <w:sz w:val="26"/>
        </w:rPr>
        <w:t> </w:t>
      </w:r>
      <w:r>
        <w:rPr>
          <w:sz w:val="26"/>
        </w:rPr>
        <w:t>estatuto</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de aprovação, na forma do artigo 18 da Lei nº 5.764/71, em se tratando de sociedade cooperativa.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Habilitação</w:t>
      </w:r>
      <w:r>
        <w:rPr>
          <w:spacing w:val="8"/>
        </w:rPr>
        <w:t> </w:t>
      </w:r>
      <w:r>
        <w:rPr>
          <w:spacing w:val="-2"/>
        </w:rPr>
        <w:t>Técnica:</w:t>
      </w:r>
    </w:p>
    <w:p>
      <w:pPr>
        <w:pStyle w:val="ListParagraph"/>
        <w:numPr>
          <w:ilvl w:val="2"/>
          <w:numId w:val="27"/>
        </w:numPr>
        <w:tabs>
          <w:tab w:pos="1147" w:val="left" w:leader="none"/>
        </w:tabs>
        <w:spacing w:line="240" w:lineRule="auto" w:before="130" w:after="0"/>
        <w:ind w:left="473" w:right="454" w:firstLine="0"/>
        <w:jc w:val="left"/>
        <w:rPr>
          <w:sz w:val="26"/>
        </w:rPr>
      </w:pPr>
      <w:r>
        <w:rPr>
          <w:sz w:val="26"/>
        </w:rPr>
        <w:t>O</w:t>
      </w:r>
      <w:r>
        <w:rPr>
          <w:spacing w:val="23"/>
          <w:sz w:val="26"/>
        </w:rPr>
        <w:t> </w:t>
      </w:r>
      <w:r>
        <w:rPr>
          <w:sz w:val="26"/>
        </w:rPr>
        <w:t>licitante</w:t>
      </w:r>
      <w:r>
        <w:rPr>
          <w:spacing w:val="23"/>
          <w:sz w:val="26"/>
        </w:rPr>
        <w:t> </w:t>
      </w:r>
      <w:r>
        <w:rPr>
          <w:sz w:val="26"/>
        </w:rPr>
        <w:t>deverá</w:t>
      </w:r>
      <w:r>
        <w:rPr>
          <w:spacing w:val="23"/>
          <w:sz w:val="26"/>
        </w:rPr>
        <w:t> </w:t>
      </w:r>
      <w:r>
        <w:rPr>
          <w:sz w:val="26"/>
        </w:rPr>
        <w:t>comprovar</w:t>
      </w:r>
      <w:r>
        <w:rPr>
          <w:spacing w:val="23"/>
          <w:sz w:val="26"/>
        </w:rPr>
        <w:t> </w:t>
      </w:r>
      <w:r>
        <w:rPr>
          <w:sz w:val="26"/>
        </w:rPr>
        <w:t>a</w:t>
      </w:r>
      <w:r>
        <w:rPr>
          <w:spacing w:val="23"/>
          <w:sz w:val="26"/>
        </w:rPr>
        <w:t> </w:t>
      </w:r>
      <w:r>
        <w:rPr>
          <w:sz w:val="26"/>
        </w:rPr>
        <w:t>aptidão</w:t>
      </w:r>
      <w:r>
        <w:rPr>
          <w:spacing w:val="23"/>
          <w:sz w:val="26"/>
        </w:rPr>
        <w:t> </w:t>
      </w:r>
      <w:r>
        <w:rPr>
          <w:sz w:val="26"/>
        </w:rPr>
        <w:t>para</w:t>
      </w:r>
      <w:r>
        <w:rPr>
          <w:spacing w:val="23"/>
          <w:sz w:val="26"/>
        </w:rPr>
        <w:t> </w:t>
      </w:r>
      <w:r>
        <w:rPr>
          <w:sz w:val="26"/>
        </w:rPr>
        <w:t>o</w:t>
      </w:r>
      <w:r>
        <w:rPr>
          <w:spacing w:val="23"/>
          <w:sz w:val="26"/>
        </w:rPr>
        <w:t> </w:t>
      </w:r>
      <w:r>
        <w:rPr>
          <w:sz w:val="26"/>
        </w:rPr>
        <w:t>fornecimento</w:t>
      </w:r>
      <w:r>
        <w:rPr>
          <w:spacing w:val="23"/>
          <w:sz w:val="26"/>
        </w:rPr>
        <w:t> </w:t>
      </w:r>
      <w:r>
        <w:rPr>
          <w:sz w:val="26"/>
        </w:rPr>
        <w:t>de</w:t>
      </w:r>
      <w:r>
        <w:rPr>
          <w:spacing w:val="23"/>
          <w:sz w:val="26"/>
        </w:rPr>
        <w:t> </w:t>
      </w:r>
      <w:r>
        <w:rPr>
          <w:sz w:val="26"/>
        </w:rPr>
        <w:t>50%</w:t>
      </w:r>
      <w:r>
        <w:rPr>
          <w:spacing w:val="23"/>
          <w:sz w:val="26"/>
        </w:rPr>
        <w:t> </w:t>
      </w:r>
      <w:r>
        <w:rPr>
          <w:sz w:val="26"/>
        </w:rPr>
        <w:t>dos</w:t>
      </w:r>
      <w:r>
        <w:rPr>
          <w:spacing w:val="23"/>
          <w:sz w:val="26"/>
        </w:rPr>
        <w:t> </w:t>
      </w:r>
      <w:r>
        <w:rPr>
          <w:sz w:val="26"/>
        </w:rPr>
        <w:t>bens</w:t>
      </w:r>
      <w:r>
        <w:rPr>
          <w:spacing w:val="23"/>
          <w:sz w:val="26"/>
        </w:rPr>
        <w:t> </w:t>
      </w:r>
      <w:r>
        <w:rPr>
          <w:sz w:val="26"/>
        </w:rPr>
        <w:t>objetos</w:t>
      </w:r>
      <w:r>
        <w:rPr>
          <w:spacing w:val="23"/>
          <w:sz w:val="26"/>
        </w:rPr>
        <w:t> </w:t>
      </w:r>
      <w:r>
        <w:rPr>
          <w:sz w:val="26"/>
        </w:rPr>
        <w:t>deste</w:t>
      </w:r>
      <w:r>
        <w:rPr>
          <w:spacing w:val="23"/>
          <w:sz w:val="26"/>
        </w:rPr>
        <w:t> </w:t>
      </w:r>
      <w:r>
        <w:rPr>
          <w:sz w:val="26"/>
        </w:rPr>
        <w:t>termo</w:t>
      </w:r>
      <w:r>
        <w:rPr>
          <w:spacing w:val="23"/>
          <w:sz w:val="26"/>
        </w:rPr>
        <w:t> </w:t>
      </w:r>
      <w:r>
        <w:rPr>
          <w:sz w:val="26"/>
        </w:rPr>
        <w:t>mediante</w:t>
      </w:r>
      <w:r>
        <w:rPr>
          <w:spacing w:val="23"/>
          <w:sz w:val="26"/>
        </w:rPr>
        <w:t> </w:t>
      </w:r>
      <w:r>
        <w:rPr>
          <w:sz w:val="26"/>
        </w:rPr>
        <w:t>a</w:t>
      </w:r>
      <w:r>
        <w:rPr>
          <w:spacing w:val="23"/>
          <w:sz w:val="26"/>
        </w:rPr>
        <w:t> </w:t>
      </w:r>
      <w:r>
        <w:rPr>
          <w:sz w:val="26"/>
        </w:rPr>
        <w:t>apresentação</w:t>
      </w:r>
      <w:r>
        <w:rPr>
          <w:spacing w:val="23"/>
          <w:sz w:val="26"/>
        </w:rPr>
        <w:t> </w:t>
      </w:r>
      <w:r>
        <w:rPr>
          <w:sz w:val="26"/>
        </w:rPr>
        <w:t>de atestados de capacidade técnica fornecidos por pessoa jurídica de direito público ou privado;</w:t>
      </w:r>
    </w:p>
    <w:p>
      <w:pPr>
        <w:pStyle w:val="ListParagraph"/>
        <w:numPr>
          <w:ilvl w:val="2"/>
          <w:numId w:val="27"/>
        </w:numPr>
        <w:tabs>
          <w:tab w:pos="1118" w:val="left" w:leader="none"/>
        </w:tabs>
        <w:spacing w:line="240" w:lineRule="auto" w:before="128" w:after="0"/>
        <w:ind w:left="1118" w:right="0" w:hanging="645"/>
        <w:jc w:val="left"/>
        <w:rPr>
          <w:sz w:val="26"/>
        </w:rPr>
      </w:pPr>
      <w:r>
        <w:rPr>
          <w:sz w:val="26"/>
        </w:rPr>
        <w:t>As</w:t>
      </w:r>
      <w:r>
        <w:rPr>
          <w:spacing w:val="8"/>
          <w:sz w:val="26"/>
        </w:rPr>
        <w:t> </w:t>
      </w:r>
      <w:r>
        <w:rPr>
          <w:sz w:val="26"/>
        </w:rPr>
        <w:t>comprovações</w:t>
      </w:r>
      <w:r>
        <w:rPr>
          <w:spacing w:val="9"/>
          <w:sz w:val="26"/>
        </w:rPr>
        <w:t> </w:t>
      </w:r>
      <w:r>
        <w:rPr>
          <w:sz w:val="26"/>
        </w:rPr>
        <w:t>dos</w:t>
      </w:r>
      <w:r>
        <w:rPr>
          <w:spacing w:val="8"/>
          <w:sz w:val="26"/>
        </w:rPr>
        <w:t> </w:t>
      </w:r>
      <w:r>
        <w:rPr>
          <w:sz w:val="26"/>
        </w:rPr>
        <w:t>subitens</w:t>
      </w:r>
      <w:r>
        <w:rPr>
          <w:spacing w:val="9"/>
          <w:sz w:val="26"/>
        </w:rPr>
        <w:t> </w:t>
      </w:r>
      <w:r>
        <w:rPr>
          <w:sz w:val="26"/>
        </w:rPr>
        <w:t>abaixo</w:t>
      </w:r>
      <w:r>
        <w:rPr>
          <w:spacing w:val="8"/>
          <w:sz w:val="26"/>
        </w:rPr>
        <w:t> </w:t>
      </w:r>
      <w:r>
        <w:rPr>
          <w:sz w:val="26"/>
        </w:rPr>
        <w:t>estão</w:t>
      </w:r>
      <w:r>
        <w:rPr>
          <w:spacing w:val="9"/>
          <w:sz w:val="26"/>
        </w:rPr>
        <w:t> </w:t>
      </w:r>
      <w:r>
        <w:rPr>
          <w:sz w:val="26"/>
        </w:rPr>
        <w:t>norteadas</w:t>
      </w:r>
      <w:r>
        <w:rPr>
          <w:spacing w:val="8"/>
          <w:sz w:val="26"/>
        </w:rPr>
        <w:t> </w:t>
      </w:r>
      <w:r>
        <w:rPr>
          <w:sz w:val="26"/>
        </w:rPr>
        <w:t>pela</w:t>
      </w:r>
      <w:r>
        <w:rPr>
          <w:spacing w:val="9"/>
          <w:sz w:val="26"/>
        </w:rPr>
        <w:t> </w:t>
      </w:r>
      <w:r>
        <w:rPr>
          <w:sz w:val="26"/>
        </w:rPr>
        <w:t>legislação</w:t>
      </w:r>
      <w:r>
        <w:rPr>
          <w:spacing w:val="8"/>
          <w:sz w:val="26"/>
        </w:rPr>
        <w:t> </w:t>
      </w:r>
      <w:r>
        <w:rPr>
          <w:sz w:val="26"/>
        </w:rPr>
        <w:t>presente</w:t>
      </w:r>
      <w:r>
        <w:rPr>
          <w:spacing w:val="9"/>
          <w:sz w:val="26"/>
        </w:rPr>
        <w:t> </w:t>
      </w:r>
      <w:r>
        <w:rPr>
          <w:sz w:val="26"/>
        </w:rPr>
        <w:t>na</w:t>
      </w:r>
      <w:r>
        <w:rPr>
          <w:spacing w:val="8"/>
          <w:sz w:val="26"/>
        </w:rPr>
        <w:t> </w:t>
      </w:r>
      <w:r>
        <w:rPr>
          <w:sz w:val="26"/>
        </w:rPr>
        <w:t>Cartilha</w:t>
      </w:r>
      <w:r>
        <w:rPr>
          <w:spacing w:val="9"/>
          <w:sz w:val="26"/>
        </w:rPr>
        <w:t> </w:t>
      </w:r>
      <w:r>
        <w:rPr>
          <w:sz w:val="26"/>
        </w:rPr>
        <w:t>Licitação</w:t>
      </w:r>
      <w:r>
        <w:rPr>
          <w:spacing w:val="-8"/>
          <w:sz w:val="26"/>
        </w:rPr>
        <w:t> </w:t>
      </w:r>
      <w:r>
        <w:rPr>
          <w:spacing w:val="-2"/>
          <w:sz w:val="26"/>
        </w:rPr>
        <w:t>ANVISA;</w:t>
      </w:r>
    </w:p>
    <w:p>
      <w:pPr>
        <w:pStyle w:val="ListParagraph"/>
        <w:numPr>
          <w:ilvl w:val="2"/>
          <w:numId w:val="29"/>
        </w:numPr>
        <w:tabs>
          <w:tab w:pos="1198" w:val="left" w:leader="none"/>
        </w:tabs>
        <w:spacing w:line="240" w:lineRule="auto" w:before="130" w:after="0"/>
        <w:ind w:left="473" w:right="454" w:firstLine="0"/>
        <w:jc w:val="left"/>
        <w:rPr>
          <w:sz w:val="26"/>
        </w:rPr>
      </w:pPr>
      <w:r>
        <w:rPr>
          <w:sz w:val="26"/>
        </w:rPr>
        <w:t>CERTIFICADO</w:t>
      </w:r>
      <w:r>
        <w:rPr>
          <w:spacing w:val="75"/>
          <w:sz w:val="26"/>
        </w:rPr>
        <w:t> </w:t>
      </w:r>
      <w:r>
        <w:rPr>
          <w:sz w:val="26"/>
        </w:rPr>
        <w:t>DE</w:t>
      </w:r>
      <w:r>
        <w:rPr>
          <w:spacing w:val="75"/>
          <w:sz w:val="26"/>
        </w:rPr>
        <w:t> </w:t>
      </w:r>
      <w:r>
        <w:rPr>
          <w:sz w:val="26"/>
        </w:rPr>
        <w:t>REGULARIDADE</w:t>
      </w:r>
      <w:r>
        <w:rPr>
          <w:spacing w:val="70"/>
          <w:sz w:val="26"/>
        </w:rPr>
        <w:t> </w:t>
      </w:r>
      <w:r>
        <w:rPr>
          <w:sz w:val="26"/>
        </w:rPr>
        <w:t>TÉCNICA,</w:t>
      </w:r>
      <w:r>
        <w:rPr>
          <w:spacing w:val="75"/>
          <w:sz w:val="26"/>
        </w:rPr>
        <w:t> </w:t>
      </w:r>
      <w:r>
        <w:rPr>
          <w:sz w:val="26"/>
        </w:rPr>
        <w:t>expedido</w:t>
      </w:r>
      <w:r>
        <w:rPr>
          <w:spacing w:val="75"/>
          <w:sz w:val="26"/>
        </w:rPr>
        <w:t> </w:t>
      </w:r>
      <w:r>
        <w:rPr>
          <w:sz w:val="26"/>
        </w:rPr>
        <w:t>pelo</w:t>
      </w:r>
      <w:r>
        <w:rPr>
          <w:spacing w:val="75"/>
          <w:sz w:val="26"/>
        </w:rPr>
        <w:t> </w:t>
      </w:r>
      <w:r>
        <w:rPr>
          <w:sz w:val="26"/>
        </w:rPr>
        <w:t>Conselho</w:t>
      </w:r>
      <w:r>
        <w:rPr>
          <w:spacing w:val="75"/>
          <w:sz w:val="26"/>
        </w:rPr>
        <w:t> </w:t>
      </w:r>
      <w:r>
        <w:rPr>
          <w:sz w:val="26"/>
        </w:rPr>
        <w:t>Regional</w:t>
      </w:r>
      <w:r>
        <w:rPr>
          <w:spacing w:val="75"/>
          <w:sz w:val="26"/>
        </w:rPr>
        <w:t> </w:t>
      </w:r>
      <w:r>
        <w:rPr>
          <w:sz w:val="26"/>
        </w:rPr>
        <w:t>de</w:t>
      </w:r>
      <w:r>
        <w:rPr>
          <w:spacing w:val="75"/>
          <w:sz w:val="26"/>
        </w:rPr>
        <w:t> </w:t>
      </w:r>
      <w:r>
        <w:rPr>
          <w:sz w:val="26"/>
        </w:rPr>
        <w:t>Farmácia</w:t>
      </w:r>
      <w:r>
        <w:rPr>
          <w:spacing w:val="75"/>
          <w:sz w:val="26"/>
        </w:rPr>
        <w:t> </w:t>
      </w:r>
      <w:r>
        <w:rPr>
          <w:sz w:val="26"/>
        </w:rPr>
        <w:t>do</w:t>
      </w:r>
      <w:r>
        <w:rPr>
          <w:spacing w:val="75"/>
          <w:sz w:val="26"/>
        </w:rPr>
        <w:t> </w:t>
      </w:r>
      <w:r>
        <w:rPr>
          <w:sz w:val="26"/>
        </w:rPr>
        <w:t>Estado</w:t>
      </w:r>
      <w:r>
        <w:rPr>
          <w:spacing w:val="75"/>
          <w:sz w:val="26"/>
        </w:rPr>
        <w:t> </w:t>
      </w:r>
      <w:r>
        <w:rPr>
          <w:sz w:val="26"/>
        </w:rPr>
        <w:t>onde</w:t>
      </w:r>
      <w:r>
        <w:rPr>
          <w:spacing w:val="75"/>
          <w:sz w:val="26"/>
        </w:rPr>
        <w:t> </w:t>
      </w:r>
      <w:r>
        <w:rPr>
          <w:sz w:val="26"/>
        </w:rPr>
        <w:t>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3"/>
          <w:numId w:val="29"/>
        </w:numPr>
        <w:tabs>
          <w:tab w:pos="1316" w:val="left" w:leader="none"/>
        </w:tabs>
        <w:spacing w:line="240" w:lineRule="auto" w:before="129" w:after="0"/>
        <w:ind w:left="1316" w:right="0" w:hanging="843"/>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Certificado</w:t>
      </w:r>
      <w:r>
        <w:rPr>
          <w:spacing w:val="6"/>
          <w:sz w:val="26"/>
        </w:rPr>
        <w:t> </w:t>
      </w:r>
      <w:r>
        <w:rPr>
          <w:sz w:val="26"/>
        </w:rPr>
        <w:t>de</w:t>
      </w:r>
      <w:r>
        <w:rPr>
          <w:spacing w:val="7"/>
          <w:sz w:val="26"/>
        </w:rPr>
        <w:t> </w:t>
      </w:r>
      <w:r>
        <w:rPr>
          <w:sz w:val="26"/>
        </w:rPr>
        <w:t>Registro</w:t>
      </w:r>
      <w:r>
        <w:rPr>
          <w:spacing w:val="7"/>
          <w:sz w:val="26"/>
        </w:rPr>
        <w:t> </w:t>
      </w:r>
      <w:r>
        <w:rPr>
          <w:sz w:val="26"/>
        </w:rPr>
        <w:t>do</w:t>
      </w:r>
      <w:r>
        <w:rPr>
          <w:spacing w:val="7"/>
          <w:sz w:val="26"/>
        </w:rPr>
        <w:t> </w:t>
      </w:r>
      <w:r>
        <w:rPr>
          <w:sz w:val="26"/>
        </w:rPr>
        <w:t>produto,</w:t>
      </w:r>
      <w:r>
        <w:rPr>
          <w:spacing w:val="6"/>
          <w:sz w:val="26"/>
        </w:rPr>
        <w:t> </w:t>
      </w:r>
      <w:r>
        <w:rPr>
          <w:sz w:val="26"/>
        </w:rPr>
        <w:t>emitido</w:t>
      </w:r>
      <w:r>
        <w:rPr>
          <w:spacing w:val="7"/>
          <w:sz w:val="26"/>
        </w:rPr>
        <w:t> </w:t>
      </w:r>
      <w:r>
        <w:rPr>
          <w:sz w:val="26"/>
        </w:rPr>
        <w:t>pela</w:t>
      </w:r>
      <w:r>
        <w:rPr>
          <w:spacing w:val="-9"/>
          <w:sz w:val="26"/>
        </w:rPr>
        <w:t> </w:t>
      </w:r>
      <w:r>
        <w:rPr>
          <w:sz w:val="26"/>
        </w:rPr>
        <w:t>Agência</w:t>
      </w:r>
      <w:r>
        <w:rPr>
          <w:spacing w:val="6"/>
          <w:sz w:val="26"/>
        </w:rPr>
        <w:t> </w:t>
      </w:r>
      <w:r>
        <w:rPr>
          <w:sz w:val="26"/>
        </w:rPr>
        <w:t>Nacional</w:t>
      </w:r>
      <w:r>
        <w:rPr>
          <w:spacing w:val="7"/>
          <w:sz w:val="26"/>
        </w:rPr>
        <w:t> </w:t>
      </w:r>
      <w:r>
        <w:rPr>
          <w:sz w:val="26"/>
        </w:rPr>
        <w:t>de</w:t>
      </w:r>
      <w:r>
        <w:rPr>
          <w:spacing w:val="2"/>
          <w:sz w:val="26"/>
        </w:rPr>
        <w:t> </w:t>
      </w:r>
      <w:r>
        <w:rPr>
          <w:sz w:val="26"/>
        </w:rPr>
        <w:t>Vigilância</w:t>
      </w:r>
      <w:r>
        <w:rPr>
          <w:spacing w:val="6"/>
          <w:sz w:val="26"/>
        </w:rPr>
        <w:t> </w:t>
      </w:r>
      <w:r>
        <w:rPr>
          <w:spacing w:val="-2"/>
          <w:sz w:val="26"/>
        </w:rPr>
        <w:t>Sanitária/ANVISA.</w:t>
      </w:r>
    </w:p>
    <w:p>
      <w:pPr>
        <w:pStyle w:val="BodyText"/>
        <w:spacing w:before="259"/>
        <w:ind w:left="0"/>
        <w:jc w:val="left"/>
      </w:pPr>
    </w:p>
    <w:p>
      <w:pPr>
        <w:pStyle w:val="Heading2"/>
        <w:numPr>
          <w:ilvl w:val="1"/>
          <w:numId w:val="30"/>
        </w:numPr>
        <w:tabs>
          <w:tab w:pos="935" w:val="left" w:leader="none"/>
        </w:tabs>
        <w:spacing w:line="240" w:lineRule="auto" w:before="1" w:after="0"/>
        <w:ind w:left="935" w:right="0" w:hanging="462"/>
        <w:jc w:val="left"/>
      </w:pPr>
      <w:r>
        <w:rPr/>
        <w:t>Regularidade</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ListParagraph"/>
        <w:numPr>
          <w:ilvl w:val="2"/>
          <w:numId w:val="30"/>
        </w:numPr>
        <w:tabs>
          <w:tab w:pos="1067" w:val="left" w:leader="none"/>
        </w:tabs>
        <w:spacing w:line="240" w:lineRule="auto" w:before="130" w:after="0"/>
        <w:ind w:left="1067" w:right="0" w:hanging="594"/>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8"/>
          <w:sz w:val="26"/>
        </w:rPr>
        <w:t> </w:t>
      </w:r>
      <w:r>
        <w:rPr>
          <w:sz w:val="26"/>
        </w:rPr>
        <w:t>regularidade</w:t>
      </w:r>
      <w:r>
        <w:rPr>
          <w:spacing w:val="7"/>
          <w:sz w:val="26"/>
        </w:rPr>
        <w:t> </w:t>
      </w:r>
      <w:r>
        <w:rPr>
          <w:sz w:val="26"/>
        </w:rPr>
        <w:t>fiscal</w:t>
      </w:r>
      <w:r>
        <w:rPr>
          <w:spacing w:val="8"/>
          <w:sz w:val="26"/>
        </w:rPr>
        <w:t> </w:t>
      </w:r>
      <w:r>
        <w:rPr>
          <w:sz w:val="26"/>
        </w:rPr>
        <w:t>e</w:t>
      </w:r>
      <w:r>
        <w:rPr>
          <w:spacing w:val="8"/>
          <w:sz w:val="26"/>
        </w:rPr>
        <w:t> </w:t>
      </w:r>
      <w:r>
        <w:rPr>
          <w:sz w:val="26"/>
        </w:rPr>
        <w:t>trabalhista,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31"/>
        </w:numPr>
        <w:tabs>
          <w:tab w:pos="744" w:val="left" w:leader="none"/>
        </w:tabs>
        <w:spacing w:line="240" w:lineRule="auto" w:before="130" w:after="0"/>
        <w:ind w:left="744" w:right="0" w:hanging="271"/>
        <w:jc w:val="left"/>
        <w:rPr>
          <w:sz w:val="26"/>
        </w:rPr>
      </w:pPr>
      <w:r>
        <w:rPr>
          <w:sz w:val="26"/>
        </w:rPr>
        <w:t>Inscrição</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8"/>
          <w:sz w:val="26"/>
        </w:rPr>
        <w:t> </w:t>
      </w:r>
      <w:r>
        <w:rPr>
          <w:sz w:val="26"/>
        </w:rPr>
        <w:t>Físicas</w:t>
      </w:r>
      <w:r>
        <w:rPr>
          <w:spacing w:val="7"/>
          <w:sz w:val="26"/>
        </w:rPr>
        <w:t> </w:t>
      </w:r>
      <w:r>
        <w:rPr>
          <w:sz w:val="26"/>
        </w:rPr>
        <w:t>(CPF)</w:t>
      </w:r>
      <w:r>
        <w:rPr>
          <w:spacing w:val="7"/>
          <w:sz w:val="26"/>
        </w:rPr>
        <w:t> </w:t>
      </w:r>
      <w:r>
        <w:rPr>
          <w:sz w:val="26"/>
        </w:rPr>
        <w:t>ou</w:t>
      </w:r>
      <w:r>
        <w:rPr>
          <w:spacing w:val="8"/>
          <w:sz w:val="26"/>
        </w:rPr>
        <w:t> </w:t>
      </w:r>
      <w:r>
        <w:rPr>
          <w:sz w:val="26"/>
        </w:rPr>
        <w:t>no</w:t>
      </w:r>
      <w:r>
        <w:rPr>
          <w:spacing w:val="7"/>
          <w:sz w:val="26"/>
        </w:rPr>
        <w:t> </w:t>
      </w:r>
      <w:r>
        <w:rPr>
          <w:sz w:val="26"/>
        </w:rPr>
        <w:t>Cadastro</w:t>
      </w:r>
      <w:r>
        <w:rPr>
          <w:spacing w:val="8"/>
          <w:sz w:val="26"/>
        </w:rPr>
        <w:t> </w:t>
      </w:r>
      <w:r>
        <w:rPr>
          <w:sz w:val="26"/>
        </w:rPr>
        <w:t>Nacional</w:t>
      </w:r>
      <w:r>
        <w:rPr>
          <w:spacing w:val="7"/>
          <w:sz w:val="26"/>
        </w:rPr>
        <w:t> </w:t>
      </w:r>
      <w:r>
        <w:rPr>
          <w:sz w:val="26"/>
        </w:rPr>
        <w:t>de</w:t>
      </w:r>
      <w:r>
        <w:rPr>
          <w:spacing w:val="7"/>
          <w:sz w:val="26"/>
        </w:rPr>
        <w:t> </w:t>
      </w:r>
      <w:r>
        <w:rPr>
          <w:sz w:val="26"/>
        </w:rPr>
        <w:t>Pessoas</w:t>
      </w:r>
      <w:r>
        <w:rPr>
          <w:spacing w:val="8"/>
          <w:sz w:val="26"/>
        </w:rPr>
        <w:t> </w:t>
      </w:r>
      <w:r>
        <w:rPr>
          <w:sz w:val="26"/>
        </w:rPr>
        <w:t>Jurídicas</w:t>
      </w:r>
      <w:r>
        <w:rPr>
          <w:spacing w:val="7"/>
          <w:sz w:val="26"/>
        </w:rPr>
        <w:t> </w:t>
      </w:r>
      <w:r>
        <w:rPr>
          <w:sz w:val="26"/>
        </w:rPr>
        <w:t>(CNPJ),</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0"/>
          <w:numId w:val="31"/>
        </w:numPr>
        <w:tabs>
          <w:tab w:pos="758" w:val="left" w:leader="none"/>
        </w:tabs>
        <w:spacing w:line="240" w:lineRule="auto" w:before="130" w:after="0"/>
        <w:ind w:left="473" w:right="454" w:firstLine="0"/>
        <w:jc w:val="left"/>
        <w:rPr>
          <w:sz w:val="26"/>
        </w:rPr>
      </w:pPr>
      <w:r>
        <w:rPr>
          <w:sz w:val="26"/>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31"/>
        </w:numPr>
        <w:tabs>
          <w:tab w:pos="1010" w:val="left" w:leader="none"/>
        </w:tabs>
        <w:spacing w:line="240" w:lineRule="auto" w:before="128" w:after="0"/>
        <w:ind w:left="473" w:right="454" w:firstLine="0"/>
        <w:jc w:val="both"/>
        <w:rPr>
          <w:sz w:val="26"/>
        </w:rPr>
      </w:pPr>
      <w:r>
        <w:rPr>
          <w:sz w:val="26"/>
        </w:rPr>
        <w:t>O licitante enquadrado como microempreendedor individual que pretenda auferir os benefícios do tratamento diferenciado previstos</w:t>
      </w:r>
      <w:r>
        <w:rPr>
          <w:spacing w:val="40"/>
          <w:sz w:val="26"/>
        </w:rPr>
        <w:t> </w:t>
      </w:r>
      <w:r>
        <w:rPr>
          <w:sz w:val="26"/>
        </w:rPr>
        <w:t>na</w:t>
      </w:r>
      <w:r>
        <w:rPr>
          <w:spacing w:val="40"/>
          <w:sz w:val="26"/>
        </w:rPr>
        <w:t> </w:t>
      </w:r>
      <w:r>
        <w:rPr>
          <w:sz w:val="26"/>
        </w:rPr>
        <w:t>Lei</w:t>
      </w:r>
      <w:r>
        <w:rPr>
          <w:spacing w:val="40"/>
          <w:sz w:val="26"/>
        </w:rPr>
        <w:t> </w:t>
      </w:r>
      <w:r>
        <w:rPr>
          <w:sz w:val="26"/>
        </w:rPr>
        <w:t>Complementar</w:t>
      </w:r>
      <w:r>
        <w:rPr>
          <w:spacing w:val="40"/>
          <w:sz w:val="26"/>
        </w:rPr>
        <w:t> </w:t>
      </w:r>
      <w:r>
        <w:rPr>
          <w:sz w:val="26"/>
        </w:rPr>
        <w:t>123/2006,</w:t>
      </w:r>
      <w:r>
        <w:rPr>
          <w:spacing w:val="40"/>
          <w:sz w:val="26"/>
        </w:rPr>
        <w:t> </w:t>
      </w:r>
      <w:r>
        <w:rPr>
          <w:sz w:val="26"/>
        </w:rPr>
        <w:t>estará</w:t>
      </w:r>
      <w:r>
        <w:rPr>
          <w:spacing w:val="40"/>
          <w:sz w:val="26"/>
        </w:rPr>
        <w:t> </w:t>
      </w:r>
      <w:r>
        <w:rPr>
          <w:sz w:val="26"/>
        </w:rPr>
        <w:t>dispensado</w:t>
      </w:r>
      <w:r>
        <w:rPr>
          <w:spacing w:val="40"/>
          <w:sz w:val="26"/>
        </w:rPr>
        <w:t> </w:t>
      </w:r>
      <w:r>
        <w:rPr>
          <w:sz w:val="26"/>
        </w:rPr>
        <w:t>da</w:t>
      </w:r>
      <w:r>
        <w:rPr>
          <w:spacing w:val="40"/>
          <w:sz w:val="26"/>
        </w:rPr>
        <w:t> </w:t>
      </w:r>
      <w:r>
        <w:rPr>
          <w:sz w:val="26"/>
        </w:rPr>
        <w:t>prova</w:t>
      </w:r>
      <w:r>
        <w:rPr>
          <w:spacing w:val="40"/>
          <w:sz w:val="26"/>
        </w:rPr>
        <w:t> </w:t>
      </w:r>
      <w:r>
        <w:rPr>
          <w:sz w:val="26"/>
        </w:rPr>
        <w:t>de</w:t>
      </w:r>
      <w:r>
        <w:rPr>
          <w:spacing w:val="40"/>
          <w:sz w:val="26"/>
        </w:rPr>
        <w:t> </w:t>
      </w:r>
      <w:r>
        <w:rPr>
          <w:sz w:val="26"/>
        </w:rPr>
        <w:t>inscrição</w:t>
      </w:r>
      <w:r>
        <w:rPr>
          <w:spacing w:val="40"/>
          <w:sz w:val="26"/>
        </w:rPr>
        <w:t> </w:t>
      </w:r>
      <w:r>
        <w:rPr>
          <w:sz w:val="26"/>
        </w:rPr>
        <w:t>nos</w:t>
      </w:r>
      <w:r>
        <w:rPr>
          <w:spacing w:val="40"/>
          <w:sz w:val="26"/>
        </w:rPr>
        <w:t> </w:t>
      </w:r>
      <w:r>
        <w:rPr>
          <w:sz w:val="26"/>
        </w:rPr>
        <w:t>cadastros</w:t>
      </w:r>
      <w:r>
        <w:rPr>
          <w:spacing w:val="40"/>
          <w:sz w:val="26"/>
        </w:rPr>
        <w:t> </w:t>
      </w:r>
      <w:r>
        <w:rPr>
          <w:sz w:val="26"/>
        </w:rPr>
        <w:t>de</w:t>
      </w:r>
      <w:r>
        <w:rPr>
          <w:spacing w:val="40"/>
          <w:sz w:val="26"/>
        </w:rPr>
        <w:t> </w:t>
      </w:r>
      <w:r>
        <w:rPr>
          <w:sz w:val="26"/>
        </w:rPr>
        <w:t>contribuintes</w:t>
      </w:r>
      <w:r>
        <w:rPr>
          <w:spacing w:val="40"/>
          <w:sz w:val="26"/>
        </w:rPr>
        <w:t> </w:t>
      </w:r>
      <w:r>
        <w:rPr>
          <w:sz w:val="26"/>
        </w:rPr>
        <w:t>estadual</w:t>
      </w:r>
      <w:r>
        <w:rPr>
          <w:spacing w:val="40"/>
          <w:sz w:val="26"/>
        </w:rPr>
        <w:t> </w:t>
      </w:r>
      <w:r>
        <w:rPr>
          <w:sz w:val="26"/>
        </w:rPr>
        <w:t>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0"/>
          <w:numId w:val="31"/>
        </w:numPr>
        <w:tabs>
          <w:tab w:pos="762" w:val="left" w:leader="none"/>
        </w:tabs>
        <w:spacing w:line="240" w:lineRule="auto" w:before="126" w:after="0"/>
        <w:ind w:left="473" w:right="454" w:firstLine="0"/>
        <w:jc w:val="both"/>
        <w:rPr>
          <w:sz w:val="26"/>
        </w:rPr>
      </w:pPr>
      <w:r>
        <w:rPr>
          <w:sz w:val="26"/>
        </w:rPr>
        <w:t>Regularidade perante a Fazenda Nacional, Estadual e Municipal do domicílio ou sede do licitante, que será realizada da </w:t>
      </w:r>
      <w:r>
        <w:rPr>
          <w:sz w:val="26"/>
        </w:rPr>
        <w:t>seguinte </w:t>
      </w:r>
      <w:r>
        <w:rPr>
          <w:spacing w:val="-2"/>
          <w:sz w:val="26"/>
        </w:rPr>
        <w:t>forma:</w:t>
      </w:r>
    </w:p>
    <w:p>
      <w:pPr>
        <w:pStyle w:val="ListParagraph"/>
        <w:numPr>
          <w:ilvl w:val="1"/>
          <w:numId w:val="31"/>
        </w:numPr>
        <w:tabs>
          <w:tab w:pos="984" w:val="left" w:leader="none"/>
        </w:tabs>
        <w:spacing w:line="240" w:lineRule="auto" w:before="128" w:after="0"/>
        <w:ind w:left="473" w:right="454" w:firstLine="0"/>
        <w:jc w:val="both"/>
        <w:rPr>
          <w:sz w:val="26"/>
        </w:rPr>
      </w:pPr>
      <w:r>
        <w:rPr>
          <w:sz w:val="26"/>
        </w:rPr>
        <w:t>Fazenda</w:t>
      </w:r>
      <w:r>
        <w:rPr>
          <w:spacing w:val="40"/>
          <w:sz w:val="26"/>
        </w:rPr>
        <w:t> </w:t>
      </w:r>
      <w:r>
        <w:rPr>
          <w:sz w:val="26"/>
        </w:rPr>
        <w:t>Federal:</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Conjunta</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relativos</w:t>
      </w:r>
      <w:r>
        <w:rPr>
          <w:spacing w:val="40"/>
          <w:sz w:val="26"/>
        </w:rPr>
        <w:t> </w:t>
      </w:r>
      <w:r>
        <w:rPr>
          <w:sz w:val="26"/>
        </w:rPr>
        <w:t>a</w:t>
      </w:r>
      <w:r>
        <w:rPr>
          <w:spacing w:val="40"/>
          <w:sz w:val="26"/>
        </w:rPr>
        <w:t> </w:t>
      </w:r>
      <w:r>
        <w:rPr>
          <w:sz w:val="26"/>
        </w:rPr>
        <w:t>Tributos</w:t>
      </w:r>
      <w:r>
        <w:rPr>
          <w:spacing w:val="40"/>
          <w:sz w:val="26"/>
        </w:rPr>
        <w:t> </w:t>
      </w:r>
      <w:r>
        <w:rPr>
          <w:sz w:val="26"/>
        </w:rPr>
        <w:t>Federais</w:t>
      </w:r>
      <w:r>
        <w:rPr>
          <w:spacing w:val="40"/>
          <w:sz w:val="26"/>
        </w:rPr>
        <w:t> </w:t>
      </w:r>
      <w:r>
        <w:rPr>
          <w:sz w:val="26"/>
        </w:rPr>
        <w:t>e</w:t>
      </w:r>
      <w:r>
        <w:rPr>
          <w:spacing w:val="40"/>
          <w:sz w:val="26"/>
        </w:rPr>
        <w:t> </w:t>
      </w:r>
      <w:r>
        <w:rPr>
          <w:sz w:val="26"/>
        </w:rPr>
        <w:t>à</w:t>
      </w:r>
      <w:r>
        <w:rPr>
          <w:spacing w:val="40"/>
          <w:sz w:val="26"/>
        </w:rPr>
        <w:t> </w:t>
      </w:r>
      <w:r>
        <w:rPr>
          <w:sz w:val="26"/>
        </w:rPr>
        <w:t>Dívida Ativa</w:t>
      </w:r>
      <w:r>
        <w:rPr>
          <w:spacing w:val="40"/>
          <w:sz w:val="26"/>
        </w:rPr>
        <w:t> </w:t>
      </w:r>
      <w:r>
        <w:rPr>
          <w:sz w:val="26"/>
        </w:rPr>
        <w:t>da União,</w:t>
      </w:r>
      <w:r>
        <w:rPr>
          <w:spacing w:val="40"/>
          <w:sz w:val="26"/>
        </w:rPr>
        <w:t> </w:t>
      </w:r>
      <w:r>
        <w:rPr>
          <w:sz w:val="26"/>
        </w:rPr>
        <w:t>ou</w:t>
      </w:r>
      <w:r>
        <w:rPr>
          <w:spacing w:val="40"/>
          <w:sz w:val="26"/>
        </w:rPr>
        <w:t> </w:t>
      </w:r>
      <w:r>
        <w:rPr>
          <w:sz w:val="26"/>
        </w:rPr>
        <w:t>Certidão</w:t>
      </w:r>
      <w:r>
        <w:rPr>
          <w:spacing w:val="40"/>
          <w:sz w:val="26"/>
        </w:rPr>
        <w:t> </w:t>
      </w:r>
      <w:r>
        <w:rPr>
          <w:sz w:val="26"/>
        </w:rPr>
        <w:t>Conjunta</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negativo,</w:t>
      </w:r>
      <w:r>
        <w:rPr>
          <w:spacing w:val="40"/>
          <w:sz w:val="26"/>
        </w:rPr>
        <w:t> </w:t>
      </w:r>
      <w:r>
        <w:rPr>
          <w:sz w:val="26"/>
        </w:rPr>
        <w:t>expedida</w:t>
      </w:r>
      <w:r>
        <w:rPr>
          <w:spacing w:val="40"/>
          <w:sz w:val="26"/>
        </w:rPr>
        <w:t> </w:t>
      </w:r>
      <w:r>
        <w:rPr>
          <w:sz w:val="26"/>
        </w:rPr>
        <w:t>pela</w:t>
      </w:r>
      <w:r>
        <w:rPr>
          <w:spacing w:val="40"/>
          <w:sz w:val="26"/>
        </w:rPr>
        <w:t> </w:t>
      </w:r>
      <w:r>
        <w:rPr>
          <w:sz w:val="26"/>
        </w:rPr>
        <w:t>Secretaria</w:t>
      </w:r>
      <w:r>
        <w:rPr>
          <w:spacing w:val="40"/>
          <w:sz w:val="26"/>
        </w:rPr>
        <w:t> </w:t>
      </w:r>
      <w:r>
        <w:rPr>
          <w:sz w:val="26"/>
        </w:rPr>
        <w:t>da</w:t>
      </w:r>
      <w:r>
        <w:rPr>
          <w:spacing w:val="40"/>
          <w:sz w:val="26"/>
        </w:rPr>
        <w:t> </w:t>
      </w:r>
      <w:r>
        <w:rPr>
          <w:sz w:val="26"/>
        </w:rPr>
        <w:t>Receita</w:t>
      </w:r>
      <w:r>
        <w:rPr>
          <w:spacing w:val="40"/>
          <w:sz w:val="26"/>
        </w:rPr>
        <w:t> </w:t>
      </w:r>
      <w:r>
        <w:rPr>
          <w:sz w:val="26"/>
        </w:rPr>
        <w:t>Federal</w:t>
      </w:r>
      <w:r>
        <w:rPr>
          <w:spacing w:val="40"/>
          <w:sz w:val="26"/>
        </w:rPr>
        <w:t> </w:t>
      </w:r>
      <w:r>
        <w:rPr>
          <w:sz w:val="26"/>
        </w:rPr>
        <w:t>do</w:t>
      </w:r>
      <w:r>
        <w:rPr>
          <w:spacing w:val="40"/>
          <w:sz w:val="26"/>
        </w:rPr>
        <w:t> </w:t>
      </w:r>
      <w:r>
        <w:rPr>
          <w:sz w:val="26"/>
        </w:rPr>
        <w:t>Brasil</w:t>
      </w:r>
      <w:r>
        <w:rPr>
          <w:spacing w:val="40"/>
          <w:sz w:val="26"/>
        </w:rPr>
        <w:t> </w:t>
      </w:r>
      <w:r>
        <w:rPr>
          <w:sz w:val="26"/>
        </w:rPr>
        <w:t>(RFB)</w:t>
      </w:r>
      <w:r>
        <w:rPr>
          <w:spacing w:val="40"/>
          <w:sz w:val="26"/>
        </w:rPr>
        <w:t> </w:t>
      </w:r>
      <w:r>
        <w:rPr>
          <w:sz w:val="26"/>
        </w:rPr>
        <w:t>e Procuradoria-Geral da Fazenda Nacional (PGFN), que abrange, inclusive, as contribuições sociais previstas nas alíneas a a d, </w:t>
      </w:r>
      <w:r>
        <w:rPr>
          <w:sz w:val="26"/>
        </w:rPr>
        <w:t>do parágrafo único, do art. 11, da Lei nº 8.212, de 1991;</w:t>
      </w:r>
    </w:p>
    <w:p>
      <w:pPr>
        <w:pStyle w:val="ListParagraph"/>
        <w:numPr>
          <w:ilvl w:val="1"/>
          <w:numId w:val="31"/>
        </w:numPr>
        <w:tabs>
          <w:tab w:pos="942" w:val="left" w:leader="none"/>
        </w:tabs>
        <w:spacing w:line="240" w:lineRule="auto" w:before="124" w:after="0"/>
        <w:ind w:left="942" w:right="0" w:hanging="469"/>
        <w:jc w:val="both"/>
        <w:rPr>
          <w:sz w:val="26"/>
        </w:rPr>
      </w:pPr>
      <w:r>
        <w:rPr>
          <w:sz w:val="26"/>
        </w:rPr>
        <w:t>Prova</w:t>
      </w:r>
      <w:r>
        <w:rPr>
          <w:spacing w:val="7"/>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7"/>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7"/>
          <w:sz w:val="26"/>
        </w:rPr>
        <w:t> </w:t>
      </w:r>
      <w:r>
        <w:rPr>
          <w:sz w:val="26"/>
        </w:rPr>
        <w:t>Rio</w:t>
      </w:r>
      <w:r>
        <w:rPr>
          <w:spacing w:val="8"/>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apresentação</w:t>
      </w:r>
      <w:r>
        <w:rPr>
          <w:spacing w:val="7"/>
          <w:sz w:val="26"/>
        </w:rPr>
        <w:t> </w:t>
      </w:r>
      <w:r>
        <w:rPr>
          <w:spacing w:val="-5"/>
          <w:sz w:val="26"/>
        </w:rPr>
        <w:t>de:</w:t>
      </w:r>
    </w:p>
    <w:p>
      <w:pPr>
        <w:pStyle w:val="ListParagraph"/>
        <w:numPr>
          <w:ilvl w:val="2"/>
          <w:numId w:val="31"/>
        </w:numPr>
        <w:tabs>
          <w:tab w:pos="1140" w:val="left" w:leader="none"/>
        </w:tabs>
        <w:spacing w:line="240" w:lineRule="auto" w:before="130" w:after="0"/>
        <w:ind w:left="1140" w:right="0" w:hanging="667"/>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Débitos,</w:t>
      </w:r>
      <w:r>
        <w:rPr>
          <w:spacing w:val="7"/>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7"/>
          <w:sz w:val="26"/>
        </w:rPr>
        <w:t> </w:t>
      </w:r>
      <w:r>
        <w:rPr>
          <w:sz w:val="26"/>
        </w:rPr>
        <w:t>Negativa,</w:t>
      </w:r>
      <w:r>
        <w:rPr>
          <w:spacing w:val="8"/>
          <w:sz w:val="26"/>
        </w:rPr>
        <w:t> </w:t>
      </w:r>
      <w:r>
        <w:rPr>
          <w:sz w:val="26"/>
        </w:rPr>
        <w:t>expedida</w:t>
      </w:r>
      <w:r>
        <w:rPr>
          <w:spacing w:val="7"/>
          <w:sz w:val="26"/>
        </w:rPr>
        <w:t> </w:t>
      </w:r>
      <w:r>
        <w:rPr>
          <w:sz w:val="26"/>
        </w:rPr>
        <w:t>pela</w:t>
      </w:r>
      <w:r>
        <w:rPr>
          <w:spacing w:val="7"/>
          <w:sz w:val="26"/>
        </w:rPr>
        <w:t> </w:t>
      </w:r>
      <w:r>
        <w:rPr>
          <w:sz w:val="26"/>
        </w:rPr>
        <w:t>Secretaria</w:t>
      </w:r>
      <w:r>
        <w:rPr>
          <w:spacing w:val="8"/>
          <w:sz w:val="26"/>
        </w:rPr>
        <w:t> </w:t>
      </w:r>
      <w:r>
        <w:rPr>
          <w:sz w:val="26"/>
        </w:rPr>
        <w:t>de</w:t>
      </w:r>
      <w:r>
        <w:rPr>
          <w:spacing w:val="7"/>
          <w:sz w:val="26"/>
        </w:rPr>
        <w:t> </w:t>
      </w:r>
      <w:r>
        <w:rPr>
          <w:sz w:val="26"/>
        </w:rPr>
        <w:t>Estado</w:t>
      </w:r>
      <w:r>
        <w:rPr>
          <w:spacing w:val="8"/>
          <w:sz w:val="26"/>
        </w:rPr>
        <w:t> </w:t>
      </w:r>
      <w:r>
        <w:rPr>
          <w:sz w:val="26"/>
        </w:rPr>
        <w:t>de</w:t>
      </w:r>
      <w:r>
        <w:rPr>
          <w:spacing w:val="7"/>
          <w:sz w:val="26"/>
        </w:rPr>
        <w:t> </w:t>
      </w:r>
      <w:r>
        <w:rPr>
          <w:spacing w:val="-2"/>
          <w:sz w:val="26"/>
        </w:rPr>
        <w:t>Fazenda;</w:t>
      </w:r>
    </w:p>
    <w:p>
      <w:pPr>
        <w:pStyle w:val="ListParagraph"/>
        <w:numPr>
          <w:ilvl w:val="2"/>
          <w:numId w:val="31"/>
        </w:numPr>
        <w:tabs>
          <w:tab w:pos="1163" w:val="left" w:leader="none"/>
        </w:tabs>
        <w:spacing w:line="240" w:lineRule="auto" w:before="130" w:after="0"/>
        <w:ind w:left="473" w:right="454" w:firstLine="0"/>
        <w:jc w:val="both"/>
        <w:rPr>
          <w:sz w:val="26"/>
        </w:rPr>
      </w:pPr>
      <w:r>
        <w:rPr>
          <w:sz w:val="26"/>
        </w:rPr>
        <w:t>Certidão</w:t>
      </w:r>
      <w:r>
        <w:rPr>
          <w:spacing w:val="33"/>
          <w:sz w:val="26"/>
        </w:rPr>
        <w:t> </w:t>
      </w:r>
      <w:r>
        <w:rPr>
          <w:sz w:val="26"/>
        </w:rPr>
        <w:t>Negativa</w:t>
      </w:r>
      <w:r>
        <w:rPr>
          <w:spacing w:val="33"/>
          <w:sz w:val="26"/>
        </w:rPr>
        <w:t> </w:t>
      </w:r>
      <w:r>
        <w:rPr>
          <w:sz w:val="26"/>
        </w:rPr>
        <w:t>de</w:t>
      </w:r>
      <w:r>
        <w:rPr>
          <w:spacing w:val="33"/>
          <w:sz w:val="26"/>
        </w:rPr>
        <w:t> </w:t>
      </w:r>
      <w:r>
        <w:rPr>
          <w:sz w:val="26"/>
        </w:rPr>
        <w:t>Débitos,</w:t>
      </w:r>
      <w:r>
        <w:rPr>
          <w:spacing w:val="33"/>
          <w:sz w:val="26"/>
        </w:rPr>
        <w:t> </w:t>
      </w:r>
      <w:r>
        <w:rPr>
          <w:sz w:val="26"/>
        </w:rPr>
        <w:t>ou</w:t>
      </w:r>
      <w:r>
        <w:rPr>
          <w:spacing w:val="33"/>
          <w:sz w:val="26"/>
        </w:rPr>
        <w:t> </w:t>
      </w:r>
      <w:r>
        <w:rPr>
          <w:sz w:val="26"/>
        </w:rPr>
        <w:t>Certidão</w:t>
      </w:r>
      <w:r>
        <w:rPr>
          <w:spacing w:val="33"/>
          <w:sz w:val="26"/>
        </w:rPr>
        <w:t> </w:t>
      </w:r>
      <w:r>
        <w:rPr>
          <w:sz w:val="26"/>
        </w:rPr>
        <w:t>Positiva</w:t>
      </w:r>
      <w:r>
        <w:rPr>
          <w:spacing w:val="33"/>
          <w:sz w:val="26"/>
        </w:rPr>
        <w:t> </w:t>
      </w:r>
      <w:r>
        <w:rPr>
          <w:sz w:val="26"/>
        </w:rPr>
        <w:t>com</w:t>
      </w:r>
      <w:r>
        <w:rPr>
          <w:spacing w:val="33"/>
          <w:sz w:val="26"/>
        </w:rPr>
        <w:t> </w:t>
      </w:r>
      <w:r>
        <w:rPr>
          <w:sz w:val="26"/>
        </w:rPr>
        <w:t>efeito</w:t>
      </w:r>
      <w:r>
        <w:rPr>
          <w:spacing w:val="33"/>
          <w:sz w:val="26"/>
        </w:rPr>
        <w:t> </w:t>
      </w:r>
      <w:r>
        <w:rPr>
          <w:sz w:val="26"/>
        </w:rPr>
        <w:t>de</w:t>
      </w:r>
      <w:r>
        <w:rPr>
          <w:spacing w:val="33"/>
          <w:sz w:val="26"/>
        </w:rPr>
        <w:t> </w:t>
      </w:r>
      <w:r>
        <w:rPr>
          <w:sz w:val="26"/>
        </w:rPr>
        <w:t>Negativa,</w:t>
      </w:r>
      <w:r>
        <w:rPr>
          <w:spacing w:val="33"/>
          <w:sz w:val="26"/>
        </w:rPr>
        <w:t> </w:t>
      </w:r>
      <w:r>
        <w:rPr>
          <w:sz w:val="26"/>
        </w:rPr>
        <w:t>para</w:t>
      </w:r>
      <w:r>
        <w:rPr>
          <w:spacing w:val="33"/>
          <w:sz w:val="26"/>
        </w:rPr>
        <w:t> </w:t>
      </w:r>
      <w:r>
        <w:rPr>
          <w:sz w:val="26"/>
        </w:rPr>
        <w:t>fins</w:t>
      </w:r>
      <w:r>
        <w:rPr>
          <w:spacing w:val="33"/>
          <w:sz w:val="26"/>
        </w:rPr>
        <w:t> </w:t>
      </w:r>
      <w:r>
        <w:rPr>
          <w:sz w:val="26"/>
        </w:rPr>
        <w:t>de</w:t>
      </w:r>
      <w:r>
        <w:rPr>
          <w:spacing w:val="33"/>
          <w:sz w:val="26"/>
        </w:rPr>
        <w:t> </w:t>
      </w:r>
      <w:r>
        <w:rPr>
          <w:sz w:val="26"/>
        </w:rPr>
        <w:t>participação</w:t>
      </w:r>
      <w:r>
        <w:rPr>
          <w:spacing w:val="33"/>
          <w:sz w:val="26"/>
        </w:rPr>
        <w:t> </w:t>
      </w:r>
      <w:r>
        <w:rPr>
          <w:sz w:val="26"/>
        </w:rPr>
        <w:t>em</w:t>
      </w:r>
      <w:r>
        <w:rPr>
          <w:spacing w:val="33"/>
          <w:sz w:val="26"/>
        </w:rPr>
        <w:t> </w:t>
      </w:r>
      <w:r>
        <w:rPr>
          <w:sz w:val="26"/>
        </w:rPr>
        <w:t>licitação,</w:t>
      </w:r>
      <w:r>
        <w:rPr>
          <w:spacing w:val="33"/>
          <w:sz w:val="26"/>
        </w:rPr>
        <w:t> </w:t>
      </w:r>
      <w:r>
        <w:rPr>
          <w:sz w:val="26"/>
        </w:rPr>
        <w:t>expedida pela Procuradoria Geral do Estado;</w:t>
      </w:r>
    </w:p>
    <w:p>
      <w:pPr>
        <w:pStyle w:val="ListParagraph"/>
        <w:numPr>
          <w:ilvl w:val="1"/>
          <w:numId w:val="31"/>
        </w:numPr>
        <w:tabs>
          <w:tab w:pos="973" w:val="left" w:leader="none"/>
        </w:tabs>
        <w:spacing w:line="240" w:lineRule="auto" w:before="128" w:after="0"/>
        <w:ind w:left="473" w:right="454" w:firstLine="0"/>
        <w:jc w:val="both"/>
        <w:rPr>
          <w:sz w:val="26"/>
        </w:rPr>
      </w:pPr>
      <w:r>
        <w:rPr>
          <w:sz w:val="26"/>
        </w:rPr>
        <w:t>Fazenda</w:t>
      </w:r>
      <w:r>
        <w:rPr>
          <w:spacing w:val="40"/>
          <w:sz w:val="26"/>
        </w:rPr>
        <w:t> </w:t>
      </w:r>
      <w:r>
        <w:rPr>
          <w:sz w:val="26"/>
        </w:rPr>
        <w:t>Municipal:</w:t>
      </w:r>
      <w:r>
        <w:rPr>
          <w:spacing w:val="40"/>
          <w:sz w:val="26"/>
        </w:rPr>
        <w:t> </w:t>
      </w:r>
      <w:r>
        <w:rPr>
          <w:sz w:val="26"/>
        </w:rPr>
        <w:t>apresentação</w:t>
      </w:r>
      <w:r>
        <w:rPr>
          <w:spacing w:val="40"/>
          <w:sz w:val="26"/>
        </w:rPr>
        <w:t> </w:t>
      </w:r>
      <w:r>
        <w:rPr>
          <w:sz w:val="26"/>
        </w:rPr>
        <w:t>da</w:t>
      </w:r>
      <w:r>
        <w:rPr>
          <w:spacing w:val="40"/>
          <w:sz w:val="26"/>
        </w:rPr>
        <w:t> </w:t>
      </w: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ou</w:t>
      </w:r>
      <w:r>
        <w:rPr>
          <w:spacing w:val="40"/>
          <w:sz w:val="26"/>
        </w:rPr>
        <w:t> </w:t>
      </w:r>
      <w:r>
        <w:rPr>
          <w:sz w:val="26"/>
        </w:rPr>
        <w:t>Certidão</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de</w:t>
      </w:r>
      <w:r>
        <w:rPr>
          <w:spacing w:val="40"/>
          <w:sz w:val="26"/>
        </w:rPr>
        <w:t> </w:t>
      </w:r>
      <w:r>
        <w:rPr>
          <w:sz w:val="26"/>
        </w:rPr>
        <w:t>Negativa,</w:t>
      </w:r>
      <w:r>
        <w:rPr>
          <w:spacing w:val="40"/>
          <w:sz w:val="26"/>
        </w:rPr>
        <w:t> </w:t>
      </w:r>
      <w:r>
        <w:rPr>
          <w:sz w:val="26"/>
        </w:rPr>
        <w:t>do</w:t>
      </w:r>
      <w:r>
        <w:rPr>
          <w:spacing w:val="40"/>
          <w:sz w:val="26"/>
        </w:rPr>
        <w:t> </w:t>
      </w:r>
      <w:r>
        <w:rPr>
          <w:sz w:val="26"/>
        </w:rPr>
        <w:t>Imposto sobre</w:t>
      </w:r>
      <w:r>
        <w:rPr>
          <w:spacing w:val="28"/>
          <w:sz w:val="26"/>
        </w:rPr>
        <w:t> </w:t>
      </w:r>
      <w:r>
        <w:rPr>
          <w:sz w:val="26"/>
        </w:rPr>
        <w:t>Serviços</w:t>
      </w:r>
      <w:r>
        <w:rPr>
          <w:spacing w:val="28"/>
          <w:sz w:val="26"/>
        </w:rPr>
        <w:t> </w:t>
      </w:r>
      <w:r>
        <w:rPr>
          <w:sz w:val="26"/>
        </w:rPr>
        <w:t>de</w:t>
      </w:r>
      <w:r>
        <w:rPr>
          <w:spacing w:val="27"/>
          <w:sz w:val="26"/>
        </w:rPr>
        <w:t> </w:t>
      </w:r>
      <w:r>
        <w:rPr>
          <w:sz w:val="26"/>
        </w:rPr>
        <w:t>Qualquer</w:t>
      </w:r>
      <w:r>
        <w:rPr>
          <w:spacing w:val="28"/>
          <w:sz w:val="26"/>
        </w:rPr>
        <w:t> </w:t>
      </w:r>
      <w:r>
        <w:rPr>
          <w:sz w:val="26"/>
        </w:rPr>
        <w:t>Natureza</w:t>
      </w:r>
      <w:r>
        <w:rPr>
          <w:spacing w:val="28"/>
          <w:sz w:val="26"/>
        </w:rPr>
        <w:t> </w:t>
      </w:r>
      <w:r>
        <w:rPr>
          <w:sz w:val="26"/>
        </w:rPr>
        <w:t>-</w:t>
      </w:r>
      <w:r>
        <w:rPr>
          <w:spacing w:val="27"/>
          <w:sz w:val="26"/>
        </w:rPr>
        <w:t> </w:t>
      </w:r>
      <w:r>
        <w:rPr>
          <w:sz w:val="26"/>
        </w:rPr>
        <w:t>ISS,</w:t>
      </w:r>
      <w:r>
        <w:rPr>
          <w:spacing w:val="28"/>
          <w:sz w:val="26"/>
        </w:rPr>
        <w:t> </w:t>
      </w:r>
      <w:r>
        <w:rPr>
          <w:sz w:val="26"/>
        </w:rPr>
        <w:t>ou,</w:t>
      </w:r>
      <w:r>
        <w:rPr>
          <w:spacing w:val="28"/>
          <w:sz w:val="26"/>
        </w:rPr>
        <w:t> </w:t>
      </w:r>
      <w:r>
        <w:rPr>
          <w:sz w:val="26"/>
        </w:rPr>
        <w:t>se</w:t>
      </w:r>
      <w:r>
        <w:rPr>
          <w:spacing w:val="27"/>
          <w:sz w:val="26"/>
        </w:rPr>
        <w:t> </w:t>
      </w:r>
      <w:r>
        <w:rPr>
          <w:sz w:val="26"/>
        </w:rPr>
        <w:t>for</w:t>
      </w:r>
      <w:r>
        <w:rPr>
          <w:spacing w:val="28"/>
          <w:sz w:val="26"/>
        </w:rPr>
        <w:t> </w:t>
      </w:r>
      <w:r>
        <w:rPr>
          <w:sz w:val="26"/>
        </w:rPr>
        <w:t>o</w:t>
      </w:r>
      <w:r>
        <w:rPr>
          <w:spacing w:val="28"/>
          <w:sz w:val="26"/>
        </w:rPr>
        <w:t> </w:t>
      </w:r>
      <w:r>
        <w:rPr>
          <w:sz w:val="26"/>
        </w:rPr>
        <w:t>caso,</w:t>
      </w:r>
      <w:r>
        <w:rPr>
          <w:spacing w:val="27"/>
          <w:sz w:val="26"/>
        </w:rPr>
        <w:t> </w:t>
      </w:r>
      <w:r>
        <w:rPr>
          <w:sz w:val="26"/>
        </w:rPr>
        <w:t>certidão</w:t>
      </w:r>
      <w:r>
        <w:rPr>
          <w:spacing w:val="28"/>
          <w:sz w:val="26"/>
        </w:rPr>
        <w:t> </w:t>
      </w:r>
      <w:r>
        <w:rPr>
          <w:sz w:val="26"/>
        </w:rPr>
        <w:t>comprobatória</w:t>
      </w:r>
      <w:r>
        <w:rPr>
          <w:spacing w:val="28"/>
          <w:sz w:val="26"/>
        </w:rPr>
        <w:t> </w:t>
      </w:r>
      <w:r>
        <w:rPr>
          <w:sz w:val="26"/>
        </w:rPr>
        <w:t>de</w:t>
      </w:r>
      <w:r>
        <w:rPr>
          <w:spacing w:val="27"/>
          <w:sz w:val="26"/>
        </w:rPr>
        <w:t> </w:t>
      </w:r>
      <w:r>
        <w:rPr>
          <w:sz w:val="26"/>
        </w:rPr>
        <w:t>que</w:t>
      </w:r>
      <w:r>
        <w:rPr>
          <w:spacing w:val="28"/>
          <w:sz w:val="26"/>
        </w:rPr>
        <w:t> </w:t>
      </w:r>
      <w:r>
        <w:rPr>
          <w:sz w:val="26"/>
        </w:rPr>
        <w:t>o</w:t>
      </w:r>
      <w:r>
        <w:rPr>
          <w:spacing w:val="28"/>
          <w:sz w:val="26"/>
        </w:rPr>
        <w:t> </w:t>
      </w:r>
      <w:r>
        <w:rPr>
          <w:sz w:val="26"/>
        </w:rPr>
        <w:t>licitante,</w:t>
      </w:r>
      <w:r>
        <w:rPr>
          <w:spacing w:val="27"/>
          <w:sz w:val="26"/>
        </w:rPr>
        <w:t> </w:t>
      </w:r>
      <w:r>
        <w:rPr>
          <w:sz w:val="26"/>
        </w:rPr>
        <w:t>em</w:t>
      </w:r>
      <w:r>
        <w:rPr>
          <w:spacing w:val="28"/>
          <w:sz w:val="26"/>
        </w:rPr>
        <w:t> </w:t>
      </w:r>
      <w:r>
        <w:rPr>
          <w:sz w:val="26"/>
        </w:rPr>
        <w:t>razão</w:t>
      </w:r>
      <w:r>
        <w:rPr>
          <w:spacing w:val="28"/>
          <w:sz w:val="26"/>
        </w:rPr>
        <w:t> </w:t>
      </w:r>
      <w:r>
        <w:rPr>
          <w:sz w:val="26"/>
        </w:rPr>
        <w:t>do</w:t>
      </w:r>
      <w:r>
        <w:rPr>
          <w:spacing w:val="27"/>
          <w:sz w:val="26"/>
        </w:rPr>
        <w:t> </w:t>
      </w:r>
      <w:r>
        <w:rPr>
          <w:sz w:val="26"/>
        </w:rPr>
        <w:t>objeto</w:t>
      </w:r>
      <w:r>
        <w:rPr>
          <w:spacing w:val="28"/>
          <w:sz w:val="26"/>
        </w:rPr>
        <w:t> </w:t>
      </w:r>
      <w:r>
        <w:rPr>
          <w:sz w:val="26"/>
        </w:rPr>
        <w:t>social, está isento de inscrição municipal;</w:t>
      </w:r>
    </w:p>
    <w:p>
      <w:pPr>
        <w:pStyle w:val="ListParagraph"/>
        <w:numPr>
          <w:ilvl w:val="0"/>
          <w:numId w:val="31"/>
        </w:numPr>
        <w:tabs>
          <w:tab w:pos="758" w:val="left" w:leader="none"/>
        </w:tabs>
        <w:spacing w:line="240" w:lineRule="auto" w:before="126" w:after="0"/>
        <w:ind w:left="758" w:right="0" w:hanging="285"/>
        <w:jc w:val="both"/>
        <w:rPr>
          <w:sz w:val="26"/>
        </w:rPr>
      </w:pPr>
      <w:r>
        <w:rPr>
          <w:sz w:val="26"/>
        </w:rPr>
        <w:t>Certificado</w:t>
      </w:r>
      <w:r>
        <w:rPr>
          <w:spacing w:val="7"/>
          <w:sz w:val="26"/>
        </w:rPr>
        <w:t> </w:t>
      </w:r>
      <w:r>
        <w:rPr>
          <w:sz w:val="26"/>
        </w:rPr>
        <w:t>de</w:t>
      </w:r>
      <w:r>
        <w:rPr>
          <w:spacing w:val="7"/>
          <w:sz w:val="26"/>
        </w:rPr>
        <w:t> </w:t>
      </w:r>
      <w:r>
        <w:rPr>
          <w:sz w:val="26"/>
        </w:rPr>
        <w:t>Regularidade</w:t>
      </w:r>
      <w:r>
        <w:rPr>
          <w:spacing w:val="8"/>
          <w:sz w:val="26"/>
        </w:rPr>
        <w:t> </w:t>
      </w:r>
      <w:r>
        <w:rPr>
          <w:sz w:val="26"/>
        </w:rPr>
        <w:t>do</w:t>
      </w:r>
      <w:r>
        <w:rPr>
          <w:spacing w:val="7"/>
          <w:sz w:val="26"/>
        </w:rPr>
        <w:t> </w:t>
      </w:r>
      <w:r>
        <w:rPr>
          <w:sz w:val="26"/>
        </w:rPr>
        <w:t>FGTS</w:t>
      </w:r>
      <w:r>
        <w:rPr>
          <w:spacing w:val="7"/>
          <w:sz w:val="26"/>
        </w:rPr>
        <w:t> </w:t>
      </w:r>
      <w:r>
        <w:rPr>
          <w:sz w:val="26"/>
        </w:rPr>
        <w:t>–</w:t>
      </w:r>
      <w:r>
        <w:rPr>
          <w:spacing w:val="8"/>
          <w:sz w:val="26"/>
        </w:rPr>
        <w:t> </w:t>
      </w:r>
      <w:r>
        <w:rPr>
          <w:spacing w:val="-4"/>
          <w:sz w:val="26"/>
        </w:rPr>
        <w:t>CRF;</w:t>
      </w:r>
    </w:p>
    <w:p>
      <w:pPr>
        <w:pStyle w:val="ListParagraph"/>
        <w:numPr>
          <w:ilvl w:val="0"/>
          <w:numId w:val="31"/>
        </w:numPr>
        <w:tabs>
          <w:tab w:pos="776" w:val="left" w:leader="none"/>
        </w:tabs>
        <w:spacing w:line="240" w:lineRule="auto" w:before="130" w:after="0"/>
        <w:ind w:left="473" w:right="454" w:firstLine="0"/>
        <w:jc w:val="both"/>
        <w:rPr>
          <w:sz w:val="26"/>
        </w:rPr>
      </w:pPr>
      <w:r>
        <w:rPr>
          <w:sz w:val="26"/>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31"/>
        </w:numPr>
        <w:tabs>
          <w:tab w:pos="733" w:val="left" w:leader="none"/>
        </w:tabs>
        <w:spacing w:line="240" w:lineRule="auto" w:before="128" w:after="0"/>
        <w:ind w:left="473" w:right="454" w:firstLine="0"/>
        <w:jc w:val="both"/>
        <w:rPr>
          <w:sz w:val="26"/>
        </w:rPr>
      </w:pPr>
      <w:r>
        <w:rPr>
          <w:sz w:val="26"/>
        </w:rPr>
        <w:t>Declaração de que não emprega menor de 18 anos em trabalho noturno, perigoso ou insalubre e não emprega menor de 16 </w:t>
      </w:r>
      <w:r>
        <w:rPr>
          <w:sz w:val="26"/>
        </w:rPr>
        <w:t>anos,</w:t>
      </w:r>
      <w:r>
        <w:rPr>
          <w:spacing w:val="40"/>
          <w:sz w:val="26"/>
        </w:rPr>
        <w:t> </w:t>
      </w:r>
      <w:r>
        <w:rPr>
          <w:sz w:val="26"/>
        </w:rPr>
        <w:t>salvo menor, a partir de 14 anos, na condição de aprendiz, nos termos do artigo 7º, XXXIII, da Constituição;</w:t>
      </w:r>
    </w:p>
    <w:p>
      <w:pPr>
        <w:pStyle w:val="ListParagraph"/>
        <w:numPr>
          <w:ilvl w:val="2"/>
          <w:numId w:val="32"/>
        </w:numPr>
        <w:tabs>
          <w:tab w:pos="1146" w:val="left" w:leader="none"/>
        </w:tabs>
        <w:spacing w:line="240" w:lineRule="auto" w:before="128" w:after="0"/>
        <w:ind w:left="473" w:right="454" w:firstLine="0"/>
        <w:jc w:val="both"/>
        <w:rPr>
          <w:sz w:val="26"/>
        </w:rPr>
      </w:pPr>
      <w:r>
        <w:rPr>
          <w:sz w:val="26"/>
        </w:rPr>
        <w:t>Na hipótese de tratar-se de microempresa ou de empresa de pequeno porte, na forma da lei, não obstante a obrigatoriedade de apresentação</w:t>
      </w:r>
      <w:r>
        <w:rPr>
          <w:spacing w:val="40"/>
          <w:sz w:val="26"/>
        </w:rPr>
        <w:t> </w:t>
      </w:r>
      <w:r>
        <w:rPr>
          <w:sz w:val="26"/>
        </w:rPr>
        <w:t>de</w:t>
      </w:r>
      <w:r>
        <w:rPr>
          <w:spacing w:val="40"/>
          <w:sz w:val="26"/>
        </w:rPr>
        <w:t> </w:t>
      </w:r>
      <w:r>
        <w:rPr>
          <w:sz w:val="26"/>
        </w:rPr>
        <w:t>toda</w:t>
      </w:r>
      <w:r>
        <w:rPr>
          <w:spacing w:val="40"/>
          <w:sz w:val="26"/>
        </w:rPr>
        <w:t> </w:t>
      </w:r>
      <w:r>
        <w:rPr>
          <w:sz w:val="26"/>
        </w:rPr>
        <w:t>a</w:t>
      </w:r>
      <w:r>
        <w:rPr>
          <w:spacing w:val="40"/>
          <w:sz w:val="26"/>
        </w:rPr>
        <w:t> </w:t>
      </w:r>
      <w:r>
        <w:rPr>
          <w:sz w:val="26"/>
        </w:rPr>
        <w:t>documentação</w:t>
      </w:r>
      <w:r>
        <w:rPr>
          <w:spacing w:val="40"/>
          <w:sz w:val="26"/>
        </w:rPr>
        <w:t> </w:t>
      </w:r>
      <w:r>
        <w:rPr>
          <w:sz w:val="26"/>
        </w:rPr>
        <w:t>habilitatória,</w:t>
      </w:r>
      <w:r>
        <w:rPr>
          <w:spacing w:val="40"/>
          <w:sz w:val="26"/>
        </w:rPr>
        <w:t> </w:t>
      </w:r>
      <w:r>
        <w:rPr>
          <w:sz w:val="26"/>
        </w:rPr>
        <w:t>a</w:t>
      </w:r>
      <w:r>
        <w:rPr>
          <w:spacing w:val="40"/>
          <w:sz w:val="26"/>
        </w:rPr>
        <w:t> </w:t>
      </w:r>
      <w:r>
        <w:rPr>
          <w:sz w:val="26"/>
        </w:rPr>
        <w:t>comprovação</w:t>
      </w:r>
      <w:r>
        <w:rPr>
          <w:spacing w:val="40"/>
          <w:sz w:val="26"/>
        </w:rPr>
        <w:t> </w:t>
      </w:r>
      <w:r>
        <w:rPr>
          <w:sz w:val="26"/>
        </w:rPr>
        <w:t>da</w:t>
      </w:r>
      <w:r>
        <w:rPr>
          <w:spacing w:val="40"/>
          <w:sz w:val="26"/>
        </w:rPr>
        <w:t> </w:t>
      </w:r>
      <w:r>
        <w:rPr>
          <w:sz w:val="26"/>
        </w:rPr>
        <w:t>regularidade</w:t>
      </w:r>
      <w:r>
        <w:rPr>
          <w:spacing w:val="40"/>
          <w:sz w:val="26"/>
        </w:rPr>
        <w:t> </w:t>
      </w:r>
      <w:r>
        <w:rPr>
          <w:sz w:val="26"/>
        </w:rPr>
        <w:t>fiscal</w:t>
      </w:r>
      <w:r>
        <w:rPr>
          <w:spacing w:val="40"/>
          <w:sz w:val="26"/>
        </w:rPr>
        <w:t> </w:t>
      </w:r>
      <w:r>
        <w:rPr>
          <w:sz w:val="26"/>
        </w:rPr>
        <w:t>somente</w:t>
      </w:r>
      <w:r>
        <w:rPr>
          <w:spacing w:val="40"/>
          <w:sz w:val="26"/>
        </w:rPr>
        <w:t> </w:t>
      </w:r>
      <w:r>
        <w:rPr>
          <w:sz w:val="26"/>
        </w:rPr>
        <w:t>será</w:t>
      </w:r>
      <w:r>
        <w:rPr>
          <w:spacing w:val="40"/>
          <w:sz w:val="26"/>
        </w:rPr>
        <w:t> </w:t>
      </w:r>
      <w:r>
        <w:rPr>
          <w:sz w:val="26"/>
        </w:rPr>
        <w:t>exigida</w:t>
      </w:r>
      <w:r>
        <w:rPr>
          <w:spacing w:val="40"/>
          <w:sz w:val="26"/>
        </w:rPr>
        <w:t> </w:t>
      </w:r>
      <w:r>
        <w:rPr>
          <w:sz w:val="26"/>
        </w:rPr>
        <w:t>para</w:t>
      </w:r>
      <w:r>
        <w:rPr>
          <w:spacing w:val="40"/>
          <w:sz w:val="26"/>
        </w:rPr>
        <w:t> </w:t>
      </w:r>
      <w:r>
        <w:rPr>
          <w:sz w:val="26"/>
        </w:rPr>
        <w:t>efeito</w:t>
      </w:r>
      <w:r>
        <w:rPr>
          <w:spacing w:val="40"/>
          <w:sz w:val="26"/>
        </w:rPr>
        <w:t> </w:t>
      </w:r>
      <w:r>
        <w:rPr>
          <w:sz w:val="26"/>
        </w:rPr>
        <w:t>de assinatura do contrato caso se sagre vencedora na licitação.</w:t>
      </w:r>
    </w:p>
    <w:p>
      <w:pPr>
        <w:pStyle w:val="ListParagraph"/>
        <w:numPr>
          <w:ilvl w:val="2"/>
          <w:numId w:val="32"/>
        </w:numPr>
        <w:tabs>
          <w:tab w:pos="1143" w:val="left" w:leader="none"/>
        </w:tabs>
        <w:spacing w:line="240" w:lineRule="auto" w:before="126" w:after="0"/>
        <w:ind w:left="473" w:right="454" w:firstLine="0"/>
        <w:jc w:val="both"/>
        <w:rPr>
          <w:sz w:val="26"/>
        </w:rPr>
      </w:pPr>
      <w:r>
        <w:rPr>
          <w:sz w:val="26"/>
        </w:rPr>
        <w:t>Em</w:t>
      </w:r>
      <w:r>
        <w:rPr>
          <w:spacing w:val="20"/>
          <w:sz w:val="26"/>
        </w:rPr>
        <w:t> </w:t>
      </w:r>
      <w:r>
        <w:rPr>
          <w:sz w:val="26"/>
        </w:rPr>
        <w:t>sendo</w:t>
      </w:r>
      <w:r>
        <w:rPr>
          <w:spacing w:val="20"/>
          <w:sz w:val="26"/>
        </w:rPr>
        <w:t> </w:t>
      </w:r>
      <w:r>
        <w:rPr>
          <w:sz w:val="26"/>
        </w:rPr>
        <w:t>declarada</w:t>
      </w:r>
      <w:r>
        <w:rPr>
          <w:spacing w:val="20"/>
          <w:sz w:val="26"/>
        </w:rPr>
        <w:t> </w:t>
      </w:r>
      <w:r>
        <w:rPr>
          <w:sz w:val="26"/>
        </w:rPr>
        <w:t>vencedora</w:t>
      </w:r>
      <w:r>
        <w:rPr>
          <w:spacing w:val="20"/>
          <w:sz w:val="26"/>
        </w:rPr>
        <w:t> </w:t>
      </w:r>
      <w:r>
        <w:rPr>
          <w:sz w:val="26"/>
        </w:rPr>
        <w:t>do</w:t>
      </w:r>
      <w:r>
        <w:rPr>
          <w:spacing w:val="20"/>
          <w:sz w:val="26"/>
        </w:rPr>
        <w:t> </w:t>
      </w:r>
      <w:r>
        <w:rPr>
          <w:sz w:val="26"/>
        </w:rPr>
        <w:t>certame</w:t>
      </w:r>
      <w:r>
        <w:rPr>
          <w:spacing w:val="20"/>
          <w:sz w:val="26"/>
        </w:rPr>
        <w:t> </w:t>
      </w:r>
      <w:r>
        <w:rPr>
          <w:sz w:val="26"/>
        </w:rPr>
        <w:t>microempresa</w:t>
      </w:r>
      <w:r>
        <w:rPr>
          <w:spacing w:val="20"/>
          <w:sz w:val="26"/>
        </w:rPr>
        <w:t> </w:t>
      </w:r>
      <w:r>
        <w:rPr>
          <w:sz w:val="26"/>
        </w:rPr>
        <w:t>ou</w:t>
      </w:r>
      <w:r>
        <w:rPr>
          <w:spacing w:val="20"/>
          <w:sz w:val="26"/>
        </w:rPr>
        <w:t> </w:t>
      </w:r>
      <w:r>
        <w:rPr>
          <w:sz w:val="26"/>
        </w:rPr>
        <w:t>empresa</w:t>
      </w:r>
      <w:r>
        <w:rPr>
          <w:spacing w:val="20"/>
          <w:sz w:val="26"/>
        </w:rPr>
        <w:t> </w:t>
      </w:r>
      <w:r>
        <w:rPr>
          <w:sz w:val="26"/>
        </w:rPr>
        <w:t>de</w:t>
      </w:r>
      <w:r>
        <w:rPr>
          <w:spacing w:val="20"/>
          <w:sz w:val="26"/>
        </w:rPr>
        <w:t> </w:t>
      </w:r>
      <w:r>
        <w:rPr>
          <w:sz w:val="26"/>
        </w:rPr>
        <w:t>pequeno</w:t>
      </w:r>
      <w:r>
        <w:rPr>
          <w:spacing w:val="20"/>
          <w:sz w:val="26"/>
        </w:rPr>
        <w:t> </w:t>
      </w:r>
      <w:r>
        <w:rPr>
          <w:sz w:val="26"/>
        </w:rPr>
        <w:t>porte</w:t>
      </w:r>
      <w:r>
        <w:rPr>
          <w:spacing w:val="20"/>
          <w:sz w:val="26"/>
        </w:rPr>
        <w:t> </w:t>
      </w:r>
      <w:r>
        <w:rPr>
          <w:sz w:val="26"/>
        </w:rPr>
        <w:t>com</w:t>
      </w:r>
      <w:r>
        <w:rPr>
          <w:spacing w:val="20"/>
          <w:sz w:val="26"/>
        </w:rPr>
        <w:t> </w:t>
      </w:r>
      <w:r>
        <w:rPr>
          <w:sz w:val="26"/>
        </w:rPr>
        <w:t>débitos</w:t>
      </w:r>
      <w:r>
        <w:rPr>
          <w:spacing w:val="20"/>
          <w:sz w:val="26"/>
        </w:rPr>
        <w:t> </w:t>
      </w:r>
      <w:r>
        <w:rPr>
          <w:sz w:val="26"/>
        </w:rPr>
        <w:t>fiscais,</w:t>
      </w:r>
      <w:r>
        <w:rPr>
          <w:spacing w:val="20"/>
          <w:sz w:val="26"/>
        </w:rPr>
        <w:t> </w:t>
      </w:r>
      <w:r>
        <w:rPr>
          <w:sz w:val="26"/>
        </w:rPr>
        <w:t>ficará</w:t>
      </w:r>
      <w:r>
        <w:rPr>
          <w:spacing w:val="20"/>
          <w:sz w:val="26"/>
        </w:rPr>
        <w:t> </w:t>
      </w:r>
      <w:r>
        <w:rPr>
          <w:sz w:val="26"/>
        </w:rPr>
        <w:t>assegurado, a partir de então, o prazo de 5 (cinco) dias úteis para a regularização da documentação, pagamento ou parcelamento do débito, e</w:t>
      </w:r>
      <w:r>
        <w:rPr>
          <w:spacing w:val="40"/>
          <w:sz w:val="26"/>
        </w:rPr>
        <w:t> </w:t>
      </w:r>
      <w:r>
        <w:rPr>
          <w:sz w:val="26"/>
        </w:rPr>
        <w:t>emissão de eventuais certidões negativas ou positivas com efeito de negativas.</w:t>
      </w:r>
    </w:p>
    <w:p>
      <w:pPr>
        <w:pStyle w:val="ListParagraph"/>
        <w:numPr>
          <w:ilvl w:val="2"/>
          <w:numId w:val="32"/>
        </w:numPr>
        <w:tabs>
          <w:tab w:pos="1149" w:val="left" w:leader="none"/>
        </w:tabs>
        <w:spacing w:line="240" w:lineRule="auto" w:before="126" w:after="0"/>
        <w:ind w:left="473" w:right="454" w:firstLine="0"/>
        <w:jc w:val="both"/>
        <w:rPr>
          <w:sz w:val="26"/>
        </w:rPr>
      </w:pPr>
      <w:r>
        <w:rPr>
          <w:sz w:val="26"/>
        </w:rPr>
        <w:t>A não regularização da documentação no prazo estipulado implicará a decadência do direito à contratação, sem prejuízo da aplicação das sanções previstas no art. 155, da Lei nº 14.133/21.</w:t>
      </w:r>
    </w:p>
    <w:p>
      <w:pPr>
        <w:pStyle w:val="ListParagraph"/>
        <w:spacing w:after="0" w:line="240" w:lineRule="auto"/>
        <w:jc w:val="both"/>
        <w:rPr>
          <w:sz w:val="26"/>
        </w:rPr>
        <w:sectPr>
          <w:pgSz w:w="15840" w:h="24480"/>
          <w:pgMar w:top="920" w:bottom="280" w:left="360" w:right="360"/>
        </w:sectPr>
      </w:pPr>
    </w:p>
    <w:p>
      <w:pPr>
        <w:pStyle w:val="Heading2"/>
        <w:spacing w:before="67"/>
        <w:jc w:val="both"/>
      </w:pPr>
      <w:r>
        <w:rPr/>
        <w:t>4.4</w:t>
      </w:r>
      <w:r>
        <w:rPr>
          <w:spacing w:val="16"/>
        </w:rPr>
        <w:t> </w:t>
      </w:r>
      <w:r>
        <w:rPr/>
        <w:t>Qualificação</w:t>
      </w:r>
      <w:r>
        <w:rPr>
          <w:spacing w:val="16"/>
        </w:rPr>
        <w:t> </w:t>
      </w:r>
      <w:r>
        <w:rPr/>
        <w:t>Econômico-</w:t>
      </w:r>
      <w:r>
        <w:rPr>
          <w:spacing w:val="-2"/>
        </w:rPr>
        <w:t>Financeira</w:t>
      </w:r>
    </w:p>
    <w:p>
      <w:pPr>
        <w:pStyle w:val="ListParagraph"/>
        <w:numPr>
          <w:ilvl w:val="1"/>
          <w:numId w:val="33"/>
        </w:numPr>
        <w:tabs>
          <w:tab w:pos="943"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11"/>
          <w:sz w:val="26"/>
        </w:rPr>
        <w:t> </w:t>
      </w:r>
      <w:r>
        <w:rPr>
          <w:sz w:val="26"/>
        </w:rPr>
        <w:t>que</w:t>
      </w:r>
      <w:r>
        <w:rPr>
          <w:spacing w:val="11"/>
          <w:sz w:val="26"/>
        </w:rPr>
        <w:t> </w:t>
      </w:r>
      <w:r>
        <w:rPr>
          <w:sz w:val="26"/>
        </w:rPr>
        <w:t>admitida</w:t>
      </w:r>
      <w:r>
        <w:rPr>
          <w:spacing w:val="11"/>
          <w:sz w:val="26"/>
        </w:rPr>
        <w:t> </w:t>
      </w:r>
      <w:r>
        <w:rPr>
          <w:sz w:val="26"/>
        </w:rPr>
        <w:t>a</w:t>
      </w:r>
      <w:r>
        <w:rPr>
          <w:spacing w:val="11"/>
          <w:sz w:val="26"/>
        </w:rPr>
        <w:t> </w:t>
      </w:r>
      <w:r>
        <w:rPr>
          <w:sz w:val="26"/>
        </w:rPr>
        <w:t>sua</w:t>
      </w:r>
      <w:r>
        <w:rPr>
          <w:spacing w:val="11"/>
          <w:sz w:val="26"/>
        </w:rPr>
        <w:t> </w:t>
      </w:r>
      <w:r>
        <w:rPr>
          <w:sz w:val="26"/>
        </w:rPr>
        <w:t>participação</w:t>
      </w:r>
      <w:r>
        <w:rPr>
          <w:spacing w:val="11"/>
          <w:sz w:val="26"/>
        </w:rPr>
        <w:t> </w:t>
      </w:r>
      <w:r>
        <w:rPr>
          <w:sz w:val="26"/>
        </w:rPr>
        <w:t>na</w:t>
      </w:r>
      <w:r>
        <w:rPr>
          <w:spacing w:val="11"/>
          <w:sz w:val="26"/>
        </w:rPr>
        <w:t> </w:t>
      </w:r>
      <w:r>
        <w:rPr>
          <w:sz w:val="26"/>
        </w:rPr>
        <w:t>licitação</w:t>
      </w:r>
      <w:r>
        <w:rPr>
          <w:spacing w:val="11"/>
          <w:sz w:val="26"/>
        </w:rPr>
        <w:t> </w:t>
      </w:r>
      <w:r>
        <w:rPr>
          <w:sz w:val="26"/>
        </w:rPr>
        <w:t>(Art</w:t>
      </w:r>
      <w:r>
        <w:rPr>
          <w:spacing w:val="11"/>
          <w:sz w:val="26"/>
        </w:rPr>
        <w:t> </w:t>
      </w:r>
      <w:r>
        <w:rPr>
          <w:sz w:val="26"/>
        </w:rPr>
        <w:t>5º,</w:t>
      </w:r>
      <w:r>
        <w:rPr>
          <w:spacing w:val="11"/>
          <w:sz w:val="26"/>
        </w:rPr>
        <w:t> </w:t>
      </w:r>
      <w:r>
        <w:rPr>
          <w:sz w:val="26"/>
        </w:rPr>
        <w:t>Inc</w:t>
      </w:r>
      <w:r>
        <w:rPr>
          <w:spacing w:val="11"/>
          <w:sz w:val="26"/>
        </w:rPr>
        <w:t> </w:t>
      </w:r>
      <w:r>
        <w:rPr>
          <w:sz w:val="26"/>
        </w:rPr>
        <w:t>II,</w:t>
      </w:r>
      <w:r>
        <w:rPr>
          <w:spacing w:val="11"/>
          <w:sz w:val="26"/>
        </w:rPr>
        <w:t> </w:t>
      </w:r>
      <w:r>
        <w:rPr>
          <w:sz w:val="26"/>
        </w:rPr>
        <w:t>alínea</w:t>
      </w:r>
      <w:r>
        <w:rPr>
          <w:spacing w:val="11"/>
          <w:sz w:val="26"/>
        </w:rPr>
        <w:t> </w:t>
      </w:r>
      <w:r>
        <w:rPr>
          <w:sz w:val="26"/>
        </w:rPr>
        <w:t>"c",</w:t>
      </w:r>
      <w:r>
        <w:rPr>
          <w:spacing w:val="11"/>
          <w:sz w:val="26"/>
        </w:rPr>
        <w:t> </w:t>
      </w:r>
      <w:r>
        <w:rPr>
          <w:sz w:val="26"/>
        </w:rPr>
        <w:t>da</w:t>
      </w:r>
      <w:r>
        <w:rPr>
          <w:spacing w:val="11"/>
          <w:sz w:val="26"/>
        </w:rPr>
        <w:t> </w:t>
      </w:r>
      <w:r>
        <w:rPr>
          <w:sz w:val="26"/>
        </w:rPr>
        <w:t>IN</w:t>
      </w:r>
      <w:r>
        <w:rPr>
          <w:spacing w:val="11"/>
          <w:sz w:val="26"/>
        </w:rPr>
        <w:t> </w:t>
      </w:r>
      <w:r>
        <w:rPr>
          <w:sz w:val="26"/>
        </w:rPr>
        <w:t>SEGES/ME</w:t>
      </w:r>
      <w:r>
        <w:rPr>
          <w:spacing w:val="11"/>
          <w:sz w:val="26"/>
        </w:rPr>
        <w:t> </w:t>
      </w:r>
      <w:r>
        <w:rPr>
          <w:sz w:val="26"/>
        </w:rPr>
        <w:t>nº</w:t>
      </w:r>
      <w:r>
        <w:rPr>
          <w:spacing w:val="11"/>
          <w:sz w:val="26"/>
        </w:rPr>
        <w:t> </w:t>
      </w:r>
      <w:r>
        <w:rPr>
          <w:sz w:val="26"/>
        </w:rPr>
        <w:t>116/2021)</w:t>
      </w:r>
      <w:r>
        <w:rPr>
          <w:spacing w:val="11"/>
          <w:sz w:val="26"/>
        </w:rPr>
        <w:t> </w:t>
      </w:r>
      <w:r>
        <w:rPr>
          <w:sz w:val="26"/>
        </w:rPr>
        <w:t>ou</w:t>
      </w:r>
      <w:r>
        <w:rPr>
          <w:spacing w:val="11"/>
          <w:sz w:val="26"/>
        </w:rPr>
        <w:t> </w:t>
      </w:r>
      <w:r>
        <w:rPr>
          <w:sz w:val="26"/>
        </w:rPr>
        <w:t>de</w:t>
      </w:r>
      <w:r>
        <w:rPr>
          <w:spacing w:val="11"/>
          <w:sz w:val="26"/>
        </w:rPr>
        <w:t> </w:t>
      </w:r>
      <w:r>
        <w:rPr>
          <w:sz w:val="26"/>
        </w:rPr>
        <w:t>sociedade</w:t>
      </w:r>
      <w:r>
        <w:rPr>
          <w:spacing w:val="11"/>
          <w:sz w:val="26"/>
        </w:rPr>
        <w:t> </w:t>
      </w:r>
      <w:r>
        <w:rPr>
          <w:sz w:val="26"/>
        </w:rPr>
        <w:t>simples;</w:t>
      </w:r>
    </w:p>
    <w:p>
      <w:pPr>
        <w:pStyle w:val="ListParagraph"/>
        <w:numPr>
          <w:ilvl w:val="1"/>
          <w:numId w:val="33"/>
        </w:numPr>
        <w:tabs>
          <w:tab w:pos="935" w:val="left" w:leader="none"/>
        </w:tabs>
        <w:spacing w:line="240" w:lineRule="auto" w:before="128" w:after="0"/>
        <w:ind w:left="935" w:right="0" w:hanging="462"/>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ListParagraph"/>
        <w:numPr>
          <w:ilvl w:val="2"/>
          <w:numId w:val="33"/>
        </w:numPr>
        <w:tabs>
          <w:tab w:pos="1127" w:val="left" w:leader="none"/>
        </w:tabs>
        <w:spacing w:line="240" w:lineRule="auto" w:before="130" w:after="0"/>
        <w:ind w:left="473" w:right="454" w:firstLine="0"/>
        <w:jc w:val="both"/>
        <w:rPr>
          <w:sz w:val="26"/>
        </w:rPr>
      </w:pPr>
      <w:r>
        <w:rPr>
          <w:sz w:val="26"/>
        </w:rPr>
        <w:t>As certidões comprobatórias do atendimento ao disposto, quando emitidas no Município do Rio de Janeiro, será a do 2º </w:t>
      </w:r>
      <w:r>
        <w:rPr>
          <w:sz w:val="26"/>
        </w:rPr>
        <w:t>Ofício</w:t>
      </w:r>
      <w:r>
        <w:rPr>
          <w:spacing w:val="80"/>
          <w:w w:val="150"/>
          <w:sz w:val="26"/>
        </w:rPr>
        <w:t> </w:t>
      </w:r>
      <w:r>
        <w:rPr>
          <w:sz w:val="26"/>
        </w:rPr>
        <w:t>do Registro de Distribuição.</w:t>
      </w:r>
    </w:p>
    <w:p>
      <w:pPr>
        <w:pStyle w:val="BodyText"/>
        <w:spacing w:before="128"/>
        <w:ind w:right="454"/>
      </w:pPr>
      <w:r>
        <w:rPr/>
        <w:t>4.4.2. Não será causa de inabilitação do licitante a anotação de distribuição de processo de recuperação judicial ou de pedido de homologação de recuperação extrajudicial, caso seja comprovado, no momento da entrega da documentação exigida no presente </w:t>
      </w:r>
      <w:r>
        <w:rPr/>
        <w:t>item,</w:t>
      </w:r>
      <w:r>
        <w:rPr/>
        <w:t> que o plano de recuperação já foi aprovado ou homologado pelo Juízo competente.</w:t>
      </w:r>
    </w:p>
    <w:p>
      <w:pPr>
        <w:pStyle w:val="BodyText"/>
        <w:spacing w:before="126"/>
        <w:ind w:right="454"/>
      </w:pPr>
      <w:r>
        <w:rPr/>
        <w:t>4.4.3. Balanço Patrimonial e demonstrações contábeis do último exercício social, já exigíveis e apresentados na forma da lei, </w:t>
      </w:r>
      <w:r>
        <w:rPr/>
        <w:t>que</w:t>
      </w:r>
      <w:r>
        <w:rPr/>
        <w:t> comprovem a boa situação financeira da empresa. Quando encerrados há mais de três meses da data da apresentação da </w:t>
      </w:r>
      <w:r>
        <w:rPr/>
        <w:t>proposta,</w:t>
      </w:r>
      <w:r>
        <w:rPr/>
        <w:t> admitir-se-á atualização dos valores por índices oficiais, sendo vedada a substituição das demonstrações financeiras por balancetes </w:t>
      </w:r>
      <w:r>
        <w:rPr/>
        <w:t>ou</w:t>
      </w:r>
      <w:r>
        <w:rPr/>
        <w:t> balanços provisórios.</w:t>
      </w:r>
    </w:p>
    <w:p>
      <w:pPr>
        <w:pStyle w:val="BodyText"/>
        <w:spacing w:before="254"/>
        <w:ind w:left="0"/>
        <w:jc w:val="left"/>
      </w:pPr>
    </w:p>
    <w:p>
      <w:pPr>
        <w:pStyle w:val="Heading1"/>
        <w:numPr>
          <w:ilvl w:val="1"/>
          <w:numId w:val="34"/>
        </w:numPr>
        <w:tabs>
          <w:tab w:pos="935" w:val="left" w:leader="none"/>
        </w:tabs>
        <w:spacing w:line="240" w:lineRule="auto" w:before="0" w:after="0"/>
        <w:ind w:left="935" w:right="0" w:hanging="462"/>
        <w:jc w:val="both"/>
      </w:pPr>
      <w:r>
        <w:rPr/>
        <w:t>ENTREGA,</w:t>
      </w:r>
      <w:r>
        <w:rPr>
          <w:spacing w:val="-15"/>
        </w:rPr>
        <w:t> </w:t>
      </w:r>
      <w:r>
        <w:rPr/>
        <w:t>AVALIAÇÃO DA</w:t>
      </w:r>
      <w:r>
        <w:rPr>
          <w:spacing w:val="-15"/>
        </w:rPr>
        <w:t> </w:t>
      </w:r>
      <w:r>
        <w:rPr/>
        <w:t>QUALIDADE</w:t>
      </w:r>
      <w:r>
        <w:rPr>
          <w:spacing w:val="1"/>
        </w:rPr>
        <w:t> </w:t>
      </w:r>
      <w:r>
        <w:rPr/>
        <w:t>E</w:t>
      </w:r>
      <w:r>
        <w:rPr>
          <w:spacing w:val="-15"/>
        </w:rPr>
        <w:t> </w:t>
      </w:r>
      <w:r>
        <w:rPr/>
        <w:t>ACEITE DO </w:t>
      </w:r>
      <w:r>
        <w:rPr>
          <w:spacing w:val="-2"/>
        </w:rPr>
        <w:t>OBJETO:</w:t>
      </w:r>
    </w:p>
    <w:p>
      <w:pPr>
        <w:pStyle w:val="ListParagraph"/>
        <w:numPr>
          <w:ilvl w:val="2"/>
          <w:numId w:val="34"/>
        </w:numPr>
        <w:tabs>
          <w:tab w:pos="1192" w:val="left" w:leader="none"/>
        </w:tabs>
        <w:spacing w:line="240" w:lineRule="auto" w:before="130" w:after="0"/>
        <w:ind w:left="473" w:right="454" w:firstLine="0"/>
        <w:jc w:val="both"/>
        <w:rPr>
          <w:sz w:val="26"/>
        </w:rPr>
      </w:pPr>
      <w:r>
        <w:rPr>
          <w:sz w:val="26"/>
        </w:rPr>
        <w:t>Após a concretização da contratação, conforme necessidade da CONTRATANTE será enviada à CONTRATADA </w:t>
      </w:r>
      <w:r>
        <w:rPr>
          <w:sz w:val="26"/>
        </w:rPr>
        <w:t>uma autorização de entrega de material, conforme anexo em documento SEI </w:t>
      </w:r>
      <w:hyperlink r:id="rId39">
        <w:r>
          <w:rPr>
            <w:color w:val="0000ED"/>
            <w:sz w:val="26"/>
            <w:u w:val="single" w:color="0000ED"/>
          </w:rPr>
          <w:t>30203367</w:t>
        </w:r>
      </w:hyperlink>
      <w:r>
        <w:rPr>
          <w:sz w:val="26"/>
        </w:rPr>
        <w:t>.</w:t>
      </w:r>
    </w:p>
    <w:p>
      <w:pPr>
        <w:pStyle w:val="ListParagraph"/>
        <w:numPr>
          <w:ilvl w:val="2"/>
          <w:numId w:val="34"/>
        </w:numPr>
        <w:tabs>
          <w:tab w:pos="1153" w:val="left" w:leader="none"/>
        </w:tabs>
        <w:spacing w:line="240" w:lineRule="auto" w:before="128" w:after="0"/>
        <w:ind w:left="473" w:right="454" w:firstLine="0"/>
        <w:jc w:val="both"/>
        <w:rPr>
          <w:sz w:val="26"/>
        </w:rPr>
      </w:pPr>
      <w:r>
        <w:rPr>
          <w:sz w:val="26"/>
        </w:rPr>
        <w:t>Havendo necessidade por parte da CONTRATANTE, a CONTRATADA fica obrigada a comunicar antecipadamente quais os nomes/descrições que constarão na Nota Fiscal, para fins de identificação dos materiais recebidos e correspondência com os </w:t>
      </w:r>
      <w:r>
        <w:rPr>
          <w:sz w:val="26"/>
        </w:rPr>
        <w:t>itens </w:t>
      </w:r>
      <w:r>
        <w:rPr>
          <w:spacing w:val="-2"/>
          <w:sz w:val="26"/>
        </w:rPr>
        <w:t>contratados.</w:t>
      </w:r>
    </w:p>
    <w:p>
      <w:pPr>
        <w:pStyle w:val="ListParagraph"/>
        <w:numPr>
          <w:ilvl w:val="2"/>
          <w:numId w:val="34"/>
        </w:numPr>
        <w:tabs>
          <w:tab w:pos="1118" w:val="left" w:leader="none"/>
        </w:tabs>
        <w:spacing w:line="240" w:lineRule="auto" w:before="126" w:after="0"/>
        <w:ind w:left="1118" w:right="0" w:hanging="645"/>
        <w:jc w:val="both"/>
        <w:rPr>
          <w:sz w:val="26"/>
        </w:rPr>
      </w:pPr>
      <w:r>
        <w:rPr>
          <w:sz w:val="26"/>
        </w:rPr>
        <w:t>As</w:t>
      </w:r>
      <w:r>
        <w:rPr>
          <w:spacing w:val="6"/>
          <w:sz w:val="26"/>
        </w:rPr>
        <w:t> </w:t>
      </w:r>
      <w:r>
        <w:rPr>
          <w:sz w:val="26"/>
        </w:rPr>
        <w:t>entregas</w:t>
      </w:r>
      <w:r>
        <w:rPr>
          <w:spacing w:val="7"/>
          <w:sz w:val="26"/>
        </w:rPr>
        <w:t> </w:t>
      </w:r>
      <w:r>
        <w:rPr>
          <w:sz w:val="26"/>
        </w:rPr>
        <w:t>serão</w:t>
      </w:r>
      <w:r>
        <w:rPr>
          <w:spacing w:val="6"/>
          <w:sz w:val="26"/>
        </w:rPr>
        <w:t> </w:t>
      </w:r>
      <w:r>
        <w:rPr>
          <w:sz w:val="26"/>
        </w:rPr>
        <w:t>parceladas,</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a</w:t>
      </w:r>
      <w:r>
        <w:rPr>
          <w:spacing w:val="7"/>
          <w:sz w:val="26"/>
        </w:rPr>
        <w:t> </w:t>
      </w:r>
      <w:r>
        <w:rPr>
          <w:sz w:val="26"/>
        </w:rPr>
        <w:t>demanda</w:t>
      </w:r>
      <w:r>
        <w:rPr>
          <w:spacing w:val="7"/>
          <w:sz w:val="26"/>
        </w:rPr>
        <w:t> </w:t>
      </w:r>
      <w:r>
        <w:rPr>
          <w:sz w:val="26"/>
        </w:rPr>
        <w:t>da</w:t>
      </w:r>
      <w:r>
        <w:rPr>
          <w:spacing w:val="6"/>
          <w:sz w:val="26"/>
        </w:rPr>
        <w:t> </w:t>
      </w:r>
      <w:r>
        <w:rPr>
          <w:spacing w:val="-2"/>
          <w:sz w:val="26"/>
        </w:rPr>
        <w:t>unidade;</w:t>
      </w:r>
    </w:p>
    <w:p>
      <w:pPr>
        <w:pStyle w:val="ListParagraph"/>
        <w:numPr>
          <w:ilvl w:val="2"/>
          <w:numId w:val="34"/>
        </w:numPr>
        <w:tabs>
          <w:tab w:pos="1133" w:val="left" w:leader="none"/>
        </w:tabs>
        <w:spacing w:line="240" w:lineRule="auto" w:before="130" w:after="0"/>
        <w:ind w:left="1133" w:right="0" w:hanging="660"/>
        <w:jc w:val="both"/>
        <w:rPr>
          <w:sz w:val="26"/>
        </w:rPr>
      </w:pPr>
      <w:r>
        <w:rPr>
          <w:sz w:val="26"/>
        </w:rPr>
        <w:t>O</w:t>
      </w:r>
      <w:r>
        <w:rPr>
          <w:spacing w:val="5"/>
          <w:sz w:val="26"/>
        </w:rPr>
        <w:t> </w:t>
      </w:r>
      <w:r>
        <w:rPr>
          <w:sz w:val="26"/>
        </w:rPr>
        <w:t>prazo</w:t>
      </w:r>
      <w:r>
        <w:rPr>
          <w:spacing w:val="5"/>
          <w:sz w:val="26"/>
        </w:rPr>
        <w:t> </w:t>
      </w:r>
      <w:r>
        <w:rPr>
          <w:sz w:val="26"/>
        </w:rPr>
        <w:t>máximo</w:t>
      </w:r>
      <w:r>
        <w:rPr>
          <w:spacing w:val="6"/>
          <w:sz w:val="26"/>
        </w:rPr>
        <w:t> </w:t>
      </w:r>
      <w:r>
        <w:rPr>
          <w:sz w:val="26"/>
        </w:rPr>
        <w:t>de</w:t>
      </w:r>
      <w:r>
        <w:rPr>
          <w:spacing w:val="5"/>
          <w:sz w:val="26"/>
        </w:rPr>
        <w:t> </w:t>
      </w:r>
      <w:r>
        <w:rPr>
          <w:sz w:val="26"/>
        </w:rPr>
        <w:t>entrega</w:t>
      </w:r>
      <w:r>
        <w:rPr>
          <w:spacing w:val="6"/>
          <w:sz w:val="26"/>
        </w:rPr>
        <w:t> </w:t>
      </w:r>
      <w:r>
        <w:rPr>
          <w:sz w:val="26"/>
        </w:rPr>
        <w:t>será</w:t>
      </w:r>
      <w:r>
        <w:rPr>
          <w:spacing w:val="5"/>
          <w:sz w:val="26"/>
        </w:rPr>
        <w:t> </w:t>
      </w:r>
      <w:r>
        <w:rPr>
          <w:sz w:val="26"/>
        </w:rPr>
        <w:t>de</w:t>
      </w:r>
      <w:r>
        <w:rPr>
          <w:spacing w:val="6"/>
          <w:sz w:val="26"/>
        </w:rPr>
        <w:t> </w:t>
      </w:r>
      <w:r>
        <w:rPr>
          <w:b/>
          <w:sz w:val="26"/>
        </w:rPr>
        <w:t>10</w:t>
      </w:r>
      <w:r>
        <w:rPr>
          <w:b/>
          <w:spacing w:val="5"/>
          <w:sz w:val="26"/>
        </w:rPr>
        <w:t> </w:t>
      </w:r>
      <w:r>
        <w:rPr>
          <w:b/>
          <w:sz w:val="26"/>
        </w:rPr>
        <w:t>(dez)</w:t>
      </w:r>
      <w:r>
        <w:rPr>
          <w:b/>
          <w:spacing w:val="6"/>
          <w:sz w:val="26"/>
        </w:rPr>
        <w:t> </w:t>
      </w:r>
      <w:r>
        <w:rPr>
          <w:sz w:val="26"/>
        </w:rPr>
        <w:t>dias</w:t>
      </w:r>
      <w:r>
        <w:rPr>
          <w:spacing w:val="5"/>
          <w:sz w:val="26"/>
        </w:rPr>
        <w:t> </w:t>
      </w:r>
      <w:r>
        <w:rPr>
          <w:sz w:val="26"/>
        </w:rPr>
        <w:t>úteis</w:t>
      </w:r>
      <w:r>
        <w:rPr>
          <w:spacing w:val="6"/>
          <w:sz w:val="26"/>
        </w:rPr>
        <w:t> </w:t>
      </w:r>
      <w:r>
        <w:rPr>
          <w:sz w:val="26"/>
        </w:rPr>
        <w:t>a</w:t>
      </w:r>
      <w:r>
        <w:rPr>
          <w:spacing w:val="5"/>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da</w:t>
      </w:r>
      <w:r>
        <w:rPr>
          <w:spacing w:val="5"/>
          <w:sz w:val="26"/>
        </w:rPr>
        <w:t> </w:t>
      </w:r>
      <w:r>
        <w:rPr>
          <w:sz w:val="26"/>
        </w:rPr>
        <w:t>solicitação</w:t>
      </w:r>
      <w:r>
        <w:rPr>
          <w:spacing w:val="6"/>
          <w:sz w:val="26"/>
        </w:rPr>
        <w:t> </w:t>
      </w:r>
      <w:r>
        <w:rPr>
          <w:sz w:val="26"/>
        </w:rPr>
        <w:t>de</w:t>
      </w:r>
      <w:r>
        <w:rPr>
          <w:spacing w:val="5"/>
          <w:sz w:val="26"/>
        </w:rPr>
        <w:t> </w:t>
      </w:r>
      <w:r>
        <w:rPr>
          <w:spacing w:val="-2"/>
          <w:sz w:val="26"/>
        </w:rPr>
        <w:t>entrega;</w:t>
      </w:r>
    </w:p>
    <w:p>
      <w:pPr>
        <w:pStyle w:val="ListParagraph"/>
        <w:numPr>
          <w:ilvl w:val="2"/>
          <w:numId w:val="34"/>
        </w:numPr>
        <w:tabs>
          <w:tab w:pos="1199" w:val="left" w:leader="none"/>
        </w:tabs>
        <w:spacing w:line="240" w:lineRule="auto" w:before="131" w:after="0"/>
        <w:ind w:left="473" w:right="454" w:firstLine="0"/>
        <w:jc w:val="both"/>
        <w:rPr>
          <w:sz w:val="26"/>
        </w:rPr>
      </w:pPr>
      <w:r>
        <w:rPr>
          <w:sz w:val="26"/>
        </w:rPr>
        <w:t>No momento da entrega do medicamento / insumo, a CONTRATADA deverá enviar o LAUDO DE CONTROLE </w:t>
      </w:r>
      <w:r>
        <w:rPr>
          <w:sz w:val="26"/>
        </w:rPr>
        <w:t>DE QUALIDADE referente ao LOTE fornecido, bem como, uma cópia do empenho junto à nota fiscal;</w:t>
      </w:r>
    </w:p>
    <w:p>
      <w:pPr>
        <w:pStyle w:val="ListParagraph"/>
        <w:numPr>
          <w:ilvl w:val="2"/>
          <w:numId w:val="34"/>
        </w:numPr>
        <w:tabs>
          <w:tab w:pos="1172" w:val="left" w:leader="none"/>
        </w:tabs>
        <w:spacing w:line="240" w:lineRule="auto" w:before="128" w:after="0"/>
        <w:ind w:left="473" w:right="454" w:firstLine="0"/>
        <w:jc w:val="both"/>
        <w:rPr>
          <w:sz w:val="26"/>
        </w:rPr>
      </w:pPr>
      <w:r>
        <w:rPr>
          <w:sz w:val="26"/>
        </w:rPr>
        <w:t>Os produtos termolábeis e foto-sensíveis deverão ser transportados e entregues na Central de Abastecimento Farmacêutico</w:t>
      </w:r>
      <w:r>
        <w:rPr>
          <w:spacing w:val="40"/>
          <w:sz w:val="26"/>
        </w:rPr>
        <w:t> </w:t>
      </w:r>
      <w:r>
        <w:rPr>
          <w:sz w:val="26"/>
        </w:rPr>
        <w:t>(CAF) desse hospital em condições apropriadas ao consumo;</w:t>
      </w:r>
    </w:p>
    <w:p>
      <w:pPr>
        <w:pStyle w:val="ListParagraph"/>
        <w:numPr>
          <w:ilvl w:val="2"/>
          <w:numId w:val="34"/>
        </w:numPr>
        <w:tabs>
          <w:tab w:pos="1139" w:val="left" w:leader="none"/>
        </w:tabs>
        <w:spacing w:line="240" w:lineRule="auto" w:before="128" w:after="0"/>
        <w:ind w:left="473" w:right="454" w:firstLine="0"/>
        <w:jc w:val="both"/>
        <w:rPr>
          <w:sz w:val="26"/>
        </w:rPr>
      </w:pPr>
      <w:r>
        <w:rPr>
          <w:sz w:val="26"/>
        </w:rPr>
        <w:t>O local de entrega dos medicamentos será na Central de</w:t>
      </w:r>
      <w:r>
        <w:rPr>
          <w:spacing w:val="-2"/>
          <w:sz w:val="26"/>
        </w:rPr>
        <w:t> </w:t>
      </w:r>
      <w:r>
        <w:rPr>
          <w:sz w:val="26"/>
        </w:rPr>
        <w:t>Abastecimento Farmacêutico - CAF, situado na</w:t>
      </w:r>
      <w:r>
        <w:rPr>
          <w:spacing w:val="-2"/>
          <w:sz w:val="26"/>
        </w:rPr>
        <w:t> </w:t>
      </w:r>
      <w:r>
        <w:rPr>
          <w:sz w:val="26"/>
        </w:rPr>
        <w:t>Avenida Boulevard 28 de Setembro, 77 – Vila Isabel, Rio de Janeiro/RJ, CEP 20.551-030.</w:t>
      </w:r>
    </w:p>
    <w:p>
      <w:pPr>
        <w:pStyle w:val="ListParagraph"/>
        <w:numPr>
          <w:ilvl w:val="2"/>
          <w:numId w:val="34"/>
        </w:numPr>
        <w:tabs>
          <w:tab w:pos="1118" w:val="left" w:leader="none"/>
        </w:tabs>
        <w:spacing w:line="240" w:lineRule="auto" w:before="128" w:after="0"/>
        <w:ind w:left="1118" w:right="0" w:hanging="645"/>
        <w:jc w:val="both"/>
        <w:rPr>
          <w:sz w:val="26"/>
        </w:rPr>
      </w:pPr>
      <w:r>
        <w:rPr>
          <w:sz w:val="26"/>
        </w:rPr>
        <w:t>A</w:t>
      </w:r>
      <w:r>
        <w:rPr>
          <w:spacing w:val="-11"/>
          <w:sz w:val="26"/>
        </w:rPr>
        <w:t> </w:t>
      </w:r>
      <w:r>
        <w:rPr>
          <w:sz w:val="26"/>
        </w:rPr>
        <w:t>entrega</w:t>
      </w:r>
      <w:r>
        <w:rPr>
          <w:spacing w:val="7"/>
          <w:sz w:val="26"/>
        </w:rPr>
        <w:t> </w:t>
      </w:r>
      <w:r>
        <w:rPr>
          <w:sz w:val="26"/>
        </w:rPr>
        <w:t>deverá</w:t>
      </w:r>
      <w:r>
        <w:rPr>
          <w:spacing w:val="6"/>
          <w:sz w:val="26"/>
        </w:rPr>
        <w:t> </w:t>
      </w:r>
      <w:r>
        <w:rPr>
          <w:sz w:val="26"/>
        </w:rPr>
        <w:t>ocorrer</w:t>
      </w:r>
      <w:r>
        <w:rPr>
          <w:spacing w:val="6"/>
          <w:sz w:val="26"/>
        </w:rPr>
        <w:t> </w:t>
      </w:r>
      <w:r>
        <w:rPr>
          <w:sz w:val="26"/>
        </w:rPr>
        <w:t>de</w:t>
      </w:r>
      <w:r>
        <w:rPr>
          <w:spacing w:val="6"/>
          <w:sz w:val="26"/>
        </w:rPr>
        <w:t> </w:t>
      </w:r>
      <w:r>
        <w:rPr>
          <w:sz w:val="26"/>
        </w:rPr>
        <w:t>segunda-feira</w:t>
      </w:r>
      <w:r>
        <w:rPr>
          <w:spacing w:val="6"/>
          <w:sz w:val="26"/>
        </w:rPr>
        <w:t> </w:t>
      </w:r>
      <w:r>
        <w:rPr>
          <w:sz w:val="26"/>
        </w:rPr>
        <w:t>a</w:t>
      </w:r>
      <w:r>
        <w:rPr>
          <w:spacing w:val="6"/>
          <w:sz w:val="26"/>
        </w:rPr>
        <w:t> </w:t>
      </w:r>
      <w:r>
        <w:rPr>
          <w:sz w:val="26"/>
        </w:rPr>
        <w:t>sexta-feira,</w:t>
      </w:r>
      <w:r>
        <w:rPr>
          <w:spacing w:val="6"/>
          <w:sz w:val="26"/>
        </w:rPr>
        <w:t> </w:t>
      </w:r>
      <w:r>
        <w:rPr>
          <w:sz w:val="26"/>
        </w:rPr>
        <w:t>das</w:t>
      </w:r>
      <w:r>
        <w:rPr>
          <w:spacing w:val="6"/>
          <w:sz w:val="26"/>
        </w:rPr>
        <w:t> </w:t>
      </w:r>
      <w:r>
        <w:rPr>
          <w:sz w:val="26"/>
        </w:rPr>
        <w:t>08h</w:t>
      </w:r>
      <w:r>
        <w:rPr>
          <w:spacing w:val="6"/>
          <w:sz w:val="26"/>
        </w:rPr>
        <w:t> </w:t>
      </w:r>
      <w:r>
        <w:rPr>
          <w:sz w:val="26"/>
        </w:rPr>
        <w:t>às</w:t>
      </w:r>
      <w:r>
        <w:rPr>
          <w:spacing w:val="6"/>
          <w:sz w:val="26"/>
        </w:rPr>
        <w:t> </w:t>
      </w:r>
      <w:r>
        <w:rPr>
          <w:sz w:val="26"/>
        </w:rPr>
        <w:t>12h</w:t>
      </w:r>
      <w:r>
        <w:rPr>
          <w:spacing w:val="6"/>
          <w:sz w:val="26"/>
        </w:rPr>
        <w:t> </w:t>
      </w:r>
      <w:r>
        <w:rPr>
          <w:sz w:val="26"/>
        </w:rPr>
        <w:t>e</w:t>
      </w:r>
      <w:r>
        <w:rPr>
          <w:spacing w:val="6"/>
          <w:sz w:val="26"/>
        </w:rPr>
        <w:t> </w:t>
      </w:r>
      <w:r>
        <w:rPr>
          <w:sz w:val="26"/>
        </w:rPr>
        <w:t>das</w:t>
      </w:r>
      <w:r>
        <w:rPr>
          <w:spacing w:val="6"/>
          <w:sz w:val="26"/>
        </w:rPr>
        <w:t> </w:t>
      </w:r>
      <w:r>
        <w:rPr>
          <w:sz w:val="26"/>
        </w:rPr>
        <w:t>13h30</w:t>
      </w:r>
      <w:r>
        <w:rPr>
          <w:spacing w:val="6"/>
          <w:sz w:val="26"/>
        </w:rPr>
        <w:t> </w:t>
      </w:r>
      <w:r>
        <w:rPr>
          <w:sz w:val="26"/>
        </w:rPr>
        <w:t>às</w:t>
      </w:r>
      <w:r>
        <w:rPr>
          <w:spacing w:val="7"/>
          <w:sz w:val="26"/>
        </w:rPr>
        <w:t> </w:t>
      </w:r>
      <w:r>
        <w:rPr>
          <w:spacing w:val="-4"/>
          <w:sz w:val="26"/>
        </w:rPr>
        <w:t>16h;</w:t>
      </w:r>
    </w:p>
    <w:p>
      <w:pPr>
        <w:pStyle w:val="ListParagraph"/>
        <w:numPr>
          <w:ilvl w:val="2"/>
          <w:numId w:val="34"/>
        </w:numPr>
        <w:tabs>
          <w:tab w:pos="1195" w:val="left" w:leader="none"/>
        </w:tabs>
        <w:spacing w:line="240" w:lineRule="auto" w:before="130" w:after="0"/>
        <w:ind w:left="473" w:right="454" w:firstLine="0"/>
        <w:jc w:val="both"/>
        <w:rPr>
          <w:sz w:val="26"/>
        </w:rPr>
      </w:pPr>
      <w:r>
        <w:rPr>
          <w:sz w:val="26"/>
        </w:rPr>
        <w:t>O medicamento deverá apresentar em sua embalagem dados de identificação, procedência, data da fabricação, </w:t>
      </w:r>
      <w:r>
        <w:rPr>
          <w:sz w:val="26"/>
        </w:rPr>
        <w:t>validade (conforme subitem 3.10.2.5.), número do lote e registro/notificação no MS ou ANVISA para os itens que forem necessários;</w:t>
      </w:r>
    </w:p>
    <w:p>
      <w:pPr>
        <w:pStyle w:val="ListParagraph"/>
        <w:numPr>
          <w:ilvl w:val="2"/>
          <w:numId w:val="34"/>
        </w:numPr>
        <w:tabs>
          <w:tab w:pos="1300" w:val="left" w:leader="none"/>
        </w:tabs>
        <w:spacing w:line="240" w:lineRule="auto" w:before="128" w:after="0"/>
        <w:ind w:left="473" w:right="454" w:firstLine="0"/>
        <w:jc w:val="both"/>
        <w:rPr>
          <w:sz w:val="26"/>
        </w:rPr>
      </w:pPr>
      <w:r>
        <w:rPr>
          <w:sz w:val="26"/>
        </w:rPr>
        <w:t>Medicamentos fora das condições estabelecidas no subitem 3.10.2.5 só serão recebidos após prévia análise do Serviço de Farmácia</w:t>
      </w:r>
      <w:r>
        <w:rPr>
          <w:spacing w:val="34"/>
          <w:sz w:val="26"/>
        </w:rPr>
        <w:t> </w:t>
      </w:r>
      <w:r>
        <w:rPr>
          <w:sz w:val="26"/>
        </w:rPr>
        <w:t>do</w:t>
      </w:r>
      <w:r>
        <w:rPr>
          <w:spacing w:val="34"/>
          <w:sz w:val="26"/>
        </w:rPr>
        <w:t> </w:t>
      </w:r>
      <w:r>
        <w:rPr>
          <w:sz w:val="26"/>
        </w:rPr>
        <w:t>HUPE.</w:t>
      </w:r>
      <w:r>
        <w:rPr>
          <w:spacing w:val="34"/>
          <w:sz w:val="26"/>
        </w:rPr>
        <w:t> </w:t>
      </w:r>
      <w:r>
        <w:rPr>
          <w:sz w:val="26"/>
        </w:rPr>
        <w:t>Quaisquer</w:t>
      </w:r>
      <w:r>
        <w:rPr>
          <w:spacing w:val="34"/>
          <w:sz w:val="26"/>
        </w:rPr>
        <w:t> </w:t>
      </w:r>
      <w:r>
        <w:rPr>
          <w:sz w:val="26"/>
        </w:rPr>
        <w:t>solicitações</w:t>
      </w:r>
      <w:r>
        <w:rPr>
          <w:spacing w:val="34"/>
          <w:sz w:val="26"/>
        </w:rPr>
        <w:t> </w:t>
      </w:r>
      <w:r>
        <w:rPr>
          <w:sz w:val="26"/>
        </w:rPr>
        <w:t>deverão</w:t>
      </w:r>
      <w:r>
        <w:rPr>
          <w:spacing w:val="34"/>
          <w:sz w:val="26"/>
        </w:rPr>
        <w:t> </w:t>
      </w:r>
      <w:r>
        <w:rPr>
          <w:sz w:val="26"/>
        </w:rPr>
        <w:t>ser</w:t>
      </w:r>
      <w:r>
        <w:rPr>
          <w:spacing w:val="34"/>
          <w:sz w:val="26"/>
        </w:rPr>
        <w:t> </w:t>
      </w:r>
      <w:r>
        <w:rPr>
          <w:sz w:val="26"/>
        </w:rPr>
        <w:t>acompanhadas</w:t>
      </w:r>
      <w:r>
        <w:rPr>
          <w:spacing w:val="34"/>
          <w:sz w:val="26"/>
        </w:rPr>
        <w:t> </w:t>
      </w:r>
      <w:r>
        <w:rPr>
          <w:sz w:val="26"/>
        </w:rPr>
        <w:t>da</w:t>
      </w:r>
      <w:r>
        <w:rPr>
          <w:spacing w:val="34"/>
          <w:sz w:val="26"/>
        </w:rPr>
        <w:t> </w:t>
      </w:r>
      <w:r>
        <w:rPr>
          <w:sz w:val="26"/>
        </w:rPr>
        <w:t>carta</w:t>
      </w:r>
      <w:r>
        <w:rPr>
          <w:spacing w:val="34"/>
          <w:sz w:val="26"/>
        </w:rPr>
        <w:t> </w:t>
      </w:r>
      <w:r>
        <w:rPr>
          <w:sz w:val="26"/>
        </w:rPr>
        <w:t>do</w:t>
      </w:r>
      <w:r>
        <w:rPr>
          <w:spacing w:val="34"/>
          <w:sz w:val="26"/>
        </w:rPr>
        <w:t> </w:t>
      </w:r>
      <w:r>
        <w:rPr>
          <w:sz w:val="26"/>
        </w:rPr>
        <w:t>Laboratório</w:t>
      </w:r>
      <w:r>
        <w:rPr>
          <w:spacing w:val="34"/>
          <w:sz w:val="26"/>
        </w:rPr>
        <w:t> </w:t>
      </w:r>
      <w:r>
        <w:rPr>
          <w:sz w:val="26"/>
        </w:rPr>
        <w:t>vencedor</w:t>
      </w:r>
      <w:r>
        <w:rPr>
          <w:spacing w:val="34"/>
          <w:sz w:val="26"/>
        </w:rPr>
        <w:t> </w:t>
      </w:r>
      <w:r>
        <w:rPr>
          <w:sz w:val="26"/>
        </w:rPr>
        <w:t>informando</w:t>
      </w:r>
      <w:r>
        <w:rPr>
          <w:spacing w:val="34"/>
          <w:sz w:val="26"/>
        </w:rPr>
        <w:t> </w:t>
      </w:r>
      <w:r>
        <w:rPr>
          <w:sz w:val="26"/>
        </w:rPr>
        <w:t>a</w:t>
      </w:r>
      <w:r>
        <w:rPr>
          <w:spacing w:val="34"/>
          <w:sz w:val="26"/>
        </w:rPr>
        <w:t> </w:t>
      </w:r>
      <w:r>
        <w:rPr>
          <w:sz w:val="26"/>
        </w:rPr>
        <w:t>previsão</w:t>
      </w:r>
      <w:r>
        <w:rPr>
          <w:spacing w:val="34"/>
          <w:sz w:val="26"/>
        </w:rPr>
        <w:t> </w:t>
      </w:r>
      <w:r>
        <w:rPr>
          <w:sz w:val="26"/>
        </w:rPr>
        <w:t>de um novo lote e carta de comprometimento de troca para validade;</w:t>
      </w:r>
    </w:p>
    <w:p>
      <w:pPr>
        <w:pStyle w:val="ListParagraph"/>
        <w:numPr>
          <w:ilvl w:val="2"/>
          <w:numId w:val="34"/>
        </w:numPr>
        <w:tabs>
          <w:tab w:pos="1268" w:val="left" w:leader="none"/>
        </w:tabs>
        <w:spacing w:line="240" w:lineRule="auto" w:before="126" w:after="0"/>
        <w:ind w:left="473" w:right="454" w:firstLine="0"/>
        <w:jc w:val="both"/>
        <w:rPr>
          <w:sz w:val="26"/>
        </w:rPr>
      </w:pPr>
      <w:r>
        <w:rPr>
          <w:sz w:val="26"/>
        </w:rPr>
        <w:t>A marca do medicamento licitado deverá ser efetivamente entregue pela contratada. A 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Termo;</w:t>
      </w:r>
    </w:p>
    <w:p>
      <w:pPr>
        <w:pStyle w:val="ListParagraph"/>
        <w:numPr>
          <w:ilvl w:val="2"/>
          <w:numId w:val="34"/>
        </w:numPr>
        <w:tabs>
          <w:tab w:pos="1321" w:val="left" w:leader="none"/>
        </w:tabs>
        <w:spacing w:line="240" w:lineRule="auto" w:before="124" w:after="0"/>
        <w:ind w:left="473" w:right="454" w:firstLine="0"/>
        <w:jc w:val="both"/>
        <w:rPr>
          <w:sz w:val="26"/>
        </w:rPr>
      </w:pPr>
      <w:r>
        <w:rPr>
          <w:sz w:val="26"/>
        </w:rPr>
        <w:t>Em caso de material importado, deve ter, adicionalmente, etiqueta e/ou manual com todas as informações técnicas </w:t>
      </w:r>
      <w:r>
        <w:rPr>
          <w:sz w:val="26"/>
        </w:rPr>
        <w:t>em português. Informações incorretas ou inconsistências serão de responsabilidade exclusiva do fornecedor.</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GESTÃO</w:t>
      </w:r>
      <w:r>
        <w:rPr>
          <w:spacing w:val="10"/>
        </w:rPr>
        <w:t> </w:t>
      </w:r>
      <w:r>
        <w:rPr/>
        <w:t>E</w:t>
      </w:r>
      <w:r>
        <w:rPr>
          <w:spacing w:val="10"/>
        </w:rPr>
        <w:t> </w:t>
      </w:r>
      <w:r>
        <w:rPr/>
        <w:t>FISCALIZAÇÃO</w:t>
      </w:r>
      <w:r>
        <w:rPr>
          <w:spacing w:val="10"/>
        </w:rPr>
        <w:t> </w:t>
      </w:r>
      <w:r>
        <w:rPr/>
        <w:t>DO</w:t>
      </w:r>
      <w:r>
        <w:rPr>
          <w:spacing w:val="10"/>
        </w:rPr>
        <w:t> </w:t>
      </w:r>
      <w:r>
        <w:rPr>
          <w:spacing w:val="-2"/>
        </w:rPr>
        <w:t>CONTRATO:</w:t>
      </w:r>
    </w:p>
    <w:p>
      <w:pPr>
        <w:pStyle w:val="BodyText"/>
        <w:spacing w:before="260"/>
        <w:ind w:left="0"/>
        <w:jc w:val="left"/>
        <w:rPr>
          <w:b/>
        </w:rPr>
      </w:pPr>
    </w:p>
    <w:p>
      <w:pPr>
        <w:pStyle w:val="ListParagraph"/>
        <w:numPr>
          <w:ilvl w:val="1"/>
          <w:numId w:val="27"/>
        </w:numPr>
        <w:tabs>
          <w:tab w:pos="920" w:val="left" w:leader="none"/>
        </w:tabs>
        <w:spacing w:line="240" w:lineRule="auto" w:before="0" w:after="0"/>
        <w:ind w:left="920" w:right="0" w:hanging="447"/>
        <w:jc w:val="both"/>
        <w:rPr>
          <w:b/>
          <w:sz w:val="26"/>
        </w:rPr>
      </w:pPr>
      <w:r>
        <w:rPr>
          <w:b/>
          <w:sz w:val="26"/>
        </w:rPr>
        <w:t>AGENTES</w:t>
      </w:r>
      <w:r>
        <w:rPr>
          <w:b/>
          <w:spacing w:val="2"/>
          <w:sz w:val="26"/>
        </w:rPr>
        <w:t> </w:t>
      </w:r>
      <w:r>
        <w:rPr>
          <w:b/>
          <w:sz w:val="26"/>
        </w:rPr>
        <w:t>QUE</w:t>
      </w:r>
      <w:r>
        <w:rPr>
          <w:b/>
          <w:spacing w:val="2"/>
          <w:sz w:val="26"/>
        </w:rPr>
        <w:t> </w:t>
      </w:r>
      <w:r>
        <w:rPr>
          <w:b/>
          <w:sz w:val="26"/>
        </w:rPr>
        <w:t>PARTICIPARÃO</w:t>
      </w:r>
      <w:r>
        <w:rPr>
          <w:b/>
          <w:spacing w:val="2"/>
          <w:sz w:val="26"/>
        </w:rPr>
        <w:t> </w:t>
      </w:r>
      <w:r>
        <w:rPr>
          <w:b/>
          <w:sz w:val="26"/>
        </w:rPr>
        <w:t>DA</w:t>
      </w:r>
      <w:r>
        <w:rPr>
          <w:b/>
          <w:spacing w:val="-13"/>
          <w:sz w:val="26"/>
        </w:rPr>
        <w:t> </w:t>
      </w:r>
      <w:r>
        <w:rPr>
          <w:b/>
          <w:sz w:val="26"/>
        </w:rPr>
        <w:t>GESTÃO</w:t>
      </w:r>
      <w:r>
        <w:rPr>
          <w:b/>
          <w:spacing w:val="2"/>
          <w:sz w:val="26"/>
        </w:rPr>
        <w:t> </w:t>
      </w:r>
      <w:r>
        <w:rPr>
          <w:b/>
          <w:sz w:val="26"/>
        </w:rPr>
        <w:t>DO</w:t>
      </w:r>
      <w:r>
        <w:rPr>
          <w:b/>
          <w:spacing w:val="2"/>
          <w:sz w:val="26"/>
        </w:rPr>
        <w:t> </w:t>
      </w:r>
      <w:r>
        <w:rPr>
          <w:b/>
          <w:spacing w:val="-2"/>
          <w:sz w:val="26"/>
        </w:rPr>
        <w:t>CONTRATO:</w:t>
      </w:r>
    </w:p>
    <w:p>
      <w:pPr>
        <w:pStyle w:val="ListParagraph"/>
        <w:numPr>
          <w:ilvl w:val="2"/>
          <w:numId w:val="27"/>
        </w:numPr>
        <w:tabs>
          <w:tab w:pos="1128" w:val="left" w:leader="none"/>
        </w:tabs>
        <w:spacing w:line="240" w:lineRule="auto" w:before="130" w:after="0"/>
        <w:ind w:left="473" w:right="454" w:firstLine="0"/>
        <w:jc w:val="both"/>
        <w:rPr>
          <w:sz w:val="26"/>
        </w:rPr>
      </w:pPr>
      <w:r>
        <w:rPr>
          <w:sz w:val="26"/>
        </w:rPr>
        <w:t>A gestão e a fiscalização da execução da contratação serão realizadas por agentes públicos, designados pela CONTRATANTE, que</w:t>
      </w:r>
      <w:r>
        <w:rPr>
          <w:spacing w:val="16"/>
          <w:sz w:val="26"/>
        </w:rPr>
        <w:t> </w:t>
      </w:r>
      <w:r>
        <w:rPr>
          <w:sz w:val="26"/>
        </w:rPr>
        <w:t>indicará</w:t>
      </w:r>
      <w:r>
        <w:rPr>
          <w:spacing w:val="16"/>
          <w:sz w:val="26"/>
        </w:rPr>
        <w:t> </w:t>
      </w:r>
      <w:r>
        <w:rPr>
          <w:sz w:val="26"/>
        </w:rPr>
        <w:t>o</w:t>
      </w:r>
      <w:r>
        <w:rPr>
          <w:spacing w:val="16"/>
          <w:sz w:val="26"/>
        </w:rPr>
        <w:t> </w:t>
      </w:r>
      <w:r>
        <w:rPr>
          <w:sz w:val="26"/>
        </w:rPr>
        <w:t>gestor</w:t>
      </w:r>
      <w:r>
        <w:rPr>
          <w:spacing w:val="16"/>
          <w:sz w:val="26"/>
        </w:rPr>
        <w:t> </w:t>
      </w:r>
      <w:r>
        <w:rPr>
          <w:sz w:val="26"/>
        </w:rPr>
        <w:t>e</w:t>
      </w:r>
      <w:r>
        <w:rPr>
          <w:spacing w:val="16"/>
          <w:sz w:val="26"/>
        </w:rPr>
        <w:t> </w:t>
      </w:r>
      <w:r>
        <w:rPr>
          <w:sz w:val="26"/>
        </w:rPr>
        <w:t>fiscal(is)</w:t>
      </w:r>
      <w:r>
        <w:rPr>
          <w:spacing w:val="16"/>
          <w:sz w:val="26"/>
        </w:rPr>
        <w:t> </w:t>
      </w:r>
      <w:r>
        <w:rPr>
          <w:sz w:val="26"/>
        </w:rPr>
        <w:t>para</w:t>
      </w:r>
      <w:r>
        <w:rPr>
          <w:spacing w:val="16"/>
          <w:sz w:val="26"/>
        </w:rPr>
        <w:t> </w:t>
      </w:r>
      <w:r>
        <w:rPr>
          <w:sz w:val="26"/>
        </w:rPr>
        <w:t>cada</w:t>
      </w:r>
      <w:r>
        <w:rPr>
          <w:spacing w:val="16"/>
          <w:sz w:val="26"/>
        </w:rPr>
        <w:t> </w:t>
      </w:r>
      <w:r>
        <w:rPr>
          <w:sz w:val="26"/>
        </w:rPr>
        <w:t>contrato,</w:t>
      </w:r>
      <w:r>
        <w:rPr>
          <w:spacing w:val="16"/>
          <w:sz w:val="26"/>
        </w:rPr>
        <w:t> </w:t>
      </w:r>
      <w:r>
        <w:rPr>
          <w:sz w:val="26"/>
        </w:rPr>
        <w:t>observando-se</w:t>
      </w:r>
      <w:r>
        <w:rPr>
          <w:spacing w:val="16"/>
          <w:sz w:val="26"/>
        </w:rPr>
        <w:t> </w:t>
      </w:r>
      <w:r>
        <w:rPr>
          <w:sz w:val="26"/>
        </w:rPr>
        <w:t>os</w:t>
      </w:r>
      <w:r>
        <w:rPr>
          <w:spacing w:val="16"/>
          <w:sz w:val="26"/>
        </w:rPr>
        <w:t> </w:t>
      </w:r>
      <w:r>
        <w:rPr>
          <w:sz w:val="26"/>
        </w:rPr>
        <w:t>requisitos</w:t>
      </w:r>
      <w:r>
        <w:rPr>
          <w:spacing w:val="16"/>
          <w:sz w:val="26"/>
        </w:rPr>
        <w:t> </w:t>
      </w:r>
      <w:r>
        <w:rPr>
          <w:sz w:val="26"/>
        </w:rPr>
        <w:t>estabelecidos</w:t>
      </w:r>
      <w:r>
        <w:rPr>
          <w:spacing w:val="16"/>
          <w:sz w:val="26"/>
        </w:rPr>
        <w:t> </w:t>
      </w:r>
      <w:r>
        <w:rPr>
          <w:sz w:val="26"/>
        </w:rPr>
        <w:t>pelo</w:t>
      </w:r>
      <w:r>
        <w:rPr>
          <w:spacing w:val="-3"/>
          <w:sz w:val="26"/>
        </w:rPr>
        <w:t> </w:t>
      </w:r>
      <w:r>
        <w:rPr>
          <w:sz w:val="26"/>
        </w:rPr>
        <w:t>Art.</w:t>
      </w:r>
      <w:r>
        <w:rPr>
          <w:spacing w:val="16"/>
          <w:sz w:val="26"/>
        </w:rPr>
        <w:t> </w:t>
      </w:r>
      <w:r>
        <w:rPr>
          <w:sz w:val="26"/>
        </w:rPr>
        <w:t>7º</w:t>
      </w:r>
      <w:r>
        <w:rPr>
          <w:spacing w:val="16"/>
          <w:sz w:val="26"/>
        </w:rPr>
        <w:t> </w:t>
      </w:r>
      <w:r>
        <w:rPr>
          <w:sz w:val="26"/>
        </w:rPr>
        <w:t>da</w:t>
      </w:r>
      <w:r>
        <w:rPr>
          <w:spacing w:val="16"/>
          <w:sz w:val="26"/>
        </w:rPr>
        <w:t> </w:t>
      </w:r>
      <w:r>
        <w:rPr>
          <w:sz w:val="26"/>
        </w:rPr>
        <w:t>Lei</w:t>
      </w:r>
      <w:r>
        <w:rPr>
          <w:spacing w:val="16"/>
          <w:sz w:val="26"/>
        </w:rPr>
        <w:t> </w:t>
      </w:r>
      <w:r>
        <w:rPr>
          <w:sz w:val="26"/>
        </w:rPr>
        <w:t>nº</w:t>
      </w:r>
      <w:r>
        <w:rPr>
          <w:spacing w:val="16"/>
          <w:sz w:val="26"/>
        </w:rPr>
        <w:t> </w:t>
      </w:r>
      <w:r>
        <w:rPr>
          <w:sz w:val="26"/>
        </w:rPr>
        <w:t>14.133,</w:t>
      </w:r>
      <w:r>
        <w:rPr>
          <w:spacing w:val="16"/>
          <w:sz w:val="26"/>
        </w:rPr>
        <w:t> </w:t>
      </w:r>
      <w:r>
        <w:rPr>
          <w:sz w:val="26"/>
        </w:rPr>
        <w:t>de</w:t>
      </w:r>
      <w:r>
        <w:rPr>
          <w:spacing w:val="16"/>
          <w:sz w:val="26"/>
        </w:rPr>
        <w:t> </w:t>
      </w:r>
      <w:r>
        <w:rPr>
          <w:sz w:val="26"/>
        </w:rPr>
        <w:t>2021;</w:t>
      </w:r>
    </w:p>
    <w:p>
      <w:pPr>
        <w:pStyle w:val="ListParagraph"/>
        <w:numPr>
          <w:ilvl w:val="2"/>
          <w:numId w:val="27"/>
        </w:numPr>
        <w:tabs>
          <w:tab w:pos="1198" w:val="left" w:leader="none"/>
        </w:tabs>
        <w:spacing w:line="240" w:lineRule="auto" w:before="128" w:after="0"/>
        <w:ind w:left="473" w:right="454" w:firstLine="0"/>
        <w:jc w:val="both"/>
        <w:rPr>
          <w:sz w:val="26"/>
        </w:rPr>
      </w:pPr>
      <w:r>
        <w:rPr>
          <w:sz w:val="26"/>
        </w:rPr>
        <w:t>Será</w:t>
      </w:r>
      <w:r>
        <w:rPr>
          <w:spacing w:val="40"/>
          <w:sz w:val="26"/>
        </w:rPr>
        <w:t> </w:t>
      </w:r>
      <w:r>
        <w:rPr>
          <w:sz w:val="26"/>
        </w:rPr>
        <w:t>designado</w:t>
      </w:r>
      <w:r>
        <w:rPr>
          <w:spacing w:val="40"/>
          <w:sz w:val="26"/>
        </w:rPr>
        <w:t> </w:t>
      </w:r>
      <w:r>
        <w:rPr>
          <w:sz w:val="26"/>
        </w:rPr>
        <w:t>um</w:t>
      </w:r>
      <w:r>
        <w:rPr>
          <w:spacing w:val="40"/>
          <w:sz w:val="26"/>
        </w:rPr>
        <w:t> </w:t>
      </w:r>
      <w:r>
        <w:rPr>
          <w:sz w:val="26"/>
        </w:rPr>
        <w:t>fiscal</w:t>
      </w:r>
      <w:r>
        <w:rPr>
          <w:spacing w:val="40"/>
          <w:sz w:val="26"/>
        </w:rPr>
        <w:t> </w:t>
      </w:r>
      <w:r>
        <w:rPr>
          <w:sz w:val="26"/>
        </w:rPr>
        <w:t>(ou</w:t>
      </w:r>
      <w:r>
        <w:rPr>
          <w:spacing w:val="40"/>
          <w:sz w:val="26"/>
        </w:rPr>
        <w:t> </w:t>
      </w:r>
      <w:r>
        <w:rPr>
          <w:sz w:val="26"/>
        </w:rPr>
        <w:t>mais,</w:t>
      </w:r>
      <w:r>
        <w:rPr>
          <w:spacing w:val="40"/>
          <w:sz w:val="26"/>
        </w:rPr>
        <w:t> </w:t>
      </w:r>
      <w:r>
        <w:rPr>
          <w:sz w:val="26"/>
        </w:rPr>
        <w:t>a</w:t>
      </w:r>
      <w:r>
        <w:rPr>
          <w:spacing w:val="40"/>
          <w:sz w:val="26"/>
        </w:rPr>
        <w:t> </w:t>
      </w:r>
      <w:r>
        <w:rPr>
          <w:sz w:val="26"/>
        </w:rPr>
        <w:t>depender</w:t>
      </w:r>
      <w:r>
        <w:rPr>
          <w:spacing w:val="40"/>
          <w:sz w:val="26"/>
        </w:rPr>
        <w:t> </w:t>
      </w:r>
      <w:r>
        <w:rPr>
          <w:sz w:val="26"/>
        </w:rPr>
        <w:t>da</w:t>
      </w:r>
      <w:r>
        <w:rPr>
          <w:spacing w:val="40"/>
          <w:sz w:val="26"/>
        </w:rPr>
        <w:t> </w:t>
      </w:r>
      <w:r>
        <w:rPr>
          <w:sz w:val="26"/>
        </w:rPr>
        <w:t>complexidade</w:t>
      </w:r>
      <w:r>
        <w:rPr>
          <w:spacing w:val="40"/>
          <w:sz w:val="26"/>
        </w:rPr>
        <w:t> </w:t>
      </w:r>
      <w:r>
        <w:rPr>
          <w:sz w:val="26"/>
        </w:rPr>
        <w:t>do</w:t>
      </w:r>
      <w:r>
        <w:rPr>
          <w:spacing w:val="40"/>
          <w:sz w:val="26"/>
        </w:rPr>
        <w:t> </w:t>
      </w:r>
      <w:r>
        <w:rPr>
          <w:sz w:val="26"/>
        </w:rPr>
        <w:t>contrato)</w:t>
      </w:r>
      <w:r>
        <w:rPr>
          <w:spacing w:val="40"/>
          <w:sz w:val="26"/>
        </w:rPr>
        <w:t> </w:t>
      </w:r>
      <w:r>
        <w:rPr>
          <w:sz w:val="26"/>
        </w:rPr>
        <w:t>de</w:t>
      </w:r>
      <w:r>
        <w:rPr>
          <w:spacing w:val="40"/>
          <w:sz w:val="26"/>
        </w:rPr>
        <w:t> </w:t>
      </w:r>
      <w:r>
        <w:rPr>
          <w:sz w:val="26"/>
        </w:rPr>
        <w:t>perfil</w:t>
      </w:r>
      <w:r>
        <w:rPr>
          <w:spacing w:val="40"/>
          <w:sz w:val="26"/>
        </w:rPr>
        <w:t> </w:t>
      </w:r>
      <w:r>
        <w:rPr>
          <w:sz w:val="26"/>
        </w:rPr>
        <w:t>técnico,</w:t>
      </w:r>
      <w:r>
        <w:rPr>
          <w:spacing w:val="40"/>
          <w:sz w:val="26"/>
        </w:rPr>
        <w:t> </w:t>
      </w:r>
      <w:r>
        <w:rPr>
          <w:sz w:val="26"/>
        </w:rPr>
        <w:t>que</w:t>
      </w:r>
      <w:r>
        <w:rPr>
          <w:spacing w:val="40"/>
          <w:sz w:val="26"/>
        </w:rPr>
        <w:t> </w:t>
      </w:r>
      <w:r>
        <w:rPr>
          <w:sz w:val="26"/>
        </w:rPr>
        <w:t>ficará</w:t>
      </w:r>
      <w:r>
        <w:rPr>
          <w:spacing w:val="40"/>
          <w:sz w:val="26"/>
        </w:rPr>
        <w:t> </w:t>
      </w:r>
      <w:r>
        <w:rPr>
          <w:sz w:val="26"/>
        </w:rPr>
        <w:t>a</w:t>
      </w:r>
      <w:r>
        <w:rPr>
          <w:spacing w:val="40"/>
          <w:sz w:val="26"/>
        </w:rPr>
        <w:t> </w:t>
      </w:r>
      <w:r>
        <w:rPr>
          <w:sz w:val="26"/>
        </w:rPr>
        <w:t>cargo</w:t>
      </w:r>
      <w:r>
        <w:rPr>
          <w:spacing w:val="40"/>
          <w:sz w:val="26"/>
        </w:rPr>
        <w:t> </w:t>
      </w:r>
      <w:r>
        <w:rPr>
          <w:sz w:val="26"/>
        </w:rPr>
        <w:t>de acompanhar</w:t>
      </w:r>
      <w:r>
        <w:rPr>
          <w:spacing w:val="11"/>
          <w:sz w:val="26"/>
        </w:rPr>
        <w:t> </w:t>
      </w:r>
      <w:r>
        <w:rPr>
          <w:sz w:val="26"/>
        </w:rPr>
        <w:t>o</w:t>
      </w:r>
      <w:r>
        <w:rPr>
          <w:spacing w:val="11"/>
          <w:sz w:val="26"/>
        </w:rPr>
        <w:t> </w:t>
      </w:r>
      <w:r>
        <w:rPr>
          <w:sz w:val="26"/>
        </w:rPr>
        <w:t>contrato</w:t>
      </w:r>
      <w:r>
        <w:rPr>
          <w:spacing w:val="11"/>
          <w:sz w:val="26"/>
        </w:rPr>
        <w:t> </w:t>
      </w:r>
      <w:r>
        <w:rPr>
          <w:sz w:val="26"/>
        </w:rPr>
        <w:t>com</w:t>
      </w:r>
      <w:r>
        <w:rPr>
          <w:spacing w:val="11"/>
          <w:sz w:val="26"/>
        </w:rPr>
        <w:t> </w:t>
      </w:r>
      <w:r>
        <w:rPr>
          <w:sz w:val="26"/>
        </w:rPr>
        <w:t>o</w:t>
      </w:r>
      <w:r>
        <w:rPr>
          <w:spacing w:val="11"/>
          <w:sz w:val="26"/>
        </w:rPr>
        <w:t> </w:t>
      </w:r>
      <w:r>
        <w:rPr>
          <w:sz w:val="26"/>
        </w:rPr>
        <w:t>objetivo</w:t>
      </w:r>
      <w:r>
        <w:rPr>
          <w:spacing w:val="11"/>
          <w:sz w:val="26"/>
        </w:rPr>
        <w:t> </w:t>
      </w:r>
      <w:r>
        <w:rPr>
          <w:sz w:val="26"/>
        </w:rPr>
        <w:t>de</w:t>
      </w:r>
      <w:r>
        <w:rPr>
          <w:spacing w:val="11"/>
          <w:sz w:val="26"/>
        </w:rPr>
        <w:t> </w:t>
      </w:r>
      <w:r>
        <w:rPr>
          <w:sz w:val="26"/>
        </w:rPr>
        <w:t>avaliar</w:t>
      </w:r>
      <w:r>
        <w:rPr>
          <w:spacing w:val="11"/>
          <w:sz w:val="26"/>
        </w:rPr>
        <w:t> </w:t>
      </w:r>
      <w:r>
        <w:rPr>
          <w:sz w:val="26"/>
        </w:rPr>
        <w:t>a</w:t>
      </w:r>
      <w:r>
        <w:rPr>
          <w:spacing w:val="11"/>
          <w:sz w:val="26"/>
        </w:rPr>
        <w:t> </w:t>
      </w:r>
      <w:r>
        <w:rPr>
          <w:sz w:val="26"/>
        </w:rPr>
        <w:t>execução</w:t>
      </w:r>
      <w:r>
        <w:rPr>
          <w:spacing w:val="11"/>
          <w:sz w:val="26"/>
        </w:rPr>
        <w:t> </w:t>
      </w:r>
      <w:r>
        <w:rPr>
          <w:sz w:val="26"/>
        </w:rPr>
        <w:t>do</w:t>
      </w:r>
      <w:r>
        <w:rPr>
          <w:spacing w:val="11"/>
          <w:sz w:val="26"/>
        </w:rPr>
        <w:t> </w:t>
      </w:r>
      <w:r>
        <w:rPr>
          <w:sz w:val="26"/>
        </w:rPr>
        <w:t>objeto</w:t>
      </w:r>
      <w:r>
        <w:rPr>
          <w:spacing w:val="11"/>
          <w:sz w:val="26"/>
        </w:rPr>
        <w:t> </w:t>
      </w:r>
      <w:r>
        <w:rPr>
          <w:sz w:val="26"/>
        </w:rPr>
        <w:t>nos</w:t>
      </w:r>
      <w:r>
        <w:rPr>
          <w:spacing w:val="11"/>
          <w:sz w:val="26"/>
        </w:rPr>
        <w:t> </w:t>
      </w:r>
      <w:r>
        <w:rPr>
          <w:sz w:val="26"/>
        </w:rPr>
        <w:t>moldes</w:t>
      </w:r>
      <w:r>
        <w:rPr>
          <w:spacing w:val="11"/>
          <w:sz w:val="26"/>
        </w:rPr>
        <w:t> </w:t>
      </w:r>
      <w:r>
        <w:rPr>
          <w:sz w:val="26"/>
        </w:rPr>
        <w:t>contratados</w:t>
      </w:r>
      <w:r>
        <w:rPr>
          <w:spacing w:val="11"/>
          <w:sz w:val="26"/>
        </w:rPr>
        <w:t> </w:t>
      </w:r>
      <w:r>
        <w:rPr>
          <w:sz w:val="26"/>
        </w:rPr>
        <w:t>e,</w:t>
      </w:r>
      <w:r>
        <w:rPr>
          <w:spacing w:val="11"/>
          <w:sz w:val="26"/>
        </w:rPr>
        <w:t> </w:t>
      </w:r>
      <w:r>
        <w:rPr>
          <w:sz w:val="26"/>
        </w:rPr>
        <w:t>se</w:t>
      </w:r>
      <w:r>
        <w:rPr>
          <w:spacing w:val="11"/>
          <w:sz w:val="26"/>
        </w:rPr>
        <w:t> </w:t>
      </w:r>
      <w:r>
        <w:rPr>
          <w:sz w:val="26"/>
        </w:rPr>
        <w:t>for</w:t>
      </w:r>
      <w:r>
        <w:rPr>
          <w:spacing w:val="11"/>
          <w:sz w:val="26"/>
        </w:rPr>
        <w:t> </w:t>
      </w:r>
      <w:r>
        <w:rPr>
          <w:sz w:val="26"/>
        </w:rPr>
        <w:t>o</w:t>
      </w:r>
      <w:r>
        <w:rPr>
          <w:spacing w:val="11"/>
          <w:sz w:val="26"/>
        </w:rPr>
        <w:t> </w:t>
      </w:r>
      <w:r>
        <w:rPr>
          <w:sz w:val="26"/>
        </w:rPr>
        <w:t>caso,</w:t>
      </w:r>
      <w:r>
        <w:rPr>
          <w:spacing w:val="11"/>
          <w:sz w:val="26"/>
        </w:rPr>
        <w:t> </w:t>
      </w:r>
      <w:r>
        <w:rPr>
          <w:sz w:val="26"/>
        </w:rPr>
        <w:t>aferir</w:t>
      </w:r>
      <w:r>
        <w:rPr>
          <w:spacing w:val="11"/>
          <w:sz w:val="26"/>
        </w:rPr>
        <w:t> </w:t>
      </w:r>
      <w:r>
        <w:rPr>
          <w:sz w:val="26"/>
        </w:rPr>
        <w:t>se</w:t>
      </w:r>
      <w:r>
        <w:rPr>
          <w:spacing w:val="11"/>
          <w:sz w:val="26"/>
        </w:rPr>
        <w:t> </w:t>
      </w:r>
      <w:r>
        <w:rPr>
          <w:sz w:val="26"/>
        </w:rPr>
        <w:t>a</w:t>
      </w:r>
      <w:r>
        <w:rPr>
          <w:spacing w:val="11"/>
          <w:sz w:val="26"/>
        </w:rPr>
        <w:t> </w:t>
      </w:r>
      <w:r>
        <w:rPr>
          <w:sz w:val="26"/>
        </w:rPr>
        <w:t>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365" w:val="left" w:leader="none"/>
        </w:tabs>
        <w:spacing w:line="240" w:lineRule="auto" w:before="124" w:after="0"/>
        <w:ind w:left="473" w:right="454" w:firstLine="0"/>
        <w:jc w:val="both"/>
        <w:rPr>
          <w:sz w:val="26"/>
        </w:rPr>
      </w:pPr>
      <w:r>
        <w:rPr>
          <w:sz w:val="26"/>
        </w:rPr>
        <w:t>Especificamente sobre aquisição de PPS, na qualidade de materiais médico-hospitalares, serão confrontadas as </w:t>
      </w:r>
      <w:r>
        <w:rPr>
          <w:sz w:val="26"/>
        </w:rPr>
        <w:t>descrições constantes no presente termo com o material que é entregue pela CONTRATADA, bem como a marca ofertada no certame, sua qualidade no momento do uso, ou qualquer outra inconformidade que venha a ser verificada adversa a todo o registrado na fase </w:t>
      </w:r>
      <w:r>
        <w:rPr>
          <w:spacing w:val="-2"/>
          <w:sz w:val="26"/>
        </w:rPr>
        <w:t>habilitatória;</w:t>
      </w:r>
    </w:p>
    <w:p>
      <w:pPr>
        <w:pStyle w:val="ListParagraph"/>
        <w:numPr>
          <w:ilvl w:val="2"/>
          <w:numId w:val="27"/>
        </w:numPr>
        <w:tabs>
          <w:tab w:pos="1133" w:val="left" w:leader="none"/>
        </w:tabs>
        <w:spacing w:line="240" w:lineRule="auto" w:before="124" w:after="0"/>
        <w:ind w:left="473" w:right="454" w:firstLine="0"/>
        <w:jc w:val="both"/>
        <w:rPr>
          <w:sz w:val="26"/>
        </w:rPr>
      </w:pPr>
      <w:r>
        <w:rPr>
          <w:sz w:val="26"/>
        </w:rPr>
        <w:t>Em caso de necessidade da garantia contratual, a gestão solicitará à CONTRATADA</w:t>
      </w:r>
      <w:r>
        <w:rPr>
          <w:spacing w:val="-10"/>
          <w:sz w:val="26"/>
        </w:rPr>
        <w:t> </w:t>
      </w:r>
      <w:r>
        <w:rPr>
          <w:sz w:val="26"/>
        </w:rPr>
        <w:t>o valor referente ao disposto no item 3.6, o qual pode ser efetuado em forma de depósito ou apólice de seguro;</w:t>
      </w:r>
    </w:p>
    <w:p>
      <w:pPr>
        <w:pStyle w:val="ListParagraph"/>
        <w:numPr>
          <w:ilvl w:val="2"/>
          <w:numId w:val="27"/>
        </w:numPr>
        <w:tabs>
          <w:tab w:pos="1161" w:val="left" w:leader="none"/>
        </w:tabs>
        <w:spacing w:line="240" w:lineRule="auto" w:before="128" w:after="0"/>
        <w:ind w:left="473" w:right="454" w:firstLine="0"/>
        <w:jc w:val="both"/>
        <w:rPr>
          <w:sz w:val="26"/>
        </w:rPr>
      </w:pPr>
      <w:r>
        <w:rPr>
          <w:sz w:val="26"/>
        </w:rPr>
        <w:t>Havendo necessidade de intervenção, a fiscalização notificará o gestor, que entrará em contato com a CONTRATADA, </w:t>
      </w:r>
      <w:r>
        <w:rPr>
          <w:sz w:val="26"/>
        </w:rPr>
        <w:t>seja através de preposto previamente designado, ou nos canais de contato habituais, como </w:t>
      </w:r>
      <w:r>
        <w:rPr>
          <w:i/>
          <w:sz w:val="26"/>
        </w:rPr>
        <w:t>e-mail</w:t>
      </w:r>
      <w:r>
        <w:rPr>
          <w:sz w:val="26"/>
        </w:rPr>
        <w:t>, telefones, etc;</w:t>
      </w:r>
    </w:p>
    <w:p>
      <w:pPr>
        <w:pStyle w:val="ListParagraph"/>
        <w:numPr>
          <w:ilvl w:val="3"/>
          <w:numId w:val="27"/>
        </w:numPr>
        <w:tabs>
          <w:tab w:pos="1426" w:val="left" w:leader="none"/>
        </w:tabs>
        <w:spacing w:line="240" w:lineRule="auto" w:before="128" w:after="0"/>
        <w:ind w:left="473" w:right="454" w:firstLine="0"/>
        <w:jc w:val="both"/>
        <w:rPr>
          <w:sz w:val="26"/>
        </w:rPr>
      </w:pPr>
      <w:r>
        <w:rPr>
          <w:sz w:val="26"/>
        </w:rPr>
        <w:t>Persistindo a situação adversa ao determinado em contrato, será aberto processo administrativo para apuração de responsabilidade da CONTRATADA;</w:t>
      </w:r>
    </w:p>
    <w:p>
      <w:pPr>
        <w:pStyle w:val="ListParagraph"/>
        <w:numPr>
          <w:ilvl w:val="3"/>
          <w:numId w:val="27"/>
        </w:numPr>
        <w:tabs>
          <w:tab w:pos="1350" w:val="left" w:leader="none"/>
        </w:tabs>
        <w:spacing w:line="240" w:lineRule="auto" w:before="128" w:after="0"/>
        <w:ind w:left="473" w:right="454" w:firstLine="0"/>
        <w:jc w:val="both"/>
        <w:rPr>
          <w:sz w:val="26"/>
        </w:rPr>
      </w:pPr>
      <w:r>
        <w:rPr>
          <w:sz w:val="26"/>
        </w:rPr>
        <w:t>O procedimento será observado pela Administração Pública e pelo administrado, e garantirá os princípios da legalidade, </w:t>
      </w:r>
      <w:r>
        <w:rPr>
          <w:sz w:val="26"/>
        </w:rPr>
        <w:t>do devido processo legal, do contraditório, da ampla defesa, da motivação, da proporcionalidade, bem como os demais princípios constitucionais e legais que regem a atuação da Administração Pública.</w:t>
      </w:r>
    </w:p>
    <w:p>
      <w:pPr>
        <w:pStyle w:val="ListParagraph"/>
        <w:spacing w:after="0" w:line="240" w:lineRule="auto"/>
        <w:jc w:val="both"/>
        <w:rPr>
          <w:sz w:val="26"/>
        </w:rPr>
        <w:sectPr>
          <w:pgSz w:w="15840" w:h="24480"/>
          <w:pgMar w:top="920" w:bottom="280" w:left="360" w:right="360"/>
        </w:sectPr>
      </w:pPr>
    </w:p>
    <w:p>
      <w:pPr>
        <w:pStyle w:val="ListParagraph"/>
        <w:numPr>
          <w:ilvl w:val="3"/>
          <w:numId w:val="27"/>
        </w:numPr>
        <w:tabs>
          <w:tab w:pos="1316" w:val="left" w:leader="none"/>
        </w:tabs>
        <w:spacing w:line="240" w:lineRule="auto" w:before="78" w:after="0"/>
        <w:ind w:left="1316" w:right="0" w:hanging="843"/>
        <w:jc w:val="both"/>
        <w:rPr>
          <w:sz w:val="26"/>
        </w:rPr>
      </w:pPr>
      <w:r>
        <w:rPr>
          <w:sz w:val="26"/>
        </w:rPr>
        <w:t>As</w:t>
      </w:r>
      <w:r>
        <w:rPr>
          <w:spacing w:val="6"/>
          <w:sz w:val="26"/>
        </w:rPr>
        <w:t> </w:t>
      </w:r>
      <w:r>
        <w:rPr>
          <w:sz w:val="26"/>
        </w:rPr>
        <w:t>possíveis</w:t>
      </w:r>
      <w:r>
        <w:rPr>
          <w:spacing w:val="6"/>
          <w:sz w:val="26"/>
        </w:rPr>
        <w:t> </w:t>
      </w:r>
      <w:r>
        <w:rPr>
          <w:sz w:val="26"/>
        </w:rPr>
        <w:t>infrações</w:t>
      </w:r>
      <w:r>
        <w:rPr>
          <w:spacing w:val="7"/>
          <w:sz w:val="26"/>
        </w:rPr>
        <w:t> </w:t>
      </w:r>
      <w:r>
        <w:rPr>
          <w:sz w:val="26"/>
        </w:rPr>
        <w:t>e</w:t>
      </w:r>
      <w:r>
        <w:rPr>
          <w:spacing w:val="6"/>
          <w:sz w:val="26"/>
        </w:rPr>
        <w:t> </w:t>
      </w:r>
      <w:r>
        <w:rPr>
          <w:sz w:val="26"/>
        </w:rPr>
        <w:t>sanções</w:t>
      </w:r>
      <w:r>
        <w:rPr>
          <w:spacing w:val="7"/>
          <w:sz w:val="26"/>
        </w:rPr>
        <w:t> </w:t>
      </w:r>
      <w:r>
        <w:rPr>
          <w:sz w:val="26"/>
        </w:rPr>
        <w:t>a</w:t>
      </w:r>
      <w:r>
        <w:rPr>
          <w:spacing w:val="6"/>
          <w:sz w:val="26"/>
        </w:rPr>
        <w:t> </w:t>
      </w:r>
      <w:r>
        <w:rPr>
          <w:sz w:val="26"/>
        </w:rPr>
        <w:t>serem</w:t>
      </w:r>
      <w:r>
        <w:rPr>
          <w:spacing w:val="7"/>
          <w:sz w:val="26"/>
        </w:rPr>
        <w:t> </w:t>
      </w:r>
      <w:r>
        <w:rPr>
          <w:sz w:val="26"/>
        </w:rPr>
        <w:t>verificadas</w:t>
      </w:r>
      <w:r>
        <w:rPr>
          <w:spacing w:val="6"/>
          <w:sz w:val="26"/>
        </w:rPr>
        <w:t> </w:t>
      </w:r>
      <w:r>
        <w:rPr>
          <w:sz w:val="26"/>
        </w:rPr>
        <w:t>estão</w:t>
      </w:r>
      <w:r>
        <w:rPr>
          <w:spacing w:val="7"/>
          <w:sz w:val="26"/>
        </w:rPr>
        <w:t> </w:t>
      </w:r>
      <w:r>
        <w:rPr>
          <w:sz w:val="26"/>
        </w:rPr>
        <w:t>previstas</w:t>
      </w:r>
      <w:r>
        <w:rPr>
          <w:spacing w:val="6"/>
          <w:sz w:val="26"/>
        </w:rPr>
        <w:t> </w:t>
      </w:r>
      <w:r>
        <w:rPr>
          <w:sz w:val="26"/>
        </w:rPr>
        <w:t>nos</w:t>
      </w:r>
      <w:r>
        <w:rPr>
          <w:spacing w:val="-10"/>
          <w:sz w:val="26"/>
        </w:rPr>
        <w:t> </w:t>
      </w:r>
      <w:r>
        <w:rPr>
          <w:sz w:val="26"/>
        </w:rPr>
        <w:t>Artigos</w:t>
      </w:r>
      <w:r>
        <w:rPr>
          <w:spacing w:val="7"/>
          <w:sz w:val="26"/>
        </w:rPr>
        <w:t> </w:t>
      </w:r>
      <w:r>
        <w:rPr>
          <w:sz w:val="26"/>
        </w:rPr>
        <w:t>155</w:t>
      </w:r>
      <w:r>
        <w:rPr>
          <w:spacing w:val="6"/>
          <w:sz w:val="26"/>
        </w:rPr>
        <w:t> </w:t>
      </w:r>
      <w:r>
        <w:rPr>
          <w:sz w:val="26"/>
        </w:rPr>
        <w:t>a</w:t>
      </w:r>
      <w:r>
        <w:rPr>
          <w:spacing w:val="7"/>
          <w:sz w:val="26"/>
        </w:rPr>
        <w:t> </w:t>
      </w:r>
      <w:r>
        <w:rPr>
          <w:sz w:val="26"/>
        </w:rPr>
        <w:t>163,</w:t>
      </w:r>
      <w:r>
        <w:rPr>
          <w:spacing w:val="6"/>
          <w:sz w:val="26"/>
        </w:rPr>
        <w:t> </w:t>
      </w:r>
      <w:r>
        <w:rPr>
          <w:sz w:val="26"/>
        </w:rPr>
        <w:t>da</w:t>
      </w:r>
      <w:r>
        <w:rPr>
          <w:spacing w:val="7"/>
          <w:sz w:val="26"/>
        </w:rPr>
        <w:t> </w:t>
      </w:r>
      <w:r>
        <w:rPr>
          <w:sz w:val="26"/>
        </w:rPr>
        <w:t>Lei</w:t>
      </w:r>
      <w:r>
        <w:rPr>
          <w:spacing w:val="6"/>
          <w:sz w:val="26"/>
        </w:rPr>
        <w:t> </w:t>
      </w:r>
      <w:r>
        <w:rPr>
          <w:spacing w:val="-2"/>
          <w:sz w:val="26"/>
        </w:rPr>
        <w:t>14.133/21;</w:t>
      </w:r>
    </w:p>
    <w:p>
      <w:pPr>
        <w:pStyle w:val="ListParagraph"/>
        <w:numPr>
          <w:ilvl w:val="3"/>
          <w:numId w:val="27"/>
        </w:numPr>
        <w:tabs>
          <w:tab w:pos="1337" w:val="left" w:leader="none"/>
        </w:tabs>
        <w:spacing w:line="240" w:lineRule="auto" w:before="130" w:after="0"/>
        <w:ind w:left="473" w:right="454" w:firstLine="0"/>
        <w:jc w:val="both"/>
        <w:rPr>
          <w:sz w:val="26"/>
        </w:rPr>
      </w:pPr>
      <w:r>
        <w:rPr>
          <w:sz w:val="26"/>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935" w:val="left" w:leader="none"/>
        </w:tabs>
        <w:spacing w:line="240" w:lineRule="auto" w:before="128" w:after="0"/>
        <w:ind w:left="935" w:right="0" w:hanging="462"/>
        <w:jc w:val="both"/>
      </w:pPr>
      <w:r>
        <w:rPr/>
        <w:t>RECEBIMENTO</w:t>
      </w:r>
      <w:r>
        <w:rPr>
          <w:spacing w:val="10"/>
        </w:rPr>
        <w:t> </w:t>
      </w:r>
      <w:r>
        <w:rPr/>
        <w:t>PROVISÓRIO</w:t>
      </w:r>
      <w:r>
        <w:rPr>
          <w:spacing w:val="10"/>
        </w:rPr>
        <w:t> </w:t>
      </w:r>
      <w:r>
        <w:rPr/>
        <w:t>E</w:t>
      </w:r>
      <w:r>
        <w:rPr>
          <w:spacing w:val="11"/>
        </w:rPr>
        <w:t> </w:t>
      </w:r>
      <w:r>
        <w:rPr/>
        <w:t>DEFINITIVO</w:t>
      </w:r>
      <w:r>
        <w:rPr>
          <w:spacing w:val="10"/>
        </w:rPr>
        <w:t> </w:t>
      </w:r>
      <w:r>
        <w:rPr/>
        <w:t>DO</w:t>
      </w:r>
      <w:r>
        <w:rPr>
          <w:spacing w:val="10"/>
        </w:rPr>
        <w:t> </w:t>
      </w:r>
      <w:r>
        <w:rPr>
          <w:spacing w:val="-2"/>
        </w:rPr>
        <w:t>OBJETO:</w:t>
      </w:r>
    </w:p>
    <w:p>
      <w:pPr>
        <w:pStyle w:val="ListParagraph"/>
        <w:numPr>
          <w:ilvl w:val="2"/>
          <w:numId w:val="27"/>
        </w:numPr>
        <w:tabs>
          <w:tab w:pos="1150" w:val="left" w:leader="none"/>
        </w:tabs>
        <w:spacing w:line="240" w:lineRule="auto" w:before="130" w:after="0"/>
        <w:ind w:left="473" w:right="454" w:firstLine="0"/>
        <w:jc w:val="both"/>
        <w:rPr>
          <w:sz w:val="26"/>
        </w:rPr>
      </w:pPr>
      <w:r>
        <w:rPr>
          <w:sz w:val="26"/>
        </w:rPr>
        <w:t>Os bens serão recebidos provisoriamente no prazo de 02 (dois) dias, para efeito de posterior verificação de sua </w:t>
      </w:r>
      <w:r>
        <w:rPr>
          <w:sz w:val="26"/>
        </w:rPr>
        <w:t>conformidade</w:t>
      </w:r>
      <w:r>
        <w:rPr>
          <w:spacing w:val="80"/>
          <w:sz w:val="26"/>
        </w:rPr>
        <w:t> </w:t>
      </w:r>
      <w:r>
        <w:rPr>
          <w:sz w:val="26"/>
        </w:rPr>
        <w:t>com as especificações constantes neste Termo de Referência e na proposta;</w:t>
      </w:r>
    </w:p>
    <w:p>
      <w:pPr>
        <w:pStyle w:val="ListParagraph"/>
        <w:numPr>
          <w:ilvl w:val="2"/>
          <w:numId w:val="27"/>
        </w:numPr>
        <w:tabs>
          <w:tab w:pos="1152" w:val="left" w:leader="none"/>
        </w:tabs>
        <w:spacing w:line="240" w:lineRule="auto" w:before="128" w:after="0"/>
        <w:ind w:left="473" w:right="454" w:firstLine="0"/>
        <w:jc w:val="both"/>
        <w:rPr>
          <w:sz w:val="26"/>
        </w:rPr>
      </w:pPr>
      <w:r>
        <w:rPr>
          <w:sz w:val="26"/>
        </w:rPr>
        <w:t>Os bens poderão ser rejeitados, no todo ou em parte, quando em desacordo com as especificações constantes neste Termo de Referência</w:t>
      </w:r>
      <w:r>
        <w:rPr>
          <w:spacing w:val="26"/>
          <w:sz w:val="26"/>
        </w:rPr>
        <w:t> </w:t>
      </w:r>
      <w:r>
        <w:rPr>
          <w:sz w:val="26"/>
        </w:rPr>
        <w:t>e</w:t>
      </w:r>
      <w:r>
        <w:rPr>
          <w:spacing w:val="26"/>
          <w:sz w:val="26"/>
        </w:rPr>
        <w:t> </w:t>
      </w:r>
      <w:r>
        <w:rPr>
          <w:sz w:val="26"/>
        </w:rPr>
        <w:t>na</w:t>
      </w:r>
      <w:r>
        <w:rPr>
          <w:spacing w:val="26"/>
          <w:sz w:val="26"/>
        </w:rPr>
        <w:t> </w:t>
      </w:r>
      <w:r>
        <w:rPr>
          <w:sz w:val="26"/>
        </w:rPr>
        <w:t>proposta,</w:t>
      </w:r>
      <w:r>
        <w:rPr>
          <w:spacing w:val="26"/>
          <w:sz w:val="26"/>
        </w:rPr>
        <w:t> </w:t>
      </w:r>
      <w:r>
        <w:rPr>
          <w:sz w:val="26"/>
        </w:rPr>
        <w:t>devendo</w:t>
      </w:r>
      <w:r>
        <w:rPr>
          <w:spacing w:val="26"/>
          <w:sz w:val="26"/>
        </w:rPr>
        <w:t> </w:t>
      </w:r>
      <w:r>
        <w:rPr>
          <w:sz w:val="26"/>
        </w:rPr>
        <w:t>ser</w:t>
      </w:r>
      <w:r>
        <w:rPr>
          <w:spacing w:val="26"/>
          <w:sz w:val="26"/>
        </w:rPr>
        <w:t> </w:t>
      </w:r>
      <w:r>
        <w:rPr>
          <w:sz w:val="26"/>
        </w:rPr>
        <w:t>substituídos</w:t>
      </w:r>
      <w:r>
        <w:rPr>
          <w:spacing w:val="26"/>
          <w:sz w:val="26"/>
        </w:rPr>
        <w:t> </w:t>
      </w:r>
      <w:r>
        <w:rPr>
          <w:sz w:val="26"/>
        </w:rPr>
        <w:t>no</w:t>
      </w:r>
      <w:r>
        <w:rPr>
          <w:spacing w:val="26"/>
          <w:sz w:val="26"/>
        </w:rPr>
        <w:t> </w:t>
      </w:r>
      <w:r>
        <w:rPr>
          <w:sz w:val="26"/>
        </w:rPr>
        <w:t>prazo</w:t>
      </w:r>
      <w:r>
        <w:rPr>
          <w:spacing w:val="26"/>
          <w:sz w:val="26"/>
        </w:rPr>
        <w:t> </w:t>
      </w:r>
      <w:r>
        <w:rPr>
          <w:sz w:val="26"/>
        </w:rPr>
        <w:t>de</w:t>
      </w:r>
      <w:r>
        <w:rPr>
          <w:spacing w:val="26"/>
          <w:sz w:val="26"/>
        </w:rPr>
        <w:t> </w:t>
      </w:r>
      <w:r>
        <w:rPr>
          <w:sz w:val="26"/>
        </w:rPr>
        <w:t>02</w:t>
      </w:r>
      <w:r>
        <w:rPr>
          <w:spacing w:val="26"/>
          <w:sz w:val="26"/>
        </w:rPr>
        <w:t> </w:t>
      </w:r>
      <w:r>
        <w:rPr>
          <w:sz w:val="26"/>
        </w:rPr>
        <w:t>(dois)</w:t>
      </w:r>
      <w:r>
        <w:rPr>
          <w:spacing w:val="26"/>
          <w:sz w:val="26"/>
        </w:rPr>
        <w:t> </w:t>
      </w:r>
      <w:r>
        <w:rPr>
          <w:sz w:val="26"/>
        </w:rPr>
        <w:t>dias,</w:t>
      </w:r>
      <w:r>
        <w:rPr>
          <w:spacing w:val="26"/>
          <w:sz w:val="26"/>
        </w:rPr>
        <w:t> </w:t>
      </w:r>
      <w:r>
        <w:rPr>
          <w:sz w:val="26"/>
        </w:rPr>
        <w:t>a</w:t>
      </w:r>
      <w:r>
        <w:rPr>
          <w:spacing w:val="26"/>
          <w:sz w:val="26"/>
        </w:rPr>
        <w:t> </w:t>
      </w:r>
      <w:r>
        <w:rPr>
          <w:sz w:val="26"/>
        </w:rPr>
        <w:t>contar</w:t>
      </w:r>
      <w:r>
        <w:rPr>
          <w:spacing w:val="26"/>
          <w:sz w:val="26"/>
        </w:rPr>
        <w:t> </w:t>
      </w:r>
      <w:r>
        <w:rPr>
          <w:sz w:val="26"/>
        </w:rPr>
        <w:t>da</w:t>
      </w:r>
      <w:r>
        <w:rPr>
          <w:spacing w:val="26"/>
          <w:sz w:val="26"/>
        </w:rPr>
        <w:t> </w:t>
      </w:r>
      <w:r>
        <w:rPr>
          <w:sz w:val="26"/>
        </w:rPr>
        <w:t>notificação</w:t>
      </w:r>
      <w:r>
        <w:rPr>
          <w:spacing w:val="26"/>
          <w:sz w:val="26"/>
        </w:rPr>
        <w:t> </w:t>
      </w:r>
      <w:r>
        <w:rPr>
          <w:sz w:val="26"/>
        </w:rPr>
        <w:t>da</w:t>
      </w:r>
      <w:r>
        <w:rPr>
          <w:spacing w:val="26"/>
          <w:sz w:val="26"/>
        </w:rPr>
        <w:t> </w:t>
      </w:r>
      <w:r>
        <w:rPr>
          <w:sz w:val="26"/>
        </w:rPr>
        <w:t>contratada,</w:t>
      </w:r>
      <w:r>
        <w:rPr>
          <w:spacing w:val="26"/>
          <w:sz w:val="26"/>
        </w:rPr>
        <w:t> </w:t>
      </w:r>
      <w:r>
        <w:rPr>
          <w:sz w:val="26"/>
        </w:rPr>
        <w:t>às</w:t>
      </w:r>
      <w:r>
        <w:rPr>
          <w:spacing w:val="26"/>
          <w:sz w:val="26"/>
        </w:rPr>
        <w:t> </w:t>
      </w:r>
      <w:r>
        <w:rPr>
          <w:sz w:val="26"/>
        </w:rPr>
        <w:t>suas</w:t>
      </w:r>
      <w:r>
        <w:rPr>
          <w:spacing w:val="26"/>
          <w:sz w:val="26"/>
        </w:rPr>
        <w:t> </w:t>
      </w:r>
      <w:r>
        <w:rPr>
          <w:sz w:val="26"/>
        </w:rPr>
        <w:t>custas, sem prejuízo da aplicação das penalidades;</w:t>
      </w:r>
    </w:p>
    <w:p>
      <w:pPr>
        <w:pStyle w:val="ListParagraph"/>
        <w:numPr>
          <w:ilvl w:val="2"/>
          <w:numId w:val="27"/>
        </w:numPr>
        <w:tabs>
          <w:tab w:pos="1135" w:val="left" w:leader="none"/>
        </w:tabs>
        <w:spacing w:line="240" w:lineRule="auto" w:before="126" w:after="0"/>
        <w:ind w:left="473" w:right="454" w:firstLine="0"/>
        <w:jc w:val="both"/>
        <w:rPr>
          <w:sz w:val="26"/>
        </w:rPr>
      </w:pPr>
      <w:r>
        <w:rPr>
          <w:sz w:val="26"/>
        </w:rPr>
        <w:t>Os bens serão recebidos definitivamente no prazo de 05 (cinco) dias, contados do recebimento provisório, após a verificação da qualidade e quantidade do material.</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both"/>
      </w:pPr>
      <w:r>
        <w:rPr>
          <w:spacing w:val="-2"/>
        </w:rPr>
        <w:t>PAGAMENTO:</w:t>
      </w:r>
    </w:p>
    <w:p>
      <w:pPr>
        <w:pStyle w:val="ListParagraph"/>
        <w:numPr>
          <w:ilvl w:val="2"/>
          <w:numId w:val="27"/>
        </w:numPr>
        <w:tabs>
          <w:tab w:pos="1146" w:val="left" w:leader="none"/>
        </w:tabs>
        <w:spacing w:line="240" w:lineRule="auto" w:before="130" w:after="0"/>
        <w:ind w:left="473" w:right="454" w:firstLine="0"/>
        <w:jc w:val="both"/>
        <w:rPr>
          <w:sz w:val="26"/>
        </w:rPr>
      </w:pPr>
      <w:r>
        <w:rPr>
          <w:sz w:val="26"/>
        </w:rPr>
        <w:t>O pagamento será realizado até 30 dias após o adimplemento de cada parcela, que será solicitada pelo Serviço de Controle de Medicamentos Hospitalares;</w:t>
      </w:r>
    </w:p>
    <w:p>
      <w:pPr>
        <w:pStyle w:val="ListParagraph"/>
        <w:numPr>
          <w:ilvl w:val="3"/>
          <w:numId w:val="27"/>
        </w:numPr>
        <w:tabs>
          <w:tab w:pos="1385" w:val="left" w:leader="none"/>
        </w:tabs>
        <w:spacing w:line="240" w:lineRule="auto" w:before="128" w:after="0"/>
        <w:ind w:left="473" w:right="454" w:firstLine="0"/>
        <w:jc w:val="both"/>
        <w:rPr>
          <w:sz w:val="26"/>
        </w:rPr>
      </w:pPr>
      <w:r>
        <w:rPr>
          <w:sz w:val="26"/>
        </w:rPr>
        <w:t>Considera-se</w:t>
      </w:r>
      <w:r>
        <w:rPr>
          <w:spacing w:val="65"/>
          <w:sz w:val="26"/>
        </w:rPr>
        <w:t> </w:t>
      </w:r>
      <w:r>
        <w:rPr>
          <w:sz w:val="26"/>
        </w:rPr>
        <w:t>adimplemento</w:t>
      </w:r>
      <w:r>
        <w:rPr>
          <w:spacing w:val="65"/>
          <w:sz w:val="26"/>
        </w:rPr>
        <w:t> </w:t>
      </w:r>
      <w:r>
        <w:rPr>
          <w:sz w:val="26"/>
        </w:rPr>
        <w:t>o</w:t>
      </w:r>
      <w:r>
        <w:rPr>
          <w:spacing w:val="65"/>
          <w:sz w:val="26"/>
        </w:rPr>
        <w:t> </w:t>
      </w:r>
      <w:r>
        <w:rPr>
          <w:sz w:val="26"/>
        </w:rPr>
        <w:t>cumprimento</w:t>
      </w:r>
      <w:r>
        <w:rPr>
          <w:spacing w:val="65"/>
          <w:sz w:val="26"/>
        </w:rPr>
        <w:t> </w:t>
      </w:r>
      <w:r>
        <w:rPr>
          <w:sz w:val="26"/>
        </w:rPr>
        <w:t>da</w:t>
      </w:r>
      <w:r>
        <w:rPr>
          <w:spacing w:val="65"/>
          <w:sz w:val="26"/>
        </w:rPr>
        <w:t> </w:t>
      </w:r>
      <w:r>
        <w:rPr>
          <w:sz w:val="26"/>
        </w:rPr>
        <w:t>prestação</w:t>
      </w:r>
      <w:r>
        <w:rPr>
          <w:spacing w:val="65"/>
          <w:sz w:val="26"/>
        </w:rPr>
        <w:t> </w:t>
      </w:r>
      <w:r>
        <w:rPr>
          <w:sz w:val="26"/>
        </w:rPr>
        <w:t>com</w:t>
      </w:r>
      <w:r>
        <w:rPr>
          <w:spacing w:val="65"/>
          <w:sz w:val="26"/>
        </w:rPr>
        <w:t> </w:t>
      </w:r>
      <w:r>
        <w:rPr>
          <w:sz w:val="26"/>
        </w:rPr>
        <w:t>a</w:t>
      </w:r>
      <w:r>
        <w:rPr>
          <w:spacing w:val="65"/>
          <w:sz w:val="26"/>
        </w:rPr>
        <w:t> </w:t>
      </w:r>
      <w:r>
        <w:rPr>
          <w:sz w:val="26"/>
        </w:rPr>
        <w:t>entrega</w:t>
      </w:r>
      <w:r>
        <w:rPr>
          <w:spacing w:val="65"/>
          <w:sz w:val="26"/>
        </w:rPr>
        <w:t> </w:t>
      </w:r>
      <w:r>
        <w:rPr>
          <w:sz w:val="26"/>
        </w:rPr>
        <w:t>devidamente</w:t>
      </w:r>
      <w:r>
        <w:rPr>
          <w:spacing w:val="65"/>
          <w:sz w:val="26"/>
        </w:rPr>
        <w:t> </w:t>
      </w:r>
      <w:r>
        <w:rPr>
          <w:sz w:val="26"/>
        </w:rPr>
        <w:t>atestada</w:t>
      </w:r>
      <w:r>
        <w:rPr>
          <w:spacing w:val="65"/>
          <w:sz w:val="26"/>
        </w:rPr>
        <w:t> </w:t>
      </w:r>
      <w:r>
        <w:rPr>
          <w:sz w:val="26"/>
        </w:rPr>
        <w:t>por</w:t>
      </w:r>
      <w:r>
        <w:rPr>
          <w:spacing w:val="65"/>
          <w:sz w:val="26"/>
        </w:rPr>
        <w:t> </w:t>
      </w:r>
      <w:r>
        <w:rPr>
          <w:sz w:val="26"/>
        </w:rPr>
        <w:t>agente</w:t>
      </w:r>
      <w:r>
        <w:rPr>
          <w:spacing w:val="65"/>
          <w:sz w:val="26"/>
        </w:rPr>
        <w:t> </w:t>
      </w:r>
      <w:r>
        <w:rPr>
          <w:sz w:val="26"/>
        </w:rPr>
        <w:t>competente</w:t>
      </w:r>
      <w:r>
        <w:rPr>
          <w:spacing w:val="65"/>
          <w:sz w:val="26"/>
        </w:rPr>
        <w:t> </w:t>
      </w:r>
      <w:r>
        <w:rPr>
          <w:sz w:val="26"/>
        </w:rPr>
        <w:t>e da instalação (quando houver) do objeto;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Caso</w:t>
      </w:r>
      <w:r>
        <w:rPr>
          <w:spacing w:val="18"/>
          <w:sz w:val="26"/>
        </w:rPr>
        <w:t> </w:t>
      </w:r>
      <w:r>
        <w:rPr>
          <w:sz w:val="26"/>
        </w:rPr>
        <w:t>se</w:t>
      </w:r>
      <w:r>
        <w:rPr>
          <w:spacing w:val="18"/>
          <w:sz w:val="26"/>
        </w:rPr>
        <w:t> </w:t>
      </w:r>
      <w:r>
        <w:rPr>
          <w:sz w:val="26"/>
        </w:rPr>
        <w:t>faça</w:t>
      </w:r>
      <w:r>
        <w:rPr>
          <w:spacing w:val="18"/>
          <w:sz w:val="26"/>
        </w:rPr>
        <w:t> </w:t>
      </w:r>
      <w:r>
        <w:rPr>
          <w:sz w:val="26"/>
        </w:rPr>
        <w:t>necessária,</w:t>
      </w:r>
      <w:r>
        <w:rPr>
          <w:spacing w:val="18"/>
          <w:sz w:val="26"/>
        </w:rPr>
        <w:t> </w:t>
      </w:r>
      <w:r>
        <w:rPr>
          <w:sz w:val="26"/>
        </w:rPr>
        <w:t>a</w:t>
      </w:r>
      <w:r>
        <w:rPr>
          <w:spacing w:val="18"/>
          <w:sz w:val="26"/>
        </w:rPr>
        <w:t> </w:t>
      </w:r>
      <w:r>
        <w:rPr>
          <w:sz w:val="26"/>
        </w:rPr>
        <w:t>reapresentação</w:t>
      </w:r>
      <w:r>
        <w:rPr>
          <w:spacing w:val="18"/>
          <w:sz w:val="26"/>
        </w:rPr>
        <w:t> </w:t>
      </w:r>
      <w:r>
        <w:rPr>
          <w:sz w:val="26"/>
        </w:rPr>
        <w:t>da</w:t>
      </w:r>
      <w:r>
        <w:rPr>
          <w:spacing w:val="18"/>
          <w:sz w:val="26"/>
        </w:rPr>
        <w:t> </w:t>
      </w:r>
      <w:r>
        <w:rPr>
          <w:sz w:val="26"/>
        </w:rPr>
        <w:t>Nota</w:t>
      </w:r>
      <w:r>
        <w:rPr>
          <w:spacing w:val="18"/>
          <w:sz w:val="26"/>
        </w:rPr>
        <w:t> </w:t>
      </w:r>
      <w:r>
        <w:rPr>
          <w:sz w:val="26"/>
        </w:rPr>
        <w:t>Fiscal</w:t>
      </w:r>
      <w:r>
        <w:rPr>
          <w:spacing w:val="18"/>
          <w:sz w:val="26"/>
        </w:rPr>
        <w:t> </w:t>
      </w:r>
      <w:r>
        <w:rPr>
          <w:sz w:val="26"/>
        </w:rPr>
        <w:t>Eletrônica</w:t>
      </w:r>
      <w:r>
        <w:rPr>
          <w:spacing w:val="18"/>
          <w:sz w:val="26"/>
        </w:rPr>
        <w:t> </w:t>
      </w:r>
      <w:r>
        <w:rPr>
          <w:sz w:val="26"/>
        </w:rPr>
        <w:t>de Venda</w:t>
      </w:r>
      <w:r>
        <w:rPr>
          <w:spacing w:val="18"/>
          <w:sz w:val="26"/>
        </w:rPr>
        <w:t> </w:t>
      </w:r>
      <w:r>
        <w:rPr>
          <w:sz w:val="26"/>
        </w:rPr>
        <w:t>(ou</w:t>
      </w:r>
      <w:r>
        <w:rPr>
          <w:spacing w:val="18"/>
          <w:sz w:val="26"/>
        </w:rPr>
        <w:t> </w:t>
      </w:r>
      <w:r>
        <w:rPr>
          <w:sz w:val="26"/>
        </w:rPr>
        <w:t>apresentação</w:t>
      </w:r>
      <w:r>
        <w:rPr>
          <w:spacing w:val="18"/>
          <w:sz w:val="26"/>
        </w:rPr>
        <w:t> </w:t>
      </w:r>
      <w:r>
        <w:rPr>
          <w:sz w:val="26"/>
        </w:rPr>
        <w:t>da</w:t>
      </w:r>
      <w:r>
        <w:rPr>
          <w:spacing w:val="18"/>
          <w:sz w:val="26"/>
        </w:rPr>
        <w:t> </w:t>
      </w:r>
      <w:r>
        <w:rPr>
          <w:sz w:val="26"/>
        </w:rPr>
        <w:t>carta</w:t>
      </w:r>
      <w:r>
        <w:rPr>
          <w:spacing w:val="18"/>
          <w:sz w:val="26"/>
        </w:rPr>
        <w:t> </w:t>
      </w:r>
      <w:r>
        <w:rPr>
          <w:sz w:val="26"/>
        </w:rPr>
        <w:t>de</w:t>
      </w:r>
      <w:r>
        <w:rPr>
          <w:spacing w:val="18"/>
          <w:sz w:val="26"/>
        </w:rPr>
        <w:t> </w:t>
      </w:r>
      <w:r>
        <w:rPr>
          <w:sz w:val="26"/>
        </w:rPr>
        <w:t>correção)</w:t>
      </w:r>
      <w:r>
        <w:rPr>
          <w:spacing w:val="18"/>
          <w:sz w:val="26"/>
        </w:rPr>
        <w:t> </w:t>
      </w:r>
      <w:r>
        <w:rPr>
          <w:sz w:val="26"/>
        </w:rPr>
        <w:t>por</w:t>
      </w:r>
      <w:r>
        <w:rPr>
          <w:spacing w:val="18"/>
          <w:sz w:val="26"/>
        </w:rPr>
        <w:t> </w:t>
      </w:r>
      <w:r>
        <w:rPr>
          <w:sz w:val="26"/>
        </w:rPr>
        <w:t>culpa da CONTRATADA, o prazo de 30 (trinta) dias ficará suspenso, prosseguindo a sua contagem a partir da data da respectiva </w:t>
      </w:r>
      <w:r>
        <w:rPr>
          <w:spacing w:val="-2"/>
          <w:sz w:val="26"/>
        </w:rPr>
        <w:t>reapresentação.</w:t>
      </w:r>
    </w:p>
    <w:p>
      <w:pPr>
        <w:pStyle w:val="ListParagraph"/>
        <w:numPr>
          <w:ilvl w:val="2"/>
          <w:numId w:val="27"/>
        </w:numPr>
        <w:tabs>
          <w:tab w:pos="1133" w:val="left" w:leader="none"/>
        </w:tabs>
        <w:spacing w:line="240" w:lineRule="auto" w:before="126" w:after="0"/>
        <w:ind w:left="1133" w:right="0" w:hanging="660"/>
        <w:jc w:val="both"/>
        <w:rPr>
          <w:sz w:val="26"/>
        </w:rPr>
      </w:pPr>
      <w:r>
        <w:rPr>
          <w:sz w:val="26"/>
        </w:rPr>
        <w:t>Os</w:t>
      </w:r>
      <w:r>
        <w:rPr>
          <w:spacing w:val="4"/>
          <w:sz w:val="26"/>
        </w:rPr>
        <w:t> </w:t>
      </w:r>
      <w:r>
        <w:rPr>
          <w:sz w:val="26"/>
        </w:rPr>
        <w:t>pagamentos</w:t>
      </w:r>
      <w:r>
        <w:rPr>
          <w:spacing w:val="4"/>
          <w:sz w:val="26"/>
        </w:rPr>
        <w:t> </w:t>
      </w:r>
      <w:r>
        <w:rPr>
          <w:sz w:val="26"/>
        </w:rPr>
        <w:t>devidos</w:t>
      </w:r>
      <w:r>
        <w:rPr>
          <w:spacing w:val="5"/>
          <w:sz w:val="26"/>
        </w:rPr>
        <w:t> </w:t>
      </w:r>
      <w:r>
        <w:rPr>
          <w:sz w:val="26"/>
        </w:rPr>
        <w:t>à</w:t>
      </w:r>
      <w:r>
        <w:rPr>
          <w:spacing w:val="4"/>
          <w:sz w:val="26"/>
        </w:rPr>
        <w:t> </w:t>
      </w:r>
      <w:r>
        <w:rPr>
          <w:sz w:val="26"/>
        </w:rPr>
        <w:t>CONTRATADA</w:t>
      </w:r>
      <w:r>
        <w:rPr>
          <w:spacing w:val="-11"/>
          <w:sz w:val="26"/>
        </w:rPr>
        <w:t> </w:t>
      </w:r>
      <w:r>
        <w:rPr>
          <w:sz w:val="26"/>
        </w:rPr>
        <w:t>não</w:t>
      </w:r>
      <w:r>
        <w:rPr>
          <w:spacing w:val="4"/>
          <w:sz w:val="26"/>
        </w:rPr>
        <w:t> </w:t>
      </w:r>
      <w:r>
        <w:rPr>
          <w:sz w:val="26"/>
        </w:rPr>
        <w:t>excederão</w:t>
      </w:r>
      <w:r>
        <w:rPr>
          <w:spacing w:val="5"/>
          <w:sz w:val="26"/>
        </w:rPr>
        <w:t> </w:t>
      </w:r>
      <w:r>
        <w:rPr>
          <w:sz w:val="26"/>
        </w:rPr>
        <w:t>os</w:t>
      </w:r>
      <w:r>
        <w:rPr>
          <w:spacing w:val="4"/>
          <w:sz w:val="26"/>
        </w:rPr>
        <w:t> </w:t>
      </w:r>
      <w:r>
        <w:rPr>
          <w:sz w:val="26"/>
        </w:rPr>
        <w:t>valores</w:t>
      </w:r>
      <w:r>
        <w:rPr>
          <w:spacing w:val="4"/>
          <w:sz w:val="26"/>
        </w:rPr>
        <w:t> </w:t>
      </w:r>
      <w:r>
        <w:rPr>
          <w:sz w:val="26"/>
        </w:rPr>
        <w:t>apresentados</w:t>
      </w:r>
      <w:r>
        <w:rPr>
          <w:spacing w:val="5"/>
          <w:sz w:val="26"/>
        </w:rPr>
        <w:t> </w:t>
      </w:r>
      <w:r>
        <w:rPr>
          <w:sz w:val="26"/>
        </w:rPr>
        <w:t>em</w:t>
      </w:r>
      <w:r>
        <w:rPr>
          <w:spacing w:val="4"/>
          <w:sz w:val="26"/>
        </w:rPr>
        <w:t> </w:t>
      </w:r>
      <w:r>
        <w:rPr>
          <w:sz w:val="26"/>
        </w:rPr>
        <w:t>sua</w:t>
      </w:r>
      <w:r>
        <w:rPr>
          <w:spacing w:val="5"/>
          <w:sz w:val="26"/>
        </w:rPr>
        <w:t> </w:t>
      </w:r>
      <w:r>
        <w:rPr>
          <w:sz w:val="26"/>
        </w:rPr>
        <w:t>proposta</w:t>
      </w:r>
      <w:r>
        <w:rPr>
          <w:spacing w:val="4"/>
          <w:sz w:val="26"/>
        </w:rPr>
        <w:t> </w:t>
      </w:r>
      <w:r>
        <w:rPr>
          <w:spacing w:val="-2"/>
          <w:sz w:val="26"/>
        </w:rPr>
        <w:t>comercial.</w:t>
      </w:r>
    </w:p>
    <w:p>
      <w:pPr>
        <w:pStyle w:val="BodyText"/>
        <w:spacing w:before="260"/>
        <w:ind w:left="0"/>
        <w:jc w:val="left"/>
      </w:pPr>
    </w:p>
    <w:p>
      <w:pPr>
        <w:pStyle w:val="Heading1"/>
        <w:numPr>
          <w:ilvl w:val="0"/>
          <w:numId w:val="27"/>
        </w:numPr>
        <w:tabs>
          <w:tab w:pos="737" w:val="left" w:leader="none"/>
        </w:tabs>
        <w:spacing w:line="240" w:lineRule="auto" w:before="1" w:after="0"/>
        <w:ind w:left="737" w:right="0" w:hanging="264"/>
        <w:jc w:val="both"/>
      </w:pPr>
      <w:r>
        <w:rPr/>
        <w:t>JULGAMENTO</w:t>
      </w:r>
      <w:r>
        <w:rPr>
          <w:spacing w:val="6"/>
        </w:rPr>
        <w:t> </w:t>
      </w:r>
      <w:r>
        <w:rPr/>
        <w:t>DAS</w:t>
      </w:r>
      <w:r>
        <w:rPr>
          <w:spacing w:val="7"/>
        </w:rPr>
        <w:t> </w:t>
      </w:r>
      <w:r>
        <w:rPr/>
        <w:t>PROPOSTAS</w:t>
      </w:r>
      <w:r>
        <w:rPr>
          <w:spacing w:val="7"/>
        </w:rPr>
        <w:t> </w:t>
      </w:r>
      <w:r>
        <w:rPr/>
        <w:t>E</w:t>
      </w:r>
      <w:r>
        <w:rPr>
          <w:spacing w:val="6"/>
        </w:rPr>
        <w:t> </w:t>
      </w:r>
      <w:r>
        <w:rPr/>
        <w:t>CRITÉRIOS</w:t>
      </w:r>
      <w:r>
        <w:rPr>
          <w:spacing w:val="7"/>
        </w:rPr>
        <w:t> </w:t>
      </w:r>
      <w:r>
        <w:rPr/>
        <w:t>DE</w:t>
      </w:r>
      <w:r>
        <w:rPr>
          <w:spacing w:val="7"/>
        </w:rPr>
        <w:t> </w:t>
      </w:r>
      <w:r>
        <w:rPr>
          <w:spacing w:val="-2"/>
        </w:rPr>
        <w:t>PREÇOS:</w:t>
      </w:r>
    </w:p>
    <w:p>
      <w:pPr>
        <w:pStyle w:val="ListParagraph"/>
        <w:numPr>
          <w:ilvl w:val="1"/>
          <w:numId w:val="27"/>
        </w:numPr>
        <w:tabs>
          <w:tab w:pos="957" w:val="left" w:leader="none"/>
        </w:tabs>
        <w:spacing w:line="240" w:lineRule="auto" w:before="130" w:after="0"/>
        <w:ind w:left="473" w:right="454" w:firstLine="0"/>
        <w:jc w:val="both"/>
        <w:rPr>
          <w:sz w:val="26"/>
        </w:rPr>
      </w:pPr>
      <w:r>
        <w:rPr>
          <w:sz w:val="26"/>
        </w:rPr>
        <w:t>Será contratada a empresa que ofertar o </w:t>
      </w:r>
      <w:r>
        <w:rPr>
          <w:b/>
          <w:sz w:val="26"/>
        </w:rPr>
        <w:t>MENOR PREÇO UNITÁRIO POR ITEM </w:t>
      </w:r>
      <w:r>
        <w:rPr>
          <w:sz w:val="26"/>
        </w:rPr>
        <w:t>em </w:t>
      </w:r>
      <w:r>
        <w:rPr>
          <w:b/>
          <w:sz w:val="26"/>
        </w:rPr>
        <w:t>MODO DE DISPUTA</w:t>
      </w:r>
      <w:r>
        <w:rPr>
          <w:b/>
          <w:spacing w:val="-1"/>
          <w:sz w:val="26"/>
        </w:rPr>
        <w:t> </w:t>
      </w:r>
      <w:r>
        <w:rPr>
          <w:b/>
          <w:sz w:val="26"/>
        </w:rPr>
        <w:t>ABERTO </w:t>
      </w:r>
      <w:r>
        <w:rPr>
          <w:sz w:val="26"/>
        </w:rPr>
        <w:t>e atender a todas as fases de habilitação do certame, que constarão em futuro edital;</w:t>
      </w:r>
    </w:p>
    <w:p>
      <w:pPr>
        <w:pStyle w:val="ListParagraph"/>
        <w:numPr>
          <w:ilvl w:val="1"/>
          <w:numId w:val="27"/>
        </w:numPr>
        <w:tabs>
          <w:tab w:pos="936" w:val="left" w:leader="none"/>
        </w:tabs>
        <w:spacing w:line="240" w:lineRule="auto" w:before="128" w:after="0"/>
        <w:ind w:left="473" w:right="454" w:firstLine="0"/>
        <w:jc w:val="both"/>
        <w:rPr>
          <w:sz w:val="26"/>
        </w:rPr>
      </w:pPr>
      <w:r>
        <w:rPr>
          <w:sz w:val="26"/>
        </w:rPr>
        <w:t>Se a proposta de preços ou o lance de menor valor não for aceitável, o pregoeiro examinará a proposta ou o lance subsequente, na ordem de classificação, verificando a sua aceitabilidade. Se for necessário, repetirá esse procedimento, sucessivamente, até a </w:t>
      </w:r>
      <w:r>
        <w:rPr>
          <w:sz w:val="26"/>
        </w:rPr>
        <w:t>apuração de uma proposta ou lance que atenda ao edital;</w:t>
      </w:r>
    </w:p>
    <w:p>
      <w:pPr>
        <w:pStyle w:val="ListParagraph"/>
        <w:numPr>
          <w:ilvl w:val="1"/>
          <w:numId w:val="27"/>
        </w:numPr>
        <w:tabs>
          <w:tab w:pos="935" w:val="left" w:leader="none"/>
        </w:tabs>
        <w:spacing w:line="240" w:lineRule="auto" w:before="126" w:after="0"/>
        <w:ind w:left="935" w:right="0" w:hanging="462"/>
        <w:jc w:val="both"/>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valor</w:t>
      </w:r>
      <w:r>
        <w:rPr>
          <w:spacing w:val="5"/>
          <w:sz w:val="26"/>
        </w:rPr>
        <w:t> </w:t>
      </w:r>
      <w:r>
        <w:rPr>
          <w:sz w:val="26"/>
        </w:rPr>
        <w:t>total</w:t>
      </w:r>
      <w:r>
        <w:rPr>
          <w:spacing w:val="5"/>
          <w:sz w:val="26"/>
        </w:rPr>
        <w:t> </w:t>
      </w:r>
      <w:r>
        <w:rPr>
          <w:sz w:val="26"/>
        </w:rPr>
        <w:t>do</w:t>
      </w:r>
      <w:r>
        <w:rPr>
          <w:spacing w:val="5"/>
          <w:sz w:val="26"/>
        </w:rPr>
        <w:t> </w:t>
      </w:r>
      <w:r>
        <w:rPr>
          <w:spacing w:val="-2"/>
          <w:sz w:val="26"/>
        </w:rPr>
        <w:t>item;</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Marca</w:t>
      </w:r>
      <w:r>
        <w:rPr>
          <w:spacing w:val="4"/>
          <w:sz w:val="26"/>
        </w:rPr>
        <w:t> </w:t>
      </w:r>
      <w:r>
        <w:rPr>
          <w:sz w:val="26"/>
        </w:rPr>
        <w:t>/</w:t>
      </w:r>
      <w:r>
        <w:rPr>
          <w:spacing w:val="5"/>
          <w:sz w:val="26"/>
        </w:rPr>
        <w:t> </w:t>
      </w:r>
      <w:r>
        <w:rPr>
          <w:spacing w:val="-2"/>
          <w:sz w:val="26"/>
        </w:rPr>
        <w:t>Fabricante;</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27"/>
        </w:numPr>
        <w:tabs>
          <w:tab w:pos="930" w:val="left" w:leader="none"/>
        </w:tabs>
        <w:spacing w:line="240" w:lineRule="auto" w:before="130" w:after="0"/>
        <w:ind w:left="930" w:right="0" w:hanging="457"/>
        <w:jc w:val="both"/>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27"/>
        </w:numPr>
        <w:tabs>
          <w:tab w:pos="1026" w:val="left" w:leader="none"/>
        </w:tabs>
        <w:spacing w:line="240" w:lineRule="auto" w:before="130" w:after="0"/>
        <w:ind w:left="473" w:right="454" w:firstLine="0"/>
        <w:jc w:val="both"/>
        <w:rPr>
          <w:sz w:val="26"/>
        </w:rPr>
      </w:pPr>
      <w:r>
        <w:rPr>
          <w:sz w:val="26"/>
        </w:rPr>
        <w:t>Nos</w:t>
      </w:r>
      <w:r>
        <w:rPr>
          <w:spacing w:val="40"/>
          <w:sz w:val="26"/>
        </w:rPr>
        <w:t> </w:t>
      </w:r>
      <w:r>
        <w:rPr>
          <w:sz w:val="26"/>
        </w:rPr>
        <w:t>valores</w:t>
      </w:r>
      <w:r>
        <w:rPr>
          <w:spacing w:val="40"/>
          <w:sz w:val="26"/>
        </w:rPr>
        <w:t> </w:t>
      </w:r>
      <w:r>
        <w:rPr>
          <w:sz w:val="26"/>
        </w:rPr>
        <w:t>propostos</w:t>
      </w:r>
      <w:r>
        <w:rPr>
          <w:spacing w:val="40"/>
          <w:sz w:val="26"/>
        </w:rPr>
        <w:t> </w:t>
      </w:r>
      <w:r>
        <w:rPr>
          <w:sz w:val="26"/>
        </w:rPr>
        <w:t>estarão</w:t>
      </w:r>
      <w:r>
        <w:rPr>
          <w:spacing w:val="40"/>
          <w:sz w:val="26"/>
        </w:rPr>
        <w:t> </w:t>
      </w:r>
      <w:r>
        <w:rPr>
          <w:sz w:val="26"/>
        </w:rPr>
        <w:t>inclusos</w:t>
      </w:r>
      <w:r>
        <w:rPr>
          <w:spacing w:val="40"/>
          <w:sz w:val="26"/>
        </w:rPr>
        <w:t> </w:t>
      </w:r>
      <w:r>
        <w:rPr>
          <w:sz w:val="26"/>
        </w:rPr>
        <w:t>todos</w:t>
      </w:r>
      <w:r>
        <w:rPr>
          <w:spacing w:val="40"/>
          <w:sz w:val="26"/>
        </w:rPr>
        <w:t> </w:t>
      </w:r>
      <w:r>
        <w:rPr>
          <w:sz w:val="26"/>
        </w:rPr>
        <w:t>os</w:t>
      </w:r>
      <w:r>
        <w:rPr>
          <w:spacing w:val="40"/>
          <w:sz w:val="26"/>
        </w:rPr>
        <w:t> </w:t>
      </w:r>
      <w:r>
        <w:rPr>
          <w:sz w:val="26"/>
        </w:rPr>
        <w:t>custos</w:t>
      </w:r>
      <w:r>
        <w:rPr>
          <w:spacing w:val="40"/>
          <w:sz w:val="26"/>
        </w:rPr>
        <w:t> </w:t>
      </w:r>
      <w:r>
        <w:rPr>
          <w:sz w:val="26"/>
        </w:rPr>
        <w:t>operacionais,</w:t>
      </w:r>
      <w:r>
        <w:rPr>
          <w:spacing w:val="40"/>
          <w:sz w:val="26"/>
        </w:rPr>
        <w:t> </w:t>
      </w:r>
      <w:r>
        <w:rPr>
          <w:sz w:val="26"/>
        </w:rPr>
        <w:t>encargos</w:t>
      </w:r>
      <w:r>
        <w:rPr>
          <w:spacing w:val="40"/>
          <w:sz w:val="26"/>
        </w:rPr>
        <w:t> </w:t>
      </w:r>
      <w:r>
        <w:rPr>
          <w:sz w:val="26"/>
        </w:rPr>
        <w:t>previdenciários,</w:t>
      </w:r>
      <w:r>
        <w:rPr>
          <w:spacing w:val="40"/>
          <w:sz w:val="26"/>
        </w:rPr>
        <w:t> </w:t>
      </w:r>
      <w:r>
        <w:rPr>
          <w:sz w:val="26"/>
        </w:rPr>
        <w:t>trabalhistas,</w:t>
      </w:r>
      <w:r>
        <w:rPr>
          <w:spacing w:val="40"/>
          <w:sz w:val="26"/>
        </w:rPr>
        <w:t> </w:t>
      </w:r>
      <w:r>
        <w:rPr>
          <w:sz w:val="26"/>
        </w:rPr>
        <w:t>tributários, comerciais e quaisquer outros que incidam direta ou indiretamente na execução do objeto;</w:t>
      </w:r>
    </w:p>
    <w:p>
      <w:pPr>
        <w:pStyle w:val="ListParagraph"/>
        <w:numPr>
          <w:ilvl w:val="1"/>
          <w:numId w:val="27"/>
        </w:numPr>
        <w:tabs>
          <w:tab w:pos="938" w:val="left" w:leader="none"/>
        </w:tabs>
        <w:spacing w:line="240" w:lineRule="auto" w:before="128" w:after="0"/>
        <w:ind w:left="473" w:right="454" w:firstLine="0"/>
        <w:jc w:val="both"/>
        <w:rPr>
          <w:sz w:val="26"/>
        </w:rPr>
      </w:pPr>
      <w:r>
        <w:rPr>
          <w:sz w:val="26"/>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939" w:val="left" w:leader="none"/>
        </w:tabs>
        <w:spacing w:line="240" w:lineRule="auto" w:before="128"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SANÇÕES</w:t>
      </w:r>
      <w:r>
        <w:rPr>
          <w:spacing w:val="-2"/>
        </w:rPr>
        <w:t> ADMINISTRATIVAS:</w:t>
      </w:r>
    </w:p>
    <w:p>
      <w:pPr>
        <w:pStyle w:val="BodyText"/>
        <w:ind w:right="454"/>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56"/>
        <w:ind w:left="0"/>
        <w:jc w:val="left"/>
      </w:pPr>
    </w:p>
    <w:p>
      <w:pPr>
        <w:pStyle w:val="Heading1"/>
        <w:numPr>
          <w:ilvl w:val="0"/>
          <w:numId w:val="27"/>
        </w:numPr>
        <w:tabs>
          <w:tab w:pos="737" w:val="left" w:leader="none"/>
        </w:tabs>
        <w:spacing w:line="240" w:lineRule="auto" w:before="0" w:after="0"/>
        <w:ind w:left="737" w:right="0" w:hanging="264"/>
        <w:jc w:val="both"/>
      </w:pPr>
      <w:r>
        <w:rPr/>
        <w:t>DAS</w:t>
      </w:r>
      <w:r>
        <w:rPr>
          <w:spacing w:val="12"/>
        </w:rPr>
        <w:t> </w:t>
      </w:r>
      <w:r>
        <w:rPr/>
        <w:t>DISPOSIÇÕES</w:t>
      </w:r>
      <w:r>
        <w:rPr>
          <w:spacing w:val="12"/>
        </w:rPr>
        <w:t> </w:t>
      </w:r>
      <w:r>
        <w:rPr>
          <w:spacing w:val="-2"/>
        </w:rPr>
        <w:t>FINAIS:</w:t>
      </w:r>
    </w:p>
    <w:p>
      <w:pPr>
        <w:pStyle w:val="ListParagraph"/>
        <w:numPr>
          <w:ilvl w:val="1"/>
          <w:numId w:val="27"/>
        </w:numPr>
        <w:tabs>
          <w:tab w:pos="985" w:val="left" w:leader="none"/>
        </w:tabs>
        <w:spacing w:line="240" w:lineRule="auto" w:before="130" w:after="0"/>
        <w:ind w:left="473" w:right="454" w:firstLine="0"/>
        <w:jc w:val="both"/>
        <w:rPr>
          <w:sz w:val="26"/>
        </w:rPr>
      </w:pPr>
      <w:r>
        <w:rPr>
          <w:sz w:val="26"/>
        </w:rPr>
        <w:t>Somente</w:t>
      </w:r>
      <w:r>
        <w:rPr>
          <w:spacing w:val="40"/>
          <w:sz w:val="26"/>
        </w:rPr>
        <w:t> </w:t>
      </w:r>
      <w:r>
        <w:rPr>
          <w:sz w:val="26"/>
        </w:rPr>
        <w:t>a</w:t>
      </w:r>
      <w:r>
        <w:rPr>
          <w:spacing w:val="40"/>
          <w:sz w:val="26"/>
        </w:rPr>
        <w:t> </w:t>
      </w:r>
      <w:r>
        <w:rPr>
          <w:sz w:val="26"/>
        </w:rPr>
        <w:t>Divisão</w:t>
      </w:r>
      <w:r>
        <w:rPr>
          <w:spacing w:val="40"/>
          <w:sz w:val="26"/>
        </w:rPr>
        <w:t> </w:t>
      </w:r>
      <w:r>
        <w:rPr>
          <w:sz w:val="26"/>
        </w:rPr>
        <w:t>Logística</w:t>
      </w:r>
      <w:r>
        <w:rPr>
          <w:spacing w:val="40"/>
          <w:sz w:val="26"/>
        </w:rPr>
        <w:t> </w:t>
      </w:r>
      <w:r>
        <w:rPr>
          <w:sz w:val="26"/>
        </w:rPr>
        <w:t>de</w:t>
      </w:r>
      <w:r>
        <w:rPr>
          <w:spacing w:val="40"/>
          <w:sz w:val="26"/>
        </w:rPr>
        <w:t> </w:t>
      </w:r>
      <w:r>
        <w:rPr>
          <w:sz w:val="26"/>
        </w:rPr>
        <w:t>Suprimentos</w:t>
      </w:r>
      <w:r>
        <w:rPr>
          <w:spacing w:val="40"/>
          <w:sz w:val="26"/>
        </w:rPr>
        <w:t> </w:t>
      </w:r>
      <w:r>
        <w:rPr>
          <w:sz w:val="26"/>
        </w:rPr>
        <w:t>(DIVLS)</w:t>
      </w:r>
      <w:r>
        <w:rPr>
          <w:spacing w:val="40"/>
          <w:sz w:val="26"/>
        </w:rPr>
        <w:t> </w:t>
      </w:r>
      <w:r>
        <w:rPr>
          <w:sz w:val="26"/>
        </w:rPr>
        <w:t>/</w:t>
      </w:r>
      <w:r>
        <w:rPr>
          <w:spacing w:val="40"/>
          <w:sz w:val="26"/>
        </w:rPr>
        <w:t> </w:t>
      </w:r>
      <w:r>
        <w:rPr>
          <w:sz w:val="26"/>
        </w:rPr>
        <w:t>Serviço</w:t>
      </w:r>
      <w:r>
        <w:rPr>
          <w:spacing w:val="40"/>
          <w:sz w:val="26"/>
        </w:rPr>
        <w:t> </w:t>
      </w:r>
      <w:r>
        <w:rPr>
          <w:sz w:val="26"/>
        </w:rPr>
        <w:t>de</w:t>
      </w:r>
      <w:r>
        <w:rPr>
          <w:spacing w:val="40"/>
          <w:sz w:val="26"/>
        </w:rPr>
        <w:t> </w:t>
      </w:r>
      <w:r>
        <w:rPr>
          <w:sz w:val="26"/>
        </w:rPr>
        <w:t>Controle</w:t>
      </w:r>
      <w:r>
        <w:rPr>
          <w:spacing w:val="40"/>
          <w:sz w:val="26"/>
        </w:rPr>
        <w:t> </w:t>
      </w:r>
      <w:r>
        <w:rPr>
          <w:sz w:val="26"/>
        </w:rPr>
        <w:t>de</w:t>
      </w:r>
      <w:r>
        <w:rPr>
          <w:spacing w:val="40"/>
          <w:sz w:val="26"/>
        </w:rPr>
        <w:t> </w:t>
      </w:r>
      <w:r>
        <w:rPr>
          <w:sz w:val="26"/>
        </w:rPr>
        <w:t>Medicamentos</w:t>
      </w:r>
      <w:r>
        <w:rPr>
          <w:spacing w:val="40"/>
          <w:sz w:val="26"/>
        </w:rPr>
        <w:t> </w:t>
      </w:r>
      <w:r>
        <w:rPr>
          <w:sz w:val="26"/>
        </w:rPr>
        <w:t>poderá</w:t>
      </w:r>
      <w:r>
        <w:rPr>
          <w:spacing w:val="40"/>
          <w:sz w:val="26"/>
        </w:rPr>
        <w:t> </w:t>
      </w:r>
      <w:r>
        <w:rPr>
          <w:sz w:val="26"/>
        </w:rPr>
        <w:t>solicitar/autorizar</w:t>
      </w:r>
      <w:r>
        <w:rPr>
          <w:spacing w:val="40"/>
          <w:sz w:val="26"/>
        </w:rPr>
        <w:t> </w:t>
      </w:r>
      <w:r>
        <w:rPr>
          <w:sz w:val="26"/>
        </w:rPr>
        <w:t>a entrega de material, salvo comando de departamento superior.</w:t>
      </w:r>
    </w:p>
    <w:p>
      <w:pPr>
        <w:pStyle w:val="ListParagraph"/>
        <w:numPr>
          <w:ilvl w:val="2"/>
          <w:numId w:val="27"/>
        </w:numPr>
        <w:tabs>
          <w:tab w:pos="1145" w:val="left" w:leader="none"/>
        </w:tabs>
        <w:spacing w:line="240" w:lineRule="auto" w:before="128" w:after="0"/>
        <w:ind w:left="473" w:right="453" w:firstLine="0"/>
        <w:jc w:val="both"/>
        <w:rPr>
          <w:sz w:val="26"/>
        </w:rPr>
      </w:pPr>
      <w:r>
        <w:rPr>
          <w:sz w:val="26"/>
        </w:rPr>
        <w:t>Os setores/clínicas de destino do material </w:t>
      </w:r>
      <w:r>
        <w:rPr>
          <w:b/>
          <w:sz w:val="26"/>
        </w:rPr>
        <w:t>NÃO </w:t>
      </w:r>
      <w:r>
        <w:rPr>
          <w:sz w:val="26"/>
        </w:rPr>
        <w:t>estão autorizados a solicitar diretamente junto a CONTRATADA a entrega do material, salvo permitido pela DIVLS/ Serviço de Controle de Medicamentos ou departamento superior.</w:t>
      </w:r>
    </w:p>
    <w:p>
      <w:pPr>
        <w:pStyle w:val="ListParagraph"/>
        <w:numPr>
          <w:ilvl w:val="1"/>
          <w:numId w:val="27"/>
        </w:numPr>
        <w:tabs>
          <w:tab w:pos="930" w:val="left" w:leader="none"/>
        </w:tabs>
        <w:spacing w:line="240" w:lineRule="auto" w:before="128" w:after="0"/>
        <w:ind w:left="473" w:right="454" w:firstLine="0"/>
        <w:jc w:val="both"/>
        <w:rPr>
          <w:sz w:val="26"/>
        </w:rPr>
      </w:pPr>
      <w:r>
        <w:rPr>
          <w:sz w:val="26"/>
        </w:rPr>
        <w:t>Antes de apresentar a proposta, a CONTRATADA 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7"/>
        </w:numPr>
        <w:tabs>
          <w:tab w:pos="931" w:val="left" w:leader="none"/>
        </w:tabs>
        <w:spacing w:line="240" w:lineRule="auto" w:before="126" w:after="0"/>
        <w:ind w:left="473" w:right="454" w:firstLine="0"/>
        <w:jc w:val="both"/>
        <w:rPr>
          <w:sz w:val="26"/>
        </w:rPr>
      </w:pPr>
      <w:r>
        <w:rPr>
          <w:sz w:val="26"/>
        </w:rPr>
        <w:t>A apresentação</w:t>
      </w:r>
      <w:r>
        <w:rPr>
          <w:spacing w:val="22"/>
          <w:sz w:val="26"/>
        </w:rPr>
        <w:t> </w:t>
      </w:r>
      <w:r>
        <w:rPr>
          <w:sz w:val="26"/>
        </w:rPr>
        <w:t>da</w:t>
      </w:r>
      <w:r>
        <w:rPr>
          <w:spacing w:val="22"/>
          <w:sz w:val="26"/>
        </w:rPr>
        <w:t> </w:t>
      </w:r>
      <w:r>
        <w:rPr>
          <w:sz w:val="26"/>
        </w:rPr>
        <w:t>proposta</w:t>
      </w:r>
      <w:r>
        <w:rPr>
          <w:spacing w:val="22"/>
          <w:sz w:val="26"/>
        </w:rPr>
        <w:t> </w:t>
      </w:r>
      <w:r>
        <w:rPr>
          <w:sz w:val="26"/>
        </w:rPr>
        <w:t>implica</w:t>
      </w:r>
      <w:r>
        <w:rPr>
          <w:spacing w:val="22"/>
          <w:sz w:val="26"/>
        </w:rPr>
        <w:t> </w:t>
      </w:r>
      <w:r>
        <w:rPr>
          <w:sz w:val="26"/>
        </w:rPr>
        <w:t>na</w:t>
      </w:r>
      <w:r>
        <w:rPr>
          <w:spacing w:val="22"/>
          <w:sz w:val="26"/>
        </w:rPr>
        <w:t> </w:t>
      </w:r>
      <w:r>
        <w:rPr>
          <w:sz w:val="26"/>
        </w:rPr>
        <w:t>obrigatoriedade</w:t>
      </w:r>
      <w:r>
        <w:rPr>
          <w:spacing w:val="22"/>
          <w:sz w:val="26"/>
        </w:rPr>
        <w:t> </w:t>
      </w:r>
      <w:r>
        <w:rPr>
          <w:sz w:val="26"/>
        </w:rPr>
        <w:t>do</w:t>
      </w:r>
      <w:r>
        <w:rPr>
          <w:spacing w:val="22"/>
          <w:sz w:val="26"/>
        </w:rPr>
        <w:t> </w:t>
      </w:r>
      <w:r>
        <w:rPr>
          <w:sz w:val="26"/>
        </w:rPr>
        <w:t>cumprimento</w:t>
      </w:r>
      <w:r>
        <w:rPr>
          <w:spacing w:val="22"/>
          <w:sz w:val="26"/>
        </w:rPr>
        <w:t> </w:t>
      </w:r>
      <w:r>
        <w:rPr>
          <w:sz w:val="26"/>
        </w:rPr>
        <w:t>das</w:t>
      </w:r>
      <w:r>
        <w:rPr>
          <w:spacing w:val="22"/>
          <w:sz w:val="26"/>
        </w:rPr>
        <w:t> </w:t>
      </w:r>
      <w:r>
        <w:rPr>
          <w:sz w:val="26"/>
        </w:rPr>
        <w:t>disposições</w:t>
      </w:r>
      <w:r>
        <w:rPr>
          <w:spacing w:val="22"/>
          <w:sz w:val="26"/>
        </w:rPr>
        <w:t> </w:t>
      </w:r>
      <w:r>
        <w:rPr>
          <w:sz w:val="26"/>
        </w:rPr>
        <w:t>nelas</w:t>
      </w:r>
      <w:r>
        <w:rPr>
          <w:spacing w:val="22"/>
          <w:sz w:val="26"/>
        </w:rPr>
        <w:t> </w:t>
      </w:r>
      <w:r>
        <w:rPr>
          <w:sz w:val="26"/>
        </w:rPr>
        <w:t>contidas,</w:t>
      </w:r>
      <w:r>
        <w:rPr>
          <w:spacing w:val="22"/>
          <w:sz w:val="26"/>
        </w:rPr>
        <w:t> </w:t>
      </w:r>
      <w:r>
        <w:rPr>
          <w:sz w:val="26"/>
        </w:rPr>
        <w:t>assumindo</w:t>
      </w:r>
      <w:r>
        <w:rPr>
          <w:spacing w:val="22"/>
          <w:sz w:val="26"/>
        </w:rPr>
        <w:t> </w:t>
      </w:r>
      <w:r>
        <w:rPr>
          <w:sz w:val="26"/>
        </w:rPr>
        <w:t>o</w:t>
      </w:r>
      <w:r>
        <w:rPr>
          <w:spacing w:val="22"/>
          <w:sz w:val="26"/>
        </w:rPr>
        <w:t> </w:t>
      </w:r>
      <w:r>
        <w:rPr>
          <w:sz w:val="26"/>
        </w:rPr>
        <w:t>proponente o compromisso de executar os serviços nos seus termos.</w:t>
      </w:r>
    </w:p>
    <w:p>
      <w:pPr>
        <w:pStyle w:val="ListParagraph"/>
        <w:numPr>
          <w:ilvl w:val="1"/>
          <w:numId w:val="27"/>
        </w:numPr>
        <w:tabs>
          <w:tab w:pos="960" w:val="left" w:leader="none"/>
        </w:tabs>
        <w:spacing w:line="240" w:lineRule="auto" w:before="128" w:after="0"/>
        <w:ind w:left="473" w:right="454" w:firstLine="0"/>
        <w:jc w:val="both"/>
        <w:rPr>
          <w:sz w:val="26"/>
        </w:rPr>
      </w:pPr>
      <w:r>
        <w:rPr>
          <w:sz w:val="26"/>
        </w:rPr>
        <w:t>O preço total proposto deverá considerar a consecução do objeto referente a presente contratação, englobando todos os custos diretos e indiretos incidentes, inclusive a entrega e o descarregamento.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RESPONSÁVEIS</w:t>
      </w:r>
      <w:r>
        <w:rPr>
          <w:spacing w:val="12"/>
        </w:rPr>
        <w:t> </w:t>
      </w:r>
      <w:r>
        <w:rPr/>
        <w:t>PELA</w:t>
      </w:r>
      <w:r>
        <w:rPr>
          <w:spacing w:val="-6"/>
        </w:rPr>
        <w:t> </w:t>
      </w:r>
      <w:r>
        <w:rPr/>
        <w:t>ELABORAÇÃO</w:t>
      </w:r>
      <w:r>
        <w:rPr>
          <w:spacing w:val="12"/>
        </w:rPr>
        <w:t> </w:t>
      </w:r>
      <w:r>
        <w:rPr/>
        <w:t>DO</w:t>
      </w:r>
      <w:r>
        <w:rPr>
          <w:spacing w:val="6"/>
        </w:rPr>
        <w:t> </w:t>
      </w:r>
      <w:r>
        <w:rPr/>
        <w:t>TERMO</w:t>
      </w:r>
      <w:r>
        <w:rPr>
          <w:spacing w:val="12"/>
        </w:rPr>
        <w:t> </w:t>
      </w:r>
      <w:r>
        <w:rPr/>
        <w:t>DE</w:t>
      </w:r>
      <w:r>
        <w:rPr>
          <w:spacing w:val="12"/>
        </w:rPr>
        <w:t> </w:t>
      </w:r>
      <w:r>
        <w:rPr>
          <w:spacing w:val="-2"/>
        </w:rPr>
        <w:t>REFERÊNCIA:</w:t>
      </w:r>
    </w:p>
    <w:p>
      <w:pPr>
        <w:pStyle w:val="BodyText"/>
        <w:spacing w:before="260"/>
        <w:ind w:left="0"/>
        <w:jc w:val="left"/>
        <w:rPr>
          <w:b/>
        </w:rPr>
      </w:pPr>
    </w:p>
    <w:p>
      <w:pPr>
        <w:pStyle w:val="Heading2"/>
        <w:jc w:val="both"/>
      </w:pPr>
      <w:r>
        <w:rPr/>
        <w:t>Luiz</w:t>
      </w:r>
      <w:r>
        <w:rPr>
          <w:spacing w:val="1"/>
        </w:rPr>
        <w:t> </w:t>
      </w:r>
      <w:r>
        <w:rPr/>
        <w:t>Fernando</w:t>
      </w:r>
      <w:r>
        <w:rPr>
          <w:spacing w:val="-3"/>
        </w:rPr>
        <w:t> </w:t>
      </w:r>
      <w:r>
        <w:rPr/>
        <w:t>Ventura</w:t>
      </w:r>
      <w:r>
        <w:rPr>
          <w:spacing w:val="2"/>
        </w:rPr>
        <w:t> </w:t>
      </w:r>
      <w:r>
        <w:rPr/>
        <w:t>de</w:t>
      </w:r>
      <w:r>
        <w:rPr>
          <w:spacing w:val="1"/>
        </w:rPr>
        <w:t> </w:t>
      </w:r>
      <w:r>
        <w:rPr>
          <w:spacing w:val="-2"/>
        </w:rPr>
        <w:t>Souza</w:t>
      </w:r>
    </w:p>
    <w:p>
      <w:pPr>
        <w:pStyle w:val="Heading2"/>
        <w:spacing w:after="0"/>
        <w:jc w:val="both"/>
        <w:sectPr>
          <w:pgSz w:w="15840" w:h="24480"/>
          <w:pgMar w:top="480" w:bottom="280" w:left="360" w:right="360"/>
        </w:sectPr>
      </w:pPr>
    </w:p>
    <w:p>
      <w:pPr>
        <w:spacing w:before="78"/>
        <w:ind w:left="473" w:right="0" w:firstLine="0"/>
        <w:jc w:val="left"/>
        <w:rPr>
          <w:b/>
          <w:sz w:val="26"/>
        </w:rPr>
      </w:pPr>
      <w:r>
        <w:rPr>
          <w:b/>
          <w:sz w:val="26"/>
        </w:rPr>
        <w:t>Técnico</w:t>
      </w:r>
      <w:r>
        <w:rPr>
          <w:b/>
          <w:spacing w:val="12"/>
          <w:sz w:val="26"/>
        </w:rPr>
        <w:t> </w:t>
      </w:r>
      <w:r>
        <w:rPr>
          <w:b/>
          <w:sz w:val="26"/>
        </w:rPr>
        <w:t>Universitário</w:t>
      </w:r>
      <w:r>
        <w:rPr>
          <w:b/>
          <w:spacing w:val="13"/>
          <w:sz w:val="26"/>
        </w:rPr>
        <w:t> </w:t>
      </w:r>
      <w:r>
        <w:rPr>
          <w:b/>
          <w:spacing w:val="-5"/>
          <w:sz w:val="26"/>
        </w:rPr>
        <w:t>ll</w:t>
      </w:r>
    </w:p>
    <w:p>
      <w:pPr>
        <w:spacing w:line="343" w:lineRule="auto" w:before="130"/>
        <w:ind w:left="473" w:right="9833" w:firstLine="0"/>
        <w:jc w:val="left"/>
        <w:rPr>
          <w:sz w:val="26"/>
        </w:rPr>
      </w:pPr>
      <w:r>
        <w:rPr>
          <w:b/>
          <w:sz w:val="26"/>
        </w:rPr>
        <w:t>DIVLS / Controle de Medicamentos </w:t>
      </w:r>
      <w:r>
        <w:rPr>
          <w:sz w:val="26"/>
        </w:rPr>
        <w:t>Matrícula: 36229-3 ID Funcional: 443098-4 E-mail institucional: </w:t>
      </w:r>
      <w:hyperlink r:id="rId40">
        <w:r>
          <w:rPr>
            <w:color w:val="0000ED"/>
            <w:sz w:val="26"/>
            <w:u w:val="single" w:color="0000ED"/>
          </w:rPr>
          <w:t>luiz.souza@hupe.uer</w:t>
        </w:r>
        <w:r>
          <w:rPr>
            <w:color w:val="0000ED"/>
            <w:sz w:val="26"/>
          </w:rPr>
          <w:t>j</w:t>
        </w:r>
        <w:r>
          <w:rPr>
            <w:color w:val="0000ED"/>
            <w:sz w:val="26"/>
            <w:u w:val="single" w:color="0000ED"/>
          </w:rPr>
          <w:t>.br</w:t>
        </w:r>
      </w:hyperlink>
    </w:p>
    <w:p>
      <w:pPr>
        <w:pStyle w:val="BodyText"/>
        <w:spacing w:before="134"/>
        <w:ind w:left="0"/>
        <w:jc w:val="left"/>
      </w:pPr>
    </w:p>
    <w:p>
      <w:pPr>
        <w:pStyle w:val="Heading2"/>
        <w:spacing w:line="343" w:lineRule="auto"/>
        <w:ind w:right="11055"/>
      </w:pPr>
      <w:r>
        <w:rPr/>
        <w:t>Luiz Carlos C. R. </w:t>
      </w:r>
      <w:r>
        <w:rPr/>
        <w:t>Junior Técnico Universitário ll</w:t>
      </w:r>
    </w:p>
    <w:p>
      <w:pPr>
        <w:spacing w:before="3"/>
        <w:ind w:left="473" w:right="0" w:firstLine="0"/>
        <w:jc w:val="left"/>
        <w:rPr>
          <w:b/>
          <w:sz w:val="26"/>
        </w:rPr>
      </w:pPr>
      <w:r>
        <w:rPr>
          <w:b/>
          <w:sz w:val="26"/>
        </w:rPr>
        <w:t>DIVLS</w:t>
      </w:r>
      <w:r>
        <w:rPr>
          <w:b/>
          <w:spacing w:val="5"/>
          <w:sz w:val="26"/>
        </w:rPr>
        <w:t> </w:t>
      </w:r>
      <w:r>
        <w:rPr>
          <w:b/>
          <w:sz w:val="26"/>
        </w:rPr>
        <w:t>/</w:t>
      </w:r>
      <w:r>
        <w:rPr>
          <w:b/>
          <w:spacing w:val="5"/>
          <w:sz w:val="26"/>
        </w:rPr>
        <w:t> </w:t>
      </w:r>
      <w:r>
        <w:rPr>
          <w:b/>
          <w:sz w:val="26"/>
        </w:rPr>
        <w:t>Controle</w:t>
      </w:r>
      <w:r>
        <w:rPr>
          <w:b/>
          <w:spacing w:val="5"/>
          <w:sz w:val="26"/>
        </w:rPr>
        <w:t> </w:t>
      </w:r>
      <w:r>
        <w:rPr>
          <w:b/>
          <w:sz w:val="26"/>
        </w:rPr>
        <w:t>de</w:t>
      </w:r>
      <w:r>
        <w:rPr>
          <w:b/>
          <w:spacing w:val="5"/>
          <w:sz w:val="26"/>
        </w:rPr>
        <w:t> </w:t>
      </w:r>
      <w:r>
        <w:rPr>
          <w:b/>
          <w:spacing w:val="-2"/>
          <w:sz w:val="26"/>
        </w:rPr>
        <w:t>Medicamentos</w:t>
      </w:r>
    </w:p>
    <w:p>
      <w:pPr>
        <w:pStyle w:val="BodyText"/>
        <w:jc w:val="left"/>
      </w:pPr>
      <w:r>
        <w:rPr/>
        <w:t>Matrícula:</w:t>
      </w:r>
      <w:r>
        <w:rPr>
          <w:spacing w:val="8"/>
        </w:rPr>
        <w:t> </w:t>
      </w:r>
      <w:r>
        <w:rPr/>
        <w:t>41253-6</w:t>
      </w:r>
      <w:r>
        <w:rPr>
          <w:spacing w:val="9"/>
        </w:rPr>
        <w:t> </w:t>
      </w:r>
      <w:r>
        <w:rPr/>
        <w:t>ID:</w:t>
      </w:r>
      <w:r>
        <w:rPr>
          <w:spacing w:val="8"/>
        </w:rPr>
        <w:t> </w:t>
      </w:r>
      <w:r>
        <w:rPr>
          <w:spacing w:val="-2"/>
        </w:rPr>
        <w:t>51363879</w:t>
      </w:r>
    </w:p>
    <w:p>
      <w:pPr>
        <w:pStyle w:val="BodyText"/>
        <w:jc w:val="left"/>
      </w:pPr>
      <w:r>
        <w:rPr/>
        <w:t>E-mail</w:t>
      </w:r>
      <w:r>
        <w:rPr>
          <w:spacing w:val="11"/>
        </w:rPr>
        <w:t> </w:t>
      </w:r>
      <w:r>
        <w:rPr/>
        <w:t>institucional:</w:t>
      </w:r>
      <w:r>
        <w:rPr>
          <w:spacing w:val="11"/>
        </w:rPr>
        <w:t>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60"/>
        <w:ind w:left="0"/>
        <w:jc w:val="left"/>
      </w:pPr>
    </w:p>
    <w:p>
      <w:pPr>
        <w:pStyle w:val="Heading2"/>
      </w:pPr>
      <w:r>
        <w:rPr/>
        <w:t>Suzete</w:t>
      </w:r>
      <w:r>
        <w:rPr>
          <w:spacing w:val="7"/>
        </w:rPr>
        <w:t> </w:t>
      </w:r>
      <w:r>
        <w:rPr/>
        <w:t>Henrique</w:t>
      </w:r>
      <w:r>
        <w:rPr>
          <w:spacing w:val="8"/>
        </w:rPr>
        <w:t> </w:t>
      </w:r>
      <w:r>
        <w:rPr/>
        <w:t>da</w:t>
      </w:r>
      <w:r>
        <w:rPr>
          <w:spacing w:val="8"/>
        </w:rPr>
        <w:t> </w:t>
      </w:r>
      <w:r>
        <w:rPr>
          <w:spacing w:val="-2"/>
        </w:rPr>
        <w:t>Silva</w:t>
      </w:r>
    </w:p>
    <w:p>
      <w:pPr>
        <w:spacing w:before="130"/>
        <w:ind w:left="473" w:right="0" w:firstLine="0"/>
        <w:jc w:val="left"/>
        <w:rPr>
          <w:b/>
          <w:sz w:val="26"/>
        </w:rPr>
      </w:pPr>
      <w:r>
        <w:rPr>
          <w:b/>
          <w:sz w:val="26"/>
        </w:rPr>
        <w:t>Farmacêutica</w:t>
      </w:r>
      <w:r>
        <w:rPr>
          <w:b/>
          <w:spacing w:val="6"/>
          <w:sz w:val="26"/>
        </w:rPr>
        <w:t> </w:t>
      </w:r>
      <w:r>
        <w:rPr>
          <w:b/>
          <w:sz w:val="26"/>
        </w:rPr>
        <w:t>/</w:t>
      </w:r>
      <w:r>
        <w:rPr>
          <w:b/>
          <w:spacing w:val="7"/>
          <w:sz w:val="26"/>
        </w:rPr>
        <w:t> </w:t>
      </w:r>
      <w:r>
        <w:rPr>
          <w:b/>
          <w:sz w:val="26"/>
        </w:rPr>
        <w:t>Chefe</w:t>
      </w:r>
      <w:r>
        <w:rPr>
          <w:b/>
          <w:spacing w:val="7"/>
          <w:sz w:val="26"/>
        </w:rPr>
        <w:t> </w:t>
      </w:r>
      <w:r>
        <w:rPr>
          <w:b/>
          <w:sz w:val="26"/>
        </w:rPr>
        <w:t>do</w:t>
      </w:r>
      <w:r>
        <w:rPr>
          <w:b/>
          <w:spacing w:val="7"/>
          <w:sz w:val="26"/>
        </w:rPr>
        <w:t> </w:t>
      </w:r>
      <w:r>
        <w:rPr>
          <w:b/>
          <w:sz w:val="26"/>
        </w:rPr>
        <w:t>Serviço</w:t>
      </w:r>
      <w:r>
        <w:rPr>
          <w:b/>
          <w:spacing w:val="7"/>
          <w:sz w:val="26"/>
        </w:rPr>
        <w:t> </w:t>
      </w:r>
      <w:r>
        <w:rPr>
          <w:b/>
          <w:sz w:val="26"/>
        </w:rPr>
        <w:t>de</w:t>
      </w:r>
      <w:r>
        <w:rPr>
          <w:b/>
          <w:spacing w:val="7"/>
          <w:sz w:val="26"/>
        </w:rPr>
        <w:t> </w:t>
      </w:r>
      <w:r>
        <w:rPr>
          <w:b/>
          <w:sz w:val="26"/>
        </w:rPr>
        <w:t>Farmácia</w:t>
      </w:r>
      <w:r>
        <w:rPr>
          <w:b/>
          <w:spacing w:val="7"/>
          <w:sz w:val="26"/>
        </w:rPr>
        <w:t> </w:t>
      </w:r>
      <w:r>
        <w:rPr>
          <w:b/>
          <w:sz w:val="26"/>
        </w:rPr>
        <w:t>-</w:t>
      </w:r>
      <w:r>
        <w:rPr>
          <w:b/>
          <w:spacing w:val="7"/>
          <w:sz w:val="26"/>
        </w:rPr>
        <w:t> </w:t>
      </w:r>
      <w:r>
        <w:rPr>
          <w:b/>
          <w:spacing w:val="-4"/>
          <w:sz w:val="26"/>
        </w:rPr>
        <w:t>HUPE</w:t>
      </w:r>
    </w:p>
    <w:p>
      <w:pPr>
        <w:pStyle w:val="BodyText"/>
        <w:jc w:val="left"/>
      </w:pPr>
      <w:r>
        <w:rPr/>
        <w:t>Matrícula:</w:t>
      </w:r>
      <w:r>
        <w:rPr>
          <w:spacing w:val="12"/>
        </w:rPr>
        <w:t> </w:t>
      </w:r>
      <w:r>
        <w:rPr/>
        <w:t>851.957-1</w:t>
      </w:r>
      <w:r>
        <w:rPr>
          <w:spacing w:val="12"/>
        </w:rPr>
        <w:t> </w:t>
      </w:r>
      <w:r>
        <w:rPr/>
        <w:t>ID</w:t>
      </w:r>
      <w:r>
        <w:rPr>
          <w:spacing w:val="13"/>
        </w:rPr>
        <w:t> </w:t>
      </w:r>
      <w:r>
        <w:rPr/>
        <w:t>Funcional:</w:t>
      </w:r>
      <w:r>
        <w:rPr>
          <w:spacing w:val="12"/>
        </w:rPr>
        <w:t> </w:t>
      </w:r>
      <w:r>
        <w:rPr/>
        <w:t>300.5273-</w:t>
      </w:r>
      <w:r>
        <w:rPr>
          <w:spacing w:val="-10"/>
        </w:rPr>
        <w:t>4</w:t>
      </w:r>
    </w:p>
    <w:p>
      <w:pPr>
        <w:pStyle w:val="BodyText"/>
        <w:spacing w:before="131"/>
        <w:jc w:val="left"/>
      </w:pPr>
      <w:r>
        <w:rPr/>
        <w:t>E-mail</w:t>
      </w:r>
      <w:r>
        <w:rPr>
          <w:spacing w:val="11"/>
        </w:rPr>
        <w:t> </w:t>
      </w:r>
      <w:r>
        <w:rPr/>
        <w:t>institucional:</w:t>
      </w:r>
      <w:r>
        <w:rPr>
          <w:spacing w:val="11"/>
        </w:rPr>
        <w:t>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43"/>
        <w:ind w:left="0"/>
        <w:jc w:val="left"/>
      </w:pPr>
    </w:p>
    <w:p>
      <w:pPr>
        <w:spacing w:before="0"/>
        <w:ind w:left="17" w:right="0" w:firstLine="0"/>
        <w:jc w:val="center"/>
        <w:rPr>
          <w:b/>
          <w:sz w:val="26"/>
        </w:rPr>
      </w:pPr>
      <w:r>
        <w:rPr>
          <w:b/>
          <w:sz w:val="26"/>
          <w:u w:val="single"/>
        </w:rPr>
        <w:t>ANEXO</w:t>
      </w:r>
      <w:r>
        <w:rPr>
          <w:b/>
          <w:spacing w:val="4"/>
          <w:sz w:val="26"/>
          <w:u w:val="single"/>
        </w:rPr>
        <w:t> </w:t>
      </w:r>
      <w:r>
        <w:rPr>
          <w:b/>
          <w:sz w:val="26"/>
          <w:u w:val="single"/>
        </w:rPr>
        <w:t>II-</w:t>
      </w:r>
      <w:r>
        <w:rPr>
          <w:b/>
          <w:spacing w:val="5"/>
          <w:sz w:val="26"/>
          <w:u w:val="single"/>
        </w:rPr>
        <w:t> </w:t>
      </w:r>
      <w:r>
        <w:rPr>
          <w:b/>
          <w:sz w:val="26"/>
          <w:u w:val="single"/>
        </w:rPr>
        <w:t>MINUTA</w:t>
      </w:r>
      <w:r>
        <w:rPr>
          <w:b/>
          <w:spacing w:val="-12"/>
          <w:sz w:val="26"/>
          <w:u w:val="single"/>
        </w:rPr>
        <w:t> </w:t>
      </w:r>
      <w:r>
        <w:rPr>
          <w:b/>
          <w:sz w:val="26"/>
          <w:u w:val="single"/>
        </w:rPr>
        <w:t>DE TERMO</w:t>
      </w:r>
      <w:r>
        <w:rPr>
          <w:b/>
          <w:spacing w:val="4"/>
          <w:sz w:val="26"/>
          <w:u w:val="single"/>
        </w:rPr>
        <w:t> </w:t>
      </w:r>
      <w:r>
        <w:rPr>
          <w:b/>
          <w:sz w:val="26"/>
          <w:u w:val="single"/>
        </w:rPr>
        <w:t>DE</w:t>
      </w:r>
      <w:r>
        <w:rPr>
          <w:b/>
          <w:spacing w:val="5"/>
          <w:sz w:val="26"/>
          <w:u w:val="single"/>
        </w:rPr>
        <w:t> </w:t>
      </w:r>
      <w:r>
        <w:rPr>
          <w:b/>
          <w:spacing w:val="-2"/>
          <w:sz w:val="26"/>
          <w:u w:val="single"/>
        </w:rPr>
        <w:t>CONTRATO</w:t>
      </w:r>
    </w:p>
    <w:p>
      <w:pPr>
        <w:pStyle w:val="BodyText"/>
        <w:spacing w:before="0"/>
        <w:ind w:left="0"/>
        <w:jc w:val="left"/>
        <w:rPr>
          <w:b/>
        </w:rPr>
      </w:pPr>
    </w:p>
    <w:p>
      <w:pPr>
        <w:pStyle w:val="BodyText"/>
        <w:spacing w:before="0"/>
        <w:ind w:left="0"/>
        <w:jc w:val="left"/>
        <w:rPr>
          <w:b/>
        </w:rPr>
      </w:pPr>
    </w:p>
    <w:p>
      <w:pPr>
        <w:pStyle w:val="BodyText"/>
        <w:spacing w:before="91"/>
        <w:ind w:left="0"/>
        <w:jc w:val="left"/>
        <w:rPr>
          <w:b/>
        </w:rPr>
      </w:pPr>
    </w:p>
    <w:p>
      <w:pPr>
        <w:pStyle w:val="Heading2"/>
        <w:ind w:right="454"/>
        <w:jc w:val="both"/>
      </w:pPr>
      <w:r>
        <w:rPr/>
        <w:t>CONTRATO Nº ................./2026/HUPE, DE AQUISIÇÃO DE MEDICAMENTOS, QUE FAZEM ENTRE SI </w:t>
      </w:r>
      <w:r>
        <w:rPr/>
        <w:t>A UNIVERSIDADE DO ESTADO DO RIO DE JANEIRO E A EMPRESA ..................................................</w:t>
      </w:r>
    </w:p>
    <w:p>
      <w:pPr>
        <w:pStyle w:val="BodyText"/>
        <w:spacing w:before="258"/>
        <w:ind w:left="0"/>
        <w:jc w:val="left"/>
        <w:rPr>
          <w:b/>
        </w:rPr>
      </w:pPr>
    </w:p>
    <w:p>
      <w:pPr>
        <w:pStyle w:val="BodyText"/>
        <w:spacing w:before="0"/>
        <w:ind w:right="453"/>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78"/>
        </w:rPr>
        <w:t> </w:t>
      </w:r>
      <w:r>
        <w:rPr/>
        <w:t>doravante</w:t>
      </w:r>
      <w:r>
        <w:rPr>
          <w:spacing w:val="78"/>
        </w:rPr>
        <w:t> </w:t>
      </w:r>
      <w:r>
        <w:rPr/>
        <w:t>denominado</w:t>
      </w:r>
      <w:r>
        <w:rPr>
          <w:spacing w:val="79"/>
        </w:rPr>
        <w:t> </w:t>
      </w:r>
      <w:r>
        <w:rPr>
          <w:b/>
        </w:rPr>
        <w:t>CONTRATANTE</w:t>
      </w:r>
      <w:r>
        <w:rPr/>
        <w:t>,</w:t>
      </w:r>
      <w:r>
        <w:rPr>
          <w:spacing w:val="78"/>
        </w:rPr>
        <w:t> </w:t>
      </w:r>
      <w:r>
        <w:rPr/>
        <w:t>e</w:t>
      </w:r>
      <w:r>
        <w:rPr>
          <w:spacing w:val="78"/>
        </w:rPr>
        <w:t> </w:t>
      </w:r>
      <w:r>
        <w:rPr/>
        <w:t>a</w:t>
      </w:r>
      <w:r>
        <w:rPr>
          <w:spacing w:val="78"/>
        </w:rPr>
        <w:t> </w:t>
      </w:r>
      <w:r>
        <w:rPr/>
        <w:t>empresa</w:t>
      </w:r>
      <w:r>
        <w:rPr>
          <w:spacing w:val="79"/>
        </w:rPr>
        <w:t> </w:t>
      </w:r>
      <w:r>
        <w:rPr/>
        <w:t>..............................,</w:t>
      </w:r>
      <w:r>
        <w:rPr>
          <w:spacing w:val="78"/>
        </w:rPr>
        <w:t> </w:t>
      </w:r>
      <w:r>
        <w:rPr/>
        <w:t>com</w:t>
      </w:r>
      <w:r>
        <w:rPr>
          <w:spacing w:val="78"/>
        </w:rPr>
        <w:t> </w:t>
      </w:r>
      <w:r>
        <w:rPr/>
        <w:t>sede</w:t>
      </w:r>
      <w:r>
        <w:rPr>
          <w:spacing w:val="78"/>
        </w:rPr>
        <w:t> </w:t>
      </w:r>
      <w:r>
        <w:rPr/>
        <w:t>na</w:t>
      </w:r>
      <w:r>
        <w:rPr>
          <w:spacing w:val="78"/>
        </w:rPr>
        <w:t> </w:t>
      </w:r>
      <w:r>
        <w:rPr/>
        <w:t>............,</w:t>
      </w:r>
      <w:r>
        <w:rPr>
          <w:spacing w:val="78"/>
        </w:rPr>
        <w:t> </w:t>
      </w:r>
      <w:r>
        <w:rPr/>
        <w:t>inscrita</w:t>
      </w:r>
      <w:r>
        <w:rPr>
          <w:spacing w:val="79"/>
        </w:rPr>
        <w:t> </w:t>
      </w:r>
      <w:r>
        <w:rPr>
          <w:spacing w:val="-5"/>
        </w:rPr>
        <w:t>no</w:t>
      </w:r>
    </w:p>
    <w:p>
      <w:pPr>
        <w:pStyle w:val="BodyText"/>
        <w:spacing w:line="237" w:lineRule="auto" w:before="0"/>
        <w:ind w:right="453"/>
      </w:pPr>
      <w:r>
        <w:rPr/>
        <w:t>CNPJ/MF sob o nº ............., neste ato representada por .................................., doravante denominado </w:t>
      </w:r>
      <w:r>
        <w:rPr>
          <w:b/>
        </w:rPr>
        <w:t>CONTRATADO</w:t>
      </w:r>
      <w:r>
        <w:rPr/>
        <w:t>, </w:t>
      </w:r>
      <w:r>
        <w:rPr/>
        <w:t>com fundamento</w:t>
      </w:r>
      <w:r>
        <w:rPr>
          <w:spacing w:val="37"/>
        </w:rPr>
        <w:t> </w:t>
      </w:r>
      <w:r>
        <w:rPr/>
        <w:t>no</w:t>
      </w:r>
      <w:r>
        <w:rPr>
          <w:spacing w:val="37"/>
        </w:rPr>
        <w:t> </w:t>
      </w:r>
      <w:r>
        <w:rPr/>
        <w:t>Processo</w:t>
      </w:r>
      <w:r>
        <w:rPr>
          <w:spacing w:val="37"/>
        </w:rPr>
        <w:t> </w:t>
      </w:r>
      <w:r>
        <w:rPr/>
        <w:t>nº</w:t>
      </w:r>
      <w:r>
        <w:rPr>
          <w:spacing w:val="37"/>
        </w:rPr>
        <w:t> </w:t>
      </w:r>
      <w:r>
        <w:rPr>
          <w:b/>
        </w:rPr>
        <w:t>SEI-260007/008765/2026</w:t>
      </w:r>
      <w:r>
        <w:rPr/>
        <w:t>,</w:t>
      </w:r>
      <w:r>
        <w:rPr>
          <w:spacing w:val="37"/>
        </w:rPr>
        <w:t> </w:t>
      </w:r>
      <w:r>
        <w:rPr/>
        <w:t>que</w:t>
      </w:r>
      <w:r>
        <w:rPr>
          <w:spacing w:val="37"/>
        </w:rPr>
        <w:t> </w:t>
      </w:r>
      <w:r>
        <w:rPr/>
        <w:t>se</w:t>
      </w:r>
      <w:r>
        <w:rPr>
          <w:spacing w:val="37"/>
        </w:rPr>
        <w:t> </w:t>
      </w:r>
      <w:r>
        <w:rPr/>
        <w:t>regerá</w:t>
      </w:r>
      <w:r>
        <w:rPr>
          <w:spacing w:val="37"/>
        </w:rPr>
        <w:t> </w:t>
      </w:r>
      <w:r>
        <w:rPr/>
        <w:t>pelas</w:t>
      </w:r>
      <w:r>
        <w:rPr>
          <w:spacing w:val="37"/>
        </w:rPr>
        <w:t> </w:t>
      </w:r>
      <w:r>
        <w:rPr/>
        <w:t>disposições</w:t>
      </w:r>
      <w:r>
        <w:rPr>
          <w:spacing w:val="37"/>
        </w:rPr>
        <w:t> </w:t>
      </w:r>
      <w:r>
        <w:rPr/>
        <w:t>da</w:t>
      </w:r>
      <w:r>
        <w:rPr>
          <w:spacing w:val="37"/>
        </w:rPr>
        <w:t> </w:t>
      </w:r>
      <w:r>
        <w:rPr/>
        <w:t>Lei</w:t>
      </w:r>
      <w:r>
        <w:rPr>
          <w:spacing w:val="37"/>
        </w:rPr>
        <w:t> </w:t>
      </w:r>
      <w:r>
        <w:rPr/>
        <w:t>nº</w:t>
      </w:r>
      <w:r>
        <w:rPr>
          <w:spacing w:val="37"/>
        </w:rPr>
        <w:t> </w:t>
      </w:r>
      <w:r>
        <w:rPr/>
        <w:t>14.133,</w:t>
      </w:r>
      <w:r>
        <w:rPr>
          <w:spacing w:val="37"/>
        </w:rPr>
        <w:t> </w:t>
      </w:r>
      <w:r>
        <w:rPr/>
        <w:t>de</w:t>
      </w:r>
      <w:r>
        <w:rPr>
          <w:spacing w:val="37"/>
        </w:rPr>
        <w:t> </w:t>
      </w:r>
      <w:r>
        <w:rPr/>
        <w:t>1º</w:t>
      </w:r>
      <w:r>
        <w:rPr>
          <w:spacing w:val="37"/>
        </w:rPr>
        <w:t> </w:t>
      </w:r>
      <w:r>
        <w:rPr/>
        <w:t>de</w:t>
      </w:r>
      <w:r>
        <w:rPr>
          <w:spacing w:val="37"/>
        </w:rPr>
        <w:t> </w:t>
      </w:r>
      <w:r>
        <w:rPr/>
        <w:t>abril</w:t>
      </w:r>
      <w:r>
        <w:rPr>
          <w:spacing w:val="37"/>
        </w:rPr>
        <w:t> </w:t>
      </w:r>
      <w:r>
        <w:rPr/>
        <w:t>de</w:t>
      </w:r>
      <w:r>
        <w:rPr>
          <w:spacing w:val="37"/>
        </w:rPr>
        <w:t> </w:t>
      </w:r>
      <w:r>
        <w:rPr/>
        <w:t>2021,</w:t>
      </w:r>
      <w:r>
        <w:rPr>
          <w:spacing w:val="37"/>
        </w:rPr>
        <w:t> </w:t>
      </w:r>
      <w:r>
        <w:rPr/>
        <w:t>e pelos normativos estaduais aplicáveis, todos disponíveis no endereço eletrônico redelog.rj.gov.br/redelog/legislação-licitacoes/, resolvem celebrar o presente instrumento de Contrato, decorrente Edital de licitação por </w:t>
      </w:r>
      <w:r>
        <w:rPr>
          <w:b/>
        </w:rPr>
        <w:t>Pregão Eletrônico nº 285/2026</w:t>
      </w:r>
      <w:r>
        <w:rPr/>
        <w:t>, mediante as cláusulas e condições a seguir enunciadas.</w:t>
      </w:r>
    </w:p>
    <w:p>
      <w:pPr>
        <w:pStyle w:val="BodyText"/>
        <w:spacing w:before="259"/>
        <w:ind w:left="0"/>
        <w:jc w:val="left"/>
      </w:pPr>
    </w:p>
    <w:p>
      <w:pPr>
        <w:pStyle w:val="BodyText"/>
        <w:spacing w:before="0"/>
      </w:pPr>
      <w:r>
        <w:rPr/>
        <w:t>CLÁUSULA</w:t>
      </w:r>
      <w:r>
        <w:rPr>
          <w:spacing w:val="-6"/>
        </w:rPr>
        <w:t> </w:t>
      </w:r>
      <w:r>
        <w:rPr/>
        <w:t>PRIMEIRA</w:t>
      </w:r>
      <w:r>
        <w:rPr>
          <w:spacing w:val="-6"/>
        </w:rPr>
        <w:t> </w:t>
      </w:r>
      <w:r>
        <w:rPr/>
        <w:t>–</w:t>
      </w:r>
      <w:r>
        <w:rPr>
          <w:spacing w:val="12"/>
        </w:rPr>
        <w:t> </w:t>
      </w:r>
      <w:r>
        <w:rPr>
          <w:spacing w:val="-2"/>
        </w:rPr>
        <w:t>OBJETO</w:t>
      </w:r>
    </w:p>
    <w:p>
      <w:pPr>
        <w:pStyle w:val="ListParagraph"/>
        <w:numPr>
          <w:ilvl w:val="1"/>
          <w:numId w:val="35"/>
        </w:numPr>
        <w:tabs>
          <w:tab w:pos="1871" w:val="left" w:leader="none"/>
        </w:tabs>
        <w:spacing w:line="240" w:lineRule="auto" w:before="130" w:after="0"/>
        <w:ind w:left="473" w:right="453" w:firstLine="0"/>
        <w:jc w:val="both"/>
        <w:rPr>
          <w:sz w:val="26"/>
        </w:rPr>
      </w:pPr>
      <w:r>
        <w:rPr>
          <w:sz w:val="26"/>
        </w:rPr>
        <w:t>O objeto do presente Contrato é a </w:t>
      </w:r>
      <w:r>
        <w:rPr>
          <w:b/>
          <w:sz w:val="26"/>
        </w:rPr>
        <w:t>AQUISIÇÃO DE MEDICAMENTOS (CLORETO DE SODIO,</w:t>
      </w:r>
      <w:r>
        <w:rPr>
          <w:b/>
          <w:spacing w:val="40"/>
          <w:sz w:val="26"/>
        </w:rPr>
        <w:t> </w:t>
      </w:r>
      <w:r>
        <w:rPr>
          <w:b/>
          <w:sz w:val="26"/>
        </w:rPr>
        <w:t>ETC.) PARA </w:t>
      </w:r>
      <w:r>
        <w:rPr>
          <w:b/>
          <w:sz w:val="26"/>
        </w:rPr>
        <w:t>O HOSPITAL UNIVERSITÁRIO</w:t>
      </w:r>
      <w:r>
        <w:rPr>
          <w:b/>
          <w:spacing w:val="39"/>
          <w:sz w:val="26"/>
        </w:rPr>
        <w:t> </w:t>
      </w:r>
      <w:r>
        <w:rPr>
          <w:b/>
          <w:sz w:val="26"/>
        </w:rPr>
        <w:t>PEDRO</w:t>
      </w:r>
      <w:r>
        <w:rPr>
          <w:b/>
          <w:spacing w:val="39"/>
          <w:sz w:val="26"/>
        </w:rPr>
        <w:t> </w:t>
      </w:r>
      <w:r>
        <w:rPr>
          <w:b/>
          <w:sz w:val="26"/>
        </w:rPr>
        <w:t>ERNESTO</w:t>
      </w:r>
      <w:r>
        <w:rPr>
          <w:b/>
          <w:spacing w:val="39"/>
          <w:sz w:val="26"/>
        </w:rPr>
        <w:t> </w:t>
      </w:r>
      <w:r>
        <w:rPr>
          <w:sz w:val="26"/>
        </w:rPr>
        <w:t>a</w:t>
      </w:r>
      <w:r>
        <w:rPr>
          <w:spacing w:val="39"/>
          <w:sz w:val="26"/>
        </w:rPr>
        <w:t> </w:t>
      </w:r>
      <w:r>
        <w:rPr>
          <w:sz w:val="26"/>
        </w:rPr>
        <w:t>serem</w:t>
      </w:r>
      <w:r>
        <w:rPr>
          <w:spacing w:val="39"/>
          <w:sz w:val="26"/>
        </w:rPr>
        <w:t> </w:t>
      </w:r>
      <w:r>
        <w:rPr>
          <w:sz w:val="26"/>
        </w:rPr>
        <w:t>executados</w:t>
      </w:r>
      <w:r>
        <w:rPr>
          <w:spacing w:val="39"/>
          <w:sz w:val="26"/>
        </w:rPr>
        <w:t> </w:t>
      </w:r>
      <w:r>
        <w:rPr>
          <w:sz w:val="26"/>
        </w:rPr>
        <w:t>nas</w:t>
      </w:r>
      <w:r>
        <w:rPr>
          <w:spacing w:val="39"/>
          <w:sz w:val="26"/>
        </w:rPr>
        <w:t> </w:t>
      </w:r>
      <w:r>
        <w:rPr>
          <w:sz w:val="26"/>
        </w:rPr>
        <w:t>condições</w:t>
      </w:r>
      <w:r>
        <w:rPr>
          <w:spacing w:val="39"/>
          <w:sz w:val="26"/>
        </w:rPr>
        <w:t> </w:t>
      </w:r>
      <w:r>
        <w:rPr>
          <w:sz w:val="26"/>
        </w:rPr>
        <w:t>estabelecidas</w:t>
      </w:r>
      <w:r>
        <w:rPr>
          <w:spacing w:val="39"/>
          <w:sz w:val="26"/>
        </w:rPr>
        <w:t> </w:t>
      </w:r>
      <w:r>
        <w:rPr>
          <w:sz w:val="26"/>
        </w:rPr>
        <w:t>no</w:t>
      </w:r>
      <w:r>
        <w:rPr>
          <w:spacing w:val="34"/>
          <w:sz w:val="26"/>
        </w:rPr>
        <w:t> </w:t>
      </w:r>
      <w:r>
        <w:rPr>
          <w:sz w:val="26"/>
        </w:rPr>
        <w:t>Termo</w:t>
      </w:r>
      <w:r>
        <w:rPr>
          <w:spacing w:val="39"/>
          <w:sz w:val="26"/>
        </w:rPr>
        <w:t> </w:t>
      </w:r>
      <w:r>
        <w:rPr>
          <w:sz w:val="26"/>
        </w:rPr>
        <w:t>de</w:t>
      </w:r>
      <w:r>
        <w:rPr>
          <w:spacing w:val="39"/>
          <w:sz w:val="26"/>
        </w:rPr>
        <w:t> </w:t>
      </w:r>
      <w:r>
        <w:rPr>
          <w:sz w:val="26"/>
        </w:rPr>
        <w:t>Referência</w:t>
      </w:r>
      <w:r>
        <w:rPr>
          <w:spacing w:val="39"/>
          <w:sz w:val="26"/>
        </w:rPr>
        <w:t> </w:t>
      </w:r>
      <w:r>
        <w:rPr>
          <w:sz w:val="26"/>
        </w:rPr>
        <w:t>e nos anexos deste Contrato.</w:t>
      </w:r>
    </w:p>
    <w:p>
      <w:pPr>
        <w:pStyle w:val="ListParagraph"/>
        <w:numPr>
          <w:ilvl w:val="1"/>
          <w:numId w:val="35"/>
        </w:numPr>
        <w:tabs>
          <w:tab w:pos="1793" w:val="left" w:leader="none"/>
        </w:tabs>
        <w:spacing w:line="240" w:lineRule="auto" w:before="126" w:after="0"/>
        <w:ind w:left="1793" w:right="0" w:hanging="1320"/>
        <w:jc w:val="both"/>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0"/>
        <w:ind w:left="0"/>
        <w:jc w:val="left"/>
        <w:rPr>
          <w:sz w:val="20"/>
        </w:rPr>
      </w:pPr>
    </w:p>
    <w:p>
      <w:pPr>
        <w:pStyle w:val="BodyText"/>
        <w:spacing w:before="210"/>
        <w:ind w:left="0"/>
        <w:jc w:val="left"/>
        <w:rPr>
          <w:sz w:val="20"/>
        </w:rPr>
      </w:pPr>
    </w:p>
    <w:tbl>
      <w:tblPr>
        <w:tblW w:w="0" w:type="auto"/>
        <w:jc w:val="left"/>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204"/>
        <w:gridCol w:w="4471"/>
        <w:gridCol w:w="1188"/>
        <w:gridCol w:w="1501"/>
        <w:gridCol w:w="2062"/>
        <w:gridCol w:w="1633"/>
        <w:gridCol w:w="1649"/>
      </w:tblGrid>
      <w:tr>
        <w:trPr>
          <w:trHeight w:val="887" w:hRule="atLeast"/>
        </w:trPr>
        <w:tc>
          <w:tcPr>
            <w:tcW w:w="1204" w:type="dxa"/>
          </w:tcPr>
          <w:p>
            <w:pPr>
              <w:pStyle w:val="TableParagraph"/>
              <w:spacing w:line="285" w:lineRule="exact"/>
              <w:ind w:left="6"/>
              <w:jc w:val="center"/>
              <w:rPr>
                <w:b/>
                <w:sz w:val="26"/>
              </w:rPr>
            </w:pPr>
            <w:r>
              <w:rPr>
                <w:b/>
                <w:spacing w:val="-4"/>
                <w:sz w:val="26"/>
              </w:rPr>
              <w:t>ITEM</w:t>
            </w:r>
          </w:p>
        </w:tc>
        <w:tc>
          <w:tcPr>
            <w:tcW w:w="4471" w:type="dxa"/>
          </w:tcPr>
          <w:p>
            <w:pPr>
              <w:pStyle w:val="TableParagraph"/>
              <w:spacing w:line="285" w:lineRule="exact"/>
              <w:ind w:left="1138"/>
              <w:rPr>
                <w:b/>
                <w:sz w:val="26"/>
              </w:rPr>
            </w:pPr>
            <w:r>
              <w:rPr>
                <w:b/>
                <w:spacing w:val="-2"/>
                <w:sz w:val="26"/>
              </w:rPr>
              <w:t>ESPECIFICAÇÃO</w:t>
            </w:r>
          </w:p>
        </w:tc>
        <w:tc>
          <w:tcPr>
            <w:tcW w:w="1188" w:type="dxa"/>
          </w:tcPr>
          <w:p>
            <w:pPr>
              <w:pStyle w:val="TableParagraph"/>
              <w:spacing w:line="237" w:lineRule="auto"/>
              <w:ind w:left="443" w:right="21" w:hanging="180"/>
              <w:rPr>
                <w:b/>
                <w:sz w:val="26"/>
              </w:rPr>
            </w:pPr>
            <w:r>
              <w:rPr>
                <w:b/>
                <w:spacing w:val="-4"/>
                <w:sz w:val="26"/>
              </w:rPr>
              <w:t>CÓD. </w:t>
            </w:r>
            <w:r>
              <w:rPr>
                <w:b/>
                <w:spacing w:val="-6"/>
                <w:sz w:val="26"/>
              </w:rPr>
              <w:t>ID</w:t>
            </w:r>
          </w:p>
          <w:p>
            <w:pPr>
              <w:pStyle w:val="TableParagraph"/>
              <w:spacing w:line="287" w:lineRule="exact"/>
              <w:ind w:left="267"/>
              <w:rPr>
                <w:b/>
                <w:sz w:val="26"/>
              </w:rPr>
            </w:pPr>
            <w:r>
              <w:rPr>
                <w:b/>
                <w:spacing w:val="-4"/>
                <w:sz w:val="26"/>
              </w:rPr>
              <w:t>SIGA</w:t>
            </w:r>
          </w:p>
        </w:tc>
        <w:tc>
          <w:tcPr>
            <w:tcW w:w="1501" w:type="dxa"/>
          </w:tcPr>
          <w:p>
            <w:pPr>
              <w:pStyle w:val="TableParagraph"/>
              <w:spacing w:line="237" w:lineRule="auto"/>
              <w:ind w:left="563" w:right="115" w:hanging="433"/>
              <w:rPr>
                <w:b/>
                <w:sz w:val="26"/>
              </w:rPr>
            </w:pPr>
            <w:r>
              <w:rPr>
                <w:b/>
                <w:spacing w:val="-2"/>
                <w:sz w:val="26"/>
              </w:rPr>
              <w:t>UNIDADE </w:t>
            </w:r>
            <w:r>
              <w:rPr>
                <w:b/>
                <w:spacing w:val="-6"/>
                <w:sz w:val="26"/>
              </w:rPr>
              <w:t>DE</w:t>
            </w:r>
          </w:p>
          <w:p>
            <w:pPr>
              <w:pStyle w:val="TableParagraph"/>
              <w:spacing w:line="287" w:lineRule="exact"/>
              <w:ind w:left="196"/>
              <w:rPr>
                <w:b/>
                <w:sz w:val="26"/>
              </w:rPr>
            </w:pPr>
            <w:r>
              <w:rPr>
                <w:b/>
                <w:spacing w:val="-2"/>
                <w:sz w:val="26"/>
              </w:rPr>
              <w:t>MEDIDA</w:t>
            </w:r>
          </w:p>
        </w:tc>
        <w:tc>
          <w:tcPr>
            <w:tcW w:w="2062" w:type="dxa"/>
          </w:tcPr>
          <w:p>
            <w:pPr>
              <w:pStyle w:val="TableParagraph"/>
              <w:spacing w:line="285" w:lineRule="exact"/>
              <w:ind w:left="123"/>
              <w:rPr>
                <w:b/>
                <w:sz w:val="26"/>
              </w:rPr>
            </w:pPr>
            <w:r>
              <w:rPr>
                <w:b/>
                <w:spacing w:val="-2"/>
                <w:sz w:val="26"/>
              </w:rPr>
              <w:t>QUANTIDADE</w:t>
            </w:r>
          </w:p>
        </w:tc>
        <w:tc>
          <w:tcPr>
            <w:tcW w:w="1633" w:type="dxa"/>
          </w:tcPr>
          <w:p>
            <w:pPr>
              <w:pStyle w:val="TableParagraph"/>
              <w:spacing w:line="237" w:lineRule="auto"/>
              <w:ind w:left="15"/>
              <w:jc w:val="center"/>
              <w:rPr>
                <w:b/>
                <w:sz w:val="26"/>
              </w:rPr>
            </w:pPr>
            <w:r>
              <w:rPr>
                <w:b/>
                <w:spacing w:val="-2"/>
                <w:sz w:val="26"/>
              </w:rPr>
              <w:t>VALOR UNITÁRIO</w:t>
            </w:r>
          </w:p>
          <w:p>
            <w:pPr>
              <w:pStyle w:val="TableParagraph"/>
              <w:spacing w:line="287" w:lineRule="exact"/>
              <w:ind w:left="15" w:right="2"/>
              <w:jc w:val="center"/>
              <w:rPr>
                <w:b/>
                <w:sz w:val="26"/>
              </w:rPr>
            </w:pPr>
            <w:r>
              <w:rPr>
                <w:b/>
                <w:spacing w:val="-4"/>
                <w:sz w:val="26"/>
              </w:rPr>
              <w:t>(R$)</w:t>
            </w:r>
          </w:p>
        </w:tc>
        <w:tc>
          <w:tcPr>
            <w:tcW w:w="1649" w:type="dxa"/>
          </w:tcPr>
          <w:p>
            <w:pPr>
              <w:pStyle w:val="TableParagraph"/>
              <w:spacing w:line="237" w:lineRule="auto"/>
              <w:ind w:left="369" w:right="337"/>
              <w:jc w:val="center"/>
              <w:rPr>
                <w:b/>
                <w:sz w:val="26"/>
              </w:rPr>
            </w:pPr>
            <w:r>
              <w:rPr>
                <w:b/>
                <w:spacing w:val="-6"/>
                <w:sz w:val="26"/>
              </w:rPr>
              <w:t>VALOR </w:t>
            </w:r>
            <w:r>
              <w:rPr>
                <w:b/>
                <w:spacing w:val="-2"/>
                <w:sz w:val="26"/>
              </w:rPr>
              <w:t>TOTAL</w:t>
            </w:r>
          </w:p>
          <w:p>
            <w:pPr>
              <w:pStyle w:val="TableParagraph"/>
              <w:spacing w:line="287" w:lineRule="exact"/>
              <w:ind w:left="30"/>
              <w:jc w:val="center"/>
              <w:rPr>
                <w:b/>
                <w:sz w:val="26"/>
              </w:rPr>
            </w:pPr>
            <w:r>
              <w:rPr>
                <w:b/>
                <w:spacing w:val="-4"/>
                <w:sz w:val="26"/>
              </w:rPr>
              <w:t>(R$)</w:t>
            </w:r>
          </w:p>
        </w:tc>
      </w:tr>
      <w:tr>
        <w:trPr>
          <w:trHeight w:val="293" w:hRule="atLeast"/>
        </w:trPr>
        <w:tc>
          <w:tcPr>
            <w:tcW w:w="1204" w:type="dxa"/>
          </w:tcPr>
          <w:p>
            <w:pPr>
              <w:pStyle w:val="TableParagraph"/>
              <w:spacing w:line="273" w:lineRule="exact"/>
              <w:ind w:left="6"/>
              <w:jc w:val="center"/>
              <w:rPr>
                <w:b/>
                <w:sz w:val="26"/>
              </w:rPr>
            </w:pPr>
            <w:r>
              <w:rPr>
                <w:b/>
                <w:spacing w:val="-10"/>
                <w:sz w:val="26"/>
              </w:rPr>
              <w:t>1</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2</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3</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5"/>
                <w:sz w:val="26"/>
              </w:rPr>
              <w:t>...</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bl>
    <w:p>
      <w:pPr>
        <w:pStyle w:val="BodyText"/>
        <w:spacing w:before="0"/>
        <w:ind w:left="0"/>
        <w:jc w:val="left"/>
      </w:pPr>
    </w:p>
    <w:p>
      <w:pPr>
        <w:pStyle w:val="BodyText"/>
        <w:spacing w:before="65"/>
        <w:ind w:left="0"/>
        <w:jc w:val="left"/>
      </w:pPr>
    </w:p>
    <w:p>
      <w:pPr>
        <w:pStyle w:val="ListParagraph"/>
        <w:numPr>
          <w:ilvl w:val="1"/>
          <w:numId w:val="35"/>
        </w:numPr>
        <w:tabs>
          <w:tab w:pos="1133" w:val="left" w:leader="none"/>
        </w:tabs>
        <w:spacing w:line="240" w:lineRule="auto" w:before="1" w:after="0"/>
        <w:ind w:left="1133" w:right="0" w:hanging="660"/>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instrumento</w:t>
      </w:r>
      <w:r>
        <w:rPr>
          <w:spacing w:val="6"/>
          <w:sz w:val="26"/>
        </w:rPr>
        <w:t> </w:t>
      </w:r>
      <w:r>
        <w:rPr>
          <w:sz w:val="26"/>
        </w:rPr>
        <w:t>convocatório,</w:t>
      </w:r>
      <w:r>
        <w:rPr>
          <w:spacing w:val="6"/>
          <w:sz w:val="26"/>
        </w:rPr>
        <w:t> </w:t>
      </w:r>
      <w:r>
        <w:rPr>
          <w:sz w:val="26"/>
        </w:rPr>
        <w:t>assim</w:t>
      </w:r>
      <w:r>
        <w:rPr>
          <w:spacing w:val="7"/>
          <w:sz w:val="26"/>
        </w:rPr>
        <w:t> </w:t>
      </w:r>
      <w:r>
        <w:rPr>
          <w:sz w:val="26"/>
        </w:rPr>
        <w:t>considerado</w:t>
      </w:r>
      <w:r>
        <w:rPr>
          <w:spacing w:val="6"/>
          <w:sz w:val="26"/>
        </w:rPr>
        <w:t> </w:t>
      </w:r>
      <w:r>
        <w:rPr>
          <w:sz w:val="26"/>
        </w:rPr>
        <w:t>o</w:t>
      </w:r>
      <w:r>
        <w:rPr>
          <w:spacing w:val="6"/>
          <w:sz w:val="26"/>
        </w:rPr>
        <w:t> </w:t>
      </w:r>
      <w:r>
        <w:rPr>
          <w:sz w:val="26"/>
        </w:rPr>
        <w:t>edital</w:t>
      </w:r>
      <w:r>
        <w:rPr>
          <w:spacing w:val="7"/>
          <w:sz w:val="26"/>
        </w:rPr>
        <w:t> </w:t>
      </w:r>
      <w:r>
        <w:rPr>
          <w:sz w:val="26"/>
        </w:rPr>
        <w:t>de</w:t>
      </w:r>
      <w:r>
        <w:rPr>
          <w:spacing w:val="6"/>
          <w:sz w:val="26"/>
        </w:rPr>
        <w:t> </w:t>
      </w:r>
      <w:r>
        <w:rPr>
          <w:sz w:val="26"/>
        </w:rPr>
        <w:t>licitação</w:t>
      </w:r>
      <w:r>
        <w:rPr>
          <w:spacing w:val="6"/>
          <w:sz w:val="26"/>
        </w:rPr>
        <w:t> </w:t>
      </w:r>
      <w:r>
        <w:rPr>
          <w:sz w:val="26"/>
        </w:rPr>
        <w:t>ou</w:t>
      </w:r>
      <w:r>
        <w:rPr>
          <w:spacing w:val="6"/>
          <w:sz w:val="26"/>
        </w:rPr>
        <w:t> </w:t>
      </w:r>
      <w:r>
        <w:rPr>
          <w:sz w:val="26"/>
        </w:rPr>
        <w:t>o</w:t>
      </w:r>
      <w:r>
        <w:rPr>
          <w:spacing w:val="-9"/>
          <w:sz w:val="26"/>
        </w:rPr>
        <w:t> </w:t>
      </w:r>
      <w:r>
        <w:rPr>
          <w:sz w:val="26"/>
        </w:rPr>
        <w:t>Aviso</w:t>
      </w:r>
      <w:r>
        <w:rPr>
          <w:spacing w:val="6"/>
          <w:sz w:val="26"/>
        </w:rPr>
        <w:t> </w:t>
      </w:r>
      <w:r>
        <w:rPr>
          <w:sz w:val="26"/>
        </w:rPr>
        <w:t>de</w:t>
      </w:r>
      <w:r>
        <w:rPr>
          <w:spacing w:val="6"/>
          <w:sz w:val="26"/>
        </w:rPr>
        <w:t> </w:t>
      </w:r>
      <w:r>
        <w:rPr>
          <w:sz w:val="26"/>
        </w:rPr>
        <w:t>Contratação</w:t>
      </w:r>
      <w:r>
        <w:rPr>
          <w:spacing w:val="6"/>
          <w:sz w:val="26"/>
        </w:rPr>
        <w:t> </w:t>
      </w:r>
      <w:r>
        <w:rPr>
          <w:sz w:val="26"/>
        </w:rPr>
        <w:t>Direta,</w:t>
      </w:r>
      <w:r>
        <w:rPr>
          <w:spacing w:val="7"/>
          <w:sz w:val="26"/>
        </w:rPr>
        <w:t> </w:t>
      </w:r>
      <w:r>
        <w:rPr>
          <w:sz w:val="26"/>
        </w:rPr>
        <w:t>conforme</w:t>
      </w:r>
      <w:r>
        <w:rPr>
          <w:spacing w:val="6"/>
          <w:sz w:val="26"/>
        </w:rPr>
        <w:t> </w:t>
      </w:r>
      <w:r>
        <w:rPr>
          <w:sz w:val="26"/>
        </w:rPr>
        <w:t>o</w:t>
      </w:r>
      <w:r>
        <w:rPr>
          <w:spacing w:val="6"/>
          <w:sz w:val="26"/>
        </w:rPr>
        <w:t> </w:t>
      </w:r>
      <w:r>
        <w:rPr>
          <w:spacing w:val="-2"/>
          <w:sz w:val="26"/>
        </w:rPr>
        <w:t>caso;</w:t>
      </w:r>
    </w:p>
    <w:p>
      <w:pPr>
        <w:pStyle w:val="ListParagraph"/>
        <w:numPr>
          <w:ilvl w:val="2"/>
          <w:numId w:val="35"/>
        </w:numPr>
        <w:tabs>
          <w:tab w:pos="1468" w:val="left" w:leader="none"/>
        </w:tabs>
        <w:spacing w:line="240" w:lineRule="auto" w:before="130" w:after="0"/>
        <w:ind w:left="473" w:right="454" w:firstLine="0"/>
        <w:jc w:val="left"/>
        <w:rPr>
          <w:sz w:val="26"/>
        </w:rPr>
      </w:pPr>
      <w:r>
        <w:rPr>
          <w:sz w:val="26"/>
        </w:rPr>
        <w:t>A Proposta</w:t>
      </w:r>
      <w:r>
        <w:rPr>
          <w:spacing w:val="21"/>
          <w:sz w:val="26"/>
        </w:rPr>
        <w:t> </w:t>
      </w:r>
      <w:r>
        <w:rPr>
          <w:sz w:val="26"/>
        </w:rPr>
        <w:t>do</w:t>
      </w:r>
      <w:r>
        <w:rPr>
          <w:spacing w:val="21"/>
          <w:sz w:val="26"/>
        </w:rPr>
        <w:t> </w:t>
      </w:r>
      <w:r>
        <w:rPr>
          <w:b/>
          <w:sz w:val="26"/>
        </w:rPr>
        <w:t>CONTRATADO</w:t>
      </w:r>
      <w:r>
        <w:rPr>
          <w:sz w:val="26"/>
        </w:rPr>
        <w:t>,</w:t>
      </w:r>
      <w:r>
        <w:rPr>
          <w:spacing w:val="21"/>
          <w:sz w:val="26"/>
        </w:rPr>
        <w:t> </w:t>
      </w:r>
      <w:r>
        <w:rPr>
          <w:sz w:val="26"/>
        </w:rPr>
        <w:t>que,</w:t>
      </w:r>
      <w:r>
        <w:rPr>
          <w:spacing w:val="21"/>
          <w:sz w:val="26"/>
        </w:rPr>
        <w:t> </w:t>
      </w:r>
      <w:r>
        <w:rPr>
          <w:sz w:val="26"/>
        </w:rPr>
        <w:t>em</w:t>
      </w:r>
      <w:r>
        <w:rPr>
          <w:spacing w:val="21"/>
          <w:sz w:val="26"/>
        </w:rPr>
        <w:t> </w:t>
      </w:r>
      <w:r>
        <w:rPr>
          <w:sz w:val="26"/>
        </w:rPr>
        <w:t>caso</w:t>
      </w:r>
      <w:r>
        <w:rPr>
          <w:spacing w:val="21"/>
          <w:sz w:val="26"/>
        </w:rPr>
        <w:t> </w:t>
      </w:r>
      <w:r>
        <w:rPr>
          <w:sz w:val="26"/>
        </w:rPr>
        <w:t>de</w:t>
      </w:r>
      <w:r>
        <w:rPr>
          <w:spacing w:val="21"/>
          <w:sz w:val="26"/>
        </w:rPr>
        <w:t> </w:t>
      </w:r>
      <w:r>
        <w:rPr>
          <w:sz w:val="26"/>
        </w:rPr>
        <w:t>divergência</w:t>
      </w:r>
      <w:r>
        <w:rPr>
          <w:spacing w:val="21"/>
          <w:sz w:val="26"/>
        </w:rPr>
        <w:t> </w:t>
      </w:r>
      <w:r>
        <w:rPr>
          <w:sz w:val="26"/>
        </w:rPr>
        <w:t>com</w:t>
      </w:r>
      <w:r>
        <w:rPr>
          <w:spacing w:val="21"/>
          <w:sz w:val="26"/>
        </w:rPr>
        <w:t> </w:t>
      </w:r>
      <w:r>
        <w:rPr>
          <w:sz w:val="26"/>
        </w:rPr>
        <w:t>as</w:t>
      </w:r>
      <w:r>
        <w:rPr>
          <w:spacing w:val="21"/>
          <w:sz w:val="26"/>
        </w:rPr>
        <w:t> </w:t>
      </w:r>
      <w:r>
        <w:rPr>
          <w:sz w:val="26"/>
        </w:rPr>
        <w:t>condições</w:t>
      </w:r>
      <w:r>
        <w:rPr>
          <w:spacing w:val="21"/>
          <w:sz w:val="26"/>
        </w:rPr>
        <w:t> </w:t>
      </w:r>
      <w:r>
        <w:rPr>
          <w:sz w:val="26"/>
        </w:rPr>
        <w:t>estabelecidas</w:t>
      </w:r>
      <w:r>
        <w:rPr>
          <w:spacing w:val="21"/>
          <w:sz w:val="26"/>
        </w:rPr>
        <w:t> </w:t>
      </w:r>
      <w:r>
        <w:rPr>
          <w:sz w:val="26"/>
        </w:rPr>
        <w:t>neste</w:t>
      </w:r>
      <w:r>
        <w:rPr>
          <w:spacing w:val="21"/>
          <w:sz w:val="26"/>
        </w:rPr>
        <w:t> </w:t>
      </w:r>
      <w:r>
        <w:rPr>
          <w:sz w:val="26"/>
        </w:rPr>
        <w:t>Contrato</w:t>
      </w:r>
      <w:r>
        <w:rPr>
          <w:spacing w:val="21"/>
          <w:sz w:val="26"/>
        </w:rPr>
        <w:t> </w:t>
      </w:r>
      <w:r>
        <w:rPr>
          <w:sz w:val="26"/>
        </w:rPr>
        <w:t>e</w:t>
      </w:r>
      <w:r>
        <w:rPr>
          <w:spacing w:val="21"/>
          <w:sz w:val="26"/>
        </w:rPr>
        <w:t> </w:t>
      </w:r>
      <w:r>
        <w:rPr>
          <w:sz w:val="26"/>
        </w:rPr>
        <w:t>nos</w:t>
      </w:r>
      <w:r>
        <w:rPr>
          <w:spacing w:val="21"/>
          <w:sz w:val="26"/>
        </w:rPr>
        <w:t> </w:t>
      </w:r>
      <w:r>
        <w:rPr>
          <w:sz w:val="26"/>
        </w:rPr>
        <w:t>demais instrumentos anexos, cederá àquelas; e</w:t>
      </w:r>
    </w:p>
    <w:p>
      <w:pPr>
        <w:pStyle w:val="ListParagraph"/>
        <w:numPr>
          <w:ilvl w:val="2"/>
          <w:numId w:val="35"/>
        </w:numPr>
        <w:tabs>
          <w:tab w:pos="1397" w:val="left" w:leader="none"/>
        </w:tabs>
        <w:spacing w:line="240" w:lineRule="auto" w:before="128" w:after="0"/>
        <w:ind w:left="1397" w:right="0" w:hanging="92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spacing w:after="0" w:line="240" w:lineRule="auto"/>
        <w:jc w:val="left"/>
        <w:rPr>
          <w:sz w:val="26"/>
        </w:rPr>
        <w:sectPr>
          <w:pgSz w:w="15840" w:h="24480"/>
          <w:pgMar w:top="480" w:bottom="280" w:left="360" w:right="360"/>
        </w:sectPr>
      </w:pPr>
    </w:p>
    <w:p>
      <w:pPr>
        <w:pStyle w:val="ListParagraph"/>
        <w:numPr>
          <w:ilvl w:val="1"/>
          <w:numId w:val="35"/>
        </w:numPr>
        <w:tabs>
          <w:tab w:pos="1514" w:val="left" w:leader="none"/>
        </w:tabs>
        <w:spacing w:line="240" w:lineRule="auto" w:before="78" w:after="0"/>
        <w:ind w:left="473" w:right="454" w:firstLine="0"/>
        <w:jc w:val="both"/>
        <w:rPr>
          <w:sz w:val="26"/>
        </w:rPr>
      </w:pPr>
      <w:r>
        <w:rPr>
          <w:sz w:val="26"/>
        </w:rPr>
        <w:t>Havendo qualquer divergência entre as disposições deste instrumento e dos seus Anexos, como o Termo de Referência, prevalecerá o disposto no presente Contrato.</w:t>
      </w:r>
    </w:p>
    <w:p>
      <w:pPr>
        <w:pStyle w:val="BodyText"/>
        <w:spacing w:before="258"/>
        <w:ind w:left="0"/>
        <w:jc w:val="left"/>
      </w:pPr>
    </w:p>
    <w:p>
      <w:pPr>
        <w:pStyle w:val="BodyText"/>
        <w:spacing w:before="0"/>
      </w:pPr>
      <w:r>
        <w:rPr/>
        <w:t>CLÁUSULA</w:t>
      </w:r>
      <w:r>
        <w:rPr>
          <w:spacing w:val="-7"/>
        </w:rPr>
        <w:t> </w:t>
      </w:r>
      <w:r>
        <w:rPr/>
        <w:t>SEGUNDA</w:t>
      </w:r>
      <w:r>
        <w:rPr>
          <w:spacing w:val="-6"/>
        </w:rPr>
        <w:t> </w:t>
      </w:r>
      <w:r>
        <w:rPr/>
        <w:t>–</w:t>
      </w:r>
      <w:r>
        <w:rPr>
          <w:spacing w:val="5"/>
        </w:rPr>
        <w:t> </w:t>
      </w:r>
      <w:r>
        <w:rPr/>
        <w:t>VIGÊNCIA</w:t>
      </w:r>
      <w:r>
        <w:rPr>
          <w:spacing w:val="-7"/>
        </w:rPr>
        <w:t> </w:t>
      </w:r>
      <w:r>
        <w:rPr/>
        <w:t>E</w:t>
      </w:r>
      <w:r>
        <w:rPr>
          <w:spacing w:val="11"/>
        </w:rPr>
        <w:t> </w:t>
      </w:r>
      <w:r>
        <w:rPr>
          <w:spacing w:val="-2"/>
        </w:rPr>
        <w:t>PRORROGAÇÃO</w:t>
      </w:r>
    </w:p>
    <w:p>
      <w:pPr>
        <w:pStyle w:val="ListParagraph"/>
        <w:numPr>
          <w:ilvl w:val="1"/>
          <w:numId w:val="36"/>
        </w:numPr>
        <w:tabs>
          <w:tab w:pos="913" w:val="left" w:leader="none"/>
        </w:tabs>
        <w:spacing w:line="240" w:lineRule="auto" w:before="130" w:after="0"/>
        <w:ind w:left="473" w:right="454" w:firstLine="0"/>
        <w:jc w:val="both"/>
        <w:rPr>
          <w:sz w:val="26"/>
        </w:rPr>
      </w:pP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Contrato</w:t>
      </w:r>
      <w:r>
        <w:rPr>
          <w:spacing w:val="40"/>
          <w:sz w:val="26"/>
        </w:rPr>
        <w:t> </w:t>
      </w:r>
      <w:r>
        <w:rPr>
          <w:sz w:val="26"/>
        </w:rPr>
        <w:t>é</w:t>
      </w:r>
      <w:r>
        <w:rPr>
          <w:spacing w:val="40"/>
          <w:sz w:val="26"/>
        </w:rPr>
        <w:t> </w:t>
      </w:r>
      <w:r>
        <w:rPr>
          <w:sz w:val="26"/>
        </w:rPr>
        <w:t>de</w:t>
      </w:r>
      <w:r>
        <w:rPr>
          <w:spacing w:val="40"/>
          <w:sz w:val="26"/>
        </w:rPr>
        <w:t> </w:t>
      </w:r>
      <w:r>
        <w:rPr>
          <w:sz w:val="26"/>
        </w:rPr>
        <w:t>12</w:t>
      </w:r>
      <w:r>
        <w:rPr>
          <w:spacing w:val="40"/>
          <w:sz w:val="26"/>
        </w:rPr>
        <w:t> </w:t>
      </w:r>
      <w:r>
        <w:rPr>
          <w:sz w:val="26"/>
        </w:rPr>
        <w:t>(doze)</w:t>
      </w:r>
      <w:r>
        <w:rPr>
          <w:spacing w:val="40"/>
          <w:sz w:val="26"/>
        </w:rPr>
        <w:t> </w:t>
      </w:r>
      <w:r>
        <w:rPr>
          <w:sz w:val="26"/>
        </w:rPr>
        <w:t>meses,</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divulgação</w:t>
      </w:r>
      <w:r>
        <w:rPr>
          <w:spacing w:val="40"/>
          <w:sz w:val="26"/>
        </w:rPr>
        <w:t> </w:t>
      </w:r>
      <w:r>
        <w:rPr>
          <w:sz w:val="26"/>
        </w:rPr>
        <w:t>no</w:t>
      </w:r>
      <w:r>
        <w:rPr>
          <w:spacing w:val="40"/>
          <w:sz w:val="26"/>
        </w:rPr>
        <w:t> </w:t>
      </w:r>
      <w:r>
        <w:rPr>
          <w:sz w:val="26"/>
        </w:rPr>
        <w:t>Portal</w:t>
      </w:r>
      <w:r>
        <w:rPr>
          <w:spacing w:val="40"/>
          <w:sz w:val="26"/>
        </w:rPr>
        <w:t> </w:t>
      </w:r>
      <w:r>
        <w:rPr>
          <w:sz w:val="26"/>
        </w:rPr>
        <w:t>Nacional</w:t>
      </w:r>
      <w:r>
        <w:rPr>
          <w:spacing w:val="40"/>
          <w:sz w:val="26"/>
        </w:rPr>
        <w:t> </w:t>
      </w:r>
      <w:r>
        <w:rPr>
          <w:sz w:val="26"/>
        </w:rPr>
        <w:t>de</w:t>
      </w:r>
      <w:r>
        <w:rPr>
          <w:spacing w:val="40"/>
          <w:sz w:val="26"/>
        </w:rPr>
        <w:t> </w:t>
      </w:r>
      <w:r>
        <w:rPr>
          <w:sz w:val="26"/>
        </w:rPr>
        <w:t>Contratações </w:t>
      </w:r>
      <w:r>
        <w:rPr>
          <w:spacing w:val="-2"/>
          <w:sz w:val="26"/>
        </w:rPr>
        <w:t>Públicas.</w:t>
      </w:r>
    </w:p>
    <w:p>
      <w:pPr>
        <w:pStyle w:val="ListParagraph"/>
        <w:numPr>
          <w:ilvl w:val="1"/>
          <w:numId w:val="36"/>
        </w:numPr>
        <w:tabs>
          <w:tab w:pos="871" w:val="left" w:leader="none"/>
        </w:tabs>
        <w:spacing w:line="240" w:lineRule="auto" w:before="128" w:after="0"/>
        <w:ind w:left="473" w:right="454" w:firstLine="0"/>
        <w:jc w:val="both"/>
        <w:rPr>
          <w:sz w:val="26"/>
        </w:rPr>
      </w:pPr>
      <w:r>
        <w:rPr>
          <w:sz w:val="26"/>
        </w:rPr>
        <w:t>O</w:t>
      </w:r>
      <w:r>
        <w:rPr>
          <w:spacing w:val="10"/>
          <w:sz w:val="26"/>
        </w:rPr>
        <w:t> </w:t>
      </w:r>
      <w:r>
        <w:rPr>
          <w:sz w:val="26"/>
        </w:rPr>
        <w:t>prazo</w:t>
      </w:r>
      <w:r>
        <w:rPr>
          <w:spacing w:val="10"/>
          <w:sz w:val="26"/>
        </w:rPr>
        <w:t> </w:t>
      </w:r>
      <w:r>
        <w:rPr>
          <w:sz w:val="26"/>
        </w:rPr>
        <w:t>de</w:t>
      </w:r>
      <w:r>
        <w:rPr>
          <w:spacing w:val="10"/>
          <w:sz w:val="26"/>
        </w:rPr>
        <w:t> </w:t>
      </w:r>
      <w:r>
        <w:rPr>
          <w:sz w:val="26"/>
        </w:rPr>
        <w:t>vigência</w:t>
      </w:r>
      <w:r>
        <w:rPr>
          <w:spacing w:val="10"/>
          <w:sz w:val="26"/>
        </w:rPr>
        <w:t> </w:t>
      </w:r>
      <w:r>
        <w:rPr>
          <w:sz w:val="26"/>
        </w:rPr>
        <w:t>do</w:t>
      </w:r>
      <w:r>
        <w:rPr>
          <w:spacing w:val="10"/>
          <w:sz w:val="26"/>
        </w:rPr>
        <w:t> </w:t>
      </w:r>
      <w:r>
        <w:rPr>
          <w:sz w:val="26"/>
        </w:rPr>
        <w:t>Contrato</w:t>
      </w:r>
      <w:r>
        <w:rPr>
          <w:spacing w:val="10"/>
          <w:sz w:val="26"/>
        </w:rPr>
        <w:t> </w:t>
      </w:r>
      <w:r>
        <w:rPr>
          <w:sz w:val="26"/>
        </w:rPr>
        <w:t>poderá</w:t>
      </w:r>
      <w:r>
        <w:rPr>
          <w:spacing w:val="10"/>
          <w:sz w:val="26"/>
        </w:rPr>
        <w:t> </w:t>
      </w:r>
      <w:r>
        <w:rPr>
          <w:sz w:val="26"/>
        </w:rPr>
        <w:t>ser</w:t>
      </w:r>
      <w:r>
        <w:rPr>
          <w:spacing w:val="10"/>
          <w:sz w:val="26"/>
        </w:rPr>
        <w:t> </w:t>
      </w:r>
      <w:r>
        <w:rPr>
          <w:sz w:val="26"/>
        </w:rPr>
        <w:t>prorrogado,</w:t>
      </w:r>
      <w:r>
        <w:rPr>
          <w:spacing w:val="10"/>
          <w:sz w:val="26"/>
        </w:rPr>
        <w:t> </w:t>
      </w:r>
      <w:r>
        <w:rPr>
          <w:sz w:val="26"/>
        </w:rPr>
        <w:t>sucessivamente,</w:t>
      </w:r>
      <w:r>
        <w:rPr>
          <w:spacing w:val="10"/>
          <w:sz w:val="26"/>
        </w:rPr>
        <w:t> </w:t>
      </w:r>
      <w:r>
        <w:rPr>
          <w:sz w:val="26"/>
        </w:rPr>
        <w:t>até</w:t>
      </w:r>
      <w:r>
        <w:rPr>
          <w:spacing w:val="10"/>
          <w:sz w:val="26"/>
        </w:rPr>
        <w:t> </w:t>
      </w:r>
      <w:r>
        <w:rPr>
          <w:sz w:val="26"/>
        </w:rPr>
        <w:t>o</w:t>
      </w:r>
      <w:r>
        <w:rPr>
          <w:spacing w:val="10"/>
          <w:sz w:val="26"/>
        </w:rPr>
        <w:t> </w:t>
      </w:r>
      <w:r>
        <w:rPr>
          <w:sz w:val="26"/>
        </w:rPr>
        <w:t>máximo</w:t>
      </w:r>
      <w:r>
        <w:rPr>
          <w:spacing w:val="10"/>
          <w:sz w:val="26"/>
        </w:rPr>
        <w:t> </w:t>
      </w:r>
      <w:r>
        <w:rPr>
          <w:sz w:val="26"/>
        </w:rPr>
        <w:t>de</w:t>
      </w:r>
      <w:r>
        <w:rPr>
          <w:spacing w:val="10"/>
          <w:sz w:val="26"/>
        </w:rPr>
        <w:t> </w:t>
      </w:r>
      <w:r>
        <w:rPr>
          <w:sz w:val="26"/>
        </w:rPr>
        <w:t>10</w:t>
      </w:r>
      <w:r>
        <w:rPr>
          <w:spacing w:val="10"/>
          <w:sz w:val="26"/>
        </w:rPr>
        <w:t> </w:t>
      </w:r>
      <w:r>
        <w:rPr>
          <w:sz w:val="26"/>
        </w:rPr>
        <w:t>(dez)</w:t>
      </w:r>
      <w:r>
        <w:rPr>
          <w:spacing w:val="10"/>
          <w:sz w:val="26"/>
        </w:rPr>
        <w:t> </w:t>
      </w:r>
      <w:r>
        <w:rPr>
          <w:sz w:val="26"/>
        </w:rPr>
        <w:t>anos,</w:t>
      </w:r>
      <w:r>
        <w:rPr>
          <w:spacing w:val="10"/>
          <w:sz w:val="26"/>
        </w:rPr>
        <w:t> </w:t>
      </w:r>
      <w:r>
        <w:rPr>
          <w:sz w:val="26"/>
        </w:rPr>
        <w:t>na</w:t>
      </w:r>
      <w:r>
        <w:rPr>
          <w:spacing w:val="10"/>
          <w:sz w:val="26"/>
        </w:rPr>
        <w:t> </w:t>
      </w:r>
      <w:r>
        <w:rPr>
          <w:sz w:val="26"/>
        </w:rPr>
        <w:t>forma</w:t>
      </w:r>
      <w:r>
        <w:rPr>
          <w:spacing w:val="10"/>
          <w:sz w:val="26"/>
        </w:rPr>
        <w:t> </w:t>
      </w:r>
      <w:r>
        <w:rPr>
          <w:sz w:val="26"/>
        </w:rPr>
        <w:t>dos</w:t>
      </w:r>
      <w:r>
        <w:rPr>
          <w:spacing w:val="10"/>
          <w:sz w:val="26"/>
        </w:rPr>
        <w:t> </w:t>
      </w:r>
      <w:r>
        <w:rPr>
          <w:sz w:val="26"/>
        </w:rPr>
        <w:t>artigos</w:t>
      </w:r>
      <w:r>
        <w:rPr>
          <w:spacing w:val="10"/>
          <w:sz w:val="26"/>
        </w:rPr>
        <w:t> </w:t>
      </w:r>
      <w:r>
        <w:rPr>
          <w:sz w:val="26"/>
        </w:rPr>
        <w:t>106 e 107 da </w:t>
      </w:r>
      <w:hyperlink r:id="rId6">
        <w:r>
          <w:rPr>
            <w:color w:val="0000ED"/>
            <w:sz w:val="26"/>
            <w:u w:val="single" w:color="0000ED"/>
          </w:rPr>
          <w:t>Lei nº 14.133/2021</w:t>
        </w:r>
      </w:hyperlink>
      <w:r>
        <w:rPr>
          <w:sz w:val="26"/>
        </w:rPr>
        <w:t>.</w:t>
      </w:r>
    </w:p>
    <w:p>
      <w:pPr>
        <w:pStyle w:val="ListParagraph"/>
        <w:numPr>
          <w:ilvl w:val="2"/>
          <w:numId w:val="36"/>
        </w:numPr>
        <w:tabs>
          <w:tab w:pos="1068" w:val="left" w:leader="none"/>
        </w:tabs>
        <w:spacing w:line="240" w:lineRule="auto" w:before="128" w:after="0"/>
        <w:ind w:left="473" w:right="453" w:firstLine="0"/>
        <w:jc w:val="both"/>
        <w:rPr>
          <w:sz w:val="26"/>
        </w:rPr>
      </w:pPr>
      <w:r>
        <w:rPr>
          <w:sz w:val="26"/>
        </w:rPr>
        <w:t>A prorrogação de que trata este item está condicionada ao ateste, pela autoridade competente, de que as condições e os preços permanecem vantajosos para a Administração, permitida a negociação com o </w:t>
      </w:r>
      <w:r>
        <w:rPr>
          <w:b/>
          <w:sz w:val="26"/>
        </w:rPr>
        <w:t>CONTRATADO</w:t>
      </w:r>
      <w:r>
        <w:rPr>
          <w:sz w:val="26"/>
        </w:rPr>
        <w:t>, desde que observados, ainda, </w:t>
      </w:r>
      <w:r>
        <w:rPr>
          <w:sz w:val="26"/>
        </w:rPr>
        <w:t>os seguintes requisitos:</w:t>
      </w:r>
    </w:p>
    <w:p>
      <w:pPr>
        <w:pStyle w:val="ListParagraph"/>
        <w:numPr>
          <w:ilvl w:val="0"/>
          <w:numId w:val="37"/>
        </w:numPr>
        <w:tabs>
          <w:tab w:pos="744" w:val="left" w:leader="none"/>
        </w:tabs>
        <w:spacing w:line="240" w:lineRule="auto" w:before="126" w:after="0"/>
        <w:ind w:left="744" w:right="0" w:hanging="271"/>
        <w:jc w:val="both"/>
        <w:rPr>
          <w:sz w:val="26"/>
        </w:rPr>
      </w:pPr>
      <w:r>
        <w:rPr>
          <w:sz w:val="26"/>
        </w:rPr>
        <w:t>demonstração</w:t>
      </w:r>
      <w:r>
        <w:rPr>
          <w:spacing w:val="7"/>
          <w:sz w:val="26"/>
        </w:rPr>
        <w:t> </w:t>
      </w:r>
      <w:r>
        <w:rPr>
          <w:sz w:val="26"/>
        </w:rPr>
        <w:t>formal,</w:t>
      </w:r>
      <w:r>
        <w:rPr>
          <w:spacing w:val="8"/>
          <w:sz w:val="26"/>
        </w:rPr>
        <w:t> </w:t>
      </w:r>
      <w:r>
        <w:rPr>
          <w:sz w:val="26"/>
        </w:rPr>
        <w:t>no</w:t>
      </w:r>
      <w:r>
        <w:rPr>
          <w:spacing w:val="7"/>
          <w:sz w:val="26"/>
        </w:rPr>
        <w:t> </w:t>
      </w:r>
      <w:r>
        <w:rPr>
          <w:sz w:val="26"/>
        </w:rPr>
        <w:t>processo,</w:t>
      </w:r>
      <w:r>
        <w:rPr>
          <w:spacing w:val="8"/>
          <w:sz w:val="26"/>
        </w:rPr>
        <w:t> </w:t>
      </w:r>
      <w:r>
        <w:rPr>
          <w:sz w:val="26"/>
        </w:rPr>
        <w:t>de</w:t>
      </w:r>
      <w:r>
        <w:rPr>
          <w:spacing w:val="7"/>
          <w:sz w:val="26"/>
        </w:rPr>
        <w:t> </w:t>
      </w:r>
      <w:r>
        <w:rPr>
          <w:sz w:val="26"/>
        </w:rPr>
        <w:t>que</w:t>
      </w:r>
      <w:r>
        <w:rPr>
          <w:spacing w:val="8"/>
          <w:sz w:val="26"/>
        </w:rPr>
        <w:t> </w:t>
      </w:r>
      <w:r>
        <w:rPr>
          <w:sz w:val="26"/>
        </w:rPr>
        <w:t>a</w:t>
      </w:r>
      <w:r>
        <w:rPr>
          <w:spacing w:val="8"/>
          <w:sz w:val="26"/>
        </w:rPr>
        <w:t> </w:t>
      </w:r>
      <w:r>
        <w:rPr>
          <w:sz w:val="26"/>
        </w:rPr>
        <w:t>forma</w:t>
      </w:r>
      <w:r>
        <w:rPr>
          <w:spacing w:val="7"/>
          <w:sz w:val="26"/>
        </w:rPr>
        <w:t> </w:t>
      </w:r>
      <w:r>
        <w:rPr>
          <w:sz w:val="26"/>
        </w:rPr>
        <w:t>dos</w:t>
      </w:r>
      <w:r>
        <w:rPr>
          <w:spacing w:val="8"/>
          <w:sz w:val="26"/>
        </w:rPr>
        <w:t> </w:t>
      </w:r>
      <w:r>
        <w:rPr>
          <w:sz w:val="26"/>
        </w:rPr>
        <w:t>fornecimentos</w:t>
      </w:r>
      <w:r>
        <w:rPr>
          <w:spacing w:val="7"/>
          <w:sz w:val="26"/>
        </w:rPr>
        <w:t> </w:t>
      </w:r>
      <w:r>
        <w:rPr>
          <w:sz w:val="26"/>
        </w:rPr>
        <w:t>tem</w:t>
      </w:r>
      <w:r>
        <w:rPr>
          <w:spacing w:val="8"/>
          <w:sz w:val="26"/>
        </w:rPr>
        <w:t> </w:t>
      </w:r>
      <w:r>
        <w:rPr>
          <w:sz w:val="26"/>
        </w:rPr>
        <w:t>natureza</w:t>
      </w:r>
      <w:r>
        <w:rPr>
          <w:spacing w:val="8"/>
          <w:sz w:val="26"/>
        </w:rPr>
        <w:t> </w:t>
      </w:r>
      <w:r>
        <w:rPr>
          <w:spacing w:val="-2"/>
          <w:sz w:val="26"/>
        </w:rPr>
        <w:t>continuada;</w:t>
      </w:r>
    </w:p>
    <w:p>
      <w:pPr>
        <w:pStyle w:val="ListParagraph"/>
        <w:numPr>
          <w:ilvl w:val="0"/>
          <w:numId w:val="37"/>
        </w:numPr>
        <w:tabs>
          <w:tab w:pos="758" w:val="left" w:leader="none"/>
        </w:tabs>
        <w:spacing w:line="240" w:lineRule="auto" w:before="130" w:after="0"/>
        <w:ind w:left="758" w:right="0" w:hanging="285"/>
        <w:jc w:val="both"/>
        <w:rPr>
          <w:sz w:val="26"/>
        </w:rPr>
      </w:pPr>
      <w:r>
        <w:rPr>
          <w:sz w:val="26"/>
        </w:rPr>
        <w:t>juntada</w:t>
      </w:r>
      <w:r>
        <w:rPr>
          <w:spacing w:val="7"/>
          <w:sz w:val="26"/>
        </w:rPr>
        <w:t> </w:t>
      </w:r>
      <w:r>
        <w:rPr>
          <w:sz w:val="26"/>
        </w:rPr>
        <w:t>de</w:t>
      </w:r>
      <w:r>
        <w:rPr>
          <w:spacing w:val="8"/>
          <w:sz w:val="26"/>
        </w:rPr>
        <w:t> </w:t>
      </w:r>
      <w:r>
        <w:rPr>
          <w:sz w:val="26"/>
        </w:rPr>
        <w:t>relatório</w:t>
      </w:r>
      <w:r>
        <w:rPr>
          <w:spacing w:val="7"/>
          <w:sz w:val="26"/>
        </w:rPr>
        <w:t> </w:t>
      </w:r>
      <w:r>
        <w:rPr>
          <w:sz w:val="26"/>
        </w:rPr>
        <w:t>sobre</w:t>
      </w:r>
      <w:r>
        <w:rPr>
          <w:spacing w:val="8"/>
          <w:sz w:val="26"/>
        </w:rPr>
        <w:t> </w:t>
      </w:r>
      <w:r>
        <w:rPr>
          <w:sz w:val="26"/>
        </w:rPr>
        <w:t>a</w:t>
      </w:r>
      <w:r>
        <w:rPr>
          <w:spacing w:val="7"/>
          <w:sz w:val="26"/>
        </w:rPr>
        <w:t> </w:t>
      </w:r>
      <w:r>
        <w:rPr>
          <w:sz w:val="26"/>
        </w:rPr>
        <w:t>execução</w:t>
      </w:r>
      <w:r>
        <w:rPr>
          <w:spacing w:val="8"/>
          <w:sz w:val="26"/>
        </w:rPr>
        <w:t> </w:t>
      </w:r>
      <w:r>
        <w:rPr>
          <w:sz w:val="26"/>
        </w:rPr>
        <w:t>do</w:t>
      </w:r>
      <w:r>
        <w:rPr>
          <w:spacing w:val="7"/>
          <w:sz w:val="26"/>
        </w:rPr>
        <w:t> </w:t>
      </w:r>
      <w:r>
        <w:rPr>
          <w:sz w:val="26"/>
        </w:rPr>
        <w:t>Contrato,</w:t>
      </w:r>
      <w:r>
        <w:rPr>
          <w:spacing w:val="8"/>
          <w:sz w:val="26"/>
        </w:rPr>
        <w:t> </w:t>
      </w:r>
      <w:r>
        <w:rPr>
          <w:sz w:val="26"/>
        </w:rPr>
        <w:t>com</w:t>
      </w:r>
      <w:r>
        <w:rPr>
          <w:spacing w:val="7"/>
          <w:sz w:val="26"/>
        </w:rPr>
        <w:t> </w:t>
      </w:r>
      <w:r>
        <w:rPr>
          <w:sz w:val="26"/>
        </w:rPr>
        <w:t>informações</w:t>
      </w:r>
      <w:r>
        <w:rPr>
          <w:spacing w:val="8"/>
          <w:sz w:val="26"/>
        </w:rPr>
        <w:t> </w:t>
      </w:r>
      <w:r>
        <w:rPr>
          <w:sz w:val="26"/>
        </w:rPr>
        <w:t>de</w:t>
      </w:r>
      <w:r>
        <w:rPr>
          <w:spacing w:val="7"/>
          <w:sz w:val="26"/>
        </w:rPr>
        <w:t> </w:t>
      </w:r>
      <w:r>
        <w:rPr>
          <w:sz w:val="26"/>
        </w:rPr>
        <w:t>que</w:t>
      </w:r>
      <w:r>
        <w:rPr>
          <w:spacing w:val="8"/>
          <w:sz w:val="26"/>
        </w:rPr>
        <w:t> </w:t>
      </w:r>
      <w:r>
        <w:rPr>
          <w:sz w:val="26"/>
        </w:rPr>
        <w:t>os</w:t>
      </w:r>
      <w:r>
        <w:rPr>
          <w:spacing w:val="7"/>
          <w:sz w:val="26"/>
        </w:rPr>
        <w:t> </w:t>
      </w:r>
      <w:r>
        <w:rPr>
          <w:sz w:val="26"/>
        </w:rPr>
        <w:t>fornecimentos</w:t>
      </w:r>
      <w:r>
        <w:rPr>
          <w:spacing w:val="8"/>
          <w:sz w:val="26"/>
        </w:rPr>
        <w:t> </w:t>
      </w:r>
      <w:r>
        <w:rPr>
          <w:sz w:val="26"/>
        </w:rPr>
        <w:t>tenham</w:t>
      </w:r>
      <w:r>
        <w:rPr>
          <w:spacing w:val="7"/>
          <w:sz w:val="26"/>
        </w:rPr>
        <w:t> </w:t>
      </w:r>
      <w:r>
        <w:rPr>
          <w:sz w:val="26"/>
        </w:rPr>
        <w:t>sido</w:t>
      </w:r>
      <w:r>
        <w:rPr>
          <w:spacing w:val="8"/>
          <w:sz w:val="26"/>
        </w:rPr>
        <w:t> </w:t>
      </w:r>
      <w:r>
        <w:rPr>
          <w:sz w:val="26"/>
        </w:rPr>
        <w:t>realizados</w:t>
      </w:r>
      <w:r>
        <w:rPr>
          <w:spacing w:val="7"/>
          <w:sz w:val="26"/>
        </w:rPr>
        <w:t> </w:t>
      </w:r>
      <w:r>
        <w:rPr>
          <w:spacing w:val="-2"/>
          <w:sz w:val="26"/>
        </w:rPr>
        <w:t>regularmente;</w:t>
      </w:r>
    </w:p>
    <w:p>
      <w:pPr>
        <w:pStyle w:val="ListParagraph"/>
        <w:numPr>
          <w:ilvl w:val="0"/>
          <w:numId w:val="37"/>
        </w:numPr>
        <w:tabs>
          <w:tab w:pos="744" w:val="left" w:leader="none"/>
        </w:tabs>
        <w:spacing w:line="240" w:lineRule="auto" w:before="130" w:after="0"/>
        <w:ind w:left="744" w:right="0" w:hanging="271"/>
        <w:jc w:val="both"/>
        <w:rPr>
          <w:sz w:val="26"/>
        </w:rPr>
      </w:pPr>
      <w:r>
        <w:rPr>
          <w:sz w:val="26"/>
        </w:rPr>
        <w:t>juntada</w:t>
      </w:r>
      <w:r>
        <w:rPr>
          <w:spacing w:val="7"/>
          <w:sz w:val="26"/>
        </w:rPr>
        <w:t> </w:t>
      </w:r>
      <w:r>
        <w:rPr>
          <w:sz w:val="26"/>
        </w:rPr>
        <w:t>de</w:t>
      </w:r>
      <w:r>
        <w:rPr>
          <w:spacing w:val="8"/>
          <w:sz w:val="26"/>
        </w:rPr>
        <w:t> </w:t>
      </w:r>
      <w:r>
        <w:rPr>
          <w:sz w:val="26"/>
        </w:rPr>
        <w:t>justificativa</w:t>
      </w:r>
      <w:r>
        <w:rPr>
          <w:spacing w:val="8"/>
          <w:sz w:val="26"/>
        </w:rPr>
        <w:t> </w:t>
      </w:r>
      <w:r>
        <w:rPr>
          <w:sz w:val="26"/>
        </w:rPr>
        <w:t>de</w:t>
      </w:r>
      <w:r>
        <w:rPr>
          <w:spacing w:val="8"/>
          <w:sz w:val="26"/>
        </w:rPr>
        <w:t> </w:t>
      </w:r>
      <w:r>
        <w:rPr>
          <w:sz w:val="26"/>
        </w:rPr>
        <w:t>que</w:t>
      </w:r>
      <w:r>
        <w:rPr>
          <w:spacing w:val="8"/>
          <w:sz w:val="26"/>
        </w:rPr>
        <w:t> </w:t>
      </w:r>
      <w:r>
        <w:rPr>
          <w:sz w:val="26"/>
        </w:rPr>
        <w:t>a</w:t>
      </w:r>
      <w:r>
        <w:rPr>
          <w:spacing w:val="-8"/>
          <w:sz w:val="26"/>
        </w:rPr>
        <w:t> </w:t>
      </w:r>
      <w:r>
        <w:rPr>
          <w:sz w:val="26"/>
        </w:rPr>
        <w:t>Administração</w:t>
      </w:r>
      <w:r>
        <w:rPr>
          <w:spacing w:val="8"/>
          <w:sz w:val="26"/>
        </w:rPr>
        <w:t> </w:t>
      </w:r>
      <w:r>
        <w:rPr>
          <w:sz w:val="26"/>
        </w:rPr>
        <w:t>mantém</w:t>
      </w:r>
      <w:r>
        <w:rPr>
          <w:spacing w:val="8"/>
          <w:sz w:val="26"/>
        </w:rPr>
        <w:t> </w:t>
      </w:r>
      <w:r>
        <w:rPr>
          <w:sz w:val="26"/>
        </w:rPr>
        <w:t>interesse</w:t>
      </w:r>
      <w:r>
        <w:rPr>
          <w:spacing w:val="8"/>
          <w:sz w:val="26"/>
        </w:rPr>
        <w:t> </w:t>
      </w:r>
      <w:r>
        <w:rPr>
          <w:sz w:val="26"/>
        </w:rPr>
        <w:t>na</w:t>
      </w:r>
      <w:r>
        <w:rPr>
          <w:spacing w:val="8"/>
          <w:sz w:val="26"/>
        </w:rPr>
        <w:t> </w:t>
      </w:r>
      <w:r>
        <w:rPr>
          <w:sz w:val="26"/>
        </w:rPr>
        <w:t>continuidade</w:t>
      </w:r>
      <w:r>
        <w:rPr>
          <w:spacing w:val="8"/>
          <w:sz w:val="26"/>
        </w:rPr>
        <w:t> </w:t>
      </w:r>
      <w:r>
        <w:rPr>
          <w:sz w:val="26"/>
        </w:rPr>
        <w:t>dos</w:t>
      </w:r>
      <w:r>
        <w:rPr>
          <w:spacing w:val="8"/>
          <w:sz w:val="26"/>
        </w:rPr>
        <w:t> </w:t>
      </w:r>
      <w:r>
        <w:rPr>
          <w:spacing w:val="-2"/>
          <w:sz w:val="26"/>
        </w:rPr>
        <w:t>fornecimentos;</w:t>
      </w:r>
    </w:p>
    <w:p>
      <w:pPr>
        <w:pStyle w:val="ListParagraph"/>
        <w:numPr>
          <w:ilvl w:val="0"/>
          <w:numId w:val="37"/>
        </w:numPr>
        <w:tabs>
          <w:tab w:pos="758" w:val="left" w:leader="none"/>
        </w:tabs>
        <w:spacing w:line="240" w:lineRule="auto" w:before="130" w:after="0"/>
        <w:ind w:left="758" w:right="0" w:hanging="285"/>
        <w:jc w:val="both"/>
        <w:rPr>
          <w:sz w:val="26"/>
        </w:rPr>
      </w:pPr>
      <w:r>
        <w:rPr>
          <w:sz w:val="26"/>
        </w:rPr>
        <w:t>manifestação</w:t>
      </w:r>
      <w:r>
        <w:rPr>
          <w:spacing w:val="4"/>
          <w:sz w:val="26"/>
        </w:rPr>
        <w:t> </w:t>
      </w:r>
      <w:r>
        <w:rPr>
          <w:sz w:val="26"/>
        </w:rPr>
        <w:t>expressa</w:t>
      </w:r>
      <w:r>
        <w:rPr>
          <w:spacing w:val="5"/>
          <w:sz w:val="26"/>
        </w:rPr>
        <w:t> </w:t>
      </w:r>
      <w:r>
        <w:rPr>
          <w:sz w:val="26"/>
        </w:rPr>
        <w:t>do</w:t>
      </w:r>
      <w:r>
        <w:rPr>
          <w:spacing w:val="4"/>
          <w:sz w:val="26"/>
        </w:rPr>
        <w:t> </w:t>
      </w:r>
      <w:r>
        <w:rPr>
          <w:b/>
          <w:sz w:val="26"/>
        </w:rPr>
        <w:t>CONTRATADO</w:t>
      </w:r>
      <w:r>
        <w:rPr>
          <w:b/>
          <w:spacing w:val="5"/>
          <w:sz w:val="26"/>
        </w:rPr>
        <w:t> </w:t>
      </w:r>
      <w:r>
        <w:rPr>
          <w:sz w:val="26"/>
        </w:rPr>
        <w:t>informando</w:t>
      </w:r>
      <w:r>
        <w:rPr>
          <w:spacing w:val="5"/>
          <w:sz w:val="26"/>
        </w:rPr>
        <w:t> </w:t>
      </w:r>
      <w:r>
        <w:rPr>
          <w:sz w:val="26"/>
        </w:rPr>
        <w:t>o</w:t>
      </w:r>
      <w:r>
        <w:rPr>
          <w:spacing w:val="4"/>
          <w:sz w:val="26"/>
        </w:rPr>
        <w:t> </w:t>
      </w:r>
      <w:r>
        <w:rPr>
          <w:sz w:val="26"/>
        </w:rPr>
        <w:t>interesse</w:t>
      </w:r>
      <w:r>
        <w:rPr>
          <w:spacing w:val="5"/>
          <w:sz w:val="26"/>
        </w:rPr>
        <w:t> </w:t>
      </w:r>
      <w:r>
        <w:rPr>
          <w:sz w:val="26"/>
        </w:rPr>
        <w:t>na</w:t>
      </w:r>
      <w:r>
        <w:rPr>
          <w:spacing w:val="5"/>
          <w:sz w:val="26"/>
        </w:rPr>
        <w:t> </w:t>
      </w:r>
      <w:r>
        <w:rPr>
          <w:spacing w:val="-2"/>
          <w:sz w:val="26"/>
        </w:rPr>
        <w:t>prorrogação;</w:t>
      </w:r>
    </w:p>
    <w:p>
      <w:pPr>
        <w:pStyle w:val="ListParagraph"/>
        <w:numPr>
          <w:ilvl w:val="0"/>
          <w:numId w:val="37"/>
        </w:numPr>
        <w:tabs>
          <w:tab w:pos="744" w:val="left" w:leader="none"/>
        </w:tabs>
        <w:spacing w:line="240" w:lineRule="auto" w:before="130" w:after="0"/>
        <w:ind w:left="744" w:right="0" w:hanging="271"/>
        <w:jc w:val="both"/>
        <w:rPr>
          <w:sz w:val="26"/>
        </w:rPr>
      </w:pPr>
      <w:r>
        <w:rPr>
          <w:sz w:val="26"/>
        </w:rPr>
        <w:t>comprovação</w:t>
      </w:r>
      <w:r>
        <w:rPr>
          <w:spacing w:val="4"/>
          <w:sz w:val="26"/>
        </w:rPr>
        <w:t> </w:t>
      </w:r>
      <w:r>
        <w:rPr>
          <w:sz w:val="26"/>
        </w:rPr>
        <w:t>de</w:t>
      </w:r>
      <w:r>
        <w:rPr>
          <w:spacing w:val="5"/>
          <w:sz w:val="26"/>
        </w:rPr>
        <w:t> </w:t>
      </w:r>
      <w:r>
        <w:rPr>
          <w:sz w:val="26"/>
        </w:rPr>
        <w:t>que</w:t>
      </w:r>
      <w:r>
        <w:rPr>
          <w:spacing w:val="4"/>
          <w:sz w:val="26"/>
        </w:rPr>
        <w:t> </w:t>
      </w:r>
      <w:r>
        <w:rPr>
          <w:sz w:val="26"/>
        </w:rPr>
        <w:t>o</w:t>
      </w:r>
      <w:r>
        <w:rPr>
          <w:spacing w:val="5"/>
          <w:sz w:val="26"/>
        </w:rPr>
        <w:t> </w:t>
      </w:r>
      <w:r>
        <w:rPr>
          <w:b/>
          <w:sz w:val="26"/>
        </w:rPr>
        <w:t>CONTRATADO</w:t>
      </w:r>
      <w:r>
        <w:rPr>
          <w:b/>
          <w:spacing w:val="4"/>
          <w:sz w:val="26"/>
        </w:rPr>
        <w:t> </w:t>
      </w:r>
      <w:r>
        <w:rPr>
          <w:sz w:val="26"/>
        </w:rPr>
        <w:t>mantém</w:t>
      </w:r>
      <w:r>
        <w:rPr>
          <w:spacing w:val="5"/>
          <w:sz w:val="26"/>
        </w:rPr>
        <w:t> </w:t>
      </w:r>
      <w:r>
        <w:rPr>
          <w:sz w:val="26"/>
        </w:rPr>
        <w:t>as</w:t>
      </w:r>
      <w:r>
        <w:rPr>
          <w:spacing w:val="5"/>
          <w:sz w:val="26"/>
        </w:rPr>
        <w:t> </w:t>
      </w:r>
      <w:r>
        <w:rPr>
          <w:sz w:val="26"/>
        </w:rPr>
        <w:t>condições</w:t>
      </w:r>
      <w:r>
        <w:rPr>
          <w:spacing w:val="4"/>
          <w:sz w:val="26"/>
        </w:rPr>
        <w:t> </w:t>
      </w:r>
      <w:r>
        <w:rPr>
          <w:sz w:val="26"/>
        </w:rPr>
        <w:t>de</w:t>
      </w:r>
      <w:r>
        <w:rPr>
          <w:spacing w:val="5"/>
          <w:sz w:val="26"/>
        </w:rPr>
        <w:t> </w:t>
      </w:r>
      <w:r>
        <w:rPr>
          <w:sz w:val="26"/>
        </w:rPr>
        <w:t>habilitação;</w:t>
      </w:r>
      <w:r>
        <w:rPr>
          <w:spacing w:val="4"/>
          <w:sz w:val="26"/>
        </w:rPr>
        <w:t> </w:t>
      </w:r>
      <w:r>
        <w:rPr>
          <w:spacing w:val="-10"/>
          <w:sz w:val="26"/>
        </w:rPr>
        <w:t>e</w:t>
      </w:r>
    </w:p>
    <w:p>
      <w:pPr>
        <w:pStyle w:val="ListParagraph"/>
        <w:numPr>
          <w:ilvl w:val="0"/>
          <w:numId w:val="37"/>
        </w:numPr>
        <w:tabs>
          <w:tab w:pos="714" w:val="left" w:leader="none"/>
        </w:tabs>
        <w:spacing w:line="240" w:lineRule="auto" w:before="130" w:after="0"/>
        <w:ind w:left="714" w:right="0" w:hanging="241"/>
        <w:jc w:val="both"/>
        <w:rPr>
          <w:sz w:val="26"/>
        </w:rPr>
      </w:pPr>
      <w:r>
        <w:rPr>
          <w:sz w:val="26"/>
        </w:rPr>
        <w:t>informação</w:t>
      </w:r>
      <w:r>
        <w:rPr>
          <w:spacing w:val="9"/>
          <w:sz w:val="26"/>
        </w:rPr>
        <w:t> </w:t>
      </w:r>
      <w:r>
        <w:rPr>
          <w:sz w:val="26"/>
        </w:rPr>
        <w:t>quanto</w:t>
      </w:r>
      <w:r>
        <w:rPr>
          <w:spacing w:val="10"/>
          <w:sz w:val="26"/>
        </w:rPr>
        <w:t> </w:t>
      </w:r>
      <w:r>
        <w:rPr>
          <w:sz w:val="26"/>
        </w:rPr>
        <w:t>à</w:t>
      </w:r>
      <w:r>
        <w:rPr>
          <w:spacing w:val="10"/>
          <w:sz w:val="26"/>
        </w:rPr>
        <w:t> </w:t>
      </w:r>
      <w:r>
        <w:rPr>
          <w:sz w:val="26"/>
        </w:rPr>
        <w:t>existência</w:t>
      </w:r>
      <w:r>
        <w:rPr>
          <w:spacing w:val="10"/>
          <w:sz w:val="26"/>
        </w:rPr>
        <w:t> </w:t>
      </w:r>
      <w:r>
        <w:rPr>
          <w:sz w:val="26"/>
        </w:rPr>
        <w:t>de</w:t>
      </w:r>
      <w:r>
        <w:rPr>
          <w:spacing w:val="10"/>
          <w:sz w:val="26"/>
        </w:rPr>
        <w:t> </w:t>
      </w:r>
      <w:r>
        <w:rPr>
          <w:sz w:val="26"/>
        </w:rPr>
        <w:t>disponibilidade</w:t>
      </w:r>
      <w:r>
        <w:rPr>
          <w:spacing w:val="10"/>
          <w:sz w:val="26"/>
        </w:rPr>
        <w:t> </w:t>
      </w:r>
      <w:r>
        <w:rPr>
          <w:sz w:val="26"/>
        </w:rPr>
        <w:t>orçamentário-financeira</w:t>
      </w:r>
      <w:r>
        <w:rPr>
          <w:spacing w:val="10"/>
          <w:sz w:val="26"/>
        </w:rPr>
        <w:t> </w:t>
      </w:r>
      <w:r>
        <w:rPr>
          <w:sz w:val="26"/>
        </w:rPr>
        <w:t>para</w:t>
      </w:r>
      <w:r>
        <w:rPr>
          <w:spacing w:val="10"/>
          <w:sz w:val="26"/>
        </w:rPr>
        <w:t> </w:t>
      </w:r>
      <w:r>
        <w:rPr>
          <w:sz w:val="26"/>
        </w:rPr>
        <w:t>as</w:t>
      </w:r>
      <w:r>
        <w:rPr>
          <w:spacing w:val="10"/>
          <w:sz w:val="26"/>
        </w:rPr>
        <w:t> </w:t>
      </w:r>
      <w:r>
        <w:rPr>
          <w:sz w:val="26"/>
        </w:rPr>
        <w:t>despesas</w:t>
      </w:r>
      <w:r>
        <w:rPr>
          <w:spacing w:val="10"/>
          <w:sz w:val="26"/>
        </w:rPr>
        <w:t> </w:t>
      </w:r>
      <w:r>
        <w:rPr>
          <w:spacing w:val="-2"/>
          <w:sz w:val="26"/>
        </w:rPr>
        <w:t>vindouras.</w:t>
      </w:r>
    </w:p>
    <w:p>
      <w:pPr>
        <w:pStyle w:val="ListParagraph"/>
        <w:numPr>
          <w:ilvl w:val="1"/>
          <w:numId w:val="38"/>
        </w:numPr>
        <w:tabs>
          <w:tab w:pos="935" w:val="left" w:leader="none"/>
        </w:tabs>
        <w:spacing w:line="240" w:lineRule="auto" w:before="130" w:after="0"/>
        <w:ind w:left="935" w:right="0" w:hanging="462"/>
        <w:jc w:val="both"/>
        <w:rPr>
          <w:sz w:val="26"/>
        </w:rPr>
      </w:pPr>
      <w:r>
        <w:rPr>
          <w:sz w:val="26"/>
        </w:rPr>
        <w:t>O</w:t>
      </w:r>
      <w:r>
        <w:rPr>
          <w:spacing w:val="3"/>
          <w:sz w:val="26"/>
        </w:rPr>
        <w:t> </w:t>
      </w:r>
      <w:r>
        <w:rPr>
          <w:b/>
          <w:sz w:val="26"/>
        </w:rPr>
        <w:t>CONTRATADO</w:t>
      </w:r>
      <w:r>
        <w:rPr>
          <w:b/>
          <w:spacing w:val="3"/>
          <w:sz w:val="26"/>
        </w:rPr>
        <w:t> </w:t>
      </w:r>
      <w:r>
        <w:rPr>
          <w:sz w:val="26"/>
        </w:rPr>
        <w:t>não</w:t>
      </w:r>
      <w:r>
        <w:rPr>
          <w:spacing w:val="3"/>
          <w:sz w:val="26"/>
        </w:rPr>
        <w:t> </w:t>
      </w:r>
      <w:r>
        <w:rPr>
          <w:sz w:val="26"/>
        </w:rPr>
        <w:t>tem</w:t>
      </w:r>
      <w:r>
        <w:rPr>
          <w:spacing w:val="4"/>
          <w:sz w:val="26"/>
        </w:rPr>
        <w:t> </w:t>
      </w:r>
      <w:r>
        <w:rPr>
          <w:sz w:val="26"/>
        </w:rPr>
        <w:t>direito</w:t>
      </w:r>
      <w:r>
        <w:rPr>
          <w:spacing w:val="3"/>
          <w:sz w:val="26"/>
        </w:rPr>
        <w:t> </w:t>
      </w:r>
      <w:r>
        <w:rPr>
          <w:sz w:val="26"/>
        </w:rPr>
        <w:t>subjetivo</w:t>
      </w:r>
      <w:r>
        <w:rPr>
          <w:spacing w:val="3"/>
          <w:sz w:val="26"/>
        </w:rPr>
        <w:t> </w:t>
      </w:r>
      <w:r>
        <w:rPr>
          <w:sz w:val="26"/>
        </w:rPr>
        <w:t>à</w:t>
      </w:r>
      <w:r>
        <w:rPr>
          <w:spacing w:val="4"/>
          <w:sz w:val="26"/>
        </w:rPr>
        <w:t> </w:t>
      </w:r>
      <w:r>
        <w:rPr>
          <w:sz w:val="26"/>
        </w:rPr>
        <w:t>prorrogação</w:t>
      </w:r>
      <w:r>
        <w:rPr>
          <w:spacing w:val="3"/>
          <w:sz w:val="26"/>
        </w:rPr>
        <w:t> </w:t>
      </w:r>
      <w:r>
        <w:rPr>
          <w:spacing w:val="-2"/>
          <w:sz w:val="26"/>
        </w:rPr>
        <w:t>contratual.</w:t>
      </w:r>
    </w:p>
    <w:p>
      <w:pPr>
        <w:pStyle w:val="ListParagraph"/>
        <w:numPr>
          <w:ilvl w:val="1"/>
          <w:numId w:val="38"/>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prorrogação</w:t>
      </w:r>
      <w:r>
        <w:rPr>
          <w:spacing w:val="7"/>
          <w:sz w:val="26"/>
        </w:rPr>
        <w:t> </w:t>
      </w:r>
      <w:r>
        <w:rPr>
          <w:sz w:val="26"/>
        </w:rPr>
        <w:t>do</w:t>
      </w:r>
      <w:r>
        <w:rPr>
          <w:spacing w:val="8"/>
          <w:sz w:val="26"/>
        </w:rPr>
        <w:t> </w:t>
      </w:r>
      <w:r>
        <w:rPr>
          <w:sz w:val="26"/>
        </w:rPr>
        <w:t>Contrato</w:t>
      </w:r>
      <w:r>
        <w:rPr>
          <w:spacing w:val="7"/>
          <w:sz w:val="26"/>
        </w:rPr>
        <w:t> </w:t>
      </w:r>
      <w:r>
        <w:rPr>
          <w:sz w:val="26"/>
        </w:rPr>
        <w:t>deverá</w:t>
      </w:r>
      <w:r>
        <w:rPr>
          <w:spacing w:val="8"/>
          <w:sz w:val="26"/>
        </w:rPr>
        <w:t> </w:t>
      </w:r>
      <w:r>
        <w:rPr>
          <w:sz w:val="26"/>
        </w:rPr>
        <w:t>ser</w:t>
      </w:r>
      <w:r>
        <w:rPr>
          <w:spacing w:val="8"/>
          <w:sz w:val="26"/>
        </w:rPr>
        <w:t> </w:t>
      </w:r>
      <w:r>
        <w:rPr>
          <w:sz w:val="26"/>
        </w:rPr>
        <w:t>promovida</w:t>
      </w:r>
      <w:r>
        <w:rPr>
          <w:spacing w:val="7"/>
          <w:sz w:val="26"/>
        </w:rPr>
        <w:t> </w:t>
      </w:r>
      <w:r>
        <w:rPr>
          <w:sz w:val="26"/>
        </w:rPr>
        <w:t>mediante</w:t>
      </w:r>
      <w:r>
        <w:rPr>
          <w:spacing w:val="8"/>
          <w:sz w:val="26"/>
        </w:rPr>
        <w:t> </w:t>
      </w:r>
      <w:r>
        <w:rPr>
          <w:sz w:val="26"/>
        </w:rPr>
        <w:t>a</w:t>
      </w:r>
      <w:r>
        <w:rPr>
          <w:spacing w:val="7"/>
          <w:sz w:val="26"/>
        </w:rPr>
        <w:t> </w:t>
      </w:r>
      <w:r>
        <w:rPr>
          <w:sz w:val="26"/>
        </w:rPr>
        <w:t>celebração</w:t>
      </w:r>
      <w:r>
        <w:rPr>
          <w:spacing w:val="8"/>
          <w:sz w:val="26"/>
        </w:rPr>
        <w:t> </w:t>
      </w:r>
      <w:r>
        <w:rPr>
          <w:sz w:val="26"/>
        </w:rPr>
        <w:t>de</w:t>
      </w:r>
      <w:r>
        <w:rPr>
          <w:spacing w:val="8"/>
          <w:sz w:val="26"/>
        </w:rPr>
        <w:t> </w:t>
      </w:r>
      <w:r>
        <w:rPr>
          <w:sz w:val="26"/>
        </w:rPr>
        <w:t>termo</w:t>
      </w:r>
      <w:r>
        <w:rPr>
          <w:spacing w:val="7"/>
          <w:sz w:val="26"/>
        </w:rPr>
        <w:t> </w:t>
      </w:r>
      <w:r>
        <w:rPr>
          <w:spacing w:val="-2"/>
          <w:sz w:val="26"/>
        </w:rPr>
        <w:t>aditivo.</w:t>
      </w:r>
    </w:p>
    <w:p>
      <w:pPr>
        <w:pStyle w:val="ListParagraph"/>
        <w:numPr>
          <w:ilvl w:val="1"/>
          <w:numId w:val="38"/>
        </w:numPr>
        <w:tabs>
          <w:tab w:pos="987" w:val="left" w:leader="none"/>
        </w:tabs>
        <w:spacing w:line="240" w:lineRule="auto" w:before="130" w:after="0"/>
        <w:ind w:left="473" w:right="454" w:firstLine="0"/>
        <w:jc w:val="both"/>
        <w:rPr>
          <w:sz w:val="26"/>
        </w:rPr>
      </w:pPr>
      <w:r>
        <w:rPr>
          <w:sz w:val="26"/>
        </w:rPr>
        <w:t>O Contrato não poderá ser prorrogado quando o </w:t>
      </w:r>
      <w:r>
        <w:rPr>
          <w:b/>
          <w:sz w:val="26"/>
        </w:rPr>
        <w:t>CONTRATADO </w:t>
      </w:r>
      <w:r>
        <w:rPr>
          <w:sz w:val="26"/>
        </w:rPr>
        <w:t>tiver sido penalizado com as sanções de declaração de inidoneidade ou impedimento de licitar e contratar com o poder público, observadas as abrangências de aplicação.</w:t>
      </w:r>
    </w:p>
    <w:p>
      <w:pPr>
        <w:pStyle w:val="BodyText"/>
        <w:spacing w:before="258"/>
        <w:ind w:left="0"/>
        <w:jc w:val="left"/>
      </w:pPr>
    </w:p>
    <w:p>
      <w:pPr>
        <w:pStyle w:val="BodyText"/>
        <w:spacing w:before="1"/>
      </w:pPr>
      <w:r>
        <w:rPr/>
        <w:t>CLÁUSULA</w:t>
      </w:r>
      <w:r>
        <w:rPr>
          <w:spacing w:val="-12"/>
        </w:rPr>
        <w:t> </w:t>
      </w:r>
      <w:r>
        <w:rPr/>
        <w:t>TERCEIRA</w:t>
      </w:r>
      <w:r>
        <w:rPr>
          <w:spacing w:val="-5"/>
        </w:rPr>
        <w:t> </w:t>
      </w:r>
      <w:r>
        <w:rPr/>
        <w:t>–</w:t>
      </w:r>
      <w:r>
        <w:rPr>
          <w:spacing w:val="12"/>
        </w:rPr>
        <w:t> </w:t>
      </w:r>
      <w:r>
        <w:rPr/>
        <w:t>EXECUÇÃO,</w:t>
      </w:r>
      <w:r>
        <w:rPr>
          <w:spacing w:val="13"/>
        </w:rPr>
        <w:t> </w:t>
      </w:r>
      <w:r>
        <w:rPr/>
        <w:t>GESTÃO</w:t>
      </w:r>
      <w:r>
        <w:rPr>
          <w:spacing w:val="12"/>
        </w:rPr>
        <w:t> </w:t>
      </w:r>
      <w:r>
        <w:rPr/>
        <w:t>E</w:t>
      </w:r>
      <w:r>
        <w:rPr>
          <w:spacing w:val="12"/>
        </w:rPr>
        <w:t> </w:t>
      </w:r>
      <w:r>
        <w:rPr/>
        <w:t>FISCALIZAÇÃO</w:t>
      </w:r>
      <w:r>
        <w:rPr>
          <w:spacing w:val="13"/>
        </w:rPr>
        <w:t> </w:t>
      </w:r>
      <w:r>
        <w:rPr>
          <w:spacing w:val="-2"/>
        </w:rPr>
        <w:t>CONTRATUAIS</w:t>
      </w:r>
    </w:p>
    <w:p>
      <w:pPr>
        <w:pStyle w:val="BodyText"/>
        <w:ind w:right="454"/>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5"/>
        <w:ind w:left="0"/>
        <w:jc w:val="left"/>
      </w:pPr>
    </w:p>
    <w:p>
      <w:pPr>
        <w:pStyle w:val="BodyText"/>
        <w:spacing w:before="1"/>
      </w:pPr>
      <w:r>
        <w:rPr/>
        <w:t>CLÁUSULA</w:t>
      </w:r>
      <w:r>
        <w:rPr>
          <w:spacing w:val="-17"/>
        </w:rPr>
        <w:t> </w:t>
      </w:r>
      <w:r>
        <w:rPr/>
        <w:t>QUARTA</w:t>
      </w:r>
      <w:r>
        <w:rPr>
          <w:spacing w:val="-16"/>
        </w:rPr>
        <w:t> </w:t>
      </w:r>
      <w:r>
        <w:rPr/>
        <w:t>–</w:t>
      </w:r>
      <w:r>
        <w:rPr>
          <w:spacing w:val="-6"/>
        </w:rPr>
        <w:t> </w:t>
      </w:r>
      <w:r>
        <w:rPr>
          <w:spacing w:val="-2"/>
        </w:rPr>
        <w:t>SUBCONTRATAÇÃO</w:t>
      </w:r>
    </w:p>
    <w:p>
      <w:pPr>
        <w:pStyle w:val="ListParagraph"/>
        <w:numPr>
          <w:ilvl w:val="1"/>
          <w:numId w:val="39"/>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60"/>
        <w:ind w:left="0"/>
        <w:jc w:val="left"/>
      </w:pPr>
    </w:p>
    <w:p>
      <w:pPr>
        <w:pStyle w:val="Heading1"/>
        <w:ind w:left="473"/>
        <w:jc w:val="both"/>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40"/>
        </w:numPr>
        <w:tabs>
          <w:tab w:pos="869" w:val="left" w:leader="none"/>
        </w:tabs>
        <w:spacing w:line="240" w:lineRule="auto" w:before="130" w:after="0"/>
        <w:ind w:left="869" w:right="0" w:hanging="396"/>
        <w:jc w:val="both"/>
        <w:rPr>
          <w:b/>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5"/>
          <w:sz w:val="26"/>
        </w:rPr>
        <w:t> </w:t>
      </w:r>
      <w:r>
        <w:rPr>
          <w:sz w:val="26"/>
        </w:rPr>
        <w:t>do</w:t>
      </w:r>
      <w:r>
        <w:rPr>
          <w:spacing w:val="4"/>
          <w:sz w:val="26"/>
        </w:rPr>
        <w:t> </w:t>
      </w:r>
      <w:r>
        <w:rPr>
          <w:sz w:val="26"/>
        </w:rPr>
        <w:t>Contrato</w:t>
      </w:r>
      <w:r>
        <w:rPr>
          <w:spacing w:val="4"/>
          <w:sz w:val="26"/>
        </w:rPr>
        <w:t> </w:t>
      </w:r>
      <w:r>
        <w:rPr>
          <w:sz w:val="26"/>
        </w:rPr>
        <w:t>é</w:t>
      </w:r>
      <w:r>
        <w:rPr>
          <w:spacing w:val="5"/>
          <w:sz w:val="26"/>
        </w:rPr>
        <w:t> </w:t>
      </w:r>
      <w:r>
        <w:rPr>
          <w:sz w:val="26"/>
        </w:rPr>
        <w:t>de</w:t>
      </w:r>
      <w:r>
        <w:rPr>
          <w:spacing w:val="4"/>
          <w:sz w:val="26"/>
        </w:rPr>
        <w:t> </w:t>
      </w:r>
      <w:r>
        <w:rPr>
          <w:b/>
          <w:sz w:val="26"/>
        </w:rPr>
        <w:t>R$</w:t>
      </w:r>
      <w:r>
        <w:rPr>
          <w:b/>
          <w:spacing w:val="4"/>
          <w:sz w:val="26"/>
        </w:rPr>
        <w:t> </w:t>
      </w:r>
      <w:r>
        <w:rPr>
          <w:b/>
          <w:sz w:val="26"/>
        </w:rPr>
        <w:t>.........</w:t>
      </w:r>
      <w:r>
        <w:rPr>
          <w:b/>
          <w:spacing w:val="5"/>
          <w:sz w:val="26"/>
        </w:rPr>
        <w:t> </w:t>
      </w:r>
      <w:r>
        <w:rPr>
          <w:b/>
          <w:sz w:val="26"/>
        </w:rPr>
        <w:t>(.</w:t>
      </w:r>
      <w:r>
        <w:rPr>
          <w:spacing w:val="73"/>
          <w:sz w:val="26"/>
        </w:rPr>
        <w:t>  </w:t>
      </w:r>
      <w:r>
        <w:rPr>
          <w:b/>
          <w:spacing w:val="-5"/>
          <w:sz w:val="26"/>
        </w:rPr>
        <w:t>).</w:t>
      </w:r>
    </w:p>
    <w:p>
      <w:pPr>
        <w:pStyle w:val="ListParagraph"/>
        <w:numPr>
          <w:ilvl w:val="1"/>
          <w:numId w:val="40"/>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69" w:val="left" w:leader="none"/>
        </w:tabs>
        <w:spacing w:line="240" w:lineRule="auto" w:before="126" w:after="0"/>
        <w:ind w:left="869" w:right="0" w:hanging="396"/>
        <w:jc w:val="both"/>
        <w:rPr>
          <w:sz w:val="26"/>
        </w:rPr>
      </w:pPr>
      <w:r>
        <w:rPr>
          <w:sz w:val="26"/>
        </w:rPr>
        <w:t>Os</w:t>
      </w:r>
      <w:r>
        <w:rPr>
          <w:spacing w:val="6"/>
          <w:sz w:val="26"/>
        </w:rPr>
        <w:t> </w:t>
      </w:r>
      <w:r>
        <w:rPr>
          <w:sz w:val="26"/>
        </w:rPr>
        <w:t>pagamentos</w:t>
      </w:r>
      <w:r>
        <w:rPr>
          <w:spacing w:val="6"/>
          <w:sz w:val="26"/>
        </w:rPr>
        <w:t> </w:t>
      </w:r>
      <w:r>
        <w:rPr>
          <w:sz w:val="26"/>
        </w:rPr>
        <w:t>devidos</w:t>
      </w:r>
      <w:r>
        <w:rPr>
          <w:spacing w:val="6"/>
          <w:sz w:val="26"/>
        </w:rPr>
        <w:t> </w:t>
      </w:r>
      <w:r>
        <w:rPr>
          <w:sz w:val="26"/>
        </w:rPr>
        <w:t>ao</w:t>
      </w:r>
      <w:r>
        <w:rPr>
          <w:spacing w:val="6"/>
          <w:sz w:val="26"/>
        </w:rPr>
        <w:t> </w:t>
      </w:r>
      <w:r>
        <w:rPr>
          <w:b/>
          <w:sz w:val="26"/>
        </w:rPr>
        <w:t>CONTRATADO</w:t>
      </w:r>
      <w:r>
        <w:rPr>
          <w:b/>
          <w:spacing w:val="7"/>
          <w:sz w:val="26"/>
        </w:rPr>
        <w:t> </w:t>
      </w:r>
      <w:r>
        <w:rPr>
          <w:sz w:val="26"/>
        </w:rPr>
        <w:t>dependerão</w:t>
      </w:r>
      <w:r>
        <w:rPr>
          <w:spacing w:val="6"/>
          <w:sz w:val="26"/>
        </w:rPr>
        <w:t> </w:t>
      </w:r>
      <w:r>
        <w:rPr>
          <w:sz w:val="26"/>
        </w:rPr>
        <w:t>dos</w:t>
      </w:r>
      <w:r>
        <w:rPr>
          <w:spacing w:val="6"/>
          <w:sz w:val="26"/>
        </w:rPr>
        <w:t> </w:t>
      </w:r>
      <w:r>
        <w:rPr>
          <w:sz w:val="26"/>
        </w:rPr>
        <w:t>quantitativos</w:t>
      </w:r>
      <w:r>
        <w:rPr>
          <w:spacing w:val="6"/>
          <w:sz w:val="26"/>
        </w:rPr>
        <w:t> </w:t>
      </w:r>
      <w:r>
        <w:rPr>
          <w:sz w:val="26"/>
        </w:rPr>
        <w:t>efetivamente</w:t>
      </w:r>
      <w:r>
        <w:rPr>
          <w:spacing w:val="7"/>
          <w:sz w:val="26"/>
        </w:rPr>
        <w:t> </w:t>
      </w:r>
      <w:r>
        <w:rPr>
          <w:spacing w:val="-2"/>
          <w:sz w:val="26"/>
        </w:rPr>
        <w:t>fornecidos.</w:t>
      </w:r>
    </w:p>
    <w:p>
      <w:pPr>
        <w:pStyle w:val="BodyText"/>
        <w:spacing w:before="260"/>
        <w:ind w:left="0"/>
        <w:jc w:val="left"/>
      </w:pPr>
    </w:p>
    <w:p>
      <w:pPr>
        <w:pStyle w:val="BodyText"/>
        <w:spacing w:before="0"/>
      </w:pPr>
      <w:r>
        <w:rPr/>
        <w:t>CLÁUSULA</w:t>
      </w:r>
      <w:r>
        <w:rPr>
          <w:spacing w:val="-14"/>
        </w:rPr>
        <w:t> </w:t>
      </w:r>
      <w:r>
        <w:rPr/>
        <w:t>SEXTA</w:t>
      </w:r>
      <w:r>
        <w:rPr>
          <w:spacing w:val="-14"/>
        </w:rPr>
        <w:t> </w:t>
      </w:r>
      <w:r>
        <w:rPr/>
        <w:t>–</w:t>
      </w:r>
      <w:r>
        <w:rPr>
          <w:spacing w:val="2"/>
        </w:rPr>
        <w:t> </w:t>
      </w:r>
      <w:r>
        <w:rPr>
          <w:spacing w:val="-2"/>
        </w:rPr>
        <w:t>PAGAMENTO</w:t>
      </w:r>
    </w:p>
    <w:p>
      <w:pPr>
        <w:pStyle w:val="ListParagraph"/>
        <w:numPr>
          <w:ilvl w:val="1"/>
          <w:numId w:val="41"/>
        </w:numPr>
        <w:tabs>
          <w:tab w:pos="1448" w:val="left" w:leader="none"/>
        </w:tabs>
        <w:spacing w:line="240" w:lineRule="auto" w:before="130" w:after="0"/>
        <w:ind w:left="473" w:right="453" w:firstLine="0"/>
        <w:jc w:val="both"/>
        <w:rPr>
          <w:sz w:val="26"/>
        </w:rPr>
      </w:pPr>
      <w:r>
        <w:rPr>
          <w:sz w:val="26"/>
        </w:rPr>
        <w:t>O </w:t>
      </w:r>
      <w:r>
        <w:rPr>
          <w:b/>
          <w:sz w:val="26"/>
        </w:rPr>
        <w:t>CONTRATANTE </w:t>
      </w:r>
      <w:r>
        <w:rPr>
          <w:sz w:val="26"/>
        </w:rPr>
        <w:t>deverá pagar ao </w:t>
      </w:r>
      <w:r>
        <w:rPr>
          <w:b/>
          <w:sz w:val="26"/>
        </w:rPr>
        <w:t>CONTRATADO </w:t>
      </w:r>
      <w:r>
        <w:rPr>
          <w:sz w:val="26"/>
        </w:rPr>
        <w:t>o valor total referente à </w:t>
      </w:r>
      <w:r>
        <w:rPr>
          <w:b/>
          <w:sz w:val="26"/>
        </w:rPr>
        <w:t>CLÁUSULA</w:t>
      </w:r>
      <w:r>
        <w:rPr>
          <w:b/>
          <w:spacing w:val="-5"/>
          <w:sz w:val="26"/>
        </w:rPr>
        <w:t> </w:t>
      </w:r>
      <w:r>
        <w:rPr>
          <w:b/>
          <w:sz w:val="26"/>
        </w:rPr>
        <w:t>QUINTA</w:t>
      </w:r>
      <w:r>
        <w:rPr>
          <w:sz w:val="26"/>
        </w:rPr>
        <w:t>, a ser realizado em parcelas, conforme cronograma de execução do contrato, diretamente na conta corrente de titularidade do </w:t>
      </w:r>
      <w:r>
        <w:rPr>
          <w:b/>
          <w:sz w:val="26"/>
        </w:rPr>
        <w:t>CONTRATADO</w:t>
      </w:r>
      <w:r>
        <w:rPr>
          <w:sz w:val="26"/>
        </w:rPr>
        <w:t>, junto à instituição financeira contratada pelo Estado do Rio de Janeiro, observando-se o disposto no item 5.3. deste Contrato.</w:t>
      </w:r>
    </w:p>
    <w:p>
      <w:pPr>
        <w:pStyle w:val="ListParagraph"/>
        <w:numPr>
          <w:ilvl w:val="1"/>
          <w:numId w:val="41"/>
        </w:numPr>
        <w:tabs>
          <w:tab w:pos="1457" w:val="left" w:leader="none"/>
        </w:tabs>
        <w:spacing w:line="240" w:lineRule="auto" w:before="126" w:after="0"/>
        <w:ind w:left="473" w:right="453" w:firstLine="0"/>
        <w:jc w:val="both"/>
        <w:rPr>
          <w:sz w:val="26"/>
        </w:rPr>
      </w:pPr>
      <w:r>
        <w:rPr>
          <w:sz w:val="26"/>
        </w:rPr>
        <w:t>No caso de o </w:t>
      </w:r>
      <w:r>
        <w:rPr>
          <w:b/>
          <w:sz w:val="26"/>
        </w:rPr>
        <w:t>CONTRATADO </w:t>
      </w:r>
      <w:r>
        <w:rPr>
          <w:sz w:val="26"/>
        </w:rPr>
        <w:t>estar estabelecido em localidade que não possua agência da instituição financeira contratada pelo Estado do Rio de Janeiro ou, caso verificada pelo </w:t>
      </w:r>
      <w:r>
        <w:rPr>
          <w:b/>
          <w:sz w:val="26"/>
        </w:rPr>
        <w:t>CONTRATANTE </w:t>
      </w:r>
      <w:r>
        <w:rPr>
          <w:sz w:val="26"/>
        </w:rPr>
        <w:t>a impossibilidade de o </w:t>
      </w:r>
      <w:r>
        <w:rPr>
          <w:b/>
          <w:sz w:val="26"/>
        </w:rPr>
        <w:t>CONTRATADO</w:t>
      </w:r>
      <w:r>
        <w:rPr>
          <w:sz w:val="26"/>
        </w:rPr>
        <w:t>, em razão de negativa</w:t>
      </w:r>
      <w:r>
        <w:rPr>
          <w:spacing w:val="40"/>
          <w:sz w:val="26"/>
        </w:rPr>
        <w:t> </w:t>
      </w:r>
      <w:r>
        <w:rPr>
          <w:sz w:val="26"/>
        </w:rPr>
        <w:t>expressa</w:t>
      </w:r>
      <w:r>
        <w:rPr>
          <w:spacing w:val="40"/>
          <w:sz w:val="26"/>
        </w:rPr>
        <w:t> </w:t>
      </w:r>
      <w:r>
        <w:rPr>
          <w:sz w:val="26"/>
        </w:rPr>
        <w:t>da</w:t>
      </w:r>
      <w:r>
        <w:rPr>
          <w:spacing w:val="40"/>
          <w:sz w:val="26"/>
        </w:rPr>
        <w:t> </w:t>
      </w:r>
      <w:r>
        <w:rPr>
          <w:sz w:val="26"/>
        </w:rPr>
        <w:t>instituição</w:t>
      </w:r>
      <w:r>
        <w:rPr>
          <w:spacing w:val="40"/>
          <w:sz w:val="26"/>
        </w:rPr>
        <w:t> </w:t>
      </w:r>
      <w:r>
        <w:rPr>
          <w:sz w:val="26"/>
        </w:rPr>
        <w:t>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 instituição financeira, o pagamento poderá ser feito mediante crédito em conta corrente de outra instituição financeira. Nesse </w:t>
      </w:r>
      <w:r>
        <w:rPr>
          <w:sz w:val="26"/>
        </w:rPr>
        <w:t>caso, eventuais ônus financeiros e/ou contratuais adicionais serão suportados exclusivamente pelo </w:t>
      </w:r>
      <w:r>
        <w:rPr>
          <w:b/>
          <w:sz w:val="26"/>
        </w:rPr>
        <w:t>CONTRATADO</w:t>
      </w:r>
      <w:r>
        <w:rPr>
          <w:sz w:val="26"/>
        </w:rPr>
        <w:t>.</w:t>
      </w:r>
    </w:p>
    <w:p>
      <w:pPr>
        <w:pStyle w:val="ListParagraph"/>
        <w:numPr>
          <w:ilvl w:val="1"/>
          <w:numId w:val="41"/>
        </w:numPr>
        <w:tabs>
          <w:tab w:pos="1772"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40"/>
          <w:sz w:val="26"/>
        </w:rPr>
        <w:t> </w:t>
      </w:r>
      <w:r>
        <w:rPr>
          <w:sz w:val="26"/>
        </w:rPr>
        <w:t>que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realizada</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despesas,</w:t>
      </w:r>
      <w:r>
        <w:rPr>
          <w:spacing w:val="40"/>
          <w:sz w:val="26"/>
        </w:rPr>
        <w:t> </w:t>
      </w:r>
      <w:r>
        <w:rPr>
          <w:sz w:val="26"/>
        </w:rPr>
        <w:t>conforme</w:t>
      </w:r>
      <w:r>
        <w:rPr>
          <w:spacing w:val="40"/>
          <w:sz w:val="26"/>
        </w:rPr>
        <w:t> </w:t>
      </w:r>
      <w:r>
        <w:rPr>
          <w:sz w:val="26"/>
        </w:rPr>
        <w:t>disposto</w:t>
      </w:r>
      <w:r>
        <w:rPr>
          <w:spacing w:val="40"/>
          <w:sz w:val="26"/>
        </w:rPr>
        <w:t> </w:t>
      </w:r>
      <w:r>
        <w:rPr>
          <w:sz w:val="26"/>
        </w:rPr>
        <w:t>neste</w:t>
      </w:r>
      <w:r>
        <w:rPr>
          <w:spacing w:val="40"/>
          <w:sz w:val="26"/>
        </w:rPr>
        <w:t> </w:t>
      </w:r>
      <w:r>
        <w:rPr>
          <w:sz w:val="26"/>
        </w:rPr>
        <w:t>instrumento</w:t>
      </w:r>
      <w:r>
        <w:rPr>
          <w:spacing w:val="40"/>
          <w:sz w:val="26"/>
        </w:rPr>
        <w:t> </w:t>
      </w:r>
      <w:r>
        <w:rPr>
          <w:sz w:val="26"/>
        </w:rPr>
        <w:t>e/ou</w:t>
      </w:r>
      <w:r>
        <w:rPr>
          <w:spacing w:val="40"/>
          <w:sz w:val="26"/>
        </w:rPr>
        <w:t> </w:t>
      </w:r>
      <w:r>
        <w:rPr>
          <w:sz w:val="26"/>
        </w:rPr>
        <w:t>no</w:t>
      </w:r>
      <w:r>
        <w:rPr>
          <w:spacing w:val="40"/>
          <w:sz w:val="26"/>
        </w:rPr>
        <w:t> </w:t>
      </w:r>
      <w:r>
        <w:rPr>
          <w:sz w:val="26"/>
        </w:rPr>
        <w:t>Termo</w:t>
      </w:r>
      <w:r>
        <w:rPr>
          <w:spacing w:val="40"/>
          <w:sz w:val="26"/>
        </w:rPr>
        <w:t> </w:t>
      </w:r>
      <w:r>
        <w:rPr>
          <w:sz w:val="26"/>
        </w:rPr>
        <w:t>de Referência,</w:t>
      </w:r>
      <w:r>
        <w:rPr>
          <w:spacing w:val="15"/>
          <w:sz w:val="26"/>
        </w:rPr>
        <w:t> </w:t>
      </w:r>
      <w:r>
        <w:rPr>
          <w:sz w:val="26"/>
        </w:rPr>
        <w:t>bem</w:t>
      </w:r>
      <w:r>
        <w:rPr>
          <w:spacing w:val="15"/>
          <w:sz w:val="26"/>
        </w:rPr>
        <w:t> </w:t>
      </w:r>
      <w:r>
        <w:rPr>
          <w:sz w:val="26"/>
        </w:rPr>
        <w:t>ainda</w:t>
      </w:r>
      <w:r>
        <w:rPr>
          <w:spacing w:val="15"/>
          <w:sz w:val="26"/>
        </w:rPr>
        <w:t> </w:t>
      </w:r>
      <w:r>
        <w:rPr>
          <w:sz w:val="26"/>
        </w:rPr>
        <w:t>no</w:t>
      </w:r>
      <w:r>
        <w:rPr>
          <w:spacing w:val="15"/>
          <w:sz w:val="26"/>
        </w:rPr>
        <w:t> </w:t>
      </w:r>
      <w:r>
        <w:rPr>
          <w:sz w:val="26"/>
        </w:rPr>
        <w:t>artigo</w:t>
      </w:r>
      <w:r>
        <w:rPr>
          <w:spacing w:val="15"/>
          <w:sz w:val="26"/>
        </w:rPr>
        <w:t> </w:t>
      </w:r>
      <w:r>
        <w:rPr>
          <w:sz w:val="26"/>
        </w:rPr>
        <w:t>140,</w:t>
      </w:r>
      <w:r>
        <w:rPr>
          <w:spacing w:val="15"/>
          <w:sz w:val="26"/>
        </w:rPr>
        <w:t> </w:t>
      </w:r>
      <w:r>
        <w:rPr>
          <w:sz w:val="26"/>
        </w:rPr>
        <w:t>II,</w:t>
      </w:r>
      <w:r>
        <w:rPr>
          <w:spacing w:val="15"/>
          <w:sz w:val="26"/>
        </w:rPr>
        <w:t> </w:t>
      </w:r>
      <w:r>
        <w:rPr>
          <w:sz w:val="26"/>
        </w:rPr>
        <w:t>alínea</w:t>
      </w:r>
      <w:r>
        <w:rPr>
          <w:spacing w:val="15"/>
          <w:sz w:val="26"/>
        </w:rPr>
        <w:t> </w:t>
      </w:r>
      <w:r>
        <w:rPr>
          <w:sz w:val="26"/>
        </w:rPr>
        <w:t>“b”,</w:t>
      </w:r>
      <w:r>
        <w:rPr>
          <w:spacing w:val="15"/>
          <w:sz w:val="26"/>
        </w:rPr>
        <w:t> </w:t>
      </w:r>
      <w:r>
        <w:rPr>
          <w:sz w:val="26"/>
        </w:rPr>
        <w:t>da</w:t>
      </w:r>
      <w:r>
        <w:rPr>
          <w:spacing w:val="15"/>
          <w:sz w:val="26"/>
        </w:rPr>
        <w:t> </w:t>
      </w:r>
      <w:r>
        <w:rPr>
          <w:sz w:val="26"/>
        </w:rPr>
        <w:t>Lei</w:t>
      </w:r>
      <w:r>
        <w:rPr>
          <w:spacing w:val="15"/>
          <w:sz w:val="26"/>
        </w:rPr>
        <w:t> </w:t>
      </w:r>
      <w:r>
        <w:rPr>
          <w:sz w:val="26"/>
        </w:rPr>
        <w:t>nº</w:t>
      </w:r>
      <w:r>
        <w:rPr>
          <w:spacing w:val="15"/>
          <w:sz w:val="26"/>
        </w:rPr>
        <w:t> </w:t>
      </w:r>
      <w:r>
        <w:rPr>
          <w:sz w:val="26"/>
        </w:rPr>
        <w:t>14.133/2021</w:t>
      </w:r>
      <w:r>
        <w:rPr>
          <w:spacing w:val="15"/>
          <w:sz w:val="26"/>
        </w:rPr>
        <w:t> </w:t>
      </w:r>
      <w:r>
        <w:rPr>
          <w:sz w:val="26"/>
        </w:rPr>
        <w:t>e</w:t>
      </w:r>
      <w:r>
        <w:rPr>
          <w:spacing w:val="15"/>
          <w:sz w:val="26"/>
        </w:rPr>
        <w:t> </w:t>
      </w:r>
      <w:r>
        <w:rPr>
          <w:sz w:val="26"/>
        </w:rPr>
        <w:t>nos</w:t>
      </w:r>
      <w:r>
        <w:rPr>
          <w:spacing w:val="15"/>
          <w:sz w:val="26"/>
        </w:rPr>
        <w:t> </w:t>
      </w:r>
      <w:r>
        <w:rPr>
          <w:sz w:val="26"/>
        </w:rPr>
        <w:t>arts.</w:t>
      </w:r>
      <w:r>
        <w:rPr>
          <w:spacing w:val="15"/>
          <w:sz w:val="26"/>
        </w:rPr>
        <w:t> </w:t>
      </w:r>
      <w:r>
        <w:rPr>
          <w:sz w:val="26"/>
        </w:rPr>
        <w:t>20</w:t>
      </w:r>
      <w:r>
        <w:rPr>
          <w:spacing w:val="15"/>
          <w:sz w:val="26"/>
        </w:rPr>
        <w:t> </w:t>
      </w:r>
      <w:r>
        <w:rPr>
          <w:sz w:val="26"/>
        </w:rPr>
        <w:t>e</w:t>
      </w:r>
      <w:r>
        <w:rPr>
          <w:spacing w:val="15"/>
          <w:sz w:val="26"/>
        </w:rPr>
        <w:t> </w:t>
      </w:r>
      <w:r>
        <w:rPr>
          <w:sz w:val="26"/>
        </w:rPr>
        <w:t>22,</w:t>
      </w:r>
      <w:r>
        <w:rPr>
          <w:spacing w:val="15"/>
          <w:sz w:val="26"/>
        </w:rPr>
        <w:t> </w:t>
      </w:r>
      <w:r>
        <w:rPr>
          <w:sz w:val="26"/>
        </w:rPr>
        <w:t>XXIII,</w:t>
      </w:r>
      <w:r>
        <w:rPr>
          <w:spacing w:val="15"/>
          <w:sz w:val="26"/>
        </w:rPr>
        <w:t> </w:t>
      </w:r>
      <w:r>
        <w:rPr>
          <w:sz w:val="26"/>
        </w:rPr>
        <w:t>do</w:t>
      </w:r>
      <w:r>
        <w:rPr>
          <w:spacing w:val="15"/>
          <w:sz w:val="26"/>
        </w:rPr>
        <w:t> </w:t>
      </w:r>
      <w:r>
        <w:rPr>
          <w:sz w:val="26"/>
        </w:rPr>
        <w:t>Decreto</w:t>
      </w:r>
      <w:r>
        <w:rPr>
          <w:spacing w:val="15"/>
          <w:sz w:val="26"/>
        </w:rPr>
        <w:t> </w:t>
      </w:r>
      <w:r>
        <w:rPr>
          <w:sz w:val="26"/>
        </w:rPr>
        <w:t>nº</w:t>
      </w:r>
      <w:r>
        <w:rPr>
          <w:spacing w:val="15"/>
          <w:sz w:val="26"/>
        </w:rPr>
        <w:t> </w:t>
      </w:r>
      <w:r>
        <w:rPr>
          <w:sz w:val="26"/>
        </w:rPr>
        <w:t>48.817/2023.</w:t>
      </w:r>
    </w:p>
    <w:p>
      <w:pPr>
        <w:pStyle w:val="ListParagraph"/>
        <w:numPr>
          <w:ilvl w:val="2"/>
          <w:numId w:val="41"/>
        </w:numPr>
        <w:tabs>
          <w:tab w:pos="1726" w:val="left" w:leader="none"/>
        </w:tabs>
        <w:spacing w:line="240" w:lineRule="auto" w:before="126" w:after="0"/>
        <w:ind w:left="473" w:right="453" w:firstLine="0"/>
        <w:jc w:val="both"/>
        <w:rPr>
          <w:sz w:val="26"/>
        </w:rPr>
      </w:pPr>
      <w:r>
        <w:rPr>
          <w:sz w:val="26"/>
        </w:rPr>
        <w:t>Quando houver glosa parcial do objeto, o </w:t>
      </w:r>
      <w:r>
        <w:rPr>
          <w:b/>
          <w:sz w:val="26"/>
        </w:rPr>
        <w:t>CONTRATANTE </w:t>
      </w:r>
      <w:r>
        <w:rPr>
          <w:sz w:val="26"/>
        </w:rPr>
        <w:t>deverá comunicar ao </w:t>
      </w:r>
      <w:r>
        <w:rPr>
          <w:b/>
          <w:sz w:val="26"/>
        </w:rPr>
        <w:t>CONTRATADO </w:t>
      </w:r>
      <w:r>
        <w:rPr>
          <w:sz w:val="26"/>
        </w:rPr>
        <w:t>para que emita Nota Fiscal ou Fatura com o valor exato dimensionado.</w:t>
      </w:r>
    </w:p>
    <w:p>
      <w:pPr>
        <w:pStyle w:val="ListParagraph"/>
        <w:numPr>
          <w:ilvl w:val="1"/>
          <w:numId w:val="41"/>
        </w:numPr>
        <w:tabs>
          <w:tab w:pos="1462" w:val="left" w:leader="none"/>
        </w:tabs>
        <w:spacing w:line="240" w:lineRule="auto" w:before="128" w:after="0"/>
        <w:ind w:left="473" w:right="454" w:firstLine="0"/>
        <w:jc w:val="both"/>
        <w:rPr>
          <w:sz w:val="26"/>
        </w:rPr>
      </w:pPr>
      <w:r>
        <w:rPr>
          <w:sz w:val="26"/>
        </w:rPr>
        <w:t>O </w:t>
      </w:r>
      <w:r>
        <w:rPr>
          <w:b/>
          <w:sz w:val="26"/>
        </w:rPr>
        <w:t>CONTRATADO </w:t>
      </w:r>
      <w:r>
        <w:rPr>
          <w:sz w:val="26"/>
        </w:rPr>
        <w:t>deverá encaminhar a Nota Fiscal ou Fatura para pagamento ao Hospital Universitário Pedro Ernesto </w:t>
      </w:r>
      <w:r>
        <w:rPr>
          <w:sz w:val="26"/>
        </w:rPr>
        <w:t>— HUPE, sito à Boulevard Vinte e Oito de Setembro, 77 — Vila Isabel — CEP: 20.551-030.</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42"/>
        </w:numPr>
        <w:tabs>
          <w:tab w:pos="1272" w:val="left" w:leader="none"/>
        </w:tabs>
        <w:spacing w:line="240" w:lineRule="auto" w:before="130" w:after="0"/>
        <w:ind w:left="1272" w:right="0" w:hanging="799"/>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42"/>
        </w:numPr>
        <w:tabs>
          <w:tab w:pos="1290" w:val="left" w:leader="none"/>
        </w:tabs>
        <w:spacing w:line="240" w:lineRule="auto" w:before="130" w:after="0"/>
        <w:ind w:left="473" w:right="454" w:firstLine="0"/>
        <w:jc w:val="both"/>
        <w:rPr>
          <w:sz w:val="26"/>
        </w:rPr>
      </w:pPr>
      <w:r>
        <w:rPr>
          <w:sz w:val="26"/>
        </w:rPr>
        <w:t>se o </w:t>
      </w:r>
      <w:r>
        <w:rPr>
          <w:b/>
          <w:sz w:val="26"/>
        </w:rPr>
        <w:t>CONTRATADO </w:t>
      </w:r>
      <w:r>
        <w:rPr>
          <w:sz w:val="26"/>
        </w:rPr>
        <w:t>foi penalizado com as sanções de declaração de inidoneidade ou impedimento de licitar e contratar com</w:t>
      </w:r>
      <w:r>
        <w:rPr>
          <w:spacing w:val="40"/>
          <w:sz w:val="26"/>
        </w:rPr>
        <w:t> </w:t>
      </w:r>
      <w:r>
        <w:rPr>
          <w:sz w:val="26"/>
        </w:rPr>
        <w:t>o poder público, observadas as abrangências de aplicação, por consulta aos seguintes cadastros;</w:t>
      </w:r>
    </w:p>
    <w:p>
      <w:pPr>
        <w:pStyle w:val="ListParagraph"/>
        <w:numPr>
          <w:ilvl w:val="1"/>
          <w:numId w:val="42"/>
        </w:numPr>
        <w:tabs>
          <w:tab w:pos="956" w:val="left" w:leader="none"/>
        </w:tabs>
        <w:spacing w:line="240" w:lineRule="auto" w:before="128" w:after="0"/>
        <w:ind w:left="956" w:right="0" w:hanging="483"/>
        <w:jc w:val="both"/>
        <w:rPr>
          <w:sz w:val="26"/>
        </w:rPr>
      </w:pPr>
      <w:r>
        <w:rPr>
          <w:spacing w:val="-2"/>
          <w:sz w:val="26"/>
        </w:rPr>
        <w:t>SICAF;</w:t>
      </w:r>
    </w:p>
    <w:p>
      <w:pPr>
        <w:pStyle w:val="ListParagraph"/>
        <w:numPr>
          <w:ilvl w:val="1"/>
          <w:numId w:val="42"/>
        </w:numPr>
        <w:tabs>
          <w:tab w:pos="1126" w:val="left" w:leader="none"/>
        </w:tabs>
        <w:spacing w:line="240" w:lineRule="auto" w:before="130" w:after="0"/>
        <w:ind w:left="473" w:right="454" w:firstLine="0"/>
        <w:jc w:val="both"/>
        <w:rPr>
          <w:sz w:val="26"/>
        </w:rPr>
      </w:pPr>
      <w:r>
        <w:rPr>
          <w:sz w:val="26"/>
        </w:rPr>
        <w:t>Cadastro Nacional de Empresas Inidôneas e Suspensas - CEIS, mantido pela Controladoria-Geral da </w:t>
      </w:r>
      <w:r>
        <w:rPr>
          <w:sz w:val="26"/>
        </w:rPr>
        <w:t>União </w:t>
      </w:r>
      <w:r>
        <w:rPr>
          <w:spacing w:val="-2"/>
          <w:sz w:val="26"/>
        </w:rPr>
        <w:t>(</w:t>
      </w:r>
      <w:hyperlink r:id="rId22">
        <w:r>
          <w:rPr>
            <w:spacing w:val="-2"/>
            <w:sz w:val="26"/>
          </w:rPr>
          <w:t>https://www.portaltransparencia.gov.br/sancoes/ceis</w:t>
        </w:r>
      </w:hyperlink>
      <w:r>
        <w:rPr>
          <w:spacing w:val="-2"/>
          <w:sz w:val="26"/>
        </w:rPr>
        <w:t>);</w:t>
      </w:r>
    </w:p>
    <w:p>
      <w:pPr>
        <w:pStyle w:val="ListParagraph"/>
        <w:spacing w:after="0" w:line="240" w:lineRule="auto"/>
        <w:jc w:val="both"/>
        <w:rPr>
          <w:sz w:val="26"/>
        </w:rPr>
        <w:sectPr>
          <w:pgSz w:w="15840" w:h="24480"/>
          <w:pgMar w:top="480" w:bottom="280" w:left="360" w:right="360"/>
        </w:sectPr>
      </w:pPr>
    </w:p>
    <w:p>
      <w:pPr>
        <w:pStyle w:val="ListParagraph"/>
        <w:numPr>
          <w:ilvl w:val="1"/>
          <w:numId w:val="42"/>
        </w:numPr>
        <w:tabs>
          <w:tab w:pos="967" w:val="left" w:leader="none"/>
        </w:tabs>
        <w:spacing w:line="240" w:lineRule="auto" w:before="7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1"/>
          <w:numId w:val="42"/>
        </w:numPr>
        <w:tabs>
          <w:tab w:pos="1272" w:val="left" w:leader="none"/>
        </w:tabs>
        <w:spacing w:line="240" w:lineRule="auto" w:before="128" w:after="0"/>
        <w:ind w:left="473" w:right="454" w:firstLine="0"/>
        <w:jc w:val="both"/>
        <w:rPr>
          <w:sz w:val="26"/>
        </w:rPr>
      </w:pPr>
      <w:r>
        <w:rPr>
          <w:sz w:val="26"/>
        </w:rPr>
        <w:t>Cadastro Nacional de Empresas Punidas – CNEP, mantido pela Controladoria-Geral da </w:t>
      </w:r>
      <w:r>
        <w:rPr>
          <w:sz w:val="26"/>
        </w:rPr>
        <w:t>União </w:t>
      </w:r>
      <w:r>
        <w:rPr>
          <w:spacing w:val="-2"/>
          <w:sz w:val="26"/>
        </w:rPr>
        <w:t>(</w:t>
      </w:r>
      <w:hyperlink r:id="rId24">
        <w:r>
          <w:rPr>
            <w:spacing w:val="-2"/>
            <w:sz w:val="26"/>
          </w:rPr>
          <w:t>https://www.portaltransparencia.gov.br/sancoes/cnep</w:t>
        </w:r>
      </w:hyperlink>
      <w:r>
        <w:rPr>
          <w:spacing w:val="-2"/>
          <w:sz w:val="26"/>
        </w:rPr>
        <w:t>);</w:t>
      </w:r>
    </w:p>
    <w:p>
      <w:pPr>
        <w:pStyle w:val="ListParagraph"/>
        <w:numPr>
          <w:ilvl w:val="1"/>
          <w:numId w:val="42"/>
        </w:numPr>
        <w:tabs>
          <w:tab w:pos="1022" w:val="left" w:leader="none"/>
        </w:tabs>
        <w:spacing w:line="240" w:lineRule="auto" w:before="128" w:after="0"/>
        <w:ind w:left="1022" w:right="0" w:hanging="549"/>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1"/>
          <w:numId w:val="42"/>
        </w:numPr>
        <w:tabs>
          <w:tab w:pos="956" w:val="left" w:leader="none"/>
        </w:tabs>
        <w:spacing w:line="240" w:lineRule="auto" w:before="130" w:after="0"/>
        <w:ind w:left="956" w:right="0" w:hanging="483"/>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1"/>
          <w:numId w:val="42"/>
        </w:numPr>
        <w:tabs>
          <w:tab w:pos="956" w:val="left" w:leader="none"/>
        </w:tabs>
        <w:spacing w:line="240" w:lineRule="auto" w:before="130" w:after="0"/>
        <w:ind w:left="956" w:right="0" w:hanging="483"/>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0"/>
          <w:numId w:val="42"/>
        </w:numPr>
        <w:tabs>
          <w:tab w:pos="1298" w:val="left" w:leader="none"/>
        </w:tabs>
        <w:spacing w:line="240" w:lineRule="auto" w:before="130"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623" w:val="left" w:leader="none"/>
        </w:tabs>
        <w:spacing w:line="240" w:lineRule="auto" w:before="128" w:after="0"/>
        <w:ind w:left="473" w:right="453" w:firstLine="0"/>
        <w:jc w:val="both"/>
        <w:rPr>
          <w:sz w:val="26"/>
        </w:rPr>
      </w:pPr>
      <w:r>
        <w:rPr>
          <w:sz w:val="26"/>
        </w:rPr>
        <w:t>Constatando-se a situação de irregularidade do </w:t>
      </w:r>
      <w:r>
        <w:rPr>
          <w:b/>
          <w:sz w:val="26"/>
        </w:rPr>
        <w:t>CONTRATADO</w:t>
      </w:r>
      <w:r>
        <w:rPr>
          <w:sz w:val="26"/>
        </w:rPr>
        <w:t>, será providenciada sua notificação, por escrito, para </w:t>
      </w:r>
      <w:r>
        <w:rPr>
          <w:sz w:val="26"/>
        </w:rPr>
        <w:t>que, no prazo de 15 (quinze) dias úteis, regularize sua situação ou, no mesmo prazo, apresente sua defesa e especifique as provas que pretende produzir. O prazo poderá ser prorrogado uma vez, por igual período, a critério do </w:t>
      </w:r>
      <w:r>
        <w:rPr>
          <w:b/>
          <w:sz w:val="26"/>
        </w:rPr>
        <w:t>CONTRATANTE</w:t>
      </w:r>
      <w:r>
        <w:rPr>
          <w:sz w:val="26"/>
        </w:rPr>
        <w:t>.</w:t>
      </w:r>
    </w:p>
    <w:p>
      <w:pPr>
        <w:pStyle w:val="ListParagraph"/>
        <w:numPr>
          <w:ilvl w:val="2"/>
          <w:numId w:val="41"/>
        </w:numPr>
        <w:tabs>
          <w:tab w:pos="1989" w:val="left" w:leader="none"/>
        </w:tabs>
        <w:spacing w:line="240" w:lineRule="auto" w:before="126" w:after="0"/>
        <w:ind w:left="473" w:right="454" w:firstLine="0"/>
        <w:jc w:val="both"/>
        <w:rPr>
          <w:sz w:val="26"/>
        </w:rPr>
      </w:pPr>
      <w:r>
        <w:rPr>
          <w:sz w:val="26"/>
        </w:rPr>
        <w:t>Não havendo regularização ou sendo a defesa considerada improcedente, o </w:t>
      </w:r>
      <w:r>
        <w:rPr>
          <w:b/>
          <w:sz w:val="26"/>
        </w:rPr>
        <w:t>CONTRATANTE </w:t>
      </w:r>
      <w:r>
        <w:rPr>
          <w:sz w:val="26"/>
        </w:rPr>
        <w:t>deverá comunicar aos órgãos responsáveis pela fiscalização da regularidade fiscal quanto à inadimplência do </w:t>
      </w:r>
      <w:r>
        <w:rPr>
          <w:b/>
          <w:sz w:val="26"/>
        </w:rPr>
        <w:t>CONTRATADO</w:t>
      </w:r>
      <w:r>
        <w:rPr>
          <w:sz w:val="26"/>
        </w:rPr>
        <w:t>, bem como quanto à</w:t>
      </w:r>
      <w:r>
        <w:rPr>
          <w:spacing w:val="40"/>
          <w:sz w:val="26"/>
        </w:rPr>
        <w:t> </w:t>
      </w:r>
      <w:r>
        <w:rPr>
          <w:sz w:val="26"/>
        </w:rPr>
        <w:t>existência de pagamento a ser efetuado, para que sejam acionados os meios pertinentes e necessários para garantir o recebimento de</w:t>
      </w:r>
      <w:r>
        <w:rPr>
          <w:spacing w:val="40"/>
          <w:sz w:val="26"/>
        </w:rPr>
        <w:t> </w:t>
      </w:r>
      <w:r>
        <w:rPr>
          <w:sz w:val="26"/>
        </w:rPr>
        <w:t>seus créditos.</w:t>
      </w:r>
    </w:p>
    <w:p>
      <w:pPr>
        <w:pStyle w:val="ListParagraph"/>
        <w:numPr>
          <w:ilvl w:val="2"/>
          <w:numId w:val="41"/>
        </w:numPr>
        <w:tabs>
          <w:tab w:pos="1607" w:val="left" w:leader="none"/>
        </w:tabs>
        <w:spacing w:line="240" w:lineRule="auto" w:before="124" w:after="0"/>
        <w:ind w:left="473" w:right="454" w:firstLine="0"/>
        <w:jc w:val="both"/>
        <w:rPr>
          <w:sz w:val="26"/>
        </w:rPr>
      </w:pPr>
      <w:r>
        <w:rPr>
          <w:sz w:val="26"/>
        </w:rPr>
        <w:t>Persistindo a irregularidade, o </w:t>
      </w:r>
      <w:r>
        <w:rPr>
          <w:b/>
          <w:sz w:val="26"/>
        </w:rPr>
        <w:t>CONTRATANTE </w:t>
      </w:r>
      <w:r>
        <w:rPr>
          <w:sz w:val="26"/>
        </w:rPr>
        <w:t>deverá adotar as medidas necessárias à rescisão do Contrato nos autos do processo administrativo correspondente, assegurada ao </w:t>
      </w:r>
      <w:r>
        <w:rPr>
          <w:b/>
          <w:sz w:val="26"/>
        </w:rPr>
        <w:t>CONTRATADO </w:t>
      </w:r>
      <w:r>
        <w:rPr>
          <w:sz w:val="26"/>
        </w:rPr>
        <w:t>a ampla defesa.</w:t>
      </w:r>
    </w:p>
    <w:p>
      <w:pPr>
        <w:pStyle w:val="ListParagraph"/>
        <w:numPr>
          <w:ilvl w:val="2"/>
          <w:numId w:val="41"/>
        </w:numPr>
        <w:tabs>
          <w:tab w:pos="1805"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w:t>
      </w:r>
      <w:r>
        <w:rPr>
          <w:b/>
          <w:sz w:val="26"/>
        </w:rPr>
        <w:t>CONTRATADO </w:t>
      </w:r>
      <w:r>
        <w:rPr>
          <w:sz w:val="26"/>
        </w:rPr>
        <w:t>não regularize sua situação.</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41"/>
        </w:numPr>
        <w:tabs>
          <w:tab w:pos="1611" w:val="left" w:leader="none"/>
        </w:tabs>
        <w:spacing w:line="240" w:lineRule="auto" w:before="130" w:after="0"/>
        <w:ind w:left="473" w:right="453" w:firstLine="0"/>
        <w:jc w:val="both"/>
        <w:rPr>
          <w:sz w:val="26"/>
        </w:rPr>
      </w:pPr>
      <w:r>
        <w:rPr>
          <w:sz w:val="26"/>
        </w:rPr>
        <w:t>Havendo erro na apresentação da Nota Fiscal ou Fatura, ou circunstância que impeça a liquidação da despesa, o pagamento ficará sobrestado até que o </w:t>
      </w:r>
      <w:r>
        <w:rPr>
          <w:b/>
          <w:sz w:val="26"/>
        </w:rPr>
        <w:t>CONTRATADO </w:t>
      </w:r>
      <w:r>
        <w:rPr>
          <w:sz w:val="26"/>
        </w:rPr>
        <w:t>providencie as medidas saneadoras. Nessa hipótese, o prazo para pagamento iniciar-se-á após a comprovação da regularização da situação, não acarretando qualquer ônus para o </w:t>
      </w:r>
      <w:r>
        <w:rPr>
          <w:b/>
          <w:sz w:val="26"/>
        </w:rPr>
        <w:t>CONTRATANTE</w:t>
      </w:r>
      <w:r>
        <w:rPr>
          <w:sz w:val="26"/>
        </w:rPr>
        <w:t>.</w:t>
      </w:r>
    </w:p>
    <w:p>
      <w:pPr>
        <w:pStyle w:val="ListParagraph"/>
        <w:numPr>
          <w:ilvl w:val="1"/>
          <w:numId w:val="41"/>
        </w:numPr>
        <w:tabs>
          <w:tab w:pos="1397" w:val="left" w:leader="none"/>
        </w:tabs>
        <w:spacing w:line="240" w:lineRule="auto" w:before="127" w:after="0"/>
        <w:ind w:left="1397" w:right="0" w:hanging="924"/>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41"/>
        </w:numPr>
        <w:tabs>
          <w:tab w:pos="1936"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41"/>
        </w:numPr>
        <w:tabs>
          <w:tab w:pos="2015" w:val="left" w:leader="none"/>
        </w:tabs>
        <w:spacing w:line="240" w:lineRule="auto" w:before="128" w:after="0"/>
        <w:ind w:left="473" w:right="454" w:firstLine="0"/>
        <w:jc w:val="both"/>
        <w:rPr>
          <w:sz w:val="26"/>
        </w:rPr>
      </w:pPr>
      <w:r>
        <w:rPr>
          <w:sz w:val="26"/>
        </w:rPr>
        <w:t>O </w:t>
      </w:r>
      <w:r>
        <w:rPr>
          <w:b/>
          <w:sz w:val="26"/>
        </w:rPr>
        <w:t>CONTRATADO </w:t>
      </w:r>
      <w:r>
        <w:rPr>
          <w:sz w:val="26"/>
        </w:rPr>
        <w:t>regularmente optante pelo Simples Nacional, nos termos da Lei Complementar nº 123/2006, não sofrerá a retenção tributária quanto aos impostos e contribuições abrangidos por aquele Regime. No entanto, o pagamento </w:t>
      </w:r>
      <w:r>
        <w:rPr>
          <w:sz w:val="26"/>
        </w:rPr>
        <w:t>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1431" w:val="left" w:leader="none"/>
        </w:tabs>
        <w:spacing w:line="240" w:lineRule="auto" w:before="124" w:after="0"/>
        <w:ind w:left="473" w:right="453" w:firstLine="0"/>
        <w:jc w:val="both"/>
        <w:rPr>
          <w:i/>
          <w:sz w:val="26"/>
        </w:rPr>
      </w:pPr>
      <w:r>
        <w:rPr>
          <w:sz w:val="26"/>
        </w:rPr>
        <w:t>Os pagamentos eventualmente realizados com atraso, desde que não decorram de ato ou fato atribuível ao </w:t>
      </w:r>
      <w:r>
        <w:rPr>
          <w:b/>
          <w:sz w:val="26"/>
        </w:rPr>
        <w:t>CONTRATADO</w:t>
      </w:r>
      <w:r>
        <w:rPr>
          <w:sz w:val="26"/>
        </w:rPr>
        <w:t>, sofrerão</w:t>
      </w:r>
      <w:r>
        <w:rPr>
          <w:spacing w:val="18"/>
          <w:sz w:val="26"/>
        </w:rPr>
        <w:t> </w:t>
      </w:r>
      <w:r>
        <w:rPr>
          <w:sz w:val="26"/>
        </w:rPr>
        <w:t>a</w:t>
      </w:r>
      <w:r>
        <w:rPr>
          <w:spacing w:val="18"/>
          <w:sz w:val="26"/>
        </w:rPr>
        <w:t> </w:t>
      </w:r>
      <w:r>
        <w:rPr>
          <w:sz w:val="26"/>
        </w:rPr>
        <w:t>incidência</w:t>
      </w:r>
      <w:r>
        <w:rPr>
          <w:spacing w:val="18"/>
          <w:sz w:val="26"/>
        </w:rPr>
        <w:t> </w:t>
      </w:r>
      <w:r>
        <w:rPr>
          <w:sz w:val="26"/>
        </w:rPr>
        <w:t>de</w:t>
      </w:r>
      <w:r>
        <w:rPr>
          <w:spacing w:val="18"/>
          <w:sz w:val="26"/>
        </w:rPr>
        <w:t> </w:t>
      </w:r>
      <w:r>
        <w:rPr>
          <w:sz w:val="26"/>
        </w:rPr>
        <w:t>atualização</w:t>
      </w:r>
      <w:r>
        <w:rPr>
          <w:spacing w:val="18"/>
          <w:sz w:val="26"/>
        </w:rPr>
        <w:t> </w:t>
      </w:r>
      <w:r>
        <w:rPr>
          <w:sz w:val="26"/>
        </w:rPr>
        <w:t>monetária</w:t>
      </w:r>
      <w:r>
        <w:rPr>
          <w:spacing w:val="18"/>
          <w:sz w:val="26"/>
        </w:rPr>
        <w:t> </w:t>
      </w:r>
      <w:r>
        <w:rPr>
          <w:sz w:val="26"/>
        </w:rPr>
        <w:t>e</w:t>
      </w:r>
      <w:r>
        <w:rPr>
          <w:spacing w:val="18"/>
          <w:sz w:val="26"/>
        </w:rPr>
        <w:t> </w:t>
      </w:r>
      <w:r>
        <w:rPr>
          <w:sz w:val="26"/>
        </w:rPr>
        <w:t>juros</w:t>
      </w:r>
      <w:r>
        <w:rPr>
          <w:spacing w:val="18"/>
          <w:sz w:val="26"/>
        </w:rPr>
        <w:t> </w:t>
      </w:r>
      <w:r>
        <w:rPr>
          <w:sz w:val="26"/>
        </w:rPr>
        <w:t>de</w:t>
      </w:r>
      <w:r>
        <w:rPr>
          <w:spacing w:val="18"/>
          <w:sz w:val="26"/>
        </w:rPr>
        <w:t> </w:t>
      </w:r>
      <w:r>
        <w:rPr>
          <w:sz w:val="26"/>
        </w:rPr>
        <w:t>mora</w:t>
      </w:r>
      <w:r>
        <w:rPr>
          <w:spacing w:val="18"/>
          <w:sz w:val="26"/>
        </w:rPr>
        <w:t> </w:t>
      </w:r>
      <w:r>
        <w:rPr>
          <w:sz w:val="26"/>
        </w:rPr>
        <w:t>pelo</w:t>
      </w:r>
      <w:r>
        <w:rPr>
          <w:spacing w:val="18"/>
          <w:sz w:val="26"/>
        </w:rPr>
        <w:t> </w:t>
      </w:r>
      <w:r>
        <w:rPr>
          <w:b/>
          <w:sz w:val="26"/>
        </w:rPr>
        <w:t>IPCA</w:t>
      </w:r>
      <w:r>
        <w:rPr>
          <w:sz w:val="26"/>
        </w:rPr>
        <w:t>,</w:t>
      </w:r>
      <w:r>
        <w:rPr>
          <w:spacing w:val="18"/>
          <w:sz w:val="26"/>
        </w:rPr>
        <w:t> </w:t>
      </w:r>
      <w:r>
        <w:rPr>
          <w:sz w:val="26"/>
        </w:rPr>
        <w:t>calculado</w:t>
      </w:r>
      <w:r>
        <w:rPr>
          <w:spacing w:val="18"/>
          <w:sz w:val="26"/>
        </w:rPr>
        <w:t> </w:t>
      </w:r>
      <w:r>
        <w:rPr>
          <w:i/>
          <w:sz w:val="26"/>
        </w:rPr>
        <w:t>pro</w:t>
      </w:r>
      <w:r>
        <w:rPr>
          <w:i/>
          <w:spacing w:val="18"/>
          <w:sz w:val="26"/>
        </w:rPr>
        <w:t> </w:t>
      </w:r>
      <w:r>
        <w:rPr>
          <w:i/>
          <w:sz w:val="26"/>
        </w:rPr>
        <w:t>rata</w:t>
      </w:r>
      <w:r>
        <w:rPr>
          <w:i/>
          <w:spacing w:val="18"/>
          <w:sz w:val="26"/>
        </w:rPr>
        <w:t> </w:t>
      </w:r>
      <w:r>
        <w:rPr>
          <w:i/>
          <w:sz w:val="26"/>
        </w:rPr>
        <w:t>die</w:t>
      </w:r>
      <w:r>
        <w:rPr>
          <w:sz w:val="26"/>
        </w:rPr>
        <w:t>,</w:t>
      </w:r>
      <w:r>
        <w:rPr>
          <w:spacing w:val="18"/>
          <w:sz w:val="26"/>
        </w:rPr>
        <w:t> </w:t>
      </w:r>
      <w:r>
        <w:rPr>
          <w:sz w:val="26"/>
        </w:rPr>
        <w:t>e</w:t>
      </w:r>
      <w:r>
        <w:rPr>
          <w:spacing w:val="18"/>
          <w:sz w:val="26"/>
        </w:rPr>
        <w:t> </w:t>
      </w:r>
      <w:r>
        <w:rPr>
          <w:sz w:val="26"/>
        </w:rPr>
        <w:t>aqueles</w:t>
      </w:r>
      <w:r>
        <w:rPr>
          <w:spacing w:val="18"/>
          <w:sz w:val="26"/>
        </w:rPr>
        <w:t> </w:t>
      </w:r>
      <w:r>
        <w:rPr>
          <w:sz w:val="26"/>
        </w:rPr>
        <w:t>pagos</w:t>
      </w:r>
      <w:r>
        <w:rPr>
          <w:spacing w:val="18"/>
          <w:sz w:val="26"/>
        </w:rPr>
        <w:t> </w:t>
      </w:r>
      <w:r>
        <w:rPr>
          <w:sz w:val="26"/>
        </w:rPr>
        <w:t>em</w:t>
      </w:r>
      <w:r>
        <w:rPr>
          <w:spacing w:val="18"/>
          <w:sz w:val="26"/>
        </w:rPr>
        <w:t> </w:t>
      </w:r>
      <w:r>
        <w:rPr>
          <w:sz w:val="26"/>
        </w:rPr>
        <w:t>prazo</w:t>
      </w:r>
      <w:r>
        <w:rPr>
          <w:spacing w:val="18"/>
          <w:sz w:val="26"/>
        </w:rPr>
        <w:t> </w:t>
      </w:r>
      <w:r>
        <w:rPr>
          <w:sz w:val="26"/>
        </w:rPr>
        <w:t>inferior ao estabelecido no instrumento convocatório serão feitos mediante desconto de 0,5% (um meio por cento) ao mês, calculado </w:t>
      </w:r>
      <w:r>
        <w:rPr>
          <w:i/>
          <w:sz w:val="26"/>
        </w:rPr>
        <w:t>pro </w:t>
      </w:r>
      <w:r>
        <w:rPr>
          <w:i/>
          <w:sz w:val="26"/>
        </w:rPr>
        <w:t>rata </w:t>
      </w:r>
      <w:r>
        <w:rPr>
          <w:i/>
          <w:spacing w:val="-4"/>
          <w:sz w:val="26"/>
        </w:rPr>
        <w:t>die.</w:t>
      </w:r>
    </w:p>
    <w:p>
      <w:pPr>
        <w:pStyle w:val="ListParagraph"/>
        <w:numPr>
          <w:ilvl w:val="1"/>
          <w:numId w:val="41"/>
        </w:numPr>
        <w:tabs>
          <w:tab w:pos="1464" w:val="left" w:leader="none"/>
        </w:tabs>
        <w:spacing w:line="240" w:lineRule="auto" w:before="124" w:after="0"/>
        <w:ind w:left="473" w:right="453" w:firstLine="0"/>
        <w:jc w:val="both"/>
        <w:rPr>
          <w:sz w:val="26"/>
        </w:rPr>
      </w:pPr>
      <w:r>
        <w:rPr>
          <w:sz w:val="26"/>
        </w:rPr>
        <w:t>O </w:t>
      </w:r>
      <w:r>
        <w:rPr>
          <w:b/>
          <w:sz w:val="26"/>
        </w:rPr>
        <w:t>CONTRATADO </w:t>
      </w:r>
      <w:r>
        <w:rPr>
          <w:sz w:val="26"/>
        </w:rPr>
        <w:t>deverá emitir a Nota Fiscal Eletrônica – NF-e, consoante o Protocolo ICMS nº 42/2009, com a redação conferida pelo Protocolo ICMS nº 85/2010, e caso seu estabelecimento esteja localizado no Estado do Rio de Janeiro, deverá observar</w:t>
      </w:r>
      <w:r>
        <w:rPr>
          <w:spacing w:val="80"/>
          <w:w w:val="150"/>
          <w:sz w:val="26"/>
        </w:rPr>
        <w:t> </w:t>
      </w:r>
      <w:r>
        <w:rPr>
          <w:sz w:val="26"/>
        </w:rPr>
        <w:t>a forma prescrita nas alíneas </w:t>
      </w:r>
      <w:r>
        <w:rPr>
          <w:i/>
          <w:sz w:val="26"/>
        </w:rPr>
        <w:t>a, b, c, d </w:t>
      </w:r>
      <w:r>
        <w:rPr>
          <w:sz w:val="26"/>
        </w:rPr>
        <w:t>e </w:t>
      </w:r>
      <w:r>
        <w:rPr>
          <w:i/>
          <w:sz w:val="26"/>
        </w:rPr>
        <w:t>e, </w:t>
      </w:r>
      <w:r>
        <w:rPr>
          <w:sz w:val="26"/>
        </w:rPr>
        <w:t>do §1º, do art. 2º da Resolução SEFAZ nº 971/2016.</w:t>
      </w:r>
    </w:p>
    <w:p>
      <w:pPr>
        <w:pStyle w:val="BodyText"/>
        <w:spacing w:before="256"/>
        <w:ind w:left="0"/>
        <w:jc w:val="left"/>
      </w:pPr>
    </w:p>
    <w:p>
      <w:pPr>
        <w:pStyle w:val="Heading1"/>
        <w:ind w:left="473"/>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43"/>
        </w:numPr>
        <w:tabs>
          <w:tab w:pos="1397" w:val="left" w:leader="none"/>
        </w:tabs>
        <w:spacing w:line="240" w:lineRule="auto" w:before="130" w:after="0"/>
        <w:ind w:left="1397" w:right="0" w:hanging="924"/>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8"/>
          <w:sz w:val="26"/>
        </w:rPr>
        <w:t> </w:t>
      </w:r>
      <w:r>
        <w:rPr>
          <w:sz w:val="26"/>
        </w:rPr>
        <w:t>o</w:t>
      </w:r>
      <w:r>
        <w:rPr>
          <w:spacing w:val="7"/>
          <w:sz w:val="26"/>
        </w:rPr>
        <w:t> </w:t>
      </w:r>
      <w:r>
        <w:rPr>
          <w:sz w:val="26"/>
        </w:rPr>
        <w:t>interregno</w:t>
      </w:r>
      <w:r>
        <w:rPr>
          <w:spacing w:val="7"/>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8"/>
          <w:sz w:val="26"/>
        </w:rPr>
        <w:t> </w:t>
      </w:r>
      <w:r>
        <w:rPr>
          <w:sz w:val="26"/>
        </w:rPr>
        <w:t>mediante</w:t>
      </w:r>
      <w:r>
        <w:rPr>
          <w:spacing w:val="7"/>
          <w:sz w:val="26"/>
        </w:rPr>
        <w:t> </w:t>
      </w:r>
      <w:r>
        <w:rPr>
          <w:sz w:val="26"/>
        </w:rPr>
        <w:t>solicitação</w:t>
      </w:r>
      <w:r>
        <w:rPr>
          <w:spacing w:val="7"/>
          <w:sz w:val="26"/>
        </w:rPr>
        <w:t> </w:t>
      </w:r>
      <w:r>
        <w:rPr>
          <w:sz w:val="26"/>
        </w:rPr>
        <w:t>do</w:t>
      </w:r>
      <w:r>
        <w:rPr>
          <w:spacing w:val="7"/>
          <w:sz w:val="26"/>
        </w:rPr>
        <w:t> </w:t>
      </w:r>
      <w:r>
        <w:rPr>
          <w:b/>
          <w:spacing w:val="-2"/>
          <w:sz w:val="26"/>
        </w:rPr>
        <w:t>CONTRATADO</w:t>
      </w:r>
      <w:r>
        <w:rPr>
          <w:spacing w:val="-2"/>
          <w:sz w:val="26"/>
        </w:rPr>
        <w:t>.</w:t>
      </w:r>
    </w:p>
    <w:p>
      <w:pPr>
        <w:pStyle w:val="ListParagraph"/>
        <w:numPr>
          <w:ilvl w:val="1"/>
          <w:numId w:val="43"/>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43"/>
        </w:numPr>
        <w:tabs>
          <w:tab w:pos="1427" w:val="left" w:leader="none"/>
        </w:tabs>
        <w:spacing w:line="240" w:lineRule="auto" w:before="130" w:after="0"/>
        <w:ind w:left="473" w:right="454" w:firstLine="0"/>
        <w:jc w:val="left"/>
        <w:rPr>
          <w:sz w:val="26"/>
        </w:rPr>
      </w:pPr>
      <w:r>
        <w:rPr>
          <w:sz w:val="26"/>
        </w:rPr>
        <w:t>Nos reajustes subsequentes ao primeiro, o interregno mínimo de 1 (um) ano será contado a partir da data do fato gerador </w:t>
      </w:r>
      <w:r>
        <w:rPr>
          <w:sz w:val="26"/>
        </w:rPr>
        <w:t>que</w:t>
      </w:r>
      <w:r>
        <w:rPr>
          <w:spacing w:val="40"/>
          <w:sz w:val="26"/>
        </w:rPr>
        <w:t> </w:t>
      </w:r>
      <w:r>
        <w:rPr>
          <w:sz w:val="26"/>
        </w:rPr>
        <w:t>deu ensejo ao último reajuste.</w:t>
      </w:r>
    </w:p>
    <w:p>
      <w:pPr>
        <w:pStyle w:val="ListParagraph"/>
        <w:numPr>
          <w:ilvl w:val="1"/>
          <w:numId w:val="43"/>
        </w:numPr>
        <w:tabs>
          <w:tab w:pos="1452" w:val="left" w:leader="none"/>
        </w:tabs>
        <w:spacing w:line="240" w:lineRule="auto" w:before="128" w:after="0"/>
        <w:ind w:left="473" w:right="454" w:firstLine="0"/>
        <w:jc w:val="left"/>
        <w:rPr>
          <w:sz w:val="26"/>
        </w:rPr>
      </w:pPr>
      <w:r>
        <w:rPr>
          <w:sz w:val="26"/>
        </w:rPr>
        <w:t>Os preços iniciais serão reajustados, mediante a aplicação, pelo </w:t>
      </w:r>
      <w:r>
        <w:rPr>
          <w:b/>
          <w:sz w:val="26"/>
        </w:rPr>
        <w:t>CONTRATANTE</w:t>
      </w:r>
      <w:r>
        <w:rPr>
          <w:sz w:val="26"/>
        </w:rPr>
        <w:t>, do índice IPCA, exclusivamente para </w:t>
      </w:r>
      <w:r>
        <w:rPr>
          <w:sz w:val="26"/>
        </w:rPr>
        <w:t>as</w:t>
      </w:r>
      <w:r>
        <w:rPr>
          <w:spacing w:val="40"/>
          <w:sz w:val="26"/>
        </w:rPr>
        <w:t> </w:t>
      </w:r>
      <w:r>
        <w:rPr>
          <w:sz w:val="26"/>
        </w:rPr>
        <w:t>obrigações que se iniciem após a anualidade.</w:t>
      </w:r>
    </w:p>
    <w:p>
      <w:pPr>
        <w:pStyle w:val="ListParagraph"/>
        <w:numPr>
          <w:ilvl w:val="1"/>
          <w:numId w:val="43"/>
        </w:numPr>
        <w:tabs>
          <w:tab w:pos="1537" w:val="left" w:leader="none"/>
        </w:tabs>
        <w:spacing w:line="240" w:lineRule="auto" w:before="128" w:after="0"/>
        <w:ind w:left="473" w:right="453" w:firstLine="0"/>
        <w:jc w:val="both"/>
        <w:rPr>
          <w:sz w:val="26"/>
        </w:rPr>
      </w:pPr>
      <w:r>
        <w:rPr>
          <w:sz w:val="26"/>
        </w:rPr>
        <w:t>No caso de atraso ou não divulgação do(s) índice(s) de reajustamento, o </w:t>
      </w:r>
      <w:r>
        <w:rPr>
          <w:b/>
          <w:sz w:val="26"/>
        </w:rPr>
        <w:t>CONTRATANTE </w:t>
      </w:r>
      <w:r>
        <w:rPr>
          <w:sz w:val="26"/>
        </w:rPr>
        <w:t>pagará ao </w:t>
      </w:r>
      <w:r>
        <w:rPr>
          <w:b/>
          <w:sz w:val="26"/>
        </w:rPr>
        <w:t>CONTRATADO </w:t>
      </w:r>
      <w:r>
        <w:rPr>
          <w:sz w:val="26"/>
        </w:rPr>
        <w:t>a importância calculada pela última variação conhecida, liquidando a diferença correspondente tão logo seja(m) divulgado(s) o(s) índice(s) definitivo(s).</w:t>
      </w:r>
    </w:p>
    <w:p>
      <w:pPr>
        <w:pStyle w:val="ListParagraph"/>
        <w:numPr>
          <w:ilvl w:val="2"/>
          <w:numId w:val="43"/>
        </w:numPr>
        <w:tabs>
          <w:tab w:pos="2204" w:val="left" w:leader="none"/>
        </w:tabs>
        <w:spacing w:line="240" w:lineRule="auto" w:before="126" w:after="0"/>
        <w:ind w:left="473" w:right="453" w:firstLine="0"/>
        <w:jc w:val="both"/>
        <w:rPr>
          <w:sz w:val="26"/>
        </w:rPr>
      </w:pPr>
      <w:r>
        <w:rPr>
          <w:sz w:val="26"/>
        </w:rPr>
        <w:t>Fica o </w:t>
      </w:r>
      <w:r>
        <w:rPr>
          <w:b/>
          <w:sz w:val="26"/>
        </w:rPr>
        <w:t>CONTRATADO </w:t>
      </w:r>
      <w:r>
        <w:rPr>
          <w:sz w:val="26"/>
        </w:rPr>
        <w:t>obrigado a apresentar memória de cálculo referente ao reajustamento de preços do </w:t>
      </w:r>
      <w:r>
        <w:rPr>
          <w:sz w:val="26"/>
        </w:rPr>
        <w:t>valor remanescente, sempre que este ocorrer, sendo adotado na aferição final o índice definitivo.</w:t>
      </w:r>
    </w:p>
    <w:p>
      <w:pPr>
        <w:pStyle w:val="ListParagraph"/>
        <w:numPr>
          <w:ilvl w:val="1"/>
          <w:numId w:val="43"/>
        </w:numPr>
        <w:tabs>
          <w:tab w:pos="1429"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15"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w:t>
      </w:r>
      <w:r>
        <w:rPr>
          <w:sz w:val="26"/>
        </w:rPr>
        <w:t>preço do valor remanescente dos custos decorrentes do mercado, por meio de termo aditivo.</w:t>
      </w:r>
    </w:p>
    <w:p>
      <w:pPr>
        <w:pStyle w:val="ListParagraph"/>
        <w:numPr>
          <w:ilvl w:val="1"/>
          <w:numId w:val="43"/>
        </w:numPr>
        <w:tabs>
          <w:tab w:pos="1809"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w:t>
      </w:r>
      <w:r>
        <w:rPr>
          <w:sz w:val="26"/>
        </w:rPr>
        <w:t>sob pena de preclusão.</w:t>
      </w:r>
    </w:p>
    <w:p>
      <w:pPr>
        <w:pStyle w:val="ListParagraph"/>
        <w:numPr>
          <w:ilvl w:val="2"/>
          <w:numId w:val="43"/>
        </w:numPr>
        <w:tabs>
          <w:tab w:pos="1331" w:val="left" w:leader="none"/>
        </w:tabs>
        <w:spacing w:line="240" w:lineRule="auto" w:before="128" w:after="0"/>
        <w:ind w:left="1331" w:right="0" w:hanging="858"/>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44"/>
        </w:numPr>
        <w:tabs>
          <w:tab w:pos="1284" w:val="left" w:leader="none"/>
        </w:tabs>
        <w:spacing w:line="240" w:lineRule="auto" w:before="130" w:after="0"/>
        <w:ind w:left="473" w:right="454" w:firstLine="0"/>
        <w:jc w:val="both"/>
        <w:rPr>
          <w:sz w:val="26"/>
        </w:rPr>
      </w:pPr>
      <w:r>
        <w:rPr>
          <w:sz w:val="26"/>
        </w:rPr>
        <w:t>da data-base prevista no Contrato, desde que requerido no prazo de 60 (sessenta) dias da data de publicação do índice ajustado </w:t>
      </w:r>
      <w:r>
        <w:rPr>
          <w:spacing w:val="-2"/>
          <w:sz w:val="26"/>
        </w:rPr>
        <w:t>contratualmente;</w:t>
      </w:r>
    </w:p>
    <w:p>
      <w:pPr>
        <w:pStyle w:val="ListParagraph"/>
        <w:numPr>
          <w:ilvl w:val="0"/>
          <w:numId w:val="44"/>
        </w:numPr>
        <w:tabs>
          <w:tab w:pos="1329" w:val="left" w:leader="none"/>
        </w:tabs>
        <w:spacing w:line="240" w:lineRule="auto" w:before="128" w:after="0"/>
        <w:ind w:left="473" w:right="453" w:firstLine="0"/>
        <w:jc w:val="both"/>
        <w:rPr>
          <w:sz w:val="26"/>
        </w:rPr>
      </w:pPr>
      <w:r>
        <w:rPr>
          <w:sz w:val="26"/>
        </w:rPr>
        <w:t>a partir da data do requerimento do </w:t>
      </w:r>
      <w:r>
        <w:rPr>
          <w:b/>
          <w:sz w:val="26"/>
        </w:rPr>
        <w:t>CONTRATADO</w:t>
      </w:r>
      <w:r>
        <w:rPr>
          <w:sz w:val="26"/>
        </w:rPr>
        <w:t>, caso o pedido seja formulado após o prazo fixado na alínea </w:t>
      </w:r>
      <w:r>
        <w:rPr>
          <w:sz w:val="26"/>
          <w:u w:val="single"/>
        </w:rPr>
        <w:t>a</w:t>
      </w:r>
      <w:r>
        <w:rPr>
          <w:sz w:val="26"/>
        </w:rPr>
        <w:t>, acima, o que não acarretará a alteração do marco para cômputo da anualidade do reajuste, já adotado no edital e no contrato.</w:t>
      </w:r>
    </w:p>
    <w:p>
      <w:pPr>
        <w:pStyle w:val="ListParagraph"/>
        <w:numPr>
          <w:ilvl w:val="1"/>
          <w:numId w:val="43"/>
        </w:numPr>
        <w:tabs>
          <w:tab w:pos="1675" w:val="left" w:leader="none"/>
        </w:tabs>
        <w:spacing w:line="240" w:lineRule="auto" w:before="129" w:after="0"/>
        <w:ind w:left="473" w:right="454" w:firstLine="0"/>
        <w:jc w:val="both"/>
        <w:rPr>
          <w:sz w:val="26"/>
        </w:rPr>
      </w:pPr>
      <w:r>
        <w:rPr>
          <w:sz w:val="26"/>
        </w:rPr>
        <w:t>Caso, na data da prorrogação contratual, ainda não tenha sido divulgado o índice de reajuste, deverá, a requerimento </w:t>
      </w:r>
      <w:r>
        <w:rPr>
          <w:sz w:val="26"/>
        </w:rPr>
        <w:t>do </w:t>
      </w:r>
      <w:r>
        <w:rPr>
          <w:b/>
          <w:sz w:val="26"/>
        </w:rPr>
        <w:t>CONTRATADO</w:t>
      </w:r>
      <w:r>
        <w:rPr>
          <w:sz w:val="26"/>
        </w:rPr>
        <w:t>,</w:t>
      </w:r>
      <w:r>
        <w:rPr>
          <w:spacing w:val="22"/>
          <w:sz w:val="26"/>
        </w:rPr>
        <w:t> </w:t>
      </w:r>
      <w:r>
        <w:rPr>
          <w:sz w:val="26"/>
        </w:rPr>
        <w:t>ser</w:t>
      </w:r>
      <w:r>
        <w:rPr>
          <w:spacing w:val="23"/>
          <w:sz w:val="26"/>
        </w:rPr>
        <w:t> </w:t>
      </w:r>
      <w:r>
        <w:rPr>
          <w:sz w:val="26"/>
        </w:rPr>
        <w:t>inserida</w:t>
      </w:r>
      <w:r>
        <w:rPr>
          <w:spacing w:val="22"/>
          <w:sz w:val="26"/>
        </w:rPr>
        <w:t> </w:t>
      </w:r>
      <w:r>
        <w:rPr>
          <w:sz w:val="26"/>
        </w:rPr>
        <w:t>cláusula</w:t>
      </w:r>
      <w:r>
        <w:rPr>
          <w:spacing w:val="23"/>
          <w:sz w:val="26"/>
        </w:rPr>
        <w:t> </w:t>
      </w:r>
      <w:r>
        <w:rPr>
          <w:sz w:val="26"/>
        </w:rPr>
        <w:t>no</w:t>
      </w:r>
      <w:r>
        <w:rPr>
          <w:spacing w:val="22"/>
          <w:sz w:val="26"/>
        </w:rPr>
        <w:t> </w:t>
      </w:r>
      <w:r>
        <w:rPr>
          <w:sz w:val="26"/>
        </w:rPr>
        <w:t>termo</w:t>
      </w:r>
      <w:r>
        <w:rPr>
          <w:spacing w:val="23"/>
          <w:sz w:val="26"/>
        </w:rPr>
        <w:t> </w:t>
      </w:r>
      <w:r>
        <w:rPr>
          <w:sz w:val="26"/>
        </w:rPr>
        <w:t>aditivo</w:t>
      </w:r>
      <w:r>
        <w:rPr>
          <w:spacing w:val="22"/>
          <w:sz w:val="26"/>
        </w:rPr>
        <w:t> </w:t>
      </w:r>
      <w:r>
        <w:rPr>
          <w:sz w:val="26"/>
        </w:rPr>
        <w:t>de</w:t>
      </w:r>
      <w:r>
        <w:rPr>
          <w:spacing w:val="23"/>
          <w:sz w:val="26"/>
        </w:rPr>
        <w:t> </w:t>
      </w:r>
      <w:r>
        <w:rPr>
          <w:sz w:val="26"/>
        </w:rPr>
        <w:t>prorrogação</w:t>
      </w:r>
      <w:r>
        <w:rPr>
          <w:spacing w:val="22"/>
          <w:sz w:val="26"/>
        </w:rPr>
        <w:t> </w:t>
      </w:r>
      <w:r>
        <w:rPr>
          <w:sz w:val="26"/>
        </w:rPr>
        <w:t>para</w:t>
      </w:r>
      <w:r>
        <w:rPr>
          <w:spacing w:val="23"/>
          <w:sz w:val="26"/>
        </w:rPr>
        <w:t> </w:t>
      </w:r>
      <w:r>
        <w:rPr>
          <w:sz w:val="26"/>
        </w:rPr>
        <w:t>resguardar</w:t>
      </w:r>
      <w:r>
        <w:rPr>
          <w:spacing w:val="22"/>
          <w:sz w:val="26"/>
        </w:rPr>
        <w:t> </w:t>
      </w:r>
      <w:r>
        <w:rPr>
          <w:sz w:val="26"/>
        </w:rPr>
        <w:t>o</w:t>
      </w:r>
      <w:r>
        <w:rPr>
          <w:spacing w:val="23"/>
          <w:sz w:val="26"/>
        </w:rPr>
        <w:t> </w:t>
      </w:r>
      <w:r>
        <w:rPr>
          <w:sz w:val="26"/>
        </w:rPr>
        <w:t>direito</w:t>
      </w:r>
      <w:r>
        <w:rPr>
          <w:spacing w:val="23"/>
          <w:sz w:val="26"/>
        </w:rPr>
        <w:t> </w:t>
      </w:r>
      <w:r>
        <w:rPr>
          <w:sz w:val="26"/>
        </w:rPr>
        <w:t>futuro</w:t>
      </w:r>
      <w:r>
        <w:rPr>
          <w:spacing w:val="22"/>
          <w:sz w:val="26"/>
        </w:rPr>
        <w:t> </w:t>
      </w:r>
      <w:r>
        <w:rPr>
          <w:sz w:val="26"/>
        </w:rPr>
        <w:t>do</w:t>
      </w:r>
      <w:r>
        <w:rPr>
          <w:spacing w:val="23"/>
          <w:sz w:val="26"/>
        </w:rPr>
        <w:t> </w:t>
      </w:r>
      <w:r>
        <w:rPr>
          <w:b/>
          <w:sz w:val="26"/>
        </w:rPr>
        <w:t>CONTRATADO</w:t>
      </w:r>
      <w:r>
        <w:rPr>
          <w:sz w:val="26"/>
        </w:rPr>
        <w:t>,</w:t>
      </w:r>
      <w:r>
        <w:rPr>
          <w:spacing w:val="22"/>
          <w:sz w:val="26"/>
        </w:rPr>
        <w:t> </w:t>
      </w:r>
      <w:r>
        <w:rPr>
          <w:sz w:val="26"/>
        </w:rPr>
        <w:t>a</w:t>
      </w:r>
      <w:r>
        <w:rPr>
          <w:spacing w:val="23"/>
          <w:sz w:val="26"/>
        </w:rPr>
        <w:t> </w:t>
      </w:r>
      <w:r>
        <w:rPr>
          <w:spacing w:val="-5"/>
          <w:sz w:val="26"/>
        </w:rPr>
        <w:t>ser</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exercido</w:t>
      </w:r>
      <w:r>
        <w:rPr>
          <w:spacing w:val="6"/>
        </w:rPr>
        <w:t> </w:t>
      </w:r>
      <w:r>
        <w:rPr/>
        <w:t>tão</w:t>
      </w:r>
      <w:r>
        <w:rPr>
          <w:spacing w:val="7"/>
        </w:rPr>
        <w:t> </w:t>
      </w:r>
      <w:r>
        <w:rPr/>
        <w:t>logo</w:t>
      </w:r>
      <w:r>
        <w:rPr>
          <w:spacing w:val="7"/>
        </w:rPr>
        <w:t> </w:t>
      </w:r>
      <w:r>
        <w:rPr/>
        <w:t>se</w:t>
      </w:r>
      <w:r>
        <w:rPr>
          <w:spacing w:val="6"/>
        </w:rPr>
        <w:t> </w:t>
      </w:r>
      <w:r>
        <w:rPr/>
        <w:t>disponha</w:t>
      </w:r>
      <w:r>
        <w:rPr>
          <w:spacing w:val="7"/>
        </w:rPr>
        <w:t> </w:t>
      </w:r>
      <w:r>
        <w:rPr/>
        <w:t>dos</w:t>
      </w:r>
      <w:r>
        <w:rPr>
          <w:spacing w:val="7"/>
        </w:rPr>
        <w:t> </w:t>
      </w:r>
      <w:r>
        <w:rPr/>
        <w:t>valores</w:t>
      </w:r>
      <w:r>
        <w:rPr>
          <w:spacing w:val="6"/>
        </w:rPr>
        <w:t> </w:t>
      </w:r>
      <w:r>
        <w:rPr/>
        <w:t>reajustados,</w:t>
      </w:r>
      <w:r>
        <w:rPr>
          <w:spacing w:val="7"/>
        </w:rPr>
        <w:t> </w:t>
      </w:r>
      <w:r>
        <w:rPr/>
        <w:t>sob</w:t>
      </w:r>
      <w:r>
        <w:rPr>
          <w:spacing w:val="7"/>
        </w:rPr>
        <w:t> </w:t>
      </w:r>
      <w:r>
        <w:rPr/>
        <w:t>pena</w:t>
      </w:r>
      <w:r>
        <w:rPr>
          <w:spacing w:val="7"/>
        </w:rPr>
        <w:t> </w:t>
      </w:r>
      <w:r>
        <w:rPr/>
        <w:t>de</w:t>
      </w:r>
      <w:r>
        <w:rPr>
          <w:spacing w:val="6"/>
        </w:rPr>
        <w:t> </w:t>
      </w:r>
      <w:r>
        <w:rPr>
          <w:spacing w:val="-2"/>
        </w:rPr>
        <w:t>preclusão.</w:t>
      </w:r>
    </w:p>
    <w:p>
      <w:pPr>
        <w:pStyle w:val="ListParagraph"/>
        <w:numPr>
          <w:ilvl w:val="1"/>
          <w:numId w:val="43"/>
        </w:numPr>
        <w:tabs>
          <w:tab w:pos="1627" w:val="left" w:leader="none"/>
        </w:tabs>
        <w:spacing w:line="240" w:lineRule="auto" w:before="130" w:after="0"/>
        <w:ind w:left="473" w:right="454" w:firstLine="0"/>
        <w:jc w:val="left"/>
        <w:rPr>
          <w:sz w:val="26"/>
        </w:rPr>
      </w:pPr>
      <w:r>
        <w:rPr>
          <w:sz w:val="26"/>
        </w:rPr>
        <w:t>A extinção</w:t>
      </w:r>
      <w:r>
        <w:rPr>
          <w:spacing w:val="22"/>
          <w:sz w:val="26"/>
        </w:rPr>
        <w:t> </w:t>
      </w:r>
      <w:r>
        <w:rPr>
          <w:sz w:val="26"/>
        </w:rPr>
        <w:t>do</w:t>
      </w:r>
      <w:r>
        <w:rPr>
          <w:spacing w:val="22"/>
          <w:sz w:val="26"/>
        </w:rPr>
        <w:t> </w:t>
      </w:r>
      <w:r>
        <w:rPr>
          <w:sz w:val="26"/>
        </w:rPr>
        <w:t>contrato</w:t>
      </w:r>
      <w:r>
        <w:rPr>
          <w:spacing w:val="22"/>
          <w:sz w:val="26"/>
        </w:rPr>
        <w:t> </w:t>
      </w:r>
      <w:r>
        <w:rPr>
          <w:sz w:val="26"/>
        </w:rPr>
        <w:t>não</w:t>
      </w:r>
      <w:r>
        <w:rPr>
          <w:spacing w:val="22"/>
          <w:sz w:val="26"/>
        </w:rPr>
        <w:t> </w:t>
      </w:r>
      <w:r>
        <w:rPr>
          <w:sz w:val="26"/>
        </w:rPr>
        <w:t>configurará</w:t>
      </w:r>
      <w:r>
        <w:rPr>
          <w:spacing w:val="22"/>
          <w:sz w:val="26"/>
        </w:rPr>
        <w:t> </w:t>
      </w:r>
      <w:r>
        <w:rPr>
          <w:sz w:val="26"/>
        </w:rPr>
        <w:t>óbice</w:t>
      </w:r>
      <w:r>
        <w:rPr>
          <w:spacing w:val="22"/>
          <w:sz w:val="26"/>
        </w:rPr>
        <w:t> </w:t>
      </w:r>
      <w:r>
        <w:rPr>
          <w:sz w:val="26"/>
        </w:rPr>
        <w:t>para</w:t>
      </w:r>
      <w:r>
        <w:rPr>
          <w:spacing w:val="22"/>
          <w:sz w:val="26"/>
        </w:rPr>
        <w:t> </w:t>
      </w:r>
      <w:r>
        <w:rPr>
          <w:sz w:val="26"/>
        </w:rPr>
        <w:t>o</w:t>
      </w:r>
      <w:r>
        <w:rPr>
          <w:spacing w:val="22"/>
          <w:sz w:val="26"/>
        </w:rPr>
        <w:t> </w:t>
      </w:r>
      <w:r>
        <w:rPr>
          <w:sz w:val="26"/>
        </w:rPr>
        <w:t>deferimento</w:t>
      </w:r>
      <w:r>
        <w:rPr>
          <w:spacing w:val="22"/>
          <w:sz w:val="26"/>
        </w:rPr>
        <w:t> </w:t>
      </w:r>
      <w:r>
        <w:rPr>
          <w:sz w:val="26"/>
        </w:rPr>
        <w:t>do</w:t>
      </w:r>
      <w:r>
        <w:rPr>
          <w:spacing w:val="22"/>
          <w:sz w:val="26"/>
        </w:rPr>
        <w:t> </w:t>
      </w:r>
      <w:r>
        <w:rPr>
          <w:sz w:val="26"/>
        </w:rPr>
        <w:t>reajuste</w:t>
      </w:r>
      <w:r>
        <w:rPr>
          <w:spacing w:val="22"/>
          <w:sz w:val="26"/>
        </w:rPr>
        <w:t> </w:t>
      </w:r>
      <w:r>
        <w:rPr>
          <w:sz w:val="26"/>
        </w:rPr>
        <w:t>solicitado</w:t>
      </w:r>
      <w:r>
        <w:rPr>
          <w:spacing w:val="22"/>
          <w:sz w:val="26"/>
        </w:rPr>
        <w:t> </w:t>
      </w:r>
      <w:r>
        <w:rPr>
          <w:sz w:val="26"/>
        </w:rPr>
        <w:t>tempestivamente,</w:t>
      </w:r>
      <w:r>
        <w:rPr>
          <w:spacing w:val="22"/>
          <w:sz w:val="26"/>
        </w:rPr>
        <w:t> </w:t>
      </w:r>
      <w:r>
        <w:rPr>
          <w:sz w:val="26"/>
        </w:rPr>
        <w:t>hipótese</w:t>
      </w:r>
      <w:r>
        <w:rPr>
          <w:spacing w:val="22"/>
          <w:sz w:val="26"/>
        </w:rPr>
        <w:t> </w:t>
      </w:r>
      <w:r>
        <w:rPr>
          <w:sz w:val="26"/>
        </w:rPr>
        <w:t>em</w:t>
      </w:r>
      <w:r>
        <w:rPr>
          <w:spacing w:val="22"/>
          <w:sz w:val="26"/>
        </w:rPr>
        <w:t> </w:t>
      </w:r>
      <w:r>
        <w:rPr>
          <w:sz w:val="26"/>
        </w:rPr>
        <w:t>que será concedido por meio de termo indenizatório.</w:t>
      </w:r>
    </w:p>
    <w:p>
      <w:pPr>
        <w:pStyle w:val="ListParagraph"/>
        <w:numPr>
          <w:ilvl w:val="1"/>
          <w:numId w:val="43"/>
        </w:numPr>
        <w:tabs>
          <w:tab w:pos="1520" w:val="left" w:leader="none"/>
        </w:tabs>
        <w:spacing w:line="240" w:lineRule="auto" w:before="128" w:after="0"/>
        <w:ind w:left="1520" w:right="0" w:hanging="1047"/>
        <w:jc w:val="left"/>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43"/>
        </w:numPr>
        <w:tabs>
          <w:tab w:pos="1831" w:val="left" w:leader="none"/>
        </w:tabs>
        <w:spacing w:line="240" w:lineRule="auto" w:before="130" w:after="0"/>
        <w:ind w:left="473" w:right="454" w:firstLine="0"/>
        <w:jc w:val="left"/>
        <w:rPr>
          <w:sz w:val="26"/>
        </w:rPr>
      </w:pPr>
      <w:r>
        <w:rPr>
          <w:sz w:val="26"/>
        </w:rPr>
        <w:t>O</w:t>
      </w:r>
      <w:r>
        <w:rPr>
          <w:spacing w:val="31"/>
          <w:sz w:val="26"/>
        </w:rPr>
        <w:t> </w:t>
      </w:r>
      <w:r>
        <w:rPr>
          <w:sz w:val="26"/>
        </w:rPr>
        <w:t>reajuste</w:t>
      </w:r>
      <w:r>
        <w:rPr>
          <w:spacing w:val="31"/>
          <w:sz w:val="26"/>
        </w:rPr>
        <w:t> </w:t>
      </w:r>
      <w:r>
        <w:rPr>
          <w:sz w:val="26"/>
        </w:rPr>
        <w:t>dos</w:t>
      </w:r>
      <w:r>
        <w:rPr>
          <w:spacing w:val="31"/>
          <w:sz w:val="26"/>
        </w:rPr>
        <w:t> </w:t>
      </w:r>
      <w:r>
        <w:rPr>
          <w:sz w:val="26"/>
        </w:rPr>
        <w:t>preços</w:t>
      </w:r>
      <w:r>
        <w:rPr>
          <w:spacing w:val="31"/>
          <w:sz w:val="26"/>
        </w:rPr>
        <w:t> </w:t>
      </w:r>
      <w:r>
        <w:rPr>
          <w:sz w:val="26"/>
        </w:rPr>
        <w:t>não</w:t>
      </w:r>
      <w:r>
        <w:rPr>
          <w:spacing w:val="31"/>
          <w:sz w:val="26"/>
        </w:rPr>
        <w:t> </w:t>
      </w:r>
      <w:r>
        <w:rPr>
          <w:sz w:val="26"/>
        </w:rPr>
        <w:t>interfere</w:t>
      </w:r>
      <w:r>
        <w:rPr>
          <w:spacing w:val="31"/>
          <w:sz w:val="26"/>
        </w:rPr>
        <w:t> </w:t>
      </w:r>
      <w:r>
        <w:rPr>
          <w:sz w:val="26"/>
        </w:rPr>
        <w:t>no</w:t>
      </w:r>
      <w:r>
        <w:rPr>
          <w:spacing w:val="31"/>
          <w:sz w:val="26"/>
        </w:rPr>
        <w:t> </w:t>
      </w:r>
      <w:r>
        <w:rPr>
          <w:sz w:val="26"/>
        </w:rPr>
        <w:t>direito</w:t>
      </w:r>
      <w:r>
        <w:rPr>
          <w:spacing w:val="31"/>
          <w:sz w:val="26"/>
        </w:rPr>
        <w:t> </w:t>
      </w:r>
      <w:r>
        <w:rPr>
          <w:sz w:val="26"/>
        </w:rPr>
        <w:t>das</w:t>
      </w:r>
      <w:r>
        <w:rPr>
          <w:spacing w:val="31"/>
          <w:sz w:val="26"/>
        </w:rPr>
        <w:t> </w:t>
      </w:r>
      <w:r>
        <w:rPr>
          <w:sz w:val="26"/>
        </w:rPr>
        <w:t>partes</w:t>
      </w:r>
      <w:r>
        <w:rPr>
          <w:spacing w:val="31"/>
          <w:sz w:val="26"/>
        </w:rPr>
        <w:t> </w:t>
      </w:r>
      <w:r>
        <w:rPr>
          <w:sz w:val="26"/>
        </w:rPr>
        <w:t>de</w:t>
      </w:r>
      <w:r>
        <w:rPr>
          <w:spacing w:val="31"/>
          <w:sz w:val="26"/>
        </w:rPr>
        <w:t> </w:t>
      </w:r>
      <w:r>
        <w:rPr>
          <w:sz w:val="26"/>
        </w:rPr>
        <w:t>solicitar,</w:t>
      </w:r>
      <w:r>
        <w:rPr>
          <w:spacing w:val="31"/>
          <w:sz w:val="26"/>
        </w:rPr>
        <w:t> </w:t>
      </w:r>
      <w:r>
        <w:rPr>
          <w:sz w:val="26"/>
        </w:rPr>
        <w:t>a</w:t>
      </w:r>
      <w:r>
        <w:rPr>
          <w:spacing w:val="31"/>
          <w:sz w:val="26"/>
        </w:rPr>
        <w:t> </w:t>
      </w:r>
      <w:r>
        <w:rPr>
          <w:sz w:val="26"/>
        </w:rPr>
        <w:t>qualquer</w:t>
      </w:r>
      <w:r>
        <w:rPr>
          <w:spacing w:val="31"/>
          <w:sz w:val="26"/>
        </w:rPr>
        <w:t> </w:t>
      </w:r>
      <w:r>
        <w:rPr>
          <w:sz w:val="26"/>
        </w:rPr>
        <w:t>momento,</w:t>
      </w:r>
      <w:r>
        <w:rPr>
          <w:spacing w:val="31"/>
          <w:sz w:val="26"/>
        </w:rPr>
        <w:t> </w:t>
      </w:r>
      <w:r>
        <w:rPr>
          <w:sz w:val="26"/>
        </w:rPr>
        <w:t>a</w:t>
      </w:r>
      <w:r>
        <w:rPr>
          <w:spacing w:val="31"/>
          <w:sz w:val="26"/>
        </w:rPr>
        <w:t> </w:t>
      </w:r>
      <w:r>
        <w:rPr>
          <w:sz w:val="26"/>
        </w:rPr>
        <w:t>manutenção</w:t>
      </w:r>
      <w:r>
        <w:rPr>
          <w:spacing w:val="31"/>
          <w:sz w:val="26"/>
        </w:rPr>
        <w:t> </w:t>
      </w:r>
      <w:r>
        <w:rPr>
          <w:sz w:val="26"/>
        </w:rPr>
        <w:t>do</w:t>
      </w:r>
      <w:r>
        <w:rPr>
          <w:spacing w:val="31"/>
          <w:sz w:val="26"/>
        </w:rPr>
        <w:t> </w:t>
      </w:r>
      <w:r>
        <w:rPr>
          <w:sz w:val="26"/>
        </w:rPr>
        <w:t>equilíbrio econômico dos contratos com base no disposto no art. 124, inciso II, alínea “d”, da Lei nº 14.133/2021.</w:t>
      </w:r>
    </w:p>
    <w:p>
      <w:pPr>
        <w:pStyle w:val="BodyText"/>
        <w:spacing w:before="258"/>
        <w:ind w:left="0"/>
        <w:jc w:val="left"/>
      </w:pPr>
    </w:p>
    <w:p>
      <w:pPr>
        <w:pStyle w:val="BodyText"/>
        <w:spacing w:before="0"/>
        <w:jc w:val="left"/>
      </w:pPr>
      <w:r>
        <w:rPr/>
        <w:t>CLÁUSULA</w:t>
      </w:r>
      <w:r>
        <w:rPr>
          <w:spacing w:val="-17"/>
        </w:rPr>
        <w:t> </w:t>
      </w:r>
      <w:r>
        <w:rPr/>
        <w:t>OITAVA</w:t>
      </w:r>
      <w:r>
        <w:rPr>
          <w:spacing w:val="-16"/>
        </w:rPr>
        <w:t> </w:t>
      </w:r>
      <w:r>
        <w:rPr/>
        <w:t>-</w:t>
      </w:r>
      <w:r>
        <w:rPr>
          <w:spacing w:val="-16"/>
        </w:rPr>
        <w:t> </w:t>
      </w:r>
      <w:r>
        <w:rPr/>
        <w:t>OBRIGAÇÕES</w:t>
      </w:r>
      <w:r>
        <w:rPr>
          <w:spacing w:val="-14"/>
        </w:rPr>
        <w:t> </w:t>
      </w:r>
      <w:r>
        <w:rPr/>
        <w:t>DO</w:t>
      </w:r>
      <w:r>
        <w:rPr>
          <w:spacing w:val="-9"/>
        </w:rPr>
        <w:t> </w:t>
      </w:r>
      <w:r>
        <w:rPr>
          <w:spacing w:val="-2"/>
        </w:rPr>
        <w:t>CONTRATANTE</w:t>
      </w:r>
    </w:p>
    <w:p>
      <w:pPr>
        <w:pStyle w:val="ListParagraph"/>
        <w:numPr>
          <w:ilvl w:val="1"/>
          <w:numId w:val="45"/>
        </w:numPr>
        <w:tabs>
          <w:tab w:pos="1397" w:val="left" w:leader="none"/>
        </w:tabs>
        <w:spacing w:line="240" w:lineRule="auto" w:before="130" w:after="0"/>
        <w:ind w:left="1397" w:right="0" w:hanging="924"/>
        <w:jc w:val="left"/>
        <w:rPr>
          <w:sz w:val="26"/>
        </w:rPr>
      </w:pPr>
      <w:r>
        <w:rPr>
          <w:sz w:val="26"/>
        </w:rPr>
        <w:t>São</w:t>
      </w:r>
      <w:r>
        <w:rPr>
          <w:spacing w:val="6"/>
          <w:sz w:val="26"/>
        </w:rPr>
        <w:t> </w:t>
      </w:r>
      <w:r>
        <w:rPr>
          <w:sz w:val="26"/>
        </w:rPr>
        <w:t>obrigações</w:t>
      </w:r>
      <w:r>
        <w:rPr>
          <w:spacing w:val="7"/>
          <w:sz w:val="26"/>
        </w:rPr>
        <w:t> </w:t>
      </w:r>
      <w:r>
        <w:rPr>
          <w:sz w:val="26"/>
        </w:rPr>
        <w:t>do</w:t>
      </w:r>
      <w:r>
        <w:rPr>
          <w:spacing w:val="7"/>
          <w:sz w:val="26"/>
        </w:rPr>
        <w:t> </w:t>
      </w:r>
      <w:r>
        <w:rPr>
          <w:b/>
          <w:spacing w:val="-2"/>
          <w:sz w:val="26"/>
        </w:rPr>
        <w:t>CONTRATANTE</w:t>
      </w:r>
      <w:r>
        <w:rPr>
          <w:spacing w:val="-2"/>
          <w:sz w:val="26"/>
        </w:rPr>
        <w:t>:</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Exigir</w:t>
      </w:r>
      <w:r>
        <w:rPr>
          <w:spacing w:val="4"/>
          <w:sz w:val="26"/>
        </w:rPr>
        <w:t> </w:t>
      </w:r>
      <w:r>
        <w:rPr>
          <w:sz w:val="26"/>
        </w:rPr>
        <w:t>o</w:t>
      </w:r>
      <w:r>
        <w:rPr>
          <w:spacing w:val="5"/>
          <w:sz w:val="26"/>
        </w:rPr>
        <w:t> </w:t>
      </w:r>
      <w:r>
        <w:rPr>
          <w:sz w:val="26"/>
        </w:rPr>
        <w:t>cumprimento</w:t>
      </w:r>
      <w:r>
        <w:rPr>
          <w:spacing w:val="5"/>
          <w:sz w:val="26"/>
        </w:rPr>
        <w:t> </w:t>
      </w:r>
      <w:r>
        <w:rPr>
          <w:sz w:val="26"/>
        </w:rPr>
        <w:t>de</w:t>
      </w:r>
      <w:r>
        <w:rPr>
          <w:spacing w:val="5"/>
          <w:sz w:val="26"/>
        </w:rPr>
        <w:t> </w:t>
      </w:r>
      <w:r>
        <w:rPr>
          <w:sz w:val="26"/>
        </w:rPr>
        <w:t>todas</w:t>
      </w:r>
      <w:r>
        <w:rPr>
          <w:spacing w:val="5"/>
          <w:sz w:val="26"/>
        </w:rPr>
        <w:t> </w:t>
      </w:r>
      <w:r>
        <w:rPr>
          <w:sz w:val="26"/>
        </w:rPr>
        <w:t>as</w:t>
      </w:r>
      <w:r>
        <w:rPr>
          <w:spacing w:val="5"/>
          <w:sz w:val="26"/>
        </w:rPr>
        <w:t> </w:t>
      </w:r>
      <w:r>
        <w:rPr>
          <w:sz w:val="26"/>
        </w:rPr>
        <w:t>obrigações</w:t>
      </w:r>
      <w:r>
        <w:rPr>
          <w:spacing w:val="5"/>
          <w:sz w:val="26"/>
        </w:rPr>
        <w:t> </w:t>
      </w:r>
      <w:r>
        <w:rPr>
          <w:sz w:val="26"/>
        </w:rPr>
        <w:t>assumidas</w:t>
      </w:r>
      <w:r>
        <w:rPr>
          <w:spacing w:val="5"/>
          <w:sz w:val="26"/>
        </w:rPr>
        <w:t> </w:t>
      </w:r>
      <w:r>
        <w:rPr>
          <w:sz w:val="26"/>
        </w:rPr>
        <w:t>pelo</w:t>
      </w:r>
      <w:r>
        <w:rPr>
          <w:spacing w:val="5"/>
          <w:sz w:val="26"/>
        </w:rPr>
        <w:t> </w:t>
      </w:r>
      <w:r>
        <w:rPr>
          <w:b/>
          <w:sz w:val="26"/>
        </w:rPr>
        <w:t>CONTRATADO</w:t>
      </w:r>
      <w:r>
        <w:rPr>
          <w:sz w:val="26"/>
        </w:rPr>
        <w:t>,</w:t>
      </w:r>
      <w:r>
        <w:rPr>
          <w:spacing w:val="5"/>
          <w:sz w:val="26"/>
        </w:rPr>
        <w:t> </w:t>
      </w:r>
      <w:r>
        <w:rPr>
          <w:sz w:val="26"/>
        </w:rPr>
        <w:t>de</w:t>
      </w:r>
      <w:r>
        <w:rPr>
          <w:spacing w:val="5"/>
          <w:sz w:val="26"/>
        </w:rPr>
        <w:t> </w:t>
      </w:r>
      <w:r>
        <w:rPr>
          <w:sz w:val="26"/>
        </w:rPr>
        <w:t>acordo</w:t>
      </w:r>
      <w:r>
        <w:rPr>
          <w:spacing w:val="5"/>
          <w:sz w:val="26"/>
        </w:rPr>
        <w:t> </w:t>
      </w:r>
      <w:r>
        <w:rPr>
          <w:sz w:val="26"/>
        </w:rPr>
        <w:t>com</w:t>
      </w:r>
      <w:r>
        <w:rPr>
          <w:spacing w:val="5"/>
          <w:sz w:val="26"/>
        </w:rPr>
        <w:t> </w:t>
      </w:r>
      <w:r>
        <w:rPr>
          <w:sz w:val="26"/>
        </w:rPr>
        <w:t>o</w:t>
      </w:r>
      <w:r>
        <w:rPr>
          <w:spacing w:val="5"/>
          <w:sz w:val="26"/>
        </w:rPr>
        <w:t> </w:t>
      </w:r>
      <w:r>
        <w:rPr>
          <w:sz w:val="26"/>
        </w:rPr>
        <w:t>Contrato</w:t>
      </w:r>
      <w:r>
        <w:rPr>
          <w:spacing w:val="5"/>
          <w:sz w:val="26"/>
        </w:rPr>
        <w:t> </w:t>
      </w:r>
      <w:r>
        <w:rPr>
          <w:sz w:val="26"/>
        </w:rPr>
        <w:t>e</w:t>
      </w:r>
      <w:r>
        <w:rPr>
          <w:spacing w:val="5"/>
          <w:sz w:val="26"/>
        </w:rPr>
        <w:t> </w:t>
      </w:r>
      <w:r>
        <w:rPr>
          <w:sz w:val="26"/>
        </w:rPr>
        <w:t>seus</w:t>
      </w:r>
      <w:r>
        <w:rPr>
          <w:spacing w:val="5"/>
          <w:sz w:val="26"/>
        </w:rPr>
        <w:t> </w:t>
      </w:r>
      <w:r>
        <w:rPr>
          <w:spacing w:val="-2"/>
          <w:sz w:val="26"/>
        </w:rPr>
        <w:t>anexos.</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45"/>
        </w:numPr>
        <w:tabs>
          <w:tab w:pos="1778" w:val="left" w:leader="none"/>
        </w:tabs>
        <w:spacing w:line="240" w:lineRule="auto" w:before="130" w:after="0"/>
        <w:ind w:left="473" w:right="453" w:firstLine="0"/>
        <w:jc w:val="left"/>
        <w:rPr>
          <w:sz w:val="26"/>
        </w:rPr>
      </w:pPr>
      <w:r>
        <w:rPr>
          <w:sz w:val="26"/>
        </w:rPr>
        <w:t>Notificar o </w:t>
      </w:r>
      <w:r>
        <w:rPr>
          <w:b/>
          <w:sz w:val="26"/>
        </w:rPr>
        <w:t>CONTRATADO</w:t>
      </w:r>
      <w:r>
        <w:rPr>
          <w:sz w:val="26"/>
        </w:rPr>
        <w:t>, por escrito, sobre vícios, defeitos ou incorreções verificadas no objeto fornecido, para que</w:t>
      </w:r>
      <w:r>
        <w:rPr>
          <w:spacing w:val="80"/>
          <w:w w:val="150"/>
          <w:sz w:val="26"/>
        </w:rPr>
        <w:t> </w:t>
      </w:r>
      <w:r>
        <w:rPr>
          <w:sz w:val="26"/>
        </w:rPr>
        <w:t>seja por ele substituído, reparado ou corrigido, no todo ou em parte, às suas expensas.</w:t>
      </w:r>
    </w:p>
    <w:p>
      <w:pPr>
        <w:pStyle w:val="ListParagraph"/>
        <w:numPr>
          <w:ilvl w:val="2"/>
          <w:numId w:val="45"/>
        </w:numPr>
        <w:tabs>
          <w:tab w:pos="1581" w:val="left" w:leader="none"/>
        </w:tabs>
        <w:spacing w:line="240" w:lineRule="auto" w:before="128" w:after="0"/>
        <w:ind w:left="1581" w:right="0" w:hanging="1108"/>
        <w:jc w:val="left"/>
        <w:rPr>
          <w:sz w:val="26"/>
        </w:rPr>
      </w:pPr>
      <w:r>
        <w:rPr>
          <w:sz w:val="26"/>
        </w:rPr>
        <w:t>Acompanhar</w:t>
      </w:r>
      <w:r>
        <w:rPr>
          <w:spacing w:val="7"/>
          <w:sz w:val="26"/>
        </w:rPr>
        <w:t> </w:t>
      </w:r>
      <w:r>
        <w:rPr>
          <w:sz w:val="26"/>
        </w:rPr>
        <w:t>e</w:t>
      </w:r>
      <w:r>
        <w:rPr>
          <w:spacing w:val="7"/>
          <w:sz w:val="26"/>
        </w:rPr>
        <w:t> </w:t>
      </w:r>
      <w:r>
        <w:rPr>
          <w:sz w:val="26"/>
        </w:rPr>
        <w:t>fiscalizar</w:t>
      </w:r>
      <w:r>
        <w:rPr>
          <w:spacing w:val="7"/>
          <w:sz w:val="26"/>
        </w:rPr>
        <w:t> </w:t>
      </w:r>
      <w:r>
        <w:rPr>
          <w:sz w:val="26"/>
        </w:rPr>
        <w:t>a</w:t>
      </w:r>
      <w:r>
        <w:rPr>
          <w:spacing w:val="8"/>
          <w:sz w:val="26"/>
        </w:rPr>
        <w:t> </w:t>
      </w:r>
      <w:r>
        <w:rPr>
          <w:sz w:val="26"/>
        </w:rPr>
        <w:t>execução</w:t>
      </w:r>
      <w:r>
        <w:rPr>
          <w:spacing w:val="7"/>
          <w:sz w:val="26"/>
        </w:rPr>
        <w:t> </w:t>
      </w:r>
      <w:r>
        <w:rPr>
          <w:sz w:val="26"/>
        </w:rPr>
        <w:t>do</w:t>
      </w:r>
      <w:r>
        <w:rPr>
          <w:spacing w:val="7"/>
          <w:sz w:val="26"/>
        </w:rPr>
        <w:t> </w:t>
      </w:r>
      <w:r>
        <w:rPr>
          <w:sz w:val="26"/>
        </w:rPr>
        <w:t>Contrato</w:t>
      </w:r>
      <w:r>
        <w:rPr>
          <w:spacing w:val="8"/>
          <w:sz w:val="26"/>
        </w:rPr>
        <w:t> </w:t>
      </w:r>
      <w:r>
        <w:rPr>
          <w:sz w:val="26"/>
        </w:rPr>
        <w:t>e</w:t>
      </w:r>
      <w:r>
        <w:rPr>
          <w:spacing w:val="7"/>
          <w:sz w:val="26"/>
        </w:rPr>
        <w:t> </w:t>
      </w:r>
      <w:r>
        <w:rPr>
          <w:sz w:val="26"/>
        </w:rPr>
        <w:t>o</w:t>
      </w:r>
      <w:r>
        <w:rPr>
          <w:spacing w:val="7"/>
          <w:sz w:val="26"/>
        </w:rPr>
        <w:t> </w:t>
      </w:r>
      <w:r>
        <w:rPr>
          <w:sz w:val="26"/>
        </w:rPr>
        <w:t>cumprimento</w:t>
      </w:r>
      <w:r>
        <w:rPr>
          <w:spacing w:val="8"/>
          <w:sz w:val="26"/>
        </w:rPr>
        <w:t> </w:t>
      </w:r>
      <w:r>
        <w:rPr>
          <w:sz w:val="26"/>
        </w:rPr>
        <w:t>das</w:t>
      </w:r>
      <w:r>
        <w:rPr>
          <w:spacing w:val="7"/>
          <w:sz w:val="26"/>
        </w:rPr>
        <w:t> </w:t>
      </w:r>
      <w:r>
        <w:rPr>
          <w:sz w:val="26"/>
        </w:rPr>
        <w:t>obrigações</w:t>
      </w:r>
      <w:r>
        <w:rPr>
          <w:spacing w:val="7"/>
          <w:sz w:val="26"/>
        </w:rPr>
        <w:t> </w:t>
      </w:r>
      <w:r>
        <w:rPr>
          <w:sz w:val="26"/>
        </w:rPr>
        <w:t>pelo</w:t>
      </w:r>
      <w:r>
        <w:rPr>
          <w:spacing w:val="8"/>
          <w:sz w:val="26"/>
        </w:rPr>
        <w:t> </w:t>
      </w:r>
      <w:r>
        <w:rPr>
          <w:b/>
          <w:spacing w:val="-2"/>
          <w:sz w:val="26"/>
        </w:rPr>
        <w:t>CONTRATADO</w:t>
      </w:r>
      <w:r>
        <w:rPr>
          <w:spacing w:val="-2"/>
          <w:sz w:val="26"/>
        </w:rPr>
        <w:t>.</w:t>
      </w:r>
    </w:p>
    <w:p>
      <w:pPr>
        <w:pStyle w:val="ListParagraph"/>
        <w:numPr>
          <w:ilvl w:val="2"/>
          <w:numId w:val="45"/>
        </w:numPr>
        <w:tabs>
          <w:tab w:pos="1780" w:val="left" w:leader="none"/>
        </w:tabs>
        <w:spacing w:line="240" w:lineRule="auto" w:before="130" w:after="0"/>
        <w:ind w:left="473" w:right="453" w:firstLine="0"/>
        <w:jc w:val="both"/>
        <w:rPr>
          <w:sz w:val="26"/>
        </w:rPr>
      </w:pPr>
      <w:r>
        <w:rPr>
          <w:sz w:val="26"/>
        </w:rPr>
        <w:t>Comunicar ao </w:t>
      </w:r>
      <w:r>
        <w:rPr>
          <w:b/>
          <w:sz w:val="26"/>
        </w:rPr>
        <w:t>CONTRATADO </w:t>
      </w:r>
      <w:r>
        <w:rPr>
          <w:sz w:val="26"/>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867" w:val="left" w:leader="none"/>
        </w:tabs>
        <w:spacing w:line="240" w:lineRule="auto" w:before="126" w:after="0"/>
        <w:ind w:left="473" w:right="454" w:firstLine="0"/>
        <w:jc w:val="both"/>
        <w:rPr>
          <w:sz w:val="26"/>
        </w:rPr>
      </w:pPr>
      <w:r>
        <w:rPr>
          <w:sz w:val="26"/>
        </w:rPr>
        <w:t>Efetuar o pagamento ao </w:t>
      </w:r>
      <w:r>
        <w:rPr>
          <w:b/>
          <w:sz w:val="26"/>
        </w:rPr>
        <w:t>CONTRATADO </w:t>
      </w:r>
      <w:r>
        <w:rPr>
          <w:sz w:val="26"/>
        </w:rPr>
        <w:t>do valor correspondente à execução do objeto, no prazo, forma e condições estabelecidos no presente Contrato.</w:t>
      </w:r>
    </w:p>
    <w:p>
      <w:pPr>
        <w:pStyle w:val="ListParagraph"/>
        <w:numPr>
          <w:ilvl w:val="2"/>
          <w:numId w:val="45"/>
        </w:numPr>
        <w:tabs>
          <w:tab w:pos="1897" w:val="left" w:leader="none"/>
        </w:tabs>
        <w:spacing w:line="240" w:lineRule="auto" w:before="128" w:after="0"/>
        <w:ind w:left="473" w:right="454" w:firstLine="0"/>
        <w:jc w:val="both"/>
        <w:rPr>
          <w:sz w:val="26"/>
        </w:rPr>
      </w:pPr>
      <w:r>
        <w:rPr>
          <w:sz w:val="26"/>
        </w:rPr>
        <w:t>Aplicar ao </w:t>
      </w:r>
      <w:r>
        <w:rPr>
          <w:b/>
          <w:sz w:val="26"/>
        </w:rPr>
        <w:t>CONTRATADO </w:t>
      </w:r>
      <w:r>
        <w:rPr>
          <w:sz w:val="26"/>
        </w:rPr>
        <w:t>sanções motivadas pela inexecução total ou parcial das obrigações contratuais, na </w:t>
      </w:r>
      <w:r>
        <w:rPr>
          <w:sz w:val="26"/>
        </w:rPr>
        <w:t>forma prevista na lei e neste Contrato.</w:t>
      </w:r>
    </w:p>
    <w:p>
      <w:pPr>
        <w:pStyle w:val="ListParagraph"/>
        <w:numPr>
          <w:ilvl w:val="2"/>
          <w:numId w:val="45"/>
        </w:numPr>
        <w:tabs>
          <w:tab w:pos="1822"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w:t>
      </w:r>
      <w:r>
        <w:rPr>
          <w:sz w:val="26"/>
        </w:rPr>
        <w:t>com vistas a adoção de eventuais medidas judiciais, em caso de descumprimento de obrigações pelo </w:t>
      </w:r>
      <w:r>
        <w:rPr>
          <w:b/>
          <w:sz w:val="26"/>
        </w:rPr>
        <w:t>CONTRATADO</w:t>
      </w:r>
      <w:r>
        <w:rPr>
          <w:sz w:val="26"/>
        </w:rPr>
        <w:t>.</w:t>
      </w:r>
    </w:p>
    <w:p>
      <w:pPr>
        <w:pStyle w:val="ListParagraph"/>
        <w:numPr>
          <w:ilvl w:val="2"/>
          <w:numId w:val="45"/>
        </w:numPr>
        <w:tabs>
          <w:tab w:pos="1896" w:val="left" w:leader="none"/>
        </w:tabs>
        <w:spacing w:line="240" w:lineRule="auto" w:before="129" w:after="0"/>
        <w:ind w:left="473" w:right="454" w:firstLine="0"/>
        <w:jc w:val="both"/>
        <w:rPr>
          <w:sz w:val="26"/>
        </w:rPr>
      </w:pPr>
      <w:r>
        <w:rPr>
          <w:sz w:val="26"/>
        </w:rPr>
        <w:t>Emitir decisão fundamentada sobre todas as solicitações e reclamações relacionadas à execução do presente </w:t>
      </w:r>
      <w:r>
        <w:rPr>
          <w:sz w:val="26"/>
        </w:rPr>
        <w:t>Contrato, ressalvados os requerimentos manifestamente impertinentes, meramente protelatórios ou de nenhum interesse para a boa execução do </w:t>
      </w:r>
      <w:r>
        <w:rPr>
          <w:spacing w:val="-2"/>
          <w:sz w:val="26"/>
        </w:rPr>
        <w:t>ajuste.</w:t>
      </w:r>
    </w:p>
    <w:p>
      <w:pPr>
        <w:pStyle w:val="ListParagraph"/>
        <w:numPr>
          <w:ilvl w:val="3"/>
          <w:numId w:val="45"/>
        </w:numPr>
        <w:tabs>
          <w:tab w:pos="1839" w:val="left" w:leader="none"/>
        </w:tabs>
        <w:spacing w:line="240" w:lineRule="auto" w:before="126" w:after="0"/>
        <w:ind w:left="473" w:right="455" w:firstLine="0"/>
        <w:jc w:val="both"/>
        <w:rPr>
          <w:sz w:val="26"/>
        </w:rPr>
      </w:pPr>
      <w:r>
        <w:rPr>
          <w:sz w:val="26"/>
        </w:rPr>
        <w:t>O </w:t>
      </w:r>
      <w:r>
        <w:rPr>
          <w:b/>
          <w:sz w:val="26"/>
        </w:rPr>
        <w:t>CONTRATANTE </w:t>
      </w:r>
      <w:r>
        <w:rPr>
          <w:sz w:val="26"/>
        </w:rPr>
        <w:t>terá o prazo de 1 (um) mês, a contar da data do protocolo do requerimento para decidir, admitida </w:t>
      </w:r>
      <w:r>
        <w:rPr>
          <w:sz w:val="26"/>
        </w:rPr>
        <w:t>a prorrogação motivada por igual período.</w:t>
      </w:r>
    </w:p>
    <w:p>
      <w:pPr>
        <w:pStyle w:val="ListParagraph"/>
        <w:numPr>
          <w:ilvl w:val="2"/>
          <w:numId w:val="45"/>
        </w:numPr>
        <w:tabs>
          <w:tab w:pos="2611" w:val="left" w:leader="none"/>
        </w:tabs>
        <w:spacing w:line="240" w:lineRule="auto" w:before="128" w:after="0"/>
        <w:ind w:left="473" w:right="453" w:firstLine="0"/>
        <w:jc w:val="both"/>
        <w:rPr>
          <w:sz w:val="26"/>
        </w:rPr>
      </w:pPr>
      <w:r>
        <w:rPr>
          <w:sz w:val="26"/>
        </w:rPr>
        <w:t>Responder aos eventuais pedidos de restabelecimento do equilíbrio econômico-financeiro efetuados </w:t>
      </w:r>
      <w:r>
        <w:rPr>
          <w:sz w:val="26"/>
        </w:rPr>
        <w:t>pelo </w:t>
      </w:r>
      <w:r>
        <w:rPr>
          <w:b/>
          <w:sz w:val="26"/>
        </w:rPr>
        <w:t>CONTRATADO</w:t>
      </w:r>
      <w:r>
        <w:rPr>
          <w:b/>
          <w:spacing w:val="40"/>
          <w:sz w:val="26"/>
        </w:rPr>
        <w:t> </w:t>
      </w:r>
      <w:r>
        <w:rPr>
          <w:sz w:val="26"/>
        </w:rPr>
        <w:t>no</w:t>
      </w:r>
      <w:r>
        <w:rPr>
          <w:spacing w:val="40"/>
          <w:sz w:val="26"/>
        </w:rPr>
        <w:t> </w:t>
      </w:r>
      <w:r>
        <w:rPr>
          <w:sz w:val="26"/>
        </w:rPr>
        <w:t>prazo</w:t>
      </w:r>
      <w:r>
        <w:rPr>
          <w:spacing w:val="40"/>
          <w:sz w:val="26"/>
        </w:rPr>
        <w:t> </w:t>
      </w:r>
      <w:r>
        <w:rPr>
          <w:sz w:val="26"/>
        </w:rPr>
        <w:t>máximo</w:t>
      </w:r>
      <w:r>
        <w:rPr>
          <w:spacing w:val="40"/>
          <w:sz w:val="26"/>
        </w:rPr>
        <w:t> </w:t>
      </w:r>
      <w:r>
        <w:rPr>
          <w:sz w:val="26"/>
        </w:rPr>
        <w:t>de</w:t>
      </w:r>
      <w:r>
        <w:rPr>
          <w:spacing w:val="40"/>
          <w:sz w:val="26"/>
        </w:rPr>
        <w:t> </w:t>
      </w:r>
      <w:r>
        <w:rPr>
          <w:sz w:val="26"/>
        </w:rPr>
        <w:t>45</w:t>
      </w:r>
      <w:r>
        <w:rPr>
          <w:spacing w:val="40"/>
          <w:sz w:val="26"/>
        </w:rPr>
        <w:t> </w:t>
      </w:r>
      <w:r>
        <w:rPr>
          <w:sz w:val="26"/>
        </w:rPr>
        <w:t>(quarenta</w:t>
      </w:r>
      <w:r>
        <w:rPr>
          <w:spacing w:val="40"/>
          <w:sz w:val="26"/>
        </w:rPr>
        <w:t> </w:t>
      </w:r>
      <w:r>
        <w:rPr>
          <w:sz w:val="26"/>
        </w:rPr>
        <w:t>e</w:t>
      </w:r>
      <w:r>
        <w:rPr>
          <w:spacing w:val="40"/>
          <w:sz w:val="26"/>
        </w:rPr>
        <w:t> </w:t>
      </w:r>
      <w:r>
        <w:rPr>
          <w:sz w:val="26"/>
        </w:rPr>
        <w:t>cinco)</w:t>
      </w:r>
      <w:r>
        <w:rPr>
          <w:spacing w:val="40"/>
          <w:sz w:val="26"/>
        </w:rPr>
        <w:t> </w:t>
      </w:r>
      <w:r>
        <w:rPr>
          <w:sz w:val="26"/>
        </w:rPr>
        <w:t>dias,</w:t>
      </w:r>
      <w:r>
        <w:rPr>
          <w:spacing w:val="40"/>
          <w:sz w:val="26"/>
        </w:rPr>
        <w:t> </w:t>
      </w:r>
      <w:r>
        <w:rPr>
          <w:sz w:val="26"/>
        </w:rPr>
        <w:t>admitida</w:t>
      </w:r>
      <w:r>
        <w:rPr>
          <w:spacing w:val="40"/>
          <w:sz w:val="26"/>
        </w:rPr>
        <w:t> </w:t>
      </w:r>
      <w:r>
        <w:rPr>
          <w:sz w:val="26"/>
        </w:rPr>
        <w:t>a</w:t>
      </w:r>
      <w:r>
        <w:rPr>
          <w:spacing w:val="40"/>
          <w:sz w:val="26"/>
        </w:rPr>
        <w:t> </w:t>
      </w:r>
      <w:r>
        <w:rPr>
          <w:sz w:val="26"/>
        </w:rPr>
        <w:t>prorrogação</w:t>
      </w:r>
      <w:r>
        <w:rPr>
          <w:spacing w:val="40"/>
          <w:sz w:val="26"/>
        </w:rPr>
        <w:t> </w:t>
      </w:r>
      <w:r>
        <w:rPr>
          <w:sz w:val="26"/>
        </w:rPr>
        <w:t>motivada,</w:t>
      </w:r>
      <w:r>
        <w:rPr>
          <w:spacing w:val="40"/>
          <w:sz w:val="26"/>
        </w:rPr>
        <w:t> </w:t>
      </w:r>
      <w:r>
        <w:rPr>
          <w:sz w:val="26"/>
        </w:rPr>
        <w:t>uma</w:t>
      </w:r>
      <w:r>
        <w:rPr>
          <w:spacing w:val="40"/>
          <w:sz w:val="26"/>
        </w:rPr>
        <w:t> </w:t>
      </w:r>
      <w:r>
        <w:rPr>
          <w:sz w:val="26"/>
        </w:rPr>
        <w:t>única</w:t>
      </w:r>
      <w:r>
        <w:rPr>
          <w:spacing w:val="40"/>
          <w:sz w:val="26"/>
        </w:rPr>
        <w:t> </w:t>
      </w:r>
      <w:r>
        <w:rPr>
          <w:sz w:val="26"/>
        </w:rPr>
        <w:t>vez,</w:t>
      </w:r>
      <w:r>
        <w:rPr>
          <w:spacing w:val="40"/>
          <w:sz w:val="26"/>
        </w:rPr>
        <w:t> </w:t>
      </w:r>
      <w:r>
        <w:rPr>
          <w:sz w:val="26"/>
        </w:rPr>
        <w:t>por</w:t>
      </w:r>
      <w:r>
        <w:rPr>
          <w:spacing w:val="40"/>
          <w:sz w:val="26"/>
        </w:rPr>
        <w:t> </w:t>
      </w:r>
      <w:r>
        <w:rPr>
          <w:sz w:val="26"/>
        </w:rPr>
        <w:t>igual </w:t>
      </w:r>
      <w:r>
        <w:rPr>
          <w:spacing w:val="-2"/>
          <w:sz w:val="26"/>
        </w:rPr>
        <w:t>período.</w:t>
      </w:r>
    </w:p>
    <w:p>
      <w:pPr>
        <w:pStyle w:val="ListParagraph"/>
        <w:numPr>
          <w:ilvl w:val="2"/>
          <w:numId w:val="45"/>
        </w:numPr>
        <w:tabs>
          <w:tab w:pos="1965" w:val="left" w:leader="none"/>
        </w:tabs>
        <w:spacing w:line="240" w:lineRule="auto" w:before="126" w:after="0"/>
        <w:ind w:left="473" w:right="454" w:firstLine="0"/>
        <w:jc w:val="both"/>
        <w:rPr>
          <w:sz w:val="26"/>
        </w:rPr>
      </w:pPr>
      <w:r>
        <w:rPr>
          <w:sz w:val="26"/>
        </w:rPr>
        <w:t>Notificar os emitentes das garantias quanto ao início de processo administrativo para apuração de descumprimento </w:t>
      </w:r>
      <w:r>
        <w:rPr>
          <w:sz w:val="26"/>
        </w:rPr>
        <w:t>de cláusulas contratuais, na forma do art. 137, § 4º, da Lei nº 14.133/2021.</w:t>
      </w:r>
    </w:p>
    <w:p>
      <w:pPr>
        <w:pStyle w:val="ListParagraph"/>
        <w:numPr>
          <w:ilvl w:val="2"/>
          <w:numId w:val="45"/>
        </w:numPr>
        <w:tabs>
          <w:tab w:pos="1765" w:val="left" w:leader="none"/>
        </w:tabs>
        <w:spacing w:line="240" w:lineRule="auto" w:before="128" w:after="0"/>
        <w:ind w:left="473" w:right="453" w:firstLine="0"/>
        <w:jc w:val="both"/>
        <w:rPr>
          <w:sz w:val="26"/>
        </w:rPr>
      </w:pPr>
      <w:r>
        <w:rPr>
          <w:sz w:val="26"/>
        </w:rPr>
        <w:t>A</w:t>
      </w:r>
      <w:r>
        <w:rPr>
          <w:spacing w:val="-17"/>
          <w:sz w:val="26"/>
        </w:rPr>
        <w:t> </w:t>
      </w:r>
      <w:r>
        <w:rPr>
          <w:sz w:val="26"/>
        </w:rPr>
        <w:t>Administração não responderá por quaisquer compromissos assumidos pelo </w:t>
      </w:r>
      <w:r>
        <w:rPr>
          <w:b/>
          <w:sz w:val="26"/>
        </w:rPr>
        <w:t>CONTRATADO </w:t>
      </w:r>
      <w:r>
        <w:rPr>
          <w:sz w:val="26"/>
        </w:rPr>
        <w:t>com terceiros, ainda que vinculados à execução do Contrato, bem como por qualquer dano causado a terceiros em decorrência de ato do </w:t>
      </w:r>
      <w:r>
        <w:rPr>
          <w:b/>
          <w:sz w:val="26"/>
        </w:rPr>
        <w:t>CONTRATADO</w:t>
      </w:r>
      <w:r>
        <w:rPr>
          <w:sz w:val="26"/>
        </w:rPr>
        <w:t>, de seus empregados, prepostos ou subordinados.</w:t>
      </w:r>
    </w:p>
    <w:p>
      <w:pPr>
        <w:pStyle w:val="ListParagraph"/>
        <w:numPr>
          <w:ilvl w:val="2"/>
          <w:numId w:val="45"/>
        </w:numPr>
        <w:tabs>
          <w:tab w:pos="2101" w:val="left" w:leader="none"/>
        </w:tabs>
        <w:spacing w:line="240" w:lineRule="auto" w:before="126" w:after="0"/>
        <w:ind w:left="473" w:right="454" w:firstLine="0"/>
        <w:jc w:val="both"/>
        <w:rPr>
          <w:sz w:val="26"/>
        </w:rPr>
      </w:pPr>
      <w:r>
        <w:rPr>
          <w:sz w:val="26"/>
        </w:rPr>
        <w:t>O presente Contrato não configura vínculo empregatício entre os trabalhadores, ou sócios do </w:t>
      </w:r>
      <w:r>
        <w:rPr>
          <w:b/>
          <w:sz w:val="26"/>
        </w:rPr>
        <w:t>CONTRATADO </w:t>
      </w:r>
      <w:r>
        <w:rPr>
          <w:sz w:val="26"/>
        </w:rPr>
        <w:t>e o </w:t>
      </w:r>
      <w:r>
        <w:rPr>
          <w:b/>
          <w:spacing w:val="-2"/>
          <w:sz w:val="26"/>
        </w:rPr>
        <w:t>CONTRATANTE</w:t>
      </w:r>
      <w:r>
        <w:rPr>
          <w:spacing w:val="-2"/>
          <w:sz w:val="26"/>
        </w:rPr>
        <w:t>.</w:t>
      </w:r>
    </w:p>
    <w:p>
      <w:pPr>
        <w:pStyle w:val="BodyText"/>
        <w:spacing w:before="258"/>
        <w:ind w:left="0"/>
        <w:jc w:val="left"/>
      </w:pPr>
    </w:p>
    <w:p>
      <w:pPr>
        <w:pStyle w:val="Heading1"/>
        <w:ind w:left="473"/>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46"/>
        </w:numPr>
        <w:tabs>
          <w:tab w:pos="947" w:val="left" w:leader="none"/>
        </w:tabs>
        <w:spacing w:line="240" w:lineRule="auto" w:before="130" w:after="0"/>
        <w:ind w:left="473" w:right="454" w:firstLine="0"/>
        <w:jc w:val="both"/>
        <w:rPr>
          <w:sz w:val="26"/>
        </w:rPr>
      </w:pPr>
      <w:r>
        <w:rPr>
          <w:sz w:val="26"/>
        </w:rPr>
        <w:t>O </w:t>
      </w:r>
      <w:r>
        <w:rPr>
          <w:b/>
          <w:sz w:val="26"/>
        </w:rPr>
        <w:t>CONTRATADO </w:t>
      </w:r>
      <w:r>
        <w:rPr>
          <w:sz w:val="26"/>
        </w:rPr>
        <w:t>deverá cumprir todas as obrigações constantes deste Contrato e em seus Anexos, assumindo </w:t>
      </w:r>
      <w:r>
        <w:rPr>
          <w:sz w:val="26"/>
        </w:rPr>
        <w:t>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46"/>
        </w:numPr>
        <w:tabs>
          <w:tab w:pos="1086" w:val="left" w:leader="none"/>
        </w:tabs>
        <w:spacing w:line="240" w:lineRule="auto" w:before="126"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46"/>
        </w:numPr>
        <w:tabs>
          <w:tab w:pos="1069" w:val="left" w:leader="none"/>
        </w:tabs>
        <w:spacing w:line="240" w:lineRule="auto" w:before="128" w:after="0"/>
        <w:ind w:left="473" w:right="454" w:firstLine="0"/>
        <w:jc w:val="both"/>
        <w:rPr>
          <w:sz w:val="26"/>
        </w:rPr>
      </w:pPr>
      <w:r>
        <w:rPr>
          <w:sz w:val="26"/>
        </w:rPr>
        <w:t>Comunicar ao </w:t>
      </w:r>
      <w:r>
        <w:rPr>
          <w:b/>
          <w:sz w:val="26"/>
        </w:rPr>
        <w:t>CONTRATANTE</w:t>
      </w:r>
      <w:r>
        <w:rPr>
          <w:sz w:val="26"/>
        </w:rPr>
        <w:t>, no prazo máximo de 24 (vinte e quatro) horas que antecede a data da entrega, os motivos que impossibilitem o cumprimento do prazo previsto, com a devida comprovação.</w:t>
      </w:r>
    </w:p>
    <w:p>
      <w:pPr>
        <w:pStyle w:val="ListParagraph"/>
        <w:numPr>
          <w:ilvl w:val="2"/>
          <w:numId w:val="46"/>
        </w:numPr>
        <w:tabs>
          <w:tab w:pos="1081"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w:t>
      </w:r>
      <w:hyperlink r:id="rId42">
        <w:r>
          <w:rPr>
            <w:color w:val="0000ED"/>
            <w:sz w:val="26"/>
            <w:u w:val="single" w:color="0000ED"/>
          </w:rPr>
          <w:t>art. 137</w:t>
        </w:r>
        <w:r>
          <w:rPr>
            <w:color w:val="0000ED"/>
            <w:sz w:val="26"/>
          </w:rPr>
          <w:t>,</w:t>
        </w:r>
        <w:r>
          <w:rPr>
            <w:color w:val="0000ED"/>
            <w:sz w:val="26"/>
            <w:u w:val="single" w:color="0000ED"/>
          </w:rPr>
          <w:t> II</w:t>
        </w:r>
        <w:r>
          <w:rPr>
            <w:color w:val="0000ED"/>
            <w:sz w:val="26"/>
          </w:rPr>
          <w:t>,</w:t>
        </w:r>
        <w:r>
          <w:rPr>
            <w:color w:val="0000ED"/>
            <w:sz w:val="26"/>
            <w:u w:val="single" w:color="0000ED"/>
          </w:rPr>
          <w:t> da Lei </w:t>
        </w:r>
        <w:r>
          <w:rPr>
            <w:color w:val="0000ED"/>
            <w:sz w:val="26"/>
            <w:u w:val="single" w:color="0000ED"/>
          </w:rPr>
          <w:t>nº</w:t>
        </w:r>
      </w:hyperlink>
      <w:r>
        <w:rPr>
          <w:color w:val="0000ED"/>
          <w:sz w:val="26"/>
        </w:rPr>
        <w:t> </w:t>
      </w:r>
      <w:hyperlink r:id="rId42">
        <w:r>
          <w:rPr>
            <w:color w:val="0000ED"/>
            <w:sz w:val="26"/>
            <w:u w:val="single" w:color="0000ED"/>
          </w:rPr>
          <w:t>14.133/2021</w:t>
        </w:r>
      </w:hyperlink>
      <w:r>
        <w:rPr>
          <w:sz w:val="26"/>
        </w:rPr>
        <w:t>) e prestar todo esclarecimento ou informação por eles solicitados.</w:t>
      </w:r>
    </w:p>
    <w:p>
      <w:pPr>
        <w:pStyle w:val="ListParagraph"/>
        <w:numPr>
          <w:ilvl w:val="2"/>
          <w:numId w:val="46"/>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 tecnologia</w:t>
      </w:r>
      <w:r>
        <w:rPr>
          <w:spacing w:val="80"/>
          <w:sz w:val="26"/>
        </w:rPr>
        <w:t> </w:t>
      </w:r>
      <w:r>
        <w:rPr>
          <w:sz w:val="26"/>
        </w:rPr>
        <w:t>deverão atender às recomendações de boa técnica e a legislação de regência.</w:t>
      </w:r>
    </w:p>
    <w:p>
      <w:pPr>
        <w:pStyle w:val="ListParagraph"/>
        <w:numPr>
          <w:ilvl w:val="2"/>
          <w:numId w:val="46"/>
        </w:numPr>
        <w:tabs>
          <w:tab w:pos="1107" w:val="left" w:leader="none"/>
        </w:tabs>
        <w:spacing w:line="240" w:lineRule="auto" w:before="126"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46"/>
        </w:numPr>
        <w:tabs>
          <w:tab w:pos="1106" w:val="left" w:leader="none"/>
        </w:tabs>
        <w:spacing w:line="240" w:lineRule="auto" w:before="128" w:after="0"/>
        <w:ind w:left="473" w:right="453" w:firstLine="0"/>
        <w:jc w:val="both"/>
        <w:rPr>
          <w:sz w:val="26"/>
        </w:rPr>
      </w:pPr>
      <w:r>
        <w:rPr>
          <w:sz w:val="26"/>
        </w:rPr>
        <w:t>Responsabilizar-se pelos vícios e danos decorrentes do objeto, de acordo com o Código de Defesa do Consumidor (</w:t>
      </w:r>
      <w:hyperlink r:id="rId43">
        <w:r>
          <w:rPr>
            <w:color w:val="0000ED"/>
            <w:sz w:val="26"/>
            <w:u w:val="single" w:color="0000ED"/>
          </w:rPr>
          <w:t>Lei nº</w:t>
        </w:r>
      </w:hyperlink>
      <w:r>
        <w:rPr>
          <w:color w:val="0000ED"/>
          <w:sz w:val="26"/>
        </w:rPr>
        <w:t> </w:t>
      </w:r>
      <w:hyperlink r:id="rId43">
        <w:r>
          <w:rPr>
            <w:color w:val="0000ED"/>
            <w:sz w:val="26"/>
            <w:u w:val="single" w:color="0000ED"/>
          </w:rPr>
          <w:t>8.078/1990</w:t>
        </w:r>
      </w:hyperlink>
      <w:r>
        <w:rPr>
          <w:sz w:val="26"/>
        </w:rPr>
        <w:t>), bem como por todo e qualquer dano causado à Administração ou terceiros, não reduzindo essa responsabilidade a fiscalização ou o acompanhamento da execução contratual pelo </w:t>
      </w:r>
      <w:r>
        <w:rPr>
          <w:b/>
          <w:sz w:val="26"/>
        </w:rPr>
        <w:t>CONTRATANTE</w:t>
      </w:r>
      <w:r>
        <w:rPr>
          <w:sz w:val="26"/>
        </w:rPr>
        <w:t>, que ficará autorizado a descontar dos pagamentos devidos ou da garantia o valor correspondente aos danos sofridos.</w:t>
      </w:r>
    </w:p>
    <w:p>
      <w:pPr>
        <w:pStyle w:val="ListParagraph"/>
        <w:numPr>
          <w:ilvl w:val="2"/>
          <w:numId w:val="46"/>
        </w:numPr>
        <w:tabs>
          <w:tab w:pos="1077" w:val="left" w:leader="none"/>
        </w:tabs>
        <w:spacing w:line="240" w:lineRule="auto" w:before="124" w:after="0"/>
        <w:ind w:left="473" w:right="453" w:firstLine="0"/>
        <w:jc w:val="both"/>
        <w:rPr>
          <w:sz w:val="26"/>
        </w:rPr>
      </w:pPr>
      <w:r>
        <w:rPr>
          <w:sz w:val="26"/>
        </w:rPr>
        <w:t>Não contratar, durante a vigência do Contrato, cônjuge, companheiro ou parente em linha reta, colateral ou por afinidade, até o terceiro</w:t>
      </w:r>
      <w:r>
        <w:rPr>
          <w:spacing w:val="18"/>
          <w:sz w:val="26"/>
        </w:rPr>
        <w:t> </w:t>
      </w:r>
      <w:r>
        <w:rPr>
          <w:sz w:val="26"/>
        </w:rPr>
        <w:t>grau,</w:t>
      </w:r>
      <w:r>
        <w:rPr>
          <w:spacing w:val="18"/>
          <w:sz w:val="26"/>
        </w:rPr>
        <w:t> </w:t>
      </w:r>
      <w:r>
        <w:rPr>
          <w:sz w:val="26"/>
        </w:rPr>
        <w:t>de</w:t>
      </w:r>
      <w:r>
        <w:rPr>
          <w:spacing w:val="18"/>
          <w:sz w:val="26"/>
        </w:rPr>
        <w:t> </w:t>
      </w:r>
      <w:r>
        <w:rPr>
          <w:sz w:val="26"/>
        </w:rPr>
        <w:t>dirigente</w:t>
      </w:r>
      <w:r>
        <w:rPr>
          <w:spacing w:val="18"/>
          <w:sz w:val="26"/>
        </w:rPr>
        <w:t> </w:t>
      </w:r>
      <w:r>
        <w:rPr>
          <w:sz w:val="26"/>
        </w:rPr>
        <w:t>do</w:t>
      </w:r>
      <w:r>
        <w:rPr>
          <w:spacing w:val="18"/>
          <w:sz w:val="26"/>
        </w:rPr>
        <w:t> </w:t>
      </w:r>
      <w:r>
        <w:rPr>
          <w:b/>
          <w:sz w:val="26"/>
        </w:rPr>
        <w:t>CONTRATANTE</w:t>
      </w:r>
      <w:r>
        <w:rPr>
          <w:b/>
          <w:spacing w:val="18"/>
          <w:sz w:val="26"/>
        </w:rPr>
        <w:t> </w:t>
      </w:r>
      <w:r>
        <w:rPr>
          <w:sz w:val="26"/>
        </w:rPr>
        <w:t>ou</w:t>
      </w:r>
      <w:r>
        <w:rPr>
          <w:spacing w:val="18"/>
          <w:sz w:val="26"/>
        </w:rPr>
        <w:t> </w:t>
      </w:r>
      <w:r>
        <w:rPr>
          <w:sz w:val="26"/>
        </w:rPr>
        <w:t>de</w:t>
      </w:r>
      <w:r>
        <w:rPr>
          <w:spacing w:val="18"/>
          <w:sz w:val="26"/>
        </w:rPr>
        <w:t> </w:t>
      </w:r>
      <w:r>
        <w:rPr>
          <w:sz w:val="26"/>
        </w:rPr>
        <w:t>agente</w:t>
      </w:r>
      <w:r>
        <w:rPr>
          <w:spacing w:val="18"/>
          <w:sz w:val="26"/>
        </w:rPr>
        <w:t> </w:t>
      </w:r>
      <w:r>
        <w:rPr>
          <w:sz w:val="26"/>
        </w:rPr>
        <w:t>público</w:t>
      </w:r>
      <w:r>
        <w:rPr>
          <w:spacing w:val="18"/>
          <w:sz w:val="26"/>
        </w:rPr>
        <w:t> </w:t>
      </w:r>
      <w:r>
        <w:rPr>
          <w:sz w:val="26"/>
        </w:rPr>
        <w:t>que</w:t>
      </w:r>
      <w:r>
        <w:rPr>
          <w:spacing w:val="18"/>
          <w:sz w:val="26"/>
        </w:rPr>
        <w:t> </w:t>
      </w:r>
      <w:r>
        <w:rPr>
          <w:sz w:val="26"/>
        </w:rPr>
        <w:t>atue</w:t>
      </w:r>
      <w:r>
        <w:rPr>
          <w:spacing w:val="18"/>
          <w:sz w:val="26"/>
        </w:rPr>
        <w:t> </w:t>
      </w:r>
      <w:r>
        <w:rPr>
          <w:sz w:val="26"/>
        </w:rPr>
        <w:t>na</w:t>
      </w:r>
      <w:r>
        <w:rPr>
          <w:spacing w:val="18"/>
          <w:sz w:val="26"/>
        </w:rPr>
        <w:t> </w:t>
      </w:r>
      <w:r>
        <w:rPr>
          <w:sz w:val="26"/>
        </w:rPr>
        <w:t>fiscalização</w:t>
      </w:r>
      <w:r>
        <w:rPr>
          <w:spacing w:val="18"/>
          <w:sz w:val="26"/>
        </w:rPr>
        <w:t> </w:t>
      </w:r>
      <w:r>
        <w:rPr>
          <w:sz w:val="26"/>
        </w:rPr>
        <w:t>ou</w:t>
      </w:r>
      <w:r>
        <w:rPr>
          <w:spacing w:val="18"/>
          <w:sz w:val="26"/>
        </w:rPr>
        <w:t> </w:t>
      </w:r>
      <w:r>
        <w:rPr>
          <w:sz w:val="26"/>
        </w:rPr>
        <w:t>na</w:t>
      </w:r>
      <w:r>
        <w:rPr>
          <w:spacing w:val="18"/>
          <w:sz w:val="26"/>
        </w:rPr>
        <w:t> </w:t>
      </w:r>
      <w:r>
        <w:rPr>
          <w:sz w:val="26"/>
        </w:rPr>
        <w:t>gestão</w:t>
      </w:r>
      <w:r>
        <w:rPr>
          <w:spacing w:val="18"/>
          <w:sz w:val="26"/>
        </w:rPr>
        <w:t> </w:t>
      </w:r>
      <w:r>
        <w:rPr>
          <w:sz w:val="26"/>
        </w:rPr>
        <w:t>do</w:t>
      </w:r>
      <w:r>
        <w:rPr>
          <w:spacing w:val="18"/>
          <w:sz w:val="26"/>
        </w:rPr>
        <w:t> </w:t>
      </w:r>
      <w:r>
        <w:rPr>
          <w:sz w:val="26"/>
        </w:rPr>
        <w:t>Contrato,</w:t>
      </w:r>
      <w:r>
        <w:rPr>
          <w:spacing w:val="18"/>
          <w:sz w:val="26"/>
        </w:rPr>
        <w:t> </w:t>
      </w:r>
      <w:r>
        <w:rPr>
          <w:sz w:val="26"/>
        </w:rPr>
        <w:t>nos</w:t>
      </w:r>
      <w:r>
        <w:rPr>
          <w:spacing w:val="18"/>
          <w:sz w:val="26"/>
        </w:rPr>
        <w:t> </w:t>
      </w:r>
      <w:r>
        <w:rPr>
          <w:sz w:val="26"/>
        </w:rPr>
        <w:t>termos do art. 48, parágrafo único, da Lei nº 14.133/2021.</w:t>
      </w:r>
    </w:p>
    <w:p>
      <w:pPr>
        <w:pStyle w:val="ListParagraph"/>
        <w:numPr>
          <w:ilvl w:val="2"/>
          <w:numId w:val="46"/>
        </w:numPr>
        <w:tabs>
          <w:tab w:pos="1086" w:val="left" w:leader="none"/>
        </w:tabs>
        <w:spacing w:line="240" w:lineRule="auto" w:before="127" w:after="0"/>
        <w:ind w:left="473" w:right="454" w:firstLine="0"/>
        <w:jc w:val="both"/>
        <w:rPr>
          <w:sz w:val="26"/>
        </w:rPr>
      </w:pPr>
      <w:r>
        <w:rPr>
          <w:sz w:val="26"/>
        </w:rPr>
        <w:t>Quando não for possível a verificação da regularidade no Sistema de Cadastro de Fornecedores – SICAF, o </w:t>
      </w:r>
      <w:r>
        <w:rPr>
          <w:b/>
          <w:sz w:val="26"/>
        </w:rPr>
        <w:t>CONTRATADO </w:t>
      </w:r>
      <w:r>
        <w:rPr>
          <w:sz w:val="26"/>
        </w:rPr>
        <w:t>deverá entregar ao setor responsável pela fiscalização do Contrato, junto com a Nota Fiscal para fins de pagamento, os seguintes </w:t>
      </w:r>
      <w:r>
        <w:rPr>
          <w:spacing w:val="-2"/>
          <w:sz w:val="26"/>
        </w:rPr>
        <w:t>documentos:</w:t>
      </w:r>
    </w:p>
    <w:p>
      <w:pPr>
        <w:pStyle w:val="ListParagraph"/>
        <w:spacing w:after="0" w:line="240" w:lineRule="auto"/>
        <w:jc w:val="both"/>
        <w:rPr>
          <w:sz w:val="26"/>
        </w:rPr>
        <w:sectPr>
          <w:pgSz w:w="15840" w:h="24480"/>
          <w:pgMar w:top="480" w:bottom="280" w:left="360" w:right="360"/>
        </w:sectPr>
      </w:pPr>
    </w:p>
    <w:p>
      <w:pPr>
        <w:pStyle w:val="ListParagraph"/>
        <w:numPr>
          <w:ilvl w:val="0"/>
          <w:numId w:val="47"/>
        </w:numPr>
        <w:tabs>
          <w:tab w:pos="744" w:val="left" w:leader="none"/>
        </w:tabs>
        <w:spacing w:line="240" w:lineRule="auto" w:before="78" w:after="0"/>
        <w:ind w:left="744" w:right="0" w:hanging="271"/>
        <w:jc w:val="left"/>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47"/>
        </w:numPr>
        <w:tabs>
          <w:tab w:pos="758" w:val="left" w:leader="none"/>
        </w:tabs>
        <w:spacing w:line="240" w:lineRule="auto" w:before="130" w:after="0"/>
        <w:ind w:left="758" w:right="0" w:hanging="285"/>
        <w:jc w:val="left"/>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47"/>
        </w:numPr>
        <w:tabs>
          <w:tab w:pos="753" w:val="left" w:leader="none"/>
        </w:tabs>
        <w:spacing w:line="240" w:lineRule="auto" w:before="130" w:after="0"/>
        <w:ind w:left="473" w:right="453" w:firstLine="0"/>
        <w:jc w:val="left"/>
        <w:rPr>
          <w:sz w:val="26"/>
        </w:rPr>
      </w:pPr>
      <w:r>
        <w:rPr>
          <w:sz w:val="26"/>
        </w:rPr>
        <w:t>certidões que comprovem a regularidade perante as Fazendas do domicílio ou sede do </w:t>
      </w:r>
      <w:r>
        <w:rPr>
          <w:b/>
          <w:sz w:val="26"/>
        </w:rPr>
        <w:t>CONTRATADO</w:t>
      </w:r>
      <w:r>
        <w:rPr>
          <w:sz w:val="26"/>
        </w:rPr>
        <w:t>, na mesma forma exigida</w:t>
      </w:r>
      <w:r>
        <w:rPr>
          <w:spacing w:val="80"/>
          <w:w w:val="150"/>
          <w:sz w:val="26"/>
        </w:rPr>
        <w:t> </w:t>
      </w:r>
      <w:r>
        <w:rPr>
          <w:sz w:val="26"/>
        </w:rPr>
        <w:t>no Edital ou Aviso de Contratação Direta;</w:t>
      </w:r>
    </w:p>
    <w:p>
      <w:pPr>
        <w:pStyle w:val="ListParagraph"/>
        <w:numPr>
          <w:ilvl w:val="0"/>
          <w:numId w:val="47"/>
        </w:numPr>
        <w:tabs>
          <w:tab w:pos="758" w:val="left" w:leader="none"/>
        </w:tabs>
        <w:spacing w:line="240" w:lineRule="auto" w:before="128" w:after="0"/>
        <w:ind w:left="758" w:right="0" w:hanging="285"/>
        <w:jc w:val="left"/>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47"/>
        </w:numPr>
        <w:tabs>
          <w:tab w:pos="744" w:val="left" w:leader="none"/>
        </w:tabs>
        <w:spacing w:line="240" w:lineRule="auto" w:before="130" w:after="0"/>
        <w:ind w:left="744" w:right="0" w:hanging="271"/>
        <w:jc w:val="left"/>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numPr>
          <w:ilvl w:val="2"/>
          <w:numId w:val="46"/>
        </w:numPr>
        <w:tabs>
          <w:tab w:pos="1124" w:val="left" w:leader="none"/>
        </w:tabs>
        <w:spacing w:line="240" w:lineRule="auto" w:before="130" w:after="0"/>
        <w:ind w:left="473" w:right="454" w:firstLine="0"/>
        <w:jc w:val="both"/>
        <w:rPr>
          <w:sz w:val="26"/>
        </w:rPr>
      </w:pPr>
      <w:r>
        <w:rPr>
          <w:sz w:val="26"/>
        </w:rPr>
        <w:t>Responsabilizar-se pelo cumprimento de todas as obrigações trabalhistas, previdenciárias, fiscais, comerciais e as </w:t>
      </w:r>
      <w:r>
        <w:rPr>
          <w:sz w:val="26"/>
        </w:rPr>
        <w:t>demais previstas em legislação específica, cuja inadimplência não transfere a responsabilidade ao </w:t>
      </w:r>
      <w:r>
        <w:rPr>
          <w:b/>
          <w:sz w:val="26"/>
        </w:rPr>
        <w:t>CONTRATANTE </w:t>
      </w:r>
      <w:r>
        <w:rPr>
          <w:sz w:val="26"/>
        </w:rPr>
        <w:t>e não poderá onerar o objeto do Contrato.</w:t>
      </w:r>
    </w:p>
    <w:p>
      <w:pPr>
        <w:pStyle w:val="ListParagraph"/>
        <w:numPr>
          <w:ilvl w:val="2"/>
          <w:numId w:val="46"/>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46"/>
        </w:numPr>
        <w:tabs>
          <w:tab w:pos="1216" w:val="left" w:leader="none"/>
        </w:tabs>
        <w:spacing w:line="240" w:lineRule="auto" w:before="128" w:after="0"/>
        <w:ind w:left="473" w:right="454" w:firstLine="0"/>
        <w:jc w:val="both"/>
        <w:rPr>
          <w:sz w:val="26"/>
        </w:rPr>
      </w:pPr>
      <w:r>
        <w:rPr>
          <w:sz w:val="26"/>
        </w:rPr>
        <w:t>Paralisar, por determinação do </w:t>
      </w:r>
      <w:r>
        <w:rPr>
          <w:b/>
          <w:sz w:val="26"/>
        </w:rPr>
        <w:t>CONTRATANTE</w:t>
      </w:r>
      <w:r>
        <w:rPr>
          <w:sz w:val="26"/>
        </w:rPr>
        <w:t>, qualquer atividade que não esteja sendo executada de acordo com a boa técnica ou que ponha em risco a segurança de pessoas ou bens de terceiros.</w:t>
      </w:r>
    </w:p>
    <w:p>
      <w:pPr>
        <w:pStyle w:val="ListParagraph"/>
        <w:numPr>
          <w:ilvl w:val="2"/>
          <w:numId w:val="46"/>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46"/>
        </w:numPr>
        <w:tabs>
          <w:tab w:pos="1268" w:val="left" w:leader="none"/>
        </w:tabs>
        <w:spacing w:line="240" w:lineRule="auto" w:before="128" w:after="0"/>
        <w:ind w:left="473" w:right="454" w:firstLine="0"/>
        <w:jc w:val="both"/>
        <w:rPr>
          <w:sz w:val="26"/>
        </w:rPr>
      </w:pPr>
      <w:r>
        <w:rPr>
          <w:sz w:val="26"/>
        </w:rPr>
        <w:t>Submeter previamente, por escrito, ao </w:t>
      </w:r>
      <w:r>
        <w:rPr>
          <w:b/>
          <w:sz w:val="26"/>
        </w:rPr>
        <w:t>CONTRATANTE</w:t>
      </w:r>
      <w:r>
        <w:rPr>
          <w:sz w:val="26"/>
        </w:rPr>
        <w:t>, para análise e aprovação, quaisquer mudanças nos métodos executivos que fujam às especificações do memorial descritivo ou instrumento congênere.</w:t>
      </w:r>
    </w:p>
    <w:p>
      <w:pPr>
        <w:pStyle w:val="ListParagraph"/>
        <w:numPr>
          <w:ilvl w:val="2"/>
          <w:numId w:val="46"/>
        </w:numPr>
        <w:tabs>
          <w:tab w:pos="1205" w:val="left" w:leader="none"/>
        </w:tabs>
        <w:spacing w:line="240" w:lineRule="auto" w:before="128"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46"/>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46"/>
        </w:numPr>
        <w:tabs>
          <w:tab w:pos="1224" w:val="left" w:leader="none"/>
        </w:tabs>
        <w:spacing w:line="240" w:lineRule="auto" w:before="129"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w:t>
      </w:r>
      <w:hyperlink r:id="rId44">
        <w:r>
          <w:rPr>
            <w:color w:val="0000ED"/>
            <w:sz w:val="26"/>
            <w:u w:val="single" w:color="0000ED"/>
          </w:rPr>
          <w:t>art. 116 da Lei nº</w:t>
        </w:r>
      </w:hyperlink>
      <w:r>
        <w:rPr>
          <w:color w:val="0000ED"/>
          <w:sz w:val="26"/>
        </w:rPr>
        <w:t> </w:t>
      </w:r>
      <w:hyperlink r:id="rId44">
        <w:r>
          <w:rPr>
            <w:color w:val="0000ED"/>
            <w:spacing w:val="-2"/>
            <w:sz w:val="26"/>
            <w:u w:val="single" w:color="0000ED"/>
          </w:rPr>
          <w:t>14.133/2021</w:t>
        </w:r>
      </w:hyperlink>
      <w:r>
        <w:rPr>
          <w:spacing w:val="-2"/>
          <w:sz w:val="26"/>
        </w:rPr>
        <w:t>).</w:t>
      </w:r>
    </w:p>
    <w:p>
      <w:pPr>
        <w:pStyle w:val="ListParagraph"/>
        <w:numPr>
          <w:ilvl w:val="3"/>
          <w:numId w:val="46"/>
        </w:numPr>
        <w:tabs>
          <w:tab w:pos="1415" w:val="left" w:leader="none"/>
        </w:tabs>
        <w:spacing w:line="240" w:lineRule="auto" w:before="126" w:after="0"/>
        <w:ind w:left="473" w:right="454" w:firstLine="0"/>
        <w:jc w:val="both"/>
        <w:rPr>
          <w:sz w:val="26"/>
        </w:rPr>
      </w:pPr>
      <w:r>
        <w:rPr>
          <w:sz w:val="26"/>
        </w:rPr>
        <mc:AlternateContent>
          <mc:Choice Requires="wps">
            <w:drawing>
              <wp:anchor distT="0" distB="0" distL="0" distR="0" allowOverlap="1" layoutInCell="1" locked="0" behindDoc="1" simplePos="0" relativeHeight="486206464">
                <wp:simplePos x="0" y="0"/>
                <wp:positionH relativeFrom="page">
                  <wp:posOffset>4687744</wp:posOffset>
                </wp:positionH>
                <wp:positionV relativeFrom="paragraph">
                  <wp:posOffset>433170</wp:posOffset>
                </wp:positionV>
                <wp:extent cx="34925" cy="1079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4925" cy="10795"/>
                        </a:xfrm>
                        <a:custGeom>
                          <a:avLst/>
                          <a:gdLst/>
                          <a:ahLst/>
                          <a:cxnLst/>
                          <a:rect l="l" t="t" r="r" b="b"/>
                          <a:pathLst>
                            <a:path w="34925" h="10795">
                              <a:moveTo>
                                <a:pt x="34517" y="10477"/>
                              </a:moveTo>
                              <a:lnTo>
                                <a:pt x="0" y="10477"/>
                              </a:lnTo>
                              <a:lnTo>
                                <a:pt x="0" y="0"/>
                              </a:lnTo>
                              <a:lnTo>
                                <a:pt x="34517" y="0"/>
                              </a:lnTo>
                              <a:lnTo>
                                <a:pt x="3451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9.113739pt;margin-top:34.107933pt;width:2.717899pt;height:.825pt;mso-position-horizontal-relative:page;mso-position-vertical-relative:paragraph;z-index:-17110016" id="docshape20" filled="true" fillcolor="#0000ed" stroked="false">
                <v:fill type="solid"/>
                <w10:wrap type="none"/>
              </v:rect>
            </w:pict>
          </mc:Fallback>
        </mc:AlternateContent>
      </w:r>
      <w:r>
        <w:rPr>
          <w:sz w:val="26"/>
        </w:rPr>
        <w:t>Comprovar</w:t>
      </w:r>
      <w:r>
        <w:rPr>
          <w:spacing w:val="25"/>
          <w:sz w:val="26"/>
        </w:rPr>
        <w:t> </w:t>
      </w:r>
      <w:r>
        <w:rPr>
          <w:sz w:val="26"/>
        </w:rPr>
        <w:t>a</w:t>
      </w:r>
      <w:r>
        <w:rPr>
          <w:spacing w:val="25"/>
          <w:sz w:val="26"/>
        </w:rPr>
        <w:t> </w:t>
      </w:r>
      <w:r>
        <w:rPr>
          <w:sz w:val="26"/>
        </w:rPr>
        <w:t>reserva</w:t>
      </w:r>
      <w:r>
        <w:rPr>
          <w:spacing w:val="25"/>
          <w:sz w:val="26"/>
        </w:rPr>
        <w:t> </w:t>
      </w:r>
      <w:r>
        <w:rPr>
          <w:sz w:val="26"/>
        </w:rPr>
        <w:t>de</w:t>
      </w:r>
      <w:r>
        <w:rPr>
          <w:spacing w:val="25"/>
          <w:sz w:val="26"/>
        </w:rPr>
        <w:t> </w:t>
      </w:r>
      <w:r>
        <w:rPr>
          <w:sz w:val="26"/>
        </w:rPr>
        <w:t>cargos</w:t>
      </w:r>
      <w:r>
        <w:rPr>
          <w:spacing w:val="25"/>
          <w:sz w:val="26"/>
        </w:rPr>
        <w:t> </w:t>
      </w:r>
      <w:r>
        <w:rPr>
          <w:sz w:val="26"/>
        </w:rPr>
        <w:t>a</w:t>
      </w:r>
      <w:r>
        <w:rPr>
          <w:spacing w:val="25"/>
          <w:sz w:val="26"/>
        </w:rPr>
        <w:t> </w:t>
      </w:r>
      <w:r>
        <w:rPr>
          <w:sz w:val="26"/>
        </w:rPr>
        <w:t>que</w:t>
      </w:r>
      <w:r>
        <w:rPr>
          <w:spacing w:val="25"/>
          <w:sz w:val="26"/>
        </w:rPr>
        <w:t> </w:t>
      </w:r>
      <w:r>
        <w:rPr>
          <w:sz w:val="26"/>
        </w:rPr>
        <w:t>se</w:t>
      </w:r>
      <w:r>
        <w:rPr>
          <w:spacing w:val="25"/>
          <w:sz w:val="26"/>
        </w:rPr>
        <w:t> </w:t>
      </w:r>
      <w:r>
        <w:rPr>
          <w:sz w:val="26"/>
        </w:rPr>
        <w:t>refere</w:t>
      </w:r>
      <w:r>
        <w:rPr>
          <w:spacing w:val="25"/>
          <w:sz w:val="26"/>
        </w:rPr>
        <w:t> </w:t>
      </w:r>
      <w:r>
        <w:rPr>
          <w:sz w:val="26"/>
        </w:rPr>
        <w:t>a</w:t>
      </w:r>
      <w:r>
        <w:rPr>
          <w:spacing w:val="25"/>
          <w:sz w:val="26"/>
        </w:rPr>
        <w:t> </w:t>
      </w:r>
      <w:r>
        <w:rPr>
          <w:sz w:val="26"/>
        </w:rPr>
        <w:t>cláusula</w:t>
      </w:r>
      <w:r>
        <w:rPr>
          <w:spacing w:val="25"/>
          <w:sz w:val="26"/>
        </w:rPr>
        <w:t> </w:t>
      </w:r>
      <w:r>
        <w:rPr>
          <w:sz w:val="26"/>
        </w:rPr>
        <w:t>acima,</w:t>
      </w:r>
      <w:r>
        <w:rPr>
          <w:spacing w:val="25"/>
          <w:sz w:val="26"/>
        </w:rPr>
        <w:t> </w:t>
      </w:r>
      <w:r>
        <w:rPr>
          <w:sz w:val="26"/>
        </w:rPr>
        <w:t>no</w:t>
      </w:r>
      <w:r>
        <w:rPr>
          <w:spacing w:val="25"/>
          <w:sz w:val="26"/>
        </w:rPr>
        <w:t> </w:t>
      </w:r>
      <w:r>
        <w:rPr>
          <w:sz w:val="26"/>
        </w:rPr>
        <w:t>prazo</w:t>
      </w:r>
      <w:r>
        <w:rPr>
          <w:spacing w:val="25"/>
          <w:sz w:val="26"/>
        </w:rPr>
        <w:t> </w:t>
      </w:r>
      <w:r>
        <w:rPr>
          <w:sz w:val="26"/>
        </w:rPr>
        <w:t>fixado</w:t>
      </w:r>
      <w:r>
        <w:rPr>
          <w:spacing w:val="25"/>
          <w:sz w:val="26"/>
        </w:rPr>
        <w:t> </w:t>
      </w:r>
      <w:r>
        <w:rPr>
          <w:sz w:val="26"/>
        </w:rPr>
        <w:t>pelo</w:t>
      </w:r>
      <w:r>
        <w:rPr>
          <w:spacing w:val="25"/>
          <w:sz w:val="26"/>
        </w:rPr>
        <w:t> </w:t>
      </w:r>
      <w:r>
        <w:rPr>
          <w:sz w:val="26"/>
        </w:rPr>
        <w:t>Fiscal</w:t>
      </w:r>
      <w:r>
        <w:rPr>
          <w:spacing w:val="25"/>
          <w:sz w:val="26"/>
        </w:rPr>
        <w:t> </w:t>
      </w:r>
      <w:r>
        <w:rPr>
          <w:sz w:val="26"/>
        </w:rPr>
        <w:t>do</w:t>
      </w:r>
      <w:r>
        <w:rPr>
          <w:spacing w:val="25"/>
          <w:sz w:val="26"/>
        </w:rPr>
        <w:t> </w:t>
      </w:r>
      <w:r>
        <w:rPr>
          <w:sz w:val="26"/>
        </w:rPr>
        <w:t>Contrato,</w:t>
      </w:r>
      <w:r>
        <w:rPr>
          <w:spacing w:val="25"/>
          <w:sz w:val="26"/>
        </w:rPr>
        <w:t> </w:t>
      </w:r>
      <w:r>
        <w:rPr>
          <w:sz w:val="26"/>
        </w:rPr>
        <w:t>com</w:t>
      </w:r>
      <w:r>
        <w:rPr>
          <w:spacing w:val="25"/>
          <w:sz w:val="26"/>
        </w:rPr>
        <w:t> </w:t>
      </w:r>
      <w:r>
        <w:rPr>
          <w:sz w:val="26"/>
        </w:rPr>
        <w:t>a</w:t>
      </w:r>
      <w:r>
        <w:rPr>
          <w:spacing w:val="25"/>
          <w:sz w:val="26"/>
        </w:rPr>
        <w:t> </w:t>
      </w:r>
      <w:r>
        <w:rPr>
          <w:sz w:val="26"/>
        </w:rPr>
        <w:t>indicação dos empregados que preencheram as referidas vagas (</w:t>
      </w:r>
      <w:hyperlink r:id="rId44">
        <w:r>
          <w:rPr>
            <w:color w:val="0000ED"/>
            <w:sz w:val="26"/>
            <w:u w:val="single" w:color="0000ED"/>
          </w:rPr>
          <w:t>art. 116</w:t>
        </w:r>
        <w:r>
          <w:rPr>
            <w:color w:val="0000ED"/>
            <w:sz w:val="26"/>
          </w:rPr>
          <w:t>, p</w:t>
        </w:r>
        <w:r>
          <w:rPr>
            <w:color w:val="0000ED"/>
            <w:sz w:val="26"/>
            <w:u w:val="single" w:color="0000ED"/>
          </w:rPr>
          <w:t>arágrafo único</w:t>
        </w:r>
        <w:r>
          <w:rPr>
            <w:color w:val="0000ED"/>
            <w:sz w:val="26"/>
          </w:rPr>
          <w:t>,</w:t>
        </w:r>
        <w:r>
          <w:rPr>
            <w:color w:val="0000ED"/>
            <w:sz w:val="26"/>
            <w:u w:val="single" w:color="0000ED"/>
          </w:rPr>
          <w:t> da Lei nº 14.133/2021</w:t>
        </w:r>
      </w:hyperlink>
      <w:r>
        <w:rPr>
          <w:sz w:val="26"/>
        </w:rPr>
        <w:t>).</w:t>
      </w:r>
    </w:p>
    <w:p>
      <w:pPr>
        <w:pStyle w:val="ListParagraph"/>
        <w:numPr>
          <w:ilvl w:val="3"/>
          <w:numId w:val="46"/>
        </w:numPr>
        <w:tabs>
          <w:tab w:pos="1408" w:val="left" w:leader="none"/>
        </w:tabs>
        <w:spacing w:line="240" w:lineRule="auto" w:before="128" w:after="0"/>
        <w:ind w:left="473" w:right="454" w:firstLine="0"/>
        <w:jc w:val="both"/>
        <w:rPr>
          <w:sz w:val="26"/>
        </w:rPr>
      </w:pPr>
      <w:r>
        <w:rPr>
          <w:sz w:val="26"/>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46"/>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5">
        <w:r>
          <w:rPr>
            <w:color w:val="0000ED"/>
            <w:sz w:val="26"/>
            <w:u w:val="single" w:color="0000ED"/>
          </w:rPr>
          <w:t>art</w:t>
        </w:r>
        <w:r>
          <w:rPr>
            <w:color w:val="0000ED"/>
            <w:sz w:val="26"/>
          </w:rPr>
          <w:t>ig</w:t>
        </w:r>
        <w:r>
          <w:rPr>
            <w:color w:val="0000ED"/>
            <w:sz w:val="26"/>
            <w:u w:val="single" w:color="0000ED"/>
          </w:rPr>
          <w:t>o 124</w:t>
        </w:r>
        <w:r>
          <w:rPr>
            <w:color w:val="0000ED"/>
            <w:sz w:val="26"/>
          </w:rPr>
          <w:t>,</w:t>
        </w:r>
        <w:r>
          <w:rPr>
            <w:color w:val="0000ED"/>
            <w:sz w:val="26"/>
            <w:u w:val="single" w:color="0000ED"/>
          </w:rPr>
          <w:t> II</w:t>
        </w:r>
        <w:r>
          <w:rPr>
            <w:color w:val="0000ED"/>
            <w:sz w:val="26"/>
          </w:rPr>
          <w:t>,</w:t>
        </w:r>
      </w:hyperlink>
      <w:r>
        <w:rPr>
          <w:color w:val="0000ED"/>
          <w:sz w:val="26"/>
        </w:rPr>
        <w:t> </w:t>
      </w:r>
      <w:hyperlink r:id="rId45">
        <w:r>
          <w:rPr>
            <w:color w:val="0000ED"/>
            <w:sz w:val="26"/>
            <w:u w:val="single" w:color="0000ED"/>
          </w:rPr>
          <w:t>“d”</w:t>
        </w:r>
        <w:r>
          <w:rPr>
            <w:color w:val="0000ED"/>
            <w:sz w:val="26"/>
          </w:rPr>
          <w:t>,</w:t>
        </w:r>
        <w:r>
          <w:rPr>
            <w:color w:val="0000ED"/>
            <w:sz w:val="26"/>
            <w:u w:val="single" w:color="0000ED"/>
          </w:rPr>
          <w:t> da Lei nº 14.133/2021.</w:t>
        </w:r>
      </w:hyperlink>
    </w:p>
    <w:p>
      <w:pPr>
        <w:pStyle w:val="ListParagraph"/>
        <w:numPr>
          <w:ilvl w:val="2"/>
          <w:numId w:val="46"/>
        </w:numPr>
        <w:tabs>
          <w:tab w:pos="1278" w:val="left" w:leader="none"/>
        </w:tabs>
        <w:spacing w:line="240" w:lineRule="auto" w:before="124" w:after="0"/>
        <w:ind w:left="473" w:right="454" w:firstLine="0"/>
        <w:jc w:val="both"/>
        <w:rPr>
          <w:sz w:val="26"/>
        </w:rPr>
      </w:pPr>
      <w:r>
        <w:rPr>
          <w:sz w:val="26"/>
        </w:rPr>
        <w:t>Cumprir, além dos postulados legais vigentes de âmbito federal, estadual ou municipal, as normas de segurança do </w:t>
      </w:r>
      <w:r>
        <w:rPr>
          <w:b/>
          <w:spacing w:val="-2"/>
          <w:sz w:val="26"/>
        </w:rPr>
        <w:t>CONTRATANTE</w:t>
      </w:r>
      <w:r>
        <w:rPr>
          <w:spacing w:val="-2"/>
          <w:sz w:val="26"/>
        </w:rPr>
        <w:t>.</w:t>
      </w:r>
    </w:p>
    <w:p>
      <w:pPr>
        <w:pStyle w:val="ListParagraph"/>
        <w:numPr>
          <w:ilvl w:val="2"/>
          <w:numId w:val="46"/>
        </w:numPr>
        <w:tabs>
          <w:tab w:pos="1210" w:val="left" w:leader="none"/>
        </w:tabs>
        <w:spacing w:line="240" w:lineRule="auto" w:before="128" w:after="0"/>
        <w:ind w:left="473" w:right="454" w:firstLine="0"/>
        <w:jc w:val="both"/>
        <w:rPr>
          <w:sz w:val="26"/>
        </w:rPr>
      </w:pPr>
      <w:r>
        <w:rPr>
          <w:sz w:val="26"/>
        </w:rPr>
        <w:t>Prestar esclarecimentos ou informações solicitadas pelo </w:t>
      </w:r>
      <w:r>
        <w:rPr>
          <w:b/>
          <w:sz w:val="26"/>
        </w:rPr>
        <w:t>CONTRATANTE </w:t>
      </w:r>
      <w:r>
        <w:rPr>
          <w:sz w:val="26"/>
        </w:rPr>
        <w:t>ou por seus prepostos, garantindo-lhes o acesso, a qualquer tempo, ao local dos trabalhos, bem como aos documentos relativos à execução do empreendimento.</w:t>
      </w:r>
    </w:p>
    <w:p>
      <w:pPr>
        <w:pStyle w:val="ListParagraph"/>
        <w:numPr>
          <w:ilvl w:val="2"/>
          <w:numId w:val="48"/>
        </w:numPr>
        <w:tabs>
          <w:tab w:pos="1275" w:val="left" w:leader="none"/>
        </w:tabs>
        <w:spacing w:line="240" w:lineRule="auto" w:before="128" w:after="0"/>
        <w:ind w:left="473" w:right="454" w:firstLine="0"/>
        <w:jc w:val="both"/>
        <w:rPr>
          <w:sz w:val="26"/>
        </w:rPr>
      </w:pPr>
      <w:r>
        <w:rPr>
          <w:sz w:val="26"/>
        </w:rPr>
        <w:t>Caso</w:t>
      </w:r>
      <w:r>
        <w:rPr>
          <w:spacing w:val="16"/>
          <w:sz w:val="26"/>
        </w:rPr>
        <w:t> </w:t>
      </w:r>
      <w:r>
        <w:rPr>
          <w:sz w:val="26"/>
        </w:rPr>
        <w:t>o</w:t>
      </w:r>
      <w:r>
        <w:rPr>
          <w:spacing w:val="16"/>
          <w:sz w:val="26"/>
        </w:rPr>
        <w:t> </w:t>
      </w:r>
      <w:r>
        <w:rPr>
          <w:sz w:val="26"/>
        </w:rPr>
        <w:t>valor</w:t>
      </w:r>
      <w:r>
        <w:rPr>
          <w:spacing w:val="16"/>
          <w:sz w:val="26"/>
        </w:rPr>
        <w:t> </w:t>
      </w:r>
      <w:r>
        <w:rPr>
          <w:sz w:val="26"/>
        </w:rPr>
        <w:t>da</w:t>
      </w:r>
      <w:r>
        <w:rPr>
          <w:spacing w:val="16"/>
          <w:sz w:val="26"/>
        </w:rPr>
        <w:t> </w:t>
      </w:r>
      <w:r>
        <w:rPr>
          <w:sz w:val="26"/>
        </w:rPr>
        <w:t>contratação</w:t>
      </w:r>
      <w:r>
        <w:rPr>
          <w:spacing w:val="16"/>
          <w:sz w:val="26"/>
        </w:rPr>
        <w:t> </w:t>
      </w:r>
      <w:r>
        <w:rPr>
          <w:sz w:val="26"/>
        </w:rPr>
        <w:t>se</w:t>
      </w:r>
      <w:r>
        <w:rPr>
          <w:spacing w:val="16"/>
          <w:sz w:val="26"/>
        </w:rPr>
        <w:t> </w:t>
      </w:r>
      <w:r>
        <w:rPr>
          <w:sz w:val="26"/>
        </w:rPr>
        <w:t>enquadre</w:t>
      </w:r>
      <w:r>
        <w:rPr>
          <w:spacing w:val="16"/>
          <w:sz w:val="26"/>
        </w:rPr>
        <w:t> </w:t>
      </w:r>
      <w:r>
        <w:rPr>
          <w:sz w:val="26"/>
        </w:rPr>
        <w:t>nas</w:t>
      </w:r>
      <w:r>
        <w:rPr>
          <w:spacing w:val="16"/>
          <w:sz w:val="26"/>
        </w:rPr>
        <w:t> </w:t>
      </w:r>
      <w:r>
        <w:rPr>
          <w:sz w:val="26"/>
        </w:rPr>
        <w:t>hipóteses</w:t>
      </w:r>
      <w:r>
        <w:rPr>
          <w:spacing w:val="16"/>
          <w:sz w:val="26"/>
        </w:rPr>
        <w:t> </w:t>
      </w:r>
      <w:r>
        <w:rPr>
          <w:sz w:val="26"/>
        </w:rPr>
        <w:t>previstas</w:t>
      </w:r>
      <w:r>
        <w:rPr>
          <w:spacing w:val="16"/>
          <w:sz w:val="26"/>
        </w:rPr>
        <w:t> </w:t>
      </w:r>
      <w:r>
        <w:rPr>
          <w:sz w:val="26"/>
        </w:rPr>
        <w:t>no</w:t>
      </w:r>
      <w:r>
        <w:rPr>
          <w:spacing w:val="16"/>
          <w:sz w:val="26"/>
        </w:rPr>
        <w:t> </w:t>
      </w:r>
      <w:r>
        <w:rPr>
          <w:sz w:val="26"/>
        </w:rPr>
        <w:t>art.</w:t>
      </w:r>
      <w:r>
        <w:rPr>
          <w:spacing w:val="16"/>
          <w:sz w:val="26"/>
        </w:rPr>
        <w:t> </w:t>
      </w:r>
      <w:r>
        <w:rPr>
          <w:sz w:val="26"/>
        </w:rPr>
        <w:t>1º,</w:t>
      </w:r>
      <w:r>
        <w:rPr>
          <w:spacing w:val="16"/>
          <w:sz w:val="26"/>
        </w:rPr>
        <w:t> </w:t>
      </w:r>
      <w:r>
        <w:rPr>
          <w:sz w:val="26"/>
        </w:rPr>
        <w:t>§</w:t>
      </w:r>
      <w:r>
        <w:rPr>
          <w:spacing w:val="16"/>
          <w:sz w:val="26"/>
        </w:rPr>
        <w:t> </w:t>
      </w:r>
      <w:r>
        <w:rPr>
          <w:sz w:val="26"/>
        </w:rPr>
        <w:t>1º,</w:t>
      </w:r>
      <w:r>
        <w:rPr>
          <w:spacing w:val="16"/>
          <w:sz w:val="26"/>
        </w:rPr>
        <w:t> </w:t>
      </w:r>
      <w:r>
        <w:rPr>
          <w:sz w:val="26"/>
        </w:rPr>
        <w:t>I</w:t>
      </w:r>
      <w:r>
        <w:rPr>
          <w:spacing w:val="16"/>
          <w:sz w:val="26"/>
        </w:rPr>
        <w:t> </w:t>
      </w:r>
      <w:r>
        <w:rPr>
          <w:sz w:val="26"/>
        </w:rPr>
        <w:t>e</w:t>
      </w:r>
      <w:r>
        <w:rPr>
          <w:spacing w:val="16"/>
          <w:sz w:val="26"/>
        </w:rPr>
        <w:t> </w:t>
      </w:r>
      <w:r>
        <w:rPr>
          <w:sz w:val="26"/>
        </w:rPr>
        <w:t>II,</w:t>
      </w:r>
      <w:r>
        <w:rPr>
          <w:spacing w:val="16"/>
          <w:sz w:val="26"/>
        </w:rPr>
        <w:t> </w:t>
      </w:r>
      <w:r>
        <w:rPr>
          <w:sz w:val="26"/>
        </w:rPr>
        <w:t>do</w:t>
      </w:r>
      <w:r>
        <w:rPr>
          <w:spacing w:val="16"/>
          <w:sz w:val="26"/>
        </w:rPr>
        <w:t> </w:t>
      </w:r>
      <w:r>
        <w:rPr>
          <w:sz w:val="26"/>
        </w:rPr>
        <w:t>Decreto</w:t>
      </w:r>
      <w:r>
        <w:rPr>
          <w:spacing w:val="16"/>
          <w:sz w:val="26"/>
        </w:rPr>
        <w:t> </w:t>
      </w:r>
      <w:r>
        <w:rPr>
          <w:sz w:val="26"/>
        </w:rPr>
        <w:t>nº</w:t>
      </w:r>
      <w:r>
        <w:rPr>
          <w:spacing w:val="16"/>
          <w:sz w:val="26"/>
        </w:rPr>
        <w:t> </w:t>
      </w:r>
      <w:r>
        <w:rPr>
          <w:sz w:val="26"/>
        </w:rPr>
        <w:t>50.128,</w:t>
      </w:r>
      <w:r>
        <w:rPr>
          <w:spacing w:val="16"/>
          <w:sz w:val="26"/>
        </w:rPr>
        <w:t> </w:t>
      </w:r>
      <w:r>
        <w:rPr>
          <w:sz w:val="26"/>
        </w:rPr>
        <w:t>de</w:t>
      </w:r>
      <w:r>
        <w:rPr>
          <w:spacing w:val="16"/>
          <w:sz w:val="26"/>
        </w:rPr>
        <w:t> </w:t>
      </w:r>
      <w:r>
        <w:rPr>
          <w:sz w:val="26"/>
        </w:rPr>
        <w:t>28</w:t>
      </w:r>
      <w:r>
        <w:rPr>
          <w:spacing w:val="16"/>
          <w:sz w:val="26"/>
        </w:rPr>
        <w:t> </w:t>
      </w:r>
      <w:r>
        <w:rPr>
          <w:sz w:val="26"/>
        </w:rPr>
        <w:t>de</w:t>
      </w:r>
      <w:r>
        <w:rPr>
          <w:spacing w:val="16"/>
          <w:sz w:val="26"/>
        </w:rPr>
        <w:t> </w:t>
      </w:r>
      <w:r>
        <w:rPr>
          <w:sz w:val="26"/>
        </w:rPr>
        <w:t>janeiro de 2026, manter Programa de Integridade, consistindo tal programa no conjunto de mecanismos e procedimentos internos de integridade, auditoria e incentivo à denúncia de irregularidades e na aplicação efetiva de códigos de ética e de conduta, políticas e diretrizes</w:t>
      </w:r>
      <w:r>
        <w:rPr>
          <w:spacing w:val="7"/>
          <w:sz w:val="26"/>
        </w:rPr>
        <w:t> </w:t>
      </w:r>
      <w:r>
        <w:rPr>
          <w:sz w:val="26"/>
        </w:rPr>
        <w:t>com</w:t>
      </w:r>
      <w:r>
        <w:rPr>
          <w:spacing w:val="8"/>
          <w:sz w:val="26"/>
        </w:rPr>
        <w:t> </w:t>
      </w:r>
      <w:r>
        <w:rPr>
          <w:sz w:val="26"/>
        </w:rPr>
        <w:t>o</w:t>
      </w:r>
      <w:r>
        <w:rPr>
          <w:spacing w:val="8"/>
          <w:sz w:val="26"/>
        </w:rPr>
        <w:t> </w:t>
      </w:r>
      <w:r>
        <w:rPr>
          <w:sz w:val="26"/>
        </w:rPr>
        <w:t>objetivo</w:t>
      </w:r>
      <w:r>
        <w:rPr>
          <w:spacing w:val="7"/>
          <w:sz w:val="26"/>
        </w:rPr>
        <w:t> </w:t>
      </w:r>
      <w:r>
        <w:rPr>
          <w:sz w:val="26"/>
        </w:rPr>
        <w:t>de</w:t>
      </w:r>
      <w:r>
        <w:rPr>
          <w:spacing w:val="8"/>
          <w:sz w:val="26"/>
        </w:rPr>
        <w:t> </w:t>
      </w:r>
      <w:r>
        <w:rPr>
          <w:sz w:val="26"/>
        </w:rPr>
        <w:t>detectar</w:t>
      </w:r>
      <w:r>
        <w:rPr>
          <w:spacing w:val="8"/>
          <w:sz w:val="26"/>
        </w:rPr>
        <w:t> </w:t>
      </w:r>
      <w:r>
        <w:rPr>
          <w:sz w:val="26"/>
        </w:rPr>
        <w:t>e</w:t>
      </w:r>
      <w:r>
        <w:rPr>
          <w:spacing w:val="8"/>
          <w:sz w:val="26"/>
        </w:rPr>
        <w:t> </w:t>
      </w:r>
      <w:r>
        <w:rPr>
          <w:sz w:val="26"/>
        </w:rPr>
        <w:t>sanar</w:t>
      </w:r>
      <w:r>
        <w:rPr>
          <w:spacing w:val="7"/>
          <w:sz w:val="26"/>
        </w:rPr>
        <w:t> </w:t>
      </w:r>
      <w:r>
        <w:rPr>
          <w:sz w:val="26"/>
        </w:rPr>
        <w:t>desvios,</w:t>
      </w:r>
      <w:r>
        <w:rPr>
          <w:spacing w:val="8"/>
          <w:sz w:val="26"/>
        </w:rPr>
        <w:t> </w:t>
      </w:r>
      <w:r>
        <w:rPr>
          <w:sz w:val="26"/>
        </w:rPr>
        <w:t>fraudes,</w:t>
      </w:r>
      <w:r>
        <w:rPr>
          <w:spacing w:val="8"/>
          <w:sz w:val="26"/>
        </w:rPr>
        <w:t> </w:t>
      </w:r>
      <w:r>
        <w:rPr>
          <w:sz w:val="26"/>
        </w:rPr>
        <w:t>irregularidades</w:t>
      </w:r>
      <w:r>
        <w:rPr>
          <w:spacing w:val="8"/>
          <w:sz w:val="26"/>
        </w:rPr>
        <w:t> </w:t>
      </w:r>
      <w:r>
        <w:rPr>
          <w:sz w:val="26"/>
        </w:rPr>
        <w:t>e</w:t>
      </w:r>
      <w:r>
        <w:rPr>
          <w:spacing w:val="7"/>
          <w:sz w:val="26"/>
        </w:rPr>
        <w:t> </w:t>
      </w:r>
      <w:r>
        <w:rPr>
          <w:sz w:val="26"/>
        </w:rPr>
        <w:t>atos</w:t>
      </w:r>
      <w:r>
        <w:rPr>
          <w:spacing w:val="8"/>
          <w:sz w:val="26"/>
        </w:rPr>
        <w:t> </w:t>
      </w:r>
      <w:r>
        <w:rPr>
          <w:sz w:val="26"/>
        </w:rPr>
        <w:t>ilícitos</w:t>
      </w:r>
      <w:r>
        <w:rPr>
          <w:spacing w:val="8"/>
          <w:sz w:val="26"/>
        </w:rPr>
        <w:t> </w:t>
      </w:r>
      <w:r>
        <w:rPr>
          <w:sz w:val="26"/>
        </w:rPr>
        <w:t>praticados</w:t>
      </w:r>
      <w:r>
        <w:rPr>
          <w:spacing w:val="8"/>
          <w:sz w:val="26"/>
        </w:rPr>
        <w:t> </w:t>
      </w:r>
      <w:r>
        <w:rPr>
          <w:sz w:val="26"/>
        </w:rPr>
        <w:t>contra</w:t>
      </w:r>
      <w:r>
        <w:rPr>
          <w:spacing w:val="7"/>
          <w:sz w:val="26"/>
        </w:rPr>
        <w:t> </w:t>
      </w:r>
      <w:r>
        <w:rPr>
          <w:sz w:val="26"/>
        </w:rPr>
        <w:t>a</w:t>
      </w:r>
      <w:r>
        <w:rPr>
          <w:spacing w:val="-9"/>
          <w:sz w:val="26"/>
        </w:rPr>
        <w:t> </w:t>
      </w:r>
      <w:r>
        <w:rPr>
          <w:sz w:val="26"/>
        </w:rPr>
        <w:t>Administração</w:t>
      </w:r>
      <w:r>
        <w:rPr>
          <w:spacing w:val="8"/>
          <w:sz w:val="26"/>
        </w:rPr>
        <w:t> </w:t>
      </w:r>
      <w:r>
        <w:rPr>
          <w:spacing w:val="-2"/>
          <w:sz w:val="26"/>
        </w:rPr>
        <w:t>Pública.</w:t>
      </w:r>
    </w:p>
    <w:p>
      <w:pPr>
        <w:pStyle w:val="ListParagraph"/>
        <w:numPr>
          <w:ilvl w:val="3"/>
          <w:numId w:val="48"/>
        </w:numPr>
        <w:tabs>
          <w:tab w:pos="1397" w:val="left" w:leader="none"/>
        </w:tabs>
        <w:spacing w:line="240" w:lineRule="auto" w:before="124" w:after="0"/>
        <w:ind w:left="1397" w:right="0" w:hanging="924"/>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3"/>
          <w:numId w:val="48"/>
        </w:numPr>
        <w:tabs>
          <w:tab w:pos="1398" w:val="left" w:leader="none"/>
        </w:tabs>
        <w:spacing w:line="240" w:lineRule="auto" w:before="130" w:after="0"/>
        <w:ind w:left="473" w:right="453" w:firstLine="0"/>
        <w:jc w:val="both"/>
        <w:rPr>
          <w:sz w:val="26"/>
        </w:rPr>
      </w:pPr>
      <w:r>
        <w:rPr>
          <w:sz w:val="26"/>
        </w:rPr>
        <w:t>Caso o </w:t>
      </w:r>
      <w:r>
        <w:rPr>
          <w:b/>
          <w:sz w:val="26"/>
        </w:rPr>
        <w:t>CONTRATADO </w:t>
      </w:r>
      <w:r>
        <w:rPr>
          <w:sz w:val="26"/>
        </w:rPr>
        <w:t>ainda não tenha Programa de Integridade instituído, deverá implantar o Programa de Integridade no prazo de até 180 (cento e oitenta) dias corridos, a partir da assinatura do Contrato.</w:t>
      </w:r>
    </w:p>
    <w:p>
      <w:pPr>
        <w:pStyle w:val="ListParagraph"/>
        <w:numPr>
          <w:ilvl w:val="3"/>
          <w:numId w:val="48"/>
        </w:numPr>
        <w:tabs>
          <w:tab w:pos="1408" w:val="left" w:leader="none"/>
        </w:tabs>
        <w:spacing w:line="240" w:lineRule="auto" w:before="128" w:after="0"/>
        <w:ind w:left="473" w:right="454" w:firstLine="0"/>
        <w:jc w:val="both"/>
        <w:rPr>
          <w:sz w:val="26"/>
        </w:rPr>
      </w:pPr>
      <w:r>
        <w:rPr>
          <w:sz w:val="26"/>
        </w:rPr>
        <w:t>Caso, durante a execução do ajuste, sejam celebrados termos aditivos cujos valores, acrescidos do valor inicial do Contrato, enquadrem</w:t>
      </w:r>
      <w:r>
        <w:rPr>
          <w:spacing w:val="40"/>
          <w:sz w:val="26"/>
        </w:rPr>
        <w:t> </w:t>
      </w:r>
      <w:r>
        <w:rPr>
          <w:sz w:val="26"/>
        </w:rPr>
        <w:t>o</w:t>
      </w:r>
      <w:r>
        <w:rPr>
          <w:spacing w:val="40"/>
          <w:sz w:val="26"/>
        </w:rPr>
        <w:t> </w:t>
      </w:r>
      <w:r>
        <w:rPr>
          <w:sz w:val="26"/>
        </w:rPr>
        <w:t>valor</w:t>
      </w:r>
      <w:r>
        <w:rPr>
          <w:spacing w:val="40"/>
          <w:sz w:val="26"/>
        </w:rPr>
        <w:t> </w:t>
      </w:r>
      <w:r>
        <w:rPr>
          <w:sz w:val="26"/>
        </w:rPr>
        <w:t>global</w:t>
      </w:r>
      <w:r>
        <w:rPr>
          <w:spacing w:val="40"/>
          <w:sz w:val="26"/>
        </w:rPr>
        <w:t> </w:t>
      </w:r>
      <w:r>
        <w:rPr>
          <w:sz w:val="26"/>
        </w:rPr>
        <w:t>do</w:t>
      </w:r>
      <w:r>
        <w:rPr>
          <w:spacing w:val="40"/>
          <w:sz w:val="26"/>
        </w:rPr>
        <w:t> </w:t>
      </w:r>
      <w:r>
        <w:rPr>
          <w:sz w:val="26"/>
        </w:rPr>
        <w:t>Contrato</w:t>
      </w:r>
      <w:r>
        <w:rPr>
          <w:spacing w:val="40"/>
          <w:sz w:val="26"/>
        </w:rPr>
        <w:t> </w:t>
      </w:r>
      <w:r>
        <w:rPr>
          <w:sz w:val="26"/>
        </w:rPr>
        <w:t>nos</w:t>
      </w:r>
      <w:r>
        <w:rPr>
          <w:spacing w:val="40"/>
          <w:sz w:val="26"/>
        </w:rPr>
        <w:t> </w:t>
      </w:r>
      <w:r>
        <w:rPr>
          <w:sz w:val="26"/>
        </w:rPr>
        <w:t>arts.</w:t>
      </w:r>
      <w:r>
        <w:rPr>
          <w:spacing w:val="40"/>
          <w:sz w:val="26"/>
        </w:rPr>
        <w:t> </w:t>
      </w:r>
      <w:r>
        <w:rPr>
          <w:sz w:val="26"/>
        </w:rPr>
        <w:t>1º,</w:t>
      </w:r>
      <w:r>
        <w:rPr>
          <w:spacing w:val="40"/>
          <w:sz w:val="26"/>
        </w:rPr>
        <w:t> </w:t>
      </w:r>
      <w:r>
        <w:rPr>
          <w:sz w:val="26"/>
        </w:rPr>
        <w:t>I</w:t>
      </w:r>
      <w:r>
        <w:rPr>
          <w:spacing w:val="40"/>
          <w:sz w:val="26"/>
        </w:rPr>
        <w:t> </w:t>
      </w:r>
      <w:r>
        <w:rPr>
          <w:sz w:val="26"/>
        </w:rPr>
        <w:t>e</w:t>
      </w:r>
      <w:r>
        <w:rPr>
          <w:spacing w:val="40"/>
          <w:sz w:val="26"/>
        </w:rPr>
        <w:t> </w:t>
      </w:r>
      <w:r>
        <w:rPr>
          <w:sz w:val="26"/>
        </w:rPr>
        <w:t>II,</w:t>
      </w:r>
      <w:r>
        <w:rPr>
          <w:spacing w:val="40"/>
          <w:sz w:val="26"/>
        </w:rPr>
        <w:t> </w:t>
      </w:r>
      <w:r>
        <w:rPr>
          <w:sz w:val="26"/>
        </w:rPr>
        <w:t>2º,</w:t>
      </w:r>
      <w:r>
        <w:rPr>
          <w:spacing w:val="40"/>
          <w:sz w:val="26"/>
        </w:rPr>
        <w:t> </w:t>
      </w:r>
      <w:r>
        <w:rPr>
          <w:sz w:val="26"/>
        </w:rPr>
        <w:t>§1º</w:t>
      </w:r>
      <w:r>
        <w:rPr>
          <w:spacing w:val="40"/>
          <w:sz w:val="26"/>
        </w:rPr>
        <w:t> </w:t>
      </w:r>
      <w:r>
        <w:rPr>
          <w:sz w:val="26"/>
        </w:rPr>
        <w:t>e</w:t>
      </w:r>
      <w:r>
        <w:rPr>
          <w:spacing w:val="40"/>
          <w:sz w:val="26"/>
        </w:rPr>
        <w:t> </w:t>
      </w:r>
      <w:r>
        <w:rPr>
          <w:sz w:val="26"/>
        </w:rPr>
        <w:t>10</w:t>
      </w:r>
      <w:r>
        <w:rPr>
          <w:spacing w:val="40"/>
          <w:sz w:val="26"/>
        </w:rPr>
        <w:t> </w:t>
      </w:r>
      <w:r>
        <w:rPr>
          <w:sz w:val="26"/>
        </w:rPr>
        <w:t>do</w:t>
      </w:r>
      <w:r>
        <w:rPr>
          <w:spacing w:val="40"/>
          <w:sz w:val="26"/>
        </w:rPr>
        <w:t> </w:t>
      </w:r>
      <w:r>
        <w:rPr>
          <w:sz w:val="26"/>
        </w:rPr>
        <w:t>Decreto</w:t>
      </w:r>
      <w:r>
        <w:rPr>
          <w:spacing w:val="40"/>
          <w:sz w:val="26"/>
        </w:rPr>
        <w:t> </w:t>
      </w:r>
      <w:r>
        <w:rPr>
          <w:sz w:val="26"/>
        </w:rPr>
        <w:t>nº</w:t>
      </w:r>
      <w:r>
        <w:rPr>
          <w:spacing w:val="40"/>
          <w:sz w:val="26"/>
        </w:rPr>
        <w:t> </w:t>
      </w:r>
      <w:r>
        <w:rPr>
          <w:sz w:val="26"/>
        </w:rPr>
        <w:t>50.128/2026,</w:t>
      </w:r>
      <w:r>
        <w:rPr>
          <w:spacing w:val="40"/>
          <w:sz w:val="26"/>
        </w:rPr>
        <w:t> </w:t>
      </w:r>
      <w:r>
        <w:rPr>
          <w:sz w:val="26"/>
        </w:rPr>
        <w:t>deverá</w:t>
      </w:r>
      <w:r>
        <w:rPr>
          <w:spacing w:val="40"/>
          <w:sz w:val="26"/>
        </w:rPr>
        <w:t> </w:t>
      </w:r>
      <w:r>
        <w:rPr>
          <w:sz w:val="26"/>
        </w:rPr>
        <w:t>o</w:t>
      </w:r>
      <w:r>
        <w:rPr>
          <w:spacing w:val="40"/>
          <w:sz w:val="26"/>
        </w:rPr>
        <w:t> </w:t>
      </w:r>
      <w:r>
        <w:rPr>
          <w:b/>
          <w:sz w:val="26"/>
        </w:rPr>
        <w:t>CONTRATADO </w:t>
      </w:r>
      <w:r>
        <w:rPr>
          <w:sz w:val="26"/>
        </w:rPr>
        <w:t>apresentar</w:t>
      </w:r>
      <w:r>
        <w:rPr>
          <w:spacing w:val="18"/>
          <w:sz w:val="26"/>
        </w:rPr>
        <w:t> </w:t>
      </w:r>
      <w:r>
        <w:rPr>
          <w:sz w:val="26"/>
        </w:rPr>
        <w:t>Programa</w:t>
      </w:r>
      <w:r>
        <w:rPr>
          <w:spacing w:val="18"/>
          <w:sz w:val="26"/>
        </w:rPr>
        <w:t> </w:t>
      </w:r>
      <w:r>
        <w:rPr>
          <w:sz w:val="26"/>
        </w:rPr>
        <w:t>de</w:t>
      </w:r>
      <w:r>
        <w:rPr>
          <w:spacing w:val="18"/>
          <w:sz w:val="26"/>
        </w:rPr>
        <w:t> </w:t>
      </w:r>
      <w:r>
        <w:rPr>
          <w:sz w:val="26"/>
        </w:rPr>
        <w:t>Integridade</w:t>
      </w:r>
      <w:r>
        <w:rPr>
          <w:spacing w:val="18"/>
          <w:sz w:val="26"/>
        </w:rPr>
        <w:t> </w:t>
      </w:r>
      <w:r>
        <w:rPr>
          <w:sz w:val="26"/>
        </w:rPr>
        <w:t>no</w:t>
      </w:r>
      <w:r>
        <w:rPr>
          <w:spacing w:val="18"/>
          <w:sz w:val="26"/>
        </w:rPr>
        <w:t> </w:t>
      </w:r>
      <w:r>
        <w:rPr>
          <w:sz w:val="26"/>
        </w:rPr>
        <w:t>prazo</w:t>
      </w:r>
      <w:r>
        <w:rPr>
          <w:spacing w:val="18"/>
          <w:sz w:val="26"/>
        </w:rPr>
        <w:t> </w:t>
      </w:r>
      <w:r>
        <w:rPr>
          <w:sz w:val="26"/>
        </w:rPr>
        <w:t>de</w:t>
      </w:r>
      <w:r>
        <w:rPr>
          <w:spacing w:val="18"/>
          <w:sz w:val="26"/>
        </w:rPr>
        <w:t> </w:t>
      </w:r>
      <w:r>
        <w:rPr>
          <w:sz w:val="26"/>
        </w:rPr>
        <w:t>até</w:t>
      </w:r>
      <w:r>
        <w:rPr>
          <w:spacing w:val="18"/>
          <w:sz w:val="26"/>
        </w:rPr>
        <w:t> </w:t>
      </w:r>
      <w:r>
        <w:rPr>
          <w:sz w:val="26"/>
        </w:rPr>
        <w:t>180</w:t>
      </w:r>
      <w:r>
        <w:rPr>
          <w:spacing w:val="18"/>
          <w:sz w:val="26"/>
        </w:rPr>
        <w:t> </w:t>
      </w:r>
      <w:r>
        <w:rPr>
          <w:sz w:val="26"/>
        </w:rPr>
        <w:t>(cento</w:t>
      </w:r>
      <w:r>
        <w:rPr>
          <w:spacing w:val="18"/>
          <w:sz w:val="26"/>
        </w:rPr>
        <w:t> </w:t>
      </w:r>
      <w:r>
        <w:rPr>
          <w:sz w:val="26"/>
        </w:rPr>
        <w:t>e</w:t>
      </w:r>
      <w:r>
        <w:rPr>
          <w:spacing w:val="18"/>
          <w:sz w:val="26"/>
        </w:rPr>
        <w:t> </w:t>
      </w:r>
      <w:r>
        <w:rPr>
          <w:sz w:val="26"/>
        </w:rPr>
        <w:t>oitenta)</w:t>
      </w:r>
      <w:r>
        <w:rPr>
          <w:spacing w:val="18"/>
          <w:sz w:val="26"/>
        </w:rPr>
        <w:t> </w:t>
      </w:r>
      <w:r>
        <w:rPr>
          <w:sz w:val="26"/>
        </w:rPr>
        <w:t>dias</w:t>
      </w:r>
      <w:r>
        <w:rPr>
          <w:spacing w:val="18"/>
          <w:sz w:val="26"/>
        </w:rPr>
        <w:t> </w:t>
      </w:r>
      <w:r>
        <w:rPr>
          <w:sz w:val="26"/>
        </w:rPr>
        <w:t>corridos,</w:t>
      </w:r>
      <w:r>
        <w:rPr>
          <w:spacing w:val="18"/>
          <w:sz w:val="26"/>
        </w:rPr>
        <w:t> </w:t>
      </w:r>
      <w:r>
        <w:rPr>
          <w:sz w:val="26"/>
        </w:rPr>
        <w:t>a</w:t>
      </w:r>
      <w:r>
        <w:rPr>
          <w:spacing w:val="18"/>
          <w:sz w:val="26"/>
        </w:rPr>
        <w:t> </w:t>
      </w:r>
      <w:r>
        <w:rPr>
          <w:sz w:val="26"/>
        </w:rPr>
        <w:t>partir</w:t>
      </w:r>
      <w:r>
        <w:rPr>
          <w:spacing w:val="18"/>
          <w:sz w:val="26"/>
        </w:rPr>
        <w:t> </w:t>
      </w:r>
      <w:r>
        <w:rPr>
          <w:sz w:val="26"/>
        </w:rPr>
        <w:t>da</w:t>
      </w:r>
      <w:r>
        <w:rPr>
          <w:spacing w:val="18"/>
          <w:sz w:val="26"/>
        </w:rPr>
        <w:t> </w:t>
      </w:r>
      <w:r>
        <w:rPr>
          <w:sz w:val="26"/>
        </w:rPr>
        <w:t>assinatura</w:t>
      </w:r>
      <w:r>
        <w:rPr>
          <w:spacing w:val="18"/>
          <w:sz w:val="26"/>
        </w:rPr>
        <w:t> </w:t>
      </w:r>
      <w:r>
        <w:rPr>
          <w:sz w:val="26"/>
        </w:rPr>
        <w:t>do</w:t>
      </w:r>
      <w:r>
        <w:rPr>
          <w:spacing w:val="18"/>
          <w:sz w:val="26"/>
        </w:rPr>
        <w:t> </w:t>
      </w:r>
      <w:r>
        <w:rPr>
          <w:sz w:val="26"/>
        </w:rPr>
        <w:t>termo</w:t>
      </w:r>
      <w:r>
        <w:rPr>
          <w:spacing w:val="18"/>
          <w:sz w:val="26"/>
        </w:rPr>
        <w:t> </w:t>
      </w:r>
      <w:r>
        <w:rPr>
          <w:sz w:val="26"/>
        </w:rPr>
        <w:t>aditivo.</w:t>
      </w:r>
    </w:p>
    <w:p>
      <w:pPr>
        <w:pStyle w:val="ListParagraph"/>
        <w:numPr>
          <w:ilvl w:val="3"/>
          <w:numId w:val="48"/>
        </w:numPr>
        <w:tabs>
          <w:tab w:pos="1454" w:val="left" w:leader="none"/>
        </w:tabs>
        <w:spacing w:line="240" w:lineRule="auto" w:before="126" w:after="0"/>
        <w:ind w:left="473" w:right="454" w:firstLine="0"/>
        <w:jc w:val="both"/>
        <w:rPr>
          <w:sz w:val="26"/>
        </w:rPr>
      </w:pPr>
      <w:r>
        <w:rPr>
          <w:sz w:val="26"/>
        </w:rPr>
        <w:t>O não cumprimento ou não atendimento das exigências referentes ao Programa de Integridade pelo </w:t>
      </w:r>
      <w:r>
        <w:rPr>
          <w:b/>
          <w:sz w:val="26"/>
        </w:rPr>
        <w:t>CONTRATADO </w:t>
      </w:r>
      <w:r>
        <w:rPr>
          <w:sz w:val="26"/>
        </w:rPr>
        <w:t>estabelecidas na legislação vigente ou no presente ajuste ensejará a aplicação das sanções previstas na Lei nº 7.753, de 17 de outubro 2017, no Decreto nº 50.128/2026 e neste Contrato.</w:t>
      </w:r>
    </w:p>
    <w:p>
      <w:pPr>
        <w:pStyle w:val="BodyText"/>
        <w:spacing w:before="126"/>
        <w:ind w:right="454"/>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jc w:val="left"/>
      </w:pPr>
    </w:p>
    <w:p>
      <w:pPr>
        <w:pStyle w:val="BodyText"/>
        <w:spacing w:before="0"/>
        <w:jc w:val="left"/>
      </w:pPr>
      <w:r>
        <w:rPr/>
        <w:t>CLÁUSULA</w:t>
      </w:r>
      <w:r>
        <w:rPr>
          <w:spacing w:val="-7"/>
        </w:rPr>
        <w:t> </w:t>
      </w:r>
      <w:r>
        <w:rPr/>
        <w:t>DÉCIMA</w:t>
      </w:r>
      <w:r>
        <w:rPr>
          <w:spacing w:val="-6"/>
        </w:rPr>
        <w:t> </w:t>
      </w:r>
      <w:r>
        <w:rPr/>
        <w:t>–</w:t>
      </w:r>
      <w:r>
        <w:rPr>
          <w:spacing w:val="11"/>
        </w:rPr>
        <w:t> </w:t>
      </w:r>
      <w:r>
        <w:rPr/>
        <w:t>GARANTIA</w:t>
      </w:r>
      <w:r>
        <w:rPr>
          <w:spacing w:val="-7"/>
        </w:rPr>
        <w:t> </w:t>
      </w:r>
      <w:r>
        <w:rPr/>
        <w:t>DE</w:t>
      </w:r>
      <w:r>
        <w:rPr>
          <w:spacing w:val="11"/>
        </w:rPr>
        <w:t> </w:t>
      </w:r>
      <w:r>
        <w:rPr>
          <w:spacing w:val="-2"/>
        </w:rPr>
        <w:t>EXECUÇÃO</w:t>
      </w:r>
    </w:p>
    <w:p>
      <w:pPr>
        <w:pStyle w:val="ListParagraph"/>
        <w:numPr>
          <w:ilvl w:val="1"/>
          <w:numId w:val="49"/>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BodyText"/>
        <w:spacing w:before="260"/>
        <w:ind w:left="0"/>
        <w:jc w:val="left"/>
      </w:pPr>
    </w:p>
    <w:p>
      <w:pPr>
        <w:pStyle w:val="BodyText"/>
        <w:spacing w:before="0"/>
        <w:jc w:val="left"/>
      </w:pPr>
      <w:r>
        <w:rPr/>
        <w:t>CLÁUSULA</w:t>
      </w:r>
      <w:r>
        <w:rPr>
          <w:spacing w:val="-13"/>
        </w:rPr>
        <w:t> </w:t>
      </w:r>
      <w:r>
        <w:rPr/>
        <w:t>DÉCIMA</w:t>
      </w:r>
      <w:r>
        <w:rPr>
          <w:spacing w:val="-12"/>
        </w:rPr>
        <w:t> </w:t>
      </w:r>
      <w:r>
        <w:rPr/>
        <w:t>PRIMEIRA</w:t>
      </w:r>
      <w:r>
        <w:rPr>
          <w:spacing w:val="-12"/>
        </w:rPr>
        <w:t> </w:t>
      </w:r>
      <w:r>
        <w:rPr/>
        <w:t>–</w:t>
      </w:r>
      <w:r>
        <w:rPr>
          <w:spacing w:val="4"/>
        </w:rPr>
        <w:t> </w:t>
      </w:r>
      <w:r>
        <w:rPr/>
        <w:t>DAS</w:t>
      </w:r>
      <w:r>
        <w:rPr>
          <w:spacing w:val="4"/>
        </w:rPr>
        <w:t> </w:t>
      </w:r>
      <w:r>
        <w:rPr/>
        <w:t>INFRAÇÕES</w:t>
      </w:r>
      <w:r>
        <w:rPr>
          <w:spacing w:val="-13"/>
        </w:rPr>
        <w:t> </w:t>
      </w:r>
      <w:r>
        <w:rPr/>
        <w:t>ADMINISTRATIVAS</w:t>
      </w:r>
      <w:r>
        <w:rPr>
          <w:spacing w:val="4"/>
        </w:rPr>
        <w:t> </w:t>
      </w:r>
      <w:r>
        <w:rPr/>
        <w:t>E</w:t>
      </w:r>
      <w:r>
        <w:rPr>
          <w:spacing w:val="4"/>
        </w:rPr>
        <w:t> </w:t>
      </w:r>
      <w:r>
        <w:rPr>
          <w:spacing w:val="-2"/>
        </w:rPr>
        <w:t>SANÇÕES</w:t>
      </w:r>
    </w:p>
    <w:p>
      <w:pPr>
        <w:pStyle w:val="ListParagraph"/>
        <w:numPr>
          <w:ilvl w:val="1"/>
          <w:numId w:val="50"/>
        </w:numPr>
        <w:tabs>
          <w:tab w:pos="1043" w:val="left" w:leader="none"/>
        </w:tabs>
        <w:spacing w:line="240" w:lineRule="auto" w:before="130" w:after="0"/>
        <w:ind w:left="473" w:right="454" w:firstLine="0"/>
        <w:jc w:val="left"/>
        <w:rPr>
          <w:sz w:val="26"/>
        </w:rPr>
      </w:pPr>
      <w:r>
        <w:rPr>
          <w:sz w:val="26"/>
        </w:rPr>
        <w:t>Constitui</w:t>
      </w:r>
      <w:r>
        <w:rPr>
          <w:spacing w:val="59"/>
          <w:sz w:val="26"/>
        </w:rPr>
        <w:t> </w:t>
      </w:r>
      <w:r>
        <w:rPr>
          <w:sz w:val="26"/>
        </w:rPr>
        <w:t>infração</w:t>
      </w:r>
      <w:r>
        <w:rPr>
          <w:spacing w:val="59"/>
          <w:sz w:val="26"/>
        </w:rPr>
        <w:t> </w:t>
      </w:r>
      <w:r>
        <w:rPr>
          <w:sz w:val="26"/>
        </w:rPr>
        <w:t>administrativa,</w:t>
      </w:r>
      <w:r>
        <w:rPr>
          <w:spacing w:val="59"/>
          <w:sz w:val="26"/>
        </w:rPr>
        <w:t> </w:t>
      </w:r>
      <w:r>
        <w:rPr>
          <w:sz w:val="26"/>
        </w:rPr>
        <w:t>a</w:t>
      </w:r>
      <w:r>
        <w:rPr>
          <w:spacing w:val="59"/>
          <w:sz w:val="26"/>
        </w:rPr>
        <w:t> </w:t>
      </w:r>
      <w:r>
        <w:rPr>
          <w:sz w:val="26"/>
        </w:rPr>
        <w:t>prática,</w:t>
      </w:r>
      <w:r>
        <w:rPr>
          <w:spacing w:val="59"/>
          <w:sz w:val="26"/>
        </w:rPr>
        <w:t> </w:t>
      </w:r>
      <w:r>
        <w:rPr>
          <w:sz w:val="26"/>
        </w:rPr>
        <w:t>pelo</w:t>
      </w:r>
      <w:r>
        <w:rPr>
          <w:spacing w:val="59"/>
          <w:sz w:val="26"/>
        </w:rPr>
        <w:t> </w:t>
      </w:r>
      <w:r>
        <w:rPr>
          <w:b/>
          <w:sz w:val="26"/>
        </w:rPr>
        <w:t>CONTRATADO</w:t>
      </w:r>
      <w:r>
        <w:rPr>
          <w:sz w:val="26"/>
        </w:rPr>
        <w:t>,</w:t>
      </w:r>
      <w:r>
        <w:rPr>
          <w:spacing w:val="59"/>
          <w:sz w:val="26"/>
        </w:rPr>
        <w:t> </w:t>
      </w:r>
      <w:r>
        <w:rPr>
          <w:sz w:val="26"/>
        </w:rPr>
        <w:t>das</w:t>
      </w:r>
      <w:r>
        <w:rPr>
          <w:spacing w:val="59"/>
          <w:sz w:val="26"/>
        </w:rPr>
        <w:t> </w:t>
      </w:r>
      <w:r>
        <w:rPr>
          <w:sz w:val="26"/>
        </w:rPr>
        <w:t>seguintes</w:t>
      </w:r>
      <w:r>
        <w:rPr>
          <w:spacing w:val="59"/>
          <w:sz w:val="26"/>
        </w:rPr>
        <w:t> </w:t>
      </w:r>
      <w:r>
        <w:rPr>
          <w:sz w:val="26"/>
        </w:rPr>
        <w:t>condutas</w:t>
      </w:r>
      <w:r>
        <w:rPr>
          <w:spacing w:val="59"/>
          <w:sz w:val="26"/>
        </w:rPr>
        <w:t> </w:t>
      </w:r>
      <w:r>
        <w:rPr>
          <w:sz w:val="26"/>
        </w:rPr>
        <w:t>previstas</w:t>
      </w:r>
      <w:r>
        <w:rPr>
          <w:spacing w:val="59"/>
          <w:sz w:val="26"/>
        </w:rPr>
        <w:t> </w:t>
      </w:r>
      <w:r>
        <w:rPr>
          <w:sz w:val="26"/>
        </w:rPr>
        <w:t>no</w:t>
      </w:r>
      <w:r>
        <w:rPr>
          <w:spacing w:val="59"/>
          <w:sz w:val="26"/>
        </w:rPr>
        <w:t> </w:t>
      </w:r>
      <w:r>
        <w:rPr>
          <w:sz w:val="26"/>
        </w:rPr>
        <w:t>art.</w:t>
      </w:r>
      <w:r>
        <w:rPr>
          <w:spacing w:val="59"/>
          <w:sz w:val="26"/>
        </w:rPr>
        <w:t> </w:t>
      </w:r>
      <w:r>
        <w:rPr>
          <w:sz w:val="26"/>
        </w:rPr>
        <w:t>155</w:t>
      </w:r>
      <w:r>
        <w:rPr>
          <w:spacing w:val="59"/>
          <w:sz w:val="26"/>
        </w:rPr>
        <w:t> </w:t>
      </w:r>
      <w:r>
        <w:rPr>
          <w:sz w:val="26"/>
        </w:rPr>
        <w:t>da</w:t>
      </w:r>
      <w:r>
        <w:rPr>
          <w:spacing w:val="59"/>
          <w:sz w:val="26"/>
        </w:rPr>
        <w:t> </w:t>
      </w:r>
      <w:r>
        <w:rPr>
          <w:sz w:val="26"/>
        </w:rPr>
        <w:t>Lei</w:t>
      </w:r>
      <w:r>
        <w:rPr>
          <w:spacing w:val="59"/>
          <w:sz w:val="26"/>
        </w:rPr>
        <w:t> </w:t>
      </w:r>
      <w:r>
        <w:rPr>
          <w:sz w:val="26"/>
        </w:rPr>
        <w:t>nº </w:t>
      </w:r>
      <w:r>
        <w:rPr>
          <w:spacing w:val="-2"/>
          <w:sz w:val="26"/>
        </w:rPr>
        <w:t>14.133/2021:</w:t>
      </w:r>
    </w:p>
    <w:p>
      <w:pPr>
        <w:pStyle w:val="ListParagraph"/>
        <w:numPr>
          <w:ilvl w:val="2"/>
          <w:numId w:val="50"/>
        </w:numPr>
        <w:tabs>
          <w:tab w:pos="1189" w:val="left" w:leader="none"/>
        </w:tabs>
        <w:spacing w:line="240" w:lineRule="auto" w:before="128" w:after="0"/>
        <w:ind w:left="1189" w:right="0" w:hanging="71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1"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spacing w:after="0" w:line="240" w:lineRule="auto"/>
        <w:jc w:val="left"/>
        <w:rPr>
          <w:sz w:val="26"/>
        </w:rPr>
        <w:sectPr>
          <w:pgSz w:w="15840" w:h="24480"/>
          <w:pgMar w:top="480" w:bottom="280" w:left="360" w:right="360"/>
        </w:sectPr>
      </w:pPr>
    </w:p>
    <w:p>
      <w:pPr>
        <w:pStyle w:val="ListParagraph"/>
        <w:numPr>
          <w:ilvl w:val="2"/>
          <w:numId w:val="50"/>
        </w:numPr>
        <w:tabs>
          <w:tab w:pos="1189" w:val="left" w:leader="none"/>
        </w:tabs>
        <w:spacing w:line="240" w:lineRule="auto" w:before="78" w:after="0"/>
        <w:ind w:left="1189" w:right="0" w:hanging="716"/>
        <w:jc w:val="both"/>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0" w:after="0"/>
        <w:ind w:left="473" w:right="454" w:firstLine="0"/>
        <w:jc w:val="both"/>
        <w:rPr>
          <w:sz w:val="26"/>
        </w:rPr>
      </w:pPr>
      <w:r>
        <w:rPr>
          <w:sz w:val="26"/>
        </w:rPr>
        <w:t>deixar de entregar a documentação exigida para o certame ou não entregar qualquer documento que tenha sido solicitado </w:t>
      </w:r>
      <w:r>
        <w:rPr>
          <w:sz w:val="26"/>
        </w:rPr>
        <w:t>pelo pregoeiro durante o certame;</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50"/>
        </w:numPr>
        <w:tabs>
          <w:tab w:pos="1219" w:val="left" w:leader="none"/>
        </w:tabs>
        <w:spacing w:line="240" w:lineRule="auto" w:before="130" w:after="0"/>
        <w:ind w:left="473" w:right="454" w:firstLine="0"/>
        <w:jc w:val="both"/>
        <w:rPr>
          <w:sz w:val="26"/>
        </w:rPr>
      </w:pPr>
      <w:r>
        <w:rPr>
          <w:sz w:val="26"/>
        </w:rPr>
        <w:t>não celebrar o contrato ou não entregar a documentação exigida para a contratação, quando convocado dentro do prazo de validade de sua proposta;</w:t>
      </w:r>
    </w:p>
    <w:p>
      <w:pPr>
        <w:pStyle w:val="ListParagraph"/>
        <w:numPr>
          <w:ilvl w:val="3"/>
          <w:numId w:val="50"/>
        </w:numPr>
        <w:tabs>
          <w:tab w:pos="1444" w:val="left" w:leader="none"/>
        </w:tabs>
        <w:spacing w:line="240" w:lineRule="auto" w:before="128" w:after="0"/>
        <w:ind w:left="473" w:right="454" w:firstLine="0"/>
        <w:jc w:val="both"/>
        <w:rPr>
          <w:sz w:val="26"/>
        </w:rPr>
      </w:pPr>
      <w:r>
        <w:rPr>
          <w:sz w:val="26"/>
        </w:rPr>
        <w:t>recusar-se,</w:t>
      </w:r>
      <w:r>
        <w:rPr>
          <w:spacing w:val="40"/>
          <w:sz w:val="26"/>
        </w:rPr>
        <w:t> </w:t>
      </w:r>
      <w:r>
        <w:rPr>
          <w:sz w:val="26"/>
        </w:rPr>
        <w:t>sem</w:t>
      </w:r>
      <w:r>
        <w:rPr>
          <w:spacing w:val="40"/>
          <w:sz w:val="26"/>
        </w:rPr>
        <w:t> </w:t>
      </w:r>
      <w:r>
        <w:rPr>
          <w:sz w:val="26"/>
        </w:rPr>
        <w:t>justificativa,</w:t>
      </w:r>
      <w:r>
        <w:rPr>
          <w:spacing w:val="40"/>
          <w:sz w:val="26"/>
        </w:rPr>
        <w:t> </w:t>
      </w:r>
      <w:r>
        <w:rPr>
          <w:sz w:val="26"/>
        </w:rPr>
        <w:t>a</w:t>
      </w:r>
      <w:r>
        <w:rPr>
          <w:spacing w:val="40"/>
          <w:sz w:val="26"/>
        </w:rPr>
        <w:t> </w:t>
      </w:r>
      <w:r>
        <w:rPr>
          <w:sz w:val="26"/>
        </w:rPr>
        <w:t>assinar</w:t>
      </w:r>
      <w:r>
        <w:rPr>
          <w:spacing w:val="40"/>
          <w:sz w:val="26"/>
        </w:rPr>
        <w:t> </w:t>
      </w:r>
      <w:r>
        <w:rPr>
          <w:sz w:val="26"/>
        </w:rPr>
        <w:t>o</w:t>
      </w:r>
      <w:r>
        <w:rPr>
          <w:spacing w:val="40"/>
          <w:sz w:val="26"/>
        </w:rPr>
        <w:t> </w:t>
      </w:r>
      <w:r>
        <w:rPr>
          <w:sz w:val="26"/>
        </w:rPr>
        <w:t>contrato</w:t>
      </w:r>
      <w:r>
        <w:rPr>
          <w:spacing w:val="40"/>
          <w:sz w:val="26"/>
        </w:rPr>
        <w:t> </w:t>
      </w:r>
      <w:r>
        <w:rPr>
          <w:sz w:val="26"/>
        </w:rPr>
        <w:t>ou</w:t>
      </w:r>
      <w:r>
        <w:rPr>
          <w:spacing w:val="40"/>
          <w:sz w:val="26"/>
        </w:rPr>
        <w:t> </w:t>
      </w:r>
      <w:r>
        <w:rPr>
          <w:sz w:val="26"/>
        </w:rPr>
        <w:t>a</w:t>
      </w:r>
      <w:r>
        <w:rPr>
          <w:spacing w:val="40"/>
          <w:sz w:val="26"/>
        </w:rPr>
        <w:t> </w:t>
      </w:r>
      <w:r>
        <w:rPr>
          <w:sz w:val="26"/>
        </w:rPr>
        <w:t>ata</w:t>
      </w:r>
      <w:r>
        <w:rPr>
          <w:spacing w:val="40"/>
          <w:sz w:val="26"/>
        </w:rPr>
        <w:t> </w:t>
      </w:r>
      <w:r>
        <w:rPr>
          <w:sz w:val="26"/>
        </w:rPr>
        <w:t>de</w:t>
      </w:r>
      <w:r>
        <w:rPr>
          <w:spacing w:val="40"/>
          <w:sz w:val="26"/>
        </w:rPr>
        <w:t> </w:t>
      </w:r>
      <w:r>
        <w:rPr>
          <w:sz w:val="26"/>
        </w:rPr>
        <w:t>registro</w:t>
      </w:r>
      <w:r>
        <w:rPr>
          <w:spacing w:val="40"/>
          <w:sz w:val="26"/>
        </w:rPr>
        <w:t> </w:t>
      </w:r>
      <w:r>
        <w:rPr>
          <w:sz w:val="26"/>
        </w:rPr>
        <w:t>de</w:t>
      </w:r>
      <w:r>
        <w:rPr>
          <w:spacing w:val="40"/>
          <w:sz w:val="26"/>
        </w:rPr>
        <w:t> </w:t>
      </w:r>
      <w:r>
        <w:rPr>
          <w:sz w:val="26"/>
        </w:rPr>
        <w:t>preço,</w:t>
      </w:r>
      <w:r>
        <w:rPr>
          <w:spacing w:val="40"/>
          <w:sz w:val="26"/>
        </w:rPr>
        <w:t> </w:t>
      </w:r>
      <w:r>
        <w:rPr>
          <w:sz w:val="26"/>
        </w:rPr>
        <w:t>ou</w:t>
      </w:r>
      <w:r>
        <w:rPr>
          <w:spacing w:val="40"/>
          <w:sz w:val="26"/>
        </w:rPr>
        <w:t> </w:t>
      </w:r>
      <w:r>
        <w:rPr>
          <w:sz w:val="26"/>
        </w:rPr>
        <w:t>a</w:t>
      </w:r>
      <w:r>
        <w:rPr>
          <w:spacing w:val="40"/>
          <w:sz w:val="26"/>
        </w:rPr>
        <w:t> </w:t>
      </w:r>
      <w:r>
        <w:rPr>
          <w:sz w:val="26"/>
        </w:rPr>
        <w:t>aceitar</w:t>
      </w:r>
      <w:r>
        <w:rPr>
          <w:spacing w:val="40"/>
          <w:sz w:val="26"/>
        </w:rPr>
        <w:t> </w:t>
      </w:r>
      <w:r>
        <w:rPr>
          <w:sz w:val="26"/>
        </w:rPr>
        <w:t>ou</w:t>
      </w:r>
      <w:r>
        <w:rPr>
          <w:spacing w:val="40"/>
          <w:sz w:val="26"/>
        </w:rPr>
        <w:t> </w:t>
      </w:r>
      <w:r>
        <w:rPr>
          <w:sz w:val="26"/>
        </w:rPr>
        <w:t>retirar</w:t>
      </w:r>
      <w:r>
        <w:rPr>
          <w:spacing w:val="40"/>
          <w:sz w:val="26"/>
        </w:rPr>
        <w:t> </w:t>
      </w:r>
      <w:r>
        <w:rPr>
          <w:sz w:val="26"/>
        </w:rPr>
        <w:t>o</w:t>
      </w:r>
      <w:r>
        <w:rPr>
          <w:spacing w:val="40"/>
          <w:sz w:val="26"/>
        </w:rPr>
        <w:t> </w:t>
      </w:r>
      <w:r>
        <w:rPr>
          <w:sz w:val="26"/>
        </w:rPr>
        <w:t>instrumento equivalente no prazo estabelecido pela Administração;</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50"/>
        </w:numPr>
        <w:tabs>
          <w:tab w:pos="1239" w:val="left" w:leader="none"/>
        </w:tabs>
        <w:spacing w:line="240" w:lineRule="auto" w:before="130" w:after="0"/>
        <w:ind w:left="473" w:right="454" w:firstLine="0"/>
        <w:jc w:val="both"/>
        <w:rPr>
          <w:sz w:val="26"/>
        </w:rPr>
      </w:pPr>
      <w:r>
        <w:rPr>
          <w:sz w:val="26"/>
        </w:rPr>
        <w:t>apresentar declaração ou documentação falsa exigida para o certame ou prestar declaração falsa durante o certame ou </w:t>
      </w:r>
      <w:r>
        <w:rPr>
          <w:sz w:val="26"/>
        </w:rPr>
        <w:t>a</w:t>
      </w:r>
      <w:r>
        <w:rPr>
          <w:spacing w:val="80"/>
          <w:sz w:val="26"/>
        </w:rPr>
        <w:t> </w:t>
      </w:r>
      <w:r>
        <w:rPr>
          <w:sz w:val="26"/>
        </w:rPr>
        <w:t>execução do contrato;</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50"/>
        </w:numPr>
        <w:tabs>
          <w:tab w:pos="1321" w:val="left" w:leader="none"/>
        </w:tabs>
        <w:spacing w:line="240" w:lineRule="auto" w:before="130" w:after="0"/>
        <w:ind w:left="1321" w:right="0" w:hanging="848"/>
        <w:jc w:val="both"/>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50"/>
        </w:numPr>
        <w:tabs>
          <w:tab w:pos="1311" w:val="left" w:leader="none"/>
        </w:tabs>
        <w:spacing w:line="240" w:lineRule="auto" w:before="131" w:after="0"/>
        <w:ind w:left="1311" w:right="0" w:hanging="838"/>
        <w:jc w:val="both"/>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50"/>
        </w:numPr>
        <w:tabs>
          <w:tab w:pos="1321" w:val="left" w:leader="none"/>
        </w:tabs>
        <w:spacing w:line="240" w:lineRule="auto" w:before="130" w:after="0"/>
        <w:ind w:left="1321" w:right="0" w:hanging="84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50"/>
        </w:numPr>
        <w:tabs>
          <w:tab w:pos="1024" w:val="left" w:leader="none"/>
        </w:tabs>
        <w:spacing w:line="240" w:lineRule="auto" w:before="130" w:after="0"/>
        <w:ind w:left="473" w:right="454" w:firstLine="0"/>
        <w:jc w:val="both"/>
        <w:rPr>
          <w:sz w:val="26"/>
        </w:rPr>
      </w:pPr>
      <w:r>
        <w:rPr>
          <w:sz w:val="26"/>
        </w:rPr>
        <w:t>O </w:t>
      </w:r>
      <w:r>
        <w:rPr>
          <w:b/>
          <w:sz w:val="26"/>
        </w:rPr>
        <w:t>CONTRATADO </w:t>
      </w:r>
      <w:r>
        <w:rPr>
          <w:sz w:val="26"/>
        </w:rPr>
        <w:t>que cometer qualquer das condutas discriminadas nos subitens anteriores ficará sujeito, sem prejuízo </w:t>
      </w:r>
      <w:r>
        <w:rPr>
          <w:sz w:val="26"/>
        </w:rPr>
        <w:t>da responsabilidade civil e criminal, às seguintes sanções:</w:t>
      </w:r>
    </w:p>
    <w:p>
      <w:pPr>
        <w:pStyle w:val="ListParagraph"/>
        <w:numPr>
          <w:ilvl w:val="2"/>
          <w:numId w:val="50"/>
        </w:numPr>
        <w:tabs>
          <w:tab w:pos="1206" w:val="left" w:leader="none"/>
        </w:tabs>
        <w:spacing w:line="240" w:lineRule="auto" w:before="128" w:after="0"/>
        <w:ind w:left="473" w:right="454" w:firstLine="0"/>
        <w:jc w:val="both"/>
        <w:rPr>
          <w:sz w:val="26"/>
        </w:rPr>
      </w:pPr>
      <w:r>
        <w:rPr>
          <w:sz w:val="26"/>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51"/>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51"/>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51"/>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50"/>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50"/>
        </w:numPr>
        <w:tabs>
          <w:tab w:pos="1618"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w:t>
      </w:r>
      <w:r>
        <w:rPr>
          <w:sz w:val="26"/>
        </w:rPr>
        <w:t>por cento) sobre o valor total do Contrato.</w:t>
      </w:r>
    </w:p>
    <w:p>
      <w:pPr>
        <w:pStyle w:val="ListParagraph"/>
        <w:numPr>
          <w:ilvl w:val="3"/>
          <w:numId w:val="50"/>
        </w:numPr>
        <w:tabs>
          <w:tab w:pos="1456"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 ao </w:t>
      </w:r>
      <w:r>
        <w:rPr>
          <w:b/>
          <w:sz w:val="26"/>
        </w:rPr>
        <w:t>CONTRATADO</w:t>
      </w:r>
      <w:r>
        <w:rPr>
          <w:sz w:val="26"/>
        </w:rPr>
        <w:t>, além da perda desse valor, a diferença será descontada da garantia prestada ou será </w:t>
      </w:r>
      <w:r>
        <w:rPr>
          <w:sz w:val="26"/>
        </w:rPr>
        <w:t>cobrada judicialmente, na forma do art. 156, § 8º, da Lei nº 14.133/2021, e conforme o procedimento previsto no item 11.13.</w:t>
      </w:r>
    </w:p>
    <w:p>
      <w:pPr>
        <w:pStyle w:val="ListParagraph"/>
        <w:numPr>
          <w:ilvl w:val="3"/>
          <w:numId w:val="50"/>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50"/>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0"/>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50"/>
        </w:numPr>
        <w:tabs>
          <w:tab w:pos="997"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w:t>
      </w:r>
      <w:r>
        <w:rPr>
          <w:spacing w:val="21"/>
          <w:sz w:val="26"/>
        </w:rPr>
        <w:t> </w:t>
      </w:r>
      <w:r>
        <w:rPr>
          <w:sz w:val="26"/>
        </w:rPr>
        <w:t>obrigações</w:t>
      </w:r>
      <w:r>
        <w:rPr>
          <w:spacing w:val="21"/>
          <w:sz w:val="26"/>
        </w:rPr>
        <w:t> </w:t>
      </w:r>
      <w:r>
        <w:rPr>
          <w:sz w:val="26"/>
        </w:rPr>
        <w:t>contratuais</w:t>
      </w:r>
      <w:r>
        <w:rPr>
          <w:spacing w:val="21"/>
          <w:sz w:val="26"/>
        </w:rPr>
        <w:t> </w:t>
      </w:r>
      <w:r>
        <w:rPr>
          <w:sz w:val="26"/>
        </w:rPr>
        <w:t>sujeitará</w:t>
      </w:r>
      <w:r>
        <w:rPr>
          <w:spacing w:val="21"/>
          <w:sz w:val="26"/>
        </w:rPr>
        <w:t> </w:t>
      </w:r>
      <w:r>
        <w:rPr>
          <w:sz w:val="26"/>
        </w:rPr>
        <w:t>o</w:t>
      </w:r>
      <w:r>
        <w:rPr>
          <w:spacing w:val="21"/>
          <w:sz w:val="26"/>
        </w:rPr>
        <w:t> </w:t>
      </w:r>
      <w:r>
        <w:rPr>
          <w:b/>
          <w:sz w:val="26"/>
        </w:rPr>
        <w:t>CONTRATADO</w:t>
      </w:r>
      <w:r>
        <w:rPr>
          <w:sz w:val="26"/>
        </w:rPr>
        <w:t>,</w:t>
      </w:r>
      <w:r>
        <w:rPr>
          <w:spacing w:val="21"/>
          <w:sz w:val="26"/>
        </w:rPr>
        <w:t> </w:t>
      </w:r>
      <w:r>
        <w:rPr>
          <w:sz w:val="26"/>
        </w:rPr>
        <w:t>independente</w:t>
      </w:r>
      <w:r>
        <w:rPr>
          <w:spacing w:val="21"/>
          <w:sz w:val="26"/>
        </w:rPr>
        <w:t> </w:t>
      </w:r>
      <w:r>
        <w:rPr>
          <w:sz w:val="26"/>
        </w:rPr>
        <w:t>de</w:t>
      </w:r>
      <w:r>
        <w:rPr>
          <w:spacing w:val="21"/>
          <w:sz w:val="26"/>
        </w:rPr>
        <w:t> </w:t>
      </w:r>
      <w:r>
        <w:rPr>
          <w:sz w:val="26"/>
        </w:rPr>
        <w:t>notificação,</w:t>
      </w:r>
      <w:r>
        <w:rPr>
          <w:spacing w:val="21"/>
          <w:sz w:val="26"/>
        </w:rPr>
        <w:t> </w:t>
      </w:r>
      <w:r>
        <w:rPr>
          <w:sz w:val="26"/>
        </w:rPr>
        <w:t>na</w:t>
      </w:r>
      <w:r>
        <w:rPr>
          <w:spacing w:val="21"/>
          <w:sz w:val="26"/>
        </w:rPr>
        <w:t> </w:t>
      </w:r>
      <w:r>
        <w:rPr>
          <w:sz w:val="26"/>
        </w:rPr>
        <w:t>forma</w:t>
      </w:r>
      <w:r>
        <w:rPr>
          <w:spacing w:val="21"/>
          <w:sz w:val="26"/>
        </w:rPr>
        <w:t> </w:t>
      </w:r>
      <w:r>
        <w:rPr>
          <w:sz w:val="26"/>
        </w:rPr>
        <w:t>do</w:t>
      </w:r>
      <w:r>
        <w:rPr>
          <w:spacing w:val="21"/>
          <w:sz w:val="26"/>
        </w:rPr>
        <w:t> </w:t>
      </w:r>
      <w:r>
        <w:rPr>
          <w:sz w:val="26"/>
        </w:rPr>
        <w:t>art.</w:t>
      </w:r>
      <w:r>
        <w:rPr>
          <w:spacing w:val="21"/>
          <w:sz w:val="26"/>
        </w:rPr>
        <w:t> </w:t>
      </w:r>
      <w:r>
        <w:rPr>
          <w:sz w:val="26"/>
        </w:rPr>
        <w:t>408</w:t>
      </w:r>
      <w:r>
        <w:rPr>
          <w:spacing w:val="21"/>
          <w:sz w:val="26"/>
        </w:rPr>
        <w:t> </w:t>
      </w:r>
      <w:r>
        <w:rPr>
          <w:sz w:val="26"/>
        </w:rPr>
        <w:t>do</w:t>
      </w:r>
      <w:r>
        <w:rPr>
          <w:spacing w:val="21"/>
          <w:sz w:val="26"/>
        </w:rPr>
        <w:t> </w:t>
      </w:r>
      <w:r>
        <w:rPr>
          <w:sz w:val="26"/>
        </w:rPr>
        <w:t>Código</w:t>
      </w:r>
      <w:r>
        <w:rPr>
          <w:spacing w:val="21"/>
          <w:sz w:val="26"/>
        </w:rPr>
        <w:t> </w:t>
      </w:r>
      <w:r>
        <w:rPr>
          <w:sz w:val="26"/>
        </w:rPr>
        <w:t>Civil,</w:t>
      </w:r>
      <w:r>
        <w:rPr>
          <w:spacing w:val="21"/>
          <w:sz w:val="26"/>
        </w:rPr>
        <w:t> </w:t>
      </w:r>
      <w:r>
        <w:rPr>
          <w:sz w:val="26"/>
        </w:rPr>
        <w:t>à</w:t>
      </w:r>
      <w:r>
        <w:rPr>
          <w:spacing w:val="21"/>
          <w:sz w:val="26"/>
        </w:rPr>
        <w:t> </w:t>
      </w:r>
      <w:r>
        <w:rPr>
          <w:sz w:val="26"/>
        </w:rPr>
        <w:t>multa de</w:t>
      </w:r>
      <w:r>
        <w:rPr>
          <w:spacing w:val="18"/>
          <w:sz w:val="26"/>
        </w:rPr>
        <w:t> </w:t>
      </w:r>
      <w:r>
        <w:rPr>
          <w:sz w:val="26"/>
        </w:rPr>
        <w:t>mora</w:t>
      </w:r>
      <w:r>
        <w:rPr>
          <w:spacing w:val="18"/>
          <w:sz w:val="26"/>
        </w:rPr>
        <w:t> </w:t>
      </w:r>
      <w:r>
        <w:rPr>
          <w:sz w:val="26"/>
        </w:rPr>
        <w:t>no</w:t>
      </w:r>
      <w:r>
        <w:rPr>
          <w:spacing w:val="18"/>
          <w:sz w:val="26"/>
        </w:rPr>
        <w:t> </w:t>
      </w:r>
      <w:r>
        <w:rPr>
          <w:sz w:val="26"/>
        </w:rPr>
        <w:t>percentual</w:t>
      </w:r>
      <w:r>
        <w:rPr>
          <w:spacing w:val="18"/>
          <w:sz w:val="26"/>
        </w:rPr>
        <w:t> </w:t>
      </w:r>
      <w:r>
        <w:rPr>
          <w:sz w:val="26"/>
        </w:rPr>
        <w:t>de</w:t>
      </w:r>
      <w:r>
        <w:rPr>
          <w:spacing w:val="18"/>
          <w:sz w:val="26"/>
        </w:rPr>
        <w:t> </w:t>
      </w:r>
      <w:r>
        <w:rPr>
          <w:sz w:val="26"/>
        </w:rPr>
        <w:t>1%</w:t>
      </w:r>
      <w:r>
        <w:rPr>
          <w:spacing w:val="18"/>
          <w:sz w:val="26"/>
        </w:rPr>
        <w:t> </w:t>
      </w:r>
      <w:r>
        <w:rPr>
          <w:sz w:val="26"/>
        </w:rPr>
        <w:t>(um</w:t>
      </w:r>
      <w:r>
        <w:rPr>
          <w:spacing w:val="18"/>
          <w:sz w:val="26"/>
        </w:rPr>
        <w:t> </w:t>
      </w:r>
      <w:r>
        <w:rPr>
          <w:sz w:val="26"/>
        </w:rPr>
        <w:t>por</w:t>
      </w:r>
      <w:r>
        <w:rPr>
          <w:spacing w:val="18"/>
          <w:sz w:val="26"/>
        </w:rPr>
        <w:t> </w:t>
      </w:r>
      <w:r>
        <w:rPr>
          <w:sz w:val="26"/>
        </w:rPr>
        <w:t>cento)</w:t>
      </w:r>
      <w:r>
        <w:rPr>
          <w:spacing w:val="18"/>
          <w:sz w:val="26"/>
        </w:rPr>
        <w:t> </w:t>
      </w:r>
      <w:r>
        <w:rPr>
          <w:sz w:val="26"/>
        </w:rPr>
        <w:t>por</w:t>
      </w:r>
      <w:r>
        <w:rPr>
          <w:spacing w:val="18"/>
          <w:sz w:val="26"/>
        </w:rPr>
        <w:t> </w:t>
      </w:r>
      <w:r>
        <w:rPr>
          <w:sz w:val="26"/>
        </w:rPr>
        <w:t>dia</w:t>
      </w:r>
      <w:r>
        <w:rPr>
          <w:spacing w:val="18"/>
          <w:sz w:val="26"/>
        </w:rPr>
        <w:t> </w:t>
      </w:r>
      <w:r>
        <w:rPr>
          <w:sz w:val="26"/>
        </w:rPr>
        <w:t>útil</w:t>
      </w:r>
      <w:r>
        <w:rPr>
          <w:spacing w:val="18"/>
          <w:sz w:val="26"/>
        </w:rPr>
        <w:t> </w:t>
      </w:r>
      <w:r>
        <w:rPr>
          <w:sz w:val="26"/>
        </w:rPr>
        <w:t>que</w:t>
      </w:r>
      <w:r>
        <w:rPr>
          <w:spacing w:val="18"/>
          <w:sz w:val="26"/>
        </w:rPr>
        <w:t> </w:t>
      </w:r>
      <w:r>
        <w:rPr>
          <w:sz w:val="26"/>
        </w:rPr>
        <w:t>exceder</w:t>
      </w:r>
      <w:r>
        <w:rPr>
          <w:spacing w:val="18"/>
          <w:sz w:val="26"/>
        </w:rPr>
        <w:t> </w:t>
      </w:r>
      <w:r>
        <w:rPr>
          <w:sz w:val="26"/>
        </w:rPr>
        <w:t>o</w:t>
      </w:r>
      <w:r>
        <w:rPr>
          <w:spacing w:val="18"/>
          <w:sz w:val="26"/>
        </w:rPr>
        <w:t> </w:t>
      </w:r>
      <w:r>
        <w:rPr>
          <w:sz w:val="26"/>
        </w:rPr>
        <w:t>prazo</w:t>
      </w:r>
      <w:r>
        <w:rPr>
          <w:spacing w:val="18"/>
          <w:sz w:val="26"/>
        </w:rPr>
        <w:t> </w:t>
      </w:r>
      <w:r>
        <w:rPr>
          <w:sz w:val="26"/>
        </w:rPr>
        <w:t>estipulado,</w:t>
      </w:r>
      <w:r>
        <w:rPr>
          <w:spacing w:val="18"/>
          <w:sz w:val="26"/>
        </w:rPr>
        <w:t> </w:t>
      </w:r>
      <w:r>
        <w:rPr>
          <w:sz w:val="26"/>
        </w:rPr>
        <w:t>a</w:t>
      </w:r>
      <w:r>
        <w:rPr>
          <w:spacing w:val="18"/>
          <w:sz w:val="26"/>
        </w:rPr>
        <w:t> </w:t>
      </w:r>
      <w:r>
        <w:rPr>
          <w:sz w:val="26"/>
        </w:rPr>
        <w:t>incidir</w:t>
      </w:r>
      <w:r>
        <w:rPr>
          <w:spacing w:val="18"/>
          <w:sz w:val="26"/>
        </w:rPr>
        <w:t> </w:t>
      </w:r>
      <w:r>
        <w:rPr>
          <w:sz w:val="26"/>
        </w:rPr>
        <w:t>sobre</w:t>
      </w:r>
      <w:r>
        <w:rPr>
          <w:spacing w:val="18"/>
          <w:sz w:val="26"/>
        </w:rPr>
        <w:t> </w:t>
      </w:r>
      <w:r>
        <w:rPr>
          <w:sz w:val="26"/>
        </w:rPr>
        <w:t>o</w:t>
      </w:r>
      <w:r>
        <w:rPr>
          <w:spacing w:val="17"/>
          <w:sz w:val="26"/>
        </w:rPr>
        <w:t> </w:t>
      </w:r>
      <w:r>
        <w:rPr>
          <w:sz w:val="26"/>
        </w:rPr>
        <w:t>valor</w:t>
      </w:r>
      <w:r>
        <w:rPr>
          <w:spacing w:val="18"/>
          <w:sz w:val="26"/>
        </w:rPr>
        <w:t> </w:t>
      </w:r>
      <w:r>
        <w:rPr>
          <w:sz w:val="26"/>
        </w:rPr>
        <w:t>da</w:t>
      </w:r>
      <w:r>
        <w:rPr>
          <w:spacing w:val="18"/>
          <w:sz w:val="26"/>
        </w:rPr>
        <w:t> </w:t>
      </w:r>
      <w:r>
        <w:rPr>
          <w:sz w:val="26"/>
        </w:rPr>
        <w:t>nota</w:t>
      </w:r>
      <w:r>
        <w:rPr>
          <w:spacing w:val="18"/>
          <w:sz w:val="26"/>
        </w:rPr>
        <w:t> </w:t>
      </w:r>
      <w:r>
        <w:rPr>
          <w:sz w:val="26"/>
        </w:rPr>
        <w:t>de</w:t>
      </w:r>
      <w:r>
        <w:rPr>
          <w:spacing w:val="18"/>
          <w:sz w:val="26"/>
        </w:rPr>
        <w:t> </w:t>
      </w:r>
      <w:r>
        <w:rPr>
          <w:sz w:val="26"/>
        </w:rPr>
        <w:t>empenho ou</w:t>
      </w:r>
      <w:r>
        <w:rPr>
          <w:spacing w:val="30"/>
          <w:sz w:val="26"/>
        </w:rPr>
        <w:t> </w:t>
      </w:r>
      <w:r>
        <w:rPr>
          <w:sz w:val="26"/>
        </w:rPr>
        <w:t>do</w:t>
      </w:r>
      <w:r>
        <w:rPr>
          <w:spacing w:val="30"/>
          <w:sz w:val="26"/>
        </w:rPr>
        <w:t> </w:t>
      </w:r>
      <w:r>
        <w:rPr>
          <w:sz w:val="26"/>
        </w:rPr>
        <w:t>saldo</w:t>
      </w:r>
      <w:r>
        <w:rPr>
          <w:spacing w:val="30"/>
          <w:sz w:val="26"/>
        </w:rPr>
        <w:t> </w:t>
      </w:r>
      <w:r>
        <w:rPr>
          <w:sz w:val="26"/>
        </w:rPr>
        <w:t>não</w:t>
      </w:r>
      <w:r>
        <w:rPr>
          <w:spacing w:val="30"/>
          <w:sz w:val="26"/>
        </w:rPr>
        <w:t> </w:t>
      </w:r>
      <w:r>
        <w:rPr>
          <w:sz w:val="26"/>
        </w:rPr>
        <w:t>atendido,</w:t>
      </w:r>
      <w:r>
        <w:rPr>
          <w:spacing w:val="30"/>
          <w:sz w:val="26"/>
        </w:rPr>
        <w:t> </w:t>
      </w:r>
      <w:r>
        <w:rPr>
          <w:sz w:val="26"/>
        </w:rPr>
        <w:t>nos</w:t>
      </w:r>
      <w:r>
        <w:rPr>
          <w:spacing w:val="30"/>
          <w:sz w:val="26"/>
        </w:rPr>
        <w:t> </w:t>
      </w:r>
      <w:r>
        <w:rPr>
          <w:sz w:val="26"/>
        </w:rPr>
        <w:t>termos</w:t>
      </w:r>
      <w:r>
        <w:rPr>
          <w:spacing w:val="30"/>
          <w:sz w:val="26"/>
        </w:rPr>
        <w:t> </w:t>
      </w:r>
      <w:r>
        <w:rPr>
          <w:sz w:val="26"/>
        </w:rPr>
        <w:t>do</w:t>
      </w:r>
      <w:r>
        <w:rPr>
          <w:spacing w:val="30"/>
          <w:sz w:val="26"/>
        </w:rPr>
        <w:t> </w:t>
      </w:r>
      <w:r>
        <w:rPr>
          <w:sz w:val="26"/>
        </w:rPr>
        <w:t>art.</w:t>
      </w:r>
      <w:r>
        <w:rPr>
          <w:spacing w:val="30"/>
          <w:sz w:val="26"/>
        </w:rPr>
        <w:t> </w:t>
      </w:r>
      <w:r>
        <w:rPr>
          <w:sz w:val="26"/>
        </w:rPr>
        <w:t>227</w:t>
      </w:r>
      <w:r>
        <w:rPr>
          <w:spacing w:val="30"/>
          <w:sz w:val="26"/>
        </w:rPr>
        <w:t> </w:t>
      </w:r>
      <w:r>
        <w:rPr>
          <w:sz w:val="26"/>
        </w:rPr>
        <w:t>da</w:t>
      </w:r>
      <w:r>
        <w:rPr>
          <w:spacing w:val="30"/>
          <w:sz w:val="26"/>
        </w:rPr>
        <w:t> </w:t>
      </w:r>
      <w:r>
        <w:rPr>
          <w:sz w:val="26"/>
        </w:rPr>
        <w:t>Lei</w:t>
      </w:r>
      <w:r>
        <w:rPr>
          <w:spacing w:val="30"/>
          <w:sz w:val="26"/>
        </w:rPr>
        <w:t> </w:t>
      </w:r>
      <w:r>
        <w:rPr>
          <w:sz w:val="26"/>
        </w:rPr>
        <w:t>estadual</w:t>
      </w:r>
      <w:r>
        <w:rPr>
          <w:spacing w:val="30"/>
          <w:sz w:val="26"/>
        </w:rPr>
        <w:t> </w:t>
      </w:r>
      <w:r>
        <w:rPr>
          <w:sz w:val="26"/>
        </w:rPr>
        <w:t>n.º</w:t>
      </w:r>
      <w:r>
        <w:rPr>
          <w:spacing w:val="30"/>
          <w:sz w:val="26"/>
        </w:rPr>
        <w:t> </w:t>
      </w:r>
      <w:r>
        <w:rPr>
          <w:sz w:val="26"/>
        </w:rPr>
        <w:t>287,</w:t>
      </w:r>
      <w:r>
        <w:rPr>
          <w:spacing w:val="30"/>
          <w:sz w:val="26"/>
        </w:rPr>
        <w:t> </w:t>
      </w:r>
      <w:r>
        <w:rPr>
          <w:sz w:val="26"/>
        </w:rPr>
        <w:t>de</w:t>
      </w:r>
      <w:r>
        <w:rPr>
          <w:spacing w:val="30"/>
          <w:sz w:val="26"/>
        </w:rPr>
        <w:t> </w:t>
      </w:r>
      <w:r>
        <w:rPr>
          <w:sz w:val="26"/>
        </w:rPr>
        <w:t>04</w:t>
      </w:r>
      <w:r>
        <w:rPr>
          <w:spacing w:val="30"/>
          <w:sz w:val="26"/>
        </w:rPr>
        <w:t> </w:t>
      </w:r>
      <w:r>
        <w:rPr>
          <w:sz w:val="26"/>
        </w:rPr>
        <w:t>de</w:t>
      </w:r>
      <w:r>
        <w:rPr>
          <w:spacing w:val="30"/>
          <w:sz w:val="26"/>
        </w:rPr>
        <w:t> </w:t>
      </w:r>
      <w:r>
        <w:rPr>
          <w:sz w:val="26"/>
        </w:rPr>
        <w:t>dezembro</w:t>
      </w:r>
      <w:r>
        <w:rPr>
          <w:spacing w:val="30"/>
          <w:sz w:val="26"/>
        </w:rPr>
        <w:t> </w:t>
      </w:r>
      <w:r>
        <w:rPr>
          <w:sz w:val="26"/>
        </w:rPr>
        <w:t>de</w:t>
      </w:r>
      <w:r>
        <w:rPr>
          <w:spacing w:val="30"/>
          <w:sz w:val="26"/>
        </w:rPr>
        <w:t> </w:t>
      </w:r>
      <w:r>
        <w:rPr>
          <w:sz w:val="26"/>
        </w:rPr>
        <w:t>1979,</w:t>
      </w:r>
      <w:r>
        <w:rPr>
          <w:spacing w:val="30"/>
          <w:sz w:val="26"/>
        </w:rPr>
        <w:t> </w:t>
      </w:r>
      <w:r>
        <w:rPr>
          <w:sz w:val="26"/>
        </w:rPr>
        <w:t>respeitado</w:t>
      </w:r>
      <w:r>
        <w:rPr>
          <w:spacing w:val="30"/>
          <w:sz w:val="26"/>
        </w:rPr>
        <w:t> </w:t>
      </w:r>
      <w:r>
        <w:rPr>
          <w:sz w:val="26"/>
        </w:rPr>
        <w:t>o</w:t>
      </w:r>
      <w:r>
        <w:rPr>
          <w:spacing w:val="30"/>
          <w:sz w:val="26"/>
        </w:rPr>
        <w:t> </w:t>
      </w:r>
      <w:r>
        <w:rPr>
          <w:sz w:val="26"/>
        </w:rPr>
        <w:t>limite</w:t>
      </w:r>
      <w:r>
        <w:rPr>
          <w:spacing w:val="30"/>
          <w:sz w:val="26"/>
        </w:rPr>
        <w:t> </w:t>
      </w:r>
      <w:r>
        <w:rPr>
          <w:sz w:val="26"/>
        </w:rPr>
        <w:t>de</w:t>
      </w:r>
      <w:r>
        <w:rPr>
          <w:spacing w:val="30"/>
          <w:sz w:val="26"/>
        </w:rPr>
        <w:t> </w:t>
      </w:r>
      <w:r>
        <w:rPr>
          <w:sz w:val="26"/>
        </w:rPr>
        <w:t>30% (trinta por cento) do valor do Contrato.</w:t>
      </w:r>
    </w:p>
    <w:p>
      <w:pPr>
        <w:pStyle w:val="ListParagraph"/>
        <w:numPr>
          <w:ilvl w:val="2"/>
          <w:numId w:val="50"/>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50"/>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50"/>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spacing w:after="0" w:line="240" w:lineRule="auto"/>
        <w:jc w:val="both"/>
        <w:rPr>
          <w:sz w:val="26"/>
        </w:rPr>
        <w:sectPr>
          <w:pgSz w:w="15840" w:h="24480"/>
          <w:pgMar w:top="480" w:bottom="280" w:left="360" w:right="360"/>
        </w:sectPr>
      </w:pPr>
    </w:p>
    <w:p>
      <w:pPr>
        <w:pStyle w:val="ListParagraph"/>
        <w:numPr>
          <w:ilvl w:val="1"/>
          <w:numId w:val="50"/>
        </w:numPr>
        <w:tabs>
          <w:tab w:pos="1035" w:val="left" w:leader="none"/>
        </w:tabs>
        <w:spacing w:line="240" w:lineRule="auto" w:before="78" w:after="0"/>
        <w:ind w:left="473" w:right="454" w:firstLine="0"/>
        <w:jc w:val="both"/>
        <w:rPr>
          <w:sz w:val="26"/>
        </w:rPr>
      </w:pPr>
      <w:r>
        <w:rPr>
          <w:sz w:val="26"/>
        </w:rPr>
        <w:t>No caso de inexecução total ou parcial do objeto, que acarrete a rescisão do Contrato, será automaticamente devida multa compensatória no valor de 20% do valor do Contrato.</w:t>
      </w:r>
    </w:p>
    <w:p>
      <w:pPr>
        <w:pStyle w:val="ListParagraph"/>
        <w:numPr>
          <w:ilvl w:val="2"/>
          <w:numId w:val="50"/>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50"/>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50"/>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50"/>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50"/>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50"/>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52"/>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52"/>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52"/>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52"/>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50"/>
        </w:numPr>
        <w:tabs>
          <w:tab w:pos="1014" w:val="left" w:leader="none"/>
        </w:tabs>
        <w:spacing w:line="240" w:lineRule="auto" w:before="128" w:after="0"/>
        <w:ind w:left="473" w:right="454" w:firstLine="0"/>
        <w:jc w:val="both"/>
        <w:rPr>
          <w:sz w:val="26"/>
        </w:rPr>
      </w:pPr>
      <w:r>
        <w:rPr>
          <w:sz w:val="26"/>
        </w:rPr>
        <w:t>A aplicação</w:t>
      </w:r>
      <w:r>
        <w:rPr>
          <w:spacing w:val="40"/>
          <w:sz w:val="26"/>
        </w:rPr>
        <w:t> </w:t>
      </w:r>
      <w:r>
        <w:rPr>
          <w:sz w:val="26"/>
        </w:rPr>
        <w:t>de</w:t>
      </w:r>
      <w:r>
        <w:rPr>
          <w:spacing w:val="40"/>
          <w:sz w:val="26"/>
        </w:rPr>
        <w:t> </w:t>
      </w:r>
      <w:r>
        <w:rPr>
          <w:sz w:val="26"/>
        </w:rPr>
        <w:t>quaisquer</w:t>
      </w:r>
      <w:r>
        <w:rPr>
          <w:spacing w:val="40"/>
          <w:sz w:val="26"/>
        </w:rPr>
        <w:t> </w:t>
      </w:r>
      <w:r>
        <w:rPr>
          <w:sz w:val="26"/>
        </w:rPr>
        <w:t>das</w:t>
      </w:r>
      <w:r>
        <w:rPr>
          <w:spacing w:val="40"/>
          <w:sz w:val="26"/>
        </w:rPr>
        <w:t> </w:t>
      </w:r>
      <w:r>
        <w:rPr>
          <w:sz w:val="26"/>
        </w:rPr>
        <w:t>penalidades</w:t>
      </w:r>
      <w:r>
        <w:rPr>
          <w:spacing w:val="40"/>
          <w:sz w:val="26"/>
        </w:rPr>
        <w:t> </w:t>
      </w:r>
      <w:r>
        <w:rPr>
          <w:sz w:val="26"/>
        </w:rPr>
        <w:t>realizar-se-á</w:t>
      </w:r>
      <w:r>
        <w:rPr>
          <w:spacing w:val="40"/>
          <w:sz w:val="26"/>
        </w:rPr>
        <w:t> </w:t>
      </w:r>
      <w:r>
        <w:rPr>
          <w:sz w:val="26"/>
        </w:rPr>
        <w:t>em</w:t>
      </w:r>
      <w:r>
        <w:rPr>
          <w:spacing w:val="40"/>
          <w:sz w:val="26"/>
        </w:rPr>
        <w:t> </w:t>
      </w:r>
      <w:r>
        <w:rPr>
          <w:sz w:val="26"/>
        </w:rPr>
        <w:t>processo</w:t>
      </w:r>
      <w:r>
        <w:rPr>
          <w:spacing w:val="40"/>
          <w:sz w:val="26"/>
        </w:rPr>
        <w:t> </w:t>
      </w:r>
      <w:r>
        <w:rPr>
          <w:sz w:val="26"/>
        </w:rPr>
        <w:t>administrativo</w:t>
      </w:r>
      <w:r>
        <w:rPr>
          <w:spacing w:val="40"/>
          <w:sz w:val="26"/>
        </w:rPr>
        <w:t> </w:t>
      </w:r>
      <w:r>
        <w:rPr>
          <w:sz w:val="26"/>
        </w:rPr>
        <w:t>que</w:t>
      </w:r>
      <w:r>
        <w:rPr>
          <w:spacing w:val="40"/>
          <w:sz w:val="26"/>
        </w:rPr>
        <w:t> </w:t>
      </w:r>
      <w:r>
        <w:rPr>
          <w:sz w:val="26"/>
        </w:rPr>
        <w:t>assegurará</w:t>
      </w:r>
      <w:r>
        <w:rPr>
          <w:spacing w:val="40"/>
          <w:sz w:val="26"/>
        </w:rPr>
        <w:t> </w:t>
      </w:r>
      <w:r>
        <w:rPr>
          <w:sz w:val="26"/>
        </w:rPr>
        <w:t>o</w:t>
      </w:r>
      <w:r>
        <w:rPr>
          <w:spacing w:val="40"/>
          <w:sz w:val="26"/>
        </w:rPr>
        <w:t> </w:t>
      </w:r>
      <w:r>
        <w:rPr>
          <w:sz w:val="26"/>
        </w:rPr>
        <w:t>contraditório</w:t>
      </w:r>
      <w:r>
        <w:rPr>
          <w:spacing w:val="40"/>
          <w:sz w:val="26"/>
        </w:rPr>
        <w:t> </w:t>
      </w:r>
      <w:r>
        <w:rPr>
          <w:sz w:val="26"/>
        </w:rPr>
        <w:t>e</w:t>
      </w:r>
      <w:r>
        <w:rPr>
          <w:spacing w:val="40"/>
          <w:sz w:val="26"/>
        </w:rPr>
        <w:t> </w:t>
      </w:r>
      <w:r>
        <w:rPr>
          <w:sz w:val="26"/>
        </w:rPr>
        <w:t>a</w:t>
      </w:r>
      <w:r>
        <w:rPr>
          <w:spacing w:val="40"/>
          <w:sz w:val="26"/>
        </w:rPr>
        <w:t> </w:t>
      </w:r>
      <w:r>
        <w:rPr>
          <w:sz w:val="26"/>
        </w:rPr>
        <w:t>ampla defesa ao </w:t>
      </w:r>
      <w:r>
        <w:rPr>
          <w:b/>
          <w:sz w:val="26"/>
        </w:rPr>
        <w:t>CONTRATADO</w:t>
      </w:r>
      <w:r>
        <w:rPr>
          <w:sz w:val="26"/>
        </w:rPr>
        <w:t>, na forma do art. 156, § 6º, I, da Lei nº 14.133/2021, devendo ser observado o procedimento previsto </w:t>
      </w:r>
      <w:r>
        <w:rPr>
          <w:sz w:val="26"/>
        </w:rPr>
        <w:t>na</w:t>
      </w:r>
      <w:r>
        <w:rPr>
          <w:spacing w:val="80"/>
          <w:sz w:val="26"/>
        </w:rPr>
        <w:t> </w:t>
      </w:r>
      <w:r>
        <w:rPr>
          <w:sz w:val="26"/>
        </w:rPr>
        <w:t>Lei nº 14.133/2021, e, subsidiariamente, na Lei nº 5.427/2009.</w:t>
      </w:r>
    </w:p>
    <w:p>
      <w:pPr>
        <w:pStyle w:val="ListParagraph"/>
        <w:numPr>
          <w:ilvl w:val="2"/>
          <w:numId w:val="50"/>
        </w:numPr>
        <w:tabs>
          <w:tab w:pos="1223" w:val="left" w:leader="none"/>
        </w:tabs>
        <w:spacing w:line="240" w:lineRule="auto" w:before="127" w:after="0"/>
        <w:ind w:left="473" w:right="453" w:firstLine="0"/>
        <w:jc w:val="both"/>
        <w:rPr>
          <w:sz w:val="26"/>
        </w:rPr>
      </w:pPr>
      <w:r>
        <w:rPr>
          <w:sz w:val="26"/>
        </w:rPr>
        <w:t>A aplicação de sanção será antecedida de intimação do </w:t>
      </w:r>
      <w:r>
        <w:rPr>
          <w:b/>
          <w:sz w:val="26"/>
        </w:rPr>
        <w:t>CONTRATADO</w:t>
      </w:r>
      <w:r>
        <w:rPr>
          <w:sz w:val="26"/>
        </w:rPr>
        <w:t>, que indicará a infração cometida, os fatos, os dispositivos do Contrato infringidos e os fundamentos legais pertinentes, a penalidade que se pretende imputar e o respectivo </w:t>
      </w:r>
      <w:r>
        <w:rPr>
          <w:sz w:val="26"/>
        </w:rPr>
        <w:t>prazo</w:t>
      </w:r>
      <w:r>
        <w:rPr>
          <w:spacing w:val="80"/>
          <w:sz w:val="26"/>
        </w:rPr>
        <w:t> </w:t>
      </w:r>
      <w:r>
        <w:rPr>
          <w:sz w:val="26"/>
        </w:rPr>
        <w:t>e/ou valor, se for o caso, assim como o prazo e o local para a apresentação da defesa, com a possibilidade de produção de provas.</w:t>
      </w:r>
    </w:p>
    <w:p>
      <w:pPr>
        <w:pStyle w:val="ListParagraph"/>
        <w:numPr>
          <w:ilvl w:val="2"/>
          <w:numId w:val="50"/>
        </w:numPr>
        <w:tabs>
          <w:tab w:pos="1174" w:val="left" w:leader="none"/>
        </w:tabs>
        <w:spacing w:line="240" w:lineRule="auto" w:before="126" w:after="0"/>
        <w:ind w:left="1174" w:right="0" w:hanging="701"/>
        <w:jc w:val="both"/>
        <w:rPr>
          <w:sz w:val="26"/>
        </w:rPr>
      </w:pPr>
      <w:r>
        <w:rPr>
          <w:sz w:val="26"/>
        </w:rPr>
        <w:t>A</w:t>
      </w:r>
      <w:r>
        <w:rPr>
          <w:spacing w:val="-13"/>
          <w:sz w:val="26"/>
        </w:rPr>
        <w:t> </w:t>
      </w:r>
      <w:r>
        <w:rPr>
          <w:sz w:val="26"/>
        </w:rPr>
        <w:t>defesa</w:t>
      </w:r>
      <w:r>
        <w:rPr>
          <w:spacing w:val="3"/>
          <w:sz w:val="26"/>
        </w:rPr>
        <w:t> </w:t>
      </w:r>
      <w:r>
        <w:rPr>
          <w:sz w:val="26"/>
        </w:rPr>
        <w:t>prévia</w:t>
      </w:r>
      <w:r>
        <w:rPr>
          <w:spacing w:val="3"/>
          <w:sz w:val="26"/>
        </w:rPr>
        <w:t> </w:t>
      </w:r>
      <w:r>
        <w:rPr>
          <w:sz w:val="26"/>
        </w:rPr>
        <w:t>do</w:t>
      </w:r>
      <w:r>
        <w:rPr>
          <w:spacing w:val="3"/>
          <w:sz w:val="26"/>
        </w:rPr>
        <w:t> </w:t>
      </w:r>
      <w:r>
        <w:rPr>
          <w:b/>
          <w:sz w:val="26"/>
        </w:rPr>
        <w:t>CONTRATADO</w:t>
      </w:r>
      <w:r>
        <w:rPr>
          <w:b/>
          <w:spacing w:val="3"/>
          <w:sz w:val="26"/>
        </w:rPr>
        <w:t> </w:t>
      </w:r>
      <w:r>
        <w:rPr>
          <w:sz w:val="26"/>
        </w:rPr>
        <w:t>será</w:t>
      </w:r>
      <w:r>
        <w:rPr>
          <w:spacing w:val="3"/>
          <w:sz w:val="26"/>
        </w:rPr>
        <w:t> </w:t>
      </w:r>
      <w:r>
        <w:rPr>
          <w:sz w:val="26"/>
        </w:rPr>
        <w:t>exercida</w:t>
      </w:r>
      <w:r>
        <w:rPr>
          <w:spacing w:val="3"/>
          <w:sz w:val="26"/>
        </w:rPr>
        <w:t> </w:t>
      </w:r>
      <w:r>
        <w:rPr>
          <w:sz w:val="26"/>
        </w:rPr>
        <w:t>no</w:t>
      </w:r>
      <w:r>
        <w:rPr>
          <w:spacing w:val="3"/>
          <w:sz w:val="26"/>
        </w:rPr>
        <w:t> </w:t>
      </w:r>
      <w:r>
        <w:rPr>
          <w:sz w:val="26"/>
        </w:rPr>
        <w:t>prazo</w:t>
      </w:r>
      <w:r>
        <w:rPr>
          <w:spacing w:val="3"/>
          <w:sz w:val="26"/>
        </w:rPr>
        <w:t> </w:t>
      </w:r>
      <w:r>
        <w:rPr>
          <w:spacing w:val="-5"/>
          <w:sz w:val="26"/>
        </w:rPr>
        <w:t>de:</w:t>
      </w:r>
    </w:p>
    <w:p>
      <w:pPr>
        <w:pStyle w:val="ListParagraph"/>
        <w:numPr>
          <w:ilvl w:val="0"/>
          <w:numId w:val="53"/>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53"/>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50"/>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54"/>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54"/>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50"/>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50"/>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50"/>
        </w:numPr>
        <w:tabs>
          <w:tab w:pos="1139"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50"/>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0"/>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50"/>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50"/>
        </w:numPr>
        <w:tabs>
          <w:tab w:pos="114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w:t>
      </w:r>
      <w:r>
        <w:rPr>
          <w:b/>
          <w:sz w:val="26"/>
        </w:rPr>
        <w:t>CONTRATADO</w:t>
      </w:r>
      <w:r>
        <w:rPr>
          <w:sz w:val="26"/>
        </w:rPr>
        <w:t>, em decorrência de conduta vedada no contrato, as comunicações serão efetuadas por meio do endereço de </w:t>
      </w:r>
      <w:r>
        <w:rPr>
          <w:sz w:val="26"/>
        </w:rPr>
        <w:t>correio eletrônico ("e-mail") cadastrado pela empresa junto ao sistema eletrônico de contratações do Estado.</w:t>
      </w:r>
    </w:p>
    <w:p>
      <w:pPr>
        <w:pStyle w:val="ListParagraph"/>
        <w:numPr>
          <w:ilvl w:val="2"/>
          <w:numId w:val="50"/>
        </w:numPr>
        <w:tabs>
          <w:tab w:pos="1373" w:val="left" w:leader="none"/>
        </w:tabs>
        <w:spacing w:line="240" w:lineRule="auto" w:before="126" w:after="0"/>
        <w:ind w:left="473" w:right="454" w:firstLine="0"/>
        <w:jc w:val="both"/>
        <w:rPr>
          <w:sz w:val="26"/>
        </w:rPr>
      </w:pPr>
      <w:r>
        <w:rPr>
          <w:sz w:val="26"/>
        </w:rPr>
        <w:t>O </w:t>
      </w:r>
      <w:r>
        <w:rPr>
          <w:b/>
          <w:sz w:val="26"/>
        </w:rPr>
        <w:t>CONTRATADO </w:t>
      </w:r>
      <w:r>
        <w:rPr>
          <w:sz w:val="26"/>
        </w:rPr>
        <w:t>deverá manter atualizado o endereço de correio eletrônico ("e-mail") cadastrado junto ao </w:t>
      </w:r>
      <w:r>
        <w:rPr>
          <w:sz w:val="26"/>
        </w:rPr>
        <w:t>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1139" w:val="left" w:leader="none"/>
        </w:tabs>
        <w:spacing w:line="240" w:lineRule="auto" w:before="124" w:after="0"/>
        <w:ind w:left="473" w:right="454" w:firstLine="0"/>
        <w:jc w:val="both"/>
        <w:rPr>
          <w:sz w:val="26"/>
        </w:rPr>
      </w:pPr>
      <w:r>
        <w:rPr>
          <w:sz w:val="26"/>
        </w:rPr>
        <w:t>O</w:t>
      </w:r>
      <w:r>
        <w:rPr>
          <w:spacing w:val="23"/>
          <w:sz w:val="26"/>
        </w:rPr>
        <w:t> </w:t>
      </w:r>
      <w:r>
        <w:rPr>
          <w:b/>
          <w:sz w:val="26"/>
        </w:rPr>
        <w:t>CONTRATANTE</w:t>
      </w:r>
      <w:r>
        <w:rPr>
          <w:b/>
          <w:spacing w:val="23"/>
          <w:sz w:val="26"/>
        </w:rPr>
        <w:t> </w:t>
      </w:r>
      <w:r>
        <w:rPr>
          <w:sz w:val="26"/>
        </w:rPr>
        <w:t>deverá</w:t>
      </w:r>
      <w:r>
        <w:rPr>
          <w:spacing w:val="23"/>
          <w:sz w:val="26"/>
        </w:rPr>
        <w:t> </w:t>
      </w:r>
      <w:r>
        <w:rPr>
          <w:sz w:val="26"/>
        </w:rPr>
        <w:t>remeter</w:t>
      </w:r>
      <w:r>
        <w:rPr>
          <w:spacing w:val="23"/>
          <w:sz w:val="26"/>
        </w:rPr>
        <w:t> </w:t>
      </w:r>
      <w:r>
        <w:rPr>
          <w:sz w:val="26"/>
        </w:rPr>
        <w:t>para</w:t>
      </w:r>
      <w:r>
        <w:rPr>
          <w:spacing w:val="23"/>
          <w:sz w:val="26"/>
        </w:rPr>
        <w:t> </w:t>
      </w:r>
      <w:r>
        <w:rPr>
          <w:sz w:val="26"/>
        </w:rPr>
        <w:t>o</w:t>
      </w:r>
      <w:r>
        <w:rPr>
          <w:spacing w:val="23"/>
          <w:sz w:val="26"/>
        </w:rPr>
        <w:t> </w:t>
      </w:r>
      <w:r>
        <w:rPr>
          <w:sz w:val="26"/>
        </w:rPr>
        <w:t>Órgão</w:t>
      </w:r>
      <w:r>
        <w:rPr>
          <w:spacing w:val="23"/>
          <w:sz w:val="26"/>
        </w:rPr>
        <w:t> </w:t>
      </w:r>
      <w:r>
        <w:rPr>
          <w:sz w:val="26"/>
        </w:rPr>
        <w:t>Central</w:t>
      </w:r>
      <w:r>
        <w:rPr>
          <w:spacing w:val="23"/>
          <w:sz w:val="26"/>
        </w:rPr>
        <w:t> </w:t>
      </w:r>
      <w:r>
        <w:rPr>
          <w:sz w:val="26"/>
        </w:rPr>
        <w:t>de</w:t>
      </w:r>
      <w:r>
        <w:rPr>
          <w:spacing w:val="23"/>
          <w:sz w:val="26"/>
        </w:rPr>
        <w:t> </w:t>
      </w:r>
      <w:r>
        <w:rPr>
          <w:sz w:val="26"/>
        </w:rPr>
        <w:t>Logística</w:t>
      </w:r>
      <w:r>
        <w:rPr>
          <w:spacing w:val="23"/>
          <w:sz w:val="26"/>
        </w:rPr>
        <w:t> </w:t>
      </w:r>
      <w:r>
        <w:rPr>
          <w:sz w:val="26"/>
        </w:rPr>
        <w:t>(SUBLOG)</w:t>
      </w:r>
      <w:r>
        <w:rPr>
          <w:spacing w:val="23"/>
          <w:sz w:val="26"/>
        </w:rPr>
        <w:t> </w:t>
      </w:r>
      <w:r>
        <w:rPr>
          <w:sz w:val="26"/>
        </w:rPr>
        <w:t>o</w:t>
      </w:r>
      <w:r>
        <w:rPr>
          <w:spacing w:val="23"/>
          <w:sz w:val="26"/>
        </w:rPr>
        <w:t> </w:t>
      </w:r>
      <w:r>
        <w:rPr>
          <w:sz w:val="26"/>
        </w:rPr>
        <w:t>extrato</w:t>
      </w:r>
      <w:r>
        <w:rPr>
          <w:spacing w:val="23"/>
          <w:sz w:val="26"/>
        </w:rPr>
        <w:t> </w:t>
      </w:r>
      <w:r>
        <w:rPr>
          <w:sz w:val="26"/>
        </w:rPr>
        <w:t>de</w:t>
      </w:r>
      <w:r>
        <w:rPr>
          <w:spacing w:val="23"/>
          <w:sz w:val="26"/>
        </w:rPr>
        <w:t> </w:t>
      </w:r>
      <w:r>
        <w:rPr>
          <w:sz w:val="26"/>
        </w:rPr>
        <w:t>publicação</w:t>
      </w:r>
      <w:r>
        <w:rPr>
          <w:spacing w:val="23"/>
          <w:sz w:val="26"/>
        </w:rPr>
        <w:t> </w:t>
      </w:r>
      <w:r>
        <w:rPr>
          <w:sz w:val="26"/>
        </w:rPr>
        <w:t>no</w:t>
      </w:r>
      <w:r>
        <w:rPr>
          <w:spacing w:val="23"/>
          <w:sz w:val="26"/>
        </w:rPr>
        <w:t> </w:t>
      </w:r>
      <w:r>
        <w:rPr>
          <w:sz w:val="26"/>
        </w:rPr>
        <w:t>Diário</w:t>
      </w:r>
      <w:r>
        <w:rPr>
          <w:spacing w:val="23"/>
          <w:sz w:val="26"/>
        </w:rPr>
        <w:t> </w:t>
      </w:r>
      <w:r>
        <w:rPr>
          <w:sz w:val="26"/>
        </w:rPr>
        <w:t>Oficial do</w:t>
      </w:r>
      <w:r>
        <w:rPr>
          <w:spacing w:val="40"/>
          <w:sz w:val="26"/>
        </w:rPr>
        <w:t> </w:t>
      </w:r>
      <w:r>
        <w:rPr>
          <w:sz w:val="26"/>
        </w:rPr>
        <w:t>Estado</w:t>
      </w:r>
      <w:r>
        <w:rPr>
          <w:spacing w:val="40"/>
          <w:sz w:val="26"/>
        </w:rPr>
        <w:t> </w:t>
      </w:r>
      <w:r>
        <w:rPr>
          <w:sz w:val="26"/>
        </w:rPr>
        <w:t>do</w:t>
      </w:r>
      <w:r>
        <w:rPr>
          <w:spacing w:val="40"/>
          <w:sz w:val="26"/>
        </w:rPr>
        <w:t> </w:t>
      </w:r>
      <w:r>
        <w:rPr>
          <w:sz w:val="26"/>
        </w:rPr>
        <w:t>ato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e contratar,</w:t>
      </w:r>
      <w:r>
        <w:rPr>
          <w:spacing w:val="40"/>
          <w:sz w:val="26"/>
        </w:rPr>
        <w:t> </w:t>
      </w:r>
      <w:r>
        <w:rPr>
          <w:sz w:val="26"/>
        </w:rPr>
        <w:t>de</w:t>
      </w:r>
      <w:r>
        <w:rPr>
          <w:spacing w:val="40"/>
          <w:sz w:val="26"/>
        </w:rPr>
        <w:t> </w:t>
      </w:r>
      <w:r>
        <w:rPr>
          <w:sz w:val="26"/>
        </w:rPr>
        <w:t>modo</w:t>
      </w:r>
      <w:r>
        <w:rPr>
          <w:spacing w:val="40"/>
          <w:sz w:val="26"/>
        </w:rPr>
        <w:t> </w:t>
      </w:r>
      <w:r>
        <w:rPr>
          <w:sz w:val="26"/>
        </w:rPr>
        <w:t>a</w:t>
      </w:r>
      <w:r>
        <w:rPr>
          <w:spacing w:val="40"/>
          <w:sz w:val="26"/>
        </w:rPr>
        <w:t> </w:t>
      </w:r>
      <w:r>
        <w:rPr>
          <w:sz w:val="26"/>
        </w:rPr>
        <w:t>possibilitar</w:t>
      </w:r>
      <w:r>
        <w:rPr>
          <w:spacing w:val="40"/>
          <w:sz w:val="26"/>
        </w:rPr>
        <w:t> </w:t>
      </w:r>
      <w:r>
        <w:rPr>
          <w:sz w:val="26"/>
        </w:rPr>
        <w:t>a</w:t>
      </w:r>
      <w:r>
        <w:rPr>
          <w:spacing w:val="40"/>
          <w:sz w:val="26"/>
        </w:rPr>
        <w:t> </w:t>
      </w:r>
      <w:r>
        <w:rPr>
          <w:sz w:val="26"/>
        </w:rPr>
        <w:t>formalização</w:t>
      </w:r>
      <w:r>
        <w:rPr>
          <w:spacing w:val="40"/>
          <w:sz w:val="26"/>
        </w:rPr>
        <w:t> </w:t>
      </w:r>
      <w:r>
        <w:rPr>
          <w:sz w:val="26"/>
        </w:rPr>
        <w:t>da</w:t>
      </w:r>
      <w:r>
        <w:rPr>
          <w:spacing w:val="40"/>
          <w:sz w:val="26"/>
        </w:rPr>
        <w:t> </w:t>
      </w:r>
      <w:r>
        <w:rPr>
          <w:sz w:val="26"/>
        </w:rPr>
        <w:t>extensão</w:t>
      </w:r>
      <w:r>
        <w:rPr>
          <w:spacing w:val="40"/>
          <w:sz w:val="26"/>
        </w:rPr>
        <w:t> </w:t>
      </w:r>
      <w:r>
        <w:rPr>
          <w:sz w:val="26"/>
        </w:rPr>
        <w:t>dos</w:t>
      </w:r>
      <w:r>
        <w:rPr>
          <w:spacing w:val="40"/>
          <w:sz w:val="26"/>
        </w:rPr>
        <w:t> </w:t>
      </w:r>
      <w:r>
        <w:rPr>
          <w:sz w:val="26"/>
        </w:rPr>
        <w:t>seus</w:t>
      </w:r>
      <w:r>
        <w:rPr>
          <w:spacing w:val="40"/>
          <w:sz w:val="26"/>
        </w:rPr>
        <w:t> </w:t>
      </w:r>
      <w:r>
        <w:rPr>
          <w:sz w:val="26"/>
        </w:rPr>
        <w:t>efeitos</w:t>
      </w:r>
      <w:r>
        <w:rPr>
          <w:spacing w:val="40"/>
          <w:sz w:val="26"/>
        </w:rPr>
        <w:t> </w:t>
      </w:r>
      <w:r>
        <w:rPr>
          <w:sz w:val="26"/>
        </w:rPr>
        <w:t>para</w:t>
      </w:r>
      <w:r>
        <w:rPr>
          <w:spacing w:val="40"/>
          <w:sz w:val="26"/>
        </w:rPr>
        <w:t> </w:t>
      </w:r>
      <w:r>
        <w:rPr>
          <w:sz w:val="26"/>
        </w:rPr>
        <w:t>todos</w:t>
      </w:r>
      <w:r>
        <w:rPr>
          <w:spacing w:val="40"/>
          <w:sz w:val="26"/>
        </w:rPr>
        <w:t> </w:t>
      </w:r>
      <w:r>
        <w:rPr>
          <w:sz w:val="26"/>
        </w:rPr>
        <w:t>os</w:t>
      </w:r>
      <w:r>
        <w:rPr>
          <w:spacing w:val="40"/>
          <w:sz w:val="26"/>
        </w:rPr>
        <w:t> </w:t>
      </w:r>
      <w:r>
        <w:rPr>
          <w:sz w:val="26"/>
        </w:rPr>
        <w:t>órgãos</w:t>
      </w:r>
      <w:r>
        <w:rPr>
          <w:spacing w:val="40"/>
          <w:sz w:val="26"/>
        </w:rPr>
        <w:t> </w:t>
      </w:r>
      <w:r>
        <w:rPr>
          <w:sz w:val="26"/>
        </w:rPr>
        <w:t>e</w:t>
      </w:r>
      <w:r>
        <w:rPr>
          <w:spacing w:val="40"/>
          <w:sz w:val="26"/>
        </w:rPr>
        <w:t> </w:t>
      </w:r>
      <w:r>
        <w:rPr>
          <w:sz w:val="26"/>
        </w:rPr>
        <w:t>entidades</w:t>
      </w:r>
      <w:r>
        <w:rPr>
          <w:spacing w:val="40"/>
          <w:sz w:val="26"/>
        </w:rPr>
        <w:t> </w:t>
      </w:r>
      <w:r>
        <w:rPr>
          <w:sz w:val="26"/>
        </w:rPr>
        <w:t>da Administração Pública do Estado do Rio de Janeiro.</w:t>
      </w:r>
    </w:p>
    <w:p>
      <w:pPr>
        <w:pStyle w:val="ListParagraph"/>
        <w:numPr>
          <w:ilvl w:val="2"/>
          <w:numId w:val="50"/>
        </w:numPr>
        <w:tabs>
          <w:tab w:pos="1319" w:val="left" w:leader="none"/>
        </w:tabs>
        <w:spacing w:line="240" w:lineRule="auto" w:before="125"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w:t>
      </w:r>
    </w:p>
    <w:p>
      <w:pPr>
        <w:pStyle w:val="ListParagraph"/>
        <w:spacing w:after="0" w:line="240" w:lineRule="auto"/>
        <w:jc w:val="both"/>
        <w:rPr>
          <w:sz w:val="26"/>
        </w:rPr>
        <w:sectPr>
          <w:pgSz w:w="15840" w:h="24480"/>
          <w:pgMar w:top="480" w:bottom="280" w:left="360" w:right="360"/>
        </w:sectPr>
      </w:pPr>
    </w:p>
    <w:p>
      <w:pPr>
        <w:pStyle w:val="BodyText"/>
        <w:spacing w:before="78"/>
        <w:ind w:right="454"/>
      </w:pPr>
      <w:r>
        <w:rPr/>
        <w:t>fins de publicidade, ao Cadastro Nacional de Empresas Inidôneas e Suspensas – CEIS e ao Cadastro Nacional de Empresas Punidas (Cnep), na forma do art. 161 da Lei nº 14.133/2021.</w:t>
      </w:r>
    </w:p>
    <w:p>
      <w:pPr>
        <w:pStyle w:val="ListParagraph"/>
        <w:numPr>
          <w:ilvl w:val="1"/>
          <w:numId w:val="50"/>
        </w:numPr>
        <w:tabs>
          <w:tab w:pos="1126" w:val="left" w:leader="none"/>
        </w:tabs>
        <w:spacing w:line="240" w:lineRule="auto" w:before="128" w:after="0"/>
        <w:ind w:left="473" w:right="454" w:firstLine="0"/>
        <w:jc w:val="both"/>
        <w:rPr>
          <w:sz w:val="26"/>
        </w:rPr>
      </w:pPr>
      <w:r>
        <w:rPr>
          <w:sz w:val="26"/>
        </w:rPr>
        <w:t>Caso o valor da multa aplicada seja superior ao do pagamento eventualmente devido pela</w:t>
      </w:r>
      <w:r>
        <w:rPr>
          <w:spacing w:val="-5"/>
          <w:sz w:val="26"/>
        </w:rPr>
        <w:t> </w:t>
      </w:r>
      <w:r>
        <w:rPr>
          <w:sz w:val="26"/>
        </w:rPr>
        <w:t>Administração ao </w:t>
      </w:r>
      <w:r>
        <w:rPr>
          <w:b/>
          <w:sz w:val="26"/>
        </w:rPr>
        <w:t>CONTRATADO </w:t>
      </w:r>
      <w:r>
        <w:rPr>
          <w:sz w:val="26"/>
        </w:rPr>
        <w:t>e da garantia prestada, deverá ser emitida nota de débito no valor do saldo, no prazo de 30 (trinta) dias após a decisão final quanto à </w:t>
      </w:r>
      <w:r>
        <w:rPr>
          <w:spacing w:val="-2"/>
          <w:sz w:val="26"/>
        </w:rPr>
        <w:t>penalidade.</w:t>
      </w:r>
    </w:p>
    <w:p>
      <w:pPr>
        <w:pStyle w:val="ListParagraph"/>
        <w:numPr>
          <w:ilvl w:val="2"/>
          <w:numId w:val="50"/>
        </w:numPr>
        <w:tabs>
          <w:tab w:pos="136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50"/>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BodyText"/>
        <w:spacing w:before="0"/>
        <w:jc w:val="left"/>
      </w:pPr>
      <w:r>
        <w:rPr/>
        <w:t>CLÁUSULA</w:t>
      </w:r>
      <w:r>
        <w:rPr>
          <w:spacing w:val="-6"/>
        </w:rPr>
        <w:t> </w:t>
      </w:r>
      <w:r>
        <w:rPr/>
        <w:t>DÉCIMA</w:t>
      </w:r>
      <w:r>
        <w:rPr>
          <w:spacing w:val="-6"/>
        </w:rPr>
        <w:t> </w:t>
      </w:r>
      <w:r>
        <w:rPr/>
        <w:t>SEGUNDA</w:t>
      </w:r>
      <w:r>
        <w:rPr>
          <w:spacing w:val="-5"/>
        </w:rPr>
        <w:t> </w:t>
      </w:r>
      <w:r>
        <w:rPr/>
        <w:t>–</w:t>
      </w:r>
      <w:r>
        <w:rPr>
          <w:spacing w:val="11"/>
        </w:rPr>
        <w:t> </w:t>
      </w:r>
      <w:r>
        <w:rPr/>
        <w:t>DA</w:t>
      </w:r>
      <w:r>
        <w:rPr>
          <w:spacing w:val="-5"/>
        </w:rPr>
        <w:t> </w:t>
      </w:r>
      <w:r>
        <w:rPr/>
        <w:t>EXTINÇÃO</w:t>
      </w:r>
      <w:r>
        <w:rPr>
          <w:spacing w:val="11"/>
        </w:rPr>
        <w:t> </w:t>
      </w:r>
      <w:r>
        <w:rPr>
          <w:spacing w:val="-2"/>
        </w:rPr>
        <w:t>CONTRATUAL</w:t>
      </w:r>
    </w:p>
    <w:p>
      <w:pPr>
        <w:pStyle w:val="ListParagraph"/>
        <w:numPr>
          <w:ilvl w:val="1"/>
          <w:numId w:val="55"/>
        </w:numPr>
        <w:tabs>
          <w:tab w:pos="1063" w:val="left" w:leader="none"/>
        </w:tabs>
        <w:spacing w:line="240" w:lineRule="auto" w:before="130"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se</w:t>
      </w:r>
      <w:r>
        <w:rPr>
          <w:spacing w:val="40"/>
          <w:sz w:val="26"/>
        </w:rPr>
        <w:t> </w:t>
      </w:r>
      <w:r>
        <w:rPr>
          <w:sz w:val="26"/>
        </w:rPr>
        <w:t>extingue</w:t>
      </w:r>
      <w:r>
        <w:rPr>
          <w:spacing w:val="40"/>
          <w:sz w:val="26"/>
        </w:rPr>
        <w:t> </w:t>
      </w:r>
      <w:r>
        <w:rPr>
          <w:sz w:val="26"/>
        </w:rPr>
        <w:t>quando</w:t>
      </w:r>
      <w:r>
        <w:rPr>
          <w:spacing w:val="40"/>
          <w:sz w:val="26"/>
        </w:rPr>
        <w:t> </w:t>
      </w:r>
      <w:r>
        <w:rPr>
          <w:sz w:val="26"/>
        </w:rPr>
        <w:t>vencido</w:t>
      </w:r>
      <w:r>
        <w:rPr>
          <w:spacing w:val="40"/>
          <w:sz w:val="26"/>
        </w:rPr>
        <w:t> </w:t>
      </w:r>
      <w:r>
        <w:rPr>
          <w:sz w:val="26"/>
        </w:rPr>
        <w:t>o</w:t>
      </w:r>
      <w:r>
        <w:rPr>
          <w:spacing w:val="40"/>
          <w:sz w:val="26"/>
        </w:rPr>
        <w:t> </w:t>
      </w:r>
      <w:r>
        <w:rPr>
          <w:sz w:val="26"/>
        </w:rPr>
        <w:t>prazo</w:t>
      </w:r>
      <w:r>
        <w:rPr>
          <w:spacing w:val="40"/>
          <w:sz w:val="26"/>
        </w:rPr>
        <w:t> </w:t>
      </w:r>
      <w:r>
        <w:rPr>
          <w:sz w:val="26"/>
        </w:rPr>
        <w:t>nele</w:t>
      </w:r>
      <w:r>
        <w:rPr>
          <w:spacing w:val="40"/>
          <w:sz w:val="26"/>
        </w:rPr>
        <w:t> </w:t>
      </w:r>
      <w:r>
        <w:rPr>
          <w:sz w:val="26"/>
        </w:rPr>
        <w:t>estipulado,</w:t>
      </w:r>
      <w:r>
        <w:rPr>
          <w:spacing w:val="40"/>
          <w:sz w:val="26"/>
        </w:rPr>
        <w:t> </w:t>
      </w:r>
      <w:r>
        <w:rPr>
          <w:sz w:val="26"/>
        </w:rPr>
        <w:t>independentemente</w:t>
      </w:r>
      <w:r>
        <w:rPr>
          <w:spacing w:val="40"/>
          <w:sz w:val="26"/>
        </w:rPr>
        <w:t> </w:t>
      </w:r>
      <w:r>
        <w:rPr>
          <w:sz w:val="26"/>
        </w:rPr>
        <w:t>de</w:t>
      </w:r>
      <w:r>
        <w:rPr>
          <w:spacing w:val="40"/>
          <w:sz w:val="26"/>
        </w:rPr>
        <w:t> </w:t>
      </w:r>
      <w:r>
        <w:rPr>
          <w:sz w:val="26"/>
        </w:rPr>
        <w:t>terem</w:t>
      </w:r>
      <w:r>
        <w:rPr>
          <w:spacing w:val="40"/>
          <w:sz w:val="26"/>
        </w:rPr>
        <w:t> </w:t>
      </w:r>
      <w:r>
        <w:rPr>
          <w:sz w:val="26"/>
        </w:rPr>
        <w:t>sido</w:t>
      </w:r>
      <w:r>
        <w:rPr>
          <w:spacing w:val="40"/>
          <w:sz w:val="26"/>
        </w:rPr>
        <w:t> </w:t>
      </w:r>
      <w:r>
        <w:rPr>
          <w:sz w:val="26"/>
        </w:rPr>
        <w:t>cumpridas</w:t>
      </w:r>
      <w:r>
        <w:rPr>
          <w:spacing w:val="40"/>
          <w:sz w:val="26"/>
        </w:rPr>
        <w:t> </w:t>
      </w:r>
      <w:r>
        <w:rPr>
          <w:sz w:val="26"/>
        </w:rPr>
        <w:t>ou</w:t>
      </w:r>
      <w:r>
        <w:rPr>
          <w:spacing w:val="40"/>
          <w:sz w:val="26"/>
        </w:rPr>
        <w:t> </w:t>
      </w:r>
      <w:r>
        <w:rPr>
          <w:sz w:val="26"/>
        </w:rPr>
        <w:t>não</w:t>
      </w:r>
      <w:r>
        <w:rPr>
          <w:spacing w:val="40"/>
          <w:sz w:val="26"/>
        </w:rPr>
        <w:t> </w:t>
      </w:r>
      <w:r>
        <w:rPr>
          <w:sz w:val="26"/>
        </w:rPr>
        <w:t>as obrigações</w:t>
      </w:r>
      <w:r>
        <w:rPr>
          <w:spacing w:val="40"/>
          <w:sz w:val="26"/>
        </w:rPr>
        <w:t> </w:t>
      </w:r>
      <w:r>
        <w:rPr>
          <w:sz w:val="26"/>
        </w:rPr>
        <w:t>de</w:t>
      </w:r>
      <w:r>
        <w:rPr>
          <w:spacing w:val="40"/>
          <w:sz w:val="26"/>
        </w:rPr>
        <w:t> </w:t>
      </w:r>
      <w:r>
        <w:rPr>
          <w:sz w:val="26"/>
        </w:rPr>
        <w:t>ambas</w:t>
      </w:r>
      <w:r>
        <w:rPr>
          <w:spacing w:val="40"/>
          <w:sz w:val="26"/>
        </w:rPr>
        <w:t> </w:t>
      </w:r>
      <w:r>
        <w:rPr>
          <w:sz w:val="26"/>
        </w:rPr>
        <w:t>as</w:t>
      </w:r>
      <w:r>
        <w:rPr>
          <w:spacing w:val="40"/>
          <w:sz w:val="26"/>
        </w:rPr>
        <w:t> </w:t>
      </w:r>
      <w:r>
        <w:rPr>
          <w:sz w:val="26"/>
        </w:rPr>
        <w:t>partes</w:t>
      </w:r>
      <w:r>
        <w:rPr>
          <w:spacing w:val="40"/>
          <w:sz w:val="26"/>
        </w:rPr>
        <w:t> </w:t>
      </w:r>
      <w:r>
        <w:rPr>
          <w:sz w:val="26"/>
        </w:rPr>
        <w:t>contraentes,</w:t>
      </w:r>
      <w:r>
        <w:rPr>
          <w:spacing w:val="40"/>
          <w:sz w:val="26"/>
        </w:rPr>
        <w:t> </w:t>
      </w:r>
      <w:r>
        <w:rPr>
          <w:sz w:val="26"/>
        </w:rPr>
        <w:t>sem</w:t>
      </w:r>
      <w:r>
        <w:rPr>
          <w:spacing w:val="40"/>
          <w:sz w:val="26"/>
        </w:rPr>
        <w:t> </w:t>
      </w:r>
      <w:r>
        <w:rPr>
          <w:sz w:val="26"/>
        </w:rPr>
        <w:t>prejuízo</w:t>
      </w:r>
      <w:r>
        <w:rPr>
          <w:spacing w:val="40"/>
          <w:sz w:val="26"/>
        </w:rPr>
        <w:t> </w:t>
      </w:r>
      <w:r>
        <w:rPr>
          <w:sz w:val="26"/>
        </w:rPr>
        <w:t>da</w:t>
      </w:r>
      <w:r>
        <w:rPr>
          <w:spacing w:val="40"/>
          <w:sz w:val="26"/>
        </w:rPr>
        <w:t> </w:t>
      </w:r>
      <w:r>
        <w:rPr>
          <w:sz w:val="26"/>
        </w:rPr>
        <w:t>aplicação</w:t>
      </w:r>
      <w:r>
        <w:rPr>
          <w:spacing w:val="40"/>
          <w:sz w:val="26"/>
        </w:rPr>
        <w:t> </w:t>
      </w:r>
      <w:r>
        <w:rPr>
          <w:sz w:val="26"/>
        </w:rPr>
        <w:t>das</w:t>
      </w:r>
      <w:r>
        <w:rPr>
          <w:spacing w:val="40"/>
          <w:sz w:val="26"/>
        </w:rPr>
        <w:t> </w:t>
      </w:r>
      <w:r>
        <w:rPr>
          <w:sz w:val="26"/>
        </w:rPr>
        <w:t>penalidades</w:t>
      </w:r>
      <w:r>
        <w:rPr>
          <w:spacing w:val="40"/>
          <w:sz w:val="26"/>
        </w:rPr>
        <w:t> </w:t>
      </w:r>
      <w:r>
        <w:rPr>
          <w:sz w:val="26"/>
        </w:rPr>
        <w:t>eventualmente</w:t>
      </w:r>
      <w:r>
        <w:rPr>
          <w:spacing w:val="40"/>
          <w:sz w:val="26"/>
        </w:rPr>
        <w:t> </w:t>
      </w:r>
      <w:r>
        <w:rPr>
          <w:sz w:val="26"/>
        </w:rPr>
        <w:t>cabíveis,</w:t>
      </w:r>
      <w:r>
        <w:rPr>
          <w:spacing w:val="40"/>
          <w:sz w:val="26"/>
        </w:rPr>
        <w:t> </w:t>
      </w:r>
      <w:r>
        <w:rPr>
          <w:sz w:val="26"/>
        </w:rPr>
        <w:t>observados</w:t>
      </w:r>
      <w:r>
        <w:rPr>
          <w:spacing w:val="40"/>
          <w:sz w:val="26"/>
        </w:rPr>
        <w:t> </w:t>
      </w:r>
      <w:r>
        <w:rPr>
          <w:sz w:val="26"/>
        </w:rPr>
        <w:t>os preceitos da Lei nº 14.133/21 e neste Contrato.</w:t>
      </w:r>
    </w:p>
    <w:p>
      <w:pPr>
        <w:pStyle w:val="ListParagraph"/>
        <w:numPr>
          <w:ilvl w:val="1"/>
          <w:numId w:val="55"/>
        </w:numPr>
        <w:tabs>
          <w:tab w:pos="1044" w:val="left" w:leader="none"/>
        </w:tabs>
        <w:spacing w:line="240" w:lineRule="auto" w:before="126"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pode</w:t>
      </w:r>
      <w:r>
        <w:rPr>
          <w:spacing w:val="40"/>
          <w:sz w:val="26"/>
        </w:rPr>
        <w:t> </w:t>
      </w:r>
      <w:r>
        <w:rPr>
          <w:sz w:val="26"/>
        </w:rPr>
        <w:t>ser</w:t>
      </w:r>
      <w:r>
        <w:rPr>
          <w:spacing w:val="40"/>
          <w:sz w:val="26"/>
        </w:rPr>
        <w:t> </w:t>
      </w:r>
      <w:r>
        <w:rPr>
          <w:sz w:val="26"/>
        </w:rPr>
        <w:t>extinto</w:t>
      </w:r>
      <w:r>
        <w:rPr>
          <w:spacing w:val="40"/>
          <w:sz w:val="26"/>
        </w:rPr>
        <w:t> </w:t>
      </w:r>
      <w:r>
        <w:rPr>
          <w:sz w:val="26"/>
        </w:rPr>
        <w:t>antes</w:t>
      </w:r>
      <w:r>
        <w:rPr>
          <w:spacing w:val="40"/>
          <w:sz w:val="26"/>
        </w:rPr>
        <w:t> </w:t>
      </w:r>
      <w:r>
        <w:rPr>
          <w:sz w:val="26"/>
        </w:rPr>
        <w:t>do</w:t>
      </w:r>
      <w:r>
        <w:rPr>
          <w:spacing w:val="40"/>
          <w:sz w:val="26"/>
        </w:rPr>
        <w:t> </w:t>
      </w:r>
      <w:r>
        <w:rPr>
          <w:sz w:val="26"/>
        </w:rPr>
        <w:t>prazo</w:t>
      </w:r>
      <w:r>
        <w:rPr>
          <w:spacing w:val="40"/>
          <w:sz w:val="26"/>
        </w:rPr>
        <w:t> </w:t>
      </w:r>
      <w:r>
        <w:rPr>
          <w:sz w:val="26"/>
        </w:rPr>
        <w:t>nele</w:t>
      </w:r>
      <w:r>
        <w:rPr>
          <w:spacing w:val="40"/>
          <w:sz w:val="26"/>
        </w:rPr>
        <w:t> </w:t>
      </w:r>
      <w:r>
        <w:rPr>
          <w:sz w:val="26"/>
        </w:rPr>
        <w:t>fixado,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o</w:t>
      </w:r>
      <w:r>
        <w:rPr>
          <w:spacing w:val="40"/>
          <w:sz w:val="26"/>
        </w:rPr>
        <w:t> </w:t>
      </w:r>
      <w:r>
        <w:rPr>
          <w:b/>
          <w:sz w:val="26"/>
        </w:rPr>
        <w:t>CONTRATANTE</w:t>
      </w:r>
      <w:r>
        <w:rPr>
          <w:sz w:val="26"/>
        </w:rPr>
        <w:t>,</w:t>
      </w:r>
      <w:r>
        <w:rPr>
          <w:spacing w:val="40"/>
          <w:sz w:val="26"/>
        </w:rPr>
        <w:t> </w:t>
      </w:r>
      <w:r>
        <w:rPr>
          <w:sz w:val="26"/>
        </w:rPr>
        <w:t>quando</w:t>
      </w:r>
      <w:r>
        <w:rPr>
          <w:spacing w:val="40"/>
          <w:sz w:val="26"/>
        </w:rPr>
        <w:t> </w:t>
      </w:r>
      <w:r>
        <w:rPr>
          <w:sz w:val="26"/>
        </w:rPr>
        <w:t>esta</w:t>
      </w:r>
      <w:r>
        <w:rPr>
          <w:spacing w:val="40"/>
          <w:sz w:val="26"/>
        </w:rPr>
        <w:t> </w:t>
      </w:r>
      <w:r>
        <w:rPr>
          <w:sz w:val="26"/>
        </w:rPr>
        <w:t>não</w:t>
      </w:r>
      <w:r>
        <w:rPr>
          <w:spacing w:val="40"/>
          <w:sz w:val="26"/>
        </w:rPr>
        <w:t> </w:t>
      </w:r>
      <w:r>
        <w:rPr>
          <w:sz w:val="26"/>
        </w:rPr>
        <w:t>dispuser</w:t>
      </w:r>
      <w:r>
        <w:rPr>
          <w:spacing w:val="40"/>
          <w:sz w:val="26"/>
        </w:rPr>
        <w:t> </w:t>
      </w:r>
      <w:r>
        <w:rPr>
          <w:sz w:val="26"/>
        </w:rPr>
        <w:t>de créditos orçamentários para sua continuidade ou quando entender que o Contrato não mais lhe oferece vantagem.</w:t>
      </w:r>
    </w:p>
    <w:p>
      <w:pPr>
        <w:pStyle w:val="ListParagraph"/>
        <w:numPr>
          <w:ilvl w:val="2"/>
          <w:numId w:val="55"/>
        </w:numPr>
        <w:tabs>
          <w:tab w:pos="1282" w:val="left" w:leader="none"/>
        </w:tabs>
        <w:spacing w:line="240" w:lineRule="auto" w:before="128" w:after="0"/>
        <w:ind w:left="473" w:right="454" w:firstLine="0"/>
        <w:jc w:val="both"/>
        <w:rPr>
          <w:sz w:val="26"/>
        </w:rPr>
      </w:pPr>
      <w:r>
        <w:rPr>
          <w:sz w:val="26"/>
        </w:rPr>
        <w:t>A extinção nesta hipótese ocorrerá na próxima data de aniversário do Contrato, desde que haja a notificação </w:t>
      </w:r>
      <w:r>
        <w:rPr>
          <w:sz w:val="26"/>
        </w:rPr>
        <w:t>do </w:t>
      </w:r>
      <w:r>
        <w:rPr>
          <w:b/>
          <w:sz w:val="26"/>
        </w:rPr>
        <w:t>CONTRATADO </w:t>
      </w:r>
      <w:r>
        <w:rPr>
          <w:sz w:val="26"/>
        </w:rPr>
        <w:t>pelo </w:t>
      </w:r>
      <w:r>
        <w:rPr>
          <w:b/>
          <w:sz w:val="26"/>
        </w:rPr>
        <w:t>CONTRATANTE </w:t>
      </w:r>
      <w:r>
        <w:rPr>
          <w:sz w:val="26"/>
        </w:rPr>
        <w:t>nesse sentido com pelo menos 2 (dois) meses de antecedência desse dia.</w:t>
      </w:r>
    </w:p>
    <w:p>
      <w:pPr>
        <w:pStyle w:val="ListParagraph"/>
        <w:numPr>
          <w:ilvl w:val="2"/>
          <w:numId w:val="55"/>
        </w:numPr>
        <w:tabs>
          <w:tab w:pos="1255" w:val="left" w:leader="none"/>
        </w:tabs>
        <w:spacing w:line="240" w:lineRule="auto" w:before="128" w:after="0"/>
        <w:ind w:left="473" w:right="454" w:firstLine="0"/>
        <w:jc w:val="both"/>
        <w:rPr>
          <w:sz w:val="26"/>
        </w:rPr>
      </w:pPr>
      <w:r>
        <w:rPr>
          <w:sz w:val="26"/>
        </w:rPr>
        <w:t>Caso a notificação da não-continuidade do contrato de que trata este subitem ocorra com menos de 2 (dois) meses </w:t>
      </w:r>
      <w:r>
        <w:rPr>
          <w:sz w:val="26"/>
        </w:rPr>
        <w:t>de antecedência da data de aniversário, a extinção contratual ocorrerá após 2 (dois) meses da data da comunicação.</w:t>
      </w:r>
    </w:p>
    <w:p>
      <w:pPr>
        <w:pStyle w:val="ListParagraph"/>
        <w:numPr>
          <w:ilvl w:val="1"/>
          <w:numId w:val="55"/>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56"/>
        </w:numPr>
        <w:tabs>
          <w:tab w:pos="789" w:val="left" w:leader="none"/>
        </w:tabs>
        <w:spacing w:line="240" w:lineRule="auto" w:before="131" w:after="0"/>
        <w:ind w:left="473" w:right="454" w:firstLine="0"/>
        <w:jc w:val="both"/>
        <w:rPr>
          <w:sz w:val="26"/>
        </w:rPr>
      </w:pPr>
      <w:r>
        <w:rPr>
          <w:sz w:val="26"/>
        </w:rPr>
        <w:t>por ato unilateral do </w:t>
      </w:r>
      <w:r>
        <w:rPr>
          <w:b/>
          <w:sz w:val="26"/>
        </w:rPr>
        <w:t>CONTRATANTE</w:t>
      </w:r>
      <w:r>
        <w:rPr>
          <w:sz w:val="26"/>
        </w:rPr>
        <w:t>, em razão da inexecução total ou parcial do objeto e/ou das obrigações previstas </w:t>
      </w:r>
      <w:r>
        <w:rPr>
          <w:sz w:val="26"/>
        </w:rPr>
        <w:t>no</w:t>
      </w:r>
      <w:r>
        <w:rPr>
          <w:spacing w:val="80"/>
          <w:w w:val="150"/>
          <w:sz w:val="26"/>
        </w:rPr>
        <w:t> </w:t>
      </w:r>
      <w:r>
        <w:rPr>
          <w:sz w:val="26"/>
        </w:rPr>
        <w:t>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6"/>
          <w:sz w:val="26"/>
        </w:rPr>
        <w:t> </w:t>
      </w:r>
      <w:r>
        <w:rPr>
          <w:sz w:val="26"/>
        </w:rPr>
        <w:t>138,</w:t>
      </w:r>
      <w:r>
        <w:rPr>
          <w:spacing w:val="7"/>
          <w:sz w:val="26"/>
        </w:rPr>
        <w:t> </w:t>
      </w:r>
      <w:r>
        <w:rPr>
          <w:sz w:val="26"/>
        </w:rPr>
        <w:t>II</w:t>
      </w:r>
      <w:r>
        <w:rPr>
          <w:spacing w:val="6"/>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z w:val="26"/>
        </w:rPr>
        <w:t>14.133/2021;</w:t>
      </w:r>
      <w:r>
        <w:rPr>
          <w:spacing w:val="7"/>
          <w:sz w:val="26"/>
        </w:rPr>
        <w:t> </w:t>
      </w:r>
      <w:r>
        <w:rPr>
          <w:spacing w:val="-10"/>
          <w:sz w:val="26"/>
        </w:rPr>
        <w:t>e</w:t>
      </w:r>
    </w:p>
    <w:p>
      <w:pPr>
        <w:pStyle w:val="ListParagraph"/>
        <w:numPr>
          <w:ilvl w:val="0"/>
          <w:numId w:val="56"/>
        </w:numPr>
        <w:tabs>
          <w:tab w:pos="777" w:val="left" w:leader="none"/>
        </w:tabs>
        <w:spacing w:line="240" w:lineRule="auto" w:before="130" w:after="0"/>
        <w:ind w:left="473" w:right="454" w:firstLine="0"/>
        <w:jc w:val="both"/>
        <w:rPr>
          <w:sz w:val="26"/>
        </w:rPr>
      </w:pPr>
      <w:r>
        <w:rPr>
          <w:sz w:val="26"/>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5"/>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55"/>
        </w:numPr>
        <w:tabs>
          <w:tab w:pos="1199" w:val="left" w:leader="none"/>
        </w:tabs>
        <w:spacing w:line="240" w:lineRule="auto" w:before="128"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55"/>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55"/>
        </w:numPr>
        <w:tabs>
          <w:tab w:pos="1184" w:val="left" w:leader="none"/>
        </w:tabs>
        <w:spacing w:line="240" w:lineRule="auto" w:before="128" w:after="0"/>
        <w:ind w:left="1184" w:right="0" w:hanging="711"/>
        <w:jc w:val="both"/>
        <w:rPr>
          <w:sz w:val="26"/>
        </w:rPr>
      </w:pPr>
      <w:r>
        <w:rPr>
          <w:sz w:val="26"/>
        </w:rPr>
        <w:t>A</w:t>
      </w:r>
      <w:r>
        <w:rPr>
          <w:spacing w:val="-12"/>
          <w:sz w:val="26"/>
        </w:rPr>
        <w:t> </w:t>
      </w:r>
      <w:r>
        <w:rPr>
          <w:sz w:val="26"/>
        </w:rPr>
        <w:t>justificativa</w:t>
      </w:r>
      <w:r>
        <w:rPr>
          <w:spacing w:val="5"/>
          <w:sz w:val="26"/>
        </w:rPr>
        <w:t> </w:t>
      </w:r>
      <w:r>
        <w:rPr>
          <w:sz w:val="26"/>
        </w:rPr>
        <w:t>da</w:t>
      </w:r>
      <w:r>
        <w:rPr>
          <w:spacing w:val="5"/>
          <w:sz w:val="26"/>
        </w:rPr>
        <w:t> </w:t>
      </w:r>
      <w:r>
        <w:rPr>
          <w:sz w:val="26"/>
        </w:rPr>
        <w:t>rescisão</w:t>
      </w:r>
      <w:r>
        <w:rPr>
          <w:spacing w:val="5"/>
          <w:sz w:val="26"/>
        </w:rPr>
        <w:t> </w:t>
      </w:r>
      <w:r>
        <w:rPr>
          <w:sz w:val="26"/>
        </w:rPr>
        <w:t>por</w:t>
      </w:r>
      <w:r>
        <w:rPr>
          <w:spacing w:val="5"/>
          <w:sz w:val="26"/>
        </w:rPr>
        <w:t> </w:t>
      </w:r>
      <w:r>
        <w:rPr>
          <w:sz w:val="26"/>
        </w:rPr>
        <w:t>ato</w:t>
      </w:r>
      <w:r>
        <w:rPr>
          <w:spacing w:val="5"/>
          <w:sz w:val="26"/>
        </w:rPr>
        <w:t> </w:t>
      </w:r>
      <w:r>
        <w:rPr>
          <w:sz w:val="26"/>
        </w:rPr>
        <w:t>unilateral</w:t>
      </w:r>
      <w:r>
        <w:rPr>
          <w:spacing w:val="5"/>
          <w:sz w:val="26"/>
        </w:rPr>
        <w:t> </w:t>
      </w:r>
      <w:r>
        <w:rPr>
          <w:sz w:val="26"/>
        </w:rPr>
        <w:t>do</w:t>
      </w:r>
      <w:r>
        <w:rPr>
          <w:spacing w:val="4"/>
          <w:sz w:val="26"/>
        </w:rPr>
        <w:t> </w:t>
      </w:r>
      <w:r>
        <w:rPr>
          <w:b/>
          <w:sz w:val="26"/>
        </w:rPr>
        <w:t>CONTRATANTE</w:t>
      </w:r>
      <w:r>
        <w:rPr>
          <w:sz w:val="26"/>
        </w:rPr>
        <w:t>,</w:t>
      </w:r>
      <w:r>
        <w:rPr>
          <w:spacing w:val="5"/>
          <w:sz w:val="26"/>
        </w:rPr>
        <w:t> </w:t>
      </w:r>
      <w:r>
        <w:rPr>
          <w:sz w:val="26"/>
        </w:rPr>
        <w:t>sempre</w:t>
      </w:r>
      <w:r>
        <w:rPr>
          <w:spacing w:val="5"/>
          <w:sz w:val="26"/>
        </w:rPr>
        <w:t> </w:t>
      </w:r>
      <w:r>
        <w:rPr>
          <w:sz w:val="26"/>
        </w:rPr>
        <w:t>que</w:t>
      </w:r>
      <w:r>
        <w:rPr>
          <w:spacing w:val="5"/>
          <w:sz w:val="26"/>
        </w:rPr>
        <w:t> </w:t>
      </w:r>
      <w:r>
        <w:rPr>
          <w:sz w:val="26"/>
        </w:rPr>
        <w:t>possível,</w:t>
      </w:r>
      <w:r>
        <w:rPr>
          <w:spacing w:val="5"/>
          <w:sz w:val="26"/>
        </w:rPr>
        <w:t> </w:t>
      </w:r>
      <w:r>
        <w:rPr>
          <w:spacing w:val="-2"/>
          <w:sz w:val="26"/>
        </w:rPr>
        <w:t>contemplará:</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57"/>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55"/>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w:t>
      </w:r>
      <w:r>
        <w:rPr>
          <w:i/>
          <w:sz w:val="26"/>
        </w:rPr>
        <w:t>caput, </w:t>
      </w:r>
      <w:r>
        <w:rPr>
          <w:sz w:val="26"/>
        </w:rPr>
        <w:t>da Lei nº 14.133/2021, desde que o pedido </w:t>
      </w:r>
      <w:r>
        <w:rPr>
          <w:sz w:val="26"/>
        </w:rPr>
        <w:t>seja formulado durante a vigência do Contrato e antes de eventual prorrogação.</w:t>
      </w:r>
    </w:p>
    <w:p>
      <w:pPr>
        <w:pStyle w:val="ListParagraph"/>
        <w:numPr>
          <w:ilvl w:val="1"/>
          <w:numId w:val="58"/>
        </w:numPr>
        <w:tabs>
          <w:tab w:pos="1067" w:val="left" w:leader="none"/>
        </w:tabs>
        <w:spacing w:line="240" w:lineRule="auto" w:before="126" w:after="0"/>
        <w:ind w:left="1067" w:right="0" w:hanging="594"/>
        <w:jc w:val="both"/>
        <w:rPr>
          <w:sz w:val="26"/>
        </w:rPr>
      </w:pPr>
      <w:r>
        <w:rPr>
          <w:sz w:val="26"/>
        </w:rPr>
        <w:t>Extinto</w:t>
      </w:r>
      <w:r>
        <w:rPr>
          <w:spacing w:val="2"/>
          <w:sz w:val="26"/>
        </w:rPr>
        <w:t> </w:t>
      </w:r>
      <w:r>
        <w:rPr>
          <w:sz w:val="26"/>
        </w:rPr>
        <w:t>o</w:t>
      </w:r>
      <w:r>
        <w:rPr>
          <w:spacing w:val="2"/>
          <w:sz w:val="26"/>
        </w:rPr>
        <w:t> </w:t>
      </w:r>
      <w:r>
        <w:rPr>
          <w:sz w:val="26"/>
        </w:rPr>
        <w:t>Contrato,</w:t>
      </w:r>
      <w:r>
        <w:rPr>
          <w:spacing w:val="2"/>
          <w:sz w:val="26"/>
        </w:rPr>
        <w:t> </w:t>
      </w:r>
      <w:r>
        <w:rPr>
          <w:sz w:val="26"/>
        </w:rPr>
        <w:t>o</w:t>
      </w:r>
      <w:r>
        <w:rPr>
          <w:spacing w:val="2"/>
          <w:sz w:val="26"/>
        </w:rPr>
        <w:t> </w:t>
      </w:r>
      <w:r>
        <w:rPr>
          <w:b/>
          <w:sz w:val="26"/>
        </w:rPr>
        <w:t>CONTRATANTE</w:t>
      </w:r>
      <w:r>
        <w:rPr>
          <w:b/>
          <w:spacing w:val="3"/>
          <w:sz w:val="26"/>
        </w:rPr>
        <w:t> </w:t>
      </w:r>
      <w:r>
        <w:rPr>
          <w:sz w:val="26"/>
        </w:rPr>
        <w:t>poderá</w:t>
      </w:r>
      <w:r>
        <w:rPr>
          <w:spacing w:val="2"/>
          <w:sz w:val="26"/>
        </w:rPr>
        <w:t> </w:t>
      </w:r>
      <w:r>
        <w:rPr>
          <w:spacing w:val="-2"/>
          <w:sz w:val="26"/>
        </w:rPr>
        <w:t>ainda:</w:t>
      </w:r>
    </w:p>
    <w:p>
      <w:pPr>
        <w:pStyle w:val="ListParagraph"/>
        <w:numPr>
          <w:ilvl w:val="2"/>
          <w:numId w:val="58"/>
        </w:numPr>
        <w:tabs>
          <w:tab w:pos="1199" w:val="left" w:leader="none"/>
        </w:tabs>
        <w:spacing w:line="240" w:lineRule="auto" w:before="130" w:after="0"/>
        <w:ind w:left="1199" w:right="0" w:hanging="726"/>
        <w:jc w:val="both"/>
        <w:rPr>
          <w:sz w:val="26"/>
        </w:rPr>
      </w:pPr>
      <w:r>
        <w:rPr>
          <w:sz w:val="26"/>
        </w:rPr>
        <w:t>nos</w:t>
      </w:r>
      <w:r>
        <w:rPr>
          <w:spacing w:val="4"/>
          <w:sz w:val="26"/>
        </w:rPr>
        <w:t> </w:t>
      </w:r>
      <w:r>
        <w:rPr>
          <w:sz w:val="26"/>
        </w:rPr>
        <w:t>casos</w:t>
      </w:r>
      <w:r>
        <w:rPr>
          <w:spacing w:val="5"/>
          <w:sz w:val="26"/>
        </w:rPr>
        <w:t> </w:t>
      </w:r>
      <w:r>
        <w:rPr>
          <w:sz w:val="26"/>
        </w:rPr>
        <w:t>de</w:t>
      </w:r>
      <w:r>
        <w:rPr>
          <w:spacing w:val="5"/>
          <w:sz w:val="26"/>
        </w:rPr>
        <w:t> </w:t>
      </w:r>
      <w:r>
        <w:rPr>
          <w:sz w:val="26"/>
        </w:rPr>
        <w:t>obrigação</w:t>
      </w:r>
      <w:r>
        <w:rPr>
          <w:spacing w:val="5"/>
          <w:sz w:val="26"/>
        </w:rPr>
        <w:t> </w:t>
      </w:r>
      <w:r>
        <w:rPr>
          <w:sz w:val="26"/>
        </w:rPr>
        <w:t>de</w:t>
      </w:r>
      <w:r>
        <w:rPr>
          <w:spacing w:val="5"/>
          <w:sz w:val="26"/>
        </w:rPr>
        <w:t> </w:t>
      </w:r>
      <w:r>
        <w:rPr>
          <w:sz w:val="26"/>
        </w:rPr>
        <w:t>pagamento</w:t>
      </w:r>
      <w:r>
        <w:rPr>
          <w:spacing w:val="5"/>
          <w:sz w:val="26"/>
        </w:rPr>
        <w:t> </w:t>
      </w:r>
      <w:r>
        <w:rPr>
          <w:sz w:val="26"/>
        </w:rPr>
        <w:t>de</w:t>
      </w:r>
      <w:r>
        <w:rPr>
          <w:spacing w:val="5"/>
          <w:sz w:val="26"/>
        </w:rPr>
        <w:t> </w:t>
      </w:r>
      <w:r>
        <w:rPr>
          <w:sz w:val="26"/>
        </w:rPr>
        <w:t>multa</w:t>
      </w:r>
      <w:r>
        <w:rPr>
          <w:spacing w:val="4"/>
          <w:sz w:val="26"/>
        </w:rPr>
        <w:t> </w:t>
      </w:r>
      <w:r>
        <w:rPr>
          <w:sz w:val="26"/>
        </w:rPr>
        <w:t>pelo</w:t>
      </w:r>
      <w:r>
        <w:rPr>
          <w:spacing w:val="5"/>
          <w:sz w:val="26"/>
        </w:rPr>
        <w:t> </w:t>
      </w:r>
      <w:r>
        <w:rPr>
          <w:b/>
          <w:sz w:val="26"/>
        </w:rPr>
        <w:t>CONTRATADO</w:t>
      </w:r>
      <w:r>
        <w:rPr>
          <w:sz w:val="26"/>
        </w:rPr>
        <w:t>,</w:t>
      </w:r>
      <w:r>
        <w:rPr>
          <w:spacing w:val="5"/>
          <w:sz w:val="26"/>
        </w:rPr>
        <w:t> </w:t>
      </w:r>
      <w:r>
        <w:rPr>
          <w:sz w:val="26"/>
        </w:rPr>
        <w:t>reter</w:t>
      </w:r>
      <w:r>
        <w:rPr>
          <w:spacing w:val="5"/>
          <w:sz w:val="26"/>
        </w:rPr>
        <w:t> </w:t>
      </w:r>
      <w:r>
        <w:rPr>
          <w:sz w:val="26"/>
        </w:rPr>
        <w:t>e</w:t>
      </w:r>
      <w:r>
        <w:rPr>
          <w:spacing w:val="5"/>
          <w:sz w:val="26"/>
        </w:rPr>
        <w:t> </w:t>
      </w:r>
      <w:r>
        <w:rPr>
          <w:sz w:val="26"/>
        </w:rPr>
        <w:t>executar</w:t>
      </w:r>
      <w:r>
        <w:rPr>
          <w:spacing w:val="5"/>
          <w:sz w:val="26"/>
        </w:rPr>
        <w:t> </w:t>
      </w:r>
      <w:r>
        <w:rPr>
          <w:sz w:val="26"/>
        </w:rPr>
        <w:t>a</w:t>
      </w:r>
      <w:r>
        <w:rPr>
          <w:spacing w:val="5"/>
          <w:sz w:val="26"/>
        </w:rPr>
        <w:t> </w:t>
      </w:r>
      <w:r>
        <w:rPr>
          <w:sz w:val="26"/>
        </w:rPr>
        <w:t>garantia</w:t>
      </w:r>
      <w:r>
        <w:rPr>
          <w:spacing w:val="4"/>
          <w:sz w:val="26"/>
        </w:rPr>
        <w:t> </w:t>
      </w:r>
      <w:r>
        <w:rPr>
          <w:sz w:val="26"/>
        </w:rPr>
        <w:t>prestada;</w:t>
      </w:r>
      <w:r>
        <w:rPr>
          <w:spacing w:val="5"/>
          <w:sz w:val="26"/>
        </w:rPr>
        <w:t> </w:t>
      </w:r>
      <w:r>
        <w:rPr>
          <w:spacing w:val="-10"/>
          <w:sz w:val="26"/>
        </w:rPr>
        <w:t>e</w:t>
      </w:r>
    </w:p>
    <w:p>
      <w:pPr>
        <w:pStyle w:val="ListParagraph"/>
        <w:numPr>
          <w:ilvl w:val="2"/>
          <w:numId w:val="58"/>
        </w:numPr>
        <w:tabs>
          <w:tab w:pos="1204" w:val="left" w:leader="none"/>
        </w:tabs>
        <w:spacing w:line="240" w:lineRule="auto" w:before="130" w:after="0"/>
        <w:ind w:left="473" w:right="454" w:firstLine="0"/>
        <w:jc w:val="both"/>
        <w:rPr>
          <w:sz w:val="26"/>
        </w:rPr>
      </w:pPr>
      <w:r>
        <w:rPr>
          <w:sz w:val="26"/>
        </w:rPr>
        <w:t>nos casos em que houver necessidade de ressarcimento de prejuízos causados à</w:t>
      </w:r>
      <w:r>
        <w:rPr>
          <w:spacing w:val="-3"/>
          <w:sz w:val="26"/>
        </w:rPr>
        <w:t> </w:t>
      </w:r>
      <w:r>
        <w:rPr>
          <w:sz w:val="26"/>
        </w:rPr>
        <w:t>Administração, nos termos do inciso IV do </w:t>
      </w:r>
      <w:r>
        <w:rPr>
          <w:sz w:val="26"/>
        </w:rPr>
        <w:t>art. 139 da Lei nº 14.133/2021, reter os eventuais créditos existentes em favor do </w:t>
      </w:r>
      <w:r>
        <w:rPr>
          <w:b/>
          <w:sz w:val="26"/>
        </w:rPr>
        <w:t>CONTRATADO </w:t>
      </w:r>
      <w:r>
        <w:rPr>
          <w:sz w:val="26"/>
        </w:rPr>
        <w:t>decorrentes do Contrato.</w:t>
      </w:r>
    </w:p>
    <w:p>
      <w:pPr>
        <w:pStyle w:val="BodyText"/>
        <w:spacing w:before="258"/>
        <w:ind w:left="0"/>
        <w:jc w:val="left"/>
      </w:pPr>
    </w:p>
    <w:p>
      <w:pPr>
        <w:pStyle w:val="BodyText"/>
        <w:spacing w:before="0"/>
        <w:jc w:val="left"/>
      </w:pPr>
      <w:r>
        <w:rPr/>
        <w:t>CLÁUSULA</w:t>
      </w:r>
      <w:r>
        <w:rPr>
          <w:spacing w:val="-5"/>
        </w:rPr>
        <w:t> </w:t>
      </w:r>
      <w:r>
        <w:rPr/>
        <w:t>DÉCIMA</w:t>
      </w:r>
      <w:r>
        <w:rPr>
          <w:spacing w:val="-10"/>
        </w:rPr>
        <w:t> </w:t>
      </w:r>
      <w:r>
        <w:rPr/>
        <w:t>TERCEIRA</w:t>
      </w:r>
      <w:r>
        <w:rPr>
          <w:spacing w:val="-4"/>
        </w:rPr>
        <w:t> </w:t>
      </w:r>
      <w:r>
        <w:rPr/>
        <w:t>–</w:t>
      </w:r>
      <w:r>
        <w:rPr>
          <w:spacing w:val="-4"/>
        </w:rPr>
        <w:t> </w:t>
      </w:r>
      <w:r>
        <w:rPr>
          <w:spacing w:val="-2"/>
        </w:rPr>
        <w:t>ALTERAÇÕES</w:t>
      </w:r>
    </w:p>
    <w:p>
      <w:pPr>
        <w:pStyle w:val="ListParagraph"/>
        <w:numPr>
          <w:ilvl w:val="1"/>
          <w:numId w:val="59"/>
        </w:numPr>
        <w:tabs>
          <w:tab w:pos="1001" w:val="left" w:leader="none"/>
        </w:tabs>
        <w:spacing w:line="240" w:lineRule="auto" w:before="130" w:after="0"/>
        <w:ind w:left="1001" w:right="0" w:hanging="528"/>
        <w:jc w:val="both"/>
        <w:rPr>
          <w:sz w:val="26"/>
        </w:rPr>
      </w:pPr>
      <w:r>
        <w:rPr>
          <w:sz w:val="26"/>
        </w:rPr>
        <w:t>Eventuais</w:t>
      </w:r>
      <w:r>
        <w:rPr>
          <w:spacing w:val="6"/>
          <w:sz w:val="26"/>
        </w:rPr>
        <w:t> </w:t>
      </w:r>
      <w:r>
        <w:rPr>
          <w:sz w:val="26"/>
        </w:rPr>
        <w:t>alterações</w:t>
      </w:r>
      <w:r>
        <w:rPr>
          <w:spacing w:val="7"/>
          <w:sz w:val="26"/>
        </w:rPr>
        <w:t> </w:t>
      </w:r>
      <w:r>
        <w:rPr>
          <w:sz w:val="26"/>
        </w:rPr>
        <w:t>contratuais</w:t>
      </w:r>
      <w:r>
        <w:rPr>
          <w:spacing w:val="7"/>
          <w:sz w:val="26"/>
        </w:rPr>
        <w:t> </w:t>
      </w:r>
      <w:r>
        <w:rPr>
          <w:sz w:val="26"/>
        </w:rPr>
        <w:t>reger-se-ão</w:t>
      </w:r>
      <w:r>
        <w:rPr>
          <w:spacing w:val="7"/>
          <w:sz w:val="26"/>
        </w:rPr>
        <w:t> </w:t>
      </w:r>
      <w:r>
        <w:rPr>
          <w:sz w:val="26"/>
        </w:rPr>
        <w:t>pela</w:t>
      </w:r>
      <w:r>
        <w:rPr>
          <w:spacing w:val="7"/>
          <w:sz w:val="26"/>
        </w:rPr>
        <w:t> </w:t>
      </w:r>
      <w:r>
        <w:rPr>
          <w:sz w:val="26"/>
        </w:rPr>
        <w:t>disciplina</w:t>
      </w:r>
      <w:r>
        <w:rPr>
          <w:spacing w:val="7"/>
          <w:sz w:val="26"/>
        </w:rPr>
        <w:t> </w:t>
      </w:r>
      <w:r>
        <w:rPr>
          <w:sz w:val="26"/>
        </w:rPr>
        <w:t>dos</w:t>
      </w:r>
      <w:r>
        <w:rPr>
          <w:spacing w:val="7"/>
          <w:sz w:val="26"/>
        </w:rPr>
        <w:t> </w:t>
      </w:r>
      <w:r>
        <w:rPr>
          <w:sz w:val="26"/>
        </w:rPr>
        <w:t>arts.</w:t>
      </w:r>
      <w:r>
        <w:rPr>
          <w:spacing w:val="7"/>
          <w:sz w:val="26"/>
        </w:rPr>
        <w:t> </w:t>
      </w:r>
      <w:r>
        <w:rPr>
          <w:sz w:val="26"/>
        </w:rPr>
        <w:t>124</w:t>
      </w:r>
      <w:r>
        <w:rPr>
          <w:spacing w:val="7"/>
          <w:sz w:val="26"/>
        </w:rPr>
        <w:t> </w:t>
      </w:r>
      <w:r>
        <w:rPr>
          <w:sz w:val="26"/>
        </w:rPr>
        <w:t>e</w:t>
      </w:r>
      <w:r>
        <w:rPr>
          <w:spacing w:val="7"/>
          <w:sz w:val="26"/>
        </w:rPr>
        <w:t> </w:t>
      </w:r>
      <w:r>
        <w:rPr>
          <w:sz w:val="26"/>
        </w:rPr>
        <w:t>seguintes</w:t>
      </w:r>
      <w:r>
        <w:rPr>
          <w:spacing w:val="7"/>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pacing w:val="-2"/>
          <w:sz w:val="26"/>
        </w:rPr>
        <w:t>14.133/2021.</w:t>
      </w:r>
    </w:p>
    <w:p>
      <w:pPr>
        <w:pStyle w:val="ListParagraph"/>
        <w:numPr>
          <w:ilvl w:val="1"/>
          <w:numId w:val="59"/>
        </w:numPr>
        <w:tabs>
          <w:tab w:pos="1055" w:val="left" w:leader="none"/>
        </w:tabs>
        <w:spacing w:line="240" w:lineRule="auto" w:before="130" w:after="0"/>
        <w:ind w:left="473" w:right="454" w:firstLine="0"/>
        <w:jc w:val="both"/>
        <w:rPr>
          <w:sz w:val="26"/>
        </w:rPr>
      </w:pPr>
      <w:r>
        <w:rPr>
          <w:sz w:val="26"/>
        </w:rPr>
        <w:t>O </w:t>
      </w:r>
      <w:r>
        <w:rPr>
          <w:b/>
          <w:sz w:val="26"/>
        </w:rPr>
        <w:t>CONTRATADO </w:t>
      </w:r>
      <w:r>
        <w:rPr>
          <w:sz w:val="26"/>
        </w:rPr>
        <w:t>é obrigado a aceitar, nas mesmas condições contratuais, os acréscimos ou supressões que se fizerem necessários, até o limite de 25% (vinte e cinco por cento) do valor inicial atualizado do contrato, na forma do art. 125 da Lei nº </w:t>
      </w:r>
      <w:r>
        <w:rPr>
          <w:spacing w:val="-2"/>
          <w:sz w:val="26"/>
        </w:rPr>
        <w:t>14.133/2021.</w:t>
      </w:r>
    </w:p>
    <w:p>
      <w:pPr>
        <w:pStyle w:val="ListParagraph"/>
        <w:numPr>
          <w:ilvl w:val="1"/>
          <w:numId w:val="59"/>
        </w:numPr>
        <w:tabs>
          <w:tab w:pos="1037" w:val="left" w:leader="none"/>
        </w:tabs>
        <w:spacing w:line="240" w:lineRule="auto" w:before="126" w:after="0"/>
        <w:ind w:left="473" w:right="454" w:firstLine="0"/>
        <w:jc w:val="both"/>
        <w:rPr>
          <w:sz w:val="26"/>
        </w:rPr>
      </w:pPr>
      <w:r>
        <w:rPr>
          <w:sz w:val="26"/>
        </w:rPr>
        <w:t>As alterações contratuais deverão ser promovidas mediante celebração de termo aditivo, submetido à prévia aprovação </w:t>
      </w:r>
      <w:r>
        <w:rPr>
          <w:sz w:val="26"/>
        </w:rPr>
        <w:t>da assessoria jurídica do </w:t>
      </w:r>
      <w:r>
        <w:rPr>
          <w:b/>
          <w:sz w:val="26"/>
        </w:rPr>
        <w:t>CONTRATANTE</w:t>
      </w:r>
      <w:r>
        <w:rPr>
          <w:sz w:val="26"/>
        </w:rPr>
        <w:t>.</w:t>
      </w:r>
    </w:p>
    <w:p>
      <w:pPr>
        <w:pStyle w:val="ListParagraph"/>
        <w:numPr>
          <w:ilvl w:val="1"/>
          <w:numId w:val="59"/>
        </w:numPr>
        <w:tabs>
          <w:tab w:pos="1034" w:val="left" w:leader="none"/>
        </w:tabs>
        <w:spacing w:line="240" w:lineRule="auto" w:before="128" w:after="0"/>
        <w:ind w:left="473" w:right="454" w:firstLine="0"/>
        <w:jc w:val="both"/>
        <w:rPr>
          <w:sz w:val="26"/>
        </w:rPr>
      </w:pPr>
      <w:r>
        <w:rPr>
          <w:sz w:val="26"/>
        </w:rPr>
        <w:t>Registros que não caracterizam alteração do Contrato podem ser realizados por simples apostila, dispensada a celebração </w:t>
      </w:r>
      <w:r>
        <w:rPr>
          <w:sz w:val="26"/>
        </w:rPr>
        <w:t>de</w:t>
      </w:r>
      <w:r>
        <w:rPr>
          <w:spacing w:val="80"/>
          <w:w w:val="150"/>
          <w:sz w:val="26"/>
        </w:rPr>
        <w:t> </w:t>
      </w:r>
      <w:r>
        <w:rPr>
          <w:sz w:val="26"/>
        </w:rPr>
        <w:t>termo aditivo, na forma do art. 136 da Lei nº 14.133, de 2021.</w:t>
      </w:r>
    </w:p>
    <w:p>
      <w:pPr>
        <w:pStyle w:val="BodyText"/>
        <w:spacing w:before="258"/>
        <w:ind w:left="0"/>
        <w:jc w:val="left"/>
      </w:pPr>
    </w:p>
    <w:p>
      <w:pPr>
        <w:pStyle w:val="BodyText"/>
        <w:spacing w:before="0"/>
        <w:jc w:val="left"/>
      </w:pPr>
      <w:r>
        <w:rPr/>
        <w:t>CLÁUSULA</w:t>
      </w:r>
      <w:r>
        <w:rPr>
          <w:spacing w:val="-16"/>
        </w:rPr>
        <w:t> </w:t>
      </w:r>
      <w:r>
        <w:rPr/>
        <w:t>DÉCIMA</w:t>
      </w:r>
      <w:r>
        <w:rPr>
          <w:spacing w:val="-16"/>
        </w:rPr>
        <w:t> </w:t>
      </w:r>
      <w:r>
        <w:rPr/>
        <w:t>QUARTA</w:t>
      </w:r>
      <w:r>
        <w:rPr>
          <w:spacing w:val="-16"/>
        </w:rPr>
        <w:t> </w:t>
      </w:r>
      <w:r>
        <w:rPr/>
        <w:t>–</w:t>
      </w:r>
      <w:r>
        <w:rPr>
          <w:spacing w:val="-2"/>
        </w:rPr>
        <w:t> </w:t>
      </w:r>
      <w:r>
        <w:rPr/>
        <w:t>DOTAÇÃO</w:t>
      </w:r>
      <w:r>
        <w:rPr>
          <w:spacing w:val="-2"/>
        </w:rPr>
        <w:t> ORÇAMENTÁRIA</w:t>
      </w:r>
    </w:p>
    <w:p>
      <w:pPr>
        <w:pStyle w:val="ListParagraph"/>
        <w:numPr>
          <w:ilvl w:val="1"/>
          <w:numId w:val="60"/>
        </w:numPr>
        <w:tabs>
          <w:tab w:pos="1016" w:val="left" w:leader="none"/>
        </w:tabs>
        <w:spacing w:line="240" w:lineRule="auto" w:before="130" w:after="0"/>
        <w:ind w:left="473" w:right="454" w:firstLine="0"/>
        <w:jc w:val="both"/>
        <w:rPr>
          <w:sz w:val="26"/>
        </w:rPr>
      </w:pPr>
      <w:r>
        <w:rPr>
          <w:sz w:val="26"/>
        </w:rPr>
        <w:t>As despesas com a execução do presente Contrato contratação correrão à conta das seguintes dotações orçamentárias, para </w:t>
      </w:r>
      <w:r>
        <w:rPr>
          <w:sz w:val="26"/>
        </w:rPr>
        <w:t>o corrente exercício de </w:t>
      </w:r>
      <w:r>
        <w:rPr>
          <w:b/>
          <w:sz w:val="26"/>
        </w:rPr>
        <w:t>2026</w:t>
      </w:r>
      <w:r>
        <w:rPr>
          <w:sz w:val="26"/>
        </w:rPr>
        <w:t>, assim classificadas:</w:t>
      </w:r>
    </w:p>
    <w:p>
      <w:pPr>
        <w:pStyle w:val="BodyText"/>
        <w:spacing w:before="258"/>
        <w:ind w:left="0"/>
        <w:jc w:val="left"/>
      </w:pPr>
    </w:p>
    <w:p>
      <w:pPr>
        <w:pStyle w:val="BodyText"/>
        <w:spacing w:line="343" w:lineRule="auto" w:before="0"/>
        <w:ind w:right="11055"/>
        <w:jc w:val="left"/>
      </w:pPr>
      <w:r>
        <w:rPr/>
        <w:t>Natureza da Despesa: </w:t>
      </w:r>
      <w:r>
        <w:rPr/>
        <w:t>339030/07 Fonte de Recurso: 225</w:t>
      </w:r>
    </w:p>
    <w:p>
      <w:pPr>
        <w:pStyle w:val="BodyText"/>
        <w:spacing w:after="0" w:line="343" w:lineRule="auto"/>
        <w:jc w:val="left"/>
        <w:sectPr>
          <w:pgSz w:w="15840" w:h="24480"/>
          <w:pgMar w:top="480" w:bottom="280" w:left="360" w:right="360"/>
        </w:sectPr>
      </w:pPr>
    </w:p>
    <w:p>
      <w:pPr>
        <w:pStyle w:val="BodyText"/>
        <w:spacing w:line="343" w:lineRule="auto" w:before="78"/>
        <w:ind w:right="9099"/>
        <w:jc w:val="left"/>
      </w:pPr>
      <w:r>
        <w:rPr/>
        <w:t>Programa de Trabalho: </w:t>
      </w:r>
      <w:r>
        <w:rPr/>
        <w:t>29610.10.302.0508.4866 Nota de Empenho:</w:t>
      </w:r>
    </w:p>
    <w:p>
      <w:pPr>
        <w:pStyle w:val="BodyText"/>
        <w:spacing w:before="133"/>
        <w:ind w:left="0"/>
        <w:jc w:val="left"/>
      </w:pPr>
    </w:p>
    <w:p>
      <w:pPr>
        <w:pStyle w:val="ListParagraph"/>
        <w:numPr>
          <w:ilvl w:val="1"/>
          <w:numId w:val="60"/>
        </w:numPr>
        <w:tabs>
          <w:tab w:pos="1041" w:val="left" w:leader="none"/>
        </w:tabs>
        <w:spacing w:line="240" w:lineRule="auto" w:before="0" w:after="0"/>
        <w:ind w:left="473" w:right="454" w:firstLine="0"/>
        <w:jc w:val="both"/>
        <w:rPr>
          <w:sz w:val="26"/>
        </w:rPr>
      </w:pPr>
      <w:r>
        <w:rPr>
          <w:sz w:val="26"/>
        </w:rPr>
        <w:t>As despesas relativas aos exercícios subsequentes correrão por conta das dotações orçamentárias respectivas, devendo </w:t>
      </w:r>
      <w:r>
        <w:rPr>
          <w:sz w:val="26"/>
        </w:rPr>
        <w:t>ser empenhadas no início de cada exercício.</w:t>
      </w:r>
    </w:p>
    <w:p>
      <w:pPr>
        <w:pStyle w:val="ListParagraph"/>
        <w:numPr>
          <w:ilvl w:val="1"/>
          <w:numId w:val="60"/>
        </w:numPr>
        <w:tabs>
          <w:tab w:pos="1010" w:val="left" w:leader="none"/>
        </w:tabs>
        <w:spacing w:line="240" w:lineRule="auto" w:before="128" w:after="0"/>
        <w:ind w:left="473" w:right="454" w:firstLine="0"/>
        <w:jc w:val="both"/>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no caso de fornecimento contínuo, a vantagem em sua manutenção, na forma dos arts. 105 e 106 da Lei nº 14.133/2021.</w:t>
      </w:r>
    </w:p>
    <w:p>
      <w:pPr>
        <w:pStyle w:val="BodyText"/>
        <w:spacing w:before="258"/>
        <w:ind w:left="0"/>
        <w:jc w:val="left"/>
      </w:pPr>
    </w:p>
    <w:p>
      <w:pPr>
        <w:pStyle w:val="BodyText"/>
        <w:spacing w:before="0"/>
        <w:jc w:val="left"/>
      </w:pPr>
      <w:r>
        <w:rPr/>
        <w:t>CLÁUSULA</w:t>
      </w:r>
      <w:r>
        <w:rPr>
          <w:spacing w:val="-11"/>
        </w:rPr>
        <w:t> </w:t>
      </w:r>
      <w:r>
        <w:rPr/>
        <w:t>DÉCIMA</w:t>
      </w:r>
      <w:r>
        <w:rPr>
          <w:spacing w:val="-10"/>
        </w:rPr>
        <w:t> </w:t>
      </w:r>
      <w:r>
        <w:rPr/>
        <w:t>QUINTA</w:t>
      </w:r>
      <w:r>
        <w:rPr>
          <w:spacing w:val="-10"/>
        </w:rPr>
        <w:t> </w:t>
      </w:r>
      <w:r>
        <w:rPr/>
        <w:t>–</w:t>
      </w:r>
      <w:r>
        <w:rPr>
          <w:spacing w:val="6"/>
        </w:rPr>
        <w:t> </w:t>
      </w:r>
      <w:r>
        <w:rPr/>
        <w:t>DOS</w:t>
      </w:r>
      <w:r>
        <w:rPr>
          <w:spacing w:val="6"/>
        </w:rPr>
        <w:t> </w:t>
      </w:r>
      <w:r>
        <w:rPr/>
        <w:t>CASOS</w:t>
      </w:r>
      <w:r>
        <w:rPr>
          <w:spacing w:val="6"/>
        </w:rPr>
        <w:t> </w:t>
      </w:r>
      <w:r>
        <w:rPr>
          <w:spacing w:val="-2"/>
        </w:rPr>
        <w:t>OMISSOS</w:t>
      </w:r>
    </w:p>
    <w:p>
      <w:pPr>
        <w:pStyle w:val="ListParagraph"/>
        <w:numPr>
          <w:ilvl w:val="1"/>
          <w:numId w:val="61"/>
        </w:numPr>
        <w:tabs>
          <w:tab w:pos="1031" w:val="left" w:leader="none"/>
        </w:tabs>
        <w:spacing w:line="240" w:lineRule="auto" w:before="130" w:after="0"/>
        <w:ind w:left="473" w:right="453" w:firstLine="0"/>
        <w:jc w:val="both"/>
        <w:rPr>
          <w:sz w:val="26"/>
        </w:rPr>
      </w:pPr>
      <w:r>
        <w:rPr>
          <w:sz w:val="26"/>
        </w:rPr>
        <w:t>Os casos omissos serão decididos pelo </w:t>
      </w:r>
      <w:r>
        <w:rPr>
          <w:b/>
          <w:sz w:val="26"/>
        </w:rPr>
        <w:t>CONTRATANTE</w:t>
      </w:r>
      <w:r>
        <w:rPr>
          <w:sz w:val="26"/>
        </w:rPr>
        <w:t>, segundo as disposições contidas na Lei nº 14.133/2021, e demais normas federais e estaduais aplicáveis e, subsidiariamente, segundo as disposições contidas na Lei nº 8.078/1990 – Código de </w:t>
      </w:r>
      <w:r>
        <w:rPr>
          <w:sz w:val="26"/>
        </w:rPr>
        <w:t>Defesa</w:t>
      </w:r>
      <w:r>
        <w:rPr>
          <w:spacing w:val="80"/>
          <w:sz w:val="26"/>
        </w:rPr>
        <w:t> </w:t>
      </w:r>
      <w:r>
        <w:rPr>
          <w:sz w:val="26"/>
        </w:rPr>
        <w:t>do Consumidor – e normas e princípios gerais dos contratos.</w:t>
      </w:r>
    </w:p>
    <w:p>
      <w:pPr>
        <w:pStyle w:val="BodyText"/>
        <w:spacing w:before="256"/>
        <w:ind w:left="0"/>
        <w:jc w:val="left"/>
      </w:pPr>
    </w:p>
    <w:p>
      <w:pPr>
        <w:pStyle w:val="BodyText"/>
        <w:spacing w:before="0"/>
        <w:jc w:val="left"/>
      </w:pPr>
      <w:r>
        <w:rPr/>
        <w:t>CLÁUSULA</w:t>
      </w:r>
      <w:r>
        <w:rPr>
          <w:spacing w:val="-9"/>
        </w:rPr>
        <w:t> </w:t>
      </w:r>
      <w:r>
        <w:rPr/>
        <w:t>DÉCIMA</w:t>
      </w:r>
      <w:r>
        <w:rPr>
          <w:spacing w:val="-9"/>
        </w:rPr>
        <w:t> </w:t>
      </w:r>
      <w:r>
        <w:rPr/>
        <w:t>SEXTA</w:t>
      </w:r>
      <w:r>
        <w:rPr>
          <w:spacing w:val="-9"/>
        </w:rPr>
        <w:t> </w:t>
      </w:r>
      <w:r>
        <w:rPr/>
        <w:t>–</w:t>
      </w:r>
      <w:r>
        <w:rPr>
          <w:spacing w:val="7"/>
        </w:rPr>
        <w:t> </w:t>
      </w:r>
      <w:r>
        <w:rPr/>
        <w:t>PUBLICAÇÃO</w:t>
      </w:r>
      <w:r>
        <w:rPr>
          <w:spacing w:val="8"/>
        </w:rPr>
        <w:t> </w:t>
      </w:r>
      <w:r>
        <w:rPr/>
        <w:t>E</w:t>
      </w:r>
      <w:r>
        <w:rPr>
          <w:spacing w:val="7"/>
        </w:rPr>
        <w:t> </w:t>
      </w:r>
      <w:r>
        <w:rPr/>
        <w:t>CONTROLE</w:t>
      </w:r>
      <w:r>
        <w:rPr>
          <w:spacing w:val="8"/>
        </w:rPr>
        <w:t> </w:t>
      </w:r>
      <w:r>
        <w:rPr/>
        <w:t>DO</w:t>
      </w:r>
      <w:r>
        <w:rPr>
          <w:spacing w:val="7"/>
        </w:rPr>
        <w:t> </w:t>
      </w:r>
      <w:r>
        <w:rPr>
          <w:spacing w:val="-2"/>
        </w:rPr>
        <w:t>CONTRATO</w:t>
      </w:r>
    </w:p>
    <w:p>
      <w:pPr>
        <w:pStyle w:val="ListParagraph"/>
        <w:numPr>
          <w:ilvl w:val="1"/>
          <w:numId w:val="62"/>
        </w:numPr>
        <w:tabs>
          <w:tab w:pos="1002" w:val="left" w:leader="none"/>
        </w:tabs>
        <w:spacing w:line="240" w:lineRule="auto" w:before="130" w:after="0"/>
        <w:ind w:left="473" w:right="454" w:firstLine="0"/>
        <w:jc w:val="both"/>
        <w:rPr>
          <w:sz w:val="26"/>
        </w:rPr>
      </w:pPr>
      <w:r>
        <w:rPr>
          <w:sz w:val="26"/>
        </w:rPr>
        <w:t>Incumbirá ao </w:t>
      </w:r>
      <w:r>
        <w:rPr>
          <w:b/>
          <w:sz w:val="26"/>
        </w:rPr>
        <w:t>CONTRATANTE </w:t>
      </w:r>
      <w:r>
        <w:rPr>
          <w:sz w:val="26"/>
        </w:rPr>
        <w:t>divulgar o presente instrumento no Portal Nacional de Contratações Públicas (PNCP), na </w:t>
      </w:r>
      <w:r>
        <w:rPr>
          <w:sz w:val="26"/>
        </w:rPr>
        <w:t>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62"/>
        </w:numPr>
        <w:tabs>
          <w:tab w:pos="1038" w:val="left" w:leader="none"/>
        </w:tabs>
        <w:spacing w:line="240" w:lineRule="auto" w:before="128" w:after="0"/>
        <w:ind w:left="473" w:right="453" w:firstLine="0"/>
        <w:jc w:val="both"/>
        <w:rPr>
          <w:sz w:val="26"/>
        </w:rPr>
      </w:pPr>
      <w:r>
        <w:rPr>
          <w:sz w:val="26"/>
        </w:rPr>
        <w:t>O </w:t>
      </w:r>
      <w:r>
        <w:rPr>
          <w:b/>
          <w:sz w:val="26"/>
        </w:rPr>
        <w:t>CONTRATANTE </w:t>
      </w:r>
      <w:r>
        <w:rPr>
          <w:sz w:val="26"/>
        </w:rPr>
        <w:t>deverá adotar as providências necessárias para dar conhecimento da contratação, junto ao Tribunal de Contas do Estado.</w:t>
      </w:r>
    </w:p>
    <w:p>
      <w:pPr>
        <w:pStyle w:val="BodyText"/>
        <w:spacing w:before="258"/>
        <w:ind w:left="0"/>
        <w:jc w:val="left"/>
      </w:pPr>
    </w:p>
    <w:p>
      <w:pPr>
        <w:pStyle w:val="BodyText"/>
        <w:spacing w:before="0"/>
        <w:jc w:val="left"/>
      </w:pPr>
      <w:r>
        <w:rPr/>
        <w:t>CLÁUSULA</w:t>
      </w:r>
      <w:r>
        <w:rPr>
          <w:spacing w:val="-7"/>
        </w:rPr>
        <w:t> </w:t>
      </w:r>
      <w:r>
        <w:rPr/>
        <w:t>DÉCIMA</w:t>
      </w:r>
      <w:r>
        <w:rPr>
          <w:spacing w:val="-7"/>
        </w:rPr>
        <w:t> </w:t>
      </w:r>
      <w:r>
        <w:rPr/>
        <w:t>SÉTIMA</w:t>
      </w:r>
      <w:r>
        <w:rPr>
          <w:spacing w:val="-7"/>
        </w:rPr>
        <w:t> </w:t>
      </w:r>
      <w:r>
        <w:rPr/>
        <w:t>-</w:t>
      </w:r>
      <w:r>
        <w:rPr>
          <w:spacing w:val="11"/>
        </w:rPr>
        <w:t> </w:t>
      </w:r>
      <w:r>
        <w:rPr/>
        <w:t>DA</w:t>
      </w:r>
      <w:r>
        <w:rPr>
          <w:spacing w:val="-7"/>
        </w:rPr>
        <w:t> </w:t>
      </w:r>
      <w:r>
        <w:rPr>
          <w:spacing w:val="-2"/>
        </w:rPr>
        <w:t>HOMOLOGAÇÃO</w:t>
      </w:r>
    </w:p>
    <w:p>
      <w:pPr>
        <w:pStyle w:val="ListParagraph"/>
        <w:numPr>
          <w:ilvl w:val="1"/>
          <w:numId w:val="63"/>
        </w:numPr>
        <w:tabs>
          <w:tab w:pos="1011" w:val="left" w:leader="none"/>
        </w:tabs>
        <w:spacing w:line="240" w:lineRule="auto" w:before="130" w:after="0"/>
        <w:ind w:left="473" w:right="453" w:firstLine="0"/>
        <w:jc w:val="both"/>
        <w:rPr>
          <w:sz w:val="26"/>
        </w:rPr>
      </w:pPr>
      <w:r>
        <w:rPr>
          <w:sz w:val="26"/>
        </w:rPr>
        <w:t>O presente </w:t>
      </w:r>
      <w:r>
        <w:rPr>
          <w:b/>
          <w:sz w:val="26"/>
        </w:rPr>
        <w:t>CONTRATO </w:t>
      </w:r>
      <w:r>
        <w:rPr>
          <w:sz w:val="26"/>
        </w:rPr>
        <w:t>deverá ser submetido à homologação do Conselho de Curadores da UERJ, nos termos do inciso X do</w:t>
      </w:r>
      <w:r>
        <w:rPr>
          <w:spacing w:val="40"/>
          <w:sz w:val="26"/>
        </w:rPr>
        <w:t> </w:t>
      </w:r>
      <w:r>
        <w:rPr>
          <w:sz w:val="26"/>
        </w:rPr>
        <w:t>art. 10 do Provimento n.º 002/2000 de 02 de maio de 2000.</w:t>
      </w:r>
    </w:p>
    <w:p>
      <w:pPr>
        <w:pStyle w:val="BodyText"/>
        <w:spacing w:before="258"/>
        <w:ind w:left="0"/>
        <w:jc w:val="left"/>
      </w:pPr>
    </w:p>
    <w:p>
      <w:pPr>
        <w:pStyle w:val="BodyText"/>
        <w:spacing w:before="1"/>
        <w:jc w:val="left"/>
      </w:pPr>
      <w:r>
        <w:rPr>
          <w:spacing w:val="-2"/>
        </w:rPr>
        <w:t>CLÁUSULA</w:t>
      </w:r>
      <w:r>
        <w:rPr>
          <w:spacing w:val="-15"/>
        </w:rPr>
        <w:t> </w:t>
      </w:r>
      <w:r>
        <w:rPr>
          <w:spacing w:val="-2"/>
        </w:rPr>
        <w:t>DÉCIMA</w:t>
      </w:r>
      <w:r>
        <w:rPr>
          <w:spacing w:val="-14"/>
        </w:rPr>
        <w:t> </w:t>
      </w:r>
      <w:r>
        <w:rPr>
          <w:spacing w:val="-2"/>
        </w:rPr>
        <w:t>OITAVA</w:t>
      </w:r>
      <w:r>
        <w:rPr>
          <w:spacing w:val="-14"/>
        </w:rPr>
        <w:t> </w:t>
      </w:r>
      <w:r>
        <w:rPr>
          <w:spacing w:val="-2"/>
        </w:rPr>
        <w:t>–</w:t>
      </w:r>
      <w:r>
        <w:rPr>
          <w:spacing w:val="-13"/>
        </w:rPr>
        <w:t> </w:t>
      </w:r>
      <w:r>
        <w:rPr>
          <w:spacing w:val="-4"/>
        </w:rPr>
        <w:t>FORO</w:t>
      </w:r>
    </w:p>
    <w:p>
      <w:pPr>
        <w:pStyle w:val="ListParagraph"/>
        <w:numPr>
          <w:ilvl w:val="1"/>
          <w:numId w:val="64"/>
        </w:numPr>
        <w:tabs>
          <w:tab w:pos="1003" w:val="left" w:leader="none"/>
        </w:tabs>
        <w:spacing w:line="240" w:lineRule="auto" w:before="130" w:after="0"/>
        <w:ind w:left="473" w:right="454" w:firstLine="0"/>
        <w:jc w:val="both"/>
        <w:rPr>
          <w:sz w:val="26"/>
        </w:rPr>
      </w:pPr>
      <w:r>
        <w:rPr>
          <w:sz w:val="26"/>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57"/>
        <w:ind w:left="0"/>
        <w:jc w:val="left"/>
      </w:pPr>
    </w:p>
    <w:p>
      <w:pPr>
        <w:pStyle w:val="BodyText"/>
        <w:spacing w:before="1"/>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spacing w:before="257"/>
        <w:ind w:left="0"/>
        <w:jc w:val="left"/>
      </w:pPr>
    </w:p>
    <w:p>
      <w:pPr>
        <w:pStyle w:val="BodyText"/>
        <w:tabs>
          <w:tab w:pos="3310" w:val="left" w:leader="none"/>
          <w:tab w:pos="6529" w:val="left" w:leader="none"/>
        </w:tabs>
        <w:spacing w:before="1"/>
        <w:ind w:left="17"/>
        <w:jc w:val="center"/>
      </w:pPr>
      <w:r>
        <w:rPr/>
        <w:t>RIO</w:t>
      </w:r>
      <w:r>
        <w:rPr>
          <w:spacing w:val="4"/>
        </w:rPr>
        <w:t> </w:t>
      </w:r>
      <w:r>
        <w:rPr/>
        <w:t>DE</w:t>
      </w:r>
      <w:r>
        <w:rPr>
          <w:spacing w:val="5"/>
        </w:rPr>
        <w:t> </w:t>
      </w:r>
      <w:r>
        <w:rPr>
          <w:spacing w:val="-2"/>
        </w:rPr>
        <w:t>JANEIRO,</w:t>
      </w:r>
      <w:r>
        <w:rPr/>
        <w:tab/>
      </w:r>
      <w:r>
        <w:rPr>
          <w:spacing w:val="-5"/>
        </w:rPr>
        <w:t>de</w:t>
      </w:r>
      <w:r>
        <w:rPr/>
        <w:tab/>
      </w:r>
      <w:r>
        <w:rPr>
          <w:spacing w:val="-2"/>
        </w:rPr>
        <w:t>2026.</w:t>
      </w:r>
    </w:p>
    <w:p>
      <w:pPr>
        <w:pStyle w:val="BodyText"/>
        <w:spacing w:before="260"/>
        <w:ind w:left="0"/>
        <w:jc w:val="left"/>
      </w:pPr>
    </w:p>
    <w:p>
      <w:pPr>
        <w:pStyle w:val="BodyText"/>
        <w:spacing w:before="0"/>
        <w:ind w:left="17"/>
        <w:jc w:val="center"/>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spacing w:before="0"/>
        <w:ind w:left="0"/>
        <w:jc w:val="left"/>
      </w:pPr>
    </w:p>
    <w:p>
      <w:pPr>
        <w:pStyle w:val="BodyText"/>
        <w:spacing w:before="0"/>
        <w:ind w:left="0"/>
        <w:jc w:val="left"/>
      </w:pPr>
    </w:p>
    <w:p>
      <w:pPr>
        <w:pStyle w:val="BodyText"/>
        <w:spacing w:before="91"/>
        <w:ind w:left="0"/>
        <w:jc w:val="left"/>
      </w:pPr>
    </w:p>
    <w:p>
      <w:pPr>
        <w:pStyle w:val="BodyText"/>
        <w:spacing w:before="0"/>
        <w:ind w:left="17"/>
        <w:jc w:val="center"/>
      </w:pPr>
      <w:r>
        <w:rPr>
          <w:spacing w:val="-2"/>
        </w:rPr>
        <w:t>CONTRATADO</w:t>
      </w:r>
    </w:p>
    <w:p>
      <w:pPr>
        <w:pStyle w:val="BodyText"/>
        <w:spacing w:line="688" w:lineRule="auto"/>
        <w:ind w:left="4385" w:right="4366"/>
        <w:jc w:val="center"/>
      </w:pPr>
      <w:r>
        <w:rPr/>
        <w:t>IDENTIFICAÇÃO DO </w:t>
      </w:r>
      <w:r>
        <w:rPr/>
        <w:t>REPRESENTANTE </w:t>
      </w:r>
      <w:r>
        <w:rPr>
          <w:spacing w:val="-2"/>
        </w:rPr>
        <w:t>TESTEMUNHA</w:t>
      </w:r>
    </w:p>
    <w:p>
      <w:pPr>
        <w:pStyle w:val="BodyText"/>
        <w:spacing w:before="0"/>
        <w:ind w:left="17"/>
        <w:jc w:val="center"/>
      </w:pPr>
      <w:r>
        <w:rPr>
          <w:spacing w:val="-2"/>
        </w:rPr>
        <w:t>TESTEMUNHA</w:t>
      </w:r>
    </w:p>
    <w:p>
      <w:pPr>
        <w:pStyle w:val="BodyText"/>
        <w:spacing w:after="0"/>
        <w:jc w:val="center"/>
        <w:sectPr>
          <w:pgSz w:w="15840" w:h="24480"/>
          <w:pgMar w:top="480" w:bottom="280" w:left="360" w:right="360"/>
        </w:sectPr>
      </w:pPr>
    </w:p>
    <w:p>
      <w:pPr>
        <w:spacing w:before="272"/>
        <w:ind w:left="17" w:right="0" w:firstLine="0"/>
        <w:jc w:val="center"/>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pStyle w:val="BodyText"/>
        <w:spacing w:before="260"/>
        <w:ind w:left="0"/>
        <w:jc w:val="left"/>
        <w:rPr>
          <w:b/>
        </w:rPr>
      </w:pPr>
    </w:p>
    <w:p>
      <w:pPr>
        <w:pStyle w:val="Heading1"/>
        <w:numPr>
          <w:ilvl w:val="0"/>
          <w:numId w:val="65"/>
        </w:numPr>
        <w:tabs>
          <w:tab w:pos="737" w:val="left" w:leader="none"/>
        </w:tabs>
        <w:spacing w:line="240" w:lineRule="auto" w:before="0" w:after="0"/>
        <w:ind w:left="737" w:right="0" w:hanging="264"/>
        <w:jc w:val="both"/>
      </w:pPr>
      <w:r>
        <w:rPr/>
        <w:t>HABILITAÇÃO</w:t>
      </w:r>
      <w:r>
        <w:rPr>
          <w:spacing w:val="-1"/>
        </w:rPr>
        <w:t> </w:t>
      </w:r>
      <w:r>
        <w:rPr>
          <w:spacing w:val="-2"/>
        </w:rPr>
        <w:t>JURÍDICA</w:t>
      </w:r>
    </w:p>
    <w:p>
      <w:pPr>
        <w:pStyle w:val="ListParagraph"/>
        <w:numPr>
          <w:ilvl w:val="1"/>
          <w:numId w:val="65"/>
        </w:numPr>
        <w:tabs>
          <w:tab w:pos="873" w:val="left" w:leader="none"/>
        </w:tabs>
        <w:spacing w:line="240" w:lineRule="auto" w:before="130"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65"/>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65"/>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46">
        <w:r>
          <w:rPr>
            <w:color w:val="0000ED"/>
            <w:sz w:val="26"/>
            <w:u w:val="single" w:color="0000ED"/>
          </w:rPr>
          <w:t>www.portaldoempreendedor.gov.br</w:t>
        </w:r>
      </w:hyperlink>
      <w:r>
        <w:rPr>
          <w:sz w:val="26"/>
        </w:rPr>
        <w:t>.</w:t>
      </w:r>
    </w:p>
    <w:p>
      <w:pPr>
        <w:pStyle w:val="ListParagraph"/>
        <w:numPr>
          <w:ilvl w:val="1"/>
          <w:numId w:val="65"/>
        </w:numPr>
        <w:tabs>
          <w:tab w:pos="986" w:val="left" w:leader="none"/>
        </w:tabs>
        <w:spacing w:line="240" w:lineRule="auto" w:before="128" w:after="0"/>
        <w:ind w:left="473" w:right="453" w:firstLine="0"/>
        <w:jc w:val="both"/>
        <w:rPr>
          <w:sz w:val="26"/>
        </w:rPr>
      </w:pPr>
      <w:r>
        <w:rPr>
          <w:sz w:val="26"/>
        </w:rPr>
        <w:t>Sociedade empresária, sociedade limitada unipessoal – SLU ou sociedade identificada como empresa individual </w:t>
      </w:r>
      <w:r>
        <w:rPr>
          <w:sz w:val="26"/>
        </w:rPr>
        <w:t>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85" w:val="left" w:leader="none"/>
        </w:tabs>
        <w:spacing w:line="240" w:lineRule="auto" w:before="126"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65"/>
        </w:numPr>
        <w:tabs>
          <w:tab w:pos="904" w:val="left" w:leader="none"/>
        </w:tabs>
        <w:spacing w:line="240" w:lineRule="auto" w:before="128" w:after="0"/>
        <w:ind w:left="473" w:right="453" w:firstLine="0"/>
        <w:jc w:val="both"/>
        <w:rPr>
          <w:sz w:val="26"/>
        </w:rPr>
      </w:pPr>
      <w:r>
        <w:rPr>
          <w:sz w:val="2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925" w:val="left" w:leader="none"/>
        </w:tabs>
        <w:spacing w:line="240" w:lineRule="auto" w:before="126" w:after="0"/>
        <w:ind w:left="473" w:right="454" w:firstLine="0"/>
        <w:jc w:val="both"/>
        <w:rPr>
          <w:sz w:val="26"/>
        </w:rPr>
      </w:pPr>
      <w:r>
        <w:rPr>
          <w:sz w:val="26"/>
        </w:rPr>
        <w:t>Sociedade</w:t>
      </w:r>
      <w:r>
        <w:rPr>
          <w:spacing w:val="40"/>
          <w:sz w:val="26"/>
        </w:rPr>
        <w:t> </w:t>
      </w:r>
      <w:r>
        <w:rPr>
          <w:sz w:val="26"/>
        </w:rPr>
        <w:t>Cooperativa:</w:t>
      </w:r>
      <w:r>
        <w:rPr>
          <w:spacing w:val="40"/>
          <w:sz w:val="26"/>
        </w:rPr>
        <w:t> </w:t>
      </w:r>
      <w:r>
        <w:rPr>
          <w:sz w:val="26"/>
        </w:rPr>
        <w:t>ata</w:t>
      </w:r>
      <w:r>
        <w:rPr>
          <w:spacing w:val="40"/>
          <w:sz w:val="26"/>
        </w:rPr>
        <w:t> </w:t>
      </w:r>
      <w:r>
        <w:rPr>
          <w:sz w:val="26"/>
        </w:rPr>
        <w:t>de</w:t>
      </w:r>
      <w:r>
        <w:rPr>
          <w:spacing w:val="40"/>
          <w:sz w:val="26"/>
        </w:rPr>
        <w:t> </w:t>
      </w:r>
      <w:r>
        <w:rPr>
          <w:sz w:val="26"/>
        </w:rPr>
        <w:t>fundação</w:t>
      </w:r>
      <w:r>
        <w:rPr>
          <w:spacing w:val="40"/>
          <w:sz w:val="26"/>
        </w:rPr>
        <w:t> </w:t>
      </w:r>
      <w:r>
        <w:rPr>
          <w:sz w:val="26"/>
        </w:rPr>
        <w:t>e</w:t>
      </w:r>
      <w:r>
        <w:rPr>
          <w:spacing w:val="40"/>
          <w:sz w:val="26"/>
        </w:rPr>
        <w:t> </w:t>
      </w:r>
      <w:r>
        <w:rPr>
          <w:sz w:val="26"/>
        </w:rPr>
        <w:t>estatuto</w:t>
      </w:r>
      <w:r>
        <w:rPr>
          <w:spacing w:val="40"/>
          <w:sz w:val="26"/>
        </w:rPr>
        <w:t> </w:t>
      </w:r>
      <w:r>
        <w:rPr>
          <w:sz w:val="26"/>
        </w:rPr>
        <w:t>social</w:t>
      </w:r>
      <w:r>
        <w:rPr>
          <w:spacing w:val="40"/>
          <w:sz w:val="26"/>
        </w:rPr>
        <w:t> </w:t>
      </w:r>
      <w:r>
        <w:rPr>
          <w:sz w:val="26"/>
        </w:rPr>
        <w:t>em</w:t>
      </w:r>
      <w:r>
        <w:rPr>
          <w:spacing w:val="40"/>
          <w:sz w:val="26"/>
        </w:rPr>
        <w:t> </w:t>
      </w:r>
      <w:r>
        <w:rPr>
          <w:sz w:val="26"/>
        </w:rPr>
        <w:t>vigor,</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que</w:t>
      </w:r>
      <w:r>
        <w:rPr>
          <w:spacing w:val="40"/>
          <w:sz w:val="26"/>
        </w:rPr>
        <w:t> </w:t>
      </w:r>
      <w:r>
        <w:rPr>
          <w:sz w:val="26"/>
        </w:rPr>
        <w:t>o</w:t>
      </w:r>
      <w:r>
        <w:rPr>
          <w:spacing w:val="40"/>
          <w:sz w:val="26"/>
        </w:rPr>
        <w:t> </w:t>
      </w:r>
      <w:r>
        <w:rPr>
          <w:sz w:val="26"/>
        </w:rPr>
        <w:t>aprovou,</w:t>
      </w:r>
      <w:r>
        <w:rPr>
          <w:spacing w:val="40"/>
          <w:sz w:val="26"/>
        </w:rPr>
        <w:t> </w:t>
      </w:r>
      <w:r>
        <w:rPr>
          <w:sz w:val="26"/>
        </w:rPr>
        <w:t>devidamente arquivado</w:t>
      </w:r>
      <w:r>
        <w:rPr>
          <w:spacing w:val="11"/>
          <w:sz w:val="26"/>
        </w:rPr>
        <w:t> </w:t>
      </w:r>
      <w:r>
        <w:rPr>
          <w:sz w:val="26"/>
        </w:rPr>
        <w:t>na</w:t>
      </w:r>
      <w:r>
        <w:rPr>
          <w:spacing w:val="11"/>
          <w:sz w:val="26"/>
        </w:rPr>
        <w:t> </w:t>
      </w:r>
      <w:r>
        <w:rPr>
          <w:sz w:val="26"/>
        </w:rPr>
        <w:t>Junta</w:t>
      </w:r>
      <w:r>
        <w:rPr>
          <w:spacing w:val="11"/>
          <w:sz w:val="26"/>
        </w:rPr>
        <w:t> </w:t>
      </w:r>
      <w:r>
        <w:rPr>
          <w:sz w:val="26"/>
        </w:rPr>
        <w:t>Comercial</w:t>
      </w:r>
      <w:r>
        <w:rPr>
          <w:spacing w:val="11"/>
          <w:sz w:val="26"/>
        </w:rPr>
        <w:t> </w:t>
      </w:r>
      <w:r>
        <w:rPr>
          <w:sz w:val="26"/>
        </w:rPr>
        <w:t>ou</w:t>
      </w:r>
      <w:r>
        <w:rPr>
          <w:spacing w:val="11"/>
          <w:sz w:val="26"/>
        </w:rPr>
        <w:t> </w:t>
      </w:r>
      <w:r>
        <w:rPr>
          <w:sz w:val="26"/>
        </w:rPr>
        <w:t>inscrito</w:t>
      </w:r>
      <w:r>
        <w:rPr>
          <w:spacing w:val="11"/>
          <w:sz w:val="26"/>
        </w:rPr>
        <w:t> </w:t>
      </w:r>
      <w:r>
        <w:rPr>
          <w:sz w:val="26"/>
        </w:rPr>
        <w:t>no</w:t>
      </w:r>
      <w:r>
        <w:rPr>
          <w:spacing w:val="11"/>
          <w:sz w:val="26"/>
        </w:rPr>
        <w:t> </w:t>
      </w:r>
      <w:r>
        <w:rPr>
          <w:sz w:val="26"/>
        </w:rPr>
        <w:t>Registro</w:t>
      </w:r>
      <w:r>
        <w:rPr>
          <w:spacing w:val="11"/>
          <w:sz w:val="26"/>
        </w:rPr>
        <w:t> </w:t>
      </w:r>
      <w:r>
        <w:rPr>
          <w:sz w:val="26"/>
        </w:rPr>
        <w:t>Civil</w:t>
      </w:r>
      <w:r>
        <w:rPr>
          <w:spacing w:val="11"/>
          <w:sz w:val="26"/>
        </w:rPr>
        <w:t> </w:t>
      </w:r>
      <w:r>
        <w:rPr>
          <w:sz w:val="26"/>
        </w:rPr>
        <w:t>das</w:t>
      </w:r>
      <w:r>
        <w:rPr>
          <w:spacing w:val="11"/>
          <w:sz w:val="26"/>
        </w:rPr>
        <w:t> </w:t>
      </w:r>
      <w:r>
        <w:rPr>
          <w:sz w:val="26"/>
        </w:rPr>
        <w:t>Pessoas</w:t>
      </w:r>
      <w:r>
        <w:rPr>
          <w:spacing w:val="11"/>
          <w:sz w:val="26"/>
        </w:rPr>
        <w:t> </w:t>
      </w:r>
      <w:r>
        <w:rPr>
          <w:sz w:val="26"/>
        </w:rPr>
        <w:t>Jurídicas</w:t>
      </w:r>
      <w:r>
        <w:rPr>
          <w:spacing w:val="11"/>
          <w:sz w:val="26"/>
        </w:rPr>
        <w:t> </w:t>
      </w:r>
      <w:r>
        <w:rPr>
          <w:sz w:val="26"/>
        </w:rPr>
        <w:t>da</w:t>
      </w:r>
      <w:r>
        <w:rPr>
          <w:spacing w:val="11"/>
          <w:sz w:val="26"/>
        </w:rPr>
        <w:t> </w:t>
      </w:r>
      <w:r>
        <w:rPr>
          <w:sz w:val="26"/>
        </w:rPr>
        <w:t>respectiva</w:t>
      </w:r>
      <w:r>
        <w:rPr>
          <w:spacing w:val="11"/>
          <w:sz w:val="26"/>
        </w:rPr>
        <w:t> </w:t>
      </w:r>
      <w:r>
        <w:rPr>
          <w:sz w:val="26"/>
        </w:rPr>
        <w:t>sede,</w:t>
      </w:r>
      <w:r>
        <w:rPr>
          <w:spacing w:val="11"/>
          <w:sz w:val="26"/>
        </w:rPr>
        <w:t> </w:t>
      </w:r>
      <w:r>
        <w:rPr>
          <w:sz w:val="26"/>
        </w:rPr>
        <w:t>bem</w:t>
      </w:r>
      <w:r>
        <w:rPr>
          <w:spacing w:val="11"/>
          <w:sz w:val="26"/>
        </w:rPr>
        <w:t> </w:t>
      </w:r>
      <w:r>
        <w:rPr>
          <w:sz w:val="26"/>
        </w:rPr>
        <w:t>como</w:t>
      </w:r>
      <w:r>
        <w:rPr>
          <w:spacing w:val="11"/>
          <w:sz w:val="26"/>
        </w:rPr>
        <w:t> </w:t>
      </w:r>
      <w:r>
        <w:rPr>
          <w:sz w:val="26"/>
        </w:rPr>
        <w:t>o</w:t>
      </w:r>
      <w:r>
        <w:rPr>
          <w:spacing w:val="11"/>
          <w:sz w:val="26"/>
        </w:rPr>
        <w:t> </w:t>
      </w:r>
      <w:r>
        <w:rPr>
          <w:sz w:val="26"/>
        </w:rPr>
        <w:t>registro</w:t>
      </w:r>
      <w:r>
        <w:rPr>
          <w:spacing w:val="11"/>
          <w:sz w:val="26"/>
        </w:rPr>
        <w:t> </w:t>
      </w:r>
      <w:r>
        <w:rPr>
          <w:sz w:val="26"/>
        </w:rPr>
        <w:t>de</w:t>
      </w:r>
      <w:r>
        <w:rPr>
          <w:spacing w:val="11"/>
          <w:sz w:val="26"/>
        </w:rPr>
        <w:t> </w:t>
      </w:r>
      <w:r>
        <w:rPr>
          <w:sz w:val="26"/>
        </w:rPr>
        <w:t>que</w:t>
      </w:r>
      <w:r>
        <w:rPr>
          <w:spacing w:val="11"/>
          <w:sz w:val="26"/>
        </w:rPr>
        <w:t> </w:t>
      </w:r>
      <w:r>
        <w:rPr>
          <w:sz w:val="26"/>
        </w:rPr>
        <w:t>trata o art. 107 da Lei nº 5.764, de 16 de dezembro de 1971, demonstrando que a sua constituição e funcionamento observam as regras estabelecidas na legislação aplicável, em especial a Lei nº 5.764/1971, a Lei nº 12.690, de 19 de julho de 2012, e a Lei Complementar</w:t>
      </w:r>
      <w:r>
        <w:rPr>
          <w:spacing w:val="80"/>
          <w:sz w:val="26"/>
        </w:rPr>
        <w:t> </w:t>
      </w:r>
      <w:r>
        <w:rPr>
          <w:sz w:val="26"/>
        </w:rPr>
        <w:t>nº 130, de 17 de abril de 2009.</w:t>
      </w:r>
    </w:p>
    <w:p>
      <w:pPr>
        <w:pStyle w:val="BodyText"/>
        <w:spacing w:before="252"/>
        <w:ind w:left="0"/>
        <w:jc w:val="left"/>
      </w:pPr>
    </w:p>
    <w:p>
      <w:pPr>
        <w:pStyle w:val="Heading1"/>
        <w:numPr>
          <w:ilvl w:val="0"/>
          <w:numId w:val="65"/>
        </w:numPr>
        <w:tabs>
          <w:tab w:pos="737" w:val="left" w:leader="none"/>
        </w:tabs>
        <w:spacing w:line="240" w:lineRule="auto" w:before="1"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65"/>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65"/>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5"/>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65"/>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 7°, XXXIII, da Constituição.</w:t>
      </w:r>
    </w:p>
    <w:p>
      <w:pPr>
        <w:pStyle w:val="ListParagraph"/>
        <w:numPr>
          <w:ilvl w:val="1"/>
          <w:numId w:val="65"/>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65"/>
        </w:numPr>
        <w:tabs>
          <w:tab w:pos="888" w:val="left" w:leader="none"/>
        </w:tabs>
        <w:spacing w:line="240" w:lineRule="auto" w:before="126" w:after="0"/>
        <w:ind w:left="473" w:right="454" w:firstLine="0"/>
        <w:jc w:val="both"/>
        <w:rPr>
          <w:sz w:val="26"/>
        </w:rPr>
      </w:pPr>
      <w:r>
        <w:rPr>
          <w:sz w:val="26"/>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w:t>
      </w:r>
      <w:hyperlink r:id="rId8">
        <w:r>
          <w:rPr>
            <w:color w:val="0000ED"/>
            <w:sz w:val="26"/>
            <w:u w:val="single" w:color="0000ED"/>
          </w:rPr>
          <w:t>Lei Complementar nº 123/2006</w:t>
        </w:r>
      </w:hyperlink>
      <w:r>
        <w:rPr>
          <w:sz w:val="26"/>
        </w:rPr>
        <w:t>,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65"/>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65"/>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65"/>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numPr>
          <w:ilvl w:val="1"/>
          <w:numId w:val="65"/>
        </w:numPr>
        <w:tabs>
          <w:tab w:pos="902" w:val="left" w:leader="none"/>
        </w:tabs>
        <w:spacing w:line="240" w:lineRule="auto" w:before="128" w:after="0"/>
        <w:ind w:left="473" w:right="454" w:firstLine="0"/>
        <w:jc w:val="both"/>
        <w:rPr>
          <w:sz w:val="26"/>
        </w:rPr>
      </w:pPr>
      <w:r>
        <w:rPr>
          <w:sz w:val="26"/>
        </w:rPr>
        <w:t>Regularidade com a Fazenda Estadual do domicílio ou sede do fornecedor, relativa à atividade em cujo exercício contrata </w:t>
      </w:r>
      <w:r>
        <w:rPr>
          <w:sz w:val="26"/>
        </w:rPr>
        <w:t>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65"/>
        </w:numPr>
        <w:tabs>
          <w:tab w:pos="871" w:val="left" w:leader="none"/>
        </w:tabs>
        <w:spacing w:line="240" w:lineRule="auto" w:before="122" w:after="0"/>
        <w:ind w:left="473" w:right="453" w:firstLine="0"/>
        <w:jc w:val="both"/>
        <w:rPr>
          <w:sz w:val="26"/>
        </w:rPr>
      </w:pPr>
      <w:r>
        <w:rPr>
          <w:sz w:val="26"/>
        </w:rPr>
        <w:t>Caso o fornecedor seja considerado isento dos tributos estaduais relacionados ao objeto contratual, deverá comprovar tal condição mediante</w:t>
      </w:r>
      <w:r>
        <w:rPr>
          <w:spacing w:val="18"/>
          <w:sz w:val="26"/>
        </w:rPr>
        <w:t> </w:t>
      </w:r>
      <w:r>
        <w:rPr>
          <w:sz w:val="26"/>
        </w:rPr>
        <w:t>a</w:t>
      </w:r>
      <w:r>
        <w:rPr>
          <w:spacing w:val="18"/>
          <w:sz w:val="26"/>
        </w:rPr>
        <w:t> </w:t>
      </w:r>
      <w:r>
        <w:rPr>
          <w:sz w:val="26"/>
        </w:rPr>
        <w:t>apresentação</w:t>
      </w:r>
      <w:r>
        <w:rPr>
          <w:spacing w:val="18"/>
          <w:sz w:val="26"/>
        </w:rPr>
        <w:t> </w:t>
      </w:r>
      <w:r>
        <w:rPr>
          <w:sz w:val="26"/>
        </w:rPr>
        <w:t>de</w:t>
      </w:r>
      <w:r>
        <w:rPr>
          <w:spacing w:val="18"/>
          <w:sz w:val="26"/>
        </w:rPr>
        <w:t> </w:t>
      </w:r>
      <w:r>
        <w:rPr>
          <w:sz w:val="26"/>
        </w:rPr>
        <w:t>declaração</w:t>
      </w:r>
      <w:r>
        <w:rPr>
          <w:spacing w:val="18"/>
          <w:sz w:val="26"/>
        </w:rPr>
        <w:t> </w:t>
      </w:r>
      <w:r>
        <w:rPr>
          <w:sz w:val="26"/>
        </w:rPr>
        <w:t>da</w:t>
      </w:r>
      <w:r>
        <w:rPr>
          <w:spacing w:val="18"/>
          <w:sz w:val="26"/>
        </w:rPr>
        <w:t> </w:t>
      </w:r>
      <w:r>
        <w:rPr>
          <w:sz w:val="26"/>
        </w:rPr>
        <w:t>Fazenda</w:t>
      </w:r>
      <w:r>
        <w:rPr>
          <w:spacing w:val="18"/>
          <w:sz w:val="26"/>
        </w:rPr>
        <w:t> </w:t>
      </w:r>
      <w:r>
        <w:rPr>
          <w:sz w:val="26"/>
        </w:rPr>
        <w:t>respectiva</w:t>
      </w:r>
      <w:r>
        <w:rPr>
          <w:spacing w:val="18"/>
          <w:sz w:val="26"/>
        </w:rPr>
        <w:t> </w:t>
      </w:r>
      <w:r>
        <w:rPr>
          <w:sz w:val="26"/>
        </w:rPr>
        <w:t>do</w:t>
      </w:r>
      <w:r>
        <w:rPr>
          <w:spacing w:val="18"/>
          <w:sz w:val="26"/>
        </w:rPr>
        <w:t> </w:t>
      </w:r>
      <w:r>
        <w:rPr>
          <w:sz w:val="26"/>
        </w:rPr>
        <w:t>seu</w:t>
      </w:r>
      <w:r>
        <w:rPr>
          <w:spacing w:val="18"/>
          <w:sz w:val="26"/>
        </w:rPr>
        <w:t> </w:t>
      </w:r>
      <w:r>
        <w:rPr>
          <w:sz w:val="26"/>
        </w:rPr>
        <w:t>domicílio</w:t>
      </w:r>
      <w:r>
        <w:rPr>
          <w:spacing w:val="18"/>
          <w:sz w:val="26"/>
        </w:rPr>
        <w:t> </w:t>
      </w:r>
      <w:r>
        <w:rPr>
          <w:sz w:val="26"/>
        </w:rPr>
        <w:t>ou</w:t>
      </w:r>
      <w:r>
        <w:rPr>
          <w:spacing w:val="18"/>
          <w:sz w:val="26"/>
        </w:rPr>
        <w:t> </w:t>
      </w:r>
      <w:r>
        <w:rPr>
          <w:sz w:val="26"/>
        </w:rPr>
        <w:t>sede,</w:t>
      </w:r>
      <w:r>
        <w:rPr>
          <w:spacing w:val="18"/>
          <w:sz w:val="26"/>
        </w:rPr>
        <w:t> </w:t>
      </w:r>
      <w:r>
        <w:rPr>
          <w:sz w:val="26"/>
        </w:rPr>
        <w:t>ou</w:t>
      </w:r>
      <w:r>
        <w:rPr>
          <w:spacing w:val="18"/>
          <w:sz w:val="26"/>
        </w:rPr>
        <w:t> </w:t>
      </w:r>
      <w:r>
        <w:rPr>
          <w:sz w:val="26"/>
        </w:rPr>
        <w:t>outra</w:t>
      </w:r>
      <w:r>
        <w:rPr>
          <w:spacing w:val="18"/>
          <w:sz w:val="26"/>
        </w:rPr>
        <w:t> </w:t>
      </w:r>
      <w:r>
        <w:rPr>
          <w:sz w:val="26"/>
        </w:rPr>
        <w:t>equivalente,</w:t>
      </w:r>
      <w:r>
        <w:rPr>
          <w:spacing w:val="18"/>
          <w:sz w:val="26"/>
        </w:rPr>
        <w:t> </w:t>
      </w:r>
      <w:r>
        <w:rPr>
          <w:sz w:val="26"/>
        </w:rPr>
        <w:t>na</w:t>
      </w:r>
      <w:r>
        <w:rPr>
          <w:spacing w:val="18"/>
          <w:sz w:val="26"/>
        </w:rPr>
        <w:t> </w:t>
      </w:r>
      <w:r>
        <w:rPr>
          <w:sz w:val="26"/>
        </w:rPr>
        <w:t>forma</w:t>
      </w:r>
      <w:r>
        <w:rPr>
          <w:spacing w:val="18"/>
          <w:sz w:val="26"/>
        </w:rPr>
        <w:t> </w:t>
      </w:r>
      <w:r>
        <w:rPr>
          <w:sz w:val="26"/>
        </w:rPr>
        <w:t>da</w:t>
      </w:r>
      <w:r>
        <w:rPr>
          <w:spacing w:val="18"/>
          <w:sz w:val="26"/>
        </w:rPr>
        <w:t> </w:t>
      </w:r>
      <w:r>
        <w:rPr>
          <w:sz w:val="26"/>
        </w:rPr>
        <w:t>lei.</w:t>
      </w:r>
    </w:p>
    <w:p>
      <w:pPr>
        <w:pStyle w:val="ListParagraph"/>
        <w:numPr>
          <w:ilvl w:val="1"/>
          <w:numId w:val="65"/>
        </w:numPr>
        <w:tabs>
          <w:tab w:pos="1044" w:val="left" w:leader="none"/>
        </w:tabs>
        <w:spacing w:line="240" w:lineRule="auto" w:before="128" w:after="0"/>
        <w:ind w:left="473" w:right="454" w:firstLine="0"/>
        <w:jc w:val="both"/>
        <w:rPr>
          <w:sz w:val="26"/>
        </w:rPr>
      </w:pPr>
      <w:r>
        <w:rPr>
          <w:sz w:val="26"/>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w:t>
      </w:r>
      <w:r>
        <w:rPr>
          <w:spacing w:val="9"/>
          <w:sz w:val="26"/>
        </w:rPr>
        <w:t> </w:t>
      </w:r>
      <w:r>
        <w:rPr>
          <w:sz w:val="26"/>
        </w:rPr>
        <w:t>assegurado,</w:t>
      </w:r>
      <w:r>
        <w:rPr>
          <w:spacing w:val="9"/>
          <w:sz w:val="26"/>
        </w:rPr>
        <w:t> </w:t>
      </w:r>
      <w:r>
        <w:rPr>
          <w:sz w:val="26"/>
        </w:rPr>
        <w:t>a</w:t>
      </w:r>
      <w:r>
        <w:rPr>
          <w:spacing w:val="9"/>
          <w:sz w:val="26"/>
        </w:rPr>
        <w:t> </w:t>
      </w:r>
      <w:r>
        <w:rPr>
          <w:sz w:val="26"/>
        </w:rPr>
        <w:t>partir</w:t>
      </w:r>
      <w:r>
        <w:rPr>
          <w:spacing w:val="9"/>
          <w:sz w:val="26"/>
        </w:rPr>
        <w:t> </w:t>
      </w:r>
      <w:r>
        <w:rPr>
          <w:sz w:val="26"/>
        </w:rPr>
        <w:t>de</w:t>
      </w:r>
      <w:r>
        <w:rPr>
          <w:spacing w:val="9"/>
          <w:sz w:val="26"/>
        </w:rPr>
        <w:t> </w:t>
      </w:r>
      <w:r>
        <w:rPr>
          <w:sz w:val="26"/>
        </w:rPr>
        <w:t>então,</w:t>
      </w:r>
      <w:r>
        <w:rPr>
          <w:spacing w:val="9"/>
          <w:sz w:val="26"/>
        </w:rPr>
        <w:t> </w:t>
      </w:r>
      <w:r>
        <w:rPr>
          <w:sz w:val="26"/>
        </w:rPr>
        <w:t>o</w:t>
      </w:r>
      <w:r>
        <w:rPr>
          <w:spacing w:val="9"/>
          <w:sz w:val="26"/>
        </w:rPr>
        <w:t> </w:t>
      </w:r>
      <w:r>
        <w:rPr>
          <w:sz w:val="26"/>
        </w:rPr>
        <w:t>prazo</w:t>
      </w:r>
      <w:r>
        <w:rPr>
          <w:spacing w:val="9"/>
          <w:sz w:val="26"/>
        </w:rPr>
        <w:t> </w:t>
      </w:r>
      <w:r>
        <w:rPr>
          <w:sz w:val="26"/>
        </w:rPr>
        <w:t>de</w:t>
      </w:r>
      <w:r>
        <w:rPr>
          <w:spacing w:val="9"/>
          <w:sz w:val="26"/>
        </w:rPr>
        <w:t> </w:t>
      </w:r>
      <w:r>
        <w:rPr>
          <w:sz w:val="26"/>
        </w:rPr>
        <w:t>5</w:t>
      </w:r>
      <w:r>
        <w:rPr>
          <w:spacing w:val="9"/>
          <w:sz w:val="26"/>
        </w:rPr>
        <w:t> </w:t>
      </w:r>
      <w:r>
        <w:rPr>
          <w:sz w:val="26"/>
        </w:rPr>
        <w:t>(cinco)</w:t>
      </w:r>
      <w:r>
        <w:rPr>
          <w:spacing w:val="9"/>
          <w:sz w:val="26"/>
        </w:rPr>
        <w:t> </w:t>
      </w:r>
      <w:r>
        <w:rPr>
          <w:sz w:val="26"/>
        </w:rPr>
        <w:t>dias</w:t>
      </w:r>
      <w:r>
        <w:rPr>
          <w:spacing w:val="9"/>
          <w:sz w:val="26"/>
        </w:rPr>
        <w:t> </w:t>
      </w:r>
      <w:r>
        <w:rPr>
          <w:sz w:val="26"/>
        </w:rPr>
        <w:t>úteis</w:t>
      </w:r>
      <w:r>
        <w:rPr>
          <w:spacing w:val="9"/>
          <w:sz w:val="26"/>
        </w:rPr>
        <w:t> </w:t>
      </w:r>
      <w:r>
        <w:rPr>
          <w:sz w:val="26"/>
        </w:rPr>
        <w:t>para</w:t>
      </w:r>
      <w:r>
        <w:rPr>
          <w:spacing w:val="9"/>
          <w:sz w:val="26"/>
        </w:rPr>
        <w:t> </w:t>
      </w:r>
      <w:r>
        <w:rPr>
          <w:sz w:val="26"/>
        </w:rPr>
        <w:t>a</w:t>
      </w:r>
      <w:r>
        <w:rPr>
          <w:spacing w:val="9"/>
          <w:sz w:val="26"/>
        </w:rPr>
        <w:t> </w:t>
      </w:r>
      <w:r>
        <w:rPr>
          <w:sz w:val="26"/>
        </w:rPr>
        <w:t>regularização</w:t>
      </w:r>
      <w:r>
        <w:rPr>
          <w:spacing w:val="9"/>
          <w:sz w:val="26"/>
        </w:rPr>
        <w:t> </w:t>
      </w:r>
      <w:r>
        <w:rPr>
          <w:sz w:val="26"/>
        </w:rPr>
        <w:t>da</w:t>
      </w:r>
      <w:r>
        <w:rPr>
          <w:spacing w:val="9"/>
          <w:sz w:val="26"/>
        </w:rPr>
        <w:t> </w:t>
      </w:r>
      <w:r>
        <w:rPr>
          <w:sz w:val="26"/>
        </w:rPr>
        <w:t>documentação,</w:t>
      </w:r>
      <w:r>
        <w:rPr>
          <w:spacing w:val="9"/>
          <w:sz w:val="26"/>
        </w:rPr>
        <w:t> </w:t>
      </w:r>
      <w:r>
        <w:rPr>
          <w:sz w:val="26"/>
        </w:rPr>
        <w:t>pagamento</w:t>
      </w:r>
      <w:r>
        <w:rPr>
          <w:spacing w:val="9"/>
          <w:sz w:val="26"/>
        </w:rPr>
        <w:t> </w:t>
      </w:r>
      <w:r>
        <w:rPr>
          <w:sz w:val="26"/>
        </w:rPr>
        <w:t>ou</w:t>
      </w:r>
      <w:r>
        <w:rPr>
          <w:spacing w:val="9"/>
          <w:sz w:val="26"/>
        </w:rPr>
        <w:t> </w:t>
      </w:r>
      <w:r>
        <w:rPr>
          <w:sz w:val="26"/>
        </w:rPr>
        <w:t>parcelamento</w:t>
      </w:r>
    </w:p>
    <w:p>
      <w:pPr>
        <w:pStyle w:val="ListParagraph"/>
        <w:spacing w:after="0" w:line="240" w:lineRule="auto"/>
        <w:jc w:val="both"/>
        <w:rPr>
          <w:sz w:val="26"/>
        </w:rPr>
        <w:sectPr>
          <w:pgSz w:w="15840" w:h="24480"/>
          <w:pgMar w:top="2860" w:bottom="280" w:left="360" w:right="360"/>
        </w:sectPr>
      </w:pPr>
    </w:p>
    <w:p>
      <w:pPr>
        <w:pStyle w:val="BodyText"/>
        <w:spacing w:before="78"/>
        <w:jc w:val="left"/>
      </w:pPr>
      <w:r>
        <w:rPr/>
        <w:t>do</w:t>
      </w:r>
      <w:r>
        <w:rPr>
          <w:spacing w:val="61"/>
        </w:rPr>
        <w:t> </w:t>
      </w:r>
      <w:r>
        <w:rPr/>
        <w:t>débito,</w:t>
      </w:r>
      <w:r>
        <w:rPr>
          <w:spacing w:val="61"/>
        </w:rPr>
        <w:t> </w:t>
      </w:r>
      <w:r>
        <w:rPr/>
        <w:t>e</w:t>
      </w:r>
      <w:r>
        <w:rPr>
          <w:spacing w:val="61"/>
        </w:rPr>
        <w:t> </w:t>
      </w:r>
      <w:r>
        <w:rPr/>
        <w:t>emissão</w:t>
      </w:r>
      <w:r>
        <w:rPr>
          <w:spacing w:val="61"/>
        </w:rPr>
        <w:t> </w:t>
      </w:r>
      <w:r>
        <w:rPr/>
        <w:t>de</w:t>
      </w:r>
      <w:r>
        <w:rPr>
          <w:spacing w:val="61"/>
        </w:rPr>
        <w:t> </w:t>
      </w:r>
      <w:r>
        <w:rPr/>
        <w:t>eventuais</w:t>
      </w:r>
      <w:r>
        <w:rPr>
          <w:spacing w:val="61"/>
        </w:rPr>
        <w:t> </w:t>
      </w:r>
      <w:r>
        <w:rPr/>
        <w:t>certidões</w:t>
      </w:r>
      <w:r>
        <w:rPr>
          <w:spacing w:val="61"/>
        </w:rPr>
        <w:t> </w:t>
      </w:r>
      <w:r>
        <w:rPr/>
        <w:t>negativas</w:t>
      </w:r>
      <w:r>
        <w:rPr>
          <w:spacing w:val="61"/>
        </w:rPr>
        <w:t> </w:t>
      </w:r>
      <w:r>
        <w:rPr/>
        <w:t>ou</w:t>
      </w:r>
      <w:r>
        <w:rPr>
          <w:spacing w:val="61"/>
        </w:rPr>
        <w:t> </w:t>
      </w:r>
      <w:r>
        <w:rPr/>
        <w:t>positivas</w:t>
      </w:r>
      <w:r>
        <w:rPr>
          <w:spacing w:val="61"/>
        </w:rPr>
        <w:t> </w:t>
      </w:r>
      <w:r>
        <w:rPr/>
        <w:t>com</w:t>
      </w:r>
      <w:r>
        <w:rPr>
          <w:spacing w:val="61"/>
        </w:rPr>
        <w:t> </w:t>
      </w:r>
      <w:r>
        <w:rPr/>
        <w:t>efeito</w:t>
      </w:r>
      <w:r>
        <w:rPr>
          <w:spacing w:val="61"/>
        </w:rPr>
        <w:t> </w:t>
      </w:r>
      <w:r>
        <w:rPr/>
        <w:t>de</w:t>
      </w:r>
      <w:r>
        <w:rPr>
          <w:spacing w:val="61"/>
        </w:rPr>
        <w:t> </w:t>
      </w:r>
      <w:r>
        <w:rPr/>
        <w:t>negativas,</w:t>
      </w:r>
      <w:r>
        <w:rPr>
          <w:spacing w:val="61"/>
        </w:rPr>
        <w:t> </w:t>
      </w:r>
      <w:r>
        <w:rPr/>
        <w:t>na</w:t>
      </w:r>
      <w:r>
        <w:rPr>
          <w:spacing w:val="61"/>
        </w:rPr>
        <w:t> </w:t>
      </w:r>
      <w:r>
        <w:rPr/>
        <w:t>forma</w:t>
      </w:r>
      <w:r>
        <w:rPr>
          <w:spacing w:val="61"/>
        </w:rPr>
        <w:t> </w:t>
      </w:r>
      <w:r>
        <w:rPr/>
        <w:t>do</w:t>
      </w:r>
      <w:r>
        <w:rPr>
          <w:spacing w:val="61"/>
        </w:rPr>
        <w:t> </w:t>
      </w:r>
      <w:r>
        <w:rPr/>
        <w:t>art.</w:t>
      </w:r>
      <w:r>
        <w:rPr>
          <w:spacing w:val="61"/>
        </w:rPr>
        <w:t> </w:t>
      </w:r>
      <w:r>
        <w:rPr/>
        <w:t>43,</w:t>
      </w:r>
      <w:r>
        <w:rPr>
          <w:spacing w:val="61"/>
        </w:rPr>
        <w:t> </w:t>
      </w:r>
      <w:r>
        <w:rPr/>
        <w:t>§</w:t>
      </w:r>
      <w:r>
        <w:rPr>
          <w:spacing w:val="61"/>
        </w:rPr>
        <w:t> </w:t>
      </w:r>
      <w:r>
        <w:rPr/>
        <w:t>1º,</w:t>
      </w:r>
      <w:r>
        <w:rPr>
          <w:spacing w:val="61"/>
        </w:rPr>
        <w:t> </w:t>
      </w:r>
      <w:r>
        <w:rPr/>
        <w:t>da</w:t>
      </w:r>
      <w:r>
        <w:rPr>
          <w:spacing w:val="61"/>
        </w:rPr>
        <w:t> </w:t>
      </w:r>
      <w:r>
        <w:rPr/>
        <w:t>Lei Complementar nº 123/2006.</w:t>
      </w:r>
    </w:p>
    <w:p>
      <w:pPr>
        <w:pStyle w:val="ListParagraph"/>
        <w:numPr>
          <w:ilvl w:val="2"/>
          <w:numId w:val="65"/>
        </w:numPr>
        <w:tabs>
          <w:tab w:pos="1199" w:val="left" w:leader="none"/>
        </w:tabs>
        <w:spacing w:line="240" w:lineRule="auto" w:before="128" w:after="0"/>
        <w:ind w:left="1199" w:right="0" w:hanging="726"/>
        <w:jc w:val="left"/>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65"/>
        </w:numPr>
        <w:tabs>
          <w:tab w:pos="1188" w:val="left" w:leader="none"/>
        </w:tabs>
        <w:spacing w:line="240" w:lineRule="auto" w:before="130" w:after="0"/>
        <w:ind w:left="473" w:right="454" w:firstLine="0"/>
        <w:jc w:val="left"/>
        <w:rPr>
          <w:sz w:val="26"/>
        </w:rPr>
      </w:pPr>
      <w:r>
        <w:rPr>
          <w:sz w:val="26"/>
        </w:rPr>
        <w:t>A</w:t>
      </w:r>
      <w:r>
        <w:rPr>
          <w:spacing w:val="-4"/>
          <w:sz w:val="26"/>
        </w:rPr>
        <w:t> </w:t>
      </w:r>
      <w:r>
        <w:rPr>
          <w:sz w:val="26"/>
        </w:rPr>
        <w:t>não regularização da documentação no prazo estipulado implicará a decadência do direito à contratação, na forma do § 2º do</w:t>
      </w:r>
      <w:r>
        <w:rPr>
          <w:spacing w:val="40"/>
          <w:sz w:val="26"/>
        </w:rPr>
        <w:t> </w:t>
      </w:r>
      <w:r>
        <w:rPr>
          <w:sz w:val="26"/>
        </w:rPr>
        <w:t>art. 43 da Lei Complementar nº 123/2006, sem prejuízo da aplicação das sanções previstas neste Edital.</w:t>
      </w:r>
    </w:p>
    <w:p>
      <w:pPr>
        <w:pStyle w:val="BodyText"/>
        <w:spacing w:before="258"/>
        <w:ind w:left="0"/>
        <w:jc w:val="left"/>
      </w:pPr>
    </w:p>
    <w:p>
      <w:pPr>
        <w:pStyle w:val="Heading1"/>
        <w:numPr>
          <w:ilvl w:val="0"/>
          <w:numId w:val="65"/>
        </w:numPr>
        <w:tabs>
          <w:tab w:pos="737" w:val="left" w:leader="none"/>
        </w:tabs>
        <w:spacing w:line="240" w:lineRule="auto" w:before="0" w:after="0"/>
        <w:ind w:left="737" w:right="0" w:hanging="264"/>
        <w:jc w:val="left"/>
      </w:pPr>
      <w:r>
        <w:rPr/>
        <w:t>HABILITAÇÃO</w:t>
      </w:r>
      <w:r>
        <w:rPr>
          <w:spacing w:val="17"/>
        </w:rPr>
        <w:t> </w:t>
      </w:r>
      <w:r>
        <w:rPr/>
        <w:t>ECONÔMICO-</w:t>
      </w:r>
      <w:r>
        <w:rPr>
          <w:spacing w:val="-2"/>
        </w:rPr>
        <w:t>FINANCEIRA:</w:t>
      </w:r>
    </w:p>
    <w:p>
      <w:pPr>
        <w:pStyle w:val="ListParagraph"/>
        <w:numPr>
          <w:ilvl w:val="1"/>
          <w:numId w:val="65"/>
        </w:numPr>
        <w:tabs>
          <w:tab w:pos="911" w:val="left" w:leader="none"/>
        </w:tabs>
        <w:spacing w:line="240" w:lineRule="auto" w:before="130" w:after="0"/>
        <w:ind w:left="473" w:right="454" w:firstLine="0"/>
        <w:jc w:val="both"/>
        <w:rPr>
          <w:sz w:val="26"/>
        </w:rPr>
      </w:pPr>
      <w:r>
        <w:rPr>
          <w:sz w:val="26"/>
        </w:rPr>
        <w:t>Certidão negativa de falência expedida pelo distribuidor da sede do fornecedor, caso se trate de pessoa jurídica, ou </w:t>
      </w:r>
      <w:r>
        <w:rPr>
          <w:sz w:val="26"/>
        </w:rPr>
        <w:t>certidão</w:t>
      </w:r>
      <w:r>
        <w:rPr>
          <w:spacing w:val="80"/>
          <w:sz w:val="26"/>
        </w:rPr>
        <w:t> </w:t>
      </w:r>
      <w:r>
        <w:rPr>
          <w:sz w:val="26"/>
        </w:rPr>
        <w:t>negativa de insolvência civil expedida pelo distribuidor do domicílio ou sede do fornecedor, caso se trate de pessoa física</w:t>
      </w:r>
      <w:r>
        <w:rPr>
          <w:position w:val="-2"/>
          <w:sz w:val="26"/>
        </w:rPr>
        <w:drawing>
          <wp:inline distT="0" distB="0" distL="0" distR="0">
            <wp:extent cx="62537" cy="10477"/>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62537" cy="10477"/>
                    </a:xfrm>
                    <a:prstGeom prst="rect">
                      <a:avLst/>
                    </a:prstGeom>
                  </pic:spPr>
                </pic:pic>
              </a:graphicData>
            </a:graphic>
          </wp:inline>
        </w:drawing>
      </w:r>
      <w:r>
        <w:rPr>
          <w:position w:val="-2"/>
          <w:sz w:val="26"/>
        </w:rPr>
      </w:r>
      <w:r>
        <w:rPr>
          <w:sz w:val="26"/>
        </w:rPr>
        <w:t> ou de sociedade simples.</w:t>
      </w:r>
    </w:p>
    <w:p>
      <w:pPr>
        <w:pStyle w:val="ListParagraph"/>
        <w:numPr>
          <w:ilvl w:val="2"/>
          <w:numId w:val="65"/>
        </w:numPr>
        <w:tabs>
          <w:tab w:pos="1105" w:val="left" w:leader="none"/>
        </w:tabs>
        <w:spacing w:line="240" w:lineRule="auto" w:before="126"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w:t>
      </w:r>
    </w:p>
    <w:p>
      <w:pPr>
        <w:pStyle w:val="ListParagraph"/>
        <w:numPr>
          <w:ilvl w:val="1"/>
          <w:numId w:val="65"/>
        </w:numPr>
        <w:tabs>
          <w:tab w:pos="890" w:val="left" w:leader="none"/>
        </w:tabs>
        <w:spacing w:line="240" w:lineRule="auto" w:before="128" w:after="0"/>
        <w:ind w:left="473" w:right="454" w:firstLine="0"/>
        <w:jc w:val="both"/>
        <w:rPr>
          <w:sz w:val="26"/>
        </w:rPr>
      </w:pPr>
      <w:r>
        <w:rPr>
          <w:sz w:val="26"/>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5"/>
        </w:numPr>
        <w:tabs>
          <w:tab w:pos="1102" w:val="left" w:leader="none"/>
        </w:tabs>
        <w:spacing w:line="240" w:lineRule="auto" w:before="128" w:after="0"/>
        <w:ind w:left="473" w:right="454" w:firstLine="0"/>
        <w:jc w:val="both"/>
        <w:rPr>
          <w:sz w:val="26"/>
        </w:rPr>
      </w:pPr>
      <w:r>
        <w:rPr>
          <w:sz w:val="26"/>
        </w:rPr>
        <w:t>Os</w:t>
      </w:r>
      <w:r>
        <w:rPr>
          <w:spacing w:val="40"/>
          <w:sz w:val="26"/>
        </w:rPr>
        <w:t> </w:t>
      </w:r>
      <w:r>
        <w:rPr>
          <w:sz w:val="26"/>
        </w:rPr>
        <w:t>documentos</w:t>
      </w:r>
      <w:r>
        <w:rPr>
          <w:spacing w:val="40"/>
          <w:sz w:val="26"/>
        </w:rPr>
        <w:t> </w:t>
      </w:r>
      <w:r>
        <w:rPr>
          <w:sz w:val="26"/>
        </w:rPr>
        <w:t>referidos</w:t>
      </w:r>
      <w:r>
        <w:rPr>
          <w:spacing w:val="40"/>
          <w:sz w:val="26"/>
        </w:rPr>
        <w:t> </w:t>
      </w:r>
      <w:r>
        <w:rPr>
          <w:sz w:val="26"/>
        </w:rPr>
        <w:t>acima</w:t>
      </w:r>
      <w:r>
        <w:rPr>
          <w:spacing w:val="40"/>
          <w:sz w:val="26"/>
        </w:rPr>
        <w:t> </w:t>
      </w:r>
      <w:r>
        <w:rPr>
          <w:sz w:val="26"/>
        </w:rPr>
        <w:t>limitar-se-ão</w:t>
      </w:r>
      <w:r>
        <w:rPr>
          <w:spacing w:val="40"/>
          <w:sz w:val="26"/>
        </w:rPr>
        <w:t> </w:t>
      </w:r>
      <w:r>
        <w:rPr>
          <w:sz w:val="26"/>
        </w:rPr>
        <w:t>ao</w:t>
      </w:r>
      <w:r>
        <w:rPr>
          <w:spacing w:val="40"/>
          <w:sz w:val="26"/>
        </w:rPr>
        <w:t> </w:t>
      </w:r>
      <w:r>
        <w:rPr>
          <w:sz w:val="26"/>
        </w:rPr>
        <w:t>último</w:t>
      </w:r>
      <w:r>
        <w:rPr>
          <w:spacing w:val="40"/>
          <w:sz w:val="26"/>
        </w:rPr>
        <w:t> </w:t>
      </w:r>
      <w:r>
        <w:rPr>
          <w:sz w:val="26"/>
        </w:rPr>
        <w:t>exercício</w:t>
      </w:r>
      <w:r>
        <w:rPr>
          <w:spacing w:val="40"/>
          <w:sz w:val="26"/>
        </w:rPr>
        <w:t> </w:t>
      </w:r>
      <w:r>
        <w:rPr>
          <w:sz w:val="26"/>
        </w:rPr>
        <w:t>social</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w:t>
      </w:r>
      <w:r>
        <w:rPr>
          <w:spacing w:val="40"/>
          <w:sz w:val="26"/>
        </w:rPr>
        <w:t> </w:t>
      </w:r>
      <w:r>
        <w:rPr>
          <w:sz w:val="26"/>
        </w:rPr>
        <w:t>pessoa</w:t>
      </w:r>
      <w:r>
        <w:rPr>
          <w:spacing w:val="40"/>
          <w:sz w:val="26"/>
        </w:rPr>
        <w:t> </w:t>
      </w:r>
      <w:r>
        <w:rPr>
          <w:sz w:val="26"/>
        </w:rPr>
        <w:t>jurídica</w:t>
      </w:r>
      <w:r>
        <w:rPr>
          <w:spacing w:val="40"/>
          <w:sz w:val="26"/>
        </w:rPr>
        <w:t> </w:t>
      </w:r>
      <w:r>
        <w:rPr>
          <w:sz w:val="26"/>
        </w:rPr>
        <w:t>ter</w:t>
      </w:r>
      <w:r>
        <w:rPr>
          <w:spacing w:val="40"/>
          <w:sz w:val="26"/>
        </w:rPr>
        <w:t> </w:t>
      </w:r>
      <w:r>
        <w:rPr>
          <w:sz w:val="26"/>
        </w:rPr>
        <w:t>sido</w:t>
      </w:r>
      <w:r>
        <w:rPr>
          <w:spacing w:val="40"/>
          <w:sz w:val="26"/>
        </w:rPr>
        <w:t> </w:t>
      </w:r>
      <w:r>
        <w:rPr>
          <w:sz w:val="26"/>
        </w:rPr>
        <w:t>constituída</w:t>
      </w:r>
      <w:r>
        <w:rPr>
          <w:spacing w:val="40"/>
          <w:sz w:val="26"/>
        </w:rPr>
        <w:t> </w:t>
      </w:r>
      <w:r>
        <w:rPr>
          <w:sz w:val="26"/>
        </w:rPr>
        <w:t>há menos de 2 (dois) anos.</w:t>
      </w:r>
    </w:p>
    <w:p>
      <w:pPr>
        <w:pStyle w:val="ListParagraph"/>
        <w:numPr>
          <w:ilvl w:val="2"/>
          <w:numId w:val="65"/>
        </w:numPr>
        <w:tabs>
          <w:tab w:pos="1097" w:val="left" w:leader="none"/>
        </w:tabs>
        <w:spacing w:line="240" w:lineRule="auto" w:before="128" w:after="0"/>
        <w:ind w:left="473" w:right="454" w:firstLine="0"/>
        <w:jc w:val="both"/>
        <w:rPr>
          <w:sz w:val="26"/>
        </w:rPr>
      </w:pPr>
      <w:r>
        <w:rPr>
          <w:sz w:val="26"/>
        </w:rPr>
        <w:t>Os fornecedores criados no exercício financeiro da contratação deverão atender a todas as exigências da habilitação e </w:t>
      </w:r>
      <w:r>
        <w:rPr>
          <w:sz w:val="26"/>
        </w:rPr>
        <w:t>ficam autorizados a substituir os demonstrativos contábeis pelo balanço de abertura;</w:t>
      </w:r>
    </w:p>
    <w:p>
      <w:pPr>
        <w:pStyle w:val="ListParagraph"/>
        <w:numPr>
          <w:ilvl w:val="3"/>
          <w:numId w:val="65"/>
        </w:numPr>
        <w:tabs>
          <w:tab w:pos="1265" w:val="left" w:leader="none"/>
        </w:tabs>
        <w:spacing w:line="240" w:lineRule="auto" w:before="128" w:after="0"/>
        <w:ind w:left="1265" w:right="0" w:hanging="792"/>
        <w:jc w:val="both"/>
        <w:rPr>
          <w:sz w:val="26"/>
        </w:rPr>
      </w:pPr>
      <w:r>
        <w:rPr>
          <w:sz w:val="26"/>
        </w:rPr>
        <w:t>Poderá</w:t>
      </w:r>
      <w:r>
        <w:rPr>
          <w:spacing w:val="8"/>
          <w:sz w:val="26"/>
        </w:rPr>
        <w:t> </w:t>
      </w:r>
      <w:r>
        <w:rPr>
          <w:sz w:val="26"/>
        </w:rPr>
        <w:t>ser</w:t>
      </w:r>
      <w:r>
        <w:rPr>
          <w:spacing w:val="8"/>
          <w:sz w:val="26"/>
        </w:rPr>
        <w:t> </w:t>
      </w:r>
      <w:r>
        <w:rPr>
          <w:sz w:val="26"/>
        </w:rPr>
        <w:t>apresentado</w:t>
      </w:r>
      <w:r>
        <w:rPr>
          <w:spacing w:val="8"/>
          <w:sz w:val="26"/>
        </w:rPr>
        <w:t> </w:t>
      </w:r>
      <w:r>
        <w:rPr>
          <w:sz w:val="26"/>
        </w:rPr>
        <w:t>o</w:t>
      </w:r>
      <w:r>
        <w:rPr>
          <w:spacing w:val="8"/>
          <w:sz w:val="26"/>
        </w:rPr>
        <w:t> </w:t>
      </w:r>
      <w:r>
        <w:rPr>
          <w:sz w:val="26"/>
        </w:rPr>
        <w:t>balanço</w:t>
      </w:r>
      <w:r>
        <w:rPr>
          <w:spacing w:val="8"/>
          <w:sz w:val="26"/>
        </w:rPr>
        <w:t> </w:t>
      </w:r>
      <w:r>
        <w:rPr>
          <w:sz w:val="26"/>
        </w:rPr>
        <w:t>intermediário,</w:t>
      </w:r>
      <w:r>
        <w:rPr>
          <w:spacing w:val="8"/>
          <w:sz w:val="26"/>
        </w:rPr>
        <w:t> </w:t>
      </w:r>
      <w:r>
        <w:rPr>
          <w:sz w:val="26"/>
        </w:rPr>
        <w:t>caso</w:t>
      </w:r>
      <w:r>
        <w:rPr>
          <w:spacing w:val="8"/>
          <w:sz w:val="26"/>
        </w:rPr>
        <w:t> </w:t>
      </w:r>
      <w:r>
        <w:rPr>
          <w:sz w:val="26"/>
        </w:rPr>
        <w:t>autorizado</w:t>
      </w:r>
      <w:r>
        <w:rPr>
          <w:spacing w:val="9"/>
          <w:sz w:val="26"/>
        </w:rPr>
        <w:t> </w:t>
      </w:r>
      <w:r>
        <w:rPr>
          <w:sz w:val="26"/>
        </w:rPr>
        <w:t>por</w:t>
      </w:r>
      <w:r>
        <w:rPr>
          <w:spacing w:val="8"/>
          <w:sz w:val="26"/>
        </w:rPr>
        <w:t> </w:t>
      </w:r>
      <w:r>
        <w:rPr>
          <w:sz w:val="26"/>
        </w:rPr>
        <w:t>lei</w:t>
      </w:r>
      <w:r>
        <w:rPr>
          <w:spacing w:val="8"/>
          <w:sz w:val="26"/>
        </w:rPr>
        <w:t> </w:t>
      </w:r>
      <w:r>
        <w:rPr>
          <w:sz w:val="26"/>
        </w:rPr>
        <w:t>ou</w:t>
      </w:r>
      <w:r>
        <w:rPr>
          <w:spacing w:val="8"/>
          <w:sz w:val="26"/>
        </w:rPr>
        <w:t> </w:t>
      </w:r>
      <w:r>
        <w:rPr>
          <w:sz w:val="26"/>
        </w:rPr>
        <w:t>pelo</w:t>
      </w:r>
      <w:r>
        <w:rPr>
          <w:spacing w:val="8"/>
          <w:sz w:val="26"/>
        </w:rPr>
        <w:t> </w:t>
      </w:r>
      <w:r>
        <w:rPr>
          <w:sz w:val="26"/>
        </w:rPr>
        <w:t>contrato/estatuto</w:t>
      </w:r>
      <w:r>
        <w:rPr>
          <w:spacing w:val="8"/>
          <w:sz w:val="26"/>
        </w:rPr>
        <w:t> </w:t>
      </w:r>
      <w:r>
        <w:rPr>
          <w:spacing w:val="-2"/>
          <w:sz w:val="26"/>
        </w:rPr>
        <w:t>social.</w:t>
      </w:r>
    </w:p>
    <w:p>
      <w:pPr>
        <w:pStyle w:val="ListParagraph"/>
        <w:numPr>
          <w:ilvl w:val="2"/>
          <w:numId w:val="65"/>
        </w:numPr>
        <w:tabs>
          <w:tab w:pos="1100" w:val="left" w:leader="none"/>
        </w:tabs>
        <w:spacing w:line="240" w:lineRule="auto" w:before="130" w:after="0"/>
        <w:ind w:left="473" w:right="454" w:firstLine="0"/>
        <w:jc w:val="both"/>
        <w:rPr>
          <w:sz w:val="26"/>
        </w:rPr>
      </w:pPr>
      <w:r>
        <w:rPr>
          <w:sz w:val="26"/>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256"/>
        <w:ind w:left="0"/>
        <w:jc w:val="left"/>
      </w:pPr>
    </w:p>
    <w:p>
      <w:pPr>
        <w:pStyle w:val="Heading1"/>
        <w:numPr>
          <w:ilvl w:val="0"/>
          <w:numId w:val="65"/>
        </w:numPr>
        <w:tabs>
          <w:tab w:pos="737" w:val="left" w:leader="none"/>
        </w:tabs>
        <w:spacing w:line="240" w:lineRule="auto" w:before="1" w:after="0"/>
        <w:ind w:left="737" w:right="0" w:hanging="264"/>
        <w:jc w:val="left"/>
      </w:pPr>
      <w:r>
        <w:rPr/>
        <w:t>HABILITAÇÃO</w:t>
      </w:r>
      <w:r>
        <w:rPr>
          <w:spacing w:val="-6"/>
        </w:rPr>
        <w:t> </w:t>
      </w:r>
      <w:r>
        <w:rPr>
          <w:spacing w:val="-2"/>
        </w:rPr>
        <w:t>TÉCNICA</w:t>
      </w:r>
    </w:p>
    <w:p>
      <w:pPr>
        <w:pStyle w:val="ListParagraph"/>
        <w:numPr>
          <w:ilvl w:val="1"/>
          <w:numId w:val="65"/>
        </w:numPr>
        <w:tabs>
          <w:tab w:pos="887" w:val="left" w:leader="none"/>
        </w:tabs>
        <w:spacing w:line="240" w:lineRule="auto" w:before="130" w:after="0"/>
        <w:ind w:left="473" w:right="454" w:firstLine="0"/>
        <w:jc w:val="both"/>
        <w:rPr>
          <w:sz w:val="26"/>
        </w:rPr>
      </w:pPr>
      <w:r>
        <w:rPr>
          <w:sz w:val="26"/>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750" w:val="left" w:leader="none"/>
        </w:tabs>
        <w:spacing w:line="240" w:lineRule="auto" w:before="126" w:after="0"/>
        <w:ind w:left="473" w:right="454" w:firstLine="0"/>
        <w:jc w:val="both"/>
        <w:rPr>
          <w:sz w:val="26"/>
        </w:rPr>
      </w:pPr>
      <w:r>
        <w:rPr>
          <w:sz w:val="26"/>
        </w:rPr>
        <w:t>um ou mais atestados de capacidade técnica, emitidos por pessoa jurídica de direito público ou privado, que comprove (m) aptidão pertinente e compatível em características, quantidades e prazos com o objeto da licitação, na forma do artigo 67, § 2º, da Lei </w:t>
      </w:r>
      <w:r>
        <w:rPr>
          <w:sz w:val="26"/>
        </w:rPr>
        <w:t>Federal</w:t>
      </w:r>
      <w:r>
        <w:rPr>
          <w:spacing w:val="80"/>
          <w:sz w:val="26"/>
        </w:rPr>
        <w:t> </w:t>
      </w:r>
      <w:r>
        <w:rPr>
          <w:sz w:val="26"/>
        </w:rPr>
        <w:t>nº 14.133/2021, que indiquem nome, função, endereço, telefone, e-mail ou telefax de contato do (s) atestador (es), ou qualquer outro meio para eventual contato pela UERJ;</w:t>
      </w:r>
    </w:p>
    <w:p>
      <w:pPr>
        <w:pStyle w:val="ListParagraph"/>
        <w:numPr>
          <w:ilvl w:val="1"/>
          <w:numId w:val="66"/>
        </w:numPr>
        <w:tabs>
          <w:tab w:pos="951" w:val="left" w:leader="none"/>
        </w:tabs>
        <w:spacing w:line="240" w:lineRule="auto" w:before="124" w:after="0"/>
        <w:ind w:left="473" w:right="454" w:firstLine="0"/>
        <w:jc w:val="both"/>
        <w:rPr>
          <w:sz w:val="26"/>
        </w:rPr>
      </w:pPr>
      <w:r>
        <w:rPr>
          <w:sz w:val="26"/>
        </w:rPr>
        <w:t>poderá ser apresentado mais de um atestado de capacidade técnica, sendo aceito o seu somatório, desde que reste demonstrada a execução concomitante do objeto;</w:t>
      </w:r>
    </w:p>
    <w:p>
      <w:pPr>
        <w:pStyle w:val="ListParagraph"/>
        <w:numPr>
          <w:ilvl w:val="1"/>
          <w:numId w:val="66"/>
        </w:numPr>
        <w:tabs>
          <w:tab w:pos="943" w:val="left" w:leader="none"/>
        </w:tabs>
        <w:spacing w:line="240" w:lineRule="auto" w:before="128" w:after="0"/>
        <w:ind w:left="473" w:right="454" w:firstLine="0"/>
        <w:jc w:val="both"/>
        <w:rPr>
          <w:sz w:val="26"/>
        </w:rPr>
      </w:pPr>
      <w:r>
        <w:rPr>
          <w:sz w:val="26"/>
        </w:rPr>
        <w:t>O(s) atestado(s) deve(m) comprovar a aptidão para fornecimento de um quantitativo de pelo menos 50% (cinquenta por cento) do total do item arrematado;</w:t>
      </w:r>
    </w:p>
    <w:p>
      <w:pPr>
        <w:pStyle w:val="ListParagraph"/>
        <w:numPr>
          <w:ilvl w:val="1"/>
          <w:numId w:val="66"/>
        </w:numPr>
        <w:tabs>
          <w:tab w:pos="972" w:val="left" w:leader="none"/>
        </w:tabs>
        <w:spacing w:line="240" w:lineRule="auto" w:before="128" w:after="0"/>
        <w:ind w:left="473" w:right="454" w:firstLine="0"/>
        <w:jc w:val="both"/>
        <w:rPr>
          <w:sz w:val="26"/>
        </w:rPr>
      </w:pPr>
      <w:r>
        <w:rPr>
          <w:sz w:val="26"/>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965" w:val="left" w:leader="none"/>
        </w:tabs>
        <w:spacing w:line="240" w:lineRule="auto" w:before="128" w:after="0"/>
        <w:ind w:left="473" w:right="454" w:firstLine="0"/>
        <w:jc w:val="both"/>
        <w:rPr>
          <w:sz w:val="26"/>
        </w:rPr>
      </w:pPr>
      <w:r>
        <w:rPr>
          <w:sz w:val="26"/>
        </w:rPr>
        <w:t>O(s)</w:t>
      </w:r>
      <w:r>
        <w:rPr>
          <w:spacing w:val="31"/>
          <w:sz w:val="26"/>
        </w:rPr>
        <w:t> </w:t>
      </w:r>
      <w:r>
        <w:rPr>
          <w:sz w:val="26"/>
        </w:rPr>
        <w:t>atestado(s)</w:t>
      </w:r>
      <w:r>
        <w:rPr>
          <w:spacing w:val="31"/>
          <w:sz w:val="26"/>
        </w:rPr>
        <w:t> </w:t>
      </w:r>
      <w:r>
        <w:rPr>
          <w:sz w:val="26"/>
        </w:rPr>
        <w:t>deve(m)</w:t>
      </w:r>
      <w:r>
        <w:rPr>
          <w:spacing w:val="31"/>
          <w:sz w:val="26"/>
        </w:rPr>
        <w:t> </w:t>
      </w:r>
      <w:r>
        <w:rPr>
          <w:sz w:val="26"/>
        </w:rPr>
        <w:t>conter:</w:t>
      </w:r>
      <w:r>
        <w:rPr>
          <w:spacing w:val="31"/>
          <w:sz w:val="26"/>
        </w:rPr>
        <w:t> </w:t>
      </w:r>
      <w:r>
        <w:rPr>
          <w:sz w:val="26"/>
        </w:rPr>
        <w:t>o</w:t>
      </w:r>
      <w:r>
        <w:rPr>
          <w:spacing w:val="31"/>
          <w:sz w:val="26"/>
        </w:rPr>
        <w:t> </w:t>
      </w:r>
      <w:r>
        <w:rPr>
          <w:sz w:val="26"/>
        </w:rPr>
        <w:t>nome,</w:t>
      </w:r>
      <w:r>
        <w:rPr>
          <w:spacing w:val="31"/>
          <w:sz w:val="26"/>
        </w:rPr>
        <w:t> </w:t>
      </w:r>
      <w:r>
        <w:rPr>
          <w:sz w:val="26"/>
        </w:rPr>
        <w:t>endereço</w:t>
      </w:r>
      <w:r>
        <w:rPr>
          <w:spacing w:val="31"/>
          <w:sz w:val="26"/>
        </w:rPr>
        <w:t> </w:t>
      </w:r>
      <w:r>
        <w:rPr>
          <w:sz w:val="26"/>
        </w:rPr>
        <w:t>e</w:t>
      </w:r>
      <w:r>
        <w:rPr>
          <w:spacing w:val="31"/>
          <w:sz w:val="26"/>
        </w:rPr>
        <w:t> </w:t>
      </w:r>
      <w:r>
        <w:rPr>
          <w:sz w:val="26"/>
        </w:rPr>
        <w:t>o</w:t>
      </w:r>
      <w:r>
        <w:rPr>
          <w:spacing w:val="31"/>
          <w:sz w:val="26"/>
        </w:rPr>
        <w:t> </w:t>
      </w:r>
      <w:r>
        <w:rPr>
          <w:sz w:val="26"/>
        </w:rPr>
        <w:t>telefone</w:t>
      </w:r>
      <w:r>
        <w:rPr>
          <w:spacing w:val="31"/>
          <w:sz w:val="26"/>
        </w:rPr>
        <w:t> </w:t>
      </w:r>
      <w:r>
        <w:rPr>
          <w:sz w:val="26"/>
        </w:rPr>
        <w:t>de</w:t>
      </w:r>
      <w:r>
        <w:rPr>
          <w:spacing w:val="31"/>
          <w:sz w:val="26"/>
        </w:rPr>
        <w:t> </w:t>
      </w:r>
      <w:r>
        <w:rPr>
          <w:sz w:val="26"/>
        </w:rPr>
        <w:t>contato</w:t>
      </w:r>
      <w:r>
        <w:rPr>
          <w:spacing w:val="31"/>
          <w:sz w:val="26"/>
        </w:rPr>
        <w:t> </w:t>
      </w:r>
      <w:r>
        <w:rPr>
          <w:sz w:val="26"/>
        </w:rPr>
        <w:t>do(s)</w:t>
      </w:r>
      <w:r>
        <w:rPr>
          <w:spacing w:val="31"/>
          <w:sz w:val="26"/>
        </w:rPr>
        <w:t> </w:t>
      </w:r>
      <w:r>
        <w:rPr>
          <w:sz w:val="26"/>
        </w:rPr>
        <w:t>atestador</w:t>
      </w:r>
      <w:r>
        <w:rPr>
          <w:spacing w:val="31"/>
          <w:sz w:val="26"/>
        </w:rPr>
        <w:t> </w:t>
      </w:r>
      <w:r>
        <w:rPr>
          <w:sz w:val="26"/>
        </w:rPr>
        <w:t>(es),</w:t>
      </w:r>
      <w:r>
        <w:rPr>
          <w:spacing w:val="31"/>
          <w:sz w:val="26"/>
        </w:rPr>
        <w:t> </w:t>
      </w:r>
      <w:r>
        <w:rPr>
          <w:sz w:val="26"/>
        </w:rPr>
        <w:t>ou</w:t>
      </w:r>
      <w:r>
        <w:rPr>
          <w:spacing w:val="31"/>
          <w:sz w:val="26"/>
        </w:rPr>
        <w:t> </w:t>
      </w:r>
      <w:r>
        <w:rPr>
          <w:sz w:val="26"/>
        </w:rPr>
        <w:t>qualquer</w:t>
      </w:r>
      <w:r>
        <w:rPr>
          <w:spacing w:val="31"/>
          <w:sz w:val="26"/>
        </w:rPr>
        <w:t> </w:t>
      </w:r>
      <w:r>
        <w:rPr>
          <w:sz w:val="26"/>
        </w:rPr>
        <w:t>outro</w:t>
      </w:r>
      <w:r>
        <w:rPr>
          <w:spacing w:val="31"/>
          <w:sz w:val="26"/>
        </w:rPr>
        <w:t> </w:t>
      </w:r>
      <w:r>
        <w:rPr>
          <w:sz w:val="26"/>
        </w:rPr>
        <w:t>meio</w:t>
      </w:r>
      <w:r>
        <w:rPr>
          <w:spacing w:val="31"/>
          <w:sz w:val="26"/>
        </w:rPr>
        <w:t> </w:t>
      </w:r>
      <w:r>
        <w:rPr>
          <w:sz w:val="26"/>
        </w:rPr>
        <w:t>com</w:t>
      </w:r>
      <w:r>
        <w:rPr>
          <w:spacing w:val="31"/>
          <w:sz w:val="26"/>
        </w:rPr>
        <w:t> </w:t>
      </w:r>
      <w:r>
        <w:rPr>
          <w:sz w:val="26"/>
        </w:rPr>
        <w:t>o qual a UERJ possa valer-se para manter contato com a(s) pessoa(s) declarante(s), e a razão social e dados de identificação da</w:t>
      </w:r>
      <w:r>
        <w:rPr>
          <w:spacing w:val="80"/>
          <w:w w:val="150"/>
          <w:sz w:val="26"/>
        </w:rPr>
        <w:t> </w:t>
      </w:r>
      <w:r>
        <w:rPr>
          <w:sz w:val="26"/>
        </w:rPr>
        <w:t>instituição emitente como CNPJ, endereço e telefone.</w:t>
      </w:r>
    </w:p>
    <w:p>
      <w:pPr>
        <w:pStyle w:val="BodyText"/>
        <w:spacing w:before="256"/>
        <w:ind w:left="0"/>
        <w:jc w:val="left"/>
      </w:pPr>
    </w:p>
    <w:p>
      <w:pPr>
        <w:pStyle w:val="ListParagraph"/>
        <w:numPr>
          <w:ilvl w:val="1"/>
          <w:numId w:val="65"/>
        </w:numPr>
        <w:tabs>
          <w:tab w:pos="1016" w:val="left" w:leader="none"/>
        </w:tabs>
        <w:spacing w:line="240" w:lineRule="auto" w:before="0" w:after="0"/>
        <w:ind w:left="473" w:right="454" w:firstLine="0"/>
        <w:jc w:val="both"/>
        <w:rPr>
          <w:sz w:val="26"/>
        </w:rPr>
      </w:pPr>
      <w:r>
        <w:rPr>
          <w:sz w:val="26"/>
        </w:rPr>
        <w:t>AUTORIZAÇÃO DE FUNCIONAMENTO da empresa licitante, expedida pela Agência Nacional de </w:t>
      </w:r>
      <w:r>
        <w:rPr>
          <w:sz w:val="26"/>
        </w:rPr>
        <w:t>Vigilância Sanitária/ANVISA,</w:t>
      </w:r>
      <w:r>
        <w:rPr>
          <w:spacing w:val="27"/>
          <w:sz w:val="26"/>
        </w:rPr>
        <w:t> </w:t>
      </w:r>
      <w:r>
        <w:rPr>
          <w:sz w:val="26"/>
        </w:rPr>
        <w:t>devidamente</w:t>
      </w:r>
      <w:r>
        <w:rPr>
          <w:spacing w:val="27"/>
          <w:sz w:val="26"/>
        </w:rPr>
        <w:t> </w:t>
      </w:r>
      <w:r>
        <w:rPr>
          <w:sz w:val="26"/>
        </w:rPr>
        <w:t>válida</w:t>
      </w:r>
      <w:r>
        <w:rPr>
          <w:spacing w:val="27"/>
          <w:sz w:val="26"/>
        </w:rPr>
        <w:t> </w:t>
      </w:r>
      <w:r>
        <w:rPr>
          <w:sz w:val="26"/>
        </w:rPr>
        <w:t>na</w:t>
      </w:r>
      <w:r>
        <w:rPr>
          <w:spacing w:val="27"/>
          <w:sz w:val="26"/>
        </w:rPr>
        <w:t> </w:t>
      </w:r>
      <w:r>
        <w:rPr>
          <w:sz w:val="26"/>
        </w:rPr>
        <w:t>forma</w:t>
      </w:r>
      <w:r>
        <w:rPr>
          <w:spacing w:val="27"/>
          <w:sz w:val="26"/>
        </w:rPr>
        <w:t> </w:t>
      </w:r>
      <w:r>
        <w:rPr>
          <w:sz w:val="26"/>
        </w:rPr>
        <w:t>da</w:t>
      </w:r>
      <w:r>
        <w:rPr>
          <w:spacing w:val="27"/>
          <w:sz w:val="26"/>
        </w:rPr>
        <w:t> </w:t>
      </w:r>
      <w:r>
        <w:rPr>
          <w:sz w:val="26"/>
        </w:rPr>
        <w:t>legislação</w:t>
      </w:r>
      <w:r>
        <w:rPr>
          <w:spacing w:val="27"/>
          <w:sz w:val="26"/>
        </w:rPr>
        <w:t> </w:t>
      </w:r>
      <w:r>
        <w:rPr>
          <w:sz w:val="26"/>
        </w:rPr>
        <w:t>específica</w:t>
      </w:r>
      <w:r>
        <w:rPr>
          <w:spacing w:val="27"/>
          <w:sz w:val="26"/>
        </w:rPr>
        <w:t> </w:t>
      </w:r>
      <w:r>
        <w:rPr>
          <w:sz w:val="26"/>
        </w:rPr>
        <w:t>vigente.</w:t>
      </w:r>
      <w:r>
        <w:rPr>
          <w:spacing w:val="23"/>
          <w:sz w:val="26"/>
        </w:rPr>
        <w:t> </w:t>
      </w:r>
      <w:r>
        <w:rPr>
          <w:sz w:val="26"/>
        </w:rPr>
        <w:t>Tal</w:t>
      </w:r>
      <w:r>
        <w:rPr>
          <w:spacing w:val="27"/>
          <w:sz w:val="26"/>
        </w:rPr>
        <w:t> </w:t>
      </w:r>
      <w:r>
        <w:rPr>
          <w:sz w:val="26"/>
        </w:rPr>
        <w:t>comprovação</w:t>
      </w:r>
      <w:r>
        <w:rPr>
          <w:spacing w:val="27"/>
          <w:sz w:val="26"/>
        </w:rPr>
        <w:t> </w:t>
      </w:r>
      <w:r>
        <w:rPr>
          <w:sz w:val="26"/>
        </w:rPr>
        <w:t>poderá</w:t>
      </w:r>
      <w:r>
        <w:rPr>
          <w:spacing w:val="27"/>
          <w:sz w:val="26"/>
        </w:rPr>
        <w:t> </w:t>
      </w:r>
      <w:r>
        <w:rPr>
          <w:sz w:val="26"/>
        </w:rPr>
        <w:t>ser</w:t>
      </w:r>
      <w:r>
        <w:rPr>
          <w:spacing w:val="27"/>
          <w:sz w:val="26"/>
        </w:rPr>
        <w:t> </w:t>
      </w:r>
      <w:r>
        <w:rPr>
          <w:sz w:val="26"/>
        </w:rPr>
        <w:t>feita</w:t>
      </w:r>
      <w:r>
        <w:rPr>
          <w:spacing w:val="27"/>
          <w:sz w:val="26"/>
        </w:rPr>
        <w:t> </w:t>
      </w:r>
      <w:r>
        <w:rPr>
          <w:sz w:val="26"/>
        </w:rPr>
        <w:t>ainda</w:t>
      </w:r>
      <w:r>
        <w:rPr>
          <w:spacing w:val="27"/>
          <w:sz w:val="26"/>
        </w:rPr>
        <w:t> </w:t>
      </w:r>
      <w:r>
        <w:rPr>
          <w:sz w:val="26"/>
        </w:rPr>
        <w:t>por</w:t>
      </w:r>
      <w:r>
        <w:rPr>
          <w:spacing w:val="27"/>
          <w:sz w:val="26"/>
        </w:rPr>
        <w:t> </w:t>
      </w:r>
      <w:r>
        <w:rPr>
          <w:sz w:val="26"/>
        </w:rPr>
        <w:t>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952" w:val="left" w:leader="none"/>
        </w:tabs>
        <w:spacing w:line="240" w:lineRule="auto" w:before="124" w:after="0"/>
        <w:ind w:left="473" w:right="454" w:firstLine="0"/>
        <w:jc w:val="left"/>
        <w:rPr>
          <w:sz w:val="26"/>
        </w:rPr>
      </w:pPr>
      <w:r>
        <w:rPr>
          <w:sz w:val="26"/>
        </w:rPr>
        <w:t>CERTIFICADO</w:t>
      </w:r>
      <w:r>
        <w:rPr>
          <w:spacing w:val="80"/>
          <w:sz w:val="26"/>
        </w:rPr>
        <w:t> </w:t>
      </w:r>
      <w:r>
        <w:rPr>
          <w:sz w:val="26"/>
        </w:rPr>
        <w:t>DE</w:t>
      </w:r>
      <w:r>
        <w:rPr>
          <w:spacing w:val="80"/>
          <w:sz w:val="26"/>
        </w:rPr>
        <w:t> </w:t>
      </w:r>
      <w:r>
        <w:rPr>
          <w:sz w:val="26"/>
        </w:rPr>
        <w:t>REGULARIDADE</w:t>
      </w:r>
      <w:r>
        <w:rPr>
          <w:spacing w:val="80"/>
          <w:sz w:val="26"/>
        </w:rPr>
        <w:t> </w:t>
      </w:r>
      <w:r>
        <w:rPr>
          <w:sz w:val="26"/>
        </w:rPr>
        <w:t>TÉCNICA,</w:t>
      </w:r>
      <w:r>
        <w:rPr>
          <w:spacing w:val="80"/>
          <w:sz w:val="26"/>
        </w:rPr>
        <w:t> </w:t>
      </w:r>
      <w:r>
        <w:rPr>
          <w:sz w:val="26"/>
        </w:rPr>
        <w:t>expedido</w:t>
      </w:r>
      <w:r>
        <w:rPr>
          <w:spacing w:val="80"/>
          <w:sz w:val="26"/>
        </w:rPr>
        <w:t> </w:t>
      </w:r>
      <w:r>
        <w:rPr>
          <w:sz w:val="26"/>
        </w:rPr>
        <w:t>pelo</w:t>
      </w:r>
      <w:r>
        <w:rPr>
          <w:spacing w:val="80"/>
          <w:sz w:val="26"/>
        </w:rPr>
        <w:t> </w:t>
      </w:r>
      <w:r>
        <w:rPr>
          <w:sz w:val="26"/>
        </w:rPr>
        <w:t>Conselho</w:t>
      </w:r>
      <w:r>
        <w:rPr>
          <w:spacing w:val="80"/>
          <w:sz w:val="26"/>
        </w:rPr>
        <w:t> </w:t>
      </w:r>
      <w:r>
        <w:rPr>
          <w:sz w:val="26"/>
        </w:rPr>
        <w:t>Regional</w:t>
      </w:r>
      <w:r>
        <w:rPr>
          <w:spacing w:val="80"/>
          <w:sz w:val="26"/>
        </w:rPr>
        <w:t> </w:t>
      </w:r>
      <w:r>
        <w:rPr>
          <w:sz w:val="26"/>
        </w:rPr>
        <w:t>de</w:t>
      </w:r>
      <w:r>
        <w:rPr>
          <w:spacing w:val="80"/>
          <w:sz w:val="26"/>
        </w:rPr>
        <w:t> </w:t>
      </w:r>
      <w:r>
        <w:rPr>
          <w:sz w:val="26"/>
        </w:rPr>
        <w:t>Farmácia</w:t>
      </w:r>
      <w:r>
        <w:rPr>
          <w:spacing w:val="80"/>
          <w:sz w:val="26"/>
        </w:rPr>
        <w:t> </w:t>
      </w:r>
      <w:r>
        <w:rPr>
          <w:sz w:val="26"/>
        </w:rPr>
        <w:t>do</w:t>
      </w:r>
      <w:r>
        <w:rPr>
          <w:spacing w:val="80"/>
          <w:sz w:val="26"/>
        </w:rPr>
        <w:t> </w:t>
      </w:r>
      <w:r>
        <w:rPr>
          <w:sz w:val="26"/>
        </w:rPr>
        <w:t>Estado</w:t>
      </w:r>
      <w:r>
        <w:rPr>
          <w:spacing w:val="80"/>
          <w:sz w:val="26"/>
        </w:rPr>
        <w:t> </w:t>
      </w:r>
      <w:r>
        <w:rPr>
          <w:sz w:val="26"/>
        </w:rPr>
        <w:t>onde</w:t>
      </w:r>
      <w:r>
        <w:rPr>
          <w:spacing w:val="80"/>
          <w:sz w:val="26"/>
        </w:rPr>
        <w:t> </w:t>
      </w:r>
      <w:r>
        <w:rPr>
          <w:sz w:val="26"/>
        </w:rPr>
        <w:t>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1"/>
          <w:numId w:val="65"/>
        </w:numPr>
        <w:tabs>
          <w:tab w:pos="935" w:val="left" w:leader="none"/>
        </w:tabs>
        <w:spacing w:line="240" w:lineRule="auto" w:before="128" w:after="0"/>
        <w:ind w:left="935" w:right="0" w:hanging="462"/>
        <w:jc w:val="both"/>
        <w:rPr>
          <w:sz w:val="26"/>
        </w:rPr>
      </w:pPr>
      <w:r>
        <w:rPr>
          <w:sz w:val="26"/>
        </w:rPr>
        <w:t>LICENÇA</w:t>
      </w:r>
      <w:r>
        <w:rPr>
          <w:spacing w:val="-9"/>
          <w:sz w:val="26"/>
        </w:rPr>
        <w:t> </w:t>
      </w:r>
      <w:r>
        <w:rPr>
          <w:sz w:val="26"/>
        </w:rPr>
        <w:t>DE</w:t>
      </w:r>
      <w:r>
        <w:rPr>
          <w:spacing w:val="8"/>
          <w:sz w:val="26"/>
        </w:rPr>
        <w:t> </w:t>
      </w:r>
      <w:r>
        <w:rPr>
          <w:sz w:val="26"/>
        </w:rPr>
        <w:t>FUNCIONAMENTO</w:t>
      </w:r>
      <w:r>
        <w:rPr>
          <w:spacing w:val="8"/>
          <w:sz w:val="26"/>
        </w:rPr>
        <w:t> </w:t>
      </w:r>
      <w:r>
        <w:rPr>
          <w:sz w:val="26"/>
        </w:rPr>
        <w:t>da</w:t>
      </w:r>
      <w:r>
        <w:rPr>
          <w:spacing w:val="7"/>
          <w:sz w:val="26"/>
        </w:rPr>
        <w:t> </w:t>
      </w:r>
      <w:r>
        <w:rPr>
          <w:sz w:val="26"/>
        </w:rPr>
        <w:t>empresa</w:t>
      </w:r>
      <w:r>
        <w:rPr>
          <w:spacing w:val="8"/>
          <w:sz w:val="26"/>
        </w:rPr>
        <w:t> </w:t>
      </w:r>
      <w:r>
        <w:rPr>
          <w:sz w:val="26"/>
        </w:rPr>
        <w:t>licitante,</w:t>
      </w:r>
      <w:r>
        <w:rPr>
          <w:spacing w:val="8"/>
          <w:sz w:val="26"/>
        </w:rPr>
        <w:t> </w:t>
      </w:r>
      <w:r>
        <w:rPr>
          <w:sz w:val="26"/>
        </w:rPr>
        <w:t>emitida</w:t>
      </w:r>
      <w:r>
        <w:rPr>
          <w:spacing w:val="8"/>
          <w:sz w:val="26"/>
        </w:rPr>
        <w:t> </w:t>
      </w:r>
      <w:r>
        <w:rPr>
          <w:sz w:val="26"/>
        </w:rPr>
        <w:t>pela</w:t>
      </w:r>
      <w:r>
        <w:rPr>
          <w:spacing w:val="2"/>
          <w:sz w:val="26"/>
        </w:rPr>
        <w:t> </w:t>
      </w:r>
      <w:r>
        <w:rPr>
          <w:sz w:val="26"/>
        </w:rPr>
        <w:t>Vigilância</w:t>
      </w:r>
      <w:r>
        <w:rPr>
          <w:spacing w:val="8"/>
          <w:sz w:val="26"/>
        </w:rPr>
        <w:t> </w:t>
      </w:r>
      <w:r>
        <w:rPr>
          <w:sz w:val="26"/>
        </w:rPr>
        <w:t>Sanitária</w:t>
      </w:r>
      <w:r>
        <w:rPr>
          <w:spacing w:val="8"/>
          <w:sz w:val="26"/>
        </w:rPr>
        <w:t> </w:t>
      </w:r>
      <w:r>
        <w:rPr>
          <w:sz w:val="26"/>
        </w:rPr>
        <w:t>Estadual</w:t>
      </w:r>
      <w:r>
        <w:rPr>
          <w:spacing w:val="8"/>
          <w:sz w:val="26"/>
        </w:rPr>
        <w:t> </w:t>
      </w:r>
      <w:r>
        <w:rPr>
          <w:sz w:val="26"/>
        </w:rPr>
        <w:t>ou</w:t>
      </w:r>
      <w:r>
        <w:rPr>
          <w:spacing w:val="8"/>
          <w:sz w:val="26"/>
        </w:rPr>
        <w:t> </w:t>
      </w:r>
      <w:r>
        <w:rPr>
          <w:spacing w:val="-2"/>
          <w:sz w:val="26"/>
        </w:rPr>
        <w:t>Municipal;</w:t>
      </w:r>
    </w:p>
    <w:p>
      <w:pPr>
        <w:pStyle w:val="ListParagraph"/>
        <w:numPr>
          <w:ilvl w:val="1"/>
          <w:numId w:val="65"/>
        </w:numPr>
        <w:tabs>
          <w:tab w:pos="958" w:val="left" w:leader="none"/>
        </w:tabs>
        <w:spacing w:line="240" w:lineRule="auto" w:before="130" w:after="0"/>
        <w:ind w:left="473" w:right="454" w:firstLine="0"/>
        <w:jc w:val="both"/>
        <w:rPr>
          <w:sz w:val="26"/>
        </w:rPr>
      </w:pPr>
      <w:r>
        <w:rPr>
          <w:sz w:val="26"/>
        </w:rPr>
        <w:t>CERTIFICADO DE REGISTRO DO PRODUTO, expedido pela Agência Nacional de Vigilância Sanitária - </w:t>
      </w:r>
      <w:r>
        <w:rPr>
          <w:sz w:val="26"/>
        </w:rPr>
        <w:t>ANVISA, devidamente válido na forma da legislação específica vigente ou cópia da respectiva publicação no Diário Oficial da União ou respectivos</w:t>
      </w:r>
      <w:r>
        <w:rPr>
          <w:spacing w:val="21"/>
          <w:sz w:val="26"/>
        </w:rPr>
        <w:t> </w:t>
      </w:r>
      <w:r>
        <w:rPr>
          <w:sz w:val="26"/>
        </w:rPr>
        <w:t>“prints”</w:t>
      </w:r>
      <w:r>
        <w:rPr>
          <w:spacing w:val="21"/>
          <w:sz w:val="26"/>
        </w:rPr>
        <w:t> </w:t>
      </w:r>
      <w:r>
        <w:rPr>
          <w:sz w:val="26"/>
        </w:rPr>
        <w:t>da</w:t>
      </w:r>
      <w:r>
        <w:rPr>
          <w:spacing w:val="21"/>
          <w:sz w:val="26"/>
        </w:rPr>
        <w:t> </w:t>
      </w:r>
      <w:r>
        <w:rPr>
          <w:sz w:val="26"/>
        </w:rPr>
        <w:t>página</w:t>
      </w:r>
      <w:r>
        <w:rPr>
          <w:spacing w:val="21"/>
          <w:sz w:val="26"/>
        </w:rPr>
        <w:t> </w:t>
      </w:r>
      <w:r>
        <w:rPr>
          <w:sz w:val="26"/>
        </w:rPr>
        <w:t>da ANVISA na</w:t>
      </w:r>
      <w:r>
        <w:rPr>
          <w:spacing w:val="21"/>
          <w:sz w:val="26"/>
        </w:rPr>
        <w:t> </w:t>
      </w:r>
      <w:r>
        <w:rPr>
          <w:sz w:val="26"/>
        </w:rPr>
        <w:t>internet,</w:t>
      </w:r>
      <w:r>
        <w:rPr>
          <w:spacing w:val="21"/>
          <w:sz w:val="26"/>
        </w:rPr>
        <w:t> </w:t>
      </w:r>
      <w:r>
        <w:rPr>
          <w:sz w:val="26"/>
        </w:rPr>
        <w:t>os</w:t>
      </w:r>
      <w:r>
        <w:rPr>
          <w:spacing w:val="21"/>
          <w:sz w:val="26"/>
        </w:rPr>
        <w:t> </w:t>
      </w:r>
      <w:r>
        <w:rPr>
          <w:sz w:val="26"/>
        </w:rPr>
        <w:t>quais</w:t>
      </w:r>
      <w:r>
        <w:rPr>
          <w:spacing w:val="21"/>
          <w:sz w:val="26"/>
        </w:rPr>
        <w:t> </w:t>
      </w:r>
      <w:r>
        <w:rPr>
          <w:sz w:val="26"/>
        </w:rPr>
        <w:t>estarão</w:t>
      </w:r>
      <w:r>
        <w:rPr>
          <w:spacing w:val="21"/>
          <w:sz w:val="26"/>
        </w:rPr>
        <w:t> </w:t>
      </w:r>
      <w:r>
        <w:rPr>
          <w:sz w:val="26"/>
        </w:rPr>
        <w:t>sujeitos</w:t>
      </w:r>
      <w:r>
        <w:rPr>
          <w:spacing w:val="21"/>
          <w:sz w:val="26"/>
        </w:rPr>
        <w:t> </w:t>
      </w:r>
      <w:r>
        <w:rPr>
          <w:sz w:val="26"/>
        </w:rPr>
        <w:t>à</w:t>
      </w:r>
      <w:r>
        <w:rPr>
          <w:spacing w:val="21"/>
          <w:sz w:val="26"/>
        </w:rPr>
        <w:t> </w:t>
      </w:r>
      <w:r>
        <w:rPr>
          <w:sz w:val="26"/>
        </w:rPr>
        <w:t>confirmação</w:t>
      </w:r>
      <w:r>
        <w:rPr>
          <w:spacing w:val="21"/>
          <w:sz w:val="26"/>
        </w:rPr>
        <w:t> </w:t>
      </w:r>
      <w:r>
        <w:rPr>
          <w:sz w:val="26"/>
        </w:rPr>
        <w:t>pelo</w:t>
      </w:r>
      <w:r>
        <w:rPr>
          <w:spacing w:val="21"/>
          <w:sz w:val="26"/>
        </w:rPr>
        <w:t> </w:t>
      </w:r>
      <w:r>
        <w:rPr>
          <w:sz w:val="26"/>
        </w:rPr>
        <w:t>setor</w:t>
      </w:r>
      <w:r>
        <w:rPr>
          <w:spacing w:val="21"/>
          <w:sz w:val="26"/>
        </w:rPr>
        <w:t> </w:t>
      </w:r>
      <w:r>
        <w:rPr>
          <w:sz w:val="26"/>
        </w:rPr>
        <w:t>técnico</w:t>
      </w:r>
      <w:r>
        <w:rPr>
          <w:spacing w:val="21"/>
          <w:sz w:val="26"/>
        </w:rPr>
        <w:t> </w:t>
      </w:r>
      <w:r>
        <w:rPr>
          <w:sz w:val="26"/>
        </w:rPr>
        <w:t>competente.</w:t>
      </w:r>
    </w:p>
    <w:p>
      <w:pPr>
        <w:pStyle w:val="ListParagraph"/>
        <w:numPr>
          <w:ilvl w:val="2"/>
          <w:numId w:val="65"/>
        </w:numPr>
        <w:tabs>
          <w:tab w:pos="1077" w:val="left" w:leader="none"/>
        </w:tabs>
        <w:spacing w:line="240" w:lineRule="auto" w:before="126" w:after="0"/>
        <w:ind w:left="473" w:right="454" w:firstLine="0"/>
        <w:jc w:val="both"/>
        <w:rPr>
          <w:sz w:val="26"/>
        </w:rPr>
      </w:pPr>
      <w:r>
        <w:rPr>
          <w:sz w:val="26"/>
        </w:rPr>
        <w:t>no caso do registro encontrar-se em fase de renovação, deverá ser apresentada a cópia do respectivo Certificado de Registro </w:t>
      </w:r>
      <w:r>
        <w:rPr>
          <w:sz w:val="26"/>
        </w:rPr>
        <w:t>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884" w:val="left" w:leader="none"/>
        </w:tabs>
        <w:spacing w:line="240" w:lineRule="auto" w:before="126" w:after="0"/>
        <w:ind w:left="473" w:right="454" w:firstLine="0"/>
        <w:jc w:val="both"/>
        <w:rPr>
          <w:sz w:val="26"/>
        </w:rPr>
      </w:pPr>
      <w:r>
        <w:rPr>
          <w:sz w:val="26"/>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7"/>
        <w:ind w:left="0"/>
        <w:jc w:val="left"/>
      </w:pPr>
    </w:p>
    <w:p>
      <w:pPr>
        <w:pStyle w:val="Heading1"/>
        <w:spacing w:before="1"/>
        <w:ind w:left="17"/>
        <w:jc w:val="center"/>
      </w:pPr>
      <w:r>
        <w:rPr/>
        <w:t>ANEXO</w:t>
      </w:r>
      <w:r>
        <w:rPr>
          <w:spacing w:val="7"/>
        </w:rPr>
        <w:t> </w:t>
      </w:r>
      <w:r>
        <w:rPr/>
        <w:t>IV</w:t>
      </w:r>
      <w:r>
        <w:rPr>
          <w:spacing w:val="2"/>
        </w:rPr>
        <w:t> </w:t>
      </w:r>
      <w:r>
        <w:rPr/>
        <w:t>–</w:t>
      </w:r>
      <w:r>
        <w:rPr>
          <w:spacing w:val="8"/>
        </w:rPr>
        <w:t> </w:t>
      </w:r>
      <w:r>
        <w:rPr/>
        <w:t>ORÇAMENTO</w:t>
      </w:r>
      <w:r>
        <w:rPr>
          <w:spacing w:val="8"/>
        </w:rPr>
        <w:t> </w:t>
      </w:r>
      <w:r>
        <w:rPr>
          <w:spacing w:val="-2"/>
        </w:rPr>
        <w:t>ESTIMADO</w:t>
      </w:r>
    </w:p>
    <w:p>
      <w:pPr>
        <w:pStyle w:val="Heading1"/>
        <w:spacing w:after="0"/>
        <w:jc w:val="center"/>
        <w:sectPr>
          <w:pgSz w:w="15840" w:h="24480"/>
          <w:pgMar w:top="480" w:bottom="280" w:left="360" w:right="360"/>
        </w:sect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808"/>
        <w:gridCol w:w="5774"/>
        <w:gridCol w:w="1484"/>
        <w:gridCol w:w="1105"/>
        <w:gridCol w:w="1567"/>
      </w:tblGrid>
      <w:tr>
        <w:trPr>
          <w:trHeight w:val="1728" w:hRule="atLeast"/>
        </w:trPr>
        <w:tc>
          <w:tcPr>
            <w:tcW w:w="792" w:type="dxa"/>
          </w:tcPr>
          <w:p>
            <w:pPr>
              <w:pStyle w:val="TableParagraph"/>
              <w:rPr>
                <w:b/>
                <w:sz w:val="26"/>
              </w:rPr>
            </w:pPr>
          </w:p>
          <w:p>
            <w:pPr>
              <w:pStyle w:val="TableParagraph"/>
              <w:rPr>
                <w:b/>
                <w:sz w:val="26"/>
              </w:rPr>
            </w:pPr>
          </w:p>
          <w:p>
            <w:pPr>
              <w:pStyle w:val="TableParagraph"/>
              <w:spacing w:before="79"/>
              <w:rPr>
                <w:b/>
                <w:sz w:val="26"/>
              </w:rPr>
            </w:pPr>
          </w:p>
          <w:p>
            <w:pPr>
              <w:pStyle w:val="TableParagraph"/>
              <w:ind w:left="28" w:right="23"/>
              <w:jc w:val="center"/>
              <w:rPr>
                <w:b/>
                <w:sz w:val="26"/>
              </w:rPr>
            </w:pPr>
            <w:r>
              <w:rPr>
                <w:b/>
                <w:spacing w:val="-4"/>
                <w:sz w:val="26"/>
              </w:rPr>
              <w:t>ITEM</w:t>
            </w:r>
          </w:p>
        </w:tc>
        <w:tc>
          <w:tcPr>
            <w:tcW w:w="808" w:type="dxa"/>
          </w:tcPr>
          <w:p>
            <w:pPr>
              <w:pStyle w:val="TableParagraph"/>
              <w:rPr>
                <w:b/>
                <w:sz w:val="26"/>
              </w:rPr>
            </w:pPr>
          </w:p>
          <w:p>
            <w:pPr>
              <w:pStyle w:val="TableParagraph"/>
              <w:spacing w:before="246"/>
              <w:rPr>
                <w:b/>
                <w:sz w:val="26"/>
              </w:rPr>
            </w:pPr>
          </w:p>
          <w:p>
            <w:pPr>
              <w:pStyle w:val="TableParagraph"/>
              <w:ind w:left="82" w:firstLine="176"/>
              <w:rPr>
                <w:b/>
                <w:sz w:val="26"/>
              </w:rPr>
            </w:pPr>
            <w:r>
              <w:rPr>
                <w:b/>
                <w:spacing w:val="-6"/>
                <w:sz w:val="26"/>
              </w:rPr>
              <w:t>ID </w:t>
            </w:r>
            <w:r>
              <w:rPr>
                <w:b/>
                <w:spacing w:val="-4"/>
                <w:sz w:val="26"/>
              </w:rPr>
              <w:t>SIGA</w:t>
            </w:r>
          </w:p>
        </w:tc>
        <w:tc>
          <w:tcPr>
            <w:tcW w:w="5774"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1"/>
              <w:jc w:val="center"/>
              <w:rPr>
                <w:b/>
                <w:sz w:val="26"/>
              </w:rPr>
            </w:pPr>
            <w:r>
              <w:rPr>
                <w:b/>
                <w:spacing w:val="-2"/>
                <w:sz w:val="26"/>
              </w:rPr>
              <w:t>DESCRIÇÃO</w:t>
            </w:r>
          </w:p>
        </w:tc>
        <w:tc>
          <w:tcPr>
            <w:tcW w:w="1484" w:type="dxa"/>
          </w:tcPr>
          <w:p>
            <w:pPr>
              <w:pStyle w:val="TableParagraph"/>
              <w:spacing w:before="1"/>
              <w:rPr>
                <w:b/>
                <w:sz w:val="26"/>
              </w:rPr>
            </w:pPr>
          </w:p>
          <w:p>
            <w:pPr>
              <w:pStyle w:val="TableParagraph"/>
              <w:ind w:left="31" w:right="-15"/>
              <w:jc w:val="center"/>
              <w:rPr>
                <w:b/>
                <w:sz w:val="26"/>
              </w:rPr>
            </w:pPr>
            <w:r>
              <w:rPr>
                <w:b/>
                <w:spacing w:val="-2"/>
                <w:sz w:val="26"/>
              </w:rPr>
              <w:t>VALOR UNITÁRIO ESTIMADO</w:t>
            </w:r>
          </w:p>
          <w:p>
            <w:pPr>
              <w:pStyle w:val="TableParagraph"/>
              <w:spacing w:before="10"/>
              <w:ind w:left="37"/>
              <w:jc w:val="center"/>
              <w:rPr>
                <w:b/>
                <w:sz w:val="26"/>
              </w:rPr>
            </w:pPr>
            <w:r>
              <w:rPr>
                <w:b/>
                <w:spacing w:val="-5"/>
                <w:sz w:val="26"/>
              </w:rPr>
              <w:t>R$</w:t>
            </w:r>
          </w:p>
        </w:tc>
        <w:tc>
          <w:tcPr>
            <w:tcW w:w="1105"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31"/>
              <w:jc w:val="center"/>
              <w:rPr>
                <w:b/>
                <w:sz w:val="26"/>
              </w:rPr>
            </w:pPr>
            <w:r>
              <w:rPr>
                <w:b/>
                <w:spacing w:val="-2"/>
                <w:sz w:val="26"/>
              </w:rPr>
              <w:t>QUANT.</w:t>
            </w:r>
          </w:p>
        </w:tc>
        <w:tc>
          <w:tcPr>
            <w:tcW w:w="1567" w:type="dxa"/>
          </w:tcPr>
          <w:p>
            <w:pPr>
              <w:pStyle w:val="TableParagraph"/>
              <w:spacing w:before="265"/>
              <w:rPr>
                <w:b/>
                <w:sz w:val="26"/>
              </w:rPr>
            </w:pPr>
          </w:p>
          <w:p>
            <w:pPr>
              <w:pStyle w:val="TableParagraph"/>
              <w:ind w:left="27"/>
              <w:jc w:val="center"/>
              <w:rPr>
                <w:b/>
                <w:sz w:val="26"/>
              </w:rPr>
            </w:pPr>
            <w:r>
              <w:rPr>
                <w:b/>
                <w:spacing w:val="-2"/>
                <w:sz w:val="26"/>
              </w:rPr>
              <w:t>TOTAL</w:t>
            </w:r>
            <w:r>
              <w:rPr>
                <w:b/>
                <w:spacing w:val="-15"/>
                <w:sz w:val="26"/>
              </w:rPr>
              <w:t> </w:t>
            </w:r>
            <w:r>
              <w:rPr>
                <w:b/>
                <w:spacing w:val="-2"/>
                <w:sz w:val="26"/>
              </w:rPr>
              <w:t>DO </w:t>
            </w:r>
            <w:r>
              <w:rPr>
                <w:b/>
                <w:spacing w:val="-4"/>
                <w:sz w:val="26"/>
              </w:rPr>
              <w:t>ITEM</w:t>
            </w:r>
          </w:p>
          <w:p>
            <w:pPr>
              <w:pStyle w:val="TableParagraph"/>
              <w:spacing w:line="287" w:lineRule="exact" w:before="260"/>
              <w:ind w:left="27" w:right="3"/>
              <w:jc w:val="center"/>
              <w:rPr>
                <w:b/>
                <w:sz w:val="26"/>
              </w:rPr>
            </w:pPr>
            <w:r>
              <w:rPr>
                <w:b/>
                <w:spacing w:val="-5"/>
                <w:sz w:val="26"/>
              </w:rPr>
              <w:t>R$</w:t>
            </w:r>
          </w:p>
        </w:tc>
      </w:tr>
      <w:tr>
        <w:trPr>
          <w:trHeight w:val="1481" w:hRule="atLeast"/>
        </w:trPr>
        <w:tc>
          <w:tcPr>
            <w:tcW w:w="792" w:type="dxa"/>
          </w:tcPr>
          <w:p>
            <w:pPr>
              <w:pStyle w:val="TableParagraph"/>
              <w:spacing w:before="281"/>
              <w:rPr>
                <w:b/>
                <w:sz w:val="26"/>
              </w:rPr>
            </w:pPr>
          </w:p>
          <w:p>
            <w:pPr>
              <w:pStyle w:val="TableParagraph"/>
              <w:ind w:left="28" w:right="23"/>
              <w:jc w:val="center"/>
              <w:rPr>
                <w:sz w:val="26"/>
              </w:rPr>
            </w:pPr>
            <w:r>
              <w:rPr>
                <w:spacing w:val="-10"/>
                <w:sz w:val="26"/>
              </w:rPr>
              <w:t>1</w:t>
            </w:r>
          </w:p>
        </w:tc>
        <w:tc>
          <w:tcPr>
            <w:tcW w:w="808" w:type="dxa"/>
          </w:tcPr>
          <w:p>
            <w:pPr>
              <w:pStyle w:val="TableParagraph"/>
              <w:spacing w:before="281"/>
              <w:rPr>
                <w:b/>
                <w:sz w:val="26"/>
              </w:rPr>
            </w:pPr>
          </w:p>
          <w:p>
            <w:pPr>
              <w:pStyle w:val="TableParagraph"/>
              <w:ind w:left="10"/>
              <w:jc w:val="center"/>
              <w:rPr>
                <w:sz w:val="26"/>
              </w:rPr>
            </w:pPr>
            <w:r>
              <w:rPr>
                <w:spacing w:val="-2"/>
                <w:sz w:val="26"/>
              </w:rPr>
              <w:t>13117</w:t>
            </w:r>
          </w:p>
        </w:tc>
        <w:tc>
          <w:tcPr>
            <w:tcW w:w="5774" w:type="dxa"/>
          </w:tcPr>
          <w:p>
            <w:pPr>
              <w:pStyle w:val="TableParagraph"/>
              <w:tabs>
                <w:tab w:pos="1658" w:val="left" w:leader="none"/>
                <w:tab w:pos="4526" w:val="left" w:leader="none"/>
              </w:tabs>
              <w:spacing w:line="237" w:lineRule="auto"/>
              <w:ind w:left="3" w:right="-29"/>
              <w:jc w:val="both"/>
              <w:rPr>
                <w:sz w:val="26"/>
              </w:rPr>
            </w:pPr>
            <w:r>
              <w:rPr>
                <w:sz w:val="26"/>
              </w:rPr>
              <w:t>PRINCIPIO ATIVO: CLORETO DE SODIO 20%, </w:t>
            </w:r>
            <w:r>
              <w:rPr>
                <w:spacing w:val="-2"/>
                <w:sz w:val="26"/>
              </w:rPr>
              <w:t>FORMA</w:t>
            </w:r>
            <w:r>
              <w:rPr>
                <w:sz w:val="26"/>
              </w:rPr>
              <w:tab/>
            </w:r>
            <w:r>
              <w:rPr>
                <w:spacing w:val="-2"/>
                <w:sz w:val="26"/>
              </w:rPr>
              <w:t>FARMACEUTICA:</w:t>
            </w:r>
            <w:r>
              <w:rPr>
                <w:sz w:val="26"/>
              </w:rPr>
              <w:tab/>
            </w:r>
            <w:r>
              <w:rPr>
                <w:spacing w:val="-2"/>
                <w:sz w:val="26"/>
              </w:rPr>
              <w:t>SOLUCAO </w:t>
            </w:r>
            <w:r>
              <w:rPr>
                <w:sz w:val="26"/>
              </w:rPr>
              <w:t>INJETAVEL,</w:t>
            </w:r>
            <w:r>
              <w:rPr>
                <w:spacing w:val="-1"/>
                <w:sz w:val="26"/>
              </w:rPr>
              <w:t> </w:t>
            </w:r>
            <w:r>
              <w:rPr>
                <w:sz w:val="26"/>
              </w:rPr>
              <w:t>CONCENTRACAO</w:t>
            </w:r>
            <w:r>
              <w:rPr>
                <w:spacing w:val="-1"/>
                <w:sz w:val="26"/>
              </w:rPr>
              <w:t> </w:t>
            </w:r>
            <w:r>
              <w:rPr>
                <w:sz w:val="26"/>
              </w:rPr>
              <w:t>/</w:t>
            </w:r>
            <w:r>
              <w:rPr>
                <w:spacing w:val="-1"/>
                <w:sz w:val="26"/>
              </w:rPr>
              <w:t> </w:t>
            </w:r>
            <w:r>
              <w:rPr>
                <w:sz w:val="26"/>
              </w:rPr>
              <w:t>DOSAGEM: </w:t>
            </w:r>
            <w:r>
              <w:rPr>
                <w:spacing w:val="-4"/>
                <w:sz w:val="26"/>
              </w:rPr>
              <w:t>200,</w:t>
            </w:r>
          </w:p>
          <w:p>
            <w:pPr>
              <w:pStyle w:val="TableParagraph"/>
              <w:spacing w:line="296" w:lineRule="exact"/>
              <w:ind w:left="3" w:right="-29"/>
              <w:jc w:val="both"/>
              <w:rPr>
                <w:sz w:val="26"/>
              </w:rPr>
            </w:pPr>
            <w:r>
              <w:rPr>
                <w:sz w:val="26"/>
              </w:rPr>
              <w:t>UNIDADE: MG/ML, VOLUME: 10ML, APRESENTACAO:</w:t>
            </w:r>
            <w:r>
              <w:rPr>
                <w:spacing w:val="-4"/>
                <w:sz w:val="26"/>
              </w:rPr>
              <w:t> </w:t>
            </w:r>
            <w:r>
              <w:rPr>
                <w:sz w:val="26"/>
              </w:rPr>
              <w:t>AMPOLA</w:t>
            </w:r>
          </w:p>
        </w:tc>
        <w:tc>
          <w:tcPr>
            <w:tcW w:w="1484" w:type="dxa"/>
          </w:tcPr>
          <w:p>
            <w:pPr>
              <w:pStyle w:val="TableParagraph"/>
              <w:spacing w:before="281"/>
              <w:rPr>
                <w:b/>
                <w:sz w:val="26"/>
              </w:rPr>
            </w:pPr>
          </w:p>
          <w:p>
            <w:pPr>
              <w:pStyle w:val="TableParagraph"/>
              <w:ind w:left="35" w:right="13"/>
              <w:jc w:val="center"/>
              <w:rPr>
                <w:sz w:val="26"/>
              </w:rPr>
            </w:pPr>
            <w:r>
              <w:rPr>
                <w:spacing w:val="-2"/>
                <w:sz w:val="26"/>
              </w:rPr>
              <w:t>0,9233</w:t>
            </w:r>
          </w:p>
        </w:tc>
        <w:tc>
          <w:tcPr>
            <w:tcW w:w="1105" w:type="dxa"/>
          </w:tcPr>
          <w:p>
            <w:pPr>
              <w:pStyle w:val="TableParagraph"/>
              <w:spacing w:before="281"/>
              <w:rPr>
                <w:b/>
                <w:sz w:val="26"/>
              </w:rPr>
            </w:pPr>
          </w:p>
          <w:p>
            <w:pPr>
              <w:pStyle w:val="TableParagraph"/>
              <w:ind w:left="13"/>
              <w:jc w:val="center"/>
              <w:rPr>
                <w:sz w:val="26"/>
              </w:rPr>
            </w:pPr>
            <w:r>
              <w:rPr>
                <w:spacing w:val="-2"/>
                <w:sz w:val="26"/>
              </w:rPr>
              <w:t>17.000</w:t>
            </w:r>
          </w:p>
        </w:tc>
        <w:tc>
          <w:tcPr>
            <w:tcW w:w="1567" w:type="dxa"/>
          </w:tcPr>
          <w:p>
            <w:pPr>
              <w:pStyle w:val="TableParagraph"/>
              <w:spacing w:before="281"/>
              <w:rPr>
                <w:b/>
                <w:sz w:val="26"/>
              </w:rPr>
            </w:pPr>
          </w:p>
          <w:p>
            <w:pPr>
              <w:pStyle w:val="TableParagraph"/>
              <w:ind w:left="27" w:right="3"/>
              <w:jc w:val="center"/>
              <w:rPr>
                <w:sz w:val="26"/>
              </w:rPr>
            </w:pPr>
            <w:r>
              <w:rPr>
                <w:spacing w:val="-2"/>
                <w:sz w:val="26"/>
              </w:rPr>
              <w:t>15.696,10</w:t>
            </w:r>
          </w:p>
        </w:tc>
      </w:tr>
      <w:tr>
        <w:trPr>
          <w:trHeight w:val="1778" w:hRule="atLeast"/>
        </w:trPr>
        <w:tc>
          <w:tcPr>
            <w:tcW w:w="792" w:type="dxa"/>
          </w:tcPr>
          <w:p>
            <w:pPr>
              <w:pStyle w:val="TableParagraph"/>
              <w:rPr>
                <w:b/>
                <w:sz w:val="26"/>
              </w:rPr>
            </w:pPr>
          </w:p>
          <w:p>
            <w:pPr>
              <w:pStyle w:val="TableParagraph"/>
              <w:spacing w:before="131"/>
              <w:rPr>
                <w:b/>
                <w:sz w:val="26"/>
              </w:rPr>
            </w:pPr>
          </w:p>
          <w:p>
            <w:pPr>
              <w:pStyle w:val="TableParagraph"/>
              <w:ind w:left="28" w:right="23"/>
              <w:jc w:val="center"/>
              <w:rPr>
                <w:sz w:val="26"/>
              </w:rPr>
            </w:pPr>
            <w:r>
              <w:rPr>
                <w:spacing w:val="-10"/>
                <w:sz w:val="26"/>
              </w:rPr>
              <w:t>2</w:t>
            </w:r>
          </w:p>
        </w:tc>
        <w:tc>
          <w:tcPr>
            <w:tcW w:w="808" w:type="dxa"/>
          </w:tcPr>
          <w:p>
            <w:pPr>
              <w:pStyle w:val="TableParagraph"/>
              <w:rPr>
                <w:b/>
                <w:sz w:val="26"/>
              </w:rPr>
            </w:pPr>
          </w:p>
          <w:p>
            <w:pPr>
              <w:pStyle w:val="TableParagraph"/>
              <w:spacing w:before="131"/>
              <w:rPr>
                <w:b/>
                <w:sz w:val="26"/>
              </w:rPr>
            </w:pPr>
          </w:p>
          <w:p>
            <w:pPr>
              <w:pStyle w:val="TableParagraph"/>
              <w:ind w:left="10"/>
              <w:jc w:val="center"/>
              <w:rPr>
                <w:sz w:val="26"/>
              </w:rPr>
            </w:pPr>
            <w:r>
              <w:rPr>
                <w:spacing w:val="-2"/>
                <w:sz w:val="26"/>
              </w:rPr>
              <w:t>58132</w:t>
            </w:r>
          </w:p>
        </w:tc>
        <w:tc>
          <w:tcPr>
            <w:tcW w:w="5774" w:type="dxa"/>
          </w:tcPr>
          <w:p>
            <w:pPr>
              <w:pStyle w:val="TableParagraph"/>
              <w:tabs>
                <w:tab w:pos="1658" w:val="left" w:leader="none"/>
                <w:tab w:pos="2040" w:val="left" w:leader="none"/>
                <w:tab w:pos="3082" w:val="left" w:leader="none"/>
                <w:tab w:pos="4526" w:val="left" w:leader="none"/>
                <w:tab w:pos="5046" w:val="left" w:leader="none"/>
              </w:tabs>
              <w:spacing w:line="237" w:lineRule="auto"/>
              <w:ind w:left="3" w:right="-29"/>
              <w:jc w:val="both"/>
              <w:rPr>
                <w:sz w:val="26"/>
              </w:rPr>
            </w:pPr>
            <w:r>
              <w:rPr>
                <w:sz w:val="26"/>
              </w:rPr>
              <w:t>PRINCIPIO ATIVO: GLICONATO DE CALCIO, </w:t>
            </w:r>
            <w:r>
              <w:rPr>
                <w:spacing w:val="-2"/>
                <w:sz w:val="26"/>
              </w:rPr>
              <w:t>FORMA</w:t>
            </w:r>
            <w:r>
              <w:rPr>
                <w:sz w:val="26"/>
              </w:rPr>
              <w:tab/>
            </w:r>
            <w:r>
              <w:rPr>
                <w:spacing w:val="-2"/>
                <w:sz w:val="26"/>
              </w:rPr>
              <w:t>FARMACEUTICA:</w:t>
            </w:r>
            <w:r>
              <w:rPr>
                <w:sz w:val="26"/>
              </w:rPr>
              <w:tab/>
            </w:r>
            <w:r>
              <w:rPr>
                <w:spacing w:val="-2"/>
                <w:sz w:val="26"/>
              </w:rPr>
              <w:t>SOLUCAO </w:t>
            </w:r>
            <w:r>
              <w:rPr>
                <w:sz w:val="26"/>
              </w:rPr>
              <w:t>INJETAVEL, CONCENTRACAO / DOSAGEM: 10, </w:t>
            </w:r>
            <w:r>
              <w:rPr>
                <w:spacing w:val="-2"/>
                <w:sz w:val="26"/>
              </w:rPr>
              <w:t>UNIDADE:</w:t>
            </w:r>
            <w:r>
              <w:rPr>
                <w:sz w:val="26"/>
              </w:rPr>
              <w:tab/>
              <w:tab/>
            </w:r>
            <w:r>
              <w:rPr>
                <w:spacing w:val="-5"/>
                <w:sz w:val="26"/>
              </w:rPr>
              <w:t>%,</w:t>
            </w:r>
            <w:r>
              <w:rPr>
                <w:sz w:val="26"/>
              </w:rPr>
              <w:tab/>
            </w:r>
            <w:r>
              <w:rPr>
                <w:spacing w:val="-2"/>
                <w:sz w:val="26"/>
              </w:rPr>
              <w:t>VOLUME:</w:t>
            </w:r>
            <w:r>
              <w:rPr>
                <w:sz w:val="26"/>
              </w:rPr>
              <w:tab/>
              <w:tab/>
            </w:r>
            <w:r>
              <w:rPr>
                <w:spacing w:val="-2"/>
                <w:sz w:val="26"/>
              </w:rPr>
              <w:t>10ML,</w:t>
            </w:r>
          </w:p>
          <w:p>
            <w:pPr>
              <w:pStyle w:val="TableParagraph"/>
              <w:spacing w:line="296" w:lineRule="exact"/>
              <w:ind w:left="3" w:right="-29"/>
              <w:jc w:val="both"/>
              <w:rPr>
                <w:sz w:val="26"/>
              </w:rPr>
            </w:pPr>
            <w:r>
              <w:rPr>
                <w:sz w:val="26"/>
              </w:rPr>
              <w:t>APRESENTACAO: AMPOLA, ACESSORIO: NAO </w:t>
            </w:r>
            <w:r>
              <w:rPr>
                <w:spacing w:val="-2"/>
                <w:sz w:val="26"/>
              </w:rPr>
              <w:t>APLICAVEL</w:t>
            </w:r>
          </w:p>
        </w:tc>
        <w:tc>
          <w:tcPr>
            <w:tcW w:w="1484" w:type="dxa"/>
          </w:tcPr>
          <w:p>
            <w:pPr>
              <w:pStyle w:val="TableParagraph"/>
              <w:rPr>
                <w:b/>
                <w:sz w:val="26"/>
              </w:rPr>
            </w:pPr>
          </w:p>
          <w:p>
            <w:pPr>
              <w:pStyle w:val="TableParagraph"/>
              <w:spacing w:before="131"/>
              <w:rPr>
                <w:b/>
                <w:sz w:val="26"/>
              </w:rPr>
            </w:pPr>
          </w:p>
          <w:p>
            <w:pPr>
              <w:pStyle w:val="TableParagraph"/>
              <w:ind w:left="35" w:right="13"/>
              <w:jc w:val="center"/>
              <w:rPr>
                <w:sz w:val="26"/>
              </w:rPr>
            </w:pPr>
            <w:r>
              <w:rPr>
                <w:spacing w:val="-2"/>
                <w:sz w:val="26"/>
              </w:rPr>
              <w:t>2,0922</w:t>
            </w:r>
          </w:p>
        </w:tc>
        <w:tc>
          <w:tcPr>
            <w:tcW w:w="1105" w:type="dxa"/>
          </w:tcPr>
          <w:p>
            <w:pPr>
              <w:pStyle w:val="TableParagraph"/>
              <w:rPr>
                <w:b/>
                <w:sz w:val="26"/>
              </w:rPr>
            </w:pPr>
          </w:p>
          <w:p>
            <w:pPr>
              <w:pStyle w:val="TableParagraph"/>
              <w:spacing w:before="131"/>
              <w:rPr>
                <w:b/>
                <w:sz w:val="26"/>
              </w:rPr>
            </w:pPr>
          </w:p>
          <w:p>
            <w:pPr>
              <w:pStyle w:val="TableParagraph"/>
              <w:ind w:left="13"/>
              <w:jc w:val="center"/>
              <w:rPr>
                <w:sz w:val="26"/>
              </w:rPr>
            </w:pPr>
            <w:r>
              <w:rPr>
                <w:spacing w:val="-2"/>
                <w:sz w:val="26"/>
              </w:rPr>
              <w:t>10.700</w:t>
            </w:r>
          </w:p>
        </w:tc>
        <w:tc>
          <w:tcPr>
            <w:tcW w:w="1567" w:type="dxa"/>
          </w:tcPr>
          <w:p>
            <w:pPr>
              <w:pStyle w:val="TableParagraph"/>
              <w:rPr>
                <w:b/>
                <w:sz w:val="26"/>
              </w:rPr>
            </w:pPr>
          </w:p>
          <w:p>
            <w:pPr>
              <w:pStyle w:val="TableParagraph"/>
              <w:spacing w:before="131"/>
              <w:rPr>
                <w:b/>
                <w:sz w:val="26"/>
              </w:rPr>
            </w:pPr>
          </w:p>
          <w:p>
            <w:pPr>
              <w:pStyle w:val="TableParagraph"/>
              <w:ind w:left="27" w:right="3"/>
              <w:jc w:val="center"/>
              <w:rPr>
                <w:sz w:val="26"/>
              </w:rPr>
            </w:pPr>
            <w:r>
              <w:rPr>
                <w:spacing w:val="-2"/>
                <w:sz w:val="26"/>
              </w:rPr>
              <w:t>22.386,54</w:t>
            </w:r>
          </w:p>
        </w:tc>
      </w:tr>
      <w:tr>
        <w:trPr>
          <w:trHeight w:val="1481" w:hRule="atLeast"/>
        </w:trPr>
        <w:tc>
          <w:tcPr>
            <w:tcW w:w="792" w:type="dxa"/>
          </w:tcPr>
          <w:p>
            <w:pPr>
              <w:pStyle w:val="TableParagraph"/>
              <w:spacing w:before="281"/>
              <w:rPr>
                <w:b/>
                <w:sz w:val="26"/>
              </w:rPr>
            </w:pPr>
          </w:p>
          <w:p>
            <w:pPr>
              <w:pStyle w:val="TableParagraph"/>
              <w:ind w:left="28" w:right="23"/>
              <w:jc w:val="center"/>
              <w:rPr>
                <w:sz w:val="26"/>
              </w:rPr>
            </w:pPr>
            <w:r>
              <w:rPr>
                <w:spacing w:val="-10"/>
                <w:sz w:val="26"/>
              </w:rPr>
              <w:t>3</w:t>
            </w:r>
          </w:p>
        </w:tc>
        <w:tc>
          <w:tcPr>
            <w:tcW w:w="808" w:type="dxa"/>
          </w:tcPr>
          <w:p>
            <w:pPr>
              <w:pStyle w:val="TableParagraph"/>
              <w:spacing w:before="281"/>
              <w:rPr>
                <w:b/>
                <w:sz w:val="26"/>
              </w:rPr>
            </w:pPr>
          </w:p>
          <w:p>
            <w:pPr>
              <w:pStyle w:val="TableParagraph"/>
              <w:ind w:left="10"/>
              <w:jc w:val="center"/>
              <w:rPr>
                <w:sz w:val="26"/>
              </w:rPr>
            </w:pPr>
            <w:r>
              <w:rPr>
                <w:spacing w:val="-2"/>
                <w:sz w:val="26"/>
              </w:rPr>
              <w:t>58131</w:t>
            </w:r>
          </w:p>
        </w:tc>
        <w:tc>
          <w:tcPr>
            <w:tcW w:w="5774" w:type="dxa"/>
          </w:tcPr>
          <w:p>
            <w:pPr>
              <w:pStyle w:val="TableParagraph"/>
              <w:tabs>
                <w:tab w:pos="1996" w:val="left" w:leader="none"/>
                <w:tab w:pos="2994" w:val="left" w:leader="none"/>
                <w:tab w:pos="4914" w:val="left" w:leader="none"/>
              </w:tabs>
              <w:spacing w:line="237" w:lineRule="auto"/>
              <w:ind w:left="3" w:right="-29"/>
              <w:jc w:val="both"/>
              <w:rPr>
                <w:sz w:val="26"/>
              </w:rPr>
            </w:pPr>
            <w:r>
              <w:rPr>
                <w:sz w:val="26"/>
              </w:rPr>
              <w:t>PRINCIPIO ATIVO: GLICOSE SOLUCAO HIPERTONICA, FORMA FARMACEUTICA: LIQUIDO, CONCENTRACAO / DOSAGEM: 10, </w:t>
            </w:r>
            <w:r>
              <w:rPr>
                <w:spacing w:val="-2"/>
                <w:sz w:val="26"/>
              </w:rPr>
              <w:t>UNIDADE:</w:t>
            </w:r>
            <w:r>
              <w:rPr>
                <w:sz w:val="26"/>
              </w:rPr>
              <w:tab/>
            </w:r>
            <w:r>
              <w:rPr>
                <w:spacing w:val="-5"/>
                <w:sz w:val="26"/>
              </w:rPr>
              <w:t>%,</w:t>
            </w:r>
            <w:r>
              <w:rPr>
                <w:sz w:val="26"/>
              </w:rPr>
              <w:tab/>
            </w:r>
            <w:r>
              <w:rPr>
                <w:spacing w:val="-2"/>
                <w:sz w:val="26"/>
              </w:rPr>
              <w:t>VOLUME:</w:t>
            </w:r>
            <w:r>
              <w:rPr>
                <w:sz w:val="26"/>
              </w:rPr>
              <w:tab/>
            </w:r>
            <w:r>
              <w:rPr>
                <w:spacing w:val="-2"/>
                <w:sz w:val="26"/>
              </w:rPr>
              <w:t>250ML,</w:t>
            </w:r>
          </w:p>
          <w:p>
            <w:pPr>
              <w:pStyle w:val="TableParagraph"/>
              <w:spacing w:line="287" w:lineRule="exact"/>
              <w:ind w:left="3"/>
              <w:jc w:val="both"/>
              <w:rPr>
                <w:sz w:val="26"/>
              </w:rPr>
            </w:pPr>
            <w:r>
              <w:rPr>
                <w:sz w:val="26"/>
              </w:rPr>
              <w:t>APRESENTACAO:</w:t>
            </w:r>
            <w:r>
              <w:rPr>
                <w:spacing w:val="8"/>
                <w:sz w:val="26"/>
              </w:rPr>
              <w:t> </w:t>
            </w:r>
            <w:r>
              <w:rPr>
                <w:sz w:val="26"/>
              </w:rPr>
              <w:t>FRASCO</w:t>
            </w:r>
            <w:r>
              <w:rPr>
                <w:spacing w:val="8"/>
                <w:sz w:val="26"/>
              </w:rPr>
              <w:t> </w:t>
            </w:r>
            <w:r>
              <w:rPr>
                <w:sz w:val="26"/>
              </w:rPr>
              <w:t>SISTEMA</w:t>
            </w:r>
            <w:r>
              <w:rPr>
                <w:spacing w:val="-8"/>
                <w:sz w:val="26"/>
              </w:rPr>
              <w:t> </w:t>
            </w:r>
            <w:r>
              <w:rPr>
                <w:spacing w:val="-2"/>
                <w:sz w:val="26"/>
              </w:rPr>
              <w:t>FECHADO</w:t>
            </w:r>
          </w:p>
        </w:tc>
        <w:tc>
          <w:tcPr>
            <w:tcW w:w="1484" w:type="dxa"/>
          </w:tcPr>
          <w:p>
            <w:pPr>
              <w:pStyle w:val="TableParagraph"/>
              <w:spacing w:before="281"/>
              <w:rPr>
                <w:b/>
                <w:sz w:val="26"/>
              </w:rPr>
            </w:pPr>
          </w:p>
          <w:p>
            <w:pPr>
              <w:pStyle w:val="TableParagraph"/>
              <w:ind w:left="35" w:right="13"/>
              <w:jc w:val="center"/>
              <w:rPr>
                <w:sz w:val="26"/>
              </w:rPr>
            </w:pPr>
            <w:r>
              <w:rPr>
                <w:spacing w:val="-2"/>
                <w:sz w:val="26"/>
              </w:rPr>
              <w:t>5,2560</w:t>
            </w:r>
          </w:p>
        </w:tc>
        <w:tc>
          <w:tcPr>
            <w:tcW w:w="1105" w:type="dxa"/>
          </w:tcPr>
          <w:p>
            <w:pPr>
              <w:pStyle w:val="TableParagraph"/>
              <w:spacing w:before="281"/>
              <w:rPr>
                <w:b/>
                <w:sz w:val="26"/>
              </w:rPr>
            </w:pPr>
          </w:p>
          <w:p>
            <w:pPr>
              <w:pStyle w:val="TableParagraph"/>
              <w:ind w:left="13"/>
              <w:jc w:val="center"/>
              <w:rPr>
                <w:sz w:val="26"/>
              </w:rPr>
            </w:pPr>
            <w:r>
              <w:rPr>
                <w:spacing w:val="-2"/>
                <w:sz w:val="26"/>
              </w:rPr>
              <w:t>1.700</w:t>
            </w:r>
          </w:p>
        </w:tc>
        <w:tc>
          <w:tcPr>
            <w:tcW w:w="1567" w:type="dxa"/>
          </w:tcPr>
          <w:p>
            <w:pPr>
              <w:pStyle w:val="TableParagraph"/>
              <w:spacing w:before="281"/>
              <w:rPr>
                <w:b/>
                <w:sz w:val="26"/>
              </w:rPr>
            </w:pPr>
          </w:p>
          <w:p>
            <w:pPr>
              <w:pStyle w:val="TableParagraph"/>
              <w:ind w:left="27" w:right="3"/>
              <w:jc w:val="center"/>
              <w:rPr>
                <w:sz w:val="26"/>
              </w:rPr>
            </w:pPr>
            <w:r>
              <w:rPr>
                <w:spacing w:val="-2"/>
                <w:sz w:val="26"/>
              </w:rPr>
              <w:t>8.935,20</w:t>
            </w:r>
          </w:p>
        </w:tc>
      </w:tr>
      <w:tr>
        <w:trPr>
          <w:trHeight w:val="1778" w:hRule="atLeast"/>
        </w:trPr>
        <w:tc>
          <w:tcPr>
            <w:tcW w:w="792" w:type="dxa"/>
          </w:tcPr>
          <w:p>
            <w:pPr>
              <w:pStyle w:val="TableParagraph"/>
              <w:rPr>
                <w:b/>
                <w:sz w:val="26"/>
              </w:rPr>
            </w:pPr>
          </w:p>
          <w:p>
            <w:pPr>
              <w:pStyle w:val="TableParagraph"/>
              <w:spacing w:before="131"/>
              <w:rPr>
                <w:b/>
                <w:sz w:val="26"/>
              </w:rPr>
            </w:pPr>
          </w:p>
          <w:p>
            <w:pPr>
              <w:pStyle w:val="TableParagraph"/>
              <w:ind w:left="28" w:right="23"/>
              <w:jc w:val="center"/>
              <w:rPr>
                <w:sz w:val="26"/>
              </w:rPr>
            </w:pPr>
            <w:r>
              <w:rPr>
                <w:spacing w:val="-10"/>
                <w:sz w:val="26"/>
              </w:rPr>
              <w:t>4</w:t>
            </w:r>
          </w:p>
        </w:tc>
        <w:tc>
          <w:tcPr>
            <w:tcW w:w="808" w:type="dxa"/>
          </w:tcPr>
          <w:p>
            <w:pPr>
              <w:pStyle w:val="TableParagraph"/>
              <w:rPr>
                <w:b/>
                <w:sz w:val="26"/>
              </w:rPr>
            </w:pPr>
          </w:p>
          <w:p>
            <w:pPr>
              <w:pStyle w:val="TableParagraph"/>
              <w:spacing w:before="131"/>
              <w:rPr>
                <w:b/>
                <w:sz w:val="26"/>
              </w:rPr>
            </w:pPr>
          </w:p>
          <w:p>
            <w:pPr>
              <w:pStyle w:val="TableParagraph"/>
              <w:ind w:left="3" w:right="-15"/>
              <w:jc w:val="center"/>
              <w:rPr>
                <w:sz w:val="26"/>
              </w:rPr>
            </w:pPr>
            <w:r>
              <w:rPr>
                <w:spacing w:val="-2"/>
                <w:sz w:val="26"/>
              </w:rPr>
              <w:t>173340</w:t>
            </w:r>
          </w:p>
        </w:tc>
        <w:tc>
          <w:tcPr>
            <w:tcW w:w="5774" w:type="dxa"/>
          </w:tcPr>
          <w:p>
            <w:pPr>
              <w:pStyle w:val="TableParagraph"/>
              <w:tabs>
                <w:tab w:pos="1658" w:val="left" w:leader="none"/>
                <w:tab w:pos="4526" w:val="left" w:leader="none"/>
              </w:tabs>
              <w:spacing w:line="237" w:lineRule="auto"/>
              <w:ind w:left="3" w:right="-29"/>
              <w:jc w:val="both"/>
              <w:rPr>
                <w:sz w:val="26"/>
              </w:rPr>
            </w:pPr>
            <w:r>
              <w:rPr>
                <w:sz w:val="26"/>
              </w:rPr>
              <w:t>PRINCIPIO ATIVO: SOLUCAO DE GLICOSE, </w:t>
            </w:r>
            <w:r>
              <w:rPr>
                <w:spacing w:val="-2"/>
                <w:sz w:val="26"/>
              </w:rPr>
              <w:t>FORMA</w:t>
            </w:r>
            <w:r>
              <w:rPr>
                <w:sz w:val="26"/>
              </w:rPr>
              <w:tab/>
            </w:r>
            <w:r>
              <w:rPr>
                <w:spacing w:val="-2"/>
                <w:sz w:val="26"/>
              </w:rPr>
              <w:t>FARMACEUTICA:</w:t>
            </w:r>
            <w:r>
              <w:rPr>
                <w:sz w:val="26"/>
              </w:rPr>
              <w:tab/>
            </w:r>
            <w:r>
              <w:rPr>
                <w:spacing w:val="-2"/>
                <w:sz w:val="26"/>
              </w:rPr>
              <w:t>SOLUCAO </w:t>
            </w:r>
            <w:r>
              <w:rPr>
                <w:sz w:val="26"/>
              </w:rPr>
              <w:t>INJETÁVEL, CONCENTRACAO / DOSAGEM:</w:t>
            </w:r>
            <w:r>
              <w:rPr>
                <w:spacing w:val="80"/>
                <w:w w:val="150"/>
                <w:sz w:val="26"/>
              </w:rPr>
              <w:t> </w:t>
            </w:r>
            <w:r>
              <w:rPr>
                <w:sz w:val="26"/>
              </w:rPr>
              <w:t>500,</w:t>
            </w:r>
            <w:r>
              <w:rPr>
                <w:spacing w:val="40"/>
                <w:sz w:val="26"/>
              </w:rPr>
              <w:t>  </w:t>
            </w:r>
            <w:r>
              <w:rPr>
                <w:sz w:val="26"/>
              </w:rPr>
              <w:t>UNIDADE:</w:t>
            </w:r>
            <w:r>
              <w:rPr>
                <w:spacing w:val="41"/>
                <w:sz w:val="26"/>
              </w:rPr>
              <w:t>  </w:t>
            </w:r>
            <w:r>
              <w:rPr>
                <w:sz w:val="26"/>
              </w:rPr>
              <w:t>MG/ML,</w:t>
            </w:r>
            <w:r>
              <w:rPr>
                <w:spacing w:val="38"/>
                <w:sz w:val="26"/>
              </w:rPr>
              <w:t>  </w:t>
            </w:r>
            <w:r>
              <w:rPr>
                <w:sz w:val="26"/>
              </w:rPr>
              <w:t>VOLUME:</w:t>
            </w:r>
            <w:r>
              <w:rPr>
                <w:spacing w:val="41"/>
                <w:sz w:val="26"/>
              </w:rPr>
              <w:t>  </w:t>
            </w:r>
            <w:r>
              <w:rPr>
                <w:sz w:val="26"/>
              </w:rPr>
              <w:t>500</w:t>
            </w:r>
            <w:r>
              <w:rPr>
                <w:spacing w:val="41"/>
                <w:sz w:val="26"/>
              </w:rPr>
              <w:t>  </w:t>
            </w:r>
            <w:r>
              <w:rPr>
                <w:spacing w:val="-5"/>
                <w:sz w:val="26"/>
              </w:rPr>
              <w:t>ML,</w:t>
            </w:r>
          </w:p>
          <w:p>
            <w:pPr>
              <w:pStyle w:val="TableParagraph"/>
              <w:spacing w:line="296" w:lineRule="exact"/>
              <w:ind w:left="3" w:right="-29"/>
              <w:jc w:val="both"/>
              <w:rPr>
                <w:sz w:val="26"/>
              </w:rPr>
            </w:pPr>
            <w:r>
              <w:rPr>
                <w:sz w:val="26"/>
              </w:rPr>
              <w:t>APRESENTACAO: FRASCO, ACESSORIO: N/A, FORMA FORNECIMENTO: UNIDADE</w:t>
            </w:r>
          </w:p>
        </w:tc>
        <w:tc>
          <w:tcPr>
            <w:tcW w:w="1484" w:type="dxa"/>
          </w:tcPr>
          <w:p>
            <w:pPr>
              <w:pStyle w:val="TableParagraph"/>
              <w:rPr>
                <w:b/>
                <w:sz w:val="26"/>
              </w:rPr>
            </w:pPr>
          </w:p>
          <w:p>
            <w:pPr>
              <w:pStyle w:val="TableParagraph"/>
              <w:spacing w:before="131"/>
              <w:rPr>
                <w:b/>
                <w:sz w:val="26"/>
              </w:rPr>
            </w:pPr>
          </w:p>
          <w:p>
            <w:pPr>
              <w:pStyle w:val="TableParagraph"/>
              <w:ind w:left="35" w:right="13"/>
              <w:jc w:val="center"/>
              <w:rPr>
                <w:sz w:val="26"/>
              </w:rPr>
            </w:pPr>
            <w:r>
              <w:rPr>
                <w:spacing w:val="-2"/>
                <w:sz w:val="26"/>
              </w:rPr>
              <w:t>6,7650</w:t>
            </w:r>
          </w:p>
        </w:tc>
        <w:tc>
          <w:tcPr>
            <w:tcW w:w="1105" w:type="dxa"/>
          </w:tcPr>
          <w:p>
            <w:pPr>
              <w:pStyle w:val="TableParagraph"/>
              <w:rPr>
                <w:b/>
                <w:sz w:val="26"/>
              </w:rPr>
            </w:pPr>
          </w:p>
          <w:p>
            <w:pPr>
              <w:pStyle w:val="TableParagraph"/>
              <w:spacing w:before="131"/>
              <w:rPr>
                <w:b/>
                <w:sz w:val="26"/>
              </w:rPr>
            </w:pPr>
          </w:p>
          <w:p>
            <w:pPr>
              <w:pStyle w:val="TableParagraph"/>
              <w:ind w:left="13"/>
              <w:jc w:val="center"/>
              <w:rPr>
                <w:sz w:val="26"/>
              </w:rPr>
            </w:pPr>
            <w:r>
              <w:rPr>
                <w:spacing w:val="-2"/>
                <w:sz w:val="26"/>
              </w:rPr>
              <w:t>2.700</w:t>
            </w:r>
          </w:p>
        </w:tc>
        <w:tc>
          <w:tcPr>
            <w:tcW w:w="1567" w:type="dxa"/>
          </w:tcPr>
          <w:p>
            <w:pPr>
              <w:pStyle w:val="TableParagraph"/>
              <w:rPr>
                <w:b/>
                <w:sz w:val="26"/>
              </w:rPr>
            </w:pPr>
          </w:p>
          <w:p>
            <w:pPr>
              <w:pStyle w:val="TableParagraph"/>
              <w:spacing w:before="131"/>
              <w:rPr>
                <w:b/>
                <w:sz w:val="26"/>
              </w:rPr>
            </w:pPr>
          </w:p>
          <w:p>
            <w:pPr>
              <w:pStyle w:val="TableParagraph"/>
              <w:ind w:left="27" w:right="3"/>
              <w:jc w:val="center"/>
              <w:rPr>
                <w:sz w:val="26"/>
              </w:rPr>
            </w:pPr>
            <w:r>
              <w:rPr>
                <w:spacing w:val="-2"/>
                <w:sz w:val="26"/>
              </w:rPr>
              <w:t>18.265,50</w:t>
            </w:r>
          </w:p>
        </w:tc>
      </w:tr>
      <w:tr>
        <w:trPr>
          <w:trHeight w:val="1481" w:hRule="atLeast"/>
        </w:trPr>
        <w:tc>
          <w:tcPr>
            <w:tcW w:w="792" w:type="dxa"/>
          </w:tcPr>
          <w:p>
            <w:pPr>
              <w:pStyle w:val="TableParagraph"/>
              <w:spacing w:before="281"/>
              <w:rPr>
                <w:b/>
                <w:sz w:val="26"/>
              </w:rPr>
            </w:pPr>
          </w:p>
          <w:p>
            <w:pPr>
              <w:pStyle w:val="TableParagraph"/>
              <w:ind w:left="28" w:right="23"/>
              <w:jc w:val="center"/>
              <w:rPr>
                <w:sz w:val="26"/>
              </w:rPr>
            </w:pPr>
            <w:r>
              <w:rPr>
                <w:spacing w:val="-10"/>
                <w:sz w:val="26"/>
              </w:rPr>
              <w:t>5</w:t>
            </w:r>
          </w:p>
        </w:tc>
        <w:tc>
          <w:tcPr>
            <w:tcW w:w="808" w:type="dxa"/>
          </w:tcPr>
          <w:p>
            <w:pPr>
              <w:pStyle w:val="TableParagraph"/>
              <w:spacing w:before="281"/>
              <w:rPr>
                <w:b/>
                <w:sz w:val="26"/>
              </w:rPr>
            </w:pPr>
          </w:p>
          <w:p>
            <w:pPr>
              <w:pStyle w:val="TableParagraph"/>
              <w:ind w:left="10"/>
              <w:jc w:val="center"/>
              <w:rPr>
                <w:sz w:val="26"/>
              </w:rPr>
            </w:pPr>
            <w:r>
              <w:rPr>
                <w:spacing w:val="-2"/>
                <w:sz w:val="26"/>
              </w:rPr>
              <w:t>58144</w:t>
            </w:r>
          </w:p>
        </w:tc>
        <w:tc>
          <w:tcPr>
            <w:tcW w:w="5774" w:type="dxa"/>
          </w:tcPr>
          <w:p>
            <w:pPr>
              <w:pStyle w:val="TableParagraph"/>
              <w:tabs>
                <w:tab w:pos="1658" w:val="left" w:leader="none"/>
                <w:tab w:pos="2040" w:val="left" w:leader="none"/>
                <w:tab w:pos="3082" w:val="left" w:leader="none"/>
                <w:tab w:pos="4526" w:val="left" w:leader="none"/>
                <w:tab w:pos="5046" w:val="left" w:leader="none"/>
              </w:tabs>
              <w:spacing w:line="237" w:lineRule="auto"/>
              <w:ind w:left="3" w:right="-29"/>
              <w:jc w:val="both"/>
              <w:rPr>
                <w:sz w:val="26"/>
              </w:rPr>
            </w:pPr>
            <w:r>
              <w:rPr>
                <w:sz w:val="26"/>
              </w:rPr>
              <w:t>PRINCIPIO ATIVO: SULFATO DE MAGNESIO, </w:t>
            </w:r>
            <w:r>
              <w:rPr>
                <w:spacing w:val="-2"/>
                <w:sz w:val="26"/>
              </w:rPr>
              <w:t>FORMA</w:t>
            </w:r>
            <w:r>
              <w:rPr>
                <w:sz w:val="26"/>
              </w:rPr>
              <w:tab/>
            </w:r>
            <w:r>
              <w:rPr>
                <w:spacing w:val="-2"/>
                <w:sz w:val="26"/>
              </w:rPr>
              <w:t>FARMACEUTICA:</w:t>
            </w:r>
            <w:r>
              <w:rPr>
                <w:sz w:val="26"/>
              </w:rPr>
              <w:tab/>
            </w:r>
            <w:r>
              <w:rPr>
                <w:spacing w:val="-2"/>
                <w:sz w:val="26"/>
              </w:rPr>
              <w:t>SOLUCAO </w:t>
            </w:r>
            <w:r>
              <w:rPr>
                <w:sz w:val="26"/>
              </w:rPr>
              <w:t>INJETAVEL, CONCENTRACAO / DOSAGEM: 10, </w:t>
            </w:r>
            <w:r>
              <w:rPr>
                <w:spacing w:val="-2"/>
                <w:sz w:val="26"/>
              </w:rPr>
              <w:t>UNIDADE:</w:t>
            </w:r>
            <w:r>
              <w:rPr>
                <w:sz w:val="26"/>
              </w:rPr>
              <w:tab/>
              <w:tab/>
            </w:r>
            <w:r>
              <w:rPr>
                <w:spacing w:val="-5"/>
                <w:sz w:val="26"/>
              </w:rPr>
              <w:t>%,</w:t>
            </w:r>
            <w:r>
              <w:rPr>
                <w:sz w:val="26"/>
              </w:rPr>
              <w:tab/>
            </w:r>
            <w:r>
              <w:rPr>
                <w:spacing w:val="-2"/>
                <w:sz w:val="26"/>
              </w:rPr>
              <w:t>VOLUME:</w:t>
            </w:r>
            <w:r>
              <w:rPr>
                <w:sz w:val="26"/>
              </w:rPr>
              <w:tab/>
              <w:tab/>
            </w:r>
            <w:r>
              <w:rPr>
                <w:spacing w:val="-2"/>
                <w:sz w:val="26"/>
              </w:rPr>
              <w:t>10ML,</w:t>
            </w:r>
          </w:p>
          <w:p>
            <w:pPr>
              <w:pStyle w:val="TableParagraph"/>
              <w:spacing w:line="287" w:lineRule="exact"/>
              <w:ind w:left="3"/>
              <w:jc w:val="both"/>
              <w:rPr>
                <w:sz w:val="26"/>
              </w:rPr>
            </w:pPr>
            <w:r>
              <w:rPr>
                <w:sz w:val="26"/>
              </w:rPr>
              <w:t>APRESENTACAO:</w:t>
            </w:r>
            <w:r>
              <w:rPr>
                <w:spacing w:val="-15"/>
                <w:sz w:val="26"/>
              </w:rPr>
              <w:t> </w:t>
            </w:r>
            <w:r>
              <w:rPr>
                <w:spacing w:val="-2"/>
                <w:sz w:val="26"/>
              </w:rPr>
              <w:t>AMPOLA</w:t>
            </w:r>
          </w:p>
        </w:tc>
        <w:tc>
          <w:tcPr>
            <w:tcW w:w="1484" w:type="dxa"/>
          </w:tcPr>
          <w:p>
            <w:pPr>
              <w:pStyle w:val="TableParagraph"/>
              <w:spacing w:before="281"/>
              <w:rPr>
                <w:b/>
                <w:sz w:val="26"/>
              </w:rPr>
            </w:pPr>
          </w:p>
          <w:p>
            <w:pPr>
              <w:pStyle w:val="TableParagraph"/>
              <w:ind w:left="35" w:right="13"/>
              <w:jc w:val="center"/>
              <w:rPr>
                <w:sz w:val="26"/>
              </w:rPr>
            </w:pPr>
            <w:r>
              <w:rPr>
                <w:spacing w:val="-2"/>
                <w:sz w:val="26"/>
              </w:rPr>
              <w:t>1,3957</w:t>
            </w:r>
          </w:p>
        </w:tc>
        <w:tc>
          <w:tcPr>
            <w:tcW w:w="1105" w:type="dxa"/>
          </w:tcPr>
          <w:p>
            <w:pPr>
              <w:pStyle w:val="TableParagraph"/>
              <w:spacing w:before="281"/>
              <w:rPr>
                <w:b/>
                <w:sz w:val="26"/>
              </w:rPr>
            </w:pPr>
          </w:p>
          <w:p>
            <w:pPr>
              <w:pStyle w:val="TableParagraph"/>
              <w:ind w:left="13"/>
              <w:jc w:val="center"/>
              <w:rPr>
                <w:sz w:val="26"/>
              </w:rPr>
            </w:pPr>
            <w:r>
              <w:rPr>
                <w:spacing w:val="-2"/>
                <w:sz w:val="26"/>
              </w:rPr>
              <w:t>13.500</w:t>
            </w:r>
          </w:p>
        </w:tc>
        <w:tc>
          <w:tcPr>
            <w:tcW w:w="1567" w:type="dxa"/>
          </w:tcPr>
          <w:p>
            <w:pPr>
              <w:pStyle w:val="TableParagraph"/>
              <w:spacing w:before="281"/>
              <w:rPr>
                <w:b/>
                <w:sz w:val="26"/>
              </w:rPr>
            </w:pPr>
          </w:p>
          <w:p>
            <w:pPr>
              <w:pStyle w:val="TableParagraph"/>
              <w:ind w:left="27" w:right="3"/>
              <w:jc w:val="center"/>
              <w:rPr>
                <w:sz w:val="26"/>
              </w:rPr>
            </w:pPr>
            <w:r>
              <w:rPr>
                <w:spacing w:val="-2"/>
                <w:sz w:val="26"/>
              </w:rPr>
              <w:t>18.841,95</w:t>
            </w:r>
          </w:p>
        </w:tc>
      </w:tr>
      <w:tr>
        <w:trPr>
          <w:trHeight w:val="1481" w:hRule="atLeast"/>
        </w:trPr>
        <w:tc>
          <w:tcPr>
            <w:tcW w:w="792" w:type="dxa"/>
          </w:tcPr>
          <w:p>
            <w:pPr>
              <w:pStyle w:val="TableParagraph"/>
              <w:spacing w:before="281"/>
              <w:rPr>
                <w:b/>
                <w:sz w:val="26"/>
              </w:rPr>
            </w:pPr>
          </w:p>
          <w:p>
            <w:pPr>
              <w:pStyle w:val="TableParagraph"/>
              <w:ind w:left="28" w:right="23"/>
              <w:jc w:val="center"/>
              <w:rPr>
                <w:sz w:val="26"/>
              </w:rPr>
            </w:pPr>
            <w:r>
              <w:rPr>
                <w:spacing w:val="-10"/>
                <w:sz w:val="26"/>
              </w:rPr>
              <w:t>6</w:t>
            </w:r>
          </w:p>
        </w:tc>
        <w:tc>
          <w:tcPr>
            <w:tcW w:w="808" w:type="dxa"/>
          </w:tcPr>
          <w:p>
            <w:pPr>
              <w:pStyle w:val="TableParagraph"/>
              <w:spacing w:before="281"/>
              <w:rPr>
                <w:b/>
                <w:sz w:val="26"/>
              </w:rPr>
            </w:pPr>
          </w:p>
          <w:p>
            <w:pPr>
              <w:pStyle w:val="TableParagraph"/>
              <w:ind w:left="10"/>
              <w:jc w:val="center"/>
              <w:rPr>
                <w:sz w:val="26"/>
              </w:rPr>
            </w:pPr>
            <w:r>
              <w:rPr>
                <w:spacing w:val="-2"/>
                <w:sz w:val="26"/>
              </w:rPr>
              <w:t>58145</w:t>
            </w:r>
          </w:p>
        </w:tc>
        <w:tc>
          <w:tcPr>
            <w:tcW w:w="5774" w:type="dxa"/>
          </w:tcPr>
          <w:p>
            <w:pPr>
              <w:pStyle w:val="TableParagraph"/>
              <w:tabs>
                <w:tab w:pos="1658" w:val="left" w:leader="none"/>
                <w:tab w:pos="2040" w:val="left" w:leader="none"/>
                <w:tab w:pos="3082" w:val="left" w:leader="none"/>
                <w:tab w:pos="4526" w:val="left" w:leader="none"/>
                <w:tab w:pos="5046" w:val="left" w:leader="none"/>
              </w:tabs>
              <w:spacing w:line="237" w:lineRule="auto"/>
              <w:ind w:left="3" w:right="-29"/>
              <w:jc w:val="both"/>
              <w:rPr>
                <w:sz w:val="26"/>
              </w:rPr>
            </w:pPr>
            <w:r>
              <w:rPr>
                <w:sz w:val="26"/>
              </w:rPr>
              <w:t>PRINCIPIO ATIVO: SULFATO DE MAGNESIO, </w:t>
            </w:r>
            <w:r>
              <w:rPr>
                <w:spacing w:val="-2"/>
                <w:sz w:val="26"/>
              </w:rPr>
              <w:t>FORMA</w:t>
            </w:r>
            <w:r>
              <w:rPr>
                <w:sz w:val="26"/>
              </w:rPr>
              <w:tab/>
            </w:r>
            <w:r>
              <w:rPr>
                <w:spacing w:val="-2"/>
                <w:sz w:val="26"/>
              </w:rPr>
              <w:t>FARMACEUTICA:</w:t>
            </w:r>
            <w:r>
              <w:rPr>
                <w:sz w:val="26"/>
              </w:rPr>
              <w:tab/>
            </w:r>
            <w:r>
              <w:rPr>
                <w:spacing w:val="-2"/>
                <w:sz w:val="26"/>
              </w:rPr>
              <w:t>SOLUCAO </w:t>
            </w:r>
            <w:r>
              <w:rPr>
                <w:sz w:val="26"/>
              </w:rPr>
              <w:t>INJETAVEL, CONCENTRACAO / DOSAGEM: 50, </w:t>
            </w:r>
            <w:r>
              <w:rPr>
                <w:spacing w:val="-2"/>
                <w:sz w:val="26"/>
              </w:rPr>
              <w:t>UNIDADE:</w:t>
            </w:r>
            <w:r>
              <w:rPr>
                <w:sz w:val="26"/>
              </w:rPr>
              <w:tab/>
              <w:tab/>
            </w:r>
            <w:r>
              <w:rPr>
                <w:spacing w:val="-5"/>
                <w:sz w:val="26"/>
              </w:rPr>
              <w:t>%,</w:t>
            </w:r>
            <w:r>
              <w:rPr>
                <w:sz w:val="26"/>
              </w:rPr>
              <w:tab/>
            </w:r>
            <w:r>
              <w:rPr>
                <w:spacing w:val="-2"/>
                <w:sz w:val="26"/>
              </w:rPr>
              <w:t>VOLUME:</w:t>
            </w:r>
            <w:r>
              <w:rPr>
                <w:sz w:val="26"/>
              </w:rPr>
              <w:tab/>
              <w:tab/>
            </w:r>
            <w:r>
              <w:rPr>
                <w:spacing w:val="-2"/>
                <w:sz w:val="26"/>
              </w:rPr>
              <w:t>10ML,</w:t>
            </w:r>
          </w:p>
          <w:p>
            <w:pPr>
              <w:pStyle w:val="TableParagraph"/>
              <w:spacing w:line="287" w:lineRule="exact"/>
              <w:ind w:left="3"/>
              <w:jc w:val="both"/>
              <w:rPr>
                <w:sz w:val="26"/>
              </w:rPr>
            </w:pPr>
            <w:r>
              <w:rPr>
                <w:sz w:val="26"/>
              </w:rPr>
              <w:t>APRESENTACAO:</w:t>
            </w:r>
            <w:r>
              <w:rPr>
                <w:spacing w:val="-15"/>
                <w:sz w:val="26"/>
              </w:rPr>
              <w:t> </w:t>
            </w:r>
            <w:r>
              <w:rPr>
                <w:spacing w:val="-2"/>
                <w:sz w:val="26"/>
              </w:rPr>
              <w:t>AMPOLA</w:t>
            </w:r>
          </w:p>
        </w:tc>
        <w:tc>
          <w:tcPr>
            <w:tcW w:w="1484" w:type="dxa"/>
          </w:tcPr>
          <w:p>
            <w:pPr>
              <w:pStyle w:val="TableParagraph"/>
              <w:spacing w:before="281"/>
              <w:rPr>
                <w:b/>
                <w:sz w:val="26"/>
              </w:rPr>
            </w:pPr>
          </w:p>
          <w:p>
            <w:pPr>
              <w:pStyle w:val="TableParagraph"/>
              <w:ind w:left="35" w:right="13"/>
              <w:jc w:val="center"/>
              <w:rPr>
                <w:sz w:val="26"/>
              </w:rPr>
            </w:pPr>
            <w:r>
              <w:rPr>
                <w:spacing w:val="-2"/>
                <w:sz w:val="26"/>
              </w:rPr>
              <w:t>6,7433</w:t>
            </w:r>
          </w:p>
        </w:tc>
        <w:tc>
          <w:tcPr>
            <w:tcW w:w="1105" w:type="dxa"/>
          </w:tcPr>
          <w:p>
            <w:pPr>
              <w:pStyle w:val="TableParagraph"/>
              <w:spacing w:before="281"/>
              <w:rPr>
                <w:b/>
                <w:sz w:val="26"/>
              </w:rPr>
            </w:pPr>
          </w:p>
          <w:p>
            <w:pPr>
              <w:pStyle w:val="TableParagraph"/>
              <w:ind w:left="13"/>
              <w:jc w:val="center"/>
              <w:rPr>
                <w:sz w:val="26"/>
              </w:rPr>
            </w:pPr>
            <w:r>
              <w:rPr>
                <w:spacing w:val="-2"/>
                <w:sz w:val="26"/>
              </w:rPr>
              <w:t>2.600</w:t>
            </w:r>
          </w:p>
        </w:tc>
        <w:tc>
          <w:tcPr>
            <w:tcW w:w="1567" w:type="dxa"/>
          </w:tcPr>
          <w:p>
            <w:pPr>
              <w:pStyle w:val="TableParagraph"/>
              <w:spacing w:before="281"/>
              <w:rPr>
                <w:b/>
                <w:sz w:val="26"/>
              </w:rPr>
            </w:pPr>
          </w:p>
          <w:p>
            <w:pPr>
              <w:pStyle w:val="TableParagraph"/>
              <w:ind w:left="27" w:right="3"/>
              <w:jc w:val="center"/>
              <w:rPr>
                <w:sz w:val="26"/>
              </w:rPr>
            </w:pPr>
            <w:r>
              <w:rPr>
                <w:spacing w:val="-2"/>
                <w:sz w:val="26"/>
              </w:rPr>
              <w:t>17.532,58</w:t>
            </w:r>
          </w:p>
        </w:tc>
      </w:tr>
    </w:tbl>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126"/>
        <w:ind w:left="0"/>
        <w:jc w:val="left"/>
        <w:rPr>
          <w:b/>
        </w:rPr>
      </w:pPr>
    </w:p>
    <w:p>
      <w:pPr>
        <w:spacing w:before="0"/>
        <w:ind w:left="17" w:right="0" w:firstLine="0"/>
        <w:jc w:val="center"/>
        <w:rPr>
          <w:b/>
          <w:sz w:val="26"/>
        </w:rPr>
      </w:pPr>
      <w:r>
        <w:rPr>
          <w:b/>
          <w:sz w:val="26"/>
          <w:u w:val="single"/>
        </w:rPr>
        <w:t>ANEXO</w:t>
      </w:r>
      <w:r>
        <w:rPr>
          <w:b/>
          <w:spacing w:val="-2"/>
          <w:sz w:val="26"/>
          <w:u w:val="single"/>
        </w:rPr>
        <w:t> </w:t>
      </w:r>
      <w:r>
        <w:rPr>
          <w:b/>
          <w:sz w:val="26"/>
          <w:u w:val="single"/>
        </w:rPr>
        <w:t>V-</w:t>
      </w:r>
      <w:r>
        <w:rPr>
          <w:b/>
          <w:spacing w:val="3"/>
          <w:sz w:val="26"/>
          <w:u w:val="single"/>
        </w:rPr>
        <w:t> </w:t>
      </w:r>
      <w:r>
        <w:rPr>
          <w:b/>
          <w:sz w:val="26"/>
          <w:u w:val="single"/>
        </w:rPr>
        <w:t>MODELO</w:t>
      </w:r>
      <w:r>
        <w:rPr>
          <w:b/>
          <w:spacing w:val="3"/>
          <w:sz w:val="26"/>
          <w:u w:val="single"/>
        </w:rPr>
        <w:t> </w:t>
      </w:r>
      <w:r>
        <w:rPr>
          <w:b/>
          <w:sz w:val="26"/>
          <w:u w:val="single"/>
        </w:rPr>
        <w:t>DE</w:t>
      </w:r>
      <w:r>
        <w:rPr>
          <w:b/>
          <w:spacing w:val="-12"/>
          <w:sz w:val="26"/>
          <w:u w:val="single"/>
        </w:rPr>
        <w:t> </w:t>
      </w:r>
      <w:r>
        <w:rPr>
          <w:b/>
          <w:sz w:val="26"/>
          <w:u w:val="single"/>
        </w:rPr>
        <w:t>APRESENTA</w:t>
      </w:r>
      <w:r>
        <w:rPr>
          <w:b/>
          <w:sz w:val="26"/>
        </w:rPr>
        <w:t>Ç</w:t>
      </w:r>
      <w:r>
        <w:rPr>
          <w:b/>
          <w:sz w:val="26"/>
          <w:u w:val="single"/>
        </w:rPr>
        <w:t>ÃO</w:t>
      </w:r>
      <w:r>
        <w:rPr>
          <w:b/>
          <w:spacing w:val="4"/>
          <w:sz w:val="26"/>
          <w:u w:val="single"/>
        </w:rPr>
        <w:t> </w:t>
      </w:r>
      <w:r>
        <w:rPr>
          <w:b/>
          <w:sz w:val="26"/>
          <w:u w:val="single"/>
        </w:rPr>
        <w:t>DA</w:t>
      </w:r>
      <w:r>
        <w:rPr>
          <w:b/>
          <w:spacing w:val="-13"/>
          <w:sz w:val="26"/>
          <w:u w:val="single"/>
        </w:rPr>
        <w:t> </w:t>
      </w:r>
      <w:r>
        <w:rPr>
          <w:b/>
          <w:spacing w:val="-2"/>
          <w:sz w:val="26"/>
          <w:u w:val="single"/>
        </w:rPr>
        <w:t>PROPOSTA</w:t>
      </w:r>
    </w:p>
    <w:p>
      <w:pPr>
        <w:pStyle w:val="BodyText"/>
        <w:spacing w:before="0"/>
        <w:ind w:left="0"/>
        <w:jc w:val="left"/>
        <w:rPr>
          <w:b/>
          <w:sz w:val="20"/>
        </w:rPr>
      </w:pPr>
    </w:p>
    <w:p>
      <w:pPr>
        <w:pStyle w:val="BodyText"/>
        <w:spacing w:before="210"/>
        <w:ind w:left="0"/>
        <w:jc w:val="left"/>
        <w:rPr>
          <w:b/>
          <w:sz w:val="20"/>
        </w:r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6088"/>
        <w:gridCol w:w="957"/>
        <w:gridCol w:w="924"/>
        <w:gridCol w:w="1105"/>
        <w:gridCol w:w="1105"/>
        <w:gridCol w:w="1105"/>
        <w:gridCol w:w="1105"/>
      </w:tblGrid>
      <w:tr>
        <w:trPr>
          <w:trHeight w:val="1415" w:hRule="atLeast"/>
        </w:trPr>
        <w:tc>
          <w:tcPr>
            <w:tcW w:w="6880" w:type="dxa"/>
            <w:gridSpan w:val="2"/>
          </w:tcPr>
          <w:p>
            <w:pPr>
              <w:pStyle w:val="TableParagraph"/>
              <w:spacing w:line="285" w:lineRule="exact"/>
              <w:ind w:left="19"/>
              <w:jc w:val="center"/>
              <w:rPr>
                <w:b/>
                <w:sz w:val="26"/>
              </w:rPr>
            </w:pPr>
            <w:r>
              <w:rPr>
                <w:b/>
                <w:sz w:val="26"/>
              </w:rPr>
              <w:t>UNIVERSIDADE</w:t>
            </w:r>
            <w:r>
              <w:rPr>
                <w:b/>
                <w:spacing w:val="5"/>
                <w:sz w:val="26"/>
              </w:rPr>
              <w:t> </w:t>
            </w:r>
            <w:r>
              <w:rPr>
                <w:b/>
                <w:sz w:val="26"/>
              </w:rPr>
              <w:t>DO</w:t>
            </w:r>
            <w:r>
              <w:rPr>
                <w:b/>
                <w:spacing w:val="6"/>
                <w:sz w:val="26"/>
              </w:rPr>
              <w:t> </w:t>
            </w:r>
            <w:r>
              <w:rPr>
                <w:b/>
                <w:sz w:val="26"/>
              </w:rPr>
              <w:t>ESTADO</w:t>
            </w:r>
            <w:r>
              <w:rPr>
                <w:b/>
                <w:spacing w:val="5"/>
                <w:sz w:val="26"/>
              </w:rPr>
              <w:t> </w:t>
            </w:r>
            <w:r>
              <w:rPr>
                <w:b/>
                <w:sz w:val="26"/>
              </w:rPr>
              <w:t>DO</w:t>
            </w:r>
            <w:r>
              <w:rPr>
                <w:b/>
                <w:spacing w:val="6"/>
                <w:sz w:val="26"/>
              </w:rPr>
              <w:t> </w:t>
            </w:r>
            <w:r>
              <w:rPr>
                <w:b/>
                <w:sz w:val="26"/>
              </w:rPr>
              <w:t>RIO</w:t>
            </w:r>
            <w:r>
              <w:rPr>
                <w:b/>
                <w:spacing w:val="5"/>
                <w:sz w:val="26"/>
              </w:rPr>
              <w:t> </w:t>
            </w:r>
            <w:r>
              <w:rPr>
                <w:b/>
                <w:sz w:val="26"/>
              </w:rPr>
              <w:t>DE</w:t>
            </w:r>
            <w:r>
              <w:rPr>
                <w:b/>
                <w:spacing w:val="6"/>
                <w:sz w:val="26"/>
              </w:rPr>
              <w:t> </w:t>
            </w:r>
            <w:r>
              <w:rPr>
                <w:b/>
                <w:spacing w:val="-2"/>
                <w:sz w:val="26"/>
              </w:rPr>
              <w:t>JANEIRO</w:t>
            </w:r>
          </w:p>
          <w:p>
            <w:pPr>
              <w:pStyle w:val="TableParagraph"/>
              <w:spacing w:before="262"/>
              <w:ind w:left="19"/>
              <w:jc w:val="center"/>
              <w:rPr>
                <w:b/>
                <w:sz w:val="26"/>
              </w:rPr>
            </w:pPr>
            <w:r>
              <w:rPr>
                <w:b/>
                <w:sz w:val="26"/>
              </w:rPr>
              <w:t>Anexo</w:t>
            </w:r>
            <w:r>
              <w:rPr>
                <w:b/>
                <w:spacing w:val="3"/>
                <w:sz w:val="26"/>
              </w:rPr>
              <w:t> </w:t>
            </w:r>
            <w:r>
              <w:rPr>
                <w:b/>
                <w:spacing w:val="-10"/>
                <w:sz w:val="26"/>
              </w:rPr>
              <w:t>V</w:t>
            </w:r>
          </w:p>
          <w:p>
            <w:pPr>
              <w:pStyle w:val="TableParagraph"/>
              <w:spacing w:line="287" w:lineRule="exact" w:before="262"/>
              <w:ind w:left="19"/>
              <w:jc w:val="center"/>
              <w:rPr>
                <w:b/>
                <w:sz w:val="26"/>
              </w:rPr>
            </w:pPr>
            <w:r>
              <w:rPr>
                <w:b/>
                <w:spacing w:val="-2"/>
                <w:sz w:val="26"/>
              </w:rPr>
              <w:t>PROPOSTA</w:t>
            </w:r>
            <w:r>
              <w:rPr>
                <w:b/>
                <w:spacing w:val="-4"/>
                <w:sz w:val="26"/>
              </w:rPr>
              <w:t> </w:t>
            </w:r>
            <w:r>
              <w:rPr>
                <w:b/>
                <w:spacing w:val="-2"/>
                <w:sz w:val="26"/>
              </w:rPr>
              <w:t>DETALHE</w:t>
            </w:r>
          </w:p>
        </w:tc>
        <w:tc>
          <w:tcPr>
            <w:tcW w:w="6301" w:type="dxa"/>
            <w:gridSpan w:val="6"/>
          </w:tcPr>
          <w:p>
            <w:pPr>
              <w:pStyle w:val="TableParagraph"/>
              <w:spacing w:before="217"/>
              <w:ind w:left="222"/>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285/2026.</w:t>
            </w:r>
          </w:p>
          <w:p>
            <w:pPr>
              <w:pStyle w:val="TableParagraph"/>
              <w:spacing w:line="278" w:lineRule="auto" w:before="31"/>
              <w:ind w:left="222" w:right="683"/>
              <w:rPr>
                <w:b/>
                <w:sz w:val="26"/>
              </w:rPr>
            </w:pPr>
            <w:r>
              <w:rPr>
                <w:b/>
                <w:sz w:val="26"/>
              </w:rPr>
              <w:t>A</w:t>
            </w:r>
            <w:r>
              <w:rPr>
                <w:b/>
                <w:spacing w:val="-13"/>
                <w:sz w:val="26"/>
              </w:rPr>
              <w:t> </w:t>
            </w:r>
            <w:r>
              <w:rPr>
                <w:b/>
                <w:sz w:val="26"/>
              </w:rPr>
              <w:t>realizar-se em 09/10/2026 às 10 </w:t>
            </w:r>
            <w:r>
              <w:rPr>
                <w:b/>
                <w:sz w:val="26"/>
              </w:rPr>
              <w:t>horas. Processo n° SEI-260007/008765/2026.</w:t>
            </w:r>
          </w:p>
        </w:tc>
      </w:tr>
      <w:tr>
        <w:trPr>
          <w:trHeight w:val="1778" w:hRule="atLeast"/>
        </w:trPr>
        <w:tc>
          <w:tcPr>
            <w:tcW w:w="6880" w:type="dxa"/>
            <w:gridSpan w:val="2"/>
          </w:tcPr>
          <w:p>
            <w:pPr>
              <w:pStyle w:val="TableParagraph"/>
              <w:spacing w:before="283"/>
              <w:ind w:left="207" w:right="258"/>
              <w:jc w:val="both"/>
              <w:rPr>
                <w:sz w:val="26"/>
              </w:rPr>
            </w:pPr>
            <w:r>
              <w:rPr>
                <w:sz w:val="26"/>
              </w:rPr>
              <w:t>A</w:t>
            </w:r>
            <w:r>
              <w:rPr>
                <w:spacing w:val="-9"/>
                <w:sz w:val="26"/>
              </w:rPr>
              <w:t> </w:t>
            </w:r>
            <w:r>
              <w:rPr>
                <w:sz w:val="26"/>
              </w:rPr>
              <w:t>firma ao lado mencionada propõe fornecer à </w:t>
            </w:r>
            <w:r>
              <w:rPr>
                <w:sz w:val="26"/>
              </w:rPr>
              <w:t>Universidade do Estado do Rio de Janeiro, pelos preços abaixo assinados, obedecendo rigorosamente ao estipulado e constante do</w:t>
            </w:r>
          </w:p>
          <w:p>
            <w:pPr>
              <w:pStyle w:val="TableParagraph"/>
              <w:spacing w:line="293" w:lineRule="exact"/>
              <w:ind w:left="207"/>
              <w:jc w:val="both"/>
              <w:rPr>
                <w:b/>
                <w:sz w:val="26"/>
              </w:rPr>
            </w:pPr>
            <w:r>
              <w:rPr>
                <w:b/>
                <w:sz w:val="26"/>
              </w:rPr>
              <w:t>EDITAL</w:t>
            </w:r>
            <w:r>
              <w:rPr>
                <w:b/>
                <w:spacing w:val="-17"/>
                <w:sz w:val="26"/>
              </w:rPr>
              <w:t> </w:t>
            </w:r>
            <w:r>
              <w:rPr>
                <w:b/>
                <w:sz w:val="26"/>
              </w:rPr>
              <w:t>n°</w:t>
            </w:r>
            <w:r>
              <w:rPr>
                <w:b/>
                <w:spacing w:val="-4"/>
                <w:sz w:val="26"/>
              </w:rPr>
              <w:t> </w:t>
            </w:r>
            <w:r>
              <w:rPr>
                <w:b/>
                <w:spacing w:val="-2"/>
                <w:sz w:val="26"/>
              </w:rPr>
              <w:t>285/2026.</w:t>
            </w:r>
          </w:p>
        </w:tc>
        <w:tc>
          <w:tcPr>
            <w:tcW w:w="6301" w:type="dxa"/>
            <w:gridSpan w:val="6"/>
          </w:tcPr>
          <w:p>
            <w:pPr>
              <w:pStyle w:val="TableParagraph"/>
              <w:spacing w:line="237" w:lineRule="auto"/>
              <w:ind w:left="210" w:right="4609"/>
              <w:rPr>
                <w:sz w:val="26"/>
              </w:rPr>
            </w:pPr>
            <w:r>
              <w:rPr>
                <w:sz w:val="26"/>
              </w:rPr>
              <w:t>Razão</w:t>
            </w:r>
            <w:r>
              <w:rPr>
                <w:spacing w:val="7"/>
                <w:sz w:val="26"/>
              </w:rPr>
              <w:t> </w:t>
            </w:r>
            <w:r>
              <w:rPr>
                <w:spacing w:val="-2"/>
                <w:sz w:val="26"/>
              </w:rPr>
              <w:t>Social:</w:t>
            </w:r>
          </w:p>
          <w:p>
            <w:pPr>
              <w:pStyle w:val="TableParagraph"/>
              <w:spacing w:line="237" w:lineRule="auto"/>
              <w:ind w:left="210" w:right="4609"/>
              <w:rPr>
                <w:sz w:val="26"/>
              </w:rPr>
            </w:pPr>
            <w:r>
              <w:rPr>
                <w:spacing w:val="-2"/>
                <w:sz w:val="26"/>
              </w:rPr>
              <w:t>CNPJ:</w:t>
            </w:r>
          </w:p>
          <w:p>
            <w:pPr>
              <w:pStyle w:val="TableParagraph"/>
              <w:ind w:left="210" w:right="4072"/>
              <w:rPr>
                <w:sz w:val="26"/>
              </w:rPr>
            </w:pPr>
            <w:r>
              <w:rPr>
                <w:sz w:val="26"/>
              </w:rPr>
              <w:t>Inscrição</w:t>
            </w:r>
            <w:r>
              <w:rPr>
                <w:spacing w:val="-7"/>
                <w:sz w:val="26"/>
              </w:rPr>
              <w:t> </w:t>
            </w:r>
            <w:r>
              <w:rPr>
                <w:sz w:val="26"/>
              </w:rPr>
              <w:t>Estadual: </w:t>
            </w:r>
            <w:r>
              <w:rPr>
                <w:spacing w:val="-2"/>
                <w:sz w:val="26"/>
              </w:rPr>
              <w:t>Endereço:</w:t>
            </w:r>
            <w:r>
              <w:rPr>
                <w:spacing w:val="40"/>
                <w:sz w:val="26"/>
              </w:rPr>
              <w:t> </w:t>
            </w:r>
            <w:r>
              <w:rPr>
                <w:spacing w:val="-2"/>
                <w:sz w:val="26"/>
              </w:rPr>
              <w:t>Tel./Fax:</w:t>
            </w:r>
          </w:p>
          <w:p>
            <w:pPr>
              <w:pStyle w:val="TableParagraph"/>
              <w:spacing w:line="281" w:lineRule="exact"/>
              <w:ind w:left="210"/>
              <w:rPr>
                <w:sz w:val="26"/>
              </w:rPr>
            </w:pPr>
            <w:r>
              <w:rPr>
                <w:sz w:val="26"/>
              </w:rPr>
              <w:t>E-</w:t>
            </w:r>
            <w:r>
              <w:rPr>
                <w:spacing w:val="-2"/>
                <w:sz w:val="26"/>
              </w:rPr>
              <w:t>mail:</w:t>
            </w:r>
          </w:p>
        </w:tc>
      </w:tr>
      <w:tr>
        <w:trPr>
          <w:trHeight w:val="590" w:hRule="atLeast"/>
        </w:trPr>
        <w:tc>
          <w:tcPr>
            <w:tcW w:w="792" w:type="dxa"/>
            <w:vMerge w:val="restart"/>
          </w:tcPr>
          <w:p>
            <w:pPr>
              <w:pStyle w:val="TableParagraph"/>
              <w:spacing w:before="149"/>
              <w:rPr>
                <w:b/>
                <w:sz w:val="26"/>
              </w:rPr>
            </w:pPr>
          </w:p>
          <w:p>
            <w:pPr>
              <w:pStyle w:val="TableParagraph"/>
              <w:ind w:left="150"/>
              <w:rPr>
                <w:b/>
                <w:sz w:val="26"/>
              </w:rPr>
            </w:pPr>
            <w:r>
              <w:rPr>
                <w:b/>
                <w:spacing w:val="-4"/>
                <w:sz w:val="26"/>
              </w:rPr>
              <w:t>item</w:t>
            </w:r>
          </w:p>
        </w:tc>
        <w:tc>
          <w:tcPr>
            <w:tcW w:w="6088" w:type="dxa"/>
            <w:vMerge w:val="restart"/>
          </w:tcPr>
          <w:p>
            <w:pPr>
              <w:pStyle w:val="TableParagraph"/>
              <w:spacing w:before="149"/>
              <w:rPr>
                <w:b/>
                <w:sz w:val="26"/>
              </w:rPr>
            </w:pPr>
          </w:p>
          <w:p>
            <w:pPr>
              <w:pStyle w:val="TableParagraph"/>
              <w:ind w:left="1956"/>
              <w:rPr>
                <w:b/>
                <w:sz w:val="26"/>
              </w:rPr>
            </w:pPr>
            <w:r>
              <w:rPr>
                <w:b/>
                <w:spacing w:val="-2"/>
                <w:sz w:val="26"/>
              </w:rPr>
              <w:t>ESPECIFICAÇÃO</w:t>
            </w:r>
          </w:p>
        </w:tc>
        <w:tc>
          <w:tcPr>
            <w:tcW w:w="957" w:type="dxa"/>
            <w:vMerge w:val="restart"/>
          </w:tcPr>
          <w:p>
            <w:pPr>
              <w:pStyle w:val="TableParagraph"/>
              <w:spacing w:before="149"/>
              <w:rPr>
                <w:b/>
                <w:sz w:val="26"/>
              </w:rPr>
            </w:pPr>
          </w:p>
          <w:p>
            <w:pPr>
              <w:pStyle w:val="TableParagraph"/>
              <w:ind w:left="204"/>
              <w:rPr>
                <w:b/>
                <w:sz w:val="26"/>
              </w:rPr>
            </w:pPr>
            <w:r>
              <w:rPr>
                <w:b/>
                <w:spacing w:val="-4"/>
                <w:sz w:val="26"/>
              </w:rPr>
              <w:t>Unid</w:t>
            </w:r>
          </w:p>
        </w:tc>
        <w:tc>
          <w:tcPr>
            <w:tcW w:w="924" w:type="dxa"/>
            <w:vMerge w:val="restart"/>
          </w:tcPr>
          <w:p>
            <w:pPr>
              <w:pStyle w:val="TableParagraph"/>
              <w:spacing w:before="149"/>
              <w:rPr>
                <w:b/>
                <w:sz w:val="26"/>
              </w:rPr>
            </w:pPr>
          </w:p>
          <w:p>
            <w:pPr>
              <w:pStyle w:val="TableParagraph"/>
              <w:ind w:left="241"/>
              <w:rPr>
                <w:b/>
                <w:sz w:val="26"/>
              </w:rPr>
            </w:pPr>
            <w:r>
              <w:rPr>
                <w:b/>
                <w:spacing w:val="-5"/>
                <w:sz w:val="26"/>
              </w:rPr>
              <w:t>Qtd</w:t>
            </w:r>
          </w:p>
        </w:tc>
        <w:tc>
          <w:tcPr>
            <w:tcW w:w="2210" w:type="dxa"/>
            <w:gridSpan w:val="2"/>
          </w:tcPr>
          <w:p>
            <w:pPr>
              <w:pStyle w:val="TableParagraph"/>
              <w:spacing w:line="284" w:lineRule="exact"/>
              <w:ind w:left="403"/>
              <w:rPr>
                <w:b/>
                <w:sz w:val="26"/>
              </w:rPr>
            </w:pPr>
            <w:r>
              <w:rPr>
                <w:b/>
                <w:sz w:val="26"/>
              </w:rPr>
              <w:t>preço</w:t>
            </w:r>
            <w:r>
              <w:rPr>
                <w:b/>
                <w:spacing w:val="2"/>
                <w:sz w:val="26"/>
              </w:rPr>
              <w:t> </w:t>
            </w:r>
            <w:r>
              <w:rPr>
                <w:b/>
                <w:spacing w:val="-5"/>
                <w:sz w:val="26"/>
              </w:rPr>
              <w:t>COM</w:t>
            </w:r>
          </w:p>
          <w:p>
            <w:pPr>
              <w:pStyle w:val="TableParagraph"/>
              <w:spacing w:line="286" w:lineRule="exact"/>
              <w:ind w:left="470"/>
              <w:rPr>
                <w:b/>
                <w:sz w:val="26"/>
              </w:rPr>
            </w:pPr>
            <w:r>
              <w:rPr>
                <w:b/>
                <w:sz w:val="26"/>
              </w:rPr>
              <w:t>ICMS</w:t>
            </w:r>
            <w:r>
              <w:rPr>
                <w:b/>
                <w:spacing w:val="7"/>
                <w:sz w:val="26"/>
              </w:rPr>
              <w:t> </w:t>
            </w:r>
            <w:r>
              <w:rPr>
                <w:b/>
                <w:spacing w:val="-4"/>
                <w:sz w:val="26"/>
              </w:rPr>
              <w:t>(R$)</w:t>
            </w:r>
          </w:p>
        </w:tc>
        <w:tc>
          <w:tcPr>
            <w:tcW w:w="2210" w:type="dxa"/>
            <w:gridSpan w:val="2"/>
          </w:tcPr>
          <w:p>
            <w:pPr>
              <w:pStyle w:val="TableParagraph"/>
              <w:spacing w:line="284" w:lineRule="exact"/>
              <w:ind w:left="444"/>
              <w:rPr>
                <w:b/>
                <w:sz w:val="26"/>
              </w:rPr>
            </w:pPr>
            <w:r>
              <w:rPr>
                <w:b/>
                <w:sz w:val="26"/>
              </w:rPr>
              <w:t>preço</w:t>
            </w:r>
            <w:r>
              <w:rPr>
                <w:b/>
                <w:spacing w:val="2"/>
                <w:sz w:val="26"/>
              </w:rPr>
              <w:t> </w:t>
            </w:r>
            <w:r>
              <w:rPr>
                <w:b/>
                <w:spacing w:val="-5"/>
                <w:sz w:val="26"/>
              </w:rPr>
              <w:t>SEM</w:t>
            </w:r>
          </w:p>
          <w:p>
            <w:pPr>
              <w:pStyle w:val="TableParagraph"/>
              <w:spacing w:line="286" w:lineRule="exact"/>
              <w:ind w:left="475"/>
              <w:rPr>
                <w:b/>
                <w:sz w:val="26"/>
              </w:rPr>
            </w:pPr>
            <w:r>
              <w:rPr>
                <w:b/>
                <w:sz w:val="26"/>
              </w:rPr>
              <w:t>ICMS</w:t>
            </w:r>
            <w:r>
              <w:rPr>
                <w:b/>
                <w:spacing w:val="7"/>
                <w:sz w:val="26"/>
              </w:rPr>
              <w:t> </w:t>
            </w:r>
            <w:r>
              <w:rPr>
                <w:b/>
                <w:spacing w:val="-4"/>
                <w:sz w:val="26"/>
              </w:rPr>
              <w:t>(R$)</w:t>
            </w:r>
          </w:p>
        </w:tc>
      </w:tr>
      <w:tr>
        <w:trPr>
          <w:trHeight w:val="590" w:hRule="atLeast"/>
        </w:trPr>
        <w:tc>
          <w:tcPr>
            <w:tcW w:w="792" w:type="dxa"/>
            <w:vMerge/>
            <w:tcBorders>
              <w:top w:val="nil"/>
            </w:tcBorders>
          </w:tcPr>
          <w:p>
            <w:pPr>
              <w:rPr>
                <w:sz w:val="2"/>
                <w:szCs w:val="2"/>
              </w:rPr>
            </w:pPr>
          </w:p>
        </w:tc>
        <w:tc>
          <w:tcPr>
            <w:tcW w:w="6088" w:type="dxa"/>
            <w:vMerge/>
            <w:tcBorders>
              <w:top w:val="nil"/>
            </w:tcBorders>
          </w:tcPr>
          <w:p>
            <w:pPr>
              <w:rPr>
                <w:sz w:val="2"/>
                <w:szCs w:val="2"/>
              </w:rPr>
            </w:pPr>
          </w:p>
        </w:tc>
        <w:tc>
          <w:tcPr>
            <w:tcW w:w="957" w:type="dxa"/>
            <w:vMerge/>
            <w:tcBorders>
              <w:top w:val="nil"/>
            </w:tcBorders>
          </w:tcPr>
          <w:p>
            <w:pPr>
              <w:rPr>
                <w:sz w:val="2"/>
                <w:szCs w:val="2"/>
              </w:rPr>
            </w:pPr>
          </w:p>
        </w:tc>
        <w:tc>
          <w:tcPr>
            <w:tcW w:w="924" w:type="dxa"/>
            <w:vMerge/>
            <w:tcBorders>
              <w:top w:val="nil"/>
            </w:tcBorders>
          </w:tcPr>
          <w:p>
            <w:pPr>
              <w:rPr>
                <w:sz w:val="2"/>
                <w:szCs w:val="2"/>
              </w:rPr>
            </w:pPr>
          </w:p>
        </w:tc>
        <w:tc>
          <w:tcPr>
            <w:tcW w:w="1105" w:type="dxa"/>
          </w:tcPr>
          <w:p>
            <w:pPr>
              <w:pStyle w:val="TableParagraph"/>
              <w:spacing w:line="284" w:lineRule="exact"/>
              <w:ind w:left="19"/>
              <w:jc w:val="center"/>
              <w:rPr>
                <w:b/>
                <w:sz w:val="26"/>
              </w:rPr>
            </w:pPr>
            <w:r>
              <w:rPr>
                <w:b/>
                <w:spacing w:val="-4"/>
                <w:sz w:val="26"/>
              </w:rPr>
              <w:t>preço</w:t>
            </w:r>
          </w:p>
          <w:p>
            <w:pPr>
              <w:pStyle w:val="TableParagraph"/>
              <w:spacing w:line="286" w:lineRule="exact"/>
              <w:ind w:left="3"/>
              <w:jc w:val="center"/>
              <w:rPr>
                <w:b/>
                <w:sz w:val="26"/>
              </w:rPr>
            </w:pPr>
            <w:r>
              <w:rPr>
                <w:b/>
                <w:spacing w:val="-2"/>
                <w:sz w:val="26"/>
              </w:rPr>
              <w:t>unitário</w:t>
            </w:r>
          </w:p>
        </w:tc>
        <w:tc>
          <w:tcPr>
            <w:tcW w:w="1105" w:type="dxa"/>
          </w:tcPr>
          <w:p>
            <w:pPr>
              <w:pStyle w:val="TableParagraph"/>
              <w:spacing w:before="135"/>
              <w:ind w:left="103"/>
              <w:rPr>
                <w:b/>
                <w:sz w:val="26"/>
              </w:rPr>
            </w:pPr>
            <w:r>
              <w:rPr>
                <w:b/>
                <w:spacing w:val="-2"/>
                <w:sz w:val="26"/>
              </w:rPr>
              <w:t>TOTAL</w:t>
            </w:r>
          </w:p>
        </w:tc>
        <w:tc>
          <w:tcPr>
            <w:tcW w:w="1105" w:type="dxa"/>
          </w:tcPr>
          <w:p>
            <w:pPr>
              <w:pStyle w:val="TableParagraph"/>
              <w:spacing w:line="284" w:lineRule="exact"/>
              <w:ind w:left="31" w:right="10"/>
              <w:jc w:val="center"/>
              <w:rPr>
                <w:b/>
                <w:sz w:val="26"/>
              </w:rPr>
            </w:pPr>
            <w:r>
              <w:rPr>
                <w:b/>
                <w:spacing w:val="-4"/>
                <w:sz w:val="26"/>
              </w:rPr>
              <w:t>preço</w:t>
            </w:r>
          </w:p>
          <w:p>
            <w:pPr>
              <w:pStyle w:val="TableParagraph"/>
              <w:spacing w:line="286" w:lineRule="exact"/>
              <w:ind w:left="6"/>
              <w:jc w:val="center"/>
              <w:rPr>
                <w:b/>
                <w:sz w:val="26"/>
              </w:rPr>
            </w:pPr>
            <w:r>
              <w:rPr>
                <w:b/>
                <w:spacing w:val="-2"/>
                <w:sz w:val="26"/>
              </w:rPr>
              <w:t>unitário</w:t>
            </w:r>
          </w:p>
        </w:tc>
        <w:tc>
          <w:tcPr>
            <w:tcW w:w="1105" w:type="dxa"/>
          </w:tcPr>
          <w:p>
            <w:pPr>
              <w:pStyle w:val="TableParagraph"/>
              <w:spacing w:before="135"/>
              <w:ind w:left="106"/>
              <w:rPr>
                <w:b/>
                <w:sz w:val="26"/>
              </w:rPr>
            </w:pPr>
            <w:r>
              <w:rPr>
                <w:b/>
                <w:spacing w:val="-2"/>
                <w:sz w:val="26"/>
              </w:rPr>
              <w:t>TOTAL</w:t>
            </w:r>
          </w:p>
        </w:tc>
      </w:tr>
    </w:tbl>
    <w:p>
      <w:pPr>
        <w:pStyle w:val="TableParagraph"/>
        <w:spacing w:after="0"/>
        <w:rPr>
          <w:b/>
          <w:sz w:val="26"/>
        </w:rPr>
        <w:sectPr>
          <w:pgSz w:w="15840" w:h="24480"/>
          <w:pgMar w:top="560" w:bottom="280" w:left="360" w:right="360"/>
        </w:sect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6088"/>
        <w:gridCol w:w="957"/>
        <w:gridCol w:w="924"/>
        <w:gridCol w:w="1105"/>
        <w:gridCol w:w="1105"/>
        <w:gridCol w:w="1105"/>
        <w:gridCol w:w="1105"/>
      </w:tblGrid>
      <w:tr>
        <w:trPr>
          <w:trHeight w:val="2603" w:hRule="atLeast"/>
        </w:trPr>
        <w:tc>
          <w:tcPr>
            <w:tcW w:w="792"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8"/>
              <w:jc w:val="center"/>
              <w:rPr>
                <w:sz w:val="26"/>
              </w:rPr>
            </w:pPr>
            <w:r>
              <w:rPr>
                <w:spacing w:val="-10"/>
                <w:sz w:val="26"/>
              </w:rPr>
              <w:t>1</w:t>
            </w:r>
          </w:p>
        </w:tc>
        <w:tc>
          <w:tcPr>
            <w:tcW w:w="6088" w:type="dxa"/>
          </w:tcPr>
          <w:p>
            <w:pPr>
              <w:pStyle w:val="TableParagraph"/>
              <w:spacing w:line="237" w:lineRule="auto"/>
              <w:ind w:left="79" w:right="61"/>
              <w:jc w:val="both"/>
              <w:rPr>
                <w:sz w:val="26"/>
              </w:rPr>
            </w:pPr>
            <w:r>
              <w:rPr>
                <w:sz w:val="26"/>
              </w:rPr>
              <w:t>PRINCIPIO ATIVO: CLORETO DE SODIO </w:t>
            </w:r>
            <w:r>
              <w:rPr>
                <w:sz w:val="26"/>
              </w:rPr>
              <w:t>20%, FORMA</w:t>
            </w:r>
            <w:r>
              <w:rPr>
                <w:spacing w:val="-17"/>
                <w:sz w:val="26"/>
              </w:rPr>
              <w:t> </w:t>
            </w:r>
            <w:r>
              <w:rPr>
                <w:sz w:val="26"/>
              </w:rPr>
              <w:t>FARMACEUTICA:</w:t>
            </w:r>
            <w:r>
              <w:rPr>
                <w:spacing w:val="-11"/>
                <w:sz w:val="26"/>
              </w:rPr>
              <w:t> </w:t>
            </w:r>
            <w:r>
              <w:rPr>
                <w:sz w:val="26"/>
              </w:rPr>
              <w:t>SOLUCAO</w:t>
            </w:r>
            <w:r>
              <w:rPr>
                <w:spacing w:val="-8"/>
                <w:sz w:val="26"/>
              </w:rPr>
              <w:t> </w:t>
            </w:r>
            <w:r>
              <w:rPr>
                <w:sz w:val="26"/>
              </w:rPr>
              <w:t>INJETAVEL, CONCENTRACAO / DOSAGEM: 200, UNIDADE: MG/ML, VOLUME: 10ML, APRESENTACAO: </w:t>
            </w:r>
            <w:r>
              <w:rPr>
                <w:spacing w:val="-2"/>
                <w:sz w:val="26"/>
              </w:rPr>
              <w:t>AMPOLA</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4"/>
              <w:jc w:val="center"/>
              <w:rPr>
                <w:sz w:val="26"/>
              </w:rPr>
            </w:pPr>
            <w:r>
              <w:rPr>
                <w:spacing w:val="-2"/>
                <w:sz w:val="26"/>
              </w:rPr>
              <w:t>17.000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603" w:hRule="atLeast"/>
        </w:trPr>
        <w:tc>
          <w:tcPr>
            <w:tcW w:w="792"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8"/>
              <w:jc w:val="center"/>
              <w:rPr>
                <w:sz w:val="26"/>
              </w:rPr>
            </w:pPr>
            <w:r>
              <w:rPr>
                <w:spacing w:val="-10"/>
                <w:sz w:val="26"/>
              </w:rPr>
              <w:t>2</w:t>
            </w:r>
          </w:p>
        </w:tc>
        <w:tc>
          <w:tcPr>
            <w:tcW w:w="6088" w:type="dxa"/>
          </w:tcPr>
          <w:p>
            <w:pPr>
              <w:pStyle w:val="TableParagraph"/>
              <w:spacing w:line="237" w:lineRule="auto"/>
              <w:ind w:left="79" w:right="61"/>
              <w:jc w:val="both"/>
              <w:rPr>
                <w:sz w:val="26"/>
              </w:rPr>
            </w:pPr>
            <w:r>
              <w:rPr>
                <w:sz w:val="26"/>
              </w:rPr>
              <w:t>PRINCIPIO ATIVO: GLICONATO DE </w:t>
            </w:r>
            <w:r>
              <w:rPr>
                <w:sz w:val="26"/>
              </w:rPr>
              <w:t>CALCIO, FORMA</w:t>
            </w:r>
            <w:r>
              <w:rPr>
                <w:spacing w:val="-17"/>
                <w:sz w:val="26"/>
              </w:rPr>
              <w:t> </w:t>
            </w:r>
            <w:r>
              <w:rPr>
                <w:sz w:val="26"/>
              </w:rPr>
              <w:t>FARMACEUTICA:</w:t>
            </w:r>
            <w:r>
              <w:rPr>
                <w:spacing w:val="-11"/>
                <w:sz w:val="26"/>
              </w:rPr>
              <w:t> </w:t>
            </w:r>
            <w:r>
              <w:rPr>
                <w:sz w:val="26"/>
              </w:rPr>
              <w:t>SOLUCAO</w:t>
            </w:r>
            <w:r>
              <w:rPr>
                <w:spacing w:val="-8"/>
                <w:sz w:val="26"/>
              </w:rPr>
              <w:t> </w:t>
            </w:r>
            <w:r>
              <w:rPr>
                <w:sz w:val="26"/>
              </w:rPr>
              <w:t>INJETAVEL, CONCENTRACAO / DOSAGEM: 10, UNIDADE: %, VOLUME: 10ML, APRESENTACAO: AMPOLA, ACESSORIO: NAO APLICAVEL</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4"/>
              <w:jc w:val="center"/>
              <w:rPr>
                <w:sz w:val="26"/>
              </w:rPr>
            </w:pPr>
            <w:r>
              <w:rPr>
                <w:spacing w:val="-2"/>
                <w:sz w:val="26"/>
              </w:rPr>
              <w:t>10.700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603" w:hRule="atLeast"/>
        </w:trPr>
        <w:tc>
          <w:tcPr>
            <w:tcW w:w="792"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8"/>
              <w:jc w:val="center"/>
              <w:rPr>
                <w:sz w:val="26"/>
              </w:rPr>
            </w:pPr>
            <w:r>
              <w:rPr>
                <w:spacing w:val="-10"/>
                <w:sz w:val="26"/>
              </w:rPr>
              <w:t>3</w:t>
            </w:r>
          </w:p>
        </w:tc>
        <w:tc>
          <w:tcPr>
            <w:tcW w:w="6088" w:type="dxa"/>
          </w:tcPr>
          <w:p>
            <w:pPr>
              <w:pStyle w:val="TableParagraph"/>
              <w:tabs>
                <w:tab w:pos="2124" w:val="left" w:leader="none"/>
                <w:tab w:pos="3174" w:val="left" w:leader="none"/>
                <w:tab w:pos="5146" w:val="left" w:leader="none"/>
              </w:tabs>
              <w:spacing w:line="237" w:lineRule="auto"/>
              <w:ind w:left="79" w:right="61"/>
              <w:jc w:val="both"/>
              <w:rPr>
                <w:sz w:val="26"/>
              </w:rPr>
            </w:pPr>
            <w:r>
              <w:rPr>
                <w:sz w:val="26"/>
              </w:rPr>
              <w:t>PRINCIPIO ATIVO: GLICOSE </w:t>
            </w:r>
            <w:r>
              <w:rPr>
                <w:sz w:val="26"/>
              </w:rPr>
              <w:t>SOLUCAO HIPERTONICA, FORMA FARMACEUTICA: LIQUIDO, CONCENTRACAO / DOSAGEM: 10, </w:t>
            </w:r>
            <w:r>
              <w:rPr>
                <w:spacing w:val="-2"/>
                <w:sz w:val="26"/>
              </w:rPr>
              <w:t>UNIDADE:</w:t>
            </w:r>
            <w:r>
              <w:rPr>
                <w:sz w:val="26"/>
              </w:rPr>
              <w:tab/>
            </w:r>
            <w:r>
              <w:rPr>
                <w:spacing w:val="-6"/>
                <w:sz w:val="26"/>
              </w:rPr>
              <w:t>%,</w:t>
            </w:r>
            <w:r>
              <w:rPr>
                <w:sz w:val="26"/>
              </w:rPr>
              <w:tab/>
            </w:r>
            <w:r>
              <w:rPr>
                <w:spacing w:val="-2"/>
                <w:sz w:val="26"/>
              </w:rPr>
              <w:t>VOLUME:</w:t>
            </w:r>
            <w:r>
              <w:rPr>
                <w:sz w:val="26"/>
              </w:rPr>
              <w:tab/>
            </w:r>
            <w:r>
              <w:rPr>
                <w:spacing w:val="-2"/>
                <w:sz w:val="26"/>
              </w:rPr>
              <w:t>250ML, </w:t>
            </w:r>
            <w:r>
              <w:rPr>
                <w:sz w:val="26"/>
              </w:rPr>
              <w:t>APRESENTACAO: FRASCO SISTEMA FECHADO</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spacing w:before="244"/>
              <w:rPr>
                <w:b/>
                <w:sz w:val="26"/>
              </w:rPr>
            </w:pPr>
          </w:p>
          <w:p>
            <w:pPr>
              <w:pStyle w:val="TableParagraph"/>
              <w:ind w:left="4"/>
              <w:jc w:val="center"/>
              <w:rPr>
                <w:sz w:val="26"/>
              </w:rPr>
            </w:pPr>
            <w:r>
              <w:rPr>
                <w:spacing w:val="-2"/>
                <w:sz w:val="26"/>
              </w:rPr>
              <w:t>1.700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900"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spacing w:before="94"/>
              <w:rPr>
                <w:b/>
                <w:sz w:val="26"/>
              </w:rPr>
            </w:pPr>
          </w:p>
          <w:p>
            <w:pPr>
              <w:pStyle w:val="TableParagraph"/>
              <w:ind w:left="28"/>
              <w:jc w:val="center"/>
              <w:rPr>
                <w:sz w:val="26"/>
              </w:rPr>
            </w:pPr>
            <w:r>
              <w:rPr>
                <w:spacing w:val="-10"/>
                <w:sz w:val="26"/>
              </w:rPr>
              <w:t>4</w:t>
            </w:r>
          </w:p>
        </w:tc>
        <w:tc>
          <w:tcPr>
            <w:tcW w:w="6088" w:type="dxa"/>
          </w:tcPr>
          <w:p>
            <w:pPr>
              <w:pStyle w:val="TableParagraph"/>
              <w:tabs>
                <w:tab w:pos="1812" w:val="left" w:leader="none"/>
                <w:tab w:pos="4757" w:val="left" w:leader="none"/>
              </w:tabs>
              <w:spacing w:line="237" w:lineRule="auto"/>
              <w:ind w:left="79" w:right="61"/>
              <w:jc w:val="both"/>
              <w:rPr>
                <w:sz w:val="26"/>
              </w:rPr>
            </w:pPr>
            <w:r>
              <w:rPr>
                <w:sz w:val="26"/>
              </w:rPr>
              <w:t>PRINCIPIO ATIVO: SOLUCAO DE </w:t>
            </w:r>
            <w:r>
              <w:rPr>
                <w:sz w:val="26"/>
              </w:rPr>
              <w:t>GLICOSE, </w:t>
            </w:r>
            <w:r>
              <w:rPr>
                <w:spacing w:val="-2"/>
                <w:sz w:val="26"/>
              </w:rPr>
              <w:t>FORMA</w:t>
            </w:r>
            <w:r>
              <w:rPr>
                <w:sz w:val="26"/>
              </w:rPr>
              <w:tab/>
            </w:r>
            <w:r>
              <w:rPr>
                <w:spacing w:val="-2"/>
                <w:sz w:val="26"/>
              </w:rPr>
              <w:t>FARMACEUTICA:</w:t>
            </w:r>
            <w:r>
              <w:rPr>
                <w:sz w:val="26"/>
              </w:rPr>
              <w:tab/>
            </w:r>
            <w:r>
              <w:rPr>
                <w:spacing w:val="-2"/>
                <w:sz w:val="26"/>
              </w:rPr>
              <w:t>SOLUCAO </w:t>
            </w:r>
            <w:r>
              <w:rPr>
                <w:sz w:val="26"/>
              </w:rPr>
              <w:t>INJETÁVEL, CONCENTRACAO / DOSAGEM: 500, UNIDADE: MG/ML, VOLUME: 500 ML, APRESENTACAO: FRASCO, ACESSORIO: N/A, FORMA FORNECIMENTO: UNIDADE</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spacing w:before="94"/>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spacing w:before="94"/>
              <w:rPr>
                <w:b/>
                <w:sz w:val="26"/>
              </w:rPr>
            </w:pPr>
          </w:p>
          <w:p>
            <w:pPr>
              <w:pStyle w:val="TableParagraph"/>
              <w:ind w:left="4"/>
              <w:jc w:val="center"/>
              <w:rPr>
                <w:sz w:val="26"/>
              </w:rPr>
            </w:pPr>
            <w:r>
              <w:rPr>
                <w:spacing w:val="-2"/>
                <w:sz w:val="26"/>
              </w:rPr>
              <w:t>2.700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306" w:hRule="atLeast"/>
        </w:trPr>
        <w:tc>
          <w:tcPr>
            <w:tcW w:w="792"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8"/>
              <w:jc w:val="center"/>
              <w:rPr>
                <w:sz w:val="26"/>
              </w:rPr>
            </w:pPr>
            <w:r>
              <w:rPr>
                <w:spacing w:val="-10"/>
                <w:sz w:val="26"/>
              </w:rPr>
              <w:t>5</w:t>
            </w:r>
          </w:p>
        </w:tc>
        <w:tc>
          <w:tcPr>
            <w:tcW w:w="6088" w:type="dxa"/>
          </w:tcPr>
          <w:p>
            <w:pPr>
              <w:pStyle w:val="TableParagraph"/>
              <w:spacing w:line="237" w:lineRule="auto"/>
              <w:ind w:left="79" w:right="61"/>
              <w:jc w:val="both"/>
              <w:rPr>
                <w:sz w:val="26"/>
              </w:rPr>
            </w:pPr>
            <w:r>
              <w:rPr>
                <w:sz w:val="26"/>
              </w:rPr>
              <w:t>PRINCIPIO ATIVO: SULFATO DE </w:t>
            </w:r>
            <w:r>
              <w:rPr>
                <w:sz w:val="26"/>
              </w:rPr>
              <w:t>MAGNESIO, FORMA</w:t>
            </w:r>
            <w:r>
              <w:rPr>
                <w:spacing w:val="-17"/>
                <w:sz w:val="26"/>
              </w:rPr>
              <w:t> </w:t>
            </w:r>
            <w:r>
              <w:rPr>
                <w:sz w:val="26"/>
              </w:rPr>
              <w:t>FARMACEUTICA:</w:t>
            </w:r>
            <w:r>
              <w:rPr>
                <w:spacing w:val="-11"/>
                <w:sz w:val="26"/>
              </w:rPr>
              <w:t> </w:t>
            </w:r>
            <w:r>
              <w:rPr>
                <w:sz w:val="26"/>
              </w:rPr>
              <w:t>SOLUCAO</w:t>
            </w:r>
            <w:r>
              <w:rPr>
                <w:spacing w:val="-8"/>
                <w:sz w:val="26"/>
              </w:rPr>
              <w:t> </w:t>
            </w:r>
            <w:r>
              <w:rPr>
                <w:sz w:val="26"/>
              </w:rPr>
              <w:t>INJETAVEL, CONCENTRACAO / DOSAGEM: 10, UNIDADE: %, VOLUME: 10ML, APRESENTACAO: AMPOLA</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4"/>
              <w:jc w:val="center"/>
              <w:rPr>
                <w:sz w:val="26"/>
              </w:rPr>
            </w:pPr>
            <w:r>
              <w:rPr>
                <w:spacing w:val="-2"/>
                <w:sz w:val="26"/>
              </w:rPr>
              <w:t>13.500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2306" w:hRule="atLeast"/>
        </w:trPr>
        <w:tc>
          <w:tcPr>
            <w:tcW w:w="792"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8"/>
              <w:jc w:val="center"/>
              <w:rPr>
                <w:sz w:val="26"/>
              </w:rPr>
            </w:pPr>
            <w:r>
              <w:rPr>
                <w:spacing w:val="-10"/>
                <w:sz w:val="26"/>
              </w:rPr>
              <w:t>6</w:t>
            </w:r>
          </w:p>
        </w:tc>
        <w:tc>
          <w:tcPr>
            <w:tcW w:w="6088" w:type="dxa"/>
          </w:tcPr>
          <w:p>
            <w:pPr>
              <w:pStyle w:val="TableParagraph"/>
              <w:spacing w:line="237" w:lineRule="auto"/>
              <w:ind w:left="79" w:right="61"/>
              <w:jc w:val="both"/>
              <w:rPr>
                <w:sz w:val="26"/>
              </w:rPr>
            </w:pPr>
            <w:r>
              <w:rPr>
                <w:sz w:val="26"/>
              </w:rPr>
              <w:t>PRINCIPIO ATIVO: SULFATO DE </w:t>
            </w:r>
            <w:r>
              <w:rPr>
                <w:sz w:val="26"/>
              </w:rPr>
              <w:t>MAGNESIO, FORMA</w:t>
            </w:r>
            <w:r>
              <w:rPr>
                <w:spacing w:val="-17"/>
                <w:sz w:val="26"/>
              </w:rPr>
              <w:t> </w:t>
            </w:r>
            <w:r>
              <w:rPr>
                <w:sz w:val="26"/>
              </w:rPr>
              <w:t>FARMACEUTICA:</w:t>
            </w:r>
            <w:r>
              <w:rPr>
                <w:spacing w:val="-11"/>
                <w:sz w:val="26"/>
              </w:rPr>
              <w:t> </w:t>
            </w:r>
            <w:r>
              <w:rPr>
                <w:sz w:val="26"/>
              </w:rPr>
              <w:t>SOLUCAO</w:t>
            </w:r>
            <w:r>
              <w:rPr>
                <w:spacing w:val="-8"/>
                <w:sz w:val="26"/>
              </w:rPr>
              <w:t> </w:t>
            </w:r>
            <w:r>
              <w:rPr>
                <w:sz w:val="26"/>
              </w:rPr>
              <w:t>INJETAVEL, CONCENTRACAO / DOSAGEM: 50, UNIDADE: %, VOLUME: 10ML, APRESENTACAO: AMPOLA</w:t>
            </w:r>
          </w:p>
          <w:p>
            <w:pPr>
              <w:pStyle w:val="TableParagraph"/>
              <w:spacing w:line="5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4"/>
              <w:jc w:val="center"/>
              <w:rPr>
                <w:sz w:val="26"/>
              </w:rPr>
            </w:pPr>
            <w:r>
              <w:rPr>
                <w:spacing w:val="-2"/>
                <w:sz w:val="26"/>
              </w:rPr>
              <w:t>2.600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6101" w:hRule="atLeast"/>
        </w:trPr>
        <w:tc>
          <w:tcPr>
            <w:tcW w:w="6880" w:type="dxa"/>
            <w:gridSpan w:val="2"/>
          </w:tcPr>
          <w:p>
            <w:pPr>
              <w:pStyle w:val="TableParagraph"/>
              <w:spacing w:line="285" w:lineRule="exact"/>
              <w:ind w:left="330"/>
              <w:jc w:val="center"/>
              <w:rPr>
                <w:b/>
                <w:sz w:val="26"/>
              </w:rPr>
            </w:pPr>
            <w:r>
              <w:rPr>
                <w:b/>
                <w:spacing w:val="-2"/>
                <w:sz w:val="26"/>
              </w:rPr>
              <w:t>Observações</w:t>
            </w:r>
          </w:p>
          <w:p>
            <w:pPr>
              <w:pStyle w:val="TableParagraph"/>
              <w:rPr>
                <w:b/>
                <w:sz w:val="26"/>
              </w:rPr>
            </w:pPr>
          </w:p>
          <w:p>
            <w:pPr>
              <w:pStyle w:val="TableParagraph"/>
              <w:spacing w:before="225"/>
              <w:rPr>
                <w:b/>
                <w:sz w:val="26"/>
              </w:rPr>
            </w:pPr>
          </w:p>
          <w:p>
            <w:pPr>
              <w:pStyle w:val="TableParagraph"/>
              <w:spacing w:line="298" w:lineRule="exact"/>
              <w:ind w:left="394"/>
              <w:jc w:val="both"/>
              <w:rPr>
                <w:sz w:val="26"/>
              </w:rPr>
            </w:pPr>
            <w:r>
              <w:rPr>
                <w:sz w:val="26"/>
              </w:rPr>
              <w:t>1ª</w:t>
            </w:r>
            <w:r>
              <w:rPr>
                <w:spacing w:val="-17"/>
                <w:sz w:val="26"/>
              </w:rPr>
              <w:t> </w:t>
            </w:r>
            <w:r>
              <w:rPr>
                <w:sz w:val="26"/>
              </w:rPr>
              <w:t>A</w:t>
            </w:r>
            <w:r>
              <w:rPr>
                <w:spacing w:val="-16"/>
                <w:sz w:val="26"/>
              </w:rPr>
              <w:t> </w:t>
            </w:r>
            <w:r>
              <w:rPr>
                <w:sz w:val="26"/>
              </w:rPr>
              <w:t>PROPOSTA-DETALHE</w:t>
            </w:r>
            <w:r>
              <w:rPr>
                <w:spacing w:val="-8"/>
                <w:sz w:val="26"/>
              </w:rPr>
              <w:t> </w:t>
            </w:r>
            <w:r>
              <w:rPr>
                <w:spacing w:val="-2"/>
                <w:sz w:val="26"/>
              </w:rPr>
              <w:t>deverá:</w:t>
            </w:r>
          </w:p>
          <w:p>
            <w:pPr>
              <w:pStyle w:val="TableParagraph"/>
              <w:numPr>
                <w:ilvl w:val="0"/>
                <w:numId w:val="67"/>
              </w:numPr>
              <w:tabs>
                <w:tab w:pos="592" w:val="left" w:leader="none"/>
              </w:tabs>
              <w:spacing w:line="240" w:lineRule="auto" w:before="0" w:after="0"/>
              <w:ind w:left="394" w:right="124" w:firstLine="0"/>
              <w:jc w:val="both"/>
              <w:rPr>
                <w:sz w:val="26"/>
              </w:rPr>
            </w:pPr>
            <w:r>
              <w:rPr>
                <w:sz w:val="26"/>
              </w:rPr>
              <w:t>ser preenchida integralmente por processo mecânico </w:t>
            </w:r>
            <w:r>
              <w:rPr>
                <w:sz w:val="26"/>
              </w:rPr>
              <w:t>ou eletrônico, sem emendas e rasuras;</w:t>
            </w:r>
          </w:p>
          <w:p>
            <w:pPr>
              <w:pStyle w:val="TableParagraph"/>
              <w:numPr>
                <w:ilvl w:val="0"/>
                <w:numId w:val="67"/>
              </w:numPr>
              <w:tabs>
                <w:tab w:pos="648" w:val="left" w:leader="none"/>
              </w:tabs>
              <w:spacing w:line="237" w:lineRule="auto" w:before="0" w:after="0"/>
              <w:ind w:left="394" w:right="124" w:firstLine="0"/>
              <w:jc w:val="both"/>
              <w:rPr>
                <w:sz w:val="26"/>
              </w:rPr>
            </w:pPr>
            <w:r>
              <w:rPr>
                <w:sz w:val="26"/>
              </w:rPr>
              <w:t>conter os preços em algarismos e por extenso, </w:t>
            </w:r>
            <w:r>
              <w:rPr>
                <w:sz w:val="26"/>
              </w:rPr>
              <w:t>por unidade, já incluídas as despesas de fretes, impostos</w:t>
            </w:r>
            <w:r>
              <w:rPr>
                <w:spacing w:val="40"/>
                <w:sz w:val="26"/>
              </w:rPr>
              <w:t> </w:t>
            </w:r>
            <w:r>
              <w:rPr>
                <w:sz w:val="26"/>
              </w:rPr>
              <w:t>federais, ou estaduais e descontos especiais;</w:t>
            </w:r>
          </w:p>
          <w:p>
            <w:pPr>
              <w:pStyle w:val="TableParagraph"/>
              <w:numPr>
                <w:ilvl w:val="0"/>
                <w:numId w:val="67"/>
              </w:numPr>
              <w:tabs>
                <w:tab w:pos="655" w:val="left" w:leader="none"/>
              </w:tabs>
              <w:spacing w:line="240" w:lineRule="auto" w:before="262" w:after="0"/>
              <w:ind w:left="394" w:right="61" w:firstLine="0"/>
              <w:jc w:val="both"/>
              <w:rPr>
                <w:b/>
                <w:sz w:val="26"/>
              </w:rPr>
            </w:pPr>
            <w:r>
              <w:rPr>
                <w:b/>
                <w:sz w:val="26"/>
              </w:rPr>
              <w:t>ser apresentada com, no máximo, 2 (duas) </w:t>
            </w:r>
            <w:r>
              <w:rPr>
                <w:b/>
                <w:sz w:val="26"/>
              </w:rPr>
              <w:t>casas decimais após a vírgula.</w:t>
            </w:r>
          </w:p>
          <w:p>
            <w:pPr>
              <w:pStyle w:val="TableParagraph"/>
              <w:numPr>
                <w:ilvl w:val="0"/>
                <w:numId w:val="67"/>
              </w:numPr>
              <w:tabs>
                <w:tab w:pos="547" w:val="left" w:leader="none"/>
              </w:tabs>
              <w:spacing w:line="298" w:lineRule="exact" w:before="260" w:after="0"/>
              <w:ind w:left="547" w:right="0" w:hanging="153"/>
              <w:jc w:val="both"/>
              <w:rPr>
                <w:sz w:val="26"/>
              </w:rPr>
            </w:pPr>
            <w:r>
              <w:rPr>
                <w:sz w:val="26"/>
              </w:rPr>
              <w:t>ser</w:t>
            </w:r>
            <w:r>
              <w:rPr>
                <w:spacing w:val="5"/>
                <w:sz w:val="26"/>
              </w:rPr>
              <w:t> </w:t>
            </w:r>
            <w:r>
              <w:rPr>
                <w:sz w:val="26"/>
              </w:rPr>
              <w:t>datada</w:t>
            </w:r>
            <w:r>
              <w:rPr>
                <w:spacing w:val="6"/>
                <w:sz w:val="26"/>
              </w:rPr>
              <w:t> </w:t>
            </w:r>
            <w:r>
              <w:rPr>
                <w:sz w:val="26"/>
              </w:rPr>
              <w:t>e</w:t>
            </w:r>
            <w:r>
              <w:rPr>
                <w:spacing w:val="6"/>
                <w:sz w:val="26"/>
              </w:rPr>
              <w:t> </w:t>
            </w:r>
            <w:r>
              <w:rPr>
                <w:sz w:val="26"/>
              </w:rPr>
              <w:t>assinada</w:t>
            </w:r>
            <w:r>
              <w:rPr>
                <w:spacing w:val="5"/>
                <w:sz w:val="26"/>
              </w:rPr>
              <w:t> </w:t>
            </w:r>
            <w:r>
              <w:rPr>
                <w:sz w:val="26"/>
              </w:rPr>
              <w:t>pelo</w:t>
            </w:r>
            <w:r>
              <w:rPr>
                <w:spacing w:val="6"/>
                <w:sz w:val="26"/>
              </w:rPr>
              <w:t> </w:t>
            </w:r>
            <w:r>
              <w:rPr>
                <w:sz w:val="26"/>
              </w:rPr>
              <w:t>gerente</w:t>
            </w:r>
            <w:r>
              <w:rPr>
                <w:spacing w:val="6"/>
                <w:sz w:val="26"/>
              </w:rPr>
              <w:t> </w:t>
            </w:r>
            <w:r>
              <w:rPr>
                <w:sz w:val="26"/>
              </w:rPr>
              <w:t>ou</w:t>
            </w:r>
            <w:r>
              <w:rPr>
                <w:spacing w:val="6"/>
                <w:sz w:val="26"/>
              </w:rPr>
              <w:t> </w:t>
            </w:r>
            <w:r>
              <w:rPr>
                <w:sz w:val="26"/>
              </w:rPr>
              <w:t>seu</w:t>
            </w:r>
            <w:r>
              <w:rPr>
                <w:spacing w:val="5"/>
                <w:sz w:val="26"/>
              </w:rPr>
              <w:t> </w:t>
            </w:r>
            <w:r>
              <w:rPr>
                <w:spacing w:val="-2"/>
                <w:sz w:val="26"/>
              </w:rPr>
              <w:t>procurador.</w:t>
            </w:r>
          </w:p>
          <w:p>
            <w:pPr>
              <w:pStyle w:val="TableParagraph"/>
              <w:ind w:left="394" w:right="124"/>
              <w:jc w:val="both"/>
              <w:rPr>
                <w:sz w:val="26"/>
              </w:rPr>
            </w:pPr>
            <w:r>
              <w:rPr>
                <w:sz w:val="26"/>
              </w:rPr>
              <w:t>2ª O Proponente se obrigará, mediante devolução da PROPOSTA-DETALHE, a cumprir os termos </w:t>
            </w:r>
            <w:r>
              <w:rPr>
                <w:sz w:val="26"/>
              </w:rPr>
              <w:t>nela</w:t>
            </w:r>
            <w:r>
              <w:rPr>
                <w:spacing w:val="80"/>
                <w:sz w:val="26"/>
              </w:rPr>
              <w:t> </w:t>
            </w:r>
            <w:r>
              <w:rPr>
                <w:spacing w:val="-2"/>
                <w:sz w:val="26"/>
              </w:rPr>
              <w:t>contidos.</w:t>
            </w:r>
          </w:p>
          <w:p>
            <w:pPr>
              <w:pStyle w:val="TableParagraph"/>
              <w:spacing w:line="237" w:lineRule="auto"/>
              <w:ind w:left="394" w:right="124"/>
              <w:jc w:val="both"/>
              <w:rPr>
                <w:sz w:val="26"/>
              </w:rPr>
            </w:pPr>
            <w:r>
              <w:rPr>
                <w:sz w:val="26"/>
              </w:rPr>
              <w:t>3ª A licitação poderá ser anulada no todo, ou em parte, </w:t>
            </w:r>
            <w:r>
              <w:rPr>
                <w:sz w:val="26"/>
              </w:rPr>
              <w:t>de conformidade com a legislação vigente.</w:t>
            </w:r>
          </w:p>
        </w:tc>
        <w:tc>
          <w:tcPr>
            <w:tcW w:w="6301" w:type="dxa"/>
            <w:gridSpan w:val="6"/>
          </w:tcPr>
          <w:p>
            <w:pPr>
              <w:pStyle w:val="TableParagraph"/>
              <w:rPr>
                <w:b/>
                <w:sz w:val="26"/>
              </w:rPr>
            </w:pPr>
          </w:p>
          <w:p>
            <w:pPr>
              <w:pStyle w:val="TableParagraph"/>
              <w:rPr>
                <w:b/>
                <w:sz w:val="26"/>
              </w:rPr>
            </w:pPr>
          </w:p>
          <w:p>
            <w:pPr>
              <w:pStyle w:val="TableParagraph"/>
              <w:spacing w:before="63"/>
              <w:rPr>
                <w:b/>
                <w:sz w:val="26"/>
              </w:rPr>
            </w:pPr>
          </w:p>
          <w:p>
            <w:pPr>
              <w:pStyle w:val="TableParagraph"/>
              <w:ind w:left="397" w:right="419"/>
              <w:jc w:val="both"/>
              <w:rPr>
                <w:sz w:val="26"/>
              </w:rPr>
            </w:pPr>
            <w:r>
              <w:rPr>
                <w:b/>
                <w:sz w:val="26"/>
              </w:rPr>
              <w:t>Validade da Proposta-Detalhe: </w:t>
            </w:r>
            <w:r>
              <w:rPr>
                <w:sz w:val="26"/>
              </w:rPr>
              <w:t>60 (sessenta) dias. </w:t>
            </w:r>
            <w:r>
              <w:rPr>
                <w:b/>
                <w:sz w:val="26"/>
              </w:rPr>
              <w:t>Prazo de entrega: </w:t>
            </w:r>
            <w:r>
              <w:rPr>
                <w:sz w:val="26"/>
              </w:rPr>
              <w:t>Conforme</w:t>
            </w:r>
            <w:r>
              <w:rPr>
                <w:spacing w:val="-2"/>
                <w:sz w:val="26"/>
              </w:rPr>
              <w:t> </w:t>
            </w:r>
            <w:r>
              <w:rPr>
                <w:sz w:val="26"/>
              </w:rPr>
              <w:t>Termo de </w:t>
            </w:r>
            <w:r>
              <w:rPr>
                <w:sz w:val="26"/>
              </w:rPr>
              <w:t>Referência. </w:t>
            </w:r>
            <w:r>
              <w:rPr>
                <w:b/>
                <w:sz w:val="26"/>
              </w:rPr>
              <w:t>Local</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3"/>
                <w:sz w:val="26"/>
              </w:rPr>
              <w:t> </w:t>
            </w:r>
            <w:r>
              <w:rPr>
                <w:spacing w:val="-2"/>
                <w:sz w:val="26"/>
              </w:rPr>
              <w:t>Referência.</w:t>
            </w:r>
          </w:p>
          <w:p>
            <w:pPr>
              <w:pStyle w:val="TableParagraph"/>
              <w:spacing w:before="124"/>
              <w:rPr>
                <w:b/>
                <w:sz w:val="26"/>
              </w:rPr>
            </w:pPr>
          </w:p>
          <w:p>
            <w:pPr>
              <w:pStyle w:val="TableParagraph"/>
              <w:ind w:left="397"/>
              <w:rPr>
                <w:sz w:val="26"/>
              </w:rPr>
            </w:pPr>
            <w:r>
              <w:rPr>
                <w:sz w:val="26"/>
              </w:rPr>
              <w:t>Declaramos inteira submissão ao presente termo </w:t>
            </w:r>
            <w:r>
              <w:rPr>
                <w:sz w:val="26"/>
              </w:rPr>
              <w:t>e legislação vigente.</w:t>
            </w:r>
          </w:p>
          <w:p>
            <w:pPr>
              <w:pStyle w:val="TableParagraph"/>
              <w:spacing w:before="126"/>
              <w:rPr>
                <w:b/>
                <w:sz w:val="26"/>
              </w:rPr>
            </w:pPr>
          </w:p>
          <w:p>
            <w:pPr>
              <w:pStyle w:val="TableParagraph"/>
              <w:tabs>
                <w:tab w:pos="1490" w:val="left" w:leader="none"/>
                <w:tab w:pos="2619" w:val="left" w:leader="none"/>
              </w:tabs>
              <w:ind w:left="397"/>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rPr>
                <w:b/>
                <w:sz w:val="20"/>
              </w:rPr>
            </w:pPr>
          </w:p>
          <w:p>
            <w:pPr>
              <w:pStyle w:val="TableParagraph"/>
              <w:spacing w:before="129"/>
              <w:rPr>
                <w:b/>
                <w:sz w:val="20"/>
              </w:rPr>
            </w:pPr>
          </w:p>
          <w:p>
            <w:pPr>
              <w:pStyle w:val="TableParagraph"/>
              <w:spacing w:line="20" w:lineRule="exact"/>
              <w:ind w:left="503"/>
              <w:rPr>
                <w:sz w:val="2"/>
              </w:rPr>
            </w:pPr>
            <w:r>
              <w:rPr>
                <w:sz w:val="2"/>
              </w:rPr>
              <mc:AlternateContent>
                <mc:Choice Requires="wps">
                  <w:drawing>
                    <wp:inline distT="0" distB="0" distL="0" distR="0">
                      <wp:extent cx="3520440" cy="6985"/>
                      <wp:effectExtent l="9525" t="0" r="0" b="2539"/>
                      <wp:docPr id="25" name="Group 25"/>
                      <wp:cNvGraphicFramePr>
                        <a:graphicFrameLocks/>
                      </wp:cNvGraphicFramePr>
                      <a:graphic>
                        <a:graphicData uri="http://schemas.microsoft.com/office/word/2010/wordprocessingGroup">
                          <wpg:wgp>
                            <wpg:cNvPr id="25" name="Group 25"/>
                            <wpg:cNvGrpSpPr/>
                            <wpg:grpSpPr>
                              <a:xfrm>
                                <a:off x="0" y="0"/>
                                <a:ext cx="3520440" cy="6985"/>
                                <a:chExt cx="3520440" cy="6985"/>
                              </a:xfrm>
                            </wpg:grpSpPr>
                            <wps:wsp>
                              <wps:cNvPr id="26" name="Graphic 26"/>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1" coordorigin="0,0" coordsize="5544,11">
                      <v:line style="position:absolute" from="0,5" to="5544,5" stroked="true" strokeweight=".535838pt" strokecolor="#000000">
                        <v:stroke dashstyle="solid"/>
                      </v:line>
                    </v:group>
                  </w:pict>
                </mc:Fallback>
              </mc:AlternateContent>
            </w:r>
            <w:r>
              <w:rPr>
                <w:sz w:val="2"/>
              </w:rPr>
            </w:r>
          </w:p>
          <w:p>
            <w:pPr>
              <w:pStyle w:val="TableParagraph"/>
              <w:spacing w:line="280" w:lineRule="exact"/>
              <w:ind w:left="1838"/>
              <w:rPr>
                <w:sz w:val="26"/>
              </w:rPr>
            </w:pPr>
            <w:r>
              <w:rPr>
                <w:sz w:val="26"/>
              </w:rPr>
              <w:t>(assinatura</w:t>
            </w:r>
            <w:r>
              <w:rPr>
                <w:spacing w:val="7"/>
                <w:sz w:val="26"/>
              </w:rPr>
              <w:t> </w:t>
            </w:r>
            <w:r>
              <w:rPr>
                <w:sz w:val="26"/>
              </w:rPr>
              <w:t>do</w:t>
            </w:r>
            <w:r>
              <w:rPr>
                <w:spacing w:val="8"/>
                <w:sz w:val="26"/>
              </w:rPr>
              <w:t> </w:t>
            </w:r>
            <w:r>
              <w:rPr>
                <w:spacing w:val="-2"/>
                <w:sz w:val="26"/>
              </w:rPr>
              <w:t>responsável)</w:t>
            </w:r>
          </w:p>
          <w:p>
            <w:pPr>
              <w:pStyle w:val="TableParagraph"/>
              <w:spacing w:line="298" w:lineRule="exact"/>
              <w:ind w:left="86"/>
              <w:rPr>
                <w:b/>
                <w:sz w:val="26"/>
              </w:rPr>
            </w:pPr>
            <w:r>
              <w:rPr>
                <w:b/>
                <w:spacing w:val="-2"/>
                <w:sz w:val="26"/>
              </w:rPr>
              <w:t>Nome:</w:t>
            </w:r>
          </w:p>
          <w:p>
            <w:pPr>
              <w:pStyle w:val="TableParagraph"/>
              <w:spacing w:before="14"/>
              <w:ind w:left="409"/>
              <w:rPr>
                <w:b/>
                <w:sz w:val="26"/>
              </w:rPr>
            </w:pPr>
            <w:r>
              <w:rPr>
                <w:b/>
                <w:spacing w:val="-2"/>
                <w:sz w:val="26"/>
              </w:rPr>
              <w:t>Cargo:</w:t>
            </w:r>
          </w:p>
        </w:tc>
      </w:tr>
    </w:tbl>
    <w:p>
      <w:pPr>
        <w:pStyle w:val="TableParagraph"/>
        <w:spacing w:after="0"/>
        <w:rPr>
          <w:b/>
          <w:sz w:val="26"/>
        </w:rPr>
        <w:sectPr>
          <w:type w:val="continuous"/>
          <w:pgSz w:w="15840" w:h="24480"/>
          <w:pgMar w:top="560" w:bottom="280" w:left="360" w:right="360"/>
        </w:sectPr>
      </w:pPr>
    </w:p>
    <w:p>
      <w:pPr>
        <w:pStyle w:val="Heading1"/>
        <w:spacing w:before="78"/>
        <w:ind w:left="17"/>
        <w:jc w:val="center"/>
      </w:pPr>
      <w:r>
        <w:rPr/>
        <w:t>ANEXO</w:t>
      </w:r>
      <w:r>
        <w:rPr>
          <w:spacing w:val="2"/>
        </w:rPr>
        <w:t> </w:t>
      </w:r>
      <w:r>
        <w:rPr/>
        <w:t>VI</w:t>
      </w:r>
      <w:r>
        <w:rPr>
          <w:spacing w:val="7"/>
        </w:rPr>
        <w:t> </w:t>
      </w:r>
      <w:r>
        <w:rPr/>
        <w:t>-</w:t>
      </w:r>
      <w:r>
        <w:rPr>
          <w:spacing w:val="8"/>
        </w:rPr>
        <w:t> </w:t>
      </w:r>
      <w:r>
        <w:rPr/>
        <w:t>DECLARAÇÃO</w:t>
      </w:r>
      <w:r>
        <w:rPr>
          <w:spacing w:val="8"/>
        </w:rPr>
        <w:t> </w:t>
      </w:r>
      <w:r>
        <w:rPr/>
        <w:t>DE</w:t>
      </w:r>
      <w:r>
        <w:rPr>
          <w:spacing w:val="7"/>
        </w:rPr>
        <w:t> </w:t>
      </w:r>
      <w:r>
        <w:rPr/>
        <w:t>REPRESENTANTE</w:t>
      </w:r>
      <w:r>
        <w:rPr>
          <w:spacing w:val="8"/>
        </w:rPr>
        <w:t> </w:t>
      </w:r>
      <w:r>
        <w:rPr/>
        <w:t>LEGAL</w:t>
      </w:r>
      <w:r>
        <w:rPr>
          <w:spacing w:val="-9"/>
        </w:rPr>
        <w:t> </w:t>
      </w:r>
      <w:r>
        <w:rPr/>
        <w:t>E</w:t>
      </w:r>
      <w:r>
        <w:rPr>
          <w:spacing w:val="8"/>
        </w:rPr>
        <w:t> </w:t>
      </w:r>
      <w:r>
        <w:rPr/>
        <w:t>DADOS</w:t>
      </w:r>
      <w:r>
        <w:rPr>
          <w:spacing w:val="8"/>
        </w:rPr>
        <w:t> </w:t>
      </w:r>
      <w:r>
        <w:rPr>
          <w:spacing w:val="-2"/>
        </w:rPr>
        <w:t>BANCÁRIOS</w:t>
      </w:r>
    </w:p>
    <w:p>
      <w:pPr>
        <w:spacing w:before="130"/>
        <w:ind w:left="17" w:right="0" w:firstLine="0"/>
        <w:jc w:val="center"/>
        <w:rPr>
          <w:b/>
          <w:sz w:val="26"/>
        </w:rPr>
      </w:pPr>
      <w:r>
        <w:rPr>
          <w:b/>
          <w:sz w:val="26"/>
        </w:rPr>
        <w:t>(EM</w:t>
      </w:r>
      <w:r>
        <w:rPr>
          <w:b/>
          <w:spacing w:val="6"/>
          <w:sz w:val="26"/>
        </w:rPr>
        <w:t> </w:t>
      </w:r>
      <w:r>
        <w:rPr>
          <w:b/>
          <w:sz w:val="26"/>
        </w:rPr>
        <w:t>PAPEL</w:t>
      </w:r>
      <w:r>
        <w:rPr>
          <w:b/>
          <w:spacing w:val="-15"/>
          <w:sz w:val="26"/>
        </w:rPr>
        <w:t> </w:t>
      </w:r>
      <w:r>
        <w:rPr>
          <w:b/>
          <w:sz w:val="26"/>
        </w:rPr>
        <w:t>TIMBRADO</w:t>
      </w:r>
      <w:r>
        <w:rPr>
          <w:b/>
          <w:spacing w:val="6"/>
          <w:sz w:val="26"/>
        </w:rPr>
        <w:t> </w:t>
      </w:r>
      <w:r>
        <w:rPr>
          <w:b/>
          <w:sz w:val="26"/>
        </w:rPr>
        <w:t>DO</w:t>
      </w:r>
      <w:r>
        <w:rPr>
          <w:b/>
          <w:spacing w:val="7"/>
          <w:sz w:val="26"/>
        </w:rPr>
        <w:t> </w:t>
      </w:r>
      <w:r>
        <w:rPr>
          <w:b/>
          <w:sz w:val="26"/>
        </w:rPr>
        <w:t>LICITANTE,</w:t>
      </w:r>
      <w:r>
        <w:rPr>
          <w:b/>
          <w:spacing w:val="6"/>
          <w:sz w:val="26"/>
        </w:rPr>
        <w:t> </w:t>
      </w:r>
      <w:r>
        <w:rPr>
          <w:b/>
          <w:sz w:val="26"/>
        </w:rPr>
        <w:t>DISPENSADO</w:t>
      </w:r>
      <w:r>
        <w:rPr>
          <w:b/>
          <w:spacing w:val="7"/>
          <w:sz w:val="26"/>
        </w:rPr>
        <w:t> </w:t>
      </w:r>
      <w:r>
        <w:rPr>
          <w:b/>
          <w:sz w:val="26"/>
        </w:rPr>
        <w:t>EM</w:t>
      </w:r>
      <w:r>
        <w:rPr>
          <w:b/>
          <w:spacing w:val="6"/>
          <w:sz w:val="26"/>
        </w:rPr>
        <w:t> </w:t>
      </w:r>
      <w:r>
        <w:rPr>
          <w:b/>
          <w:sz w:val="26"/>
        </w:rPr>
        <w:t>CASO</w:t>
      </w:r>
      <w:r>
        <w:rPr>
          <w:b/>
          <w:spacing w:val="6"/>
          <w:sz w:val="26"/>
        </w:rPr>
        <w:t> </w:t>
      </w:r>
      <w:r>
        <w:rPr>
          <w:b/>
          <w:sz w:val="26"/>
        </w:rPr>
        <w:t>DE</w:t>
      </w:r>
      <w:r>
        <w:rPr>
          <w:b/>
          <w:spacing w:val="7"/>
          <w:sz w:val="26"/>
        </w:rPr>
        <w:t> </w:t>
      </w:r>
      <w:r>
        <w:rPr>
          <w:b/>
          <w:sz w:val="26"/>
        </w:rPr>
        <w:t>CARIMBO</w:t>
      </w:r>
      <w:r>
        <w:rPr>
          <w:b/>
          <w:spacing w:val="6"/>
          <w:sz w:val="26"/>
        </w:rPr>
        <w:t> </w:t>
      </w:r>
      <w:r>
        <w:rPr>
          <w:b/>
          <w:sz w:val="26"/>
        </w:rPr>
        <w:t>COM</w:t>
      </w:r>
      <w:r>
        <w:rPr>
          <w:b/>
          <w:spacing w:val="7"/>
          <w:sz w:val="26"/>
        </w:rPr>
        <w:t> </w:t>
      </w:r>
      <w:r>
        <w:rPr>
          <w:b/>
          <w:spacing w:val="-2"/>
          <w:sz w:val="26"/>
        </w:rPr>
        <w:t>CNPJ)</w:t>
      </w:r>
    </w:p>
    <w:p>
      <w:pPr>
        <w:pStyle w:val="BodyText"/>
        <w:ind w:right="13280"/>
        <w:jc w:val="left"/>
      </w:pPr>
      <w:r>
        <w:rPr/>
        <w:t>Local</w:t>
      </w:r>
      <w:r>
        <w:rPr>
          <w:spacing w:val="4"/>
        </w:rPr>
        <w:t> </w:t>
      </w:r>
      <w:r>
        <w:rPr/>
        <w:t>e</w:t>
      </w:r>
      <w:r>
        <w:rPr>
          <w:spacing w:val="5"/>
        </w:rPr>
        <w:t> </w:t>
      </w:r>
      <w:r>
        <w:rPr>
          <w:spacing w:val="-2"/>
        </w:rPr>
        <w:t>data:</w:t>
      </w:r>
    </w:p>
    <w:p>
      <w:pPr>
        <w:pStyle w:val="BodyText"/>
        <w:ind w:right="13280"/>
        <w:jc w:val="left"/>
      </w:pPr>
      <w:r>
        <w:rPr>
          <w:spacing w:val="-10"/>
        </w:rPr>
        <w:t>À</w:t>
      </w:r>
    </w:p>
    <w:p>
      <w:pPr>
        <w:pStyle w:val="BodyText"/>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sz w:val="26"/>
        </w:rPr>
        <w:t>Ref.</w:t>
      </w:r>
      <w:r>
        <w:rPr>
          <w:spacing w:val="6"/>
          <w:sz w:val="26"/>
        </w:rPr>
        <w:t> </w:t>
      </w:r>
      <w:r>
        <w:rPr>
          <w:sz w:val="26"/>
        </w:rPr>
        <w:t>Edital</w:t>
      </w:r>
      <w:r>
        <w:rPr>
          <w:spacing w:val="6"/>
          <w:sz w:val="26"/>
        </w:rPr>
        <w:t> </w:t>
      </w:r>
      <w:r>
        <w:rPr>
          <w:sz w:val="26"/>
        </w:rPr>
        <w:t>de</w:t>
      </w:r>
      <w:r>
        <w:rPr>
          <w:spacing w:val="7"/>
          <w:sz w:val="26"/>
        </w:rPr>
        <w:t> </w:t>
      </w:r>
      <w:r>
        <w:rPr>
          <w:sz w:val="26"/>
        </w:rPr>
        <w:t>Licitação</w:t>
      </w:r>
      <w:r>
        <w:rPr>
          <w:spacing w:val="6"/>
          <w:sz w:val="26"/>
        </w:rPr>
        <w:t> </w:t>
      </w:r>
      <w:r>
        <w:rPr>
          <w:sz w:val="26"/>
        </w:rPr>
        <w:t>por</w:t>
      </w:r>
      <w:r>
        <w:rPr>
          <w:spacing w:val="7"/>
          <w:sz w:val="26"/>
        </w:rPr>
        <w:t> </w:t>
      </w:r>
      <w:r>
        <w:rPr>
          <w:b/>
          <w:sz w:val="26"/>
        </w:rPr>
        <w:t>Pregão</w:t>
      </w:r>
      <w:r>
        <w:rPr>
          <w:b/>
          <w:spacing w:val="6"/>
          <w:sz w:val="26"/>
        </w:rPr>
        <w:t> </w:t>
      </w:r>
      <w:r>
        <w:rPr>
          <w:b/>
          <w:sz w:val="26"/>
        </w:rPr>
        <w:t>Eletrônico</w:t>
      </w:r>
      <w:r>
        <w:rPr>
          <w:b/>
          <w:spacing w:val="7"/>
          <w:sz w:val="26"/>
        </w:rPr>
        <w:t> </w:t>
      </w:r>
      <w:r>
        <w:rPr>
          <w:b/>
          <w:sz w:val="26"/>
        </w:rPr>
        <w:t>nº.</w:t>
      </w:r>
      <w:r>
        <w:rPr>
          <w:b/>
          <w:spacing w:val="6"/>
          <w:sz w:val="26"/>
        </w:rPr>
        <w:t> </w:t>
      </w:r>
      <w:r>
        <w:rPr>
          <w:b/>
          <w:spacing w:val="-2"/>
          <w:sz w:val="26"/>
        </w:rPr>
        <w:t>285/2026:</w:t>
      </w:r>
    </w:p>
    <w:p>
      <w:pPr>
        <w:pStyle w:val="BodyText"/>
        <w:spacing w:before="260"/>
        <w:ind w:left="0"/>
        <w:jc w:val="left"/>
        <w:rPr>
          <w:b/>
        </w:rPr>
      </w:pPr>
    </w:p>
    <w:p>
      <w:pPr>
        <w:pStyle w:val="BodyText"/>
        <w:spacing w:before="0"/>
        <w:ind w:right="523"/>
        <w:jc w:val="left"/>
      </w:pPr>
      <w:r>
        <w:rPr/>
        <w:t>(Entidade), inscrita no CNPJ sob o nº , sediada na (endereço completo) . Na hipótese de nossa empresa vir a assinar CONTRATO </w:t>
      </w:r>
      <w:r>
        <w:rPr/>
        <w:t>com</w:t>
      </w:r>
      <w:r>
        <w:rPr>
          <w:spacing w:val="80"/>
        </w:rPr>
        <w:t> </w:t>
      </w:r>
      <w:r>
        <w:rPr/>
        <w:t>a UERJ, o(s) representantes legal(is) para será(ão) o(s) Sr.(s) , (função): ; CPF: ; Identidade: , (órgão emissor).</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9"/>
        <w:ind w:left="0"/>
        <w:jc w:val="left"/>
      </w:pPr>
    </w:p>
    <w:p>
      <w:pPr>
        <w:pStyle w:val="BodyText"/>
        <w:spacing w:before="0"/>
        <w:jc w:val="left"/>
      </w:pPr>
      <w:r>
        <w:rPr/>
        <w:t>Dados</w:t>
      </w:r>
      <w:r>
        <w:rPr>
          <w:spacing w:val="5"/>
        </w:rPr>
        <w:t> </w:t>
      </w:r>
      <w:r>
        <w:rPr/>
        <w:t>da</w:t>
      </w:r>
      <w:r>
        <w:rPr>
          <w:spacing w:val="6"/>
        </w:rPr>
        <w:t> </w:t>
      </w:r>
      <w:r>
        <w:rPr>
          <w:spacing w:val="-2"/>
        </w:rPr>
        <w:t>Empresa:</w:t>
      </w:r>
    </w:p>
    <w:p>
      <w:pPr>
        <w:pStyle w:val="BodyText"/>
        <w:spacing w:before="260"/>
        <w:ind w:left="0"/>
        <w:jc w:val="left"/>
      </w:pPr>
    </w:p>
    <w:p>
      <w:pPr>
        <w:pStyle w:val="BodyText"/>
        <w:spacing w:before="0"/>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5926"/>
        <w:jc w:val="left"/>
      </w:pPr>
      <w:r>
        <w:rPr/>
        <w:t>Endereço (Av., Rua, Bairro, Cidade, Estado, CEP): .</w:t>
      </w:r>
      <w:r>
        <w:rPr>
          <w:spacing w:val="-3"/>
        </w:rPr>
        <w:t> </w:t>
      </w:r>
      <w:r>
        <w:rPr/>
        <w:t>Telefone, Fax, E-mail: </w:t>
      </w:r>
      <w:r>
        <w:rPr/>
        <w:t>. Banco: . Código: .</w:t>
      </w:r>
    </w:p>
    <w:p>
      <w:pPr>
        <w:pStyle w:val="BodyText"/>
        <w:spacing w:before="3"/>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spacing w:before="1"/>
        <w:ind w:left="17"/>
        <w:jc w:val="center"/>
      </w:pPr>
      <w:r>
        <w:rPr>
          <w:spacing w:val="-2"/>
        </w:rPr>
        <w:t>ENTIDADE</w:t>
      </w:r>
    </w:p>
    <w:p>
      <w:pPr>
        <w:pStyle w:val="BodyText"/>
        <w:ind w:left="83"/>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17"/>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rPr>
          <w:sz w:val="20"/>
        </w:rPr>
      </w:pPr>
    </w:p>
    <w:p>
      <w:pPr>
        <w:pStyle w:val="BodyText"/>
        <w:spacing w:before="86"/>
        <w:ind w:left="0"/>
        <w:jc w:val="left"/>
        <w:rPr>
          <w:sz w:val="20"/>
        </w:rPr>
      </w:pPr>
      <w:r>
        <w:rPr>
          <w:sz w:val="20"/>
        </w:rPr>
        <mc:AlternateContent>
          <mc:Choice Requires="wps">
            <w:drawing>
              <wp:anchor distT="0" distB="0" distL="0" distR="0" allowOverlap="1" layoutInCell="1" locked="0" behindDoc="1" simplePos="0" relativeHeight="487595008">
                <wp:simplePos x="0" y="0"/>
                <wp:positionH relativeFrom="page">
                  <wp:posOffset>466712</wp:posOffset>
                </wp:positionH>
                <wp:positionV relativeFrom="paragraph">
                  <wp:posOffset>216291</wp:posOffset>
                </wp:positionV>
                <wp:extent cx="9136380" cy="317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7.030857pt;width:719.4pt;height:2.5pt;mso-position-horizontal-relative:page;mso-position-vertical-relative:paragraph;z-index:-15721472;mso-wrap-distance-left:0;mso-wrap-distance-right:0" id="docshape22" coordorigin="735,341" coordsize="14388,50" path="m15123,374l735,374,735,390,15123,390,15123,374xm15123,341l735,341,735,357,15123,357,15123,341xe" filled="true" fillcolor="#333333" stroked="false">
                <v:path arrowok="t"/>
                <v:fill type="solid"/>
                <w10:wrap type="topAndBottom"/>
              </v:shape>
            </w:pict>
          </mc:Fallback>
        </mc:AlternateContent>
      </w:r>
    </w:p>
    <w:p>
      <w:pPr>
        <w:tabs>
          <w:tab w:pos="12987" w:val="left" w:leader="none"/>
        </w:tabs>
        <w:spacing w:before="33"/>
        <w:ind w:left="17" w:right="0" w:firstLine="0"/>
        <w:jc w:val="center"/>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SEI-260007/008765/2026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142425729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394" w:hanging="200"/>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046" w:hanging="200"/>
      </w:pPr>
      <w:rPr>
        <w:rFonts w:hint="default"/>
        <w:lang w:val="pt-PT" w:eastAsia="en-US" w:bidi="ar-SA"/>
      </w:rPr>
    </w:lvl>
    <w:lvl w:ilvl="2">
      <w:start w:val="0"/>
      <w:numFmt w:val="bullet"/>
      <w:lvlText w:val="•"/>
      <w:lvlJc w:val="left"/>
      <w:pPr>
        <w:ind w:left="1692" w:hanging="200"/>
      </w:pPr>
      <w:rPr>
        <w:rFonts w:hint="default"/>
        <w:lang w:val="pt-PT" w:eastAsia="en-US" w:bidi="ar-SA"/>
      </w:rPr>
    </w:lvl>
    <w:lvl w:ilvl="3">
      <w:start w:val="0"/>
      <w:numFmt w:val="bullet"/>
      <w:lvlText w:val="•"/>
      <w:lvlJc w:val="left"/>
      <w:pPr>
        <w:ind w:left="2338" w:hanging="200"/>
      </w:pPr>
      <w:rPr>
        <w:rFonts w:hint="default"/>
        <w:lang w:val="pt-PT" w:eastAsia="en-US" w:bidi="ar-SA"/>
      </w:rPr>
    </w:lvl>
    <w:lvl w:ilvl="4">
      <w:start w:val="0"/>
      <w:numFmt w:val="bullet"/>
      <w:lvlText w:val="•"/>
      <w:lvlJc w:val="left"/>
      <w:pPr>
        <w:ind w:left="2984" w:hanging="200"/>
      </w:pPr>
      <w:rPr>
        <w:rFonts w:hint="default"/>
        <w:lang w:val="pt-PT" w:eastAsia="en-US" w:bidi="ar-SA"/>
      </w:rPr>
    </w:lvl>
    <w:lvl w:ilvl="5">
      <w:start w:val="0"/>
      <w:numFmt w:val="bullet"/>
      <w:lvlText w:val="•"/>
      <w:lvlJc w:val="left"/>
      <w:pPr>
        <w:ind w:left="3630" w:hanging="200"/>
      </w:pPr>
      <w:rPr>
        <w:rFonts w:hint="default"/>
        <w:lang w:val="pt-PT" w:eastAsia="en-US" w:bidi="ar-SA"/>
      </w:rPr>
    </w:lvl>
    <w:lvl w:ilvl="6">
      <w:start w:val="0"/>
      <w:numFmt w:val="bullet"/>
      <w:lvlText w:val="•"/>
      <w:lvlJc w:val="left"/>
      <w:pPr>
        <w:ind w:left="4276" w:hanging="200"/>
      </w:pPr>
      <w:rPr>
        <w:rFonts w:hint="default"/>
        <w:lang w:val="pt-PT" w:eastAsia="en-US" w:bidi="ar-SA"/>
      </w:rPr>
    </w:lvl>
    <w:lvl w:ilvl="7">
      <w:start w:val="0"/>
      <w:numFmt w:val="bullet"/>
      <w:lvlText w:val="•"/>
      <w:lvlJc w:val="left"/>
      <w:pPr>
        <w:ind w:left="4922" w:hanging="200"/>
      </w:pPr>
      <w:rPr>
        <w:rFonts w:hint="default"/>
        <w:lang w:val="pt-PT" w:eastAsia="en-US" w:bidi="ar-SA"/>
      </w:rPr>
    </w:lvl>
    <w:lvl w:ilvl="8">
      <w:start w:val="0"/>
      <w:numFmt w:val="bullet"/>
      <w:lvlText w:val="•"/>
      <w:lvlJc w:val="left"/>
      <w:pPr>
        <w:ind w:left="5568" w:hanging="200"/>
      </w:pPr>
      <w:rPr>
        <w:rFonts w:hint="default"/>
        <w:lang w:val="pt-PT" w:eastAsia="en-US" w:bidi="ar-SA"/>
      </w:rPr>
    </w:lvl>
  </w:abstractNum>
  <w:abstractNum w:abstractNumId="65">
    <w:multiLevelType w:val="hybridMultilevel"/>
    <w:lvl w:ilvl="0">
      <w:start w:val="1"/>
      <w:numFmt w:val="lowerLetter"/>
      <w:lvlText w:val="%1)"/>
      <w:lvlJc w:val="left"/>
      <w:pPr>
        <w:ind w:left="474" w:hanging="27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7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9"/>
      </w:pPr>
      <w:rPr>
        <w:rFonts w:hint="default"/>
        <w:lang w:val="pt-PT" w:eastAsia="en-US" w:bidi="ar-SA"/>
      </w:rPr>
    </w:lvl>
    <w:lvl w:ilvl="3">
      <w:start w:val="0"/>
      <w:numFmt w:val="bullet"/>
      <w:lvlText w:val="•"/>
      <w:lvlJc w:val="left"/>
      <w:pPr>
        <w:ind w:left="4872" w:hanging="479"/>
      </w:pPr>
      <w:rPr>
        <w:rFonts w:hint="default"/>
        <w:lang w:val="pt-PT" w:eastAsia="en-US" w:bidi="ar-SA"/>
      </w:rPr>
    </w:lvl>
    <w:lvl w:ilvl="4">
      <w:start w:val="0"/>
      <w:numFmt w:val="bullet"/>
      <w:lvlText w:val="•"/>
      <w:lvlJc w:val="left"/>
      <w:pPr>
        <w:ind w:left="6336" w:hanging="479"/>
      </w:pPr>
      <w:rPr>
        <w:rFonts w:hint="default"/>
        <w:lang w:val="pt-PT" w:eastAsia="en-US" w:bidi="ar-SA"/>
      </w:rPr>
    </w:lvl>
    <w:lvl w:ilvl="5">
      <w:start w:val="0"/>
      <w:numFmt w:val="bullet"/>
      <w:lvlText w:val="•"/>
      <w:lvlJc w:val="left"/>
      <w:pPr>
        <w:ind w:left="7800" w:hanging="479"/>
      </w:pPr>
      <w:rPr>
        <w:rFonts w:hint="default"/>
        <w:lang w:val="pt-PT" w:eastAsia="en-US" w:bidi="ar-SA"/>
      </w:rPr>
    </w:lvl>
    <w:lvl w:ilvl="6">
      <w:start w:val="0"/>
      <w:numFmt w:val="bullet"/>
      <w:lvlText w:val="•"/>
      <w:lvlJc w:val="left"/>
      <w:pPr>
        <w:ind w:left="9264" w:hanging="479"/>
      </w:pPr>
      <w:rPr>
        <w:rFonts w:hint="default"/>
        <w:lang w:val="pt-PT" w:eastAsia="en-US" w:bidi="ar-SA"/>
      </w:rPr>
    </w:lvl>
    <w:lvl w:ilvl="7">
      <w:start w:val="0"/>
      <w:numFmt w:val="bullet"/>
      <w:lvlText w:val="•"/>
      <w:lvlJc w:val="left"/>
      <w:pPr>
        <w:ind w:left="10728" w:hanging="479"/>
      </w:pPr>
      <w:rPr>
        <w:rFonts w:hint="default"/>
        <w:lang w:val="pt-PT" w:eastAsia="en-US" w:bidi="ar-SA"/>
      </w:rPr>
    </w:lvl>
    <w:lvl w:ilvl="8">
      <w:start w:val="0"/>
      <w:numFmt w:val="bullet"/>
      <w:lvlText w:val="•"/>
      <w:lvlJc w:val="left"/>
      <w:pPr>
        <w:ind w:left="12192" w:hanging="479"/>
      </w:pPr>
      <w:rPr>
        <w:rFonts w:hint="default"/>
        <w:lang w:val="pt-PT" w:eastAsia="en-US" w:bidi="ar-SA"/>
      </w:rPr>
    </w:lvl>
  </w:abstractNum>
  <w:abstractNum w:abstractNumId="64">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0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1260" w:hanging="792"/>
      </w:pPr>
      <w:rPr>
        <w:rFonts w:hint="default"/>
        <w:lang w:val="pt-PT" w:eastAsia="en-US" w:bidi="ar-SA"/>
      </w:rPr>
    </w:lvl>
    <w:lvl w:ilvl="5">
      <w:start w:val="0"/>
      <w:numFmt w:val="bullet"/>
      <w:lvlText w:val="•"/>
      <w:lvlJc w:val="left"/>
      <w:pPr>
        <w:ind w:left="3570" w:hanging="792"/>
      </w:pPr>
      <w:rPr>
        <w:rFonts w:hint="default"/>
        <w:lang w:val="pt-PT" w:eastAsia="en-US" w:bidi="ar-SA"/>
      </w:rPr>
    </w:lvl>
    <w:lvl w:ilvl="6">
      <w:start w:val="0"/>
      <w:numFmt w:val="bullet"/>
      <w:lvlText w:val="•"/>
      <w:lvlJc w:val="left"/>
      <w:pPr>
        <w:ind w:left="5880" w:hanging="792"/>
      </w:pPr>
      <w:rPr>
        <w:rFonts w:hint="default"/>
        <w:lang w:val="pt-PT" w:eastAsia="en-US" w:bidi="ar-SA"/>
      </w:rPr>
    </w:lvl>
    <w:lvl w:ilvl="7">
      <w:start w:val="0"/>
      <w:numFmt w:val="bullet"/>
      <w:lvlText w:val="•"/>
      <w:lvlJc w:val="left"/>
      <w:pPr>
        <w:ind w:left="8190" w:hanging="792"/>
      </w:pPr>
      <w:rPr>
        <w:rFonts w:hint="default"/>
        <w:lang w:val="pt-PT" w:eastAsia="en-US" w:bidi="ar-SA"/>
      </w:rPr>
    </w:lvl>
    <w:lvl w:ilvl="8">
      <w:start w:val="0"/>
      <w:numFmt w:val="bullet"/>
      <w:lvlText w:val="•"/>
      <w:lvlJc w:val="left"/>
      <w:pPr>
        <w:ind w:left="10500" w:hanging="792"/>
      </w:pPr>
      <w:rPr>
        <w:rFonts w:hint="default"/>
        <w:lang w:val="pt-PT" w:eastAsia="en-US" w:bidi="ar-SA"/>
      </w:rPr>
    </w:lvl>
  </w:abstractNum>
  <w:abstractNum w:abstractNumId="63">
    <w:multiLevelType w:val="hybridMultilevel"/>
    <w:lvl w:ilvl="0">
      <w:start w:val="18"/>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62">
    <w:multiLevelType w:val="hybridMultilevel"/>
    <w:lvl w:ilvl="0">
      <w:start w:val="17"/>
      <w:numFmt w:val="decimal"/>
      <w:lvlText w:val="%1"/>
      <w:lvlJc w:val="left"/>
      <w:pPr>
        <w:ind w:left="474" w:hanging="539"/>
        <w:jc w:val="left"/>
      </w:pPr>
      <w:rPr>
        <w:rFonts w:hint="default"/>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9"/>
      </w:pPr>
      <w:rPr>
        <w:rFonts w:hint="default"/>
        <w:lang w:val="pt-PT" w:eastAsia="en-US" w:bidi="ar-SA"/>
      </w:rPr>
    </w:lvl>
    <w:lvl w:ilvl="3">
      <w:start w:val="0"/>
      <w:numFmt w:val="bullet"/>
      <w:lvlText w:val="•"/>
      <w:lvlJc w:val="left"/>
      <w:pPr>
        <w:ind w:left="4872" w:hanging="539"/>
      </w:pPr>
      <w:rPr>
        <w:rFonts w:hint="default"/>
        <w:lang w:val="pt-PT" w:eastAsia="en-US" w:bidi="ar-SA"/>
      </w:rPr>
    </w:lvl>
    <w:lvl w:ilvl="4">
      <w:start w:val="0"/>
      <w:numFmt w:val="bullet"/>
      <w:lvlText w:val="•"/>
      <w:lvlJc w:val="left"/>
      <w:pPr>
        <w:ind w:left="6336" w:hanging="539"/>
      </w:pPr>
      <w:rPr>
        <w:rFonts w:hint="default"/>
        <w:lang w:val="pt-PT" w:eastAsia="en-US" w:bidi="ar-SA"/>
      </w:rPr>
    </w:lvl>
    <w:lvl w:ilvl="5">
      <w:start w:val="0"/>
      <w:numFmt w:val="bullet"/>
      <w:lvlText w:val="•"/>
      <w:lvlJc w:val="left"/>
      <w:pPr>
        <w:ind w:left="7800" w:hanging="539"/>
      </w:pPr>
      <w:rPr>
        <w:rFonts w:hint="default"/>
        <w:lang w:val="pt-PT" w:eastAsia="en-US" w:bidi="ar-SA"/>
      </w:rPr>
    </w:lvl>
    <w:lvl w:ilvl="6">
      <w:start w:val="0"/>
      <w:numFmt w:val="bullet"/>
      <w:lvlText w:val="•"/>
      <w:lvlJc w:val="left"/>
      <w:pPr>
        <w:ind w:left="9264" w:hanging="539"/>
      </w:pPr>
      <w:rPr>
        <w:rFonts w:hint="default"/>
        <w:lang w:val="pt-PT" w:eastAsia="en-US" w:bidi="ar-SA"/>
      </w:rPr>
    </w:lvl>
    <w:lvl w:ilvl="7">
      <w:start w:val="0"/>
      <w:numFmt w:val="bullet"/>
      <w:lvlText w:val="•"/>
      <w:lvlJc w:val="left"/>
      <w:pPr>
        <w:ind w:left="10728" w:hanging="539"/>
      </w:pPr>
      <w:rPr>
        <w:rFonts w:hint="default"/>
        <w:lang w:val="pt-PT" w:eastAsia="en-US" w:bidi="ar-SA"/>
      </w:rPr>
    </w:lvl>
    <w:lvl w:ilvl="8">
      <w:start w:val="0"/>
      <w:numFmt w:val="bullet"/>
      <w:lvlText w:val="•"/>
      <w:lvlJc w:val="left"/>
      <w:pPr>
        <w:ind w:left="12192" w:hanging="539"/>
      </w:pPr>
      <w:rPr>
        <w:rFonts w:hint="default"/>
        <w:lang w:val="pt-PT" w:eastAsia="en-US" w:bidi="ar-SA"/>
      </w:rPr>
    </w:lvl>
  </w:abstractNum>
  <w:abstractNum w:abstractNumId="61">
    <w:multiLevelType w:val="hybridMultilevel"/>
    <w:lvl w:ilvl="0">
      <w:start w:val="16"/>
      <w:numFmt w:val="decimal"/>
      <w:lvlText w:val="%1"/>
      <w:lvlJc w:val="left"/>
      <w:pPr>
        <w:ind w:left="474" w:hanging="530"/>
        <w:jc w:val="left"/>
      </w:pPr>
      <w:rPr>
        <w:rFonts w:hint="default"/>
        <w:lang w:val="pt-PT" w:eastAsia="en-US" w:bidi="ar-SA"/>
      </w:rPr>
    </w:lvl>
    <w:lvl w:ilvl="1">
      <w:start w:val="1"/>
      <w:numFmt w:val="decimal"/>
      <w:lvlText w:val="%1.%2"/>
      <w:lvlJc w:val="left"/>
      <w:pPr>
        <w:ind w:left="474" w:hanging="5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60">
    <w:multiLevelType w:val="hybridMultilevel"/>
    <w:lvl w:ilvl="0">
      <w:start w:val="15"/>
      <w:numFmt w:val="decimal"/>
      <w:lvlText w:val="%1"/>
      <w:lvlJc w:val="left"/>
      <w:pPr>
        <w:ind w:left="474" w:hanging="559"/>
        <w:jc w:val="left"/>
      </w:pPr>
      <w:rPr>
        <w:rFonts w:hint="default"/>
        <w:lang w:val="pt-PT" w:eastAsia="en-US" w:bidi="ar-SA"/>
      </w:rPr>
    </w:lvl>
    <w:lvl w:ilvl="1">
      <w:start w:val="1"/>
      <w:numFmt w:val="decimal"/>
      <w:lvlText w:val="%1.%2"/>
      <w:lvlJc w:val="left"/>
      <w:pPr>
        <w:ind w:left="474" w:hanging="5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59"/>
      </w:pPr>
      <w:rPr>
        <w:rFonts w:hint="default"/>
        <w:lang w:val="pt-PT" w:eastAsia="en-US" w:bidi="ar-SA"/>
      </w:rPr>
    </w:lvl>
    <w:lvl w:ilvl="3">
      <w:start w:val="0"/>
      <w:numFmt w:val="bullet"/>
      <w:lvlText w:val="•"/>
      <w:lvlJc w:val="left"/>
      <w:pPr>
        <w:ind w:left="4872" w:hanging="559"/>
      </w:pPr>
      <w:rPr>
        <w:rFonts w:hint="default"/>
        <w:lang w:val="pt-PT" w:eastAsia="en-US" w:bidi="ar-SA"/>
      </w:rPr>
    </w:lvl>
    <w:lvl w:ilvl="4">
      <w:start w:val="0"/>
      <w:numFmt w:val="bullet"/>
      <w:lvlText w:val="•"/>
      <w:lvlJc w:val="left"/>
      <w:pPr>
        <w:ind w:left="6336" w:hanging="559"/>
      </w:pPr>
      <w:rPr>
        <w:rFonts w:hint="default"/>
        <w:lang w:val="pt-PT" w:eastAsia="en-US" w:bidi="ar-SA"/>
      </w:rPr>
    </w:lvl>
    <w:lvl w:ilvl="5">
      <w:start w:val="0"/>
      <w:numFmt w:val="bullet"/>
      <w:lvlText w:val="•"/>
      <w:lvlJc w:val="left"/>
      <w:pPr>
        <w:ind w:left="7800" w:hanging="559"/>
      </w:pPr>
      <w:rPr>
        <w:rFonts w:hint="default"/>
        <w:lang w:val="pt-PT" w:eastAsia="en-US" w:bidi="ar-SA"/>
      </w:rPr>
    </w:lvl>
    <w:lvl w:ilvl="6">
      <w:start w:val="0"/>
      <w:numFmt w:val="bullet"/>
      <w:lvlText w:val="•"/>
      <w:lvlJc w:val="left"/>
      <w:pPr>
        <w:ind w:left="9264" w:hanging="559"/>
      </w:pPr>
      <w:rPr>
        <w:rFonts w:hint="default"/>
        <w:lang w:val="pt-PT" w:eastAsia="en-US" w:bidi="ar-SA"/>
      </w:rPr>
    </w:lvl>
    <w:lvl w:ilvl="7">
      <w:start w:val="0"/>
      <w:numFmt w:val="bullet"/>
      <w:lvlText w:val="•"/>
      <w:lvlJc w:val="left"/>
      <w:pPr>
        <w:ind w:left="10728" w:hanging="559"/>
      </w:pPr>
      <w:rPr>
        <w:rFonts w:hint="default"/>
        <w:lang w:val="pt-PT" w:eastAsia="en-US" w:bidi="ar-SA"/>
      </w:rPr>
    </w:lvl>
    <w:lvl w:ilvl="8">
      <w:start w:val="0"/>
      <w:numFmt w:val="bullet"/>
      <w:lvlText w:val="•"/>
      <w:lvlJc w:val="left"/>
      <w:pPr>
        <w:ind w:left="12192" w:hanging="559"/>
      </w:pPr>
      <w:rPr>
        <w:rFonts w:hint="default"/>
        <w:lang w:val="pt-PT" w:eastAsia="en-US" w:bidi="ar-SA"/>
      </w:rPr>
    </w:lvl>
  </w:abstractNum>
  <w:abstractNum w:abstractNumId="59">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58">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57">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5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5">
    <w:multiLevelType w:val="hybridMultilevel"/>
    <w:lvl w:ilvl="0">
      <w:start w:val="1"/>
      <w:numFmt w:val="lowerLetter"/>
      <w:lvlText w:val="%1)"/>
      <w:lvlJc w:val="left"/>
      <w:pPr>
        <w:ind w:left="474" w:hanging="31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317"/>
      </w:pPr>
      <w:rPr>
        <w:rFonts w:hint="default"/>
        <w:lang w:val="pt-PT" w:eastAsia="en-US" w:bidi="ar-SA"/>
      </w:rPr>
    </w:lvl>
    <w:lvl w:ilvl="2">
      <w:start w:val="0"/>
      <w:numFmt w:val="bullet"/>
      <w:lvlText w:val="•"/>
      <w:lvlJc w:val="left"/>
      <w:pPr>
        <w:ind w:left="3408" w:hanging="317"/>
      </w:pPr>
      <w:rPr>
        <w:rFonts w:hint="default"/>
        <w:lang w:val="pt-PT" w:eastAsia="en-US" w:bidi="ar-SA"/>
      </w:rPr>
    </w:lvl>
    <w:lvl w:ilvl="3">
      <w:start w:val="0"/>
      <w:numFmt w:val="bullet"/>
      <w:lvlText w:val="•"/>
      <w:lvlJc w:val="left"/>
      <w:pPr>
        <w:ind w:left="4872" w:hanging="317"/>
      </w:pPr>
      <w:rPr>
        <w:rFonts w:hint="default"/>
        <w:lang w:val="pt-PT" w:eastAsia="en-US" w:bidi="ar-SA"/>
      </w:rPr>
    </w:lvl>
    <w:lvl w:ilvl="4">
      <w:start w:val="0"/>
      <w:numFmt w:val="bullet"/>
      <w:lvlText w:val="•"/>
      <w:lvlJc w:val="left"/>
      <w:pPr>
        <w:ind w:left="6336" w:hanging="317"/>
      </w:pPr>
      <w:rPr>
        <w:rFonts w:hint="default"/>
        <w:lang w:val="pt-PT" w:eastAsia="en-US" w:bidi="ar-SA"/>
      </w:rPr>
    </w:lvl>
    <w:lvl w:ilvl="5">
      <w:start w:val="0"/>
      <w:numFmt w:val="bullet"/>
      <w:lvlText w:val="•"/>
      <w:lvlJc w:val="left"/>
      <w:pPr>
        <w:ind w:left="7800" w:hanging="317"/>
      </w:pPr>
      <w:rPr>
        <w:rFonts w:hint="default"/>
        <w:lang w:val="pt-PT" w:eastAsia="en-US" w:bidi="ar-SA"/>
      </w:rPr>
    </w:lvl>
    <w:lvl w:ilvl="6">
      <w:start w:val="0"/>
      <w:numFmt w:val="bullet"/>
      <w:lvlText w:val="•"/>
      <w:lvlJc w:val="left"/>
      <w:pPr>
        <w:ind w:left="9264" w:hanging="317"/>
      </w:pPr>
      <w:rPr>
        <w:rFonts w:hint="default"/>
        <w:lang w:val="pt-PT" w:eastAsia="en-US" w:bidi="ar-SA"/>
      </w:rPr>
    </w:lvl>
    <w:lvl w:ilvl="7">
      <w:start w:val="0"/>
      <w:numFmt w:val="bullet"/>
      <w:lvlText w:val="•"/>
      <w:lvlJc w:val="left"/>
      <w:pPr>
        <w:ind w:left="10728" w:hanging="317"/>
      </w:pPr>
      <w:rPr>
        <w:rFonts w:hint="default"/>
        <w:lang w:val="pt-PT" w:eastAsia="en-US" w:bidi="ar-SA"/>
      </w:rPr>
    </w:lvl>
    <w:lvl w:ilvl="8">
      <w:start w:val="0"/>
      <w:numFmt w:val="bullet"/>
      <w:lvlText w:val="•"/>
      <w:lvlJc w:val="left"/>
      <w:pPr>
        <w:ind w:left="12192" w:hanging="317"/>
      </w:pPr>
      <w:rPr>
        <w:rFonts w:hint="default"/>
        <w:lang w:val="pt-PT" w:eastAsia="en-US" w:bidi="ar-SA"/>
      </w:rPr>
    </w:lvl>
  </w:abstractNum>
  <w:abstractNum w:abstractNumId="54">
    <w:multiLevelType w:val="hybridMultilevel"/>
    <w:lvl w:ilvl="0">
      <w:start w:val="12"/>
      <w:numFmt w:val="decimal"/>
      <w:lvlText w:val="%1"/>
      <w:lvlJc w:val="left"/>
      <w:pPr>
        <w:ind w:left="474" w:hanging="591"/>
        <w:jc w:val="left"/>
      </w:pPr>
      <w:rPr>
        <w:rFonts w:hint="default"/>
        <w:lang w:val="pt-PT" w:eastAsia="en-US" w:bidi="ar-SA"/>
      </w:rPr>
    </w:lvl>
    <w:lvl w:ilvl="1">
      <w:start w:val="1"/>
      <w:numFmt w:val="decimal"/>
      <w:lvlText w:val="%1.%2"/>
      <w:lvlJc w:val="left"/>
      <w:pPr>
        <w:ind w:left="474" w:hanging="59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8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77" w:hanging="810"/>
      </w:pPr>
      <w:rPr>
        <w:rFonts w:hint="default"/>
        <w:lang w:val="pt-PT" w:eastAsia="en-US" w:bidi="ar-SA"/>
      </w:rPr>
    </w:lvl>
    <w:lvl w:ilvl="4">
      <w:start w:val="0"/>
      <w:numFmt w:val="bullet"/>
      <w:lvlText w:val="•"/>
      <w:lvlJc w:val="left"/>
      <w:pPr>
        <w:ind w:left="5826" w:hanging="810"/>
      </w:pPr>
      <w:rPr>
        <w:rFonts w:hint="default"/>
        <w:lang w:val="pt-PT" w:eastAsia="en-US" w:bidi="ar-SA"/>
      </w:rPr>
    </w:lvl>
    <w:lvl w:ilvl="5">
      <w:start w:val="0"/>
      <w:numFmt w:val="bullet"/>
      <w:lvlText w:val="•"/>
      <w:lvlJc w:val="left"/>
      <w:pPr>
        <w:ind w:left="7375" w:hanging="810"/>
      </w:pPr>
      <w:rPr>
        <w:rFonts w:hint="default"/>
        <w:lang w:val="pt-PT" w:eastAsia="en-US" w:bidi="ar-SA"/>
      </w:rPr>
    </w:lvl>
    <w:lvl w:ilvl="6">
      <w:start w:val="0"/>
      <w:numFmt w:val="bullet"/>
      <w:lvlText w:val="•"/>
      <w:lvlJc w:val="left"/>
      <w:pPr>
        <w:ind w:left="8924" w:hanging="810"/>
      </w:pPr>
      <w:rPr>
        <w:rFonts w:hint="default"/>
        <w:lang w:val="pt-PT" w:eastAsia="en-US" w:bidi="ar-SA"/>
      </w:rPr>
    </w:lvl>
    <w:lvl w:ilvl="7">
      <w:start w:val="0"/>
      <w:numFmt w:val="bullet"/>
      <w:lvlText w:val="•"/>
      <w:lvlJc w:val="left"/>
      <w:pPr>
        <w:ind w:left="10473" w:hanging="810"/>
      </w:pPr>
      <w:rPr>
        <w:rFonts w:hint="default"/>
        <w:lang w:val="pt-PT" w:eastAsia="en-US" w:bidi="ar-SA"/>
      </w:rPr>
    </w:lvl>
    <w:lvl w:ilvl="8">
      <w:start w:val="0"/>
      <w:numFmt w:val="bullet"/>
      <w:lvlText w:val="•"/>
      <w:lvlJc w:val="left"/>
      <w:pPr>
        <w:ind w:left="12022" w:hanging="810"/>
      </w:pPr>
      <w:rPr>
        <w:rFonts w:hint="default"/>
        <w:lang w:val="pt-PT" w:eastAsia="en-US" w:bidi="ar-SA"/>
      </w:rPr>
    </w:lvl>
  </w:abstractNum>
  <w:abstractNum w:abstractNumId="53">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5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5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9">
    <w:multiLevelType w:val="hybridMultilevel"/>
    <w:lvl w:ilvl="0">
      <w:start w:val="11"/>
      <w:numFmt w:val="decimal"/>
      <w:lvlText w:val="%1"/>
      <w:lvlJc w:val="left"/>
      <w:pPr>
        <w:ind w:left="474" w:hanging="571"/>
        <w:jc w:val="left"/>
      </w:pPr>
      <w:rPr>
        <w:rFonts w:hint="default"/>
        <w:lang w:val="pt-PT" w:eastAsia="en-US" w:bidi="ar-SA"/>
      </w:rPr>
    </w:lvl>
    <w:lvl w:ilvl="1">
      <w:start w:val="1"/>
      <w:numFmt w:val="decimal"/>
      <w:lvlText w:val="%1.%2"/>
      <w:lvlJc w:val="left"/>
      <w:pPr>
        <w:ind w:left="474" w:hanging="571"/>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2">
      <w:start w:val="1"/>
      <w:numFmt w:val="decimal"/>
      <w:lvlText w:val="%1.%2.%3"/>
      <w:lvlJc w:val="left"/>
      <w:pPr>
        <w:ind w:left="1190" w:hanging="717"/>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88" w:hanging="915"/>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3462" w:hanging="915"/>
      </w:pPr>
      <w:rPr>
        <w:rFonts w:hint="default"/>
        <w:lang w:val="pt-PT" w:eastAsia="en-US" w:bidi="ar-SA"/>
      </w:rPr>
    </w:lvl>
    <w:lvl w:ilvl="5">
      <w:start w:val="0"/>
      <w:numFmt w:val="bullet"/>
      <w:lvlText w:val="•"/>
      <w:lvlJc w:val="left"/>
      <w:pPr>
        <w:ind w:left="5405" w:hanging="915"/>
      </w:pPr>
      <w:rPr>
        <w:rFonts w:hint="default"/>
        <w:lang w:val="pt-PT" w:eastAsia="en-US" w:bidi="ar-SA"/>
      </w:rPr>
    </w:lvl>
    <w:lvl w:ilvl="6">
      <w:start w:val="0"/>
      <w:numFmt w:val="bullet"/>
      <w:lvlText w:val="•"/>
      <w:lvlJc w:val="left"/>
      <w:pPr>
        <w:ind w:left="7348" w:hanging="915"/>
      </w:pPr>
      <w:rPr>
        <w:rFonts w:hint="default"/>
        <w:lang w:val="pt-PT" w:eastAsia="en-US" w:bidi="ar-SA"/>
      </w:rPr>
    </w:lvl>
    <w:lvl w:ilvl="7">
      <w:start w:val="0"/>
      <w:numFmt w:val="bullet"/>
      <w:lvlText w:val="•"/>
      <w:lvlJc w:val="left"/>
      <w:pPr>
        <w:ind w:left="9291" w:hanging="915"/>
      </w:pPr>
      <w:rPr>
        <w:rFonts w:hint="default"/>
        <w:lang w:val="pt-PT" w:eastAsia="en-US" w:bidi="ar-SA"/>
      </w:rPr>
    </w:lvl>
    <w:lvl w:ilvl="8">
      <w:start w:val="0"/>
      <w:numFmt w:val="bullet"/>
      <w:lvlText w:val="•"/>
      <w:lvlJc w:val="left"/>
      <w:pPr>
        <w:ind w:left="11234" w:hanging="915"/>
      </w:pPr>
      <w:rPr>
        <w:rFonts w:hint="default"/>
        <w:lang w:val="pt-PT" w:eastAsia="en-US" w:bidi="ar-SA"/>
      </w:rPr>
    </w:lvl>
  </w:abstractNum>
  <w:abstractNum w:abstractNumId="48">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47">
    <w:multiLevelType w:val="hybridMultilevel"/>
    <w:lvl w:ilvl="0">
      <w:start w:val="9"/>
      <w:numFmt w:val="decimal"/>
      <w:lvlText w:val="%1"/>
      <w:lvlJc w:val="left"/>
      <w:pPr>
        <w:ind w:left="474" w:hanging="803"/>
        <w:jc w:val="left"/>
      </w:pPr>
      <w:rPr>
        <w:rFonts w:hint="default"/>
        <w:lang w:val="pt-PT" w:eastAsia="en-US" w:bidi="ar-SA"/>
      </w:rPr>
    </w:lvl>
    <w:lvl w:ilvl="1">
      <w:start w:val="1"/>
      <w:numFmt w:val="decimal"/>
      <w:lvlText w:val="%1.%2"/>
      <w:lvlJc w:val="left"/>
      <w:pPr>
        <w:ind w:left="474" w:hanging="803"/>
        <w:jc w:val="left"/>
      </w:pPr>
      <w:rPr>
        <w:rFonts w:hint="default"/>
        <w:lang w:val="pt-PT" w:eastAsia="en-US" w:bidi="ar-SA"/>
      </w:rPr>
    </w:lvl>
    <w:lvl w:ilvl="2">
      <w:start w:val="21"/>
      <w:numFmt w:val="decimal"/>
      <w:lvlText w:val="%1.%2.%3."/>
      <w:lvlJc w:val="left"/>
      <w:pPr>
        <w:ind w:left="474" w:hanging="80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4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5">
    <w:multiLevelType w:val="hybridMultilevel"/>
    <w:lvl w:ilvl="0">
      <w:start w:val="9"/>
      <w:numFmt w:val="decimal"/>
      <w:lvlText w:val="%1"/>
      <w:lvlJc w:val="left"/>
      <w:pPr>
        <w:ind w:left="474" w:hanging="475"/>
        <w:jc w:val="left"/>
      </w:pPr>
      <w:rPr>
        <w:rFonts w:hint="default"/>
        <w:lang w:val="pt-PT" w:eastAsia="en-US" w:bidi="ar-SA"/>
      </w:rPr>
    </w:lvl>
    <w:lvl w:ilvl="1">
      <w:start w:val="1"/>
      <w:numFmt w:val="decimal"/>
      <w:lvlText w:val="%1.%2"/>
      <w:lvlJc w:val="left"/>
      <w:pPr>
        <w:ind w:left="474" w:hanging="47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43"/>
      </w:pPr>
      <w:rPr>
        <w:rFonts w:hint="default"/>
        <w:lang w:val="pt-PT" w:eastAsia="en-US" w:bidi="ar-SA"/>
      </w:rPr>
    </w:lvl>
    <w:lvl w:ilvl="5">
      <w:start w:val="0"/>
      <w:numFmt w:val="bullet"/>
      <w:lvlText w:val="•"/>
      <w:lvlJc w:val="left"/>
      <w:pPr>
        <w:ind w:left="7800" w:hanging="943"/>
      </w:pPr>
      <w:rPr>
        <w:rFonts w:hint="default"/>
        <w:lang w:val="pt-PT" w:eastAsia="en-US" w:bidi="ar-SA"/>
      </w:rPr>
    </w:lvl>
    <w:lvl w:ilvl="6">
      <w:start w:val="0"/>
      <w:numFmt w:val="bullet"/>
      <w:lvlText w:val="•"/>
      <w:lvlJc w:val="left"/>
      <w:pPr>
        <w:ind w:left="9264" w:hanging="943"/>
      </w:pPr>
      <w:rPr>
        <w:rFonts w:hint="default"/>
        <w:lang w:val="pt-PT" w:eastAsia="en-US" w:bidi="ar-SA"/>
      </w:rPr>
    </w:lvl>
    <w:lvl w:ilvl="7">
      <w:start w:val="0"/>
      <w:numFmt w:val="bullet"/>
      <w:lvlText w:val="•"/>
      <w:lvlJc w:val="left"/>
      <w:pPr>
        <w:ind w:left="10728" w:hanging="943"/>
      </w:pPr>
      <w:rPr>
        <w:rFonts w:hint="default"/>
        <w:lang w:val="pt-PT" w:eastAsia="en-US" w:bidi="ar-SA"/>
      </w:rPr>
    </w:lvl>
    <w:lvl w:ilvl="8">
      <w:start w:val="0"/>
      <w:numFmt w:val="bullet"/>
      <w:lvlText w:val="•"/>
      <w:lvlJc w:val="left"/>
      <w:pPr>
        <w:ind w:left="12192" w:hanging="943"/>
      </w:pPr>
      <w:rPr>
        <w:rFonts w:hint="default"/>
        <w:lang w:val="pt-PT" w:eastAsia="en-US" w:bidi="ar-SA"/>
      </w:rPr>
    </w:lvl>
  </w:abstractNum>
  <w:abstractNum w:abstractNumId="44">
    <w:multiLevelType w:val="hybridMultilevel"/>
    <w:lvl w:ilvl="0">
      <w:start w:val="8"/>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596" w:hanging="112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13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980" w:hanging="1367"/>
      </w:pPr>
      <w:rPr>
        <w:rFonts w:hint="default"/>
        <w:lang w:val="pt-PT" w:eastAsia="en-US" w:bidi="ar-SA"/>
      </w:rPr>
    </w:lvl>
    <w:lvl w:ilvl="5">
      <w:start w:val="0"/>
      <w:numFmt w:val="bullet"/>
      <w:lvlText w:val="•"/>
      <w:lvlJc w:val="left"/>
      <w:pPr>
        <w:ind w:left="6670" w:hanging="1367"/>
      </w:pPr>
      <w:rPr>
        <w:rFonts w:hint="default"/>
        <w:lang w:val="pt-PT" w:eastAsia="en-US" w:bidi="ar-SA"/>
      </w:rPr>
    </w:lvl>
    <w:lvl w:ilvl="6">
      <w:start w:val="0"/>
      <w:numFmt w:val="bullet"/>
      <w:lvlText w:val="•"/>
      <w:lvlJc w:val="left"/>
      <w:pPr>
        <w:ind w:left="8360" w:hanging="1367"/>
      </w:pPr>
      <w:rPr>
        <w:rFonts w:hint="default"/>
        <w:lang w:val="pt-PT" w:eastAsia="en-US" w:bidi="ar-SA"/>
      </w:rPr>
    </w:lvl>
    <w:lvl w:ilvl="7">
      <w:start w:val="0"/>
      <w:numFmt w:val="bullet"/>
      <w:lvlText w:val="•"/>
      <w:lvlJc w:val="left"/>
      <w:pPr>
        <w:ind w:left="10050" w:hanging="1367"/>
      </w:pPr>
      <w:rPr>
        <w:rFonts w:hint="default"/>
        <w:lang w:val="pt-PT" w:eastAsia="en-US" w:bidi="ar-SA"/>
      </w:rPr>
    </w:lvl>
    <w:lvl w:ilvl="8">
      <w:start w:val="0"/>
      <w:numFmt w:val="bullet"/>
      <w:lvlText w:val="•"/>
      <w:lvlJc w:val="left"/>
      <w:pPr>
        <w:ind w:left="11740" w:hanging="1367"/>
      </w:pPr>
      <w:rPr>
        <w:rFonts w:hint="default"/>
        <w:lang w:val="pt-PT" w:eastAsia="en-US" w:bidi="ar-SA"/>
      </w:rPr>
    </w:lvl>
  </w:abstractNum>
  <w:abstractNum w:abstractNumId="43">
    <w:multiLevelType w:val="hybridMultilevel"/>
    <w:lvl w:ilvl="0">
      <w:start w:val="1"/>
      <w:numFmt w:val="lowerLetter"/>
      <w:lvlText w:val="%1)"/>
      <w:lvlJc w:val="left"/>
      <w:pPr>
        <w:ind w:left="474" w:hanging="8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813"/>
      </w:pPr>
      <w:rPr>
        <w:rFonts w:hint="default"/>
        <w:lang w:val="pt-PT" w:eastAsia="en-US" w:bidi="ar-SA"/>
      </w:rPr>
    </w:lvl>
    <w:lvl w:ilvl="2">
      <w:start w:val="0"/>
      <w:numFmt w:val="bullet"/>
      <w:lvlText w:val="•"/>
      <w:lvlJc w:val="left"/>
      <w:pPr>
        <w:ind w:left="3408" w:hanging="813"/>
      </w:pPr>
      <w:rPr>
        <w:rFonts w:hint="default"/>
        <w:lang w:val="pt-PT" w:eastAsia="en-US" w:bidi="ar-SA"/>
      </w:rPr>
    </w:lvl>
    <w:lvl w:ilvl="3">
      <w:start w:val="0"/>
      <w:numFmt w:val="bullet"/>
      <w:lvlText w:val="•"/>
      <w:lvlJc w:val="left"/>
      <w:pPr>
        <w:ind w:left="4872" w:hanging="813"/>
      </w:pPr>
      <w:rPr>
        <w:rFonts w:hint="default"/>
        <w:lang w:val="pt-PT" w:eastAsia="en-US" w:bidi="ar-SA"/>
      </w:rPr>
    </w:lvl>
    <w:lvl w:ilvl="4">
      <w:start w:val="0"/>
      <w:numFmt w:val="bullet"/>
      <w:lvlText w:val="•"/>
      <w:lvlJc w:val="left"/>
      <w:pPr>
        <w:ind w:left="6336" w:hanging="813"/>
      </w:pPr>
      <w:rPr>
        <w:rFonts w:hint="default"/>
        <w:lang w:val="pt-PT" w:eastAsia="en-US" w:bidi="ar-SA"/>
      </w:rPr>
    </w:lvl>
    <w:lvl w:ilvl="5">
      <w:start w:val="0"/>
      <w:numFmt w:val="bullet"/>
      <w:lvlText w:val="•"/>
      <w:lvlJc w:val="left"/>
      <w:pPr>
        <w:ind w:left="7800" w:hanging="813"/>
      </w:pPr>
      <w:rPr>
        <w:rFonts w:hint="default"/>
        <w:lang w:val="pt-PT" w:eastAsia="en-US" w:bidi="ar-SA"/>
      </w:rPr>
    </w:lvl>
    <w:lvl w:ilvl="6">
      <w:start w:val="0"/>
      <w:numFmt w:val="bullet"/>
      <w:lvlText w:val="•"/>
      <w:lvlJc w:val="left"/>
      <w:pPr>
        <w:ind w:left="9264" w:hanging="813"/>
      </w:pPr>
      <w:rPr>
        <w:rFonts w:hint="default"/>
        <w:lang w:val="pt-PT" w:eastAsia="en-US" w:bidi="ar-SA"/>
      </w:rPr>
    </w:lvl>
    <w:lvl w:ilvl="7">
      <w:start w:val="0"/>
      <w:numFmt w:val="bullet"/>
      <w:lvlText w:val="•"/>
      <w:lvlJc w:val="left"/>
      <w:pPr>
        <w:ind w:left="10728" w:hanging="813"/>
      </w:pPr>
      <w:rPr>
        <w:rFonts w:hint="default"/>
        <w:lang w:val="pt-PT" w:eastAsia="en-US" w:bidi="ar-SA"/>
      </w:rPr>
    </w:lvl>
    <w:lvl w:ilvl="8">
      <w:start w:val="0"/>
      <w:numFmt w:val="bullet"/>
      <w:lvlText w:val="•"/>
      <w:lvlJc w:val="left"/>
      <w:pPr>
        <w:ind w:left="12192" w:hanging="813"/>
      </w:pPr>
      <w:rPr>
        <w:rFonts w:hint="default"/>
        <w:lang w:val="pt-PT" w:eastAsia="en-US" w:bidi="ar-SA"/>
      </w:rPr>
    </w:lvl>
  </w:abstractNum>
  <w:abstractNum w:abstractNumId="42">
    <w:multiLevelType w:val="hybridMultilevel"/>
    <w:lvl w:ilvl="0">
      <w:start w:val="7"/>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17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115" w:hanging="1731"/>
      </w:pPr>
      <w:rPr>
        <w:rFonts w:hint="default"/>
        <w:lang w:val="pt-PT" w:eastAsia="en-US" w:bidi="ar-SA"/>
      </w:rPr>
    </w:lvl>
    <w:lvl w:ilvl="4">
      <w:start w:val="0"/>
      <w:numFmt w:val="bullet"/>
      <w:lvlText w:val="•"/>
      <w:lvlJc w:val="left"/>
      <w:pPr>
        <w:ind w:left="4830" w:hanging="1731"/>
      </w:pPr>
      <w:rPr>
        <w:rFonts w:hint="default"/>
        <w:lang w:val="pt-PT" w:eastAsia="en-US" w:bidi="ar-SA"/>
      </w:rPr>
    </w:lvl>
    <w:lvl w:ilvl="5">
      <w:start w:val="0"/>
      <w:numFmt w:val="bullet"/>
      <w:lvlText w:val="•"/>
      <w:lvlJc w:val="left"/>
      <w:pPr>
        <w:ind w:left="6545" w:hanging="1731"/>
      </w:pPr>
      <w:rPr>
        <w:rFonts w:hint="default"/>
        <w:lang w:val="pt-PT" w:eastAsia="en-US" w:bidi="ar-SA"/>
      </w:rPr>
    </w:lvl>
    <w:lvl w:ilvl="6">
      <w:start w:val="0"/>
      <w:numFmt w:val="bullet"/>
      <w:lvlText w:val="•"/>
      <w:lvlJc w:val="left"/>
      <w:pPr>
        <w:ind w:left="8260" w:hanging="1731"/>
      </w:pPr>
      <w:rPr>
        <w:rFonts w:hint="default"/>
        <w:lang w:val="pt-PT" w:eastAsia="en-US" w:bidi="ar-SA"/>
      </w:rPr>
    </w:lvl>
    <w:lvl w:ilvl="7">
      <w:start w:val="0"/>
      <w:numFmt w:val="bullet"/>
      <w:lvlText w:val="•"/>
      <w:lvlJc w:val="left"/>
      <w:pPr>
        <w:ind w:left="9975" w:hanging="1731"/>
      </w:pPr>
      <w:rPr>
        <w:rFonts w:hint="default"/>
        <w:lang w:val="pt-PT" w:eastAsia="en-US" w:bidi="ar-SA"/>
      </w:rPr>
    </w:lvl>
    <w:lvl w:ilvl="8">
      <w:start w:val="0"/>
      <w:numFmt w:val="bullet"/>
      <w:lvlText w:val="•"/>
      <w:lvlJc w:val="left"/>
      <w:pPr>
        <w:ind w:left="11690" w:hanging="1731"/>
      </w:pPr>
      <w:rPr>
        <w:rFonts w:hint="default"/>
        <w:lang w:val="pt-PT" w:eastAsia="en-US" w:bidi="ar-SA"/>
      </w:rPr>
    </w:lvl>
  </w:abstractNum>
  <w:abstractNum w:abstractNumId="41">
    <w:multiLevelType w:val="hybridMultilevel"/>
    <w:lvl w:ilvl="0">
      <w:start w:val="1"/>
      <w:numFmt w:val="lowerLetter"/>
      <w:lvlText w:val="%1)"/>
      <w:lvlJc w:val="left"/>
      <w:pPr>
        <w:ind w:left="1273"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817" w:hanging="484"/>
      </w:pPr>
      <w:rPr>
        <w:rFonts w:hint="default"/>
        <w:lang w:val="pt-PT" w:eastAsia="en-US" w:bidi="ar-SA"/>
      </w:rPr>
    </w:lvl>
    <w:lvl w:ilvl="3">
      <w:start w:val="0"/>
      <w:numFmt w:val="bullet"/>
      <w:lvlText w:val="•"/>
      <w:lvlJc w:val="left"/>
      <w:pPr>
        <w:ind w:left="4355" w:hanging="484"/>
      </w:pPr>
      <w:rPr>
        <w:rFonts w:hint="default"/>
        <w:lang w:val="pt-PT" w:eastAsia="en-US" w:bidi="ar-SA"/>
      </w:rPr>
    </w:lvl>
    <w:lvl w:ilvl="4">
      <w:start w:val="0"/>
      <w:numFmt w:val="bullet"/>
      <w:lvlText w:val="•"/>
      <w:lvlJc w:val="left"/>
      <w:pPr>
        <w:ind w:left="5893" w:hanging="484"/>
      </w:pPr>
      <w:rPr>
        <w:rFonts w:hint="default"/>
        <w:lang w:val="pt-PT" w:eastAsia="en-US" w:bidi="ar-SA"/>
      </w:rPr>
    </w:lvl>
    <w:lvl w:ilvl="5">
      <w:start w:val="0"/>
      <w:numFmt w:val="bullet"/>
      <w:lvlText w:val="•"/>
      <w:lvlJc w:val="left"/>
      <w:pPr>
        <w:ind w:left="7431" w:hanging="484"/>
      </w:pPr>
      <w:rPr>
        <w:rFonts w:hint="default"/>
        <w:lang w:val="pt-PT" w:eastAsia="en-US" w:bidi="ar-SA"/>
      </w:rPr>
    </w:lvl>
    <w:lvl w:ilvl="6">
      <w:start w:val="0"/>
      <w:numFmt w:val="bullet"/>
      <w:lvlText w:val="•"/>
      <w:lvlJc w:val="left"/>
      <w:pPr>
        <w:ind w:left="8968" w:hanging="484"/>
      </w:pPr>
      <w:rPr>
        <w:rFonts w:hint="default"/>
        <w:lang w:val="pt-PT" w:eastAsia="en-US" w:bidi="ar-SA"/>
      </w:rPr>
    </w:lvl>
    <w:lvl w:ilvl="7">
      <w:start w:val="0"/>
      <w:numFmt w:val="bullet"/>
      <w:lvlText w:val="•"/>
      <w:lvlJc w:val="left"/>
      <w:pPr>
        <w:ind w:left="10506" w:hanging="484"/>
      </w:pPr>
      <w:rPr>
        <w:rFonts w:hint="default"/>
        <w:lang w:val="pt-PT" w:eastAsia="en-US" w:bidi="ar-SA"/>
      </w:rPr>
    </w:lvl>
    <w:lvl w:ilvl="8">
      <w:start w:val="0"/>
      <w:numFmt w:val="bullet"/>
      <w:lvlText w:val="•"/>
      <w:lvlJc w:val="left"/>
      <w:pPr>
        <w:ind w:left="12044" w:hanging="484"/>
      </w:pPr>
      <w:rPr>
        <w:rFonts w:hint="default"/>
        <w:lang w:val="pt-PT" w:eastAsia="en-US" w:bidi="ar-SA"/>
      </w:rPr>
    </w:lvl>
  </w:abstractNum>
  <w:abstractNum w:abstractNumId="40">
    <w:multiLevelType w:val="hybridMultilevel"/>
    <w:lvl w:ilvl="0">
      <w:start w:val="6"/>
      <w:numFmt w:val="decimal"/>
      <w:lvlText w:val="%1"/>
      <w:lvlJc w:val="left"/>
      <w:pPr>
        <w:ind w:left="474" w:hanging="976"/>
        <w:jc w:val="left"/>
      </w:pPr>
      <w:rPr>
        <w:rFonts w:hint="default"/>
        <w:lang w:val="pt-PT" w:eastAsia="en-US" w:bidi="ar-SA"/>
      </w:rPr>
    </w:lvl>
    <w:lvl w:ilvl="1">
      <w:start w:val="1"/>
      <w:numFmt w:val="decimal"/>
      <w:lvlText w:val="%1.%2"/>
      <w:lvlJc w:val="left"/>
      <w:pPr>
        <w:ind w:left="474" w:hanging="976"/>
        <w:jc w:val="left"/>
      </w:pPr>
      <w:rPr>
        <w:rFonts w:hint="default"/>
        <w:spacing w:val="0"/>
        <w:w w:val="101"/>
        <w:lang w:val="pt-PT" w:eastAsia="en-US" w:bidi="ar-SA"/>
      </w:rPr>
    </w:lvl>
    <w:lvl w:ilvl="2">
      <w:start w:val="1"/>
      <w:numFmt w:val="decimal"/>
      <w:lvlText w:val="%1.%2.%3"/>
      <w:lvlJc w:val="left"/>
      <w:pPr>
        <w:ind w:left="474" w:hanging="12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1253"/>
      </w:pPr>
      <w:rPr>
        <w:rFonts w:hint="default"/>
        <w:lang w:val="pt-PT" w:eastAsia="en-US" w:bidi="ar-SA"/>
      </w:rPr>
    </w:lvl>
    <w:lvl w:ilvl="4">
      <w:start w:val="0"/>
      <w:numFmt w:val="bullet"/>
      <w:lvlText w:val="•"/>
      <w:lvlJc w:val="left"/>
      <w:pPr>
        <w:ind w:left="6336" w:hanging="1253"/>
      </w:pPr>
      <w:rPr>
        <w:rFonts w:hint="default"/>
        <w:lang w:val="pt-PT" w:eastAsia="en-US" w:bidi="ar-SA"/>
      </w:rPr>
    </w:lvl>
    <w:lvl w:ilvl="5">
      <w:start w:val="0"/>
      <w:numFmt w:val="bullet"/>
      <w:lvlText w:val="•"/>
      <w:lvlJc w:val="left"/>
      <w:pPr>
        <w:ind w:left="7800" w:hanging="1253"/>
      </w:pPr>
      <w:rPr>
        <w:rFonts w:hint="default"/>
        <w:lang w:val="pt-PT" w:eastAsia="en-US" w:bidi="ar-SA"/>
      </w:rPr>
    </w:lvl>
    <w:lvl w:ilvl="6">
      <w:start w:val="0"/>
      <w:numFmt w:val="bullet"/>
      <w:lvlText w:val="•"/>
      <w:lvlJc w:val="left"/>
      <w:pPr>
        <w:ind w:left="9264" w:hanging="1253"/>
      </w:pPr>
      <w:rPr>
        <w:rFonts w:hint="default"/>
        <w:lang w:val="pt-PT" w:eastAsia="en-US" w:bidi="ar-SA"/>
      </w:rPr>
    </w:lvl>
    <w:lvl w:ilvl="7">
      <w:start w:val="0"/>
      <w:numFmt w:val="bullet"/>
      <w:lvlText w:val="•"/>
      <w:lvlJc w:val="left"/>
      <w:pPr>
        <w:ind w:left="10728" w:hanging="1253"/>
      </w:pPr>
      <w:rPr>
        <w:rFonts w:hint="default"/>
        <w:lang w:val="pt-PT" w:eastAsia="en-US" w:bidi="ar-SA"/>
      </w:rPr>
    </w:lvl>
    <w:lvl w:ilvl="8">
      <w:start w:val="0"/>
      <w:numFmt w:val="bullet"/>
      <w:lvlText w:val="•"/>
      <w:lvlJc w:val="left"/>
      <w:pPr>
        <w:ind w:left="12192" w:hanging="1253"/>
      </w:pPr>
      <w:rPr>
        <w:rFonts w:hint="default"/>
        <w:lang w:val="pt-PT" w:eastAsia="en-US" w:bidi="ar-SA"/>
      </w:rPr>
    </w:lvl>
  </w:abstractNum>
  <w:abstractNum w:abstractNumId="39">
    <w:multiLevelType w:val="hybridMultilevel"/>
    <w:lvl w:ilvl="0">
      <w:start w:val="5"/>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8">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7">
    <w:multiLevelType w:val="hybridMultilevel"/>
    <w:lvl w:ilvl="0">
      <w:start w:val="2"/>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3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5">
    <w:multiLevelType w:val="hybridMultilevel"/>
    <w:lvl w:ilvl="0">
      <w:start w:val="2"/>
      <w:numFmt w:val="decimal"/>
      <w:lvlText w:val="%1"/>
      <w:lvlJc w:val="left"/>
      <w:pPr>
        <w:ind w:left="474" w:hanging="441"/>
        <w:jc w:val="left"/>
      </w:pPr>
      <w:rPr>
        <w:rFonts w:hint="default"/>
        <w:lang w:val="pt-PT" w:eastAsia="en-US" w:bidi="ar-SA"/>
      </w:rPr>
    </w:lvl>
    <w:lvl w:ilvl="1">
      <w:start w:val="1"/>
      <w:numFmt w:val="decimal"/>
      <w:lvlText w:val="%1.%2"/>
      <w:lvlJc w:val="left"/>
      <w:pPr>
        <w:ind w:left="474" w:hanging="44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596"/>
      </w:pPr>
      <w:rPr>
        <w:rFonts w:hint="default"/>
        <w:lang w:val="pt-PT" w:eastAsia="en-US" w:bidi="ar-SA"/>
      </w:rPr>
    </w:lvl>
    <w:lvl w:ilvl="4">
      <w:start w:val="0"/>
      <w:numFmt w:val="bullet"/>
      <w:lvlText w:val="•"/>
      <w:lvlJc w:val="left"/>
      <w:pPr>
        <w:ind w:left="6336" w:hanging="596"/>
      </w:pPr>
      <w:rPr>
        <w:rFonts w:hint="default"/>
        <w:lang w:val="pt-PT" w:eastAsia="en-US" w:bidi="ar-SA"/>
      </w:rPr>
    </w:lvl>
    <w:lvl w:ilvl="5">
      <w:start w:val="0"/>
      <w:numFmt w:val="bullet"/>
      <w:lvlText w:val="•"/>
      <w:lvlJc w:val="left"/>
      <w:pPr>
        <w:ind w:left="7800" w:hanging="596"/>
      </w:pPr>
      <w:rPr>
        <w:rFonts w:hint="default"/>
        <w:lang w:val="pt-PT" w:eastAsia="en-US" w:bidi="ar-SA"/>
      </w:rPr>
    </w:lvl>
    <w:lvl w:ilvl="6">
      <w:start w:val="0"/>
      <w:numFmt w:val="bullet"/>
      <w:lvlText w:val="•"/>
      <w:lvlJc w:val="left"/>
      <w:pPr>
        <w:ind w:left="9264" w:hanging="596"/>
      </w:pPr>
      <w:rPr>
        <w:rFonts w:hint="default"/>
        <w:lang w:val="pt-PT" w:eastAsia="en-US" w:bidi="ar-SA"/>
      </w:rPr>
    </w:lvl>
    <w:lvl w:ilvl="7">
      <w:start w:val="0"/>
      <w:numFmt w:val="bullet"/>
      <w:lvlText w:val="•"/>
      <w:lvlJc w:val="left"/>
      <w:pPr>
        <w:ind w:left="10728" w:hanging="596"/>
      </w:pPr>
      <w:rPr>
        <w:rFonts w:hint="default"/>
        <w:lang w:val="pt-PT" w:eastAsia="en-US" w:bidi="ar-SA"/>
      </w:rPr>
    </w:lvl>
    <w:lvl w:ilvl="8">
      <w:start w:val="0"/>
      <w:numFmt w:val="bullet"/>
      <w:lvlText w:val="•"/>
      <w:lvlJc w:val="left"/>
      <w:pPr>
        <w:ind w:left="12192" w:hanging="596"/>
      </w:pPr>
      <w:rPr>
        <w:rFonts w:hint="default"/>
        <w:lang w:val="pt-PT" w:eastAsia="en-US" w:bidi="ar-SA"/>
      </w:rPr>
    </w:lvl>
  </w:abstractNum>
  <w:abstractNum w:abstractNumId="34">
    <w:multiLevelType w:val="hybridMultilevel"/>
    <w:lvl w:ilvl="0">
      <w:start w:val="1"/>
      <w:numFmt w:val="decimal"/>
      <w:lvlText w:val="%1"/>
      <w:lvlJc w:val="left"/>
      <w:pPr>
        <w:ind w:left="474" w:hanging="1398"/>
        <w:jc w:val="left"/>
      </w:pPr>
      <w:rPr>
        <w:rFonts w:hint="default"/>
        <w:lang w:val="pt-PT" w:eastAsia="en-US" w:bidi="ar-SA"/>
      </w:rPr>
    </w:lvl>
    <w:lvl w:ilvl="1">
      <w:start w:val="1"/>
      <w:numFmt w:val="decimal"/>
      <w:lvlText w:val="%1.%2"/>
      <w:lvlJc w:val="left"/>
      <w:pPr>
        <w:ind w:left="474" w:hanging="139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448" w:hanging="924"/>
      </w:pPr>
      <w:rPr>
        <w:rFonts w:hint="default"/>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33">
    <w:multiLevelType w:val="hybridMultilevel"/>
    <w:lvl w:ilvl="0">
      <w:start w:val="4"/>
      <w:numFmt w:val="decimal"/>
      <w:lvlText w:val="%1"/>
      <w:lvlJc w:val="left"/>
      <w:pPr>
        <w:ind w:left="936" w:hanging="462"/>
        <w:jc w:val="left"/>
      </w:pPr>
      <w:rPr>
        <w:rFonts w:hint="default"/>
        <w:lang w:val="pt-PT" w:eastAsia="en-US" w:bidi="ar-SA"/>
      </w:rPr>
    </w:lvl>
    <w:lvl w:ilvl="1">
      <w:start w:val="5"/>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91" w:hanging="720"/>
      </w:pPr>
      <w:rPr>
        <w:rFonts w:hint="default"/>
        <w:lang w:val="pt-PT" w:eastAsia="en-US" w:bidi="ar-SA"/>
      </w:rPr>
    </w:lvl>
    <w:lvl w:ilvl="4">
      <w:start w:val="0"/>
      <w:numFmt w:val="bullet"/>
      <w:lvlText w:val="•"/>
      <w:lvlJc w:val="left"/>
      <w:pPr>
        <w:ind w:left="5666" w:hanging="720"/>
      </w:pPr>
      <w:rPr>
        <w:rFonts w:hint="default"/>
        <w:lang w:val="pt-PT" w:eastAsia="en-US" w:bidi="ar-SA"/>
      </w:rPr>
    </w:lvl>
    <w:lvl w:ilvl="5">
      <w:start w:val="0"/>
      <w:numFmt w:val="bullet"/>
      <w:lvlText w:val="•"/>
      <w:lvlJc w:val="left"/>
      <w:pPr>
        <w:ind w:left="7242" w:hanging="720"/>
      </w:pPr>
      <w:rPr>
        <w:rFonts w:hint="default"/>
        <w:lang w:val="pt-PT" w:eastAsia="en-US" w:bidi="ar-SA"/>
      </w:rPr>
    </w:lvl>
    <w:lvl w:ilvl="6">
      <w:start w:val="0"/>
      <w:numFmt w:val="bullet"/>
      <w:lvlText w:val="•"/>
      <w:lvlJc w:val="left"/>
      <w:pPr>
        <w:ind w:left="8817" w:hanging="720"/>
      </w:pPr>
      <w:rPr>
        <w:rFonts w:hint="default"/>
        <w:lang w:val="pt-PT" w:eastAsia="en-US" w:bidi="ar-SA"/>
      </w:rPr>
    </w:lvl>
    <w:lvl w:ilvl="7">
      <w:start w:val="0"/>
      <w:numFmt w:val="bullet"/>
      <w:lvlText w:val="•"/>
      <w:lvlJc w:val="left"/>
      <w:pPr>
        <w:ind w:left="10393" w:hanging="720"/>
      </w:pPr>
      <w:rPr>
        <w:rFonts w:hint="default"/>
        <w:lang w:val="pt-PT" w:eastAsia="en-US" w:bidi="ar-SA"/>
      </w:rPr>
    </w:lvl>
    <w:lvl w:ilvl="8">
      <w:start w:val="0"/>
      <w:numFmt w:val="bullet"/>
      <w:lvlText w:val="•"/>
      <w:lvlJc w:val="left"/>
      <w:pPr>
        <w:ind w:left="11968" w:hanging="720"/>
      </w:pPr>
      <w:rPr>
        <w:rFonts w:hint="default"/>
        <w:lang w:val="pt-PT" w:eastAsia="en-US" w:bidi="ar-SA"/>
      </w:rPr>
    </w:lvl>
  </w:abstractNum>
  <w:abstractNum w:abstractNumId="32">
    <w:multiLevelType w:val="hybridMultilevel"/>
    <w:lvl w:ilvl="0">
      <w:start w:val="4"/>
      <w:numFmt w:val="decimal"/>
      <w:lvlText w:val="%1"/>
      <w:lvlJc w:val="left"/>
      <w:pPr>
        <w:ind w:left="474" w:hanging="471"/>
        <w:jc w:val="left"/>
      </w:pPr>
      <w:rPr>
        <w:rFonts w:hint="default"/>
        <w:lang w:val="pt-PT" w:eastAsia="en-US" w:bidi="ar-SA"/>
      </w:rPr>
    </w:lvl>
    <w:lvl w:ilvl="1">
      <w:start w:val="1"/>
      <w:numFmt w:val="decimal"/>
      <w:lvlText w:val="%1.%2."/>
      <w:lvlJc w:val="left"/>
      <w:pPr>
        <w:ind w:left="474" w:hanging="4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5"/>
      </w:pPr>
      <w:rPr>
        <w:rFonts w:hint="default"/>
        <w:lang w:val="pt-PT" w:eastAsia="en-US" w:bidi="ar-SA"/>
      </w:rPr>
    </w:lvl>
    <w:lvl w:ilvl="4">
      <w:start w:val="0"/>
      <w:numFmt w:val="bullet"/>
      <w:lvlText w:val="•"/>
      <w:lvlJc w:val="left"/>
      <w:pPr>
        <w:ind w:left="6336" w:hanging="655"/>
      </w:pPr>
      <w:rPr>
        <w:rFonts w:hint="default"/>
        <w:lang w:val="pt-PT" w:eastAsia="en-US" w:bidi="ar-SA"/>
      </w:rPr>
    </w:lvl>
    <w:lvl w:ilvl="5">
      <w:start w:val="0"/>
      <w:numFmt w:val="bullet"/>
      <w:lvlText w:val="•"/>
      <w:lvlJc w:val="left"/>
      <w:pPr>
        <w:ind w:left="7800" w:hanging="655"/>
      </w:pPr>
      <w:rPr>
        <w:rFonts w:hint="default"/>
        <w:lang w:val="pt-PT" w:eastAsia="en-US" w:bidi="ar-SA"/>
      </w:rPr>
    </w:lvl>
    <w:lvl w:ilvl="6">
      <w:start w:val="0"/>
      <w:numFmt w:val="bullet"/>
      <w:lvlText w:val="•"/>
      <w:lvlJc w:val="left"/>
      <w:pPr>
        <w:ind w:left="9264" w:hanging="655"/>
      </w:pPr>
      <w:rPr>
        <w:rFonts w:hint="default"/>
        <w:lang w:val="pt-PT" w:eastAsia="en-US" w:bidi="ar-SA"/>
      </w:rPr>
    </w:lvl>
    <w:lvl w:ilvl="7">
      <w:start w:val="0"/>
      <w:numFmt w:val="bullet"/>
      <w:lvlText w:val="•"/>
      <w:lvlJc w:val="left"/>
      <w:pPr>
        <w:ind w:left="10728" w:hanging="655"/>
      </w:pPr>
      <w:rPr>
        <w:rFonts w:hint="default"/>
        <w:lang w:val="pt-PT" w:eastAsia="en-US" w:bidi="ar-SA"/>
      </w:rPr>
    </w:lvl>
    <w:lvl w:ilvl="8">
      <w:start w:val="0"/>
      <w:numFmt w:val="bullet"/>
      <w:lvlText w:val="•"/>
      <w:lvlJc w:val="left"/>
      <w:pPr>
        <w:ind w:left="12192" w:hanging="655"/>
      </w:pPr>
      <w:rPr>
        <w:rFonts w:hint="default"/>
        <w:lang w:val="pt-PT" w:eastAsia="en-US" w:bidi="ar-SA"/>
      </w:rPr>
    </w:lvl>
  </w:abstractNum>
  <w:abstractNum w:abstractNumId="31">
    <w:multiLevelType w:val="hybridMultilevel"/>
    <w:lvl w:ilvl="0">
      <w:start w:val="4"/>
      <w:numFmt w:val="decimal"/>
      <w:lvlText w:val="%1"/>
      <w:lvlJc w:val="left"/>
      <w:pPr>
        <w:ind w:left="474" w:hanging="674"/>
        <w:jc w:val="left"/>
      </w:pPr>
      <w:rPr>
        <w:rFonts w:hint="default"/>
        <w:lang w:val="pt-PT" w:eastAsia="en-US" w:bidi="ar-SA"/>
      </w:rPr>
    </w:lvl>
    <w:lvl w:ilvl="1">
      <w:start w:val="3"/>
      <w:numFmt w:val="decimal"/>
      <w:lvlText w:val="%1.%2"/>
      <w:lvlJc w:val="left"/>
      <w:pPr>
        <w:ind w:left="474" w:hanging="674"/>
        <w:jc w:val="left"/>
      </w:pPr>
      <w:rPr>
        <w:rFonts w:hint="default"/>
        <w:lang w:val="pt-PT" w:eastAsia="en-US" w:bidi="ar-SA"/>
      </w:rPr>
    </w:lvl>
    <w:lvl w:ilvl="2">
      <w:start w:val="2"/>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74"/>
      </w:pPr>
      <w:rPr>
        <w:rFonts w:hint="default"/>
        <w:lang w:val="pt-PT" w:eastAsia="en-US" w:bidi="ar-SA"/>
      </w:rPr>
    </w:lvl>
    <w:lvl w:ilvl="4">
      <w:start w:val="0"/>
      <w:numFmt w:val="bullet"/>
      <w:lvlText w:val="•"/>
      <w:lvlJc w:val="left"/>
      <w:pPr>
        <w:ind w:left="6336" w:hanging="674"/>
      </w:pPr>
      <w:rPr>
        <w:rFonts w:hint="default"/>
        <w:lang w:val="pt-PT" w:eastAsia="en-US" w:bidi="ar-SA"/>
      </w:rPr>
    </w:lvl>
    <w:lvl w:ilvl="5">
      <w:start w:val="0"/>
      <w:numFmt w:val="bullet"/>
      <w:lvlText w:val="•"/>
      <w:lvlJc w:val="left"/>
      <w:pPr>
        <w:ind w:left="7800" w:hanging="674"/>
      </w:pPr>
      <w:rPr>
        <w:rFonts w:hint="default"/>
        <w:lang w:val="pt-PT" w:eastAsia="en-US" w:bidi="ar-SA"/>
      </w:rPr>
    </w:lvl>
    <w:lvl w:ilvl="6">
      <w:start w:val="0"/>
      <w:numFmt w:val="bullet"/>
      <w:lvlText w:val="•"/>
      <w:lvlJc w:val="left"/>
      <w:pPr>
        <w:ind w:left="9264" w:hanging="674"/>
      </w:pPr>
      <w:rPr>
        <w:rFonts w:hint="default"/>
        <w:lang w:val="pt-PT" w:eastAsia="en-US" w:bidi="ar-SA"/>
      </w:rPr>
    </w:lvl>
    <w:lvl w:ilvl="7">
      <w:start w:val="0"/>
      <w:numFmt w:val="bullet"/>
      <w:lvlText w:val="•"/>
      <w:lvlJc w:val="left"/>
      <w:pPr>
        <w:ind w:left="10728" w:hanging="674"/>
      </w:pPr>
      <w:rPr>
        <w:rFonts w:hint="default"/>
        <w:lang w:val="pt-PT" w:eastAsia="en-US" w:bidi="ar-SA"/>
      </w:rPr>
    </w:lvl>
    <w:lvl w:ilvl="8">
      <w:start w:val="0"/>
      <w:numFmt w:val="bullet"/>
      <w:lvlText w:val="•"/>
      <w:lvlJc w:val="left"/>
      <w:pPr>
        <w:ind w:left="12192" w:hanging="674"/>
      </w:pPr>
      <w:rPr>
        <w:rFonts w:hint="default"/>
        <w:lang w:val="pt-PT" w:eastAsia="en-US" w:bidi="ar-SA"/>
      </w:rPr>
    </w:lvl>
  </w:abstractNum>
  <w:abstractNum w:abstractNumId="3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41" w:hanging="6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87" w:hanging="668"/>
      </w:pPr>
      <w:rPr>
        <w:rFonts w:hint="default"/>
        <w:lang w:val="pt-PT" w:eastAsia="en-US" w:bidi="ar-SA"/>
      </w:rPr>
    </w:lvl>
    <w:lvl w:ilvl="4">
      <w:start w:val="0"/>
      <w:numFmt w:val="bullet"/>
      <w:lvlText w:val="•"/>
      <w:lvlJc w:val="left"/>
      <w:pPr>
        <w:ind w:left="4635" w:hanging="668"/>
      </w:pPr>
      <w:rPr>
        <w:rFonts w:hint="default"/>
        <w:lang w:val="pt-PT" w:eastAsia="en-US" w:bidi="ar-SA"/>
      </w:rPr>
    </w:lvl>
    <w:lvl w:ilvl="5">
      <w:start w:val="0"/>
      <w:numFmt w:val="bullet"/>
      <w:lvlText w:val="•"/>
      <w:lvlJc w:val="left"/>
      <w:pPr>
        <w:ind w:left="6382" w:hanging="668"/>
      </w:pPr>
      <w:rPr>
        <w:rFonts w:hint="default"/>
        <w:lang w:val="pt-PT" w:eastAsia="en-US" w:bidi="ar-SA"/>
      </w:rPr>
    </w:lvl>
    <w:lvl w:ilvl="6">
      <w:start w:val="0"/>
      <w:numFmt w:val="bullet"/>
      <w:lvlText w:val="•"/>
      <w:lvlJc w:val="left"/>
      <w:pPr>
        <w:ind w:left="8130" w:hanging="668"/>
      </w:pPr>
      <w:rPr>
        <w:rFonts w:hint="default"/>
        <w:lang w:val="pt-PT" w:eastAsia="en-US" w:bidi="ar-SA"/>
      </w:rPr>
    </w:lvl>
    <w:lvl w:ilvl="7">
      <w:start w:val="0"/>
      <w:numFmt w:val="bullet"/>
      <w:lvlText w:val="•"/>
      <w:lvlJc w:val="left"/>
      <w:pPr>
        <w:ind w:left="9877" w:hanging="668"/>
      </w:pPr>
      <w:rPr>
        <w:rFonts w:hint="default"/>
        <w:lang w:val="pt-PT" w:eastAsia="en-US" w:bidi="ar-SA"/>
      </w:rPr>
    </w:lvl>
    <w:lvl w:ilvl="8">
      <w:start w:val="0"/>
      <w:numFmt w:val="bullet"/>
      <w:lvlText w:val="•"/>
      <w:lvlJc w:val="left"/>
      <w:pPr>
        <w:ind w:left="11625" w:hanging="668"/>
      </w:pPr>
      <w:rPr>
        <w:rFonts w:hint="default"/>
        <w:lang w:val="pt-PT" w:eastAsia="en-US" w:bidi="ar-SA"/>
      </w:rPr>
    </w:lvl>
  </w:abstractNum>
  <w:abstractNum w:abstractNumId="29">
    <w:multiLevelType w:val="hybridMultilevel"/>
    <w:lvl w:ilvl="0">
      <w:start w:val="4"/>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94"/>
      </w:pPr>
      <w:rPr>
        <w:rFonts w:hint="default"/>
        <w:lang w:val="pt-PT" w:eastAsia="en-US" w:bidi="ar-SA"/>
      </w:rPr>
    </w:lvl>
    <w:lvl w:ilvl="4">
      <w:start w:val="0"/>
      <w:numFmt w:val="bullet"/>
      <w:lvlText w:val="•"/>
      <w:lvlJc w:val="left"/>
      <w:pPr>
        <w:ind w:left="5746" w:hanging="594"/>
      </w:pPr>
      <w:rPr>
        <w:rFonts w:hint="default"/>
        <w:lang w:val="pt-PT" w:eastAsia="en-US" w:bidi="ar-SA"/>
      </w:rPr>
    </w:lvl>
    <w:lvl w:ilvl="5">
      <w:start w:val="0"/>
      <w:numFmt w:val="bullet"/>
      <w:lvlText w:val="•"/>
      <w:lvlJc w:val="left"/>
      <w:pPr>
        <w:ind w:left="7308" w:hanging="594"/>
      </w:pPr>
      <w:rPr>
        <w:rFonts w:hint="default"/>
        <w:lang w:val="pt-PT" w:eastAsia="en-US" w:bidi="ar-SA"/>
      </w:rPr>
    </w:lvl>
    <w:lvl w:ilvl="6">
      <w:start w:val="0"/>
      <w:numFmt w:val="bullet"/>
      <w:lvlText w:val="•"/>
      <w:lvlJc w:val="left"/>
      <w:pPr>
        <w:ind w:left="8871" w:hanging="594"/>
      </w:pPr>
      <w:rPr>
        <w:rFonts w:hint="default"/>
        <w:lang w:val="pt-PT" w:eastAsia="en-US" w:bidi="ar-SA"/>
      </w:rPr>
    </w:lvl>
    <w:lvl w:ilvl="7">
      <w:start w:val="0"/>
      <w:numFmt w:val="bullet"/>
      <w:lvlText w:val="•"/>
      <w:lvlJc w:val="left"/>
      <w:pPr>
        <w:ind w:left="10433" w:hanging="594"/>
      </w:pPr>
      <w:rPr>
        <w:rFonts w:hint="default"/>
        <w:lang w:val="pt-PT" w:eastAsia="en-US" w:bidi="ar-SA"/>
      </w:rPr>
    </w:lvl>
    <w:lvl w:ilvl="8">
      <w:start w:val="0"/>
      <w:numFmt w:val="bullet"/>
      <w:lvlText w:val="•"/>
      <w:lvlJc w:val="left"/>
      <w:pPr>
        <w:ind w:left="11995" w:hanging="594"/>
      </w:pPr>
      <w:rPr>
        <w:rFonts w:hint="default"/>
        <w:lang w:val="pt-PT" w:eastAsia="en-US" w:bidi="ar-SA"/>
      </w:rPr>
    </w:lvl>
  </w:abstractNum>
  <w:abstractNum w:abstractNumId="28">
    <w:multiLevelType w:val="hybridMultilevel"/>
    <w:lvl w:ilvl="0">
      <w:start w:val="4"/>
      <w:numFmt w:val="decimal"/>
      <w:lvlText w:val="%1"/>
      <w:lvlJc w:val="left"/>
      <w:pPr>
        <w:ind w:left="474" w:hanging="725"/>
        <w:jc w:val="left"/>
      </w:pPr>
      <w:rPr>
        <w:rFonts w:hint="default"/>
        <w:lang w:val="pt-PT" w:eastAsia="en-US" w:bidi="ar-SA"/>
      </w:rPr>
    </w:lvl>
    <w:lvl w:ilvl="1">
      <w:start w:val="2"/>
      <w:numFmt w:val="decimal"/>
      <w:lvlText w:val="%1.%2"/>
      <w:lvlJc w:val="left"/>
      <w:pPr>
        <w:ind w:left="474" w:hanging="725"/>
        <w:jc w:val="left"/>
      </w:pPr>
      <w:rPr>
        <w:rFonts w:hint="default"/>
        <w:lang w:val="pt-PT" w:eastAsia="en-US" w:bidi="ar-SA"/>
      </w:rPr>
    </w:lvl>
    <w:lvl w:ilvl="2">
      <w:start w:val="2"/>
      <w:numFmt w:val="decimal"/>
      <w:lvlText w:val="%1.%2.%3."/>
      <w:lvlJc w:val="left"/>
      <w:pPr>
        <w:ind w:left="474" w:hanging="72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17" w:hanging="8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20" w:hanging="844"/>
      </w:pPr>
      <w:rPr>
        <w:rFonts w:hint="default"/>
        <w:lang w:val="pt-PT" w:eastAsia="en-US" w:bidi="ar-SA"/>
      </w:rPr>
    </w:lvl>
    <w:lvl w:ilvl="5">
      <w:start w:val="0"/>
      <w:numFmt w:val="bullet"/>
      <w:lvlText w:val="•"/>
      <w:lvlJc w:val="left"/>
      <w:pPr>
        <w:ind w:left="7453" w:hanging="844"/>
      </w:pPr>
      <w:rPr>
        <w:rFonts w:hint="default"/>
        <w:lang w:val="pt-PT" w:eastAsia="en-US" w:bidi="ar-SA"/>
      </w:rPr>
    </w:lvl>
    <w:lvl w:ilvl="6">
      <w:start w:val="0"/>
      <w:numFmt w:val="bullet"/>
      <w:lvlText w:val="•"/>
      <w:lvlJc w:val="left"/>
      <w:pPr>
        <w:ind w:left="8986" w:hanging="844"/>
      </w:pPr>
      <w:rPr>
        <w:rFonts w:hint="default"/>
        <w:lang w:val="pt-PT" w:eastAsia="en-US" w:bidi="ar-SA"/>
      </w:rPr>
    </w:lvl>
    <w:lvl w:ilvl="7">
      <w:start w:val="0"/>
      <w:numFmt w:val="bullet"/>
      <w:lvlText w:val="•"/>
      <w:lvlJc w:val="left"/>
      <w:pPr>
        <w:ind w:left="10520" w:hanging="844"/>
      </w:pPr>
      <w:rPr>
        <w:rFonts w:hint="default"/>
        <w:lang w:val="pt-PT" w:eastAsia="en-US" w:bidi="ar-SA"/>
      </w:rPr>
    </w:lvl>
    <w:lvl w:ilvl="8">
      <w:start w:val="0"/>
      <w:numFmt w:val="bullet"/>
      <w:lvlText w:val="•"/>
      <w:lvlJc w:val="left"/>
      <w:pPr>
        <w:ind w:left="12053" w:hanging="844"/>
      </w:pPr>
      <w:rPr>
        <w:rFonts w:hint="default"/>
        <w:lang w:val="pt-PT" w:eastAsia="en-US" w:bidi="ar-SA"/>
      </w:rPr>
    </w:lvl>
  </w:abstractNum>
  <w:abstractNum w:abstractNumId="2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6">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13"/>
        <w:jc w:val="left"/>
      </w:pPr>
      <w:rPr>
        <w:rFonts w:hint="default"/>
        <w:spacing w:val="0"/>
        <w:w w:val="101"/>
        <w:lang w:val="pt-PT" w:eastAsia="en-US" w:bidi="ar-SA"/>
      </w:rPr>
    </w:lvl>
    <w:lvl w:ilvl="2">
      <w:start w:val="1"/>
      <w:numFmt w:val="decimal"/>
      <w:lvlText w:val="%1.%2.%3."/>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1"/>
      <w:numFmt w:val="decimal"/>
      <w:lvlText w:val="%1.%2.%3.%4.%5."/>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1"/>
      <w:numFmt w:val="decimal"/>
      <w:lvlText w:val="%1.%2.%3.%4.%5.%6."/>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6">
      <w:start w:val="0"/>
      <w:numFmt w:val="bullet"/>
      <w:lvlText w:val="•"/>
      <w:lvlJc w:val="left"/>
      <w:pPr>
        <w:ind w:left="4192" w:hanging="513"/>
      </w:pPr>
      <w:rPr>
        <w:rFonts w:hint="default"/>
        <w:lang w:val="pt-PT" w:eastAsia="en-US" w:bidi="ar-SA"/>
      </w:rPr>
    </w:lvl>
    <w:lvl w:ilvl="7">
      <w:start w:val="0"/>
      <w:numFmt w:val="bullet"/>
      <w:lvlText w:val="•"/>
      <w:lvlJc w:val="left"/>
      <w:pPr>
        <w:ind w:left="6924" w:hanging="513"/>
      </w:pPr>
      <w:rPr>
        <w:rFonts w:hint="default"/>
        <w:lang w:val="pt-PT" w:eastAsia="en-US" w:bidi="ar-SA"/>
      </w:rPr>
    </w:lvl>
    <w:lvl w:ilvl="8">
      <w:start w:val="0"/>
      <w:numFmt w:val="bullet"/>
      <w:lvlText w:val="•"/>
      <w:lvlJc w:val="left"/>
      <w:pPr>
        <w:ind w:left="9656" w:hanging="513"/>
      </w:pPr>
      <w:rPr>
        <w:rFonts w:hint="default"/>
        <w:lang w:val="pt-PT" w:eastAsia="en-US" w:bidi="ar-SA"/>
      </w:rPr>
    </w:lvl>
  </w:abstractNum>
  <w:abstractNum w:abstractNumId="25">
    <w:multiLevelType w:val="hybridMultilevel"/>
    <w:lvl w:ilvl="0">
      <w:start w:val="18"/>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24">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2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2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0">
    <w:multiLevelType w:val="hybridMultilevel"/>
    <w:lvl w:ilvl="0">
      <w:start w:val="17"/>
      <w:numFmt w:val="decimal"/>
      <w:lvlText w:val="%1"/>
      <w:lvlJc w:val="left"/>
      <w:pPr>
        <w:ind w:left="474" w:hanging="549"/>
        <w:jc w:val="left"/>
      </w:pPr>
      <w:rPr>
        <w:rFonts w:hint="default"/>
        <w:lang w:val="pt-PT" w:eastAsia="en-US" w:bidi="ar-SA"/>
      </w:rPr>
    </w:lvl>
    <w:lvl w:ilvl="1">
      <w:start w:val="1"/>
      <w:numFmt w:val="decimal"/>
      <w:lvlText w:val="%1.%2"/>
      <w:lvlJc w:val="left"/>
      <w:pPr>
        <w:ind w:left="474" w:hanging="54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462" w:hanging="924"/>
      </w:pPr>
      <w:rPr>
        <w:rFonts w:hint="default"/>
        <w:lang w:val="pt-PT" w:eastAsia="en-US" w:bidi="ar-SA"/>
      </w:rPr>
    </w:lvl>
    <w:lvl w:ilvl="5">
      <w:start w:val="0"/>
      <w:numFmt w:val="bullet"/>
      <w:lvlText w:val="•"/>
      <w:lvlJc w:val="left"/>
      <w:pPr>
        <w:ind w:left="5405" w:hanging="924"/>
      </w:pPr>
      <w:rPr>
        <w:rFonts w:hint="default"/>
        <w:lang w:val="pt-PT" w:eastAsia="en-US" w:bidi="ar-SA"/>
      </w:rPr>
    </w:lvl>
    <w:lvl w:ilvl="6">
      <w:start w:val="0"/>
      <w:numFmt w:val="bullet"/>
      <w:lvlText w:val="•"/>
      <w:lvlJc w:val="left"/>
      <w:pPr>
        <w:ind w:left="7348" w:hanging="924"/>
      </w:pPr>
      <w:rPr>
        <w:rFonts w:hint="default"/>
        <w:lang w:val="pt-PT" w:eastAsia="en-US" w:bidi="ar-SA"/>
      </w:rPr>
    </w:lvl>
    <w:lvl w:ilvl="7">
      <w:start w:val="0"/>
      <w:numFmt w:val="bullet"/>
      <w:lvlText w:val="•"/>
      <w:lvlJc w:val="left"/>
      <w:pPr>
        <w:ind w:left="9291" w:hanging="924"/>
      </w:pPr>
      <w:rPr>
        <w:rFonts w:hint="default"/>
        <w:lang w:val="pt-PT" w:eastAsia="en-US" w:bidi="ar-SA"/>
      </w:rPr>
    </w:lvl>
    <w:lvl w:ilvl="8">
      <w:start w:val="0"/>
      <w:numFmt w:val="bullet"/>
      <w:lvlText w:val="•"/>
      <w:lvlJc w:val="left"/>
      <w:pPr>
        <w:ind w:left="11234" w:hanging="924"/>
      </w:pPr>
      <w:rPr>
        <w:rFonts w:hint="default"/>
        <w:lang w:val="pt-PT" w:eastAsia="en-US" w:bidi="ar-SA"/>
      </w:rPr>
    </w:lvl>
  </w:abstractNum>
  <w:abstractNum w:abstractNumId="19">
    <w:multiLevelType w:val="hybridMultilevel"/>
    <w:lvl w:ilvl="0">
      <w:start w:val="1"/>
      <w:numFmt w:val="lowerLetter"/>
      <w:lvlText w:val="%1)"/>
      <w:lvlJc w:val="left"/>
      <w:pPr>
        <w:ind w:left="474" w:hanging="2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08" w:hanging="294"/>
      </w:pPr>
      <w:rPr>
        <w:rFonts w:hint="default"/>
        <w:lang w:val="pt-PT" w:eastAsia="en-US" w:bidi="ar-SA"/>
      </w:rPr>
    </w:lvl>
    <w:lvl w:ilvl="3">
      <w:start w:val="0"/>
      <w:numFmt w:val="bullet"/>
      <w:lvlText w:val="•"/>
      <w:lvlJc w:val="left"/>
      <w:pPr>
        <w:ind w:left="4872" w:hanging="294"/>
      </w:pPr>
      <w:rPr>
        <w:rFonts w:hint="default"/>
        <w:lang w:val="pt-PT" w:eastAsia="en-US" w:bidi="ar-SA"/>
      </w:rPr>
    </w:lvl>
    <w:lvl w:ilvl="4">
      <w:start w:val="0"/>
      <w:numFmt w:val="bullet"/>
      <w:lvlText w:val="•"/>
      <w:lvlJc w:val="left"/>
      <w:pPr>
        <w:ind w:left="6336" w:hanging="294"/>
      </w:pPr>
      <w:rPr>
        <w:rFonts w:hint="default"/>
        <w:lang w:val="pt-PT" w:eastAsia="en-US" w:bidi="ar-SA"/>
      </w:rPr>
    </w:lvl>
    <w:lvl w:ilvl="5">
      <w:start w:val="0"/>
      <w:numFmt w:val="bullet"/>
      <w:lvlText w:val="•"/>
      <w:lvlJc w:val="left"/>
      <w:pPr>
        <w:ind w:left="7800" w:hanging="294"/>
      </w:pPr>
      <w:rPr>
        <w:rFonts w:hint="default"/>
        <w:lang w:val="pt-PT" w:eastAsia="en-US" w:bidi="ar-SA"/>
      </w:rPr>
    </w:lvl>
    <w:lvl w:ilvl="6">
      <w:start w:val="0"/>
      <w:numFmt w:val="bullet"/>
      <w:lvlText w:val="•"/>
      <w:lvlJc w:val="left"/>
      <w:pPr>
        <w:ind w:left="9264" w:hanging="294"/>
      </w:pPr>
      <w:rPr>
        <w:rFonts w:hint="default"/>
        <w:lang w:val="pt-PT" w:eastAsia="en-US" w:bidi="ar-SA"/>
      </w:rPr>
    </w:lvl>
    <w:lvl w:ilvl="7">
      <w:start w:val="0"/>
      <w:numFmt w:val="bullet"/>
      <w:lvlText w:val="•"/>
      <w:lvlJc w:val="left"/>
      <w:pPr>
        <w:ind w:left="10728" w:hanging="294"/>
      </w:pPr>
      <w:rPr>
        <w:rFonts w:hint="default"/>
        <w:lang w:val="pt-PT" w:eastAsia="en-US" w:bidi="ar-SA"/>
      </w:rPr>
    </w:lvl>
    <w:lvl w:ilvl="8">
      <w:start w:val="0"/>
      <w:numFmt w:val="bullet"/>
      <w:lvlText w:val="•"/>
      <w:lvlJc w:val="left"/>
      <w:pPr>
        <w:ind w:left="12192" w:hanging="294"/>
      </w:pPr>
      <w:rPr>
        <w:rFonts w:hint="default"/>
        <w:lang w:val="pt-PT" w:eastAsia="en-US" w:bidi="ar-SA"/>
      </w:rPr>
    </w:lvl>
  </w:abstractNum>
  <w:abstractNum w:abstractNumId="18">
    <w:multiLevelType w:val="hybridMultilevel"/>
    <w:lvl w:ilvl="0">
      <w:start w:val="15"/>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68"/>
      </w:pPr>
      <w:rPr>
        <w:rFonts w:hint="default"/>
        <w:lang w:val="pt-PT" w:eastAsia="en-US" w:bidi="ar-SA"/>
      </w:rPr>
    </w:lvl>
    <w:lvl w:ilvl="4">
      <w:start w:val="0"/>
      <w:numFmt w:val="bullet"/>
      <w:lvlText w:val="•"/>
      <w:lvlJc w:val="left"/>
      <w:pPr>
        <w:ind w:left="4680" w:hanging="768"/>
      </w:pPr>
      <w:rPr>
        <w:rFonts w:hint="default"/>
        <w:lang w:val="pt-PT" w:eastAsia="en-US" w:bidi="ar-SA"/>
      </w:rPr>
    </w:lvl>
    <w:lvl w:ilvl="5">
      <w:start w:val="0"/>
      <w:numFmt w:val="bullet"/>
      <w:lvlText w:val="•"/>
      <w:lvlJc w:val="left"/>
      <w:pPr>
        <w:ind w:left="6420" w:hanging="768"/>
      </w:pPr>
      <w:rPr>
        <w:rFonts w:hint="default"/>
        <w:lang w:val="pt-PT" w:eastAsia="en-US" w:bidi="ar-SA"/>
      </w:rPr>
    </w:lvl>
    <w:lvl w:ilvl="6">
      <w:start w:val="0"/>
      <w:numFmt w:val="bullet"/>
      <w:lvlText w:val="•"/>
      <w:lvlJc w:val="left"/>
      <w:pPr>
        <w:ind w:left="8160" w:hanging="768"/>
      </w:pPr>
      <w:rPr>
        <w:rFonts w:hint="default"/>
        <w:lang w:val="pt-PT" w:eastAsia="en-US" w:bidi="ar-SA"/>
      </w:rPr>
    </w:lvl>
    <w:lvl w:ilvl="7">
      <w:start w:val="0"/>
      <w:numFmt w:val="bullet"/>
      <w:lvlText w:val="•"/>
      <w:lvlJc w:val="left"/>
      <w:pPr>
        <w:ind w:left="9900" w:hanging="768"/>
      </w:pPr>
      <w:rPr>
        <w:rFonts w:hint="default"/>
        <w:lang w:val="pt-PT" w:eastAsia="en-US" w:bidi="ar-SA"/>
      </w:rPr>
    </w:lvl>
    <w:lvl w:ilvl="8">
      <w:start w:val="0"/>
      <w:numFmt w:val="bullet"/>
      <w:lvlText w:val="•"/>
      <w:lvlJc w:val="left"/>
      <w:pPr>
        <w:ind w:left="11640" w:hanging="768"/>
      </w:pPr>
      <w:rPr>
        <w:rFonts w:hint="default"/>
        <w:lang w:val="pt-PT" w:eastAsia="en-US" w:bidi="ar-SA"/>
      </w:rPr>
    </w:lvl>
  </w:abstractNum>
  <w:abstractNum w:abstractNumId="17">
    <w:multiLevelType w:val="hybridMultilevel"/>
    <w:lvl w:ilvl="0">
      <w:start w:val="14"/>
      <w:numFmt w:val="decimal"/>
      <w:lvlText w:val="%1"/>
      <w:lvlJc w:val="left"/>
      <w:pPr>
        <w:ind w:left="474" w:hanging="567"/>
        <w:jc w:val="left"/>
      </w:pPr>
      <w:rPr>
        <w:rFonts w:hint="default"/>
        <w:lang w:val="pt-PT" w:eastAsia="en-US" w:bidi="ar-SA"/>
      </w:rPr>
    </w:lvl>
    <w:lvl w:ilvl="1">
      <w:start w:val="1"/>
      <w:numFmt w:val="decimal"/>
      <w:lvlText w:val="%1.%2"/>
      <w:lvlJc w:val="left"/>
      <w:pPr>
        <w:ind w:left="474" w:hanging="5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67"/>
      </w:pPr>
      <w:rPr>
        <w:rFonts w:hint="default"/>
        <w:lang w:val="pt-PT" w:eastAsia="en-US" w:bidi="ar-SA"/>
      </w:rPr>
    </w:lvl>
    <w:lvl w:ilvl="3">
      <w:start w:val="0"/>
      <w:numFmt w:val="bullet"/>
      <w:lvlText w:val="•"/>
      <w:lvlJc w:val="left"/>
      <w:pPr>
        <w:ind w:left="4872" w:hanging="567"/>
      </w:pPr>
      <w:rPr>
        <w:rFonts w:hint="default"/>
        <w:lang w:val="pt-PT" w:eastAsia="en-US" w:bidi="ar-SA"/>
      </w:rPr>
    </w:lvl>
    <w:lvl w:ilvl="4">
      <w:start w:val="0"/>
      <w:numFmt w:val="bullet"/>
      <w:lvlText w:val="•"/>
      <w:lvlJc w:val="left"/>
      <w:pPr>
        <w:ind w:left="6336" w:hanging="567"/>
      </w:pPr>
      <w:rPr>
        <w:rFonts w:hint="default"/>
        <w:lang w:val="pt-PT" w:eastAsia="en-US" w:bidi="ar-SA"/>
      </w:rPr>
    </w:lvl>
    <w:lvl w:ilvl="5">
      <w:start w:val="0"/>
      <w:numFmt w:val="bullet"/>
      <w:lvlText w:val="•"/>
      <w:lvlJc w:val="left"/>
      <w:pPr>
        <w:ind w:left="7800" w:hanging="567"/>
      </w:pPr>
      <w:rPr>
        <w:rFonts w:hint="default"/>
        <w:lang w:val="pt-PT" w:eastAsia="en-US" w:bidi="ar-SA"/>
      </w:rPr>
    </w:lvl>
    <w:lvl w:ilvl="6">
      <w:start w:val="0"/>
      <w:numFmt w:val="bullet"/>
      <w:lvlText w:val="•"/>
      <w:lvlJc w:val="left"/>
      <w:pPr>
        <w:ind w:left="9264" w:hanging="567"/>
      </w:pPr>
      <w:rPr>
        <w:rFonts w:hint="default"/>
        <w:lang w:val="pt-PT" w:eastAsia="en-US" w:bidi="ar-SA"/>
      </w:rPr>
    </w:lvl>
    <w:lvl w:ilvl="7">
      <w:start w:val="0"/>
      <w:numFmt w:val="bullet"/>
      <w:lvlText w:val="•"/>
      <w:lvlJc w:val="left"/>
      <w:pPr>
        <w:ind w:left="10728" w:hanging="567"/>
      </w:pPr>
      <w:rPr>
        <w:rFonts w:hint="default"/>
        <w:lang w:val="pt-PT" w:eastAsia="en-US" w:bidi="ar-SA"/>
      </w:rPr>
    </w:lvl>
    <w:lvl w:ilvl="8">
      <w:start w:val="0"/>
      <w:numFmt w:val="bullet"/>
      <w:lvlText w:val="•"/>
      <w:lvlJc w:val="left"/>
      <w:pPr>
        <w:ind w:left="12192" w:hanging="567"/>
      </w:pPr>
      <w:rPr>
        <w:rFonts w:hint="default"/>
        <w:lang w:val="pt-PT" w:eastAsia="en-US" w:bidi="ar-SA"/>
      </w:rPr>
    </w:lvl>
  </w:abstractNum>
  <w:abstractNum w:abstractNumId="16">
    <w:multiLevelType w:val="hybridMultilevel"/>
    <w:lvl w:ilvl="0">
      <w:start w:val="13"/>
      <w:numFmt w:val="decimal"/>
      <w:lvlText w:val="%1"/>
      <w:lvlJc w:val="left"/>
      <w:pPr>
        <w:ind w:left="1307" w:hanging="834"/>
        <w:jc w:val="left"/>
      </w:pPr>
      <w:rPr>
        <w:rFonts w:hint="default"/>
        <w:lang w:val="pt-PT" w:eastAsia="en-US" w:bidi="ar-SA"/>
      </w:rPr>
    </w:lvl>
    <w:lvl w:ilvl="1">
      <w:start w:val="11"/>
      <w:numFmt w:val="decimal"/>
      <w:lvlText w:val="%1.%2"/>
      <w:lvlJc w:val="left"/>
      <w:pPr>
        <w:ind w:left="1307" w:hanging="834"/>
        <w:jc w:val="left"/>
      </w:pPr>
      <w:rPr>
        <w:rFonts w:hint="default"/>
        <w:lang w:val="pt-PT" w:eastAsia="en-US" w:bidi="ar-SA"/>
      </w:rPr>
    </w:lvl>
    <w:lvl w:ilvl="2">
      <w:start w:val="1"/>
      <w:numFmt w:val="decimal"/>
      <w:lvlText w:val="%1.%2.%3"/>
      <w:lvlJc w:val="left"/>
      <w:pPr>
        <w:ind w:left="1307" w:hanging="834"/>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0"/>
      <w:numFmt w:val="bullet"/>
      <w:lvlText w:val="•"/>
      <w:lvlJc w:val="left"/>
      <w:pPr>
        <w:ind w:left="5446" w:hanging="834"/>
      </w:pPr>
      <w:rPr>
        <w:rFonts w:hint="default"/>
        <w:lang w:val="pt-PT" w:eastAsia="en-US" w:bidi="ar-SA"/>
      </w:rPr>
    </w:lvl>
    <w:lvl w:ilvl="4">
      <w:start w:val="0"/>
      <w:numFmt w:val="bullet"/>
      <w:lvlText w:val="•"/>
      <w:lvlJc w:val="left"/>
      <w:pPr>
        <w:ind w:left="6828" w:hanging="834"/>
      </w:pPr>
      <w:rPr>
        <w:rFonts w:hint="default"/>
        <w:lang w:val="pt-PT" w:eastAsia="en-US" w:bidi="ar-SA"/>
      </w:rPr>
    </w:lvl>
    <w:lvl w:ilvl="5">
      <w:start w:val="0"/>
      <w:numFmt w:val="bullet"/>
      <w:lvlText w:val="•"/>
      <w:lvlJc w:val="left"/>
      <w:pPr>
        <w:ind w:left="8210" w:hanging="834"/>
      </w:pPr>
      <w:rPr>
        <w:rFonts w:hint="default"/>
        <w:lang w:val="pt-PT" w:eastAsia="en-US" w:bidi="ar-SA"/>
      </w:rPr>
    </w:lvl>
    <w:lvl w:ilvl="6">
      <w:start w:val="0"/>
      <w:numFmt w:val="bullet"/>
      <w:lvlText w:val="•"/>
      <w:lvlJc w:val="left"/>
      <w:pPr>
        <w:ind w:left="9592" w:hanging="834"/>
      </w:pPr>
      <w:rPr>
        <w:rFonts w:hint="default"/>
        <w:lang w:val="pt-PT" w:eastAsia="en-US" w:bidi="ar-SA"/>
      </w:rPr>
    </w:lvl>
    <w:lvl w:ilvl="7">
      <w:start w:val="0"/>
      <w:numFmt w:val="bullet"/>
      <w:lvlText w:val="•"/>
      <w:lvlJc w:val="left"/>
      <w:pPr>
        <w:ind w:left="10974" w:hanging="834"/>
      </w:pPr>
      <w:rPr>
        <w:rFonts w:hint="default"/>
        <w:lang w:val="pt-PT" w:eastAsia="en-US" w:bidi="ar-SA"/>
      </w:rPr>
    </w:lvl>
    <w:lvl w:ilvl="8">
      <w:start w:val="0"/>
      <w:numFmt w:val="bullet"/>
      <w:lvlText w:val="•"/>
      <w:lvlJc w:val="left"/>
      <w:pPr>
        <w:ind w:left="12356" w:hanging="834"/>
      </w:pPr>
      <w:rPr>
        <w:rFonts w:hint="default"/>
        <w:lang w:val="pt-PT" w:eastAsia="en-US" w:bidi="ar-SA"/>
      </w:rPr>
    </w:lvl>
  </w:abstractNum>
  <w:abstractNum w:abstractNumId="1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4">
    <w:multiLevelType w:val="hybridMultilevel"/>
    <w:lvl w:ilvl="0">
      <w:start w:val="13"/>
      <w:numFmt w:val="decimal"/>
      <w:lvlText w:val="%1"/>
      <w:lvlJc w:val="left"/>
      <w:pPr>
        <w:ind w:left="474" w:hanging="534"/>
        <w:jc w:val="left"/>
      </w:pPr>
      <w:rPr>
        <w:rFonts w:hint="default"/>
        <w:lang w:val="pt-PT" w:eastAsia="en-US" w:bidi="ar-SA"/>
      </w:rPr>
    </w:lvl>
    <w:lvl w:ilvl="1">
      <w:start w:val="1"/>
      <w:numFmt w:val="decimal"/>
      <w:lvlText w:val="%1.%2"/>
      <w:lvlJc w:val="left"/>
      <w:pPr>
        <w:ind w:left="474" w:hanging="53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50"/>
      </w:pPr>
      <w:rPr>
        <w:rFonts w:hint="default"/>
        <w:lang w:val="pt-PT" w:eastAsia="en-US" w:bidi="ar-SA"/>
      </w:rPr>
    </w:lvl>
    <w:lvl w:ilvl="4">
      <w:start w:val="0"/>
      <w:numFmt w:val="bullet"/>
      <w:lvlText w:val="•"/>
      <w:lvlJc w:val="left"/>
      <w:pPr>
        <w:ind w:left="6336" w:hanging="750"/>
      </w:pPr>
      <w:rPr>
        <w:rFonts w:hint="default"/>
        <w:lang w:val="pt-PT" w:eastAsia="en-US" w:bidi="ar-SA"/>
      </w:rPr>
    </w:lvl>
    <w:lvl w:ilvl="5">
      <w:start w:val="0"/>
      <w:numFmt w:val="bullet"/>
      <w:lvlText w:val="•"/>
      <w:lvlJc w:val="left"/>
      <w:pPr>
        <w:ind w:left="7800" w:hanging="750"/>
      </w:pPr>
      <w:rPr>
        <w:rFonts w:hint="default"/>
        <w:lang w:val="pt-PT" w:eastAsia="en-US" w:bidi="ar-SA"/>
      </w:rPr>
    </w:lvl>
    <w:lvl w:ilvl="6">
      <w:start w:val="0"/>
      <w:numFmt w:val="bullet"/>
      <w:lvlText w:val="•"/>
      <w:lvlJc w:val="left"/>
      <w:pPr>
        <w:ind w:left="9264" w:hanging="750"/>
      </w:pPr>
      <w:rPr>
        <w:rFonts w:hint="default"/>
        <w:lang w:val="pt-PT" w:eastAsia="en-US" w:bidi="ar-SA"/>
      </w:rPr>
    </w:lvl>
    <w:lvl w:ilvl="7">
      <w:start w:val="0"/>
      <w:numFmt w:val="bullet"/>
      <w:lvlText w:val="•"/>
      <w:lvlJc w:val="left"/>
      <w:pPr>
        <w:ind w:left="10728" w:hanging="750"/>
      </w:pPr>
      <w:rPr>
        <w:rFonts w:hint="default"/>
        <w:lang w:val="pt-PT" w:eastAsia="en-US" w:bidi="ar-SA"/>
      </w:rPr>
    </w:lvl>
    <w:lvl w:ilvl="8">
      <w:start w:val="0"/>
      <w:numFmt w:val="bullet"/>
      <w:lvlText w:val="•"/>
      <w:lvlJc w:val="left"/>
      <w:pPr>
        <w:ind w:left="12192" w:hanging="750"/>
      </w:pPr>
      <w:rPr>
        <w:rFonts w:hint="default"/>
        <w:lang w:val="pt-PT" w:eastAsia="en-US" w:bidi="ar-SA"/>
      </w:rPr>
    </w:lvl>
  </w:abstractNum>
  <w:abstractNum w:abstractNumId="13">
    <w:multiLevelType w:val="hybridMultilevel"/>
    <w:lvl w:ilvl="0">
      <w:start w:val="10"/>
      <w:numFmt w:val="decimal"/>
      <w:lvlText w:val="%1"/>
      <w:lvlJc w:val="left"/>
      <w:pPr>
        <w:ind w:left="474" w:hanging="540"/>
        <w:jc w:val="left"/>
      </w:pPr>
      <w:rPr>
        <w:rFonts w:hint="default"/>
        <w:lang w:val="pt-PT" w:eastAsia="en-US" w:bidi="ar-SA"/>
      </w:rPr>
    </w:lvl>
    <w:lvl w:ilvl="1">
      <w:start w:val="1"/>
      <w:numFmt w:val="decimal"/>
      <w:lvlText w:val="%1.%2"/>
      <w:lvlJc w:val="left"/>
      <w:pPr>
        <w:ind w:left="474" w:hanging="5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12"/>
      </w:pPr>
      <w:rPr>
        <w:rFonts w:hint="default"/>
        <w:lang w:val="pt-PT" w:eastAsia="en-US" w:bidi="ar-SA"/>
      </w:rPr>
    </w:lvl>
    <w:lvl w:ilvl="4">
      <w:start w:val="0"/>
      <w:numFmt w:val="bullet"/>
      <w:lvlText w:val="•"/>
      <w:lvlJc w:val="left"/>
      <w:pPr>
        <w:ind w:left="4680" w:hanging="712"/>
      </w:pPr>
      <w:rPr>
        <w:rFonts w:hint="default"/>
        <w:lang w:val="pt-PT" w:eastAsia="en-US" w:bidi="ar-SA"/>
      </w:rPr>
    </w:lvl>
    <w:lvl w:ilvl="5">
      <w:start w:val="0"/>
      <w:numFmt w:val="bullet"/>
      <w:lvlText w:val="•"/>
      <w:lvlJc w:val="left"/>
      <w:pPr>
        <w:ind w:left="6420" w:hanging="712"/>
      </w:pPr>
      <w:rPr>
        <w:rFonts w:hint="default"/>
        <w:lang w:val="pt-PT" w:eastAsia="en-US" w:bidi="ar-SA"/>
      </w:rPr>
    </w:lvl>
    <w:lvl w:ilvl="6">
      <w:start w:val="0"/>
      <w:numFmt w:val="bullet"/>
      <w:lvlText w:val="•"/>
      <w:lvlJc w:val="left"/>
      <w:pPr>
        <w:ind w:left="8160" w:hanging="712"/>
      </w:pPr>
      <w:rPr>
        <w:rFonts w:hint="default"/>
        <w:lang w:val="pt-PT" w:eastAsia="en-US" w:bidi="ar-SA"/>
      </w:rPr>
    </w:lvl>
    <w:lvl w:ilvl="7">
      <w:start w:val="0"/>
      <w:numFmt w:val="bullet"/>
      <w:lvlText w:val="•"/>
      <w:lvlJc w:val="left"/>
      <w:pPr>
        <w:ind w:left="9900" w:hanging="712"/>
      </w:pPr>
      <w:rPr>
        <w:rFonts w:hint="default"/>
        <w:lang w:val="pt-PT" w:eastAsia="en-US" w:bidi="ar-SA"/>
      </w:rPr>
    </w:lvl>
    <w:lvl w:ilvl="8">
      <w:start w:val="0"/>
      <w:numFmt w:val="bullet"/>
      <w:lvlText w:val="•"/>
      <w:lvlJc w:val="left"/>
      <w:pPr>
        <w:ind w:left="11640" w:hanging="712"/>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8"/>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6"/>
      </w:pPr>
      <w:rPr>
        <w:rFonts w:hint="default"/>
        <w:lang w:val="pt-PT" w:eastAsia="en-US" w:bidi="ar-SA"/>
      </w:rPr>
    </w:lvl>
    <w:lvl w:ilvl="4">
      <w:start w:val="0"/>
      <w:numFmt w:val="bullet"/>
      <w:lvlText w:val="•"/>
      <w:lvlJc w:val="left"/>
      <w:pPr>
        <w:ind w:left="6336" w:hanging="656"/>
      </w:pPr>
      <w:rPr>
        <w:rFonts w:hint="default"/>
        <w:lang w:val="pt-PT" w:eastAsia="en-US" w:bidi="ar-SA"/>
      </w:rPr>
    </w:lvl>
    <w:lvl w:ilvl="5">
      <w:start w:val="0"/>
      <w:numFmt w:val="bullet"/>
      <w:lvlText w:val="•"/>
      <w:lvlJc w:val="left"/>
      <w:pPr>
        <w:ind w:left="7800" w:hanging="656"/>
      </w:pPr>
      <w:rPr>
        <w:rFonts w:hint="default"/>
        <w:lang w:val="pt-PT" w:eastAsia="en-US" w:bidi="ar-SA"/>
      </w:rPr>
    </w:lvl>
    <w:lvl w:ilvl="6">
      <w:start w:val="0"/>
      <w:numFmt w:val="bullet"/>
      <w:lvlText w:val="•"/>
      <w:lvlJc w:val="left"/>
      <w:pPr>
        <w:ind w:left="9264" w:hanging="656"/>
      </w:pPr>
      <w:rPr>
        <w:rFonts w:hint="default"/>
        <w:lang w:val="pt-PT" w:eastAsia="en-US" w:bidi="ar-SA"/>
      </w:rPr>
    </w:lvl>
    <w:lvl w:ilvl="7">
      <w:start w:val="0"/>
      <w:numFmt w:val="bullet"/>
      <w:lvlText w:val="•"/>
      <w:lvlJc w:val="left"/>
      <w:pPr>
        <w:ind w:left="10728" w:hanging="656"/>
      </w:pPr>
      <w:rPr>
        <w:rFonts w:hint="default"/>
        <w:lang w:val="pt-PT" w:eastAsia="en-US" w:bidi="ar-SA"/>
      </w:rPr>
    </w:lvl>
    <w:lvl w:ilvl="8">
      <w:start w:val="0"/>
      <w:numFmt w:val="bullet"/>
      <w:lvlText w:val="•"/>
      <w:lvlJc w:val="left"/>
      <w:pPr>
        <w:ind w:left="12192" w:hanging="656"/>
      </w:pPr>
      <w:rPr>
        <w:rFonts w:hint="default"/>
        <w:lang w:val="pt-PT" w:eastAsia="en-US" w:bidi="ar-SA"/>
      </w:rPr>
    </w:lvl>
  </w:abstractNum>
  <w:abstractNum w:abstractNumId="10">
    <w:multiLevelType w:val="hybridMultilevel"/>
    <w:lvl w:ilvl="0">
      <w:start w:val="1"/>
      <w:numFmt w:val="lowerLetter"/>
      <w:lvlText w:val="%1)"/>
      <w:lvlJc w:val="left"/>
      <w:pPr>
        <w:ind w:left="474" w:hanging="2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3"/>
      </w:pPr>
      <w:rPr>
        <w:rFonts w:hint="default"/>
        <w:lang w:val="pt-PT" w:eastAsia="en-US" w:bidi="ar-SA"/>
      </w:rPr>
    </w:lvl>
    <w:lvl w:ilvl="2">
      <w:start w:val="0"/>
      <w:numFmt w:val="bullet"/>
      <w:lvlText w:val="•"/>
      <w:lvlJc w:val="left"/>
      <w:pPr>
        <w:ind w:left="3408" w:hanging="273"/>
      </w:pPr>
      <w:rPr>
        <w:rFonts w:hint="default"/>
        <w:lang w:val="pt-PT" w:eastAsia="en-US" w:bidi="ar-SA"/>
      </w:rPr>
    </w:lvl>
    <w:lvl w:ilvl="3">
      <w:start w:val="0"/>
      <w:numFmt w:val="bullet"/>
      <w:lvlText w:val="•"/>
      <w:lvlJc w:val="left"/>
      <w:pPr>
        <w:ind w:left="4872" w:hanging="273"/>
      </w:pPr>
      <w:rPr>
        <w:rFonts w:hint="default"/>
        <w:lang w:val="pt-PT" w:eastAsia="en-US" w:bidi="ar-SA"/>
      </w:rPr>
    </w:lvl>
    <w:lvl w:ilvl="4">
      <w:start w:val="0"/>
      <w:numFmt w:val="bullet"/>
      <w:lvlText w:val="•"/>
      <w:lvlJc w:val="left"/>
      <w:pPr>
        <w:ind w:left="6336" w:hanging="273"/>
      </w:pPr>
      <w:rPr>
        <w:rFonts w:hint="default"/>
        <w:lang w:val="pt-PT" w:eastAsia="en-US" w:bidi="ar-SA"/>
      </w:rPr>
    </w:lvl>
    <w:lvl w:ilvl="5">
      <w:start w:val="0"/>
      <w:numFmt w:val="bullet"/>
      <w:lvlText w:val="•"/>
      <w:lvlJc w:val="left"/>
      <w:pPr>
        <w:ind w:left="7800" w:hanging="273"/>
      </w:pPr>
      <w:rPr>
        <w:rFonts w:hint="default"/>
        <w:lang w:val="pt-PT" w:eastAsia="en-US" w:bidi="ar-SA"/>
      </w:rPr>
    </w:lvl>
    <w:lvl w:ilvl="6">
      <w:start w:val="0"/>
      <w:numFmt w:val="bullet"/>
      <w:lvlText w:val="•"/>
      <w:lvlJc w:val="left"/>
      <w:pPr>
        <w:ind w:left="9264" w:hanging="273"/>
      </w:pPr>
      <w:rPr>
        <w:rFonts w:hint="default"/>
        <w:lang w:val="pt-PT" w:eastAsia="en-US" w:bidi="ar-SA"/>
      </w:rPr>
    </w:lvl>
    <w:lvl w:ilvl="7">
      <w:start w:val="0"/>
      <w:numFmt w:val="bullet"/>
      <w:lvlText w:val="•"/>
      <w:lvlJc w:val="left"/>
      <w:pPr>
        <w:ind w:left="10728" w:hanging="273"/>
      </w:pPr>
      <w:rPr>
        <w:rFonts w:hint="default"/>
        <w:lang w:val="pt-PT" w:eastAsia="en-US" w:bidi="ar-SA"/>
      </w:rPr>
    </w:lvl>
    <w:lvl w:ilvl="8">
      <w:start w:val="0"/>
      <w:numFmt w:val="bullet"/>
      <w:lvlText w:val="•"/>
      <w:lvlJc w:val="left"/>
      <w:pPr>
        <w:ind w:left="12192" w:hanging="273"/>
      </w:pPr>
      <w:rPr>
        <w:rFonts w:hint="default"/>
        <w:lang w:val="pt-PT" w:eastAsia="en-US" w:bidi="ar-SA"/>
      </w:rPr>
    </w:lvl>
  </w:abstractNum>
  <w:abstractNum w:abstractNumId="9">
    <w:multiLevelType w:val="hybridMultilevel"/>
    <w:lvl w:ilvl="0">
      <w:start w:val="1"/>
      <w:numFmt w:val="lowerLetter"/>
      <w:lvlText w:val="%1)"/>
      <w:lvlJc w:val="left"/>
      <w:pPr>
        <w:ind w:left="474" w:hanging="2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7">
    <w:multiLevelType w:val="hybridMultilevel"/>
    <w:lvl w:ilvl="0">
      <w:start w:val="7"/>
      <w:numFmt w:val="decimal"/>
      <w:lvlText w:val="%1"/>
      <w:lvlJc w:val="left"/>
      <w:pPr>
        <w:ind w:left="474" w:hanging="444"/>
        <w:jc w:val="left"/>
      </w:pPr>
      <w:rPr>
        <w:rFonts w:hint="default"/>
        <w:lang w:val="pt-PT" w:eastAsia="en-US" w:bidi="ar-SA"/>
      </w:rPr>
    </w:lvl>
    <w:lvl w:ilvl="1">
      <w:start w:val="1"/>
      <w:numFmt w:val="decimal"/>
      <w:lvlText w:val="%1.%2"/>
      <w:lvlJc w:val="left"/>
      <w:pPr>
        <w:ind w:left="474" w:hanging="4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53" w:hanging="58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80"/>
      </w:pPr>
      <w:rPr>
        <w:rFonts w:hint="default"/>
        <w:lang w:val="pt-PT" w:eastAsia="en-US" w:bidi="ar-SA"/>
      </w:rPr>
    </w:lvl>
    <w:lvl w:ilvl="4">
      <w:start w:val="0"/>
      <w:numFmt w:val="bullet"/>
      <w:lvlText w:val="•"/>
      <w:lvlJc w:val="left"/>
      <w:pPr>
        <w:ind w:left="5746" w:hanging="580"/>
      </w:pPr>
      <w:rPr>
        <w:rFonts w:hint="default"/>
        <w:lang w:val="pt-PT" w:eastAsia="en-US" w:bidi="ar-SA"/>
      </w:rPr>
    </w:lvl>
    <w:lvl w:ilvl="5">
      <w:start w:val="0"/>
      <w:numFmt w:val="bullet"/>
      <w:lvlText w:val="•"/>
      <w:lvlJc w:val="left"/>
      <w:pPr>
        <w:ind w:left="7308" w:hanging="580"/>
      </w:pPr>
      <w:rPr>
        <w:rFonts w:hint="default"/>
        <w:lang w:val="pt-PT" w:eastAsia="en-US" w:bidi="ar-SA"/>
      </w:rPr>
    </w:lvl>
    <w:lvl w:ilvl="6">
      <w:start w:val="0"/>
      <w:numFmt w:val="bullet"/>
      <w:lvlText w:val="•"/>
      <w:lvlJc w:val="left"/>
      <w:pPr>
        <w:ind w:left="8871" w:hanging="580"/>
      </w:pPr>
      <w:rPr>
        <w:rFonts w:hint="default"/>
        <w:lang w:val="pt-PT" w:eastAsia="en-US" w:bidi="ar-SA"/>
      </w:rPr>
    </w:lvl>
    <w:lvl w:ilvl="7">
      <w:start w:val="0"/>
      <w:numFmt w:val="bullet"/>
      <w:lvlText w:val="•"/>
      <w:lvlJc w:val="left"/>
      <w:pPr>
        <w:ind w:left="10433" w:hanging="580"/>
      </w:pPr>
      <w:rPr>
        <w:rFonts w:hint="default"/>
        <w:lang w:val="pt-PT" w:eastAsia="en-US" w:bidi="ar-SA"/>
      </w:rPr>
    </w:lvl>
    <w:lvl w:ilvl="8">
      <w:start w:val="0"/>
      <w:numFmt w:val="bullet"/>
      <w:lvlText w:val="•"/>
      <w:lvlJc w:val="left"/>
      <w:pPr>
        <w:ind w:left="11995" w:hanging="580"/>
      </w:pPr>
      <w:rPr>
        <w:rFonts w:hint="default"/>
        <w:lang w:val="pt-PT" w:eastAsia="en-US" w:bidi="ar-SA"/>
      </w:rPr>
    </w:lvl>
  </w:abstractNum>
  <w:abstractNum w:abstractNumId="6">
    <w:multiLevelType w:val="hybridMultilevel"/>
    <w:lvl w:ilvl="0">
      <w:start w:val="6"/>
      <w:numFmt w:val="decimal"/>
      <w:lvlText w:val="%1"/>
      <w:lvlJc w:val="left"/>
      <w:pPr>
        <w:ind w:left="474" w:hanging="423"/>
        <w:jc w:val="left"/>
      </w:pPr>
      <w:rPr>
        <w:rFonts w:hint="default"/>
        <w:lang w:val="pt-PT" w:eastAsia="en-US" w:bidi="ar-SA"/>
      </w:rPr>
    </w:lvl>
    <w:lvl w:ilvl="1">
      <w:start w:val="1"/>
      <w:numFmt w:val="decimal"/>
      <w:lvlText w:val="%1.%2"/>
      <w:lvlJc w:val="left"/>
      <w:pPr>
        <w:ind w:left="474" w:hanging="42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725" w:hanging="792"/>
      </w:pPr>
      <w:rPr>
        <w:rFonts w:hint="default"/>
        <w:lang w:val="pt-PT" w:eastAsia="en-US" w:bidi="ar-SA"/>
      </w:rPr>
    </w:lvl>
    <w:lvl w:ilvl="5">
      <w:start w:val="0"/>
      <w:numFmt w:val="bullet"/>
      <w:lvlText w:val="•"/>
      <w:lvlJc w:val="left"/>
      <w:pPr>
        <w:ind w:left="6457" w:hanging="792"/>
      </w:pPr>
      <w:rPr>
        <w:rFonts w:hint="default"/>
        <w:lang w:val="pt-PT" w:eastAsia="en-US" w:bidi="ar-SA"/>
      </w:rPr>
    </w:lvl>
    <w:lvl w:ilvl="6">
      <w:start w:val="0"/>
      <w:numFmt w:val="bullet"/>
      <w:lvlText w:val="•"/>
      <w:lvlJc w:val="left"/>
      <w:pPr>
        <w:ind w:left="8190" w:hanging="792"/>
      </w:pPr>
      <w:rPr>
        <w:rFonts w:hint="default"/>
        <w:lang w:val="pt-PT" w:eastAsia="en-US" w:bidi="ar-SA"/>
      </w:rPr>
    </w:lvl>
    <w:lvl w:ilvl="7">
      <w:start w:val="0"/>
      <w:numFmt w:val="bullet"/>
      <w:lvlText w:val="•"/>
      <w:lvlJc w:val="left"/>
      <w:pPr>
        <w:ind w:left="9922" w:hanging="792"/>
      </w:pPr>
      <w:rPr>
        <w:rFonts w:hint="default"/>
        <w:lang w:val="pt-PT" w:eastAsia="en-US" w:bidi="ar-SA"/>
      </w:rPr>
    </w:lvl>
    <w:lvl w:ilvl="8">
      <w:start w:val="0"/>
      <w:numFmt w:val="bullet"/>
      <w:lvlText w:val="•"/>
      <w:lvlJc w:val="left"/>
      <w:pPr>
        <w:ind w:left="11655" w:hanging="792"/>
      </w:pPr>
      <w:rPr>
        <w:rFonts w:hint="default"/>
        <w:lang w:val="pt-PT" w:eastAsia="en-US" w:bidi="ar-SA"/>
      </w:rPr>
    </w:lvl>
  </w:abstractNum>
  <w:abstractNum w:abstractNumId="5">
    <w:multiLevelType w:val="hybridMultilevel"/>
    <w:lvl w:ilvl="0">
      <w:start w:val="5"/>
      <w:numFmt w:val="decimal"/>
      <w:lvlText w:val="%1"/>
      <w:lvlJc w:val="left"/>
      <w:pPr>
        <w:ind w:left="474" w:hanging="412"/>
        <w:jc w:val="left"/>
      </w:pPr>
      <w:rPr>
        <w:rFonts w:hint="default"/>
        <w:lang w:val="pt-PT" w:eastAsia="en-US" w:bidi="ar-SA"/>
      </w:rPr>
    </w:lvl>
    <w:lvl w:ilvl="1">
      <w:start w:val="1"/>
      <w:numFmt w:val="decimal"/>
      <w:lvlText w:val="%1.%2"/>
      <w:lvlJc w:val="left"/>
      <w:pPr>
        <w:ind w:left="474" w:hanging="4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3"/>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5960" w:hanging="900"/>
      </w:pPr>
      <w:rPr>
        <w:rFonts w:hint="default"/>
        <w:lang w:val="pt-PT" w:eastAsia="en-US" w:bidi="ar-SA"/>
      </w:rPr>
    </w:lvl>
    <w:lvl w:ilvl="5">
      <w:start w:val="0"/>
      <w:numFmt w:val="bullet"/>
      <w:lvlText w:val="•"/>
      <w:lvlJc w:val="left"/>
      <w:pPr>
        <w:ind w:left="7486" w:hanging="900"/>
      </w:pPr>
      <w:rPr>
        <w:rFonts w:hint="default"/>
        <w:lang w:val="pt-PT" w:eastAsia="en-US" w:bidi="ar-SA"/>
      </w:rPr>
    </w:lvl>
    <w:lvl w:ilvl="6">
      <w:start w:val="0"/>
      <w:numFmt w:val="bullet"/>
      <w:lvlText w:val="•"/>
      <w:lvlJc w:val="left"/>
      <w:pPr>
        <w:ind w:left="9013" w:hanging="900"/>
      </w:pPr>
      <w:rPr>
        <w:rFonts w:hint="default"/>
        <w:lang w:val="pt-PT" w:eastAsia="en-US" w:bidi="ar-SA"/>
      </w:rPr>
    </w:lvl>
    <w:lvl w:ilvl="7">
      <w:start w:val="0"/>
      <w:numFmt w:val="bullet"/>
      <w:lvlText w:val="•"/>
      <w:lvlJc w:val="left"/>
      <w:pPr>
        <w:ind w:left="10540" w:hanging="900"/>
      </w:pPr>
      <w:rPr>
        <w:rFonts w:hint="default"/>
        <w:lang w:val="pt-PT" w:eastAsia="en-US" w:bidi="ar-SA"/>
      </w:rPr>
    </w:lvl>
    <w:lvl w:ilvl="8">
      <w:start w:val="0"/>
      <w:numFmt w:val="bullet"/>
      <w:lvlText w:val="•"/>
      <w:lvlJc w:val="left"/>
      <w:pPr>
        <w:ind w:left="12066" w:hanging="900"/>
      </w:pPr>
      <w:rPr>
        <w:rFonts w:hint="default"/>
        <w:lang w:val="pt-PT" w:eastAsia="en-US" w:bidi="ar-SA"/>
      </w:rPr>
    </w:lvl>
  </w:abstractNum>
  <w:abstractNum w:abstractNumId="4">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63" w:hanging="5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17" w:hanging="590"/>
      </w:pPr>
      <w:rPr>
        <w:rFonts w:hint="default"/>
        <w:lang w:val="pt-PT" w:eastAsia="en-US" w:bidi="ar-SA"/>
      </w:rPr>
    </w:lvl>
    <w:lvl w:ilvl="4">
      <w:start w:val="0"/>
      <w:numFmt w:val="bullet"/>
      <w:lvlText w:val="•"/>
      <w:lvlJc w:val="left"/>
      <w:pPr>
        <w:ind w:left="4575" w:hanging="590"/>
      </w:pPr>
      <w:rPr>
        <w:rFonts w:hint="default"/>
        <w:lang w:val="pt-PT" w:eastAsia="en-US" w:bidi="ar-SA"/>
      </w:rPr>
    </w:lvl>
    <w:lvl w:ilvl="5">
      <w:start w:val="0"/>
      <w:numFmt w:val="bullet"/>
      <w:lvlText w:val="•"/>
      <w:lvlJc w:val="left"/>
      <w:pPr>
        <w:ind w:left="6332" w:hanging="590"/>
      </w:pPr>
      <w:rPr>
        <w:rFonts w:hint="default"/>
        <w:lang w:val="pt-PT" w:eastAsia="en-US" w:bidi="ar-SA"/>
      </w:rPr>
    </w:lvl>
    <w:lvl w:ilvl="6">
      <w:start w:val="0"/>
      <w:numFmt w:val="bullet"/>
      <w:lvlText w:val="•"/>
      <w:lvlJc w:val="left"/>
      <w:pPr>
        <w:ind w:left="8090" w:hanging="590"/>
      </w:pPr>
      <w:rPr>
        <w:rFonts w:hint="default"/>
        <w:lang w:val="pt-PT" w:eastAsia="en-US" w:bidi="ar-SA"/>
      </w:rPr>
    </w:lvl>
    <w:lvl w:ilvl="7">
      <w:start w:val="0"/>
      <w:numFmt w:val="bullet"/>
      <w:lvlText w:val="•"/>
      <w:lvlJc w:val="left"/>
      <w:pPr>
        <w:ind w:left="9847" w:hanging="590"/>
      </w:pPr>
      <w:rPr>
        <w:rFonts w:hint="default"/>
        <w:lang w:val="pt-PT" w:eastAsia="en-US" w:bidi="ar-SA"/>
      </w:rPr>
    </w:lvl>
    <w:lvl w:ilvl="8">
      <w:start w:val="0"/>
      <w:numFmt w:val="bullet"/>
      <w:lvlText w:val="•"/>
      <w:lvlJc w:val="left"/>
      <w:pPr>
        <w:ind w:left="11605" w:hanging="590"/>
      </w:pPr>
      <w:rPr>
        <w:rFonts w:hint="default"/>
        <w:lang w:val="pt-PT" w:eastAsia="en-US" w:bidi="ar-SA"/>
      </w:rPr>
    </w:lvl>
  </w:abstractNum>
  <w:abstractNum w:abstractNumId="3">
    <w:multiLevelType w:val="hybridMultilevel"/>
    <w:lvl w:ilvl="0">
      <w:start w:val="3"/>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28" w:hanging="633"/>
      </w:pPr>
      <w:rPr>
        <w:rFonts w:hint="default"/>
        <w:lang w:val="pt-PT" w:eastAsia="en-US" w:bidi="ar-SA"/>
      </w:rPr>
    </w:lvl>
    <w:lvl w:ilvl="4">
      <w:start w:val="0"/>
      <w:numFmt w:val="bullet"/>
      <w:lvlText w:val="•"/>
      <w:lvlJc w:val="left"/>
      <w:pPr>
        <w:ind w:left="5613" w:hanging="633"/>
      </w:pPr>
      <w:rPr>
        <w:rFonts w:hint="default"/>
        <w:lang w:val="pt-PT" w:eastAsia="en-US" w:bidi="ar-SA"/>
      </w:rPr>
    </w:lvl>
    <w:lvl w:ilvl="5">
      <w:start w:val="0"/>
      <w:numFmt w:val="bullet"/>
      <w:lvlText w:val="•"/>
      <w:lvlJc w:val="left"/>
      <w:pPr>
        <w:ind w:left="7197" w:hanging="633"/>
      </w:pPr>
      <w:rPr>
        <w:rFonts w:hint="default"/>
        <w:lang w:val="pt-PT" w:eastAsia="en-US" w:bidi="ar-SA"/>
      </w:rPr>
    </w:lvl>
    <w:lvl w:ilvl="6">
      <w:start w:val="0"/>
      <w:numFmt w:val="bullet"/>
      <w:lvlText w:val="•"/>
      <w:lvlJc w:val="left"/>
      <w:pPr>
        <w:ind w:left="8782" w:hanging="633"/>
      </w:pPr>
      <w:rPr>
        <w:rFonts w:hint="default"/>
        <w:lang w:val="pt-PT" w:eastAsia="en-US" w:bidi="ar-SA"/>
      </w:rPr>
    </w:lvl>
    <w:lvl w:ilvl="7">
      <w:start w:val="0"/>
      <w:numFmt w:val="bullet"/>
      <w:lvlText w:val="•"/>
      <w:lvlJc w:val="left"/>
      <w:pPr>
        <w:ind w:left="10366" w:hanging="633"/>
      </w:pPr>
      <w:rPr>
        <w:rFonts w:hint="default"/>
        <w:lang w:val="pt-PT" w:eastAsia="en-US" w:bidi="ar-SA"/>
      </w:rPr>
    </w:lvl>
    <w:lvl w:ilvl="8">
      <w:start w:val="0"/>
      <w:numFmt w:val="bullet"/>
      <w:lvlText w:val="•"/>
      <w:lvlJc w:val="left"/>
      <w:pPr>
        <w:ind w:left="11951" w:hanging="633"/>
      </w:pPr>
      <w:rPr>
        <w:rFonts w:hint="default"/>
        <w:lang w:val="pt-PT" w:eastAsia="en-US" w:bidi="ar-SA"/>
      </w:rPr>
    </w:lvl>
  </w:abstractNum>
  <w:abstractNum w:abstractNumId="2">
    <w:multiLevelType w:val="hybridMultilevel"/>
    <w:lvl w:ilvl="0">
      <w:start w:val="2"/>
      <w:numFmt w:val="decimal"/>
      <w:lvlText w:val="%1"/>
      <w:lvlJc w:val="left"/>
      <w:pPr>
        <w:ind w:left="474" w:hanging="406"/>
        <w:jc w:val="left"/>
      </w:pPr>
      <w:rPr>
        <w:rFonts w:hint="default"/>
        <w:lang w:val="pt-PT" w:eastAsia="en-US" w:bidi="ar-SA"/>
      </w:rPr>
    </w:lvl>
    <w:lvl w:ilvl="1">
      <w:start w:val="6"/>
      <w:numFmt w:val="decimal"/>
      <w:lvlText w:val="%1.%2"/>
      <w:lvlJc w:val="left"/>
      <w:pPr>
        <w:ind w:left="474" w:hanging="4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583"/>
      </w:pPr>
      <w:rPr>
        <w:rFonts w:hint="default"/>
        <w:lang w:val="pt-PT" w:eastAsia="en-US" w:bidi="ar-SA"/>
      </w:rPr>
    </w:lvl>
    <w:lvl w:ilvl="4">
      <w:start w:val="0"/>
      <w:numFmt w:val="bullet"/>
      <w:lvlText w:val="•"/>
      <w:lvlJc w:val="left"/>
      <w:pPr>
        <w:ind w:left="4680" w:hanging="583"/>
      </w:pPr>
      <w:rPr>
        <w:rFonts w:hint="default"/>
        <w:lang w:val="pt-PT" w:eastAsia="en-US" w:bidi="ar-SA"/>
      </w:rPr>
    </w:lvl>
    <w:lvl w:ilvl="5">
      <w:start w:val="0"/>
      <w:numFmt w:val="bullet"/>
      <w:lvlText w:val="•"/>
      <w:lvlJc w:val="left"/>
      <w:pPr>
        <w:ind w:left="6420" w:hanging="583"/>
      </w:pPr>
      <w:rPr>
        <w:rFonts w:hint="default"/>
        <w:lang w:val="pt-PT" w:eastAsia="en-US" w:bidi="ar-SA"/>
      </w:rPr>
    </w:lvl>
    <w:lvl w:ilvl="6">
      <w:start w:val="0"/>
      <w:numFmt w:val="bullet"/>
      <w:lvlText w:val="•"/>
      <w:lvlJc w:val="left"/>
      <w:pPr>
        <w:ind w:left="8160" w:hanging="583"/>
      </w:pPr>
      <w:rPr>
        <w:rFonts w:hint="default"/>
        <w:lang w:val="pt-PT" w:eastAsia="en-US" w:bidi="ar-SA"/>
      </w:rPr>
    </w:lvl>
    <w:lvl w:ilvl="7">
      <w:start w:val="0"/>
      <w:numFmt w:val="bullet"/>
      <w:lvlText w:val="•"/>
      <w:lvlJc w:val="left"/>
      <w:pPr>
        <w:ind w:left="9900" w:hanging="583"/>
      </w:pPr>
      <w:rPr>
        <w:rFonts w:hint="default"/>
        <w:lang w:val="pt-PT" w:eastAsia="en-US" w:bidi="ar-SA"/>
      </w:rPr>
    </w:lvl>
    <w:lvl w:ilvl="8">
      <w:start w:val="0"/>
      <w:numFmt w:val="bullet"/>
      <w:lvlText w:val="•"/>
      <w:lvlJc w:val="left"/>
      <w:pPr>
        <w:ind w:left="11640" w:hanging="583"/>
      </w:pPr>
      <w:rPr>
        <w:rFonts w:hint="default"/>
        <w:lang w:val="pt-PT" w:eastAsia="en-US" w:bidi="ar-SA"/>
      </w:rPr>
    </w:lvl>
  </w:abstractNum>
  <w:abstractNum w:abstractNumId="1">
    <w:multiLevelType w:val="hybridMultilevel"/>
    <w:lvl w:ilvl="0">
      <w:start w:val="2"/>
      <w:numFmt w:val="decimal"/>
      <w:lvlText w:val="%1"/>
      <w:lvlJc w:val="left"/>
      <w:pPr>
        <w:ind w:left="474" w:hanging="404"/>
        <w:jc w:val="left"/>
      </w:pPr>
      <w:rPr>
        <w:rFonts w:hint="default"/>
        <w:lang w:val="pt-PT" w:eastAsia="en-US" w:bidi="ar-SA"/>
      </w:rPr>
    </w:lvl>
    <w:lvl w:ilvl="1">
      <w:start w:val="1"/>
      <w:numFmt w:val="decimal"/>
      <w:lvlText w:val="%1.%2"/>
      <w:lvlJc w:val="left"/>
      <w:pPr>
        <w:ind w:left="474" w:hanging="40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08"/>
      </w:pPr>
      <w:rPr>
        <w:rFonts w:hint="default"/>
        <w:lang w:val="pt-PT" w:eastAsia="en-US" w:bidi="ar-SA"/>
      </w:rPr>
    </w:lvl>
    <w:lvl w:ilvl="4">
      <w:start w:val="0"/>
      <w:numFmt w:val="bullet"/>
      <w:lvlText w:val="•"/>
      <w:lvlJc w:val="left"/>
      <w:pPr>
        <w:ind w:left="6336" w:hanging="608"/>
      </w:pPr>
      <w:rPr>
        <w:rFonts w:hint="default"/>
        <w:lang w:val="pt-PT" w:eastAsia="en-US" w:bidi="ar-SA"/>
      </w:rPr>
    </w:lvl>
    <w:lvl w:ilvl="5">
      <w:start w:val="0"/>
      <w:numFmt w:val="bullet"/>
      <w:lvlText w:val="•"/>
      <w:lvlJc w:val="left"/>
      <w:pPr>
        <w:ind w:left="7800" w:hanging="608"/>
      </w:pPr>
      <w:rPr>
        <w:rFonts w:hint="default"/>
        <w:lang w:val="pt-PT" w:eastAsia="en-US" w:bidi="ar-SA"/>
      </w:rPr>
    </w:lvl>
    <w:lvl w:ilvl="6">
      <w:start w:val="0"/>
      <w:numFmt w:val="bullet"/>
      <w:lvlText w:val="•"/>
      <w:lvlJc w:val="left"/>
      <w:pPr>
        <w:ind w:left="9264" w:hanging="608"/>
      </w:pPr>
      <w:rPr>
        <w:rFonts w:hint="default"/>
        <w:lang w:val="pt-PT" w:eastAsia="en-US" w:bidi="ar-SA"/>
      </w:rPr>
    </w:lvl>
    <w:lvl w:ilvl="7">
      <w:start w:val="0"/>
      <w:numFmt w:val="bullet"/>
      <w:lvlText w:val="•"/>
      <w:lvlJc w:val="left"/>
      <w:pPr>
        <w:ind w:left="10728" w:hanging="608"/>
      </w:pPr>
      <w:rPr>
        <w:rFonts w:hint="default"/>
        <w:lang w:val="pt-PT" w:eastAsia="en-US" w:bidi="ar-SA"/>
      </w:rPr>
    </w:lvl>
    <w:lvl w:ilvl="8">
      <w:start w:val="0"/>
      <w:numFmt w:val="bullet"/>
      <w:lvlText w:val="•"/>
      <w:lvlJc w:val="left"/>
      <w:pPr>
        <w:ind w:left="12192" w:hanging="608"/>
      </w:pPr>
      <w:rPr>
        <w:rFonts w:hint="default"/>
        <w:lang w:val="pt-PT" w:eastAsia="en-US" w:bidi="ar-SA"/>
      </w:rPr>
    </w:lvl>
  </w:abstractNum>
  <w:abstractNum w:abstractNumId="0">
    <w:multiLevelType w:val="hybridMultilevel"/>
    <w:lvl w:ilvl="0">
      <w:start w:val="1"/>
      <w:numFmt w:val="decimal"/>
      <w:lvlText w:val="%1."/>
      <w:lvlJc w:val="left"/>
      <w:pPr>
        <w:ind w:left="804" w:hanging="330"/>
        <w:jc w:val="left"/>
      </w:pPr>
      <w:rPr>
        <w:rFonts w:hint="default"/>
        <w:spacing w:val="0"/>
        <w:w w:val="101"/>
        <w:lang w:val="pt-PT" w:eastAsia="en-US" w:bidi="ar-SA"/>
      </w:rPr>
    </w:lvl>
    <w:lvl w:ilvl="1">
      <w:start w:val="1"/>
      <w:numFmt w:val="decimal"/>
      <w:lvlText w:val="%1.%2."/>
      <w:lvlJc w:val="left"/>
      <w:pPr>
        <w:ind w:left="474" w:hanging="75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391" w:hanging="754"/>
      </w:pPr>
      <w:rPr>
        <w:rFonts w:hint="default"/>
        <w:lang w:val="pt-PT" w:eastAsia="en-US" w:bidi="ar-SA"/>
      </w:rPr>
    </w:lvl>
    <w:lvl w:ilvl="3">
      <w:start w:val="0"/>
      <w:numFmt w:val="bullet"/>
      <w:lvlText w:val="•"/>
      <w:lvlJc w:val="left"/>
      <w:pPr>
        <w:ind w:left="3982" w:hanging="754"/>
      </w:pPr>
      <w:rPr>
        <w:rFonts w:hint="default"/>
        <w:lang w:val="pt-PT" w:eastAsia="en-US" w:bidi="ar-SA"/>
      </w:rPr>
    </w:lvl>
    <w:lvl w:ilvl="4">
      <w:start w:val="0"/>
      <w:numFmt w:val="bullet"/>
      <w:lvlText w:val="•"/>
      <w:lvlJc w:val="left"/>
      <w:pPr>
        <w:ind w:left="5573" w:hanging="754"/>
      </w:pPr>
      <w:rPr>
        <w:rFonts w:hint="default"/>
        <w:lang w:val="pt-PT" w:eastAsia="en-US" w:bidi="ar-SA"/>
      </w:rPr>
    </w:lvl>
    <w:lvl w:ilvl="5">
      <w:start w:val="0"/>
      <w:numFmt w:val="bullet"/>
      <w:lvlText w:val="•"/>
      <w:lvlJc w:val="left"/>
      <w:pPr>
        <w:ind w:left="7164" w:hanging="754"/>
      </w:pPr>
      <w:rPr>
        <w:rFonts w:hint="default"/>
        <w:lang w:val="pt-PT" w:eastAsia="en-US" w:bidi="ar-SA"/>
      </w:rPr>
    </w:lvl>
    <w:lvl w:ilvl="6">
      <w:start w:val="0"/>
      <w:numFmt w:val="bullet"/>
      <w:lvlText w:val="•"/>
      <w:lvlJc w:val="left"/>
      <w:pPr>
        <w:ind w:left="8755" w:hanging="754"/>
      </w:pPr>
      <w:rPr>
        <w:rFonts w:hint="default"/>
        <w:lang w:val="pt-PT" w:eastAsia="en-US" w:bidi="ar-SA"/>
      </w:rPr>
    </w:lvl>
    <w:lvl w:ilvl="7">
      <w:start w:val="0"/>
      <w:numFmt w:val="bullet"/>
      <w:lvlText w:val="•"/>
      <w:lvlJc w:val="left"/>
      <w:pPr>
        <w:ind w:left="10346" w:hanging="754"/>
      </w:pPr>
      <w:rPr>
        <w:rFonts w:hint="default"/>
        <w:lang w:val="pt-PT" w:eastAsia="en-US" w:bidi="ar-SA"/>
      </w:rPr>
    </w:lvl>
    <w:lvl w:ilvl="8">
      <w:start w:val="0"/>
      <w:numFmt w:val="bullet"/>
      <w:lvlText w:val="•"/>
      <w:lvlJc w:val="left"/>
      <w:pPr>
        <w:ind w:left="11937" w:hanging="754"/>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737"/>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73"/>
      <w:outlineLvl w:val="2"/>
    </w:pPr>
    <w:rPr>
      <w:rFonts w:ascii="Times New Roman" w:hAnsi="Times New Roman" w:eastAsia="Times New Roman" w:cs="Times New Roman"/>
      <w:b/>
      <w:bCs/>
      <w:sz w:val="26"/>
      <w:szCs w:val="26"/>
      <w:lang w:val="pt-PT" w:eastAsia="en-US" w:bidi="ar-SA"/>
    </w:rPr>
  </w:style>
  <w:style w:styleId="Title" w:type="paragraph">
    <w:name w:val="Title"/>
    <w:basedOn w:val="Normal"/>
    <w:uiPriority w:val="1"/>
    <w:qFormat/>
    <w:pPr>
      <w:ind w:left="17"/>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2583493&amp;id_procedimento_atual=142581681&amp;infra_sistema=100000100&amp;infra_unidade_atual=120007803&amp;infra_hash=6eb149dc36ba982ed1eef842cd48e7d28bed4e9849955147b44fc55ef6ff859312bf4b8964a82fb071589dabc309c32b072db97e37b11b606595b7a3d7b57a28eb447505164f46e10f204a49eba52daed0355bfe81cd9cce1ce0dbb4b8266b58" TargetMode="External"/><Relationship Id="rId34" Type="http://schemas.openxmlformats.org/officeDocument/2006/relationships/hyperlink" Target="https://sei.rj.gov.br/sei/controlador.php?acao=protocolo_visualizar&amp;id_protocolo=142584269&amp;id_procedimento_atual=142581681&amp;infra_sistema=100000100&amp;infra_unidade_atual=120007803&amp;infra_hash=091f51de2b955649230dae668d4e287bae3124c908c00fc35339bd13929209c712bf4b8964a82fb071589dabc309c32b072db97e37b11b606595b7a3d7b57a28eb447505164f46e10f204a49eba52daed0355bfe81cd9cce1ce0dbb4b8266b5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42583710&amp;id_procedimento_atual=142581681&amp;infra_sistema=100000100&amp;infra_unidade_atual=120007803&amp;infra_hash=c7b9affe83e9a48fa68ac1316bf95c3af879915b53eba5436d806cfedad1efe412bf4b8964a82fb071589dabc309c32b072db97e37b11b606595b7a3d7b57a28eb447505164f46e10f204a49eba52daed0355bfe81cd9cce1ce0dbb4b8266b58" TargetMode="External"/><Relationship Id="rId37" Type="http://schemas.openxmlformats.org/officeDocument/2006/relationships/hyperlink" Target="https://sei.rj.gov.br/sei/controlador.php?acao=protocolo_visualizar&amp;id_protocolo=77579863&amp;id_procedimento_atual=142581681&amp;infra_sistema=100000100&amp;infra_unidade_atual=120007803&amp;infra_hash=9aefbd79728ca47c606f7a3cdda62dbef6758755b6a16bb681e8d14fb17a521412bf4b8964a82fb071589dabc309c32b072db97e37b11b606595b7a3d7b57a28eb447505164f46e10f204a49eba52daed0355bfe81cd9cce1ce0dbb4b8266b58" TargetMode="External"/><Relationship Id="rId38" Type="http://schemas.openxmlformats.org/officeDocument/2006/relationships/hyperlink" Target="https://sei.rj.gov.br/sei/controlador.php?acao=protocolo_visualizar&amp;id_protocolo=142586965&amp;id_procedimento_atual=142581681&amp;infra_sistema=100000100&amp;infra_unidade_atual=120007803&amp;infra_hash=2502c535a0e12e5ab23363b59e5986d6162423d5eb5629643dc203ac4449e38312bf4b8964a82fb071589dabc309c32b072db97e37b11b606595b7a3d7b57a28eb447505164f46e10f204a49eba52daed0355bfe81cd9cce1ce0dbb4b8266b58" TargetMode="External"/><Relationship Id="rId39" Type="http://schemas.openxmlformats.org/officeDocument/2006/relationships/hyperlink" Target="https://sei.rj.gov.br/sei/controlador.php?acao=protocolo_visualizar&amp;id_protocolo=33665672&amp;id_procedimento_atual=142581681&amp;infra_sistema=100000100&amp;infra_unidade_atual=120007803&amp;infra_hash=0a4eefab13bd6dd36351a55d1710164b9f97108e39d0e1c93cd59efb498d4d9112bf4b8964a82fb071589dabc309c32b072db97e37b11b606595b7a3d7b57a28eb447505164f46e10f204a49eba52daed0355bfe81cd9cce1ce0dbb4b8266b58"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image" Target="media/image4.png"/><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SEI-260007/008765/2026</dc:title>
  <dcterms:created xsi:type="dcterms:W3CDTF">2026-09-28T16:30:58Z</dcterms:created>
  <dcterms:modified xsi:type="dcterms:W3CDTF">2026-09-28T16:30:58Z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