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75" w:rsidRDefault="00B03075">
      <w:pPr>
        <w:pStyle w:val="Corpodetexto"/>
        <w:spacing w:before="11"/>
        <w:ind w:left="0"/>
      </w:pPr>
    </w:p>
    <w:p w:rsidR="00B03075" w:rsidRDefault="003440A0">
      <w:pPr>
        <w:ind w:left="497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528446" cy="667511"/>
            <wp:effectExtent l="0" t="0" r="0" b="0"/>
            <wp:docPr id="5" name="Image 5" descr="Timbr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Timbr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446" cy="66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075" w:rsidRDefault="003440A0">
      <w:pPr>
        <w:spacing w:before="69" w:line="242" w:lineRule="auto"/>
        <w:ind w:left="3907" w:right="3890"/>
        <w:jc w:val="center"/>
        <w:rPr>
          <w:sz w:val="16"/>
        </w:rPr>
      </w:pPr>
      <w:r>
        <w:rPr>
          <w:sz w:val="16"/>
        </w:rPr>
        <w:t>Governo</w:t>
      </w:r>
      <w:r>
        <w:rPr>
          <w:spacing w:val="-5"/>
          <w:sz w:val="16"/>
        </w:rPr>
        <w:t xml:space="preserve"> </w:t>
      </w:r>
      <w:r>
        <w:rPr>
          <w:sz w:val="16"/>
        </w:rPr>
        <w:t>do</w:t>
      </w:r>
      <w:r>
        <w:rPr>
          <w:spacing w:val="-5"/>
          <w:sz w:val="16"/>
        </w:rPr>
        <w:t xml:space="preserve"> </w:t>
      </w:r>
      <w:r>
        <w:rPr>
          <w:sz w:val="16"/>
        </w:rPr>
        <w:t>Estado</w:t>
      </w:r>
      <w:r>
        <w:rPr>
          <w:spacing w:val="-5"/>
          <w:sz w:val="16"/>
        </w:rPr>
        <w:t xml:space="preserve"> </w:t>
      </w:r>
      <w:r>
        <w:rPr>
          <w:sz w:val="16"/>
        </w:rPr>
        <w:t>do</w:t>
      </w:r>
      <w:r>
        <w:rPr>
          <w:spacing w:val="-5"/>
          <w:sz w:val="16"/>
        </w:rPr>
        <w:t xml:space="preserve"> </w:t>
      </w:r>
      <w:r>
        <w:rPr>
          <w:sz w:val="16"/>
        </w:rPr>
        <w:t>Rio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Janeiro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Secretaria de Estado de Polícia </w:t>
      </w:r>
      <w:r>
        <w:rPr>
          <w:spacing w:val="-2"/>
          <w:sz w:val="16"/>
        </w:rPr>
        <w:t>Penal</w:t>
      </w:r>
    </w:p>
    <w:p w:rsidR="00B03075" w:rsidRDefault="003440A0">
      <w:pPr>
        <w:ind w:left="15"/>
        <w:jc w:val="center"/>
        <w:rPr>
          <w:sz w:val="16"/>
        </w:rPr>
      </w:pPr>
      <w:r>
        <w:rPr>
          <w:noProof/>
          <w:sz w:val="16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2507027</wp:posOffset>
                </wp:positionH>
                <wp:positionV relativeFrom="paragraph">
                  <wp:posOffset>126445</wp:posOffset>
                </wp:positionV>
                <wp:extent cx="2552065" cy="43116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2065" cy="431165"/>
                        </a:xfrm>
                        <a:prstGeom prst="rect">
                          <a:avLst/>
                        </a:prstGeom>
                        <a:ln w="6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3075" w:rsidRDefault="003440A0">
                            <w:pPr>
                              <w:spacing w:before="217"/>
                              <w:ind w:left="838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TERMO</w:t>
                            </w:r>
                            <w:r>
                              <w:rPr>
                                <w:b/>
                                <w:spacing w:val="-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REFERÊNCIA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97.403732pt;margin-top:9.956321pt;width:200.95pt;height:33.950pt;mso-position-horizontal-relative:page;mso-position-vertical-relative:paragraph;z-index:-15728640;mso-wrap-distance-left:0;mso-wrap-distance-right:0" type="#_x0000_t202" id="docshape5" filled="false" stroked="true" strokeweight=".5475pt" strokecolor="#000000">
                <v:textbox inset="0,0,0,0">
                  <w:txbxContent>
                    <w:p>
                      <w:pPr>
                        <w:spacing w:before="217"/>
                        <w:ind w:left="838" w:right="0" w:firstLine="0"/>
                        <w:jc w:val="left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TERMO</w:t>
                      </w:r>
                      <w:r>
                        <w:rPr>
                          <w:b/>
                          <w:spacing w:val="-6"/>
                          <w:sz w:val="19"/>
                        </w:rPr>
                        <w:t> </w:t>
                      </w:r>
                      <w:r>
                        <w:rPr>
                          <w:b/>
                          <w:sz w:val="19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19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19"/>
                        </w:rPr>
                        <w:t>REFERÊNCIA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proofErr w:type="gramStart"/>
      <w:r>
        <w:rPr>
          <w:sz w:val="16"/>
        </w:rPr>
        <w:t>Subsecretaria</w:t>
      </w:r>
      <w:proofErr w:type="gramEnd"/>
      <w:r>
        <w:rPr>
          <w:sz w:val="16"/>
        </w:rPr>
        <w:t xml:space="preserve"> de Infraestrutura, Ensino e Inovação </w:t>
      </w:r>
      <w:r>
        <w:rPr>
          <w:spacing w:val="-2"/>
          <w:sz w:val="16"/>
        </w:rPr>
        <w:t>Prisional</w:t>
      </w:r>
    </w:p>
    <w:p w:rsidR="00B03075" w:rsidRDefault="00B03075">
      <w:pPr>
        <w:pStyle w:val="Corpodetexto"/>
        <w:spacing w:before="0"/>
        <w:ind w:left="0"/>
        <w:rPr>
          <w:sz w:val="16"/>
        </w:rPr>
      </w:pPr>
    </w:p>
    <w:p w:rsidR="00B03075" w:rsidRDefault="00B03075">
      <w:pPr>
        <w:pStyle w:val="Corpodetexto"/>
        <w:spacing w:before="2"/>
        <w:ind w:left="0"/>
        <w:rPr>
          <w:sz w:val="16"/>
        </w:rPr>
      </w:pPr>
    </w:p>
    <w:p w:rsidR="00B03075" w:rsidRDefault="003440A0">
      <w:pPr>
        <w:ind w:left="15"/>
        <w:jc w:val="center"/>
        <w:rPr>
          <w:b/>
          <w:i/>
          <w:sz w:val="16"/>
        </w:rPr>
      </w:pPr>
      <w:r>
        <w:rPr>
          <w:b/>
          <w:i/>
          <w:sz w:val="16"/>
        </w:rPr>
        <w:t>(Contratação direta / dispensa de licitação -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 xml:space="preserve">Art. </w:t>
      </w:r>
      <w:proofErr w:type="gramStart"/>
      <w:r>
        <w:rPr>
          <w:b/>
          <w:i/>
          <w:sz w:val="16"/>
        </w:rPr>
        <w:t>75 ,</w:t>
      </w:r>
      <w:proofErr w:type="gramEnd"/>
      <w:r>
        <w:rPr>
          <w:b/>
          <w:i/>
          <w:sz w:val="16"/>
        </w:rPr>
        <w:t xml:space="preserve"> inciso II da Lei de Licitações </w:t>
      </w:r>
      <w:r>
        <w:rPr>
          <w:b/>
          <w:i/>
          <w:spacing w:val="-10"/>
          <w:sz w:val="16"/>
        </w:rPr>
        <w:t>)</w:t>
      </w:r>
    </w:p>
    <w:p w:rsidR="00B03075" w:rsidRDefault="003440A0">
      <w:pPr>
        <w:spacing w:before="92"/>
        <w:ind w:left="15"/>
        <w:jc w:val="center"/>
        <w:rPr>
          <w:i/>
          <w:sz w:val="17"/>
        </w:rPr>
      </w:pPr>
      <w:r>
        <w:rPr>
          <w:i/>
          <w:w w:val="105"/>
          <w:sz w:val="17"/>
        </w:rPr>
        <w:t>“Aquisição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de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acessórios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de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informática,</w:t>
      </w:r>
      <w:r>
        <w:rPr>
          <w:i/>
          <w:spacing w:val="-10"/>
          <w:w w:val="105"/>
          <w:sz w:val="17"/>
        </w:rPr>
        <w:t xml:space="preserve"> </w:t>
      </w:r>
      <w:r>
        <w:rPr>
          <w:i/>
          <w:w w:val="105"/>
          <w:sz w:val="17"/>
        </w:rPr>
        <w:t>ferramentas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e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materiais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w w:val="105"/>
          <w:sz w:val="17"/>
        </w:rPr>
        <w:t>de</w:t>
      </w:r>
      <w:r>
        <w:rPr>
          <w:i/>
          <w:spacing w:val="-11"/>
          <w:w w:val="105"/>
          <w:sz w:val="17"/>
        </w:rPr>
        <w:t xml:space="preserve"> </w:t>
      </w:r>
      <w:r>
        <w:rPr>
          <w:i/>
          <w:spacing w:val="-2"/>
          <w:w w:val="105"/>
          <w:sz w:val="17"/>
        </w:rPr>
        <w:t>rede</w:t>
      </w:r>
      <w:proofErr w:type="gramStart"/>
      <w:r>
        <w:rPr>
          <w:i/>
          <w:spacing w:val="-2"/>
          <w:w w:val="105"/>
          <w:sz w:val="17"/>
        </w:rPr>
        <w:t>"</w:t>
      </w:r>
      <w:proofErr w:type="gramEnd"/>
    </w:p>
    <w:p w:rsidR="00B03075" w:rsidRDefault="00B03075">
      <w:pPr>
        <w:pStyle w:val="Corpodetexto"/>
        <w:spacing w:before="178"/>
        <w:ind w:left="0"/>
        <w:rPr>
          <w:i/>
        </w:rPr>
      </w:pPr>
    </w:p>
    <w:p w:rsidR="00B03075" w:rsidRDefault="003440A0">
      <w:pPr>
        <w:pStyle w:val="Ttulo1"/>
        <w:ind w:left="179" w:firstLine="0"/>
      </w:pPr>
      <w:r>
        <w:rPr>
          <w:w w:val="105"/>
        </w:rPr>
        <w:t>1–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OBJETO</w:t>
      </w:r>
    </w:p>
    <w:p w:rsidR="00B03075" w:rsidRDefault="003440A0">
      <w:pPr>
        <w:pStyle w:val="PargrafodaLista"/>
        <w:numPr>
          <w:ilvl w:val="1"/>
          <w:numId w:val="13"/>
        </w:numPr>
        <w:tabs>
          <w:tab w:val="left" w:pos="467"/>
        </w:tabs>
        <w:spacing w:before="90"/>
        <w:ind w:firstLine="0"/>
        <w:jc w:val="both"/>
        <w:rPr>
          <w:sz w:val="17"/>
          <w:u w:val="single"/>
        </w:rPr>
      </w:pPr>
      <w:r>
        <w:rPr>
          <w:w w:val="105"/>
          <w:sz w:val="17"/>
        </w:rPr>
        <w:t>O presente Termo de Referência apresenta as especificações para a aquisição de acessórios de informática e materiais para rede de dados, conforme especificações,</w:t>
      </w:r>
      <w:r>
        <w:rPr>
          <w:w w:val="105"/>
          <w:sz w:val="17"/>
        </w:rPr>
        <w:t xml:space="preserve"> quantidades e exigências estabelecidas neste Termo de Referência, em conformidade com o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 xml:space="preserve">art. </w:t>
      </w:r>
      <w:proofErr w:type="gramStart"/>
      <w:r>
        <w:rPr>
          <w:w w:val="105"/>
          <w:sz w:val="17"/>
        </w:rPr>
        <w:t>75 ,</w:t>
      </w:r>
      <w:proofErr w:type="gramEnd"/>
      <w:r>
        <w:rPr>
          <w:w w:val="105"/>
          <w:sz w:val="17"/>
        </w:rPr>
        <w:t xml:space="preserve"> inciso II Lei nº 14.133/2021.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itens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serão</w:t>
      </w:r>
      <w:r>
        <w:rPr>
          <w:spacing w:val="-2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utilizadas</w:t>
      </w:r>
      <w:proofErr w:type="gramEnd"/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ações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necessárias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pleno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funcionamento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computadores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infraestrutura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rede,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atende</w:t>
      </w:r>
      <w:r>
        <w:rPr>
          <w:w w:val="105"/>
          <w:sz w:val="17"/>
        </w:rPr>
        <w:t>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à Secretaria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estão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distribuídos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vários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municípios,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onde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encontram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unidades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administrativas,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prisionais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hospitalares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SEPPENRJ.</w:t>
      </w:r>
    </w:p>
    <w:p w:rsidR="00B03075" w:rsidRDefault="003440A0">
      <w:pPr>
        <w:pStyle w:val="Ttulo2"/>
        <w:numPr>
          <w:ilvl w:val="1"/>
          <w:numId w:val="13"/>
        </w:numPr>
        <w:tabs>
          <w:tab w:val="left" w:pos="398"/>
        </w:tabs>
        <w:spacing w:before="94"/>
        <w:ind w:left="398" w:hanging="219"/>
        <w:jc w:val="both"/>
        <w:rPr>
          <w:u w:val="single"/>
        </w:rPr>
      </w:pPr>
      <w:r>
        <w:rPr>
          <w:spacing w:val="11"/>
          <w:u w:val="single"/>
        </w:rPr>
        <w:t xml:space="preserve"> </w:t>
      </w:r>
      <w:r>
        <w:rPr>
          <w:u w:val="single"/>
        </w:rPr>
        <w:t>Justificativa</w:t>
      </w:r>
      <w:r>
        <w:rPr>
          <w:spacing w:val="12"/>
          <w:u w:val="single"/>
        </w:rPr>
        <w:t xml:space="preserve"> </w:t>
      </w:r>
      <w:r>
        <w:rPr>
          <w:u w:val="single"/>
        </w:rPr>
        <w:t>da</w:t>
      </w:r>
      <w:r>
        <w:rPr>
          <w:spacing w:val="12"/>
          <w:u w:val="single"/>
        </w:rPr>
        <w:t xml:space="preserve"> </w:t>
      </w:r>
      <w:r>
        <w:rPr>
          <w:spacing w:val="-2"/>
          <w:u w:val="single"/>
        </w:rPr>
        <w:t>contratação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8"/>
        </w:tabs>
        <w:ind w:firstLine="0"/>
        <w:jc w:val="both"/>
        <w:rPr>
          <w:sz w:val="17"/>
        </w:rPr>
      </w:pPr>
      <w:r>
        <w:rPr>
          <w:w w:val="105"/>
          <w:sz w:val="17"/>
        </w:rPr>
        <w:t>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itens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informática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sofrem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processo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depreciação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natural,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associado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avanço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tecnologias,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exige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renovação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periódica 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parque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TI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garantir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compatibilidade,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confiabilidade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disponibilidade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recursos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adequados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necessidade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usuários.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82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Recebemos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2019,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através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doação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Gabinete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Intervenção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Federal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GIF,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1.300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(mil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trezentos)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desktops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fabricados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empresa DELL, cuja garantia já expirou há algum tempo.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5"/>
        </w:tabs>
        <w:spacing w:before="90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Avaliamos que, devido ao alto custo é economicamente desvantajosa a contratação, junto à fabricante, do serviço de manutenção para esses </w:t>
      </w:r>
      <w:r>
        <w:rPr>
          <w:w w:val="105"/>
          <w:sz w:val="17"/>
        </w:rPr>
        <w:t>computadores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desse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modo,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todos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reparos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executados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pontualmente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acordo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necessidade,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equipe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técnica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SUPTI.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Porém,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 SEPPENRJ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dispõe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peças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sobressalentes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reposição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também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há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contrato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vigente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tais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peças.</w:t>
      </w:r>
    </w:p>
    <w:p w:rsidR="00B03075" w:rsidRDefault="003440A0">
      <w:pPr>
        <w:pStyle w:val="PargrafodaLista"/>
        <w:numPr>
          <w:ilvl w:val="3"/>
          <w:numId w:val="13"/>
        </w:numPr>
        <w:tabs>
          <w:tab w:val="left" w:pos="694"/>
        </w:tabs>
        <w:spacing w:before="93"/>
        <w:ind w:left="694" w:right="0" w:hanging="515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opção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aquisição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itens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novos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dará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detrimento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impossibilidade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recuperação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daqueles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serão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substituídos.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6"/>
        </w:tabs>
        <w:spacing w:before="2"/>
        <w:ind w:firstLine="0"/>
        <w:jc w:val="both"/>
        <w:rPr>
          <w:sz w:val="17"/>
        </w:rPr>
      </w:pPr>
      <w:r>
        <w:rPr>
          <w:w w:val="105"/>
          <w:sz w:val="17"/>
        </w:rPr>
        <w:t>Para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garantir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pronta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disponibilidade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aproximadamente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130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(cento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trinta)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equipamentos,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apresentam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problemas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HD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e/ou,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teclado e/ou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mouse,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deveremos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substituir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imediatamente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peças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defeituosos.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relação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HD's,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deverão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trocados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SSDs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(</w:t>
      </w:r>
      <w:r>
        <w:rPr>
          <w:i/>
          <w:w w:val="105"/>
          <w:sz w:val="17"/>
        </w:rPr>
        <w:t>solid-state</w:t>
      </w:r>
      <w:r>
        <w:rPr>
          <w:i/>
          <w:spacing w:val="-7"/>
          <w:w w:val="105"/>
          <w:sz w:val="17"/>
        </w:rPr>
        <w:t xml:space="preserve"> </w:t>
      </w:r>
      <w:r>
        <w:rPr>
          <w:i/>
          <w:w w:val="105"/>
          <w:sz w:val="17"/>
        </w:rPr>
        <w:t>drive</w:t>
      </w:r>
      <w:r>
        <w:rPr>
          <w:w w:val="105"/>
          <w:sz w:val="17"/>
        </w:rPr>
        <w:t>),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que apresentam as seguintes vantagens em relação aos HD's:</w:t>
      </w:r>
    </w:p>
    <w:p w:rsidR="00B03075" w:rsidRDefault="003440A0">
      <w:pPr>
        <w:pStyle w:val="PargrafodaLista"/>
        <w:numPr>
          <w:ilvl w:val="0"/>
          <w:numId w:val="12"/>
        </w:numPr>
        <w:tabs>
          <w:tab w:val="left" w:pos="528"/>
        </w:tabs>
        <w:spacing w:before="180"/>
        <w:ind w:left="528" w:right="0" w:hanging="174"/>
        <w:jc w:val="left"/>
        <w:rPr>
          <w:sz w:val="17"/>
        </w:rPr>
      </w:pPr>
      <w:proofErr w:type="gramStart"/>
      <w:r>
        <w:rPr>
          <w:w w:val="105"/>
          <w:sz w:val="17"/>
        </w:rPr>
        <w:t>maior</w:t>
      </w:r>
      <w:proofErr w:type="gramEnd"/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velocidade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leitura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dados;</w:t>
      </w:r>
    </w:p>
    <w:p w:rsidR="00B03075" w:rsidRDefault="003440A0">
      <w:pPr>
        <w:pStyle w:val="PargrafodaLista"/>
        <w:numPr>
          <w:ilvl w:val="0"/>
          <w:numId w:val="12"/>
        </w:numPr>
        <w:tabs>
          <w:tab w:val="left" w:pos="528"/>
        </w:tabs>
        <w:spacing w:before="67"/>
        <w:ind w:left="528" w:right="0" w:hanging="174"/>
        <w:jc w:val="left"/>
        <w:rPr>
          <w:sz w:val="17"/>
        </w:rPr>
      </w:pPr>
      <w:proofErr w:type="gramStart"/>
      <w:r>
        <w:rPr>
          <w:w w:val="105"/>
          <w:sz w:val="17"/>
        </w:rPr>
        <w:t>têm</w:t>
      </w:r>
      <w:proofErr w:type="gramEnd"/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maior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durabilidade;</w:t>
      </w:r>
    </w:p>
    <w:p w:rsidR="00B03075" w:rsidRDefault="003440A0">
      <w:pPr>
        <w:pStyle w:val="PargrafodaLista"/>
        <w:numPr>
          <w:ilvl w:val="0"/>
          <w:numId w:val="12"/>
        </w:numPr>
        <w:tabs>
          <w:tab w:val="left" w:pos="528"/>
        </w:tabs>
        <w:spacing w:before="78"/>
        <w:ind w:left="528" w:right="0" w:hanging="174"/>
        <w:jc w:val="left"/>
        <w:rPr>
          <w:sz w:val="17"/>
        </w:rPr>
      </w:pPr>
      <w:proofErr w:type="gramStart"/>
      <w:r>
        <w:rPr>
          <w:sz w:val="17"/>
        </w:rPr>
        <w:t>resistência</w:t>
      </w:r>
      <w:proofErr w:type="gramEnd"/>
      <w:r>
        <w:rPr>
          <w:spacing w:val="22"/>
          <w:sz w:val="17"/>
        </w:rPr>
        <w:t xml:space="preserve"> </w:t>
      </w:r>
      <w:r>
        <w:rPr>
          <w:spacing w:val="-2"/>
          <w:sz w:val="17"/>
        </w:rPr>
        <w:t>mecânica;</w:t>
      </w:r>
    </w:p>
    <w:p w:rsidR="00B03075" w:rsidRDefault="003440A0">
      <w:pPr>
        <w:pStyle w:val="PargrafodaLista"/>
        <w:numPr>
          <w:ilvl w:val="0"/>
          <w:numId w:val="12"/>
        </w:numPr>
        <w:tabs>
          <w:tab w:val="left" w:pos="528"/>
        </w:tabs>
        <w:spacing w:before="67"/>
        <w:ind w:left="528" w:right="0" w:hanging="174"/>
        <w:jc w:val="left"/>
        <w:rPr>
          <w:sz w:val="17"/>
        </w:rPr>
      </w:pPr>
      <w:proofErr w:type="gramStart"/>
      <w:r>
        <w:rPr>
          <w:w w:val="105"/>
          <w:sz w:val="17"/>
        </w:rPr>
        <w:t>menor</w:t>
      </w:r>
      <w:proofErr w:type="gramEnd"/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consumo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energia</w:t>
      </w:r>
      <w:r>
        <w:rPr>
          <w:spacing w:val="-11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e;</w:t>
      </w:r>
    </w:p>
    <w:p w:rsidR="00B03075" w:rsidRDefault="003440A0">
      <w:pPr>
        <w:pStyle w:val="PargrafodaLista"/>
        <w:numPr>
          <w:ilvl w:val="0"/>
          <w:numId w:val="12"/>
        </w:numPr>
        <w:tabs>
          <w:tab w:val="left" w:pos="528"/>
        </w:tabs>
        <w:spacing w:before="79"/>
        <w:ind w:left="528" w:right="0" w:hanging="174"/>
        <w:jc w:val="left"/>
        <w:rPr>
          <w:sz w:val="17"/>
        </w:rPr>
      </w:pPr>
      <w:proofErr w:type="gramStart"/>
      <w:r>
        <w:rPr>
          <w:w w:val="105"/>
          <w:sz w:val="17"/>
        </w:rPr>
        <w:t>melhor</w:t>
      </w:r>
      <w:proofErr w:type="gramEnd"/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dissipação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calor.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4"/>
        </w:tabs>
        <w:spacing w:before="177"/>
        <w:ind w:firstLine="0"/>
        <w:rPr>
          <w:sz w:val="17"/>
        </w:rPr>
      </w:pP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substituição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antigos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HD's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modernos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SSD's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proporcionará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um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upgrade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significativo,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garantindo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maior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desempenho,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além,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gerar economia, pois possibilitará o retardamento na substituição destes computadores.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80"/>
        </w:tabs>
        <w:spacing w:before="90"/>
        <w:ind w:firstLine="0"/>
        <w:rPr>
          <w:sz w:val="17"/>
        </w:rPr>
      </w:pPr>
      <w:r>
        <w:rPr>
          <w:w w:val="105"/>
          <w:sz w:val="17"/>
        </w:rPr>
        <w:t>Pelos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mesmos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motivos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supramencionados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principalmente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fim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3"/>
          <w:w w:val="105"/>
          <w:sz w:val="17"/>
        </w:rPr>
        <w:t xml:space="preserve"> </w:t>
      </w:r>
      <w:r>
        <w:rPr>
          <w:i/>
          <w:w w:val="105"/>
          <w:sz w:val="17"/>
        </w:rPr>
        <w:t>"ciclo</w:t>
      </w:r>
      <w:r>
        <w:rPr>
          <w:i/>
          <w:spacing w:val="-3"/>
          <w:w w:val="105"/>
          <w:sz w:val="17"/>
        </w:rPr>
        <w:t xml:space="preserve"> </w:t>
      </w:r>
      <w:r>
        <w:rPr>
          <w:i/>
          <w:w w:val="105"/>
          <w:sz w:val="17"/>
        </w:rPr>
        <w:t>de</w:t>
      </w:r>
      <w:r>
        <w:rPr>
          <w:i/>
          <w:spacing w:val="-3"/>
          <w:w w:val="105"/>
          <w:sz w:val="17"/>
        </w:rPr>
        <w:t xml:space="preserve"> </w:t>
      </w:r>
      <w:r>
        <w:rPr>
          <w:i/>
          <w:w w:val="105"/>
          <w:sz w:val="17"/>
        </w:rPr>
        <w:t>vida</w:t>
      </w:r>
      <w:r>
        <w:rPr>
          <w:i/>
          <w:spacing w:val="-3"/>
          <w:w w:val="105"/>
          <w:sz w:val="17"/>
        </w:rPr>
        <w:t xml:space="preserve"> </w:t>
      </w:r>
      <w:r>
        <w:rPr>
          <w:i/>
          <w:w w:val="105"/>
          <w:sz w:val="17"/>
        </w:rPr>
        <w:t>útil</w:t>
      </w:r>
      <w:r>
        <w:rPr>
          <w:i/>
          <w:spacing w:val="-3"/>
          <w:w w:val="105"/>
          <w:sz w:val="17"/>
        </w:rPr>
        <w:t xml:space="preserve"> </w:t>
      </w:r>
      <w:r>
        <w:rPr>
          <w:i/>
          <w:w w:val="105"/>
          <w:sz w:val="17"/>
        </w:rPr>
        <w:t>estimada"</w:t>
      </w:r>
      <w:r>
        <w:rPr>
          <w:w w:val="105"/>
          <w:sz w:val="17"/>
        </w:rPr>
        <w:t>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  <w:u w:val="single"/>
        </w:rPr>
        <w:t>os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teclados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mouses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também</w:t>
      </w:r>
      <w:r>
        <w:rPr>
          <w:spacing w:val="-3"/>
          <w:w w:val="105"/>
          <w:sz w:val="17"/>
          <w:u w:val="single"/>
        </w:rPr>
        <w:t xml:space="preserve"> </w:t>
      </w:r>
      <w:proofErr w:type="gramStart"/>
      <w:r>
        <w:rPr>
          <w:w w:val="105"/>
          <w:sz w:val="17"/>
          <w:u w:val="single"/>
        </w:rPr>
        <w:t>deverão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ser</w:t>
      </w:r>
      <w:proofErr w:type="gramEnd"/>
      <w:r>
        <w:rPr>
          <w:w w:val="105"/>
          <w:sz w:val="17"/>
        </w:rPr>
        <w:t xml:space="preserve"> </w:t>
      </w:r>
      <w:proofErr w:type="gramStart"/>
      <w:r>
        <w:rPr>
          <w:spacing w:val="-2"/>
          <w:w w:val="105"/>
          <w:sz w:val="17"/>
          <w:u w:val="single"/>
        </w:rPr>
        <w:t>trocados</w:t>
      </w:r>
      <w:proofErr w:type="gramEnd"/>
      <w:r>
        <w:rPr>
          <w:spacing w:val="-2"/>
          <w:w w:val="105"/>
          <w:sz w:val="17"/>
          <w:u w:val="single"/>
        </w:rPr>
        <w:t>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2"/>
        </w:tabs>
        <w:spacing w:before="91"/>
        <w:ind w:left="572" w:right="0" w:hanging="393"/>
        <w:rPr>
          <w:sz w:val="17"/>
        </w:rPr>
      </w:pPr>
      <w:r>
        <w:rPr>
          <w:w w:val="105"/>
          <w:sz w:val="17"/>
        </w:rPr>
        <w:t>Foi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escolhido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Kit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mouse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teclado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  <w:u w:val="single"/>
        </w:rPr>
        <w:t>com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fio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ao,</w:t>
      </w:r>
      <w:r>
        <w:rPr>
          <w:spacing w:val="-9"/>
          <w:w w:val="105"/>
          <w:sz w:val="17"/>
        </w:rPr>
        <w:t xml:space="preserve"> </w:t>
      </w:r>
      <w:r>
        <w:rPr>
          <w:i/>
          <w:w w:val="105"/>
          <w:sz w:val="17"/>
        </w:rPr>
        <w:t>"wireless"</w:t>
      </w:r>
      <w:r>
        <w:rPr>
          <w:i/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pelos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seguintes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motivos:</w:t>
      </w:r>
    </w:p>
    <w:p w:rsidR="00B03075" w:rsidRDefault="003440A0">
      <w:pPr>
        <w:pStyle w:val="PargrafodaLista"/>
        <w:numPr>
          <w:ilvl w:val="0"/>
          <w:numId w:val="11"/>
        </w:numPr>
        <w:tabs>
          <w:tab w:val="left" w:pos="528"/>
        </w:tabs>
        <w:spacing w:before="177"/>
        <w:ind w:left="528" w:right="0" w:hanging="174"/>
        <w:jc w:val="left"/>
        <w:rPr>
          <w:sz w:val="17"/>
        </w:rPr>
      </w:pPr>
      <w:r>
        <w:rPr>
          <w:spacing w:val="-2"/>
          <w:w w:val="105"/>
          <w:sz w:val="17"/>
        </w:rPr>
        <w:t>Vida</w:t>
      </w:r>
      <w:r>
        <w:rPr>
          <w:spacing w:val="-5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útil</w:t>
      </w:r>
      <w:r>
        <w:rPr>
          <w:spacing w:val="-4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maior;</w:t>
      </w:r>
    </w:p>
    <w:p w:rsidR="00B03075" w:rsidRDefault="003440A0">
      <w:pPr>
        <w:pStyle w:val="PargrafodaLista"/>
        <w:numPr>
          <w:ilvl w:val="0"/>
          <w:numId w:val="11"/>
        </w:numPr>
        <w:tabs>
          <w:tab w:val="left" w:pos="528"/>
        </w:tabs>
        <w:spacing w:before="67"/>
        <w:ind w:left="528" w:right="0" w:hanging="174"/>
        <w:jc w:val="left"/>
        <w:rPr>
          <w:sz w:val="17"/>
        </w:rPr>
      </w:pPr>
      <w:r>
        <w:rPr>
          <w:sz w:val="17"/>
        </w:rPr>
        <w:t>Preço</w:t>
      </w:r>
      <w:r>
        <w:rPr>
          <w:spacing w:val="20"/>
          <w:sz w:val="17"/>
        </w:rPr>
        <w:t xml:space="preserve"> </w:t>
      </w:r>
      <w:r>
        <w:rPr>
          <w:sz w:val="17"/>
        </w:rPr>
        <w:t>aproximadamente</w:t>
      </w:r>
      <w:r>
        <w:rPr>
          <w:spacing w:val="20"/>
          <w:sz w:val="17"/>
        </w:rPr>
        <w:t xml:space="preserve"> </w:t>
      </w:r>
      <w:r>
        <w:rPr>
          <w:sz w:val="17"/>
        </w:rPr>
        <w:t>30%</w:t>
      </w:r>
      <w:r>
        <w:rPr>
          <w:spacing w:val="20"/>
          <w:sz w:val="17"/>
        </w:rPr>
        <w:t xml:space="preserve"> </w:t>
      </w:r>
      <w:r>
        <w:rPr>
          <w:spacing w:val="-2"/>
          <w:sz w:val="17"/>
        </w:rPr>
        <w:t>menor;</w:t>
      </w:r>
    </w:p>
    <w:p w:rsidR="00B03075" w:rsidRDefault="003440A0">
      <w:pPr>
        <w:pStyle w:val="PargrafodaLista"/>
        <w:numPr>
          <w:ilvl w:val="0"/>
          <w:numId w:val="11"/>
        </w:numPr>
        <w:tabs>
          <w:tab w:val="left" w:pos="527"/>
          <w:tab w:val="left" w:pos="529"/>
        </w:tabs>
        <w:spacing w:before="68"/>
        <w:ind w:right="341"/>
        <w:jc w:val="left"/>
        <w:rPr>
          <w:sz w:val="17"/>
        </w:rPr>
      </w:pPr>
      <w:r>
        <w:rPr>
          <w:w w:val="105"/>
          <w:sz w:val="17"/>
        </w:rPr>
        <w:t>Não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usam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Pilhas,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quando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"perdem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carga",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causam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falhas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comunicação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e,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consequentemente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lentidão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/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perda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produtividade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/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total falta de comunicação entre os dispositivos e a CPU.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63"/>
        </w:tabs>
        <w:spacing w:before="178"/>
        <w:ind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SEPPENRJ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necessita,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constantemente,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novas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instalações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manutenção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infraestrutura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Rede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seus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diversos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prédios,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equipamentos 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passivos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Computadores.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esses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serviços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refere-s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troca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instalação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cabos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rede,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dentre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outros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itens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diversos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descritos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neste Termo de Referência. Estes itens são necessários para interligar novos pontos e alterações nas obras dos prédios nas diversas unidades/prédios ou corrigir problemas em cabeamentos preexistentes, tendo por consequência principal a contínua necessidade</w:t>
      </w:r>
      <w:r>
        <w:rPr>
          <w:w w:val="105"/>
          <w:sz w:val="17"/>
        </w:rPr>
        <w:t xml:space="preserve"> de aquisições de itens de rede para as devidas adequações.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09"/>
        </w:tabs>
        <w:spacing w:before="8"/>
        <w:ind w:firstLine="0"/>
        <w:jc w:val="both"/>
        <w:rPr>
          <w:sz w:val="17"/>
        </w:rPr>
      </w:pPr>
      <w:r>
        <w:rPr>
          <w:w w:val="105"/>
          <w:sz w:val="17"/>
        </w:rPr>
        <w:t>As atividades fins ou meio, em sua grande parte, são desempenhadas com uso de sistemas que necessitam de acesso à rede ativa, continuamente, pelo período de 24x7 (vinte e quatro horas por sete dia</w:t>
      </w:r>
      <w:r>
        <w:rPr>
          <w:w w:val="105"/>
          <w:sz w:val="17"/>
        </w:rPr>
        <w:t xml:space="preserve">s da semana), disponibilizada através da infraestrutura de Rede Lógica distribuída a partir </w:t>
      </w:r>
      <w:proofErr w:type="gramStart"/>
      <w:r>
        <w:rPr>
          <w:w w:val="105"/>
          <w:sz w:val="17"/>
        </w:rPr>
        <w:t>do Data</w:t>
      </w:r>
      <w:proofErr w:type="gramEnd"/>
      <w:r>
        <w:rPr>
          <w:w w:val="105"/>
          <w:sz w:val="17"/>
        </w:rPr>
        <w:t xml:space="preserve"> Center da Secretaria, localizado em nossa sede, para todas as demais unidades.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81"/>
        </w:tabs>
        <w:spacing w:before="5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Em alguns casos de interrupção no acesso à rede é </w:t>
      </w:r>
      <w:proofErr w:type="gramStart"/>
      <w:r>
        <w:rPr>
          <w:w w:val="105"/>
          <w:sz w:val="17"/>
        </w:rPr>
        <w:t>necessário</w:t>
      </w:r>
      <w:proofErr w:type="gramEnd"/>
      <w:r>
        <w:rPr>
          <w:w w:val="105"/>
          <w:sz w:val="17"/>
        </w:rPr>
        <w:t xml:space="preserve"> a substituição d</w:t>
      </w:r>
      <w:r>
        <w:rPr>
          <w:w w:val="105"/>
          <w:sz w:val="17"/>
        </w:rPr>
        <w:t>e equipamentos ou trechos que se encontram com defeito. Assim, com a presente contratação, pretende-se tornar mais ágil a retomada dos serviços.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53"/>
        </w:tabs>
        <w:spacing w:before="91"/>
        <w:ind w:left="653" w:right="0" w:hanging="474"/>
        <w:jc w:val="both"/>
        <w:rPr>
          <w:sz w:val="17"/>
        </w:rPr>
      </w:pPr>
      <w:r>
        <w:rPr>
          <w:w w:val="105"/>
          <w:sz w:val="17"/>
        </w:rPr>
        <w:t>Reiterando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serviços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realizados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nossa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equipe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técnica.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73"/>
        </w:tabs>
        <w:ind w:firstLine="0"/>
        <w:jc w:val="both"/>
        <w:rPr>
          <w:sz w:val="17"/>
        </w:rPr>
      </w:pPr>
      <w:r>
        <w:rPr>
          <w:w w:val="105"/>
          <w:sz w:val="17"/>
        </w:rPr>
        <w:t>Justifica-se a necessidade de aquisição de</w:t>
      </w:r>
      <w:r>
        <w:rPr>
          <w:w w:val="105"/>
          <w:sz w:val="17"/>
        </w:rPr>
        <w:t xml:space="preserve"> ferramentas, que são imprescindíveis para a rotina dos profissionais da SUPTI, tendo em vista a realização de manutenções, instalações e atendimento de chamados.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87"/>
        </w:tabs>
        <w:spacing w:before="3"/>
        <w:ind w:firstLine="0"/>
        <w:jc w:val="both"/>
        <w:rPr>
          <w:sz w:val="17"/>
        </w:rPr>
      </w:pPr>
      <w:r>
        <w:rPr>
          <w:w w:val="105"/>
          <w:sz w:val="17"/>
        </w:rPr>
        <w:t>Considerando que ferramentas com qualidades inferiores podem não funcionar corretamente, o qu</w:t>
      </w:r>
      <w:r>
        <w:rPr>
          <w:w w:val="105"/>
          <w:sz w:val="17"/>
        </w:rPr>
        <w:t>e pode afetar a qualidade do trabalho realizado,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podendo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levar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resultados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insatisfatórios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retrabalhos,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também,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podem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falhar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durante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uso,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aumentando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risco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acidentes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 xml:space="preserve">e </w:t>
      </w:r>
      <w:r>
        <w:rPr>
          <w:spacing w:val="-2"/>
          <w:w w:val="105"/>
          <w:sz w:val="17"/>
        </w:rPr>
        <w:t>lesões;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85"/>
        </w:tabs>
        <w:spacing w:before="5"/>
        <w:ind w:firstLine="0"/>
        <w:jc w:val="both"/>
        <w:rPr>
          <w:sz w:val="17"/>
        </w:rPr>
      </w:pPr>
      <w:r>
        <w:rPr>
          <w:w w:val="105"/>
          <w:sz w:val="17"/>
        </w:rPr>
        <w:t>Considerando que a Lei Federal nº 14.133/21, em seu Art. 41 Inc.</w:t>
      </w:r>
      <w:r>
        <w:rPr>
          <w:w w:val="105"/>
          <w:sz w:val="17"/>
        </w:rPr>
        <w:t xml:space="preserve"> I alínea "c"</w:t>
      </w:r>
      <w:proofErr w:type="gramStart"/>
      <w:r>
        <w:rPr>
          <w:w w:val="105"/>
          <w:sz w:val="17"/>
        </w:rPr>
        <w:t>, prevê</w:t>
      </w:r>
      <w:proofErr w:type="gramEnd"/>
      <w:r>
        <w:rPr>
          <w:w w:val="105"/>
          <w:sz w:val="17"/>
        </w:rPr>
        <w:t xml:space="preserve"> que, excepcionalmente, no caso de aquisição que envolva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bens,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Administração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poderá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indicar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uma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mais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marcas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modelos,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desde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formalmente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justificado,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seguintes quando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determinada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marca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modelo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comercial</w:t>
      </w:r>
      <w:r>
        <w:rPr>
          <w:w w:val="105"/>
          <w:sz w:val="17"/>
        </w:rPr>
        <w:t>izados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mais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um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fornecedor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forem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únicos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capazes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atender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às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necessidades</w:t>
      </w:r>
      <w:r>
        <w:rPr>
          <w:spacing w:val="28"/>
          <w:w w:val="105"/>
          <w:sz w:val="17"/>
        </w:rPr>
        <w:t xml:space="preserve"> </w:t>
      </w:r>
      <w:r>
        <w:rPr>
          <w:w w:val="105"/>
          <w:sz w:val="17"/>
        </w:rPr>
        <w:t>da</w:t>
      </w:r>
    </w:p>
    <w:p w:rsidR="00B03075" w:rsidRDefault="00B03075">
      <w:pPr>
        <w:pStyle w:val="PargrafodaLista"/>
        <w:rPr>
          <w:sz w:val="17"/>
        </w:rPr>
        <w:sectPr w:rsidR="00B03075">
          <w:headerReference w:type="default" r:id="rId9"/>
          <w:footerReference w:type="default" r:id="rId10"/>
          <w:type w:val="continuous"/>
          <w:pgSz w:w="11900" w:h="16840"/>
          <w:pgMar w:top="480" w:right="566" w:bottom="460" w:left="566" w:header="44" w:footer="228" w:gutter="0"/>
          <w:pgNumType w:start="1"/>
          <w:cols w:space="720"/>
        </w:sectPr>
      </w:pPr>
    </w:p>
    <w:p w:rsidR="00B03075" w:rsidRDefault="003440A0">
      <w:pPr>
        <w:pStyle w:val="Corpodetexto"/>
        <w:spacing w:before="80"/>
      </w:pPr>
      <w:r>
        <w:rPr>
          <w:spacing w:val="-2"/>
          <w:w w:val="105"/>
        </w:rPr>
        <w:lastRenderedPageBreak/>
        <w:t>SEPPENRJ.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677"/>
        </w:tabs>
        <w:spacing w:before="2"/>
        <w:ind w:firstLine="0"/>
        <w:rPr>
          <w:sz w:val="17"/>
        </w:rPr>
      </w:pPr>
      <w:r>
        <w:rPr>
          <w:w w:val="105"/>
          <w:sz w:val="17"/>
        </w:rPr>
        <w:t xml:space="preserve">Diante do exposto, para esta dispensa de licitação, quando possível, será indicada marca similar de referência para os referidos itens </w:t>
      </w:r>
      <w:r>
        <w:rPr>
          <w:w w:val="105"/>
          <w:sz w:val="17"/>
        </w:rPr>
        <w:t>com base nos argumentos supramencionados.</w:t>
      </w:r>
    </w:p>
    <w:p w:rsidR="00B03075" w:rsidRDefault="00B03075">
      <w:pPr>
        <w:pStyle w:val="Corpodetexto"/>
        <w:spacing w:before="180"/>
        <w:ind w:left="0"/>
      </w:pPr>
    </w:p>
    <w:p w:rsidR="00B03075" w:rsidRDefault="003440A0">
      <w:pPr>
        <w:pStyle w:val="Ttulo2"/>
        <w:numPr>
          <w:ilvl w:val="1"/>
          <w:numId w:val="13"/>
        </w:numPr>
        <w:tabs>
          <w:tab w:val="left" w:pos="398"/>
        </w:tabs>
        <w:ind w:left="398" w:hanging="219"/>
        <w:rPr>
          <w:u w:val="single"/>
        </w:rPr>
      </w:pPr>
      <w:r>
        <w:rPr>
          <w:spacing w:val="12"/>
          <w:u w:val="single"/>
        </w:rPr>
        <w:t xml:space="preserve"> </w:t>
      </w:r>
      <w:r>
        <w:rPr>
          <w:u w:val="single"/>
        </w:rPr>
        <w:t>Instrumentos</w:t>
      </w:r>
      <w:r>
        <w:rPr>
          <w:spacing w:val="12"/>
          <w:u w:val="single"/>
        </w:rPr>
        <w:t xml:space="preserve"> </w:t>
      </w:r>
      <w:r>
        <w:rPr>
          <w:u w:val="single"/>
        </w:rPr>
        <w:t>de</w:t>
      </w:r>
      <w:r>
        <w:rPr>
          <w:spacing w:val="13"/>
        </w:rPr>
        <w:t xml:space="preserve"> </w:t>
      </w:r>
      <w:r>
        <w:rPr>
          <w:spacing w:val="-2"/>
          <w:u w:val="single"/>
        </w:rPr>
        <w:t>plane</w:t>
      </w:r>
      <w:r>
        <w:rPr>
          <w:spacing w:val="-2"/>
        </w:rPr>
        <w:t>j</w:t>
      </w:r>
      <w:r>
        <w:rPr>
          <w:spacing w:val="-2"/>
          <w:u w:val="single"/>
        </w:rPr>
        <w:t>amento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62"/>
        </w:tabs>
        <w:ind w:left="562" w:right="0" w:hanging="383"/>
        <w:rPr>
          <w:sz w:val="17"/>
        </w:rPr>
      </w:pPr>
      <w:r>
        <w:rPr>
          <w:sz w:val="17"/>
        </w:rPr>
        <w:t>A</w:t>
      </w:r>
      <w:r>
        <w:rPr>
          <w:spacing w:val="-1"/>
          <w:sz w:val="17"/>
        </w:rPr>
        <w:t xml:space="preserve"> </w:t>
      </w:r>
      <w:r>
        <w:rPr>
          <w:sz w:val="17"/>
        </w:rPr>
        <w:t>contratação</w:t>
      </w:r>
      <w:r>
        <w:rPr>
          <w:spacing w:val="13"/>
          <w:sz w:val="17"/>
        </w:rPr>
        <w:t xml:space="preserve"> </w:t>
      </w:r>
      <w:r>
        <w:rPr>
          <w:sz w:val="17"/>
        </w:rPr>
        <w:t>pretendida</w:t>
      </w:r>
      <w:r>
        <w:rPr>
          <w:spacing w:val="13"/>
          <w:sz w:val="17"/>
        </w:rPr>
        <w:t xml:space="preserve"> </w:t>
      </w:r>
      <w:r>
        <w:rPr>
          <w:sz w:val="17"/>
        </w:rPr>
        <w:t>está</w:t>
      </w:r>
      <w:r>
        <w:rPr>
          <w:spacing w:val="12"/>
          <w:sz w:val="17"/>
        </w:rPr>
        <w:t xml:space="preserve"> </w:t>
      </w:r>
      <w:r>
        <w:rPr>
          <w:sz w:val="17"/>
        </w:rPr>
        <w:t>prevista</w:t>
      </w:r>
      <w:r>
        <w:rPr>
          <w:spacing w:val="13"/>
          <w:sz w:val="17"/>
        </w:rPr>
        <w:t xml:space="preserve"> </w:t>
      </w:r>
      <w:r>
        <w:rPr>
          <w:sz w:val="17"/>
        </w:rPr>
        <w:t>no</w:t>
      </w:r>
      <w:r>
        <w:rPr>
          <w:spacing w:val="13"/>
          <w:sz w:val="17"/>
        </w:rPr>
        <w:t xml:space="preserve"> </w:t>
      </w:r>
      <w:r>
        <w:rPr>
          <w:sz w:val="17"/>
        </w:rPr>
        <w:t>Plano Anual</w:t>
      </w:r>
      <w:r>
        <w:rPr>
          <w:spacing w:val="12"/>
          <w:sz w:val="17"/>
        </w:rPr>
        <w:t xml:space="preserve"> </w:t>
      </w:r>
      <w:r>
        <w:rPr>
          <w:sz w:val="17"/>
        </w:rPr>
        <w:t>de</w:t>
      </w:r>
      <w:r>
        <w:rPr>
          <w:spacing w:val="13"/>
          <w:sz w:val="17"/>
        </w:rPr>
        <w:t xml:space="preserve"> </w:t>
      </w:r>
      <w:r>
        <w:rPr>
          <w:sz w:val="17"/>
        </w:rPr>
        <w:t>Contratações</w:t>
      </w:r>
      <w:r>
        <w:rPr>
          <w:spacing w:val="13"/>
          <w:sz w:val="17"/>
        </w:rPr>
        <w:t xml:space="preserve"> </w:t>
      </w:r>
      <w:r>
        <w:rPr>
          <w:sz w:val="17"/>
        </w:rPr>
        <w:t>(PAC)</w:t>
      </w:r>
      <w:r>
        <w:rPr>
          <w:spacing w:val="12"/>
          <w:sz w:val="17"/>
        </w:rPr>
        <w:t xml:space="preserve"> </w:t>
      </w:r>
      <w:r>
        <w:rPr>
          <w:sz w:val="17"/>
        </w:rPr>
        <w:t>de</w:t>
      </w:r>
      <w:r>
        <w:rPr>
          <w:spacing w:val="13"/>
          <w:sz w:val="17"/>
        </w:rPr>
        <w:t xml:space="preserve"> </w:t>
      </w:r>
      <w:r>
        <w:rPr>
          <w:spacing w:val="-2"/>
          <w:sz w:val="17"/>
        </w:rPr>
        <w:t>2026.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Ttulo2"/>
        <w:numPr>
          <w:ilvl w:val="1"/>
          <w:numId w:val="13"/>
        </w:numPr>
        <w:tabs>
          <w:tab w:val="left" w:pos="398"/>
        </w:tabs>
        <w:ind w:left="398" w:hanging="219"/>
        <w:rPr>
          <w:u w:val="single"/>
        </w:rPr>
      </w:pPr>
      <w:r>
        <w:rPr>
          <w:spacing w:val="17"/>
          <w:u w:val="single"/>
        </w:rPr>
        <w:t xml:space="preserve"> </w:t>
      </w:r>
      <w:r>
        <w:rPr>
          <w:u w:val="single"/>
        </w:rPr>
        <w:t>Disponibilidade</w:t>
      </w:r>
      <w:r>
        <w:rPr>
          <w:spacing w:val="18"/>
          <w:u w:val="single"/>
        </w:rPr>
        <w:t xml:space="preserve"> </w:t>
      </w:r>
      <w:r>
        <w:rPr>
          <w:u w:val="single"/>
        </w:rPr>
        <w:t>Orçamentária</w:t>
      </w:r>
      <w:r>
        <w:rPr>
          <w:spacing w:val="18"/>
          <w:u w:val="single"/>
        </w:rPr>
        <w:t xml:space="preserve"> </w:t>
      </w:r>
      <w:r>
        <w:rPr>
          <w:u w:val="single"/>
        </w:rPr>
        <w:t>e</w:t>
      </w:r>
      <w:r>
        <w:rPr>
          <w:spacing w:val="18"/>
          <w:u w:val="single"/>
        </w:rPr>
        <w:t xml:space="preserve"> </w:t>
      </w:r>
      <w:r>
        <w:rPr>
          <w:spacing w:val="-2"/>
          <w:u w:val="single"/>
        </w:rPr>
        <w:t>Financeira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2"/>
        </w:tabs>
        <w:ind w:left="572" w:right="0" w:hanging="393"/>
        <w:rPr>
          <w:sz w:val="17"/>
        </w:rPr>
      </w:pPr>
      <w:r>
        <w:rPr>
          <w:w w:val="105"/>
          <w:sz w:val="17"/>
        </w:rPr>
        <w:t>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foi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avaliado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Ordenador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Despesas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sobre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disponibilidade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orçamentária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financeira.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Ttulo2"/>
        <w:numPr>
          <w:ilvl w:val="1"/>
          <w:numId w:val="13"/>
        </w:numPr>
        <w:tabs>
          <w:tab w:val="left" w:pos="398"/>
        </w:tabs>
        <w:ind w:left="398" w:hanging="219"/>
        <w:rPr>
          <w:u w:val="single"/>
        </w:rPr>
      </w:pPr>
      <w:r>
        <w:rPr>
          <w:spacing w:val="-8"/>
          <w:w w:val="105"/>
          <w:u w:val="single"/>
        </w:rPr>
        <w:t xml:space="preserve"> </w:t>
      </w:r>
      <w:r>
        <w:rPr>
          <w:w w:val="105"/>
          <w:u w:val="single"/>
        </w:rPr>
        <w:t>Classificação</w:t>
      </w:r>
      <w:r>
        <w:rPr>
          <w:spacing w:val="-8"/>
          <w:w w:val="105"/>
          <w:u w:val="single"/>
        </w:rPr>
        <w:t xml:space="preserve"> </w:t>
      </w:r>
      <w:r>
        <w:rPr>
          <w:w w:val="105"/>
          <w:u w:val="single"/>
        </w:rPr>
        <w:t>dos</w:t>
      </w:r>
      <w:r>
        <w:rPr>
          <w:spacing w:val="-8"/>
          <w:w w:val="105"/>
          <w:u w:val="single"/>
        </w:rPr>
        <w:t xml:space="preserve"> </w:t>
      </w:r>
      <w:r>
        <w:rPr>
          <w:w w:val="105"/>
          <w:u w:val="single"/>
        </w:rPr>
        <w:t>bens</w:t>
      </w:r>
      <w:r>
        <w:rPr>
          <w:spacing w:val="-8"/>
          <w:w w:val="105"/>
          <w:u w:val="single"/>
        </w:rPr>
        <w:t xml:space="preserve"> </w:t>
      </w:r>
      <w:r>
        <w:rPr>
          <w:w w:val="105"/>
          <w:u w:val="single"/>
        </w:rPr>
        <w:t>da</w:t>
      </w:r>
      <w:r>
        <w:rPr>
          <w:spacing w:val="-8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contratação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69"/>
        </w:tabs>
        <w:spacing w:before="90"/>
        <w:ind w:firstLine="0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natureza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deste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Referência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contratado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é</w:t>
      </w:r>
      <w:r>
        <w:rPr>
          <w:spacing w:val="-3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definido</w:t>
      </w:r>
      <w:proofErr w:type="gramEnd"/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comum,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conforme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preceitua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inciso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XIII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artigo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6º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Lei nº 14.133/2021: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Ttulo3"/>
      </w:pPr>
      <w:r>
        <w:rPr>
          <w:w w:val="105"/>
        </w:rPr>
        <w:t>"XIII</w:t>
      </w:r>
      <w:r>
        <w:rPr>
          <w:spacing w:val="24"/>
          <w:w w:val="105"/>
        </w:rPr>
        <w:t xml:space="preserve"> </w:t>
      </w:r>
      <w:r>
        <w:rPr>
          <w:w w:val="105"/>
        </w:rPr>
        <w:t>-</w:t>
      </w:r>
      <w:r>
        <w:rPr>
          <w:spacing w:val="24"/>
          <w:w w:val="105"/>
        </w:rPr>
        <w:t xml:space="preserve"> </w:t>
      </w:r>
      <w:r>
        <w:rPr>
          <w:w w:val="105"/>
        </w:rPr>
        <w:t>bens</w:t>
      </w:r>
      <w:r>
        <w:rPr>
          <w:spacing w:val="24"/>
          <w:w w:val="105"/>
        </w:rPr>
        <w:t xml:space="preserve"> </w:t>
      </w:r>
      <w:r>
        <w:rPr>
          <w:w w:val="105"/>
        </w:rPr>
        <w:t>e</w:t>
      </w:r>
      <w:r>
        <w:rPr>
          <w:spacing w:val="24"/>
          <w:w w:val="105"/>
        </w:rPr>
        <w:t xml:space="preserve"> </w:t>
      </w:r>
      <w:r>
        <w:rPr>
          <w:w w:val="105"/>
        </w:rPr>
        <w:t>serviços</w:t>
      </w:r>
      <w:r>
        <w:rPr>
          <w:spacing w:val="24"/>
          <w:w w:val="105"/>
        </w:rPr>
        <w:t xml:space="preserve"> </w:t>
      </w:r>
      <w:r>
        <w:rPr>
          <w:w w:val="105"/>
        </w:rPr>
        <w:t>comuns:</w:t>
      </w:r>
      <w:r>
        <w:rPr>
          <w:spacing w:val="24"/>
          <w:w w:val="105"/>
        </w:rPr>
        <w:t xml:space="preserve"> </w:t>
      </w:r>
      <w:r>
        <w:rPr>
          <w:w w:val="105"/>
        </w:rPr>
        <w:t>aqueles</w:t>
      </w:r>
      <w:r>
        <w:rPr>
          <w:spacing w:val="24"/>
          <w:w w:val="105"/>
        </w:rPr>
        <w:t xml:space="preserve"> </w:t>
      </w:r>
      <w:r>
        <w:rPr>
          <w:w w:val="105"/>
        </w:rPr>
        <w:t>cujos</w:t>
      </w:r>
      <w:r>
        <w:rPr>
          <w:spacing w:val="24"/>
          <w:w w:val="105"/>
        </w:rPr>
        <w:t xml:space="preserve"> </w:t>
      </w:r>
      <w:r>
        <w:rPr>
          <w:w w:val="105"/>
        </w:rPr>
        <w:t>padrões</w:t>
      </w:r>
      <w:r>
        <w:rPr>
          <w:spacing w:val="24"/>
          <w:w w:val="105"/>
        </w:rPr>
        <w:t xml:space="preserve"> </w:t>
      </w:r>
      <w:r>
        <w:rPr>
          <w:w w:val="105"/>
        </w:rPr>
        <w:t>de</w:t>
      </w:r>
      <w:r>
        <w:rPr>
          <w:spacing w:val="24"/>
          <w:w w:val="105"/>
        </w:rPr>
        <w:t xml:space="preserve"> </w:t>
      </w:r>
      <w:r>
        <w:rPr>
          <w:w w:val="105"/>
        </w:rPr>
        <w:t>desempenho</w:t>
      </w:r>
      <w:r>
        <w:rPr>
          <w:spacing w:val="24"/>
          <w:w w:val="105"/>
        </w:rPr>
        <w:t xml:space="preserve"> </w:t>
      </w:r>
      <w:r>
        <w:rPr>
          <w:w w:val="105"/>
        </w:rPr>
        <w:t>e</w:t>
      </w:r>
      <w:r>
        <w:rPr>
          <w:spacing w:val="24"/>
          <w:w w:val="105"/>
        </w:rPr>
        <w:t xml:space="preserve"> </w:t>
      </w:r>
      <w:r>
        <w:rPr>
          <w:w w:val="105"/>
        </w:rPr>
        <w:t>qualidade</w:t>
      </w:r>
      <w:r>
        <w:rPr>
          <w:spacing w:val="24"/>
          <w:w w:val="105"/>
        </w:rPr>
        <w:t xml:space="preserve"> </w:t>
      </w:r>
      <w:r>
        <w:rPr>
          <w:w w:val="105"/>
        </w:rPr>
        <w:t>podem</w:t>
      </w:r>
      <w:r>
        <w:rPr>
          <w:spacing w:val="24"/>
          <w:w w:val="105"/>
        </w:rPr>
        <w:t xml:space="preserve"> </w:t>
      </w:r>
      <w:r>
        <w:rPr>
          <w:w w:val="105"/>
        </w:rPr>
        <w:t>ser</w:t>
      </w:r>
      <w:r>
        <w:rPr>
          <w:spacing w:val="24"/>
          <w:w w:val="105"/>
        </w:rPr>
        <w:t xml:space="preserve"> </w:t>
      </w:r>
      <w:r>
        <w:rPr>
          <w:w w:val="105"/>
        </w:rPr>
        <w:t>objetivamente definidos pelo edital, por meio de especificações usuais de mercado;" (Grifou-se</w:t>
      </w:r>
      <w:proofErr w:type="gramStart"/>
      <w:r>
        <w:rPr>
          <w:w w:val="105"/>
        </w:rPr>
        <w:t>)</w:t>
      </w:r>
      <w:proofErr w:type="gramEnd"/>
    </w:p>
    <w:p w:rsidR="00B03075" w:rsidRDefault="00B03075">
      <w:pPr>
        <w:pStyle w:val="Corpodetexto"/>
        <w:spacing w:before="179"/>
        <w:ind w:left="0"/>
        <w:rPr>
          <w:b/>
          <w:i/>
        </w:rPr>
      </w:pP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75"/>
        </w:tabs>
        <w:spacing w:before="1"/>
        <w:ind w:firstLine="0"/>
        <w:rPr>
          <w:sz w:val="17"/>
        </w:rPr>
      </w:pP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seu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trânsito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habitual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mercado,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razão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portar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especificações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afe</w:t>
      </w:r>
      <w:r>
        <w:rPr>
          <w:w w:val="105"/>
          <w:sz w:val="17"/>
        </w:rPr>
        <w:t>ríveis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objetiva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absoluta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compreensão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pelos contratantes e pela Administração.</w:t>
      </w:r>
    </w:p>
    <w:p w:rsidR="00B03075" w:rsidRDefault="00B03075">
      <w:pPr>
        <w:pStyle w:val="Corpodetexto"/>
        <w:spacing w:before="180"/>
        <w:ind w:left="0"/>
      </w:pPr>
    </w:p>
    <w:p w:rsidR="00B03075" w:rsidRDefault="003440A0">
      <w:pPr>
        <w:pStyle w:val="PargrafodaLista"/>
        <w:numPr>
          <w:ilvl w:val="1"/>
          <w:numId w:val="13"/>
        </w:numPr>
        <w:tabs>
          <w:tab w:val="left" w:pos="398"/>
        </w:tabs>
        <w:spacing w:before="0"/>
        <w:ind w:left="398" w:right="0" w:hanging="219"/>
        <w:rPr>
          <w:sz w:val="17"/>
          <w:u w:val="single"/>
        </w:rPr>
      </w:pPr>
      <w:r>
        <w:rPr>
          <w:spacing w:val="32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-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Resultados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a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serem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obtidos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com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a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contratação</w:t>
      </w:r>
    </w:p>
    <w:p w:rsidR="00B03075" w:rsidRDefault="003440A0">
      <w:pPr>
        <w:pStyle w:val="PargrafodaLista"/>
        <w:numPr>
          <w:ilvl w:val="2"/>
          <w:numId w:val="13"/>
        </w:numPr>
        <w:tabs>
          <w:tab w:val="left" w:pos="569"/>
        </w:tabs>
        <w:ind w:left="569" w:right="0" w:hanging="390"/>
        <w:rPr>
          <w:sz w:val="17"/>
        </w:rPr>
      </w:pPr>
      <w:r>
        <w:rPr>
          <w:sz w:val="17"/>
        </w:rPr>
        <w:t>Tabela</w:t>
      </w:r>
      <w:r>
        <w:rPr>
          <w:spacing w:val="1"/>
          <w:sz w:val="17"/>
        </w:rPr>
        <w:t xml:space="preserve"> </w:t>
      </w:r>
      <w:r>
        <w:rPr>
          <w:spacing w:val="-5"/>
          <w:sz w:val="17"/>
        </w:rPr>
        <w:t>I:</w:t>
      </w:r>
    </w:p>
    <w:p w:rsidR="00B03075" w:rsidRDefault="00B03075">
      <w:pPr>
        <w:pStyle w:val="Corpodetexto"/>
        <w:spacing w:before="2" w:after="1"/>
        <w:ind w:left="0"/>
        <w:rPr>
          <w:sz w:val="8"/>
        </w:rPr>
      </w:pPr>
    </w:p>
    <w:tbl>
      <w:tblPr>
        <w:tblStyle w:val="TableNormal"/>
        <w:tblW w:w="0" w:type="auto"/>
        <w:tblInd w:w="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5036"/>
      </w:tblGrid>
      <w:tr w:rsidR="00B03075">
        <w:trPr>
          <w:trHeight w:val="258"/>
        </w:trPr>
        <w:tc>
          <w:tcPr>
            <w:tcW w:w="1423" w:type="dxa"/>
          </w:tcPr>
          <w:p w:rsidR="00B03075" w:rsidRDefault="003440A0">
            <w:pPr>
              <w:pStyle w:val="TableParagraph"/>
              <w:spacing w:before="25"/>
              <w:ind w:left="38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BENEFÍCIO</w:t>
            </w:r>
          </w:p>
        </w:tc>
        <w:tc>
          <w:tcPr>
            <w:tcW w:w="5036" w:type="dxa"/>
          </w:tcPr>
          <w:p w:rsidR="00B03075" w:rsidRDefault="003440A0">
            <w:pPr>
              <w:pStyle w:val="TableParagraph"/>
              <w:spacing w:before="25"/>
              <w:ind w:left="43"/>
              <w:rPr>
                <w:b/>
                <w:sz w:val="17"/>
              </w:rPr>
            </w:pPr>
            <w:r>
              <w:rPr>
                <w:b/>
                <w:sz w:val="17"/>
              </w:rPr>
              <w:t>RESULTADOS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PRETENDIDOS</w:t>
            </w:r>
          </w:p>
        </w:tc>
      </w:tr>
      <w:tr w:rsidR="00B03075">
        <w:trPr>
          <w:trHeight w:val="663"/>
        </w:trPr>
        <w:tc>
          <w:tcPr>
            <w:tcW w:w="1423" w:type="dxa"/>
          </w:tcPr>
          <w:p w:rsidR="00B03075" w:rsidRDefault="00B03075">
            <w:pPr>
              <w:pStyle w:val="TableParagraph"/>
              <w:spacing w:before="37"/>
              <w:rPr>
                <w:sz w:val="17"/>
              </w:rPr>
            </w:pPr>
          </w:p>
          <w:p w:rsidR="00B03075" w:rsidRDefault="003440A0">
            <w:pPr>
              <w:pStyle w:val="TableParagraph"/>
              <w:spacing w:before="1"/>
              <w:ind w:left="38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Produtividade</w:t>
            </w:r>
          </w:p>
        </w:tc>
        <w:tc>
          <w:tcPr>
            <w:tcW w:w="5036" w:type="dxa"/>
          </w:tcPr>
          <w:p w:rsidR="00B03075" w:rsidRDefault="003440A0">
            <w:pPr>
              <w:pStyle w:val="TableParagraph"/>
              <w:spacing w:before="36"/>
              <w:ind w:left="43" w:right="187"/>
              <w:rPr>
                <w:sz w:val="17"/>
              </w:rPr>
            </w:pPr>
            <w:proofErr w:type="gramStart"/>
            <w:r>
              <w:rPr>
                <w:w w:val="105"/>
                <w:sz w:val="17"/>
              </w:rPr>
              <w:t>Otimização</w:t>
            </w:r>
            <w:proofErr w:type="gramEnd"/>
            <w:r>
              <w:rPr>
                <w:w w:val="105"/>
                <w:sz w:val="17"/>
              </w:rPr>
              <w:t xml:space="preserve"> de rotinas de trabalho e aumento de produtividade em virtude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melhor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adequação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equipamentos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infraestrutura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 rede à necessidade dos usuários.</w:t>
            </w:r>
          </w:p>
        </w:tc>
      </w:tr>
      <w:tr w:rsidR="00B03075">
        <w:trPr>
          <w:trHeight w:val="652"/>
        </w:trPr>
        <w:tc>
          <w:tcPr>
            <w:tcW w:w="1423" w:type="dxa"/>
          </w:tcPr>
          <w:p w:rsidR="00B03075" w:rsidRDefault="00B03075">
            <w:pPr>
              <w:pStyle w:val="TableParagraph"/>
              <w:spacing w:before="27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8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Disponibilidade</w:t>
            </w:r>
          </w:p>
        </w:tc>
        <w:tc>
          <w:tcPr>
            <w:tcW w:w="5036" w:type="dxa"/>
          </w:tcPr>
          <w:p w:rsidR="00B03075" w:rsidRDefault="003440A0">
            <w:pPr>
              <w:pStyle w:val="TableParagraph"/>
              <w:spacing w:before="25"/>
              <w:ind w:left="43" w:right="42"/>
              <w:rPr>
                <w:sz w:val="17"/>
              </w:rPr>
            </w:pPr>
            <w:r>
              <w:rPr>
                <w:w w:val="105"/>
                <w:sz w:val="17"/>
              </w:rPr>
              <w:t>Manutenção de componentes e modernização da estrutura da rede para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pronto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atendimento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aos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usuários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tecnologia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SEPPENRJ,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de modo a evitar interrupções em suas atividades </w:t>
            </w:r>
            <w:proofErr w:type="gramStart"/>
            <w:r>
              <w:rPr>
                <w:w w:val="105"/>
                <w:sz w:val="17"/>
              </w:rPr>
              <w:t>corporativas</w:t>
            </w:r>
            <w:proofErr w:type="gramEnd"/>
          </w:p>
        </w:tc>
      </w:tr>
      <w:tr w:rsidR="00B03075">
        <w:trPr>
          <w:trHeight w:val="663"/>
        </w:trPr>
        <w:tc>
          <w:tcPr>
            <w:tcW w:w="1423" w:type="dxa"/>
          </w:tcPr>
          <w:p w:rsidR="00B03075" w:rsidRDefault="003440A0">
            <w:pPr>
              <w:pStyle w:val="TableParagraph"/>
              <w:spacing w:before="124"/>
              <w:ind w:left="38" w:right="309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Satisfação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dos usuários</w:t>
            </w:r>
          </w:p>
        </w:tc>
        <w:tc>
          <w:tcPr>
            <w:tcW w:w="5036" w:type="dxa"/>
          </w:tcPr>
          <w:p w:rsidR="00B03075" w:rsidRDefault="003440A0">
            <w:pPr>
              <w:pStyle w:val="TableParagraph"/>
              <w:spacing w:before="25"/>
              <w:ind w:left="43"/>
              <w:rPr>
                <w:sz w:val="17"/>
              </w:rPr>
            </w:pPr>
            <w:r>
              <w:rPr>
                <w:w w:val="105"/>
                <w:sz w:val="17"/>
              </w:rPr>
              <w:t xml:space="preserve">Melhoria no grau de satisfação dos usuários/servidores com a </w:t>
            </w:r>
            <w:r>
              <w:rPr>
                <w:spacing w:val="-2"/>
                <w:w w:val="105"/>
                <w:sz w:val="17"/>
              </w:rPr>
              <w:t>disponibilização de infraestrutura adequada para a realização de suas atividades.</w:t>
            </w:r>
          </w:p>
        </w:tc>
      </w:tr>
    </w:tbl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62"/>
        <w:ind w:left="0"/>
      </w:pPr>
    </w:p>
    <w:p w:rsidR="00B03075" w:rsidRDefault="003440A0">
      <w:pPr>
        <w:pStyle w:val="Ttulo1"/>
        <w:numPr>
          <w:ilvl w:val="0"/>
          <w:numId w:val="10"/>
        </w:numPr>
        <w:tabs>
          <w:tab w:val="left" w:pos="280"/>
        </w:tabs>
        <w:spacing w:before="1"/>
        <w:ind w:left="280" w:hanging="189"/>
      </w:pPr>
      <w:r>
        <w:t>DESCRIÇÃO</w:t>
      </w:r>
      <w:r>
        <w:rPr>
          <w:spacing w:val="20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rPr>
          <w:spacing w:val="-2"/>
        </w:rPr>
        <w:t>OBJETO</w:t>
      </w:r>
    </w:p>
    <w:p w:rsidR="00B03075" w:rsidRDefault="003440A0">
      <w:pPr>
        <w:pStyle w:val="Ttulo2"/>
        <w:numPr>
          <w:ilvl w:val="1"/>
          <w:numId w:val="10"/>
        </w:numPr>
        <w:tabs>
          <w:tab w:val="left" w:pos="398"/>
        </w:tabs>
        <w:spacing w:before="176"/>
        <w:ind w:left="398" w:hanging="219"/>
        <w:jc w:val="left"/>
        <w:rPr>
          <w:u w:val="single"/>
        </w:rPr>
      </w:pP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Definição</w:t>
      </w: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do</w:t>
      </w:r>
      <w:r>
        <w:rPr>
          <w:spacing w:val="-7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ob</w:t>
      </w:r>
      <w:r>
        <w:rPr>
          <w:spacing w:val="-2"/>
          <w:w w:val="105"/>
        </w:rPr>
        <w:t>j</w:t>
      </w:r>
      <w:r>
        <w:rPr>
          <w:spacing w:val="-2"/>
          <w:w w:val="105"/>
          <w:u w:val="single"/>
        </w:rPr>
        <w:t>eto</w:t>
      </w:r>
    </w:p>
    <w:p w:rsidR="00B03075" w:rsidRDefault="00B03075">
      <w:pPr>
        <w:pStyle w:val="Corpodetexto"/>
        <w:spacing w:before="0"/>
        <w:ind w:left="0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689"/>
        <w:gridCol w:w="3547"/>
        <w:gridCol w:w="1269"/>
      </w:tblGrid>
      <w:tr w:rsidR="003440A0">
        <w:trPr>
          <w:trHeight w:val="1200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185" w:hanging="69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ITE</w:t>
            </w:r>
            <w:r>
              <w:rPr>
                <w:b/>
                <w:spacing w:val="-4"/>
                <w:w w:val="105"/>
                <w:sz w:val="17"/>
              </w:rPr>
              <w:t xml:space="preserve"> </w:t>
            </w:r>
            <w:r>
              <w:rPr>
                <w:b/>
                <w:spacing w:val="-10"/>
                <w:w w:val="105"/>
                <w:sz w:val="17"/>
              </w:rPr>
              <w:t>M</w:t>
            </w:r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126" w:right="117" w:firstLine="8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ID-</w:t>
            </w:r>
            <w:r>
              <w:rPr>
                <w:b/>
                <w:spacing w:val="-4"/>
                <w:sz w:val="17"/>
              </w:rPr>
              <w:t>SIGA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05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958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SIGA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576" w:right="76" w:hanging="482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 xml:space="preserve">QUANTIDAD </w:t>
            </w:r>
            <w:r>
              <w:rPr>
                <w:b/>
                <w:spacing w:val="-10"/>
                <w:w w:val="105"/>
                <w:sz w:val="17"/>
              </w:rPr>
              <w:t>E</w:t>
            </w:r>
          </w:p>
        </w:tc>
      </w:tr>
      <w:tr w:rsidR="003440A0">
        <w:trPr>
          <w:trHeight w:val="1507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63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1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6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50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107441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1034"/>
                <w:tab w:val="left" w:pos="2648"/>
              </w:tabs>
              <w:spacing w:before="58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>KIT TECLADO/</w:t>
            </w:r>
            <w:proofErr w:type="gramStart"/>
            <w:r>
              <w:rPr>
                <w:color w:val="3B3737"/>
                <w:w w:val="105"/>
                <w:sz w:val="17"/>
              </w:rPr>
              <w:t>MOUSE,</w:t>
            </w:r>
            <w:proofErr w:type="gramEnd"/>
            <w:r>
              <w:rPr>
                <w:color w:val="3B3737"/>
                <w:w w:val="105"/>
                <w:sz w:val="17"/>
              </w:rPr>
              <w:t>TIPO: PADRAO ABNT2,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RECEPTOR: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USB,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QUANTIDADE TECLAS:</w:t>
            </w:r>
            <w:r>
              <w:rPr>
                <w:color w:val="3B3737"/>
                <w:spacing w:val="-5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100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A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104,</w:t>
            </w:r>
            <w:r>
              <w:rPr>
                <w:color w:val="3B3737"/>
                <w:spacing w:val="-4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MOUSE:</w:t>
            </w:r>
            <w:r>
              <w:rPr>
                <w:color w:val="3B3737"/>
                <w:spacing w:val="-5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SCROLL</w:t>
            </w:r>
            <w:r>
              <w:rPr>
                <w:color w:val="3B3737"/>
                <w:spacing w:val="-10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E</w:t>
            </w:r>
            <w:r>
              <w:rPr>
                <w:color w:val="3B3737"/>
                <w:spacing w:val="-5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3 BOTOES, COR: PRETO,</w:t>
            </w:r>
            <w:r>
              <w:rPr>
                <w:color w:val="3B3737"/>
                <w:spacing w:val="-6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 xml:space="preserve">ALIMENTACAO: </w:t>
            </w:r>
            <w:r>
              <w:rPr>
                <w:color w:val="3B3737"/>
                <w:spacing w:val="-4"/>
                <w:w w:val="105"/>
                <w:sz w:val="17"/>
              </w:rPr>
              <w:t>FIO,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2"/>
                <w:w w:val="105"/>
                <w:sz w:val="17"/>
              </w:rPr>
              <w:t>ACESSORIO: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5"/>
                <w:w w:val="105"/>
                <w:sz w:val="17"/>
              </w:rPr>
              <w:t>MANUAL</w:t>
            </w:r>
          </w:p>
          <w:p w:rsidR="003440A0" w:rsidRDefault="003440A0">
            <w:pPr>
              <w:pStyle w:val="TableParagraph"/>
              <w:tabs>
                <w:tab w:val="left" w:pos="2053"/>
                <w:tab w:val="left" w:pos="3242"/>
              </w:tabs>
              <w:spacing w:before="8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spacing w:val="-2"/>
                <w:w w:val="105"/>
                <w:sz w:val="17"/>
              </w:rPr>
              <w:t>MULTILINGUA.</w:t>
            </w:r>
            <w:r>
              <w:rPr>
                <w:color w:val="3B3737"/>
                <w:sz w:val="17"/>
              </w:rPr>
              <w:tab/>
            </w:r>
            <w:r>
              <w:rPr>
                <w:spacing w:val="-2"/>
                <w:w w:val="105"/>
                <w:sz w:val="17"/>
              </w:rPr>
              <w:t>Código</w:t>
            </w:r>
            <w:r>
              <w:rPr>
                <w:sz w:val="17"/>
              </w:rPr>
              <w:tab/>
            </w:r>
            <w:r>
              <w:rPr>
                <w:spacing w:val="-6"/>
                <w:w w:val="105"/>
                <w:sz w:val="17"/>
              </w:rPr>
              <w:t>do</w:t>
            </w:r>
            <w:r>
              <w:rPr>
                <w:w w:val="105"/>
                <w:sz w:val="17"/>
              </w:rPr>
              <w:t xml:space="preserve"> Item: </w:t>
            </w:r>
            <w:proofErr w:type="gramStart"/>
            <w:r>
              <w:rPr>
                <w:color w:val="3B3737"/>
                <w:w w:val="105"/>
                <w:sz w:val="17"/>
              </w:rPr>
              <w:t>7035.032.0005</w:t>
            </w:r>
            <w:proofErr w:type="gramEnd"/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63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16" w:right="41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80</w:t>
            </w:r>
          </w:p>
        </w:tc>
      </w:tr>
      <w:tr w:rsidR="003440A0">
        <w:trPr>
          <w:trHeight w:val="1441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2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19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45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189290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2604"/>
              </w:tabs>
              <w:spacing w:before="25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spacing w:val="-2"/>
                <w:w w:val="105"/>
                <w:sz w:val="17"/>
              </w:rPr>
              <w:t>ARMAZENAMENTO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4"/>
                <w:w w:val="105"/>
                <w:sz w:val="17"/>
              </w:rPr>
              <w:t xml:space="preserve">INTERNO, </w:t>
            </w:r>
            <w:r>
              <w:rPr>
                <w:color w:val="3B3737"/>
                <w:w w:val="105"/>
                <w:sz w:val="17"/>
              </w:rPr>
              <w:t>INTERFACE: SSD - SATA-III, CAPACIDADE: 120 GB, VELOCIDADE LEITURA: 520 MB/S, VELOCIDADE GRAVACAO:</w:t>
            </w:r>
            <w:r>
              <w:rPr>
                <w:color w:val="3B3737"/>
                <w:spacing w:val="-9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320</w:t>
            </w:r>
            <w:r>
              <w:rPr>
                <w:color w:val="3B3737"/>
                <w:spacing w:val="-9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MB/S,</w:t>
            </w:r>
            <w:r>
              <w:rPr>
                <w:color w:val="3B3737"/>
                <w:spacing w:val="-10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TAMANHO:</w:t>
            </w:r>
            <w:r>
              <w:rPr>
                <w:color w:val="3B3737"/>
                <w:spacing w:val="-9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2.5”, FORMA</w:t>
            </w:r>
            <w:proofErr w:type="gramStart"/>
            <w:r>
              <w:rPr>
                <w:color w:val="3B3737"/>
                <w:spacing w:val="44"/>
                <w:w w:val="105"/>
                <w:sz w:val="17"/>
              </w:rPr>
              <w:t xml:space="preserve">  </w:t>
            </w:r>
            <w:proofErr w:type="gramEnd"/>
            <w:r>
              <w:rPr>
                <w:color w:val="3B3737"/>
                <w:w w:val="105"/>
                <w:sz w:val="17"/>
              </w:rPr>
              <w:t>FORNECIMENTO:</w:t>
            </w:r>
            <w:r>
              <w:rPr>
                <w:color w:val="3B3737"/>
                <w:spacing w:val="48"/>
                <w:w w:val="105"/>
                <w:sz w:val="17"/>
              </w:rPr>
              <w:t xml:space="preserve">  </w:t>
            </w:r>
            <w:r>
              <w:rPr>
                <w:color w:val="3B3737"/>
                <w:spacing w:val="-4"/>
                <w:w w:val="105"/>
                <w:sz w:val="17"/>
              </w:rPr>
              <w:t>UNIDADE.</w:t>
            </w:r>
          </w:p>
          <w:p w:rsidR="003440A0" w:rsidRDefault="003440A0">
            <w:pPr>
              <w:pStyle w:val="TableParagraph"/>
              <w:spacing w:before="10"/>
              <w:ind w:left="12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Código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do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Item: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color w:val="3B3737"/>
                <w:spacing w:val="-2"/>
                <w:w w:val="105"/>
                <w:sz w:val="17"/>
              </w:rPr>
              <w:t>7025.018.0002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25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130</w:t>
            </w:r>
          </w:p>
        </w:tc>
      </w:tr>
      <w:tr w:rsidR="003440A0">
        <w:trPr>
          <w:trHeight w:val="1375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92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3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95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"/>
              <w:ind w:left="50" w:right="11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174181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spacing w:line="242" w:lineRule="auto"/>
              <w:ind w:left="54" w:right="40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>WEBCAM, RESOLUCAO: 1920X1080 PIXELS, TIPO SENSOR: HD 1080P, INTERFACE: USB 2.0, COR: PRETA, ALCANCE FOCO: AUTOMATICO, FRAME RATE: FULL HD (1080P), 30 FRAMES POR SEGUNDO,</w:t>
            </w:r>
            <w:proofErr w:type="gramStart"/>
            <w:r>
              <w:rPr>
                <w:color w:val="3B3737"/>
                <w:spacing w:val="78"/>
                <w:w w:val="105"/>
                <w:sz w:val="17"/>
              </w:rPr>
              <w:t xml:space="preserve">  </w:t>
            </w:r>
            <w:proofErr w:type="gramEnd"/>
            <w:r>
              <w:rPr>
                <w:color w:val="3B3737"/>
                <w:w w:val="105"/>
                <w:sz w:val="17"/>
              </w:rPr>
              <w:t>FORMA</w:t>
            </w:r>
            <w:r>
              <w:rPr>
                <w:color w:val="3B3737"/>
                <w:spacing w:val="73"/>
                <w:w w:val="105"/>
                <w:sz w:val="17"/>
              </w:rPr>
              <w:t xml:space="preserve">  </w:t>
            </w:r>
            <w:r>
              <w:rPr>
                <w:color w:val="3B3737"/>
                <w:spacing w:val="-4"/>
                <w:w w:val="105"/>
                <w:sz w:val="17"/>
              </w:rPr>
              <w:t>FORNECIMENTO:</w:t>
            </w:r>
          </w:p>
          <w:p w:rsidR="003440A0" w:rsidRDefault="003440A0">
            <w:pPr>
              <w:pStyle w:val="TableParagraph"/>
              <w:spacing w:line="178" w:lineRule="exact"/>
              <w:ind w:left="54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>UNIDADE.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Código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Item: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color w:val="3B3737"/>
                <w:spacing w:val="-2"/>
                <w:w w:val="105"/>
                <w:sz w:val="17"/>
              </w:rPr>
              <w:t>7035.024.0015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92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"/>
              <w:ind w:left="41" w:right="25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9</w:t>
            </w:r>
            <w:proofErr w:type="gramEnd"/>
          </w:p>
        </w:tc>
      </w:tr>
      <w:tr w:rsidR="003440A0">
        <w:trPr>
          <w:trHeight w:val="789"/>
        </w:trPr>
        <w:tc>
          <w:tcPr>
            <w:tcW w:w="547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line="188" w:lineRule="exact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4</w:t>
            </w:r>
            <w:proofErr w:type="gramEnd"/>
          </w:p>
        </w:tc>
        <w:tc>
          <w:tcPr>
            <w:tcW w:w="689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line="188" w:lineRule="exact"/>
              <w:ind w:left="6"/>
              <w:jc w:val="center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89700</w:t>
            </w:r>
          </w:p>
        </w:tc>
        <w:tc>
          <w:tcPr>
            <w:tcW w:w="3547" w:type="dxa"/>
            <w:tcBorders>
              <w:bottom w:val="nil"/>
            </w:tcBorders>
          </w:tcPr>
          <w:p w:rsidR="003440A0" w:rsidRDefault="003440A0">
            <w:pPr>
              <w:pStyle w:val="TableParagraph"/>
              <w:tabs>
                <w:tab w:val="left" w:pos="1104"/>
                <w:tab w:val="left" w:pos="2875"/>
              </w:tabs>
              <w:spacing w:line="242" w:lineRule="auto"/>
              <w:ind w:left="54" w:right="40"/>
              <w:jc w:val="both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FITA</w:t>
            </w:r>
            <w:r>
              <w:rPr>
                <w:sz w:val="17"/>
              </w:rPr>
              <w:tab/>
            </w:r>
            <w:r>
              <w:rPr>
                <w:spacing w:val="-2"/>
                <w:w w:val="105"/>
                <w:sz w:val="17"/>
              </w:rPr>
              <w:t>IMPRESSORA</w:t>
            </w:r>
            <w:r>
              <w:rPr>
                <w:sz w:val="17"/>
              </w:rPr>
              <w:tab/>
            </w:r>
            <w:r>
              <w:rPr>
                <w:spacing w:val="-4"/>
                <w:w w:val="105"/>
                <w:sz w:val="17"/>
              </w:rPr>
              <w:t xml:space="preserve">TERMO </w:t>
            </w:r>
            <w:r>
              <w:rPr>
                <w:sz w:val="17"/>
              </w:rPr>
              <w:t xml:space="preserve">TRANSFERENCIA (RIBBON), REFERENCIA </w:t>
            </w:r>
            <w:r>
              <w:rPr>
                <w:w w:val="105"/>
                <w:sz w:val="17"/>
              </w:rPr>
              <w:t>IMPRESSORA:</w:t>
            </w:r>
            <w:proofErr w:type="gramStart"/>
            <w:r>
              <w:rPr>
                <w:spacing w:val="27"/>
                <w:w w:val="105"/>
                <w:sz w:val="17"/>
              </w:rPr>
              <w:t xml:space="preserve">  </w:t>
            </w:r>
            <w:proofErr w:type="gramEnd"/>
            <w:r>
              <w:rPr>
                <w:w w:val="105"/>
                <w:sz w:val="17"/>
              </w:rPr>
              <w:t>DATACARD,</w:t>
            </w:r>
            <w:r>
              <w:rPr>
                <w:spacing w:val="27"/>
                <w:w w:val="105"/>
                <w:sz w:val="17"/>
              </w:rPr>
              <w:t xml:space="preserve">  </w:t>
            </w:r>
            <w:r>
              <w:rPr>
                <w:spacing w:val="-6"/>
                <w:w w:val="105"/>
                <w:sz w:val="17"/>
              </w:rPr>
              <w:t>MATERIAL:</w:t>
            </w:r>
          </w:p>
          <w:p w:rsidR="003440A0" w:rsidRDefault="003440A0">
            <w:pPr>
              <w:pStyle w:val="TableParagraph"/>
              <w:spacing w:line="185" w:lineRule="exact"/>
              <w:ind w:left="54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TINTA,</w:t>
            </w:r>
            <w:r>
              <w:rPr>
                <w:spacing w:val="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DIMENSAO</w:t>
            </w:r>
            <w:r>
              <w:rPr>
                <w:spacing w:val="1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ROLO</w:t>
            </w:r>
            <w:r>
              <w:rPr>
                <w:spacing w:val="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(L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X</w:t>
            </w:r>
            <w:r>
              <w:rPr>
                <w:spacing w:val="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C):</w:t>
            </w:r>
            <w:r>
              <w:rPr>
                <w:spacing w:val="11"/>
                <w:w w:val="105"/>
                <w:sz w:val="17"/>
              </w:rPr>
              <w:t xml:space="preserve"> </w:t>
            </w:r>
            <w:proofErr w:type="gramStart"/>
            <w:r>
              <w:rPr>
                <w:w w:val="105"/>
                <w:sz w:val="17"/>
              </w:rPr>
              <w:t>6</w:t>
            </w:r>
            <w:proofErr w:type="gramEnd"/>
            <w:r>
              <w:rPr>
                <w:spacing w:val="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CM</w:t>
            </w:r>
            <w:r>
              <w:rPr>
                <w:spacing w:val="11"/>
                <w:w w:val="105"/>
                <w:sz w:val="17"/>
              </w:rPr>
              <w:t xml:space="preserve"> </w:t>
            </w:r>
            <w:r>
              <w:rPr>
                <w:spacing w:val="-10"/>
                <w:w w:val="105"/>
                <w:sz w:val="17"/>
              </w:rPr>
              <w:t>x</w:t>
            </w:r>
          </w:p>
        </w:tc>
        <w:tc>
          <w:tcPr>
            <w:tcW w:w="1269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before="25"/>
              <w:ind w:left="41" w:right="25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10</w:t>
            </w:r>
          </w:p>
        </w:tc>
      </w:tr>
    </w:tbl>
    <w:p w:rsidR="00B03075" w:rsidRDefault="00B03075">
      <w:pPr>
        <w:pStyle w:val="TableParagraph"/>
        <w:jc w:val="center"/>
        <w:rPr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B03075">
      <w:pPr>
        <w:pStyle w:val="Corpodetexto"/>
        <w:spacing w:before="5"/>
        <w:ind w:left="0"/>
        <w:rPr>
          <w:b/>
          <w:sz w:val="7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689"/>
        <w:gridCol w:w="3547"/>
        <w:gridCol w:w="1269"/>
      </w:tblGrid>
      <w:tr w:rsidR="003440A0">
        <w:trPr>
          <w:trHeight w:val="589"/>
        </w:trPr>
        <w:tc>
          <w:tcPr>
            <w:tcW w:w="547" w:type="dxa"/>
            <w:tcBorders>
              <w:top w:val="nil"/>
            </w:tcBorders>
          </w:tcPr>
          <w:p w:rsidR="003440A0" w:rsidRDefault="003440A0">
            <w:pPr>
              <w:pStyle w:val="TableParagraph"/>
              <w:rPr>
                <w:sz w:val="16"/>
              </w:rPr>
            </w:pPr>
          </w:p>
        </w:tc>
        <w:tc>
          <w:tcPr>
            <w:tcW w:w="689" w:type="dxa"/>
            <w:tcBorders>
              <w:top w:val="nil"/>
            </w:tcBorders>
          </w:tcPr>
          <w:p w:rsidR="003440A0" w:rsidRDefault="003440A0">
            <w:pPr>
              <w:pStyle w:val="TableParagraph"/>
              <w:rPr>
                <w:sz w:val="16"/>
              </w:rPr>
            </w:pPr>
          </w:p>
        </w:tc>
        <w:tc>
          <w:tcPr>
            <w:tcW w:w="3547" w:type="dxa"/>
            <w:tcBorders>
              <w:top w:val="nil"/>
            </w:tcBorders>
          </w:tcPr>
          <w:p w:rsidR="003440A0" w:rsidRDefault="003440A0">
            <w:pPr>
              <w:pStyle w:val="TableParagraph"/>
              <w:spacing w:line="242" w:lineRule="auto"/>
              <w:ind w:left="54"/>
              <w:rPr>
                <w:sz w:val="17"/>
              </w:rPr>
            </w:pPr>
            <w:proofErr w:type="gramStart"/>
            <w:r>
              <w:rPr>
                <w:w w:val="105"/>
                <w:sz w:val="17"/>
              </w:rPr>
              <w:t>100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</w:t>
            </w:r>
            <w:proofErr w:type="gramEnd"/>
            <w:r>
              <w:rPr>
                <w:w w:val="105"/>
                <w:sz w:val="17"/>
              </w:rPr>
              <w:t>,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COR: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COLORIDA,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FILME: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FILME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 SUBLIMACAO;</w:t>
            </w:r>
            <w:r>
              <w:rPr>
                <w:spacing w:val="4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5</w:t>
            </w:r>
            <w:r>
              <w:rPr>
                <w:spacing w:val="4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PAINEIS</w:t>
            </w:r>
            <w:r>
              <w:rPr>
                <w:spacing w:val="4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(YMCKT);</w:t>
            </w:r>
            <w:r>
              <w:rPr>
                <w:spacing w:val="42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500</w:t>
            </w:r>
          </w:p>
          <w:p w:rsidR="003440A0" w:rsidRDefault="003440A0">
            <w:pPr>
              <w:pStyle w:val="TableParagraph"/>
              <w:spacing w:line="180" w:lineRule="exact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IMAGENS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Código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do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Item: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7045.044.0020</w:t>
            </w:r>
          </w:p>
        </w:tc>
        <w:tc>
          <w:tcPr>
            <w:tcW w:w="1269" w:type="dxa"/>
            <w:tcBorders>
              <w:top w:val="nil"/>
            </w:tcBorders>
          </w:tcPr>
          <w:p w:rsidR="003440A0" w:rsidRDefault="003440A0">
            <w:pPr>
              <w:pStyle w:val="TableParagraph"/>
              <w:rPr>
                <w:sz w:val="16"/>
              </w:rPr>
            </w:pPr>
          </w:p>
        </w:tc>
      </w:tr>
      <w:tr w:rsidR="003440A0">
        <w:trPr>
          <w:trHeight w:val="1441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5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28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"/>
              <w:ind w:left="50" w:right="11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134943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1325"/>
                <w:tab w:val="left" w:pos="1989"/>
                <w:tab w:val="left" w:pos="2794"/>
              </w:tabs>
              <w:spacing w:before="25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>HARD</w:t>
            </w:r>
            <w:r>
              <w:rPr>
                <w:color w:val="3B3737"/>
                <w:spacing w:val="-10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DISK</w:t>
            </w:r>
            <w:r>
              <w:rPr>
                <w:color w:val="3B3737"/>
                <w:spacing w:val="-10"/>
                <w:w w:val="105"/>
                <w:sz w:val="17"/>
              </w:rPr>
              <w:t xml:space="preserve"> </w:t>
            </w:r>
            <w:proofErr w:type="gramStart"/>
            <w:r>
              <w:rPr>
                <w:color w:val="3B3737"/>
                <w:w w:val="105"/>
                <w:sz w:val="17"/>
              </w:rPr>
              <w:t>EXTERNO,</w:t>
            </w:r>
            <w:proofErr w:type="gramEnd"/>
            <w:r>
              <w:rPr>
                <w:color w:val="3B3737"/>
                <w:w w:val="105"/>
                <w:sz w:val="17"/>
              </w:rPr>
              <w:t>TAMANHO:</w:t>
            </w:r>
            <w:r>
              <w:rPr>
                <w:color w:val="3B3737"/>
                <w:spacing w:val="-10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 xml:space="preserve">2.5``, CAPACIDADE: 2 TB, VELOCIDADE: 6.0 GB/S, INTERFACE: USB 3.0, SUPORTE: SEM, TEMPO BUSCA: 5400 RPM, </w:t>
            </w:r>
            <w:r>
              <w:rPr>
                <w:color w:val="3B3737"/>
                <w:spacing w:val="-2"/>
                <w:w w:val="105"/>
                <w:sz w:val="17"/>
              </w:rPr>
              <w:t>BUFFER: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6"/>
                <w:w w:val="105"/>
                <w:sz w:val="17"/>
              </w:rPr>
              <w:t>16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4"/>
                <w:w w:val="105"/>
                <w:sz w:val="17"/>
              </w:rPr>
              <w:t>MB,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4"/>
                <w:w w:val="105"/>
                <w:sz w:val="17"/>
              </w:rPr>
              <w:t xml:space="preserve">FORMA </w:t>
            </w:r>
            <w:r>
              <w:rPr>
                <w:color w:val="3B3737"/>
                <w:w w:val="105"/>
                <w:sz w:val="17"/>
              </w:rPr>
              <w:t>FORNECIMENTO: UNIDADE</w:t>
            </w:r>
          </w:p>
          <w:p w:rsidR="003440A0" w:rsidRDefault="003440A0">
            <w:pPr>
              <w:pStyle w:val="TableParagraph"/>
              <w:spacing w:before="10"/>
              <w:ind w:left="12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Código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do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Item: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color w:val="3B3737"/>
                <w:spacing w:val="-2"/>
                <w:w w:val="105"/>
                <w:sz w:val="17"/>
              </w:rPr>
              <w:t>7025.001.0045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572"/>
              <w:jc w:val="right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3</w:t>
            </w:r>
            <w:proofErr w:type="gramEnd"/>
          </w:p>
        </w:tc>
      </w:tr>
      <w:tr w:rsidR="003440A0">
        <w:trPr>
          <w:trHeight w:val="1550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85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6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83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45"/>
              <w:jc w:val="center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55434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spacing w:before="80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 xml:space="preserve">PEN </w:t>
            </w:r>
            <w:proofErr w:type="gramStart"/>
            <w:r>
              <w:rPr>
                <w:color w:val="3B3737"/>
                <w:w w:val="105"/>
                <w:sz w:val="17"/>
              </w:rPr>
              <w:t>DRIVE,</w:t>
            </w:r>
            <w:proofErr w:type="gramEnd"/>
            <w:r>
              <w:rPr>
                <w:color w:val="3B3737"/>
                <w:w w:val="105"/>
                <w:sz w:val="17"/>
              </w:rPr>
              <w:t>CAPACIDADE: 64 GB, INTERFACE:</w:t>
            </w:r>
            <w:r>
              <w:rPr>
                <w:color w:val="3B3737"/>
                <w:spacing w:val="47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USB</w:t>
            </w:r>
            <w:r>
              <w:rPr>
                <w:color w:val="3B3737"/>
                <w:spacing w:val="48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2.0</w:t>
            </w:r>
            <w:r>
              <w:rPr>
                <w:color w:val="3B3737"/>
                <w:spacing w:val="48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/</w:t>
            </w:r>
            <w:r>
              <w:rPr>
                <w:color w:val="3B3737"/>
                <w:spacing w:val="48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1.1,</w:t>
            </w:r>
            <w:r>
              <w:rPr>
                <w:color w:val="3B3737"/>
                <w:spacing w:val="48"/>
                <w:w w:val="105"/>
                <w:sz w:val="17"/>
              </w:rPr>
              <w:t xml:space="preserve"> </w:t>
            </w:r>
            <w:r>
              <w:rPr>
                <w:color w:val="3B3737"/>
                <w:spacing w:val="-4"/>
                <w:w w:val="105"/>
                <w:sz w:val="17"/>
              </w:rPr>
              <w:t>CONEXAO:</w:t>
            </w:r>
          </w:p>
          <w:p w:rsidR="003440A0" w:rsidRDefault="003440A0">
            <w:pPr>
              <w:pStyle w:val="TableParagraph"/>
              <w:spacing w:before="3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>Plug &amp; Play, COR: N/D, COMPATIBILIDADE: WINDOWS: VISTA (32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e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64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Bits);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XP</w:t>
            </w:r>
            <w:r>
              <w:rPr>
                <w:color w:val="3B3737"/>
                <w:spacing w:val="6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(32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e</w:t>
            </w:r>
            <w:r>
              <w:rPr>
                <w:color w:val="3B3737"/>
                <w:spacing w:val="13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64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Bits);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2000,</w:t>
            </w:r>
            <w:r>
              <w:rPr>
                <w:color w:val="3B3737"/>
                <w:spacing w:val="12"/>
                <w:w w:val="105"/>
                <w:sz w:val="17"/>
              </w:rPr>
              <w:t xml:space="preserve"> </w:t>
            </w:r>
            <w:r>
              <w:rPr>
                <w:color w:val="3B3737"/>
                <w:spacing w:val="-5"/>
                <w:w w:val="105"/>
                <w:sz w:val="17"/>
              </w:rPr>
              <w:t>ME;</w:t>
            </w:r>
          </w:p>
          <w:p w:rsidR="003440A0" w:rsidRDefault="003440A0">
            <w:pPr>
              <w:pStyle w:val="TableParagraph"/>
              <w:spacing w:before="5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 xml:space="preserve">Linux 2.4 e posteriores e Mac OS </w:t>
            </w:r>
            <w:proofErr w:type="gramStart"/>
            <w:r>
              <w:rPr>
                <w:color w:val="3B3737"/>
                <w:w w:val="105"/>
                <w:sz w:val="17"/>
              </w:rPr>
              <w:t>9</w:t>
            </w:r>
            <w:proofErr w:type="gramEnd"/>
            <w:r>
              <w:rPr>
                <w:color w:val="3B3737"/>
                <w:w w:val="105"/>
                <w:sz w:val="17"/>
              </w:rPr>
              <w:t xml:space="preserve">, X e posteriores. </w:t>
            </w:r>
            <w:r>
              <w:rPr>
                <w:w w:val="105"/>
                <w:sz w:val="17"/>
              </w:rPr>
              <w:t>Código do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Item: </w:t>
            </w:r>
            <w:r>
              <w:rPr>
                <w:color w:val="3B3737"/>
                <w:w w:val="105"/>
                <w:sz w:val="17"/>
              </w:rPr>
              <w:t>7025.006.0008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85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529"/>
              <w:jc w:val="right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15</w:t>
            </w:r>
          </w:p>
        </w:tc>
      </w:tr>
      <w:tr w:rsidR="003440A0">
        <w:trPr>
          <w:trHeight w:val="1441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7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27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1982</w:t>
            </w:r>
          </w:p>
          <w:p w:rsidR="003440A0" w:rsidRDefault="003440A0">
            <w:pPr>
              <w:pStyle w:val="TableParagraph"/>
              <w:spacing w:before="2"/>
              <w:ind w:left="6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69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spacing w:before="25"/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CABO DE </w:t>
            </w:r>
            <w:proofErr w:type="gramStart"/>
            <w:r>
              <w:rPr>
                <w:w w:val="105"/>
                <w:sz w:val="17"/>
              </w:rPr>
              <w:t>REDE,</w:t>
            </w:r>
            <w:proofErr w:type="gramEnd"/>
            <w:r>
              <w:rPr>
                <w:w w:val="105"/>
                <w:sz w:val="17"/>
              </w:rPr>
              <w:t xml:space="preserve">MODELO: UTP, </w:t>
            </w:r>
            <w:r>
              <w:rPr>
                <w:sz w:val="17"/>
              </w:rPr>
              <w:t xml:space="preserve">CATEGORIA: Cat5e, NUMERO PARES: 4, </w:t>
            </w:r>
            <w:r>
              <w:rPr>
                <w:w w:val="105"/>
                <w:sz w:val="17"/>
              </w:rPr>
              <w:t>SECAO NOMINAL: 5 MM, COR:</w:t>
            </w:r>
            <w:r>
              <w:rPr>
                <w:spacing w:val="-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AZUL, EXTREMIDADE: RJ45 MACHO / RJ45 MACHO, PADRAO: N/A, FORMA FORNECIMENTO: CAIXA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 305 M.</w:t>
            </w:r>
          </w:p>
          <w:p w:rsidR="003440A0" w:rsidRDefault="003440A0">
            <w:pPr>
              <w:pStyle w:val="TableParagraph"/>
              <w:spacing w:before="10"/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>Código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do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Item: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6145.018.0076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0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529"/>
              <w:jc w:val="right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10</w:t>
            </w:r>
          </w:p>
        </w:tc>
      </w:tr>
      <w:tr w:rsidR="003440A0">
        <w:trPr>
          <w:trHeight w:val="2164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8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145135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1325"/>
                <w:tab w:val="left" w:pos="2454"/>
                <w:tab w:val="left" w:pos="2555"/>
              </w:tabs>
              <w:spacing w:before="189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spacing w:val="-2"/>
                <w:w w:val="105"/>
                <w:sz w:val="17"/>
              </w:rPr>
              <w:t>ALICATE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2"/>
                <w:w w:val="105"/>
                <w:sz w:val="17"/>
              </w:rPr>
              <w:t>PRENSA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2"/>
                <w:w w:val="105"/>
                <w:sz w:val="17"/>
              </w:rPr>
              <w:t>TERMINAL-</w:t>
            </w:r>
            <w:proofErr w:type="gramStart"/>
            <w:r>
              <w:rPr>
                <w:color w:val="3B3737"/>
                <w:spacing w:val="-2"/>
                <w:w w:val="105"/>
                <w:sz w:val="17"/>
              </w:rPr>
              <w:t>CRIMPADOR,</w:t>
            </w:r>
            <w:proofErr w:type="gramEnd"/>
            <w:r>
              <w:rPr>
                <w:color w:val="3B3737"/>
                <w:spacing w:val="-2"/>
                <w:w w:val="105"/>
                <w:sz w:val="17"/>
              </w:rPr>
              <w:t>MODELO: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6"/>
                <w:w w:val="105"/>
                <w:sz w:val="17"/>
              </w:rPr>
              <w:t>CATRACA,</w:t>
            </w:r>
            <w:r>
              <w:rPr>
                <w:color w:val="3B3737"/>
                <w:w w:val="105"/>
                <w:sz w:val="17"/>
              </w:rPr>
              <w:t xml:space="preserve"> TERMINAL COMPRESSAO: RJ-45 - CAT5E e CAT6, CAPACIDADE: TRAVA CRIMPADORA DE 6 a 8 PINOS, TIPO BICO: FIXO, CABO: ISOLADO, FUNCAO ADICIONAL: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CORTADOR,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 xml:space="preserve">DECAPADOR, FORNECIMENTO: UNIDADE. </w:t>
            </w:r>
            <w:r>
              <w:rPr>
                <w:w w:val="105"/>
                <w:sz w:val="17"/>
              </w:rPr>
              <w:t xml:space="preserve">Código do Item: </w:t>
            </w:r>
            <w:r>
              <w:rPr>
                <w:color w:val="3B3737"/>
                <w:w w:val="105"/>
                <w:sz w:val="17"/>
              </w:rPr>
              <w:t>5120.009.0019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572"/>
              <w:jc w:val="right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8</w:t>
            </w:r>
            <w:proofErr w:type="gramEnd"/>
          </w:p>
        </w:tc>
      </w:tr>
      <w:tr w:rsidR="003440A0">
        <w:trPr>
          <w:trHeight w:val="2634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4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9</w:t>
            </w:r>
            <w:proofErr w:type="gramEnd"/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143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1921</w:t>
            </w:r>
          </w:p>
          <w:p w:rsidR="003440A0" w:rsidRDefault="003440A0">
            <w:pPr>
              <w:pStyle w:val="TableParagraph"/>
              <w:spacing w:before="1"/>
              <w:ind w:left="6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38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1516"/>
                <w:tab w:val="left" w:pos="1925"/>
                <w:tab w:val="left" w:pos="2492"/>
                <w:tab w:val="left" w:pos="3310"/>
              </w:tabs>
              <w:spacing w:before="36"/>
              <w:ind w:left="126" w:right="112"/>
              <w:jc w:val="both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TESTADOR</w:t>
            </w:r>
            <w:r>
              <w:rPr>
                <w:sz w:val="17"/>
              </w:rPr>
              <w:tab/>
            </w:r>
            <w:r>
              <w:rPr>
                <w:spacing w:val="-4"/>
                <w:w w:val="105"/>
                <w:sz w:val="17"/>
              </w:rPr>
              <w:t>CABO</w:t>
            </w:r>
            <w:r>
              <w:rPr>
                <w:sz w:val="17"/>
              </w:rPr>
              <w:tab/>
            </w:r>
            <w:r>
              <w:rPr>
                <w:spacing w:val="-6"/>
                <w:w w:val="105"/>
                <w:sz w:val="17"/>
              </w:rPr>
              <w:t>MONTADO,</w:t>
            </w:r>
            <w:r>
              <w:rPr>
                <w:spacing w:val="-2"/>
                <w:w w:val="105"/>
                <w:sz w:val="17"/>
              </w:rPr>
              <w:t xml:space="preserve"> ALIMENTACAO:</w:t>
            </w:r>
            <w:r>
              <w:rPr>
                <w:sz w:val="17"/>
              </w:rPr>
              <w:tab/>
            </w:r>
            <w:r>
              <w:rPr>
                <w:sz w:val="17"/>
              </w:rPr>
              <w:tab/>
            </w:r>
            <w:r>
              <w:rPr>
                <w:spacing w:val="-2"/>
                <w:w w:val="105"/>
                <w:sz w:val="17"/>
              </w:rPr>
              <w:t>TESTADOR</w:t>
            </w:r>
            <w:r>
              <w:rPr>
                <w:sz w:val="17"/>
              </w:rPr>
              <w:tab/>
            </w:r>
            <w:r>
              <w:rPr>
                <w:spacing w:val="-10"/>
                <w:w w:val="105"/>
                <w:sz w:val="17"/>
              </w:rPr>
              <w:t>E</w:t>
            </w:r>
            <w:r>
              <w:rPr>
                <w:w w:val="105"/>
                <w:sz w:val="17"/>
              </w:rPr>
              <w:t xml:space="preserve"> RASTREADOR DE CABO DE REDE DIGITAL - ALCANCE MAXIMO 600M - TIPO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proofErr w:type="gramStart"/>
            <w:r>
              <w:rPr>
                <w:w w:val="105"/>
                <w:sz w:val="17"/>
              </w:rPr>
              <w:t>CABO:</w:t>
            </w:r>
            <w:proofErr w:type="gramEnd"/>
            <w:r>
              <w:rPr>
                <w:w w:val="105"/>
                <w:sz w:val="17"/>
              </w:rPr>
              <w:t>CAT5,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CAT6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(STP</w:t>
            </w:r>
            <w:r>
              <w:rPr>
                <w:spacing w:val="-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UTP), </w:t>
            </w:r>
            <w:r>
              <w:rPr>
                <w:spacing w:val="-2"/>
                <w:w w:val="105"/>
                <w:sz w:val="17"/>
              </w:rPr>
              <w:t>PRECISAO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+OU-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2,0M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-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9V,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 xml:space="preserve">CONECTORES </w:t>
            </w:r>
            <w:r>
              <w:rPr>
                <w:w w:val="105"/>
                <w:sz w:val="17"/>
              </w:rPr>
              <w:t>TESTADOR MASTER: TESTE DE CONECTORES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RJ45,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CABO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RJ45,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RJ11 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POE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TESTE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POE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DETECCAO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 ENERGIA,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TENSAO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ATE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60V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DO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TIPO PSE (AT/AF PADRAO), INDICADOR: </w:t>
            </w:r>
            <w:r>
              <w:rPr>
                <w:spacing w:val="-4"/>
                <w:w w:val="105"/>
                <w:sz w:val="17"/>
              </w:rPr>
              <w:t>DISPLAY LCD,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FORMA</w:t>
            </w:r>
            <w:r>
              <w:rPr>
                <w:spacing w:val="-6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 xml:space="preserve">FORNECIMENTO: </w:t>
            </w:r>
            <w:r>
              <w:rPr>
                <w:w w:val="105"/>
                <w:sz w:val="17"/>
              </w:rPr>
              <w:t>UNIDADE. Código do Item: 6099.003.0008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4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572"/>
              <w:jc w:val="right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3</w:t>
            </w:r>
            <w:proofErr w:type="gramEnd"/>
          </w:p>
        </w:tc>
      </w:tr>
      <w:tr w:rsidR="003440A0">
        <w:trPr>
          <w:trHeight w:val="3018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10</w:t>
            </w:r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180989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2794"/>
              </w:tabs>
              <w:spacing w:before="25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w w:val="105"/>
                <w:sz w:val="17"/>
              </w:rPr>
              <w:t>ESTACAO SOLDA / DESSOLDADORA, FUNCAO: ESTACAO DESSOLDADORA, MODELO: DISPLAY LCD, FAIXA TEMPERATURA SOLDA: N/A, FAIXA TEMPERATURA DESSOLDA: N/A, VOLUME AR / SUCCAO VACUO: 600 MMHG</w:t>
            </w:r>
            <w:proofErr w:type="gramStart"/>
            <w:r>
              <w:rPr>
                <w:color w:val="3B3737"/>
                <w:w w:val="105"/>
                <w:sz w:val="17"/>
              </w:rPr>
              <w:t>, POTENCIA</w:t>
            </w:r>
            <w:proofErr w:type="gramEnd"/>
            <w:r>
              <w:rPr>
                <w:color w:val="3B3737"/>
                <w:w w:val="105"/>
                <w:sz w:val="17"/>
              </w:rPr>
              <w:t>: 128W, TENSAO: BIVOLTAUTOMATICO, ACESSORIOS: PISTOLA DESSOLDADORA HK-552 P/ HK-915,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2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BOCAL,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3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PINO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DE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LIMPEZA,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 xml:space="preserve">4 FILTRO, SUPORTE PARA PISTOLA HK-552, ESPONJA VEGETAL, CABO DE </w:t>
            </w:r>
            <w:r>
              <w:rPr>
                <w:color w:val="3B3737"/>
                <w:spacing w:val="-2"/>
                <w:w w:val="105"/>
                <w:sz w:val="17"/>
              </w:rPr>
              <w:t>ALIMENTACAO,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4"/>
                <w:w w:val="105"/>
                <w:sz w:val="17"/>
              </w:rPr>
              <w:t xml:space="preserve">FORMA </w:t>
            </w:r>
            <w:r>
              <w:rPr>
                <w:color w:val="3B3737"/>
                <w:w w:val="105"/>
                <w:sz w:val="17"/>
              </w:rPr>
              <w:t>FORNECIMENTO:</w:t>
            </w:r>
            <w:r>
              <w:rPr>
                <w:color w:val="3B3737"/>
                <w:spacing w:val="-7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CONJUNTO.</w:t>
            </w:r>
            <w:r>
              <w:rPr>
                <w:color w:val="3B3737"/>
                <w:spacing w:val="-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Código</w:t>
            </w:r>
            <w:r>
              <w:rPr>
                <w:spacing w:val="-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do Item: </w:t>
            </w:r>
            <w:r>
              <w:rPr>
                <w:color w:val="3B3737"/>
                <w:w w:val="105"/>
                <w:sz w:val="17"/>
              </w:rPr>
              <w:t>3438.002.0005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36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right="572"/>
              <w:jc w:val="right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1</w:t>
            </w:r>
            <w:proofErr w:type="gramEnd"/>
          </w:p>
        </w:tc>
      </w:tr>
      <w:tr w:rsidR="003440A0">
        <w:trPr>
          <w:trHeight w:val="1058"/>
        </w:trPr>
        <w:tc>
          <w:tcPr>
            <w:tcW w:w="547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28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41" w:right="37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11</w:t>
            </w:r>
          </w:p>
        </w:tc>
        <w:tc>
          <w:tcPr>
            <w:tcW w:w="689" w:type="dxa"/>
          </w:tcPr>
          <w:p w:rsidR="003440A0" w:rsidRDefault="003440A0">
            <w:pPr>
              <w:pStyle w:val="TableParagraph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spacing w:before="28"/>
              <w:rPr>
                <w:b/>
                <w:sz w:val="17"/>
              </w:rPr>
            </w:pPr>
          </w:p>
          <w:p w:rsidR="003440A0" w:rsidRDefault="003440A0"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184334</w:t>
            </w:r>
          </w:p>
        </w:tc>
        <w:tc>
          <w:tcPr>
            <w:tcW w:w="3547" w:type="dxa"/>
          </w:tcPr>
          <w:p w:rsidR="003440A0" w:rsidRDefault="003440A0">
            <w:pPr>
              <w:pStyle w:val="TableParagraph"/>
              <w:tabs>
                <w:tab w:val="left" w:pos="1750"/>
                <w:tab w:val="left" w:pos="2356"/>
              </w:tabs>
              <w:spacing w:before="25"/>
              <w:ind w:left="126" w:right="112"/>
              <w:jc w:val="both"/>
              <w:rPr>
                <w:sz w:val="17"/>
              </w:rPr>
            </w:pPr>
            <w:r>
              <w:rPr>
                <w:color w:val="3B3737"/>
                <w:spacing w:val="-2"/>
                <w:w w:val="105"/>
                <w:sz w:val="17"/>
              </w:rPr>
              <w:t>ADAPTADOR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12"/>
                <w:w w:val="105"/>
                <w:sz w:val="17"/>
              </w:rPr>
              <w:t>/</w:t>
            </w:r>
            <w:r>
              <w:rPr>
                <w:color w:val="3B3737"/>
                <w:sz w:val="17"/>
              </w:rPr>
              <w:tab/>
            </w:r>
            <w:r>
              <w:rPr>
                <w:color w:val="3B3737"/>
                <w:spacing w:val="-4"/>
                <w:w w:val="105"/>
                <w:sz w:val="17"/>
              </w:rPr>
              <w:t xml:space="preserve">CONVERSOR </w:t>
            </w:r>
            <w:r>
              <w:rPr>
                <w:color w:val="3B3737"/>
                <w:w w:val="105"/>
                <w:sz w:val="17"/>
              </w:rPr>
              <w:t>INFORMATICA,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TIPO: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CONECTOR</w:t>
            </w:r>
            <w:r>
              <w:rPr>
                <w:color w:val="3B3737"/>
                <w:spacing w:val="-11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RJ-45, CONEXAO:</w:t>
            </w:r>
            <w:r>
              <w:rPr>
                <w:color w:val="3B3737"/>
                <w:spacing w:val="-10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CAT5</w:t>
            </w:r>
            <w:r>
              <w:rPr>
                <w:color w:val="3B3737"/>
                <w:spacing w:val="-8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>MACHO,</w:t>
            </w:r>
            <w:r>
              <w:rPr>
                <w:color w:val="3B3737"/>
                <w:spacing w:val="-12"/>
                <w:w w:val="105"/>
                <w:sz w:val="17"/>
              </w:rPr>
              <w:t xml:space="preserve"> </w:t>
            </w:r>
            <w:r>
              <w:rPr>
                <w:color w:val="3B3737"/>
                <w:w w:val="105"/>
                <w:sz w:val="17"/>
              </w:rPr>
              <w:t xml:space="preserve">APLICACAO: REDE, FORMA FORNECIMENTO: UNIDADE. </w:t>
            </w:r>
            <w:r>
              <w:rPr>
                <w:w w:val="105"/>
                <w:sz w:val="17"/>
              </w:rPr>
              <w:t xml:space="preserve">Código do Item: </w:t>
            </w:r>
            <w:r>
              <w:rPr>
                <w:color w:val="3B3737"/>
                <w:w w:val="105"/>
                <w:sz w:val="17"/>
              </w:rPr>
              <w:t>7020.002.0048</w:t>
            </w:r>
          </w:p>
        </w:tc>
        <w:tc>
          <w:tcPr>
            <w:tcW w:w="1269" w:type="dxa"/>
          </w:tcPr>
          <w:p w:rsidR="003440A0" w:rsidRDefault="003440A0">
            <w:pPr>
              <w:pStyle w:val="TableParagraph"/>
              <w:spacing w:before="178"/>
              <w:ind w:left="41" w:right="25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50</w:t>
            </w:r>
          </w:p>
          <w:p w:rsidR="003440A0" w:rsidRDefault="003440A0">
            <w:pPr>
              <w:pStyle w:val="TableParagraph"/>
              <w:spacing w:before="90"/>
              <w:ind w:left="170" w:right="152" w:hanging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Pacotes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 100</w:t>
            </w:r>
            <w:r>
              <w:rPr>
                <w:spacing w:val="-7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unidades</w:t>
            </w:r>
          </w:p>
        </w:tc>
      </w:tr>
      <w:tr w:rsidR="003440A0">
        <w:trPr>
          <w:trHeight w:val="1687"/>
        </w:trPr>
        <w:tc>
          <w:tcPr>
            <w:tcW w:w="547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before="25"/>
              <w:ind w:left="4" w:right="41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12</w:t>
            </w:r>
          </w:p>
        </w:tc>
        <w:tc>
          <w:tcPr>
            <w:tcW w:w="689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before="25"/>
              <w:ind w:left="50"/>
              <w:jc w:val="center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9557</w:t>
            </w:r>
          </w:p>
          <w:p w:rsidR="003440A0" w:rsidRDefault="003440A0">
            <w:pPr>
              <w:pStyle w:val="TableParagraph"/>
              <w:spacing w:before="2"/>
              <w:ind w:left="6"/>
              <w:jc w:val="center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0</w:t>
            </w:r>
            <w:proofErr w:type="gramEnd"/>
          </w:p>
        </w:tc>
        <w:tc>
          <w:tcPr>
            <w:tcW w:w="3547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before="25"/>
              <w:ind w:left="126" w:righ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FURADEIRA/PARAFUSADEIRA (REVERSIVEL)</w:t>
            </w:r>
            <w:r>
              <w:rPr>
                <w:spacing w:val="17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</w:t>
            </w:r>
            <w:r>
              <w:rPr>
                <w:spacing w:val="17"/>
                <w:w w:val="105"/>
                <w:sz w:val="17"/>
              </w:rPr>
              <w:t xml:space="preserve"> </w:t>
            </w:r>
            <w:proofErr w:type="gramStart"/>
            <w:r>
              <w:rPr>
                <w:spacing w:val="-2"/>
                <w:w w:val="105"/>
                <w:sz w:val="17"/>
              </w:rPr>
              <w:t>BATERIA,</w:t>
            </w:r>
            <w:proofErr w:type="gramEnd"/>
            <w:r>
              <w:rPr>
                <w:spacing w:val="-2"/>
                <w:w w:val="105"/>
                <w:sz w:val="17"/>
              </w:rPr>
              <w:t xml:space="preserve">VOLTAGEM: </w:t>
            </w:r>
            <w:r>
              <w:rPr>
                <w:spacing w:val="-4"/>
                <w:w w:val="105"/>
                <w:sz w:val="17"/>
              </w:rPr>
              <w:t>18V,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ROTACAO:</w:t>
            </w:r>
            <w:r>
              <w:rPr>
                <w:spacing w:val="-7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ALTA: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1.450</w:t>
            </w:r>
            <w:r>
              <w:rPr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RPM/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BAIXA</w:t>
            </w:r>
          </w:p>
          <w:p w:rsidR="003440A0" w:rsidRDefault="003440A0">
            <w:pPr>
              <w:pStyle w:val="TableParagraph"/>
              <w:spacing w:before="5"/>
              <w:ind w:left="126" w:right="112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 xml:space="preserve">450 RPM, CAPACIDADE PERFURACAO: AÇO: </w:t>
            </w:r>
            <w:proofErr w:type="gramStart"/>
            <w:r>
              <w:rPr>
                <w:w w:val="105"/>
                <w:sz w:val="17"/>
              </w:rPr>
              <w:t>11MM</w:t>
            </w:r>
            <w:proofErr w:type="gramEnd"/>
            <w:r>
              <w:rPr>
                <w:w w:val="105"/>
                <w:sz w:val="17"/>
              </w:rPr>
              <w:t>/ MADEIRA: 32MM, ACESSORIOS: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1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CARREGADOR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60`,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2 BATERIAS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18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NiCd</w:t>
            </w:r>
            <w:r>
              <w:rPr>
                <w:spacing w:val="-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2.0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Ah,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MALETA</w:t>
            </w:r>
            <w:r>
              <w:rPr>
                <w:spacing w:val="-12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DE</w:t>
            </w:r>
          </w:p>
        </w:tc>
        <w:tc>
          <w:tcPr>
            <w:tcW w:w="1269" w:type="dxa"/>
            <w:tcBorders>
              <w:bottom w:val="nil"/>
            </w:tcBorders>
          </w:tcPr>
          <w:p w:rsidR="003440A0" w:rsidRDefault="003440A0">
            <w:pPr>
              <w:pStyle w:val="TableParagraph"/>
              <w:spacing w:before="25"/>
              <w:ind w:right="572"/>
              <w:jc w:val="right"/>
              <w:rPr>
                <w:sz w:val="17"/>
              </w:rPr>
            </w:pPr>
            <w:proofErr w:type="gramStart"/>
            <w:r>
              <w:rPr>
                <w:spacing w:val="-10"/>
                <w:w w:val="105"/>
                <w:sz w:val="17"/>
              </w:rPr>
              <w:t>1</w:t>
            </w:r>
            <w:proofErr w:type="gramEnd"/>
          </w:p>
        </w:tc>
      </w:tr>
    </w:tbl>
    <w:p w:rsidR="00B03075" w:rsidRDefault="00B03075">
      <w:pPr>
        <w:pStyle w:val="TableParagraph"/>
        <w:jc w:val="center"/>
        <w:rPr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B03075">
      <w:pPr>
        <w:pStyle w:val="Corpodetexto"/>
        <w:spacing w:before="0"/>
        <w:ind w:left="0"/>
        <w:rPr>
          <w:b/>
          <w:sz w:val="7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689"/>
        <w:gridCol w:w="3547"/>
        <w:gridCol w:w="1269"/>
      </w:tblGrid>
      <w:tr w:rsidR="003440A0">
        <w:trPr>
          <w:trHeight w:val="425"/>
        </w:trPr>
        <w:tc>
          <w:tcPr>
            <w:tcW w:w="547" w:type="dxa"/>
            <w:tcBorders>
              <w:top w:val="nil"/>
            </w:tcBorders>
          </w:tcPr>
          <w:p w:rsidR="003440A0" w:rsidRDefault="003440A0">
            <w:pPr>
              <w:pStyle w:val="TableParagraph"/>
              <w:rPr>
                <w:sz w:val="16"/>
              </w:rPr>
            </w:pPr>
          </w:p>
        </w:tc>
        <w:tc>
          <w:tcPr>
            <w:tcW w:w="689" w:type="dxa"/>
            <w:tcBorders>
              <w:top w:val="nil"/>
            </w:tcBorders>
          </w:tcPr>
          <w:p w:rsidR="003440A0" w:rsidRDefault="003440A0">
            <w:pPr>
              <w:pStyle w:val="TableParagraph"/>
              <w:rPr>
                <w:sz w:val="16"/>
              </w:rPr>
            </w:pPr>
          </w:p>
        </w:tc>
        <w:tc>
          <w:tcPr>
            <w:tcW w:w="3547" w:type="dxa"/>
            <w:tcBorders>
              <w:top w:val="nil"/>
            </w:tcBorders>
          </w:tcPr>
          <w:p w:rsidR="003440A0" w:rsidRDefault="003440A0">
            <w:pPr>
              <w:pStyle w:val="TableParagraph"/>
              <w:tabs>
                <w:tab w:val="left" w:pos="1644"/>
                <w:tab w:val="left" w:pos="2516"/>
                <w:tab w:val="left" w:pos="3047"/>
              </w:tabs>
              <w:spacing w:line="242" w:lineRule="auto"/>
              <w:ind w:left="126" w:right="112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TRANSPORTE.</w:t>
            </w:r>
            <w:r>
              <w:rPr>
                <w:sz w:val="17"/>
              </w:rPr>
              <w:tab/>
            </w:r>
            <w:r>
              <w:rPr>
                <w:spacing w:val="-2"/>
                <w:w w:val="105"/>
                <w:sz w:val="17"/>
              </w:rPr>
              <w:t>Código</w:t>
            </w:r>
            <w:r>
              <w:rPr>
                <w:sz w:val="17"/>
              </w:rPr>
              <w:tab/>
            </w:r>
            <w:r>
              <w:rPr>
                <w:spacing w:val="-6"/>
                <w:w w:val="105"/>
                <w:sz w:val="17"/>
              </w:rPr>
              <w:t>do</w:t>
            </w:r>
            <w:r>
              <w:rPr>
                <w:sz w:val="17"/>
              </w:rPr>
              <w:tab/>
            </w:r>
            <w:r>
              <w:rPr>
                <w:spacing w:val="-4"/>
                <w:w w:val="105"/>
                <w:sz w:val="17"/>
              </w:rPr>
              <w:t xml:space="preserve">Item: </w:t>
            </w:r>
            <w:proofErr w:type="gramStart"/>
            <w:r>
              <w:rPr>
                <w:spacing w:val="-2"/>
                <w:w w:val="105"/>
                <w:sz w:val="17"/>
              </w:rPr>
              <w:t>5130.011.0004</w:t>
            </w:r>
            <w:proofErr w:type="gramEnd"/>
          </w:p>
        </w:tc>
        <w:tc>
          <w:tcPr>
            <w:tcW w:w="1269" w:type="dxa"/>
            <w:tcBorders>
              <w:top w:val="nil"/>
            </w:tcBorders>
          </w:tcPr>
          <w:p w:rsidR="003440A0" w:rsidRDefault="003440A0">
            <w:pPr>
              <w:pStyle w:val="TableParagraph"/>
              <w:rPr>
                <w:sz w:val="16"/>
              </w:rPr>
            </w:pPr>
          </w:p>
        </w:tc>
      </w:tr>
    </w:tbl>
    <w:p w:rsidR="00B03075" w:rsidRDefault="00B03075">
      <w:pPr>
        <w:pStyle w:val="Corpodetexto"/>
        <w:spacing w:before="0"/>
        <w:ind w:left="0"/>
        <w:rPr>
          <w:b/>
        </w:rPr>
      </w:pPr>
      <w:bookmarkStart w:id="0" w:name="_GoBack"/>
      <w:bookmarkEnd w:id="0"/>
    </w:p>
    <w:p w:rsidR="00B03075" w:rsidRDefault="00B03075">
      <w:pPr>
        <w:pStyle w:val="Corpodetexto"/>
        <w:spacing w:before="56"/>
        <w:ind w:left="0"/>
        <w:rPr>
          <w:b/>
        </w:rPr>
      </w:pPr>
    </w:p>
    <w:p w:rsidR="00B03075" w:rsidRDefault="003440A0">
      <w:pPr>
        <w:pStyle w:val="PargrafodaLista"/>
        <w:numPr>
          <w:ilvl w:val="1"/>
          <w:numId w:val="10"/>
        </w:numPr>
        <w:tabs>
          <w:tab w:val="left" w:pos="398"/>
        </w:tabs>
        <w:spacing w:before="0"/>
        <w:ind w:left="398" w:right="0" w:hanging="219"/>
        <w:jc w:val="left"/>
        <w:rPr>
          <w:sz w:val="17"/>
          <w:u w:val="single"/>
        </w:rPr>
      </w:pPr>
      <w:r>
        <w:rPr>
          <w:spacing w:val="17"/>
          <w:sz w:val="17"/>
          <w:u w:val="single"/>
        </w:rPr>
        <w:t xml:space="preserve"> </w:t>
      </w:r>
      <w:r>
        <w:rPr>
          <w:sz w:val="17"/>
          <w:u w:val="single"/>
        </w:rPr>
        <w:t>Especificações</w:t>
      </w:r>
      <w:r>
        <w:rPr>
          <w:spacing w:val="17"/>
          <w:sz w:val="17"/>
          <w:u w:val="single"/>
        </w:rPr>
        <w:t xml:space="preserve"> </w:t>
      </w:r>
      <w:r>
        <w:rPr>
          <w:sz w:val="17"/>
          <w:u w:val="single"/>
        </w:rPr>
        <w:t>complementares</w:t>
      </w:r>
      <w:r>
        <w:rPr>
          <w:spacing w:val="18"/>
          <w:sz w:val="17"/>
          <w:u w:val="single"/>
        </w:rPr>
        <w:t xml:space="preserve"> </w:t>
      </w:r>
      <w:r>
        <w:rPr>
          <w:sz w:val="17"/>
          <w:u w:val="single"/>
        </w:rPr>
        <w:t>-</w:t>
      </w:r>
      <w:r>
        <w:rPr>
          <w:spacing w:val="17"/>
          <w:sz w:val="17"/>
          <w:u w:val="single"/>
        </w:rPr>
        <w:t xml:space="preserve"> </w:t>
      </w:r>
      <w:r>
        <w:rPr>
          <w:b/>
          <w:spacing w:val="-2"/>
          <w:sz w:val="17"/>
          <w:u w:val="single"/>
        </w:rPr>
        <w:t>mínimas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ind w:left="572" w:right="0" w:hanging="393"/>
        <w:rPr>
          <w:sz w:val="17"/>
        </w:rPr>
      </w:pP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1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Kit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com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teclado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e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mouse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com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fio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spacing w:val="-5"/>
          <w:w w:val="105"/>
          <w:sz w:val="17"/>
        </w:rPr>
        <w:t>USB</w:t>
      </w:r>
    </w:p>
    <w:p w:rsidR="00B03075" w:rsidRDefault="003440A0">
      <w:pPr>
        <w:pStyle w:val="Corpodetexto"/>
        <w:spacing w:before="10"/>
        <w:ind w:left="0"/>
        <w:rPr>
          <w:b/>
          <w:sz w:val="11"/>
        </w:rPr>
      </w:pPr>
      <w:r>
        <w:rPr>
          <w:b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102130</wp:posOffset>
                </wp:positionV>
                <wp:extent cx="4276725" cy="698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7672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76725" h="6985">
                              <a:moveTo>
                                <a:pt x="4276248" y="6953"/>
                              </a:moveTo>
                              <a:lnTo>
                                <a:pt x="0" y="6953"/>
                              </a:lnTo>
                              <a:lnTo>
                                <a:pt x="0" y="0"/>
                              </a:lnTo>
                              <a:lnTo>
                                <a:pt x="4276248" y="0"/>
                              </a:lnTo>
                              <a:lnTo>
                                <a:pt x="4276248" y="6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5.07pt;margin-top:8.041790pt;width:336.712472pt;height:.5475pt;mso-position-horizontal-relative:page;mso-position-vertical-relative:paragraph;z-index:-15728128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68"/>
        <w:ind w:left="0"/>
        <w:rPr>
          <w:b/>
        </w:rPr>
      </w:pPr>
    </w:p>
    <w:p w:rsidR="00B03075" w:rsidRDefault="003440A0">
      <w:pPr>
        <w:pStyle w:val="Ttulo2"/>
        <w:ind w:left="184" w:firstLine="0"/>
        <w:jc w:val="both"/>
      </w:pPr>
      <w:r>
        <w:rPr>
          <w:w w:val="105"/>
        </w:rPr>
        <w:t>Kit</w:t>
      </w:r>
      <w:r>
        <w:rPr>
          <w:spacing w:val="-8"/>
          <w:w w:val="105"/>
        </w:rPr>
        <w:t xml:space="preserve"> </w:t>
      </w:r>
      <w:r>
        <w:rPr>
          <w:w w:val="105"/>
        </w:rPr>
        <w:t>com</w:t>
      </w:r>
      <w:r>
        <w:rPr>
          <w:spacing w:val="-7"/>
          <w:w w:val="105"/>
        </w:rPr>
        <w:t xml:space="preserve"> </w:t>
      </w:r>
      <w:r>
        <w:rPr>
          <w:w w:val="105"/>
        </w:rPr>
        <w:t>teclado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mouse</w:t>
      </w:r>
      <w:r>
        <w:rPr>
          <w:spacing w:val="-7"/>
          <w:w w:val="105"/>
        </w:rPr>
        <w:t xml:space="preserve"> </w:t>
      </w:r>
      <w:r>
        <w:rPr>
          <w:w w:val="105"/>
        </w:rPr>
        <w:t>com</w:t>
      </w:r>
      <w:r>
        <w:rPr>
          <w:spacing w:val="-7"/>
          <w:w w:val="105"/>
        </w:rPr>
        <w:t xml:space="preserve"> </w:t>
      </w:r>
      <w:r>
        <w:rPr>
          <w:w w:val="105"/>
        </w:rPr>
        <w:t>fio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USB:</w:t>
      </w:r>
    </w:p>
    <w:p w:rsidR="00B03075" w:rsidRDefault="003440A0">
      <w:pPr>
        <w:pStyle w:val="PargrafodaLista"/>
        <w:numPr>
          <w:ilvl w:val="0"/>
          <w:numId w:val="9"/>
        </w:numPr>
        <w:tabs>
          <w:tab w:val="left" w:pos="365"/>
        </w:tabs>
        <w:spacing w:before="177"/>
        <w:ind w:right="3947" w:firstLine="0"/>
        <w:jc w:val="both"/>
        <w:rPr>
          <w:sz w:val="17"/>
        </w:rPr>
      </w:pPr>
      <w:r>
        <w:rPr>
          <w:w w:val="105"/>
          <w:sz w:val="17"/>
          <w:u w:val="single"/>
        </w:rPr>
        <w:t>Teclado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com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fio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USB: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Construído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termoplástico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única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(preto);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Padrão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Português do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Brasil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(com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Ç);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Layout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ABNT2;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Teclas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silenciosas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tipo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membrana;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Função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anti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respingos para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vazão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líquido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caso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derramamento;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Apoios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ajustáveis;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Conectividade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cabo</w:t>
      </w:r>
      <w:r>
        <w:rPr>
          <w:spacing w:val="-7"/>
          <w:w w:val="105"/>
          <w:sz w:val="17"/>
        </w:rPr>
        <w:t xml:space="preserve"> </w:t>
      </w:r>
      <w:proofErr w:type="gramStart"/>
      <w:r>
        <w:rPr>
          <w:spacing w:val="-5"/>
          <w:w w:val="105"/>
          <w:sz w:val="17"/>
        </w:rPr>
        <w:t>USB</w:t>
      </w:r>
      <w:proofErr w:type="gramEnd"/>
    </w:p>
    <w:p w:rsidR="00B03075" w:rsidRDefault="003440A0">
      <w:pPr>
        <w:pStyle w:val="Corpodetexto"/>
        <w:spacing w:before="5"/>
        <w:ind w:left="184" w:right="3947"/>
        <w:jc w:val="both"/>
      </w:pPr>
      <w:r>
        <w:rPr>
          <w:w w:val="105"/>
        </w:rPr>
        <w:t>- "plug and play"; Comprimento mínimo do cabo = 1,50 metros; Teclas com gravação permanente (a laser ou transferência a quente) das letras e símbolos; Sistemas operacionais suportados:</w:t>
      </w:r>
      <w:r>
        <w:rPr>
          <w:spacing w:val="-12"/>
          <w:w w:val="105"/>
        </w:rPr>
        <w:t xml:space="preserve"> </w:t>
      </w:r>
      <w:r>
        <w:rPr>
          <w:w w:val="105"/>
        </w:rPr>
        <w:t>Windows</w:t>
      </w:r>
      <w:r>
        <w:rPr>
          <w:spacing w:val="-10"/>
          <w:w w:val="105"/>
        </w:rPr>
        <w:t xml:space="preserve"> </w:t>
      </w:r>
      <w:r>
        <w:rPr>
          <w:w w:val="105"/>
        </w:rPr>
        <w:t>10,11</w:t>
      </w:r>
      <w:r>
        <w:rPr>
          <w:spacing w:val="-10"/>
          <w:w w:val="105"/>
        </w:rPr>
        <w:t xml:space="preserve"> </w:t>
      </w:r>
      <w:r>
        <w:rPr>
          <w:w w:val="105"/>
        </w:rPr>
        <w:t>o</w:t>
      </w:r>
      <w:r>
        <w:rPr>
          <w:w w:val="105"/>
        </w:rPr>
        <w:t>u</w:t>
      </w:r>
      <w:r>
        <w:rPr>
          <w:spacing w:val="-10"/>
          <w:w w:val="105"/>
        </w:rPr>
        <w:t xml:space="preserve"> </w:t>
      </w:r>
      <w:r>
        <w:rPr>
          <w:w w:val="105"/>
        </w:rPr>
        <w:t>superior;</w:t>
      </w:r>
      <w:r>
        <w:rPr>
          <w:spacing w:val="-10"/>
          <w:w w:val="105"/>
        </w:rPr>
        <w:t xml:space="preserve"> </w:t>
      </w:r>
      <w:r>
        <w:rPr>
          <w:w w:val="105"/>
        </w:rPr>
        <w:t>Dimensões</w:t>
      </w:r>
      <w:r>
        <w:rPr>
          <w:spacing w:val="-10"/>
          <w:w w:val="105"/>
        </w:rPr>
        <w:t xml:space="preserve"> </w:t>
      </w:r>
      <w:r>
        <w:rPr>
          <w:w w:val="105"/>
        </w:rPr>
        <w:t>máximas</w:t>
      </w:r>
      <w:r>
        <w:rPr>
          <w:spacing w:val="-10"/>
          <w:w w:val="105"/>
        </w:rPr>
        <w:t xml:space="preserve"> </w:t>
      </w:r>
      <w:r>
        <w:rPr>
          <w:w w:val="105"/>
        </w:rPr>
        <w:t>(Largura</w:t>
      </w:r>
      <w:r>
        <w:rPr>
          <w:spacing w:val="-10"/>
          <w:w w:val="105"/>
        </w:rPr>
        <w:t xml:space="preserve"> </w:t>
      </w:r>
      <w:r>
        <w:rPr>
          <w:w w:val="105"/>
        </w:rPr>
        <w:t>x</w:t>
      </w:r>
      <w:r>
        <w:rPr>
          <w:spacing w:val="-10"/>
          <w:w w:val="105"/>
        </w:rPr>
        <w:t xml:space="preserve"> </w:t>
      </w:r>
      <w:r>
        <w:rPr>
          <w:w w:val="105"/>
        </w:rPr>
        <w:t>Profundidade):</w:t>
      </w:r>
      <w:r>
        <w:rPr>
          <w:spacing w:val="-10"/>
          <w:w w:val="105"/>
        </w:rPr>
        <w:t xml:space="preserve"> </w:t>
      </w:r>
      <w:r>
        <w:rPr>
          <w:w w:val="105"/>
        </w:rPr>
        <w:t>45</w:t>
      </w:r>
      <w:r>
        <w:rPr>
          <w:spacing w:val="-10"/>
          <w:w w:val="105"/>
        </w:rPr>
        <w:t xml:space="preserve"> </w:t>
      </w:r>
      <w:r>
        <w:rPr>
          <w:w w:val="105"/>
        </w:rPr>
        <w:t>x 15,5 cm; Peso máximo: 600g. Indicativo luminoso no teclado do status das funcionalidades: Num Lock, Caps Lock e Scroll Lock. Garantia mínima de 12 meses.</w:t>
      </w:r>
    </w:p>
    <w:p w:rsidR="00B03075" w:rsidRDefault="003440A0">
      <w:pPr>
        <w:pStyle w:val="PargrafodaLista"/>
        <w:numPr>
          <w:ilvl w:val="0"/>
          <w:numId w:val="9"/>
        </w:numPr>
        <w:tabs>
          <w:tab w:val="left" w:pos="428"/>
        </w:tabs>
        <w:spacing w:before="183"/>
        <w:ind w:right="3947" w:firstLine="0"/>
        <w:jc w:val="both"/>
        <w:rPr>
          <w:sz w:val="17"/>
        </w:rPr>
      </w:pPr>
      <w:r>
        <w:rPr>
          <w:w w:val="105"/>
          <w:sz w:val="17"/>
          <w:u w:val="single"/>
        </w:rPr>
        <w:t xml:space="preserve">Mouse com fio USB: </w:t>
      </w:r>
      <w:r>
        <w:rPr>
          <w:w w:val="105"/>
          <w:sz w:val="17"/>
        </w:rPr>
        <w:t>Resolução de</w:t>
      </w:r>
      <w:r>
        <w:rPr>
          <w:w w:val="105"/>
          <w:sz w:val="17"/>
        </w:rPr>
        <w:t xml:space="preserve"> movimento: 1000 DPI "mínimo"; Detecção de movimento: Óptico/Laser; Botões: mínimo </w:t>
      </w:r>
      <w:proofErr w:type="gramStart"/>
      <w:r>
        <w:rPr>
          <w:w w:val="105"/>
          <w:sz w:val="17"/>
        </w:rPr>
        <w:t>2</w:t>
      </w:r>
      <w:proofErr w:type="gramEnd"/>
      <w:r>
        <w:rPr>
          <w:w w:val="105"/>
          <w:sz w:val="17"/>
        </w:rPr>
        <w:t xml:space="preserve"> (dois);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 xml:space="preserve">Botão de rolagem mecânico </w:t>
      </w:r>
      <w:r>
        <w:rPr>
          <w:i/>
          <w:w w:val="105"/>
          <w:sz w:val="17"/>
        </w:rPr>
        <w:t>"scroll"</w:t>
      </w:r>
      <w:r>
        <w:rPr>
          <w:w w:val="105"/>
          <w:sz w:val="17"/>
        </w:rPr>
        <w:t>; Conectividade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cabo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USB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"plug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and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play";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Comprimento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cabo: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1,80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metros;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Resistente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 derramamentos de líquidos; Sistemas op</w:t>
      </w:r>
      <w:r>
        <w:rPr>
          <w:w w:val="105"/>
          <w:sz w:val="17"/>
        </w:rPr>
        <w:t>eracionais suportados: Windows 10,11 ou superior; Dimensões mínimas (Largura x Profundidade x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Altura): 6,3 x 11,5 x 3,9 cm. Peso máximo: 100g. Garantia mínima de 12 meses.</w:t>
      </w:r>
    </w:p>
    <w:p w:rsidR="00B03075" w:rsidRDefault="003440A0">
      <w:pPr>
        <w:pStyle w:val="Corpodetexto"/>
        <w:spacing w:before="185"/>
        <w:ind w:left="184" w:right="3947"/>
        <w:jc w:val="both"/>
      </w:pPr>
      <w:r>
        <w:rPr>
          <w:w w:val="105"/>
          <w:u w:val="single"/>
        </w:rPr>
        <w:t>Marca/Modelo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Referência: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Combo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teclado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e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mouse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Logitech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MK120,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Dell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Kb216</w:t>
      </w:r>
      <w:r>
        <w:rPr>
          <w:spacing w:val="-10"/>
          <w:w w:val="105"/>
          <w:u w:val="single"/>
        </w:rPr>
        <w:t xml:space="preserve"> </w:t>
      </w:r>
      <w:r>
        <w:rPr>
          <w:w w:val="105"/>
          <w:u w:val="single"/>
        </w:rPr>
        <w:t>Ms116</w:t>
      </w:r>
      <w:r>
        <w:rPr>
          <w:w w:val="105"/>
        </w:rPr>
        <w:t xml:space="preserve">, </w:t>
      </w:r>
      <w:r>
        <w:rPr>
          <w:w w:val="105"/>
          <w:u w:val="single"/>
        </w:rPr>
        <w:t>ou equivalente, ou similar, ou de melhor qualidade.</w:t>
      </w:r>
    </w:p>
    <w:p w:rsidR="00B03075" w:rsidRDefault="00B03075">
      <w:pPr>
        <w:pStyle w:val="Corpodetexto"/>
        <w:spacing w:before="0"/>
        <w:ind w:left="0"/>
        <w:rPr>
          <w:sz w:val="20"/>
        </w:rPr>
      </w:pPr>
    </w:p>
    <w:p w:rsidR="00B03075" w:rsidRDefault="00B03075">
      <w:pPr>
        <w:pStyle w:val="Corpodetexto"/>
        <w:spacing w:before="0"/>
        <w:ind w:left="0"/>
        <w:rPr>
          <w:sz w:val="20"/>
        </w:rPr>
      </w:pPr>
    </w:p>
    <w:p w:rsidR="00B03075" w:rsidRDefault="00B03075">
      <w:pPr>
        <w:pStyle w:val="Corpodetexto"/>
        <w:spacing w:before="0"/>
        <w:ind w:left="0"/>
        <w:rPr>
          <w:sz w:val="20"/>
        </w:rPr>
      </w:pPr>
    </w:p>
    <w:p w:rsidR="00B03075" w:rsidRDefault="003440A0">
      <w:pPr>
        <w:pStyle w:val="Corpodetexto"/>
        <w:spacing w:before="116"/>
        <w:ind w:left="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235028</wp:posOffset>
                </wp:positionV>
                <wp:extent cx="4276725" cy="698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7672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76725" h="6985">
                              <a:moveTo>
                                <a:pt x="4276248" y="6953"/>
                              </a:moveTo>
                              <a:lnTo>
                                <a:pt x="0" y="6953"/>
                              </a:lnTo>
                              <a:lnTo>
                                <a:pt x="0" y="0"/>
                              </a:lnTo>
                              <a:lnTo>
                                <a:pt x="4276248" y="0"/>
                              </a:lnTo>
                              <a:lnTo>
                                <a:pt x="4276248" y="6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5.07pt;margin-top:18.506166pt;width:336.712472pt;height:.5475pt;mso-position-horizontal-relative:page;mso-position-vertical-relative:paragraph;z-index:-15727616;mso-wrap-distance-left:0;mso-wrap-distance-right:0" id="docshape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41"/>
        <w:ind w:left="0"/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spacing w:before="0"/>
        <w:ind w:left="572" w:right="0" w:hanging="393"/>
        <w:rPr>
          <w:sz w:val="17"/>
        </w:rPr>
      </w:pPr>
      <w:r>
        <w:rPr>
          <w:w w:val="105"/>
          <w:sz w:val="17"/>
        </w:rPr>
        <w:t>-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Item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2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11"/>
          <w:w w:val="105"/>
          <w:sz w:val="17"/>
        </w:rPr>
        <w:t xml:space="preserve"> </w:t>
      </w:r>
      <w:r>
        <w:rPr>
          <w:b/>
          <w:w w:val="105"/>
          <w:sz w:val="17"/>
        </w:rPr>
        <w:t>SSD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2.5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120GB</w:t>
      </w:r>
      <w:r>
        <w:rPr>
          <w:b/>
          <w:spacing w:val="-9"/>
          <w:w w:val="105"/>
          <w:sz w:val="17"/>
        </w:rPr>
        <w:t xml:space="preserve"> </w:t>
      </w:r>
      <w:r>
        <w:rPr>
          <w:b/>
          <w:w w:val="105"/>
          <w:sz w:val="17"/>
        </w:rPr>
        <w:t>SATA</w:t>
      </w:r>
      <w:r>
        <w:rPr>
          <w:b/>
          <w:spacing w:val="-11"/>
          <w:w w:val="105"/>
          <w:sz w:val="17"/>
        </w:rPr>
        <w:t xml:space="preserve"> </w:t>
      </w:r>
      <w:r>
        <w:rPr>
          <w:b/>
          <w:spacing w:val="-5"/>
          <w:w w:val="105"/>
          <w:sz w:val="17"/>
        </w:rPr>
        <w:t>III</w:t>
      </w:r>
    </w:p>
    <w:p w:rsidR="00B03075" w:rsidRDefault="003440A0">
      <w:pPr>
        <w:pStyle w:val="Corpodetexto"/>
        <w:spacing w:before="9"/>
        <w:ind w:left="0"/>
        <w:rPr>
          <w:b/>
          <w:sz w:val="12"/>
        </w:rPr>
      </w:pPr>
      <w:r>
        <w:rPr>
          <w:b/>
          <w:noProof/>
          <w:sz w:val="12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109156</wp:posOffset>
                </wp:positionV>
                <wp:extent cx="4276725" cy="514984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514984"/>
                          <a:chOff x="0" y="0"/>
                          <a:chExt cx="4276725" cy="514984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-12" y="14"/>
                            <a:ext cx="4276725" cy="5149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514984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46"/>
                                </a:lnTo>
                                <a:lnTo>
                                  <a:pt x="4269295" y="6946"/>
                                </a:lnTo>
                                <a:lnTo>
                                  <a:pt x="4269295" y="507580"/>
                                </a:lnTo>
                                <a:lnTo>
                                  <a:pt x="0" y="507580"/>
                                </a:lnTo>
                                <a:lnTo>
                                  <a:pt x="0" y="514540"/>
                                </a:lnTo>
                                <a:lnTo>
                                  <a:pt x="4269295" y="514540"/>
                                </a:lnTo>
                                <a:lnTo>
                                  <a:pt x="4276255" y="514540"/>
                                </a:lnTo>
                                <a:lnTo>
                                  <a:pt x="4276255" y="507580"/>
                                </a:lnTo>
                                <a:lnTo>
                                  <a:pt x="4276255" y="6946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6953"/>
                            <a:ext cx="4269740" cy="5010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line="242" w:lineRule="auto"/>
                                <w:ind w:left="48" w:right="49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SSD 2.5 120GB SATA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III: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6gb/s;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Velocidade de leitura (mínima) 500MB/s;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Velocidade de gravação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(mínima)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350MB/s;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Dimensões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(L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x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x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H)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3.96"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x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2.75"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x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0.28";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Temperatura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de operação: 0° C a 70° C. Garantia mínima de 12 meses.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Marca/Modelo de Referência: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KingSpec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, Kingston, Patriot,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Adata,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Western Digital, ou similar, ou de 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594987pt;width:336.75pt;height:40.550pt;mso-position-horizontal-relative:page;mso-position-vertical-relative:paragraph;z-index:-15727104;mso-wrap-distance-left:0;mso-wrap-distance-right:0" id="docshapegroup8" coordorigin="701,172" coordsize="6735,811">
                <v:shape style="position:absolute;left:701;top:171;width:6735;height:811" id="docshape9" coordorigin="701,172" coordsize="6735,811" path="m7436,172l7425,172,701,172,701,183,7425,183,7425,971,701,971,701,982,7425,982,7436,982,7436,971,7436,183,7436,172xe" filled="true" fillcolor="#000000" stroked="false">
                  <v:path arrowok="t"/>
                  <v:fill type="solid"/>
                </v:shape>
                <v:shape style="position:absolute;left:701;top:182;width:6724;height:789" type="#_x0000_t202" id="docshape10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48" w:right="49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SSD 2.5 120GB SATA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III: </w:t>
                        </w:r>
                        <w:r>
                          <w:rPr>
                            <w:w w:val="105"/>
                            <w:sz w:val="17"/>
                          </w:rPr>
                          <w:t>6gb/s;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Velocidade de leitura (mínima) 500MB/s;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Velocidade de gravação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(mínima)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350MB/s;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Dimensões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(L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x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x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H)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3.96"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x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2.75"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x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0.28";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Temperatura</w:t>
                        </w:r>
                        <w:r>
                          <w:rPr>
                            <w:spacing w:val="-4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 operação:</w:t>
                        </w:r>
                        <w:r>
                          <w:rPr>
                            <w:w w:val="105"/>
                            <w:sz w:val="17"/>
                          </w:rPr>
                          <w:t> 0°</w:t>
                        </w:r>
                        <w:r>
                          <w:rPr>
                            <w:w w:val="105"/>
                            <w:sz w:val="17"/>
                          </w:rPr>
                          <w:t> C</w:t>
                        </w:r>
                        <w:r>
                          <w:rPr>
                            <w:w w:val="105"/>
                            <w:sz w:val="17"/>
                          </w:rPr>
                          <w:t> a</w:t>
                        </w:r>
                        <w:r>
                          <w:rPr>
                            <w:w w:val="105"/>
                            <w:sz w:val="17"/>
                          </w:rPr>
                          <w:t> 70°</w:t>
                        </w:r>
                        <w:r>
                          <w:rPr>
                            <w:w w:val="105"/>
                            <w:sz w:val="17"/>
                          </w:rPr>
                          <w:t> C.</w:t>
                        </w:r>
                        <w:r>
                          <w:rPr>
                            <w:w w:val="105"/>
                            <w:sz w:val="17"/>
                          </w:rPr>
                          <w:t> Garantia</w:t>
                        </w:r>
                        <w:r>
                          <w:rPr>
                            <w:w w:val="105"/>
                            <w:sz w:val="17"/>
                          </w:rPr>
                          <w:t> mínima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12</w:t>
                        </w:r>
                        <w:r>
                          <w:rPr>
                            <w:w w:val="105"/>
                            <w:sz w:val="17"/>
                          </w:rPr>
                          <w:t> meses.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Marca/Modelo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Referência: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KingSpec, Kingston, Patriot,</w:t>
                        </w:r>
                        <w:r>
                          <w:rPr>
                            <w:spacing w:val="-10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Adata,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Western Digital, ou similar, ou de melhor 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Ttulo2"/>
        <w:numPr>
          <w:ilvl w:val="2"/>
          <w:numId w:val="10"/>
        </w:numPr>
        <w:tabs>
          <w:tab w:val="left" w:pos="572"/>
        </w:tabs>
        <w:ind w:left="572" w:hanging="393"/>
        <w:rPr>
          <w:b w:val="0"/>
        </w:rPr>
      </w:pPr>
      <w:r>
        <w:rPr>
          <w:b w:val="0"/>
          <w:spacing w:val="-2"/>
          <w:w w:val="105"/>
        </w:rPr>
        <w:t>Item</w:t>
      </w:r>
      <w:r>
        <w:rPr>
          <w:b w:val="0"/>
          <w:spacing w:val="-1"/>
          <w:w w:val="105"/>
        </w:rPr>
        <w:t xml:space="preserve"> </w:t>
      </w:r>
      <w:r>
        <w:rPr>
          <w:b w:val="0"/>
          <w:spacing w:val="-2"/>
          <w:w w:val="105"/>
        </w:rPr>
        <w:t>3</w:t>
      </w:r>
      <w:r>
        <w:rPr>
          <w:b w:val="0"/>
          <w:w w:val="105"/>
        </w:rPr>
        <w:t xml:space="preserve"> </w:t>
      </w:r>
      <w:r>
        <w:rPr>
          <w:b w:val="0"/>
          <w:spacing w:val="-2"/>
          <w:w w:val="105"/>
        </w:rPr>
        <w:t>-</w:t>
      </w:r>
      <w:r>
        <w:rPr>
          <w:b w:val="0"/>
          <w:w w:val="105"/>
        </w:rPr>
        <w:t xml:space="preserve"> </w:t>
      </w:r>
      <w:r>
        <w:rPr>
          <w:spacing w:val="-2"/>
          <w:w w:val="105"/>
        </w:rPr>
        <w:t>WEBCAM</w:t>
      </w:r>
      <w:r>
        <w:rPr>
          <w:w w:val="105"/>
        </w:rPr>
        <w:t xml:space="preserve"> </w:t>
      </w:r>
      <w:r>
        <w:rPr>
          <w:spacing w:val="-2"/>
          <w:w w:val="105"/>
        </w:rPr>
        <w:t>para</w:t>
      </w:r>
      <w:r>
        <w:rPr>
          <w:w w:val="105"/>
        </w:rPr>
        <w:t xml:space="preserve"> </w:t>
      </w:r>
      <w:r>
        <w:rPr>
          <w:spacing w:val="-2"/>
          <w:w w:val="105"/>
        </w:rPr>
        <w:t>videoconferência,</w:t>
      </w:r>
      <w:r>
        <w:rPr>
          <w:w w:val="105"/>
        </w:rPr>
        <w:t xml:space="preserve"> </w:t>
      </w:r>
      <w:r>
        <w:rPr>
          <w:spacing w:val="-2"/>
          <w:w w:val="105"/>
        </w:rPr>
        <w:t>com</w:t>
      </w:r>
      <w:r>
        <w:rPr>
          <w:w w:val="105"/>
        </w:rPr>
        <w:t xml:space="preserve"> </w:t>
      </w:r>
      <w:r>
        <w:rPr>
          <w:spacing w:val="-2"/>
          <w:w w:val="105"/>
        </w:rPr>
        <w:t>microfone</w:t>
      </w:r>
      <w:r>
        <w:rPr>
          <w:spacing w:val="-1"/>
          <w:w w:val="105"/>
        </w:rPr>
        <w:t xml:space="preserve"> </w:t>
      </w:r>
      <w:proofErr w:type="gramStart"/>
      <w:r>
        <w:rPr>
          <w:spacing w:val="-2"/>
          <w:w w:val="105"/>
        </w:rPr>
        <w:t>integrado</w:t>
      </w:r>
      <w:proofErr w:type="gramEnd"/>
    </w:p>
    <w:p w:rsidR="00B03075" w:rsidRDefault="003440A0">
      <w:pPr>
        <w:pStyle w:val="Corpodetexto"/>
        <w:spacing w:before="7"/>
        <w:ind w:left="0"/>
        <w:rPr>
          <w:b/>
          <w:sz w:val="12"/>
        </w:rPr>
      </w:pPr>
      <w:r>
        <w:rPr>
          <w:b/>
          <w:noProof/>
          <w:sz w:val="12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107365</wp:posOffset>
                </wp:positionV>
                <wp:extent cx="4276725" cy="126047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1260475"/>
                          <a:chOff x="0" y="0"/>
                          <a:chExt cx="4276725" cy="126047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-12" y="1799"/>
                            <a:ext cx="4276725" cy="1258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1258570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4269295" y="1251585"/>
                                </a:lnTo>
                                <a:lnTo>
                                  <a:pt x="0" y="1251585"/>
                                </a:lnTo>
                                <a:lnTo>
                                  <a:pt x="0" y="1258544"/>
                                </a:lnTo>
                                <a:lnTo>
                                  <a:pt x="4269295" y="1258544"/>
                                </a:lnTo>
                                <a:lnTo>
                                  <a:pt x="4276255" y="1258544"/>
                                </a:lnTo>
                                <a:lnTo>
                                  <a:pt x="4276255" y="1251585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4276725" cy="1260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line="242" w:lineRule="auto"/>
                                <w:ind w:left="48" w:right="60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BCAM para videoconferência, com microfone integrado: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Resolução de vídeo: Full HD 1080p (1920 x 1080 pixels); Taxa de quadros: mínimo 30 FPS; Interface: USB 2.0 ou superior, deve suportar formatos de compressão (ex.: MJPEG ou H.264); Compatibilidade: funcio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namento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nativo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(plug-and-play)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Windows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10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ou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superior,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macOS</w:t>
                              </w:r>
                              <w:proofErr w:type="gramEnd"/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(versão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recente)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 Linux; Microfone integrado, com cancelamento de ruído e supressão de eco (AEC),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com alcance efetivo até 1m; Ângulo de visão 58° diagonal; Equilíbrio automático de iluminação; Clipe ajustável para monitor/laptop; Cabo com comprimento mínimo de 1,5 m; Fecho de privacidade com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acionamento manual. Garantia mínima de 12 meses.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Marca/Model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 de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 xml:space="preserve">Referência: Intelbras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WCI1080pFHD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, Logitech Brio 100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 equivalente, ou similar, ou de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453955pt;width:336.75pt;height:99.25pt;mso-position-horizontal-relative:page;mso-position-vertical-relative:paragraph;z-index:-15726592;mso-wrap-distance-left:0;mso-wrap-distance-right:0" id="docshapegroup11" coordorigin="701,169" coordsize="6735,1985">
                <v:shape style="position:absolute;left:701;top:171;width:6735;height:1982" id="docshape12" coordorigin="701,172" coordsize="6735,1982" path="m7436,172l7425,172,7425,2143,701,2143,701,2154,7425,2154,7436,2154,7436,2143,7436,172xe" filled="true" fillcolor="#000000" stroked="false">
                  <v:path arrowok="t"/>
                  <v:fill type="solid"/>
                </v:shape>
                <v:shape style="position:absolute;left:701;top:169;width:6735;height:1985" type="#_x0000_t202" id="docshape13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48" w:right="60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WEBCAM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para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videoconferência,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microfone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integrado: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Resolução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vídeo: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Full HD</w:t>
                        </w:r>
                        <w:r>
                          <w:rPr>
                            <w:w w:val="105"/>
                            <w:sz w:val="17"/>
                          </w:rPr>
                          <w:t> 1080p</w:t>
                        </w:r>
                        <w:r>
                          <w:rPr>
                            <w:w w:val="105"/>
                            <w:sz w:val="17"/>
                          </w:rPr>
                          <w:t> (1920</w:t>
                        </w:r>
                        <w:r>
                          <w:rPr>
                            <w:w w:val="105"/>
                            <w:sz w:val="17"/>
                          </w:rPr>
                          <w:t> x</w:t>
                        </w:r>
                        <w:r>
                          <w:rPr>
                            <w:w w:val="105"/>
                            <w:sz w:val="17"/>
                          </w:rPr>
                          <w:t> 1080</w:t>
                        </w:r>
                        <w:r>
                          <w:rPr>
                            <w:w w:val="105"/>
                            <w:sz w:val="17"/>
                          </w:rPr>
                          <w:t> pixels); Taxa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quadros:</w:t>
                        </w:r>
                        <w:r>
                          <w:rPr>
                            <w:w w:val="105"/>
                            <w:sz w:val="17"/>
                          </w:rPr>
                          <w:t> mínimo</w:t>
                        </w:r>
                        <w:r>
                          <w:rPr>
                            <w:w w:val="105"/>
                            <w:sz w:val="17"/>
                          </w:rPr>
                          <w:t> 30</w:t>
                        </w:r>
                        <w:r>
                          <w:rPr>
                            <w:w w:val="105"/>
                            <w:sz w:val="17"/>
                          </w:rPr>
                          <w:t> FPS;</w:t>
                        </w:r>
                        <w:r>
                          <w:rPr>
                            <w:w w:val="105"/>
                            <w:sz w:val="17"/>
                          </w:rPr>
                          <w:t> Interface:</w:t>
                        </w:r>
                        <w:r>
                          <w:rPr>
                            <w:w w:val="105"/>
                            <w:sz w:val="17"/>
                          </w:rPr>
                          <w:t> USB</w:t>
                        </w:r>
                        <w:r>
                          <w:rPr>
                            <w:w w:val="105"/>
                            <w:sz w:val="17"/>
                          </w:rPr>
                          <w:t> 2.0</w:t>
                        </w:r>
                        <w:r>
                          <w:rPr>
                            <w:w w:val="105"/>
                            <w:sz w:val="17"/>
                          </w:rPr>
                          <w:t> ou superior,</w:t>
                        </w:r>
                        <w:r>
                          <w:rPr>
                            <w:w w:val="105"/>
                            <w:sz w:val="17"/>
                          </w:rPr>
                          <w:t> deve</w:t>
                        </w:r>
                        <w:r>
                          <w:rPr>
                            <w:w w:val="105"/>
                            <w:sz w:val="17"/>
                          </w:rPr>
                          <w:t> suportar</w:t>
                        </w:r>
                        <w:r>
                          <w:rPr>
                            <w:w w:val="105"/>
                            <w:sz w:val="17"/>
                          </w:rPr>
                          <w:t> formatos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compressão</w:t>
                        </w:r>
                        <w:r>
                          <w:rPr>
                            <w:w w:val="105"/>
                            <w:sz w:val="17"/>
                          </w:rPr>
                          <w:t> (ex.:</w:t>
                        </w:r>
                        <w:r>
                          <w:rPr>
                            <w:w w:val="105"/>
                            <w:sz w:val="17"/>
                          </w:rPr>
                          <w:t> MJPEG</w:t>
                        </w:r>
                        <w:r>
                          <w:rPr>
                            <w:w w:val="105"/>
                            <w:sz w:val="17"/>
                          </w:rPr>
                          <w:t> ou</w:t>
                        </w:r>
                        <w:r>
                          <w:rPr>
                            <w:w w:val="105"/>
                            <w:sz w:val="17"/>
                          </w:rPr>
                          <w:t> H.264);</w:t>
                        </w:r>
                        <w:r>
                          <w:rPr>
                            <w:w w:val="105"/>
                            <w:sz w:val="17"/>
                          </w:rPr>
                          <w:t> Compatibilidade: funcionamento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nativo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(plug-and-play)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em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Windows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10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ou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superior,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macOS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(versão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recente)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 Linux;</w:t>
                        </w:r>
                        <w:r>
                          <w:rPr>
                            <w:w w:val="105"/>
                            <w:sz w:val="17"/>
                          </w:rPr>
                          <w:t> Microfone</w:t>
                        </w:r>
                        <w:r>
                          <w:rPr>
                            <w:w w:val="105"/>
                            <w:sz w:val="17"/>
                          </w:rPr>
                          <w:t> integrado,</w:t>
                        </w:r>
                        <w:r>
                          <w:rPr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w w:val="105"/>
                            <w:sz w:val="17"/>
                          </w:rPr>
                          <w:t> cancelamento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ruído</w:t>
                        </w:r>
                        <w:r>
                          <w:rPr>
                            <w:w w:val="105"/>
                            <w:sz w:val="17"/>
                          </w:rPr>
                          <w:t> e</w:t>
                        </w:r>
                        <w:r>
                          <w:rPr>
                            <w:w w:val="105"/>
                            <w:sz w:val="17"/>
                          </w:rPr>
                          <w:t> supressão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eco</w:t>
                        </w:r>
                        <w:r>
                          <w:rPr>
                            <w:w w:val="105"/>
                            <w:sz w:val="17"/>
                          </w:rPr>
                          <w:t> (AEC),</w:t>
                        </w:r>
                        <w:r>
                          <w:rPr>
                            <w:w w:val="105"/>
                            <w:sz w:val="17"/>
                          </w:rPr>
                          <w:t> com alcance efetivo até 1m; Ângulo de visão 58° diagonal; Equilíbrio automático de iluminação; Clipe</w:t>
                        </w:r>
                        <w:r>
                          <w:rPr>
                            <w:w w:val="105"/>
                            <w:sz w:val="17"/>
                          </w:rPr>
                          <w:t> ajustável</w:t>
                        </w:r>
                        <w:r>
                          <w:rPr>
                            <w:w w:val="105"/>
                            <w:sz w:val="17"/>
                          </w:rPr>
                          <w:t> para</w:t>
                        </w:r>
                        <w:r>
                          <w:rPr>
                            <w:w w:val="105"/>
                            <w:sz w:val="17"/>
                          </w:rPr>
                          <w:t> monitor/laptop;</w:t>
                        </w:r>
                        <w:r>
                          <w:rPr>
                            <w:w w:val="105"/>
                            <w:sz w:val="17"/>
                          </w:rPr>
                          <w:t> Cabo</w:t>
                        </w:r>
                        <w:r>
                          <w:rPr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w w:val="105"/>
                            <w:sz w:val="17"/>
                          </w:rPr>
                          <w:t> comprimento</w:t>
                        </w:r>
                        <w:r>
                          <w:rPr>
                            <w:w w:val="105"/>
                            <w:sz w:val="17"/>
                          </w:rPr>
                          <w:t> mínimo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1,5</w:t>
                        </w:r>
                        <w:r>
                          <w:rPr>
                            <w:w w:val="105"/>
                            <w:sz w:val="17"/>
                          </w:rPr>
                          <w:t> m;</w:t>
                        </w:r>
                        <w:r>
                          <w:rPr>
                            <w:w w:val="105"/>
                            <w:sz w:val="17"/>
                          </w:rPr>
                          <w:t> Fecho</w:t>
                        </w:r>
                        <w:r>
                          <w:rPr>
                            <w:w w:val="105"/>
                            <w:sz w:val="17"/>
                          </w:rPr>
                          <w:t> de privacidade</w:t>
                        </w:r>
                        <w:r>
                          <w:rPr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acionamento</w:t>
                        </w:r>
                        <w:r>
                          <w:rPr>
                            <w:w w:val="105"/>
                            <w:sz w:val="17"/>
                          </w:rPr>
                          <w:t> manual.</w:t>
                        </w:r>
                        <w:r>
                          <w:rPr>
                            <w:w w:val="105"/>
                            <w:sz w:val="17"/>
                          </w:rPr>
                          <w:t> Garantia</w:t>
                        </w:r>
                        <w:r>
                          <w:rPr>
                            <w:w w:val="105"/>
                            <w:sz w:val="17"/>
                          </w:rPr>
                          <w:t> mínima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12</w:t>
                        </w:r>
                        <w:r>
                          <w:rPr>
                            <w:w w:val="105"/>
                            <w:sz w:val="17"/>
                          </w:rPr>
                          <w:t> meses.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Marca/Modelo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Referência: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Intelbras WCI1080pFHD,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Logitech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Brio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100</w:t>
                        </w:r>
                        <w:r>
                          <w:rPr>
                            <w:spacing w:val="40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equivalente,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ou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similar,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ou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melhor 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Ttulo2"/>
        <w:numPr>
          <w:ilvl w:val="2"/>
          <w:numId w:val="10"/>
        </w:numPr>
        <w:tabs>
          <w:tab w:val="left" w:pos="572"/>
        </w:tabs>
        <w:ind w:left="572" w:hanging="393"/>
        <w:rPr>
          <w:b w:val="0"/>
        </w:rPr>
      </w:pPr>
      <w:r>
        <w:rPr>
          <w:b w:val="0"/>
          <w:w w:val="105"/>
        </w:rPr>
        <w:t>Item</w:t>
      </w:r>
      <w:r>
        <w:rPr>
          <w:b w:val="0"/>
          <w:spacing w:val="-9"/>
          <w:w w:val="105"/>
        </w:rPr>
        <w:t xml:space="preserve"> </w:t>
      </w:r>
      <w:r>
        <w:rPr>
          <w:b w:val="0"/>
          <w:w w:val="105"/>
        </w:rPr>
        <w:t>4</w:t>
      </w:r>
      <w:r>
        <w:rPr>
          <w:b w:val="0"/>
          <w:spacing w:val="-9"/>
          <w:w w:val="105"/>
        </w:rPr>
        <w:t xml:space="preserve"> </w:t>
      </w:r>
      <w:r>
        <w:rPr>
          <w:b w:val="0"/>
          <w:w w:val="105"/>
        </w:rPr>
        <w:t>-</w:t>
      </w:r>
      <w:r>
        <w:rPr>
          <w:b w:val="0"/>
          <w:spacing w:val="-9"/>
          <w:w w:val="105"/>
        </w:rPr>
        <w:t xml:space="preserve"> </w:t>
      </w:r>
      <w:r>
        <w:rPr>
          <w:w w:val="105"/>
        </w:rPr>
        <w:t>Ribbon</w:t>
      </w:r>
      <w:r>
        <w:rPr>
          <w:spacing w:val="-9"/>
          <w:w w:val="105"/>
        </w:rPr>
        <w:t xml:space="preserve"> </w:t>
      </w:r>
      <w:r>
        <w:rPr>
          <w:w w:val="105"/>
        </w:rPr>
        <w:t>(fita</w:t>
      </w:r>
      <w:r>
        <w:rPr>
          <w:spacing w:val="-9"/>
          <w:w w:val="105"/>
        </w:rPr>
        <w:t xml:space="preserve"> </w:t>
      </w:r>
      <w:r>
        <w:rPr>
          <w:w w:val="105"/>
        </w:rPr>
        <w:t>impressora)</w:t>
      </w:r>
      <w:r>
        <w:rPr>
          <w:spacing w:val="-9"/>
          <w:w w:val="105"/>
        </w:rPr>
        <w:t xml:space="preserve"> </w:t>
      </w:r>
      <w:r>
        <w:rPr>
          <w:w w:val="105"/>
        </w:rPr>
        <w:t>para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impressão</w:t>
      </w:r>
    </w:p>
    <w:p w:rsidR="00B03075" w:rsidRDefault="003440A0">
      <w:pPr>
        <w:pStyle w:val="Corpodetexto"/>
        <w:spacing w:before="10"/>
        <w:ind w:left="0"/>
        <w:rPr>
          <w:b/>
          <w:sz w:val="11"/>
        </w:rPr>
      </w:pPr>
      <w:r>
        <w:rPr>
          <w:b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102203</wp:posOffset>
                </wp:positionV>
                <wp:extent cx="4276725" cy="30607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306070"/>
                          <a:chOff x="0" y="0"/>
                          <a:chExt cx="4276725" cy="30607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12" y="14"/>
                            <a:ext cx="4276725" cy="30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306070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4269295" y="298983"/>
                                </a:lnTo>
                                <a:lnTo>
                                  <a:pt x="0" y="298983"/>
                                </a:lnTo>
                                <a:lnTo>
                                  <a:pt x="0" y="305943"/>
                                </a:lnTo>
                                <a:lnTo>
                                  <a:pt x="4269295" y="305943"/>
                                </a:lnTo>
                                <a:lnTo>
                                  <a:pt x="4276255" y="305943"/>
                                </a:lnTo>
                                <a:lnTo>
                                  <a:pt x="4276255" y="298983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4276725" cy="306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before="38"/>
                                <w:ind w:left="48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>Ribbon para impressão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: Datacard color Sigma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DS3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, 500 Impressões 525100-004-s100.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Garantia mínima nacional de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3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meses contra defeitos de fabricação.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047487pt;width:336.75pt;height:24.1pt;mso-position-horizontal-relative:page;mso-position-vertical-relative:paragraph;z-index:-15726080;mso-wrap-distance-left:0;mso-wrap-distance-right:0" id="docshapegroup14" coordorigin="701,161" coordsize="6735,482">
                <v:shape style="position:absolute;left:701;top:160;width:6735;height:482" id="docshape15" coordorigin="701,161" coordsize="6735,482" path="m7436,161l7425,161,7425,632,701,632,701,643,7425,643,7436,643,7436,632,7436,161xe" filled="true" fillcolor="#000000" stroked="false">
                  <v:path arrowok="t"/>
                  <v:fill type="solid"/>
                </v:shape>
                <v:shape style="position:absolute;left:701;top:160;width:6735;height:482" type="#_x0000_t202" id="docshape16" filled="false" stroked="false">
                  <v:textbox inset="0,0,0,0">
                    <w:txbxContent>
                      <w:p>
                        <w:pPr>
                          <w:spacing w:before="38"/>
                          <w:ind w:left="4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>Ribbon para impressão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: Datacard color Sigma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DS3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, 500 Impressões 525100-004-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s100. </w:t>
                        </w:r>
                        <w:r>
                          <w:rPr>
                            <w:w w:val="105"/>
                            <w:sz w:val="17"/>
                          </w:rPr>
                          <w:t>Garantia mínima nacional de 3 meses contra defeitos de fabricação.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spacing w:before="0"/>
        <w:ind w:left="572" w:right="0" w:hanging="393"/>
        <w:rPr>
          <w:sz w:val="17"/>
        </w:rPr>
      </w:pPr>
      <w:r>
        <w:rPr>
          <w:w w:val="105"/>
          <w:sz w:val="17"/>
        </w:rPr>
        <w:t>Item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5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5"/>
          <w:w w:val="105"/>
          <w:sz w:val="17"/>
        </w:rPr>
        <w:t xml:space="preserve"> </w:t>
      </w:r>
      <w:r>
        <w:rPr>
          <w:b/>
          <w:w w:val="105"/>
          <w:sz w:val="17"/>
        </w:rPr>
        <w:t>HD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Externo</w:t>
      </w:r>
      <w:r>
        <w:rPr>
          <w:b/>
          <w:spacing w:val="-5"/>
          <w:w w:val="105"/>
          <w:sz w:val="17"/>
        </w:rPr>
        <w:t xml:space="preserve"> </w:t>
      </w:r>
      <w:proofErr w:type="gramStart"/>
      <w:r>
        <w:rPr>
          <w:b/>
          <w:w w:val="105"/>
          <w:sz w:val="17"/>
        </w:rPr>
        <w:t>2</w:t>
      </w:r>
      <w:proofErr w:type="gramEnd"/>
      <w:r>
        <w:rPr>
          <w:b/>
          <w:spacing w:val="-9"/>
          <w:w w:val="105"/>
          <w:sz w:val="17"/>
        </w:rPr>
        <w:t xml:space="preserve"> </w:t>
      </w:r>
      <w:r>
        <w:rPr>
          <w:b/>
          <w:w w:val="105"/>
          <w:sz w:val="17"/>
        </w:rPr>
        <w:t>TB</w:t>
      </w:r>
      <w:r>
        <w:rPr>
          <w:b/>
          <w:spacing w:val="-5"/>
          <w:w w:val="105"/>
          <w:sz w:val="17"/>
        </w:rPr>
        <w:t xml:space="preserve"> </w:t>
      </w:r>
      <w:r>
        <w:rPr>
          <w:b/>
          <w:w w:val="105"/>
          <w:sz w:val="17"/>
        </w:rPr>
        <w:t>-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USB</w:t>
      </w:r>
      <w:r>
        <w:rPr>
          <w:b/>
          <w:spacing w:val="-5"/>
          <w:w w:val="105"/>
          <w:sz w:val="17"/>
        </w:rPr>
        <w:t xml:space="preserve"> 3.0</w:t>
      </w:r>
    </w:p>
    <w:p w:rsidR="00B03075" w:rsidRDefault="003440A0">
      <w:pPr>
        <w:pStyle w:val="Corpodetexto"/>
        <w:spacing w:before="9"/>
        <w:ind w:left="0"/>
        <w:rPr>
          <w:b/>
          <w:sz w:val="12"/>
        </w:rPr>
      </w:pPr>
      <w:r>
        <w:rPr>
          <w:b/>
          <w:noProof/>
          <w:sz w:val="12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108577</wp:posOffset>
                </wp:positionV>
                <wp:extent cx="4276725" cy="41275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412750"/>
                          <a:chOff x="0" y="0"/>
                          <a:chExt cx="4276725" cy="4127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-12" y="8"/>
                            <a:ext cx="4276725" cy="412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412750">
                                <a:moveTo>
                                  <a:pt x="4276255" y="0"/>
                                </a:moveTo>
                                <a:lnTo>
                                  <a:pt x="42693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59"/>
                                </a:lnTo>
                                <a:lnTo>
                                  <a:pt x="4269308" y="6959"/>
                                </a:lnTo>
                                <a:lnTo>
                                  <a:pt x="4269308" y="412407"/>
                                </a:lnTo>
                                <a:lnTo>
                                  <a:pt x="4276255" y="412407"/>
                                </a:lnTo>
                                <a:lnTo>
                                  <a:pt x="4276255" y="6959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4276725" cy="4127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before="5"/>
                                <w:ind w:left="48" w:right="60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HD</w:t>
                              </w:r>
                              <w:r>
                                <w:rPr>
                                  <w:b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Externo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2</w:t>
                              </w:r>
                              <w:proofErr w:type="gramEnd"/>
                              <w:r>
                                <w:rPr>
                                  <w:b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TB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USB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3.0: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C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apacidade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TB;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Formato: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2,5”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(polegadas);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Interface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1(uma) USB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3.0,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compatível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com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USB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2.0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mínimo;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Velocidade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5400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RPM;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Taxa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transferência da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interface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USB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480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Mbits/s;</w:t>
                              </w:r>
                              <w:r>
                                <w:rPr>
                                  <w:spacing w:val="8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Average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Seek</w:t>
                              </w:r>
                              <w:r>
                                <w:rPr>
                                  <w:spacing w:val="2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Time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(tempo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busca)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10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ms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ou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menor;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549414pt;width:336.75pt;height:32.5pt;mso-position-horizontal-relative:page;mso-position-vertical-relative:paragraph;z-index:-15725568;mso-wrap-distance-left:0;mso-wrap-distance-right:0" id="docshapegroup17" coordorigin="701,171" coordsize="6735,650">
                <v:shape style="position:absolute;left:701;top:171;width:6735;height:650" id="docshape18" coordorigin="701,171" coordsize="6735,650" path="m7436,171l7425,171,701,171,701,182,7425,182,7425,820,7436,820,7436,182,7436,171xe" filled="true" fillcolor="#000000" stroked="false">
                  <v:path arrowok="t"/>
                  <v:fill type="solid"/>
                </v:shape>
                <v:shape style="position:absolute;left:701;top:170;width:6735;height:650" type="#_x0000_t202" id="docshape19" filled="false" stroked="false">
                  <v:textbox inset="0,0,0,0">
                    <w:txbxContent>
                      <w:p>
                        <w:pPr>
                          <w:spacing w:before="5"/>
                          <w:ind w:left="48" w:right="60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HD</w:t>
                        </w:r>
                        <w:r>
                          <w:rPr>
                            <w:b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Externo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2</w:t>
                        </w:r>
                        <w:r>
                          <w:rPr>
                            <w:b/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TB</w:t>
                        </w:r>
                        <w:r>
                          <w:rPr>
                            <w:b/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-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USB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3.0: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C</w:t>
                        </w:r>
                        <w:r>
                          <w:rPr>
                            <w:w w:val="105"/>
                            <w:sz w:val="17"/>
                          </w:rPr>
                          <w:t>apacidade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2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TB;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Formato: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2,5”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(polegadas);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Interface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1(uma) USB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3.0,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compatível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com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USB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2.0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no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mínimo;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Velocidade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5400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RPM;</w:t>
                        </w:r>
                        <w:r>
                          <w:rPr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Taxa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transferência da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interface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USB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480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Mbits/s;</w:t>
                        </w:r>
                        <w:r>
                          <w:rPr>
                            <w:spacing w:val="8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Average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Seek</w:t>
                        </w:r>
                        <w:r>
                          <w:rPr>
                            <w:spacing w:val="23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Time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(tempo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busca)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10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ms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ou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menor;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rPr>
          <w:b/>
          <w:sz w:val="12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B03075">
      <w:pPr>
        <w:pStyle w:val="Corpodetexto"/>
        <w:spacing w:before="2"/>
        <w:ind w:left="0"/>
        <w:rPr>
          <w:b/>
          <w:sz w:val="7"/>
        </w:rPr>
      </w:pPr>
    </w:p>
    <w:p w:rsidR="00B03075" w:rsidRDefault="003440A0">
      <w:pPr>
        <w:ind w:left="13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4276725" cy="635000"/>
                <wp:effectExtent l="9525" t="0" r="0" b="3175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635000"/>
                          <a:chOff x="0" y="0"/>
                          <a:chExt cx="4276725" cy="6350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-12" y="1794"/>
                            <a:ext cx="4276725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633095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4269295" y="625792"/>
                                </a:lnTo>
                                <a:lnTo>
                                  <a:pt x="0" y="625792"/>
                                </a:lnTo>
                                <a:lnTo>
                                  <a:pt x="0" y="632752"/>
                                </a:lnTo>
                                <a:lnTo>
                                  <a:pt x="4269295" y="632752"/>
                                </a:lnTo>
                                <a:lnTo>
                                  <a:pt x="4276255" y="632752"/>
                                </a:lnTo>
                                <a:lnTo>
                                  <a:pt x="4276255" y="625792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4276725" cy="635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line="242" w:lineRule="auto"/>
                                <w:ind w:left="48" w:right="60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Alimentação 100 a 240 VAC; Devem acompanhar cabo USB; O equipamento deve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ser compatível com todos os sistemas operacionais Microsoft Windows, MacOS e Linux; Garantia mínima de 12 (doze) meses, a contar da data de recebimento do equipamento.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Marca/Modelo de Referência: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Kingston, Sandisk, Corsair, Samsun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>g,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Seagate,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Toshiba,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Adata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,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 equivalente, ou similar, ou de 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36.75pt;height:50pt;mso-position-horizontal-relative:char;mso-position-vertical-relative:line" id="docshapegroup20" coordorigin="0,0" coordsize="6735,1000">
                <v:shape style="position:absolute;left:-1;top:2;width:6735;height:997" id="docshape21" coordorigin="0,3" coordsize="6735,997" path="m6734,3l6723,3,6723,988,0,988,0,999,6723,999,6734,999,6734,988,6734,3xe" filled="true" fillcolor="#000000" stroked="false">
                  <v:path arrowok="t"/>
                  <v:fill type="solid"/>
                </v:shape>
                <v:shape style="position:absolute;left:0;top:0;width:6735;height:1000" type="#_x0000_t202" id="docshape22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48" w:right="60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w w:val="105"/>
                            <w:sz w:val="17"/>
                          </w:rPr>
                          <w:t>Alimentação 100 a 240 VAC; Devem acompanhar cabo USB; O equipamento deve </w:t>
                        </w:r>
                        <w:r>
                          <w:rPr>
                            <w:w w:val="105"/>
                            <w:sz w:val="17"/>
                          </w:rPr>
                          <w:t>ser compatível com todos os sistemas operacionais Microsoft Windows, MacOS e Linux; Garantia mínima de 12 (doze) meses, a contar da data de recebimento do equipamento.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Marca/Modelo de Referência:</w:t>
                        </w:r>
                        <w:r>
                          <w:rPr>
                            <w:spacing w:val="40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Kingston, Sandisk, Corsair, Samsun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g,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Seagate,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Toshiba,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Adata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,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 equivalente, ou similar, ou de melhor qualidade.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10"/>
        <w:ind w:left="0"/>
        <w:rPr>
          <w:b/>
        </w:rPr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spacing w:before="1"/>
        <w:ind w:left="572" w:right="0" w:hanging="393"/>
        <w:rPr>
          <w:sz w:val="17"/>
        </w:rPr>
      </w:pP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6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Pendrive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spacing w:val="-4"/>
          <w:w w:val="105"/>
          <w:sz w:val="17"/>
        </w:rPr>
        <w:t>64GB</w:t>
      </w:r>
    </w:p>
    <w:p w:rsidR="00B03075" w:rsidRDefault="003440A0">
      <w:pPr>
        <w:pStyle w:val="Corpodetexto"/>
        <w:spacing w:before="9"/>
        <w:ind w:left="0"/>
        <w:rPr>
          <w:b/>
          <w:sz w:val="12"/>
        </w:rPr>
      </w:pPr>
      <w:r>
        <w:rPr>
          <w:b/>
          <w:noProof/>
          <w:sz w:val="12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108693</wp:posOffset>
                </wp:positionV>
                <wp:extent cx="4276725" cy="1001394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1001394"/>
                          <a:chOff x="0" y="0"/>
                          <a:chExt cx="4276725" cy="1001394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-12" y="4"/>
                            <a:ext cx="4276725" cy="1001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1001394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59"/>
                                </a:lnTo>
                                <a:lnTo>
                                  <a:pt x="4269295" y="6959"/>
                                </a:lnTo>
                                <a:lnTo>
                                  <a:pt x="4269295" y="994321"/>
                                </a:lnTo>
                                <a:lnTo>
                                  <a:pt x="0" y="994321"/>
                                </a:lnTo>
                                <a:lnTo>
                                  <a:pt x="0" y="1001268"/>
                                </a:lnTo>
                                <a:lnTo>
                                  <a:pt x="4269295" y="1001268"/>
                                </a:lnTo>
                                <a:lnTo>
                                  <a:pt x="4276255" y="1001268"/>
                                </a:lnTo>
                                <a:lnTo>
                                  <a:pt x="4276255" y="994321"/>
                                </a:lnTo>
                                <a:lnTo>
                                  <a:pt x="4276255" y="6959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6953"/>
                            <a:ext cx="4269740" cy="987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B03075">
                              <w:pPr>
                                <w:spacing w:before="182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:rsidR="00B03075" w:rsidRDefault="003440A0">
                              <w:pPr>
                                <w:ind w:left="48" w:right="49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Pendrive 64GB: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Interface de hardware USB 2.0 mínima; velocidade de gravação de no mínimo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60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MB/s;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Tipo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memória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Flash;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Tecnologia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HD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Armazenamento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conteúdo. Garantia mínima de 12 (doze) meses.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 xml:space="preserve"> Marca/Modelo de Referência: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Kingston, Sandisk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,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Corsair ou Samsun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g,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 equivalente, ou similar, ou de 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558506pt;width:336.75pt;height:78.850pt;mso-position-horizontal-relative:page;mso-position-vertical-relative:paragraph;z-index:-15724544;mso-wrap-distance-left:0;mso-wrap-distance-right:0" id="docshapegroup23" coordorigin="701,171" coordsize="6735,1577">
                <v:shape style="position:absolute;left:701;top:171;width:6735;height:1577" id="docshape24" coordorigin="701,171" coordsize="6735,1577" path="m7436,171l7425,171,701,171,701,182,7425,182,7425,1737,701,1737,701,1748,7425,1748,7436,1748,7436,1737,7436,182,7436,171xe" filled="true" fillcolor="#000000" stroked="false">
                  <v:path arrowok="t"/>
                  <v:fill type="solid"/>
                </v:shape>
                <v:shape style="position:absolute;left:701;top:182;width:6724;height:1555" type="#_x0000_t202" id="docshape25" filled="false" stroked="false">
                  <v:textbox inset="0,0,0,0">
                    <w:txbxContent>
                      <w:p>
                        <w:pPr>
                          <w:spacing w:line="240" w:lineRule="auto" w:before="182"/>
                          <w:rPr>
                            <w:b/>
                            <w:sz w:val="17"/>
                          </w:rPr>
                        </w:pPr>
                      </w:p>
                      <w:p>
                        <w:pPr>
                          <w:spacing w:before="0"/>
                          <w:ind w:left="48" w:right="49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Pendrive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64GB: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Interface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hardware</w:t>
                        </w:r>
                        <w:r>
                          <w:rPr>
                            <w:w w:val="105"/>
                            <w:sz w:val="17"/>
                          </w:rPr>
                          <w:t> USB</w:t>
                        </w:r>
                        <w:r>
                          <w:rPr>
                            <w:w w:val="105"/>
                            <w:sz w:val="17"/>
                          </w:rPr>
                          <w:t> 2.0</w:t>
                        </w:r>
                        <w:r>
                          <w:rPr>
                            <w:w w:val="105"/>
                            <w:sz w:val="17"/>
                          </w:rPr>
                          <w:t> mínima;</w:t>
                        </w:r>
                        <w:r>
                          <w:rPr>
                            <w:w w:val="105"/>
                            <w:sz w:val="17"/>
                          </w:rPr>
                          <w:t> velocidade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gravação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no mínimo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60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MB/s;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Tipo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memória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Flash;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Tecnologia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HD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Armazenamento</w:t>
                        </w:r>
                        <w:r>
                          <w:rPr>
                            <w:spacing w:val="-8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conteúdo. Garantia</w:t>
                        </w:r>
                        <w:r>
                          <w:rPr>
                            <w:w w:val="105"/>
                            <w:sz w:val="17"/>
                          </w:rPr>
                          <w:t> mínima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12</w:t>
                        </w:r>
                        <w:r>
                          <w:rPr>
                            <w:w w:val="105"/>
                            <w:sz w:val="17"/>
                          </w:rPr>
                          <w:t> (doze)</w:t>
                        </w:r>
                        <w:r>
                          <w:rPr>
                            <w:w w:val="105"/>
                            <w:sz w:val="17"/>
                          </w:rPr>
                          <w:t> meses.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Marca/Modelo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Referência:</w:t>
                        </w:r>
                        <w:r>
                          <w:rPr>
                            <w:spacing w:val="40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Kingston,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Sandisk</w:t>
                        </w:r>
                        <w:r>
                          <w:rPr>
                            <w:w w:val="105"/>
                            <w:sz w:val="17"/>
                          </w:rPr>
                          <w:t>,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Corsair ou Samsun</w:t>
                        </w:r>
                        <w:r>
                          <w:rPr>
                            <w:w w:val="105"/>
                            <w:sz w:val="17"/>
                          </w:rPr>
                          <w:t>g,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 equivalente, ou similar, ou de melhor 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spacing w:before="0"/>
        <w:ind w:left="572" w:right="0" w:hanging="393"/>
        <w:rPr>
          <w:sz w:val="17"/>
        </w:rPr>
      </w:pP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7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Caixa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cabo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rede</w:t>
      </w:r>
      <w:r>
        <w:rPr>
          <w:b/>
          <w:spacing w:val="-6"/>
          <w:w w:val="105"/>
          <w:sz w:val="17"/>
        </w:rPr>
        <w:t xml:space="preserve"> </w:t>
      </w:r>
      <w:r>
        <w:rPr>
          <w:b/>
          <w:spacing w:val="-2"/>
          <w:w w:val="105"/>
          <w:sz w:val="17"/>
        </w:rPr>
        <w:t>CAT5E</w:t>
      </w:r>
    </w:p>
    <w:p w:rsidR="00B03075" w:rsidRDefault="003440A0">
      <w:pPr>
        <w:pStyle w:val="Corpodetexto"/>
        <w:spacing w:before="10"/>
        <w:ind w:left="0"/>
        <w:rPr>
          <w:b/>
          <w:sz w:val="11"/>
        </w:rPr>
      </w:pPr>
      <w:r>
        <w:rPr>
          <w:b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102203</wp:posOffset>
                </wp:positionV>
                <wp:extent cx="4123690" cy="182880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23690" cy="1828800"/>
                          <a:chOff x="0" y="0"/>
                          <a:chExt cx="4123690" cy="18288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-12" y="4"/>
                            <a:ext cx="4123690" cy="182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3690" h="1828800">
                                <a:moveTo>
                                  <a:pt x="4083850" y="1390662"/>
                                </a:moveTo>
                                <a:lnTo>
                                  <a:pt x="4082859" y="1390662"/>
                                </a:lnTo>
                                <a:lnTo>
                                  <a:pt x="4082859" y="1397609"/>
                                </a:lnTo>
                                <a:lnTo>
                                  <a:pt x="4083850" y="1397609"/>
                                </a:lnTo>
                                <a:lnTo>
                                  <a:pt x="4083850" y="1390662"/>
                                </a:lnTo>
                                <a:close/>
                              </a:path>
                              <a:path w="4123690" h="1828800">
                                <a:moveTo>
                                  <a:pt x="4123283" y="0"/>
                                </a:moveTo>
                                <a:lnTo>
                                  <a:pt x="41163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59"/>
                                </a:lnTo>
                                <a:lnTo>
                                  <a:pt x="4116324" y="6959"/>
                                </a:lnTo>
                                <a:lnTo>
                                  <a:pt x="4116324" y="1821751"/>
                                </a:lnTo>
                                <a:lnTo>
                                  <a:pt x="0" y="1821751"/>
                                </a:lnTo>
                                <a:lnTo>
                                  <a:pt x="0" y="1828711"/>
                                </a:lnTo>
                                <a:lnTo>
                                  <a:pt x="4116324" y="1828711"/>
                                </a:lnTo>
                                <a:lnTo>
                                  <a:pt x="4123283" y="1828711"/>
                                </a:lnTo>
                                <a:lnTo>
                                  <a:pt x="4123283" y="1821751"/>
                                </a:lnTo>
                                <a:lnTo>
                                  <a:pt x="4123283" y="6959"/>
                                </a:lnTo>
                                <a:lnTo>
                                  <a:pt x="4123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953"/>
                            <a:ext cx="4116704" cy="1814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B03075">
                              <w:pPr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:rsidR="00B03075" w:rsidRDefault="00B03075">
                              <w:pPr>
                                <w:spacing w:before="41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:rsidR="00B03075" w:rsidRDefault="003440A0">
                              <w:pPr>
                                <w:ind w:left="48" w:right="49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Caixa de cabo de rede CAT5E - 305M: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Fio sólido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de cobre eletrolítico nu; Bitola do Condutor: 24AWG; Isolamento: Poliolefina com diâmetro nominal do isolamento de 0,9mm;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Quantidade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Pares: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4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</w:rPr>
                                <w:t>;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Construção: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U/UTP;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Não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blindado;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Capa: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Constituído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por PVC retardante a chama; Classe de flamabilidade: CMX: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IEC 60332-1 conforme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ABNT NBR 14705; Diâmetro Nominal: 4,6mm; Suporte a POE: PoE (IEEE 802.3af) - Sem restrição de feixe, PoE+ RoHS: Cabo de acordo com a diretiva RoHS (Restriction of Hazardous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Substances);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Normas: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TIA-568.2-D,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ANSI/TIA-569,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ISO/IEC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11801,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UL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444, NBR14703,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NBR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14705;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Certificações: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Anatel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00036-08-00256;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Embalagem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com</w:t>
                              </w:r>
                              <w:r>
                                <w:rPr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305m.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Marca/Modelo de Referência: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 xml:space="preserve">Furukawa,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SohoPlus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, Intelbras, Hoopson,ou equivalente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,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 similar, ou de 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047487pt;width:324.7pt;height:144pt;mso-position-horizontal-relative:page;mso-position-vertical-relative:paragraph;z-index:-15724032;mso-wrap-distance-left:0;mso-wrap-distance-right:0" id="docshapegroup26" coordorigin="701,161" coordsize="6494,2880">
                <v:shape style="position:absolute;left:701;top:160;width:6494;height:2880" id="docshape27" coordorigin="701,161" coordsize="6494,2880" path="m7133,2351l7131,2351,7131,2362,7133,2362,7133,2351xm7195,161l7184,161,701,161,701,172,7184,172,7184,3030,701,3030,701,3041,7184,3041,7195,3041,7195,3030,7195,172,7195,161xe" filled="true" fillcolor="#000000" stroked="false">
                  <v:path arrowok="t"/>
                  <v:fill type="solid"/>
                </v:shape>
                <v:shape style="position:absolute;left:701;top:171;width:6483;height:2858" type="#_x0000_t202" id="docshape2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7"/>
                          </w:rPr>
                        </w:pPr>
                      </w:p>
                      <w:p>
                        <w:pPr>
                          <w:spacing w:line="240" w:lineRule="auto" w:before="41"/>
                          <w:rPr>
                            <w:b/>
                            <w:sz w:val="17"/>
                          </w:rPr>
                        </w:pPr>
                      </w:p>
                      <w:p>
                        <w:pPr>
                          <w:spacing w:before="0"/>
                          <w:ind w:left="48" w:right="49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Caixa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cabo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rede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CAT5E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-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305M: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Fio</w:t>
                        </w:r>
                        <w:r>
                          <w:rPr>
                            <w:w w:val="105"/>
                            <w:sz w:val="17"/>
                          </w:rPr>
                          <w:t> sólido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cobre</w:t>
                        </w:r>
                        <w:r>
                          <w:rPr>
                            <w:w w:val="105"/>
                            <w:sz w:val="17"/>
                          </w:rPr>
                          <w:t> eletrolítico</w:t>
                        </w:r>
                        <w:r>
                          <w:rPr>
                            <w:w w:val="105"/>
                            <w:sz w:val="17"/>
                          </w:rPr>
                          <w:t> nu;</w:t>
                        </w:r>
                        <w:r>
                          <w:rPr>
                            <w:w w:val="105"/>
                            <w:sz w:val="17"/>
                          </w:rPr>
                          <w:t> Bitola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do Condutor:</w:t>
                        </w:r>
                        <w:r>
                          <w:rPr>
                            <w:w w:val="105"/>
                            <w:sz w:val="17"/>
                          </w:rPr>
                          <w:t> 24AWG;</w:t>
                        </w:r>
                        <w:r>
                          <w:rPr>
                            <w:w w:val="105"/>
                            <w:sz w:val="17"/>
                          </w:rPr>
                          <w:t> Isolamento:</w:t>
                        </w:r>
                        <w:r>
                          <w:rPr>
                            <w:w w:val="105"/>
                            <w:sz w:val="17"/>
                          </w:rPr>
                          <w:t> Poliolefina</w:t>
                        </w:r>
                        <w:r>
                          <w:rPr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w w:val="105"/>
                            <w:sz w:val="17"/>
                          </w:rPr>
                          <w:t> diâmetro</w:t>
                        </w:r>
                        <w:r>
                          <w:rPr>
                            <w:w w:val="105"/>
                            <w:sz w:val="17"/>
                          </w:rPr>
                          <w:t> nominal</w:t>
                        </w:r>
                        <w:r>
                          <w:rPr>
                            <w:w w:val="105"/>
                            <w:sz w:val="17"/>
                          </w:rPr>
                          <w:t> do</w:t>
                        </w:r>
                        <w:r>
                          <w:rPr>
                            <w:w w:val="105"/>
                            <w:sz w:val="17"/>
                          </w:rPr>
                          <w:t> isolamento</w:t>
                        </w:r>
                        <w:r>
                          <w:rPr>
                            <w:w w:val="105"/>
                            <w:sz w:val="17"/>
                          </w:rPr>
                          <w:t> de 0,9mm;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Quantidade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Pares: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4;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Construção: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U/UTP;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Não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blindado;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Capa: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Constituído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por PVC retardante a chama; Classe de flamabilidade: CMX: IEC 60332-1 conforme</w:t>
                        </w:r>
                        <w:r>
                          <w:rPr>
                            <w:spacing w:val="-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ABNT NBR</w:t>
                        </w:r>
                        <w:r>
                          <w:rPr>
                            <w:w w:val="105"/>
                            <w:sz w:val="17"/>
                          </w:rPr>
                          <w:t> 14705;</w:t>
                        </w:r>
                        <w:r>
                          <w:rPr>
                            <w:w w:val="105"/>
                            <w:sz w:val="17"/>
                          </w:rPr>
                          <w:t> Diâmetro</w:t>
                        </w:r>
                        <w:r>
                          <w:rPr>
                            <w:w w:val="105"/>
                            <w:sz w:val="17"/>
                          </w:rPr>
                          <w:t> Nominal:</w:t>
                        </w:r>
                        <w:r>
                          <w:rPr>
                            <w:w w:val="105"/>
                            <w:sz w:val="17"/>
                          </w:rPr>
                          <w:t> 4,6mm;</w:t>
                        </w:r>
                        <w:r>
                          <w:rPr>
                            <w:w w:val="105"/>
                            <w:sz w:val="17"/>
                          </w:rPr>
                          <w:t> Suporte</w:t>
                        </w:r>
                        <w:r>
                          <w:rPr>
                            <w:w w:val="105"/>
                            <w:sz w:val="17"/>
                          </w:rPr>
                          <w:t> a</w:t>
                        </w:r>
                        <w:r>
                          <w:rPr>
                            <w:w w:val="105"/>
                            <w:sz w:val="17"/>
                          </w:rPr>
                          <w:t> POE:</w:t>
                        </w:r>
                        <w:r>
                          <w:rPr>
                            <w:w w:val="105"/>
                            <w:sz w:val="17"/>
                          </w:rPr>
                          <w:t> PoE</w:t>
                        </w:r>
                        <w:r>
                          <w:rPr>
                            <w:w w:val="105"/>
                            <w:sz w:val="17"/>
                          </w:rPr>
                          <w:t> (IEEE</w:t>
                        </w:r>
                        <w:r>
                          <w:rPr>
                            <w:w w:val="105"/>
                            <w:sz w:val="17"/>
                          </w:rPr>
                          <w:t> 802.3af)</w:t>
                        </w:r>
                        <w:r>
                          <w:rPr>
                            <w:w w:val="105"/>
                            <w:sz w:val="17"/>
                          </w:rPr>
                          <w:t> -</w:t>
                        </w:r>
                        <w:r>
                          <w:rPr>
                            <w:w w:val="105"/>
                            <w:sz w:val="17"/>
                          </w:rPr>
                          <w:t> Sem restrição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feixe,</w:t>
                        </w:r>
                        <w:r>
                          <w:rPr>
                            <w:w w:val="105"/>
                            <w:sz w:val="17"/>
                          </w:rPr>
                          <w:t> PoE+</w:t>
                        </w:r>
                        <w:r>
                          <w:rPr>
                            <w:w w:val="105"/>
                            <w:sz w:val="17"/>
                          </w:rPr>
                          <w:t> RoHS:</w:t>
                        </w:r>
                        <w:r>
                          <w:rPr>
                            <w:w w:val="105"/>
                            <w:sz w:val="17"/>
                          </w:rPr>
                          <w:t> Cabo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acordo</w:t>
                        </w:r>
                        <w:r>
                          <w:rPr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w w:val="105"/>
                            <w:sz w:val="17"/>
                          </w:rPr>
                          <w:t> a</w:t>
                        </w:r>
                        <w:r>
                          <w:rPr>
                            <w:w w:val="105"/>
                            <w:sz w:val="17"/>
                          </w:rPr>
                          <w:t> diretiva</w:t>
                        </w:r>
                        <w:r>
                          <w:rPr>
                            <w:w w:val="105"/>
                            <w:sz w:val="17"/>
                          </w:rPr>
                          <w:t> RoHS</w:t>
                        </w:r>
                        <w:r>
                          <w:rPr>
                            <w:w w:val="105"/>
                            <w:sz w:val="17"/>
                          </w:rPr>
                          <w:t> (Restriction</w:t>
                        </w:r>
                        <w:r>
                          <w:rPr>
                            <w:w w:val="105"/>
                            <w:sz w:val="17"/>
                          </w:rPr>
                          <w:t> of Hazardous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Substances);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Normas: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TIA-568.2-D,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ANSI/TIA-569,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ISO/IEC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11801,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UL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444, NBR14703,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NBR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14705;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Certificações: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Anatel</w:t>
                        </w:r>
                        <w:r>
                          <w:rPr>
                            <w:spacing w:val="-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00036-08-00256;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Embalagem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com</w:t>
                        </w:r>
                        <w:r>
                          <w:rPr>
                            <w:spacing w:val="-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305m.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Marca/Modelo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Referência:</w:t>
                        </w:r>
                        <w:r>
                          <w:rPr>
                            <w:spacing w:val="40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Furukawa,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SohoPlus,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Intelbras,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Hoopson,ou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 equivalente</w:t>
                        </w:r>
                        <w:r>
                          <w:rPr>
                            <w:w w:val="105"/>
                            <w:sz w:val="17"/>
                          </w:rPr>
                          <w:t>,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 similar, ou de melhor 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spacing w:before="0"/>
        <w:ind w:left="572" w:right="0" w:hanging="393"/>
        <w:rPr>
          <w:sz w:val="17"/>
        </w:rPr>
      </w:pP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8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Alicate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crimpar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com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spacing w:val="-2"/>
          <w:w w:val="105"/>
          <w:sz w:val="17"/>
        </w:rPr>
        <w:t>catraca</w:t>
      </w:r>
    </w:p>
    <w:p w:rsidR="00B03075" w:rsidRDefault="003440A0">
      <w:pPr>
        <w:pStyle w:val="Corpodetexto"/>
        <w:spacing w:before="10"/>
        <w:ind w:left="0"/>
        <w:rPr>
          <w:b/>
          <w:sz w:val="11"/>
        </w:rPr>
      </w:pPr>
      <w:r>
        <w:rPr>
          <w:b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102203</wp:posOffset>
                </wp:positionV>
                <wp:extent cx="4276725" cy="137033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1370330"/>
                          <a:chOff x="0" y="0"/>
                          <a:chExt cx="4276725" cy="137033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-12" y="10"/>
                            <a:ext cx="4276725" cy="137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1370330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46"/>
                                </a:lnTo>
                                <a:lnTo>
                                  <a:pt x="4269295" y="6946"/>
                                </a:lnTo>
                                <a:lnTo>
                                  <a:pt x="4269295" y="1362837"/>
                                </a:lnTo>
                                <a:lnTo>
                                  <a:pt x="0" y="1362837"/>
                                </a:lnTo>
                                <a:lnTo>
                                  <a:pt x="0" y="1369783"/>
                                </a:lnTo>
                                <a:lnTo>
                                  <a:pt x="4269295" y="1369783"/>
                                </a:lnTo>
                                <a:lnTo>
                                  <a:pt x="4276255" y="1369783"/>
                                </a:lnTo>
                                <a:lnTo>
                                  <a:pt x="4276255" y="1362837"/>
                                </a:lnTo>
                                <a:lnTo>
                                  <a:pt x="4276255" y="6946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0" y="6953"/>
                            <a:ext cx="4269740" cy="1356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B03075">
                              <w:pPr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:rsidR="00B03075" w:rsidRDefault="00B03075">
                              <w:pPr>
                                <w:spacing w:before="183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:rsidR="00B03075" w:rsidRDefault="003440A0">
                              <w:pPr>
                                <w:spacing w:before="1"/>
                                <w:ind w:left="48" w:right="49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Alicate de crimpar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com catraca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; Para aplicação em projetos de redes de dados e voz; deve possuir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encaixes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padrão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RJ45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CAT6/CAT5E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RJ11;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material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aço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carbono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empunhadura com revestimento plástico ou emborrachado; deve possuir catraca para travamento e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melhor fixação dos terminais elétricos; garantia mínima nacional de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3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meses contra defeitos de fabricação.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Marca/Modelo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Referência: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Furukawa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Sohoplus,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equivalente,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similar,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de 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047487pt;width:336.75pt;height:107.9pt;mso-position-horizontal-relative:page;mso-position-vertical-relative:paragraph;z-index:-15723520;mso-wrap-distance-left:0;mso-wrap-distance-right:0" id="docshapegroup29" coordorigin="701,161" coordsize="6735,2158">
                <v:shape style="position:absolute;left:701;top:160;width:6735;height:2158" id="docshape30" coordorigin="701,161" coordsize="6735,2158" path="m7436,161l7425,161,701,161,701,172,7425,172,7425,2307,701,2307,701,2318,7425,2318,7436,2318,7436,2307,7436,172,7436,161xe" filled="true" fillcolor="#000000" stroked="false">
                  <v:path arrowok="t"/>
                  <v:fill type="solid"/>
                </v:shape>
                <v:shape style="position:absolute;left:701;top:171;width:6724;height:2136" type="#_x0000_t202" id="docshape31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7"/>
                          </w:rPr>
                        </w:pPr>
                      </w:p>
                      <w:p>
                        <w:pPr>
                          <w:spacing w:line="240" w:lineRule="auto" w:before="183"/>
                          <w:rPr>
                            <w:b/>
                            <w:sz w:val="17"/>
                          </w:rPr>
                        </w:pPr>
                      </w:p>
                      <w:p>
                        <w:pPr>
                          <w:spacing w:before="1"/>
                          <w:ind w:left="48" w:right="49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Alicate de crimpar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com catraca</w:t>
                        </w:r>
                        <w:r>
                          <w:rPr>
                            <w:w w:val="105"/>
                            <w:sz w:val="17"/>
                          </w:rPr>
                          <w:t>; Para aplicação em projetos de redes de dados e voz; deve possuir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encaixes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padrão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RJ45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CAT6/CAT5E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RJ11;</w:t>
                        </w:r>
                        <w:r>
                          <w:rPr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material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em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aço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carbono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</w:t>
                        </w:r>
                        <w:r>
                          <w:rPr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empunhadura com revestimento plástico ou emborrachado; deve possuir catraca para travamento e </w:t>
                        </w:r>
                        <w:r>
                          <w:rPr>
                            <w:w w:val="105"/>
                            <w:sz w:val="17"/>
                          </w:rPr>
                          <w:t>melhor fixação</w:t>
                        </w:r>
                        <w:r>
                          <w:rPr>
                            <w:w w:val="105"/>
                            <w:sz w:val="17"/>
                          </w:rPr>
                          <w:t> dos</w:t>
                        </w:r>
                        <w:r>
                          <w:rPr>
                            <w:w w:val="105"/>
                            <w:sz w:val="17"/>
                          </w:rPr>
                          <w:t> terminais</w:t>
                        </w:r>
                        <w:r>
                          <w:rPr>
                            <w:w w:val="105"/>
                            <w:sz w:val="17"/>
                          </w:rPr>
                          <w:t> elétricos;</w:t>
                        </w:r>
                        <w:r>
                          <w:rPr>
                            <w:w w:val="105"/>
                            <w:sz w:val="17"/>
                          </w:rPr>
                          <w:t> garantia</w:t>
                        </w:r>
                        <w:r>
                          <w:rPr>
                            <w:w w:val="105"/>
                            <w:sz w:val="17"/>
                          </w:rPr>
                          <w:t> mínima</w:t>
                        </w:r>
                        <w:r>
                          <w:rPr>
                            <w:w w:val="105"/>
                            <w:sz w:val="17"/>
                          </w:rPr>
                          <w:t> nacional</w:t>
                        </w:r>
                        <w:r>
                          <w:rPr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w w:val="105"/>
                            <w:sz w:val="17"/>
                          </w:rPr>
                          <w:t> 3</w:t>
                        </w:r>
                        <w:r>
                          <w:rPr>
                            <w:w w:val="105"/>
                            <w:sz w:val="17"/>
                          </w:rPr>
                          <w:t> meses</w:t>
                        </w:r>
                        <w:r>
                          <w:rPr>
                            <w:w w:val="105"/>
                            <w:sz w:val="17"/>
                          </w:rPr>
                          <w:t> contra</w:t>
                        </w:r>
                        <w:r>
                          <w:rPr>
                            <w:w w:val="105"/>
                            <w:sz w:val="17"/>
                          </w:rPr>
                          <w:t> defeitos</w:t>
                        </w:r>
                        <w:r>
                          <w:rPr>
                            <w:w w:val="105"/>
                            <w:sz w:val="17"/>
                          </w:rPr>
                          <w:t> de fabricação.</w:t>
                        </w:r>
                        <w:r>
                          <w:rPr>
                            <w:spacing w:val="-3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Marca/Modelo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de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Referência: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Furukawa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Sohoplus,ou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equivalente,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similar,</w:t>
                        </w:r>
                        <w:r>
                          <w:rPr>
                            <w:spacing w:val="-3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de melhor 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Ttulo2"/>
        <w:numPr>
          <w:ilvl w:val="2"/>
          <w:numId w:val="10"/>
        </w:numPr>
        <w:tabs>
          <w:tab w:val="left" w:pos="572"/>
        </w:tabs>
        <w:ind w:left="572" w:hanging="393"/>
        <w:rPr>
          <w:b w:val="0"/>
        </w:rPr>
      </w:pPr>
      <w:r>
        <w:rPr>
          <w:b w:val="0"/>
          <w:w w:val="105"/>
        </w:rPr>
        <w:t>Item</w:t>
      </w:r>
      <w:r>
        <w:rPr>
          <w:b w:val="0"/>
          <w:spacing w:val="-8"/>
          <w:w w:val="105"/>
        </w:rPr>
        <w:t xml:space="preserve"> </w:t>
      </w:r>
      <w:r>
        <w:rPr>
          <w:b w:val="0"/>
          <w:w w:val="105"/>
        </w:rPr>
        <w:t>9</w:t>
      </w:r>
      <w:r>
        <w:rPr>
          <w:b w:val="0"/>
          <w:spacing w:val="-7"/>
          <w:w w:val="105"/>
        </w:rPr>
        <w:t xml:space="preserve"> </w:t>
      </w:r>
      <w:r>
        <w:rPr>
          <w:b w:val="0"/>
          <w:w w:val="105"/>
        </w:rPr>
        <w:t>-</w:t>
      </w:r>
      <w:r>
        <w:rPr>
          <w:b w:val="0"/>
          <w:spacing w:val="-8"/>
          <w:w w:val="105"/>
        </w:rPr>
        <w:t xml:space="preserve"> </w:t>
      </w:r>
      <w:r>
        <w:rPr>
          <w:w w:val="105"/>
        </w:rPr>
        <w:t>Localizador</w:t>
      </w:r>
      <w:r>
        <w:rPr>
          <w:spacing w:val="-10"/>
          <w:w w:val="105"/>
        </w:rPr>
        <w:t xml:space="preserve"> </w:t>
      </w:r>
      <w:r>
        <w:rPr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w w:val="105"/>
        </w:rPr>
        <w:t>testador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cabo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"</w:t>
      </w:r>
      <w:proofErr w:type="gramStart"/>
      <w:r>
        <w:rPr>
          <w:spacing w:val="-2"/>
          <w:w w:val="105"/>
        </w:rPr>
        <w:t>premium</w:t>
      </w:r>
      <w:proofErr w:type="gramEnd"/>
      <w:r>
        <w:rPr>
          <w:spacing w:val="-2"/>
          <w:w w:val="105"/>
        </w:rPr>
        <w:t>"</w:t>
      </w:r>
    </w:p>
    <w:p w:rsidR="00B03075" w:rsidRDefault="003440A0">
      <w:pPr>
        <w:pStyle w:val="Corpodetexto"/>
        <w:spacing w:before="9"/>
        <w:ind w:left="0"/>
        <w:rPr>
          <w:b/>
          <w:sz w:val="12"/>
        </w:rPr>
      </w:pPr>
      <w:r>
        <w:rPr>
          <w:b/>
          <w:noProof/>
          <w:sz w:val="12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109156</wp:posOffset>
                </wp:positionV>
                <wp:extent cx="4276725" cy="1015365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1015365"/>
                          <a:chOff x="0" y="0"/>
                          <a:chExt cx="4276725" cy="101536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-12" y="11"/>
                            <a:ext cx="4276725" cy="1015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1015365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46"/>
                                </a:lnTo>
                                <a:lnTo>
                                  <a:pt x="4269295" y="6946"/>
                                </a:lnTo>
                                <a:lnTo>
                                  <a:pt x="4269295" y="1008214"/>
                                </a:lnTo>
                                <a:lnTo>
                                  <a:pt x="0" y="1008214"/>
                                </a:lnTo>
                                <a:lnTo>
                                  <a:pt x="0" y="1015174"/>
                                </a:lnTo>
                                <a:lnTo>
                                  <a:pt x="4269295" y="1015174"/>
                                </a:lnTo>
                                <a:lnTo>
                                  <a:pt x="4276255" y="1015174"/>
                                </a:lnTo>
                                <a:lnTo>
                                  <a:pt x="4276255" y="1008214"/>
                                </a:lnTo>
                                <a:lnTo>
                                  <a:pt x="4276255" y="6946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0" y="6953"/>
                            <a:ext cx="4269740" cy="10013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line="242" w:lineRule="auto"/>
                                <w:ind w:left="48" w:right="49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Localizador</w:t>
                              </w:r>
                              <w:r>
                                <w:rPr>
                                  <w:b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testador</w:t>
                              </w:r>
                              <w:r>
                                <w:rPr>
                                  <w:b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cabo:</w:t>
                              </w:r>
                              <w:r>
                                <w:rPr>
                                  <w:b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Testador</w:t>
                              </w:r>
                              <w:r>
                                <w:rPr>
                                  <w:color w:val="0E1111"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0E1111"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cabo</w:t>
                              </w:r>
                              <w:r>
                                <w:rPr>
                                  <w:color w:val="0E1111"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Ethernet</w:t>
                              </w:r>
                              <w:r>
                                <w:rPr>
                                  <w:color w:val="0E1111"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para</w:t>
                              </w:r>
                              <w:r>
                                <w:rPr>
                                  <w:color w:val="0E1111"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linha</w:t>
                              </w:r>
                              <w:r>
                                <w:rPr>
                                  <w:color w:val="0E1111"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telefônica</w:t>
                              </w:r>
                              <w:r>
                                <w:rPr>
                                  <w:color w:val="0E1111"/>
                                  <w:spacing w:val="-1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RJ45</w:t>
                              </w:r>
                              <w:r>
                                <w:rPr>
                                  <w:color w:val="0E1111"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 xml:space="preserve">CAT5,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CAT5E,</w:t>
                              </w:r>
                              <w:r>
                                <w:rPr>
                                  <w:color w:val="0E1111"/>
                                  <w:spacing w:val="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CAT6,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CAT6A,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CAT7,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RJ11,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RJ12,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CAT3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(6P6C/6P4C/6P2C</w:t>
                              </w:r>
                              <w:proofErr w:type="gramStart"/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)e</w:t>
                              </w:r>
                              <w:proofErr w:type="gramEnd"/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teste</w:t>
                              </w:r>
                              <w:r>
                                <w:rPr>
                                  <w:color w:val="0E1111"/>
                                  <w:spacing w:val="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POE.</w:t>
                              </w:r>
                              <w:r>
                                <w:rPr>
                                  <w:color w:val="0E1111"/>
                                  <w:spacing w:val="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0E1111"/>
                                  <w:spacing w:val="-2"/>
                                  <w:w w:val="105"/>
                                  <w:sz w:val="17"/>
                                </w:rPr>
                                <w:t>Deverá</w:t>
                              </w:r>
                            </w:p>
                            <w:p w:rsidR="00B03075" w:rsidRDefault="003440A0">
                              <w:pPr>
                                <w:ind w:left="48" w:right="49"/>
                                <w:jc w:val="both"/>
                                <w:rPr>
                                  <w:sz w:val="17"/>
                                </w:rPr>
                              </w:pPr>
                              <w:proofErr w:type="gramStart"/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>testar</w:t>
                              </w:r>
                              <w:proofErr w:type="gramEnd"/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 xml:space="preserve"> rapidamente a linha telefônica do cabo de rede em caso de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 xml:space="preserve"> interrupção, cruzamento, curto-circuito e outras condições de linha e, por meio das luzes LED, exibir rapidamente os resultados. Deverá desligar automaticamente em tempo igual ou superior a 20 minutos sem operação. Fonte de alimentação Tipo C, com bateria</w:t>
                              </w:r>
                              <w:r>
                                <w:rPr>
                                  <w:color w:val="0E1111"/>
                                  <w:w w:val="105"/>
                                  <w:sz w:val="17"/>
                                </w:rPr>
                                <w:t xml:space="preserve"> de lítio integrada.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Garantia mínima nacional</w:t>
                              </w:r>
                              <w:r>
                                <w:rPr>
                                  <w:spacing w:val="2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3</w:t>
                              </w:r>
                              <w:proofErr w:type="gramEnd"/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meses</w:t>
                              </w:r>
                              <w:r>
                                <w:rPr>
                                  <w:spacing w:val="2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contra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defeitos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fabricação.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Marca/Modelo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Referência:</w:t>
                              </w:r>
                              <w:r>
                                <w:rPr>
                                  <w:spacing w:val="26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Noyafa</w:t>
                              </w:r>
                            </w:p>
                            <w:p w:rsidR="00B03075" w:rsidRDefault="003440A0">
                              <w:pPr>
                                <w:spacing w:before="2"/>
                                <w:ind w:left="48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-8508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C/,</w:t>
                              </w:r>
                              <w:proofErr w:type="gramEnd"/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equivalente,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similar,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melhor</w:t>
                              </w:r>
                              <w:r>
                                <w:rPr>
                                  <w:spacing w:val="-8"/>
                                  <w:w w:val="10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  <w:u w:val="single"/>
                                </w:rPr>
                                <w:t>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8.594987pt;width:336.75pt;height:79.95pt;mso-position-horizontal-relative:page;mso-position-vertical-relative:paragraph;z-index:-15723008;mso-wrap-distance-left:0;mso-wrap-distance-right:0" id="docshapegroup32" coordorigin="701,172" coordsize="6735,1599">
                <v:shape style="position:absolute;left:701;top:171;width:6735;height:1599" id="docshape33" coordorigin="701,172" coordsize="6735,1599" path="m7436,172l7425,172,701,172,701,183,7425,183,7425,1760,701,1760,701,1771,7425,1771,7436,1771,7436,1760,7436,183,7436,172xe" filled="true" fillcolor="#000000" stroked="false">
                  <v:path arrowok="t"/>
                  <v:fill type="solid"/>
                </v:shape>
                <v:shape style="position:absolute;left:701;top:182;width:6724;height:1577" type="#_x0000_t202" id="docshape34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48" w:right="49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Localizador</w:t>
                        </w:r>
                        <w:r>
                          <w:rPr>
                            <w:b/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e</w:t>
                        </w:r>
                        <w:r>
                          <w:rPr>
                            <w:b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testador</w:t>
                        </w:r>
                        <w:r>
                          <w:rPr>
                            <w:b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cabo:</w:t>
                        </w:r>
                        <w:r>
                          <w:rPr>
                            <w:b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Testador</w:t>
                        </w:r>
                        <w:r>
                          <w:rPr>
                            <w:color w:val="0E1111"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color w:val="0E1111"/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cabo</w:t>
                        </w:r>
                        <w:r>
                          <w:rPr>
                            <w:color w:val="0E1111"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Ethernet</w:t>
                        </w:r>
                        <w:r>
                          <w:rPr>
                            <w:color w:val="0E1111"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para</w:t>
                        </w:r>
                        <w:r>
                          <w:rPr>
                            <w:color w:val="0E1111"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linha</w:t>
                        </w:r>
                        <w:r>
                          <w:rPr>
                            <w:color w:val="0E1111"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telefônica</w:t>
                        </w:r>
                        <w:r>
                          <w:rPr>
                            <w:color w:val="0E1111"/>
                            <w:spacing w:val="-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RJ45</w:t>
                        </w:r>
                        <w:r>
                          <w:rPr>
                            <w:color w:val="0E1111"/>
                            <w:spacing w:val="-1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CAT5,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CAT5E,</w:t>
                        </w:r>
                        <w:r>
                          <w:rPr>
                            <w:color w:val="0E1111"/>
                            <w:spacing w:val="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CAT6,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CAT6A,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CAT7,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RJ11,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RJ12,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CAT3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(6P6C/6P4C/6P2C)e,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teste</w:t>
                        </w:r>
                        <w:r>
                          <w:rPr>
                            <w:color w:val="0E1111"/>
                            <w:spacing w:val="7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POE.</w:t>
                        </w:r>
                        <w:r>
                          <w:rPr>
                            <w:color w:val="0E1111"/>
                            <w:spacing w:val="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color w:val="0E1111"/>
                            <w:spacing w:val="-2"/>
                            <w:w w:val="105"/>
                            <w:sz w:val="17"/>
                          </w:rPr>
                          <w:t>Deverá</w:t>
                        </w:r>
                      </w:p>
                      <w:p>
                        <w:pPr>
                          <w:spacing w:before="0"/>
                          <w:ind w:left="48" w:right="49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testar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rapidamente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a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linha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telefônica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do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cabo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rede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em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caso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interrupção,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cruzamento, curto-circuito e outras condições de linha e, por meio das luzes LED, exibir rapidamente 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os resultados. Deverá desligar automaticamente em tempo igual ou superior a 20 minutos sem operação.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Fonte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alimentação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Tipo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C,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com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bateria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de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lítio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integrada.</w:t>
                        </w:r>
                        <w:r>
                          <w:rPr>
                            <w:color w:val="0E1111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Garantia</w:t>
                        </w:r>
                        <w:r>
                          <w:rPr>
                            <w:w w:val="105"/>
                            <w:sz w:val="17"/>
                          </w:rPr>
                          <w:t> mínima nacional</w:t>
                        </w:r>
                        <w:r>
                          <w:rPr>
                            <w:spacing w:val="2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3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meses</w:t>
                        </w:r>
                        <w:r>
                          <w:rPr>
                            <w:spacing w:val="2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contra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defeitos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spacing w:val="2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fabricação.</w:t>
                        </w:r>
                        <w:r>
                          <w:rPr>
                            <w:spacing w:val="26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Marca/Modelo</w:t>
                        </w:r>
                        <w:r>
                          <w:rPr>
                            <w:spacing w:val="26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de</w:t>
                        </w:r>
                        <w:r>
                          <w:rPr>
                            <w:spacing w:val="25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Referência:</w:t>
                        </w:r>
                        <w:r>
                          <w:rPr>
                            <w:spacing w:val="26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Noyafa</w:t>
                        </w:r>
                      </w:p>
                      <w:p>
                        <w:pPr>
                          <w:spacing w:before="2"/>
                          <w:ind w:left="48" w:right="0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w w:val="105"/>
                            <w:sz w:val="17"/>
                            <w:u w:val="single"/>
                          </w:rPr>
                          <w:t>-8508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C/,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equivalente,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similar,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ou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de</w:t>
                        </w:r>
                        <w:r>
                          <w:rPr>
                            <w:spacing w:val="-9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melhor</w:t>
                        </w:r>
                        <w:r>
                          <w:rPr>
                            <w:spacing w:val="-8"/>
                            <w:w w:val="105"/>
                            <w:sz w:val="17"/>
                            <w:u w:val="single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  <w:u w:val="single"/>
                          </w:rPr>
                          <w:t>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41"/>
        <w:ind w:left="0"/>
        <w:rPr>
          <w:b/>
        </w:rPr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660"/>
        </w:tabs>
        <w:spacing w:before="0"/>
        <w:ind w:left="660" w:right="0" w:hanging="481"/>
        <w:rPr>
          <w:sz w:val="17"/>
        </w:rPr>
      </w:pPr>
      <w:r>
        <w:rPr>
          <w:w w:val="105"/>
          <w:sz w:val="17"/>
        </w:rPr>
        <w:t>Item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10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8"/>
          <w:w w:val="105"/>
          <w:sz w:val="17"/>
        </w:rPr>
        <w:t xml:space="preserve"> </w:t>
      </w:r>
      <w:r>
        <w:rPr>
          <w:b/>
          <w:w w:val="105"/>
          <w:sz w:val="17"/>
        </w:rPr>
        <w:t>Estação</w:t>
      </w:r>
      <w:r>
        <w:rPr>
          <w:b/>
          <w:spacing w:val="-8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-7"/>
          <w:w w:val="105"/>
          <w:sz w:val="17"/>
        </w:rPr>
        <w:t xml:space="preserve"> </w:t>
      </w:r>
      <w:r>
        <w:rPr>
          <w:b/>
          <w:w w:val="105"/>
          <w:sz w:val="17"/>
        </w:rPr>
        <w:t>retrabalho</w:t>
      </w:r>
      <w:r>
        <w:rPr>
          <w:b/>
          <w:spacing w:val="-8"/>
          <w:w w:val="105"/>
          <w:sz w:val="17"/>
        </w:rPr>
        <w:t xml:space="preserve"> </w:t>
      </w:r>
      <w:r>
        <w:rPr>
          <w:b/>
          <w:w w:val="105"/>
          <w:sz w:val="17"/>
        </w:rPr>
        <w:t>e</w:t>
      </w:r>
      <w:r>
        <w:rPr>
          <w:b/>
          <w:spacing w:val="-8"/>
          <w:w w:val="105"/>
          <w:sz w:val="17"/>
        </w:rPr>
        <w:t xml:space="preserve"> </w:t>
      </w:r>
      <w:r>
        <w:rPr>
          <w:b/>
          <w:spacing w:val="-2"/>
          <w:w w:val="105"/>
          <w:sz w:val="17"/>
        </w:rPr>
        <w:t>solda</w:t>
      </w:r>
    </w:p>
    <w:p w:rsidR="00B03075" w:rsidRDefault="003440A0">
      <w:pPr>
        <w:pStyle w:val="Corpodetexto"/>
        <w:spacing w:before="7"/>
        <w:ind w:left="0"/>
        <w:rPr>
          <w:b/>
          <w:sz w:val="11"/>
        </w:rPr>
      </w:pPr>
      <w:r>
        <w:rPr>
          <w:b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445388</wp:posOffset>
                </wp:positionH>
                <wp:positionV relativeFrom="paragraph">
                  <wp:posOffset>100412</wp:posOffset>
                </wp:positionV>
                <wp:extent cx="4276725" cy="760095"/>
                <wp:effectExtent l="0" t="0" r="0" b="0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6725" cy="760095"/>
                          <a:chOff x="0" y="0"/>
                          <a:chExt cx="4276725" cy="76009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-12" y="1802"/>
                            <a:ext cx="4276725" cy="758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6725" h="758190">
                                <a:moveTo>
                                  <a:pt x="4276255" y="0"/>
                                </a:moveTo>
                                <a:lnTo>
                                  <a:pt x="4269295" y="0"/>
                                </a:lnTo>
                                <a:lnTo>
                                  <a:pt x="4269295" y="750951"/>
                                </a:lnTo>
                                <a:lnTo>
                                  <a:pt x="0" y="750951"/>
                                </a:lnTo>
                                <a:lnTo>
                                  <a:pt x="0" y="757897"/>
                                </a:lnTo>
                                <a:lnTo>
                                  <a:pt x="4269295" y="757897"/>
                                </a:lnTo>
                                <a:lnTo>
                                  <a:pt x="4276255" y="757897"/>
                                </a:lnTo>
                                <a:lnTo>
                                  <a:pt x="4276255" y="750951"/>
                                </a:lnTo>
                                <a:lnTo>
                                  <a:pt x="4276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4276725" cy="760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3440A0">
                              <w:pPr>
                                <w:spacing w:line="242" w:lineRule="auto"/>
                                <w:ind w:left="48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Estação de retrabalho e solda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: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Alimentação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220v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; Peso máximo 5,0 Kg; Display Digital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>LED/ 3 Dígitos; Proteção contra descargas eletrostáticas (ESD); Faixa de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Temperatura: 0°C ~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480°C;</w:t>
                              </w:r>
                              <w:r>
                                <w:rPr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Vazão Máxima de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Ar: 24L/minuto; Ruído:&lt;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50dB; Medidas dos bocais: Ø9mm, Ø6mm, Ø2mm; Comprimento mínimo do Cabo: 900mm. Garantia mínima nacional de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</w:rPr>
                                <w:t>3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meses contra defeitos de fabricação.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Marca/Modelo de Referência: Hikari HK-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701X,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ou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  <w:u w:val="single"/>
                                </w:rPr>
                                <w:t>equivalente, ou similar, ou de melhor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5.07pt;margin-top:7.906491pt;width:336.75pt;height:59.85pt;mso-position-horizontal-relative:page;mso-position-vertical-relative:paragraph;z-index:-15722496;mso-wrap-distance-left:0;mso-wrap-distance-right:0" id="docshapegroup35" coordorigin="701,158" coordsize="6735,1197">
                <v:shape style="position:absolute;left:701;top:160;width:6735;height:1194" id="docshape36" coordorigin="701,161" coordsize="6735,1194" path="m7436,161l7425,161,7425,1344,701,1344,701,1355,7425,1355,7436,1355,7436,1344,7436,161xe" filled="true" fillcolor="#000000" stroked="false">
                  <v:path arrowok="t"/>
                  <v:fill type="solid"/>
                </v:shape>
                <v:shape style="position:absolute;left:701;top:158;width:6735;height:1197" type="#_x0000_t202" id="docshape37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4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Estação de retrabalho e solda</w:t>
                        </w:r>
                        <w:r>
                          <w:rPr>
                            <w:w w:val="105"/>
                            <w:sz w:val="17"/>
                          </w:rPr>
                          <w:t>: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Alimentação 220v; Peso máximo 5,0 Kg; Display Digital 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LED/ 3 Dígitos; Proteção contra descargas eletrostáticas (ESD); Faixa de</w:t>
                        </w:r>
                        <w:r>
                          <w:rPr>
                            <w:spacing w:val="-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Temperatura: 0°C 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~ </w:t>
                        </w:r>
                        <w:r>
                          <w:rPr>
                            <w:w w:val="105"/>
                            <w:sz w:val="17"/>
                          </w:rPr>
                          <w:t>480°C;</w:t>
                        </w:r>
                        <w:r>
                          <w:rPr>
                            <w:spacing w:val="-2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Vazão Máxima de</w:t>
                        </w:r>
                        <w:r>
                          <w:rPr>
                            <w:spacing w:val="-9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</w:rPr>
                          <w:t>Ar: 24L/minuto; Ruído:&lt;50dB; Medidas dos bocais: Ø9mm, Ø6mm, Ø2mm; Comprimento mínimo do Cabo: 900mm. Garantia mínima nacional de 3 meses contra defeitos de fabricação.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Marca/Modelo de Referência: Hikari HK-701X,ou</w:t>
                        </w:r>
                        <w:r>
                          <w:rPr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w w:val="105"/>
                            <w:sz w:val="17"/>
                            <w:u w:val="single"/>
                          </w:rPr>
                          <w:t>equivalente, ou similar, ou de melhor qualidade.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52"/>
        <w:ind w:left="0"/>
        <w:rPr>
          <w:b/>
        </w:rPr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653"/>
        </w:tabs>
        <w:spacing w:before="0"/>
        <w:ind w:left="653" w:right="0" w:hanging="474"/>
        <w:rPr>
          <w:sz w:val="17"/>
        </w:rPr>
      </w:pPr>
      <w:r>
        <w:rPr>
          <w:w w:val="105"/>
          <w:sz w:val="17"/>
        </w:rPr>
        <w:t>Item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11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Co</w:t>
      </w:r>
      <w:r>
        <w:rPr>
          <w:b/>
          <w:w w:val="105"/>
          <w:sz w:val="17"/>
        </w:rPr>
        <w:t>nector</w:t>
      </w:r>
      <w:r>
        <w:rPr>
          <w:b/>
          <w:spacing w:val="-11"/>
          <w:w w:val="105"/>
          <w:sz w:val="17"/>
        </w:rPr>
        <w:t xml:space="preserve"> </w:t>
      </w:r>
      <w:r>
        <w:rPr>
          <w:b/>
          <w:w w:val="105"/>
          <w:sz w:val="17"/>
        </w:rPr>
        <w:t>RJ45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-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CAT</w:t>
      </w:r>
      <w:r>
        <w:rPr>
          <w:b/>
          <w:spacing w:val="-11"/>
          <w:w w:val="105"/>
          <w:sz w:val="17"/>
        </w:rPr>
        <w:t xml:space="preserve"> </w:t>
      </w:r>
      <w:r>
        <w:rPr>
          <w:b/>
          <w:spacing w:val="-5"/>
          <w:w w:val="105"/>
          <w:sz w:val="17"/>
        </w:rPr>
        <w:t>5e</w:t>
      </w:r>
    </w:p>
    <w:p w:rsidR="00B03075" w:rsidRDefault="003440A0">
      <w:pPr>
        <w:pStyle w:val="Corpodetexto"/>
        <w:spacing w:before="155"/>
        <w:ind w:left="184" w:right="3956" w:firstLine="5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4714684</wp:posOffset>
                </wp:positionH>
                <wp:positionV relativeFrom="paragraph">
                  <wp:posOffset>102172</wp:posOffset>
                </wp:positionV>
                <wp:extent cx="6985" cy="3429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" cy="342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342900">
                              <a:moveTo>
                                <a:pt x="6953" y="342875"/>
                              </a:moveTo>
                              <a:lnTo>
                                <a:pt x="0" y="342875"/>
                              </a:lnTo>
                              <a:lnTo>
                                <a:pt x="0" y="0"/>
                              </a:lnTo>
                              <a:lnTo>
                                <a:pt x="6953" y="0"/>
                              </a:lnTo>
                              <a:lnTo>
                                <a:pt x="6953" y="3428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71.234985pt;margin-top:8.045089pt;width:.5475pt;height:26.998075pt;mso-position-horizontal-relative:page;mso-position-vertical-relative:paragraph;z-index:15735296" id="docshape3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w w:val="105"/>
        </w:rPr>
        <w:t>Conector</w:t>
      </w:r>
      <w:r>
        <w:rPr>
          <w:b/>
          <w:spacing w:val="-7"/>
          <w:w w:val="105"/>
        </w:rPr>
        <w:t xml:space="preserve"> </w:t>
      </w:r>
      <w:r>
        <w:rPr>
          <w:b/>
          <w:w w:val="105"/>
        </w:rPr>
        <w:t>RJ45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-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CAT</w:t>
      </w:r>
      <w:r>
        <w:rPr>
          <w:b/>
          <w:spacing w:val="-7"/>
          <w:w w:val="105"/>
        </w:rPr>
        <w:t xml:space="preserve"> </w:t>
      </w:r>
      <w:r>
        <w:rPr>
          <w:b/>
          <w:w w:val="105"/>
        </w:rPr>
        <w:t>5e: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Cabo</w:t>
      </w:r>
      <w:r>
        <w:rPr>
          <w:spacing w:val="-5"/>
          <w:w w:val="105"/>
        </w:rPr>
        <w:t xml:space="preserve"> </w:t>
      </w:r>
      <w:r>
        <w:rPr>
          <w:w w:val="105"/>
        </w:rPr>
        <w:t>sólido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flexível;</w:t>
      </w:r>
      <w:r>
        <w:rPr>
          <w:spacing w:val="-7"/>
          <w:w w:val="105"/>
        </w:rPr>
        <w:t xml:space="preserve"> </w:t>
      </w:r>
      <w:r>
        <w:rPr>
          <w:w w:val="105"/>
        </w:rPr>
        <w:t>Tipo:</w:t>
      </w:r>
      <w:r>
        <w:rPr>
          <w:spacing w:val="-5"/>
          <w:w w:val="105"/>
        </w:rPr>
        <w:t xml:space="preserve"> </w:t>
      </w:r>
      <w:r>
        <w:rPr>
          <w:w w:val="105"/>
        </w:rPr>
        <w:t>RJ-45;</w:t>
      </w:r>
      <w:r>
        <w:rPr>
          <w:spacing w:val="-5"/>
          <w:w w:val="105"/>
        </w:rPr>
        <w:t xml:space="preserve"> </w:t>
      </w:r>
      <w:r>
        <w:rPr>
          <w:w w:val="105"/>
        </w:rPr>
        <w:t>Cor:</w:t>
      </w:r>
      <w:r>
        <w:rPr>
          <w:spacing w:val="-7"/>
          <w:w w:val="105"/>
        </w:rPr>
        <w:t xml:space="preserve"> </w:t>
      </w:r>
      <w:r>
        <w:rPr>
          <w:w w:val="105"/>
        </w:rPr>
        <w:t>Transparente;</w:t>
      </w:r>
      <w:r>
        <w:rPr>
          <w:spacing w:val="-5"/>
          <w:w w:val="105"/>
        </w:rPr>
        <w:t xml:space="preserve"> </w:t>
      </w:r>
      <w:r>
        <w:rPr>
          <w:w w:val="105"/>
        </w:rPr>
        <w:t>Material Termoplástico</w:t>
      </w:r>
      <w:r>
        <w:rPr>
          <w:spacing w:val="35"/>
          <w:w w:val="105"/>
        </w:rPr>
        <w:t xml:space="preserve"> </w:t>
      </w:r>
      <w:r>
        <w:rPr>
          <w:w w:val="105"/>
        </w:rPr>
        <w:t>não</w:t>
      </w:r>
      <w:r>
        <w:rPr>
          <w:spacing w:val="35"/>
          <w:w w:val="105"/>
        </w:rPr>
        <w:t xml:space="preserve"> </w:t>
      </w:r>
      <w:r>
        <w:rPr>
          <w:w w:val="105"/>
        </w:rPr>
        <w:t>propagante</w:t>
      </w:r>
      <w:r>
        <w:rPr>
          <w:spacing w:val="35"/>
          <w:w w:val="105"/>
        </w:rPr>
        <w:t xml:space="preserve"> </w:t>
      </w:r>
      <w:r>
        <w:rPr>
          <w:w w:val="105"/>
        </w:rPr>
        <w:t>à</w:t>
      </w:r>
      <w:r>
        <w:rPr>
          <w:spacing w:val="35"/>
          <w:w w:val="105"/>
        </w:rPr>
        <w:t xml:space="preserve"> </w:t>
      </w:r>
      <w:r>
        <w:rPr>
          <w:w w:val="105"/>
        </w:rPr>
        <w:t>chama</w:t>
      </w:r>
      <w:r>
        <w:rPr>
          <w:spacing w:val="35"/>
          <w:w w:val="105"/>
        </w:rPr>
        <w:t xml:space="preserve"> </w:t>
      </w:r>
      <w:r>
        <w:rPr>
          <w:w w:val="105"/>
        </w:rPr>
        <w:t>UL</w:t>
      </w:r>
      <w:r>
        <w:rPr>
          <w:spacing w:val="29"/>
          <w:w w:val="105"/>
        </w:rPr>
        <w:t xml:space="preserve"> </w:t>
      </w:r>
      <w:proofErr w:type="gramStart"/>
      <w:r>
        <w:rPr>
          <w:w w:val="105"/>
        </w:rPr>
        <w:t>94V</w:t>
      </w:r>
      <w:proofErr w:type="gramEnd"/>
      <w:r>
        <w:rPr>
          <w:w w:val="105"/>
        </w:rPr>
        <w:t>-0;</w:t>
      </w:r>
      <w:r>
        <w:rPr>
          <w:spacing w:val="35"/>
          <w:w w:val="105"/>
        </w:rPr>
        <w:t xml:space="preserve"> </w:t>
      </w:r>
      <w:r>
        <w:rPr>
          <w:w w:val="105"/>
        </w:rPr>
        <w:t>Material</w:t>
      </w:r>
      <w:r>
        <w:rPr>
          <w:spacing w:val="35"/>
          <w:w w:val="105"/>
        </w:rPr>
        <w:t xml:space="preserve"> </w:t>
      </w:r>
      <w:r>
        <w:rPr>
          <w:w w:val="105"/>
        </w:rPr>
        <w:t>Elétrico:</w:t>
      </w:r>
      <w:r>
        <w:rPr>
          <w:spacing w:val="35"/>
          <w:w w:val="105"/>
        </w:rPr>
        <w:t xml:space="preserve"> </w:t>
      </w:r>
      <w:r>
        <w:rPr>
          <w:w w:val="105"/>
        </w:rPr>
        <w:t>8</w:t>
      </w:r>
      <w:r>
        <w:rPr>
          <w:spacing w:val="35"/>
          <w:w w:val="105"/>
        </w:rPr>
        <w:t xml:space="preserve"> </w:t>
      </w:r>
      <w:r>
        <w:rPr>
          <w:w w:val="105"/>
        </w:rPr>
        <w:t>vias</w:t>
      </w:r>
      <w:r>
        <w:rPr>
          <w:spacing w:val="35"/>
          <w:w w:val="105"/>
        </w:rPr>
        <w:t xml:space="preserve"> </w:t>
      </w:r>
      <w:r>
        <w:rPr>
          <w:w w:val="105"/>
        </w:rPr>
        <w:t>em</w:t>
      </w:r>
      <w:r>
        <w:rPr>
          <w:spacing w:val="35"/>
          <w:w w:val="105"/>
        </w:rPr>
        <w:t xml:space="preserve"> </w:t>
      </w:r>
      <w:r>
        <w:rPr>
          <w:spacing w:val="-2"/>
          <w:w w:val="105"/>
        </w:rPr>
        <w:t>bronze</w:t>
      </w:r>
    </w:p>
    <w:p w:rsidR="00B03075" w:rsidRDefault="00B03075">
      <w:pPr>
        <w:pStyle w:val="Corpodetexto"/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3440A0">
      <w:pPr>
        <w:pStyle w:val="Corpodetexto"/>
        <w:spacing w:before="80"/>
        <w:ind w:left="184" w:right="3956"/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4714684</wp:posOffset>
                </wp:positionH>
                <wp:positionV relativeFrom="paragraph">
                  <wp:posOffset>54680</wp:posOffset>
                </wp:positionV>
                <wp:extent cx="6985" cy="5080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" cy="50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508000">
                              <a:moveTo>
                                <a:pt x="6953" y="507587"/>
                              </a:moveTo>
                              <a:lnTo>
                                <a:pt x="0" y="507587"/>
                              </a:lnTo>
                              <a:lnTo>
                                <a:pt x="0" y="0"/>
                              </a:lnTo>
                              <a:lnTo>
                                <a:pt x="6953" y="0"/>
                              </a:lnTo>
                              <a:lnTo>
                                <a:pt x="6953" y="5075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71.234985pt;margin-top:4.305573pt;width:.5475pt;height:39.967497pt;mso-position-horizontal-relative:page;mso-position-vertical-relative:paragraph;z-index:15736320" id="docshape39" filled="true" fillcolor="#000000" stroked="false">
                <v:fill type="solid"/>
                <w10:wrap type="none"/>
              </v:rect>
            </w:pict>
          </mc:Fallback>
        </mc:AlternateContent>
      </w:r>
      <w:proofErr w:type="gramStart"/>
      <w:r>
        <w:rPr>
          <w:w w:val="105"/>
        </w:rPr>
        <w:t>fosforoso</w:t>
      </w:r>
      <w:proofErr w:type="gramEnd"/>
      <w:r>
        <w:rPr>
          <w:spacing w:val="40"/>
          <w:w w:val="105"/>
        </w:rPr>
        <w:t xml:space="preserve"> </w:t>
      </w:r>
      <w:r>
        <w:rPr>
          <w:w w:val="105"/>
        </w:rPr>
        <w:t>com</w:t>
      </w:r>
      <w:r>
        <w:rPr>
          <w:spacing w:val="40"/>
          <w:w w:val="105"/>
        </w:rPr>
        <w:t xml:space="preserve"> </w:t>
      </w:r>
      <w:r>
        <w:rPr>
          <w:w w:val="105"/>
        </w:rPr>
        <w:t>50μin</w:t>
      </w:r>
      <w:r>
        <w:rPr>
          <w:spacing w:val="40"/>
          <w:w w:val="105"/>
        </w:rPr>
        <w:t xml:space="preserve"> </w:t>
      </w:r>
      <w:r>
        <w:rPr>
          <w:w w:val="105"/>
        </w:rPr>
        <w:t>(1,27μm)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ouro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100μin</w:t>
      </w:r>
      <w:r>
        <w:rPr>
          <w:spacing w:val="40"/>
          <w:w w:val="105"/>
        </w:rPr>
        <w:t xml:space="preserve"> </w:t>
      </w:r>
      <w:r>
        <w:rPr>
          <w:w w:val="105"/>
        </w:rPr>
        <w:t>(2,54μm)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níquel;</w:t>
      </w:r>
      <w:r>
        <w:rPr>
          <w:spacing w:val="40"/>
          <w:w w:val="105"/>
        </w:rPr>
        <w:t xml:space="preserve"> </w:t>
      </w:r>
      <w:r>
        <w:rPr>
          <w:w w:val="105"/>
        </w:rPr>
        <w:t>Cabo:</w:t>
      </w:r>
      <w:r>
        <w:rPr>
          <w:spacing w:val="40"/>
          <w:w w:val="105"/>
        </w:rPr>
        <w:t xml:space="preserve"> </w:t>
      </w:r>
      <w:r>
        <w:rPr>
          <w:w w:val="105"/>
        </w:rPr>
        <w:t>U/UTP; Condutor:</w:t>
      </w:r>
      <w:r>
        <w:rPr>
          <w:spacing w:val="-12"/>
          <w:w w:val="105"/>
        </w:rPr>
        <w:t xml:space="preserve"> </w:t>
      </w:r>
      <w:r>
        <w:rPr>
          <w:w w:val="105"/>
        </w:rPr>
        <w:t>26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22</w:t>
      </w:r>
      <w:r>
        <w:rPr>
          <w:spacing w:val="-11"/>
          <w:w w:val="105"/>
        </w:rPr>
        <w:t xml:space="preserve"> </w:t>
      </w:r>
      <w:r>
        <w:rPr>
          <w:w w:val="105"/>
        </w:rPr>
        <w:t>AWG;</w:t>
      </w:r>
      <w:r>
        <w:rPr>
          <w:spacing w:val="-9"/>
          <w:w w:val="105"/>
        </w:rPr>
        <w:t xml:space="preserve"> </w:t>
      </w:r>
      <w:r>
        <w:rPr>
          <w:w w:val="105"/>
        </w:rPr>
        <w:t>Certificações:</w:t>
      </w:r>
      <w:r>
        <w:rPr>
          <w:spacing w:val="-8"/>
          <w:w w:val="105"/>
        </w:rPr>
        <w:t xml:space="preserve"> </w:t>
      </w:r>
      <w:r>
        <w:rPr>
          <w:w w:val="105"/>
        </w:rPr>
        <w:t>UL</w:t>
      </w:r>
      <w:r>
        <w:rPr>
          <w:spacing w:val="-11"/>
          <w:w w:val="105"/>
        </w:rPr>
        <w:t xml:space="preserve"> </w:t>
      </w:r>
      <w:r>
        <w:rPr>
          <w:w w:val="105"/>
        </w:rPr>
        <w:t>E173971;</w:t>
      </w:r>
      <w:r>
        <w:rPr>
          <w:spacing w:val="-11"/>
          <w:w w:val="105"/>
        </w:rPr>
        <w:t xml:space="preserve"> </w:t>
      </w:r>
      <w:r>
        <w:rPr>
          <w:w w:val="105"/>
        </w:rPr>
        <w:t>Temperatura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Operação</w:t>
      </w:r>
      <w:r>
        <w:rPr>
          <w:spacing w:val="-9"/>
          <w:w w:val="105"/>
        </w:rPr>
        <w:t xml:space="preserve"> </w:t>
      </w:r>
      <w:r>
        <w:rPr>
          <w:w w:val="105"/>
        </w:rPr>
        <w:t>(ºC):</w:t>
      </w:r>
      <w:r>
        <w:rPr>
          <w:spacing w:val="-8"/>
          <w:w w:val="105"/>
        </w:rPr>
        <w:t xml:space="preserve"> </w:t>
      </w:r>
      <w:r>
        <w:rPr>
          <w:w w:val="105"/>
        </w:rPr>
        <w:t>-10ºC</w:t>
      </w:r>
      <w:r>
        <w:rPr>
          <w:spacing w:val="-9"/>
          <w:w w:val="105"/>
        </w:rPr>
        <w:t xml:space="preserve"> </w:t>
      </w:r>
      <w:r>
        <w:rPr>
          <w:spacing w:val="-10"/>
          <w:w w:val="105"/>
        </w:rPr>
        <w:t>a</w:t>
      </w:r>
    </w:p>
    <w:p w:rsidR="00B03075" w:rsidRDefault="003440A0">
      <w:pPr>
        <w:pStyle w:val="Corpodetexto"/>
        <w:spacing w:before="4"/>
        <w:ind w:left="184"/>
      </w:pPr>
      <w:r>
        <w:rPr>
          <w:w w:val="105"/>
        </w:rPr>
        <w:t>+60ºC;</w:t>
      </w:r>
      <w:r>
        <w:rPr>
          <w:spacing w:val="8"/>
          <w:w w:val="105"/>
        </w:rPr>
        <w:t xml:space="preserve"> </w:t>
      </w:r>
      <w:r>
        <w:rPr>
          <w:w w:val="105"/>
        </w:rPr>
        <w:t>Quantidade</w:t>
      </w:r>
      <w:r>
        <w:rPr>
          <w:spacing w:val="8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w w:val="105"/>
        </w:rPr>
        <w:t>Ciclos</w:t>
      </w:r>
      <w:r>
        <w:rPr>
          <w:spacing w:val="8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w w:val="105"/>
        </w:rPr>
        <w:t>Inserção:</w:t>
      </w:r>
      <w:r>
        <w:rPr>
          <w:spacing w:val="8"/>
          <w:w w:val="105"/>
        </w:rPr>
        <w:t xml:space="preserve"> </w:t>
      </w:r>
      <w:r>
        <w:rPr>
          <w:w w:val="105"/>
        </w:rPr>
        <w:t>750.</w:t>
      </w:r>
      <w:r>
        <w:rPr>
          <w:spacing w:val="9"/>
          <w:w w:val="105"/>
        </w:rPr>
        <w:t xml:space="preserve"> </w:t>
      </w:r>
      <w:r>
        <w:rPr>
          <w:w w:val="105"/>
        </w:rPr>
        <w:t>Suporte</w:t>
      </w:r>
      <w:r>
        <w:rPr>
          <w:spacing w:val="8"/>
          <w:w w:val="105"/>
        </w:rPr>
        <w:t xml:space="preserve"> </w:t>
      </w:r>
      <w:r>
        <w:rPr>
          <w:w w:val="105"/>
        </w:rPr>
        <w:t>POE:</w:t>
      </w:r>
      <w:r>
        <w:rPr>
          <w:spacing w:val="9"/>
          <w:w w:val="105"/>
        </w:rPr>
        <w:t xml:space="preserve"> </w:t>
      </w:r>
      <w:r>
        <w:rPr>
          <w:w w:val="105"/>
        </w:rPr>
        <w:t>802.3af</w:t>
      </w:r>
      <w:r>
        <w:rPr>
          <w:spacing w:val="8"/>
          <w:w w:val="105"/>
        </w:rPr>
        <w:t xml:space="preserve"> </w:t>
      </w:r>
      <w:r>
        <w:rPr>
          <w:w w:val="105"/>
        </w:rPr>
        <w:t>e</w:t>
      </w:r>
      <w:r>
        <w:rPr>
          <w:spacing w:val="8"/>
          <w:w w:val="105"/>
        </w:rPr>
        <w:t xml:space="preserve"> </w:t>
      </w:r>
      <w:r>
        <w:rPr>
          <w:w w:val="105"/>
        </w:rPr>
        <w:t>802.3at;</w:t>
      </w:r>
      <w:r>
        <w:rPr>
          <w:spacing w:val="9"/>
          <w:w w:val="105"/>
        </w:rPr>
        <w:t xml:space="preserve"> </w:t>
      </w:r>
      <w:r>
        <w:rPr>
          <w:w w:val="105"/>
        </w:rPr>
        <w:t>MPTL:</w:t>
      </w:r>
      <w:r>
        <w:rPr>
          <w:spacing w:val="8"/>
          <w:w w:val="105"/>
        </w:rPr>
        <w:t xml:space="preserve"> </w:t>
      </w:r>
      <w:proofErr w:type="gramStart"/>
      <w:r>
        <w:rPr>
          <w:spacing w:val="-5"/>
          <w:w w:val="105"/>
        </w:rPr>
        <w:t>de</w:t>
      </w:r>
      <w:proofErr w:type="gramEnd"/>
    </w:p>
    <w:p w:rsidR="00B03075" w:rsidRDefault="003440A0">
      <w:pPr>
        <w:pStyle w:val="Corpodetexto"/>
        <w:tabs>
          <w:tab w:val="left" w:pos="6869"/>
        </w:tabs>
        <w:spacing w:before="1"/>
        <w:ind w:left="135"/>
      </w:pPr>
      <w:r>
        <w:rPr>
          <w:spacing w:val="17"/>
          <w:u w:val="single"/>
        </w:rPr>
        <w:t xml:space="preserve"> </w:t>
      </w:r>
      <w:proofErr w:type="gramStart"/>
      <w:r>
        <w:rPr>
          <w:u w:val="single"/>
        </w:rPr>
        <w:t>até</w:t>
      </w:r>
      <w:proofErr w:type="gramEnd"/>
      <w:r>
        <w:rPr>
          <w:spacing w:val="12"/>
          <w:u w:val="single"/>
        </w:rPr>
        <w:t xml:space="preserve"> </w:t>
      </w:r>
      <w:r>
        <w:rPr>
          <w:u w:val="single"/>
        </w:rPr>
        <w:t>90m;</w:t>
      </w:r>
      <w:r>
        <w:rPr>
          <w:spacing w:val="12"/>
          <w:u w:val="single"/>
        </w:rPr>
        <w:t xml:space="preserve"> </w:t>
      </w:r>
      <w:r>
        <w:rPr>
          <w:u w:val="single"/>
        </w:rPr>
        <w:t>Normas: ANSI/TIA 568.2-D</w:t>
      </w:r>
      <w:r>
        <w:rPr>
          <w:spacing w:val="12"/>
          <w:u w:val="single"/>
        </w:rPr>
        <w:t xml:space="preserve"> </w:t>
      </w:r>
      <w:r>
        <w:rPr>
          <w:u w:val="single"/>
        </w:rPr>
        <w:t>e</w:t>
      </w:r>
      <w:r>
        <w:rPr>
          <w:spacing w:val="12"/>
          <w:u w:val="single"/>
        </w:rPr>
        <w:t xml:space="preserve"> </w:t>
      </w:r>
      <w:r>
        <w:rPr>
          <w:u w:val="single"/>
        </w:rPr>
        <w:t>NBR</w:t>
      </w:r>
      <w:r>
        <w:rPr>
          <w:spacing w:val="12"/>
          <w:u w:val="single"/>
        </w:rPr>
        <w:t xml:space="preserve"> </w:t>
      </w:r>
      <w:r>
        <w:rPr>
          <w:spacing w:val="-2"/>
          <w:u w:val="single"/>
        </w:rPr>
        <w:t>14565:2019.</w:t>
      </w:r>
      <w:r>
        <w:rPr>
          <w:u w:val="single"/>
        </w:rPr>
        <w:tab/>
      </w:r>
    </w:p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60"/>
        <w:ind w:left="0"/>
      </w:pPr>
    </w:p>
    <w:p w:rsidR="00B03075" w:rsidRDefault="003440A0">
      <w:pPr>
        <w:pStyle w:val="Ttulo2"/>
        <w:numPr>
          <w:ilvl w:val="2"/>
          <w:numId w:val="10"/>
        </w:numPr>
        <w:tabs>
          <w:tab w:val="left" w:pos="660"/>
        </w:tabs>
        <w:ind w:left="660" w:hanging="481"/>
        <w:rPr>
          <w:b w:val="0"/>
        </w:rPr>
      </w:pPr>
      <w:r>
        <w:rPr>
          <w:b w:val="0"/>
          <w:w w:val="105"/>
        </w:rPr>
        <w:t>Item</w:t>
      </w:r>
      <w:r>
        <w:rPr>
          <w:b w:val="0"/>
          <w:spacing w:val="-10"/>
          <w:w w:val="105"/>
        </w:rPr>
        <w:t xml:space="preserve"> </w:t>
      </w:r>
      <w:r>
        <w:rPr>
          <w:b w:val="0"/>
          <w:w w:val="105"/>
        </w:rPr>
        <w:t>12</w:t>
      </w:r>
      <w:r>
        <w:rPr>
          <w:b w:val="0"/>
          <w:spacing w:val="-9"/>
          <w:w w:val="105"/>
        </w:rPr>
        <w:t xml:space="preserve"> </w:t>
      </w:r>
      <w:r>
        <w:rPr>
          <w:b w:val="0"/>
          <w:w w:val="105"/>
        </w:rPr>
        <w:t>-</w:t>
      </w:r>
      <w:r>
        <w:rPr>
          <w:b w:val="0"/>
          <w:spacing w:val="-10"/>
          <w:w w:val="105"/>
        </w:rPr>
        <w:t xml:space="preserve"> </w:t>
      </w:r>
      <w:r>
        <w:rPr>
          <w:w w:val="105"/>
        </w:rPr>
        <w:t>Furadeira</w:t>
      </w:r>
      <w:r>
        <w:rPr>
          <w:spacing w:val="-9"/>
          <w:w w:val="105"/>
        </w:rPr>
        <w:t xml:space="preserve"> </w:t>
      </w:r>
      <w:r>
        <w:rPr>
          <w:w w:val="105"/>
        </w:rPr>
        <w:t>parafusadeira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impacto</w:t>
      </w:r>
      <w:r>
        <w:rPr>
          <w:spacing w:val="-10"/>
          <w:w w:val="105"/>
        </w:rPr>
        <w:t xml:space="preserve"> </w:t>
      </w:r>
      <w:r>
        <w:rPr>
          <w:w w:val="105"/>
        </w:rPr>
        <w:t>sem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fio</w:t>
      </w:r>
    </w:p>
    <w:p w:rsidR="00B03075" w:rsidRDefault="003440A0">
      <w:pPr>
        <w:pStyle w:val="Corpodetexto"/>
        <w:spacing w:before="8"/>
        <w:ind w:left="0"/>
        <w:rPr>
          <w:b/>
          <w:sz w:val="12"/>
        </w:rPr>
      </w:pPr>
      <w:r>
        <w:rPr>
          <w:b/>
          <w:noProof/>
          <w:sz w:val="12"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448865</wp:posOffset>
                </wp:positionH>
                <wp:positionV relativeFrom="paragraph">
                  <wp:posOffset>112333</wp:posOffset>
                </wp:positionV>
                <wp:extent cx="4171950" cy="424180"/>
                <wp:effectExtent l="0" t="0" r="0" b="0"/>
                <wp:wrapTopAndBottom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71950" cy="424180"/>
                        </a:xfrm>
                        <a:prstGeom prst="rect">
                          <a:avLst/>
                        </a:prstGeom>
                        <a:ln w="6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3075" w:rsidRDefault="003440A0">
                            <w:pPr>
                              <w:pStyle w:val="Corpodetexto"/>
                              <w:spacing w:before="27"/>
                              <w:ind w:left="120" w:right="119"/>
                              <w:jc w:val="both"/>
                            </w:pPr>
                            <w:r>
                              <w:rPr>
                                <w:b/>
                                <w:w w:val="105"/>
                              </w:rPr>
                              <w:t>Furadeira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parafusadeira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impacto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sem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fio</w:t>
                            </w:r>
                            <w:r>
                              <w:rPr>
                                <w:w w:val="105"/>
                              </w:rPr>
                              <w:t>: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Com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maleta;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02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unidades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baterias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 lítio</w:t>
                            </w:r>
                            <w:r>
                              <w:rPr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com </w:t>
                            </w:r>
                            <w:proofErr w:type="gramStart"/>
                            <w:r>
                              <w:rPr>
                                <w:w w:val="105"/>
                              </w:rPr>
                              <w:t>18v</w:t>
                            </w:r>
                            <w:proofErr w:type="gramEnd"/>
                            <w:r>
                              <w:rPr>
                                <w:w w:val="105"/>
                              </w:rPr>
                              <w:t>;</w:t>
                            </w:r>
                            <w:r>
                              <w:rPr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carregador bivolt. Marca/Modelo de Referência: Bosch GSB </w:t>
                            </w:r>
                            <w:proofErr w:type="gramStart"/>
                            <w:r>
                              <w:rPr>
                                <w:w w:val="105"/>
                              </w:rPr>
                              <w:t>18V</w:t>
                            </w:r>
                            <w:proofErr w:type="gramEnd"/>
                            <w:r>
                              <w:rPr>
                                <w:w w:val="105"/>
                              </w:rPr>
                              <w:t xml:space="preserve">-50, Makita DHP485 </w:t>
                            </w:r>
                            <w:r>
                              <w:rPr>
                                <w:w w:val="105"/>
                                <w:u w:val="single"/>
                              </w:rPr>
                              <w:t>ou equivalente, ou similar, ou de melhor qualidade.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5.34375pt;margin-top:8.845127pt;width:328.5pt;height:33.4pt;mso-position-horizontal-relative:page;mso-position-vertical-relative:paragraph;z-index:-15721472;mso-wrap-distance-left:0;mso-wrap-distance-right:0" type="#_x0000_t202" id="docshape40" filled="false" stroked="true" strokeweight=".5475pt" strokecolor="#000000">
                <v:textbox inset="0,0,0,0">
                  <w:txbxContent>
                    <w:p>
                      <w:pPr>
                        <w:pStyle w:val="BodyText"/>
                        <w:spacing w:before="27"/>
                        <w:ind w:left="120" w:right="119"/>
                        <w:jc w:val="both"/>
                      </w:pPr>
                      <w:r>
                        <w:rPr>
                          <w:b/>
                          <w:w w:val="105"/>
                        </w:rPr>
                        <w:t>Furadeira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b/>
                          <w:w w:val="105"/>
                        </w:rPr>
                        <w:t>parafusadeira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b/>
                          <w:w w:val="105"/>
                        </w:rPr>
                        <w:t>de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b/>
                          <w:w w:val="105"/>
                        </w:rPr>
                        <w:t>impacto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b/>
                          <w:w w:val="105"/>
                        </w:rPr>
                        <w:t>sem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b/>
                          <w:w w:val="105"/>
                        </w:rPr>
                        <w:t>fio</w:t>
                      </w:r>
                      <w:r>
                        <w:rPr>
                          <w:w w:val="105"/>
                        </w:rPr>
                        <w:t>: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Com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maleta;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02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unidades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de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baterias</w:t>
                      </w:r>
                      <w:r>
                        <w:rPr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de lítio</w:t>
                      </w:r>
                      <w:r>
                        <w:rPr>
                          <w:spacing w:val="40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com</w:t>
                      </w:r>
                      <w:r>
                        <w:rPr>
                          <w:w w:val="105"/>
                        </w:rPr>
                        <w:t> 18v;</w:t>
                      </w:r>
                      <w:r>
                        <w:rPr>
                          <w:spacing w:val="40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carregador</w:t>
                      </w:r>
                      <w:r>
                        <w:rPr>
                          <w:w w:val="105"/>
                        </w:rPr>
                        <w:t> bivolt.</w:t>
                      </w:r>
                      <w:r>
                        <w:rPr>
                          <w:w w:val="105"/>
                        </w:rPr>
                        <w:t> Marca/Modelo</w:t>
                      </w:r>
                      <w:r>
                        <w:rPr>
                          <w:w w:val="105"/>
                        </w:rPr>
                        <w:t> de</w:t>
                      </w:r>
                      <w:r>
                        <w:rPr>
                          <w:w w:val="105"/>
                        </w:rPr>
                        <w:t> Referência:</w:t>
                      </w:r>
                      <w:r>
                        <w:rPr>
                          <w:w w:val="105"/>
                        </w:rPr>
                        <w:t> Bosch</w:t>
                      </w:r>
                      <w:r>
                        <w:rPr>
                          <w:w w:val="105"/>
                        </w:rPr>
                        <w:t> GSB</w:t>
                      </w:r>
                      <w:r>
                        <w:rPr>
                          <w:w w:val="105"/>
                        </w:rPr>
                        <w:t> 18V-</w:t>
                      </w:r>
                      <w:r>
                        <w:rPr>
                          <w:w w:val="105"/>
                        </w:rPr>
                        <w:t>50, Makita DHP485 </w:t>
                      </w:r>
                      <w:r>
                        <w:rPr>
                          <w:w w:val="105"/>
                          <w:u w:val="single"/>
                        </w:rPr>
                        <w:t>ou equivalente, ou similar, ou de melhor qualidade.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0"/>
        <w:ind w:left="0"/>
        <w:rPr>
          <w:b/>
        </w:rPr>
      </w:pPr>
    </w:p>
    <w:p w:rsidR="00B03075" w:rsidRDefault="00B03075">
      <w:pPr>
        <w:pStyle w:val="Corpodetexto"/>
        <w:spacing w:before="147"/>
        <w:ind w:left="0"/>
        <w:rPr>
          <w:b/>
        </w:rPr>
      </w:pPr>
    </w:p>
    <w:p w:rsidR="00B03075" w:rsidRDefault="003440A0">
      <w:pPr>
        <w:pStyle w:val="PargrafodaLista"/>
        <w:numPr>
          <w:ilvl w:val="1"/>
          <w:numId w:val="10"/>
        </w:numPr>
        <w:tabs>
          <w:tab w:val="left" w:pos="398"/>
        </w:tabs>
        <w:spacing w:before="0"/>
        <w:ind w:left="398" w:right="0" w:hanging="219"/>
        <w:jc w:val="both"/>
        <w:rPr>
          <w:sz w:val="17"/>
          <w:u w:val="single"/>
        </w:rPr>
      </w:pP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Informações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complementares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8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material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ofertado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novo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original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idêntico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(mesmo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modelo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marca).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admitindo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hipótese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alguma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 xml:space="preserve">de alternativo, reciclado, recondicionado ou recuperado, deverá estar adequadamente embalado de forma a preservar suas características originais. </w:t>
      </w:r>
      <w:proofErr w:type="gramStart"/>
      <w:r>
        <w:rPr>
          <w:w w:val="105"/>
          <w:sz w:val="17"/>
        </w:rPr>
        <w:t>e</w:t>
      </w:r>
      <w:proofErr w:type="gramEnd"/>
      <w:r>
        <w:rPr>
          <w:w w:val="105"/>
          <w:sz w:val="17"/>
        </w:rPr>
        <w:t xml:space="preserve"> idênticos, ou seja, de mesmos modelos e marcas.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82"/>
        </w:tabs>
        <w:spacing w:before="93"/>
        <w:ind w:left="179" w:firstLine="0"/>
        <w:jc w:val="both"/>
        <w:rPr>
          <w:sz w:val="17"/>
        </w:rPr>
      </w:pPr>
      <w:r>
        <w:rPr>
          <w:w w:val="105"/>
          <w:sz w:val="17"/>
        </w:rPr>
        <w:t>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itens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deverão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entregues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devidamente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acondicionadas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embalagens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individuais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adequadas,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utilizem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preferencialmente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materiais recicláveis, de forma a garantir a máxima proteção durante o transporte e a armazenagem.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62"/>
        </w:tabs>
        <w:spacing w:before="90"/>
        <w:ind w:left="562" w:right="0" w:hanging="383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empresa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fornecer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material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idêntico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foi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especificado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comercial.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6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Na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hipótese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oferta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diferente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daquela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comercial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empresa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comprovar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díspar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iguala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supera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aquele estipulado na proposta original.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8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 xml:space="preserve">indicação de marca nas especificações técnicas dos itens, quando necessária, tem </w:t>
      </w:r>
      <w:r>
        <w:rPr>
          <w:w w:val="105"/>
          <w:sz w:val="17"/>
        </w:rPr>
        <w:t>por finalidade fornecer uma referência de qualidade ou facilitação da descrição do objeto, sendo admitido o fornecimento de item equivalente, similar ou de melhor qualidade, desde que atendidos os requisitos mínimos especificados neste Termo de Referência.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631"/>
        </w:tabs>
        <w:spacing w:before="92"/>
        <w:ind w:left="179" w:firstLine="0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TCU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reconheceu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3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permitida</w:t>
      </w:r>
      <w:proofErr w:type="gramEnd"/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menção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marca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referência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Edital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parâmetro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qualidade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facilitar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descrição do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–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Acórdão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113/2016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Plenário,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caso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deve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necessariamente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acrescentar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expressões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tipo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“ou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equivalente”,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“ou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similar”,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“ou de melhor qualidade”, podendo ainda a Administração exigir que a empresa participante do certame demonstre desempenho, qualidade e produtividade compatíveis com a marca de referência mencionada.</w:t>
      </w:r>
    </w:p>
    <w:p w:rsidR="00B03075" w:rsidRDefault="003440A0">
      <w:pPr>
        <w:pStyle w:val="PargrafodaLista"/>
        <w:numPr>
          <w:ilvl w:val="1"/>
          <w:numId w:val="10"/>
        </w:numPr>
        <w:tabs>
          <w:tab w:val="left" w:pos="310"/>
        </w:tabs>
        <w:spacing w:before="182"/>
        <w:ind w:left="310" w:right="0" w:hanging="219"/>
        <w:jc w:val="both"/>
        <w:rPr>
          <w:sz w:val="17"/>
          <w:u w:val="single"/>
        </w:rPr>
      </w:pPr>
      <w:r>
        <w:rPr>
          <w:spacing w:val="11"/>
          <w:sz w:val="17"/>
          <w:u w:val="single"/>
        </w:rPr>
        <w:t xml:space="preserve"> </w:t>
      </w:r>
      <w:r>
        <w:rPr>
          <w:sz w:val="17"/>
          <w:u w:val="single"/>
        </w:rPr>
        <w:t>Condições</w:t>
      </w:r>
      <w:r>
        <w:rPr>
          <w:spacing w:val="12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Gerais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72"/>
        </w:tabs>
        <w:spacing w:before="176"/>
        <w:ind w:left="572" w:right="0" w:hanging="393"/>
        <w:rPr>
          <w:sz w:val="17"/>
        </w:rPr>
      </w:pPr>
      <w:r>
        <w:rPr>
          <w:w w:val="105"/>
          <w:sz w:val="17"/>
        </w:rPr>
        <w:t>Entrega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objeto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694"/>
        </w:tabs>
        <w:spacing w:before="90"/>
        <w:ind w:left="694" w:right="0" w:hanging="515"/>
        <w:rPr>
          <w:sz w:val="17"/>
        </w:rPr>
      </w:pPr>
      <w:r>
        <w:rPr>
          <w:spacing w:val="-2"/>
          <w:w w:val="105"/>
          <w:sz w:val="17"/>
        </w:rPr>
        <w:t>Após a assinatura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 contrato, 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CONTRATANTE deverá emitir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 Ordem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 Fornecimento de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Bens (OFB).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12"/>
        </w:tabs>
        <w:ind w:left="179" w:firstLine="0"/>
        <w:rPr>
          <w:sz w:val="17"/>
        </w:rPr>
      </w:pPr>
      <w:r>
        <w:rPr>
          <w:w w:val="105"/>
          <w:sz w:val="17"/>
        </w:rPr>
        <w:t>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materiais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serão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entregues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até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20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(vinte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dias)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corridos,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  <w:u w:val="single"/>
        </w:rPr>
        <w:t>em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remessa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única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forma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integral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após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envio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 Ordem de Fornecimento de Bens (OFB), via e-mail. Não será permitida a entrega parcial.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18"/>
        </w:tabs>
        <w:spacing w:before="91"/>
        <w:ind w:left="179" w:firstLine="0"/>
        <w:rPr>
          <w:sz w:val="17"/>
        </w:rPr>
      </w:pPr>
      <w:r>
        <w:rPr>
          <w:w w:val="105"/>
          <w:sz w:val="17"/>
        </w:rPr>
        <w:t>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 xml:space="preserve">deverá comunicar à Superintendência de Tecnologia da Informação, pelo e-mail: </w:t>
      </w:r>
      <w:hyperlink r:id="rId11">
        <w:r>
          <w:rPr>
            <w:w w:val="105"/>
            <w:sz w:val="17"/>
          </w:rPr>
          <w:t>cootica@ppenal.rj.gov.br</w:t>
        </w:r>
      </w:hyperlink>
      <w:r>
        <w:rPr>
          <w:w w:val="105"/>
          <w:sz w:val="17"/>
        </w:rPr>
        <w:t>, a data da entrega com antecedência mínima de 48 (quarenta e oito) horas.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38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O objeto será entregue na sede da CONTRATANTE, situada na Avenida Presidente Vargas, n° 2555, sala 1.509 (Edifício Presidente Business Center) - Cidade Nova - Centro do Rio de Janei</w:t>
      </w:r>
      <w:r>
        <w:rPr>
          <w:w w:val="105"/>
          <w:sz w:val="17"/>
        </w:rPr>
        <w:t>ro / 20.211-130, acompanhado da Nota Fiscal ou Nota de Romaneio, de acordo com as datas previstas na Ordem de Fornecimento.</w:t>
      </w:r>
    </w:p>
    <w:p w:rsidR="00B03075" w:rsidRDefault="00B03075">
      <w:pPr>
        <w:pStyle w:val="Corpodetexto"/>
        <w:spacing w:before="181"/>
        <w:ind w:left="0"/>
      </w:pPr>
    </w:p>
    <w:p w:rsidR="00B03075" w:rsidRDefault="003440A0">
      <w:pPr>
        <w:pStyle w:val="Ttulo2"/>
        <w:numPr>
          <w:ilvl w:val="2"/>
          <w:numId w:val="10"/>
        </w:numPr>
        <w:tabs>
          <w:tab w:val="left" w:pos="572"/>
        </w:tabs>
        <w:ind w:left="572" w:hanging="393"/>
      </w:pPr>
      <w:r>
        <w:rPr>
          <w:w w:val="105"/>
        </w:rPr>
        <w:t>Justificativa</w:t>
      </w:r>
      <w:r>
        <w:rPr>
          <w:spacing w:val="-11"/>
          <w:w w:val="105"/>
        </w:rPr>
        <w:t xml:space="preserve"> </w:t>
      </w:r>
      <w:r>
        <w:rPr>
          <w:w w:val="105"/>
        </w:rPr>
        <w:t>para</w:t>
      </w:r>
      <w:r>
        <w:rPr>
          <w:spacing w:val="-10"/>
          <w:w w:val="105"/>
        </w:rPr>
        <w:t xml:space="preserve"> 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w w:val="105"/>
        </w:rPr>
        <w:t>Parcelamento</w:t>
      </w:r>
      <w:r>
        <w:rPr>
          <w:spacing w:val="-10"/>
          <w:w w:val="105"/>
        </w:rPr>
        <w:t xml:space="preserve"> </w:t>
      </w:r>
      <w:r>
        <w:rPr>
          <w:w w:val="105"/>
        </w:rPr>
        <w:t>ou</w:t>
      </w:r>
      <w:r>
        <w:rPr>
          <w:spacing w:val="-10"/>
          <w:w w:val="105"/>
        </w:rPr>
        <w:t xml:space="preserve"> </w:t>
      </w:r>
      <w:r>
        <w:rPr>
          <w:w w:val="105"/>
        </w:rPr>
        <w:t>não</w:t>
      </w:r>
      <w:r>
        <w:rPr>
          <w:spacing w:val="-10"/>
          <w:w w:val="105"/>
        </w:rPr>
        <w:t xml:space="preserve"> </w:t>
      </w:r>
      <w:r>
        <w:rPr>
          <w:w w:val="105"/>
        </w:rPr>
        <w:t>do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Objeto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697"/>
        </w:tabs>
        <w:ind w:left="179" w:firstLine="0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SEPPENRJ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opta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parcelamento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objeto,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visto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indivisível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evitam-se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perdas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economia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escala.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Assim,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opção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não parcelamento do objeto não atrapalhará a competitividade do certame.</w:t>
      </w:r>
    </w:p>
    <w:p w:rsidR="00B03075" w:rsidRDefault="00B03075">
      <w:pPr>
        <w:pStyle w:val="Corpodetexto"/>
        <w:spacing w:before="180"/>
        <w:ind w:left="0"/>
      </w:pPr>
    </w:p>
    <w:p w:rsidR="00B03075" w:rsidRDefault="003440A0">
      <w:pPr>
        <w:pStyle w:val="PargrafodaLista"/>
        <w:numPr>
          <w:ilvl w:val="1"/>
          <w:numId w:val="10"/>
        </w:numPr>
        <w:tabs>
          <w:tab w:val="left" w:pos="398"/>
        </w:tabs>
        <w:spacing w:before="0"/>
        <w:ind w:left="398" w:right="0" w:hanging="219"/>
        <w:jc w:val="both"/>
        <w:rPr>
          <w:sz w:val="17"/>
          <w:u w:val="single"/>
        </w:rPr>
      </w:pPr>
      <w:r>
        <w:rPr>
          <w:spacing w:val="11"/>
          <w:sz w:val="17"/>
          <w:u w:val="single"/>
        </w:rPr>
        <w:t xml:space="preserve"> </w:t>
      </w:r>
      <w:r>
        <w:rPr>
          <w:sz w:val="17"/>
          <w:u w:val="single"/>
        </w:rPr>
        <w:t>Recebimento</w:t>
      </w:r>
      <w:r>
        <w:rPr>
          <w:spacing w:val="12"/>
          <w:sz w:val="17"/>
          <w:u w:val="single"/>
        </w:rPr>
        <w:t xml:space="preserve"> </w:t>
      </w:r>
      <w:r>
        <w:rPr>
          <w:sz w:val="17"/>
          <w:u w:val="single"/>
        </w:rPr>
        <w:t>do</w:t>
      </w:r>
      <w:r>
        <w:rPr>
          <w:spacing w:val="12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objeto</w:t>
      </w: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29"/>
        </w:tabs>
        <w:spacing w:before="90"/>
        <w:ind w:left="529" w:right="0" w:hanging="350"/>
        <w:jc w:val="both"/>
        <w:rPr>
          <w:sz w:val="17"/>
          <w:u w:val="single"/>
        </w:rPr>
      </w:pPr>
      <w:r>
        <w:rPr>
          <w:spacing w:val="14"/>
          <w:sz w:val="17"/>
          <w:u w:val="single"/>
        </w:rPr>
        <w:t xml:space="preserve"> </w:t>
      </w:r>
      <w:r>
        <w:rPr>
          <w:sz w:val="17"/>
          <w:u w:val="single"/>
        </w:rPr>
        <w:t>Recebimento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provisório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29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Os bens serão recebidos provisoriamente em 10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>(dez) dias, de forma sumária, contados</w:t>
      </w:r>
      <w:r>
        <w:rPr>
          <w:w w:val="105"/>
          <w:sz w:val="17"/>
        </w:rPr>
        <w:t xml:space="preserve"> a partir da entrega, através de assinatura e/ou carimbo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Nota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Fiscal,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responsável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acompanhamento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fiscalização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contrato,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efeito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posterior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verificação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conformidade com as especificações constantes no Termo de Referência e na p</w:t>
      </w:r>
      <w:r>
        <w:rPr>
          <w:w w:val="105"/>
          <w:sz w:val="17"/>
        </w:rPr>
        <w:t>roposta.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05"/>
        </w:tabs>
        <w:spacing w:before="92"/>
        <w:ind w:left="179" w:firstLine="0"/>
        <w:jc w:val="both"/>
        <w:rPr>
          <w:sz w:val="17"/>
        </w:rPr>
      </w:pPr>
      <w:r>
        <w:rPr>
          <w:w w:val="105"/>
          <w:sz w:val="17"/>
        </w:rPr>
        <w:t>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bens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poderão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rejeitados,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todo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parte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acordo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procedimentos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previstos,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quando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desacordo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especificações constantes no Termo de Referência e na proposta.</w:t>
      </w:r>
    </w:p>
    <w:p w:rsidR="00B03075" w:rsidRDefault="003440A0">
      <w:pPr>
        <w:pStyle w:val="PargrafodaLista"/>
        <w:numPr>
          <w:ilvl w:val="4"/>
          <w:numId w:val="10"/>
        </w:numPr>
        <w:tabs>
          <w:tab w:val="left" w:pos="856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Se a rejeição tornar impraticável a entrega do material na</w:t>
      </w:r>
      <w:r>
        <w:rPr>
          <w:w w:val="105"/>
          <w:sz w:val="17"/>
        </w:rPr>
        <w:t xml:space="preserve"> data prevista, ou se ficar evidente que a CONTRATADA não será capaz de satisfazer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exigências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estabelecidas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edital,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CONTRATANTE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reserva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direito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rescindir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todas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obrigações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obter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material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 outro fornecedor.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14"/>
        </w:tabs>
        <w:spacing w:before="93"/>
        <w:ind w:left="179" w:firstLine="0"/>
        <w:jc w:val="both"/>
        <w:rPr>
          <w:sz w:val="17"/>
        </w:rPr>
      </w:pPr>
      <w:r>
        <w:rPr>
          <w:w w:val="105"/>
          <w:sz w:val="17"/>
        </w:rPr>
        <w:t>Constatado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ob</w:t>
      </w:r>
      <w:r>
        <w:rPr>
          <w:w w:val="105"/>
          <w:sz w:val="17"/>
        </w:rPr>
        <w:t>jeto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recebido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atende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especificações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técnicas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deste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Referência,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Fiscal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CONTRATANTE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expedirá expediente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adjudicatária,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comunicando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justificando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razões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recusa,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notificando-a,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efetuar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homologado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prazo máximo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05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(cinco)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dias,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ônus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CONTRATANTE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prejuízo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aplicação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penalidades,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interrompido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 recebimento definitivo.</w:t>
      </w:r>
    </w:p>
    <w:p w:rsidR="00B03075" w:rsidRDefault="00B03075">
      <w:pPr>
        <w:pStyle w:val="Corpodetexto"/>
        <w:spacing w:before="183"/>
        <w:ind w:left="0"/>
      </w:pPr>
    </w:p>
    <w:p w:rsidR="00B03075" w:rsidRDefault="003440A0">
      <w:pPr>
        <w:pStyle w:val="PargrafodaLista"/>
        <w:numPr>
          <w:ilvl w:val="2"/>
          <w:numId w:val="10"/>
        </w:numPr>
        <w:tabs>
          <w:tab w:val="left" w:pos="529"/>
        </w:tabs>
        <w:spacing w:before="0"/>
        <w:ind w:left="529" w:right="0" w:hanging="350"/>
        <w:jc w:val="both"/>
        <w:rPr>
          <w:sz w:val="17"/>
          <w:u w:val="single"/>
        </w:rPr>
      </w:pPr>
      <w:r>
        <w:rPr>
          <w:spacing w:val="14"/>
          <w:sz w:val="17"/>
          <w:u w:val="single"/>
        </w:rPr>
        <w:t xml:space="preserve"> </w:t>
      </w:r>
      <w:r>
        <w:rPr>
          <w:sz w:val="17"/>
          <w:u w:val="single"/>
        </w:rPr>
        <w:t>Recebimento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definitivo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36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Será recebido definitivamente pelo Fiscal da CONTRATANTE,</w:t>
      </w:r>
      <w:r>
        <w:rPr>
          <w:w w:val="105"/>
          <w:sz w:val="17"/>
        </w:rPr>
        <w:t xml:space="preserve"> designado para esse fim, após a verificação da conformidade com as especificações constantes no pedido e consequente aceitação em até 20 (vinte) dias úteis, contados a partir do seu recebimento, condicionado à entrega do (s) respectivos termos(s) de garan</w:t>
      </w:r>
      <w:r>
        <w:rPr>
          <w:w w:val="105"/>
          <w:sz w:val="17"/>
        </w:rPr>
        <w:t>tia(s) e assistência técnica, quando aplicável.</w:t>
      </w:r>
    </w:p>
    <w:p w:rsidR="00B03075" w:rsidRDefault="003440A0">
      <w:pPr>
        <w:pStyle w:val="PargrafodaLista"/>
        <w:numPr>
          <w:ilvl w:val="4"/>
          <w:numId w:val="10"/>
        </w:numPr>
        <w:tabs>
          <w:tab w:val="left" w:pos="850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>Na hipótese de a verificação a que se refere o subitem anterior não ser procedida dentro do prazo fixado (vinte dias úteis), reputar-se-á como realizada, consumando-se o recebimento definitivo no dia do esgotamento do prazo.</w:t>
      </w:r>
    </w:p>
    <w:p w:rsidR="00B03075" w:rsidRDefault="00B03075">
      <w:pPr>
        <w:pStyle w:val="PargrafodaLista"/>
        <w:rPr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35"/>
        </w:tabs>
        <w:spacing w:before="80"/>
        <w:ind w:left="179" w:firstLine="0"/>
        <w:jc w:val="both"/>
        <w:rPr>
          <w:sz w:val="17"/>
        </w:rPr>
      </w:pPr>
      <w:r>
        <w:rPr>
          <w:w w:val="105"/>
          <w:sz w:val="17"/>
        </w:rPr>
        <w:lastRenderedPageBreak/>
        <w:t xml:space="preserve">O prazo para </w:t>
      </w:r>
      <w:r>
        <w:rPr>
          <w:w w:val="105"/>
          <w:sz w:val="17"/>
        </w:rPr>
        <w:t>recebimento definitivo poderá ser excepcionalmente prorrogado, de forma justificada, por igual período, quando houver necessidade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diligências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aferição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atendimento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exigências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contratuais.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Toda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prorrogação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justificada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escrito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 previamente autorizada pela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Autoridade Competente da SEPPENRJ.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743"/>
        </w:tabs>
        <w:spacing w:before="93"/>
        <w:ind w:left="179" w:firstLine="0"/>
        <w:jc w:val="both"/>
        <w:rPr>
          <w:sz w:val="17"/>
        </w:rPr>
      </w:pPr>
      <w:r>
        <w:rPr>
          <w:w w:val="105"/>
          <w:sz w:val="17"/>
        </w:rPr>
        <w:t>O recebimento definitivo não exclui a responsabilidade da CONTRATADA pelo perfeito desempenho do material fornecido e pelos prejuízos resultantes da incorreta execução do contrato, q</w:t>
      </w:r>
      <w:r>
        <w:rPr>
          <w:w w:val="105"/>
          <w:sz w:val="17"/>
        </w:rPr>
        <w:t>uando em desconformidade com os requisitos deste TR,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>cabendo-lhe sanar quaisquer irregularidades detectadas quando da utilização do referido material.</w:t>
      </w:r>
    </w:p>
    <w:p w:rsidR="00B03075" w:rsidRDefault="003440A0">
      <w:pPr>
        <w:pStyle w:val="PargrafodaLista"/>
        <w:numPr>
          <w:ilvl w:val="3"/>
          <w:numId w:val="10"/>
        </w:numPr>
        <w:tabs>
          <w:tab w:val="left" w:pos="694"/>
        </w:tabs>
        <w:spacing w:before="92"/>
        <w:ind w:left="694" w:right="0" w:hanging="515"/>
        <w:jc w:val="both"/>
        <w:rPr>
          <w:sz w:val="17"/>
        </w:rPr>
      </w:pPr>
      <w:r>
        <w:rPr>
          <w:sz w:val="17"/>
        </w:rPr>
        <w:t>A aceitação</w:t>
      </w:r>
      <w:r>
        <w:rPr>
          <w:spacing w:val="14"/>
          <w:sz w:val="17"/>
        </w:rPr>
        <w:t xml:space="preserve"> </w:t>
      </w:r>
      <w:r>
        <w:rPr>
          <w:sz w:val="17"/>
        </w:rPr>
        <w:t>dar-se-á</w:t>
      </w:r>
      <w:r>
        <w:rPr>
          <w:spacing w:val="13"/>
          <w:sz w:val="17"/>
        </w:rPr>
        <w:t xml:space="preserve"> </w:t>
      </w:r>
      <w:r>
        <w:rPr>
          <w:sz w:val="17"/>
        </w:rPr>
        <w:t>após</w:t>
      </w:r>
      <w:r>
        <w:rPr>
          <w:spacing w:val="14"/>
          <w:sz w:val="17"/>
        </w:rPr>
        <w:t xml:space="preserve"> </w:t>
      </w:r>
      <w:r>
        <w:rPr>
          <w:sz w:val="17"/>
        </w:rPr>
        <w:t>o</w:t>
      </w:r>
      <w:r>
        <w:rPr>
          <w:spacing w:val="13"/>
          <w:sz w:val="17"/>
        </w:rPr>
        <w:t xml:space="preserve"> </w:t>
      </w:r>
      <w:r>
        <w:rPr>
          <w:sz w:val="17"/>
          <w:u w:val="single"/>
        </w:rPr>
        <w:t>recebimento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definitivo</w:t>
      </w:r>
      <w:r>
        <w:rPr>
          <w:spacing w:val="-2"/>
          <w:sz w:val="17"/>
        </w:rPr>
        <w:t>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Ttulo1"/>
        <w:numPr>
          <w:ilvl w:val="0"/>
          <w:numId w:val="8"/>
        </w:numPr>
        <w:tabs>
          <w:tab w:val="left" w:pos="310"/>
        </w:tabs>
        <w:ind w:hanging="131"/>
      </w:pPr>
      <w:r>
        <w:t>-</w:t>
      </w:r>
      <w:r>
        <w:rPr>
          <w:spacing w:val="15"/>
        </w:rPr>
        <w:t xml:space="preserve"> </w:t>
      </w:r>
      <w:r>
        <w:t>DESCRIÇÃO</w:t>
      </w:r>
      <w:r>
        <w:rPr>
          <w:spacing w:val="15"/>
        </w:rPr>
        <w:t xml:space="preserve"> </w:t>
      </w:r>
      <w:r>
        <w:t>DA</w:t>
      </w:r>
      <w:r>
        <w:rPr>
          <w:spacing w:val="2"/>
        </w:rPr>
        <w:t xml:space="preserve"> </w:t>
      </w:r>
      <w:r>
        <w:rPr>
          <w:spacing w:val="-2"/>
        </w:rPr>
        <w:t>SOLUÇÃO</w:t>
      </w: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177"/>
        <w:ind w:left="398" w:right="0" w:hanging="219"/>
        <w:jc w:val="both"/>
        <w:rPr>
          <w:sz w:val="17"/>
        </w:rPr>
      </w:pP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Reajuste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preços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spacing w:before="176"/>
        <w:ind w:left="572" w:right="0" w:hanging="393"/>
        <w:jc w:val="both"/>
        <w:rPr>
          <w:sz w:val="17"/>
        </w:rPr>
      </w:pPr>
      <w:r>
        <w:rPr>
          <w:w w:val="105"/>
          <w:sz w:val="17"/>
        </w:rPr>
        <w:t>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preços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fixos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irreajustáveis.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0"/>
        <w:ind w:left="398" w:right="0" w:hanging="219"/>
        <w:rPr>
          <w:sz w:val="17"/>
        </w:rPr>
      </w:pPr>
      <w:r>
        <w:rPr>
          <w:spacing w:val="-2"/>
          <w:w w:val="105"/>
          <w:sz w:val="17"/>
          <w:u w:val="single"/>
        </w:rPr>
        <w:t xml:space="preserve"> Garantia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29"/>
        </w:tabs>
        <w:ind w:left="529" w:right="0" w:hanging="350"/>
        <w:rPr>
          <w:sz w:val="17"/>
          <w:u w:val="single"/>
        </w:rPr>
      </w:pPr>
      <w:r>
        <w:rPr>
          <w:spacing w:val="-4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Do</w:t>
      </w:r>
      <w:r>
        <w:rPr>
          <w:spacing w:val="-3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Produto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37"/>
        </w:tabs>
        <w:ind w:left="737" w:right="0" w:hanging="558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mínima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24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(vinte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quatro)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meses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12.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694"/>
        </w:tabs>
        <w:ind w:left="694" w:right="0" w:hanging="515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mínima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12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(doze)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meses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itens</w:t>
      </w:r>
      <w:r>
        <w:rPr>
          <w:spacing w:val="-6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1</w:t>
      </w:r>
      <w:proofErr w:type="gramEnd"/>
      <w:r>
        <w:rPr>
          <w:w w:val="105"/>
          <w:sz w:val="17"/>
        </w:rPr>
        <w:t>;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2;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3;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5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6.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694"/>
        </w:tabs>
        <w:spacing w:before="90"/>
        <w:ind w:left="694" w:right="0" w:hanging="515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mínima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6</w:t>
      </w:r>
      <w:proofErr w:type="gramEnd"/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(seis)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meses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item</w:t>
      </w:r>
      <w:r>
        <w:rPr>
          <w:spacing w:val="-7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10.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694"/>
        </w:tabs>
        <w:ind w:left="694" w:right="0" w:hanging="515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mínima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90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(noventa)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dias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demais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itens.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4"/>
        </w:tabs>
        <w:ind w:left="704" w:right="0" w:hanging="525"/>
        <w:rPr>
          <w:sz w:val="17"/>
        </w:rPr>
      </w:pPr>
      <w:r>
        <w:rPr>
          <w:w w:val="105"/>
          <w:sz w:val="17"/>
        </w:rPr>
        <w:t>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período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passará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contar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partir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primeiro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útil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subsequente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recebimento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definitivo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objeto.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17"/>
        </w:tabs>
        <w:ind w:left="179" w:firstLine="0"/>
        <w:rPr>
          <w:sz w:val="17"/>
        </w:rPr>
      </w:pPr>
      <w:r>
        <w:rPr>
          <w:w w:val="105"/>
          <w:sz w:val="17"/>
        </w:rPr>
        <w:t>A CONTRATADA deverá, no ato da</w:t>
      </w:r>
      <w:r>
        <w:rPr>
          <w:w w:val="105"/>
          <w:sz w:val="17"/>
        </w:rPr>
        <w:t xml:space="preserve"> entrega do objeto, entregar uma lista com toda a rede de assistência técnica à CONTRATANTE e mantê-la atualizada.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14"/>
        </w:tabs>
        <w:spacing w:before="91"/>
        <w:ind w:left="179" w:firstLine="0"/>
        <w:rPr>
          <w:sz w:val="17"/>
        </w:rPr>
      </w:pP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período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oferecido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Comercial,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observado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mínimo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exigido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 xml:space="preserve">de </w:t>
      </w:r>
      <w:r>
        <w:rPr>
          <w:spacing w:val="-2"/>
          <w:w w:val="105"/>
          <w:sz w:val="17"/>
        </w:rPr>
        <w:t>Referência.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29"/>
        </w:tabs>
        <w:spacing w:before="91"/>
        <w:ind w:left="529" w:right="0" w:hanging="350"/>
        <w:rPr>
          <w:sz w:val="17"/>
          <w:u w:val="single"/>
        </w:rPr>
      </w:pP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Contratual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/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Financeira</w:t>
      </w: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execução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22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 xml:space="preserve">Não será exigida garantia financeira da execução para este objeto, </w:t>
      </w:r>
      <w:proofErr w:type="gramStart"/>
      <w:r>
        <w:rPr>
          <w:w w:val="105"/>
          <w:sz w:val="17"/>
        </w:rPr>
        <w:t>na forma do art. 96 e seguintes da Lei</w:t>
      </w:r>
      <w:proofErr w:type="gramEnd"/>
      <w:r>
        <w:rPr>
          <w:w w:val="105"/>
          <w:sz w:val="17"/>
        </w:rPr>
        <w:t xml:space="preserve"> nº 14.133/21, uma vez que tal exigência poderá encarecer o objeto e, sua ausência não implicará em riscos à Secret</w:t>
      </w:r>
      <w:r>
        <w:rPr>
          <w:w w:val="105"/>
          <w:sz w:val="17"/>
        </w:rPr>
        <w:t>aria, por se tratar de contratação de pequeno valor e baixa complexidade.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Desse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modo,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levando-se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consideração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discricionariedade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concedida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legislador,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avaliamos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dispensável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necessidade de caução ou modalidade similar.</w:t>
      </w: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94"/>
        <w:ind w:left="398" w:right="0" w:hanging="219"/>
        <w:jc w:val="both"/>
        <w:rPr>
          <w:sz w:val="17"/>
        </w:rPr>
      </w:pP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Critérios</w:t>
      </w: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práticas</w:t>
      </w: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sustentabilidade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8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execução do contrato deverá obedecer aos critérios de sustentabilidade conforme determina o Decreto n° 7.746/2012, na Lei 12.305/10 - Política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Nacional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Resíduos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Sólidos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Instrução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Normativa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SLTI/MP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N°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01,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19/01/2010,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Guia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Nacional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Licitações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Sustentáveis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AGU.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66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observará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Resolução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RDC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ANVISA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n°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216,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2004,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bem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legislação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e/ou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normas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órgãos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vigilância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sanitária estadual, e municipais, segundo previsão no Guia Nacional de Licitações Sustentávei</w:t>
      </w:r>
      <w:r>
        <w:rPr>
          <w:w w:val="105"/>
          <w:sz w:val="17"/>
        </w:rPr>
        <w:t>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8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Colaborar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efetiva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desenvolvimento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atividades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Programa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Coleta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Seletiva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Resíduos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Sólidos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Recicláveis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utilizando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os recipientes adequados para cada material.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85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 xml:space="preserve">Para os materiais secos recicláveis, deverá ser seguida a Resolução nº 275/1999, CONAMA, para a identificação, por cores, dos recipientes </w:t>
      </w:r>
      <w:r>
        <w:rPr>
          <w:spacing w:val="-2"/>
          <w:w w:val="105"/>
          <w:sz w:val="17"/>
        </w:rPr>
        <w:t>coletores.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98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A CONTRATADA deverá declarar que atende aos requisitos de sustentabilidade previstos no Decreto Estadual nº</w:t>
      </w:r>
      <w:r>
        <w:rPr>
          <w:w w:val="105"/>
          <w:sz w:val="17"/>
        </w:rPr>
        <w:t xml:space="preserve"> 43.629/2012, o qual estabelece a </w:t>
      </w:r>
      <w:proofErr w:type="gramStart"/>
      <w:r>
        <w:rPr>
          <w:w w:val="105"/>
          <w:sz w:val="17"/>
        </w:rPr>
        <w:t>implementação</w:t>
      </w:r>
      <w:proofErr w:type="gramEnd"/>
      <w:r>
        <w:rPr>
          <w:w w:val="105"/>
          <w:sz w:val="17"/>
        </w:rPr>
        <w:t xml:space="preserve"> de critérios, práticas e ações de logística sustentável no âmbito 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Administração Pública do Rio de Janeiro, devendo ser observados os requisitos ambientais com menor impacto ambiental em relação aos seus si</w:t>
      </w:r>
      <w:r>
        <w:rPr>
          <w:w w:val="105"/>
          <w:sz w:val="17"/>
        </w:rPr>
        <w:t>milares.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spacing w:before="92"/>
        <w:ind w:left="572" w:right="0" w:hanging="393"/>
        <w:jc w:val="both"/>
        <w:rPr>
          <w:sz w:val="17"/>
        </w:rPr>
      </w:pPr>
      <w:r>
        <w:rPr>
          <w:spacing w:val="-2"/>
          <w:w w:val="105"/>
          <w:sz w:val="17"/>
        </w:rPr>
        <w:t>Portanto, as ações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da CONTRATADA</w:t>
      </w:r>
      <w:r>
        <w:rPr>
          <w:spacing w:val="-1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devem priorizar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as práticas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elencadas acima,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no que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couber.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0"/>
        <w:ind w:left="398" w:right="0" w:hanging="219"/>
        <w:rPr>
          <w:sz w:val="17"/>
        </w:rPr>
      </w:pPr>
      <w:r>
        <w:rPr>
          <w:spacing w:val="11"/>
          <w:sz w:val="17"/>
          <w:u w:val="single"/>
        </w:rPr>
        <w:t xml:space="preserve"> </w:t>
      </w:r>
      <w:r>
        <w:rPr>
          <w:sz w:val="17"/>
          <w:u w:val="single"/>
        </w:rPr>
        <w:t>Possibilidade</w:t>
      </w:r>
      <w:r>
        <w:rPr>
          <w:spacing w:val="12"/>
          <w:sz w:val="17"/>
          <w:u w:val="single"/>
        </w:rPr>
        <w:t xml:space="preserve"> </w:t>
      </w:r>
      <w:r>
        <w:rPr>
          <w:sz w:val="17"/>
          <w:u w:val="single"/>
        </w:rPr>
        <w:t>de</w:t>
      </w:r>
      <w:r>
        <w:rPr>
          <w:spacing w:val="12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subcontratação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ind w:left="572" w:right="0" w:hanging="393"/>
        <w:rPr>
          <w:sz w:val="17"/>
        </w:rPr>
      </w:pPr>
      <w:r>
        <w:rPr>
          <w:w w:val="105"/>
          <w:sz w:val="17"/>
        </w:rPr>
        <w:t>Não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admitida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subcontratação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objeto.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0"/>
        <w:ind w:left="398" w:right="0" w:hanging="219"/>
        <w:jc w:val="both"/>
        <w:rPr>
          <w:sz w:val="17"/>
        </w:rPr>
      </w:pP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Possibilidade</w:t>
      </w: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de</w:t>
      </w:r>
      <w:r>
        <w:rPr>
          <w:spacing w:val="14"/>
          <w:sz w:val="17"/>
          <w:u w:val="single"/>
        </w:rPr>
        <w:t xml:space="preserve"> </w:t>
      </w:r>
      <w:r>
        <w:rPr>
          <w:sz w:val="17"/>
          <w:u w:val="single"/>
        </w:rPr>
        <w:t>participação</w:t>
      </w: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de</w:t>
      </w:r>
      <w:r>
        <w:rPr>
          <w:spacing w:val="13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Consórcio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8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Não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permitida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participação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empresas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reunidas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consórcio,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devido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baixa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complexidade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adquirido,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considerando que as empresas que atuam no mercado têm condições de fornecer os bens de forma independente.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67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ausência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consórcio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trará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prejuízos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competitividade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certame,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visto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que,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regra,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formação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consórcios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é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admitida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quando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 objeto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licitado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envolve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questões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alta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complexidade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relevante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vulto,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empresas,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isoladamente,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teriam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condições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suprir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os requisitos de</w:t>
      </w:r>
      <w:r>
        <w:rPr>
          <w:w w:val="105"/>
          <w:sz w:val="17"/>
        </w:rPr>
        <w:t xml:space="preserve"> habilitação do edital. Nestes casos, a Administração, com vistas a aumentar o número de participantes, admite a formação de </w:t>
      </w:r>
      <w:r>
        <w:rPr>
          <w:spacing w:val="-2"/>
          <w:w w:val="105"/>
          <w:sz w:val="17"/>
        </w:rPr>
        <w:t>consórcio.</w:t>
      </w:r>
    </w:p>
    <w:p w:rsidR="00B03075" w:rsidRDefault="00B03075">
      <w:pPr>
        <w:pStyle w:val="Corpodetexto"/>
        <w:spacing w:before="183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1"/>
        <w:ind w:left="398" w:right="0" w:hanging="219"/>
        <w:jc w:val="both"/>
        <w:rPr>
          <w:sz w:val="17"/>
        </w:rPr>
      </w:pP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Possibilidade</w:t>
      </w: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de</w:t>
      </w:r>
      <w:r>
        <w:rPr>
          <w:spacing w:val="14"/>
          <w:sz w:val="17"/>
          <w:u w:val="single"/>
        </w:rPr>
        <w:t xml:space="preserve"> </w:t>
      </w:r>
      <w:r>
        <w:rPr>
          <w:sz w:val="17"/>
          <w:u w:val="single"/>
        </w:rPr>
        <w:t>participação</w:t>
      </w:r>
      <w:r>
        <w:rPr>
          <w:spacing w:val="13"/>
          <w:sz w:val="17"/>
          <w:u w:val="single"/>
        </w:rPr>
        <w:t xml:space="preserve"> </w:t>
      </w:r>
      <w:r>
        <w:rPr>
          <w:sz w:val="17"/>
          <w:u w:val="single"/>
        </w:rPr>
        <w:t>de</w:t>
      </w:r>
      <w:r>
        <w:rPr>
          <w:spacing w:val="13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Cooperativa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04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Não será permitida a participação de empresas que estiverem reunidas em</w:t>
      </w:r>
      <w:r>
        <w:rPr>
          <w:w w:val="105"/>
          <w:sz w:val="17"/>
        </w:rPr>
        <w:t xml:space="preserve"> consórcio, assim como não será permitida a participação de cooperativas, qualquer que seja sua forma de constituição, dadas as características específicas dos serviços prestados, que não pressupõem multiplicidade de atividades empresariais distintas (hete</w:t>
      </w:r>
      <w:r>
        <w:rPr>
          <w:w w:val="105"/>
          <w:sz w:val="17"/>
        </w:rPr>
        <w:t>rogeneidade de atividades empresariais).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6"/>
        </w:tabs>
        <w:spacing w:before="92"/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ausência de consórcio ou cooperativas não trará prejuízos à competitividade do certame, visto que, em regra, a formação de consórcios é admitida quando o objeto a ser licitado envolve questões de alta complexidade</w:t>
      </w:r>
      <w:r>
        <w:rPr>
          <w:w w:val="105"/>
          <w:sz w:val="17"/>
        </w:rPr>
        <w:t xml:space="preserve"> ou de relevante vulto, em que empresas, isoladamente, não teriam condições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suprir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requisitos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habilitação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edital.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Nestes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casos,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Administração,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vistas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aumentar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número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participantes,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admite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 formação de consórcio.</w:t>
      </w:r>
    </w:p>
    <w:p w:rsidR="00B03075" w:rsidRDefault="00B03075">
      <w:pPr>
        <w:pStyle w:val="PargrafodaLista"/>
        <w:rPr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80"/>
        <w:ind w:left="398" w:right="0" w:hanging="219"/>
        <w:jc w:val="both"/>
        <w:rPr>
          <w:sz w:val="17"/>
        </w:rPr>
      </w:pPr>
      <w:r>
        <w:rPr>
          <w:spacing w:val="14"/>
          <w:sz w:val="17"/>
          <w:u w:val="single"/>
        </w:rPr>
        <w:lastRenderedPageBreak/>
        <w:t xml:space="preserve"> </w:t>
      </w:r>
      <w:r>
        <w:rPr>
          <w:sz w:val="17"/>
          <w:u w:val="single"/>
        </w:rPr>
        <w:t>Possibilidade</w:t>
      </w:r>
      <w:r>
        <w:rPr>
          <w:spacing w:val="15"/>
          <w:sz w:val="17"/>
          <w:u w:val="single"/>
        </w:rPr>
        <w:t xml:space="preserve"> </w:t>
      </w:r>
      <w:r>
        <w:rPr>
          <w:sz w:val="17"/>
          <w:u w:val="single"/>
        </w:rPr>
        <w:t>de</w:t>
      </w:r>
      <w:r>
        <w:rPr>
          <w:spacing w:val="2"/>
          <w:sz w:val="17"/>
          <w:u w:val="single"/>
        </w:rPr>
        <w:t xml:space="preserve"> </w:t>
      </w:r>
      <w:r>
        <w:rPr>
          <w:sz w:val="17"/>
          <w:u w:val="single"/>
        </w:rPr>
        <w:t>Alteração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Sub</w:t>
      </w:r>
      <w:r>
        <w:rPr>
          <w:spacing w:val="-2"/>
          <w:sz w:val="17"/>
        </w:rPr>
        <w:t>j</w:t>
      </w:r>
      <w:r>
        <w:rPr>
          <w:spacing w:val="-2"/>
          <w:sz w:val="17"/>
          <w:u w:val="single"/>
        </w:rPr>
        <w:t>etiva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9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É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admissível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fusão,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cisão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incorporação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com/em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outra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pessoa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jurídica,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desde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sejam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observados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nova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pessoa jurídica todos os requisitos de habilitação exigidos na licitação original; sejam</w:t>
      </w:r>
      <w:r>
        <w:rPr>
          <w:w w:val="105"/>
          <w:sz w:val="17"/>
        </w:rPr>
        <w:t xml:space="preserve"> mantidas as demais cláusulas e condições do contrato; não haja prejuízo à execução do objeto pactuado e haja a anuência expressa 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Administração à continuidade do contrato.</w:t>
      </w:r>
    </w:p>
    <w:p w:rsidR="00B03075" w:rsidRDefault="00B03075">
      <w:pPr>
        <w:pStyle w:val="Corpodetexto"/>
        <w:spacing w:before="181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0"/>
        <w:ind w:left="398" w:right="0" w:hanging="219"/>
        <w:rPr>
          <w:sz w:val="17"/>
        </w:rPr>
      </w:pPr>
      <w:r>
        <w:rPr>
          <w:spacing w:val="-11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Reserva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cota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Microempresa,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Empresa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Pequeno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Porte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</w:t>
      </w: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Microempreendedor</w:t>
      </w:r>
      <w:r>
        <w:rPr>
          <w:spacing w:val="-10"/>
          <w:w w:val="105"/>
          <w:sz w:val="17"/>
          <w:u w:val="single"/>
        </w:rPr>
        <w:t xml:space="preserve"> </w:t>
      </w:r>
      <w:proofErr w:type="gramStart"/>
      <w:r>
        <w:rPr>
          <w:spacing w:val="-2"/>
          <w:w w:val="105"/>
          <w:sz w:val="17"/>
          <w:u w:val="single"/>
        </w:rPr>
        <w:t>I</w:t>
      </w:r>
      <w:r>
        <w:rPr>
          <w:spacing w:val="-2"/>
          <w:w w:val="105"/>
          <w:sz w:val="17"/>
          <w:u w:val="single"/>
        </w:rPr>
        <w:t>ndividual</w:t>
      </w:r>
      <w:proofErr w:type="gramEnd"/>
    </w:p>
    <w:p w:rsidR="00B03075" w:rsidRDefault="003440A0">
      <w:pPr>
        <w:pStyle w:val="PargrafodaLista"/>
        <w:numPr>
          <w:ilvl w:val="2"/>
          <w:numId w:val="8"/>
        </w:numPr>
        <w:tabs>
          <w:tab w:val="left" w:pos="565"/>
        </w:tabs>
        <w:spacing w:before="90"/>
        <w:ind w:left="179" w:firstLine="0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participação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Pregão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é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exclusiva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microempresas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empresas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pequeno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porte,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termos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48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Complementar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n°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123,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 14 de dezembro de 2006.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1"/>
        <w:ind w:left="398" w:right="0" w:hanging="219"/>
        <w:jc w:val="both"/>
        <w:rPr>
          <w:sz w:val="17"/>
        </w:rPr>
      </w:pP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Incidência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Programa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Integridade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7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Conforme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disposto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1º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Estadual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7.753/2017,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Programa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Integridade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é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exigido,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independentemente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formação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societária, desde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contrato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firmado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compras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serviços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tenha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valor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superior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quantia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R$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650.000,00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(seiscentos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cinquenta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mil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reais)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duração igual ou superior a 180 (cento e oitenta) dias.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spacing w:before="92"/>
        <w:ind w:left="572" w:right="0" w:hanging="393"/>
        <w:jc w:val="both"/>
        <w:rPr>
          <w:sz w:val="17"/>
        </w:rPr>
      </w:pPr>
      <w:r>
        <w:rPr>
          <w:w w:val="105"/>
          <w:sz w:val="17"/>
        </w:rPr>
        <w:t>Portanto,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aplica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presente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objeto.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PargrafodaLista"/>
        <w:numPr>
          <w:ilvl w:val="1"/>
          <w:numId w:val="8"/>
        </w:numPr>
        <w:tabs>
          <w:tab w:val="left" w:pos="485"/>
        </w:tabs>
        <w:spacing w:before="1"/>
        <w:ind w:left="485" w:right="0" w:hanging="306"/>
        <w:jc w:val="both"/>
        <w:rPr>
          <w:sz w:val="17"/>
        </w:rPr>
      </w:pP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Política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segurança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na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informação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s</w:t>
      </w:r>
      <w:r>
        <w:rPr>
          <w:spacing w:val="-2"/>
          <w:w w:val="105"/>
          <w:sz w:val="17"/>
        </w:rPr>
        <w:t>ig</w:t>
      </w:r>
      <w:r>
        <w:rPr>
          <w:spacing w:val="-2"/>
          <w:w w:val="105"/>
          <w:sz w:val="17"/>
          <w:u w:val="single"/>
        </w:rPr>
        <w:t>ilo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69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Considerando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características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soluções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serem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contratadas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existem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requisitos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segurança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aplicáveis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ampla,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normas, guia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boas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práticas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políticas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devem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observadas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contratação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implementação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Solução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TIC,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tais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possam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ter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 xml:space="preserve">conformidade à Lei nº 13.709, de 14 de agosto de </w:t>
      </w:r>
      <w:proofErr w:type="gramStart"/>
      <w:r>
        <w:rPr>
          <w:w w:val="105"/>
          <w:sz w:val="17"/>
        </w:rPr>
        <w:t>2018 - Lei</w:t>
      </w:r>
      <w:proofErr w:type="gramEnd"/>
      <w:r>
        <w:rPr>
          <w:w w:val="105"/>
          <w:sz w:val="17"/>
        </w:rPr>
        <w:t xml:space="preserve"> Geral de Proteção de Dados Pessoais (</w:t>
      </w:r>
      <w:r>
        <w:rPr>
          <w:w w:val="105"/>
          <w:sz w:val="17"/>
        </w:rPr>
        <w:t>LGPD);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66"/>
        </w:tabs>
        <w:spacing w:before="92"/>
        <w:ind w:left="179" w:firstLine="0"/>
        <w:jc w:val="both"/>
        <w:rPr>
          <w:sz w:val="17"/>
        </w:rPr>
      </w:pPr>
      <w:r>
        <w:rPr>
          <w:w w:val="105"/>
          <w:sz w:val="17"/>
        </w:rPr>
        <w:t>Não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permitido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recolhimento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unidades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armazenamento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voláteis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(SSD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HD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externo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Pendrive),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serão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substituídos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por novos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componentes,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unidade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armazenamento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defeituosa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permanecer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CONTRATANTE,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garantir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sigilo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 confidencialidade das informações.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72"/>
        </w:tabs>
        <w:spacing w:before="93"/>
        <w:ind w:left="179" w:firstLine="0"/>
        <w:jc w:val="both"/>
        <w:rPr>
          <w:sz w:val="17"/>
        </w:rPr>
      </w:pPr>
      <w:r>
        <w:rPr>
          <w:w w:val="105"/>
          <w:sz w:val="17"/>
        </w:rPr>
        <w:t>A CONTRATADA deverá, mesmo após o término do prazo de vigência ou rescisão do Contrato, manter sigilo absoluto sobre quaisquer dados, informações, configurações, contidos em quaisquer documentos e</w:t>
      </w:r>
      <w:r>
        <w:rPr>
          <w:w w:val="105"/>
          <w:sz w:val="17"/>
        </w:rPr>
        <w:t xml:space="preserve"> mídias, incluindo meios de armazenamento, de que venha a ter conhecimento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durante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produtos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prestação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serviços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garantia,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podendo,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sob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pretexto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divulgar,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reproduzir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 utilizar,</w:t>
      </w:r>
      <w:r>
        <w:rPr>
          <w:spacing w:val="-1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sob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pena</w:t>
      </w:r>
      <w:proofErr w:type="gramEnd"/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lei,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independentemente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classificação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sigilo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conferida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SEPPENRJ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tais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documentos.</w:t>
      </w:r>
    </w:p>
    <w:p w:rsidR="00B03075" w:rsidRDefault="00B03075">
      <w:pPr>
        <w:pStyle w:val="Corpodetexto"/>
        <w:spacing w:before="183"/>
        <w:ind w:left="0"/>
      </w:pPr>
    </w:p>
    <w:p w:rsidR="00B03075" w:rsidRDefault="003440A0">
      <w:pPr>
        <w:pStyle w:val="Ttulo1"/>
        <w:numPr>
          <w:ilvl w:val="0"/>
          <w:numId w:val="8"/>
        </w:numPr>
        <w:tabs>
          <w:tab w:val="left" w:pos="310"/>
        </w:tabs>
        <w:ind w:hanging="131"/>
      </w:pPr>
      <w:r>
        <w:t>-</w:t>
      </w:r>
      <w:r>
        <w:rPr>
          <w:spacing w:val="14"/>
        </w:rPr>
        <w:t xml:space="preserve"> </w:t>
      </w:r>
      <w:r>
        <w:t>REQUISITOS</w:t>
      </w:r>
      <w:r>
        <w:rPr>
          <w:spacing w:val="15"/>
        </w:rPr>
        <w:t xml:space="preserve"> </w:t>
      </w:r>
      <w:r>
        <w:t>MÍNIMOS</w:t>
      </w:r>
      <w:r>
        <w:rPr>
          <w:spacing w:val="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2"/>
        </w:rPr>
        <w:t>EXECUÇÃO</w:t>
      </w: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ind w:left="398" w:right="0" w:hanging="219"/>
        <w:rPr>
          <w:sz w:val="17"/>
        </w:rPr>
      </w:pPr>
      <w:r>
        <w:rPr>
          <w:spacing w:val="14"/>
          <w:sz w:val="17"/>
          <w:u w:val="single"/>
        </w:rPr>
        <w:t xml:space="preserve"> </w:t>
      </w:r>
      <w:r>
        <w:rPr>
          <w:sz w:val="17"/>
          <w:u w:val="single"/>
        </w:rPr>
        <w:t>Qualificação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técnica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ind w:left="572" w:right="0" w:hanging="393"/>
        <w:rPr>
          <w:sz w:val="17"/>
        </w:rPr>
      </w:pPr>
      <w:r>
        <w:rPr>
          <w:w w:val="105"/>
          <w:sz w:val="17"/>
        </w:rPr>
        <w:t>Não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exigida,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uma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vez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seria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desarrazoada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tratar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uma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contratação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baixo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valor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pouca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complexidade.</w:t>
      </w: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98"/>
        </w:tabs>
        <w:spacing w:before="90"/>
        <w:ind w:left="398" w:right="0" w:hanging="219"/>
        <w:rPr>
          <w:sz w:val="17"/>
        </w:rPr>
      </w:pPr>
      <w:r>
        <w:rPr>
          <w:spacing w:val="24"/>
          <w:sz w:val="17"/>
          <w:u w:val="single"/>
        </w:rPr>
        <w:t xml:space="preserve"> </w:t>
      </w:r>
      <w:r>
        <w:rPr>
          <w:sz w:val="17"/>
          <w:u w:val="single"/>
        </w:rPr>
        <w:t>Habilitação</w:t>
      </w:r>
      <w:r>
        <w:rPr>
          <w:spacing w:val="25"/>
          <w:sz w:val="17"/>
          <w:u w:val="single"/>
        </w:rPr>
        <w:t xml:space="preserve"> </w:t>
      </w:r>
      <w:r>
        <w:rPr>
          <w:sz w:val="17"/>
          <w:u w:val="single"/>
        </w:rPr>
        <w:t>econômico-</w:t>
      </w:r>
      <w:r>
        <w:rPr>
          <w:spacing w:val="-2"/>
          <w:sz w:val="17"/>
          <w:u w:val="single"/>
        </w:rPr>
        <w:t>financeira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ind w:left="572" w:right="0" w:hanging="393"/>
        <w:rPr>
          <w:sz w:val="17"/>
        </w:rPr>
      </w:pPr>
      <w:r>
        <w:rPr>
          <w:w w:val="105"/>
          <w:sz w:val="17"/>
        </w:rPr>
        <w:t>Deverá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apresentar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seguintes</w:t>
      </w:r>
      <w:r>
        <w:rPr>
          <w:spacing w:val="-1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documentos/comprovantes: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11"/>
        </w:tabs>
        <w:ind w:left="179" w:firstLine="0"/>
        <w:rPr>
          <w:sz w:val="17"/>
        </w:rPr>
      </w:pPr>
      <w:r>
        <w:rPr>
          <w:w w:val="105"/>
          <w:sz w:val="17"/>
        </w:rPr>
        <w:t>Certidão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insolvência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civil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expedida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distribuidor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domicílio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licitante,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caso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trate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pessoa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física,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desde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que admitida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participação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licitação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(art.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5º,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inciso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II,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alínea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“c”,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Instrução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Normativa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Seges/ME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116,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2021),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sociedade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simples;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4"/>
        </w:tabs>
        <w:spacing w:before="91"/>
        <w:ind w:left="704" w:right="0" w:hanging="525"/>
        <w:rPr>
          <w:sz w:val="17"/>
        </w:rPr>
      </w:pPr>
      <w:proofErr w:type="gramStart"/>
      <w:r>
        <w:rPr>
          <w:w w:val="105"/>
          <w:sz w:val="17"/>
        </w:rPr>
        <w:t>Certidão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falência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expedida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distribuidor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fornecedor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14.133,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2021,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69,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caput,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inciso</w:t>
      </w:r>
      <w:r>
        <w:rPr>
          <w:spacing w:val="-8"/>
          <w:w w:val="105"/>
          <w:sz w:val="17"/>
        </w:rPr>
        <w:t xml:space="preserve"> </w:t>
      </w:r>
      <w:r>
        <w:rPr>
          <w:spacing w:val="-4"/>
          <w:w w:val="105"/>
          <w:sz w:val="17"/>
        </w:rPr>
        <w:t>II)</w:t>
      </w:r>
      <w:proofErr w:type="gramEnd"/>
      <w:r>
        <w:rPr>
          <w:spacing w:val="-4"/>
          <w:w w:val="105"/>
          <w:sz w:val="17"/>
        </w:rPr>
        <w:t>;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5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Índices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Liquidez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Geral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(LG),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Solvência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Geral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(SG)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Liquidez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Corrente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(LC),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superiores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1</w:t>
      </w:r>
      <w:proofErr w:type="gramEnd"/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(um),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comprovados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mediante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apresentação pelo licitante de balanço patrimonial, Termo de Referência – Serviços – Lei nº 14.133/21 – Contratação Diret</w:t>
      </w:r>
      <w:r>
        <w:rPr>
          <w:w w:val="105"/>
          <w:sz w:val="17"/>
        </w:rPr>
        <w:t>a demonstração de resultado de exercício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demais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demonstrações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contábeis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2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(dois)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últimos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exercícios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sociais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obtidos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aplicação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seguintes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fórmulas:</w:t>
      </w:r>
    </w:p>
    <w:p w:rsidR="00B03075" w:rsidRDefault="003440A0">
      <w:pPr>
        <w:pStyle w:val="PargrafodaLista"/>
        <w:numPr>
          <w:ilvl w:val="4"/>
          <w:numId w:val="8"/>
        </w:numPr>
        <w:tabs>
          <w:tab w:val="left" w:pos="1506"/>
        </w:tabs>
        <w:spacing w:before="93"/>
        <w:ind w:left="1506" w:right="0" w:hanging="101"/>
        <w:rPr>
          <w:sz w:val="17"/>
        </w:rPr>
      </w:pPr>
      <w:r>
        <w:rPr>
          <w:w w:val="105"/>
          <w:sz w:val="17"/>
        </w:rPr>
        <w:t>-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Liquidez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Geral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(LG)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=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(Ativo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Circulante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+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Realizável</w:t>
      </w:r>
      <w:r>
        <w:rPr>
          <w:spacing w:val="-9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Longo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proofErr w:type="gramEnd"/>
      <w:r>
        <w:rPr>
          <w:w w:val="105"/>
          <w:sz w:val="17"/>
        </w:rPr>
        <w:t>)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(Passivo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Circulante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+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Passivo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Circulante);</w:t>
      </w:r>
    </w:p>
    <w:p w:rsidR="00B03075" w:rsidRDefault="003440A0">
      <w:pPr>
        <w:pStyle w:val="PargrafodaLista"/>
        <w:numPr>
          <w:ilvl w:val="4"/>
          <w:numId w:val="8"/>
        </w:numPr>
        <w:tabs>
          <w:tab w:val="left" w:pos="1565"/>
        </w:tabs>
        <w:ind w:left="1565" w:right="0" w:hanging="160"/>
        <w:rPr>
          <w:sz w:val="17"/>
        </w:rPr>
      </w:pPr>
      <w:r>
        <w:rPr>
          <w:w w:val="105"/>
          <w:sz w:val="17"/>
        </w:rPr>
        <w:t>-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Solvência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Geral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(SG)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=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(Ativo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Total)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(Passivo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Circulante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+Passivo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1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Circulante);</w:t>
      </w:r>
    </w:p>
    <w:p w:rsidR="00B03075" w:rsidRDefault="003440A0">
      <w:pPr>
        <w:pStyle w:val="PargrafodaLista"/>
        <w:numPr>
          <w:ilvl w:val="4"/>
          <w:numId w:val="8"/>
        </w:numPr>
        <w:tabs>
          <w:tab w:val="left" w:pos="1623"/>
        </w:tabs>
        <w:ind w:left="1623" w:right="0" w:hanging="218"/>
        <w:rPr>
          <w:sz w:val="17"/>
        </w:rPr>
      </w:pPr>
      <w:r>
        <w:rPr>
          <w:w w:val="105"/>
          <w:sz w:val="17"/>
        </w:rPr>
        <w:t>-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Liquidez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Corrente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(LC)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=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(Ativo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Circulante)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(Passivo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Circulante).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19"/>
        </w:tabs>
        <w:ind w:left="179" w:firstLine="0"/>
        <w:rPr>
          <w:sz w:val="17"/>
        </w:rPr>
      </w:pPr>
      <w:r>
        <w:rPr>
          <w:w w:val="105"/>
          <w:sz w:val="17"/>
        </w:rPr>
        <w:t xml:space="preserve">Caso a empresa licitante apresente resultado inferior ou igual a </w:t>
      </w:r>
      <w:proofErr w:type="gramStart"/>
      <w:r>
        <w:rPr>
          <w:w w:val="105"/>
          <w:sz w:val="17"/>
        </w:rPr>
        <w:t>1</w:t>
      </w:r>
      <w:proofErr w:type="gramEnd"/>
      <w:r>
        <w:rPr>
          <w:w w:val="105"/>
          <w:sz w:val="17"/>
        </w:rPr>
        <w:t xml:space="preserve"> (um) em qualquer dos índices de Liquidez Geral (LG), Solvência Geral (SG)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Liquidez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Corrente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(LC),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exigido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fins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habilitação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capital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mínimo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10%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valor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total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estimado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</w:t>
      </w:r>
      <w:r>
        <w:rPr>
          <w:w w:val="105"/>
          <w:sz w:val="17"/>
        </w:rPr>
        <w:t>ntratação.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27"/>
        </w:tabs>
        <w:spacing w:before="91"/>
        <w:ind w:left="179" w:firstLine="0"/>
        <w:rPr>
          <w:sz w:val="17"/>
        </w:rPr>
      </w:pPr>
      <w:r>
        <w:rPr>
          <w:w w:val="105"/>
          <w:sz w:val="17"/>
        </w:rPr>
        <w:t>As</w:t>
      </w:r>
      <w:r>
        <w:rPr>
          <w:spacing w:val="20"/>
          <w:w w:val="105"/>
          <w:sz w:val="17"/>
        </w:rPr>
        <w:t xml:space="preserve"> </w:t>
      </w:r>
      <w:r>
        <w:rPr>
          <w:w w:val="105"/>
          <w:sz w:val="17"/>
        </w:rPr>
        <w:t>empresas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criadas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exercício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financeiro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licitação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deverão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atender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todas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exigências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habilitação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poderão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substituir</w:t>
      </w:r>
      <w:r>
        <w:rPr>
          <w:spacing w:val="22"/>
          <w:w w:val="105"/>
          <w:sz w:val="17"/>
        </w:rPr>
        <w:t xml:space="preserve"> </w:t>
      </w:r>
      <w:r>
        <w:rPr>
          <w:w w:val="105"/>
          <w:sz w:val="17"/>
        </w:rPr>
        <w:t>os demonstrativos contábeis pelo balanço de abertura. (Lei nº 14.133, de 2021, art. 65, §1º).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11"/>
        </w:tabs>
        <w:spacing w:before="91"/>
        <w:ind w:left="179" w:firstLine="0"/>
        <w:rPr>
          <w:sz w:val="17"/>
        </w:rPr>
      </w:pPr>
      <w:r>
        <w:rPr>
          <w:w w:val="105"/>
          <w:sz w:val="17"/>
        </w:rPr>
        <w:t>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balanço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patrimonial,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demonstração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resultado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exercício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demais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demonstrações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contábeis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limitar-se-ão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último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exercício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 xml:space="preserve">caso de a pessoa jurídica ter sido constituída há menos de </w:t>
      </w:r>
      <w:proofErr w:type="gramStart"/>
      <w:r>
        <w:rPr>
          <w:w w:val="105"/>
          <w:sz w:val="17"/>
        </w:rPr>
        <w:t>2</w:t>
      </w:r>
      <w:proofErr w:type="gramEnd"/>
      <w:r>
        <w:rPr>
          <w:w w:val="105"/>
          <w:sz w:val="17"/>
        </w:rPr>
        <w:t xml:space="preserve"> (dois) anos. (Lei nº 14.133, de 2021, art. 69, §6º).</w:t>
      </w: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10"/>
        </w:tabs>
        <w:spacing w:before="124"/>
        <w:ind w:left="310" w:right="0" w:hanging="219"/>
        <w:rPr>
          <w:sz w:val="17"/>
        </w:rPr>
      </w:pPr>
      <w:r>
        <w:rPr>
          <w:spacing w:val="12"/>
          <w:sz w:val="17"/>
          <w:u w:val="single"/>
        </w:rPr>
        <w:t xml:space="preserve"> </w:t>
      </w:r>
      <w:r>
        <w:rPr>
          <w:sz w:val="17"/>
          <w:u w:val="single"/>
        </w:rPr>
        <w:t>Habilitação</w:t>
      </w:r>
      <w:r>
        <w:rPr>
          <w:spacing w:val="13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Jurídic</w:t>
      </w:r>
      <w:r>
        <w:rPr>
          <w:spacing w:val="-2"/>
          <w:sz w:val="17"/>
          <w:u w:val="single"/>
        </w:rPr>
        <w:t>a</w:t>
      </w:r>
    </w:p>
    <w:p w:rsidR="00B03075" w:rsidRDefault="003440A0">
      <w:pPr>
        <w:pStyle w:val="Corpodetexto"/>
        <w:spacing w:before="122"/>
      </w:pPr>
      <w:r>
        <w:rPr>
          <w:w w:val="105"/>
        </w:rPr>
        <w:t>4.3.1. Pessoa física: cédula de identidade (RG) ou documento equivalente que, por força de lei, tenha validade para fins de identificação em todo o território nacional.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572"/>
        </w:tabs>
        <w:spacing w:before="123"/>
        <w:ind w:left="572" w:right="0" w:hanging="393"/>
        <w:jc w:val="both"/>
        <w:rPr>
          <w:sz w:val="17"/>
        </w:rPr>
      </w:pPr>
      <w:r>
        <w:rPr>
          <w:w w:val="105"/>
          <w:sz w:val="17"/>
        </w:rPr>
        <w:t>Empresário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individual: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inscrição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Registro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Público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Empresas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Mercantis,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cargo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Junta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Comercial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respectiva</w:t>
      </w:r>
      <w:r>
        <w:rPr>
          <w:spacing w:val="-1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sede.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632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Microempreendedor Individual - MEI: Certificado da Condição de Microempreendedor Individual - CCMEI, cuja aceitação ficará condicionada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verificação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autenticidade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sítio</w:t>
      </w:r>
      <w:r>
        <w:rPr>
          <w:spacing w:val="-2"/>
          <w:w w:val="105"/>
          <w:sz w:val="17"/>
        </w:rPr>
        <w:t xml:space="preserve"> </w:t>
      </w:r>
      <w:hyperlink r:id="rId12">
        <w:r>
          <w:rPr>
            <w:color w:val="0000ED"/>
            <w:w w:val="105"/>
            <w:sz w:val="17"/>
            <w:u w:val="single" w:color="0000ED"/>
          </w:rPr>
          <w:t>www.portaldoempreendedor</w:t>
        </w:r>
        <w:r>
          <w:rPr>
            <w:color w:val="0000ED"/>
            <w:w w:val="105"/>
            <w:sz w:val="17"/>
          </w:rPr>
          <w:t>.g</w:t>
        </w:r>
        <w:r>
          <w:rPr>
            <w:color w:val="0000ED"/>
            <w:w w:val="105"/>
            <w:sz w:val="17"/>
            <w:u w:val="single" w:color="0000ED"/>
          </w:rPr>
          <w:t>ov.br</w:t>
        </w:r>
      </w:hyperlink>
      <w:r>
        <w:rPr>
          <w:w w:val="105"/>
          <w:sz w:val="17"/>
        </w:rPr>
        <w:t>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605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Sociedade Limitada Unipessoal - SLU: ato constitutivo, estatuto ou contrato social em vigor inscrito no Registro Público de Empresas Mercantis,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cargo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Junta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Comer</w:t>
      </w:r>
      <w:r>
        <w:rPr>
          <w:w w:val="105"/>
          <w:sz w:val="17"/>
        </w:rPr>
        <w:t>cial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respectiva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sede,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acompanhado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documento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comprobatório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administrador,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assim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enquadrada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 sociedade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identificada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Empresas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Individual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Responsabilidade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Limitada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–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EIRELI,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41,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14.195,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26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agosto de 2021.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573"/>
        </w:tabs>
        <w:spacing w:before="95"/>
        <w:ind w:left="179" w:firstLine="0"/>
        <w:jc w:val="both"/>
        <w:rPr>
          <w:sz w:val="17"/>
        </w:rPr>
      </w:pPr>
      <w:r>
        <w:rPr>
          <w:w w:val="105"/>
          <w:sz w:val="17"/>
        </w:rPr>
        <w:t>Sociedade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Empresária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Estrangeira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funcionamento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País: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portaria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autorização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funcionamento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Brasil,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publicada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Diário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Oficial da União e arquivada na Junta Comercial da unidade federativa onde se localizar a filial, agência,</w:t>
      </w:r>
      <w:r>
        <w:rPr>
          <w:w w:val="105"/>
          <w:sz w:val="17"/>
        </w:rPr>
        <w:t xml:space="preserve"> sucursal ou estabelecimento, a qual será considerada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sede,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conforme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Instrução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Normativa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DREI/ME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n.º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77,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18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março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2020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norma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posterior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regule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matéria.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596"/>
        </w:tabs>
        <w:spacing w:before="92"/>
        <w:ind w:left="179" w:firstLine="0"/>
        <w:jc w:val="both"/>
        <w:rPr>
          <w:sz w:val="17"/>
        </w:rPr>
      </w:pPr>
      <w:r>
        <w:rPr>
          <w:w w:val="105"/>
          <w:sz w:val="17"/>
        </w:rPr>
        <w:t>Sociedade Simples: inscrição do ato constitutivo no Registro Civil das Pessoas</w:t>
      </w:r>
      <w:r>
        <w:rPr>
          <w:w w:val="105"/>
          <w:sz w:val="17"/>
        </w:rPr>
        <w:t xml:space="preserve"> Jurídicas do local de sua sede, acompanhada de prova da indicação dos seus administradores.</w:t>
      </w:r>
    </w:p>
    <w:p w:rsidR="00B03075" w:rsidRDefault="00B03075">
      <w:pPr>
        <w:pStyle w:val="PargrafodaLista"/>
        <w:rPr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3440A0">
      <w:pPr>
        <w:pStyle w:val="PargrafodaLista"/>
        <w:numPr>
          <w:ilvl w:val="2"/>
          <w:numId w:val="7"/>
        </w:numPr>
        <w:tabs>
          <w:tab w:val="left" w:pos="572"/>
        </w:tabs>
        <w:spacing w:before="80"/>
        <w:ind w:left="179" w:firstLine="0"/>
        <w:jc w:val="both"/>
        <w:rPr>
          <w:sz w:val="17"/>
        </w:rPr>
      </w:pPr>
      <w:r>
        <w:rPr>
          <w:w w:val="105"/>
          <w:sz w:val="17"/>
        </w:rPr>
        <w:lastRenderedPageBreak/>
        <w:t>Filial,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sucursal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agência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sociedade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simples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empresária: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inscrição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constitutivo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filial,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sucursal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agência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sociedade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simples ou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empresária,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respectivamente,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Registro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Civil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Pessoas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Jurídicas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Registro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Público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Empresas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Mercantis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onde</w:t>
      </w:r>
      <w:r>
        <w:rPr>
          <w:spacing w:val="-8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opera,</w:t>
      </w:r>
      <w:proofErr w:type="gramEnd"/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averbação no Registro onde tem sede a matriz.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582"/>
        </w:tabs>
        <w:spacing w:before="93"/>
        <w:ind w:left="179" w:firstLine="0"/>
        <w:jc w:val="both"/>
        <w:rPr>
          <w:sz w:val="17"/>
        </w:rPr>
      </w:pPr>
      <w:r>
        <w:rPr>
          <w:w w:val="105"/>
          <w:sz w:val="17"/>
        </w:rPr>
        <w:t>Sociedade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Cooperativa: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ata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fundação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estatuto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social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vigor,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</w:t>
      </w:r>
      <w:r>
        <w:rPr>
          <w:w w:val="105"/>
          <w:sz w:val="17"/>
        </w:rPr>
        <w:t>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ata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assembleia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aprovou,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devidamente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arquivado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Junta Comercial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inscrito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Registro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Civil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Pessoas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Jurídicas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respectiva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sede,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bem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registro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trata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107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5.764,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16 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dezembro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1971,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demonstrando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constituição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funcionamento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observam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regras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estabelecidas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legislação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aplicável,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especial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 Lei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5.764/1971,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12.690,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19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julho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2012,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Complementar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130,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17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abril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2009.</w:t>
      </w:r>
    </w:p>
    <w:p w:rsidR="00B03075" w:rsidRDefault="003440A0">
      <w:pPr>
        <w:pStyle w:val="PargrafodaLista"/>
        <w:numPr>
          <w:ilvl w:val="2"/>
          <w:numId w:val="7"/>
        </w:numPr>
        <w:tabs>
          <w:tab w:val="left" w:pos="572"/>
        </w:tabs>
        <w:spacing w:before="94"/>
        <w:ind w:left="572" w:right="0" w:hanging="393"/>
        <w:jc w:val="both"/>
        <w:rPr>
          <w:sz w:val="17"/>
        </w:rPr>
      </w:pPr>
      <w:r>
        <w:rPr>
          <w:w w:val="105"/>
          <w:sz w:val="17"/>
        </w:rPr>
        <w:t>Quando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cabível,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documentos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apresentados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devem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estar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acompanhados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todas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alterações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consolidação</w:t>
      </w:r>
      <w:r>
        <w:rPr>
          <w:spacing w:val="-1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respectiva.</w:t>
      </w:r>
    </w:p>
    <w:p w:rsidR="00B03075" w:rsidRDefault="003440A0">
      <w:pPr>
        <w:pStyle w:val="PargrafodaLista"/>
        <w:numPr>
          <w:ilvl w:val="1"/>
          <w:numId w:val="8"/>
        </w:numPr>
        <w:tabs>
          <w:tab w:val="left" w:pos="310"/>
        </w:tabs>
        <w:ind w:left="310" w:right="0" w:hanging="219"/>
        <w:jc w:val="both"/>
        <w:rPr>
          <w:sz w:val="17"/>
        </w:rPr>
      </w:pP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Habilitação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fiscal,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social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e</w:t>
      </w:r>
      <w:r>
        <w:rPr>
          <w:spacing w:val="-7"/>
          <w:w w:val="105"/>
          <w:sz w:val="17"/>
          <w:u w:val="single"/>
        </w:rPr>
        <w:t xml:space="preserve"> </w:t>
      </w:r>
      <w:proofErr w:type="gramStart"/>
      <w:r>
        <w:rPr>
          <w:spacing w:val="-2"/>
          <w:w w:val="105"/>
          <w:sz w:val="17"/>
          <w:u w:val="single"/>
        </w:rPr>
        <w:t>trabalhista</w:t>
      </w:r>
      <w:proofErr w:type="gramEnd"/>
    </w:p>
    <w:p w:rsidR="00B03075" w:rsidRDefault="003440A0">
      <w:pPr>
        <w:pStyle w:val="PargrafodaLista"/>
        <w:numPr>
          <w:ilvl w:val="2"/>
          <w:numId w:val="8"/>
        </w:numPr>
        <w:tabs>
          <w:tab w:val="left" w:pos="616"/>
        </w:tabs>
        <w:ind w:left="616" w:right="0" w:hanging="437"/>
        <w:jc w:val="both"/>
        <w:rPr>
          <w:sz w:val="17"/>
        </w:rPr>
      </w:pPr>
      <w:r>
        <w:rPr>
          <w:w w:val="105"/>
          <w:sz w:val="17"/>
        </w:rPr>
        <w:t>Inscrição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Cadastro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Nacional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Pessoas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Jurídicas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Cadastro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Pessoas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Físicas,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conforme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caso.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3"/>
        </w:tabs>
        <w:spacing w:before="90"/>
        <w:ind w:left="179" w:firstLine="0"/>
        <w:jc w:val="both"/>
        <w:rPr>
          <w:sz w:val="17"/>
        </w:rPr>
      </w:pPr>
      <w:r>
        <w:rPr>
          <w:spacing w:val="-2"/>
          <w:w w:val="105"/>
          <w:sz w:val="17"/>
        </w:rPr>
        <w:t xml:space="preserve">Regularidade fiscal perante a Fazenda Nacional, mediante apresentação de certidão expedida conjuntamente pela Secretaria da Receita Federal </w:t>
      </w:r>
      <w:r>
        <w:rPr>
          <w:w w:val="105"/>
          <w:sz w:val="17"/>
        </w:rPr>
        <w:t>do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Brasil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(RFB)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Procuradoria-Geral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Fazenda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Nacional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(PGFN),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referente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todos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créditos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tributários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federais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Dívida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Ativa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União (DAU) por elas administrados, inclusive aqueles relativos à Seguridade Social.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16"/>
        </w:tabs>
        <w:spacing w:before="92"/>
        <w:ind w:left="616" w:right="0" w:hanging="437"/>
        <w:jc w:val="both"/>
        <w:rPr>
          <w:sz w:val="17"/>
        </w:rPr>
      </w:pPr>
      <w:r>
        <w:rPr>
          <w:w w:val="105"/>
          <w:sz w:val="17"/>
        </w:rPr>
        <w:t>Regularidade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Fundo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Tempo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Serviço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(FGTS).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22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Declaração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emprega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menor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18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anos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trabalho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noturno,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perigoso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insalubre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emprega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menor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16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anos,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salvo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menor, a partir de 14 anos, na condição de aprendiz, nos termos do artigo 7°, XXXIII, da Constituição.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41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Prova de inexistência de débitos inadimplidos perante a Justiça 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Trabalho, mediante a apresentação de certidão negativa ou positiva com efeito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negativa,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termos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Título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VII-A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Consolidação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Leis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Trabalho,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aprovada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Decreto-Lei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5.452,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1º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maio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1943.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80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Prova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inscrição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cadastro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contrib</w:t>
      </w:r>
      <w:r>
        <w:rPr>
          <w:w w:val="105"/>
          <w:sz w:val="17"/>
        </w:rPr>
        <w:t>uintes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estadual/distrital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&lt;OU&gt;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municipal,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relativo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domicílio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fornecedor,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pertinente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ao seu ramo de atividade e compatível com o objeto contratual.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18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 xml:space="preserve">O fornecedor enquadrado como microempreendedor individual que pretenda auferir os benefícios do tratamento diferenciado previstos na </w:t>
      </w:r>
      <w:hyperlink r:id="rId13">
        <w:r>
          <w:rPr>
            <w:color w:val="0000ED"/>
            <w:w w:val="105"/>
            <w:sz w:val="17"/>
            <w:u w:val="single" w:color="0000ED"/>
          </w:rPr>
          <w:t>Lei</w:t>
        </w:r>
        <w:r>
          <w:rPr>
            <w:color w:val="0000ED"/>
            <w:spacing w:val="-8"/>
            <w:w w:val="105"/>
            <w:sz w:val="17"/>
            <w:u w:val="single" w:color="0000ED"/>
          </w:rPr>
          <w:t xml:space="preserve"> </w:t>
        </w:r>
        <w:r>
          <w:rPr>
            <w:color w:val="0000ED"/>
            <w:w w:val="105"/>
            <w:sz w:val="17"/>
            <w:u w:val="single" w:color="0000ED"/>
          </w:rPr>
          <w:t>Complementar</w:t>
        </w:r>
        <w:r>
          <w:rPr>
            <w:color w:val="0000ED"/>
            <w:spacing w:val="-8"/>
            <w:w w:val="105"/>
            <w:sz w:val="17"/>
            <w:u w:val="single" w:color="0000ED"/>
          </w:rPr>
          <w:t xml:space="preserve"> </w:t>
        </w:r>
        <w:r>
          <w:rPr>
            <w:color w:val="0000ED"/>
            <w:w w:val="105"/>
            <w:sz w:val="17"/>
            <w:u w:val="single" w:color="0000ED"/>
          </w:rPr>
          <w:t>nº</w:t>
        </w:r>
        <w:r>
          <w:rPr>
            <w:color w:val="0000ED"/>
            <w:spacing w:val="-8"/>
            <w:w w:val="105"/>
            <w:sz w:val="17"/>
            <w:u w:val="single" w:color="0000ED"/>
          </w:rPr>
          <w:t xml:space="preserve"> </w:t>
        </w:r>
        <w:r>
          <w:rPr>
            <w:color w:val="0000ED"/>
            <w:w w:val="105"/>
            <w:sz w:val="17"/>
            <w:u w:val="single" w:color="0000ED"/>
          </w:rPr>
          <w:t>123/2006</w:t>
        </w:r>
      </w:hyperlink>
      <w:r>
        <w:rPr>
          <w:w w:val="105"/>
          <w:sz w:val="17"/>
        </w:rPr>
        <w:t>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estará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dispensad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prova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inscrição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cadastros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contribuintes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estadual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municipal,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eis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apresentação do Certificado de Condição de Microempreendedor Individual – CCMEI supre tais requisitos.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572"/>
        </w:tabs>
        <w:spacing w:before="92"/>
        <w:ind w:left="572" w:right="0" w:hanging="393"/>
        <w:jc w:val="both"/>
        <w:rPr>
          <w:sz w:val="17"/>
        </w:rPr>
      </w:pPr>
      <w:r>
        <w:rPr>
          <w:b/>
          <w:w w:val="105"/>
          <w:sz w:val="17"/>
        </w:rPr>
        <w:t>Prova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regularidade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com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a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Fazenda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do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Estado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do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Rio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-10"/>
          <w:w w:val="105"/>
          <w:sz w:val="17"/>
        </w:rPr>
        <w:t xml:space="preserve"> </w:t>
      </w:r>
      <w:r>
        <w:rPr>
          <w:b/>
          <w:w w:val="105"/>
          <w:sz w:val="17"/>
        </w:rPr>
        <w:t>Janeiro</w:t>
      </w:r>
      <w:r>
        <w:rPr>
          <w:w w:val="105"/>
          <w:sz w:val="17"/>
        </w:rPr>
        <w:t>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mediante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apresentação</w:t>
      </w:r>
      <w:r>
        <w:rPr>
          <w:spacing w:val="-10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de: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4"/>
        </w:tabs>
        <w:ind w:left="704" w:right="0" w:hanging="525"/>
        <w:jc w:val="both"/>
        <w:rPr>
          <w:sz w:val="17"/>
        </w:rPr>
      </w:pPr>
      <w:r>
        <w:rPr>
          <w:w w:val="105"/>
          <w:sz w:val="17"/>
        </w:rPr>
        <w:t>Certidão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Débitos,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Certidão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Positiva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efeito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Negativa,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expedida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Secretaria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Estado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Fazenda;</w:t>
      </w:r>
      <w:r>
        <w:rPr>
          <w:spacing w:val="-10"/>
          <w:w w:val="105"/>
          <w:sz w:val="17"/>
        </w:rPr>
        <w:t xml:space="preserve"> </w:t>
      </w:r>
      <w:proofErr w:type="gramStart"/>
      <w:r>
        <w:rPr>
          <w:spacing w:val="-10"/>
          <w:w w:val="105"/>
          <w:sz w:val="17"/>
        </w:rPr>
        <w:t>e</w:t>
      </w:r>
      <w:proofErr w:type="gramEnd"/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4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Certidão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Débitos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Dívida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Ativa,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Certidão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Positiva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efeito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Negativa,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fins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participação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licitação,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expedida pela Procuradoria Geral do Estado.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09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Regularidade com a Fazenda do domicílio ou sede do fornecedor, relativa à atividade em cujo exercício contrata ou concorre, com a apresentação, conforme o caso, de: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5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Certidão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Débitos,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Certidão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Positiva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efeito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Negativa,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perante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Fisco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estadual,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pertinente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Imposto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sobre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Operações relativas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Circulação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Mercadorias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sobre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Prestações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Serviços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Transporte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Interestadual,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Intermunicipal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Comunicação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–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ICMS,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bem como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Certidão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perante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Dívida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Ativa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estadual,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podendo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apresentada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Certidão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Conjunta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constem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ambas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informações;</w:t>
      </w:r>
    </w:p>
    <w:p w:rsidR="00B03075" w:rsidRDefault="003440A0">
      <w:pPr>
        <w:pStyle w:val="PargrafodaLista"/>
        <w:numPr>
          <w:ilvl w:val="3"/>
          <w:numId w:val="8"/>
        </w:numPr>
        <w:tabs>
          <w:tab w:val="left" w:pos="704"/>
        </w:tabs>
        <w:spacing w:before="93"/>
        <w:ind w:left="704" w:right="0" w:hanging="525"/>
        <w:jc w:val="both"/>
        <w:rPr>
          <w:sz w:val="17"/>
        </w:rPr>
      </w:pPr>
      <w:r>
        <w:rPr>
          <w:w w:val="105"/>
          <w:sz w:val="17"/>
        </w:rPr>
        <w:t>Certidão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Débitos,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Certidão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Positiva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efeito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Negativa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Imposto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sobre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Serviços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Natureza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–</w:t>
      </w:r>
      <w:r>
        <w:rPr>
          <w:spacing w:val="-9"/>
          <w:w w:val="105"/>
          <w:sz w:val="17"/>
        </w:rPr>
        <w:t xml:space="preserve"> </w:t>
      </w:r>
      <w:r>
        <w:rPr>
          <w:spacing w:val="-4"/>
          <w:w w:val="105"/>
          <w:sz w:val="17"/>
        </w:rPr>
        <w:t>ISS.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16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Caso o fornecedor seja considerado isento dos tributos relacionados ao objeto contratual, deverá comprovar tal condição mediante a apresentação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declaração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Fazenda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respectiva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seu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domicílio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sede,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outra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equivalente,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lei.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87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Na hi</w:t>
      </w:r>
      <w:r>
        <w:rPr>
          <w:w w:val="105"/>
          <w:sz w:val="17"/>
        </w:rPr>
        <w:t xml:space="preserve">pótese de cuidar-se de microempresa ou de empresa de pequeno porte, na forma do art. 42 da Lei Complementar nº 123/2016, a documentação somente será exigida para efeito de assinatura do contrato, caso se </w:t>
      </w:r>
      <w:proofErr w:type="gramStart"/>
      <w:r>
        <w:rPr>
          <w:w w:val="105"/>
          <w:sz w:val="17"/>
        </w:rPr>
        <w:t>sagre</w:t>
      </w:r>
      <w:proofErr w:type="gramEnd"/>
    </w:p>
    <w:p w:rsidR="00B03075" w:rsidRDefault="003440A0">
      <w:pPr>
        <w:pStyle w:val="Corpodetexto"/>
        <w:spacing w:before="91"/>
        <w:jc w:val="both"/>
      </w:pPr>
      <w:proofErr w:type="gramStart"/>
      <w:r>
        <w:rPr>
          <w:w w:val="105"/>
        </w:rPr>
        <w:t>vencedora</w:t>
      </w:r>
      <w:proofErr w:type="gramEnd"/>
      <w:r>
        <w:rPr>
          <w:spacing w:val="-10"/>
          <w:w w:val="105"/>
        </w:rPr>
        <w:t xml:space="preserve"> </w:t>
      </w:r>
      <w:r>
        <w:rPr>
          <w:w w:val="105"/>
        </w:rPr>
        <w:t>no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certame.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53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Em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declarada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vencedora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certame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microempresa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empresa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pequeno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porte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débitos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fiscais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trabalhistas,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ficará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assegurado,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 partir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então,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5</w:t>
      </w:r>
      <w:proofErr w:type="gramEnd"/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(cinco)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dias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úteis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regularização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documentação,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pagamento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parcelamento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débito,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emissão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eventuais certidões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negativas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positivas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efeito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negativas,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42,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§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1º,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Complementar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123/2016.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60"/>
        </w:tabs>
        <w:spacing w:before="92"/>
        <w:ind w:left="660" w:right="0" w:hanging="481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acima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poderá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prorrogado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igual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período,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critério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exclusivo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Administração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Pública.</w:t>
      </w:r>
    </w:p>
    <w:p w:rsidR="00B03075" w:rsidRDefault="003440A0">
      <w:pPr>
        <w:pStyle w:val="PargrafodaLista"/>
        <w:numPr>
          <w:ilvl w:val="2"/>
          <w:numId w:val="8"/>
        </w:numPr>
        <w:tabs>
          <w:tab w:val="left" w:pos="661"/>
        </w:tabs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não regularização da documentação no prazo estipulado implicará a decadência do direito à contratação, na forma do § 2º, do art. 42, da Lei Complementar nº 123/2016, sem prejuízo da aplicação das sanções previstas neste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Aviso.</w:t>
      </w:r>
    </w:p>
    <w:p w:rsidR="00B03075" w:rsidRDefault="00B03075">
      <w:pPr>
        <w:pStyle w:val="Corpodetexto"/>
        <w:spacing w:before="180"/>
        <w:ind w:left="0"/>
      </w:pPr>
    </w:p>
    <w:p w:rsidR="00B03075" w:rsidRDefault="003440A0">
      <w:pPr>
        <w:pStyle w:val="Ttulo1"/>
        <w:numPr>
          <w:ilvl w:val="0"/>
          <w:numId w:val="6"/>
        </w:numPr>
        <w:tabs>
          <w:tab w:val="left" w:pos="368"/>
        </w:tabs>
        <w:spacing w:before="1"/>
        <w:ind w:hanging="189"/>
        <w:jc w:val="both"/>
      </w:pPr>
      <w:r>
        <w:t>MODELO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GESTÃO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FISCALIZA</w:t>
      </w:r>
      <w:r>
        <w:t>ÇÃO</w:t>
      </w:r>
      <w:r>
        <w:rPr>
          <w:spacing w:val="18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rPr>
          <w:spacing w:val="-2"/>
        </w:rPr>
        <w:t>CONTRATO</w:t>
      </w:r>
    </w:p>
    <w:p w:rsidR="00B03075" w:rsidRDefault="003440A0">
      <w:pPr>
        <w:pStyle w:val="PargrafodaLista"/>
        <w:numPr>
          <w:ilvl w:val="1"/>
          <w:numId w:val="6"/>
        </w:numPr>
        <w:tabs>
          <w:tab w:val="left" w:pos="398"/>
        </w:tabs>
        <w:ind w:left="398" w:right="0" w:hanging="219"/>
        <w:rPr>
          <w:sz w:val="17"/>
        </w:rPr>
      </w:pPr>
      <w:r>
        <w:rPr>
          <w:spacing w:val="14"/>
          <w:sz w:val="17"/>
          <w:u w:val="single"/>
        </w:rPr>
        <w:t xml:space="preserve"> </w:t>
      </w:r>
      <w:r>
        <w:rPr>
          <w:sz w:val="17"/>
          <w:u w:val="single"/>
        </w:rPr>
        <w:t>Instrumentos</w:t>
      </w:r>
      <w:r>
        <w:rPr>
          <w:spacing w:val="14"/>
          <w:sz w:val="17"/>
          <w:u w:val="single"/>
        </w:rPr>
        <w:t xml:space="preserve"> </w:t>
      </w:r>
      <w:r>
        <w:rPr>
          <w:spacing w:val="-2"/>
          <w:sz w:val="17"/>
          <w:u w:val="single"/>
        </w:rPr>
        <w:t>necessários</w:t>
      </w:r>
    </w:p>
    <w:p w:rsidR="00B03075" w:rsidRDefault="003440A0">
      <w:pPr>
        <w:pStyle w:val="PargrafodaLista"/>
        <w:numPr>
          <w:ilvl w:val="2"/>
          <w:numId w:val="6"/>
        </w:numPr>
        <w:tabs>
          <w:tab w:val="left" w:pos="577"/>
        </w:tabs>
        <w:ind w:firstLine="0"/>
        <w:rPr>
          <w:sz w:val="17"/>
        </w:rPr>
      </w:pP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fiscal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contrato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terá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incumbência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verificar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componentes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fornecidos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estão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conformidade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especificações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exigências deste Termo de Referência - TR.</w:t>
      </w:r>
    </w:p>
    <w:p w:rsidR="00B03075" w:rsidRDefault="003440A0">
      <w:pPr>
        <w:pStyle w:val="PargrafodaLista"/>
        <w:numPr>
          <w:ilvl w:val="2"/>
          <w:numId w:val="6"/>
        </w:numPr>
        <w:tabs>
          <w:tab w:val="left" w:pos="572"/>
        </w:tabs>
        <w:spacing w:before="91"/>
        <w:ind w:left="572" w:right="0" w:hanging="393"/>
        <w:rPr>
          <w:sz w:val="17"/>
        </w:rPr>
      </w:pPr>
      <w:r>
        <w:rPr>
          <w:w w:val="105"/>
          <w:sz w:val="17"/>
        </w:rPr>
        <w:t>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Referência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entregue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fiscal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contrato.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PargrafodaLista"/>
        <w:numPr>
          <w:ilvl w:val="1"/>
          <w:numId w:val="6"/>
        </w:numPr>
        <w:tabs>
          <w:tab w:val="left" w:pos="398"/>
        </w:tabs>
        <w:spacing w:before="0"/>
        <w:ind w:left="398" w:right="0" w:hanging="219"/>
        <w:jc w:val="both"/>
        <w:rPr>
          <w:sz w:val="17"/>
        </w:rPr>
      </w:pP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Rotinas</w:t>
      </w:r>
      <w:r>
        <w:rPr>
          <w:spacing w:val="-6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5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fiscalização</w:t>
      </w:r>
    </w:p>
    <w:p w:rsidR="00B03075" w:rsidRDefault="003440A0">
      <w:pPr>
        <w:pStyle w:val="PargrafodaLista"/>
        <w:numPr>
          <w:ilvl w:val="2"/>
          <w:numId w:val="6"/>
        </w:numPr>
        <w:tabs>
          <w:tab w:val="left" w:pos="577"/>
        </w:tabs>
        <w:ind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fiscalização de que trata este item não exclui nem reduz a responsabilidade da CONTRATADA, inclusive perante terceiros, por qualquer irregularidade, ainda que resultante de imperfeições técnicas ou vícios</w:t>
      </w:r>
      <w:r>
        <w:rPr>
          <w:w w:val="105"/>
          <w:sz w:val="17"/>
        </w:rPr>
        <w:t xml:space="preserve"> redibitórios, e, na ocorrência desta, não implica a corresponsabilidade da Administração ou de seus agentes e prepostos, de conformidade com o art. 120 da Lei nº 14.133, de 2021.</w:t>
      </w:r>
    </w:p>
    <w:p w:rsidR="00B03075" w:rsidRDefault="003440A0">
      <w:pPr>
        <w:pStyle w:val="PargrafodaLista"/>
        <w:numPr>
          <w:ilvl w:val="2"/>
          <w:numId w:val="6"/>
        </w:numPr>
        <w:tabs>
          <w:tab w:val="left" w:pos="562"/>
        </w:tabs>
        <w:spacing w:before="93"/>
        <w:ind w:left="562" w:right="0" w:hanging="383"/>
        <w:jc w:val="both"/>
        <w:rPr>
          <w:sz w:val="17"/>
        </w:rPr>
      </w:pPr>
      <w:r>
        <w:rPr>
          <w:sz w:val="17"/>
        </w:rPr>
        <w:t>A</w:t>
      </w:r>
      <w:r>
        <w:rPr>
          <w:spacing w:val="2"/>
          <w:sz w:val="17"/>
        </w:rPr>
        <w:t xml:space="preserve"> </w:t>
      </w:r>
      <w:r>
        <w:rPr>
          <w:sz w:val="17"/>
        </w:rPr>
        <w:t>Fiscalização</w:t>
      </w:r>
      <w:r>
        <w:rPr>
          <w:spacing w:val="15"/>
          <w:sz w:val="17"/>
        </w:rPr>
        <w:t xml:space="preserve"> </w:t>
      </w:r>
      <w:r>
        <w:rPr>
          <w:sz w:val="17"/>
        </w:rPr>
        <w:t>do</w:t>
      </w:r>
      <w:r>
        <w:rPr>
          <w:spacing w:val="15"/>
          <w:sz w:val="17"/>
        </w:rPr>
        <w:t xml:space="preserve"> </w:t>
      </w:r>
      <w:r>
        <w:rPr>
          <w:sz w:val="17"/>
        </w:rPr>
        <w:t>contrato</w:t>
      </w:r>
      <w:r>
        <w:rPr>
          <w:spacing w:val="16"/>
          <w:sz w:val="17"/>
        </w:rPr>
        <w:t xml:space="preserve"> </w:t>
      </w:r>
      <w:r>
        <w:rPr>
          <w:sz w:val="17"/>
        </w:rPr>
        <w:t>será</w:t>
      </w:r>
      <w:r>
        <w:rPr>
          <w:spacing w:val="15"/>
          <w:sz w:val="17"/>
        </w:rPr>
        <w:t xml:space="preserve"> </w:t>
      </w:r>
      <w:r>
        <w:rPr>
          <w:sz w:val="17"/>
        </w:rPr>
        <w:t>responsável</w:t>
      </w:r>
      <w:r>
        <w:rPr>
          <w:spacing w:val="15"/>
          <w:sz w:val="17"/>
        </w:rPr>
        <w:t xml:space="preserve"> </w:t>
      </w:r>
      <w:r>
        <w:rPr>
          <w:spacing w:val="-4"/>
          <w:sz w:val="17"/>
        </w:rPr>
        <w:t>por:</w:t>
      </w:r>
    </w:p>
    <w:p w:rsidR="00B03075" w:rsidRDefault="003440A0">
      <w:pPr>
        <w:pStyle w:val="PargrafodaLista"/>
        <w:numPr>
          <w:ilvl w:val="0"/>
          <w:numId w:val="5"/>
        </w:numPr>
        <w:tabs>
          <w:tab w:val="left" w:pos="364"/>
        </w:tabs>
        <w:ind w:firstLine="0"/>
        <w:jc w:val="both"/>
        <w:rPr>
          <w:sz w:val="17"/>
        </w:rPr>
      </w:pPr>
      <w:r>
        <w:rPr>
          <w:w w:val="105"/>
          <w:sz w:val="17"/>
        </w:rPr>
        <w:t>Acompanhar, fiscalizar a ex</w:t>
      </w:r>
      <w:r>
        <w:rPr>
          <w:w w:val="105"/>
          <w:sz w:val="17"/>
        </w:rPr>
        <w:t>ecução e anotar em registro próprio todas as ocorrências relacionadas, sob os aspectos quantitativos e qualitativos, comunicando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ocorrências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quaisquer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fatos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exijam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medidas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corretivas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parte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CONTRATADA;</w:t>
      </w:r>
    </w:p>
    <w:p w:rsidR="00B03075" w:rsidRDefault="003440A0">
      <w:pPr>
        <w:pStyle w:val="PargrafodaLista"/>
        <w:numPr>
          <w:ilvl w:val="0"/>
          <w:numId w:val="5"/>
        </w:numPr>
        <w:tabs>
          <w:tab w:val="left" w:pos="368"/>
        </w:tabs>
        <w:spacing w:before="91"/>
        <w:ind w:left="368" w:right="0" w:hanging="189"/>
        <w:jc w:val="both"/>
        <w:rPr>
          <w:sz w:val="17"/>
        </w:rPr>
      </w:pPr>
      <w:r>
        <w:rPr>
          <w:sz w:val="17"/>
        </w:rPr>
        <w:t>Encaminhar</w:t>
      </w:r>
      <w:r>
        <w:rPr>
          <w:spacing w:val="17"/>
          <w:sz w:val="17"/>
        </w:rPr>
        <w:t xml:space="preserve"> </w:t>
      </w:r>
      <w:r>
        <w:rPr>
          <w:sz w:val="17"/>
        </w:rPr>
        <w:t>a</w:t>
      </w:r>
      <w:r>
        <w:rPr>
          <w:spacing w:val="18"/>
          <w:sz w:val="17"/>
        </w:rPr>
        <w:t xml:space="preserve"> </w:t>
      </w:r>
      <w:r>
        <w:rPr>
          <w:sz w:val="17"/>
        </w:rPr>
        <w:t>documentação</w:t>
      </w:r>
      <w:r>
        <w:rPr>
          <w:spacing w:val="18"/>
          <w:sz w:val="17"/>
        </w:rPr>
        <w:t xml:space="preserve"> </w:t>
      </w:r>
      <w:r>
        <w:rPr>
          <w:sz w:val="17"/>
        </w:rPr>
        <w:t>comprobatóri</w:t>
      </w:r>
      <w:r>
        <w:rPr>
          <w:sz w:val="17"/>
        </w:rPr>
        <w:t>a</w:t>
      </w:r>
      <w:r>
        <w:rPr>
          <w:spacing w:val="17"/>
          <w:sz w:val="17"/>
        </w:rPr>
        <w:t xml:space="preserve"> </w:t>
      </w:r>
      <w:r>
        <w:rPr>
          <w:sz w:val="17"/>
        </w:rPr>
        <w:t>de</w:t>
      </w:r>
      <w:r>
        <w:rPr>
          <w:spacing w:val="18"/>
          <w:sz w:val="17"/>
        </w:rPr>
        <w:t xml:space="preserve"> </w:t>
      </w:r>
      <w:r>
        <w:rPr>
          <w:sz w:val="17"/>
        </w:rPr>
        <w:t>descumprimento</w:t>
      </w:r>
      <w:r>
        <w:rPr>
          <w:spacing w:val="18"/>
          <w:sz w:val="17"/>
        </w:rPr>
        <w:t xml:space="preserve"> </w:t>
      </w:r>
      <w:r>
        <w:rPr>
          <w:sz w:val="17"/>
        </w:rPr>
        <w:t>contratual</w:t>
      </w:r>
      <w:r>
        <w:rPr>
          <w:spacing w:val="18"/>
          <w:sz w:val="17"/>
        </w:rPr>
        <w:t xml:space="preserve"> </w:t>
      </w:r>
      <w:r>
        <w:rPr>
          <w:sz w:val="17"/>
        </w:rPr>
        <w:t>para</w:t>
      </w:r>
      <w:r>
        <w:rPr>
          <w:spacing w:val="17"/>
          <w:sz w:val="17"/>
        </w:rPr>
        <w:t xml:space="preserve"> </w:t>
      </w:r>
      <w:r>
        <w:rPr>
          <w:sz w:val="17"/>
        </w:rPr>
        <w:t>os</w:t>
      </w:r>
      <w:r>
        <w:rPr>
          <w:spacing w:val="18"/>
          <w:sz w:val="17"/>
        </w:rPr>
        <w:t xml:space="preserve"> </w:t>
      </w:r>
      <w:r>
        <w:rPr>
          <w:sz w:val="17"/>
        </w:rPr>
        <w:t>setores</w:t>
      </w:r>
      <w:r>
        <w:rPr>
          <w:spacing w:val="18"/>
          <w:sz w:val="17"/>
        </w:rPr>
        <w:t xml:space="preserve"> </w:t>
      </w:r>
      <w:r>
        <w:rPr>
          <w:sz w:val="17"/>
        </w:rPr>
        <w:t>responsáveis</w:t>
      </w:r>
      <w:r>
        <w:rPr>
          <w:spacing w:val="18"/>
          <w:sz w:val="17"/>
        </w:rPr>
        <w:t xml:space="preserve"> </w:t>
      </w:r>
      <w:r>
        <w:rPr>
          <w:sz w:val="17"/>
        </w:rPr>
        <w:t>e</w:t>
      </w:r>
      <w:r>
        <w:rPr>
          <w:spacing w:val="17"/>
          <w:sz w:val="17"/>
        </w:rPr>
        <w:t xml:space="preserve"> </w:t>
      </w:r>
      <w:r>
        <w:rPr>
          <w:sz w:val="17"/>
        </w:rPr>
        <w:t>solicitar</w:t>
      </w:r>
      <w:r>
        <w:rPr>
          <w:spacing w:val="18"/>
          <w:sz w:val="17"/>
        </w:rPr>
        <w:t xml:space="preserve"> </w:t>
      </w:r>
      <w:r>
        <w:rPr>
          <w:spacing w:val="-2"/>
          <w:sz w:val="17"/>
        </w:rPr>
        <w:t>providências;</w:t>
      </w:r>
    </w:p>
    <w:p w:rsidR="00B03075" w:rsidRDefault="003440A0">
      <w:pPr>
        <w:pStyle w:val="PargrafodaLista"/>
        <w:numPr>
          <w:ilvl w:val="0"/>
          <w:numId w:val="5"/>
        </w:numPr>
        <w:tabs>
          <w:tab w:val="left" w:pos="348"/>
        </w:tabs>
        <w:ind w:left="348" w:right="0" w:hanging="169"/>
        <w:jc w:val="both"/>
        <w:rPr>
          <w:sz w:val="17"/>
        </w:rPr>
      </w:pPr>
      <w:r>
        <w:rPr>
          <w:sz w:val="17"/>
        </w:rPr>
        <w:t>Atestar</w:t>
      </w:r>
      <w:r>
        <w:rPr>
          <w:spacing w:val="12"/>
          <w:sz w:val="17"/>
        </w:rPr>
        <w:t xml:space="preserve"> </w:t>
      </w:r>
      <w:r>
        <w:rPr>
          <w:sz w:val="17"/>
        </w:rPr>
        <w:t>a</w:t>
      </w:r>
      <w:r>
        <w:rPr>
          <w:spacing w:val="13"/>
          <w:sz w:val="17"/>
        </w:rPr>
        <w:t xml:space="preserve"> </w:t>
      </w:r>
      <w:r>
        <w:rPr>
          <w:sz w:val="17"/>
        </w:rPr>
        <w:t>nota</w:t>
      </w:r>
      <w:r>
        <w:rPr>
          <w:spacing w:val="13"/>
          <w:sz w:val="17"/>
        </w:rPr>
        <w:t xml:space="preserve"> </w:t>
      </w:r>
      <w:r>
        <w:rPr>
          <w:sz w:val="17"/>
        </w:rPr>
        <w:t>de</w:t>
      </w:r>
      <w:r>
        <w:rPr>
          <w:spacing w:val="13"/>
          <w:sz w:val="17"/>
        </w:rPr>
        <w:t xml:space="preserve"> </w:t>
      </w:r>
      <w:r>
        <w:rPr>
          <w:sz w:val="17"/>
        </w:rPr>
        <w:t>cobrança</w:t>
      </w:r>
      <w:r>
        <w:rPr>
          <w:spacing w:val="13"/>
          <w:sz w:val="17"/>
        </w:rPr>
        <w:t xml:space="preserve"> </w:t>
      </w:r>
      <w:r>
        <w:rPr>
          <w:sz w:val="17"/>
        </w:rPr>
        <w:t>encaminhada</w:t>
      </w:r>
      <w:r>
        <w:rPr>
          <w:spacing w:val="13"/>
          <w:sz w:val="17"/>
        </w:rPr>
        <w:t xml:space="preserve"> </w:t>
      </w:r>
      <w:r>
        <w:rPr>
          <w:sz w:val="17"/>
        </w:rPr>
        <w:t>pela</w:t>
      </w:r>
      <w:r>
        <w:rPr>
          <w:spacing w:val="12"/>
          <w:sz w:val="17"/>
        </w:rPr>
        <w:t xml:space="preserve"> </w:t>
      </w:r>
      <w:r>
        <w:rPr>
          <w:sz w:val="17"/>
        </w:rPr>
        <w:t>CONTRATADA e</w:t>
      </w:r>
      <w:r>
        <w:rPr>
          <w:spacing w:val="13"/>
          <w:sz w:val="17"/>
        </w:rPr>
        <w:t xml:space="preserve"> </w:t>
      </w:r>
      <w:r>
        <w:rPr>
          <w:sz w:val="17"/>
        </w:rPr>
        <w:t>encaminhá-la</w:t>
      </w:r>
      <w:r>
        <w:rPr>
          <w:spacing w:val="13"/>
          <w:sz w:val="17"/>
        </w:rPr>
        <w:t xml:space="preserve"> </w:t>
      </w:r>
      <w:r>
        <w:rPr>
          <w:sz w:val="17"/>
        </w:rPr>
        <w:t>à</w:t>
      </w:r>
      <w:r>
        <w:rPr>
          <w:spacing w:val="13"/>
          <w:sz w:val="17"/>
        </w:rPr>
        <w:t xml:space="preserve"> </w:t>
      </w:r>
      <w:r>
        <w:rPr>
          <w:sz w:val="17"/>
        </w:rPr>
        <w:t>área</w:t>
      </w:r>
      <w:r>
        <w:rPr>
          <w:spacing w:val="13"/>
          <w:sz w:val="17"/>
        </w:rPr>
        <w:t xml:space="preserve"> </w:t>
      </w:r>
      <w:r>
        <w:rPr>
          <w:sz w:val="17"/>
        </w:rPr>
        <w:t>administrativa</w:t>
      </w:r>
      <w:r>
        <w:rPr>
          <w:spacing w:val="13"/>
          <w:sz w:val="17"/>
        </w:rPr>
        <w:t xml:space="preserve"> </w:t>
      </w:r>
      <w:r>
        <w:rPr>
          <w:sz w:val="17"/>
        </w:rPr>
        <w:t>para</w:t>
      </w:r>
      <w:r>
        <w:rPr>
          <w:spacing w:val="12"/>
          <w:sz w:val="17"/>
        </w:rPr>
        <w:t xml:space="preserve"> </w:t>
      </w:r>
      <w:r>
        <w:rPr>
          <w:spacing w:val="-2"/>
          <w:sz w:val="17"/>
        </w:rPr>
        <w:t>providências;</w:t>
      </w:r>
    </w:p>
    <w:p w:rsidR="00B03075" w:rsidRDefault="003440A0">
      <w:pPr>
        <w:pStyle w:val="PargrafodaLista"/>
        <w:numPr>
          <w:ilvl w:val="0"/>
          <w:numId w:val="5"/>
        </w:numPr>
        <w:tabs>
          <w:tab w:val="left" w:pos="368"/>
        </w:tabs>
        <w:ind w:left="368" w:right="0" w:hanging="189"/>
        <w:jc w:val="both"/>
        <w:rPr>
          <w:sz w:val="17"/>
        </w:rPr>
      </w:pPr>
      <w:r>
        <w:rPr>
          <w:w w:val="105"/>
          <w:sz w:val="17"/>
        </w:rPr>
        <w:t>Outras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atividades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legislação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normas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definem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sobre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fiscalização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contratos.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PargrafodaLista"/>
        <w:numPr>
          <w:ilvl w:val="1"/>
          <w:numId w:val="4"/>
        </w:numPr>
        <w:tabs>
          <w:tab w:val="left" w:pos="398"/>
        </w:tabs>
        <w:spacing w:before="0"/>
        <w:ind w:left="398" w:right="0" w:hanging="219"/>
        <w:jc w:val="left"/>
        <w:rPr>
          <w:sz w:val="17"/>
        </w:rPr>
      </w:pP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Obrigações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das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partes</w:t>
      </w:r>
    </w:p>
    <w:p w:rsidR="00B03075" w:rsidRDefault="00B03075">
      <w:pPr>
        <w:pStyle w:val="PargrafodaLista"/>
        <w:jc w:val="left"/>
        <w:rPr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29"/>
        </w:tabs>
        <w:spacing w:before="80"/>
        <w:ind w:left="529" w:right="0" w:hanging="350"/>
        <w:rPr>
          <w:sz w:val="17"/>
          <w:u w:val="single"/>
        </w:rPr>
      </w:pPr>
      <w:r>
        <w:rPr>
          <w:spacing w:val="-8"/>
          <w:w w:val="105"/>
          <w:sz w:val="17"/>
          <w:u w:val="single"/>
        </w:rPr>
        <w:lastRenderedPageBreak/>
        <w:t xml:space="preserve"> </w:t>
      </w:r>
      <w:r>
        <w:rPr>
          <w:w w:val="105"/>
          <w:sz w:val="17"/>
          <w:u w:val="single"/>
        </w:rPr>
        <w:t>Obrigações</w:t>
      </w: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CONTRATANTE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694"/>
        </w:tabs>
        <w:spacing w:before="90"/>
        <w:ind w:left="694" w:right="0" w:hanging="515"/>
        <w:rPr>
          <w:sz w:val="17"/>
        </w:rPr>
      </w:pPr>
      <w:r>
        <w:rPr>
          <w:w w:val="105"/>
          <w:sz w:val="17"/>
        </w:rPr>
        <w:t>Acompanhar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fiscalizar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cumprimento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obrigações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CONTRATADA.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7"/>
        </w:tabs>
        <w:ind w:left="179" w:firstLine="0"/>
        <w:rPr>
          <w:sz w:val="17"/>
        </w:rPr>
      </w:pPr>
      <w:r>
        <w:rPr>
          <w:w w:val="105"/>
          <w:sz w:val="17"/>
        </w:rPr>
        <w:t>Vetar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emprego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produto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considerar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incompatível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especificações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apresentadas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CONTRATADA,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que possa ser inadequado, nocivo, danificar seus bens patrimoniais ou ser prejudicial à saúde dos servidores públicos.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4"/>
        </w:tabs>
        <w:spacing w:before="91"/>
        <w:ind w:left="704" w:right="0" w:hanging="525"/>
        <w:rPr>
          <w:sz w:val="17"/>
        </w:rPr>
      </w:pPr>
      <w:r>
        <w:rPr>
          <w:w w:val="105"/>
          <w:sz w:val="17"/>
        </w:rPr>
        <w:t>Efetuar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pagamento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CONTRATADA.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694"/>
        </w:tabs>
        <w:ind w:left="694" w:right="0" w:hanging="515"/>
        <w:rPr>
          <w:sz w:val="17"/>
        </w:rPr>
      </w:pPr>
      <w:r>
        <w:rPr>
          <w:sz w:val="17"/>
        </w:rPr>
        <w:t>Aplicar</w:t>
      </w:r>
      <w:r>
        <w:rPr>
          <w:spacing w:val="15"/>
          <w:sz w:val="17"/>
        </w:rPr>
        <w:t xml:space="preserve"> </w:t>
      </w:r>
      <w:r>
        <w:rPr>
          <w:sz w:val="17"/>
        </w:rPr>
        <w:t>à</w:t>
      </w:r>
      <w:r>
        <w:rPr>
          <w:spacing w:val="15"/>
          <w:sz w:val="17"/>
        </w:rPr>
        <w:t xml:space="preserve"> </w:t>
      </w:r>
      <w:r>
        <w:rPr>
          <w:sz w:val="17"/>
        </w:rPr>
        <w:t>CONTRATADA,</w:t>
      </w:r>
      <w:r>
        <w:rPr>
          <w:spacing w:val="15"/>
          <w:sz w:val="17"/>
        </w:rPr>
        <w:t xml:space="preserve"> </w:t>
      </w:r>
      <w:r>
        <w:rPr>
          <w:sz w:val="17"/>
        </w:rPr>
        <w:t>caso</w:t>
      </w:r>
      <w:r>
        <w:rPr>
          <w:spacing w:val="16"/>
          <w:sz w:val="17"/>
        </w:rPr>
        <w:t xml:space="preserve"> </w:t>
      </w:r>
      <w:r>
        <w:rPr>
          <w:sz w:val="17"/>
        </w:rPr>
        <w:t>necessário,</w:t>
      </w:r>
      <w:r>
        <w:rPr>
          <w:spacing w:val="15"/>
          <w:sz w:val="17"/>
        </w:rPr>
        <w:t xml:space="preserve"> </w:t>
      </w:r>
      <w:r>
        <w:rPr>
          <w:sz w:val="17"/>
        </w:rPr>
        <w:t>as</w:t>
      </w:r>
      <w:r>
        <w:rPr>
          <w:spacing w:val="15"/>
          <w:sz w:val="17"/>
        </w:rPr>
        <w:t xml:space="preserve"> </w:t>
      </w:r>
      <w:r>
        <w:rPr>
          <w:sz w:val="17"/>
        </w:rPr>
        <w:t>sanções</w:t>
      </w:r>
      <w:r>
        <w:rPr>
          <w:spacing w:val="16"/>
          <w:sz w:val="17"/>
        </w:rPr>
        <w:t xml:space="preserve"> </w:t>
      </w:r>
      <w:r>
        <w:rPr>
          <w:sz w:val="17"/>
        </w:rPr>
        <w:t>administrativas</w:t>
      </w:r>
      <w:r>
        <w:rPr>
          <w:spacing w:val="15"/>
          <w:sz w:val="17"/>
        </w:rPr>
        <w:t xml:space="preserve"> </w:t>
      </w:r>
      <w:r>
        <w:rPr>
          <w:sz w:val="17"/>
        </w:rPr>
        <w:t>regulamentares</w:t>
      </w:r>
      <w:r>
        <w:rPr>
          <w:spacing w:val="15"/>
          <w:sz w:val="17"/>
        </w:rPr>
        <w:t xml:space="preserve"> </w:t>
      </w:r>
      <w:r>
        <w:rPr>
          <w:sz w:val="17"/>
        </w:rPr>
        <w:t>e</w:t>
      </w:r>
      <w:r>
        <w:rPr>
          <w:spacing w:val="16"/>
          <w:sz w:val="17"/>
        </w:rPr>
        <w:t xml:space="preserve"> </w:t>
      </w:r>
      <w:r>
        <w:rPr>
          <w:sz w:val="17"/>
        </w:rPr>
        <w:t>contratuais</w:t>
      </w:r>
      <w:r>
        <w:rPr>
          <w:spacing w:val="15"/>
          <w:sz w:val="17"/>
        </w:rPr>
        <w:t xml:space="preserve"> </w:t>
      </w:r>
      <w:r>
        <w:rPr>
          <w:spacing w:val="-2"/>
          <w:sz w:val="17"/>
        </w:rPr>
        <w:t>cabíveis.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4"/>
        </w:tabs>
        <w:ind w:left="704" w:right="0" w:hanging="525"/>
        <w:rPr>
          <w:sz w:val="17"/>
        </w:rPr>
      </w:pPr>
      <w:r>
        <w:rPr>
          <w:w w:val="105"/>
          <w:sz w:val="17"/>
        </w:rPr>
        <w:t>Preencher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enviar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Ordem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Bens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(OFB)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acordo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critérios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estabelecidos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Referência.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5"/>
        </w:tabs>
        <w:ind w:left="179" w:firstLine="0"/>
        <w:rPr>
          <w:sz w:val="17"/>
        </w:rPr>
      </w:pPr>
      <w:r>
        <w:rPr>
          <w:spacing w:val="-2"/>
          <w:w w:val="105"/>
          <w:sz w:val="17"/>
        </w:rPr>
        <w:t>Receber os equipamentos entregues pela CONTRATADA, que estejam em conformida</w:t>
      </w:r>
      <w:r>
        <w:rPr>
          <w:spacing w:val="-2"/>
          <w:w w:val="105"/>
          <w:sz w:val="17"/>
        </w:rPr>
        <w:t xml:space="preserve">de com a proposta aceita, conforme inspeções a serem </w:t>
      </w:r>
      <w:r>
        <w:rPr>
          <w:w w:val="105"/>
          <w:sz w:val="17"/>
        </w:rPr>
        <w:t>realizadas, devendo assinar ao final o Termo de Recebimento Definitivo.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4"/>
        </w:tabs>
        <w:spacing w:before="91"/>
        <w:ind w:left="704" w:right="0" w:hanging="525"/>
        <w:rPr>
          <w:sz w:val="17"/>
        </w:rPr>
      </w:pPr>
      <w:r>
        <w:rPr>
          <w:w w:val="105"/>
          <w:sz w:val="17"/>
        </w:rPr>
        <w:t>Recusar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devida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justificativa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material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entregue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fora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especificações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constantes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CONTRATADA.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5"/>
        </w:tabs>
        <w:ind w:left="179" w:firstLine="0"/>
        <w:rPr>
          <w:sz w:val="17"/>
        </w:rPr>
      </w:pPr>
      <w:r>
        <w:rPr>
          <w:spacing w:val="-2"/>
          <w:w w:val="105"/>
          <w:sz w:val="17"/>
        </w:rPr>
        <w:t xml:space="preserve">Informar à CONTRATADA, dentro do período de garantia, os novos locais para prestação da assistência técnica, caso ocorra remanejamento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equipamentos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outras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unidades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CONTRATANTE,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informadas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Ordem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Fornecimento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Bens.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9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Assumir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responsab</w:t>
      </w:r>
      <w:r>
        <w:rPr>
          <w:w w:val="105"/>
          <w:sz w:val="17"/>
        </w:rPr>
        <w:t>ilidade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pelos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prejuízos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eventualmente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causados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CONTRATADA,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decorrentes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mau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uso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operação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imprópria,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 partir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recepção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produto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fornecido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teste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até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aceitação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final,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desde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que,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apresentação,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produto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tenha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 xml:space="preserve">apresentado </w:t>
      </w:r>
      <w:r>
        <w:rPr>
          <w:spacing w:val="-2"/>
          <w:w w:val="105"/>
          <w:sz w:val="17"/>
        </w:rPr>
        <w:t>defeitos.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91"/>
        </w:tabs>
        <w:spacing w:before="93"/>
        <w:ind w:left="791" w:right="0" w:hanging="612"/>
        <w:jc w:val="both"/>
        <w:rPr>
          <w:sz w:val="17"/>
        </w:rPr>
      </w:pPr>
      <w:r>
        <w:rPr>
          <w:spacing w:val="-2"/>
          <w:w w:val="105"/>
          <w:sz w:val="17"/>
        </w:rPr>
        <w:t>Liquidar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empenho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efetuar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pagamento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da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fatura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emitida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pela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CONTRATADA</w:t>
      </w:r>
      <w:r>
        <w:rPr>
          <w:spacing w:val="-1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dentro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prazos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preestabelecidos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em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contrato.</w:t>
      </w:r>
    </w:p>
    <w:p w:rsidR="00B03075" w:rsidRDefault="003440A0">
      <w:pPr>
        <w:pStyle w:val="Corpodetexto"/>
        <w:jc w:val="both"/>
      </w:pPr>
      <w:r>
        <w:t>5.4.1.11.</w:t>
      </w:r>
      <w:r>
        <w:rPr>
          <w:spacing w:val="13"/>
        </w:rPr>
        <w:t xml:space="preserve"> </w:t>
      </w:r>
      <w:r>
        <w:t>Comunicar</w:t>
      </w:r>
      <w:r>
        <w:rPr>
          <w:spacing w:val="14"/>
        </w:rPr>
        <w:t xml:space="preserve"> </w:t>
      </w:r>
      <w:r>
        <w:t>à</w:t>
      </w:r>
      <w:r>
        <w:rPr>
          <w:spacing w:val="14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todas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quaisquer</w:t>
      </w:r>
      <w:r>
        <w:rPr>
          <w:spacing w:val="14"/>
        </w:rPr>
        <w:t xml:space="preserve"> </w:t>
      </w:r>
      <w:r>
        <w:t>ocorrências</w:t>
      </w:r>
      <w:r>
        <w:rPr>
          <w:spacing w:val="14"/>
        </w:rPr>
        <w:t xml:space="preserve"> </w:t>
      </w:r>
      <w:r>
        <w:t>relacionadas</w:t>
      </w:r>
      <w:r>
        <w:rPr>
          <w:spacing w:val="14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fornecimento</w:t>
      </w:r>
      <w:r>
        <w:rPr>
          <w:spacing w:val="14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rPr>
          <w:spacing w:val="-2"/>
        </w:rPr>
        <w:t>produtos.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29"/>
        </w:tabs>
        <w:spacing w:before="0"/>
        <w:ind w:left="529" w:right="0" w:hanging="350"/>
        <w:jc w:val="both"/>
        <w:rPr>
          <w:sz w:val="17"/>
          <w:u w:val="single"/>
        </w:rPr>
      </w:pPr>
      <w:r>
        <w:rPr>
          <w:spacing w:val="-8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Obrigações</w:t>
      </w:r>
      <w:r>
        <w:rPr>
          <w:spacing w:val="-7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da</w:t>
      </w:r>
      <w:r>
        <w:rPr>
          <w:spacing w:val="-8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CONTRATADA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2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cumprir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todas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obrigações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constantes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Referência,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seus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anexos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proposta,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assumindo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como exclusivamente seus os riscos e as despesas decorrentes da boa e perfeita execução do objeto e, ainda: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5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Efetuar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entrega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perfeitas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condições,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conforme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especificações,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local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constantes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Referência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seus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anexos, acompanhado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respectiva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nota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fiscal,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qual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constarão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indicações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referentes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marca,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fabricante,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modelo,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procedência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 xml:space="preserve">ou </w:t>
      </w:r>
      <w:r>
        <w:rPr>
          <w:spacing w:val="-2"/>
          <w:w w:val="105"/>
          <w:sz w:val="17"/>
        </w:rPr>
        <w:t>validade.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10"/>
        </w:tabs>
        <w:spacing w:before="93"/>
        <w:ind w:left="179" w:firstLine="0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objeto,</w:t>
      </w:r>
      <w:r>
        <w:rPr>
          <w:spacing w:val="36"/>
          <w:w w:val="105"/>
          <w:sz w:val="17"/>
        </w:rPr>
        <w:t xml:space="preserve"> </w:t>
      </w:r>
      <w:r>
        <w:rPr>
          <w:w w:val="105"/>
          <w:sz w:val="17"/>
        </w:rPr>
        <w:t>quando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aplicável,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deve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estar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acompanhado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catálogo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uma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versão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português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relação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rede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assistência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 xml:space="preserve">técnica </w:t>
      </w:r>
      <w:r>
        <w:rPr>
          <w:spacing w:val="-2"/>
          <w:w w:val="105"/>
          <w:sz w:val="17"/>
        </w:rPr>
        <w:t>autorizada.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38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Responsabilizar-se pelos vícios e danos decorrentes do objeto,</w:t>
      </w:r>
      <w:r>
        <w:rPr>
          <w:w w:val="105"/>
          <w:sz w:val="17"/>
        </w:rPr>
        <w:t xml:space="preserve"> de acordo com os artigos 12, 13 e 17 a 27 do Código de Defesa do Consumidor (Lei nº 8.078, de 1990).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17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Fornecer materiais novos (sem uso, reforma ou recondicionamento) e, quando aplicável, que não estarão fora de linha de fabricação, pelo menos nos próximos</w:t>
      </w:r>
      <w:r>
        <w:rPr>
          <w:w w:val="105"/>
          <w:sz w:val="17"/>
        </w:rPr>
        <w:t xml:space="preserve"> 90 (noventa) dias, contados da data da assinatura do contrato, de maneira a não prejudicar a execução dos objetos ora contratados, </w:t>
      </w:r>
      <w:proofErr w:type="gramStart"/>
      <w:r>
        <w:rPr>
          <w:w w:val="105"/>
          <w:sz w:val="17"/>
        </w:rPr>
        <w:t>sob pena</w:t>
      </w:r>
      <w:proofErr w:type="gramEnd"/>
      <w:r>
        <w:rPr>
          <w:w w:val="105"/>
          <w:sz w:val="17"/>
        </w:rPr>
        <w:t xml:space="preserve"> de restar caracterizada inexecução parcial do contrato.</w:t>
      </w:r>
    </w:p>
    <w:p w:rsidR="00B03075" w:rsidRDefault="003440A0">
      <w:pPr>
        <w:pStyle w:val="PargrafodaLista"/>
        <w:numPr>
          <w:ilvl w:val="4"/>
          <w:numId w:val="4"/>
        </w:numPr>
        <w:tabs>
          <w:tab w:val="left" w:pos="872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É permitida a oferta de material comprovadamente superior, </w:t>
      </w:r>
      <w:r>
        <w:rPr>
          <w:w w:val="105"/>
          <w:sz w:val="17"/>
        </w:rPr>
        <w:t>nas mesmas condições de preço, fornecimento e garantia, no caso de indisponibilidade do originalmente previsto, devendo este também, quando aplicável, permanecer em linha de comercialização no supracitado tempo de 90 (noventa) dias;</w:t>
      </w:r>
    </w:p>
    <w:p w:rsidR="00B03075" w:rsidRDefault="003440A0">
      <w:pPr>
        <w:pStyle w:val="PargrafodaLista"/>
        <w:numPr>
          <w:ilvl w:val="4"/>
          <w:numId w:val="4"/>
        </w:numPr>
        <w:tabs>
          <w:tab w:val="left" w:pos="896"/>
        </w:tabs>
        <w:spacing w:before="92"/>
        <w:ind w:firstLine="0"/>
        <w:jc w:val="both"/>
        <w:rPr>
          <w:sz w:val="17"/>
        </w:rPr>
      </w:pPr>
      <w:r>
        <w:rPr>
          <w:w w:val="105"/>
          <w:sz w:val="17"/>
        </w:rPr>
        <w:t>Sempre que houver desco</w:t>
      </w:r>
      <w:r>
        <w:rPr>
          <w:w w:val="105"/>
          <w:sz w:val="17"/>
        </w:rPr>
        <w:t>ntinuidade ou alteração nos modelos propostos, a CONTRATADA deverá comunicá-las, mantendo a CONTRATANTE informada.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4"/>
        </w:tabs>
        <w:spacing w:before="91"/>
        <w:ind w:left="704" w:right="0" w:hanging="525"/>
        <w:rPr>
          <w:sz w:val="17"/>
        </w:rPr>
      </w:pPr>
      <w:r>
        <w:rPr>
          <w:w w:val="105"/>
          <w:sz w:val="17"/>
        </w:rPr>
        <w:t>Cumprir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funcionamento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prestar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assistência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técnica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materiais,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forma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prazos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estabelecidos.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4"/>
        </w:tabs>
        <w:ind w:left="704" w:right="0" w:hanging="525"/>
        <w:rPr>
          <w:sz w:val="17"/>
        </w:rPr>
      </w:pPr>
      <w:r>
        <w:rPr>
          <w:w w:val="105"/>
          <w:sz w:val="17"/>
        </w:rPr>
        <w:t>Garantir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reposição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durante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período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garantia.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35"/>
        </w:tabs>
        <w:spacing w:before="90"/>
        <w:ind w:left="179" w:firstLine="0"/>
        <w:rPr>
          <w:sz w:val="17"/>
        </w:rPr>
      </w:pPr>
      <w:r>
        <w:rPr>
          <w:w w:val="105"/>
          <w:sz w:val="17"/>
        </w:rPr>
        <w:t>Comunicar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CONTRATANTE,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escrito,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anormalidade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caráter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urgente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relação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aos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materiais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forem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objetos</w:t>
      </w:r>
      <w:r>
        <w:rPr>
          <w:spacing w:val="17"/>
          <w:w w:val="105"/>
          <w:sz w:val="17"/>
        </w:rPr>
        <w:t xml:space="preserve"> </w:t>
      </w:r>
      <w:r>
        <w:rPr>
          <w:w w:val="105"/>
          <w:sz w:val="17"/>
        </w:rPr>
        <w:t>do contrato e prestar os esclarecimentos necessários.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04"/>
        </w:tabs>
        <w:spacing w:before="90"/>
        <w:ind w:left="704" w:right="0" w:hanging="525"/>
        <w:rPr>
          <w:sz w:val="17"/>
        </w:rPr>
      </w:pPr>
      <w:r>
        <w:rPr>
          <w:spacing w:val="-2"/>
          <w:w w:val="105"/>
          <w:sz w:val="17"/>
        </w:rPr>
        <w:t>Indicar,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formalmente,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preposto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apto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representá-la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junto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à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CONTRATANTE,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que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deverá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responder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pela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fiel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execução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contrato.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99"/>
        </w:tabs>
        <w:spacing w:before="90"/>
        <w:ind w:left="179" w:firstLine="0"/>
        <w:rPr>
          <w:sz w:val="17"/>
        </w:rPr>
      </w:pPr>
      <w:r>
        <w:rPr>
          <w:w w:val="105"/>
          <w:sz w:val="17"/>
        </w:rPr>
        <w:t xml:space="preserve">Atender prontamente quaisquer orientações e exigências dos Fiscais do Contato e do Gestor do contrato inerentes à execução do objeto </w:t>
      </w:r>
      <w:r>
        <w:rPr>
          <w:spacing w:val="-2"/>
          <w:w w:val="105"/>
          <w:sz w:val="17"/>
        </w:rPr>
        <w:t>contratual.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824"/>
        </w:tabs>
        <w:spacing w:before="91"/>
        <w:ind w:left="179" w:firstLine="0"/>
        <w:jc w:val="both"/>
        <w:rPr>
          <w:sz w:val="17"/>
        </w:rPr>
      </w:pPr>
      <w:r>
        <w:rPr>
          <w:w w:val="105"/>
          <w:sz w:val="17"/>
        </w:rPr>
        <w:t>Reparar quaisquer danos</w:t>
      </w:r>
      <w:r>
        <w:rPr>
          <w:w w:val="105"/>
          <w:sz w:val="17"/>
        </w:rPr>
        <w:t xml:space="preserve"> diretamente causados à CONTRATANTE ou a terceiros, por culpa ou dolo de seus representantes legais, prepostos ou empregados, em decorrência da presente relação contratual, não excluindo ou reduzindo essa responsabilidade da fiscalização ou o acompanhament</w:t>
      </w:r>
      <w:r>
        <w:rPr>
          <w:w w:val="105"/>
          <w:sz w:val="17"/>
        </w:rPr>
        <w:t>o da execução do Contrato pela CONTRATANTE.</w:t>
      </w:r>
    </w:p>
    <w:p w:rsidR="00B03075" w:rsidRDefault="003440A0">
      <w:pPr>
        <w:pStyle w:val="PargrafodaLista"/>
        <w:numPr>
          <w:ilvl w:val="4"/>
          <w:numId w:val="4"/>
        </w:numPr>
        <w:tabs>
          <w:tab w:val="left" w:pos="942"/>
        </w:tabs>
        <w:spacing w:before="92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Apurado o dano e caracterizada sua autoria por qualquer empregado da CONTRATADA, esta pagará </w:t>
      </w:r>
      <w:proofErr w:type="gramStart"/>
      <w:r>
        <w:rPr>
          <w:w w:val="105"/>
          <w:sz w:val="17"/>
        </w:rPr>
        <w:t>à</w:t>
      </w:r>
      <w:proofErr w:type="gramEnd"/>
      <w:r>
        <w:rPr>
          <w:w w:val="105"/>
          <w:sz w:val="17"/>
        </w:rPr>
        <w:t xml:space="preserve"> CONTRATANTE o valor correspondente ao dano, acrescido das demais penalidades constantes do instrumento convocatório, </w:t>
      </w:r>
      <w:r>
        <w:rPr>
          <w:w w:val="105"/>
          <w:sz w:val="17"/>
        </w:rPr>
        <w:t xml:space="preserve">observado o direito de contraditório e ampla </w:t>
      </w:r>
      <w:r>
        <w:rPr>
          <w:spacing w:val="-2"/>
          <w:w w:val="105"/>
          <w:sz w:val="17"/>
        </w:rPr>
        <w:t>defesa.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91"/>
        </w:tabs>
        <w:spacing w:before="92"/>
        <w:ind w:left="791" w:right="0" w:hanging="612"/>
        <w:jc w:val="both"/>
        <w:rPr>
          <w:sz w:val="17"/>
        </w:rPr>
      </w:pPr>
      <w:r>
        <w:rPr>
          <w:spacing w:val="-2"/>
          <w:w w:val="105"/>
          <w:sz w:val="17"/>
        </w:rPr>
        <w:t>Emitir fatura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no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valor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pactuado e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nas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condições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Contrato, apresentando-a</w:t>
      </w:r>
      <w:r>
        <w:rPr>
          <w:spacing w:val="-1"/>
          <w:w w:val="105"/>
          <w:sz w:val="17"/>
        </w:rPr>
        <w:t xml:space="preserve"> </w:t>
      </w:r>
      <w:proofErr w:type="gramStart"/>
      <w:r>
        <w:rPr>
          <w:spacing w:val="-2"/>
          <w:w w:val="105"/>
          <w:sz w:val="17"/>
        </w:rPr>
        <w:t>à</w:t>
      </w:r>
      <w:proofErr w:type="gramEnd"/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CONTRATANTE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para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pagamento.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823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Substituir os materiais reprovados na aceitação, dentro do prazo estabelecido na Ordem de Forneci</w:t>
      </w:r>
      <w:r>
        <w:rPr>
          <w:w w:val="105"/>
          <w:sz w:val="17"/>
        </w:rPr>
        <w:t xml:space="preserve">mento de Bens, sem ônus para a </w:t>
      </w:r>
      <w:r>
        <w:rPr>
          <w:spacing w:val="-2"/>
          <w:w w:val="105"/>
          <w:sz w:val="17"/>
        </w:rPr>
        <w:t>CONTRATANTE.</w:t>
      </w:r>
    </w:p>
    <w:p w:rsidR="00B03075" w:rsidRDefault="003440A0">
      <w:pPr>
        <w:pStyle w:val="PargrafodaLista"/>
        <w:numPr>
          <w:ilvl w:val="3"/>
          <w:numId w:val="4"/>
        </w:numPr>
        <w:tabs>
          <w:tab w:val="left" w:pos="796"/>
        </w:tabs>
        <w:spacing w:before="90"/>
        <w:ind w:left="179" w:firstLine="0"/>
        <w:jc w:val="both"/>
        <w:rPr>
          <w:sz w:val="17"/>
        </w:rPr>
      </w:pPr>
      <w:r>
        <w:rPr>
          <w:w w:val="105"/>
          <w:sz w:val="17"/>
        </w:rPr>
        <w:t>Substituir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materiais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apresentarem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defeitos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durante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período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garantia,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ônus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CONTRATANTE,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conformidade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com os níveis de serviços mínimos.</w:t>
      </w:r>
    </w:p>
    <w:p w:rsidR="00B03075" w:rsidRDefault="003440A0">
      <w:pPr>
        <w:pStyle w:val="PargrafodaLista"/>
        <w:numPr>
          <w:ilvl w:val="1"/>
          <w:numId w:val="4"/>
        </w:numPr>
        <w:tabs>
          <w:tab w:val="left" w:pos="398"/>
        </w:tabs>
        <w:spacing w:before="91"/>
        <w:ind w:left="398" w:right="0" w:hanging="219"/>
        <w:jc w:val="both"/>
        <w:rPr>
          <w:sz w:val="17"/>
        </w:rPr>
      </w:pPr>
      <w:r>
        <w:rPr>
          <w:spacing w:val="-10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Mecanismos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de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comunicação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a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serem</w:t>
      </w:r>
      <w:r>
        <w:rPr>
          <w:spacing w:val="-9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estabelecidos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78"/>
        </w:tabs>
        <w:spacing w:before="90"/>
        <w:ind w:firstLine="0"/>
        <w:jc w:val="both"/>
        <w:rPr>
          <w:sz w:val="17"/>
        </w:rPr>
      </w:pPr>
      <w:r>
        <w:rPr>
          <w:w w:val="105"/>
          <w:sz w:val="17"/>
        </w:rPr>
        <w:t>As comunicações relativas ao acompanhamento das notificações da SEPPENRJ relativas à contratação e execução do contrato, deverão ser feitas preferencialmente por ferramentas de comunicação digital.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90"/>
        </w:tabs>
        <w:spacing w:before="3"/>
        <w:ind w:firstLine="0"/>
        <w:jc w:val="both"/>
        <w:rPr>
          <w:sz w:val="17"/>
        </w:rPr>
      </w:pPr>
      <w:r>
        <w:rPr>
          <w:w w:val="105"/>
          <w:sz w:val="17"/>
        </w:rPr>
        <w:t>A CONTRATADA por ocasião do oferecimento da proposta final</w:t>
      </w:r>
      <w:r>
        <w:rPr>
          <w:w w:val="105"/>
          <w:sz w:val="17"/>
        </w:rPr>
        <w:t xml:space="preserve"> deverá informar, além dos dados de qualificação, contatos eletrônicos, visando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agilidade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comunicações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necessárias,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tais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como,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endereço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correspondência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eletrônico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(e-mail),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número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aplicativo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mensagens identificando o app a que se refere.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80"/>
        </w:tabs>
        <w:spacing w:before="5"/>
        <w:ind w:firstLine="0"/>
        <w:jc w:val="both"/>
        <w:rPr>
          <w:sz w:val="17"/>
        </w:rPr>
      </w:pPr>
      <w:r>
        <w:rPr>
          <w:w w:val="105"/>
          <w:sz w:val="17"/>
        </w:rPr>
        <w:t>É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inteira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responsabilidade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manutenção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verificação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diária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seu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endereço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eletrônico,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bem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aplicativos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 mensagens de seu domínio para se certificar das mensagens que lhe forem endereçadas;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74"/>
        </w:tabs>
        <w:spacing w:before="3"/>
        <w:ind w:firstLine="0"/>
        <w:jc w:val="both"/>
        <w:rPr>
          <w:sz w:val="17"/>
        </w:rPr>
      </w:pPr>
      <w:r>
        <w:rPr>
          <w:w w:val="105"/>
          <w:sz w:val="17"/>
        </w:rPr>
        <w:t>Para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fins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prazos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decorrentes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contratação,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consideram-se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recebidas,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independente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confirmação,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comunicações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notificações realizadas através dos contatos eletrônicos informados.</w:t>
      </w:r>
    </w:p>
    <w:p w:rsidR="00B03075" w:rsidRDefault="00B03075">
      <w:pPr>
        <w:pStyle w:val="PargrafodaLista"/>
        <w:rPr>
          <w:sz w:val="17"/>
        </w:rPr>
        <w:sectPr w:rsidR="00B03075">
          <w:headerReference w:type="default" r:id="rId14"/>
          <w:footerReference w:type="default" r:id="rId15"/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3440A0">
      <w:pPr>
        <w:pStyle w:val="PargrafodaLista"/>
        <w:numPr>
          <w:ilvl w:val="1"/>
          <w:numId w:val="4"/>
        </w:numPr>
        <w:tabs>
          <w:tab w:val="left" w:pos="310"/>
        </w:tabs>
        <w:spacing w:before="80"/>
        <w:ind w:left="310" w:right="0" w:hanging="219"/>
        <w:jc w:val="both"/>
        <w:rPr>
          <w:sz w:val="17"/>
        </w:rPr>
      </w:pPr>
      <w:r>
        <w:rPr>
          <w:spacing w:val="41"/>
          <w:w w:val="105"/>
          <w:sz w:val="17"/>
          <w:u w:val="single"/>
        </w:rPr>
        <w:lastRenderedPageBreak/>
        <w:t xml:space="preserve"> </w:t>
      </w:r>
      <w:r>
        <w:rPr>
          <w:spacing w:val="-2"/>
          <w:w w:val="105"/>
          <w:sz w:val="17"/>
          <w:u w:val="single"/>
        </w:rPr>
        <w:t>Garantia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72"/>
        </w:tabs>
        <w:spacing w:before="177"/>
        <w:ind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CONTRATADA,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quando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aplicável,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apresentar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preço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o(s)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telefone(s)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suporte,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website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e/ou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e-mail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abertura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 acompanhamento dos chamados</w:t>
      </w:r>
      <w:r>
        <w:rPr>
          <w:w w:val="105"/>
          <w:sz w:val="17"/>
        </w:rPr>
        <w:t xml:space="preserve"> PARA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ACIONAMENTO 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GARANTIA. O contato telefônico deverá ser preferencialmente do tipo 0800 ou telefone local em português do Brasil e deverá funcionar em dias úteis e em horário comercial no regime 8x5.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614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>Os materiais deverão ser fornecidos com GARANTIA T</w:t>
      </w:r>
      <w:r>
        <w:rPr>
          <w:w w:val="105"/>
          <w:sz w:val="17"/>
        </w:rPr>
        <w:t>ÉCNICA do FABRICANTE ou da CONTRATADA,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 xml:space="preserve">pelos </w:t>
      </w:r>
      <w:proofErr w:type="gramStart"/>
      <w:r>
        <w:rPr>
          <w:w w:val="105"/>
          <w:sz w:val="17"/>
        </w:rPr>
        <w:t>períodos mínimo indicados nos itens</w:t>
      </w:r>
      <w:proofErr w:type="gramEnd"/>
      <w:r>
        <w:rPr>
          <w:w w:val="105"/>
          <w:sz w:val="17"/>
        </w:rPr>
        <w:t xml:space="preserve"> 3.3.1.1, 3.3.1.2, 3.3.1.3 e 3.3.1.4 sem quaisquer despesas para a CONTRATANTE, contemplando serviço de suporte e assistência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técnica</w:t>
      </w:r>
      <w:r>
        <w:rPr>
          <w:spacing w:val="-7"/>
          <w:w w:val="105"/>
          <w:sz w:val="17"/>
        </w:rPr>
        <w:t xml:space="preserve"> </w:t>
      </w:r>
      <w:r>
        <w:rPr>
          <w:i/>
          <w:w w:val="105"/>
          <w:sz w:val="17"/>
        </w:rPr>
        <w:t>"on</w:t>
      </w:r>
      <w:r>
        <w:rPr>
          <w:i/>
          <w:spacing w:val="-7"/>
          <w:w w:val="105"/>
          <w:sz w:val="17"/>
        </w:rPr>
        <w:t xml:space="preserve"> </w:t>
      </w:r>
      <w:r>
        <w:rPr>
          <w:i/>
          <w:w w:val="105"/>
          <w:sz w:val="17"/>
        </w:rPr>
        <w:t>site"</w:t>
      </w:r>
      <w:r>
        <w:rPr>
          <w:w w:val="105"/>
          <w:sz w:val="17"/>
        </w:rPr>
        <w:t>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quando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aplicável,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Superinten</w:t>
      </w:r>
      <w:r>
        <w:rPr>
          <w:w w:val="105"/>
          <w:sz w:val="17"/>
        </w:rPr>
        <w:t>dência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Tecnologia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Informação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Avenida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Presidente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Vargas,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n°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2555,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sala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1.509 (Edifício Presidente Business Center) - Cidade Nova - Centro do Rio de Janeiro / 20.211-130.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603"/>
        </w:tabs>
        <w:spacing w:before="94"/>
        <w:ind w:firstLine="0"/>
        <w:jc w:val="both"/>
        <w:rPr>
          <w:sz w:val="17"/>
        </w:rPr>
      </w:pPr>
      <w:r>
        <w:rPr>
          <w:w w:val="105"/>
          <w:sz w:val="17"/>
        </w:rPr>
        <w:t>O serviço de assistência técnica em GARANTIA deve cobrir todos os procedimentos</w:t>
      </w:r>
      <w:r>
        <w:rPr>
          <w:w w:val="105"/>
          <w:sz w:val="17"/>
        </w:rPr>
        <w:t xml:space="preserve"> técnicos destinados ao reparo de eventuais falhas apresentadas de modo a restabelecer seu normal estado de uso e dentre os quais se incluem os ajustes, reparos técnicos, sempre em conformidade com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manuais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normas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técnicas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especificadas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pelo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FABRICANTE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e/</w:t>
      </w:r>
      <w:r>
        <w:rPr>
          <w:w w:val="105"/>
          <w:sz w:val="17"/>
        </w:rPr>
        <w:t>ou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troca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técnica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(substituição)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material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avariado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outro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novo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(sem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uso), no mesmo modelo e padrão apresentado na PROPOSTA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ou superior.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91"/>
        </w:tabs>
        <w:spacing w:before="94"/>
        <w:ind w:firstLine="0"/>
        <w:jc w:val="both"/>
        <w:rPr>
          <w:sz w:val="17"/>
        </w:rPr>
      </w:pPr>
      <w:r>
        <w:rPr>
          <w:w w:val="105"/>
          <w:sz w:val="17"/>
        </w:rPr>
        <w:t>O acionamento do serviço de assistência técnica em GARANTIA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deverá estar disponível preferencialmente por meio de</w:t>
      </w:r>
      <w:r>
        <w:rPr>
          <w:w w:val="105"/>
          <w:sz w:val="17"/>
        </w:rPr>
        <w:t xml:space="preserve"> central telefônica DDG (0800) ou diretamente via website, ambos em língua portuguesa (Português-BR) para operacionalização da abertura de chamados e fornecimento de número de protocolo, a fim de realizar o acompanhamento e monitoramento das solicitações.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88"/>
        </w:tabs>
        <w:spacing w:before="5"/>
        <w:ind w:firstLine="0"/>
        <w:jc w:val="both"/>
        <w:rPr>
          <w:sz w:val="17"/>
        </w:rPr>
      </w:pPr>
      <w:r>
        <w:rPr>
          <w:w w:val="105"/>
          <w:sz w:val="17"/>
        </w:rPr>
        <w:t>O atendimento deverá ocorrer em até 03 (três) dias úteis a contar da data de abertura do chamado (por e-mail, telefone ou portal web) e o prazo para solução de problemas será de até 07 (sete) dias úteis contados após a abertura do chamado, incluindo a troc</w:t>
      </w:r>
      <w:r>
        <w:rPr>
          <w:w w:val="105"/>
          <w:sz w:val="17"/>
        </w:rPr>
        <w:t xml:space="preserve">a do material/componente </w:t>
      </w:r>
      <w:r>
        <w:rPr>
          <w:spacing w:val="-2"/>
          <w:w w:val="105"/>
          <w:sz w:val="17"/>
        </w:rPr>
        <w:t>defeituoso.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626"/>
        </w:tabs>
        <w:spacing w:before="92"/>
        <w:ind w:firstLine="0"/>
        <w:jc w:val="both"/>
        <w:rPr>
          <w:sz w:val="17"/>
        </w:rPr>
      </w:pPr>
      <w:r>
        <w:rPr>
          <w:w w:val="105"/>
          <w:sz w:val="17"/>
        </w:rPr>
        <w:t>Decorrido o prazo acordado para realização do reparo ou substituição do produto, caso não haja o atendimento da solicitação da CONTRATANTE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apresentação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justificativas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CONTRATADA,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fica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CONTRATANTE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autorizada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contratar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empresa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diferente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para executar os reparos, ajustes ou a substituição do bem ou de seus componentes, bem como a exigir da CONTRATADA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 reembolso pelos custos respectivos, sem que tal fato acarrete a perda da garantia dos equipamentos</w:t>
      </w:r>
      <w:r>
        <w:rPr>
          <w:w w:val="105"/>
          <w:sz w:val="17"/>
        </w:rPr>
        <w:t>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72"/>
        </w:tabs>
        <w:spacing w:before="94"/>
        <w:ind w:left="572" w:right="0" w:hanging="393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garantia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contado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partir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"RECEBIMENTO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DEFINITIVO"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bens.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610"/>
        </w:tabs>
        <w:spacing w:before="2"/>
        <w:ind w:firstLine="0"/>
        <w:jc w:val="both"/>
        <w:rPr>
          <w:sz w:val="17"/>
        </w:rPr>
      </w:pPr>
      <w:r>
        <w:rPr>
          <w:w w:val="105"/>
          <w:sz w:val="17"/>
        </w:rPr>
        <w:t>O FABRICANTE, quando aplicável, deverá possuir site na internet com a disponibilização de manuais, drivers, firmwares e todas</w:t>
      </w:r>
      <w:r>
        <w:rPr>
          <w:w w:val="105"/>
          <w:sz w:val="17"/>
        </w:rPr>
        <w:t xml:space="preserve"> as atualizações existentes relativas ao equipamento ofertado.</w:t>
      </w:r>
    </w:p>
    <w:p w:rsidR="00B03075" w:rsidRDefault="00B03075">
      <w:pPr>
        <w:pStyle w:val="Corpodetexto"/>
        <w:spacing w:before="92"/>
        <w:ind w:left="0"/>
      </w:pPr>
    </w:p>
    <w:p w:rsidR="00B03075" w:rsidRDefault="003440A0">
      <w:pPr>
        <w:pStyle w:val="PargrafodaLista"/>
        <w:numPr>
          <w:ilvl w:val="1"/>
          <w:numId w:val="4"/>
        </w:numPr>
        <w:tabs>
          <w:tab w:val="left" w:pos="398"/>
        </w:tabs>
        <w:spacing w:before="0"/>
        <w:ind w:left="398" w:right="0" w:hanging="219"/>
        <w:jc w:val="both"/>
        <w:rPr>
          <w:sz w:val="17"/>
        </w:rPr>
      </w:pPr>
      <w:r>
        <w:rPr>
          <w:spacing w:val="-2"/>
          <w:w w:val="105"/>
          <w:sz w:val="17"/>
          <w:u w:val="single"/>
        </w:rPr>
        <w:t xml:space="preserve"> Pagamento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83"/>
        </w:tabs>
        <w:ind w:firstLine="0"/>
        <w:jc w:val="both"/>
        <w:rPr>
          <w:sz w:val="17"/>
        </w:rPr>
      </w:pPr>
      <w:r>
        <w:rPr>
          <w:w w:val="105"/>
          <w:sz w:val="17"/>
        </w:rPr>
        <w:t>Previamente à emissão de nota de empenho e a cada pagamento, 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Administração deverá realizar consulta ao SIGA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para identificar possível suspensão temporária de participação em licit</w:t>
      </w:r>
      <w:r>
        <w:rPr>
          <w:w w:val="105"/>
          <w:sz w:val="17"/>
        </w:rPr>
        <w:t>ação, no âmbito do órgão ou entidade, proibição de contratar com o Poder Público, bem como ocorrências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impeditivas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indiretas,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observado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disposto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art.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29,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Instrução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Normativa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3,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26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abril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2018.</w:t>
      </w:r>
    </w:p>
    <w:p w:rsidR="00B03075" w:rsidRDefault="003440A0">
      <w:pPr>
        <w:pStyle w:val="PargrafodaLista"/>
        <w:numPr>
          <w:ilvl w:val="2"/>
          <w:numId w:val="4"/>
        </w:numPr>
        <w:tabs>
          <w:tab w:val="left" w:pos="568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nota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fiscal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fatura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obrigatoriamente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acompanhada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comprovação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regularidade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fiscal,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constatada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meio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consulta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on-line ao Sistema Integrado de Gestão de Aquisições do Estado do Rio de Janeiro (SIGA) ou, na impossibilidade de acesso ao referido Sistema, mediante consu</w:t>
      </w:r>
      <w:r>
        <w:rPr>
          <w:w w:val="105"/>
          <w:sz w:val="17"/>
        </w:rPr>
        <w:t>lta aos sítios eletrônicos oficiais ou à documentação mencionada no art. 68 da Lei nº 14.133/2021.</w:t>
      </w:r>
    </w:p>
    <w:p w:rsidR="00B03075" w:rsidRDefault="003440A0">
      <w:pPr>
        <w:pStyle w:val="Corpodetexto"/>
        <w:spacing w:before="92"/>
        <w:ind w:right="161"/>
        <w:jc w:val="both"/>
      </w:pPr>
      <w:r>
        <w:rPr>
          <w:w w:val="105"/>
        </w:rPr>
        <w:t>5.7.3.</w:t>
      </w:r>
      <w:r>
        <w:rPr>
          <w:spacing w:val="-11"/>
          <w:w w:val="105"/>
        </w:rPr>
        <w:t xml:space="preserve"> </w:t>
      </w:r>
      <w:r>
        <w:rPr>
          <w:w w:val="105"/>
        </w:rPr>
        <w:t>Constatando-se,</w:t>
      </w:r>
      <w:r>
        <w:rPr>
          <w:spacing w:val="-11"/>
          <w:w w:val="105"/>
        </w:rPr>
        <w:t xml:space="preserve"> </w:t>
      </w:r>
      <w:r>
        <w:rPr>
          <w:w w:val="105"/>
        </w:rPr>
        <w:t>junto</w:t>
      </w:r>
      <w:r>
        <w:rPr>
          <w:spacing w:val="-11"/>
          <w:w w:val="105"/>
        </w:rPr>
        <w:t xml:space="preserve"> </w:t>
      </w:r>
      <w:r>
        <w:rPr>
          <w:w w:val="105"/>
        </w:rPr>
        <w:t>ao</w:t>
      </w:r>
      <w:r>
        <w:rPr>
          <w:spacing w:val="-11"/>
          <w:w w:val="105"/>
        </w:rPr>
        <w:t xml:space="preserve"> </w:t>
      </w:r>
      <w:r>
        <w:rPr>
          <w:w w:val="105"/>
        </w:rPr>
        <w:t>SIGA,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situação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irregularidade</w:t>
      </w:r>
      <w:r>
        <w:rPr>
          <w:spacing w:val="-11"/>
          <w:w w:val="105"/>
        </w:rPr>
        <w:t xml:space="preserve"> </w:t>
      </w:r>
      <w:r>
        <w:rPr>
          <w:w w:val="105"/>
        </w:rPr>
        <w:t>da</w:t>
      </w:r>
      <w:r>
        <w:rPr>
          <w:spacing w:val="-11"/>
          <w:w w:val="105"/>
        </w:rPr>
        <w:t xml:space="preserve"> </w:t>
      </w:r>
      <w:r>
        <w:rPr>
          <w:w w:val="105"/>
        </w:rPr>
        <w:t>CONTRATADA,</w:t>
      </w:r>
      <w:r>
        <w:rPr>
          <w:spacing w:val="-11"/>
          <w:w w:val="105"/>
        </w:rPr>
        <w:t xml:space="preserve"> </w:t>
      </w:r>
      <w:r>
        <w:rPr>
          <w:w w:val="105"/>
        </w:rPr>
        <w:t>será</w:t>
      </w:r>
      <w:r>
        <w:rPr>
          <w:spacing w:val="-11"/>
          <w:w w:val="105"/>
        </w:rPr>
        <w:t xml:space="preserve"> </w:t>
      </w:r>
      <w:r>
        <w:rPr>
          <w:w w:val="105"/>
        </w:rPr>
        <w:t>providenciada</w:t>
      </w:r>
      <w:r>
        <w:rPr>
          <w:spacing w:val="-11"/>
          <w:w w:val="105"/>
        </w:rPr>
        <w:t xml:space="preserve"> </w:t>
      </w:r>
      <w:r>
        <w:rPr>
          <w:w w:val="105"/>
        </w:rPr>
        <w:t>sua</w:t>
      </w:r>
      <w:r>
        <w:rPr>
          <w:spacing w:val="-11"/>
          <w:w w:val="105"/>
        </w:rPr>
        <w:t xml:space="preserve"> </w:t>
      </w:r>
      <w:r>
        <w:rPr>
          <w:w w:val="105"/>
        </w:rPr>
        <w:t>notificação,</w:t>
      </w:r>
      <w:r>
        <w:rPr>
          <w:spacing w:val="-11"/>
          <w:w w:val="105"/>
        </w:rPr>
        <w:t xml:space="preserve"> </w:t>
      </w: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escrito,</w:t>
      </w:r>
      <w:r>
        <w:rPr>
          <w:spacing w:val="-11"/>
          <w:w w:val="105"/>
        </w:rPr>
        <w:t xml:space="preserve"> </w:t>
      </w:r>
      <w:r>
        <w:rPr>
          <w:w w:val="105"/>
        </w:rPr>
        <w:t>para</w:t>
      </w:r>
      <w:r>
        <w:rPr>
          <w:spacing w:val="-11"/>
          <w:w w:val="105"/>
        </w:rPr>
        <w:t xml:space="preserve"> </w:t>
      </w:r>
      <w:r>
        <w:rPr>
          <w:w w:val="105"/>
        </w:rPr>
        <w:t>que,</w:t>
      </w:r>
      <w:r>
        <w:rPr>
          <w:spacing w:val="-11"/>
          <w:w w:val="105"/>
        </w:rPr>
        <w:t xml:space="preserve"> </w:t>
      </w:r>
      <w:r>
        <w:rPr>
          <w:w w:val="105"/>
        </w:rPr>
        <w:t>no prazo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proofErr w:type="gramStart"/>
      <w:r>
        <w:rPr>
          <w:w w:val="105"/>
        </w:rPr>
        <w:t>5</w:t>
      </w:r>
      <w:proofErr w:type="gramEnd"/>
      <w:r>
        <w:rPr>
          <w:spacing w:val="-2"/>
          <w:w w:val="105"/>
        </w:rPr>
        <w:t xml:space="preserve"> </w:t>
      </w:r>
      <w:r>
        <w:rPr>
          <w:w w:val="105"/>
        </w:rPr>
        <w:t>(cinco)</w:t>
      </w:r>
      <w:r>
        <w:rPr>
          <w:spacing w:val="-2"/>
          <w:w w:val="105"/>
        </w:rPr>
        <w:t xml:space="preserve"> </w:t>
      </w:r>
      <w:r>
        <w:rPr>
          <w:w w:val="105"/>
        </w:rPr>
        <w:t>dias</w:t>
      </w:r>
      <w:r>
        <w:rPr>
          <w:spacing w:val="-2"/>
          <w:w w:val="105"/>
        </w:rPr>
        <w:t xml:space="preserve"> </w:t>
      </w:r>
      <w:r>
        <w:rPr>
          <w:w w:val="105"/>
        </w:rPr>
        <w:t>úteis,</w:t>
      </w:r>
      <w:r>
        <w:rPr>
          <w:spacing w:val="-2"/>
          <w:w w:val="105"/>
        </w:rPr>
        <w:t xml:space="preserve"> </w:t>
      </w:r>
      <w:r>
        <w:rPr>
          <w:w w:val="105"/>
        </w:rPr>
        <w:t>regularize</w:t>
      </w:r>
      <w:r>
        <w:rPr>
          <w:spacing w:val="-2"/>
          <w:w w:val="105"/>
        </w:rPr>
        <w:t xml:space="preserve"> </w:t>
      </w:r>
      <w:r>
        <w:rPr>
          <w:w w:val="105"/>
        </w:rPr>
        <w:t>sua</w:t>
      </w:r>
      <w:r>
        <w:rPr>
          <w:spacing w:val="-2"/>
          <w:w w:val="105"/>
        </w:rPr>
        <w:t xml:space="preserve"> </w:t>
      </w:r>
      <w:r>
        <w:rPr>
          <w:w w:val="105"/>
        </w:rPr>
        <w:t>situação</w:t>
      </w:r>
      <w:r>
        <w:rPr>
          <w:spacing w:val="-2"/>
          <w:w w:val="105"/>
        </w:rPr>
        <w:t xml:space="preserve"> </w:t>
      </w:r>
      <w:r>
        <w:rPr>
          <w:w w:val="105"/>
        </w:rPr>
        <w:t>ou,</w:t>
      </w:r>
      <w:r>
        <w:rPr>
          <w:spacing w:val="-2"/>
          <w:w w:val="105"/>
        </w:rPr>
        <w:t xml:space="preserve"> </w:t>
      </w:r>
      <w:r>
        <w:rPr>
          <w:w w:val="105"/>
        </w:rPr>
        <w:t>no</w:t>
      </w:r>
      <w:r>
        <w:rPr>
          <w:spacing w:val="-2"/>
          <w:w w:val="105"/>
        </w:rPr>
        <w:t xml:space="preserve"> </w:t>
      </w:r>
      <w:r>
        <w:rPr>
          <w:w w:val="105"/>
        </w:rPr>
        <w:t>mesmo</w:t>
      </w:r>
      <w:r>
        <w:rPr>
          <w:spacing w:val="-2"/>
          <w:w w:val="105"/>
        </w:rPr>
        <w:t xml:space="preserve"> </w:t>
      </w:r>
      <w:r>
        <w:rPr>
          <w:w w:val="105"/>
        </w:rPr>
        <w:t>prazo,</w:t>
      </w:r>
      <w:r>
        <w:rPr>
          <w:spacing w:val="-2"/>
          <w:w w:val="105"/>
        </w:rPr>
        <w:t xml:space="preserve"> </w:t>
      </w:r>
      <w:r>
        <w:rPr>
          <w:w w:val="105"/>
        </w:rPr>
        <w:t>apresente</w:t>
      </w:r>
      <w:r>
        <w:rPr>
          <w:spacing w:val="-2"/>
          <w:w w:val="105"/>
        </w:rPr>
        <w:t xml:space="preserve"> </w:t>
      </w:r>
      <w:r>
        <w:rPr>
          <w:w w:val="105"/>
        </w:rPr>
        <w:t>sua</w:t>
      </w:r>
      <w:r>
        <w:rPr>
          <w:spacing w:val="-2"/>
          <w:w w:val="105"/>
        </w:rPr>
        <w:t xml:space="preserve"> </w:t>
      </w:r>
      <w:r>
        <w:rPr>
          <w:w w:val="105"/>
        </w:rPr>
        <w:t>defesa.</w:t>
      </w:r>
      <w:r>
        <w:rPr>
          <w:spacing w:val="-2"/>
          <w:w w:val="105"/>
        </w:rPr>
        <w:t xml:space="preserve"> </w:t>
      </w:r>
      <w:r>
        <w:rPr>
          <w:w w:val="105"/>
        </w:rPr>
        <w:t>O</w:t>
      </w:r>
      <w:r>
        <w:rPr>
          <w:spacing w:val="-2"/>
          <w:w w:val="105"/>
        </w:rPr>
        <w:t xml:space="preserve"> </w:t>
      </w:r>
      <w:r>
        <w:rPr>
          <w:w w:val="105"/>
        </w:rPr>
        <w:t>prazo</w:t>
      </w:r>
      <w:r>
        <w:rPr>
          <w:spacing w:val="-2"/>
          <w:w w:val="105"/>
        </w:rPr>
        <w:t xml:space="preserve"> </w:t>
      </w:r>
      <w:r>
        <w:rPr>
          <w:w w:val="105"/>
        </w:rPr>
        <w:t>poderá</w:t>
      </w:r>
      <w:r>
        <w:rPr>
          <w:spacing w:val="-2"/>
          <w:w w:val="105"/>
        </w:rPr>
        <w:t xml:space="preserve"> </w:t>
      </w:r>
      <w:r>
        <w:rPr>
          <w:w w:val="105"/>
        </w:rPr>
        <w:t>ser</w:t>
      </w:r>
      <w:r>
        <w:rPr>
          <w:spacing w:val="-2"/>
          <w:w w:val="105"/>
        </w:rPr>
        <w:t xml:space="preserve"> </w:t>
      </w:r>
      <w:r>
        <w:rPr>
          <w:w w:val="105"/>
        </w:rPr>
        <w:t>prorrogado</w:t>
      </w:r>
      <w:r>
        <w:rPr>
          <w:spacing w:val="-2"/>
          <w:w w:val="105"/>
        </w:rPr>
        <w:t xml:space="preserve"> </w:t>
      </w:r>
      <w:r>
        <w:rPr>
          <w:w w:val="105"/>
        </w:rPr>
        <w:t>uma</w:t>
      </w:r>
      <w:r>
        <w:rPr>
          <w:spacing w:val="-2"/>
          <w:w w:val="105"/>
        </w:rPr>
        <w:t xml:space="preserve"> </w:t>
      </w:r>
      <w:r>
        <w:rPr>
          <w:w w:val="105"/>
        </w:rPr>
        <w:t>vez,</w:t>
      </w:r>
      <w:r>
        <w:rPr>
          <w:spacing w:val="-2"/>
          <w:w w:val="105"/>
        </w:rPr>
        <w:t xml:space="preserve"> </w:t>
      </w:r>
      <w:r>
        <w:rPr>
          <w:w w:val="105"/>
        </w:rPr>
        <w:t>por</w:t>
      </w:r>
      <w:r>
        <w:rPr>
          <w:spacing w:val="-2"/>
          <w:w w:val="105"/>
        </w:rPr>
        <w:t xml:space="preserve"> </w:t>
      </w:r>
      <w:r>
        <w:rPr>
          <w:w w:val="105"/>
        </w:rPr>
        <w:t>igual período, a critério da CONTRATANTE.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575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>Havendo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erro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apresentação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nota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fiscal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documentos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pertinentes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contratação,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ainda,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circunstância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impeça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liquidação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da despesa,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como,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exemplo,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obrigação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financeira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pendente,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decorrente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penalidade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imposta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inadimplência,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pagamento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ficará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sobrestado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até que a CONTRATADA providencie as medidas saneado</w:t>
      </w:r>
      <w:r>
        <w:rPr>
          <w:w w:val="105"/>
          <w:sz w:val="17"/>
        </w:rPr>
        <w:t>ras. Nesta hipótese, o prazo para pagamento iniciar-se-á após a comprovação da regularização da situação, não acarretando qualquer ônus para a CONTRATANTE.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579"/>
        </w:tabs>
        <w:spacing w:before="94"/>
        <w:ind w:firstLine="0"/>
        <w:jc w:val="both"/>
        <w:rPr>
          <w:sz w:val="17"/>
        </w:rPr>
      </w:pPr>
      <w:r>
        <w:rPr>
          <w:w w:val="105"/>
          <w:sz w:val="17"/>
        </w:rPr>
        <w:t>Não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havendo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regularização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defesa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considerada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improcedente,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CONTRATANTE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deverá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comunicar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órgãos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responsáveis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 xml:space="preserve">pela </w:t>
      </w:r>
      <w:r>
        <w:rPr>
          <w:spacing w:val="-2"/>
          <w:w w:val="105"/>
          <w:sz w:val="17"/>
        </w:rPr>
        <w:t xml:space="preserve">fiscalização da regularidade fiscal quanto à inadimplência da CONTRATADA, bem como quanto à existência de pagamento a ser efetuado, para que </w:t>
      </w:r>
      <w:r>
        <w:rPr>
          <w:w w:val="105"/>
          <w:sz w:val="17"/>
        </w:rPr>
        <w:t>sejam acionados os meios pertinentes e necessários para garantir o recebimento de seus créditos.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628"/>
        </w:tabs>
        <w:spacing w:before="92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Persistindo a irregularidade, a CONTRATANTE deverá adotar as medidas necessárias à rescisão contratual nos autos do </w:t>
      </w:r>
      <w:r>
        <w:rPr>
          <w:w w:val="105"/>
          <w:sz w:val="17"/>
        </w:rPr>
        <w:t>processo administrativo correspondente, assegurada à CONTRATADA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 ampla defesa.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597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Havendo a efetiva execução do objeto, os pagamentos serão realizados normalmente, até que se decida pela rescisão do contrato, caso a Contratada não regularize sua situação jun</w:t>
      </w:r>
      <w:r>
        <w:rPr>
          <w:w w:val="105"/>
          <w:sz w:val="17"/>
        </w:rPr>
        <w:t>to ao SIGA.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604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Será rescindido o contrato em execução com a CONTRATADA inadimplente no SIGA, salvo por motivo de economicidade, segurança estadual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outro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interesse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público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alta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relevância,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devidamente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justificado,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qualquer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caso,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máxima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autorid</w:t>
      </w:r>
      <w:r>
        <w:rPr>
          <w:w w:val="105"/>
          <w:sz w:val="17"/>
        </w:rPr>
        <w:t>ade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CONTRATANTE.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572"/>
        </w:tabs>
        <w:spacing w:before="91"/>
        <w:ind w:left="572" w:right="0" w:hanging="393"/>
        <w:jc w:val="both"/>
        <w:rPr>
          <w:sz w:val="17"/>
        </w:rPr>
      </w:pPr>
      <w:r>
        <w:rPr>
          <w:w w:val="105"/>
          <w:sz w:val="17"/>
        </w:rPr>
        <w:t>Quando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pagamento,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efetuada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retenção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tributária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legislação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aplicável.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664"/>
        </w:tabs>
        <w:ind w:firstLine="0"/>
        <w:jc w:val="both"/>
        <w:rPr>
          <w:sz w:val="17"/>
        </w:rPr>
      </w:pPr>
      <w:r>
        <w:rPr>
          <w:w w:val="105"/>
          <w:sz w:val="17"/>
        </w:rPr>
        <w:t>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regularmente optante pelo Simples Nacional, nos termos da Lei Complementar nº 123, de 2006, não sofrerá a retenção tributária quanto</w:t>
      </w:r>
      <w:r>
        <w:rPr>
          <w:w w:val="105"/>
          <w:sz w:val="17"/>
        </w:rPr>
        <w:t xml:space="preserve"> aos impostos e contribuições abrangidos por aquele regime. No entanto, o pagamento ficará condicionado à apresentação de comprovação,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meio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documento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oficial,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faz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jus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tratamento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tributário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favorecido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previsto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referida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Complementar.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700"/>
        </w:tabs>
        <w:spacing w:before="92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É vedado </w:t>
      </w:r>
      <w:proofErr w:type="gramStart"/>
      <w:r>
        <w:rPr>
          <w:w w:val="105"/>
          <w:sz w:val="17"/>
        </w:rPr>
        <w:t>à</w:t>
      </w:r>
      <w:proofErr w:type="gramEnd"/>
      <w:r>
        <w:rPr>
          <w:w w:val="105"/>
          <w:sz w:val="17"/>
        </w:rPr>
        <w:t xml:space="preserve"> CONTRATANTE o pagamento de despesas de transporte, hospedagem ou quaisquer outras custas dos funcionários da </w:t>
      </w:r>
      <w:r>
        <w:rPr>
          <w:spacing w:val="-2"/>
          <w:w w:val="105"/>
          <w:sz w:val="17"/>
        </w:rPr>
        <w:t>CONTRATADA.</w:t>
      </w:r>
    </w:p>
    <w:p w:rsidR="00B03075" w:rsidRDefault="003440A0">
      <w:pPr>
        <w:pStyle w:val="PargrafodaLista"/>
        <w:numPr>
          <w:ilvl w:val="2"/>
          <w:numId w:val="3"/>
        </w:numPr>
        <w:tabs>
          <w:tab w:val="left" w:pos="663"/>
        </w:tabs>
        <w:spacing w:before="91"/>
        <w:ind w:firstLine="0"/>
        <w:rPr>
          <w:sz w:val="17"/>
        </w:rPr>
      </w:pPr>
      <w:r>
        <w:rPr>
          <w:w w:val="105"/>
          <w:sz w:val="17"/>
        </w:rPr>
        <w:t>No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caso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atraso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CONTRATANTE,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valores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devidos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contratado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serão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atualizados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monetariamente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entre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final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 pagamento até a data de sua efetiva realização, mediante a aplicação da seguinte fórmula:</w:t>
      </w:r>
    </w:p>
    <w:p w:rsidR="00B03075" w:rsidRDefault="003440A0">
      <w:pPr>
        <w:pStyle w:val="PargrafodaLista"/>
        <w:numPr>
          <w:ilvl w:val="0"/>
          <w:numId w:val="2"/>
        </w:numPr>
        <w:tabs>
          <w:tab w:val="left" w:pos="358"/>
        </w:tabs>
        <w:spacing w:before="91"/>
        <w:ind w:left="358" w:right="0" w:hanging="179"/>
        <w:jc w:val="both"/>
        <w:rPr>
          <w:sz w:val="17"/>
        </w:rPr>
      </w:pPr>
      <w:r>
        <w:rPr>
          <w:w w:val="105"/>
          <w:sz w:val="17"/>
        </w:rPr>
        <w:t>EM=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I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x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x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VP,</w:t>
      </w:r>
      <w:r>
        <w:rPr>
          <w:spacing w:val="-7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sendo:</w:t>
      </w:r>
    </w:p>
    <w:p w:rsidR="00B03075" w:rsidRDefault="003440A0">
      <w:pPr>
        <w:pStyle w:val="PargrafodaLista"/>
        <w:numPr>
          <w:ilvl w:val="0"/>
          <w:numId w:val="2"/>
        </w:numPr>
        <w:tabs>
          <w:tab w:val="left" w:pos="368"/>
        </w:tabs>
        <w:ind w:left="368" w:right="0" w:hanging="189"/>
        <w:rPr>
          <w:sz w:val="17"/>
        </w:rPr>
      </w:pPr>
      <w:r>
        <w:rPr>
          <w:sz w:val="17"/>
        </w:rPr>
        <w:t>EM=</w:t>
      </w:r>
      <w:r>
        <w:rPr>
          <w:spacing w:val="16"/>
          <w:sz w:val="17"/>
        </w:rPr>
        <w:t xml:space="preserve"> </w:t>
      </w:r>
      <w:r>
        <w:rPr>
          <w:sz w:val="17"/>
        </w:rPr>
        <w:t>Encargos</w:t>
      </w:r>
      <w:r>
        <w:rPr>
          <w:spacing w:val="17"/>
          <w:sz w:val="17"/>
        </w:rPr>
        <w:t xml:space="preserve"> </w:t>
      </w:r>
      <w:proofErr w:type="gramStart"/>
      <w:r>
        <w:rPr>
          <w:sz w:val="17"/>
        </w:rPr>
        <w:t>moratórios</w:t>
      </w:r>
      <w:r>
        <w:rPr>
          <w:spacing w:val="17"/>
          <w:sz w:val="17"/>
        </w:rPr>
        <w:t xml:space="preserve"> </w:t>
      </w:r>
      <w:r>
        <w:rPr>
          <w:spacing w:val="-10"/>
          <w:sz w:val="17"/>
        </w:rPr>
        <w:t>;</w:t>
      </w:r>
      <w:proofErr w:type="gramEnd"/>
    </w:p>
    <w:p w:rsidR="00B03075" w:rsidRDefault="003440A0">
      <w:pPr>
        <w:pStyle w:val="PargrafodaLista"/>
        <w:numPr>
          <w:ilvl w:val="0"/>
          <w:numId w:val="2"/>
        </w:numPr>
        <w:tabs>
          <w:tab w:val="left" w:pos="358"/>
        </w:tabs>
        <w:spacing w:before="90"/>
        <w:ind w:left="358" w:right="0" w:hanging="179"/>
        <w:rPr>
          <w:sz w:val="17"/>
        </w:rPr>
      </w:pPr>
      <w:r>
        <w:rPr>
          <w:w w:val="105"/>
          <w:sz w:val="17"/>
        </w:rPr>
        <w:t>N=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Número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dias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entre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prevista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pagamento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efetivo</w:t>
      </w:r>
      <w:r>
        <w:rPr>
          <w:spacing w:val="-7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pagamento;</w:t>
      </w:r>
    </w:p>
    <w:p w:rsidR="00B03075" w:rsidRDefault="003440A0">
      <w:pPr>
        <w:pStyle w:val="PargrafodaLista"/>
        <w:numPr>
          <w:ilvl w:val="0"/>
          <w:numId w:val="2"/>
        </w:numPr>
        <w:tabs>
          <w:tab w:val="left" w:pos="365"/>
        </w:tabs>
        <w:ind w:left="365" w:right="0" w:hanging="186"/>
        <w:rPr>
          <w:sz w:val="17"/>
        </w:rPr>
      </w:pPr>
      <w:r>
        <w:rPr>
          <w:w w:val="105"/>
          <w:sz w:val="17"/>
        </w:rPr>
        <w:t>VP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=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Valor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parcela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9"/>
          <w:w w:val="105"/>
          <w:sz w:val="17"/>
        </w:rPr>
        <w:t xml:space="preserve"> </w:t>
      </w:r>
      <w:r>
        <w:rPr>
          <w:spacing w:val="-4"/>
          <w:w w:val="105"/>
          <w:sz w:val="17"/>
        </w:rPr>
        <w:t>paga;</w:t>
      </w:r>
    </w:p>
    <w:p w:rsidR="00B03075" w:rsidRDefault="003440A0">
      <w:pPr>
        <w:pStyle w:val="PargrafodaLista"/>
        <w:numPr>
          <w:ilvl w:val="0"/>
          <w:numId w:val="2"/>
        </w:numPr>
        <w:tabs>
          <w:tab w:val="left" w:pos="358"/>
        </w:tabs>
        <w:ind w:left="358" w:right="0" w:hanging="179"/>
        <w:rPr>
          <w:sz w:val="17"/>
        </w:rPr>
      </w:pPr>
      <w:r>
        <w:rPr>
          <w:spacing w:val="-2"/>
          <w:w w:val="105"/>
          <w:sz w:val="17"/>
        </w:rPr>
        <w:t>I=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Índice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compensação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financeira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=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0,00016438,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assim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apurado,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conforme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demonstra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 Tabela</w:t>
      </w:r>
      <w:r>
        <w:rPr>
          <w:spacing w:val="1"/>
          <w:w w:val="105"/>
          <w:sz w:val="17"/>
        </w:rPr>
        <w:t xml:space="preserve"> </w:t>
      </w:r>
      <w:proofErr w:type="gramStart"/>
      <w:r>
        <w:rPr>
          <w:spacing w:val="-2"/>
          <w:w w:val="105"/>
          <w:sz w:val="17"/>
        </w:rPr>
        <w:t>III</w:t>
      </w:r>
      <w:r>
        <w:rPr>
          <w:w w:val="105"/>
          <w:sz w:val="17"/>
        </w:rPr>
        <w:t xml:space="preserve"> </w:t>
      </w:r>
      <w:r>
        <w:rPr>
          <w:spacing w:val="-10"/>
          <w:w w:val="105"/>
          <w:sz w:val="17"/>
        </w:rPr>
        <w:t>:</w:t>
      </w:r>
      <w:proofErr w:type="gramEnd"/>
    </w:p>
    <w:p w:rsidR="00B03075" w:rsidRDefault="00B03075">
      <w:pPr>
        <w:pStyle w:val="Corpodetexto"/>
        <w:spacing w:before="2" w:after="1"/>
        <w:ind w:left="0"/>
        <w:rPr>
          <w:sz w:val="8"/>
        </w:rPr>
      </w:pPr>
    </w:p>
    <w:tbl>
      <w:tblPr>
        <w:tblStyle w:val="TableNormal"/>
        <w:tblW w:w="0" w:type="auto"/>
        <w:tblInd w:w="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9"/>
        <w:gridCol w:w="2069"/>
        <w:gridCol w:w="2759"/>
      </w:tblGrid>
      <w:tr w:rsidR="00B03075">
        <w:trPr>
          <w:trHeight w:val="674"/>
        </w:trPr>
        <w:tc>
          <w:tcPr>
            <w:tcW w:w="3449" w:type="dxa"/>
          </w:tcPr>
          <w:p w:rsidR="00B03075" w:rsidRDefault="003440A0">
            <w:pPr>
              <w:pStyle w:val="TableParagraph"/>
              <w:spacing w:before="189"/>
              <w:ind w:left="1311" w:right="79" w:hanging="121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TX</w:t>
            </w:r>
            <w:r>
              <w:rPr>
                <w:b/>
                <w:spacing w:val="-12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=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Percentual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da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taxa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anual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=</w:t>
            </w:r>
            <w:r>
              <w:rPr>
                <w:b/>
                <w:spacing w:val="-12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6%a.a.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I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= (6/100) a.a.</w:t>
            </w:r>
          </w:p>
        </w:tc>
        <w:tc>
          <w:tcPr>
            <w:tcW w:w="2069" w:type="dxa"/>
          </w:tcPr>
          <w:p w:rsidR="00B03075" w:rsidRDefault="003440A0">
            <w:pPr>
              <w:pStyle w:val="TableParagraph"/>
              <w:spacing w:before="8" w:line="300" w:lineRule="atLeast"/>
              <w:ind w:left="333" w:right="319" w:firstLine="11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</w:t>
            </w:r>
            <w:r>
              <w:rPr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=</w:t>
            </w:r>
            <w:r>
              <w:rPr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(TX</w:t>
            </w:r>
            <w:proofErr w:type="gramStart"/>
            <w:r>
              <w:rPr>
                <w:b/>
                <w:w w:val="105"/>
                <w:sz w:val="17"/>
              </w:rPr>
              <w:t>)</w:t>
            </w:r>
            <w:proofErr w:type="gramEnd"/>
            <w:r>
              <w:rPr>
                <w:b/>
                <w:w w:val="105"/>
                <w:sz w:val="17"/>
              </w:rPr>
              <w:t>/365</w:t>
            </w:r>
            <w:r>
              <w:rPr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a.d. I</w:t>
            </w:r>
            <w:r>
              <w:rPr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=</w:t>
            </w:r>
            <w:r>
              <w:rPr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(6/100)/365</w:t>
            </w:r>
            <w:r>
              <w:rPr>
                <w:b/>
                <w:spacing w:val="-7"/>
                <w:w w:val="105"/>
                <w:sz w:val="17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a.d.</w:t>
            </w:r>
          </w:p>
        </w:tc>
        <w:tc>
          <w:tcPr>
            <w:tcW w:w="2759" w:type="dxa"/>
          </w:tcPr>
          <w:p w:rsidR="00B03075" w:rsidRDefault="00B03075">
            <w:pPr>
              <w:pStyle w:val="TableParagraph"/>
              <w:spacing w:before="92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6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</w:t>
            </w:r>
            <w:r>
              <w:rPr>
                <w:b/>
                <w:spacing w:val="-3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=</w:t>
            </w:r>
            <w:r>
              <w:rPr>
                <w:b/>
                <w:spacing w:val="-3"/>
                <w:w w:val="105"/>
                <w:sz w:val="17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0,00016438</w:t>
            </w:r>
            <w:proofErr w:type="gramStart"/>
            <w:r>
              <w:rPr>
                <w:b/>
                <w:spacing w:val="-2"/>
                <w:w w:val="105"/>
                <w:sz w:val="17"/>
              </w:rPr>
              <w:t>a.d.</w:t>
            </w:r>
            <w:proofErr w:type="gramEnd"/>
          </w:p>
        </w:tc>
      </w:tr>
    </w:tbl>
    <w:p w:rsidR="00B03075" w:rsidRDefault="00B03075">
      <w:pPr>
        <w:pStyle w:val="TableParagraph"/>
        <w:rPr>
          <w:b/>
          <w:sz w:val="17"/>
        </w:rPr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B03075">
      <w:pPr>
        <w:pStyle w:val="Corpodetexto"/>
        <w:spacing w:before="169"/>
        <w:ind w:left="0"/>
      </w:pPr>
    </w:p>
    <w:p w:rsidR="00B03075" w:rsidRDefault="003440A0">
      <w:pPr>
        <w:pStyle w:val="PargrafodaLista"/>
        <w:numPr>
          <w:ilvl w:val="1"/>
          <w:numId w:val="4"/>
        </w:numPr>
        <w:tabs>
          <w:tab w:val="left" w:pos="398"/>
        </w:tabs>
        <w:spacing w:before="1"/>
        <w:ind w:left="398" w:right="0" w:hanging="219"/>
        <w:jc w:val="left"/>
        <w:rPr>
          <w:sz w:val="17"/>
        </w:rPr>
      </w:pPr>
      <w:r>
        <w:rPr>
          <w:spacing w:val="-5"/>
          <w:w w:val="105"/>
          <w:sz w:val="17"/>
          <w:u w:val="single"/>
        </w:rPr>
        <w:t xml:space="preserve"> </w:t>
      </w:r>
      <w:r>
        <w:rPr>
          <w:w w:val="105"/>
          <w:sz w:val="17"/>
          <w:u w:val="single"/>
        </w:rPr>
        <w:t>Boas</w:t>
      </w:r>
      <w:r>
        <w:rPr>
          <w:spacing w:val="-5"/>
          <w:w w:val="105"/>
          <w:sz w:val="17"/>
          <w:u w:val="single"/>
        </w:rPr>
        <w:t xml:space="preserve"> </w:t>
      </w:r>
      <w:r>
        <w:rPr>
          <w:spacing w:val="-2"/>
          <w:w w:val="105"/>
          <w:sz w:val="17"/>
          <w:u w:val="single"/>
        </w:rPr>
        <w:t>práticas</w:t>
      </w:r>
    </w:p>
    <w:p w:rsidR="00B03075" w:rsidRDefault="003440A0">
      <w:pPr>
        <w:pStyle w:val="Corpodetexto"/>
      </w:pPr>
      <w:r>
        <w:t>5.8.1. 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deverá</w:t>
      </w:r>
      <w:r>
        <w:rPr>
          <w:spacing w:val="14"/>
        </w:rPr>
        <w:t xml:space="preserve"> </w:t>
      </w:r>
      <w:r>
        <w:t>observar</w:t>
      </w:r>
      <w:r>
        <w:rPr>
          <w:spacing w:val="14"/>
        </w:rPr>
        <w:t xml:space="preserve"> </w:t>
      </w:r>
      <w:r>
        <w:t>práticas</w:t>
      </w:r>
      <w:r>
        <w:rPr>
          <w:spacing w:val="14"/>
        </w:rPr>
        <w:t xml:space="preserve"> </w:t>
      </w:r>
      <w:r>
        <w:t>sustentáveis</w:t>
      </w:r>
      <w:r>
        <w:rPr>
          <w:spacing w:val="13"/>
        </w:rPr>
        <w:t xml:space="preserve"> </w:t>
      </w:r>
      <w:r>
        <w:t>durante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execução</w:t>
      </w:r>
      <w:r>
        <w:rPr>
          <w:spacing w:val="14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contrato,</w:t>
      </w:r>
      <w:r>
        <w:rPr>
          <w:spacing w:val="14"/>
        </w:rPr>
        <w:t xml:space="preserve"> </w:t>
      </w:r>
      <w:r>
        <w:t>conforme</w:t>
      </w:r>
      <w:r>
        <w:rPr>
          <w:spacing w:val="13"/>
        </w:rPr>
        <w:t xml:space="preserve"> </w:t>
      </w:r>
      <w:r>
        <w:t>listadas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2"/>
        </w:rPr>
        <w:t>seguir: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Ttulo1"/>
        <w:numPr>
          <w:ilvl w:val="0"/>
          <w:numId w:val="1"/>
        </w:numPr>
        <w:tabs>
          <w:tab w:val="left" w:pos="310"/>
        </w:tabs>
        <w:ind w:hanging="131"/>
      </w:pPr>
      <w:r>
        <w:t>-</w:t>
      </w:r>
      <w:r>
        <w:rPr>
          <w:spacing w:val="17"/>
        </w:rPr>
        <w:t xml:space="preserve"> </w:t>
      </w:r>
      <w:r>
        <w:t>REMUNERAÇÃO</w:t>
      </w:r>
      <w:r>
        <w:rPr>
          <w:spacing w:val="18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rPr>
          <w:spacing w:val="-2"/>
        </w:rPr>
        <w:t>OBJETO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5"/>
        </w:tabs>
        <w:ind w:firstLine="0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pagamento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efetuado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acordo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valores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estipulados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firmado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CONTRATADA,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realizado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acordo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 Ordem de Fornecimento de Bens.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72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O pagamento será realizado, atendidas as condições previstas no item 5.7, no prazo máximo de até 30 (trinta) dias, contados a partir do Recebimento Definitivo para os materiais entregues com no</w:t>
      </w:r>
      <w:r>
        <w:rPr>
          <w:w w:val="105"/>
          <w:sz w:val="17"/>
        </w:rPr>
        <w:t>tas fiscais, mediante crédito em conta corrente em nome da CONTRATADA, exclusivamente no Banco Bradesco S/A.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2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>No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caso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produtos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entregues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Nota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Romaneio,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CONTRATADA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fica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obrigada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emitir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nota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fiscal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até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cinco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(05)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dias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úteis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após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o Recebimento Definitivo.</w:t>
      </w:r>
    </w:p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159"/>
        <w:ind w:left="0"/>
      </w:pPr>
    </w:p>
    <w:p w:rsidR="00B03075" w:rsidRDefault="003440A0">
      <w:pPr>
        <w:pStyle w:val="Ttulo1"/>
        <w:numPr>
          <w:ilvl w:val="0"/>
          <w:numId w:val="1"/>
        </w:numPr>
        <w:tabs>
          <w:tab w:val="left" w:pos="310"/>
        </w:tabs>
        <w:spacing w:before="1"/>
        <w:ind w:hanging="131"/>
      </w:pPr>
      <w:r>
        <w:t>-</w:t>
      </w:r>
      <w:r>
        <w:rPr>
          <w:spacing w:val="15"/>
        </w:rPr>
        <w:t xml:space="preserve"> </w:t>
      </w:r>
      <w:r>
        <w:t>JULGAMENTO</w:t>
      </w:r>
      <w:r>
        <w:rPr>
          <w:spacing w:val="16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rPr>
          <w:spacing w:val="-2"/>
        </w:rPr>
        <w:t>PROPOSTAS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543"/>
        </w:tabs>
        <w:ind w:firstLine="0"/>
        <w:jc w:val="both"/>
        <w:rPr>
          <w:sz w:val="17"/>
        </w:rPr>
      </w:pPr>
      <w:r>
        <w:rPr>
          <w:w w:val="105"/>
          <w:sz w:val="17"/>
        </w:rPr>
        <w:t xml:space="preserve">O objeto deste Termo de Referência será </w:t>
      </w:r>
      <w:r>
        <w:rPr>
          <w:w w:val="105"/>
          <w:sz w:val="17"/>
          <w:u w:val="single"/>
        </w:rPr>
        <w:t>contratado diretamente</w:t>
      </w:r>
      <w:r>
        <w:rPr>
          <w:w w:val="105"/>
          <w:sz w:val="17"/>
        </w:rPr>
        <w:t xml:space="preserve"> observando os dispositivos legais, notadamente os preceitos do Decreto Estadual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nº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48.816/2023,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regulamenta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fases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preparatórias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contratações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14.133/2021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(Lei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Licitações),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utilizando-se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menor preço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como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critério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julgamento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melhor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levando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em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consideração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"menor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preço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unitário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por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item",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sendo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adjudicado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à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empresa proponente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habilitada,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qualificada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tecnicamente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atenda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aos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parâmetros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mínimos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qualidade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objeto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definidos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Referência.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63"/>
        </w:tabs>
        <w:spacing w:before="94"/>
        <w:ind w:firstLine="0"/>
        <w:jc w:val="both"/>
        <w:rPr>
          <w:sz w:val="17"/>
        </w:rPr>
      </w:pPr>
      <w:r>
        <w:rPr>
          <w:w w:val="105"/>
          <w:sz w:val="17"/>
        </w:rPr>
        <w:t>O Decreto Federal nº 12.807 de 29/12/2025 atualizou para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 xml:space="preserve">R$ 65.492,11 (sessenta e cinco mil, quatrocentos e noventa e dois reais e onze centavos), </w:t>
      </w:r>
      <w:r>
        <w:rPr>
          <w:w w:val="105"/>
          <w:sz w:val="17"/>
        </w:rPr>
        <w:t xml:space="preserve">anteriormente estabelecido pelo art. </w:t>
      </w:r>
      <w:proofErr w:type="gramStart"/>
      <w:r>
        <w:rPr>
          <w:w w:val="105"/>
          <w:sz w:val="17"/>
        </w:rPr>
        <w:t>75 ,</w:t>
      </w:r>
      <w:proofErr w:type="gramEnd"/>
      <w:r>
        <w:rPr>
          <w:w w:val="105"/>
          <w:sz w:val="17"/>
        </w:rPr>
        <w:t xml:space="preserve"> inciso II da Lei de Licitações, o limite para compras e serviços, exceto obras e serviços de engenharia,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desde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refiram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parcelas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um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mesmo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serviço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ou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compra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maior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vulto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possam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ser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realizados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uma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só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vez,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dentro 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mesmo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exercício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orçamentário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mesmo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município,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que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caracterizaria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fracionamento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indevido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despesas.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1"/>
        </w:tabs>
        <w:spacing w:before="94"/>
        <w:ind w:left="441" w:right="0" w:hanging="262"/>
        <w:jc w:val="both"/>
        <w:rPr>
          <w:sz w:val="17"/>
        </w:rPr>
      </w:pPr>
      <w:r>
        <w:rPr>
          <w:w w:val="105"/>
          <w:sz w:val="17"/>
        </w:rPr>
        <w:t>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prazo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validade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será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60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(sessenta</w:t>
      </w:r>
      <w:r>
        <w:rPr>
          <w:spacing w:val="-8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dias).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1"/>
        </w:tabs>
        <w:ind w:left="441" w:right="0" w:hanging="262"/>
        <w:jc w:val="both"/>
        <w:rPr>
          <w:sz w:val="17"/>
        </w:rPr>
      </w:pPr>
      <w:r>
        <w:rPr>
          <w:w w:val="105"/>
          <w:sz w:val="17"/>
        </w:rPr>
        <w:t>É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dispensada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apresentação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amostras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essa</w:t>
      </w:r>
      <w:r>
        <w:rPr>
          <w:spacing w:val="-9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contratação.</w:t>
      </w:r>
    </w:p>
    <w:p w:rsidR="00B03075" w:rsidRDefault="00B03075">
      <w:pPr>
        <w:pStyle w:val="Corpodetexto"/>
        <w:spacing w:before="178"/>
        <w:ind w:left="0"/>
      </w:pPr>
    </w:p>
    <w:p w:rsidR="00B03075" w:rsidRDefault="003440A0">
      <w:pPr>
        <w:pStyle w:val="Ttulo1"/>
        <w:numPr>
          <w:ilvl w:val="0"/>
          <w:numId w:val="1"/>
        </w:numPr>
        <w:tabs>
          <w:tab w:val="left" w:pos="310"/>
        </w:tabs>
        <w:spacing w:before="1"/>
        <w:ind w:hanging="131"/>
      </w:pPr>
      <w:r>
        <w:t>-</w:t>
      </w:r>
      <w:r>
        <w:rPr>
          <w:spacing w:val="17"/>
        </w:rPr>
        <w:t xml:space="preserve"> </w:t>
      </w:r>
      <w:r>
        <w:t>DISPOSIÇÕES</w:t>
      </w:r>
      <w:r>
        <w:rPr>
          <w:spacing w:val="19"/>
        </w:rPr>
        <w:t xml:space="preserve"> </w:t>
      </w:r>
      <w:r>
        <w:rPr>
          <w:spacing w:val="-2"/>
        </w:rPr>
        <w:t>GERAIS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1"/>
        </w:tabs>
        <w:ind w:left="441" w:right="0" w:hanging="262"/>
        <w:jc w:val="both"/>
        <w:rPr>
          <w:sz w:val="17"/>
        </w:rPr>
      </w:pPr>
      <w:r>
        <w:rPr>
          <w:w w:val="105"/>
          <w:sz w:val="17"/>
        </w:rPr>
        <w:t>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proponentes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são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responsáveis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fidelidade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legitimidade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informações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documentos</w:t>
      </w:r>
      <w:r>
        <w:rPr>
          <w:spacing w:val="-10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apresentados.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52"/>
        </w:tabs>
        <w:ind w:firstLine="0"/>
        <w:jc w:val="both"/>
        <w:rPr>
          <w:sz w:val="17"/>
        </w:rPr>
      </w:pPr>
      <w:r>
        <w:rPr>
          <w:w w:val="105"/>
          <w:sz w:val="17"/>
        </w:rPr>
        <w:t>Na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contagem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prazos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estabelecidos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neste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Termo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Referência,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excluir-se-á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dia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início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incluir-se-á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vencimento,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só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iniciando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 vencendo os prazos em dias de expediente administrativo.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52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casos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omissos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e/ou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previstos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aplicar-se-ão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demais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disposições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constantes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Lei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n.º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14.133/2021,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suas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posteriores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alterações,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e legislação correlata.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73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O preço total</w:t>
      </w:r>
      <w:r>
        <w:rPr>
          <w:w w:val="105"/>
          <w:sz w:val="17"/>
        </w:rPr>
        <w:t xml:space="preserve"> proposto deverá considerar a consecução do objeto da presente contratação, englobando todos os custos diretos e indiretos incidentes, inclusive a entrega e o descarregamento.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38"/>
        </w:tabs>
        <w:spacing w:before="90"/>
        <w:ind w:firstLine="0"/>
        <w:jc w:val="both"/>
        <w:rPr>
          <w:sz w:val="17"/>
        </w:rPr>
      </w:pPr>
      <w:r>
        <w:rPr>
          <w:spacing w:val="-2"/>
          <w:w w:val="105"/>
          <w:sz w:val="17"/>
        </w:rPr>
        <w:t>Todos os avisos, notificações, solicitações e comunicados referentes à prestação</w:t>
      </w:r>
      <w:r>
        <w:rPr>
          <w:spacing w:val="-2"/>
          <w:w w:val="105"/>
          <w:sz w:val="17"/>
        </w:rPr>
        <w:t xml:space="preserve"> do presente objeto só serão considerados entregues devidamente </w:t>
      </w:r>
      <w:r>
        <w:rPr>
          <w:w w:val="105"/>
          <w:sz w:val="17"/>
        </w:rPr>
        <w:t>protocolados, enviados por telegrama, carta, fax ou meio digital.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5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 xml:space="preserve">Antes de apresentar </w:t>
      </w:r>
      <w:proofErr w:type="gramStart"/>
      <w:r>
        <w:rPr>
          <w:w w:val="105"/>
          <w:sz w:val="17"/>
        </w:rPr>
        <w:t>a proposta a empresa</w:t>
      </w:r>
      <w:proofErr w:type="gramEnd"/>
      <w:r>
        <w:rPr>
          <w:w w:val="105"/>
          <w:sz w:val="17"/>
        </w:rPr>
        <w:t xml:space="preserve"> interessada deverá realizar todos os levantamentos essenciais, de modo a não incorrer</w:t>
      </w:r>
      <w:r>
        <w:rPr>
          <w:w w:val="105"/>
          <w:sz w:val="17"/>
        </w:rPr>
        <w:t xml:space="preserve"> em omissões que jamais poderão ser alegadas ao fornecimento em favor de eventuais pretensões de acréscimos de preços, alteração de data de entrega ou alteração de qualidade.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63"/>
        </w:tabs>
        <w:spacing w:before="93"/>
        <w:ind w:firstLine="0"/>
        <w:jc w:val="both"/>
        <w:rPr>
          <w:sz w:val="17"/>
        </w:rPr>
      </w:pPr>
      <w:r>
        <w:rPr>
          <w:w w:val="105"/>
          <w:sz w:val="17"/>
        </w:rPr>
        <w:t>Cabe à CONTRATADA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consultar com antecedência os seus fornecedores quanto aos praz</w:t>
      </w:r>
      <w:r>
        <w:rPr>
          <w:w w:val="105"/>
          <w:sz w:val="17"/>
        </w:rPr>
        <w:t>os de entrega do objeto, não cabendo, portanto, a justificativa de atraso do fornecimento devido ao não cumprimento da entrega por parte dos fornecedores.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77"/>
        </w:tabs>
        <w:spacing w:before="91"/>
        <w:ind w:firstLine="0"/>
        <w:jc w:val="both"/>
        <w:rPr>
          <w:sz w:val="17"/>
        </w:rPr>
      </w:pPr>
      <w:r>
        <w:rPr>
          <w:w w:val="105"/>
          <w:sz w:val="17"/>
        </w:rPr>
        <w:t>A falta de qualquer dos documentos exigidos implicará em inabilitação, sendo vedada a concessão de pr</w:t>
      </w:r>
      <w:r>
        <w:rPr>
          <w:w w:val="105"/>
          <w:sz w:val="17"/>
        </w:rPr>
        <w:t>azo para complementação da documentação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exigida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para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habilitação,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salvo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motivo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devidamente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justificado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e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aceito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pela</w:t>
      </w:r>
      <w:r>
        <w:rPr>
          <w:spacing w:val="-3"/>
          <w:w w:val="105"/>
          <w:sz w:val="17"/>
        </w:rPr>
        <w:t xml:space="preserve"> </w:t>
      </w:r>
      <w:r>
        <w:rPr>
          <w:w w:val="105"/>
          <w:sz w:val="17"/>
        </w:rPr>
        <w:t>CONTRATANTE.</w:t>
      </w:r>
    </w:p>
    <w:p w:rsidR="00B03075" w:rsidRDefault="00B03075">
      <w:pPr>
        <w:pStyle w:val="Corpodetexto"/>
        <w:spacing w:before="179"/>
        <w:ind w:left="0"/>
      </w:pPr>
    </w:p>
    <w:p w:rsidR="00B03075" w:rsidRDefault="003440A0">
      <w:pPr>
        <w:pStyle w:val="Ttulo1"/>
        <w:numPr>
          <w:ilvl w:val="0"/>
          <w:numId w:val="1"/>
        </w:numPr>
        <w:tabs>
          <w:tab w:val="left" w:pos="310"/>
        </w:tabs>
        <w:spacing w:before="1"/>
        <w:ind w:hanging="131"/>
      </w:pPr>
      <w:r>
        <w:t>-</w:t>
      </w:r>
      <w:r>
        <w:rPr>
          <w:spacing w:val="19"/>
        </w:rPr>
        <w:t xml:space="preserve"> </w:t>
      </w:r>
      <w:r>
        <w:t>RESPONSÁVEIS</w:t>
      </w:r>
      <w:r>
        <w:rPr>
          <w:spacing w:val="20"/>
        </w:rPr>
        <w:t xml:space="preserve"> </w:t>
      </w:r>
      <w:r>
        <w:t>PELA</w:t>
      </w:r>
      <w:r>
        <w:rPr>
          <w:spacing w:val="5"/>
        </w:rPr>
        <w:t xml:space="preserve"> </w:t>
      </w:r>
      <w:r>
        <w:t>ELABORAÇÃO</w:t>
      </w:r>
      <w:r>
        <w:rPr>
          <w:spacing w:val="20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TERMO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spacing w:val="-2"/>
        </w:rPr>
        <w:t>REFERÊNCIA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41"/>
        </w:tabs>
        <w:ind w:left="441" w:right="0" w:hanging="262"/>
        <w:jc w:val="both"/>
        <w:rPr>
          <w:sz w:val="17"/>
        </w:rPr>
      </w:pPr>
      <w:r>
        <w:rPr>
          <w:spacing w:val="-2"/>
          <w:w w:val="105"/>
          <w:sz w:val="17"/>
        </w:rPr>
        <w:t>Equipe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Planejamento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da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Contratação,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responsável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pela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elaboração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 Termo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de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Referência.</w:t>
      </w:r>
    </w:p>
    <w:p w:rsidR="00B03075" w:rsidRDefault="00B03075">
      <w:pPr>
        <w:pStyle w:val="Corpodetexto"/>
        <w:spacing w:before="149"/>
        <w:ind w:left="0"/>
        <w:rPr>
          <w:sz w:val="20"/>
        </w:rPr>
      </w:pPr>
    </w:p>
    <w:tbl>
      <w:tblPr>
        <w:tblStyle w:val="TableNormal"/>
        <w:tblW w:w="0" w:type="auto"/>
        <w:tblInd w:w="207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1719"/>
        <w:gridCol w:w="2266"/>
      </w:tblGrid>
      <w:tr w:rsidR="00B03075">
        <w:trPr>
          <w:trHeight w:val="247"/>
        </w:trPr>
        <w:tc>
          <w:tcPr>
            <w:tcW w:w="2661" w:type="dxa"/>
          </w:tcPr>
          <w:p w:rsidR="00B03075" w:rsidRDefault="003440A0">
            <w:pPr>
              <w:pStyle w:val="TableParagraph"/>
              <w:spacing w:before="24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NOME</w:t>
            </w:r>
          </w:p>
        </w:tc>
        <w:tc>
          <w:tcPr>
            <w:tcW w:w="1719" w:type="dxa"/>
          </w:tcPr>
          <w:p w:rsidR="00B03075" w:rsidRDefault="003440A0">
            <w:pPr>
              <w:pStyle w:val="TableParagraph"/>
              <w:spacing w:before="24"/>
              <w:ind w:left="55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CARGO</w:t>
            </w:r>
          </w:p>
        </w:tc>
        <w:tc>
          <w:tcPr>
            <w:tcW w:w="2266" w:type="dxa"/>
          </w:tcPr>
          <w:p w:rsidR="00B03075" w:rsidRDefault="003440A0">
            <w:pPr>
              <w:pStyle w:val="TableParagraph"/>
              <w:spacing w:before="24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ID </w:t>
            </w:r>
            <w:r>
              <w:rPr>
                <w:b/>
                <w:spacing w:val="-2"/>
                <w:sz w:val="16"/>
              </w:rPr>
              <w:t>FUNCIONAL</w:t>
            </w:r>
          </w:p>
        </w:tc>
      </w:tr>
      <w:tr w:rsidR="00B03075">
        <w:trPr>
          <w:trHeight w:val="269"/>
        </w:trPr>
        <w:tc>
          <w:tcPr>
            <w:tcW w:w="2661" w:type="dxa"/>
          </w:tcPr>
          <w:p w:rsidR="00B03075" w:rsidRDefault="003440A0">
            <w:pPr>
              <w:pStyle w:val="TableParagraph"/>
              <w:spacing w:before="36"/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>Arthur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  <w:u w:val="single"/>
              </w:rPr>
              <w:t>Sales</w:t>
            </w:r>
            <w:r>
              <w:rPr>
                <w:spacing w:val="-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7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Costa</w:t>
            </w:r>
          </w:p>
        </w:tc>
        <w:tc>
          <w:tcPr>
            <w:tcW w:w="1719" w:type="dxa"/>
          </w:tcPr>
          <w:p w:rsidR="00B03075" w:rsidRDefault="003440A0">
            <w:pPr>
              <w:pStyle w:val="TableParagraph"/>
              <w:spacing w:before="36"/>
              <w:ind w:left="40"/>
              <w:rPr>
                <w:sz w:val="17"/>
              </w:rPr>
            </w:pPr>
            <w:r>
              <w:rPr>
                <w:sz w:val="17"/>
              </w:rPr>
              <w:t>Coordenador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TI</w:t>
            </w:r>
          </w:p>
        </w:tc>
        <w:tc>
          <w:tcPr>
            <w:tcW w:w="2266" w:type="dxa"/>
          </w:tcPr>
          <w:p w:rsidR="00B03075" w:rsidRDefault="003440A0">
            <w:pPr>
              <w:pStyle w:val="TableParagraph"/>
              <w:spacing w:before="34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2001887-</w:t>
            </w:r>
            <w:r>
              <w:rPr>
                <w:spacing w:val="-10"/>
                <w:sz w:val="16"/>
              </w:rPr>
              <w:t>8</w:t>
            </w:r>
          </w:p>
        </w:tc>
      </w:tr>
      <w:tr w:rsidR="00B03075">
        <w:trPr>
          <w:trHeight w:val="258"/>
        </w:trPr>
        <w:tc>
          <w:tcPr>
            <w:tcW w:w="2661" w:type="dxa"/>
          </w:tcPr>
          <w:p w:rsidR="00B03075" w:rsidRDefault="003440A0">
            <w:pPr>
              <w:pStyle w:val="TableParagraph"/>
              <w:spacing w:before="25"/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>Rodrigo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Octávio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Brito</w:t>
            </w:r>
            <w:r>
              <w:rPr>
                <w:spacing w:val="-9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  <w:u w:val="single"/>
              </w:rPr>
              <w:t>Nobre</w:t>
            </w:r>
          </w:p>
        </w:tc>
        <w:tc>
          <w:tcPr>
            <w:tcW w:w="1719" w:type="dxa"/>
          </w:tcPr>
          <w:p w:rsidR="00B03075" w:rsidRDefault="003440A0">
            <w:pPr>
              <w:pStyle w:val="TableParagraph"/>
              <w:spacing w:before="25"/>
              <w:ind w:left="40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TI</w:t>
            </w:r>
          </w:p>
        </w:tc>
        <w:tc>
          <w:tcPr>
            <w:tcW w:w="2266" w:type="dxa"/>
          </w:tcPr>
          <w:p w:rsidR="00B03075" w:rsidRDefault="003440A0">
            <w:pPr>
              <w:pStyle w:val="TableParagraph"/>
              <w:spacing w:before="24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5010258-</w:t>
            </w:r>
            <w:r>
              <w:rPr>
                <w:spacing w:val="-10"/>
                <w:sz w:val="16"/>
              </w:rPr>
              <w:t>3</w:t>
            </w:r>
          </w:p>
        </w:tc>
      </w:tr>
    </w:tbl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43"/>
        <w:ind w:left="0"/>
      </w:pPr>
    </w:p>
    <w:p w:rsidR="00B03075" w:rsidRDefault="003440A0">
      <w:pPr>
        <w:pStyle w:val="Ttulo1"/>
        <w:numPr>
          <w:ilvl w:val="0"/>
          <w:numId w:val="1"/>
        </w:numPr>
        <w:tabs>
          <w:tab w:val="left" w:pos="397"/>
        </w:tabs>
        <w:ind w:left="397" w:hanging="218"/>
      </w:pPr>
      <w:r>
        <w:t>-</w:t>
      </w:r>
      <w:r>
        <w:rPr>
          <w:spacing w:val="-8"/>
        </w:rPr>
        <w:t xml:space="preserve"> </w:t>
      </w:r>
      <w:r>
        <w:rPr>
          <w:spacing w:val="-2"/>
        </w:rPr>
        <w:t>APÊNDICE</w:t>
      </w:r>
    </w:p>
    <w:p w:rsidR="00B03075" w:rsidRDefault="003440A0">
      <w:pPr>
        <w:pStyle w:val="PargrafodaLista"/>
        <w:numPr>
          <w:ilvl w:val="1"/>
          <w:numId w:val="1"/>
        </w:numPr>
        <w:tabs>
          <w:tab w:val="left" w:pos="431"/>
        </w:tabs>
        <w:spacing w:before="177"/>
        <w:ind w:left="431" w:right="0" w:hanging="340"/>
        <w:jc w:val="both"/>
        <w:rPr>
          <w:sz w:val="17"/>
        </w:rPr>
      </w:pPr>
      <w:r>
        <w:rPr>
          <w:w w:val="105"/>
          <w:sz w:val="17"/>
        </w:rPr>
        <w:t>Anexo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I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–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Ordem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entrega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-</w:t>
      </w:r>
      <w:r>
        <w:rPr>
          <w:spacing w:val="-6"/>
          <w:w w:val="105"/>
          <w:sz w:val="17"/>
        </w:rPr>
        <w:t xml:space="preserve"> </w:t>
      </w:r>
      <w:r>
        <w:rPr>
          <w:spacing w:val="-7"/>
          <w:w w:val="105"/>
          <w:sz w:val="17"/>
        </w:rPr>
        <w:t>OE</w:t>
      </w:r>
    </w:p>
    <w:p w:rsidR="00B03075" w:rsidRDefault="00B03075">
      <w:pPr>
        <w:pStyle w:val="Corpodetexto"/>
        <w:spacing w:before="0"/>
        <w:ind w:left="0"/>
      </w:pPr>
    </w:p>
    <w:p w:rsidR="00B03075" w:rsidRDefault="00B03075">
      <w:pPr>
        <w:pStyle w:val="Corpodetexto"/>
        <w:spacing w:before="158"/>
        <w:ind w:left="0"/>
      </w:pPr>
    </w:p>
    <w:p w:rsidR="00B03075" w:rsidRDefault="003440A0">
      <w:pPr>
        <w:pStyle w:val="Ttulo1"/>
        <w:ind w:left="3907" w:right="3892" w:firstLine="0"/>
        <w:jc w:val="center"/>
      </w:pPr>
      <w:r>
        <w:t>ANEXO</w:t>
      </w:r>
      <w:r>
        <w:rPr>
          <w:spacing w:val="19"/>
        </w:rPr>
        <w:t xml:space="preserve"> </w:t>
      </w:r>
      <w:r>
        <w:rPr>
          <w:spacing w:val="-10"/>
        </w:rPr>
        <w:t>I</w:t>
      </w:r>
    </w:p>
    <w:p w:rsidR="00B03075" w:rsidRDefault="003440A0">
      <w:pPr>
        <w:pStyle w:val="Corpodetexto"/>
        <w:spacing w:before="177"/>
        <w:ind w:left="135"/>
      </w:pPr>
      <w:r>
        <w:rPr>
          <w:w w:val="105"/>
        </w:rPr>
        <w:t>Ordem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entrega</w:t>
      </w:r>
    </w:p>
    <w:p w:rsidR="00B03075" w:rsidRDefault="003440A0">
      <w:pPr>
        <w:pStyle w:val="Corpodetexto"/>
        <w:tabs>
          <w:tab w:val="left" w:pos="4314"/>
          <w:tab w:val="left" w:pos="4889"/>
        </w:tabs>
        <w:spacing w:before="176"/>
        <w:ind w:left="135"/>
      </w:pPr>
      <w:r>
        <w:rPr>
          <w:w w:val="105"/>
        </w:rPr>
        <w:t>(Modalidade</w:t>
      </w:r>
      <w:r>
        <w:rPr>
          <w:spacing w:val="-9"/>
          <w:w w:val="105"/>
        </w:rPr>
        <w:t xml:space="preserve"> </w:t>
      </w:r>
      <w:r>
        <w:rPr>
          <w:w w:val="105"/>
        </w:rPr>
        <w:t>da</w:t>
      </w:r>
      <w:r>
        <w:rPr>
          <w:spacing w:val="-9"/>
          <w:w w:val="105"/>
        </w:rPr>
        <w:t xml:space="preserve"> </w:t>
      </w:r>
      <w:r>
        <w:rPr>
          <w:w w:val="105"/>
        </w:rPr>
        <w:t>licitação</w:t>
      </w:r>
      <w:r>
        <w:rPr>
          <w:spacing w:val="-9"/>
          <w:w w:val="105"/>
        </w:rPr>
        <w:t xml:space="preserve"> 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w w:val="105"/>
        </w:rPr>
        <w:t>Forma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realização)</w:t>
      </w:r>
      <w:r>
        <w:rPr>
          <w:spacing w:val="-9"/>
          <w:w w:val="105"/>
        </w:rPr>
        <w:t xml:space="preserve"> </w:t>
      </w:r>
      <w:r>
        <w:rPr>
          <w:w w:val="105"/>
        </w:rPr>
        <w:t>Nº</w:t>
      </w:r>
      <w:r>
        <w:rPr>
          <w:spacing w:val="-9"/>
          <w:w w:val="105"/>
        </w:rPr>
        <w:t xml:space="preserve"> </w:t>
      </w:r>
      <w:r>
        <w:rPr>
          <w:u w:val="single"/>
        </w:rPr>
        <w:tab/>
      </w:r>
      <w:r>
        <w:rPr>
          <w:spacing w:val="-10"/>
          <w:w w:val="105"/>
          <w:u w:val="single"/>
        </w:rPr>
        <w:t>/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 w:rsidR="00B03075" w:rsidRDefault="00B03075">
      <w:pPr>
        <w:pStyle w:val="Corpodetexto"/>
        <w:sectPr w:rsidR="00B03075">
          <w:pgSz w:w="11900" w:h="16840"/>
          <w:pgMar w:top="480" w:right="566" w:bottom="460" w:left="566" w:header="44" w:footer="228" w:gutter="0"/>
          <w:cols w:space="720"/>
        </w:sectPr>
      </w:pPr>
    </w:p>
    <w:p w:rsidR="00B03075" w:rsidRDefault="00B03075">
      <w:pPr>
        <w:pStyle w:val="Corpodetexto"/>
        <w:spacing w:before="5"/>
        <w:ind w:left="0"/>
        <w:rPr>
          <w:sz w:val="7"/>
        </w:rPr>
      </w:pPr>
    </w:p>
    <w:tbl>
      <w:tblPr>
        <w:tblStyle w:val="TableNormal"/>
        <w:tblW w:w="0" w:type="auto"/>
        <w:tblInd w:w="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278"/>
      </w:tblGrid>
      <w:tr w:rsidR="00B03075">
        <w:trPr>
          <w:trHeight w:val="609"/>
        </w:trPr>
        <w:tc>
          <w:tcPr>
            <w:tcW w:w="5399" w:type="dxa"/>
            <w:gridSpan w:val="2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82"/>
              <w:rPr>
                <w:b/>
                <w:sz w:val="17"/>
              </w:rPr>
            </w:pPr>
            <w:r>
              <w:rPr>
                <w:b/>
                <w:sz w:val="17"/>
              </w:rPr>
              <w:t>IDENTIFICAÇÃO</w:t>
            </w:r>
            <w:r>
              <w:rPr>
                <w:b/>
                <w:spacing w:val="25"/>
                <w:sz w:val="17"/>
              </w:rPr>
              <w:t xml:space="preserve"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2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PEDIDO</w:t>
            </w:r>
          </w:p>
        </w:tc>
      </w:tr>
      <w:tr w:rsidR="00B03075">
        <w:trPr>
          <w:trHeight w:val="620"/>
        </w:trPr>
        <w:tc>
          <w:tcPr>
            <w:tcW w:w="3121" w:type="dxa"/>
          </w:tcPr>
          <w:p w:rsidR="00B03075" w:rsidRDefault="00B03075">
            <w:pPr>
              <w:pStyle w:val="TableParagraph"/>
              <w:spacing w:before="16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>Nº</w:t>
            </w:r>
            <w:r>
              <w:rPr>
                <w:spacing w:val="-5"/>
                <w:w w:val="105"/>
                <w:sz w:val="17"/>
              </w:rPr>
              <w:t xml:space="preserve"> OE:</w:t>
            </w:r>
          </w:p>
        </w:tc>
        <w:tc>
          <w:tcPr>
            <w:tcW w:w="2278" w:type="dxa"/>
          </w:tcPr>
          <w:p w:rsidR="00B03075" w:rsidRDefault="00B03075">
            <w:pPr>
              <w:pStyle w:val="TableParagraph"/>
              <w:spacing w:before="16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1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requisitante:</w:t>
            </w:r>
          </w:p>
        </w:tc>
      </w:tr>
      <w:tr w:rsidR="00B03075">
        <w:trPr>
          <w:trHeight w:val="609"/>
        </w:trPr>
        <w:tc>
          <w:tcPr>
            <w:tcW w:w="3121" w:type="dxa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tabs>
                <w:tab w:val="left" w:pos="1629"/>
                <w:tab w:val="left" w:pos="2072"/>
              </w:tabs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>Data</w:t>
            </w:r>
            <w:r>
              <w:rPr>
                <w:spacing w:val="-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6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emissão:</w:t>
            </w:r>
            <w:r>
              <w:rPr>
                <w:sz w:val="17"/>
              </w:rPr>
              <w:tab/>
            </w:r>
            <w:r>
              <w:rPr>
                <w:spacing w:val="-12"/>
                <w:w w:val="105"/>
                <w:sz w:val="17"/>
              </w:rPr>
              <w:t>/</w:t>
            </w:r>
            <w:r>
              <w:rPr>
                <w:sz w:val="17"/>
              </w:rPr>
              <w:tab/>
            </w:r>
            <w:r>
              <w:rPr>
                <w:spacing w:val="-10"/>
                <w:w w:val="105"/>
                <w:sz w:val="17"/>
              </w:rPr>
              <w:t>/</w:t>
            </w:r>
          </w:p>
        </w:tc>
        <w:tc>
          <w:tcPr>
            <w:tcW w:w="2278" w:type="dxa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Item:</w:t>
            </w:r>
          </w:p>
        </w:tc>
      </w:tr>
      <w:tr w:rsidR="00B03075">
        <w:trPr>
          <w:trHeight w:val="620"/>
        </w:trPr>
        <w:tc>
          <w:tcPr>
            <w:tcW w:w="3121" w:type="dxa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tabs>
                <w:tab w:val="left" w:pos="1279"/>
              </w:tabs>
              <w:ind w:left="38"/>
              <w:rPr>
                <w:sz w:val="17"/>
              </w:rPr>
            </w:pPr>
            <w:r>
              <w:rPr>
                <w:sz w:val="17"/>
              </w:rPr>
              <w:t>Contrato</w:t>
            </w:r>
            <w:r>
              <w:rPr>
                <w:spacing w:val="18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nº: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2278" w:type="dxa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Processo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nº:</w:t>
            </w:r>
          </w:p>
        </w:tc>
      </w:tr>
    </w:tbl>
    <w:p w:rsidR="00B03075" w:rsidRDefault="00B03075">
      <w:pPr>
        <w:pStyle w:val="Corpodetexto"/>
        <w:spacing w:before="0"/>
        <w:ind w:left="0"/>
        <w:rPr>
          <w:sz w:val="20"/>
        </w:rPr>
      </w:pPr>
    </w:p>
    <w:p w:rsidR="00B03075" w:rsidRDefault="00B03075">
      <w:pPr>
        <w:pStyle w:val="Corpodetexto"/>
        <w:spacing w:before="83" w:after="1"/>
        <w:ind w:left="0"/>
        <w:rPr>
          <w:sz w:val="20"/>
        </w:rPr>
      </w:pPr>
    </w:p>
    <w:tbl>
      <w:tblPr>
        <w:tblStyle w:val="TableNormal"/>
        <w:tblW w:w="0" w:type="auto"/>
        <w:tblInd w:w="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2"/>
        <w:gridCol w:w="1905"/>
      </w:tblGrid>
      <w:tr w:rsidR="00B03075">
        <w:trPr>
          <w:trHeight w:val="609"/>
        </w:trPr>
        <w:tc>
          <w:tcPr>
            <w:tcW w:w="5387" w:type="dxa"/>
            <w:gridSpan w:val="2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8"/>
              <w:rPr>
                <w:b/>
                <w:sz w:val="17"/>
              </w:rPr>
            </w:pPr>
            <w:r>
              <w:rPr>
                <w:b/>
                <w:sz w:val="17"/>
              </w:rPr>
              <w:t>IDENTIFICAÇÃO</w:t>
            </w:r>
            <w:r>
              <w:rPr>
                <w:b/>
                <w:spacing w:val="28"/>
                <w:sz w:val="17"/>
              </w:rPr>
              <w:t xml:space="preserve"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CONTRATADA</w:t>
            </w:r>
          </w:p>
        </w:tc>
      </w:tr>
      <w:tr w:rsidR="00B03075">
        <w:trPr>
          <w:trHeight w:val="609"/>
        </w:trPr>
        <w:tc>
          <w:tcPr>
            <w:tcW w:w="3482" w:type="dxa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8"/>
              <w:rPr>
                <w:sz w:val="17"/>
              </w:rPr>
            </w:pPr>
            <w:r>
              <w:rPr>
                <w:w w:val="105"/>
                <w:sz w:val="17"/>
              </w:rPr>
              <w:t>Razão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social:</w:t>
            </w:r>
          </w:p>
        </w:tc>
        <w:tc>
          <w:tcPr>
            <w:tcW w:w="1905" w:type="dxa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8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>CNPJ:</w:t>
            </w:r>
          </w:p>
        </w:tc>
      </w:tr>
      <w:tr w:rsidR="00B03075">
        <w:trPr>
          <w:trHeight w:val="992"/>
        </w:trPr>
        <w:tc>
          <w:tcPr>
            <w:tcW w:w="5387" w:type="dxa"/>
            <w:gridSpan w:val="2"/>
          </w:tcPr>
          <w:p w:rsidR="00B03075" w:rsidRDefault="00B03075">
            <w:pPr>
              <w:pStyle w:val="TableParagraph"/>
              <w:spacing w:before="5"/>
              <w:rPr>
                <w:sz w:val="17"/>
              </w:rPr>
            </w:pPr>
          </w:p>
          <w:p w:rsidR="00B03075" w:rsidRDefault="003440A0">
            <w:pPr>
              <w:pStyle w:val="TableParagraph"/>
              <w:ind w:left="38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Endereço:</w:t>
            </w:r>
          </w:p>
        </w:tc>
      </w:tr>
      <w:tr w:rsidR="00B03075">
        <w:trPr>
          <w:trHeight w:val="1353"/>
        </w:trPr>
        <w:tc>
          <w:tcPr>
            <w:tcW w:w="3482" w:type="dxa"/>
          </w:tcPr>
          <w:p w:rsidR="00B03075" w:rsidRDefault="00B03075">
            <w:pPr>
              <w:pStyle w:val="TableParagraph"/>
              <w:rPr>
                <w:sz w:val="17"/>
              </w:rPr>
            </w:pPr>
          </w:p>
          <w:p w:rsidR="00B03075" w:rsidRDefault="00B03075">
            <w:pPr>
              <w:pStyle w:val="TableParagraph"/>
              <w:spacing w:before="181"/>
              <w:rPr>
                <w:sz w:val="17"/>
              </w:rPr>
            </w:pPr>
          </w:p>
          <w:p w:rsidR="00B03075" w:rsidRDefault="003440A0"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Telefone:</w:t>
            </w:r>
          </w:p>
        </w:tc>
        <w:tc>
          <w:tcPr>
            <w:tcW w:w="1905" w:type="dxa"/>
          </w:tcPr>
          <w:p w:rsidR="00B03075" w:rsidRDefault="00B03075">
            <w:pPr>
              <w:pStyle w:val="TableParagraph"/>
              <w:rPr>
                <w:sz w:val="17"/>
              </w:rPr>
            </w:pPr>
          </w:p>
          <w:p w:rsidR="00B03075" w:rsidRDefault="00B03075">
            <w:pPr>
              <w:pStyle w:val="TableParagraph"/>
              <w:spacing w:before="181"/>
              <w:rPr>
                <w:sz w:val="17"/>
              </w:rPr>
            </w:pPr>
          </w:p>
          <w:p w:rsidR="00B03075" w:rsidRDefault="003440A0"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E-</w:t>
            </w:r>
            <w:r>
              <w:rPr>
                <w:spacing w:val="-4"/>
                <w:sz w:val="17"/>
              </w:rPr>
              <w:t>mail</w:t>
            </w:r>
          </w:p>
        </w:tc>
      </w:tr>
    </w:tbl>
    <w:p w:rsidR="00B03075" w:rsidRDefault="00B03075">
      <w:pPr>
        <w:pStyle w:val="Corpodetexto"/>
        <w:spacing w:before="0"/>
        <w:ind w:left="0"/>
        <w:rPr>
          <w:sz w:val="16"/>
        </w:rPr>
      </w:pPr>
    </w:p>
    <w:p w:rsidR="00B03075" w:rsidRDefault="00B03075">
      <w:pPr>
        <w:pStyle w:val="Corpodetexto"/>
        <w:spacing w:before="0"/>
        <w:ind w:left="0"/>
        <w:rPr>
          <w:sz w:val="16"/>
        </w:rPr>
      </w:pPr>
    </w:p>
    <w:p w:rsidR="00B03075" w:rsidRDefault="00B03075">
      <w:pPr>
        <w:pStyle w:val="Corpodetexto"/>
        <w:spacing w:before="0"/>
        <w:ind w:left="0"/>
        <w:rPr>
          <w:sz w:val="16"/>
        </w:rPr>
      </w:pPr>
    </w:p>
    <w:p w:rsidR="00B03075" w:rsidRDefault="00B03075">
      <w:pPr>
        <w:pStyle w:val="Corpodetexto"/>
        <w:spacing w:before="0"/>
        <w:ind w:left="0"/>
        <w:rPr>
          <w:sz w:val="16"/>
        </w:rPr>
      </w:pPr>
    </w:p>
    <w:p w:rsidR="00B03075" w:rsidRDefault="00B03075">
      <w:pPr>
        <w:pStyle w:val="Corpodetexto"/>
        <w:spacing w:before="176"/>
        <w:ind w:left="0"/>
        <w:rPr>
          <w:sz w:val="16"/>
        </w:rPr>
      </w:pPr>
    </w:p>
    <w:p w:rsidR="00B03075" w:rsidRDefault="003440A0">
      <w:pPr>
        <w:ind w:left="135"/>
        <w:rPr>
          <w:sz w:val="16"/>
        </w:rPr>
      </w:pPr>
      <w:r>
        <w:rPr>
          <w:noProof/>
          <w:sz w:val="16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417575</wp:posOffset>
                </wp:positionH>
                <wp:positionV relativeFrom="paragraph">
                  <wp:posOffset>122921</wp:posOffset>
                </wp:positionV>
                <wp:extent cx="6731000" cy="13970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1000" cy="13970"/>
                          <a:chOff x="0" y="0"/>
                          <a:chExt cx="6731000" cy="1397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73100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00" h="6985">
                                <a:moveTo>
                                  <a:pt x="6730745" y="6953"/>
                                </a:moveTo>
                                <a:lnTo>
                                  <a:pt x="0" y="6953"/>
                                </a:lnTo>
                                <a:lnTo>
                                  <a:pt x="0" y="0"/>
                                </a:lnTo>
                                <a:lnTo>
                                  <a:pt x="6730745" y="0"/>
                                </a:lnTo>
                                <a:lnTo>
                                  <a:pt x="6730745" y="69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-12" y="11"/>
                            <a:ext cx="67310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00" h="13970">
                                <a:moveTo>
                                  <a:pt x="6730746" y="0"/>
                                </a:moveTo>
                                <a:lnTo>
                                  <a:pt x="6723799" y="6959"/>
                                </a:lnTo>
                                <a:lnTo>
                                  <a:pt x="0" y="6959"/>
                                </a:lnTo>
                                <a:lnTo>
                                  <a:pt x="0" y="13906"/>
                                </a:lnTo>
                                <a:lnTo>
                                  <a:pt x="6723799" y="13906"/>
                                </a:lnTo>
                                <a:lnTo>
                                  <a:pt x="6730746" y="13906"/>
                                </a:lnTo>
                                <a:lnTo>
                                  <a:pt x="6730746" y="6959"/>
                                </a:lnTo>
                                <a:lnTo>
                                  <a:pt x="6730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  <a:lnTo>
                                  <a:pt x="6953" y="0"/>
                                </a:lnTo>
                                <a:lnTo>
                                  <a:pt x="6953" y="6953"/>
                                </a:lnTo>
                                <a:lnTo>
                                  <a:pt x="0" y="139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2.879997pt;margin-top:9.678885pt;width:530pt;height:1.1pt;mso-position-horizontal-relative:page;mso-position-vertical-relative:paragraph;z-index:-15720448;mso-wrap-distance-left:0;mso-wrap-distance-right:0" id="docshapegroup45" coordorigin="658,194" coordsize="10600,22">
                <v:rect style="position:absolute;left:657;top:193;width:10600;height:11" id="docshape46" filled="true" fillcolor="#999999" stroked="false">
                  <v:fill type="solid"/>
                </v:rect>
                <v:shape style="position:absolute;left:657;top:193;width:10600;height:22" id="docshape47" coordorigin="658,194" coordsize="10600,22" path="m11257,194l11246,205,658,205,658,215,11246,215,11257,215,11257,205,11257,194xe" filled="true" fillcolor="#ededed" stroked="false">
                  <v:path arrowok="t"/>
                  <v:fill type="solid"/>
                </v:shape>
                <v:shape style="position:absolute;left:657;top:193;width:11;height:22" id="docshape48" coordorigin="658,194" coordsize="11,22" path="m658,215l658,194,669,194,669,205,658,215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noProof/>
          <w:sz w:val="16"/>
          <w:lang w:val="pt-BR" w:eastAsia="pt-BR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438435</wp:posOffset>
            </wp:positionH>
            <wp:positionV relativeFrom="paragraph">
              <wp:posOffset>185506</wp:posOffset>
            </wp:positionV>
            <wp:extent cx="618839" cy="417194"/>
            <wp:effectExtent l="0" t="0" r="0" b="0"/>
            <wp:wrapNone/>
            <wp:docPr id="50" name="Image 50" descr="logotip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 descr="logotipo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39" cy="417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 xml:space="preserve">Rio de Janeiro, 02 de outubro de </w:t>
      </w:r>
      <w:proofErr w:type="gramStart"/>
      <w:r>
        <w:rPr>
          <w:spacing w:val="-4"/>
          <w:sz w:val="16"/>
        </w:rPr>
        <w:t>2026</w:t>
      </w:r>
      <w:proofErr w:type="gramEnd"/>
    </w:p>
    <w:p w:rsidR="00B03075" w:rsidRDefault="00B03075">
      <w:pPr>
        <w:pStyle w:val="Corpodetexto"/>
        <w:spacing w:before="46"/>
        <w:ind w:left="0"/>
        <w:rPr>
          <w:sz w:val="16"/>
        </w:rPr>
      </w:pPr>
    </w:p>
    <w:p w:rsidR="00B03075" w:rsidRDefault="003440A0">
      <w:pPr>
        <w:spacing w:before="1"/>
        <w:ind w:left="1142" w:right="116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 xml:space="preserve">Documento assinado eletronicamente por </w:t>
      </w:r>
      <w:r>
        <w:rPr>
          <w:rFonts w:ascii="Calibri" w:hAnsi="Calibri"/>
          <w:b/>
          <w:sz w:val="16"/>
        </w:rPr>
        <w:t>Arthur Sales da Costa</w:t>
      </w:r>
      <w:r>
        <w:rPr>
          <w:rFonts w:ascii="Calibri" w:hAnsi="Calibri"/>
          <w:sz w:val="16"/>
        </w:rPr>
        <w:t xml:space="preserve">, </w:t>
      </w:r>
      <w:r>
        <w:rPr>
          <w:rFonts w:ascii="Calibri" w:hAnsi="Calibri"/>
          <w:b/>
          <w:sz w:val="16"/>
        </w:rPr>
        <w:t>Coordenador</w:t>
      </w:r>
      <w:r>
        <w:rPr>
          <w:rFonts w:ascii="Calibri" w:hAnsi="Calibri"/>
          <w:sz w:val="16"/>
        </w:rPr>
        <w:t xml:space="preserve">, em 02/10/2026, às </w:t>
      </w:r>
      <w:proofErr w:type="gramStart"/>
      <w:r>
        <w:rPr>
          <w:rFonts w:ascii="Calibri" w:hAnsi="Calibri"/>
          <w:sz w:val="16"/>
        </w:rPr>
        <w:t>14:53</w:t>
      </w:r>
      <w:proofErr w:type="gramEnd"/>
      <w:r>
        <w:rPr>
          <w:rFonts w:ascii="Calibri" w:hAnsi="Calibri"/>
          <w:sz w:val="16"/>
        </w:rPr>
        <w:t>, conforme horário oficial de Brasília,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com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fundamento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nos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art.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28º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29º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do</w:t>
      </w:r>
      <w:r>
        <w:rPr>
          <w:rFonts w:ascii="Calibri" w:hAnsi="Calibri"/>
          <w:spacing w:val="-1"/>
          <w:sz w:val="16"/>
        </w:rPr>
        <w:t xml:space="preserve"> </w:t>
      </w:r>
      <w:hyperlink r:id="rId17">
        <w:r>
          <w:rPr>
            <w:rFonts w:ascii="Calibri" w:hAnsi="Calibri"/>
            <w:color w:val="0000ED"/>
            <w:sz w:val="16"/>
            <w:u w:val="single" w:color="0000ED"/>
          </w:rPr>
          <w:t>Decreto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nº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48.209,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19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2022</w:t>
        </w:r>
      </w:hyperlink>
      <w:r>
        <w:rPr>
          <w:rFonts w:ascii="Calibri" w:hAnsi="Calibri"/>
          <w:color w:val="0000ED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art.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4º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do</w:t>
      </w:r>
      <w:r>
        <w:rPr>
          <w:rFonts w:ascii="Calibri" w:hAnsi="Calibri"/>
          <w:spacing w:val="-1"/>
          <w:sz w:val="16"/>
        </w:rPr>
        <w:t xml:space="preserve"> </w:t>
      </w:r>
      <w:hyperlink r:id="rId18">
        <w:r>
          <w:rPr>
            <w:rFonts w:ascii="Calibri" w:hAnsi="Calibri"/>
            <w:color w:val="0000ED"/>
            <w:sz w:val="16"/>
            <w:u w:val="single" w:color="0000ED"/>
          </w:rPr>
          <w:t>Decreto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nº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48.013,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04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abri</w:t>
        </w:r>
        <w:r>
          <w:rPr>
            <w:rFonts w:ascii="Calibri" w:hAnsi="Calibri"/>
            <w:color w:val="0000ED"/>
            <w:sz w:val="16"/>
            <w:u w:val="single" w:color="0000ED"/>
          </w:rPr>
          <w:t>l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16"/>
            <w:u w:val="single" w:color="0000ED"/>
          </w:rPr>
          <w:t xml:space="preserve"> </w:t>
        </w:r>
        <w:r>
          <w:rPr>
            <w:rFonts w:ascii="Calibri" w:hAnsi="Calibri"/>
            <w:color w:val="0000ED"/>
            <w:sz w:val="16"/>
            <w:u w:val="single" w:color="0000ED"/>
          </w:rPr>
          <w:t>2022</w:t>
        </w:r>
      </w:hyperlink>
      <w:r>
        <w:rPr>
          <w:rFonts w:ascii="Calibri" w:hAnsi="Calibri"/>
          <w:sz w:val="16"/>
        </w:rPr>
        <w:t>.</w:t>
      </w:r>
    </w:p>
    <w:p w:rsidR="00B03075" w:rsidRDefault="003440A0">
      <w:pPr>
        <w:pStyle w:val="Corpodetexto"/>
        <w:spacing w:before="6"/>
        <w:ind w:left="0"/>
        <w:rPr>
          <w:rFonts w:ascii="Calibri"/>
          <w:sz w:val="13"/>
        </w:rPr>
      </w:pPr>
      <w:r>
        <w:rPr>
          <w:rFonts w:ascii="Calibri"/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417575</wp:posOffset>
                </wp:positionH>
                <wp:positionV relativeFrom="paragraph">
                  <wp:posOffset>119818</wp:posOffset>
                </wp:positionV>
                <wp:extent cx="6731000" cy="13970"/>
                <wp:effectExtent l="0" t="0" r="0" b="0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1000" cy="13970"/>
                          <a:chOff x="0" y="0"/>
                          <a:chExt cx="6731000" cy="1397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673100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00" h="6985">
                                <a:moveTo>
                                  <a:pt x="6730745" y="6953"/>
                                </a:moveTo>
                                <a:lnTo>
                                  <a:pt x="0" y="6953"/>
                                </a:lnTo>
                                <a:lnTo>
                                  <a:pt x="0" y="0"/>
                                </a:lnTo>
                                <a:lnTo>
                                  <a:pt x="6730745" y="0"/>
                                </a:lnTo>
                                <a:lnTo>
                                  <a:pt x="6730745" y="69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-12" y="11"/>
                            <a:ext cx="67310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00" h="13970">
                                <a:moveTo>
                                  <a:pt x="6730746" y="0"/>
                                </a:moveTo>
                                <a:lnTo>
                                  <a:pt x="6723799" y="6959"/>
                                </a:lnTo>
                                <a:lnTo>
                                  <a:pt x="0" y="6959"/>
                                </a:lnTo>
                                <a:lnTo>
                                  <a:pt x="0" y="13906"/>
                                </a:lnTo>
                                <a:lnTo>
                                  <a:pt x="6723799" y="13906"/>
                                </a:lnTo>
                                <a:lnTo>
                                  <a:pt x="6730746" y="13906"/>
                                </a:lnTo>
                                <a:lnTo>
                                  <a:pt x="6730746" y="6959"/>
                                </a:lnTo>
                                <a:lnTo>
                                  <a:pt x="6730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  <a:lnTo>
                                  <a:pt x="6953" y="0"/>
                                </a:lnTo>
                                <a:lnTo>
                                  <a:pt x="6953" y="6953"/>
                                </a:lnTo>
                                <a:lnTo>
                                  <a:pt x="0" y="139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2.879997pt;margin-top:9.434528pt;width:530pt;height:1.1pt;mso-position-horizontal-relative:page;mso-position-vertical-relative:paragraph;z-index:-15719936;mso-wrap-distance-left:0;mso-wrap-distance-right:0" id="docshapegroup49" coordorigin="658,189" coordsize="10600,22">
                <v:rect style="position:absolute;left:657;top:188;width:10600;height:11" id="docshape50" filled="true" fillcolor="#999999" stroked="false">
                  <v:fill type="solid"/>
                </v:rect>
                <v:shape style="position:absolute;left:657;top:188;width:10600;height:22" id="docshape51" coordorigin="658,189" coordsize="10600,22" path="m11257,189l11246,200,658,200,658,211,11246,211,11257,211,11257,200,11257,189xe" filled="true" fillcolor="#ededed" stroked="false">
                  <v:path arrowok="t"/>
                  <v:fill type="solid"/>
                </v:shape>
                <v:shape style="position:absolute;left:657;top:188;width:11;height:22" id="docshape52" coordorigin="658,189" coordsize="11,22" path="m658,211l658,189,669,189,669,200,658,211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rFonts w:ascii="Calibri"/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424529</wp:posOffset>
                </wp:positionH>
                <wp:positionV relativeFrom="paragraph">
                  <wp:posOffset>196309</wp:posOffset>
                </wp:positionV>
                <wp:extent cx="6717030" cy="62611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7030" cy="626110"/>
                          <a:chOff x="0" y="0"/>
                          <a:chExt cx="6717030" cy="62611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611880"/>
                            <a:ext cx="671703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7030" h="6985">
                                <a:moveTo>
                                  <a:pt x="6716838" y="6953"/>
                                </a:moveTo>
                                <a:lnTo>
                                  <a:pt x="0" y="6953"/>
                                </a:lnTo>
                                <a:lnTo>
                                  <a:pt x="0" y="0"/>
                                </a:lnTo>
                                <a:lnTo>
                                  <a:pt x="6716838" y="0"/>
                                </a:lnTo>
                                <a:lnTo>
                                  <a:pt x="6716838" y="69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-6" y="611898"/>
                            <a:ext cx="671703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7030" h="13970">
                                <a:moveTo>
                                  <a:pt x="6716839" y="0"/>
                                </a:moveTo>
                                <a:lnTo>
                                  <a:pt x="6709880" y="6946"/>
                                </a:lnTo>
                                <a:lnTo>
                                  <a:pt x="0" y="6946"/>
                                </a:lnTo>
                                <a:lnTo>
                                  <a:pt x="0" y="13906"/>
                                </a:lnTo>
                                <a:lnTo>
                                  <a:pt x="6709880" y="13906"/>
                                </a:lnTo>
                                <a:lnTo>
                                  <a:pt x="6716839" y="13906"/>
                                </a:lnTo>
                                <a:lnTo>
                                  <a:pt x="6716839" y="6946"/>
                                </a:lnTo>
                                <a:lnTo>
                                  <a:pt x="6716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61188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  <a:lnTo>
                                  <a:pt x="6953" y="0"/>
                                </a:lnTo>
                                <a:lnTo>
                                  <a:pt x="6953" y="6953"/>
                                </a:lnTo>
                                <a:lnTo>
                                  <a:pt x="0" y="139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9" descr="QRCode Assinatura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13" y="0"/>
                            <a:ext cx="570166" cy="5701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3634722" y="264210"/>
                            <a:ext cx="1905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6985">
                                <a:moveTo>
                                  <a:pt x="18783" y="6953"/>
                                </a:moveTo>
                                <a:lnTo>
                                  <a:pt x="0" y="6953"/>
                                </a:lnTo>
                                <a:lnTo>
                                  <a:pt x="0" y="0"/>
                                </a:lnTo>
                                <a:lnTo>
                                  <a:pt x="18783" y="0"/>
                                </a:lnTo>
                                <a:lnTo>
                                  <a:pt x="18783" y="69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6717030" cy="626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03075" w:rsidRDefault="00B03075">
                              <w:pPr>
                                <w:spacing w:before="57"/>
                                <w:rPr>
                                  <w:rFonts w:ascii="Calibri"/>
                                  <w:sz w:val="16"/>
                                </w:rPr>
                              </w:pPr>
                            </w:p>
                            <w:p w:rsidR="00B03075" w:rsidRDefault="003440A0">
                              <w:pPr>
                                <w:ind w:left="1007" w:right="1236"/>
                                <w:rPr>
                                  <w:rFonts w:ascii="Calibri" w:hAns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 xml:space="preserve">A autenticidade deste documento pode ser conferida no site </w:t>
                              </w:r>
                              <w:hyperlink r:id="rId20">
                                <w:r>
                                  <w:rPr>
                                    <w:rFonts w:ascii="Calibri" w:hAnsi="Calibri"/>
                                    <w:color w:val="0000ED"/>
                                    <w:sz w:val="16"/>
                                    <w:u w:val="single" w:color="0000ED"/>
                                  </w:rPr>
                                  <w:t>http://sei.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sz w:val="16"/>
                                  </w:rPr>
                                  <w:t>rj.g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sz w:val="16"/>
                                    <w:u w:val="single" w:color="0000ED"/>
                                  </w:rPr>
                                  <w:t>ov.br/sei/controlador_externo.php?</w:t>
                                </w:r>
                              </w:hyperlink>
                              <w:r>
                                <w:rPr>
                                  <w:rFonts w:ascii="Calibri" w:hAnsi="Calibri"/>
                                  <w:color w:val="0000ED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hyperlink r:id="rId21">
                                <w:proofErr w:type="gramStart"/>
                                <w:r>
                                  <w:rPr>
                                    <w:rFonts w:ascii="Calibri" w:hAnsi="Calibri"/>
                                    <w:color w:val="0000ED"/>
                                    <w:sz w:val="16"/>
                                    <w:u w:val="single" w:color="0000ED"/>
                                  </w:rPr>
                                  <w:t>acao</w:t>
                                </w:r>
                                <w:proofErr w:type="gramEnd"/>
                                <w:r>
                                  <w:rPr>
                                    <w:rFonts w:ascii="Calibri" w:hAnsi="Calibri"/>
                                    <w:color w:val="0000ED"/>
                                    <w:sz w:val="16"/>
                                    <w:u w:val="single" w:color="0000ED"/>
                                  </w:rPr>
                                  <w:t>=documento_conferir&amp;id_orgao_acesso_externo=6</w:t>
                                </w:r>
                              </w:hyperlink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informando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verificador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</w:rPr>
                                <w:t>143079551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CRC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</w:rPr>
                                <w:t>6751664B</w:t>
                              </w:r>
                              <w:r>
                                <w:rPr>
                                  <w:rFonts w:ascii="Calibri" w:hAnsi="Calibri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3.427498pt;margin-top:15.457433pt;width:528.9pt;height:49.3pt;mso-position-horizontal-relative:page;mso-position-vertical-relative:paragraph;z-index:-15719424;mso-wrap-distance-left:0;mso-wrap-distance-right:0" id="docshapegroup53" coordorigin="669,309" coordsize="10578,986">
                <v:rect style="position:absolute;left:668;top:1272;width:10578;height:11" id="docshape54" filled="true" fillcolor="#999999" stroked="false">
                  <v:fill type="solid"/>
                </v:rect>
                <v:shape style="position:absolute;left:668;top:1272;width:10578;height:22" id="docshape55" coordorigin="669,1273" coordsize="10578,22" path="m11246,1273l11235,1284,669,1284,669,1295,11235,1295,11246,1295,11246,1284,11246,1273xe" filled="true" fillcolor="#ededed" stroked="false">
                  <v:path arrowok="t"/>
                  <v:fill type="solid"/>
                </v:shape>
                <v:shape style="position:absolute;left:668;top:1272;width:11;height:22" id="docshape56" coordorigin="669,1273" coordsize="11,22" path="m669,1295l669,1273,679,1273,679,1284,669,1295xe" filled="true" fillcolor="#999999" stroked="false">
                  <v:path arrowok="t"/>
                  <v:fill type="solid"/>
                </v:shape>
                <v:shape style="position:absolute;left:712;top:309;width:898;height:898" type="#_x0000_t75" id="docshape57" alt="QRCode Assinatura" stroked="false">
                  <v:imagedata r:id="rId22" o:title=""/>
                </v:shape>
                <v:rect style="position:absolute;left:6392;top:725;width:30;height:11" id="docshape58" filled="true" fillcolor="#0000ed" stroked="false">
                  <v:fill type="solid"/>
                </v:rect>
                <v:shape style="position:absolute;left:668;top:309;width:10578;height:986" type="#_x0000_t202" id="docshape59" filled="false" stroked="false">
                  <v:textbox inset="0,0,0,0">
                    <w:txbxContent>
                      <w:p>
                        <w:pPr>
                          <w:spacing w:line="240" w:lineRule="auto" w:before="57"/>
                          <w:rPr>
                            <w:rFonts w:ascii="Calibri"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1007" w:right="1236" w:firstLine="0"/>
                          <w:jc w:val="left"/>
                          <w:rPr>
                            <w:rFonts w:ascii="Calibri" w:hAnsi="Calibri"/>
                            <w:sz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</w:rPr>
                          <w:t>A autenticidade deste documento pode ser conferida no site </w:t>
                        </w:r>
                        <w:hyperlink r:id="rId23">
                          <w:r>
                            <w:rPr>
                              <w:rFonts w:ascii="Calibri" w:hAnsi="Calibri"/>
                              <w:color w:val="0000ED"/>
                              <w:sz w:val="16"/>
                              <w:u w:val="single" w:color="0000ED"/>
                            </w:rPr>
                            <w:t>http://sei.</w:t>
                          </w:r>
                          <w:r>
                            <w:rPr>
                              <w:rFonts w:ascii="Calibri" w:hAnsi="Calibri"/>
                              <w:color w:val="0000ED"/>
                              <w:sz w:val="16"/>
                            </w:rPr>
                            <w:t>rj.g</w:t>
                          </w:r>
                          <w:r>
                            <w:rPr>
                              <w:rFonts w:ascii="Calibri" w:hAnsi="Calibri"/>
                              <w:color w:val="0000ED"/>
                              <w:sz w:val="16"/>
                              <w:u w:val="single" w:color="0000ED"/>
                            </w:rPr>
                            <w:t>ov.br/sei/controlador_externo.php?</w:t>
                          </w:r>
                        </w:hyperlink>
                        <w:r>
                          <w:rPr>
                            <w:rFonts w:ascii="Calibri" w:hAnsi="Calibri"/>
                            <w:color w:val="0000ED"/>
                            <w:spacing w:val="40"/>
                            <w:sz w:val="16"/>
                          </w:rPr>
                          <w:t> </w:t>
                        </w:r>
                        <w:hyperlink r:id="rId23">
                          <w:r>
                            <w:rPr>
                              <w:rFonts w:ascii="Calibri" w:hAnsi="Calibri"/>
                              <w:color w:val="0000ED"/>
                              <w:sz w:val="16"/>
                              <w:u w:val="single" w:color="0000ED"/>
                            </w:rPr>
                            <w:t>acao=documento_conferir&amp;id_orgao_acesso_externo=6</w:t>
                          </w:r>
                        </w:hyperlink>
                        <w:r>
                          <w:rPr>
                            <w:rFonts w:ascii="Calibri" w:hAnsi="Calibri"/>
                            <w:sz w:val="16"/>
                          </w:rPr>
                          <w:t>,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informando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o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verificador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</w:rPr>
                          <w:t>143079551</w:t>
                        </w:r>
                        <w:r>
                          <w:rPr>
                            <w:rFonts w:ascii="Calibri" w:hAnsi="Calibri"/>
                            <w:b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o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CRC</w:t>
                        </w:r>
                        <w:r>
                          <w:rPr>
                            <w:rFonts w:ascii="Calibri" w:hAnsi="Calibri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</w:rPr>
                          <w:t>6751664B</w:t>
                        </w:r>
                        <w:r>
                          <w:rPr>
                            <w:rFonts w:ascii="Calibri" w:hAnsi="Calibri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Calibri"/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431469</wp:posOffset>
                </wp:positionH>
                <wp:positionV relativeFrom="paragraph">
                  <wp:posOffset>988992</wp:posOffset>
                </wp:positionV>
                <wp:extent cx="6703059" cy="20955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3059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3059" h="20955">
                              <a:moveTo>
                                <a:pt x="6702933" y="13906"/>
                              </a:moveTo>
                              <a:lnTo>
                                <a:pt x="0" y="13906"/>
                              </a:lnTo>
                              <a:lnTo>
                                <a:pt x="0" y="20853"/>
                              </a:lnTo>
                              <a:lnTo>
                                <a:pt x="6702933" y="20853"/>
                              </a:lnTo>
                              <a:lnTo>
                                <a:pt x="6702933" y="13906"/>
                              </a:lnTo>
                              <a:close/>
                            </a:path>
                            <a:path w="6703059" h="20955">
                              <a:moveTo>
                                <a:pt x="6702933" y="0"/>
                              </a:moveTo>
                              <a:lnTo>
                                <a:pt x="0" y="0"/>
                              </a:lnTo>
                              <a:lnTo>
                                <a:pt x="0" y="6946"/>
                              </a:lnTo>
                              <a:lnTo>
                                <a:pt x="6702933" y="6946"/>
                              </a:lnTo>
                              <a:lnTo>
                                <a:pt x="67029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3.974003pt;margin-top:77.873421pt;width:527.8pt;height:1.65pt;mso-position-horizontal-relative:page;mso-position-vertical-relative:paragraph;z-index:-15718912;mso-wrap-distance-left:0;mso-wrap-distance-right:0" id="docshape60" coordorigin="679,1557" coordsize="10556,33" path="m11235,1579l679,1579,679,1590,11235,1590,11235,1579xm11235,1557l679,1557,679,1568,11235,1568,11235,1557xe" filled="true" fillcolor="#333333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:rsidR="00B03075" w:rsidRDefault="00B03075">
      <w:pPr>
        <w:pStyle w:val="Corpodetexto"/>
        <w:spacing w:before="1"/>
        <w:ind w:left="0"/>
        <w:rPr>
          <w:rFonts w:ascii="Calibri"/>
          <w:sz w:val="6"/>
        </w:rPr>
      </w:pPr>
    </w:p>
    <w:p w:rsidR="00B03075" w:rsidRDefault="00B03075">
      <w:pPr>
        <w:pStyle w:val="Corpodetexto"/>
        <w:spacing w:before="6"/>
        <w:ind w:left="0"/>
        <w:rPr>
          <w:rFonts w:ascii="Calibri"/>
          <w:sz w:val="19"/>
        </w:rPr>
      </w:pPr>
    </w:p>
    <w:p w:rsidR="00B03075" w:rsidRDefault="003440A0">
      <w:pPr>
        <w:tabs>
          <w:tab w:val="left" w:pos="9728"/>
        </w:tabs>
        <w:spacing w:before="18"/>
        <w:ind w:left="113"/>
        <w:rPr>
          <w:rFonts w:ascii="Calibri" w:hAnsi="Calibri"/>
          <w:sz w:val="13"/>
        </w:rPr>
      </w:pPr>
      <w:r>
        <w:rPr>
          <w:rFonts w:ascii="Calibri" w:hAnsi="Calibri"/>
          <w:b/>
          <w:sz w:val="13"/>
        </w:rPr>
        <w:t>Referência:</w:t>
      </w:r>
      <w:r>
        <w:rPr>
          <w:rFonts w:ascii="Calibri" w:hAnsi="Calibri"/>
          <w:b/>
          <w:spacing w:val="1"/>
          <w:sz w:val="13"/>
        </w:rPr>
        <w:t xml:space="preserve"> </w:t>
      </w:r>
      <w:proofErr w:type="gramStart"/>
      <w:r>
        <w:rPr>
          <w:rFonts w:ascii="Calibri" w:hAnsi="Calibri"/>
          <w:sz w:val="13"/>
        </w:rPr>
        <w:t>Processo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nº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SEI</w:t>
      </w:r>
      <w:proofErr w:type="gramEnd"/>
      <w:r>
        <w:rPr>
          <w:rFonts w:ascii="Calibri" w:hAnsi="Calibri"/>
          <w:sz w:val="13"/>
        </w:rPr>
        <w:t>-</w:t>
      </w:r>
      <w:r>
        <w:rPr>
          <w:rFonts w:ascii="Calibri" w:hAnsi="Calibri"/>
          <w:spacing w:val="-2"/>
          <w:sz w:val="13"/>
        </w:rPr>
        <w:t>210001/050709/2026</w:t>
      </w:r>
      <w:r>
        <w:rPr>
          <w:rFonts w:ascii="Calibri" w:hAnsi="Calibri"/>
          <w:sz w:val="13"/>
        </w:rPr>
        <w:tab/>
        <w:t>SEI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nº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pacing w:val="-2"/>
          <w:sz w:val="13"/>
        </w:rPr>
        <w:t>143079551</w:t>
      </w:r>
    </w:p>
    <w:p w:rsidR="00B03075" w:rsidRDefault="003440A0">
      <w:pPr>
        <w:pStyle w:val="Corpodetexto"/>
        <w:spacing w:before="102"/>
        <w:ind w:left="4594" w:right="1257" w:hanging="2685"/>
      </w:pPr>
      <w:r>
        <w:rPr>
          <w:w w:val="105"/>
        </w:rPr>
        <w:t>Rua</w:t>
      </w:r>
      <w:r>
        <w:rPr>
          <w:spacing w:val="-12"/>
          <w:w w:val="105"/>
        </w:rPr>
        <w:t xml:space="preserve"> </w:t>
      </w:r>
      <w:r>
        <w:rPr>
          <w:w w:val="105"/>
        </w:rPr>
        <w:t>Benedito</w:t>
      </w:r>
      <w:r>
        <w:rPr>
          <w:spacing w:val="-11"/>
          <w:w w:val="105"/>
        </w:rPr>
        <w:t xml:space="preserve"> </w:t>
      </w:r>
      <w:r>
        <w:rPr>
          <w:w w:val="105"/>
        </w:rPr>
        <w:t>Hipólito,</w:t>
      </w:r>
      <w:r>
        <w:rPr>
          <w:spacing w:val="-11"/>
          <w:w w:val="105"/>
        </w:rPr>
        <w:t xml:space="preserve"> </w:t>
      </w:r>
      <w:r>
        <w:rPr>
          <w:w w:val="105"/>
        </w:rPr>
        <w:t>nº</w:t>
      </w:r>
      <w:r>
        <w:rPr>
          <w:spacing w:val="-11"/>
          <w:w w:val="105"/>
        </w:rPr>
        <w:t xml:space="preserve"> </w:t>
      </w:r>
      <w:r>
        <w:rPr>
          <w:w w:val="105"/>
        </w:rPr>
        <w:t>216,</w:t>
      </w:r>
      <w:r>
        <w:rPr>
          <w:spacing w:val="-11"/>
          <w:w w:val="105"/>
        </w:rPr>
        <w:t xml:space="preserve"> </w:t>
      </w:r>
      <w:r>
        <w:rPr>
          <w:w w:val="105"/>
        </w:rPr>
        <w:t>16º</w:t>
      </w:r>
      <w:r>
        <w:rPr>
          <w:spacing w:val="-11"/>
          <w:w w:val="105"/>
        </w:rPr>
        <w:t xml:space="preserve"> </w:t>
      </w:r>
      <w:r>
        <w:rPr>
          <w:w w:val="105"/>
        </w:rPr>
        <w:t>andar</w:t>
      </w:r>
      <w:r>
        <w:rPr>
          <w:spacing w:val="-12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Bairro</w:t>
      </w:r>
      <w:r>
        <w:rPr>
          <w:spacing w:val="-11"/>
          <w:w w:val="105"/>
        </w:rPr>
        <w:t xml:space="preserve"> </w:t>
      </w:r>
      <w:r>
        <w:rPr>
          <w:w w:val="105"/>
        </w:rPr>
        <w:t>Cidade</w:t>
      </w:r>
      <w:r>
        <w:rPr>
          <w:spacing w:val="-11"/>
          <w:w w:val="105"/>
        </w:rPr>
        <w:t xml:space="preserve"> </w:t>
      </w:r>
      <w:r>
        <w:rPr>
          <w:w w:val="105"/>
        </w:rPr>
        <w:t>Nova,</w:t>
      </w:r>
      <w:r>
        <w:rPr>
          <w:spacing w:val="-11"/>
          <w:w w:val="105"/>
        </w:rPr>
        <w:t xml:space="preserve"> </w:t>
      </w:r>
      <w:r>
        <w:rPr>
          <w:w w:val="105"/>
        </w:rPr>
        <w:t>Rio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Janeiro/RJ,</w:t>
      </w:r>
      <w:r>
        <w:rPr>
          <w:spacing w:val="-11"/>
          <w:w w:val="105"/>
        </w:rPr>
        <w:t xml:space="preserve"> </w:t>
      </w:r>
      <w:r>
        <w:rPr>
          <w:w w:val="105"/>
        </w:rPr>
        <w:t>CEP</w:t>
      </w:r>
      <w:r>
        <w:rPr>
          <w:spacing w:val="-11"/>
          <w:w w:val="105"/>
        </w:rPr>
        <w:t xml:space="preserve"> </w:t>
      </w:r>
      <w:r>
        <w:rPr>
          <w:w w:val="105"/>
        </w:rPr>
        <w:t>20211-130 Telefone: 2334-</w:t>
      </w:r>
      <w:proofErr w:type="gramStart"/>
      <w:r>
        <w:rPr>
          <w:w w:val="105"/>
        </w:rPr>
        <w:t>6260</w:t>
      </w:r>
      <w:proofErr w:type="gramEnd"/>
    </w:p>
    <w:sectPr w:rsidR="00B03075">
      <w:pgSz w:w="11900" w:h="16840"/>
      <w:pgMar w:top="480" w:right="566" w:bottom="460" w:left="566" w:header="44" w:footer="2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40A0">
      <w:r>
        <w:separator/>
      </w:r>
    </w:p>
  </w:endnote>
  <w:endnote w:type="continuationSeparator" w:id="0">
    <w:p w:rsidR="00000000" w:rsidRDefault="00344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075" w:rsidRDefault="003440A0">
    <w:pPr>
      <w:pStyle w:val="Corpodetexto"/>
      <w:spacing w:before="0" w:line="200" w:lineRule="exact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40160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10382406</wp:posOffset>
              </wp:positionV>
              <wp:extent cx="661352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135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hyperlink r:id="rId1">
                            <w:proofErr w:type="gramStart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https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://sei.rj.gov.br/sei/controlador.php?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acao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=procedimento_trabalhar&amp;acao_origem=procedimento_controla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r&amp;acao_retorno=procedimento_cont</w:t>
                            </w:r>
                          </w:hyperlink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>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2.999998pt;margin-top:817.512329pt;width:520.75pt;height:10.95pt;mso-position-horizontal-relative:page;mso-position-vertical-relative:page;z-index:-16376320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hyperlink r:id="rId2">
                      <w:r>
                        <w:rPr>
                          <w:rFonts w:ascii="Arial MT" w:hAnsi="Arial MT"/>
                          <w:spacing w:val="-2"/>
                          <w:sz w:val="16"/>
                        </w:rPr>
                        <w:t>https://sei.rj.gov.br/sei/controlador.php?acao=procedimento_trabalhar&amp;acao_origem=procedimento_controlar&amp;acao_retorno=procedimento_cont</w:t>
                      </w:r>
                    </w:hyperlink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>…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40672" behindDoc="1" locked="0" layoutInCell="1" allowOverlap="1">
              <wp:simplePos x="0" y="0"/>
              <wp:positionH relativeFrom="page">
                <wp:posOffset>6992887</wp:posOffset>
              </wp:positionH>
              <wp:positionV relativeFrom="page">
                <wp:posOffset>10382406</wp:posOffset>
              </wp:positionV>
              <wp:extent cx="388620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10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4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4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68" type="#_x0000_t202" style="position:absolute;margin-left:550.6pt;margin-top:817.5pt;width:30.6pt;height:10.9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" filled="f" stroked="f">
              <v:path arrowok="t"/>
              <v:textbox inset="0,0,0,0">
                <w:txbxContent>
                  <w:p w:rsidR="00B03075" w:rsidRDefault="003440A0">
                    <w:pPr>
                      <w:spacing w:before="14"/>
                      <w:ind w:left="10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4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4"/>
                        <w:sz w:val="16"/>
                      </w:rPr>
                      <w:t>3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4"/>
                        <w:sz w:val="16"/>
                      </w:rPr>
                      <w:t>13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075" w:rsidRDefault="003440A0">
    <w:pPr>
      <w:pStyle w:val="Corpodetexto"/>
      <w:spacing w:before="0" w:line="200" w:lineRule="exact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42208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10382406</wp:posOffset>
              </wp:positionV>
              <wp:extent cx="6529070" cy="13906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2907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hyperlink r:id="rId1">
                            <w:proofErr w:type="gramStart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https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://sei.rj.gov.br/sei/controlador.php?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acao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=procedimento_trabalhar&amp;acao_origem=procedimento_controlar&amp;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acao_retorno=procedimento_co</w:t>
                            </w:r>
                          </w:hyperlink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>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2.999998pt;margin-top:817.512329pt;width:514.1pt;height:10.95pt;mso-position-horizontal-relative:page;mso-position-vertical-relative:page;z-index:-16374272" type="#_x0000_t202" id="docshape4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hyperlink r:id="rId2">
                      <w:r>
                        <w:rPr>
                          <w:rFonts w:ascii="Arial MT" w:hAnsi="Arial MT"/>
                          <w:spacing w:val="-2"/>
                          <w:sz w:val="16"/>
                        </w:rPr>
                        <w:t>https://sei.rj.gov.br/sei/controlador.php?acao=procedimento_trabalhar&amp;acao_origem=procedimento_controlar&amp;acao_retorno=procedimento_co</w:t>
                      </w:r>
                    </w:hyperlink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>…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42720" behindDoc="1" locked="0" layoutInCell="1" allowOverlap="1">
              <wp:simplePos x="0" y="0"/>
              <wp:positionH relativeFrom="page">
                <wp:posOffset>6936482</wp:posOffset>
              </wp:positionH>
              <wp:positionV relativeFrom="page">
                <wp:posOffset>10382406</wp:posOffset>
              </wp:positionV>
              <wp:extent cx="445134" cy="13906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5134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10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2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2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5" o:spid="_x0000_s1072" type="#_x0000_t202" style="position:absolute;margin-left:546.2pt;margin-top:817.5pt;width:35.05pt;height:10.95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" filled="f" stroked="f">
              <v:path arrowok="t"/>
              <v:textbox inset="0,0,0,0">
                <w:txbxContent>
                  <w:p w:rsidR="00B03075" w:rsidRDefault="003440A0">
                    <w:pPr>
                      <w:spacing w:before="14"/>
                      <w:ind w:left="10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2"/>
                        <w:sz w:val="16"/>
                      </w:rPr>
                      <w:t>10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2"/>
                        <w:sz w:val="16"/>
                      </w:rPr>
                      <w:t>13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40A0">
      <w:r>
        <w:separator/>
      </w:r>
    </w:p>
  </w:footnote>
  <w:footnote w:type="continuationSeparator" w:id="0">
    <w:p w:rsidR="00000000" w:rsidRDefault="003440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075" w:rsidRDefault="003440A0">
    <w:pPr>
      <w:pStyle w:val="Corpodetexto"/>
      <w:spacing w:before="0" w:line="200" w:lineRule="exact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39136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445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4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08/10/2026,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10:19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41pt;width:66.5pt;height:10.95pt;mso-position-horizontal-relative:page;mso-position-vertical-relative:page;z-index:-16377344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08/10/2026,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10:19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39648" behindDoc="1" locked="0" layoutInCell="1" allowOverlap="1">
              <wp:simplePos x="0" y="0"/>
              <wp:positionH relativeFrom="page">
                <wp:posOffset>2911474</wp:posOffset>
              </wp:positionH>
              <wp:positionV relativeFrom="page">
                <wp:posOffset>181131</wp:posOffset>
              </wp:positionV>
              <wp:extent cx="2936240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62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SEI/ERJ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143079551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Termo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Referência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>Material/Serviço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29.249985pt;margin-top:14.262341pt;width:231.2pt;height:10.95pt;mso-position-horizontal-relative:page;mso-position-vertical-relative:page;z-index:-1637683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SEI/ERJ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143079551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Termo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Referência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>Material/Serviço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075" w:rsidRDefault="003440A0">
    <w:pPr>
      <w:pStyle w:val="Corpodetexto"/>
      <w:spacing w:before="0" w:line="200" w:lineRule="exact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41184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44550" cy="1390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4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08/10/2026,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10:19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2.999998pt;margin-top:14.262341pt;width:66.5pt;height:10.95pt;mso-position-horizontal-relative:page;mso-position-vertical-relative:page;z-index:-16375296" type="#_x0000_t202" id="docshape4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08/10/2026,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10:19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41696" behindDoc="1" locked="0" layoutInCell="1" allowOverlap="1">
              <wp:simplePos x="0" y="0"/>
              <wp:positionH relativeFrom="page">
                <wp:posOffset>2911474</wp:posOffset>
              </wp:positionH>
              <wp:positionV relativeFrom="page">
                <wp:posOffset>181131</wp:posOffset>
              </wp:positionV>
              <wp:extent cx="2936240" cy="13906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62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3075" w:rsidRDefault="003440A0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SEI/ERJ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143079551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Termo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Referência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>Material/Serviço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29.249985pt;margin-top:14.262341pt;width:231.2pt;height:10.95pt;mso-position-horizontal-relative:page;mso-position-vertical-relative:page;z-index:-16374784" type="#_x0000_t202" id="docshape4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SEI/ERJ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143079551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Termo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Referência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>Material/Serviço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pt;height:6.25pt" o:bullet="t">
        <v:imagedata r:id="rId1" o:title="image2"/>
      </v:shape>
    </w:pict>
  </w:numPicBullet>
  <w:numPicBullet w:numPicBulletId="1">
    <w:pict>
      <v:shape id="_x0000_i1027" type="#_x0000_t75" style="width:5pt;height:5pt" o:bullet="t">
        <v:imagedata r:id="rId2" o:title="image3"/>
      </v:shape>
    </w:pict>
  </w:numPicBullet>
  <w:abstractNum w:abstractNumId="0">
    <w:nsid w:val="02E53C02"/>
    <w:multiLevelType w:val="multilevel"/>
    <w:tmpl w:val="E8384624"/>
    <w:lvl w:ilvl="0">
      <w:start w:val="1"/>
      <w:numFmt w:val="decimal"/>
      <w:lvlText w:val="%1"/>
      <w:lvlJc w:val="left"/>
      <w:pPr>
        <w:ind w:left="179" w:hanging="2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9" w:hanging="289"/>
        <w:jc w:val="left"/>
      </w:pPr>
      <w:rPr>
        <w:rFonts w:hint="default"/>
        <w:spacing w:val="0"/>
        <w:w w:val="9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9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95" w:hanging="5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2138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14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2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0" w:hanging="516"/>
      </w:pPr>
      <w:rPr>
        <w:rFonts w:hint="default"/>
        <w:lang w:val="pt-PT" w:eastAsia="en-US" w:bidi="ar-SA"/>
      </w:rPr>
    </w:lvl>
  </w:abstractNum>
  <w:abstractNum w:abstractNumId="1">
    <w:nsid w:val="0FB7142A"/>
    <w:multiLevelType w:val="multilevel"/>
    <w:tmpl w:val="5E5EAD5C"/>
    <w:lvl w:ilvl="0">
      <w:start w:val="2"/>
      <w:numFmt w:val="decimal"/>
      <w:lvlText w:val="%1-"/>
      <w:lvlJc w:val="left"/>
      <w:pPr>
        <w:ind w:left="281" w:hanging="19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2" w:hanging="263"/>
        <w:jc w:val="right"/>
      </w:pPr>
      <w:rPr>
        <w:rFonts w:hint="default"/>
        <w:spacing w:val="0"/>
        <w:w w:val="93"/>
        <w:u w:val="single" w:color="0000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3" w:hanging="395"/>
        <w:jc w:val="left"/>
      </w:pPr>
      <w:rPr>
        <w:rFonts w:hint="default"/>
        <w:spacing w:val="0"/>
        <w:w w:val="97"/>
        <w:u w:val="single" w:color="0000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95" w:hanging="3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79" w:hanging="6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5">
      <w:numFmt w:val="bullet"/>
      <w:lvlText w:val="•"/>
      <w:lvlJc w:val="left"/>
      <w:pPr>
        <w:ind w:left="2377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55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33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1" w:hanging="678"/>
      </w:pPr>
      <w:rPr>
        <w:rFonts w:hint="default"/>
        <w:lang w:val="pt-PT" w:eastAsia="en-US" w:bidi="ar-SA"/>
      </w:rPr>
    </w:lvl>
  </w:abstractNum>
  <w:abstractNum w:abstractNumId="2">
    <w:nsid w:val="15D42AE9"/>
    <w:multiLevelType w:val="multilevel"/>
    <w:tmpl w:val="278ED522"/>
    <w:lvl w:ilvl="0">
      <w:start w:val="5"/>
      <w:numFmt w:val="decimal"/>
      <w:lvlText w:val="%1-"/>
      <w:lvlJc w:val="left"/>
      <w:pPr>
        <w:ind w:left="368" w:hanging="19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2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17"/>
        <w:szCs w:val="17"/>
        <w:u w:val="single" w:color="0000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9" w:hanging="4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1730" w:hanging="4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21" w:hanging="4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2" w:hanging="4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4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4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5" w:hanging="400"/>
      </w:pPr>
      <w:rPr>
        <w:rFonts w:hint="default"/>
        <w:lang w:val="pt-PT" w:eastAsia="en-US" w:bidi="ar-SA"/>
      </w:rPr>
    </w:lvl>
  </w:abstractNum>
  <w:abstractNum w:abstractNumId="3">
    <w:nsid w:val="19895C3F"/>
    <w:multiLevelType w:val="multilevel"/>
    <w:tmpl w:val="0B146D14"/>
    <w:lvl w:ilvl="0">
      <w:start w:val="5"/>
      <w:numFmt w:val="decimal"/>
      <w:lvlText w:val="%1"/>
      <w:lvlJc w:val="left"/>
      <w:pPr>
        <w:ind w:left="442" w:hanging="26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42" w:hanging="26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17"/>
        <w:szCs w:val="17"/>
        <w:u w:val="single" w:color="0000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9" w:hanging="406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95" w:hanging="4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79" w:hanging="4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5">
      <w:numFmt w:val="bullet"/>
      <w:lvlText w:val="•"/>
      <w:lvlJc w:val="left"/>
      <w:pPr>
        <w:ind w:left="35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14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2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0" w:hanging="406"/>
      </w:pPr>
      <w:rPr>
        <w:rFonts w:hint="default"/>
        <w:lang w:val="pt-PT" w:eastAsia="en-US" w:bidi="ar-SA"/>
      </w:rPr>
    </w:lvl>
  </w:abstractNum>
  <w:abstractNum w:abstractNumId="4">
    <w:nsid w:val="1ABD0248"/>
    <w:multiLevelType w:val="multilevel"/>
    <w:tmpl w:val="37029B46"/>
    <w:lvl w:ilvl="0">
      <w:start w:val="6"/>
      <w:numFmt w:val="decimal"/>
      <w:lvlText w:val="%1"/>
      <w:lvlJc w:val="left"/>
      <w:pPr>
        <w:ind w:left="310" w:hanging="13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9" w:hanging="2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44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21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2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5" w:hanging="268"/>
      </w:pPr>
      <w:rPr>
        <w:rFonts w:hint="default"/>
        <w:lang w:val="pt-PT" w:eastAsia="en-US" w:bidi="ar-SA"/>
      </w:rPr>
    </w:lvl>
  </w:abstractNum>
  <w:abstractNum w:abstractNumId="5">
    <w:nsid w:val="1B1409C9"/>
    <w:multiLevelType w:val="multilevel"/>
    <w:tmpl w:val="600E8428"/>
    <w:lvl w:ilvl="0">
      <w:start w:val="5"/>
      <w:numFmt w:val="decimal"/>
      <w:lvlText w:val="%1"/>
      <w:lvlJc w:val="left"/>
      <w:pPr>
        <w:ind w:left="179" w:hanging="398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79" w:hanging="398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79" w:hanging="3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356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1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9" w:hanging="398"/>
      </w:pPr>
      <w:rPr>
        <w:rFonts w:hint="default"/>
        <w:lang w:val="pt-PT" w:eastAsia="en-US" w:bidi="ar-SA"/>
      </w:rPr>
    </w:lvl>
  </w:abstractNum>
  <w:abstractNum w:abstractNumId="6">
    <w:nsid w:val="1CD72CCC"/>
    <w:multiLevelType w:val="hybridMultilevel"/>
    <w:tmpl w:val="8722C480"/>
    <w:lvl w:ilvl="0" w:tplc="1374A678">
      <w:numFmt w:val="bullet"/>
      <w:lvlText w:val="&amp;"/>
      <w:lvlPicBulletId w:val="0"/>
      <w:lvlJc w:val="left"/>
      <w:pPr>
        <w:ind w:left="52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9"/>
        <w:szCs w:val="9"/>
        <w:lang w:val="pt-PT" w:eastAsia="en-US" w:bidi="ar-SA"/>
      </w:rPr>
    </w:lvl>
    <w:lvl w:ilvl="1" w:tplc="E5A69B8C">
      <w:numFmt w:val="bullet"/>
      <w:lvlText w:val="•"/>
      <w:lvlJc w:val="left"/>
      <w:pPr>
        <w:ind w:left="1544" w:hanging="176"/>
      </w:pPr>
      <w:rPr>
        <w:rFonts w:hint="default"/>
        <w:lang w:val="pt-PT" w:eastAsia="en-US" w:bidi="ar-SA"/>
      </w:rPr>
    </w:lvl>
    <w:lvl w:ilvl="2" w:tplc="D4D0D790">
      <w:numFmt w:val="bullet"/>
      <w:lvlText w:val="•"/>
      <w:lvlJc w:val="left"/>
      <w:pPr>
        <w:ind w:left="2569" w:hanging="176"/>
      </w:pPr>
      <w:rPr>
        <w:rFonts w:hint="default"/>
        <w:lang w:val="pt-PT" w:eastAsia="en-US" w:bidi="ar-SA"/>
      </w:rPr>
    </w:lvl>
    <w:lvl w:ilvl="3" w:tplc="467ED3FC">
      <w:numFmt w:val="bullet"/>
      <w:lvlText w:val="•"/>
      <w:lvlJc w:val="left"/>
      <w:pPr>
        <w:ind w:left="3594" w:hanging="176"/>
      </w:pPr>
      <w:rPr>
        <w:rFonts w:hint="default"/>
        <w:lang w:val="pt-PT" w:eastAsia="en-US" w:bidi="ar-SA"/>
      </w:rPr>
    </w:lvl>
    <w:lvl w:ilvl="4" w:tplc="1E52A214">
      <w:numFmt w:val="bullet"/>
      <w:lvlText w:val="•"/>
      <w:lvlJc w:val="left"/>
      <w:pPr>
        <w:ind w:left="4618" w:hanging="176"/>
      </w:pPr>
      <w:rPr>
        <w:rFonts w:hint="default"/>
        <w:lang w:val="pt-PT" w:eastAsia="en-US" w:bidi="ar-SA"/>
      </w:rPr>
    </w:lvl>
    <w:lvl w:ilvl="5" w:tplc="5DDC45FA">
      <w:numFmt w:val="bullet"/>
      <w:lvlText w:val="•"/>
      <w:lvlJc w:val="left"/>
      <w:pPr>
        <w:ind w:left="5643" w:hanging="176"/>
      </w:pPr>
      <w:rPr>
        <w:rFonts w:hint="default"/>
        <w:lang w:val="pt-PT" w:eastAsia="en-US" w:bidi="ar-SA"/>
      </w:rPr>
    </w:lvl>
    <w:lvl w:ilvl="6" w:tplc="EEC48676">
      <w:numFmt w:val="bullet"/>
      <w:lvlText w:val="•"/>
      <w:lvlJc w:val="left"/>
      <w:pPr>
        <w:ind w:left="6668" w:hanging="176"/>
      </w:pPr>
      <w:rPr>
        <w:rFonts w:hint="default"/>
        <w:lang w:val="pt-PT" w:eastAsia="en-US" w:bidi="ar-SA"/>
      </w:rPr>
    </w:lvl>
    <w:lvl w:ilvl="7" w:tplc="BCC087C2">
      <w:numFmt w:val="bullet"/>
      <w:lvlText w:val="•"/>
      <w:lvlJc w:val="left"/>
      <w:pPr>
        <w:ind w:left="7693" w:hanging="176"/>
      </w:pPr>
      <w:rPr>
        <w:rFonts w:hint="default"/>
        <w:lang w:val="pt-PT" w:eastAsia="en-US" w:bidi="ar-SA"/>
      </w:rPr>
    </w:lvl>
    <w:lvl w:ilvl="8" w:tplc="911ED222">
      <w:numFmt w:val="bullet"/>
      <w:lvlText w:val="•"/>
      <w:lvlJc w:val="left"/>
      <w:pPr>
        <w:ind w:left="8717" w:hanging="176"/>
      </w:pPr>
      <w:rPr>
        <w:rFonts w:hint="default"/>
        <w:lang w:val="pt-PT" w:eastAsia="en-US" w:bidi="ar-SA"/>
      </w:rPr>
    </w:lvl>
  </w:abstractNum>
  <w:abstractNum w:abstractNumId="7">
    <w:nsid w:val="2C200E46"/>
    <w:multiLevelType w:val="multilevel"/>
    <w:tmpl w:val="66E26832"/>
    <w:lvl w:ilvl="0">
      <w:start w:val="3"/>
      <w:numFmt w:val="decimal"/>
      <w:lvlText w:val="%1"/>
      <w:lvlJc w:val="left"/>
      <w:pPr>
        <w:ind w:left="310" w:hanging="13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2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17"/>
        <w:szCs w:val="17"/>
        <w:u w:val="single" w:color="0000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17" w:hanging="438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8" w:hanging="4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4">
      <w:start w:val="1"/>
      <w:numFmt w:val="upperRoman"/>
      <w:lvlText w:val="%5"/>
      <w:lvlJc w:val="left"/>
      <w:pPr>
        <w:ind w:left="1507" w:hanging="4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5">
      <w:numFmt w:val="bullet"/>
      <w:lvlText w:val="•"/>
      <w:lvlJc w:val="left"/>
      <w:pPr>
        <w:ind w:left="70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500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589" w:hanging="438"/>
      </w:pPr>
      <w:rPr>
        <w:rFonts w:hint="default"/>
        <w:lang w:val="pt-PT" w:eastAsia="en-US" w:bidi="ar-SA"/>
      </w:rPr>
    </w:lvl>
  </w:abstractNum>
  <w:abstractNum w:abstractNumId="8">
    <w:nsid w:val="32B45D3B"/>
    <w:multiLevelType w:val="multilevel"/>
    <w:tmpl w:val="CD66429E"/>
    <w:lvl w:ilvl="0">
      <w:start w:val="4"/>
      <w:numFmt w:val="decimal"/>
      <w:lvlText w:val="%1"/>
      <w:lvlJc w:val="left"/>
      <w:pPr>
        <w:ind w:left="573" w:hanging="39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73" w:hanging="39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73" w:hanging="3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636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3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2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1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9" w:hanging="395"/>
      </w:pPr>
      <w:rPr>
        <w:rFonts w:hint="default"/>
        <w:lang w:val="pt-PT" w:eastAsia="en-US" w:bidi="ar-SA"/>
      </w:rPr>
    </w:lvl>
  </w:abstractNum>
  <w:abstractNum w:abstractNumId="9">
    <w:nsid w:val="384329F4"/>
    <w:multiLevelType w:val="hybridMultilevel"/>
    <w:tmpl w:val="80EE9506"/>
    <w:lvl w:ilvl="0" w:tplc="8AC2B268">
      <w:numFmt w:val="bullet"/>
      <w:lvlText w:val="&amp;"/>
      <w:lvlPicBulletId w:val="1"/>
      <w:lvlJc w:val="left"/>
      <w:pPr>
        <w:ind w:left="52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9"/>
        <w:szCs w:val="9"/>
        <w:lang w:val="pt-PT" w:eastAsia="en-US" w:bidi="ar-SA"/>
      </w:rPr>
    </w:lvl>
    <w:lvl w:ilvl="1" w:tplc="ECE6B71A">
      <w:numFmt w:val="bullet"/>
      <w:lvlText w:val="•"/>
      <w:lvlJc w:val="left"/>
      <w:pPr>
        <w:ind w:left="1544" w:hanging="176"/>
      </w:pPr>
      <w:rPr>
        <w:rFonts w:hint="default"/>
        <w:lang w:val="pt-PT" w:eastAsia="en-US" w:bidi="ar-SA"/>
      </w:rPr>
    </w:lvl>
    <w:lvl w:ilvl="2" w:tplc="E7B496DC">
      <w:numFmt w:val="bullet"/>
      <w:lvlText w:val="•"/>
      <w:lvlJc w:val="left"/>
      <w:pPr>
        <w:ind w:left="2569" w:hanging="176"/>
      </w:pPr>
      <w:rPr>
        <w:rFonts w:hint="default"/>
        <w:lang w:val="pt-PT" w:eastAsia="en-US" w:bidi="ar-SA"/>
      </w:rPr>
    </w:lvl>
    <w:lvl w:ilvl="3" w:tplc="DFDCA07A">
      <w:numFmt w:val="bullet"/>
      <w:lvlText w:val="•"/>
      <w:lvlJc w:val="left"/>
      <w:pPr>
        <w:ind w:left="3594" w:hanging="176"/>
      </w:pPr>
      <w:rPr>
        <w:rFonts w:hint="default"/>
        <w:lang w:val="pt-PT" w:eastAsia="en-US" w:bidi="ar-SA"/>
      </w:rPr>
    </w:lvl>
    <w:lvl w:ilvl="4" w:tplc="F4DAE4CC">
      <w:numFmt w:val="bullet"/>
      <w:lvlText w:val="•"/>
      <w:lvlJc w:val="left"/>
      <w:pPr>
        <w:ind w:left="4618" w:hanging="176"/>
      </w:pPr>
      <w:rPr>
        <w:rFonts w:hint="default"/>
        <w:lang w:val="pt-PT" w:eastAsia="en-US" w:bidi="ar-SA"/>
      </w:rPr>
    </w:lvl>
    <w:lvl w:ilvl="5" w:tplc="FE44439C">
      <w:numFmt w:val="bullet"/>
      <w:lvlText w:val="•"/>
      <w:lvlJc w:val="left"/>
      <w:pPr>
        <w:ind w:left="5643" w:hanging="176"/>
      </w:pPr>
      <w:rPr>
        <w:rFonts w:hint="default"/>
        <w:lang w:val="pt-PT" w:eastAsia="en-US" w:bidi="ar-SA"/>
      </w:rPr>
    </w:lvl>
    <w:lvl w:ilvl="6" w:tplc="4DEE2B12">
      <w:numFmt w:val="bullet"/>
      <w:lvlText w:val="•"/>
      <w:lvlJc w:val="left"/>
      <w:pPr>
        <w:ind w:left="6668" w:hanging="176"/>
      </w:pPr>
      <w:rPr>
        <w:rFonts w:hint="default"/>
        <w:lang w:val="pt-PT" w:eastAsia="en-US" w:bidi="ar-SA"/>
      </w:rPr>
    </w:lvl>
    <w:lvl w:ilvl="7" w:tplc="9932BEEC">
      <w:numFmt w:val="bullet"/>
      <w:lvlText w:val="•"/>
      <w:lvlJc w:val="left"/>
      <w:pPr>
        <w:ind w:left="7693" w:hanging="176"/>
      </w:pPr>
      <w:rPr>
        <w:rFonts w:hint="default"/>
        <w:lang w:val="pt-PT" w:eastAsia="en-US" w:bidi="ar-SA"/>
      </w:rPr>
    </w:lvl>
    <w:lvl w:ilvl="8" w:tplc="0598D404">
      <w:numFmt w:val="bullet"/>
      <w:lvlText w:val="•"/>
      <w:lvlJc w:val="left"/>
      <w:pPr>
        <w:ind w:left="8717" w:hanging="176"/>
      </w:pPr>
      <w:rPr>
        <w:rFonts w:hint="default"/>
        <w:lang w:val="pt-PT" w:eastAsia="en-US" w:bidi="ar-SA"/>
      </w:rPr>
    </w:lvl>
  </w:abstractNum>
  <w:abstractNum w:abstractNumId="10">
    <w:nsid w:val="624D654F"/>
    <w:multiLevelType w:val="hybridMultilevel"/>
    <w:tmpl w:val="90605816"/>
    <w:lvl w:ilvl="0" w:tplc="B7688A40">
      <w:start w:val="1"/>
      <w:numFmt w:val="lowerLetter"/>
      <w:lvlText w:val="%1)"/>
      <w:lvlJc w:val="left"/>
      <w:pPr>
        <w:ind w:left="184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 w:tplc="316A01EE">
      <w:numFmt w:val="bullet"/>
      <w:lvlText w:val="•"/>
      <w:lvlJc w:val="left"/>
      <w:pPr>
        <w:ind w:left="1238" w:hanging="182"/>
      </w:pPr>
      <w:rPr>
        <w:rFonts w:hint="default"/>
        <w:lang w:val="pt-PT" w:eastAsia="en-US" w:bidi="ar-SA"/>
      </w:rPr>
    </w:lvl>
    <w:lvl w:ilvl="2" w:tplc="44086884">
      <w:numFmt w:val="bullet"/>
      <w:lvlText w:val="•"/>
      <w:lvlJc w:val="left"/>
      <w:pPr>
        <w:ind w:left="2297" w:hanging="182"/>
      </w:pPr>
      <w:rPr>
        <w:rFonts w:hint="default"/>
        <w:lang w:val="pt-PT" w:eastAsia="en-US" w:bidi="ar-SA"/>
      </w:rPr>
    </w:lvl>
    <w:lvl w:ilvl="3" w:tplc="F912E510">
      <w:numFmt w:val="bullet"/>
      <w:lvlText w:val="•"/>
      <w:lvlJc w:val="left"/>
      <w:pPr>
        <w:ind w:left="3356" w:hanging="182"/>
      </w:pPr>
      <w:rPr>
        <w:rFonts w:hint="default"/>
        <w:lang w:val="pt-PT" w:eastAsia="en-US" w:bidi="ar-SA"/>
      </w:rPr>
    </w:lvl>
    <w:lvl w:ilvl="4" w:tplc="538224AC">
      <w:numFmt w:val="bullet"/>
      <w:lvlText w:val="•"/>
      <w:lvlJc w:val="left"/>
      <w:pPr>
        <w:ind w:left="4414" w:hanging="182"/>
      </w:pPr>
      <w:rPr>
        <w:rFonts w:hint="default"/>
        <w:lang w:val="pt-PT" w:eastAsia="en-US" w:bidi="ar-SA"/>
      </w:rPr>
    </w:lvl>
    <w:lvl w:ilvl="5" w:tplc="5958E540">
      <w:numFmt w:val="bullet"/>
      <w:lvlText w:val="•"/>
      <w:lvlJc w:val="left"/>
      <w:pPr>
        <w:ind w:left="5473" w:hanging="182"/>
      </w:pPr>
      <w:rPr>
        <w:rFonts w:hint="default"/>
        <w:lang w:val="pt-PT" w:eastAsia="en-US" w:bidi="ar-SA"/>
      </w:rPr>
    </w:lvl>
    <w:lvl w:ilvl="6" w:tplc="52528932">
      <w:numFmt w:val="bullet"/>
      <w:lvlText w:val="•"/>
      <w:lvlJc w:val="left"/>
      <w:pPr>
        <w:ind w:left="6532" w:hanging="182"/>
      </w:pPr>
      <w:rPr>
        <w:rFonts w:hint="default"/>
        <w:lang w:val="pt-PT" w:eastAsia="en-US" w:bidi="ar-SA"/>
      </w:rPr>
    </w:lvl>
    <w:lvl w:ilvl="7" w:tplc="A4B09520">
      <w:numFmt w:val="bullet"/>
      <w:lvlText w:val="•"/>
      <w:lvlJc w:val="left"/>
      <w:pPr>
        <w:ind w:left="7591" w:hanging="182"/>
      </w:pPr>
      <w:rPr>
        <w:rFonts w:hint="default"/>
        <w:lang w:val="pt-PT" w:eastAsia="en-US" w:bidi="ar-SA"/>
      </w:rPr>
    </w:lvl>
    <w:lvl w:ilvl="8" w:tplc="8260458A">
      <w:numFmt w:val="bullet"/>
      <w:lvlText w:val="•"/>
      <w:lvlJc w:val="left"/>
      <w:pPr>
        <w:ind w:left="8649" w:hanging="182"/>
      </w:pPr>
      <w:rPr>
        <w:rFonts w:hint="default"/>
        <w:lang w:val="pt-PT" w:eastAsia="en-US" w:bidi="ar-SA"/>
      </w:rPr>
    </w:lvl>
  </w:abstractNum>
  <w:abstractNum w:abstractNumId="11">
    <w:nsid w:val="710115B6"/>
    <w:multiLevelType w:val="hybridMultilevel"/>
    <w:tmpl w:val="3A66C838"/>
    <w:lvl w:ilvl="0" w:tplc="8E20F558">
      <w:start w:val="1"/>
      <w:numFmt w:val="lowerLetter"/>
      <w:lvlText w:val="%1)"/>
      <w:lvlJc w:val="left"/>
      <w:pPr>
        <w:ind w:left="179" w:hanging="1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 w:tplc="B6DEEC6E">
      <w:numFmt w:val="bullet"/>
      <w:lvlText w:val="•"/>
      <w:lvlJc w:val="left"/>
      <w:pPr>
        <w:ind w:left="1238" w:hanging="186"/>
      </w:pPr>
      <w:rPr>
        <w:rFonts w:hint="default"/>
        <w:lang w:val="pt-PT" w:eastAsia="en-US" w:bidi="ar-SA"/>
      </w:rPr>
    </w:lvl>
    <w:lvl w:ilvl="2" w:tplc="DA92BEF8">
      <w:numFmt w:val="bullet"/>
      <w:lvlText w:val="•"/>
      <w:lvlJc w:val="left"/>
      <w:pPr>
        <w:ind w:left="2297" w:hanging="186"/>
      </w:pPr>
      <w:rPr>
        <w:rFonts w:hint="default"/>
        <w:lang w:val="pt-PT" w:eastAsia="en-US" w:bidi="ar-SA"/>
      </w:rPr>
    </w:lvl>
    <w:lvl w:ilvl="3" w:tplc="EB9667E6">
      <w:numFmt w:val="bullet"/>
      <w:lvlText w:val="•"/>
      <w:lvlJc w:val="left"/>
      <w:pPr>
        <w:ind w:left="3356" w:hanging="186"/>
      </w:pPr>
      <w:rPr>
        <w:rFonts w:hint="default"/>
        <w:lang w:val="pt-PT" w:eastAsia="en-US" w:bidi="ar-SA"/>
      </w:rPr>
    </w:lvl>
    <w:lvl w:ilvl="4" w:tplc="3DA8D762">
      <w:numFmt w:val="bullet"/>
      <w:lvlText w:val="•"/>
      <w:lvlJc w:val="left"/>
      <w:pPr>
        <w:ind w:left="4414" w:hanging="186"/>
      </w:pPr>
      <w:rPr>
        <w:rFonts w:hint="default"/>
        <w:lang w:val="pt-PT" w:eastAsia="en-US" w:bidi="ar-SA"/>
      </w:rPr>
    </w:lvl>
    <w:lvl w:ilvl="5" w:tplc="7BEC76EE">
      <w:numFmt w:val="bullet"/>
      <w:lvlText w:val="•"/>
      <w:lvlJc w:val="left"/>
      <w:pPr>
        <w:ind w:left="5473" w:hanging="186"/>
      </w:pPr>
      <w:rPr>
        <w:rFonts w:hint="default"/>
        <w:lang w:val="pt-PT" w:eastAsia="en-US" w:bidi="ar-SA"/>
      </w:rPr>
    </w:lvl>
    <w:lvl w:ilvl="6" w:tplc="FB6625A4">
      <w:numFmt w:val="bullet"/>
      <w:lvlText w:val="•"/>
      <w:lvlJc w:val="left"/>
      <w:pPr>
        <w:ind w:left="6532" w:hanging="186"/>
      </w:pPr>
      <w:rPr>
        <w:rFonts w:hint="default"/>
        <w:lang w:val="pt-PT" w:eastAsia="en-US" w:bidi="ar-SA"/>
      </w:rPr>
    </w:lvl>
    <w:lvl w:ilvl="7" w:tplc="5F14D8BC">
      <w:numFmt w:val="bullet"/>
      <w:lvlText w:val="•"/>
      <w:lvlJc w:val="left"/>
      <w:pPr>
        <w:ind w:left="7591" w:hanging="186"/>
      </w:pPr>
      <w:rPr>
        <w:rFonts w:hint="default"/>
        <w:lang w:val="pt-PT" w:eastAsia="en-US" w:bidi="ar-SA"/>
      </w:rPr>
    </w:lvl>
    <w:lvl w:ilvl="8" w:tplc="250207D8">
      <w:numFmt w:val="bullet"/>
      <w:lvlText w:val="•"/>
      <w:lvlJc w:val="left"/>
      <w:pPr>
        <w:ind w:left="8649" w:hanging="186"/>
      </w:pPr>
      <w:rPr>
        <w:rFonts w:hint="default"/>
        <w:lang w:val="pt-PT" w:eastAsia="en-US" w:bidi="ar-SA"/>
      </w:rPr>
    </w:lvl>
  </w:abstractNum>
  <w:abstractNum w:abstractNumId="12">
    <w:nsid w:val="714F3811"/>
    <w:multiLevelType w:val="hybridMultilevel"/>
    <w:tmpl w:val="456EF20A"/>
    <w:lvl w:ilvl="0" w:tplc="309E7F22">
      <w:start w:val="1"/>
      <w:numFmt w:val="lowerLetter"/>
      <w:lvlText w:val="%1)"/>
      <w:lvlJc w:val="left"/>
      <w:pPr>
        <w:ind w:left="359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 w:tplc="AEB4A2F2">
      <w:numFmt w:val="bullet"/>
      <w:lvlText w:val="•"/>
      <w:lvlJc w:val="left"/>
      <w:pPr>
        <w:ind w:left="1400" w:hanging="180"/>
      </w:pPr>
      <w:rPr>
        <w:rFonts w:hint="default"/>
        <w:lang w:val="pt-PT" w:eastAsia="en-US" w:bidi="ar-SA"/>
      </w:rPr>
    </w:lvl>
    <w:lvl w:ilvl="2" w:tplc="B7E6AA0C">
      <w:numFmt w:val="bullet"/>
      <w:lvlText w:val="•"/>
      <w:lvlJc w:val="left"/>
      <w:pPr>
        <w:ind w:left="2441" w:hanging="180"/>
      </w:pPr>
      <w:rPr>
        <w:rFonts w:hint="default"/>
        <w:lang w:val="pt-PT" w:eastAsia="en-US" w:bidi="ar-SA"/>
      </w:rPr>
    </w:lvl>
    <w:lvl w:ilvl="3" w:tplc="35C419C8">
      <w:numFmt w:val="bullet"/>
      <w:lvlText w:val="•"/>
      <w:lvlJc w:val="left"/>
      <w:pPr>
        <w:ind w:left="3482" w:hanging="180"/>
      </w:pPr>
      <w:rPr>
        <w:rFonts w:hint="default"/>
        <w:lang w:val="pt-PT" w:eastAsia="en-US" w:bidi="ar-SA"/>
      </w:rPr>
    </w:lvl>
    <w:lvl w:ilvl="4" w:tplc="5F5CD4A2">
      <w:numFmt w:val="bullet"/>
      <w:lvlText w:val="•"/>
      <w:lvlJc w:val="left"/>
      <w:pPr>
        <w:ind w:left="4522" w:hanging="180"/>
      </w:pPr>
      <w:rPr>
        <w:rFonts w:hint="default"/>
        <w:lang w:val="pt-PT" w:eastAsia="en-US" w:bidi="ar-SA"/>
      </w:rPr>
    </w:lvl>
    <w:lvl w:ilvl="5" w:tplc="C9C634D0">
      <w:numFmt w:val="bullet"/>
      <w:lvlText w:val="•"/>
      <w:lvlJc w:val="left"/>
      <w:pPr>
        <w:ind w:left="5563" w:hanging="180"/>
      </w:pPr>
      <w:rPr>
        <w:rFonts w:hint="default"/>
        <w:lang w:val="pt-PT" w:eastAsia="en-US" w:bidi="ar-SA"/>
      </w:rPr>
    </w:lvl>
    <w:lvl w:ilvl="6" w:tplc="7E1A47E0">
      <w:numFmt w:val="bullet"/>
      <w:lvlText w:val="•"/>
      <w:lvlJc w:val="left"/>
      <w:pPr>
        <w:ind w:left="6604" w:hanging="180"/>
      </w:pPr>
      <w:rPr>
        <w:rFonts w:hint="default"/>
        <w:lang w:val="pt-PT" w:eastAsia="en-US" w:bidi="ar-SA"/>
      </w:rPr>
    </w:lvl>
    <w:lvl w:ilvl="7" w:tplc="AD00433A">
      <w:numFmt w:val="bullet"/>
      <w:lvlText w:val="•"/>
      <w:lvlJc w:val="left"/>
      <w:pPr>
        <w:ind w:left="7645" w:hanging="180"/>
      </w:pPr>
      <w:rPr>
        <w:rFonts w:hint="default"/>
        <w:lang w:val="pt-PT" w:eastAsia="en-US" w:bidi="ar-SA"/>
      </w:rPr>
    </w:lvl>
    <w:lvl w:ilvl="8" w:tplc="8F9278AE">
      <w:numFmt w:val="bullet"/>
      <w:lvlText w:val="•"/>
      <w:lvlJc w:val="left"/>
      <w:pPr>
        <w:ind w:left="8685" w:hanging="180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3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03075"/>
    <w:rsid w:val="003440A0"/>
    <w:rsid w:val="00B0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10" w:hanging="131"/>
      <w:outlineLvl w:val="0"/>
    </w:pPr>
    <w:rPr>
      <w:b/>
      <w:bCs/>
      <w:sz w:val="17"/>
      <w:szCs w:val="17"/>
    </w:rPr>
  </w:style>
  <w:style w:type="paragraph" w:styleId="Ttulo2">
    <w:name w:val="heading 2"/>
    <w:basedOn w:val="Normal"/>
    <w:uiPriority w:val="1"/>
    <w:qFormat/>
    <w:pPr>
      <w:ind w:left="398" w:hanging="219"/>
      <w:outlineLvl w:val="1"/>
    </w:pPr>
    <w:rPr>
      <w:b/>
      <w:bCs/>
      <w:sz w:val="17"/>
      <w:szCs w:val="17"/>
    </w:rPr>
  </w:style>
  <w:style w:type="paragraph" w:styleId="Ttulo3">
    <w:name w:val="heading 3"/>
    <w:basedOn w:val="Normal"/>
    <w:uiPriority w:val="1"/>
    <w:qFormat/>
    <w:pPr>
      <w:spacing w:before="1"/>
      <w:ind w:left="2281"/>
      <w:outlineLvl w:val="2"/>
    </w:pPr>
    <w:rPr>
      <w:b/>
      <w:bCs/>
      <w:i/>
      <w:iCs/>
      <w:sz w:val="17"/>
      <w:szCs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89"/>
      <w:ind w:left="179"/>
    </w:pPr>
    <w:rPr>
      <w:sz w:val="17"/>
      <w:szCs w:val="17"/>
    </w:rPr>
  </w:style>
  <w:style w:type="paragraph" w:styleId="Ttulo">
    <w:name w:val="Title"/>
    <w:basedOn w:val="Normal"/>
    <w:uiPriority w:val="1"/>
    <w:qFormat/>
    <w:pPr>
      <w:spacing w:before="217"/>
      <w:ind w:left="838"/>
    </w:pPr>
    <w:rPr>
      <w:b/>
      <w:bCs/>
      <w:sz w:val="19"/>
      <w:szCs w:val="19"/>
    </w:rPr>
  </w:style>
  <w:style w:type="paragraph" w:styleId="PargrafodaLista">
    <w:name w:val="List Paragraph"/>
    <w:basedOn w:val="Normal"/>
    <w:uiPriority w:val="1"/>
    <w:qFormat/>
    <w:pPr>
      <w:spacing w:before="89"/>
      <w:ind w:left="179" w:right="1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440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0A0"/>
    <w:rPr>
      <w:rFonts w:ascii="Tahoma" w:eastAsia="Times New Roman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10" w:hanging="131"/>
      <w:outlineLvl w:val="0"/>
    </w:pPr>
    <w:rPr>
      <w:b/>
      <w:bCs/>
      <w:sz w:val="17"/>
      <w:szCs w:val="17"/>
    </w:rPr>
  </w:style>
  <w:style w:type="paragraph" w:styleId="Ttulo2">
    <w:name w:val="heading 2"/>
    <w:basedOn w:val="Normal"/>
    <w:uiPriority w:val="1"/>
    <w:qFormat/>
    <w:pPr>
      <w:ind w:left="398" w:hanging="219"/>
      <w:outlineLvl w:val="1"/>
    </w:pPr>
    <w:rPr>
      <w:b/>
      <w:bCs/>
      <w:sz w:val="17"/>
      <w:szCs w:val="17"/>
    </w:rPr>
  </w:style>
  <w:style w:type="paragraph" w:styleId="Ttulo3">
    <w:name w:val="heading 3"/>
    <w:basedOn w:val="Normal"/>
    <w:uiPriority w:val="1"/>
    <w:qFormat/>
    <w:pPr>
      <w:spacing w:before="1"/>
      <w:ind w:left="2281"/>
      <w:outlineLvl w:val="2"/>
    </w:pPr>
    <w:rPr>
      <w:b/>
      <w:bCs/>
      <w:i/>
      <w:iCs/>
      <w:sz w:val="17"/>
      <w:szCs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89"/>
      <w:ind w:left="179"/>
    </w:pPr>
    <w:rPr>
      <w:sz w:val="17"/>
      <w:szCs w:val="17"/>
    </w:rPr>
  </w:style>
  <w:style w:type="paragraph" w:styleId="Ttulo">
    <w:name w:val="Title"/>
    <w:basedOn w:val="Normal"/>
    <w:uiPriority w:val="1"/>
    <w:qFormat/>
    <w:pPr>
      <w:spacing w:before="217"/>
      <w:ind w:left="838"/>
    </w:pPr>
    <w:rPr>
      <w:b/>
      <w:bCs/>
      <w:sz w:val="19"/>
      <w:szCs w:val="19"/>
    </w:rPr>
  </w:style>
  <w:style w:type="paragraph" w:styleId="PargrafodaLista">
    <w:name w:val="List Paragraph"/>
    <w:basedOn w:val="Normal"/>
    <w:uiPriority w:val="1"/>
    <w:qFormat/>
    <w:pPr>
      <w:spacing w:before="89"/>
      <w:ind w:left="179" w:right="1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440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0A0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yperlink" Target="https://www.rj.gov.br/proderj/node/1115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ei.rj.gov.br/sei/controlador_externo.php?acao=documento_conferir&amp;id_orgao_acesso_externo=6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ortaldoempreendedor.gov.br/" TargetMode="External"/><Relationship Id="rId17" Type="http://schemas.openxmlformats.org/officeDocument/2006/relationships/hyperlink" Target="https://portalsei.rj.gov.br/documentos/legislacao/decretos/Decreto_SEI_consolidado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://sei.rj.gov.br/sei/controlador_externo.php?acao=documento_conferir&amp;id_orgao_acesso_externo=6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ootica@ppenal.rj.gov.br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http://sei.rj.gov.br/sei/controlador_externo.php?acao=documento_conferir&amp;id_orgao_acesso_externo=6" TargetMode="External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Relationship Id="rId22" Type="http://schemas.openxmlformats.org/officeDocument/2006/relationships/image" Target="media/image50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i.rj.gov.br/sei/controlador.php?acao=procedimento_trabalhar&amp;acao_origem=procedimento_controlar&amp;acao_retorno=procedimento_cont" TargetMode="External"/><Relationship Id="rId1" Type="http://schemas.openxmlformats.org/officeDocument/2006/relationships/hyperlink" Target="https://sei.rj.gov.br/sei/controlador.php?acao=procedimento_trabalhar&amp;acao_origem=procedimento_controlar&amp;acao_retorno=procedimento_con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sei.rj.gov.br/sei/controlador.php?acao=procedimento_trabalhar&amp;acao_origem=procedimento_controlar&amp;acao_retorno=procedimento_co" TargetMode="External"/><Relationship Id="rId1" Type="http://schemas.openxmlformats.org/officeDocument/2006/relationships/hyperlink" Target="https://sei.rj.gov.br/sei/controlador.php?acao=procedimento_trabalhar&amp;acao_origem=procedimento_controlar&amp;acao_retorno=procedimento_co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8199</Words>
  <Characters>44279</Characters>
  <Application>Microsoft Office Word</Application>
  <DocSecurity>0</DocSecurity>
  <Lines>368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SEI-RJ - SEI-210001/050709/2026</vt:lpstr>
    </vt:vector>
  </TitlesOfParts>
  <Company/>
  <LinksUpToDate>false</LinksUpToDate>
  <CharactersWithSpaces>52374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SEI-RJ - SEI-210001/050709/2026</dc:title>
  <dc:creator>Kamila Marques de Melo</dc:creator>
  <cp:lastModifiedBy>Kamila Marques de Melo</cp:lastModifiedBy>
  <cp:revision>2</cp:revision>
  <dcterms:created xsi:type="dcterms:W3CDTF">2026-10-08T13:55:00Z</dcterms:created>
  <dcterms:modified xsi:type="dcterms:W3CDTF">2026-10-08T13:55:00Z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2026-10-08T00:00:00Z</vt:filetime>
  </property>
  <property fmtid="{D5CDD505-2E9C-101B-9397-08002B2CF9AE}" pid="4" name="Creator">
    <vt:lpwstr>Mozilla/5.0 (Windows NT 10.0; Win64; x64) AppleWebKit/537.36 (KHTML, like Gecko) Chrome/154.0.0.0 Safari/537.36</vt:lpwstr>
  </property>
  <property fmtid="{D5CDD505-2E9C-101B-9397-08002B2CF9AE}" pid="5" name="LastSaved">
    <vt:filetime>2026-10-08T00:00:00Z</vt:filetime>
  </property>
  <property fmtid="{D5CDD505-2E9C-101B-9397-08002B2CF9AE}" pid="6" name="Producer">
    <vt:lpwstr>Skia/PDF m154</vt:lpwstr>
  </property>
</Properties>
</file>