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350"/>
      </w:pPr>
      <w:r>
        <w:rPr/>
        <w:drawing>
          <wp:inline distT="0" distB="0" distL="0" distR="0">
            <wp:extent cx="723899"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3899" cy="914400"/>
                    </a:xfrm>
                    <a:prstGeom prst="rect">
                      <a:avLst/>
                    </a:prstGeom>
                  </pic:spPr>
                </pic:pic>
              </a:graphicData>
            </a:graphic>
          </wp:inline>
        </w:drawing>
      </w:r>
      <w:r>
        <w:rPr/>
      </w:r>
    </w:p>
    <w:p>
      <w:pPr>
        <w:pStyle w:val="BodyText"/>
        <w:spacing w:before="8"/>
        <w:rPr>
          <w:sz w:val="11"/>
        </w:rPr>
      </w:pPr>
    </w:p>
    <w:p>
      <w:pPr>
        <w:pStyle w:val="BodyText"/>
        <w:spacing w:after="0"/>
        <w:rPr>
          <w:sz w:val="11"/>
        </w:rPr>
        <w:sectPr>
          <w:type w:val="continuous"/>
          <w:pgSz w:w="15840" w:h="24480"/>
          <w:pgMar w:top="160" w:bottom="0" w:left="0" w:right="0"/>
        </w:sectPr>
      </w:pPr>
    </w:p>
    <w:p>
      <w:pPr>
        <w:pStyle w:val="BodyText"/>
        <w:rPr>
          <w:sz w:val="24"/>
        </w:rPr>
      </w:pPr>
    </w:p>
    <w:p>
      <w:pPr>
        <w:pStyle w:val="BodyText"/>
        <w:rPr>
          <w:sz w:val="24"/>
        </w:rPr>
      </w:pPr>
    </w:p>
    <w:p>
      <w:pPr>
        <w:pStyle w:val="BodyText"/>
        <w:rPr>
          <w:sz w:val="24"/>
        </w:rPr>
      </w:pPr>
    </w:p>
    <w:p>
      <w:pPr>
        <w:pStyle w:val="BodyText"/>
        <w:spacing w:before="132"/>
        <w:rPr>
          <w:sz w:val="24"/>
        </w:rPr>
      </w:pPr>
    </w:p>
    <w:p>
      <w:pPr>
        <w:pStyle w:val="Heading1"/>
      </w:pPr>
      <w:r>
        <w:rPr/>
        <w:t>Edital de </w:t>
      </w:r>
      <w:r>
        <w:rPr>
          <w:spacing w:val="-2"/>
        </w:rPr>
        <w:t>Licitação</w:t>
      </w:r>
    </w:p>
    <w:p>
      <w:pPr>
        <w:spacing w:before="234"/>
        <w:ind w:left="11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260007/008870/2025</w:t>
      </w:r>
    </w:p>
    <w:p>
      <w:pPr>
        <w:spacing w:line="400" w:lineRule="auto" w:before="92"/>
        <w:ind w:left="119" w:right="5631"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30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160" w:bottom="0" w:left="0" w:right="0"/>
          <w:cols w:num="2" w:equalWidth="0">
            <w:col w:w="3902" w:space="2383"/>
            <w:col w:w="9555"/>
          </w:cols>
        </w:sectPr>
      </w:pPr>
    </w:p>
    <w:p>
      <w:pPr>
        <w:pStyle w:val="BodyText"/>
        <w:rPr>
          <w:sz w:val="26"/>
        </w:rPr>
      </w:pPr>
    </w:p>
    <w:p>
      <w:pPr>
        <w:pStyle w:val="BodyText"/>
        <w:spacing w:before="217"/>
        <w:rPr>
          <w:sz w:val="26"/>
        </w:rPr>
      </w:pPr>
    </w:p>
    <w:p>
      <w:pPr>
        <w:spacing w:before="1"/>
        <w:ind w:left="0" w:right="0" w:firstLine="0"/>
        <w:jc w:val="center"/>
        <w:rPr>
          <w:b/>
          <w:sz w:val="26"/>
        </w:rPr>
      </w:pPr>
      <w:r>
        <w:rPr>
          <w:b/>
          <w:sz w:val="26"/>
        </w:rPr>
        <w:t>PREGÃO</w:t>
      </w:r>
      <w:r>
        <w:rPr>
          <w:b/>
          <w:spacing w:val="-1"/>
          <w:sz w:val="26"/>
        </w:rPr>
        <w:t> </w:t>
      </w:r>
      <w:r>
        <w:rPr>
          <w:b/>
          <w:sz w:val="26"/>
        </w:rPr>
        <w:t>ELETRÔNICO</w:t>
      </w:r>
      <w:r>
        <w:rPr>
          <w:b/>
          <w:spacing w:val="-1"/>
          <w:sz w:val="26"/>
        </w:rPr>
        <w:t> </w:t>
      </w:r>
      <w:r>
        <w:rPr>
          <w:b/>
          <w:sz w:val="26"/>
        </w:rPr>
        <w:t>Nº</w:t>
      </w:r>
      <w:r>
        <w:rPr>
          <w:b/>
          <w:spacing w:val="-1"/>
          <w:sz w:val="26"/>
        </w:rPr>
        <w:t> </w:t>
      </w:r>
      <w:r>
        <w:rPr>
          <w:b/>
          <w:spacing w:val="-2"/>
          <w:sz w:val="26"/>
        </w:rPr>
        <w:t>037/2026</w:t>
      </w:r>
    </w:p>
    <w:p>
      <w:pPr>
        <w:pStyle w:val="BodyText"/>
        <w:rPr>
          <w:b/>
          <w:sz w:val="26"/>
        </w:rPr>
      </w:pPr>
    </w:p>
    <w:p>
      <w:pPr>
        <w:pStyle w:val="BodyText"/>
        <w:spacing w:before="49"/>
        <w:rPr>
          <w:b/>
          <w:sz w:val="26"/>
        </w:rPr>
      </w:pPr>
    </w:p>
    <w:p>
      <w:pPr>
        <w:pStyle w:val="Heading4"/>
        <w:spacing w:line="570" w:lineRule="atLeast"/>
        <w:ind w:left="224" w:right="5643" w:firstLine="0"/>
      </w:pPr>
      <w:r>
        <w:rPr/>
        <w:t>CONTRATANTE:</w:t>
      </w:r>
      <w:r>
        <w:rPr>
          <w:spacing w:val="-7"/>
        </w:rPr>
        <w:t> </w:t>
      </w:r>
      <w:r>
        <w:rPr/>
        <w:t>UNIVERSIDADE</w:t>
      </w:r>
      <w:r>
        <w:rPr>
          <w:spacing w:val="-7"/>
        </w:rPr>
        <w:t> </w:t>
      </w:r>
      <w:r>
        <w:rPr/>
        <w:t>DO</w:t>
      </w:r>
      <w:r>
        <w:rPr>
          <w:spacing w:val="-7"/>
        </w:rPr>
        <w:t> </w:t>
      </w:r>
      <w:r>
        <w:rPr/>
        <w:t>ESTADO</w:t>
      </w:r>
      <w:r>
        <w:rPr>
          <w:spacing w:val="-7"/>
        </w:rPr>
        <w:t> </w:t>
      </w:r>
      <w:r>
        <w:rPr/>
        <w:t>DO</w:t>
      </w:r>
      <w:r>
        <w:rPr>
          <w:spacing w:val="-7"/>
        </w:rPr>
        <w:t> </w:t>
      </w:r>
      <w:r>
        <w:rPr/>
        <w:t>RIO</w:t>
      </w:r>
      <w:r>
        <w:rPr>
          <w:spacing w:val="-7"/>
        </w:rPr>
        <w:t> </w:t>
      </w:r>
      <w:r>
        <w:rPr/>
        <w:t>DE</w:t>
      </w:r>
      <w:r>
        <w:rPr>
          <w:spacing w:val="-7"/>
        </w:rPr>
        <w:t> </w:t>
      </w:r>
      <w:r>
        <w:rPr/>
        <w:t>JANEIRO</w:t>
      </w:r>
      <w:r>
        <w:rPr>
          <w:spacing w:val="-7"/>
        </w:rPr>
        <w:t> </w:t>
      </w:r>
      <w:r>
        <w:rPr/>
        <w:t>(Unidade</w:t>
      </w:r>
      <w:r>
        <w:rPr>
          <w:spacing w:val="-7"/>
        </w:rPr>
        <w:t> </w:t>
      </w:r>
      <w:r>
        <w:rPr/>
        <w:t>Gestora</w:t>
      </w:r>
      <w:r>
        <w:rPr>
          <w:spacing w:val="-7"/>
        </w:rPr>
        <w:t> </w:t>
      </w:r>
      <w:r>
        <w:rPr/>
        <w:t>–</w:t>
      </w:r>
      <w:r>
        <w:rPr>
          <w:spacing w:val="-7"/>
        </w:rPr>
        <w:t> </w:t>
      </w:r>
      <w:r>
        <w:rPr/>
        <w:t>UG:</w:t>
      </w:r>
      <w:r>
        <w:rPr>
          <w:spacing w:val="-7"/>
        </w:rPr>
        <w:t> </w:t>
      </w:r>
      <w:r>
        <w:rPr/>
        <w:t>404340) </w:t>
      </w:r>
      <w:r>
        <w:rPr>
          <w:spacing w:val="-2"/>
        </w:rPr>
        <w:t>OBJETO</w:t>
      </w:r>
    </w:p>
    <w:p>
      <w:pPr>
        <w:spacing w:before="70"/>
        <w:ind w:left="224" w:right="0" w:firstLine="0"/>
        <w:jc w:val="left"/>
        <w:rPr>
          <w:sz w:val="20"/>
        </w:rPr>
      </w:pPr>
      <w:r>
        <w:rPr>
          <w:b/>
          <w:sz w:val="20"/>
        </w:rPr>
        <w:t>AQUISIÇÃO</w:t>
      </w:r>
      <w:r>
        <w:rPr>
          <w:b/>
          <w:spacing w:val="17"/>
          <w:sz w:val="20"/>
        </w:rPr>
        <w:t> </w:t>
      </w:r>
      <w:r>
        <w:rPr>
          <w:b/>
          <w:sz w:val="20"/>
        </w:rPr>
        <w:t>DE</w:t>
      </w:r>
      <w:r>
        <w:rPr>
          <w:b/>
          <w:spacing w:val="20"/>
          <w:sz w:val="20"/>
        </w:rPr>
        <w:t> </w:t>
      </w:r>
      <w:r>
        <w:rPr>
          <w:b/>
          <w:sz w:val="20"/>
        </w:rPr>
        <w:t>MATERIAL</w:t>
      </w:r>
      <w:r>
        <w:rPr>
          <w:b/>
          <w:spacing w:val="9"/>
          <w:sz w:val="20"/>
        </w:rPr>
        <w:t> </w:t>
      </w:r>
      <w:r>
        <w:rPr>
          <w:b/>
          <w:sz w:val="20"/>
        </w:rPr>
        <w:t>HOSPITALAR</w:t>
      </w:r>
      <w:r>
        <w:rPr>
          <w:b/>
          <w:spacing w:val="19"/>
          <w:sz w:val="20"/>
        </w:rPr>
        <w:t> </w:t>
      </w:r>
      <w:r>
        <w:rPr>
          <w:b/>
          <w:sz w:val="20"/>
        </w:rPr>
        <w:t>(AGULHA</w:t>
      </w:r>
      <w:r>
        <w:rPr>
          <w:b/>
          <w:spacing w:val="9"/>
          <w:sz w:val="20"/>
        </w:rPr>
        <w:t> </w:t>
      </w:r>
      <w:r>
        <w:rPr>
          <w:b/>
          <w:sz w:val="20"/>
        </w:rPr>
        <w:t>BIOPSIA,</w:t>
      </w:r>
      <w:r>
        <w:rPr>
          <w:b/>
          <w:spacing w:val="20"/>
          <w:sz w:val="20"/>
        </w:rPr>
        <w:t> </w:t>
      </w:r>
      <w:r>
        <w:rPr>
          <w:b/>
          <w:sz w:val="20"/>
        </w:rPr>
        <w:t>ETC)</w:t>
      </w:r>
      <w:r>
        <w:rPr>
          <w:b/>
          <w:spacing w:val="19"/>
          <w:sz w:val="20"/>
        </w:rPr>
        <w:t> </w:t>
      </w:r>
      <w:r>
        <w:rPr>
          <w:b/>
          <w:sz w:val="20"/>
        </w:rPr>
        <w:t>PARA</w:t>
      </w:r>
      <w:r>
        <w:rPr>
          <w:b/>
          <w:spacing w:val="9"/>
          <w:sz w:val="20"/>
        </w:rPr>
        <w:t> </w:t>
      </w:r>
      <w:r>
        <w:rPr>
          <w:b/>
          <w:sz w:val="20"/>
        </w:rPr>
        <w:t>O</w:t>
      </w:r>
      <w:r>
        <w:rPr>
          <w:b/>
          <w:spacing w:val="20"/>
          <w:sz w:val="20"/>
        </w:rPr>
        <w:t> </w:t>
      </w:r>
      <w:r>
        <w:rPr>
          <w:b/>
          <w:sz w:val="20"/>
        </w:rPr>
        <w:t>HOSPITAL</w:t>
      </w:r>
      <w:r>
        <w:rPr>
          <w:b/>
          <w:spacing w:val="9"/>
          <w:sz w:val="20"/>
        </w:rPr>
        <w:t> </w:t>
      </w:r>
      <w:r>
        <w:rPr>
          <w:b/>
          <w:sz w:val="20"/>
        </w:rPr>
        <w:t>UNIVERSITÁRIO</w:t>
      </w:r>
      <w:r>
        <w:rPr>
          <w:b/>
          <w:spacing w:val="19"/>
          <w:sz w:val="20"/>
        </w:rPr>
        <w:t> </w:t>
      </w:r>
      <w:r>
        <w:rPr>
          <w:b/>
          <w:sz w:val="20"/>
        </w:rPr>
        <w:t>PEDRO</w:t>
      </w:r>
      <w:r>
        <w:rPr>
          <w:b/>
          <w:spacing w:val="20"/>
          <w:sz w:val="20"/>
        </w:rPr>
        <w:t> </w:t>
      </w:r>
      <w:r>
        <w:rPr>
          <w:b/>
          <w:sz w:val="20"/>
        </w:rPr>
        <w:t>ERNESTO</w:t>
      </w:r>
      <w:r>
        <w:rPr>
          <w:sz w:val="20"/>
        </w:rPr>
        <w:t>,</w:t>
      </w:r>
      <w:r>
        <w:rPr>
          <w:spacing w:val="19"/>
          <w:sz w:val="20"/>
        </w:rPr>
        <w:t> </w:t>
      </w:r>
      <w:r>
        <w:rPr>
          <w:sz w:val="20"/>
        </w:rPr>
        <w:t>na</w:t>
      </w:r>
      <w:r>
        <w:rPr>
          <w:spacing w:val="20"/>
          <w:sz w:val="20"/>
        </w:rPr>
        <w:t> </w:t>
      </w:r>
      <w:r>
        <w:rPr>
          <w:sz w:val="20"/>
        </w:rPr>
        <w:t>forma</w:t>
      </w:r>
      <w:r>
        <w:rPr>
          <w:spacing w:val="19"/>
          <w:sz w:val="20"/>
        </w:rPr>
        <w:t> </w:t>
      </w:r>
      <w:r>
        <w:rPr>
          <w:sz w:val="20"/>
        </w:rPr>
        <w:t>estabelecida</w:t>
      </w:r>
      <w:r>
        <w:rPr>
          <w:spacing w:val="20"/>
          <w:sz w:val="20"/>
        </w:rPr>
        <w:t> </w:t>
      </w:r>
      <w:r>
        <w:rPr>
          <w:sz w:val="20"/>
        </w:rPr>
        <w:t>neste</w:t>
      </w:r>
      <w:r>
        <w:rPr>
          <w:spacing w:val="19"/>
          <w:sz w:val="20"/>
        </w:rPr>
        <w:t> </w:t>
      </w:r>
      <w:r>
        <w:rPr>
          <w:sz w:val="20"/>
        </w:rPr>
        <w:t>Edital</w:t>
      </w:r>
      <w:r>
        <w:rPr>
          <w:spacing w:val="20"/>
          <w:sz w:val="20"/>
        </w:rPr>
        <w:t> </w:t>
      </w:r>
      <w:r>
        <w:rPr>
          <w:sz w:val="20"/>
        </w:rPr>
        <w:t>e</w:t>
      </w:r>
      <w:r>
        <w:rPr>
          <w:spacing w:val="20"/>
          <w:sz w:val="20"/>
        </w:rPr>
        <w:t> </w:t>
      </w:r>
      <w:r>
        <w:rPr>
          <w:spacing w:val="-4"/>
          <w:sz w:val="20"/>
        </w:rPr>
        <w:t>seus</w:t>
      </w:r>
    </w:p>
    <w:p>
      <w:pPr>
        <w:pStyle w:val="BodyText"/>
        <w:spacing w:before="40"/>
        <w:ind w:left="224"/>
      </w:pPr>
      <w:r>
        <w:rPr>
          <w:spacing w:val="-2"/>
        </w:rPr>
        <w:t>anexos.</w:t>
      </w:r>
    </w:p>
    <w:p>
      <w:pPr>
        <w:pStyle w:val="BodyText"/>
      </w:pPr>
    </w:p>
    <w:p>
      <w:pPr>
        <w:pStyle w:val="BodyText"/>
        <w:spacing w:before="120"/>
      </w:pPr>
    </w:p>
    <w:p>
      <w:pPr>
        <w:pStyle w:val="Heading3"/>
        <w:ind w:left="224"/>
      </w:pPr>
      <w:r>
        <w:rPr>
          <w:spacing w:val="-2"/>
        </w:rPr>
        <w:t>VALOR</w:t>
      </w:r>
      <w:r>
        <w:rPr>
          <w:spacing w:val="-8"/>
        </w:rPr>
        <w:t> </w:t>
      </w:r>
      <w:r>
        <w:rPr>
          <w:spacing w:val="-2"/>
        </w:rPr>
        <w:t>TOTAL</w:t>
      </w:r>
      <w:r>
        <w:rPr>
          <w:spacing w:val="-12"/>
        </w:rPr>
        <w:t> </w:t>
      </w:r>
      <w:r>
        <w:rPr>
          <w:spacing w:val="-2"/>
        </w:rPr>
        <w:t>ESTIMADO DA</w:t>
      </w:r>
      <w:r>
        <w:rPr>
          <w:spacing w:val="-12"/>
        </w:rPr>
        <w:t> </w:t>
      </w:r>
      <w:r>
        <w:rPr>
          <w:spacing w:val="-2"/>
        </w:rPr>
        <w:t>CONTRATAÇÃO</w:t>
      </w:r>
    </w:p>
    <w:p>
      <w:pPr>
        <w:spacing w:before="40"/>
        <w:ind w:left="224" w:right="0" w:firstLine="0"/>
        <w:jc w:val="left"/>
        <w:rPr>
          <w:b/>
          <w:sz w:val="20"/>
        </w:rPr>
      </w:pPr>
      <w:r>
        <w:rPr>
          <w:b/>
          <w:sz w:val="20"/>
        </w:rPr>
        <w:t>R$</w:t>
      </w:r>
      <w:r>
        <w:rPr>
          <w:b/>
          <w:spacing w:val="-10"/>
          <w:sz w:val="20"/>
        </w:rPr>
        <w:t> </w:t>
      </w:r>
      <w:r>
        <w:rPr>
          <w:b/>
          <w:sz w:val="20"/>
        </w:rPr>
        <w:t>559.667,81</w:t>
      </w:r>
      <w:r>
        <w:rPr>
          <w:b/>
          <w:spacing w:val="-12"/>
          <w:sz w:val="20"/>
        </w:rPr>
        <w:t> </w:t>
      </w:r>
      <w:r>
        <w:rPr>
          <w:b/>
          <w:sz w:val="20"/>
        </w:rPr>
        <w:t>(</w:t>
      </w:r>
      <w:r>
        <w:rPr>
          <w:b/>
          <w:color w:val="333333"/>
          <w:sz w:val="20"/>
        </w:rPr>
        <w:t>quinhentos</w:t>
      </w:r>
      <w:r>
        <w:rPr>
          <w:b/>
          <w:color w:val="333333"/>
          <w:spacing w:val="-4"/>
          <w:sz w:val="20"/>
        </w:rPr>
        <w:t> </w:t>
      </w:r>
      <w:r>
        <w:rPr>
          <w:b/>
          <w:color w:val="333333"/>
          <w:sz w:val="20"/>
        </w:rPr>
        <w:t>e</w:t>
      </w:r>
      <w:r>
        <w:rPr>
          <w:b/>
          <w:color w:val="333333"/>
          <w:spacing w:val="-3"/>
          <w:sz w:val="20"/>
        </w:rPr>
        <w:t> </w:t>
      </w:r>
      <w:r>
        <w:rPr>
          <w:b/>
          <w:color w:val="333333"/>
          <w:sz w:val="20"/>
        </w:rPr>
        <w:t>cinquenta</w:t>
      </w:r>
      <w:r>
        <w:rPr>
          <w:b/>
          <w:color w:val="333333"/>
          <w:spacing w:val="-4"/>
          <w:sz w:val="20"/>
        </w:rPr>
        <w:t> </w:t>
      </w:r>
      <w:r>
        <w:rPr>
          <w:b/>
          <w:color w:val="333333"/>
          <w:sz w:val="20"/>
        </w:rPr>
        <w:t>e</w:t>
      </w:r>
      <w:r>
        <w:rPr>
          <w:b/>
          <w:color w:val="333333"/>
          <w:spacing w:val="-3"/>
          <w:sz w:val="20"/>
        </w:rPr>
        <w:t> </w:t>
      </w:r>
      <w:r>
        <w:rPr>
          <w:b/>
          <w:color w:val="333333"/>
          <w:sz w:val="20"/>
        </w:rPr>
        <w:t>nove</w:t>
      </w:r>
      <w:r>
        <w:rPr>
          <w:b/>
          <w:color w:val="333333"/>
          <w:spacing w:val="-4"/>
          <w:sz w:val="20"/>
        </w:rPr>
        <w:t> </w:t>
      </w:r>
      <w:r>
        <w:rPr>
          <w:b/>
          <w:color w:val="333333"/>
          <w:sz w:val="20"/>
        </w:rPr>
        <w:t>mil</w:t>
      </w:r>
      <w:r>
        <w:rPr>
          <w:b/>
          <w:color w:val="333333"/>
          <w:spacing w:val="-4"/>
          <w:sz w:val="20"/>
        </w:rPr>
        <w:t> </w:t>
      </w:r>
      <w:r>
        <w:rPr>
          <w:b/>
          <w:color w:val="333333"/>
          <w:sz w:val="20"/>
        </w:rPr>
        <w:t>e</w:t>
      </w:r>
      <w:r>
        <w:rPr>
          <w:b/>
          <w:color w:val="333333"/>
          <w:spacing w:val="-3"/>
          <w:sz w:val="20"/>
        </w:rPr>
        <w:t> </w:t>
      </w:r>
      <w:r>
        <w:rPr>
          <w:b/>
          <w:color w:val="333333"/>
          <w:sz w:val="20"/>
        </w:rPr>
        <w:t>seiscentos</w:t>
      </w:r>
      <w:r>
        <w:rPr>
          <w:b/>
          <w:color w:val="333333"/>
          <w:spacing w:val="-4"/>
          <w:sz w:val="20"/>
        </w:rPr>
        <w:t> </w:t>
      </w:r>
      <w:r>
        <w:rPr>
          <w:b/>
          <w:color w:val="333333"/>
          <w:sz w:val="20"/>
        </w:rPr>
        <w:t>e</w:t>
      </w:r>
      <w:r>
        <w:rPr>
          <w:b/>
          <w:color w:val="333333"/>
          <w:spacing w:val="-4"/>
          <w:sz w:val="20"/>
        </w:rPr>
        <w:t> </w:t>
      </w:r>
      <w:r>
        <w:rPr>
          <w:b/>
          <w:color w:val="333333"/>
          <w:sz w:val="20"/>
        </w:rPr>
        <w:t>sessenta</w:t>
      </w:r>
      <w:r>
        <w:rPr>
          <w:b/>
          <w:color w:val="333333"/>
          <w:spacing w:val="-3"/>
          <w:sz w:val="20"/>
        </w:rPr>
        <w:t> </w:t>
      </w:r>
      <w:r>
        <w:rPr>
          <w:b/>
          <w:color w:val="333333"/>
          <w:sz w:val="20"/>
        </w:rPr>
        <w:t>e</w:t>
      </w:r>
      <w:r>
        <w:rPr>
          <w:b/>
          <w:color w:val="333333"/>
          <w:spacing w:val="-4"/>
          <w:sz w:val="20"/>
        </w:rPr>
        <w:t> </w:t>
      </w:r>
      <w:r>
        <w:rPr>
          <w:b/>
          <w:color w:val="333333"/>
          <w:sz w:val="20"/>
        </w:rPr>
        <w:t>sete</w:t>
      </w:r>
      <w:r>
        <w:rPr>
          <w:b/>
          <w:color w:val="333333"/>
          <w:spacing w:val="-3"/>
          <w:sz w:val="20"/>
        </w:rPr>
        <w:t> </w:t>
      </w:r>
      <w:r>
        <w:rPr>
          <w:b/>
          <w:color w:val="333333"/>
          <w:sz w:val="20"/>
        </w:rPr>
        <w:t>reais</w:t>
      </w:r>
      <w:r>
        <w:rPr>
          <w:b/>
          <w:color w:val="333333"/>
          <w:spacing w:val="-4"/>
          <w:sz w:val="20"/>
        </w:rPr>
        <w:t> </w:t>
      </w:r>
      <w:r>
        <w:rPr>
          <w:b/>
          <w:color w:val="333333"/>
          <w:sz w:val="20"/>
        </w:rPr>
        <w:t>e</w:t>
      </w:r>
      <w:r>
        <w:rPr>
          <w:b/>
          <w:color w:val="333333"/>
          <w:spacing w:val="-4"/>
          <w:sz w:val="20"/>
        </w:rPr>
        <w:t> </w:t>
      </w:r>
      <w:r>
        <w:rPr>
          <w:b/>
          <w:color w:val="333333"/>
          <w:sz w:val="20"/>
        </w:rPr>
        <w:t>oitenta</w:t>
      </w:r>
      <w:r>
        <w:rPr>
          <w:b/>
          <w:color w:val="333333"/>
          <w:spacing w:val="-3"/>
          <w:sz w:val="20"/>
        </w:rPr>
        <w:t> </w:t>
      </w:r>
      <w:r>
        <w:rPr>
          <w:b/>
          <w:color w:val="333333"/>
          <w:sz w:val="20"/>
        </w:rPr>
        <w:t>e</w:t>
      </w:r>
      <w:r>
        <w:rPr>
          <w:b/>
          <w:color w:val="333333"/>
          <w:spacing w:val="-4"/>
          <w:sz w:val="20"/>
        </w:rPr>
        <w:t> </w:t>
      </w:r>
      <w:r>
        <w:rPr>
          <w:b/>
          <w:color w:val="333333"/>
          <w:sz w:val="20"/>
        </w:rPr>
        <w:t>um</w:t>
      </w:r>
      <w:r>
        <w:rPr>
          <w:b/>
          <w:color w:val="333333"/>
          <w:spacing w:val="-3"/>
          <w:sz w:val="20"/>
        </w:rPr>
        <w:t> </w:t>
      </w:r>
      <w:r>
        <w:rPr>
          <w:b/>
          <w:color w:val="333333"/>
          <w:spacing w:val="-2"/>
          <w:sz w:val="20"/>
        </w:rPr>
        <w:t>centavos</w:t>
      </w:r>
      <w:r>
        <w:rPr>
          <w:b/>
          <w:spacing w:val="-2"/>
          <w:sz w:val="20"/>
        </w:rPr>
        <w:t>).</w:t>
      </w:r>
    </w:p>
    <w:p>
      <w:pPr>
        <w:pStyle w:val="BodyText"/>
        <w:rPr>
          <w:b/>
        </w:rPr>
      </w:pPr>
    </w:p>
    <w:p>
      <w:pPr>
        <w:pStyle w:val="BodyText"/>
        <w:spacing w:before="75"/>
        <w:rPr>
          <w:b/>
        </w:rPr>
      </w:pPr>
    </w:p>
    <w:p>
      <w:pPr>
        <w:pStyle w:val="Heading3"/>
        <w:ind w:left="224"/>
      </w:pPr>
      <w:r>
        <w:rPr>
          <w:spacing w:val="-2"/>
        </w:rPr>
        <w:t>DATA</w:t>
      </w:r>
      <w:r>
        <w:rPr>
          <w:spacing w:val="-12"/>
        </w:rPr>
        <w:t> </w:t>
      </w:r>
      <w:r>
        <w:rPr>
          <w:spacing w:val="-2"/>
        </w:rPr>
        <w:t>DA</w:t>
      </w:r>
      <w:r>
        <w:rPr>
          <w:spacing w:val="-12"/>
        </w:rPr>
        <w:t> </w:t>
      </w:r>
      <w:r>
        <w:rPr>
          <w:spacing w:val="-2"/>
        </w:rPr>
        <w:t>SESSÃO</w:t>
      </w:r>
      <w:r>
        <w:rPr>
          <w:spacing w:val="-7"/>
        </w:rPr>
        <w:t> </w:t>
      </w:r>
      <w:r>
        <w:rPr>
          <w:spacing w:val="-2"/>
        </w:rPr>
        <w:t>PÚBLICA</w:t>
      </w:r>
    </w:p>
    <w:p>
      <w:pPr>
        <w:pStyle w:val="BodyText"/>
        <w:spacing w:before="160"/>
        <w:ind w:left="224"/>
      </w:pPr>
      <w:r>
        <w:rPr/>
        <w:t>Dia</w:t>
      </w:r>
      <w:r>
        <w:rPr>
          <w:spacing w:val="-1"/>
        </w:rPr>
        <w:t> </w:t>
      </w:r>
      <w:r>
        <w:rPr/>
        <w:t>26/01/2026</w:t>
      </w:r>
      <w:r>
        <w:rPr>
          <w:spacing w:val="-1"/>
        </w:rPr>
        <w:t> </w:t>
      </w:r>
      <w:r>
        <w:rPr/>
        <w:t>às</w:t>
      </w:r>
      <w:r>
        <w:rPr>
          <w:spacing w:val="-1"/>
        </w:rPr>
        <w:t> </w:t>
      </w:r>
      <w:r>
        <w:rPr/>
        <w:t>10h</w:t>
      </w:r>
      <w:r>
        <w:rPr>
          <w:spacing w:val="-1"/>
        </w:rPr>
        <w:t> </w:t>
      </w:r>
      <w:r>
        <w:rPr/>
        <w:t>(horário</w:t>
      </w:r>
      <w:r>
        <w:rPr>
          <w:spacing w:val="-1"/>
        </w:rPr>
        <w:t> </w:t>
      </w:r>
      <w:r>
        <w:rPr/>
        <w:t>de</w:t>
      </w:r>
      <w:r>
        <w:rPr>
          <w:spacing w:val="-1"/>
        </w:rPr>
        <w:t> </w:t>
      </w:r>
      <w:r>
        <w:rPr>
          <w:spacing w:val="-2"/>
        </w:rPr>
        <w:t>Brasília)</w:t>
      </w:r>
    </w:p>
    <w:p>
      <w:pPr>
        <w:pStyle w:val="BodyText"/>
      </w:pPr>
    </w:p>
    <w:p>
      <w:pPr>
        <w:pStyle w:val="BodyText"/>
        <w:spacing w:before="75"/>
      </w:pPr>
    </w:p>
    <w:p>
      <w:pPr>
        <w:pStyle w:val="Heading3"/>
        <w:ind w:left="224"/>
      </w:pPr>
      <w:r>
        <w:rPr/>
        <w:t>CRITÉRIO</w:t>
      </w:r>
      <w:r>
        <w:rPr>
          <w:spacing w:val="-1"/>
        </w:rPr>
        <w:t> </w:t>
      </w:r>
      <w:r>
        <w:rPr/>
        <w:t>DE</w:t>
      </w:r>
      <w:r>
        <w:rPr>
          <w:spacing w:val="-1"/>
        </w:rPr>
        <w:t> </w:t>
      </w:r>
      <w:r>
        <w:rPr>
          <w:spacing w:val="-2"/>
        </w:rPr>
        <w:t>JULGAMENTO:</w:t>
      </w:r>
    </w:p>
    <w:p>
      <w:pPr>
        <w:spacing w:before="160"/>
        <w:ind w:left="224" w:right="0" w:firstLine="0"/>
        <w:jc w:val="left"/>
        <w:rPr>
          <w:b/>
          <w:sz w:val="20"/>
        </w:rPr>
      </w:pPr>
      <w:r>
        <w:rPr>
          <w:b/>
          <w:sz w:val="20"/>
        </w:rPr>
        <w:t>Menor</w:t>
      </w:r>
      <w:r>
        <w:rPr>
          <w:b/>
          <w:spacing w:val="-6"/>
          <w:sz w:val="20"/>
        </w:rPr>
        <w:t> </w:t>
      </w:r>
      <w:r>
        <w:rPr>
          <w:b/>
          <w:sz w:val="20"/>
        </w:rPr>
        <w:t>preço</w:t>
      </w:r>
      <w:r>
        <w:rPr>
          <w:b/>
          <w:spacing w:val="-2"/>
          <w:sz w:val="20"/>
        </w:rPr>
        <w:t> </w:t>
      </w:r>
      <w:r>
        <w:rPr>
          <w:b/>
          <w:sz w:val="20"/>
        </w:rPr>
        <w:t>por</w:t>
      </w:r>
      <w:r>
        <w:rPr>
          <w:b/>
          <w:spacing w:val="-5"/>
          <w:sz w:val="20"/>
        </w:rPr>
        <w:t> </w:t>
      </w:r>
      <w:r>
        <w:rPr>
          <w:b/>
          <w:spacing w:val="-2"/>
          <w:sz w:val="20"/>
        </w:rPr>
        <w:t>item.</w:t>
      </w:r>
    </w:p>
    <w:p>
      <w:pPr>
        <w:pStyle w:val="BodyText"/>
        <w:spacing w:before="213"/>
        <w:rPr>
          <w:b/>
        </w:rPr>
      </w:pPr>
    </w:p>
    <w:p>
      <w:pPr>
        <w:pStyle w:val="BodyText"/>
        <w:spacing w:after="0"/>
        <w:rPr>
          <w:b/>
        </w:rPr>
        <w:sectPr>
          <w:type w:val="continuous"/>
          <w:pgSz w:w="15840" w:h="24480"/>
          <w:pgMar w:top="160" w:bottom="0" w:left="0" w:right="0"/>
        </w:sectPr>
      </w:pPr>
    </w:p>
    <w:p>
      <w:pPr>
        <w:pStyle w:val="Heading3"/>
        <w:spacing w:before="92"/>
        <w:ind w:left="224"/>
      </w:pPr>
      <w:r>
        <w:rPr/>
        <w:t>MODO</w:t>
      </w:r>
      <w:r>
        <w:rPr>
          <w:spacing w:val="-1"/>
        </w:rPr>
        <w:t> </w:t>
      </w:r>
      <w:r>
        <w:rPr/>
        <w:t>DE</w:t>
      </w:r>
      <w:r>
        <w:rPr>
          <w:spacing w:val="-1"/>
        </w:rPr>
        <w:t> </w:t>
      </w:r>
      <w:r>
        <w:rPr>
          <w:spacing w:val="-2"/>
        </w:rPr>
        <w:t>DISPUTA:</w:t>
      </w:r>
    </w:p>
    <w:p>
      <w:pPr>
        <w:pStyle w:val="Heading4"/>
        <w:spacing w:before="160"/>
        <w:ind w:left="224" w:firstLine="0"/>
        <w:rPr>
          <w:b w:val="0"/>
        </w:rPr>
      </w:pPr>
      <w:r>
        <w:rPr>
          <w:spacing w:val="-2"/>
        </w:rPr>
        <w:t>Aberto</w:t>
      </w:r>
      <w:r>
        <w:rPr>
          <w:b w:val="0"/>
          <w:spacing w:val="-2"/>
        </w:rPr>
        <w:t>.</w:t>
      </w:r>
    </w:p>
    <w:p>
      <w:pPr>
        <w:spacing w:line="240" w:lineRule="auto" w:before="0"/>
        <w:rPr>
          <w:sz w:val="26"/>
        </w:rPr>
      </w:pPr>
      <w:r>
        <w:rPr/>
        <w:br w:type="column"/>
      </w:r>
      <w:r>
        <w:rPr>
          <w:sz w:val="26"/>
        </w:rPr>
      </w:r>
    </w:p>
    <w:p>
      <w:pPr>
        <w:pStyle w:val="BodyText"/>
        <w:rPr>
          <w:sz w:val="26"/>
        </w:rPr>
      </w:pPr>
    </w:p>
    <w:p>
      <w:pPr>
        <w:pStyle w:val="BodyText"/>
        <w:spacing w:before="84"/>
        <w:rPr>
          <w:sz w:val="26"/>
        </w:rPr>
      </w:pPr>
    </w:p>
    <w:p>
      <w:pPr>
        <w:spacing w:line="446" w:lineRule="auto" w:before="0"/>
        <w:ind w:left="224" w:right="5755" w:firstLine="693"/>
        <w:jc w:val="left"/>
        <w:rPr>
          <w:b/>
          <w:sz w:val="26"/>
        </w:rPr>
      </w:pPr>
      <w:r>
        <w:rPr>
          <w:b/>
          <w:sz w:val="26"/>
        </w:rPr>
        <w:t>EDITAL DE LICITAÇÃO PREGÃO</w:t>
      </w:r>
      <w:r>
        <w:rPr>
          <w:b/>
          <w:spacing w:val="-13"/>
          <w:sz w:val="26"/>
        </w:rPr>
        <w:t> </w:t>
      </w:r>
      <w:r>
        <w:rPr>
          <w:b/>
          <w:sz w:val="26"/>
        </w:rPr>
        <w:t>ELETRÔNICO</w:t>
      </w:r>
      <w:r>
        <w:rPr>
          <w:b/>
          <w:spacing w:val="-13"/>
          <w:sz w:val="26"/>
        </w:rPr>
        <w:t> </w:t>
      </w:r>
      <w:r>
        <w:rPr>
          <w:b/>
          <w:sz w:val="26"/>
        </w:rPr>
        <w:t>Nº</w:t>
      </w:r>
      <w:r>
        <w:rPr>
          <w:b/>
          <w:spacing w:val="-13"/>
          <w:sz w:val="26"/>
        </w:rPr>
        <w:t> </w:t>
      </w:r>
      <w:r>
        <w:rPr>
          <w:b/>
          <w:sz w:val="26"/>
        </w:rPr>
        <w:t>037/2026</w:t>
      </w:r>
    </w:p>
    <w:p>
      <w:pPr>
        <w:spacing w:after="0" w:line="446" w:lineRule="auto"/>
        <w:jc w:val="left"/>
        <w:rPr>
          <w:b/>
          <w:sz w:val="26"/>
        </w:rPr>
        <w:sectPr>
          <w:type w:val="continuous"/>
          <w:pgSz w:w="15840" w:h="24480"/>
          <w:pgMar w:top="160" w:bottom="0" w:left="0" w:right="0"/>
          <w:cols w:num="2" w:equalWidth="0">
            <w:col w:w="2217" w:space="3316"/>
            <w:col w:w="10307"/>
          </w:cols>
        </w:sectPr>
      </w:pPr>
    </w:p>
    <w:p>
      <w:pPr>
        <w:pStyle w:val="BodyText"/>
        <w:rPr>
          <w:b/>
        </w:rPr>
      </w:pPr>
    </w:p>
    <w:p>
      <w:pPr>
        <w:pStyle w:val="BodyText"/>
        <w:spacing w:before="179"/>
        <w:rPr>
          <w:b/>
        </w:rPr>
      </w:pPr>
    </w:p>
    <w:p>
      <w:pPr>
        <w:pStyle w:val="BodyText"/>
        <w:spacing w:line="280" w:lineRule="auto"/>
        <w:ind w:left="329" w:right="432"/>
        <w:jc w:val="both"/>
      </w:pPr>
      <w:r>
        <w:rPr>
          <w:b/>
        </w:rPr>
        <w:t>Torna-se</w:t>
      </w:r>
      <w:r>
        <w:rPr>
          <w:b/>
          <w:spacing w:val="-1"/>
        </w:rPr>
        <w:t> </w:t>
      </w:r>
      <w:r>
        <w:rPr>
          <w:b/>
        </w:rPr>
        <w:t>público</w:t>
      </w:r>
      <w:r>
        <w:rPr>
          <w:b/>
          <w:spacing w:val="-1"/>
        </w:rPr>
        <w:t> </w:t>
      </w:r>
      <w:r>
        <w:rPr>
          <w:b/>
        </w:rPr>
        <w:t>que</w:t>
      </w:r>
      <w:r>
        <w:rPr>
          <w:b/>
          <w:spacing w:val="-1"/>
        </w:rPr>
        <w:t> </w:t>
      </w:r>
      <w:r>
        <w:rPr>
          <w:b/>
        </w:rPr>
        <w:t>a</w:t>
      </w:r>
      <w:r>
        <w:rPr>
          <w:b/>
          <w:spacing w:val="-1"/>
        </w:rPr>
        <w:t> </w:t>
      </w:r>
      <w:r>
        <w:rPr>
          <w:b/>
        </w:rPr>
        <w:t>UNIVERSIDADE</w:t>
      </w:r>
      <w:r>
        <w:rPr>
          <w:b/>
          <w:spacing w:val="-1"/>
        </w:rPr>
        <w:t> </w:t>
      </w:r>
      <w:r>
        <w:rPr>
          <w:b/>
        </w:rPr>
        <w:t>DO</w:t>
      </w:r>
      <w:r>
        <w:rPr>
          <w:b/>
          <w:spacing w:val="-1"/>
        </w:rPr>
        <w:t> </w:t>
      </w:r>
      <w:r>
        <w:rPr>
          <w:b/>
        </w:rPr>
        <w:t>ESTADO</w:t>
      </w:r>
      <w:r>
        <w:rPr>
          <w:b/>
          <w:spacing w:val="-1"/>
        </w:rPr>
        <w:t> </w:t>
      </w:r>
      <w:r>
        <w:rPr>
          <w:b/>
        </w:rPr>
        <w:t>DO</w:t>
      </w:r>
      <w:r>
        <w:rPr>
          <w:b/>
          <w:spacing w:val="-1"/>
        </w:rPr>
        <w:t> </w:t>
      </w:r>
      <w:r>
        <w:rPr>
          <w:b/>
        </w:rPr>
        <w:t>RIO</w:t>
      </w:r>
      <w:r>
        <w:rPr>
          <w:b/>
          <w:spacing w:val="-1"/>
        </w:rPr>
        <w:t> </w:t>
      </w:r>
      <w:r>
        <w:rPr>
          <w:b/>
        </w:rPr>
        <w:t>DE</w:t>
      </w:r>
      <w:r>
        <w:rPr>
          <w:b/>
          <w:spacing w:val="-1"/>
        </w:rPr>
        <w:t> </w:t>
      </w:r>
      <w:r>
        <w:rPr>
          <w:b/>
        </w:rPr>
        <w:t>JANEIRO</w:t>
      </w:r>
      <w:r>
        <w:rPr>
          <w:b/>
          <w:spacing w:val="-1"/>
        </w:rPr>
        <w:t> </w:t>
      </w:r>
      <w:r>
        <w:rPr>
          <w:b/>
        </w:rPr>
        <w:t>-</w:t>
      </w:r>
      <w:r>
        <w:rPr>
          <w:b/>
          <w:spacing w:val="-1"/>
        </w:rPr>
        <w:t> </w:t>
      </w:r>
      <w:r>
        <w:rPr>
          <w:b/>
        </w:rPr>
        <w:t>UERJ, </w:t>
      </w:r>
      <w:r>
        <w:rPr/>
        <w:t>com</w:t>
      </w:r>
      <w:r>
        <w:rPr>
          <w:spacing w:val="-1"/>
        </w:rPr>
        <w:t> </w:t>
      </w:r>
      <w:r>
        <w:rPr/>
        <w:t>sede</w:t>
      </w:r>
      <w:r>
        <w:rPr>
          <w:spacing w:val="-1"/>
        </w:rPr>
        <w:t> </w:t>
      </w:r>
      <w:r>
        <w:rPr/>
        <w:t>na</w:t>
      </w:r>
      <w:r>
        <w:rPr>
          <w:spacing w:val="-1"/>
        </w:rPr>
        <w:t> </w:t>
      </w:r>
      <w:r>
        <w:rPr/>
        <w:t>Rua</w:t>
      </w:r>
      <w:r>
        <w:rPr>
          <w:spacing w:val="-1"/>
        </w:rPr>
        <w:t> </w:t>
      </w:r>
      <w:r>
        <w:rPr/>
        <w:t>São</w:t>
      </w:r>
      <w:r>
        <w:rPr>
          <w:spacing w:val="-1"/>
        </w:rPr>
        <w:t> </w:t>
      </w:r>
      <w:r>
        <w:rPr/>
        <w:t>Francisco</w:t>
      </w:r>
      <w:r>
        <w:rPr>
          <w:spacing w:val="-1"/>
        </w:rPr>
        <w:t> </w:t>
      </w:r>
      <w:r>
        <w:rPr/>
        <w:t>Xavier</w:t>
      </w:r>
      <w:r>
        <w:rPr>
          <w:spacing w:val="-1"/>
        </w:rPr>
        <w:t> </w:t>
      </w:r>
      <w:r>
        <w:rPr/>
        <w:t>nº.</w:t>
      </w:r>
      <w:r>
        <w:rPr>
          <w:spacing w:val="-1"/>
        </w:rPr>
        <w:t> </w:t>
      </w:r>
      <w:r>
        <w:rPr/>
        <w:t>524,</w:t>
      </w:r>
      <w:r>
        <w:rPr>
          <w:spacing w:val="-1"/>
        </w:rPr>
        <w:t> </w:t>
      </w:r>
      <w:r>
        <w:rPr/>
        <w:t>Maracanã/RJ,</w:t>
      </w:r>
      <w:r>
        <w:rPr>
          <w:spacing w:val="-1"/>
        </w:rPr>
        <w:t> </w:t>
      </w:r>
      <w:r>
        <w:rPr/>
        <w:t>nesta</w:t>
      </w:r>
      <w:r>
        <w:rPr>
          <w:spacing w:val="-1"/>
        </w:rPr>
        <w:t> </w:t>
      </w:r>
      <w:r>
        <w:rPr/>
        <w:t>cidade,</w:t>
      </w:r>
      <w:r>
        <w:rPr>
          <w:spacing w:val="-1"/>
        </w:rPr>
        <w:t> </w:t>
      </w:r>
      <w:r>
        <w:rPr/>
        <w:t>inscrita</w:t>
      </w:r>
      <w:r>
        <w:rPr>
          <w:spacing w:val="-1"/>
        </w:rPr>
        <w:t> </w:t>
      </w:r>
      <w:r>
        <w:rPr/>
        <w:t>no</w:t>
      </w:r>
      <w:r>
        <w:rPr>
          <w:spacing w:val="-1"/>
        </w:rPr>
        <w:t> </w:t>
      </w:r>
      <w:r>
        <w:rPr/>
        <w:t>CNPJ sob o nº. 33.540.014/0001-57, realizará licitação, na modalidade </w:t>
      </w:r>
      <w:r>
        <w:rPr>
          <w:b/>
        </w:rPr>
        <w:t>PREGÃO</w:t>
      </w:r>
      <w:r>
        <w:rPr/>
        <w:t>, na forma </w:t>
      </w:r>
      <w:r>
        <w:rPr>
          <w:b/>
        </w:rPr>
        <w:t>ELETRÔNICA</w:t>
      </w:r>
      <w:r>
        <w:rPr/>
        <w:t>, nos termos do processo </w:t>
      </w:r>
      <w:r>
        <w:rPr>
          <w:b/>
        </w:rPr>
        <w:t>SEI-260007/008870/2025</w:t>
      </w:r>
      <w:r>
        <w:rPr/>
        <w:t>, da </w:t>
      </w:r>
      <w:hyperlink r:id="rId6">
        <w:r>
          <w:rPr>
            <w:color w:val="000080"/>
            <w:u w:val="single" w:color="000080"/>
          </w:rPr>
          <w:t>Lei nº 14.133, de 1º de abril</w:t>
        </w:r>
      </w:hyperlink>
      <w:r>
        <w:rPr>
          <w:color w:val="000080"/>
        </w:rPr>
        <w:t> </w:t>
      </w:r>
      <w:hyperlink r:id="rId6">
        <w:r>
          <w:rPr>
            <w:color w:val="000080"/>
            <w:u w:val="single" w:color="000080"/>
          </w:rPr>
          <w:t>de 2021</w:t>
        </w:r>
      </w:hyperlink>
      <w:r>
        <w:rPr/>
        <w:t>, do Decreto nº 48.778, de 30 de outubro de 2023, e dos demais normativos estaduais aplicáveis, todos disponíveis no endereço eletrônico redelog.rj.gov.br/redelog/legislacao- licitacoes/, e, ainda, de acordo com as condições estabelecidas neste Edital.</w:t>
      </w:r>
    </w:p>
    <w:p>
      <w:pPr>
        <w:pStyle w:val="BodyText"/>
      </w:pPr>
    </w:p>
    <w:p>
      <w:pPr>
        <w:pStyle w:val="BodyText"/>
        <w:spacing w:before="16"/>
      </w:pPr>
    </w:p>
    <w:p>
      <w:pPr>
        <w:pStyle w:val="Heading3"/>
        <w:numPr>
          <w:ilvl w:val="0"/>
          <w:numId w:val="1"/>
        </w:numPr>
        <w:tabs>
          <w:tab w:pos="719" w:val="left" w:leader="none"/>
        </w:tabs>
        <w:spacing w:line="240" w:lineRule="auto" w:before="0" w:after="0"/>
        <w:ind w:left="719" w:right="0" w:hanging="240"/>
        <w:jc w:val="left"/>
        <w:rPr>
          <w:b w:val="0"/>
          <w:sz w:val="24"/>
        </w:rPr>
      </w:pPr>
      <w:r>
        <w:rPr/>
        <w:t>DO</w:t>
      </w:r>
      <w:r>
        <w:rPr>
          <w:spacing w:val="-1"/>
        </w:rPr>
        <w:t> </w:t>
      </w:r>
      <w:r>
        <w:rPr>
          <w:spacing w:val="-2"/>
        </w:rPr>
        <w:t>OBJETO</w:t>
      </w:r>
    </w:p>
    <w:p>
      <w:pPr>
        <w:pStyle w:val="BodyText"/>
        <w:rPr>
          <w:b/>
        </w:rPr>
      </w:pPr>
    </w:p>
    <w:p>
      <w:pPr>
        <w:pStyle w:val="BodyText"/>
        <w:spacing w:before="142"/>
        <w:rPr>
          <w:b/>
        </w:rPr>
      </w:pPr>
    </w:p>
    <w:p>
      <w:pPr>
        <w:pStyle w:val="ListParagraph"/>
        <w:numPr>
          <w:ilvl w:val="1"/>
          <w:numId w:val="1"/>
        </w:numPr>
        <w:tabs>
          <w:tab w:pos="694" w:val="left" w:leader="none"/>
        </w:tabs>
        <w:spacing w:line="240" w:lineRule="auto" w:before="0" w:after="0"/>
        <w:ind w:left="694" w:right="0" w:hanging="365"/>
        <w:jc w:val="left"/>
        <w:rPr>
          <w:b/>
          <w:sz w:val="20"/>
        </w:rPr>
      </w:pPr>
      <w:r>
        <w:rPr>
          <w:sz w:val="20"/>
        </w:rPr>
        <w:t>O</w:t>
      </w:r>
      <w:r>
        <w:rPr>
          <w:spacing w:val="8"/>
          <w:sz w:val="20"/>
        </w:rPr>
        <w:t> </w:t>
      </w:r>
      <w:r>
        <w:rPr>
          <w:sz w:val="20"/>
        </w:rPr>
        <w:t>objeto</w:t>
      </w:r>
      <w:r>
        <w:rPr>
          <w:spacing w:val="11"/>
          <w:sz w:val="20"/>
        </w:rPr>
        <w:t> </w:t>
      </w:r>
      <w:r>
        <w:rPr>
          <w:sz w:val="20"/>
        </w:rPr>
        <w:t>da</w:t>
      </w:r>
      <w:r>
        <w:rPr>
          <w:spacing w:val="11"/>
          <w:sz w:val="20"/>
        </w:rPr>
        <w:t> </w:t>
      </w:r>
      <w:r>
        <w:rPr>
          <w:sz w:val="20"/>
        </w:rPr>
        <w:t>presente</w:t>
      </w:r>
      <w:r>
        <w:rPr>
          <w:spacing w:val="10"/>
          <w:sz w:val="20"/>
        </w:rPr>
        <w:t> </w:t>
      </w:r>
      <w:r>
        <w:rPr>
          <w:sz w:val="20"/>
        </w:rPr>
        <w:t>licitação</w:t>
      </w:r>
      <w:r>
        <w:rPr>
          <w:spacing w:val="11"/>
          <w:sz w:val="20"/>
        </w:rPr>
        <w:t> </w:t>
      </w:r>
      <w:r>
        <w:rPr>
          <w:sz w:val="20"/>
        </w:rPr>
        <w:t>é</w:t>
      </w:r>
      <w:r>
        <w:rPr>
          <w:spacing w:val="11"/>
          <w:sz w:val="20"/>
        </w:rPr>
        <w:t> </w:t>
      </w:r>
      <w:r>
        <w:rPr>
          <w:sz w:val="20"/>
        </w:rPr>
        <w:t>a</w:t>
      </w:r>
      <w:r>
        <w:rPr>
          <w:spacing w:val="11"/>
          <w:sz w:val="20"/>
        </w:rPr>
        <w:t> </w:t>
      </w:r>
      <w:r>
        <w:rPr>
          <w:b/>
          <w:sz w:val="20"/>
        </w:rPr>
        <w:t>AQUISIÇÃO</w:t>
      </w:r>
      <w:r>
        <w:rPr>
          <w:b/>
          <w:spacing w:val="10"/>
          <w:sz w:val="20"/>
        </w:rPr>
        <w:t> </w:t>
      </w:r>
      <w:r>
        <w:rPr>
          <w:b/>
          <w:sz w:val="20"/>
        </w:rPr>
        <w:t>DE</w:t>
      </w:r>
      <w:r>
        <w:rPr>
          <w:b/>
          <w:spacing w:val="11"/>
          <w:sz w:val="20"/>
        </w:rPr>
        <w:t> </w:t>
      </w:r>
      <w:r>
        <w:rPr>
          <w:b/>
          <w:sz w:val="20"/>
        </w:rPr>
        <w:t>MATERIAL HOSPITALAR</w:t>
      </w:r>
      <w:r>
        <w:rPr>
          <w:b/>
          <w:spacing w:val="11"/>
          <w:sz w:val="20"/>
        </w:rPr>
        <w:t> </w:t>
      </w:r>
      <w:r>
        <w:rPr>
          <w:b/>
          <w:sz w:val="20"/>
        </w:rPr>
        <w:t>(AGULHA BIOPSIA,</w:t>
      </w:r>
      <w:r>
        <w:rPr>
          <w:b/>
          <w:spacing w:val="11"/>
          <w:sz w:val="20"/>
        </w:rPr>
        <w:t> </w:t>
      </w:r>
      <w:r>
        <w:rPr>
          <w:b/>
          <w:sz w:val="20"/>
        </w:rPr>
        <w:t>ETC)</w:t>
      </w:r>
      <w:r>
        <w:rPr>
          <w:b/>
          <w:spacing w:val="11"/>
          <w:sz w:val="20"/>
        </w:rPr>
        <w:t> </w:t>
      </w:r>
      <w:r>
        <w:rPr>
          <w:b/>
          <w:sz w:val="20"/>
        </w:rPr>
        <w:t>PARA O</w:t>
      </w:r>
      <w:r>
        <w:rPr>
          <w:b/>
          <w:spacing w:val="11"/>
          <w:sz w:val="20"/>
        </w:rPr>
        <w:t> </w:t>
      </w:r>
      <w:r>
        <w:rPr>
          <w:b/>
          <w:sz w:val="20"/>
        </w:rPr>
        <w:t>HOSPITAL UNIVERSITÁRIO</w:t>
      </w:r>
      <w:r>
        <w:rPr>
          <w:b/>
          <w:spacing w:val="11"/>
          <w:sz w:val="20"/>
        </w:rPr>
        <w:t> </w:t>
      </w:r>
      <w:r>
        <w:rPr>
          <w:b/>
          <w:sz w:val="20"/>
        </w:rPr>
        <w:t>PEDRO</w:t>
      </w:r>
      <w:r>
        <w:rPr>
          <w:b/>
          <w:spacing w:val="11"/>
          <w:sz w:val="20"/>
        </w:rPr>
        <w:t> </w:t>
      </w:r>
      <w:r>
        <w:rPr>
          <w:b/>
          <w:spacing w:val="-2"/>
          <w:sz w:val="20"/>
        </w:rPr>
        <w:t>ERNESTO,</w:t>
      </w:r>
    </w:p>
    <w:p>
      <w:pPr>
        <w:pStyle w:val="BodyText"/>
        <w:spacing w:before="40"/>
        <w:ind w:left="329"/>
        <w:jc w:val="both"/>
      </w:pPr>
      <w:r>
        <w:rPr/>
        <w:t>conforme</w:t>
      </w:r>
      <w:r>
        <w:rPr>
          <w:spacing w:val="-1"/>
        </w:rPr>
        <w:t> </w:t>
      </w:r>
      <w:r>
        <w:rPr/>
        <w:t>condições,</w:t>
      </w:r>
      <w:r>
        <w:rPr>
          <w:spacing w:val="-1"/>
        </w:rPr>
        <w:t> </w:t>
      </w:r>
      <w:r>
        <w:rPr/>
        <w:t>quantidades</w:t>
      </w:r>
      <w:r>
        <w:rPr>
          <w:spacing w:val="-1"/>
        </w:rPr>
        <w:t> </w:t>
      </w:r>
      <w:r>
        <w:rPr/>
        <w:t>e</w:t>
      </w:r>
      <w:r>
        <w:rPr>
          <w:spacing w:val="-1"/>
        </w:rPr>
        <w:t> </w:t>
      </w:r>
      <w:r>
        <w:rPr/>
        <w:t>exigências</w:t>
      </w:r>
      <w:r>
        <w:rPr>
          <w:spacing w:val="-1"/>
        </w:rPr>
        <w:t> </w:t>
      </w:r>
      <w:r>
        <w:rPr/>
        <w:t>estabelecidas</w:t>
      </w:r>
      <w:r>
        <w:rPr>
          <w:spacing w:val="-1"/>
        </w:rPr>
        <w:t> </w:t>
      </w:r>
      <w:r>
        <w:rPr/>
        <w:t>neste</w:t>
      </w:r>
      <w:r>
        <w:rPr>
          <w:spacing w:val="-1"/>
        </w:rPr>
        <w:t> </w:t>
      </w:r>
      <w:r>
        <w:rPr/>
        <w:t>Edital</w:t>
      </w:r>
      <w:r>
        <w:rPr>
          <w:spacing w:val="-1"/>
        </w:rPr>
        <w:t> </w:t>
      </w:r>
      <w:r>
        <w:rPr/>
        <w:t>e</w:t>
      </w:r>
      <w:r>
        <w:rPr>
          <w:spacing w:val="-1"/>
        </w:rPr>
        <w:t> </w:t>
      </w:r>
      <w:r>
        <w:rPr/>
        <w:t>seus</w:t>
      </w:r>
      <w:r>
        <w:rPr>
          <w:spacing w:val="-1"/>
        </w:rPr>
        <w:t> </w:t>
      </w:r>
      <w:r>
        <w:rPr>
          <w:spacing w:val="-2"/>
        </w:rPr>
        <w:t>anexos.</w:t>
      </w:r>
    </w:p>
    <w:p>
      <w:pPr>
        <w:pStyle w:val="ListParagraph"/>
        <w:numPr>
          <w:ilvl w:val="1"/>
          <w:numId w:val="1"/>
        </w:numPr>
        <w:tabs>
          <w:tab w:pos="667" w:val="left" w:leader="none"/>
        </w:tabs>
        <w:spacing w:line="240" w:lineRule="auto" w:before="40" w:after="0"/>
        <w:ind w:left="667" w:right="0" w:hanging="338"/>
        <w:jc w:val="left"/>
        <w:rPr>
          <w:sz w:val="20"/>
        </w:rPr>
      </w:pPr>
      <w:r>
        <w:rPr>
          <w:sz w:val="20"/>
        </w:rPr>
        <w:t>A</w:t>
      </w:r>
      <w:r>
        <w:rPr>
          <w:spacing w:val="-12"/>
          <w:sz w:val="20"/>
        </w:rPr>
        <w:t> </w:t>
      </w:r>
      <w:r>
        <w:rPr>
          <w:sz w:val="20"/>
        </w:rPr>
        <w:t>licitação</w:t>
      </w:r>
      <w:r>
        <w:rPr>
          <w:spacing w:val="-1"/>
          <w:sz w:val="20"/>
        </w:rPr>
        <w:t> </w:t>
      </w:r>
      <w:r>
        <w:rPr>
          <w:sz w:val="20"/>
        </w:rPr>
        <w:t>será</w:t>
      </w:r>
      <w:r>
        <w:rPr>
          <w:spacing w:val="-1"/>
          <w:sz w:val="20"/>
        </w:rPr>
        <w:t> </w:t>
      </w:r>
      <w:r>
        <w:rPr>
          <w:sz w:val="20"/>
        </w:rPr>
        <w:t>dividida</w:t>
      </w:r>
      <w:r>
        <w:rPr>
          <w:spacing w:val="-1"/>
          <w:sz w:val="20"/>
        </w:rPr>
        <w:t> </w:t>
      </w:r>
      <w:r>
        <w:rPr>
          <w:sz w:val="20"/>
        </w:rPr>
        <w:t>em</w:t>
      </w:r>
      <w:r>
        <w:rPr>
          <w:spacing w:val="-1"/>
          <w:sz w:val="20"/>
        </w:rPr>
        <w:t> </w:t>
      </w:r>
      <w:r>
        <w:rPr>
          <w:sz w:val="20"/>
        </w:rPr>
        <w:t>itens,</w:t>
      </w:r>
      <w:r>
        <w:rPr>
          <w:spacing w:val="-1"/>
          <w:sz w:val="20"/>
        </w:rPr>
        <w:t> </w:t>
      </w:r>
      <w:r>
        <w:rPr>
          <w:sz w:val="20"/>
        </w:rPr>
        <w:t>conforme</w:t>
      </w:r>
      <w:r>
        <w:rPr>
          <w:spacing w:val="-1"/>
          <w:sz w:val="20"/>
        </w:rPr>
        <w:t> </w:t>
      </w:r>
      <w:r>
        <w:rPr>
          <w:sz w:val="20"/>
        </w:rPr>
        <w:t>tabela</w:t>
      </w:r>
      <w:r>
        <w:rPr>
          <w:spacing w:val="-1"/>
          <w:sz w:val="20"/>
        </w:rPr>
        <w:t> </w:t>
      </w:r>
      <w:r>
        <w:rPr>
          <w:sz w:val="20"/>
        </w:rPr>
        <w:t>abaixo,</w:t>
      </w:r>
      <w:r>
        <w:rPr>
          <w:spacing w:val="-1"/>
          <w:sz w:val="20"/>
        </w:rPr>
        <w:t> </w:t>
      </w:r>
      <w:r>
        <w:rPr>
          <w:sz w:val="20"/>
        </w:rPr>
        <w:t>facultando-se</w:t>
      </w:r>
      <w:r>
        <w:rPr>
          <w:spacing w:val="-1"/>
          <w:sz w:val="20"/>
        </w:rPr>
        <w:t> </w:t>
      </w:r>
      <w:r>
        <w:rPr>
          <w:sz w:val="20"/>
        </w:rPr>
        <w:t>ao</w:t>
      </w:r>
      <w:r>
        <w:rPr>
          <w:spacing w:val="-1"/>
          <w:sz w:val="20"/>
        </w:rPr>
        <w:t> </w:t>
      </w:r>
      <w:r>
        <w:rPr>
          <w:sz w:val="20"/>
        </w:rPr>
        <w:t>licitante</w:t>
      </w:r>
      <w:r>
        <w:rPr>
          <w:spacing w:val="-1"/>
          <w:sz w:val="20"/>
        </w:rPr>
        <w:t> </w:t>
      </w:r>
      <w:r>
        <w:rPr>
          <w:sz w:val="20"/>
        </w:rPr>
        <w:t>a</w:t>
      </w:r>
      <w:r>
        <w:rPr>
          <w:spacing w:val="-1"/>
          <w:sz w:val="20"/>
        </w:rPr>
        <w:t> </w:t>
      </w:r>
      <w:r>
        <w:rPr>
          <w:sz w:val="20"/>
        </w:rPr>
        <w:t>participação</w:t>
      </w:r>
      <w:r>
        <w:rPr>
          <w:spacing w:val="-1"/>
          <w:sz w:val="20"/>
        </w:rPr>
        <w:t> </w:t>
      </w:r>
      <w:r>
        <w:rPr>
          <w:sz w:val="20"/>
        </w:rPr>
        <w:t>em</w:t>
      </w:r>
      <w:r>
        <w:rPr>
          <w:spacing w:val="-1"/>
          <w:sz w:val="20"/>
        </w:rPr>
        <w:t> </w:t>
      </w:r>
      <w:r>
        <w:rPr>
          <w:sz w:val="20"/>
        </w:rPr>
        <w:t>quantos</w:t>
      </w:r>
      <w:r>
        <w:rPr>
          <w:spacing w:val="-1"/>
          <w:sz w:val="20"/>
        </w:rPr>
        <w:t> </w:t>
      </w:r>
      <w:r>
        <w:rPr>
          <w:sz w:val="20"/>
        </w:rPr>
        <w:t>itens</w:t>
      </w:r>
      <w:r>
        <w:rPr>
          <w:spacing w:val="-1"/>
          <w:sz w:val="20"/>
        </w:rPr>
        <w:t> </w:t>
      </w:r>
      <w:r>
        <w:rPr>
          <w:sz w:val="20"/>
        </w:rPr>
        <w:t>forem</w:t>
      </w:r>
      <w:r>
        <w:rPr>
          <w:spacing w:val="-1"/>
          <w:sz w:val="20"/>
        </w:rPr>
        <w:t> </w:t>
      </w:r>
      <w:r>
        <w:rPr>
          <w:sz w:val="20"/>
        </w:rPr>
        <w:t>de</w:t>
      </w:r>
      <w:r>
        <w:rPr>
          <w:spacing w:val="-1"/>
          <w:sz w:val="20"/>
        </w:rPr>
        <w:t> </w:t>
      </w:r>
      <w:r>
        <w:rPr>
          <w:sz w:val="20"/>
        </w:rPr>
        <w:t>seu</w:t>
      </w:r>
      <w:r>
        <w:rPr>
          <w:spacing w:val="-1"/>
          <w:sz w:val="20"/>
        </w:rPr>
        <w:t> </w:t>
      </w:r>
      <w:r>
        <w:rPr>
          <w:spacing w:val="-2"/>
          <w:sz w:val="20"/>
        </w:rPr>
        <w:t>interesse.</w:t>
      </w:r>
    </w:p>
    <w:p>
      <w:pPr>
        <w:pStyle w:val="BodyText"/>
      </w:pPr>
    </w:p>
    <w:p>
      <w:pPr>
        <w:pStyle w:val="BodyText"/>
        <w:spacing w:before="69"/>
      </w:pPr>
    </w:p>
    <w:tbl>
      <w:tblPr>
        <w:tblW w:w="0" w:type="auto"/>
        <w:jc w:val="left"/>
        <w:tblInd w:w="5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05"/>
        <w:gridCol w:w="6690"/>
        <w:gridCol w:w="945"/>
        <w:gridCol w:w="1005"/>
        <w:gridCol w:w="780"/>
        <w:gridCol w:w="1620"/>
        <w:gridCol w:w="2790"/>
      </w:tblGrid>
      <w:tr>
        <w:trPr>
          <w:trHeight w:val="539" w:hRule="atLeast"/>
        </w:trPr>
        <w:tc>
          <w:tcPr>
            <w:tcW w:w="705" w:type="dxa"/>
          </w:tcPr>
          <w:p>
            <w:pPr>
              <w:pStyle w:val="TableParagraph"/>
              <w:spacing w:before="39"/>
              <w:rPr>
                <w:sz w:val="16"/>
              </w:rPr>
            </w:pPr>
          </w:p>
          <w:p>
            <w:pPr>
              <w:pStyle w:val="TableParagraph"/>
              <w:ind w:left="16" w:right="4"/>
              <w:jc w:val="center"/>
              <w:rPr>
                <w:b/>
                <w:sz w:val="16"/>
              </w:rPr>
            </w:pPr>
            <w:r>
              <w:rPr>
                <w:b/>
                <w:spacing w:val="-4"/>
                <w:sz w:val="16"/>
              </w:rPr>
              <w:t>ITEM</w:t>
            </w:r>
          </w:p>
        </w:tc>
        <w:tc>
          <w:tcPr>
            <w:tcW w:w="6690" w:type="dxa"/>
          </w:tcPr>
          <w:p>
            <w:pPr>
              <w:pStyle w:val="TableParagraph"/>
              <w:spacing w:line="270" w:lineRule="atLeast"/>
              <w:ind w:left="2259" w:right="2171"/>
              <w:jc w:val="center"/>
              <w:rPr>
                <w:b/>
                <w:sz w:val="16"/>
              </w:rPr>
            </w:pPr>
            <w:r>
              <w:rPr>
                <w:b/>
                <w:spacing w:val="-2"/>
                <w:sz w:val="16"/>
              </w:rPr>
              <w:t>DESCRIÇÃO/</w:t>
            </w:r>
            <w:r>
              <w:rPr>
                <w:b/>
                <w:spacing w:val="40"/>
                <w:sz w:val="16"/>
              </w:rPr>
              <w:t> </w:t>
            </w:r>
            <w:r>
              <w:rPr>
                <w:b/>
                <w:spacing w:val="-2"/>
                <w:sz w:val="16"/>
              </w:rPr>
              <w:t>ESPECIFICAÇÃO</w:t>
            </w:r>
          </w:p>
        </w:tc>
        <w:tc>
          <w:tcPr>
            <w:tcW w:w="945" w:type="dxa"/>
          </w:tcPr>
          <w:p>
            <w:pPr>
              <w:pStyle w:val="TableParagraph"/>
              <w:spacing w:line="270" w:lineRule="atLeast"/>
              <w:ind w:left="273" w:right="145" w:hanging="112"/>
              <w:rPr>
                <w:b/>
                <w:sz w:val="16"/>
              </w:rPr>
            </w:pPr>
            <w:r>
              <w:rPr>
                <w:b/>
                <w:sz w:val="16"/>
              </w:rPr>
              <w:t>CÓD.</w:t>
            </w:r>
            <w:r>
              <w:rPr>
                <w:b/>
                <w:spacing w:val="-10"/>
                <w:sz w:val="16"/>
              </w:rPr>
              <w:t> </w:t>
            </w:r>
            <w:r>
              <w:rPr>
                <w:b/>
                <w:sz w:val="16"/>
              </w:rPr>
              <w:t>ID</w:t>
            </w:r>
            <w:r>
              <w:rPr>
                <w:b/>
                <w:spacing w:val="40"/>
                <w:sz w:val="16"/>
              </w:rPr>
              <w:t> </w:t>
            </w:r>
            <w:r>
              <w:rPr>
                <w:b/>
                <w:spacing w:val="-4"/>
                <w:sz w:val="16"/>
              </w:rPr>
              <w:t>SIGA</w:t>
            </w:r>
          </w:p>
        </w:tc>
        <w:tc>
          <w:tcPr>
            <w:tcW w:w="1005" w:type="dxa"/>
          </w:tcPr>
          <w:p>
            <w:pPr>
              <w:pStyle w:val="TableParagraph"/>
              <w:spacing w:line="270" w:lineRule="atLeast"/>
              <w:ind w:left="31" w:right="23" w:firstLine="90"/>
              <w:rPr>
                <w:b/>
                <w:sz w:val="16"/>
              </w:rPr>
            </w:pPr>
            <w:r>
              <w:rPr>
                <w:b/>
                <w:spacing w:val="-2"/>
                <w:sz w:val="16"/>
              </w:rPr>
              <w:t>UNIDADE</w:t>
            </w:r>
            <w:r>
              <w:rPr>
                <w:b/>
                <w:spacing w:val="40"/>
                <w:sz w:val="16"/>
              </w:rPr>
              <w:t> </w:t>
            </w:r>
            <w:r>
              <w:rPr>
                <w:b/>
                <w:sz w:val="16"/>
              </w:rPr>
              <w:t>DE</w:t>
            </w:r>
            <w:r>
              <w:rPr>
                <w:b/>
                <w:spacing w:val="-1"/>
                <w:sz w:val="16"/>
              </w:rPr>
              <w:t> </w:t>
            </w:r>
            <w:r>
              <w:rPr>
                <w:b/>
                <w:spacing w:val="-2"/>
                <w:sz w:val="16"/>
              </w:rPr>
              <w:t>MEDIDA</w:t>
            </w:r>
          </w:p>
        </w:tc>
        <w:tc>
          <w:tcPr>
            <w:tcW w:w="780" w:type="dxa"/>
          </w:tcPr>
          <w:p>
            <w:pPr>
              <w:pStyle w:val="TableParagraph"/>
              <w:spacing w:before="39"/>
              <w:rPr>
                <w:sz w:val="16"/>
              </w:rPr>
            </w:pPr>
          </w:p>
          <w:p>
            <w:pPr>
              <w:pStyle w:val="TableParagraph"/>
              <w:ind w:left="19" w:right="6"/>
              <w:jc w:val="center"/>
              <w:rPr>
                <w:b/>
                <w:sz w:val="16"/>
              </w:rPr>
            </w:pPr>
            <w:r>
              <w:rPr>
                <w:b/>
                <w:spacing w:val="-2"/>
                <w:sz w:val="16"/>
              </w:rPr>
              <w:t>QUANT.</w:t>
            </w:r>
          </w:p>
        </w:tc>
        <w:tc>
          <w:tcPr>
            <w:tcW w:w="1620" w:type="dxa"/>
          </w:tcPr>
          <w:p>
            <w:pPr>
              <w:pStyle w:val="TableParagraph"/>
              <w:spacing w:line="270" w:lineRule="atLeast"/>
              <w:ind w:left="30" w:firstLine="46"/>
              <w:rPr>
                <w:b/>
                <w:sz w:val="16"/>
              </w:rPr>
            </w:pPr>
            <w:r>
              <w:rPr>
                <w:b/>
                <w:sz w:val="16"/>
              </w:rPr>
              <w:t>PREÇO</w:t>
            </w:r>
            <w:r>
              <w:rPr>
                <w:b/>
                <w:spacing w:val="-3"/>
                <w:sz w:val="16"/>
              </w:rPr>
              <w:t> </w:t>
            </w:r>
            <w:r>
              <w:rPr>
                <w:b/>
                <w:sz w:val="16"/>
              </w:rPr>
              <w:t>ESTIMADO</w:t>
            </w:r>
            <w:r>
              <w:rPr>
                <w:b/>
                <w:spacing w:val="40"/>
                <w:sz w:val="16"/>
              </w:rPr>
              <w:t> </w:t>
            </w:r>
            <w:r>
              <w:rPr>
                <w:b/>
                <w:sz w:val="16"/>
              </w:rPr>
              <w:t>UNITÁRIO</w:t>
            </w:r>
            <w:r>
              <w:rPr>
                <w:b/>
                <w:spacing w:val="-1"/>
                <w:sz w:val="16"/>
              </w:rPr>
              <w:t> </w:t>
            </w:r>
            <w:r>
              <w:rPr>
                <w:b/>
                <w:sz w:val="16"/>
              </w:rPr>
              <w:t>DO</w:t>
            </w:r>
            <w:r>
              <w:rPr>
                <w:b/>
                <w:spacing w:val="-1"/>
                <w:sz w:val="16"/>
              </w:rPr>
              <w:t> </w:t>
            </w:r>
            <w:r>
              <w:rPr>
                <w:b/>
                <w:spacing w:val="-4"/>
                <w:sz w:val="16"/>
              </w:rPr>
              <w:t>ITEM</w:t>
            </w:r>
          </w:p>
        </w:tc>
        <w:tc>
          <w:tcPr>
            <w:tcW w:w="2790" w:type="dxa"/>
          </w:tcPr>
          <w:p>
            <w:pPr>
              <w:pStyle w:val="TableParagraph"/>
              <w:spacing w:before="39"/>
              <w:rPr>
                <w:sz w:val="16"/>
              </w:rPr>
            </w:pPr>
          </w:p>
          <w:p>
            <w:pPr>
              <w:pStyle w:val="TableParagraph"/>
              <w:ind w:left="498"/>
              <w:rPr>
                <w:b/>
                <w:sz w:val="16"/>
              </w:rPr>
            </w:pPr>
            <w:r>
              <w:rPr>
                <w:b/>
                <w:sz w:val="16"/>
              </w:rPr>
              <w:t>LOCAL</w:t>
            </w:r>
            <w:r>
              <w:rPr>
                <w:b/>
                <w:spacing w:val="-9"/>
                <w:sz w:val="16"/>
              </w:rPr>
              <w:t> </w:t>
            </w:r>
            <w:r>
              <w:rPr>
                <w:b/>
                <w:sz w:val="16"/>
              </w:rPr>
              <w:t>DE</w:t>
            </w:r>
            <w:r>
              <w:rPr>
                <w:b/>
                <w:spacing w:val="-1"/>
                <w:sz w:val="16"/>
              </w:rPr>
              <w:t> </w:t>
            </w:r>
            <w:r>
              <w:rPr>
                <w:b/>
                <w:spacing w:val="-2"/>
                <w:sz w:val="16"/>
              </w:rPr>
              <w:t>EXECUÇÃO</w:t>
            </w:r>
          </w:p>
        </w:tc>
      </w:tr>
      <w:tr>
        <w:trPr>
          <w:trHeight w:val="1349" w:hRule="atLeast"/>
        </w:trPr>
        <w:tc>
          <w:tcPr>
            <w:tcW w:w="705" w:type="dxa"/>
          </w:tcPr>
          <w:p>
            <w:pPr>
              <w:pStyle w:val="TableParagraph"/>
              <w:rPr>
                <w:sz w:val="16"/>
              </w:rPr>
            </w:pPr>
          </w:p>
          <w:p>
            <w:pPr>
              <w:pStyle w:val="TableParagraph"/>
              <w:rPr>
                <w:sz w:val="16"/>
              </w:rPr>
            </w:pPr>
          </w:p>
          <w:p>
            <w:pPr>
              <w:pStyle w:val="TableParagraph"/>
              <w:spacing w:before="76"/>
              <w:rPr>
                <w:sz w:val="16"/>
              </w:rPr>
            </w:pPr>
          </w:p>
          <w:p>
            <w:pPr>
              <w:pStyle w:val="TableParagraph"/>
              <w:ind w:left="16" w:right="4"/>
              <w:jc w:val="center"/>
              <w:rPr>
                <w:sz w:val="16"/>
              </w:rPr>
            </w:pPr>
            <w:r>
              <w:rPr>
                <w:spacing w:val="-10"/>
                <w:sz w:val="16"/>
              </w:rPr>
              <w:t>1</w:t>
            </w:r>
          </w:p>
        </w:tc>
        <w:tc>
          <w:tcPr>
            <w:tcW w:w="6690" w:type="dxa"/>
          </w:tcPr>
          <w:p>
            <w:pPr>
              <w:pStyle w:val="TableParagraph"/>
              <w:spacing w:line="270" w:lineRule="atLeast"/>
              <w:ind w:left="80" w:right="97"/>
              <w:jc w:val="both"/>
              <w:rPr>
                <w:sz w:val="16"/>
              </w:rPr>
            </w:pPr>
            <w:r>
              <w:rPr>
                <w:b/>
                <w:sz w:val="16"/>
              </w:rPr>
              <w:t>Agulha para biópsia de medula óssea infantil, </w:t>
            </w:r>
            <w:r>
              <w:rPr>
                <w:sz w:val="16"/>
              </w:rPr>
              <w:t>com dimensões aproximadas de 13Ga x </w:t>
            </w:r>
            <w:r>
              <w:rPr>
                <w:sz w:val="16"/>
              </w:rPr>
              <w:t>6,3cm</w:t>
            </w:r>
            <w:r>
              <w:rPr>
                <w:spacing w:val="40"/>
                <w:sz w:val="16"/>
              </w:rPr>
              <w:t> </w:t>
            </w:r>
            <w:r>
              <w:rPr>
                <w:sz w:val="16"/>
              </w:rPr>
              <w:t>(aproximadamente 2 1/2in), com rosca controladora de profundidade, com conector luer lock para</w:t>
            </w:r>
            <w:r>
              <w:rPr>
                <w:spacing w:val="40"/>
                <w:sz w:val="16"/>
              </w:rPr>
              <w:t> </w:t>
            </w:r>
            <w:r>
              <w:rPr>
                <w:sz w:val="16"/>
              </w:rPr>
              <w:t>encaixe de seringa, estéril, descartável. </w:t>
            </w:r>
            <w:r>
              <w:rPr>
                <w:b/>
                <w:sz w:val="16"/>
              </w:rPr>
              <w:t>Com sistema de duas cânulas </w:t>
            </w:r>
            <w:r>
              <w:rPr>
                <w:sz w:val="16"/>
              </w:rPr>
              <w:t>sendo uma de formato</w:t>
            </w:r>
            <w:r>
              <w:rPr>
                <w:spacing w:val="40"/>
                <w:sz w:val="16"/>
              </w:rPr>
              <w:t> </w:t>
            </w:r>
            <w:r>
              <w:rPr>
                <w:sz w:val="16"/>
              </w:rPr>
              <w:t>côncavo para corte e outra para a retirada do material biológico. Embalagem individual em papel</w:t>
            </w:r>
            <w:r>
              <w:rPr>
                <w:spacing w:val="40"/>
                <w:sz w:val="16"/>
              </w:rPr>
              <w:t> </w:t>
            </w:r>
            <w:r>
              <w:rPr>
                <w:sz w:val="16"/>
              </w:rPr>
              <w:t>grau</w:t>
            </w:r>
            <w:r>
              <w:rPr>
                <w:spacing w:val="-3"/>
                <w:sz w:val="16"/>
              </w:rPr>
              <w:t> </w:t>
            </w:r>
            <w:r>
              <w:rPr>
                <w:sz w:val="16"/>
              </w:rPr>
              <w:t>cirúrgico.</w:t>
            </w:r>
          </w:p>
        </w:tc>
        <w:tc>
          <w:tcPr>
            <w:tcW w:w="945" w:type="dxa"/>
          </w:tcPr>
          <w:p>
            <w:pPr>
              <w:pStyle w:val="TableParagraph"/>
              <w:rPr>
                <w:sz w:val="16"/>
              </w:rPr>
            </w:pPr>
          </w:p>
          <w:p>
            <w:pPr>
              <w:pStyle w:val="TableParagraph"/>
              <w:rPr>
                <w:sz w:val="16"/>
              </w:rPr>
            </w:pPr>
          </w:p>
          <w:p>
            <w:pPr>
              <w:pStyle w:val="TableParagraph"/>
              <w:spacing w:before="76"/>
              <w:rPr>
                <w:sz w:val="16"/>
              </w:rPr>
            </w:pPr>
          </w:p>
          <w:p>
            <w:pPr>
              <w:pStyle w:val="TableParagraph"/>
              <w:ind w:left="8" w:right="1"/>
              <w:jc w:val="center"/>
              <w:rPr>
                <w:sz w:val="16"/>
              </w:rPr>
            </w:pPr>
            <w:r>
              <w:rPr>
                <w:spacing w:val="-2"/>
                <w:sz w:val="16"/>
              </w:rPr>
              <w:t>116562</w:t>
            </w:r>
          </w:p>
        </w:tc>
        <w:tc>
          <w:tcPr>
            <w:tcW w:w="1005" w:type="dxa"/>
          </w:tcPr>
          <w:p>
            <w:pPr>
              <w:pStyle w:val="TableParagraph"/>
              <w:rPr>
                <w:sz w:val="16"/>
              </w:rPr>
            </w:pPr>
          </w:p>
          <w:p>
            <w:pPr>
              <w:pStyle w:val="TableParagraph"/>
              <w:rPr>
                <w:sz w:val="16"/>
              </w:rPr>
            </w:pPr>
          </w:p>
          <w:p>
            <w:pPr>
              <w:pStyle w:val="TableParagraph"/>
              <w:spacing w:before="76"/>
              <w:rPr>
                <w:sz w:val="16"/>
              </w:rPr>
            </w:pPr>
          </w:p>
          <w:p>
            <w:pPr>
              <w:pStyle w:val="TableParagraph"/>
              <w:ind w:left="1"/>
              <w:jc w:val="center"/>
              <w:rPr>
                <w:sz w:val="16"/>
              </w:rPr>
            </w:pPr>
            <w:r>
              <w:rPr>
                <w:spacing w:val="-2"/>
                <w:sz w:val="16"/>
              </w:rPr>
              <w:t>Unidade</w:t>
            </w:r>
          </w:p>
        </w:tc>
        <w:tc>
          <w:tcPr>
            <w:tcW w:w="780" w:type="dxa"/>
          </w:tcPr>
          <w:p>
            <w:pPr>
              <w:pStyle w:val="TableParagraph"/>
              <w:rPr>
                <w:sz w:val="16"/>
              </w:rPr>
            </w:pPr>
          </w:p>
          <w:p>
            <w:pPr>
              <w:pStyle w:val="TableParagraph"/>
              <w:rPr>
                <w:sz w:val="16"/>
              </w:rPr>
            </w:pPr>
          </w:p>
          <w:p>
            <w:pPr>
              <w:pStyle w:val="TableParagraph"/>
              <w:spacing w:before="76"/>
              <w:rPr>
                <w:sz w:val="16"/>
              </w:rPr>
            </w:pPr>
          </w:p>
          <w:p>
            <w:pPr>
              <w:pStyle w:val="TableParagraph"/>
              <w:ind w:left="19" w:right="6"/>
              <w:jc w:val="center"/>
              <w:rPr>
                <w:sz w:val="16"/>
              </w:rPr>
            </w:pPr>
            <w:r>
              <w:rPr>
                <w:spacing w:val="-5"/>
                <w:sz w:val="16"/>
              </w:rPr>
              <w:t>55</w:t>
            </w:r>
          </w:p>
        </w:tc>
        <w:tc>
          <w:tcPr>
            <w:tcW w:w="1620" w:type="dxa"/>
          </w:tcPr>
          <w:p>
            <w:pPr>
              <w:pStyle w:val="TableParagraph"/>
              <w:rPr>
                <w:sz w:val="16"/>
              </w:rPr>
            </w:pPr>
          </w:p>
          <w:p>
            <w:pPr>
              <w:pStyle w:val="TableParagraph"/>
              <w:rPr>
                <w:sz w:val="16"/>
              </w:rPr>
            </w:pPr>
          </w:p>
          <w:p>
            <w:pPr>
              <w:pStyle w:val="TableParagraph"/>
              <w:spacing w:before="76"/>
              <w:rPr>
                <w:sz w:val="16"/>
              </w:rPr>
            </w:pPr>
          </w:p>
          <w:p>
            <w:pPr>
              <w:pStyle w:val="TableParagraph"/>
              <w:ind w:left="20"/>
              <w:jc w:val="center"/>
              <w:rPr>
                <w:sz w:val="16"/>
              </w:rPr>
            </w:pPr>
            <w:r>
              <w:rPr>
                <w:spacing w:val="-2"/>
                <w:sz w:val="16"/>
              </w:rPr>
              <w:t>251,0800</w:t>
            </w:r>
          </w:p>
        </w:tc>
        <w:tc>
          <w:tcPr>
            <w:tcW w:w="2790" w:type="dxa"/>
          </w:tcPr>
          <w:p>
            <w:pPr>
              <w:pStyle w:val="TableParagraph"/>
              <w:spacing w:before="39"/>
              <w:rPr>
                <w:sz w:val="16"/>
              </w:rPr>
            </w:pPr>
          </w:p>
          <w:p>
            <w:pPr>
              <w:pStyle w:val="TableParagraph"/>
              <w:spacing w:line="352" w:lineRule="auto"/>
              <w:ind w:left="7" w:right="5"/>
              <w:jc w:val="both"/>
              <w:rPr>
                <w:sz w:val="16"/>
              </w:rPr>
            </w:pPr>
            <w:r>
              <w:rPr>
                <w:sz w:val="16"/>
              </w:rPr>
              <w:t>Hospital Universitário Pedro </w:t>
            </w:r>
            <w:r>
              <w:rPr>
                <w:sz w:val="16"/>
              </w:rPr>
              <w:t>Ernesto,</w:t>
            </w:r>
            <w:r>
              <w:rPr>
                <w:spacing w:val="40"/>
                <w:sz w:val="16"/>
              </w:rPr>
              <w:t> </w:t>
            </w:r>
            <w:r>
              <w:rPr>
                <w:sz w:val="16"/>
              </w:rPr>
              <w:t>situado na Boulevard 28 de Setembro, 77</w:t>
            </w:r>
            <w:r>
              <w:rPr>
                <w:spacing w:val="40"/>
                <w:sz w:val="16"/>
              </w:rPr>
              <w:t> </w:t>
            </w:r>
            <w:r>
              <w:rPr>
                <w:sz w:val="16"/>
              </w:rPr>
              <w:t>– Vila Isabel, Rio de Janeiro/RJ, CEP</w:t>
            </w:r>
            <w:r>
              <w:rPr>
                <w:spacing w:val="40"/>
                <w:sz w:val="16"/>
              </w:rPr>
              <w:t> </w:t>
            </w:r>
            <w:r>
              <w:rPr>
                <w:spacing w:val="-2"/>
                <w:sz w:val="16"/>
              </w:rPr>
              <w:t>20.551-030.</w:t>
            </w:r>
          </w:p>
        </w:tc>
      </w:tr>
      <w:tr>
        <w:trPr>
          <w:trHeight w:val="1079" w:hRule="atLeast"/>
        </w:trPr>
        <w:tc>
          <w:tcPr>
            <w:tcW w:w="705" w:type="dxa"/>
          </w:tcPr>
          <w:p>
            <w:pPr>
              <w:pStyle w:val="TableParagraph"/>
              <w:rPr>
                <w:sz w:val="16"/>
              </w:rPr>
            </w:pPr>
          </w:p>
          <w:p>
            <w:pPr>
              <w:pStyle w:val="TableParagraph"/>
              <w:spacing w:before="125"/>
              <w:rPr>
                <w:sz w:val="16"/>
              </w:rPr>
            </w:pPr>
          </w:p>
          <w:p>
            <w:pPr>
              <w:pStyle w:val="TableParagraph"/>
              <w:ind w:left="16" w:right="4"/>
              <w:jc w:val="center"/>
              <w:rPr>
                <w:sz w:val="16"/>
              </w:rPr>
            </w:pPr>
            <w:r>
              <w:rPr>
                <w:spacing w:val="-10"/>
                <w:sz w:val="16"/>
              </w:rPr>
              <w:t>2</w:t>
            </w:r>
          </w:p>
        </w:tc>
        <w:tc>
          <w:tcPr>
            <w:tcW w:w="6690" w:type="dxa"/>
          </w:tcPr>
          <w:p>
            <w:pPr>
              <w:pStyle w:val="TableParagraph"/>
              <w:spacing w:line="270" w:lineRule="atLeast"/>
              <w:ind w:left="80" w:right="97"/>
              <w:jc w:val="both"/>
              <w:rPr>
                <w:sz w:val="16"/>
              </w:rPr>
            </w:pPr>
            <w:r>
              <w:rPr>
                <w:b/>
                <w:sz w:val="16"/>
              </w:rPr>
              <w:t>Agulha biopsia, material: aço inox, uso: descartável, estéril: sim, tamanho: 8GA x 15 </w:t>
            </w:r>
            <w:r>
              <w:rPr>
                <w:b/>
                <w:sz w:val="16"/>
              </w:rPr>
              <w:t>cm,</w:t>
            </w:r>
            <w:r>
              <w:rPr>
                <w:b/>
                <w:spacing w:val="40"/>
                <w:sz w:val="16"/>
              </w:rPr>
              <w:t> </w:t>
            </w:r>
            <w:r>
              <w:rPr>
                <w:b/>
                <w:sz w:val="16"/>
              </w:rPr>
              <w:t>aplicação: Biópsia de Medula Óssea de Obeso. </w:t>
            </w:r>
            <w:r>
              <w:rPr>
                <w:sz w:val="16"/>
              </w:rPr>
              <w:t>Com sistema de duas cânulas sendo uma de</w:t>
            </w:r>
            <w:r>
              <w:rPr>
                <w:spacing w:val="40"/>
                <w:sz w:val="16"/>
              </w:rPr>
              <w:t> </w:t>
            </w:r>
            <w:r>
              <w:rPr>
                <w:sz w:val="16"/>
              </w:rPr>
              <w:t>formato côncavo para corte e outra para a retirada do material biológico. Embalagem individual em</w:t>
            </w:r>
            <w:r>
              <w:rPr>
                <w:spacing w:val="40"/>
                <w:sz w:val="16"/>
              </w:rPr>
              <w:t> </w:t>
            </w:r>
            <w:r>
              <w:rPr>
                <w:sz w:val="16"/>
              </w:rPr>
              <w:t>papel grau cirúrgico.</w:t>
            </w:r>
          </w:p>
        </w:tc>
        <w:tc>
          <w:tcPr>
            <w:tcW w:w="945" w:type="dxa"/>
          </w:tcPr>
          <w:p>
            <w:pPr>
              <w:pStyle w:val="TableParagraph"/>
              <w:rPr>
                <w:sz w:val="16"/>
              </w:rPr>
            </w:pPr>
          </w:p>
          <w:p>
            <w:pPr>
              <w:pStyle w:val="TableParagraph"/>
              <w:spacing w:before="125"/>
              <w:rPr>
                <w:sz w:val="16"/>
              </w:rPr>
            </w:pPr>
          </w:p>
          <w:p>
            <w:pPr>
              <w:pStyle w:val="TableParagraph"/>
              <w:ind w:left="8" w:right="1"/>
              <w:jc w:val="center"/>
              <w:rPr>
                <w:sz w:val="16"/>
              </w:rPr>
            </w:pPr>
            <w:r>
              <w:rPr>
                <w:spacing w:val="-2"/>
                <w:sz w:val="16"/>
              </w:rPr>
              <w:t>116197</w:t>
            </w:r>
          </w:p>
        </w:tc>
        <w:tc>
          <w:tcPr>
            <w:tcW w:w="1005" w:type="dxa"/>
          </w:tcPr>
          <w:p>
            <w:pPr>
              <w:pStyle w:val="TableParagraph"/>
              <w:rPr>
                <w:sz w:val="16"/>
              </w:rPr>
            </w:pPr>
          </w:p>
          <w:p>
            <w:pPr>
              <w:pStyle w:val="TableParagraph"/>
              <w:spacing w:before="125"/>
              <w:rPr>
                <w:sz w:val="16"/>
              </w:rPr>
            </w:pPr>
          </w:p>
          <w:p>
            <w:pPr>
              <w:pStyle w:val="TableParagraph"/>
              <w:ind w:left="1"/>
              <w:jc w:val="center"/>
              <w:rPr>
                <w:sz w:val="16"/>
              </w:rPr>
            </w:pPr>
            <w:r>
              <w:rPr>
                <w:spacing w:val="-2"/>
                <w:sz w:val="16"/>
              </w:rPr>
              <w:t>Unidade</w:t>
            </w:r>
          </w:p>
        </w:tc>
        <w:tc>
          <w:tcPr>
            <w:tcW w:w="780" w:type="dxa"/>
          </w:tcPr>
          <w:p>
            <w:pPr>
              <w:pStyle w:val="TableParagraph"/>
              <w:rPr>
                <w:sz w:val="16"/>
              </w:rPr>
            </w:pPr>
          </w:p>
          <w:p>
            <w:pPr>
              <w:pStyle w:val="TableParagraph"/>
              <w:spacing w:before="125"/>
              <w:rPr>
                <w:sz w:val="16"/>
              </w:rPr>
            </w:pPr>
          </w:p>
          <w:p>
            <w:pPr>
              <w:pStyle w:val="TableParagraph"/>
              <w:ind w:left="19" w:right="6"/>
              <w:jc w:val="center"/>
              <w:rPr>
                <w:sz w:val="16"/>
              </w:rPr>
            </w:pPr>
            <w:r>
              <w:rPr>
                <w:spacing w:val="-5"/>
                <w:sz w:val="16"/>
              </w:rPr>
              <w:t>23</w:t>
            </w:r>
          </w:p>
        </w:tc>
        <w:tc>
          <w:tcPr>
            <w:tcW w:w="1620" w:type="dxa"/>
          </w:tcPr>
          <w:p>
            <w:pPr>
              <w:pStyle w:val="TableParagraph"/>
              <w:rPr>
                <w:sz w:val="16"/>
              </w:rPr>
            </w:pPr>
          </w:p>
          <w:p>
            <w:pPr>
              <w:pStyle w:val="TableParagraph"/>
              <w:spacing w:before="125"/>
              <w:rPr>
                <w:sz w:val="16"/>
              </w:rPr>
            </w:pPr>
          </w:p>
          <w:p>
            <w:pPr>
              <w:pStyle w:val="TableParagraph"/>
              <w:ind w:left="20"/>
              <w:jc w:val="center"/>
              <w:rPr>
                <w:sz w:val="16"/>
              </w:rPr>
            </w:pPr>
            <w:r>
              <w:rPr>
                <w:spacing w:val="-2"/>
                <w:sz w:val="16"/>
              </w:rPr>
              <w:t>275,0000</w:t>
            </w:r>
          </w:p>
        </w:tc>
        <w:tc>
          <w:tcPr>
            <w:tcW w:w="2790" w:type="dxa"/>
          </w:tcPr>
          <w:p>
            <w:pPr>
              <w:pStyle w:val="TableParagraph"/>
              <w:spacing w:line="270" w:lineRule="atLeast"/>
              <w:ind w:left="7" w:right="5"/>
              <w:jc w:val="both"/>
              <w:rPr>
                <w:sz w:val="16"/>
              </w:rPr>
            </w:pPr>
            <w:r>
              <w:rPr>
                <w:sz w:val="16"/>
              </w:rPr>
              <w:t>Hospital Universitário Pedro </w:t>
            </w:r>
            <w:r>
              <w:rPr>
                <w:sz w:val="16"/>
              </w:rPr>
              <w:t>Ernesto,</w:t>
            </w:r>
            <w:r>
              <w:rPr>
                <w:spacing w:val="40"/>
                <w:sz w:val="16"/>
              </w:rPr>
              <w:t> </w:t>
            </w:r>
            <w:r>
              <w:rPr>
                <w:sz w:val="16"/>
              </w:rPr>
              <w:t>situado na Boulevard 28 de Setembro, 77</w:t>
            </w:r>
            <w:r>
              <w:rPr>
                <w:spacing w:val="40"/>
                <w:sz w:val="16"/>
              </w:rPr>
              <w:t> </w:t>
            </w:r>
            <w:r>
              <w:rPr>
                <w:sz w:val="16"/>
              </w:rPr>
              <w:t>– Vila Isabel, Rio de Janeiro/RJ, CEP</w:t>
            </w:r>
            <w:r>
              <w:rPr>
                <w:spacing w:val="40"/>
                <w:sz w:val="16"/>
              </w:rPr>
              <w:t> </w:t>
            </w:r>
            <w:r>
              <w:rPr>
                <w:spacing w:val="-2"/>
                <w:sz w:val="16"/>
              </w:rPr>
              <w:t>20.551-030</w:t>
            </w:r>
          </w:p>
        </w:tc>
      </w:tr>
      <w:tr>
        <w:trPr>
          <w:trHeight w:val="1079" w:hRule="atLeast"/>
        </w:trPr>
        <w:tc>
          <w:tcPr>
            <w:tcW w:w="705" w:type="dxa"/>
          </w:tcPr>
          <w:p>
            <w:pPr>
              <w:pStyle w:val="TableParagraph"/>
              <w:rPr>
                <w:sz w:val="16"/>
              </w:rPr>
            </w:pPr>
          </w:p>
          <w:p>
            <w:pPr>
              <w:pStyle w:val="TableParagraph"/>
              <w:spacing w:before="125"/>
              <w:rPr>
                <w:sz w:val="16"/>
              </w:rPr>
            </w:pPr>
          </w:p>
          <w:p>
            <w:pPr>
              <w:pStyle w:val="TableParagraph"/>
              <w:ind w:left="16" w:right="4"/>
              <w:jc w:val="center"/>
              <w:rPr>
                <w:sz w:val="16"/>
              </w:rPr>
            </w:pPr>
            <w:r>
              <w:rPr>
                <w:spacing w:val="-10"/>
                <w:sz w:val="16"/>
              </w:rPr>
              <w:t>3</w:t>
            </w:r>
          </w:p>
        </w:tc>
        <w:tc>
          <w:tcPr>
            <w:tcW w:w="6690" w:type="dxa"/>
          </w:tcPr>
          <w:p>
            <w:pPr>
              <w:pStyle w:val="TableParagraph"/>
              <w:spacing w:before="39"/>
              <w:rPr>
                <w:sz w:val="16"/>
              </w:rPr>
            </w:pPr>
          </w:p>
          <w:p>
            <w:pPr>
              <w:pStyle w:val="TableParagraph"/>
              <w:spacing w:line="352" w:lineRule="auto"/>
              <w:ind w:left="80" w:right="97"/>
              <w:jc w:val="both"/>
              <w:rPr>
                <w:sz w:val="16"/>
              </w:rPr>
            </w:pPr>
            <w:r>
              <w:rPr>
                <w:b/>
                <w:sz w:val="16"/>
              </w:rPr>
              <w:t>Agulha biópsia tecidos moles menghini</w:t>
            </w:r>
            <w:r>
              <w:rPr>
                <w:sz w:val="16"/>
              </w:rPr>
              <w:t>, modelo da ponta: agulha ponta atraumática para </w:t>
            </w:r>
            <w:r>
              <w:rPr>
                <w:sz w:val="16"/>
              </w:rPr>
              <w:t>biópsia</w:t>
            </w:r>
            <w:r>
              <w:rPr>
                <w:spacing w:val="40"/>
                <w:sz w:val="16"/>
              </w:rPr>
              <w:t> </w:t>
            </w:r>
            <w:r>
              <w:rPr>
                <w:sz w:val="16"/>
              </w:rPr>
              <w:t>hepática, com seringa de 10ml, acessórios: agulha de punção 14G X 200mm, bisturi e agulha</w:t>
            </w:r>
            <w:r>
              <w:rPr>
                <w:spacing w:val="40"/>
                <w:sz w:val="16"/>
              </w:rPr>
              <w:t> </w:t>
            </w:r>
            <w:r>
              <w:rPr>
                <w:sz w:val="16"/>
              </w:rPr>
              <w:t>hipodérmica, forma de fornecimento: Kit conforme itens acima.</w:t>
            </w:r>
          </w:p>
        </w:tc>
        <w:tc>
          <w:tcPr>
            <w:tcW w:w="945" w:type="dxa"/>
          </w:tcPr>
          <w:p>
            <w:pPr>
              <w:pStyle w:val="TableParagraph"/>
              <w:rPr>
                <w:sz w:val="16"/>
              </w:rPr>
            </w:pPr>
          </w:p>
          <w:p>
            <w:pPr>
              <w:pStyle w:val="TableParagraph"/>
              <w:spacing w:before="125"/>
              <w:rPr>
                <w:sz w:val="16"/>
              </w:rPr>
            </w:pPr>
          </w:p>
          <w:p>
            <w:pPr>
              <w:pStyle w:val="TableParagraph"/>
              <w:ind w:left="8"/>
              <w:jc w:val="center"/>
              <w:rPr>
                <w:sz w:val="16"/>
              </w:rPr>
            </w:pPr>
            <w:r>
              <w:rPr>
                <w:spacing w:val="-2"/>
                <w:sz w:val="16"/>
              </w:rPr>
              <w:t>172027</w:t>
            </w:r>
          </w:p>
        </w:tc>
        <w:tc>
          <w:tcPr>
            <w:tcW w:w="1005" w:type="dxa"/>
          </w:tcPr>
          <w:p>
            <w:pPr>
              <w:pStyle w:val="TableParagraph"/>
              <w:rPr>
                <w:sz w:val="16"/>
              </w:rPr>
            </w:pPr>
          </w:p>
          <w:p>
            <w:pPr>
              <w:pStyle w:val="TableParagraph"/>
              <w:spacing w:before="125"/>
              <w:rPr>
                <w:sz w:val="16"/>
              </w:rPr>
            </w:pPr>
          </w:p>
          <w:p>
            <w:pPr>
              <w:pStyle w:val="TableParagraph"/>
              <w:ind w:left="1"/>
              <w:jc w:val="center"/>
              <w:rPr>
                <w:sz w:val="16"/>
              </w:rPr>
            </w:pPr>
            <w:r>
              <w:rPr>
                <w:spacing w:val="-2"/>
                <w:sz w:val="16"/>
              </w:rPr>
              <w:t>Unidade</w:t>
            </w:r>
          </w:p>
        </w:tc>
        <w:tc>
          <w:tcPr>
            <w:tcW w:w="780" w:type="dxa"/>
          </w:tcPr>
          <w:p>
            <w:pPr>
              <w:pStyle w:val="TableParagraph"/>
              <w:rPr>
                <w:sz w:val="16"/>
              </w:rPr>
            </w:pPr>
          </w:p>
          <w:p>
            <w:pPr>
              <w:pStyle w:val="TableParagraph"/>
              <w:spacing w:before="125"/>
              <w:rPr>
                <w:sz w:val="16"/>
              </w:rPr>
            </w:pPr>
          </w:p>
          <w:p>
            <w:pPr>
              <w:pStyle w:val="TableParagraph"/>
              <w:ind w:left="19" w:right="6"/>
              <w:jc w:val="center"/>
              <w:rPr>
                <w:sz w:val="16"/>
              </w:rPr>
            </w:pPr>
            <w:r>
              <w:rPr>
                <w:spacing w:val="-5"/>
                <w:sz w:val="16"/>
              </w:rPr>
              <w:t>35</w:t>
            </w:r>
          </w:p>
        </w:tc>
        <w:tc>
          <w:tcPr>
            <w:tcW w:w="1620" w:type="dxa"/>
          </w:tcPr>
          <w:p>
            <w:pPr>
              <w:pStyle w:val="TableParagraph"/>
              <w:rPr>
                <w:sz w:val="16"/>
              </w:rPr>
            </w:pPr>
          </w:p>
          <w:p>
            <w:pPr>
              <w:pStyle w:val="TableParagraph"/>
              <w:spacing w:before="125"/>
              <w:rPr>
                <w:sz w:val="16"/>
              </w:rPr>
            </w:pPr>
          </w:p>
          <w:p>
            <w:pPr>
              <w:pStyle w:val="TableParagraph"/>
              <w:ind w:left="20"/>
              <w:jc w:val="center"/>
              <w:rPr>
                <w:sz w:val="16"/>
              </w:rPr>
            </w:pPr>
            <w:r>
              <w:rPr>
                <w:spacing w:val="-2"/>
                <w:sz w:val="16"/>
              </w:rPr>
              <w:t>175,0000</w:t>
            </w:r>
          </w:p>
        </w:tc>
        <w:tc>
          <w:tcPr>
            <w:tcW w:w="2790" w:type="dxa"/>
          </w:tcPr>
          <w:p>
            <w:pPr>
              <w:pStyle w:val="TableParagraph"/>
              <w:spacing w:line="270" w:lineRule="atLeast"/>
              <w:ind w:left="7" w:right="5"/>
              <w:jc w:val="both"/>
              <w:rPr>
                <w:sz w:val="16"/>
              </w:rPr>
            </w:pPr>
            <w:r>
              <w:rPr>
                <w:sz w:val="16"/>
              </w:rPr>
              <w:t>Hospital Universitário Pedro </w:t>
            </w:r>
            <w:r>
              <w:rPr>
                <w:sz w:val="16"/>
              </w:rPr>
              <w:t>Ernesto,</w:t>
            </w:r>
            <w:r>
              <w:rPr>
                <w:spacing w:val="40"/>
                <w:sz w:val="16"/>
              </w:rPr>
              <w:t> </w:t>
            </w:r>
            <w:r>
              <w:rPr>
                <w:sz w:val="16"/>
              </w:rPr>
              <w:t>situado na Boulevard 28 de Setembro, 77</w:t>
            </w:r>
            <w:r>
              <w:rPr>
                <w:spacing w:val="40"/>
                <w:sz w:val="16"/>
              </w:rPr>
              <w:t> </w:t>
            </w:r>
            <w:r>
              <w:rPr>
                <w:sz w:val="16"/>
              </w:rPr>
              <w:t>– Vila Isabel, Rio de Janeiro/RJ, CEP</w:t>
            </w:r>
            <w:r>
              <w:rPr>
                <w:spacing w:val="40"/>
                <w:sz w:val="16"/>
              </w:rPr>
              <w:t> </w:t>
            </w:r>
            <w:r>
              <w:rPr>
                <w:spacing w:val="-2"/>
                <w:sz w:val="16"/>
              </w:rPr>
              <w:t>20.551-030</w:t>
            </w:r>
          </w:p>
        </w:tc>
      </w:tr>
      <w:tr>
        <w:trPr>
          <w:trHeight w:val="1079" w:hRule="atLeast"/>
        </w:trPr>
        <w:tc>
          <w:tcPr>
            <w:tcW w:w="705" w:type="dxa"/>
          </w:tcPr>
          <w:p>
            <w:pPr>
              <w:pStyle w:val="TableParagraph"/>
              <w:rPr>
                <w:sz w:val="16"/>
              </w:rPr>
            </w:pPr>
          </w:p>
          <w:p>
            <w:pPr>
              <w:pStyle w:val="TableParagraph"/>
              <w:spacing w:before="125"/>
              <w:rPr>
                <w:sz w:val="16"/>
              </w:rPr>
            </w:pPr>
          </w:p>
          <w:p>
            <w:pPr>
              <w:pStyle w:val="TableParagraph"/>
              <w:ind w:left="16" w:right="4"/>
              <w:jc w:val="center"/>
              <w:rPr>
                <w:sz w:val="16"/>
              </w:rPr>
            </w:pPr>
            <w:r>
              <w:rPr>
                <w:spacing w:val="-10"/>
                <w:sz w:val="16"/>
              </w:rPr>
              <w:t>4</w:t>
            </w:r>
          </w:p>
        </w:tc>
        <w:tc>
          <w:tcPr>
            <w:tcW w:w="6690" w:type="dxa"/>
          </w:tcPr>
          <w:p>
            <w:pPr>
              <w:pStyle w:val="TableParagraph"/>
              <w:spacing w:before="174"/>
              <w:rPr>
                <w:sz w:val="16"/>
              </w:rPr>
            </w:pPr>
          </w:p>
          <w:p>
            <w:pPr>
              <w:pStyle w:val="TableParagraph"/>
              <w:spacing w:line="352" w:lineRule="auto"/>
              <w:ind w:left="80"/>
              <w:rPr>
                <w:sz w:val="16"/>
              </w:rPr>
            </w:pPr>
            <w:r>
              <w:rPr>
                <w:b/>
                <w:sz w:val="16"/>
              </w:rPr>
              <w:t>Agulha</w:t>
            </w:r>
            <w:r>
              <w:rPr>
                <w:b/>
                <w:spacing w:val="-4"/>
                <w:sz w:val="16"/>
              </w:rPr>
              <w:t> </w:t>
            </w:r>
            <w:r>
              <w:rPr>
                <w:b/>
                <w:sz w:val="16"/>
              </w:rPr>
              <w:t>aspirativa</w:t>
            </w:r>
            <w:r>
              <w:rPr>
                <w:b/>
                <w:spacing w:val="-4"/>
                <w:sz w:val="16"/>
              </w:rPr>
              <w:t> </w:t>
            </w:r>
            <w:r>
              <w:rPr>
                <w:b/>
                <w:sz w:val="16"/>
              </w:rPr>
              <w:t>para</w:t>
            </w:r>
            <w:r>
              <w:rPr>
                <w:b/>
                <w:spacing w:val="-4"/>
                <w:sz w:val="16"/>
              </w:rPr>
              <w:t> </w:t>
            </w:r>
            <w:r>
              <w:rPr>
                <w:b/>
                <w:sz w:val="16"/>
              </w:rPr>
              <w:t>mielograma</w:t>
            </w:r>
            <w:r>
              <w:rPr>
                <w:b/>
                <w:spacing w:val="-4"/>
                <w:sz w:val="16"/>
              </w:rPr>
              <w:t> </w:t>
            </w:r>
            <w:r>
              <w:rPr>
                <w:b/>
                <w:sz w:val="16"/>
              </w:rPr>
              <w:t>infantil</w:t>
            </w:r>
            <w:r>
              <w:rPr>
                <w:b/>
                <w:spacing w:val="-4"/>
                <w:sz w:val="16"/>
              </w:rPr>
              <w:t> </w:t>
            </w:r>
            <w:r>
              <w:rPr>
                <w:b/>
                <w:sz w:val="16"/>
              </w:rPr>
              <w:t>com</w:t>
            </w:r>
            <w:r>
              <w:rPr>
                <w:b/>
                <w:spacing w:val="-4"/>
                <w:sz w:val="16"/>
              </w:rPr>
              <w:t> </w:t>
            </w:r>
            <w:r>
              <w:rPr>
                <w:b/>
                <w:sz w:val="16"/>
              </w:rPr>
              <w:t>dimensões</w:t>
            </w:r>
            <w:r>
              <w:rPr>
                <w:b/>
                <w:spacing w:val="-4"/>
                <w:sz w:val="16"/>
              </w:rPr>
              <w:t> </w:t>
            </w:r>
            <w:r>
              <w:rPr>
                <w:b/>
                <w:sz w:val="16"/>
              </w:rPr>
              <w:t>aproximadas</w:t>
            </w:r>
            <w:r>
              <w:rPr>
                <w:b/>
                <w:spacing w:val="-4"/>
                <w:sz w:val="16"/>
              </w:rPr>
              <w:t> </w:t>
            </w:r>
            <w:r>
              <w:rPr>
                <w:b/>
                <w:sz w:val="16"/>
              </w:rPr>
              <w:t>de</w:t>
            </w:r>
            <w:r>
              <w:rPr>
                <w:b/>
                <w:spacing w:val="-4"/>
                <w:sz w:val="16"/>
              </w:rPr>
              <w:t> </w:t>
            </w:r>
            <w:r>
              <w:rPr>
                <w:b/>
                <w:sz w:val="16"/>
              </w:rPr>
              <w:t>16Ga</w:t>
            </w:r>
            <w:r>
              <w:rPr>
                <w:b/>
                <w:spacing w:val="-4"/>
                <w:sz w:val="16"/>
              </w:rPr>
              <w:t> </w:t>
            </w:r>
            <w:r>
              <w:rPr>
                <w:b/>
                <w:sz w:val="16"/>
              </w:rPr>
              <w:t>x</w:t>
            </w:r>
            <w:r>
              <w:rPr>
                <w:b/>
                <w:spacing w:val="-4"/>
                <w:sz w:val="16"/>
              </w:rPr>
              <w:t> </w:t>
            </w:r>
            <w:r>
              <w:rPr>
                <w:b/>
                <w:sz w:val="16"/>
              </w:rPr>
              <w:t>2,4cm</w:t>
            </w:r>
            <w:r>
              <w:rPr>
                <w:sz w:val="16"/>
              </w:rPr>
              <w:t>,</w:t>
            </w:r>
            <w:r>
              <w:rPr>
                <w:spacing w:val="-4"/>
                <w:sz w:val="16"/>
              </w:rPr>
              <w:t> </w:t>
            </w:r>
            <w:r>
              <w:rPr>
                <w:sz w:val="16"/>
              </w:rPr>
              <w:t>com</w:t>
            </w:r>
            <w:r>
              <w:rPr>
                <w:spacing w:val="40"/>
                <w:sz w:val="16"/>
              </w:rPr>
              <w:t> </w:t>
            </w:r>
            <w:r>
              <w:rPr>
                <w:sz w:val="16"/>
              </w:rPr>
              <w:t>mandril, ponta dupla diamante, 2 cânulas, estéril. Embalagem em papel grau cirúrgico.</w:t>
            </w:r>
          </w:p>
        </w:tc>
        <w:tc>
          <w:tcPr>
            <w:tcW w:w="945" w:type="dxa"/>
          </w:tcPr>
          <w:p>
            <w:pPr>
              <w:pStyle w:val="TableParagraph"/>
              <w:rPr>
                <w:sz w:val="16"/>
              </w:rPr>
            </w:pPr>
          </w:p>
          <w:p>
            <w:pPr>
              <w:pStyle w:val="TableParagraph"/>
              <w:spacing w:before="125"/>
              <w:rPr>
                <w:sz w:val="16"/>
              </w:rPr>
            </w:pPr>
          </w:p>
          <w:p>
            <w:pPr>
              <w:pStyle w:val="TableParagraph"/>
              <w:ind w:left="8" w:right="1"/>
              <w:jc w:val="center"/>
              <w:rPr>
                <w:sz w:val="16"/>
              </w:rPr>
            </w:pPr>
            <w:r>
              <w:rPr>
                <w:spacing w:val="-2"/>
                <w:sz w:val="16"/>
              </w:rPr>
              <w:t>116543</w:t>
            </w:r>
          </w:p>
        </w:tc>
        <w:tc>
          <w:tcPr>
            <w:tcW w:w="1005" w:type="dxa"/>
          </w:tcPr>
          <w:p>
            <w:pPr>
              <w:pStyle w:val="TableParagraph"/>
              <w:rPr>
                <w:sz w:val="16"/>
              </w:rPr>
            </w:pPr>
          </w:p>
          <w:p>
            <w:pPr>
              <w:pStyle w:val="TableParagraph"/>
              <w:spacing w:before="125"/>
              <w:rPr>
                <w:sz w:val="16"/>
              </w:rPr>
            </w:pPr>
          </w:p>
          <w:p>
            <w:pPr>
              <w:pStyle w:val="TableParagraph"/>
              <w:ind w:left="1"/>
              <w:jc w:val="center"/>
              <w:rPr>
                <w:sz w:val="16"/>
              </w:rPr>
            </w:pPr>
            <w:r>
              <w:rPr>
                <w:spacing w:val="-2"/>
                <w:sz w:val="16"/>
              </w:rPr>
              <w:t>Unidade</w:t>
            </w:r>
          </w:p>
        </w:tc>
        <w:tc>
          <w:tcPr>
            <w:tcW w:w="780" w:type="dxa"/>
          </w:tcPr>
          <w:p>
            <w:pPr>
              <w:pStyle w:val="TableParagraph"/>
              <w:rPr>
                <w:sz w:val="16"/>
              </w:rPr>
            </w:pPr>
          </w:p>
          <w:p>
            <w:pPr>
              <w:pStyle w:val="TableParagraph"/>
              <w:spacing w:before="125"/>
              <w:rPr>
                <w:sz w:val="16"/>
              </w:rPr>
            </w:pPr>
          </w:p>
          <w:p>
            <w:pPr>
              <w:pStyle w:val="TableParagraph"/>
              <w:ind w:left="19" w:right="6"/>
              <w:jc w:val="center"/>
              <w:rPr>
                <w:sz w:val="16"/>
              </w:rPr>
            </w:pPr>
            <w:r>
              <w:rPr>
                <w:spacing w:val="-5"/>
                <w:sz w:val="16"/>
              </w:rPr>
              <w:t>36</w:t>
            </w:r>
          </w:p>
        </w:tc>
        <w:tc>
          <w:tcPr>
            <w:tcW w:w="1620" w:type="dxa"/>
          </w:tcPr>
          <w:p>
            <w:pPr>
              <w:pStyle w:val="TableParagraph"/>
              <w:rPr>
                <w:sz w:val="16"/>
              </w:rPr>
            </w:pPr>
          </w:p>
          <w:p>
            <w:pPr>
              <w:pStyle w:val="TableParagraph"/>
              <w:spacing w:before="125"/>
              <w:rPr>
                <w:sz w:val="16"/>
              </w:rPr>
            </w:pPr>
          </w:p>
          <w:p>
            <w:pPr>
              <w:pStyle w:val="TableParagraph"/>
              <w:ind w:left="20" w:right="1"/>
              <w:jc w:val="center"/>
              <w:rPr>
                <w:sz w:val="16"/>
              </w:rPr>
            </w:pPr>
            <w:r>
              <w:rPr>
                <w:spacing w:val="-2"/>
                <w:sz w:val="16"/>
              </w:rPr>
              <w:t>114,3100</w:t>
            </w:r>
          </w:p>
        </w:tc>
        <w:tc>
          <w:tcPr>
            <w:tcW w:w="2790" w:type="dxa"/>
          </w:tcPr>
          <w:p>
            <w:pPr>
              <w:pStyle w:val="TableParagraph"/>
              <w:spacing w:line="270" w:lineRule="atLeast"/>
              <w:ind w:left="7" w:right="5"/>
              <w:jc w:val="both"/>
              <w:rPr>
                <w:sz w:val="16"/>
              </w:rPr>
            </w:pPr>
            <w:r>
              <w:rPr>
                <w:sz w:val="16"/>
              </w:rPr>
              <w:t>Hospital Universitário Pedro </w:t>
            </w:r>
            <w:r>
              <w:rPr>
                <w:sz w:val="16"/>
              </w:rPr>
              <w:t>Ernesto,</w:t>
            </w:r>
            <w:r>
              <w:rPr>
                <w:spacing w:val="40"/>
                <w:sz w:val="16"/>
              </w:rPr>
              <w:t> </w:t>
            </w:r>
            <w:r>
              <w:rPr>
                <w:sz w:val="16"/>
              </w:rPr>
              <w:t>situado na Boulevard 28 de Setembro, 77</w:t>
            </w:r>
            <w:r>
              <w:rPr>
                <w:spacing w:val="40"/>
                <w:sz w:val="16"/>
              </w:rPr>
              <w:t> </w:t>
            </w:r>
            <w:r>
              <w:rPr>
                <w:sz w:val="16"/>
              </w:rPr>
              <w:t>– Vila Isabel, Rio de Janeiro/RJ, CEP</w:t>
            </w:r>
            <w:r>
              <w:rPr>
                <w:spacing w:val="40"/>
                <w:sz w:val="16"/>
              </w:rPr>
              <w:t> </w:t>
            </w:r>
            <w:r>
              <w:rPr>
                <w:spacing w:val="-2"/>
                <w:sz w:val="16"/>
              </w:rPr>
              <w:t>20.551-030</w:t>
            </w:r>
          </w:p>
        </w:tc>
      </w:tr>
      <w:tr>
        <w:trPr>
          <w:trHeight w:val="1079" w:hRule="atLeast"/>
        </w:trPr>
        <w:tc>
          <w:tcPr>
            <w:tcW w:w="705" w:type="dxa"/>
          </w:tcPr>
          <w:p>
            <w:pPr>
              <w:pStyle w:val="TableParagraph"/>
              <w:rPr>
                <w:sz w:val="16"/>
              </w:rPr>
            </w:pPr>
          </w:p>
          <w:p>
            <w:pPr>
              <w:pStyle w:val="TableParagraph"/>
              <w:spacing w:before="125"/>
              <w:rPr>
                <w:sz w:val="16"/>
              </w:rPr>
            </w:pPr>
          </w:p>
          <w:p>
            <w:pPr>
              <w:pStyle w:val="TableParagraph"/>
              <w:ind w:left="16" w:right="4"/>
              <w:jc w:val="center"/>
              <w:rPr>
                <w:sz w:val="16"/>
              </w:rPr>
            </w:pPr>
            <w:r>
              <w:rPr>
                <w:spacing w:val="-10"/>
                <w:sz w:val="16"/>
              </w:rPr>
              <w:t>5</w:t>
            </w:r>
          </w:p>
        </w:tc>
        <w:tc>
          <w:tcPr>
            <w:tcW w:w="6690" w:type="dxa"/>
          </w:tcPr>
          <w:p>
            <w:pPr>
              <w:pStyle w:val="TableParagraph"/>
              <w:spacing w:before="39"/>
              <w:rPr>
                <w:sz w:val="16"/>
              </w:rPr>
            </w:pPr>
          </w:p>
          <w:p>
            <w:pPr>
              <w:pStyle w:val="TableParagraph"/>
              <w:spacing w:line="352" w:lineRule="auto"/>
              <w:ind w:left="80" w:right="97"/>
              <w:jc w:val="both"/>
              <w:rPr>
                <w:b/>
                <w:sz w:val="16"/>
              </w:rPr>
            </w:pPr>
            <w:r>
              <w:rPr>
                <w:b/>
                <w:sz w:val="16"/>
              </w:rPr>
              <w:t>Agulha para punção aspiratória transbrônquica, </w:t>
            </w:r>
            <w:r>
              <w:rPr>
                <w:sz w:val="16"/>
              </w:rPr>
              <w:t>em aço inox, guiada pelo </w:t>
            </w:r>
            <w:r>
              <w:rPr>
                <w:sz w:val="16"/>
              </w:rPr>
              <w:t>ultrassom</w:t>
            </w:r>
            <w:r>
              <w:rPr>
                <w:spacing w:val="40"/>
                <w:sz w:val="16"/>
              </w:rPr>
              <w:t> </w:t>
            </w:r>
            <w:r>
              <w:rPr>
                <w:sz w:val="16"/>
              </w:rPr>
              <w:t>(EBUA/TBNA), </w:t>
            </w:r>
            <w:r>
              <w:rPr>
                <w:b/>
                <w:sz w:val="16"/>
              </w:rPr>
              <w:t>tamanho 22G/40cm</w:t>
            </w:r>
            <w:r>
              <w:rPr>
                <w:sz w:val="16"/>
              </w:rPr>
              <w:t>, comprimento de conjunto de agulha de 70cm e canal mínimo</w:t>
            </w:r>
            <w:r>
              <w:rPr>
                <w:spacing w:val="40"/>
                <w:sz w:val="16"/>
              </w:rPr>
              <w:t> </w:t>
            </w:r>
            <w:r>
              <w:rPr>
                <w:sz w:val="16"/>
              </w:rPr>
              <w:t>de</w:t>
            </w:r>
            <w:r>
              <w:rPr>
                <w:spacing w:val="-4"/>
                <w:sz w:val="16"/>
              </w:rPr>
              <w:t> </w:t>
            </w:r>
            <w:r>
              <w:rPr>
                <w:sz w:val="16"/>
              </w:rPr>
              <w:t>1,9mm.</w:t>
            </w:r>
            <w:r>
              <w:rPr>
                <w:spacing w:val="-1"/>
                <w:sz w:val="16"/>
              </w:rPr>
              <w:t> </w:t>
            </w:r>
            <w:r>
              <w:rPr>
                <w:b/>
                <w:sz w:val="16"/>
              </w:rPr>
              <w:t>Compatível</w:t>
            </w:r>
            <w:r>
              <w:rPr>
                <w:b/>
                <w:spacing w:val="-1"/>
                <w:sz w:val="16"/>
              </w:rPr>
              <w:t> </w:t>
            </w:r>
            <w:r>
              <w:rPr>
                <w:b/>
                <w:sz w:val="16"/>
              </w:rPr>
              <w:t>com</w:t>
            </w:r>
            <w:r>
              <w:rPr>
                <w:b/>
                <w:spacing w:val="-2"/>
                <w:sz w:val="16"/>
              </w:rPr>
              <w:t> </w:t>
            </w:r>
            <w:r>
              <w:rPr>
                <w:b/>
                <w:sz w:val="16"/>
              </w:rPr>
              <w:t>uso</w:t>
            </w:r>
            <w:r>
              <w:rPr>
                <w:b/>
                <w:spacing w:val="-1"/>
                <w:sz w:val="16"/>
              </w:rPr>
              <w:t> </w:t>
            </w:r>
            <w:r>
              <w:rPr>
                <w:b/>
                <w:sz w:val="16"/>
              </w:rPr>
              <w:t>no</w:t>
            </w:r>
            <w:r>
              <w:rPr>
                <w:b/>
                <w:spacing w:val="-2"/>
                <w:sz w:val="16"/>
              </w:rPr>
              <w:t> </w:t>
            </w:r>
            <w:r>
              <w:rPr>
                <w:b/>
                <w:sz w:val="16"/>
              </w:rPr>
              <w:t>aparelho</w:t>
            </w:r>
            <w:r>
              <w:rPr>
                <w:b/>
                <w:spacing w:val="-1"/>
                <w:sz w:val="16"/>
              </w:rPr>
              <w:t> </w:t>
            </w:r>
            <w:r>
              <w:rPr>
                <w:b/>
                <w:sz w:val="16"/>
              </w:rPr>
              <w:t>ultrassônico</w:t>
            </w:r>
            <w:r>
              <w:rPr>
                <w:b/>
                <w:spacing w:val="-2"/>
                <w:sz w:val="16"/>
              </w:rPr>
              <w:t> </w:t>
            </w:r>
            <w:r>
              <w:rPr>
                <w:b/>
                <w:sz w:val="16"/>
              </w:rPr>
              <w:t>da</w:t>
            </w:r>
            <w:r>
              <w:rPr>
                <w:b/>
                <w:spacing w:val="-1"/>
                <w:sz w:val="16"/>
              </w:rPr>
              <w:t> </w:t>
            </w:r>
            <w:r>
              <w:rPr>
                <w:b/>
                <w:sz w:val="16"/>
              </w:rPr>
              <w:t>marca</w:t>
            </w:r>
            <w:r>
              <w:rPr>
                <w:b/>
                <w:spacing w:val="-2"/>
                <w:sz w:val="16"/>
              </w:rPr>
              <w:t> </w:t>
            </w:r>
            <w:r>
              <w:rPr>
                <w:b/>
                <w:sz w:val="16"/>
              </w:rPr>
              <w:t>Olympus</w:t>
            </w:r>
            <w:r>
              <w:rPr>
                <w:b/>
                <w:spacing w:val="-1"/>
                <w:sz w:val="16"/>
              </w:rPr>
              <w:t> </w:t>
            </w:r>
            <w:r>
              <w:rPr>
                <w:b/>
                <w:spacing w:val="-2"/>
                <w:sz w:val="16"/>
              </w:rPr>
              <w:t>(ecobroncoscópio).</w:t>
            </w:r>
          </w:p>
        </w:tc>
        <w:tc>
          <w:tcPr>
            <w:tcW w:w="945" w:type="dxa"/>
          </w:tcPr>
          <w:p>
            <w:pPr>
              <w:pStyle w:val="TableParagraph"/>
              <w:rPr>
                <w:sz w:val="16"/>
              </w:rPr>
            </w:pPr>
          </w:p>
          <w:p>
            <w:pPr>
              <w:pStyle w:val="TableParagraph"/>
              <w:spacing w:before="125"/>
              <w:rPr>
                <w:sz w:val="16"/>
              </w:rPr>
            </w:pPr>
          </w:p>
          <w:p>
            <w:pPr>
              <w:pStyle w:val="TableParagraph"/>
              <w:ind w:left="8" w:right="1"/>
              <w:jc w:val="center"/>
              <w:rPr>
                <w:sz w:val="16"/>
              </w:rPr>
            </w:pPr>
            <w:r>
              <w:rPr>
                <w:spacing w:val="-2"/>
                <w:sz w:val="16"/>
              </w:rPr>
              <w:t>101155</w:t>
            </w:r>
          </w:p>
        </w:tc>
        <w:tc>
          <w:tcPr>
            <w:tcW w:w="1005" w:type="dxa"/>
          </w:tcPr>
          <w:p>
            <w:pPr>
              <w:pStyle w:val="TableParagraph"/>
              <w:rPr>
                <w:sz w:val="16"/>
              </w:rPr>
            </w:pPr>
          </w:p>
          <w:p>
            <w:pPr>
              <w:pStyle w:val="TableParagraph"/>
              <w:spacing w:before="125"/>
              <w:rPr>
                <w:sz w:val="16"/>
              </w:rPr>
            </w:pPr>
          </w:p>
          <w:p>
            <w:pPr>
              <w:pStyle w:val="TableParagraph"/>
              <w:ind w:left="1"/>
              <w:jc w:val="center"/>
              <w:rPr>
                <w:sz w:val="16"/>
              </w:rPr>
            </w:pPr>
            <w:r>
              <w:rPr>
                <w:spacing w:val="-2"/>
                <w:sz w:val="16"/>
              </w:rPr>
              <w:t>Unidade</w:t>
            </w:r>
          </w:p>
        </w:tc>
        <w:tc>
          <w:tcPr>
            <w:tcW w:w="780" w:type="dxa"/>
          </w:tcPr>
          <w:p>
            <w:pPr>
              <w:pStyle w:val="TableParagraph"/>
              <w:rPr>
                <w:sz w:val="16"/>
              </w:rPr>
            </w:pPr>
          </w:p>
          <w:p>
            <w:pPr>
              <w:pStyle w:val="TableParagraph"/>
              <w:spacing w:before="125"/>
              <w:rPr>
                <w:sz w:val="16"/>
              </w:rPr>
            </w:pPr>
          </w:p>
          <w:p>
            <w:pPr>
              <w:pStyle w:val="TableParagraph"/>
              <w:ind w:left="19" w:right="7"/>
              <w:jc w:val="center"/>
              <w:rPr>
                <w:sz w:val="16"/>
              </w:rPr>
            </w:pPr>
            <w:r>
              <w:rPr>
                <w:spacing w:val="-5"/>
                <w:sz w:val="16"/>
              </w:rPr>
              <w:t>210</w:t>
            </w:r>
          </w:p>
        </w:tc>
        <w:tc>
          <w:tcPr>
            <w:tcW w:w="1620" w:type="dxa"/>
          </w:tcPr>
          <w:p>
            <w:pPr>
              <w:pStyle w:val="TableParagraph"/>
              <w:rPr>
                <w:sz w:val="16"/>
              </w:rPr>
            </w:pPr>
          </w:p>
          <w:p>
            <w:pPr>
              <w:pStyle w:val="TableParagraph"/>
              <w:spacing w:before="125"/>
              <w:rPr>
                <w:sz w:val="16"/>
              </w:rPr>
            </w:pPr>
          </w:p>
          <w:p>
            <w:pPr>
              <w:pStyle w:val="TableParagraph"/>
              <w:ind w:left="20"/>
              <w:jc w:val="center"/>
              <w:rPr>
                <w:sz w:val="16"/>
              </w:rPr>
            </w:pPr>
            <w:r>
              <w:rPr>
                <w:spacing w:val="-2"/>
                <w:sz w:val="16"/>
              </w:rPr>
              <w:t>1.222,5300</w:t>
            </w:r>
          </w:p>
        </w:tc>
        <w:tc>
          <w:tcPr>
            <w:tcW w:w="2790" w:type="dxa"/>
          </w:tcPr>
          <w:p>
            <w:pPr>
              <w:pStyle w:val="TableParagraph"/>
              <w:spacing w:line="270" w:lineRule="atLeast"/>
              <w:ind w:left="7" w:right="5"/>
              <w:jc w:val="both"/>
              <w:rPr>
                <w:sz w:val="16"/>
              </w:rPr>
            </w:pPr>
            <w:r>
              <w:rPr>
                <w:sz w:val="16"/>
              </w:rPr>
              <w:t>Hospital Universitário Pedro </w:t>
            </w:r>
            <w:r>
              <w:rPr>
                <w:sz w:val="16"/>
              </w:rPr>
              <w:t>Ernesto,</w:t>
            </w:r>
            <w:r>
              <w:rPr>
                <w:spacing w:val="40"/>
                <w:sz w:val="16"/>
              </w:rPr>
              <w:t> </w:t>
            </w:r>
            <w:r>
              <w:rPr>
                <w:sz w:val="16"/>
              </w:rPr>
              <w:t>situado na Boulevard 28 de Setembro, 77</w:t>
            </w:r>
            <w:r>
              <w:rPr>
                <w:spacing w:val="40"/>
                <w:sz w:val="16"/>
              </w:rPr>
              <w:t> </w:t>
            </w:r>
            <w:r>
              <w:rPr>
                <w:sz w:val="16"/>
              </w:rPr>
              <w:t>– Vila Isabel, Rio de Janeiro/RJ, CEP</w:t>
            </w:r>
            <w:r>
              <w:rPr>
                <w:spacing w:val="40"/>
                <w:sz w:val="16"/>
              </w:rPr>
              <w:t> </w:t>
            </w:r>
            <w:r>
              <w:rPr>
                <w:spacing w:val="-2"/>
                <w:sz w:val="16"/>
              </w:rPr>
              <w:t>20.551-030</w:t>
            </w:r>
          </w:p>
        </w:tc>
      </w:tr>
      <w:tr>
        <w:trPr>
          <w:trHeight w:val="614" w:hRule="atLeast"/>
        </w:trPr>
        <w:tc>
          <w:tcPr>
            <w:tcW w:w="705" w:type="dxa"/>
            <w:tcBorders>
              <w:bottom w:val="nil"/>
            </w:tcBorders>
          </w:tcPr>
          <w:p>
            <w:pPr>
              <w:pStyle w:val="TableParagraph"/>
              <w:spacing w:before="88"/>
              <w:ind w:left="16" w:right="4"/>
              <w:jc w:val="center"/>
              <w:rPr>
                <w:sz w:val="16"/>
              </w:rPr>
            </w:pPr>
            <w:r>
              <w:rPr>
                <w:spacing w:val="-10"/>
                <w:sz w:val="16"/>
              </w:rPr>
              <w:t>6</w:t>
            </w:r>
          </w:p>
        </w:tc>
        <w:tc>
          <w:tcPr>
            <w:tcW w:w="6690" w:type="dxa"/>
            <w:tcBorders>
              <w:bottom w:val="nil"/>
            </w:tcBorders>
          </w:tcPr>
          <w:p>
            <w:pPr>
              <w:pStyle w:val="TableParagraph"/>
              <w:spacing w:before="88"/>
              <w:ind w:left="80"/>
              <w:rPr>
                <w:b/>
                <w:sz w:val="16"/>
              </w:rPr>
            </w:pPr>
            <w:r>
              <w:rPr>
                <w:b/>
                <w:sz w:val="16"/>
              </w:rPr>
              <w:t>Agulha </w:t>
            </w:r>
            <w:r>
              <w:rPr>
                <w:sz w:val="16"/>
              </w:rPr>
              <w:t>ultrassônica</w:t>
            </w:r>
            <w:r>
              <w:rPr>
                <w:spacing w:val="-1"/>
                <w:sz w:val="16"/>
              </w:rPr>
              <w:t> </w:t>
            </w:r>
            <w:r>
              <w:rPr>
                <w:sz w:val="16"/>
              </w:rPr>
              <w:t>para </w:t>
            </w:r>
            <w:r>
              <w:rPr>
                <w:b/>
                <w:sz w:val="16"/>
              </w:rPr>
              <w:t>biópsia</w:t>
            </w:r>
            <w:r>
              <w:rPr>
                <w:b/>
                <w:spacing w:val="-1"/>
                <w:sz w:val="16"/>
              </w:rPr>
              <w:t> </w:t>
            </w:r>
            <w:r>
              <w:rPr>
                <w:b/>
                <w:sz w:val="16"/>
              </w:rPr>
              <w:t>ultrassonográfica</w:t>
            </w:r>
            <w:r>
              <w:rPr>
                <w:b/>
                <w:spacing w:val="-1"/>
                <w:sz w:val="16"/>
              </w:rPr>
              <w:t> </w:t>
            </w:r>
            <w:r>
              <w:rPr>
                <w:b/>
                <w:sz w:val="16"/>
              </w:rPr>
              <w:t>e</w:t>
            </w:r>
            <w:r>
              <w:rPr>
                <w:b/>
                <w:spacing w:val="-1"/>
                <w:sz w:val="16"/>
              </w:rPr>
              <w:t> </w:t>
            </w:r>
            <w:r>
              <w:rPr>
                <w:b/>
                <w:sz w:val="16"/>
              </w:rPr>
              <w:t>endoscópica,</w:t>
            </w:r>
            <w:r>
              <w:rPr>
                <w:b/>
                <w:spacing w:val="-1"/>
                <w:sz w:val="16"/>
              </w:rPr>
              <w:t> </w:t>
            </w:r>
            <w:r>
              <w:rPr>
                <w:b/>
                <w:spacing w:val="-4"/>
                <w:sz w:val="16"/>
              </w:rPr>
              <w:t>22G.</w:t>
            </w:r>
          </w:p>
        </w:tc>
        <w:tc>
          <w:tcPr>
            <w:tcW w:w="945" w:type="dxa"/>
            <w:tcBorders>
              <w:bottom w:val="nil"/>
            </w:tcBorders>
          </w:tcPr>
          <w:p>
            <w:pPr>
              <w:pStyle w:val="TableParagraph"/>
              <w:spacing w:before="88"/>
              <w:ind w:left="8"/>
              <w:jc w:val="center"/>
              <w:rPr>
                <w:sz w:val="16"/>
              </w:rPr>
            </w:pPr>
            <w:r>
              <w:rPr>
                <w:spacing w:val="-2"/>
                <w:sz w:val="16"/>
              </w:rPr>
              <w:t>156348</w:t>
            </w:r>
          </w:p>
        </w:tc>
        <w:tc>
          <w:tcPr>
            <w:tcW w:w="1005" w:type="dxa"/>
            <w:tcBorders>
              <w:bottom w:val="nil"/>
            </w:tcBorders>
          </w:tcPr>
          <w:p>
            <w:pPr>
              <w:pStyle w:val="TableParagraph"/>
              <w:spacing w:before="88"/>
              <w:ind w:left="1"/>
              <w:jc w:val="center"/>
              <w:rPr>
                <w:sz w:val="16"/>
              </w:rPr>
            </w:pPr>
            <w:r>
              <w:rPr>
                <w:spacing w:val="-2"/>
                <w:sz w:val="16"/>
              </w:rPr>
              <w:t>Unidade</w:t>
            </w:r>
          </w:p>
        </w:tc>
        <w:tc>
          <w:tcPr>
            <w:tcW w:w="780" w:type="dxa"/>
            <w:tcBorders>
              <w:bottom w:val="nil"/>
            </w:tcBorders>
          </w:tcPr>
          <w:p>
            <w:pPr>
              <w:pStyle w:val="TableParagraph"/>
              <w:spacing w:before="88"/>
              <w:ind w:left="19" w:right="7"/>
              <w:jc w:val="center"/>
              <w:rPr>
                <w:sz w:val="16"/>
              </w:rPr>
            </w:pPr>
            <w:r>
              <w:rPr>
                <w:spacing w:val="-5"/>
                <w:sz w:val="16"/>
              </w:rPr>
              <w:t>160</w:t>
            </w:r>
          </w:p>
        </w:tc>
        <w:tc>
          <w:tcPr>
            <w:tcW w:w="1620" w:type="dxa"/>
            <w:tcBorders>
              <w:bottom w:val="nil"/>
            </w:tcBorders>
          </w:tcPr>
          <w:p>
            <w:pPr>
              <w:pStyle w:val="TableParagraph"/>
              <w:spacing w:before="88"/>
              <w:ind w:left="20"/>
              <w:jc w:val="center"/>
              <w:rPr>
                <w:sz w:val="16"/>
              </w:rPr>
            </w:pPr>
            <w:r>
              <w:rPr>
                <w:spacing w:val="-2"/>
                <w:sz w:val="16"/>
              </w:rPr>
              <w:t>1.249,0000</w:t>
            </w:r>
          </w:p>
        </w:tc>
        <w:tc>
          <w:tcPr>
            <w:tcW w:w="2790" w:type="dxa"/>
            <w:tcBorders>
              <w:bottom w:val="nil"/>
            </w:tcBorders>
          </w:tcPr>
          <w:p>
            <w:pPr>
              <w:pStyle w:val="TableParagraph"/>
              <w:spacing w:line="270" w:lineRule="atLeast" w:before="2"/>
              <w:ind w:left="7"/>
              <w:rPr>
                <w:sz w:val="16"/>
              </w:rPr>
            </w:pPr>
            <w:r>
              <w:rPr>
                <w:sz w:val="16"/>
              </w:rPr>
              <w:t>Hospital</w:t>
            </w:r>
            <w:r>
              <w:rPr>
                <w:spacing w:val="80"/>
                <w:sz w:val="16"/>
              </w:rPr>
              <w:t> </w:t>
            </w:r>
            <w:r>
              <w:rPr>
                <w:sz w:val="16"/>
              </w:rPr>
              <w:t>Universitário</w:t>
            </w:r>
            <w:r>
              <w:rPr>
                <w:spacing w:val="80"/>
                <w:sz w:val="16"/>
              </w:rPr>
              <w:t> </w:t>
            </w:r>
            <w:r>
              <w:rPr>
                <w:sz w:val="16"/>
              </w:rPr>
              <w:t>Pedro</w:t>
            </w:r>
            <w:r>
              <w:rPr>
                <w:spacing w:val="80"/>
                <w:sz w:val="16"/>
              </w:rPr>
              <w:t> </w:t>
            </w:r>
            <w:r>
              <w:rPr>
                <w:sz w:val="16"/>
              </w:rPr>
              <w:t>Ernesto,</w:t>
            </w:r>
            <w:r>
              <w:rPr>
                <w:spacing w:val="40"/>
                <w:sz w:val="16"/>
              </w:rPr>
              <w:t> </w:t>
            </w:r>
            <w:r>
              <w:rPr>
                <w:sz w:val="16"/>
              </w:rPr>
              <w:t>situado</w:t>
            </w:r>
            <w:r>
              <w:rPr>
                <w:spacing w:val="19"/>
                <w:sz w:val="16"/>
              </w:rPr>
              <w:t> </w:t>
            </w:r>
            <w:r>
              <w:rPr>
                <w:sz w:val="16"/>
              </w:rPr>
              <w:t>na</w:t>
            </w:r>
            <w:r>
              <w:rPr>
                <w:spacing w:val="19"/>
                <w:sz w:val="16"/>
              </w:rPr>
              <w:t> </w:t>
            </w:r>
            <w:r>
              <w:rPr>
                <w:sz w:val="16"/>
              </w:rPr>
              <w:t>Boulevard</w:t>
            </w:r>
            <w:r>
              <w:rPr>
                <w:spacing w:val="19"/>
                <w:sz w:val="16"/>
              </w:rPr>
              <w:t> </w:t>
            </w:r>
            <w:r>
              <w:rPr>
                <w:sz w:val="16"/>
              </w:rPr>
              <w:t>28</w:t>
            </w:r>
            <w:r>
              <w:rPr>
                <w:spacing w:val="19"/>
                <w:sz w:val="16"/>
              </w:rPr>
              <w:t> </w:t>
            </w:r>
            <w:r>
              <w:rPr>
                <w:sz w:val="16"/>
              </w:rPr>
              <w:t>de</w:t>
            </w:r>
            <w:r>
              <w:rPr>
                <w:spacing w:val="19"/>
                <w:sz w:val="16"/>
              </w:rPr>
              <w:t> </w:t>
            </w:r>
            <w:r>
              <w:rPr>
                <w:sz w:val="16"/>
              </w:rPr>
              <w:t>Setembro,</w:t>
            </w:r>
            <w:r>
              <w:rPr>
                <w:spacing w:val="19"/>
                <w:sz w:val="16"/>
              </w:rPr>
              <w:t> </w:t>
            </w:r>
            <w:r>
              <w:rPr>
                <w:spacing w:val="-5"/>
                <w:sz w:val="16"/>
              </w:rPr>
              <w:t>77</w:t>
            </w:r>
          </w:p>
        </w:tc>
      </w:tr>
    </w:tbl>
    <w:p>
      <w:pPr>
        <w:pStyle w:val="TableParagraph"/>
        <w:spacing w:after="0" w:line="270" w:lineRule="atLeast"/>
        <w:rPr>
          <w:sz w:val="16"/>
        </w:rPr>
        <w:sectPr>
          <w:type w:val="continuous"/>
          <w:pgSz w:w="15840" w:h="24480"/>
          <w:pgMar w:top="160" w:bottom="0" w:left="0" w:right="0"/>
        </w:sectPr>
      </w:pPr>
    </w:p>
    <w:tbl>
      <w:tblPr>
        <w:tblW w:w="0" w:type="auto"/>
        <w:jc w:val="left"/>
        <w:tblInd w:w="5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05"/>
        <w:gridCol w:w="6690"/>
        <w:gridCol w:w="945"/>
        <w:gridCol w:w="1005"/>
        <w:gridCol w:w="780"/>
        <w:gridCol w:w="1620"/>
        <w:gridCol w:w="2790"/>
      </w:tblGrid>
      <w:tr>
        <w:trPr>
          <w:trHeight w:val="539" w:hRule="atLeast"/>
        </w:trPr>
        <w:tc>
          <w:tcPr>
            <w:tcW w:w="705" w:type="dxa"/>
            <w:tcBorders>
              <w:top w:val="nil"/>
            </w:tcBorders>
          </w:tcPr>
          <w:p>
            <w:pPr>
              <w:pStyle w:val="TableParagraph"/>
              <w:rPr>
                <w:sz w:val="22"/>
              </w:rPr>
            </w:pPr>
          </w:p>
        </w:tc>
        <w:tc>
          <w:tcPr>
            <w:tcW w:w="6690" w:type="dxa"/>
            <w:tcBorders>
              <w:top w:val="nil"/>
            </w:tcBorders>
          </w:tcPr>
          <w:p>
            <w:pPr>
              <w:pStyle w:val="TableParagraph"/>
              <w:rPr>
                <w:sz w:val="22"/>
              </w:rPr>
            </w:pPr>
          </w:p>
        </w:tc>
        <w:tc>
          <w:tcPr>
            <w:tcW w:w="945" w:type="dxa"/>
            <w:tcBorders>
              <w:top w:val="nil"/>
            </w:tcBorders>
          </w:tcPr>
          <w:p>
            <w:pPr>
              <w:pStyle w:val="TableParagraph"/>
              <w:rPr>
                <w:sz w:val="22"/>
              </w:rPr>
            </w:pPr>
          </w:p>
        </w:tc>
        <w:tc>
          <w:tcPr>
            <w:tcW w:w="1005" w:type="dxa"/>
            <w:tcBorders>
              <w:top w:val="nil"/>
            </w:tcBorders>
          </w:tcPr>
          <w:p>
            <w:pPr>
              <w:pStyle w:val="TableParagraph"/>
              <w:rPr>
                <w:sz w:val="22"/>
              </w:rPr>
            </w:pPr>
          </w:p>
        </w:tc>
        <w:tc>
          <w:tcPr>
            <w:tcW w:w="780" w:type="dxa"/>
            <w:tcBorders>
              <w:top w:val="nil"/>
            </w:tcBorders>
          </w:tcPr>
          <w:p>
            <w:pPr>
              <w:pStyle w:val="TableParagraph"/>
              <w:rPr>
                <w:sz w:val="22"/>
              </w:rPr>
            </w:pPr>
          </w:p>
        </w:tc>
        <w:tc>
          <w:tcPr>
            <w:tcW w:w="1620" w:type="dxa"/>
            <w:tcBorders>
              <w:top w:val="nil"/>
            </w:tcBorders>
          </w:tcPr>
          <w:p>
            <w:pPr>
              <w:pStyle w:val="TableParagraph"/>
              <w:rPr>
                <w:sz w:val="22"/>
              </w:rPr>
            </w:pPr>
          </w:p>
        </w:tc>
        <w:tc>
          <w:tcPr>
            <w:tcW w:w="2790" w:type="dxa"/>
            <w:tcBorders>
              <w:top w:val="nil"/>
            </w:tcBorders>
          </w:tcPr>
          <w:p>
            <w:pPr>
              <w:pStyle w:val="TableParagraph"/>
              <w:spacing w:before="53"/>
              <w:ind w:left="7"/>
              <w:rPr>
                <w:sz w:val="16"/>
              </w:rPr>
            </w:pPr>
            <w:r>
              <w:rPr>
                <w:sz w:val="16"/>
              </w:rPr>
              <w:t>–</w:t>
            </w:r>
            <w:r>
              <w:rPr>
                <w:spacing w:val="54"/>
                <w:sz w:val="16"/>
              </w:rPr>
              <w:t> </w:t>
            </w:r>
            <w:r>
              <w:rPr>
                <w:sz w:val="16"/>
              </w:rPr>
              <w:t>Vila</w:t>
            </w:r>
            <w:r>
              <w:rPr>
                <w:spacing w:val="58"/>
                <w:sz w:val="16"/>
              </w:rPr>
              <w:t> </w:t>
            </w:r>
            <w:r>
              <w:rPr>
                <w:sz w:val="16"/>
              </w:rPr>
              <w:t>Isabel,</w:t>
            </w:r>
            <w:r>
              <w:rPr>
                <w:spacing w:val="59"/>
                <w:sz w:val="16"/>
              </w:rPr>
              <w:t> </w:t>
            </w:r>
            <w:r>
              <w:rPr>
                <w:sz w:val="16"/>
              </w:rPr>
              <w:t>Rio</w:t>
            </w:r>
            <w:r>
              <w:rPr>
                <w:spacing w:val="58"/>
                <w:sz w:val="16"/>
              </w:rPr>
              <w:t> </w:t>
            </w:r>
            <w:r>
              <w:rPr>
                <w:sz w:val="16"/>
              </w:rPr>
              <w:t>de</w:t>
            </w:r>
            <w:r>
              <w:rPr>
                <w:spacing w:val="58"/>
                <w:sz w:val="16"/>
              </w:rPr>
              <w:t> </w:t>
            </w:r>
            <w:r>
              <w:rPr>
                <w:sz w:val="16"/>
              </w:rPr>
              <w:t>Janeiro/RJ,</w:t>
            </w:r>
            <w:r>
              <w:rPr>
                <w:spacing w:val="59"/>
                <w:sz w:val="16"/>
              </w:rPr>
              <w:t> </w:t>
            </w:r>
            <w:r>
              <w:rPr>
                <w:spacing w:val="-5"/>
                <w:sz w:val="16"/>
              </w:rPr>
              <w:t>CEP</w:t>
            </w:r>
          </w:p>
          <w:p>
            <w:pPr>
              <w:pStyle w:val="TableParagraph"/>
              <w:spacing w:before="86"/>
              <w:ind w:left="7"/>
              <w:rPr>
                <w:sz w:val="16"/>
              </w:rPr>
            </w:pPr>
            <w:r>
              <w:rPr>
                <w:sz w:val="16"/>
              </w:rPr>
              <w:t>20.551-</w:t>
            </w:r>
            <w:r>
              <w:rPr>
                <w:spacing w:val="-5"/>
                <w:sz w:val="16"/>
              </w:rPr>
              <w:t>030</w:t>
            </w:r>
          </w:p>
        </w:tc>
      </w:tr>
      <w:tr>
        <w:trPr>
          <w:trHeight w:val="1079" w:hRule="atLeast"/>
        </w:trPr>
        <w:tc>
          <w:tcPr>
            <w:tcW w:w="705" w:type="dxa"/>
          </w:tcPr>
          <w:p>
            <w:pPr>
              <w:pStyle w:val="TableParagraph"/>
              <w:rPr>
                <w:sz w:val="16"/>
              </w:rPr>
            </w:pPr>
          </w:p>
          <w:p>
            <w:pPr>
              <w:pStyle w:val="TableParagraph"/>
              <w:spacing w:before="90"/>
              <w:rPr>
                <w:sz w:val="16"/>
              </w:rPr>
            </w:pPr>
          </w:p>
          <w:p>
            <w:pPr>
              <w:pStyle w:val="TableParagraph"/>
              <w:ind w:left="16" w:right="4"/>
              <w:jc w:val="center"/>
              <w:rPr>
                <w:sz w:val="16"/>
              </w:rPr>
            </w:pPr>
            <w:r>
              <w:rPr>
                <w:spacing w:val="-10"/>
                <w:sz w:val="16"/>
              </w:rPr>
              <w:t>7</w:t>
            </w:r>
          </w:p>
        </w:tc>
        <w:tc>
          <w:tcPr>
            <w:tcW w:w="6690" w:type="dxa"/>
          </w:tcPr>
          <w:p>
            <w:pPr>
              <w:pStyle w:val="TableParagraph"/>
              <w:spacing w:before="4"/>
              <w:rPr>
                <w:sz w:val="16"/>
              </w:rPr>
            </w:pPr>
          </w:p>
          <w:p>
            <w:pPr>
              <w:pStyle w:val="TableParagraph"/>
              <w:spacing w:line="352" w:lineRule="auto"/>
              <w:ind w:left="80" w:right="96"/>
              <w:jc w:val="both"/>
              <w:rPr>
                <w:sz w:val="16"/>
              </w:rPr>
            </w:pPr>
            <w:r>
              <w:rPr>
                <w:b/>
                <w:sz w:val="16"/>
              </w:rPr>
              <w:t>Agulha para raquianestesia 27G x 90mm </w:t>
            </w:r>
            <w:r>
              <w:rPr>
                <w:sz w:val="16"/>
              </w:rPr>
              <w:t>(3 ½ polegadas), bisel tipo Quincke, canhão </w:t>
            </w:r>
            <w:r>
              <w:rPr>
                <w:sz w:val="16"/>
              </w:rPr>
              <w:t>anatômico,</w:t>
            </w:r>
            <w:r>
              <w:rPr>
                <w:spacing w:val="40"/>
                <w:sz w:val="16"/>
              </w:rPr>
              <w:t> </w:t>
            </w:r>
            <w:r>
              <w:rPr>
                <w:sz w:val="16"/>
              </w:rPr>
              <w:t>transparente, mandril codificado por cor, estéril. Embalagem em papel grau cirúrgico individual com</w:t>
            </w:r>
            <w:r>
              <w:rPr>
                <w:spacing w:val="40"/>
                <w:sz w:val="16"/>
              </w:rPr>
              <w:t> </w:t>
            </w:r>
            <w:r>
              <w:rPr>
                <w:sz w:val="16"/>
              </w:rPr>
              <w:t>selagem</w:t>
            </w:r>
            <w:r>
              <w:rPr>
                <w:spacing w:val="-3"/>
                <w:sz w:val="16"/>
              </w:rPr>
              <w:t> </w:t>
            </w:r>
            <w:r>
              <w:rPr>
                <w:sz w:val="16"/>
              </w:rPr>
              <w:t>eficiente.</w:t>
            </w:r>
          </w:p>
        </w:tc>
        <w:tc>
          <w:tcPr>
            <w:tcW w:w="945" w:type="dxa"/>
          </w:tcPr>
          <w:p>
            <w:pPr>
              <w:pStyle w:val="TableParagraph"/>
              <w:rPr>
                <w:sz w:val="16"/>
              </w:rPr>
            </w:pPr>
          </w:p>
          <w:p>
            <w:pPr>
              <w:pStyle w:val="TableParagraph"/>
              <w:spacing w:before="90"/>
              <w:rPr>
                <w:sz w:val="16"/>
              </w:rPr>
            </w:pPr>
          </w:p>
          <w:p>
            <w:pPr>
              <w:pStyle w:val="TableParagraph"/>
              <w:ind w:left="8" w:right="1"/>
              <w:jc w:val="center"/>
              <w:rPr>
                <w:sz w:val="16"/>
              </w:rPr>
            </w:pPr>
            <w:r>
              <w:rPr>
                <w:spacing w:val="-2"/>
                <w:sz w:val="16"/>
              </w:rPr>
              <w:t>28615</w:t>
            </w:r>
          </w:p>
        </w:tc>
        <w:tc>
          <w:tcPr>
            <w:tcW w:w="1005" w:type="dxa"/>
          </w:tcPr>
          <w:p>
            <w:pPr>
              <w:pStyle w:val="TableParagraph"/>
              <w:rPr>
                <w:sz w:val="16"/>
              </w:rPr>
            </w:pPr>
          </w:p>
          <w:p>
            <w:pPr>
              <w:pStyle w:val="TableParagraph"/>
              <w:spacing w:before="90"/>
              <w:rPr>
                <w:sz w:val="16"/>
              </w:rPr>
            </w:pPr>
          </w:p>
          <w:p>
            <w:pPr>
              <w:pStyle w:val="TableParagraph"/>
              <w:ind w:left="107"/>
              <w:rPr>
                <w:sz w:val="16"/>
              </w:rPr>
            </w:pPr>
            <w:r>
              <w:rPr>
                <w:spacing w:val="-2"/>
                <w:sz w:val="16"/>
              </w:rPr>
              <w:t>Unidade</w:t>
            </w:r>
          </w:p>
        </w:tc>
        <w:tc>
          <w:tcPr>
            <w:tcW w:w="780" w:type="dxa"/>
          </w:tcPr>
          <w:p>
            <w:pPr>
              <w:pStyle w:val="TableParagraph"/>
              <w:rPr>
                <w:sz w:val="16"/>
              </w:rPr>
            </w:pPr>
          </w:p>
          <w:p>
            <w:pPr>
              <w:pStyle w:val="TableParagraph"/>
              <w:spacing w:before="90"/>
              <w:rPr>
                <w:sz w:val="16"/>
              </w:rPr>
            </w:pPr>
          </w:p>
          <w:p>
            <w:pPr>
              <w:pStyle w:val="TableParagraph"/>
              <w:ind w:left="19" w:right="7"/>
              <w:jc w:val="center"/>
              <w:rPr>
                <w:sz w:val="16"/>
              </w:rPr>
            </w:pPr>
            <w:r>
              <w:rPr>
                <w:spacing w:val="-5"/>
                <w:sz w:val="16"/>
              </w:rPr>
              <w:t>280</w:t>
            </w:r>
          </w:p>
        </w:tc>
        <w:tc>
          <w:tcPr>
            <w:tcW w:w="1620" w:type="dxa"/>
          </w:tcPr>
          <w:p>
            <w:pPr>
              <w:pStyle w:val="TableParagraph"/>
              <w:rPr>
                <w:sz w:val="16"/>
              </w:rPr>
            </w:pPr>
          </w:p>
          <w:p>
            <w:pPr>
              <w:pStyle w:val="TableParagraph"/>
              <w:spacing w:before="90"/>
              <w:rPr>
                <w:sz w:val="16"/>
              </w:rPr>
            </w:pPr>
          </w:p>
          <w:p>
            <w:pPr>
              <w:pStyle w:val="TableParagraph"/>
              <w:ind w:left="20"/>
              <w:jc w:val="center"/>
              <w:rPr>
                <w:sz w:val="16"/>
              </w:rPr>
            </w:pPr>
            <w:r>
              <w:rPr>
                <w:spacing w:val="-2"/>
                <w:sz w:val="16"/>
              </w:rPr>
              <w:t>8,7500</w:t>
            </w:r>
          </w:p>
        </w:tc>
        <w:tc>
          <w:tcPr>
            <w:tcW w:w="2790" w:type="dxa"/>
          </w:tcPr>
          <w:p>
            <w:pPr>
              <w:pStyle w:val="TableParagraph"/>
              <w:spacing w:line="352" w:lineRule="auto" w:before="53"/>
              <w:ind w:left="7" w:right="5"/>
              <w:jc w:val="both"/>
              <w:rPr>
                <w:sz w:val="16"/>
              </w:rPr>
            </w:pPr>
            <w:r>
              <w:rPr>
                <w:sz w:val="16"/>
              </w:rPr>
              <w:t>Hospital Universitário Pedro </w:t>
            </w:r>
            <w:r>
              <w:rPr>
                <w:sz w:val="16"/>
              </w:rPr>
              <w:t>Ernesto,</w:t>
            </w:r>
            <w:r>
              <w:rPr>
                <w:spacing w:val="40"/>
                <w:sz w:val="16"/>
              </w:rPr>
              <w:t> </w:t>
            </w:r>
            <w:r>
              <w:rPr>
                <w:sz w:val="16"/>
              </w:rPr>
              <w:t>situado na Boulevard 28 de Setembro, 77</w:t>
            </w:r>
            <w:r>
              <w:rPr>
                <w:spacing w:val="40"/>
                <w:sz w:val="16"/>
              </w:rPr>
              <w:t> </w:t>
            </w:r>
            <w:r>
              <w:rPr>
                <w:sz w:val="16"/>
              </w:rPr>
              <w:t>–</w:t>
            </w:r>
            <w:r>
              <w:rPr>
                <w:spacing w:val="54"/>
                <w:sz w:val="16"/>
              </w:rPr>
              <w:t> </w:t>
            </w:r>
            <w:r>
              <w:rPr>
                <w:sz w:val="16"/>
              </w:rPr>
              <w:t>Vila</w:t>
            </w:r>
            <w:r>
              <w:rPr>
                <w:spacing w:val="58"/>
                <w:sz w:val="16"/>
              </w:rPr>
              <w:t> </w:t>
            </w:r>
            <w:r>
              <w:rPr>
                <w:sz w:val="16"/>
              </w:rPr>
              <w:t>Isabel,</w:t>
            </w:r>
            <w:r>
              <w:rPr>
                <w:spacing w:val="59"/>
                <w:sz w:val="16"/>
              </w:rPr>
              <w:t> </w:t>
            </w:r>
            <w:r>
              <w:rPr>
                <w:sz w:val="16"/>
              </w:rPr>
              <w:t>Rio</w:t>
            </w:r>
            <w:r>
              <w:rPr>
                <w:spacing w:val="58"/>
                <w:sz w:val="16"/>
              </w:rPr>
              <w:t> </w:t>
            </w:r>
            <w:r>
              <w:rPr>
                <w:sz w:val="16"/>
              </w:rPr>
              <w:t>de</w:t>
            </w:r>
            <w:r>
              <w:rPr>
                <w:spacing w:val="58"/>
                <w:sz w:val="16"/>
              </w:rPr>
              <w:t> </w:t>
            </w:r>
            <w:r>
              <w:rPr>
                <w:sz w:val="16"/>
              </w:rPr>
              <w:t>Janeiro/RJ,</w:t>
            </w:r>
            <w:r>
              <w:rPr>
                <w:spacing w:val="59"/>
                <w:sz w:val="16"/>
              </w:rPr>
              <w:t> </w:t>
            </w:r>
            <w:r>
              <w:rPr>
                <w:spacing w:val="-5"/>
                <w:sz w:val="16"/>
              </w:rPr>
              <w:t>CEP</w:t>
            </w:r>
          </w:p>
          <w:p>
            <w:pPr>
              <w:pStyle w:val="TableParagraph"/>
              <w:spacing w:line="183" w:lineRule="exact"/>
              <w:ind w:left="7"/>
              <w:rPr>
                <w:sz w:val="16"/>
              </w:rPr>
            </w:pPr>
            <w:r>
              <w:rPr>
                <w:sz w:val="16"/>
              </w:rPr>
              <w:t>20.551-</w:t>
            </w:r>
            <w:r>
              <w:rPr>
                <w:spacing w:val="-5"/>
                <w:sz w:val="16"/>
              </w:rPr>
              <w:t>030</w:t>
            </w:r>
          </w:p>
        </w:tc>
      </w:tr>
      <w:tr>
        <w:trPr>
          <w:trHeight w:val="1349" w:hRule="atLeast"/>
        </w:trPr>
        <w:tc>
          <w:tcPr>
            <w:tcW w:w="705" w:type="dxa"/>
          </w:tcPr>
          <w:p>
            <w:pPr>
              <w:pStyle w:val="TableParagraph"/>
              <w:rPr>
                <w:sz w:val="16"/>
              </w:rPr>
            </w:pPr>
          </w:p>
          <w:p>
            <w:pPr>
              <w:pStyle w:val="TableParagraph"/>
              <w:rPr>
                <w:sz w:val="16"/>
              </w:rPr>
            </w:pPr>
          </w:p>
          <w:p>
            <w:pPr>
              <w:pStyle w:val="TableParagraph"/>
              <w:spacing w:before="41"/>
              <w:rPr>
                <w:sz w:val="16"/>
              </w:rPr>
            </w:pPr>
          </w:p>
          <w:p>
            <w:pPr>
              <w:pStyle w:val="TableParagraph"/>
              <w:ind w:left="16" w:right="4"/>
              <w:jc w:val="center"/>
              <w:rPr>
                <w:sz w:val="16"/>
              </w:rPr>
            </w:pPr>
            <w:r>
              <w:rPr>
                <w:spacing w:val="-10"/>
                <w:sz w:val="16"/>
              </w:rPr>
              <w:t>8</w:t>
            </w:r>
          </w:p>
        </w:tc>
        <w:tc>
          <w:tcPr>
            <w:tcW w:w="6690" w:type="dxa"/>
          </w:tcPr>
          <w:p>
            <w:pPr>
              <w:pStyle w:val="TableParagraph"/>
              <w:spacing w:line="352" w:lineRule="auto" w:before="53"/>
              <w:ind w:left="110" w:right="97"/>
              <w:jc w:val="both"/>
              <w:rPr>
                <w:sz w:val="16"/>
              </w:rPr>
            </w:pPr>
            <w:r>
              <w:rPr>
                <w:b/>
                <w:sz w:val="16"/>
              </w:rPr>
              <w:t>Agulha para raquianestesia 22G x 180mm (7 polegadas), bisel tipo quincke, </w:t>
            </w:r>
            <w:r>
              <w:rPr>
                <w:sz w:val="16"/>
              </w:rPr>
              <w:t>canhão </w:t>
            </w:r>
            <w:r>
              <w:rPr>
                <w:sz w:val="16"/>
              </w:rPr>
              <w:t>anatômico,</w:t>
            </w:r>
            <w:r>
              <w:rPr>
                <w:spacing w:val="40"/>
                <w:sz w:val="16"/>
              </w:rPr>
              <w:t> </w:t>
            </w:r>
            <w:r>
              <w:rPr>
                <w:sz w:val="16"/>
              </w:rPr>
              <w:t>transparente, mandril codificado por cor, estéril. Embalagem em papel grau cirúrgico individual,</w:t>
            </w:r>
            <w:r>
              <w:rPr>
                <w:spacing w:val="40"/>
                <w:sz w:val="16"/>
              </w:rPr>
              <w:t> </w:t>
            </w:r>
            <w:r>
              <w:rPr>
                <w:sz w:val="16"/>
              </w:rPr>
              <w:t>trazendo externamente os dados de identificação, procedência, número de lote, método, data e</w:t>
            </w:r>
            <w:r>
              <w:rPr>
                <w:spacing w:val="40"/>
                <w:sz w:val="16"/>
              </w:rPr>
              <w:t> </w:t>
            </w:r>
            <w:r>
              <w:rPr>
                <w:sz w:val="16"/>
              </w:rPr>
              <w:t>validade</w:t>
            </w:r>
            <w:r>
              <w:rPr>
                <w:spacing w:val="7"/>
                <w:sz w:val="16"/>
              </w:rPr>
              <w:t> </w:t>
            </w:r>
            <w:r>
              <w:rPr>
                <w:sz w:val="16"/>
              </w:rPr>
              <w:t>de</w:t>
            </w:r>
            <w:r>
              <w:rPr>
                <w:spacing w:val="7"/>
                <w:sz w:val="16"/>
              </w:rPr>
              <w:t> </w:t>
            </w:r>
            <w:r>
              <w:rPr>
                <w:sz w:val="16"/>
              </w:rPr>
              <w:t>esterilização,</w:t>
            </w:r>
            <w:r>
              <w:rPr>
                <w:spacing w:val="7"/>
                <w:sz w:val="16"/>
              </w:rPr>
              <w:t> </w:t>
            </w:r>
            <w:r>
              <w:rPr>
                <w:sz w:val="16"/>
              </w:rPr>
              <w:t>data</w:t>
            </w:r>
            <w:r>
              <w:rPr>
                <w:spacing w:val="7"/>
                <w:sz w:val="16"/>
              </w:rPr>
              <w:t> </w:t>
            </w:r>
            <w:r>
              <w:rPr>
                <w:sz w:val="16"/>
              </w:rPr>
              <w:t>de</w:t>
            </w:r>
            <w:r>
              <w:rPr>
                <w:spacing w:val="7"/>
                <w:sz w:val="16"/>
              </w:rPr>
              <w:t> </w:t>
            </w:r>
            <w:r>
              <w:rPr>
                <w:sz w:val="16"/>
              </w:rPr>
              <w:t>fabricação</w:t>
            </w:r>
            <w:r>
              <w:rPr>
                <w:spacing w:val="7"/>
                <w:sz w:val="16"/>
              </w:rPr>
              <w:t> </w:t>
            </w:r>
            <w:r>
              <w:rPr>
                <w:sz w:val="16"/>
              </w:rPr>
              <w:t>e</w:t>
            </w:r>
            <w:r>
              <w:rPr>
                <w:spacing w:val="7"/>
                <w:sz w:val="16"/>
              </w:rPr>
              <w:t> </w:t>
            </w:r>
            <w:r>
              <w:rPr>
                <w:sz w:val="16"/>
              </w:rPr>
              <w:t>prazo</w:t>
            </w:r>
            <w:r>
              <w:rPr>
                <w:spacing w:val="7"/>
                <w:sz w:val="16"/>
              </w:rPr>
              <w:t> </w:t>
            </w:r>
            <w:r>
              <w:rPr>
                <w:sz w:val="16"/>
              </w:rPr>
              <w:t>de</w:t>
            </w:r>
            <w:r>
              <w:rPr>
                <w:spacing w:val="7"/>
                <w:sz w:val="16"/>
              </w:rPr>
              <w:t> </w:t>
            </w:r>
            <w:r>
              <w:rPr>
                <w:sz w:val="16"/>
              </w:rPr>
              <w:t>validade</w:t>
            </w:r>
            <w:r>
              <w:rPr>
                <w:spacing w:val="7"/>
                <w:sz w:val="16"/>
              </w:rPr>
              <w:t> </w:t>
            </w:r>
            <w:r>
              <w:rPr>
                <w:sz w:val="16"/>
              </w:rPr>
              <w:t>e</w:t>
            </w:r>
            <w:r>
              <w:rPr>
                <w:spacing w:val="7"/>
                <w:sz w:val="16"/>
              </w:rPr>
              <w:t> </w:t>
            </w:r>
            <w:r>
              <w:rPr>
                <w:sz w:val="16"/>
              </w:rPr>
              <w:t>número</w:t>
            </w:r>
            <w:r>
              <w:rPr>
                <w:spacing w:val="7"/>
                <w:sz w:val="16"/>
              </w:rPr>
              <w:t> </w:t>
            </w:r>
            <w:r>
              <w:rPr>
                <w:sz w:val="16"/>
              </w:rPr>
              <w:t>de</w:t>
            </w:r>
            <w:r>
              <w:rPr>
                <w:spacing w:val="7"/>
                <w:sz w:val="16"/>
              </w:rPr>
              <w:t> </w:t>
            </w:r>
            <w:r>
              <w:rPr>
                <w:sz w:val="16"/>
              </w:rPr>
              <w:t>registro</w:t>
            </w:r>
            <w:r>
              <w:rPr>
                <w:spacing w:val="7"/>
                <w:sz w:val="16"/>
              </w:rPr>
              <w:t> </w:t>
            </w:r>
            <w:r>
              <w:rPr>
                <w:sz w:val="16"/>
              </w:rPr>
              <w:t>no</w:t>
            </w:r>
            <w:r>
              <w:rPr>
                <w:spacing w:val="7"/>
                <w:sz w:val="16"/>
              </w:rPr>
              <w:t> </w:t>
            </w:r>
            <w:r>
              <w:rPr>
                <w:spacing w:val="-2"/>
                <w:sz w:val="16"/>
              </w:rPr>
              <w:t>Ministério</w:t>
            </w:r>
          </w:p>
          <w:p>
            <w:pPr>
              <w:pStyle w:val="TableParagraph"/>
              <w:spacing w:line="182" w:lineRule="exact"/>
              <w:ind w:left="110"/>
              <w:jc w:val="both"/>
              <w:rPr>
                <w:sz w:val="16"/>
              </w:rPr>
            </w:pPr>
            <w:r>
              <w:rPr>
                <w:sz w:val="16"/>
              </w:rPr>
              <w:t>de</w:t>
            </w:r>
            <w:r>
              <w:rPr>
                <w:spacing w:val="-1"/>
                <w:sz w:val="16"/>
              </w:rPr>
              <w:t> </w:t>
            </w:r>
            <w:r>
              <w:rPr>
                <w:spacing w:val="-2"/>
                <w:sz w:val="16"/>
              </w:rPr>
              <w:t>Saúde.</w:t>
            </w:r>
          </w:p>
        </w:tc>
        <w:tc>
          <w:tcPr>
            <w:tcW w:w="945" w:type="dxa"/>
          </w:tcPr>
          <w:p>
            <w:pPr>
              <w:pStyle w:val="TableParagraph"/>
              <w:rPr>
                <w:sz w:val="16"/>
              </w:rPr>
            </w:pPr>
          </w:p>
          <w:p>
            <w:pPr>
              <w:pStyle w:val="TableParagraph"/>
              <w:rPr>
                <w:sz w:val="16"/>
              </w:rPr>
            </w:pPr>
          </w:p>
          <w:p>
            <w:pPr>
              <w:pStyle w:val="TableParagraph"/>
              <w:spacing w:before="41"/>
              <w:rPr>
                <w:sz w:val="16"/>
              </w:rPr>
            </w:pPr>
          </w:p>
          <w:p>
            <w:pPr>
              <w:pStyle w:val="TableParagraph"/>
              <w:ind w:left="8"/>
              <w:jc w:val="center"/>
              <w:rPr>
                <w:sz w:val="16"/>
              </w:rPr>
            </w:pPr>
            <w:r>
              <w:rPr>
                <w:spacing w:val="-2"/>
                <w:sz w:val="16"/>
              </w:rPr>
              <w:t>182158</w:t>
            </w:r>
          </w:p>
        </w:tc>
        <w:tc>
          <w:tcPr>
            <w:tcW w:w="1005" w:type="dxa"/>
          </w:tcPr>
          <w:p>
            <w:pPr>
              <w:pStyle w:val="TableParagraph"/>
              <w:rPr>
                <w:sz w:val="16"/>
              </w:rPr>
            </w:pPr>
          </w:p>
          <w:p>
            <w:pPr>
              <w:pStyle w:val="TableParagraph"/>
              <w:rPr>
                <w:sz w:val="16"/>
              </w:rPr>
            </w:pPr>
          </w:p>
          <w:p>
            <w:pPr>
              <w:pStyle w:val="TableParagraph"/>
              <w:spacing w:before="41"/>
              <w:rPr>
                <w:sz w:val="16"/>
              </w:rPr>
            </w:pPr>
          </w:p>
          <w:p>
            <w:pPr>
              <w:pStyle w:val="TableParagraph"/>
              <w:ind w:left="107"/>
              <w:rPr>
                <w:sz w:val="16"/>
              </w:rPr>
            </w:pPr>
            <w:r>
              <w:rPr>
                <w:spacing w:val="-2"/>
                <w:sz w:val="16"/>
              </w:rPr>
              <w:t>Unidade</w:t>
            </w:r>
          </w:p>
        </w:tc>
        <w:tc>
          <w:tcPr>
            <w:tcW w:w="780" w:type="dxa"/>
          </w:tcPr>
          <w:p>
            <w:pPr>
              <w:pStyle w:val="TableParagraph"/>
              <w:rPr>
                <w:sz w:val="16"/>
              </w:rPr>
            </w:pPr>
          </w:p>
          <w:p>
            <w:pPr>
              <w:pStyle w:val="TableParagraph"/>
              <w:rPr>
                <w:sz w:val="16"/>
              </w:rPr>
            </w:pPr>
          </w:p>
          <w:p>
            <w:pPr>
              <w:pStyle w:val="TableParagraph"/>
              <w:spacing w:before="41"/>
              <w:rPr>
                <w:sz w:val="16"/>
              </w:rPr>
            </w:pPr>
          </w:p>
          <w:p>
            <w:pPr>
              <w:pStyle w:val="TableParagraph"/>
              <w:ind w:left="19" w:right="6"/>
              <w:jc w:val="center"/>
              <w:rPr>
                <w:sz w:val="16"/>
              </w:rPr>
            </w:pPr>
            <w:r>
              <w:rPr>
                <w:spacing w:val="-5"/>
                <w:sz w:val="16"/>
              </w:rPr>
              <w:t>55</w:t>
            </w:r>
          </w:p>
        </w:tc>
        <w:tc>
          <w:tcPr>
            <w:tcW w:w="1620" w:type="dxa"/>
          </w:tcPr>
          <w:p>
            <w:pPr>
              <w:pStyle w:val="TableParagraph"/>
              <w:rPr>
                <w:sz w:val="16"/>
              </w:rPr>
            </w:pPr>
          </w:p>
          <w:p>
            <w:pPr>
              <w:pStyle w:val="TableParagraph"/>
              <w:rPr>
                <w:sz w:val="16"/>
              </w:rPr>
            </w:pPr>
          </w:p>
          <w:p>
            <w:pPr>
              <w:pStyle w:val="TableParagraph"/>
              <w:spacing w:before="41"/>
              <w:rPr>
                <w:sz w:val="16"/>
              </w:rPr>
            </w:pPr>
          </w:p>
          <w:p>
            <w:pPr>
              <w:pStyle w:val="TableParagraph"/>
              <w:ind w:left="20" w:right="1"/>
              <w:jc w:val="center"/>
              <w:rPr>
                <w:sz w:val="16"/>
              </w:rPr>
            </w:pPr>
            <w:r>
              <w:rPr>
                <w:spacing w:val="-2"/>
                <w:sz w:val="16"/>
              </w:rPr>
              <w:t>16,9900</w:t>
            </w:r>
          </w:p>
        </w:tc>
        <w:tc>
          <w:tcPr>
            <w:tcW w:w="2790" w:type="dxa"/>
          </w:tcPr>
          <w:p>
            <w:pPr>
              <w:pStyle w:val="TableParagraph"/>
              <w:spacing w:before="4"/>
              <w:rPr>
                <w:sz w:val="16"/>
              </w:rPr>
            </w:pPr>
          </w:p>
          <w:p>
            <w:pPr>
              <w:pStyle w:val="TableParagraph"/>
              <w:spacing w:line="352" w:lineRule="auto"/>
              <w:ind w:left="7" w:right="5"/>
              <w:jc w:val="both"/>
              <w:rPr>
                <w:sz w:val="16"/>
              </w:rPr>
            </w:pPr>
            <w:r>
              <w:rPr>
                <w:sz w:val="16"/>
              </w:rPr>
              <w:t>Hospital Universitário Pedro </w:t>
            </w:r>
            <w:r>
              <w:rPr>
                <w:sz w:val="16"/>
              </w:rPr>
              <w:t>Ernesto,</w:t>
            </w:r>
            <w:r>
              <w:rPr>
                <w:spacing w:val="40"/>
                <w:sz w:val="16"/>
              </w:rPr>
              <w:t> </w:t>
            </w:r>
            <w:r>
              <w:rPr>
                <w:sz w:val="16"/>
              </w:rPr>
              <w:t>situado na Boulevard 28 de Setembro, 77</w:t>
            </w:r>
            <w:r>
              <w:rPr>
                <w:spacing w:val="40"/>
                <w:sz w:val="16"/>
              </w:rPr>
              <w:t> </w:t>
            </w:r>
            <w:r>
              <w:rPr>
                <w:sz w:val="16"/>
              </w:rPr>
              <w:t>– Vila Isabel, Rio de Janeiro/RJ, CEP</w:t>
            </w:r>
            <w:r>
              <w:rPr>
                <w:spacing w:val="40"/>
                <w:sz w:val="16"/>
              </w:rPr>
              <w:t> </w:t>
            </w:r>
            <w:r>
              <w:rPr>
                <w:spacing w:val="-2"/>
                <w:sz w:val="16"/>
              </w:rPr>
              <w:t>20.551-030</w:t>
            </w:r>
          </w:p>
        </w:tc>
      </w:tr>
      <w:tr>
        <w:trPr>
          <w:trHeight w:val="1079" w:hRule="atLeast"/>
        </w:trPr>
        <w:tc>
          <w:tcPr>
            <w:tcW w:w="705" w:type="dxa"/>
          </w:tcPr>
          <w:p>
            <w:pPr>
              <w:pStyle w:val="TableParagraph"/>
              <w:rPr>
                <w:sz w:val="16"/>
              </w:rPr>
            </w:pPr>
          </w:p>
          <w:p>
            <w:pPr>
              <w:pStyle w:val="TableParagraph"/>
              <w:spacing w:before="90"/>
              <w:rPr>
                <w:sz w:val="16"/>
              </w:rPr>
            </w:pPr>
          </w:p>
          <w:p>
            <w:pPr>
              <w:pStyle w:val="TableParagraph"/>
              <w:ind w:left="16" w:right="4"/>
              <w:jc w:val="center"/>
              <w:rPr>
                <w:sz w:val="16"/>
              </w:rPr>
            </w:pPr>
            <w:r>
              <w:rPr>
                <w:spacing w:val="-10"/>
                <w:sz w:val="16"/>
              </w:rPr>
              <w:t>9</w:t>
            </w:r>
          </w:p>
        </w:tc>
        <w:tc>
          <w:tcPr>
            <w:tcW w:w="6690" w:type="dxa"/>
          </w:tcPr>
          <w:p>
            <w:pPr>
              <w:pStyle w:val="TableParagraph"/>
              <w:spacing w:before="139"/>
              <w:rPr>
                <w:sz w:val="16"/>
              </w:rPr>
            </w:pPr>
          </w:p>
          <w:p>
            <w:pPr>
              <w:pStyle w:val="TableParagraph"/>
              <w:spacing w:line="352" w:lineRule="auto"/>
              <w:ind w:left="80" w:right="75"/>
              <w:rPr>
                <w:sz w:val="16"/>
              </w:rPr>
            </w:pPr>
            <w:r>
              <w:rPr>
                <w:b/>
                <w:sz w:val="16"/>
              </w:rPr>
              <w:t>Agulha de Veress</w:t>
            </w:r>
            <w:r>
              <w:rPr>
                <w:sz w:val="16"/>
              </w:rPr>
              <w:t>, em aço inox fixada a uma câmara de plastico transparente, comprimento </w:t>
            </w:r>
            <w:r>
              <w:rPr>
                <w:b/>
                <w:sz w:val="16"/>
              </w:rPr>
              <w:t>entre</w:t>
            </w:r>
            <w:r>
              <w:rPr>
                <w:b/>
                <w:spacing w:val="40"/>
                <w:sz w:val="16"/>
              </w:rPr>
              <w:t> </w:t>
            </w:r>
            <w:r>
              <w:rPr>
                <w:b/>
                <w:sz w:val="16"/>
              </w:rPr>
              <w:t>120 mm e 150 mm</w:t>
            </w:r>
            <w:r>
              <w:rPr>
                <w:sz w:val="16"/>
              </w:rPr>
              <w:t>, descartável, estéril.</w:t>
            </w:r>
          </w:p>
        </w:tc>
        <w:tc>
          <w:tcPr>
            <w:tcW w:w="945" w:type="dxa"/>
          </w:tcPr>
          <w:p>
            <w:pPr>
              <w:pStyle w:val="TableParagraph"/>
              <w:rPr>
                <w:sz w:val="16"/>
              </w:rPr>
            </w:pPr>
          </w:p>
          <w:p>
            <w:pPr>
              <w:pStyle w:val="TableParagraph"/>
              <w:spacing w:before="90"/>
              <w:rPr>
                <w:sz w:val="16"/>
              </w:rPr>
            </w:pPr>
          </w:p>
          <w:p>
            <w:pPr>
              <w:pStyle w:val="TableParagraph"/>
              <w:ind w:left="8"/>
              <w:jc w:val="center"/>
              <w:rPr>
                <w:sz w:val="16"/>
              </w:rPr>
            </w:pPr>
            <w:r>
              <w:rPr>
                <w:spacing w:val="-2"/>
                <w:sz w:val="16"/>
              </w:rPr>
              <w:t>140414</w:t>
            </w:r>
          </w:p>
        </w:tc>
        <w:tc>
          <w:tcPr>
            <w:tcW w:w="1005" w:type="dxa"/>
          </w:tcPr>
          <w:p>
            <w:pPr>
              <w:pStyle w:val="TableParagraph"/>
              <w:rPr>
                <w:sz w:val="16"/>
              </w:rPr>
            </w:pPr>
          </w:p>
          <w:p>
            <w:pPr>
              <w:pStyle w:val="TableParagraph"/>
              <w:spacing w:before="90"/>
              <w:rPr>
                <w:sz w:val="16"/>
              </w:rPr>
            </w:pPr>
          </w:p>
          <w:p>
            <w:pPr>
              <w:pStyle w:val="TableParagraph"/>
              <w:ind w:left="107"/>
              <w:rPr>
                <w:sz w:val="16"/>
              </w:rPr>
            </w:pPr>
            <w:r>
              <w:rPr>
                <w:spacing w:val="-2"/>
                <w:sz w:val="16"/>
              </w:rPr>
              <w:t>Unidade</w:t>
            </w:r>
          </w:p>
        </w:tc>
        <w:tc>
          <w:tcPr>
            <w:tcW w:w="780" w:type="dxa"/>
          </w:tcPr>
          <w:p>
            <w:pPr>
              <w:pStyle w:val="TableParagraph"/>
              <w:rPr>
                <w:sz w:val="16"/>
              </w:rPr>
            </w:pPr>
          </w:p>
          <w:p>
            <w:pPr>
              <w:pStyle w:val="TableParagraph"/>
              <w:spacing w:before="90"/>
              <w:rPr>
                <w:sz w:val="16"/>
              </w:rPr>
            </w:pPr>
          </w:p>
          <w:p>
            <w:pPr>
              <w:pStyle w:val="TableParagraph"/>
              <w:ind w:left="19" w:right="7"/>
              <w:jc w:val="center"/>
              <w:rPr>
                <w:sz w:val="16"/>
              </w:rPr>
            </w:pPr>
            <w:r>
              <w:rPr>
                <w:spacing w:val="-5"/>
                <w:sz w:val="16"/>
              </w:rPr>
              <w:t>645</w:t>
            </w:r>
          </w:p>
        </w:tc>
        <w:tc>
          <w:tcPr>
            <w:tcW w:w="1620" w:type="dxa"/>
          </w:tcPr>
          <w:p>
            <w:pPr>
              <w:pStyle w:val="TableParagraph"/>
              <w:rPr>
                <w:sz w:val="16"/>
              </w:rPr>
            </w:pPr>
          </w:p>
          <w:p>
            <w:pPr>
              <w:pStyle w:val="TableParagraph"/>
              <w:spacing w:before="90"/>
              <w:rPr>
                <w:sz w:val="16"/>
              </w:rPr>
            </w:pPr>
          </w:p>
          <w:p>
            <w:pPr>
              <w:pStyle w:val="TableParagraph"/>
              <w:ind w:left="20"/>
              <w:jc w:val="center"/>
              <w:rPr>
                <w:sz w:val="16"/>
              </w:rPr>
            </w:pPr>
            <w:r>
              <w:rPr>
                <w:spacing w:val="-2"/>
                <w:sz w:val="16"/>
              </w:rPr>
              <w:t>107,5000</w:t>
            </w:r>
          </w:p>
        </w:tc>
        <w:tc>
          <w:tcPr>
            <w:tcW w:w="2790" w:type="dxa"/>
          </w:tcPr>
          <w:p>
            <w:pPr>
              <w:pStyle w:val="TableParagraph"/>
              <w:spacing w:line="352" w:lineRule="auto" w:before="53"/>
              <w:ind w:left="7" w:right="5"/>
              <w:jc w:val="both"/>
              <w:rPr>
                <w:sz w:val="16"/>
              </w:rPr>
            </w:pPr>
            <w:r>
              <w:rPr>
                <w:sz w:val="16"/>
              </w:rPr>
              <w:t>Hospital Universitário Pedro </w:t>
            </w:r>
            <w:r>
              <w:rPr>
                <w:sz w:val="16"/>
              </w:rPr>
              <w:t>Ernesto,</w:t>
            </w:r>
            <w:r>
              <w:rPr>
                <w:spacing w:val="40"/>
                <w:sz w:val="16"/>
              </w:rPr>
              <w:t> </w:t>
            </w:r>
            <w:r>
              <w:rPr>
                <w:sz w:val="16"/>
              </w:rPr>
              <w:t>situado na Boulevard 28 de Setembro, 77</w:t>
            </w:r>
            <w:r>
              <w:rPr>
                <w:spacing w:val="40"/>
                <w:sz w:val="16"/>
              </w:rPr>
              <w:t> </w:t>
            </w:r>
            <w:r>
              <w:rPr>
                <w:sz w:val="16"/>
              </w:rPr>
              <w:t>–</w:t>
            </w:r>
            <w:r>
              <w:rPr>
                <w:spacing w:val="54"/>
                <w:sz w:val="16"/>
              </w:rPr>
              <w:t> </w:t>
            </w:r>
            <w:r>
              <w:rPr>
                <w:sz w:val="16"/>
              </w:rPr>
              <w:t>Vila</w:t>
            </w:r>
            <w:r>
              <w:rPr>
                <w:spacing w:val="58"/>
                <w:sz w:val="16"/>
              </w:rPr>
              <w:t> </w:t>
            </w:r>
            <w:r>
              <w:rPr>
                <w:sz w:val="16"/>
              </w:rPr>
              <w:t>Isabel,</w:t>
            </w:r>
            <w:r>
              <w:rPr>
                <w:spacing w:val="59"/>
                <w:sz w:val="16"/>
              </w:rPr>
              <w:t> </w:t>
            </w:r>
            <w:r>
              <w:rPr>
                <w:sz w:val="16"/>
              </w:rPr>
              <w:t>Rio</w:t>
            </w:r>
            <w:r>
              <w:rPr>
                <w:spacing w:val="58"/>
                <w:sz w:val="16"/>
              </w:rPr>
              <w:t> </w:t>
            </w:r>
            <w:r>
              <w:rPr>
                <w:sz w:val="16"/>
              </w:rPr>
              <w:t>de</w:t>
            </w:r>
            <w:r>
              <w:rPr>
                <w:spacing w:val="58"/>
                <w:sz w:val="16"/>
              </w:rPr>
              <w:t> </w:t>
            </w:r>
            <w:r>
              <w:rPr>
                <w:sz w:val="16"/>
              </w:rPr>
              <w:t>Janeiro/RJ,</w:t>
            </w:r>
            <w:r>
              <w:rPr>
                <w:spacing w:val="59"/>
                <w:sz w:val="16"/>
              </w:rPr>
              <w:t> </w:t>
            </w:r>
            <w:r>
              <w:rPr>
                <w:spacing w:val="-5"/>
                <w:sz w:val="16"/>
              </w:rPr>
              <w:t>CEP</w:t>
            </w:r>
          </w:p>
          <w:p>
            <w:pPr>
              <w:pStyle w:val="TableParagraph"/>
              <w:spacing w:line="183" w:lineRule="exact"/>
              <w:ind w:left="7"/>
              <w:rPr>
                <w:sz w:val="16"/>
              </w:rPr>
            </w:pPr>
            <w:r>
              <w:rPr>
                <w:sz w:val="16"/>
              </w:rPr>
              <w:t>20.551-</w:t>
            </w:r>
            <w:r>
              <w:rPr>
                <w:spacing w:val="-5"/>
                <w:sz w:val="16"/>
              </w:rPr>
              <w:t>030</w:t>
            </w:r>
          </w:p>
        </w:tc>
      </w:tr>
    </w:tbl>
    <w:p>
      <w:pPr>
        <w:pStyle w:val="BodyText"/>
        <w:rPr>
          <w:sz w:val="24"/>
        </w:rPr>
      </w:pPr>
    </w:p>
    <w:p>
      <w:pPr>
        <w:pStyle w:val="BodyText"/>
        <w:rPr>
          <w:sz w:val="24"/>
        </w:rPr>
      </w:pPr>
    </w:p>
    <w:p>
      <w:pPr>
        <w:pStyle w:val="BodyText"/>
        <w:spacing w:before="17"/>
        <w:rPr>
          <w:sz w:val="24"/>
        </w:rPr>
      </w:pPr>
    </w:p>
    <w:p>
      <w:pPr>
        <w:pStyle w:val="Heading1"/>
        <w:numPr>
          <w:ilvl w:val="0"/>
          <w:numId w:val="1"/>
        </w:numPr>
        <w:tabs>
          <w:tab w:pos="359" w:val="left" w:leader="none"/>
        </w:tabs>
        <w:spacing w:line="240" w:lineRule="auto" w:before="0" w:after="0"/>
        <w:ind w:left="359" w:right="0" w:hanging="240"/>
        <w:jc w:val="left"/>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BodyText"/>
        <w:spacing w:before="7"/>
        <w:rPr>
          <w:b/>
          <w:sz w:val="24"/>
        </w:rPr>
      </w:pPr>
    </w:p>
    <w:p>
      <w:pPr>
        <w:pStyle w:val="ListParagraph"/>
        <w:numPr>
          <w:ilvl w:val="1"/>
          <w:numId w:val="2"/>
        </w:numPr>
        <w:tabs>
          <w:tab w:pos="479" w:val="left" w:leader="none"/>
        </w:tabs>
        <w:spacing w:line="235" w:lineRule="auto" w:before="0" w:after="0"/>
        <w:ind w:left="119" w:right="236" w:firstLine="0"/>
        <w:jc w:val="left"/>
        <w:rPr>
          <w:sz w:val="24"/>
        </w:rPr>
      </w:pPr>
      <w:r>
        <w:rPr>
          <w:sz w:val="24"/>
        </w:rPr>
        <mc:AlternateContent>
          <mc:Choice Requires="wps">
            <w:drawing>
              <wp:anchor distT="0" distB="0" distL="0" distR="0" allowOverlap="1" layoutInCell="1" locked="0" behindDoc="0" simplePos="0" relativeHeight="15728640">
                <wp:simplePos x="0" y="0"/>
                <wp:positionH relativeFrom="page">
                  <wp:posOffset>4470989</wp:posOffset>
                </wp:positionH>
                <wp:positionV relativeFrom="paragraph">
                  <wp:posOffset>320749</wp:posOffset>
                </wp:positionV>
                <wp:extent cx="29209"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9209" cy="9525"/>
                        </a:xfrm>
                        <a:custGeom>
                          <a:avLst/>
                          <a:gdLst/>
                          <a:ahLst/>
                          <a:cxnLst/>
                          <a:rect l="l" t="t" r="r" b="b"/>
                          <a:pathLst>
                            <a:path w="29209" h="9525">
                              <a:moveTo>
                                <a:pt x="28768" y="9524"/>
                              </a:moveTo>
                              <a:lnTo>
                                <a:pt x="0" y="9524"/>
                              </a:lnTo>
                              <a:lnTo>
                                <a:pt x="0" y="0"/>
                              </a:lnTo>
                              <a:lnTo>
                                <a:pt x="28768" y="0"/>
                              </a:lnTo>
                              <a:lnTo>
                                <a:pt x="28768"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352.046448pt;margin-top:25.255848pt;width:2.265264pt;height:.75pt;mso-position-horizontal-relative:page;mso-position-vertical-relative:paragraph;z-index:15728640" id="docshape1" filled="true" fillcolor="#000080" stroked="false">
                <v:fill type="solid"/>
                <w10:wrap type="none"/>
              </v:rect>
            </w:pict>
          </mc:Fallback>
        </mc:AlternateContent>
      </w:r>
      <w:r>
        <w:rPr>
          <w:sz w:val="24"/>
        </w:rPr>
        <w:t>Poderão</w:t>
      </w:r>
      <w:r>
        <w:rPr>
          <w:spacing w:val="-2"/>
          <w:sz w:val="24"/>
        </w:rPr>
        <w:t> </w:t>
      </w:r>
      <w:r>
        <w:rPr>
          <w:sz w:val="24"/>
        </w:rPr>
        <w:t>participar</w:t>
      </w:r>
      <w:r>
        <w:rPr>
          <w:spacing w:val="-2"/>
          <w:sz w:val="24"/>
        </w:rPr>
        <w:t> </w:t>
      </w:r>
      <w:r>
        <w:rPr>
          <w:sz w:val="24"/>
        </w:rPr>
        <w:t>deste</w:t>
      </w:r>
      <w:r>
        <w:rPr>
          <w:spacing w:val="-2"/>
          <w:sz w:val="24"/>
        </w:rPr>
        <w:t> </w:t>
      </w:r>
      <w:r>
        <w:rPr>
          <w:sz w:val="24"/>
        </w:rPr>
        <w:t>Pregão</w:t>
      </w:r>
      <w:r>
        <w:rPr>
          <w:spacing w:val="-2"/>
          <w:sz w:val="24"/>
        </w:rPr>
        <w:t> </w:t>
      </w:r>
      <w:r>
        <w:rPr>
          <w:sz w:val="24"/>
        </w:rPr>
        <w:t>os</w:t>
      </w:r>
      <w:r>
        <w:rPr>
          <w:spacing w:val="-2"/>
          <w:sz w:val="24"/>
        </w:rPr>
        <w:t> </w:t>
      </w:r>
      <w:r>
        <w:rPr>
          <w:sz w:val="24"/>
        </w:rPr>
        <w:t>interessados</w:t>
      </w:r>
      <w:r>
        <w:rPr>
          <w:spacing w:val="-2"/>
          <w:sz w:val="24"/>
        </w:rPr>
        <w:t> </w:t>
      </w:r>
      <w:r>
        <w:rPr>
          <w:sz w:val="24"/>
        </w:rPr>
        <w:t>que</w:t>
      </w:r>
      <w:r>
        <w:rPr>
          <w:spacing w:val="-2"/>
          <w:sz w:val="24"/>
        </w:rPr>
        <w:t> </w:t>
      </w:r>
      <w:r>
        <w:rPr>
          <w:sz w:val="24"/>
        </w:rPr>
        <w:t>estiverem</w:t>
      </w:r>
      <w:r>
        <w:rPr>
          <w:spacing w:val="-2"/>
          <w:sz w:val="24"/>
        </w:rPr>
        <w:t> </w:t>
      </w:r>
      <w:r>
        <w:rPr>
          <w:sz w:val="24"/>
        </w:rPr>
        <w:t>previamente</w:t>
      </w:r>
      <w:r>
        <w:rPr>
          <w:spacing w:val="-2"/>
          <w:sz w:val="24"/>
        </w:rPr>
        <w:t> </w:t>
      </w:r>
      <w:r>
        <w:rPr>
          <w:sz w:val="24"/>
        </w:rPr>
        <w:t>credenciados</w:t>
      </w:r>
      <w:r>
        <w:rPr>
          <w:spacing w:val="-2"/>
          <w:sz w:val="24"/>
        </w:rPr>
        <w:t> </w:t>
      </w:r>
      <w:r>
        <w:rPr>
          <w:sz w:val="24"/>
        </w:rPr>
        <w:t>no</w:t>
      </w:r>
      <w:r>
        <w:rPr>
          <w:spacing w:val="-2"/>
          <w:sz w:val="24"/>
        </w:rPr>
        <w:t> </w:t>
      </w:r>
      <w:r>
        <w:rPr>
          <w:sz w:val="24"/>
        </w:rPr>
        <w:t>Sistema</w:t>
      </w:r>
      <w:r>
        <w:rPr>
          <w:spacing w:val="-2"/>
          <w:sz w:val="24"/>
        </w:rPr>
        <w:t> </w:t>
      </w:r>
      <w:r>
        <w:rPr>
          <w:sz w:val="24"/>
        </w:rPr>
        <w:t>de</w:t>
      </w:r>
      <w:r>
        <w:rPr>
          <w:spacing w:val="-2"/>
          <w:sz w:val="24"/>
        </w:rPr>
        <w:t> </w:t>
      </w:r>
      <w:r>
        <w:rPr>
          <w:sz w:val="24"/>
        </w:rPr>
        <w:t>Cadastramento</w:t>
      </w:r>
      <w:r>
        <w:rPr>
          <w:spacing w:val="-2"/>
          <w:sz w:val="24"/>
        </w:rPr>
        <w:t> </w:t>
      </w:r>
      <w:r>
        <w:rPr>
          <w:sz w:val="24"/>
        </w:rPr>
        <w:t>Unificado</w:t>
      </w:r>
      <w:r>
        <w:rPr>
          <w:spacing w:val="-2"/>
          <w:sz w:val="24"/>
        </w:rPr>
        <w:t> </w:t>
      </w:r>
      <w:r>
        <w:rPr>
          <w:sz w:val="24"/>
        </w:rPr>
        <w:t>de</w:t>
      </w:r>
      <w:r>
        <w:rPr>
          <w:spacing w:val="-2"/>
          <w:sz w:val="24"/>
        </w:rPr>
        <w:t> </w:t>
      </w:r>
      <w:r>
        <w:rPr>
          <w:sz w:val="24"/>
        </w:rPr>
        <w:t>Fornecedores</w:t>
      </w:r>
      <w:r>
        <w:rPr>
          <w:spacing w:val="-2"/>
          <w:sz w:val="24"/>
        </w:rPr>
        <w:t> </w:t>
      </w:r>
      <w:r>
        <w:rPr>
          <w:sz w:val="24"/>
        </w:rPr>
        <w:t>-</w:t>
      </w:r>
      <w:r>
        <w:rPr>
          <w:spacing w:val="-2"/>
          <w:sz w:val="24"/>
        </w:rPr>
        <w:t> </w:t>
      </w:r>
      <w:r>
        <w:rPr>
          <w:sz w:val="24"/>
        </w:rPr>
        <w:t>SICAF</w:t>
      </w:r>
      <w:r>
        <w:rPr>
          <w:spacing w:val="-2"/>
          <w:sz w:val="24"/>
        </w:rPr>
        <w:t> </w:t>
      </w:r>
      <w:r>
        <w:rPr>
          <w:sz w:val="24"/>
        </w:rPr>
        <w:t>e no Sistema Integrado de Gestão de</w:t>
      </w:r>
      <w:r>
        <w:rPr>
          <w:spacing w:val="-3"/>
          <w:sz w:val="24"/>
        </w:rPr>
        <w:t> </w:t>
      </w:r>
      <w:r>
        <w:rPr>
          <w:sz w:val="24"/>
        </w:rPr>
        <w:t>Aquisições - SIGA</w:t>
      </w:r>
      <w:r>
        <w:rPr>
          <w:spacing w:val="-3"/>
          <w:sz w:val="24"/>
        </w:rPr>
        <w:t> </w:t>
      </w:r>
      <w:r>
        <w:rPr>
          <w:sz w:val="24"/>
        </w:rPr>
        <w:t>(</w:t>
      </w:r>
      <w:hyperlink r:id="rId7">
        <w:r>
          <w:rPr>
            <w:sz w:val="24"/>
            <w:u w:val="single" w:color="000080"/>
          </w:rPr>
          <w:t>www.compras.</w:t>
        </w:r>
        <w:r>
          <w:rPr>
            <w:sz w:val="24"/>
          </w:rPr>
          <w:t>rj.g</w:t>
        </w:r>
        <w:r>
          <w:rPr>
            <w:sz w:val="24"/>
            <w:u w:val="single" w:color="000080"/>
          </w:rPr>
          <w:t>ov.br</w:t>
        </w:r>
      </w:hyperlink>
      <w:r>
        <w:rPr>
          <w:sz w:val="24"/>
        </w:rPr>
        <w:t>).</w:t>
      </w:r>
    </w:p>
    <w:p>
      <w:pPr>
        <w:pStyle w:val="ListParagraph"/>
        <w:numPr>
          <w:ilvl w:val="2"/>
          <w:numId w:val="2"/>
        </w:numPr>
        <w:tabs>
          <w:tab w:pos="659" w:val="left" w:leader="none"/>
        </w:tabs>
        <w:spacing w:line="235" w:lineRule="auto" w:before="0" w:after="0"/>
        <w:ind w:left="119" w:right="1322" w:firstLine="0"/>
        <w:jc w:val="left"/>
        <w:rPr>
          <w:sz w:val="24"/>
        </w:rPr>
      </w:pPr>
      <w:r>
        <w:rPr>
          <w:sz w:val="24"/>
        </w:rPr>
        <w:t>Os</w:t>
      </w:r>
      <w:r>
        <w:rPr>
          <w:spacing w:val="-2"/>
          <w:sz w:val="24"/>
        </w:rPr>
        <w:t> </w:t>
      </w:r>
      <w:r>
        <w:rPr>
          <w:sz w:val="24"/>
        </w:rPr>
        <w:t>interessados</w:t>
      </w:r>
      <w:r>
        <w:rPr>
          <w:spacing w:val="-2"/>
          <w:sz w:val="24"/>
        </w:rPr>
        <w:t> </w:t>
      </w:r>
      <w:r>
        <w:rPr>
          <w:sz w:val="24"/>
        </w:rPr>
        <w:t>deverão</w:t>
      </w:r>
      <w:r>
        <w:rPr>
          <w:spacing w:val="-2"/>
          <w:sz w:val="24"/>
        </w:rPr>
        <w:t> </w:t>
      </w:r>
      <w:r>
        <w:rPr>
          <w:sz w:val="24"/>
        </w:rPr>
        <w:t>atender</w:t>
      </w:r>
      <w:r>
        <w:rPr>
          <w:spacing w:val="-2"/>
          <w:sz w:val="24"/>
        </w:rPr>
        <w:t> </w:t>
      </w:r>
      <w:r>
        <w:rPr>
          <w:sz w:val="24"/>
        </w:rPr>
        <w:t>às</w:t>
      </w:r>
      <w:r>
        <w:rPr>
          <w:spacing w:val="-2"/>
          <w:sz w:val="24"/>
        </w:rPr>
        <w:t> </w:t>
      </w:r>
      <w:r>
        <w:rPr>
          <w:sz w:val="24"/>
        </w:rPr>
        <w:t>condições</w:t>
      </w:r>
      <w:r>
        <w:rPr>
          <w:spacing w:val="-2"/>
          <w:sz w:val="24"/>
        </w:rPr>
        <w:t> </w:t>
      </w:r>
      <w:r>
        <w:rPr>
          <w:sz w:val="24"/>
        </w:rPr>
        <w:t>exigidas</w:t>
      </w:r>
      <w:r>
        <w:rPr>
          <w:spacing w:val="-2"/>
          <w:sz w:val="24"/>
        </w:rPr>
        <w:t> </w:t>
      </w:r>
      <w:r>
        <w:rPr>
          <w:sz w:val="24"/>
        </w:rPr>
        <w:t>no</w:t>
      </w:r>
      <w:r>
        <w:rPr>
          <w:spacing w:val="-2"/>
          <w:sz w:val="24"/>
        </w:rPr>
        <w:t> </w:t>
      </w:r>
      <w:r>
        <w:rPr>
          <w:sz w:val="24"/>
        </w:rPr>
        <w:t>cadastramento</w:t>
      </w:r>
      <w:r>
        <w:rPr>
          <w:spacing w:val="-2"/>
          <w:sz w:val="24"/>
        </w:rPr>
        <w:t> </w:t>
      </w:r>
      <w:r>
        <w:rPr>
          <w:sz w:val="24"/>
        </w:rPr>
        <w:t>no</w:t>
      </w:r>
      <w:r>
        <w:rPr>
          <w:spacing w:val="-2"/>
          <w:sz w:val="24"/>
        </w:rPr>
        <w:t> </w:t>
      </w:r>
      <w:r>
        <w:rPr>
          <w:sz w:val="24"/>
        </w:rPr>
        <w:t>SICAF</w:t>
      </w:r>
      <w:r>
        <w:rPr>
          <w:spacing w:val="-2"/>
          <w:sz w:val="24"/>
        </w:rPr>
        <w:t> </w:t>
      </w:r>
      <w:r>
        <w:rPr>
          <w:sz w:val="24"/>
        </w:rPr>
        <w:t>e</w:t>
      </w:r>
      <w:r>
        <w:rPr>
          <w:spacing w:val="-2"/>
          <w:sz w:val="24"/>
        </w:rPr>
        <w:t> </w:t>
      </w:r>
      <w:r>
        <w:rPr>
          <w:sz w:val="24"/>
        </w:rPr>
        <w:t>no</w:t>
      </w:r>
      <w:r>
        <w:rPr>
          <w:spacing w:val="-2"/>
          <w:sz w:val="24"/>
        </w:rPr>
        <w:t> </w:t>
      </w:r>
      <w:r>
        <w:rPr>
          <w:sz w:val="24"/>
        </w:rPr>
        <w:t>SIGA</w:t>
      </w:r>
      <w:r>
        <w:rPr>
          <w:spacing w:val="-15"/>
          <w:sz w:val="24"/>
        </w:rPr>
        <w:t> </w:t>
      </w:r>
      <w:r>
        <w:rPr>
          <w:sz w:val="24"/>
        </w:rPr>
        <w:t>até</w:t>
      </w:r>
      <w:r>
        <w:rPr>
          <w:spacing w:val="-2"/>
          <w:sz w:val="24"/>
        </w:rPr>
        <w:t> </w:t>
      </w:r>
      <w:r>
        <w:rPr>
          <w:sz w:val="24"/>
        </w:rPr>
        <w:t>o</w:t>
      </w:r>
      <w:r>
        <w:rPr>
          <w:spacing w:val="-2"/>
          <w:sz w:val="24"/>
        </w:rPr>
        <w:t> </w:t>
      </w:r>
      <w:r>
        <w:rPr>
          <w:sz w:val="24"/>
        </w:rPr>
        <w:t>terceiro</w:t>
      </w:r>
      <w:r>
        <w:rPr>
          <w:spacing w:val="-2"/>
          <w:sz w:val="24"/>
        </w:rPr>
        <w:t> </w:t>
      </w:r>
      <w:r>
        <w:rPr>
          <w:sz w:val="24"/>
        </w:rPr>
        <w:t>dia</w:t>
      </w:r>
      <w:r>
        <w:rPr>
          <w:spacing w:val="-2"/>
          <w:sz w:val="24"/>
        </w:rPr>
        <w:t> </w:t>
      </w:r>
      <w:r>
        <w:rPr>
          <w:sz w:val="24"/>
        </w:rPr>
        <w:t>útil</w:t>
      </w:r>
      <w:r>
        <w:rPr>
          <w:spacing w:val="-2"/>
          <w:sz w:val="24"/>
        </w:rPr>
        <w:t> </w:t>
      </w:r>
      <w:r>
        <w:rPr>
          <w:sz w:val="24"/>
        </w:rPr>
        <w:t>anterior</w:t>
      </w:r>
      <w:r>
        <w:rPr>
          <w:spacing w:val="-2"/>
          <w:sz w:val="24"/>
        </w:rPr>
        <w:t> </w:t>
      </w:r>
      <w:r>
        <w:rPr>
          <w:sz w:val="24"/>
        </w:rPr>
        <w:t>à</w:t>
      </w:r>
      <w:r>
        <w:rPr>
          <w:spacing w:val="-2"/>
          <w:sz w:val="24"/>
        </w:rPr>
        <w:t> </w:t>
      </w:r>
      <w:r>
        <w:rPr>
          <w:sz w:val="24"/>
        </w:rPr>
        <w:t>data</w:t>
      </w:r>
      <w:r>
        <w:rPr>
          <w:spacing w:val="-2"/>
          <w:sz w:val="24"/>
        </w:rPr>
        <w:t> </w:t>
      </w:r>
      <w:r>
        <w:rPr>
          <w:sz w:val="24"/>
        </w:rPr>
        <w:t>prevista</w:t>
      </w:r>
      <w:r>
        <w:rPr>
          <w:spacing w:val="-2"/>
          <w:sz w:val="24"/>
        </w:rPr>
        <w:t> </w:t>
      </w:r>
      <w:r>
        <w:rPr>
          <w:sz w:val="24"/>
        </w:rPr>
        <w:t>para recebimento das propostas.</w:t>
      </w:r>
    </w:p>
    <w:p>
      <w:pPr>
        <w:pStyle w:val="ListParagraph"/>
        <w:numPr>
          <w:ilvl w:val="2"/>
          <w:numId w:val="2"/>
        </w:numPr>
        <w:tabs>
          <w:tab w:pos="659" w:val="left" w:leader="none"/>
        </w:tabs>
        <w:spacing w:line="268" w:lineRule="exact" w:before="0" w:after="0"/>
        <w:ind w:left="659" w:right="0" w:hanging="540"/>
        <w:jc w:val="left"/>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1"/>
          <w:numId w:val="2"/>
        </w:numPr>
        <w:tabs>
          <w:tab w:pos="479" w:val="left" w:leader="none"/>
        </w:tabs>
        <w:spacing w:line="235" w:lineRule="auto" w:before="1" w:after="0"/>
        <w:ind w:left="119" w:right="260" w:firstLine="0"/>
        <w:jc w:val="left"/>
        <w:rPr>
          <w:sz w:val="24"/>
        </w:rPr>
      </w:pPr>
      <w:r>
        <w:rPr>
          <w:sz w:val="24"/>
        </w:rPr>
        <w:t>O licitante responsabiliza-se exclusiva e formalmente pelas transações efetuadas em seu nome, assume como firmes e verdadeiras suas propostas e seus lances,</w:t>
      </w:r>
      <w:r>
        <w:rPr>
          <w:spacing w:val="-2"/>
          <w:sz w:val="24"/>
        </w:rPr>
        <w:t> </w:t>
      </w:r>
      <w:r>
        <w:rPr>
          <w:sz w:val="24"/>
        </w:rPr>
        <w:t>inclusive</w:t>
      </w:r>
      <w:r>
        <w:rPr>
          <w:spacing w:val="-2"/>
          <w:sz w:val="24"/>
        </w:rPr>
        <w:t> </w:t>
      </w:r>
      <w:r>
        <w:rPr>
          <w:sz w:val="24"/>
        </w:rPr>
        <w:t>os</w:t>
      </w:r>
      <w:r>
        <w:rPr>
          <w:spacing w:val="-2"/>
          <w:sz w:val="24"/>
        </w:rPr>
        <w:t> </w:t>
      </w:r>
      <w:r>
        <w:rPr>
          <w:sz w:val="24"/>
        </w:rPr>
        <w:t>atos</w:t>
      </w:r>
      <w:r>
        <w:rPr>
          <w:spacing w:val="-2"/>
          <w:sz w:val="24"/>
        </w:rPr>
        <w:t> </w:t>
      </w:r>
      <w:r>
        <w:rPr>
          <w:sz w:val="24"/>
        </w:rPr>
        <w:t>praticados</w:t>
      </w:r>
      <w:r>
        <w:rPr>
          <w:spacing w:val="-2"/>
          <w:sz w:val="24"/>
        </w:rPr>
        <w:t> </w:t>
      </w:r>
      <w:r>
        <w:rPr>
          <w:sz w:val="24"/>
        </w:rPr>
        <w:t>diretamente</w:t>
      </w:r>
      <w:r>
        <w:rPr>
          <w:spacing w:val="-2"/>
          <w:sz w:val="24"/>
        </w:rPr>
        <w:t> </w:t>
      </w:r>
      <w:r>
        <w:rPr>
          <w:sz w:val="24"/>
        </w:rPr>
        <w:t>ou</w:t>
      </w:r>
      <w:r>
        <w:rPr>
          <w:spacing w:val="-2"/>
          <w:sz w:val="24"/>
        </w:rPr>
        <w:t> </w:t>
      </w:r>
      <w:r>
        <w:rPr>
          <w:sz w:val="24"/>
        </w:rPr>
        <w:t>por</w:t>
      </w:r>
      <w:r>
        <w:rPr>
          <w:spacing w:val="-2"/>
          <w:sz w:val="24"/>
        </w:rPr>
        <w:t> </w:t>
      </w:r>
      <w:r>
        <w:rPr>
          <w:sz w:val="24"/>
        </w:rPr>
        <w:t>seu</w:t>
      </w:r>
      <w:r>
        <w:rPr>
          <w:spacing w:val="-2"/>
          <w:sz w:val="24"/>
        </w:rPr>
        <w:t> </w:t>
      </w:r>
      <w:r>
        <w:rPr>
          <w:sz w:val="24"/>
        </w:rPr>
        <w:t>representante,</w:t>
      </w:r>
      <w:r>
        <w:rPr>
          <w:spacing w:val="-2"/>
          <w:sz w:val="24"/>
        </w:rPr>
        <w:t> </w:t>
      </w:r>
      <w:r>
        <w:rPr>
          <w:sz w:val="24"/>
        </w:rPr>
        <w:t>excluída</w:t>
      </w:r>
      <w:r>
        <w:rPr>
          <w:spacing w:val="-2"/>
          <w:sz w:val="24"/>
        </w:rPr>
        <w:t> </w:t>
      </w:r>
      <w:r>
        <w:rPr>
          <w:sz w:val="24"/>
        </w:rPr>
        <w:t>a</w:t>
      </w:r>
      <w:r>
        <w:rPr>
          <w:spacing w:val="-2"/>
          <w:sz w:val="24"/>
        </w:rPr>
        <w:t> </w:t>
      </w:r>
      <w:r>
        <w:rPr>
          <w:sz w:val="24"/>
        </w:rPr>
        <w:t>responsabilidade</w:t>
      </w:r>
      <w:r>
        <w:rPr>
          <w:spacing w:val="-2"/>
          <w:sz w:val="24"/>
        </w:rPr>
        <w:t> </w:t>
      </w:r>
      <w:r>
        <w:rPr>
          <w:sz w:val="24"/>
        </w:rPr>
        <w:t>do</w:t>
      </w:r>
      <w:r>
        <w:rPr>
          <w:spacing w:val="-2"/>
          <w:sz w:val="24"/>
        </w:rPr>
        <w:t> </w:t>
      </w:r>
      <w:r>
        <w:rPr>
          <w:sz w:val="24"/>
        </w:rPr>
        <w:t>provedor</w:t>
      </w:r>
      <w:r>
        <w:rPr>
          <w:spacing w:val="-2"/>
          <w:sz w:val="24"/>
        </w:rPr>
        <w:t> </w:t>
      </w:r>
      <w:r>
        <w:rPr>
          <w:sz w:val="24"/>
        </w:rPr>
        <w:t>do</w:t>
      </w:r>
      <w:r>
        <w:rPr>
          <w:spacing w:val="-2"/>
          <w:sz w:val="24"/>
        </w:rPr>
        <w:t> </w:t>
      </w:r>
      <w:r>
        <w:rPr>
          <w:sz w:val="24"/>
        </w:rPr>
        <w:t>sistema</w:t>
      </w:r>
      <w:r>
        <w:rPr>
          <w:spacing w:val="-2"/>
          <w:sz w:val="24"/>
        </w:rPr>
        <w:t> </w:t>
      </w:r>
      <w:r>
        <w:rPr>
          <w:sz w:val="24"/>
        </w:rPr>
        <w:t>ou</w:t>
      </w:r>
      <w:r>
        <w:rPr>
          <w:spacing w:val="-2"/>
          <w:sz w:val="24"/>
        </w:rPr>
        <w:t> </w:t>
      </w:r>
      <w:r>
        <w:rPr>
          <w:sz w:val="24"/>
        </w:rPr>
        <w:t>do</w:t>
      </w:r>
      <w:r>
        <w:rPr>
          <w:spacing w:val="-2"/>
          <w:sz w:val="24"/>
        </w:rPr>
        <w:t> </w:t>
      </w:r>
      <w:r>
        <w:rPr>
          <w:sz w:val="24"/>
        </w:rPr>
        <w:t>órgão</w:t>
      </w:r>
      <w:r>
        <w:rPr>
          <w:spacing w:val="-2"/>
          <w:sz w:val="24"/>
        </w:rPr>
        <w:t> </w:t>
      </w:r>
      <w:r>
        <w:rPr>
          <w:sz w:val="24"/>
        </w:rPr>
        <w:t>ou</w:t>
      </w:r>
      <w:r>
        <w:rPr>
          <w:spacing w:val="-2"/>
          <w:sz w:val="24"/>
        </w:rPr>
        <w:t> </w:t>
      </w:r>
      <w:r>
        <w:rPr>
          <w:sz w:val="24"/>
        </w:rPr>
        <w:t>entidade</w:t>
      </w:r>
      <w:r>
        <w:rPr>
          <w:spacing w:val="-2"/>
          <w:sz w:val="24"/>
        </w:rPr>
        <w:t> </w:t>
      </w:r>
      <w:r>
        <w:rPr>
          <w:sz w:val="24"/>
        </w:rPr>
        <w:t>promotora da licitação por eventuais danos decorrentes de uso indevido das credenciais de acesso, ainda que por terceiros.</w:t>
      </w:r>
    </w:p>
    <w:p>
      <w:pPr>
        <w:pStyle w:val="ListParagraph"/>
        <w:numPr>
          <w:ilvl w:val="1"/>
          <w:numId w:val="2"/>
        </w:numPr>
        <w:tabs>
          <w:tab w:pos="479" w:val="left" w:leader="none"/>
        </w:tabs>
        <w:spacing w:line="235" w:lineRule="auto" w:before="0" w:after="0"/>
        <w:ind w:left="119" w:right="469" w:firstLine="0"/>
        <w:jc w:val="left"/>
        <w:rPr>
          <w:sz w:val="24"/>
        </w:rPr>
      </w:pPr>
      <w:r>
        <w:rPr>
          <w:sz w:val="24"/>
        </w:rPr>
        <w:t>É</w:t>
      </w:r>
      <w:r>
        <w:rPr>
          <w:spacing w:val="-2"/>
          <w:sz w:val="24"/>
        </w:rPr>
        <w:t> </w:t>
      </w:r>
      <w:r>
        <w:rPr>
          <w:sz w:val="24"/>
        </w:rPr>
        <w:t>de</w:t>
      </w:r>
      <w:r>
        <w:rPr>
          <w:spacing w:val="-2"/>
          <w:sz w:val="24"/>
        </w:rPr>
        <w:t> </w:t>
      </w:r>
      <w:r>
        <w:rPr>
          <w:sz w:val="24"/>
        </w:rPr>
        <w:t>responsabilidade</w:t>
      </w:r>
      <w:r>
        <w:rPr>
          <w:spacing w:val="-2"/>
          <w:sz w:val="24"/>
        </w:rPr>
        <w:t> </w:t>
      </w:r>
      <w:r>
        <w:rPr>
          <w:sz w:val="24"/>
        </w:rPr>
        <w:t>do</w:t>
      </w:r>
      <w:r>
        <w:rPr>
          <w:spacing w:val="-2"/>
          <w:sz w:val="24"/>
        </w:rPr>
        <w:t> </w:t>
      </w:r>
      <w:r>
        <w:rPr>
          <w:sz w:val="24"/>
        </w:rPr>
        <w:t>cadastrado</w:t>
      </w:r>
      <w:r>
        <w:rPr>
          <w:spacing w:val="-2"/>
          <w:sz w:val="24"/>
        </w:rPr>
        <w:t> </w:t>
      </w:r>
      <w:r>
        <w:rPr>
          <w:sz w:val="24"/>
        </w:rPr>
        <w:t>conferir</w:t>
      </w:r>
      <w:r>
        <w:rPr>
          <w:spacing w:val="-2"/>
          <w:sz w:val="24"/>
        </w:rPr>
        <w:t> </w:t>
      </w:r>
      <w:r>
        <w:rPr>
          <w:sz w:val="24"/>
        </w:rPr>
        <w:t>a</w:t>
      </w:r>
      <w:r>
        <w:rPr>
          <w:spacing w:val="-2"/>
          <w:sz w:val="24"/>
        </w:rPr>
        <w:t> </w:t>
      </w:r>
      <w:r>
        <w:rPr>
          <w:sz w:val="24"/>
        </w:rPr>
        <w:t>exatidão</w:t>
      </w:r>
      <w:r>
        <w:rPr>
          <w:spacing w:val="-2"/>
          <w:sz w:val="24"/>
        </w:rPr>
        <w:t> </w:t>
      </w:r>
      <w:r>
        <w:rPr>
          <w:sz w:val="24"/>
        </w:rPr>
        <w:t>dos</w:t>
      </w:r>
      <w:r>
        <w:rPr>
          <w:spacing w:val="-2"/>
          <w:sz w:val="24"/>
        </w:rPr>
        <w:t> </w:t>
      </w:r>
      <w:r>
        <w:rPr>
          <w:sz w:val="24"/>
        </w:rPr>
        <w:t>seus</w:t>
      </w:r>
      <w:r>
        <w:rPr>
          <w:spacing w:val="-2"/>
          <w:sz w:val="24"/>
        </w:rPr>
        <w:t> </w:t>
      </w:r>
      <w:r>
        <w:rPr>
          <w:sz w:val="24"/>
        </w:rPr>
        <w:t>dados</w:t>
      </w:r>
      <w:r>
        <w:rPr>
          <w:spacing w:val="-2"/>
          <w:sz w:val="24"/>
        </w:rPr>
        <w:t> </w:t>
      </w:r>
      <w:r>
        <w:rPr>
          <w:sz w:val="24"/>
        </w:rPr>
        <w:t>cadastrais</w:t>
      </w:r>
      <w:r>
        <w:rPr>
          <w:spacing w:val="-2"/>
          <w:sz w:val="24"/>
        </w:rPr>
        <w:t> </w:t>
      </w:r>
      <w:r>
        <w:rPr>
          <w:sz w:val="24"/>
        </w:rPr>
        <w:t>nos</w:t>
      </w:r>
      <w:r>
        <w:rPr>
          <w:spacing w:val="-2"/>
          <w:sz w:val="24"/>
        </w:rPr>
        <w:t> </w:t>
      </w:r>
      <w:r>
        <w:rPr>
          <w:sz w:val="24"/>
        </w:rPr>
        <w:t>Sistemas</w:t>
      </w:r>
      <w:r>
        <w:rPr>
          <w:spacing w:val="-2"/>
          <w:sz w:val="24"/>
        </w:rPr>
        <w:t> </w:t>
      </w:r>
      <w:r>
        <w:rPr>
          <w:sz w:val="24"/>
        </w:rPr>
        <w:t>relacionados</w:t>
      </w:r>
      <w:r>
        <w:rPr>
          <w:spacing w:val="-2"/>
          <w:sz w:val="24"/>
        </w:rPr>
        <w:t> </w:t>
      </w:r>
      <w:r>
        <w:rPr>
          <w:sz w:val="24"/>
        </w:rPr>
        <w:t>neste</w:t>
      </w:r>
      <w:r>
        <w:rPr>
          <w:spacing w:val="-2"/>
          <w:sz w:val="24"/>
        </w:rPr>
        <w:t> </w:t>
      </w:r>
      <w:r>
        <w:rPr>
          <w:sz w:val="24"/>
        </w:rPr>
        <w:t>item</w:t>
      </w:r>
      <w:r>
        <w:rPr>
          <w:spacing w:val="-2"/>
          <w:sz w:val="24"/>
        </w:rPr>
        <w:t> </w:t>
      </w:r>
      <w:r>
        <w:rPr>
          <w:sz w:val="24"/>
        </w:rPr>
        <w:t>2</w:t>
      </w:r>
      <w:r>
        <w:rPr>
          <w:spacing w:val="-2"/>
          <w:sz w:val="24"/>
        </w:rPr>
        <w:t> </w:t>
      </w:r>
      <w:r>
        <w:rPr>
          <w:sz w:val="24"/>
        </w:rPr>
        <w:t>e</w:t>
      </w:r>
      <w:r>
        <w:rPr>
          <w:spacing w:val="-2"/>
          <w:sz w:val="24"/>
        </w:rPr>
        <w:t> </w:t>
      </w:r>
      <w:r>
        <w:rPr>
          <w:sz w:val="24"/>
        </w:rPr>
        <w:t>mantê-los</w:t>
      </w:r>
      <w:r>
        <w:rPr>
          <w:spacing w:val="-2"/>
          <w:sz w:val="24"/>
        </w:rPr>
        <w:t> </w:t>
      </w:r>
      <w:r>
        <w:rPr>
          <w:sz w:val="24"/>
        </w:rPr>
        <w:t>atualizados</w:t>
      </w:r>
      <w:r>
        <w:rPr>
          <w:spacing w:val="-2"/>
          <w:sz w:val="24"/>
        </w:rPr>
        <w:t> </w:t>
      </w:r>
      <w:r>
        <w:rPr>
          <w:sz w:val="24"/>
        </w:rPr>
        <w:t>junto</w:t>
      </w:r>
      <w:r>
        <w:rPr>
          <w:spacing w:val="-2"/>
          <w:sz w:val="24"/>
        </w:rPr>
        <w:t> </w:t>
      </w:r>
      <w:r>
        <w:rPr>
          <w:sz w:val="24"/>
        </w:rPr>
        <w:t>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465" w:val="left" w:leader="none"/>
        </w:tabs>
        <w:spacing w:line="267" w:lineRule="exact" w:before="0" w:after="0"/>
        <w:ind w:left="465" w:right="0" w:hanging="346"/>
        <w:jc w:val="left"/>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spacing w:line="235" w:lineRule="auto" w:before="0"/>
        <w:ind w:left="119" w:right="0" w:firstLine="0"/>
        <w:jc w:val="left"/>
        <w:rPr>
          <w:sz w:val="24"/>
        </w:rPr>
      </w:pPr>
      <w:r>
        <w:rPr>
          <w:sz w:val="24"/>
        </w:rPr>
        <w:t>2.5.</w:t>
      </w:r>
      <w:r>
        <w:rPr>
          <w:spacing w:val="-2"/>
          <w:sz w:val="24"/>
        </w:rPr>
        <w:t> </w:t>
      </w:r>
      <w:r>
        <w:rPr>
          <w:sz w:val="24"/>
        </w:rPr>
        <w:t>No</w:t>
      </w:r>
      <w:r>
        <w:rPr>
          <w:spacing w:val="-2"/>
          <w:sz w:val="24"/>
        </w:rPr>
        <w:t> </w:t>
      </w:r>
      <w:r>
        <w:rPr>
          <w:sz w:val="24"/>
        </w:rPr>
        <w:t>presente</w:t>
      </w:r>
      <w:r>
        <w:rPr>
          <w:spacing w:val="-2"/>
          <w:sz w:val="24"/>
        </w:rPr>
        <w:t> </w:t>
      </w:r>
      <w:r>
        <w:rPr>
          <w:sz w:val="24"/>
        </w:rPr>
        <w:t>processo</w:t>
      </w:r>
      <w:r>
        <w:rPr>
          <w:spacing w:val="-2"/>
          <w:sz w:val="24"/>
        </w:rPr>
        <w:t> </w:t>
      </w:r>
      <w:r>
        <w:rPr>
          <w:sz w:val="24"/>
        </w:rPr>
        <w:t>licitatório</w:t>
      </w:r>
      <w:r>
        <w:rPr>
          <w:spacing w:val="-2"/>
          <w:sz w:val="24"/>
        </w:rPr>
        <w:t> </w:t>
      </w:r>
      <w:r>
        <w:rPr>
          <w:sz w:val="24"/>
        </w:rPr>
        <w:t>não</w:t>
      </w:r>
      <w:r>
        <w:rPr>
          <w:spacing w:val="-2"/>
          <w:sz w:val="24"/>
        </w:rPr>
        <w:t> </w:t>
      </w:r>
      <w:r>
        <w:rPr>
          <w:sz w:val="24"/>
        </w:rPr>
        <w:t>há</w:t>
      </w:r>
      <w:r>
        <w:rPr>
          <w:spacing w:val="-2"/>
          <w:sz w:val="24"/>
        </w:rPr>
        <w:t> </w:t>
      </w:r>
      <w:r>
        <w:rPr>
          <w:sz w:val="24"/>
        </w:rPr>
        <w:t>participação</w:t>
      </w:r>
      <w:r>
        <w:rPr>
          <w:spacing w:val="-2"/>
          <w:sz w:val="24"/>
        </w:rPr>
        <w:t> </w:t>
      </w:r>
      <w:r>
        <w:rPr>
          <w:sz w:val="24"/>
        </w:rPr>
        <w:t>exclusiva</w:t>
      </w:r>
      <w:r>
        <w:rPr>
          <w:spacing w:val="-2"/>
          <w:sz w:val="24"/>
        </w:rPr>
        <w:t> </w:t>
      </w:r>
      <w:r>
        <w:rPr>
          <w:sz w:val="24"/>
        </w:rPr>
        <w:t>de</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nos</w:t>
      </w:r>
      <w:r>
        <w:rPr>
          <w:spacing w:val="-2"/>
          <w:sz w:val="24"/>
        </w:rPr>
        <w:t> </w:t>
      </w:r>
      <w:r>
        <w:rPr>
          <w:sz w:val="24"/>
        </w:rPr>
        <w:t>termos</w:t>
      </w:r>
      <w:r>
        <w:rPr>
          <w:spacing w:val="-2"/>
          <w:sz w:val="24"/>
        </w:rPr>
        <w:t> </w:t>
      </w:r>
      <w:r>
        <w:rPr>
          <w:sz w:val="24"/>
        </w:rPr>
        <w:t>do</w:t>
      </w:r>
      <w:r>
        <w:rPr>
          <w:spacing w:val="-2"/>
          <w:sz w:val="24"/>
        </w:rPr>
        <w:t> </w:t>
      </w:r>
      <w:hyperlink r:id="rId8">
        <w:r>
          <w:rPr>
            <w:color w:val="000080"/>
            <w:sz w:val="24"/>
            <w:u w:val="single" w:color="000080"/>
          </w:rPr>
          <w:t>art.</w:t>
        </w:r>
        <w:r>
          <w:rPr>
            <w:color w:val="000080"/>
            <w:spacing w:val="-2"/>
            <w:sz w:val="24"/>
            <w:u w:val="single" w:color="000080"/>
          </w:rPr>
          <w:t> </w:t>
        </w:r>
        <w:r>
          <w:rPr>
            <w:color w:val="000080"/>
            <w:sz w:val="24"/>
            <w:u w:val="single" w:color="000080"/>
          </w:rPr>
          <w:t>48</w:t>
        </w:r>
        <w:r>
          <w:rPr>
            <w:color w:val="000080"/>
            <w:spacing w:val="-2"/>
            <w:sz w:val="24"/>
            <w:u w:val="single" w:color="000080"/>
          </w:rPr>
          <w:t> </w:t>
        </w:r>
        <w:r>
          <w:rPr>
            <w:color w:val="000080"/>
            <w:sz w:val="24"/>
            <w:u w:val="single" w:color="000080"/>
          </w:rPr>
          <w:t>da</w:t>
        </w:r>
        <w:r>
          <w:rPr>
            <w:color w:val="000080"/>
            <w:spacing w:val="-2"/>
            <w:sz w:val="24"/>
            <w:u w:val="single" w:color="000080"/>
          </w:rPr>
          <w:t> </w:t>
        </w:r>
        <w:r>
          <w:rPr>
            <w:color w:val="000080"/>
            <w:sz w:val="24"/>
            <w:u w:val="single" w:color="000080"/>
          </w:rPr>
          <w:t>Lei</w:t>
        </w:r>
        <w:r>
          <w:rPr>
            <w:color w:val="000080"/>
            <w:spacing w:val="-2"/>
            <w:sz w:val="24"/>
            <w:u w:val="single" w:color="000080"/>
          </w:rPr>
          <w:t> </w:t>
        </w:r>
        <w:r>
          <w:rPr>
            <w:color w:val="000080"/>
            <w:sz w:val="24"/>
            <w:u w:val="single" w:color="000080"/>
          </w:rPr>
          <w:t>Complementar</w:t>
        </w:r>
        <w:r>
          <w:rPr>
            <w:color w:val="000080"/>
            <w:spacing w:val="-2"/>
            <w:sz w:val="24"/>
            <w:u w:val="single" w:color="000080"/>
          </w:rPr>
          <w:t> </w:t>
        </w:r>
        <w:r>
          <w:rPr>
            <w:color w:val="000080"/>
            <w:sz w:val="24"/>
            <w:u w:val="single" w:color="000080"/>
          </w:rPr>
          <w:t>nº</w:t>
        </w:r>
      </w:hyperlink>
      <w:r>
        <w:rPr>
          <w:color w:val="000080"/>
          <w:sz w:val="24"/>
        </w:rPr>
        <w:t> </w:t>
      </w:r>
      <w:hyperlink r:id="rId8">
        <w:r>
          <w:rPr>
            <w:color w:val="000080"/>
            <w:sz w:val="24"/>
            <w:u w:val="single" w:color="000080"/>
          </w:rPr>
          <w:t>123</w:t>
        </w:r>
        <w:r>
          <w:rPr>
            <w:color w:val="000080"/>
            <w:sz w:val="24"/>
          </w:rPr>
          <w:t>,</w:t>
        </w:r>
        <w:r>
          <w:rPr>
            <w:color w:val="000080"/>
            <w:sz w:val="24"/>
            <w:u w:val="single" w:color="000080"/>
          </w:rPr>
          <w:t> de 14 de dezembro de 2006</w:t>
        </w:r>
      </w:hyperlink>
      <w:r>
        <w:rPr>
          <w:sz w:val="24"/>
        </w:rPr>
        <w:t>.</w:t>
      </w:r>
    </w:p>
    <w:p>
      <w:pPr>
        <w:pStyle w:val="ListParagraph"/>
        <w:numPr>
          <w:ilvl w:val="1"/>
          <w:numId w:val="3"/>
        </w:numPr>
        <w:tabs>
          <w:tab w:pos="418" w:val="left" w:leader="none"/>
        </w:tabs>
        <w:spacing w:line="240" w:lineRule="auto" w:before="32" w:after="0"/>
        <w:ind w:left="418" w:right="0" w:hanging="299"/>
        <w:jc w:val="left"/>
        <w:rPr>
          <w:sz w:val="20"/>
        </w:rPr>
      </w:pPr>
      <w:r>
        <w:rPr>
          <w:sz w:val="20"/>
        </w:rPr>
        <w:t>No</w:t>
      </w:r>
      <w:r>
        <w:rPr>
          <w:spacing w:val="-1"/>
          <w:sz w:val="20"/>
        </w:rPr>
        <w:t> </w:t>
      </w:r>
      <w:r>
        <w:rPr>
          <w:sz w:val="20"/>
        </w:rPr>
        <w:t>presente</w:t>
      </w:r>
      <w:r>
        <w:rPr>
          <w:spacing w:val="-1"/>
          <w:sz w:val="20"/>
        </w:rPr>
        <w:t> </w:t>
      </w:r>
      <w:r>
        <w:rPr>
          <w:sz w:val="20"/>
        </w:rPr>
        <w:t>processo</w:t>
      </w:r>
      <w:r>
        <w:rPr>
          <w:spacing w:val="-1"/>
          <w:sz w:val="20"/>
        </w:rPr>
        <w:t> </w:t>
      </w:r>
      <w:r>
        <w:rPr>
          <w:sz w:val="20"/>
        </w:rPr>
        <w:t>licitatório</w:t>
      </w:r>
      <w:r>
        <w:rPr>
          <w:spacing w:val="-1"/>
          <w:sz w:val="20"/>
        </w:rPr>
        <w:t> </w:t>
      </w:r>
      <w:r>
        <w:rPr>
          <w:sz w:val="20"/>
        </w:rPr>
        <w:t>não</w:t>
      </w:r>
      <w:r>
        <w:rPr>
          <w:spacing w:val="-1"/>
          <w:sz w:val="20"/>
        </w:rPr>
        <w:t> </w:t>
      </w:r>
      <w:r>
        <w:rPr>
          <w:sz w:val="20"/>
        </w:rPr>
        <w:t>há</w:t>
      </w:r>
      <w:r>
        <w:rPr>
          <w:spacing w:val="-1"/>
          <w:sz w:val="20"/>
        </w:rPr>
        <w:t> </w:t>
      </w:r>
      <w:r>
        <w:rPr>
          <w:sz w:val="20"/>
        </w:rPr>
        <w:t>reserva</w:t>
      </w:r>
      <w:r>
        <w:rPr>
          <w:spacing w:val="-1"/>
          <w:sz w:val="20"/>
        </w:rPr>
        <w:t> </w:t>
      </w:r>
      <w:r>
        <w:rPr>
          <w:sz w:val="20"/>
        </w:rPr>
        <w:t>de</w:t>
      </w:r>
      <w:r>
        <w:rPr>
          <w:spacing w:val="-1"/>
          <w:sz w:val="20"/>
        </w:rPr>
        <w:t> </w:t>
      </w:r>
      <w:r>
        <w:rPr>
          <w:sz w:val="20"/>
        </w:rPr>
        <w:t>cotas</w:t>
      </w:r>
      <w:r>
        <w:rPr>
          <w:spacing w:val="-1"/>
          <w:sz w:val="20"/>
        </w:rPr>
        <w:t> </w:t>
      </w:r>
      <w:r>
        <w:rPr>
          <w:sz w:val="20"/>
        </w:rPr>
        <w:t>para</w:t>
      </w:r>
      <w:r>
        <w:rPr>
          <w:spacing w:val="-1"/>
          <w:sz w:val="20"/>
        </w:rPr>
        <w:t> </w:t>
      </w:r>
      <w:r>
        <w:rPr>
          <w:sz w:val="20"/>
        </w:rPr>
        <w:t>microempresas</w:t>
      </w:r>
      <w:r>
        <w:rPr>
          <w:spacing w:val="-1"/>
          <w:sz w:val="20"/>
        </w:rPr>
        <w:t> </w:t>
      </w:r>
      <w:r>
        <w:rPr>
          <w:sz w:val="20"/>
        </w:rPr>
        <w:t>e</w:t>
      </w:r>
      <w:r>
        <w:rPr>
          <w:spacing w:val="-1"/>
          <w:sz w:val="20"/>
        </w:rPr>
        <w:t> </w:t>
      </w:r>
      <w:r>
        <w:rPr>
          <w:sz w:val="20"/>
        </w:rPr>
        <w:t>empresas</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art.</w:t>
      </w:r>
      <w:r>
        <w:rPr>
          <w:spacing w:val="-1"/>
          <w:sz w:val="20"/>
        </w:rPr>
        <w:t> </w:t>
      </w:r>
      <w:r>
        <w:rPr>
          <w:sz w:val="20"/>
        </w:rPr>
        <w:t>48,</w:t>
      </w:r>
      <w:r>
        <w:rPr>
          <w:spacing w:val="-1"/>
          <w:sz w:val="20"/>
        </w:rPr>
        <w:t> </w:t>
      </w:r>
      <w:r>
        <w:rPr>
          <w:sz w:val="20"/>
        </w:rPr>
        <w:t>III,</w:t>
      </w:r>
      <w:r>
        <w:rPr>
          <w:spacing w:val="-1"/>
          <w:sz w:val="20"/>
        </w:rPr>
        <w:t> </w:t>
      </w:r>
      <w:r>
        <w:rPr>
          <w:sz w:val="20"/>
        </w:rPr>
        <w:t>da</w:t>
      </w:r>
      <w:r>
        <w:rPr>
          <w:spacing w:val="-1"/>
          <w:sz w:val="20"/>
        </w:rPr>
        <w:t> </w:t>
      </w:r>
      <w:r>
        <w:rPr>
          <w:sz w:val="20"/>
        </w:rPr>
        <w:t>Lei</w:t>
      </w:r>
      <w:r>
        <w:rPr>
          <w:spacing w:val="-1"/>
          <w:sz w:val="20"/>
        </w:rPr>
        <w:t> </w:t>
      </w:r>
      <w:r>
        <w:rPr>
          <w:sz w:val="20"/>
        </w:rPr>
        <w:t>Complementar</w:t>
      </w:r>
      <w:r>
        <w:rPr>
          <w:spacing w:val="-1"/>
          <w:sz w:val="20"/>
        </w:rPr>
        <w:t> </w:t>
      </w:r>
      <w:r>
        <w:rPr>
          <w:sz w:val="20"/>
        </w:rPr>
        <w:t>nº</w:t>
      </w:r>
      <w:r>
        <w:rPr>
          <w:spacing w:val="-1"/>
          <w:sz w:val="20"/>
        </w:rPr>
        <w:t> </w:t>
      </w:r>
      <w:r>
        <w:rPr>
          <w:spacing w:val="-2"/>
          <w:sz w:val="20"/>
        </w:rPr>
        <w:t>123/2006.</w:t>
      </w:r>
    </w:p>
    <w:p>
      <w:pPr>
        <w:pStyle w:val="ListParagraph"/>
        <w:numPr>
          <w:ilvl w:val="1"/>
          <w:numId w:val="3"/>
        </w:numPr>
        <w:tabs>
          <w:tab w:pos="479" w:val="left" w:leader="none"/>
        </w:tabs>
        <w:spacing w:line="235" w:lineRule="auto" w:before="7" w:after="0"/>
        <w:ind w:left="119" w:right="280" w:firstLine="0"/>
        <w:jc w:val="left"/>
        <w:rPr>
          <w:sz w:val="24"/>
        </w:rPr>
      </w:pPr>
      <w:r>
        <w:rPr>
          <w:sz w:val="24"/>
        </w:rPr>
        <w:t>Será</w:t>
      </w:r>
      <w:r>
        <w:rPr>
          <w:spacing w:val="-2"/>
          <w:sz w:val="24"/>
        </w:rPr>
        <w:t> </w:t>
      </w:r>
      <w:r>
        <w:rPr>
          <w:sz w:val="24"/>
        </w:rPr>
        <w:t>concedido</w:t>
      </w:r>
      <w:r>
        <w:rPr>
          <w:spacing w:val="-2"/>
          <w:sz w:val="24"/>
        </w:rPr>
        <w:t> </w:t>
      </w:r>
      <w:r>
        <w:rPr>
          <w:sz w:val="24"/>
        </w:rPr>
        <w:t>o</w:t>
      </w:r>
      <w:r>
        <w:rPr>
          <w:spacing w:val="-2"/>
          <w:sz w:val="24"/>
        </w:rPr>
        <w:t> </w:t>
      </w:r>
      <w:r>
        <w:rPr>
          <w:sz w:val="24"/>
        </w:rPr>
        <w:t>tratamento</w:t>
      </w:r>
      <w:r>
        <w:rPr>
          <w:spacing w:val="-2"/>
          <w:sz w:val="24"/>
        </w:rPr>
        <w:t> </w:t>
      </w:r>
      <w:r>
        <w:rPr>
          <w:sz w:val="24"/>
        </w:rPr>
        <w:t>favorecido</w:t>
      </w:r>
      <w:r>
        <w:rPr>
          <w:spacing w:val="-2"/>
          <w:sz w:val="24"/>
        </w:rPr>
        <w:t> </w:t>
      </w:r>
      <w:r>
        <w:rPr>
          <w:sz w:val="24"/>
        </w:rPr>
        <w:t>previsto</w:t>
      </w:r>
      <w:r>
        <w:rPr>
          <w:spacing w:val="-2"/>
          <w:sz w:val="24"/>
        </w:rPr>
        <w:t> </w:t>
      </w:r>
      <w:r>
        <w:rPr>
          <w:sz w:val="24"/>
        </w:rPr>
        <w:t>nos</w:t>
      </w:r>
      <w:r>
        <w:rPr>
          <w:spacing w:val="-2"/>
          <w:sz w:val="24"/>
        </w:rPr>
        <w:t> </w:t>
      </w:r>
      <w:r>
        <w:rPr>
          <w:sz w:val="24"/>
        </w:rPr>
        <w:t>arts.</w:t>
      </w:r>
      <w:r>
        <w:rPr>
          <w:spacing w:val="-2"/>
          <w:sz w:val="24"/>
        </w:rPr>
        <w:t> </w:t>
      </w:r>
      <w:r>
        <w:rPr>
          <w:sz w:val="24"/>
        </w:rPr>
        <w:t>42</w:t>
      </w:r>
      <w:r>
        <w:rPr>
          <w:spacing w:val="-2"/>
          <w:sz w:val="24"/>
        </w:rPr>
        <w:t> </w:t>
      </w:r>
      <w:r>
        <w:rPr>
          <w:sz w:val="24"/>
        </w:rPr>
        <w:t>a</w:t>
      </w:r>
      <w:r>
        <w:rPr>
          <w:spacing w:val="-2"/>
          <w:sz w:val="24"/>
        </w:rPr>
        <w:t> </w:t>
      </w:r>
      <w:r>
        <w:rPr>
          <w:sz w:val="24"/>
        </w:rPr>
        <w:t>49</w:t>
      </w:r>
      <w:r>
        <w:rPr>
          <w:spacing w:val="-2"/>
          <w:sz w:val="24"/>
        </w:rPr>
        <w:t> </w:t>
      </w:r>
      <w:r>
        <w:rPr>
          <w:sz w:val="24"/>
        </w:rPr>
        <w:t>da</w:t>
      </w:r>
      <w:r>
        <w:rPr>
          <w:spacing w:val="-2"/>
          <w:sz w:val="24"/>
        </w:rPr>
        <w:t> </w:t>
      </w:r>
      <w:hyperlink r:id="rId8">
        <w:r>
          <w:rPr>
            <w:color w:val="000080"/>
            <w:sz w:val="24"/>
            <w:u w:val="single" w:color="000080"/>
          </w:rPr>
          <w:t>Lei</w:t>
        </w:r>
        <w:r>
          <w:rPr>
            <w:color w:val="000080"/>
            <w:spacing w:val="-2"/>
            <w:sz w:val="24"/>
            <w:u w:val="single" w:color="000080"/>
          </w:rPr>
          <w:t> </w:t>
        </w:r>
        <w:r>
          <w:rPr>
            <w:color w:val="000080"/>
            <w:sz w:val="24"/>
            <w:u w:val="single" w:color="000080"/>
          </w:rPr>
          <w:t>Complementar</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123/2006</w:t>
        </w:r>
      </w:hyperlink>
      <w:r>
        <w:rPr>
          <w:color w:val="000080"/>
          <w:spacing w:val="-2"/>
          <w:sz w:val="24"/>
        </w:rPr>
        <w:t> </w:t>
      </w:r>
      <w:r>
        <w:rPr>
          <w:sz w:val="24"/>
        </w:rPr>
        <w:t>e</w:t>
      </w:r>
      <w:r>
        <w:rPr>
          <w:spacing w:val="-2"/>
          <w:sz w:val="24"/>
        </w:rPr>
        <w:t> </w:t>
      </w:r>
      <w:r>
        <w:rPr>
          <w:sz w:val="24"/>
        </w:rPr>
        <w:t>no</w:t>
      </w:r>
      <w:r>
        <w:rPr>
          <w:spacing w:val="-2"/>
          <w:sz w:val="24"/>
        </w:rPr>
        <w:t> </w:t>
      </w:r>
      <w:r>
        <w:rPr>
          <w:sz w:val="24"/>
        </w:rPr>
        <w:t>Decreto</w:t>
      </w:r>
      <w:r>
        <w:rPr>
          <w:spacing w:val="-2"/>
          <w:sz w:val="24"/>
        </w:rPr>
        <w:t> </w:t>
      </w:r>
      <w:r>
        <w:rPr>
          <w:sz w:val="24"/>
        </w:rPr>
        <w:t>n.º</w:t>
      </w:r>
      <w:r>
        <w:rPr>
          <w:spacing w:val="-2"/>
          <w:sz w:val="24"/>
        </w:rPr>
        <w:t> </w:t>
      </w:r>
      <w:r>
        <w:rPr>
          <w:sz w:val="24"/>
        </w:rPr>
        <w:t>42.063,</w:t>
      </w:r>
      <w:r>
        <w:rPr>
          <w:spacing w:val="-2"/>
          <w:sz w:val="24"/>
        </w:rPr>
        <w:t> </w:t>
      </w:r>
      <w:r>
        <w:rPr>
          <w:sz w:val="24"/>
        </w:rPr>
        <w:t>de</w:t>
      </w:r>
      <w:r>
        <w:rPr>
          <w:spacing w:val="-2"/>
          <w:sz w:val="24"/>
        </w:rPr>
        <w:t> </w:t>
      </w:r>
      <w:r>
        <w:rPr>
          <w:sz w:val="24"/>
        </w:rPr>
        <w:t>06</w:t>
      </w:r>
      <w:r>
        <w:rPr>
          <w:spacing w:val="-2"/>
          <w:sz w:val="24"/>
        </w:rPr>
        <w:t> </w:t>
      </w:r>
      <w:r>
        <w:rPr>
          <w:sz w:val="24"/>
        </w:rPr>
        <w:t>de</w:t>
      </w:r>
      <w:r>
        <w:rPr>
          <w:spacing w:val="-2"/>
          <w:sz w:val="24"/>
        </w:rPr>
        <w:t> </w:t>
      </w:r>
      <w:r>
        <w:rPr>
          <w:sz w:val="24"/>
        </w:rPr>
        <w:t>outubro</w:t>
      </w:r>
      <w:r>
        <w:rPr>
          <w:spacing w:val="-2"/>
          <w:sz w:val="24"/>
        </w:rPr>
        <w:t> </w:t>
      </w:r>
      <w:r>
        <w:rPr>
          <w:sz w:val="24"/>
        </w:rPr>
        <w:t>de</w:t>
      </w:r>
      <w:r>
        <w:rPr>
          <w:spacing w:val="-2"/>
          <w:sz w:val="24"/>
        </w:rPr>
        <w:t> </w:t>
      </w:r>
      <w:r>
        <w:rPr>
          <w:sz w:val="24"/>
        </w:rPr>
        <w:t>2009,</w:t>
      </w:r>
      <w:r>
        <w:rPr>
          <w:spacing w:val="-2"/>
          <w:sz w:val="24"/>
        </w:rPr>
        <w:t> </w:t>
      </w:r>
      <w:r>
        <w:rPr>
          <w:sz w:val="24"/>
        </w:rPr>
        <w:t>para as microempresas e empresas de pequeno porte, para o agricultor familiar, o produtor rural pessoa física e para o microempreendedor individual - MEI.</w:t>
      </w:r>
    </w:p>
    <w:p>
      <w:pPr>
        <w:pStyle w:val="ListParagraph"/>
        <w:numPr>
          <w:ilvl w:val="2"/>
          <w:numId w:val="3"/>
        </w:numPr>
        <w:tabs>
          <w:tab w:pos="645" w:val="left" w:leader="none"/>
        </w:tabs>
        <w:spacing w:line="235" w:lineRule="auto" w:before="0" w:after="0"/>
        <w:ind w:left="119" w:right="344" w:firstLine="0"/>
        <w:jc w:val="left"/>
        <w:rPr>
          <w:sz w:val="24"/>
        </w:rPr>
      </w:pPr>
      <w:r>
        <w:rPr>
          <w:sz w:val="24"/>
        </w:rPr>
        <w:t>A</w:t>
      </w:r>
      <w:r>
        <w:rPr>
          <w:spacing w:val="-11"/>
          <w:sz w:val="24"/>
        </w:rPr>
        <w:t> </w:t>
      </w:r>
      <w:r>
        <w:rPr>
          <w:sz w:val="24"/>
        </w:rPr>
        <w:t>obtenção dos benefícios a que se referem os arts. 42 a 49 da Lei Complementar nº 123/2006, fica limitada às microempresas e às empresas de pequeno porte</w:t>
      </w:r>
      <w:r>
        <w:rPr>
          <w:spacing w:val="-3"/>
          <w:sz w:val="24"/>
        </w:rPr>
        <w:t> </w:t>
      </w:r>
      <w:r>
        <w:rPr>
          <w:sz w:val="24"/>
        </w:rPr>
        <w:t>que,</w:t>
      </w:r>
      <w:r>
        <w:rPr>
          <w:spacing w:val="-2"/>
          <w:sz w:val="24"/>
        </w:rPr>
        <w:t> </w:t>
      </w:r>
      <w:r>
        <w:rPr>
          <w:sz w:val="24"/>
        </w:rPr>
        <w:t>no</w:t>
      </w:r>
      <w:r>
        <w:rPr>
          <w:spacing w:val="-2"/>
          <w:sz w:val="24"/>
        </w:rPr>
        <w:t> </w:t>
      </w:r>
      <w:r>
        <w:rPr>
          <w:sz w:val="24"/>
        </w:rPr>
        <w:t>ano-calendário</w:t>
      </w:r>
      <w:r>
        <w:rPr>
          <w:spacing w:val="-2"/>
          <w:sz w:val="24"/>
        </w:rPr>
        <w:t> </w:t>
      </w:r>
      <w:r>
        <w:rPr>
          <w:sz w:val="24"/>
        </w:rPr>
        <w:t>de</w:t>
      </w:r>
      <w:r>
        <w:rPr>
          <w:spacing w:val="-2"/>
          <w:sz w:val="24"/>
        </w:rPr>
        <w:t> </w:t>
      </w:r>
      <w:r>
        <w:rPr>
          <w:sz w:val="24"/>
        </w:rPr>
        <w:t>realização</w:t>
      </w:r>
      <w:r>
        <w:rPr>
          <w:spacing w:val="-2"/>
          <w:sz w:val="24"/>
        </w:rPr>
        <w:t> </w:t>
      </w:r>
      <w:r>
        <w:rPr>
          <w:sz w:val="24"/>
        </w:rPr>
        <w:t>da</w:t>
      </w:r>
      <w:r>
        <w:rPr>
          <w:spacing w:val="-2"/>
          <w:sz w:val="24"/>
        </w:rPr>
        <w:t> </w:t>
      </w:r>
      <w:r>
        <w:rPr>
          <w:sz w:val="24"/>
        </w:rPr>
        <w:t>licitação,</w:t>
      </w:r>
      <w:r>
        <w:rPr>
          <w:spacing w:val="-2"/>
          <w:sz w:val="24"/>
        </w:rPr>
        <w:t> </w:t>
      </w:r>
      <w:r>
        <w:rPr>
          <w:sz w:val="24"/>
        </w:rPr>
        <w:t>ainda</w:t>
      </w:r>
      <w:r>
        <w:rPr>
          <w:spacing w:val="-2"/>
          <w:sz w:val="24"/>
        </w:rPr>
        <w:t> </w:t>
      </w:r>
      <w:r>
        <w:rPr>
          <w:sz w:val="24"/>
        </w:rPr>
        <w:t>não</w:t>
      </w:r>
      <w:r>
        <w:rPr>
          <w:spacing w:val="-2"/>
          <w:sz w:val="24"/>
        </w:rPr>
        <w:t> </w:t>
      </w:r>
      <w:r>
        <w:rPr>
          <w:sz w:val="24"/>
        </w:rPr>
        <w:t>tenham</w:t>
      </w:r>
      <w:r>
        <w:rPr>
          <w:spacing w:val="-2"/>
          <w:sz w:val="24"/>
        </w:rPr>
        <w:t> </w:t>
      </w:r>
      <w:r>
        <w:rPr>
          <w:sz w:val="24"/>
        </w:rPr>
        <w:t>celebrado</w:t>
      </w:r>
      <w:r>
        <w:rPr>
          <w:spacing w:val="-2"/>
          <w:sz w:val="24"/>
        </w:rPr>
        <w:t> </w:t>
      </w:r>
      <w:r>
        <w:rPr>
          <w:sz w:val="24"/>
        </w:rPr>
        <w:t>contratos</w:t>
      </w:r>
      <w:r>
        <w:rPr>
          <w:spacing w:val="-2"/>
          <w:sz w:val="24"/>
        </w:rPr>
        <w:t> </w:t>
      </w:r>
      <w:r>
        <w:rPr>
          <w:sz w:val="24"/>
        </w:rPr>
        <w:t>com</w:t>
      </w:r>
      <w:r>
        <w:rPr>
          <w:spacing w:val="-2"/>
          <w:sz w:val="24"/>
        </w:rPr>
        <w:t> </w:t>
      </w:r>
      <w:r>
        <w:rPr>
          <w:sz w:val="24"/>
        </w:rPr>
        <w:t>a</w:t>
      </w:r>
      <w:r>
        <w:rPr>
          <w:spacing w:val="-15"/>
          <w:sz w:val="24"/>
        </w:rPr>
        <w:t> </w:t>
      </w:r>
      <w:r>
        <w:rPr>
          <w:sz w:val="24"/>
        </w:rPr>
        <w:t>Administração</w:t>
      </w:r>
      <w:r>
        <w:rPr>
          <w:spacing w:val="-2"/>
          <w:sz w:val="24"/>
        </w:rPr>
        <w:t> </w:t>
      </w:r>
      <w:r>
        <w:rPr>
          <w:sz w:val="24"/>
        </w:rPr>
        <w:t>Pública</w:t>
      </w:r>
      <w:r>
        <w:rPr>
          <w:spacing w:val="-2"/>
          <w:sz w:val="24"/>
        </w:rPr>
        <w:t> </w:t>
      </w:r>
      <w:r>
        <w:rPr>
          <w:sz w:val="24"/>
        </w:rPr>
        <w:t>cujos</w:t>
      </w:r>
      <w:r>
        <w:rPr>
          <w:spacing w:val="-2"/>
          <w:sz w:val="24"/>
        </w:rPr>
        <w:t> </w:t>
      </w:r>
      <w:r>
        <w:rPr>
          <w:sz w:val="24"/>
        </w:rPr>
        <w:t>valores</w:t>
      </w:r>
      <w:r>
        <w:rPr>
          <w:spacing w:val="-2"/>
          <w:sz w:val="24"/>
        </w:rPr>
        <w:t> </w:t>
      </w:r>
      <w:r>
        <w:rPr>
          <w:sz w:val="24"/>
        </w:rPr>
        <w:t>somados</w:t>
      </w:r>
      <w:r>
        <w:rPr>
          <w:spacing w:val="-2"/>
          <w:sz w:val="24"/>
        </w:rPr>
        <w:t> </w:t>
      </w:r>
      <w:r>
        <w:rPr>
          <w:sz w:val="24"/>
        </w:rPr>
        <w:t>extrapolem</w:t>
      </w:r>
      <w:r>
        <w:rPr>
          <w:spacing w:val="-2"/>
          <w:sz w:val="24"/>
        </w:rPr>
        <w:t> </w:t>
      </w:r>
      <w:r>
        <w:rPr>
          <w:sz w:val="24"/>
        </w:rPr>
        <w:t>a receita bruta máxima admitida para fins de enquadramento como empresa de pequeno porte.</w:t>
      </w:r>
    </w:p>
    <w:p>
      <w:pPr>
        <w:pStyle w:val="ListParagraph"/>
        <w:numPr>
          <w:ilvl w:val="2"/>
          <w:numId w:val="3"/>
        </w:numPr>
        <w:tabs>
          <w:tab w:pos="568" w:val="left" w:leader="none"/>
        </w:tabs>
        <w:spacing w:line="240" w:lineRule="auto" w:before="31" w:after="0"/>
        <w:ind w:left="568" w:right="0" w:hanging="449"/>
        <w:jc w:val="left"/>
        <w:rPr>
          <w:sz w:val="20"/>
        </w:rPr>
      </w:pPr>
      <w:r>
        <w:rPr>
          <w:sz w:val="20"/>
        </w:rPr>
        <w:t>Nas</w:t>
      </w:r>
      <w:r>
        <w:rPr>
          <w:spacing w:val="-1"/>
          <w:sz w:val="20"/>
        </w:rPr>
        <w:t> </w:t>
      </w:r>
      <w:r>
        <w:rPr>
          <w:sz w:val="20"/>
        </w:rPr>
        <w:t>contratações</w:t>
      </w:r>
      <w:r>
        <w:rPr>
          <w:spacing w:val="-1"/>
          <w:sz w:val="20"/>
        </w:rPr>
        <w:t> </w:t>
      </w:r>
      <w:r>
        <w:rPr>
          <w:sz w:val="20"/>
        </w:rPr>
        <w:t>com</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superior</w:t>
      </w:r>
      <w:r>
        <w:rPr>
          <w:spacing w:val="-1"/>
          <w:sz w:val="20"/>
        </w:rPr>
        <w:t> </w:t>
      </w:r>
      <w:r>
        <w:rPr>
          <w:sz w:val="20"/>
        </w:rPr>
        <w:t>a</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considerado</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1"/>
          <w:numId w:val="3"/>
        </w:numPr>
        <w:tabs>
          <w:tab w:pos="418" w:val="left" w:leader="none"/>
        </w:tabs>
        <w:spacing w:line="240" w:lineRule="auto" w:before="40" w:after="0"/>
        <w:ind w:left="418" w:right="0" w:hanging="299"/>
        <w:jc w:val="left"/>
        <w:rPr>
          <w:sz w:val="20"/>
        </w:rPr>
      </w:pPr>
      <w:r>
        <w:rPr>
          <w:sz w:val="20"/>
        </w:rPr>
        <w:t>Não</w:t>
      </w:r>
      <w:r>
        <w:rPr>
          <w:spacing w:val="-1"/>
          <w:sz w:val="20"/>
        </w:rPr>
        <w:t> </w:t>
      </w:r>
      <w:r>
        <w:rPr>
          <w:sz w:val="20"/>
        </w:rPr>
        <w:t>poderão</w:t>
      </w:r>
      <w:r>
        <w:rPr>
          <w:spacing w:val="-1"/>
          <w:sz w:val="20"/>
        </w:rPr>
        <w:t> </w:t>
      </w:r>
      <w:r>
        <w:rPr>
          <w:sz w:val="20"/>
        </w:rPr>
        <w:t>disputar</w:t>
      </w:r>
      <w:r>
        <w:rPr>
          <w:spacing w:val="-1"/>
          <w:sz w:val="20"/>
        </w:rPr>
        <w:t> </w:t>
      </w:r>
      <w:r>
        <w:rPr>
          <w:sz w:val="20"/>
        </w:rPr>
        <w:t>esta</w:t>
      </w:r>
      <w:r>
        <w:rPr>
          <w:spacing w:val="-1"/>
          <w:sz w:val="20"/>
        </w:rPr>
        <w:t> </w:t>
      </w:r>
      <w:r>
        <w:rPr>
          <w:spacing w:val="-2"/>
          <w:sz w:val="20"/>
        </w:rPr>
        <w:t>licitação:</w:t>
      </w:r>
    </w:p>
    <w:p>
      <w:pPr>
        <w:pStyle w:val="ListParagraph"/>
        <w:numPr>
          <w:ilvl w:val="2"/>
          <w:numId w:val="3"/>
        </w:numPr>
        <w:tabs>
          <w:tab w:pos="568" w:val="left" w:leader="none"/>
        </w:tabs>
        <w:spacing w:line="240" w:lineRule="auto" w:before="40" w:after="0"/>
        <w:ind w:left="568" w:right="0" w:hanging="449"/>
        <w:jc w:val="left"/>
        <w:rPr>
          <w:sz w:val="20"/>
        </w:rPr>
      </w:pPr>
      <w:r>
        <w:rPr>
          <w:sz w:val="20"/>
        </w:rPr>
        <w:t>aquele</w:t>
      </w:r>
      <w:r>
        <w:rPr>
          <w:spacing w:val="-1"/>
          <w:sz w:val="20"/>
        </w:rPr>
        <w:t> </w:t>
      </w:r>
      <w:r>
        <w:rPr>
          <w:sz w:val="20"/>
        </w:rPr>
        <w:t>que</w:t>
      </w:r>
      <w:r>
        <w:rPr>
          <w:spacing w:val="-1"/>
          <w:sz w:val="20"/>
        </w:rPr>
        <w:t> </w:t>
      </w:r>
      <w:r>
        <w:rPr>
          <w:sz w:val="20"/>
        </w:rPr>
        <w:t>não</w:t>
      </w:r>
      <w:r>
        <w:rPr>
          <w:spacing w:val="-1"/>
          <w:sz w:val="20"/>
        </w:rPr>
        <w:t> </w:t>
      </w:r>
      <w:r>
        <w:rPr>
          <w:sz w:val="20"/>
        </w:rPr>
        <w:t>atenda</w:t>
      </w:r>
      <w:r>
        <w:rPr>
          <w:spacing w:val="-1"/>
          <w:sz w:val="20"/>
        </w:rPr>
        <w:t> </w:t>
      </w:r>
      <w:r>
        <w:rPr>
          <w:sz w:val="20"/>
        </w:rPr>
        <w:t>às</w:t>
      </w:r>
      <w:r>
        <w:rPr>
          <w:spacing w:val="-1"/>
          <w:sz w:val="20"/>
        </w:rPr>
        <w:t> </w:t>
      </w:r>
      <w:r>
        <w:rPr>
          <w:sz w:val="20"/>
        </w:rPr>
        <w:t>condições</w:t>
      </w:r>
      <w:r>
        <w:rPr>
          <w:spacing w:val="-1"/>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pacing w:val="-2"/>
          <w:sz w:val="20"/>
        </w:rPr>
        <w:t>anexo(s);</w:t>
      </w:r>
    </w:p>
    <w:p>
      <w:pPr>
        <w:pStyle w:val="ListParagraph"/>
        <w:numPr>
          <w:ilvl w:val="2"/>
          <w:numId w:val="3"/>
        </w:numPr>
        <w:tabs>
          <w:tab w:pos="659" w:val="left" w:leader="none"/>
        </w:tabs>
        <w:spacing w:line="273" w:lineRule="exact" w:before="2" w:after="0"/>
        <w:ind w:left="659" w:right="0" w:hanging="540"/>
        <w:jc w:val="left"/>
        <w:rPr>
          <w:sz w:val="24"/>
        </w:rPr>
      </w:pPr>
      <w:r>
        <w:rPr>
          <w:sz w:val="24"/>
        </w:rPr>
        <w:t>pessoa física ou jurídica que se encontre, ao tempo da licitação, impossibilitada de participar da licitação em decorrência de sanção que lhe foi </w:t>
      </w:r>
      <w:r>
        <w:rPr>
          <w:spacing w:val="-2"/>
          <w:sz w:val="24"/>
        </w:rPr>
        <w:t>imposta;</w:t>
      </w:r>
    </w:p>
    <w:p>
      <w:pPr>
        <w:pStyle w:val="ListParagraph"/>
        <w:numPr>
          <w:ilvl w:val="2"/>
          <w:numId w:val="3"/>
        </w:numPr>
        <w:tabs>
          <w:tab w:pos="659" w:val="left" w:leader="none"/>
        </w:tabs>
        <w:spacing w:line="235" w:lineRule="auto" w:before="2" w:after="0"/>
        <w:ind w:left="119" w:right="176" w:firstLine="0"/>
        <w:jc w:val="left"/>
        <w:rPr>
          <w:sz w:val="24"/>
        </w:rPr>
      </w:pPr>
      <w:r>
        <w:rPr>
          <w:sz w:val="24"/>
        </w:rPr>
        <w:t>autor</w:t>
      </w:r>
      <w:r>
        <w:rPr>
          <w:spacing w:val="-2"/>
          <w:sz w:val="24"/>
        </w:rPr>
        <w:t> </w:t>
      </w:r>
      <w:r>
        <w:rPr>
          <w:sz w:val="24"/>
        </w:rPr>
        <w:t>do</w:t>
      </w:r>
      <w:r>
        <w:rPr>
          <w:spacing w:val="-2"/>
          <w:sz w:val="24"/>
        </w:rPr>
        <w:t> </w:t>
      </w:r>
      <w:r>
        <w:rPr>
          <w:sz w:val="24"/>
        </w:rPr>
        <w:t>anteprojeto,</w:t>
      </w:r>
      <w:r>
        <w:rPr>
          <w:spacing w:val="-2"/>
          <w:sz w:val="24"/>
        </w:rPr>
        <w:t> </w:t>
      </w:r>
      <w:r>
        <w:rPr>
          <w:sz w:val="24"/>
        </w:rPr>
        <w:t>do</w:t>
      </w:r>
      <w:r>
        <w:rPr>
          <w:spacing w:val="-2"/>
          <w:sz w:val="24"/>
        </w:rPr>
        <w:t> </w:t>
      </w:r>
      <w:r>
        <w:rPr>
          <w:sz w:val="24"/>
        </w:rPr>
        <w:t>projeto</w:t>
      </w:r>
      <w:r>
        <w:rPr>
          <w:spacing w:val="-2"/>
          <w:sz w:val="24"/>
        </w:rPr>
        <w:t> </w:t>
      </w:r>
      <w:r>
        <w:rPr>
          <w:sz w:val="24"/>
        </w:rPr>
        <w:t>básico</w:t>
      </w:r>
      <w:r>
        <w:rPr>
          <w:spacing w:val="-2"/>
          <w:sz w:val="24"/>
        </w:rPr>
        <w:t> </w:t>
      </w:r>
      <w:r>
        <w:rPr>
          <w:sz w:val="24"/>
        </w:rPr>
        <w:t>ou</w:t>
      </w:r>
      <w:r>
        <w:rPr>
          <w:spacing w:val="-2"/>
          <w:sz w:val="24"/>
        </w:rPr>
        <w:t> </w:t>
      </w:r>
      <w:r>
        <w:rPr>
          <w:sz w:val="24"/>
        </w:rPr>
        <w:t>do</w:t>
      </w:r>
      <w:r>
        <w:rPr>
          <w:spacing w:val="-2"/>
          <w:sz w:val="24"/>
        </w:rPr>
        <w:t> </w:t>
      </w:r>
      <w:r>
        <w:rPr>
          <w:sz w:val="24"/>
        </w:rPr>
        <w:t>projeto</w:t>
      </w:r>
      <w:r>
        <w:rPr>
          <w:spacing w:val="-2"/>
          <w:sz w:val="24"/>
        </w:rPr>
        <w:t> </w:t>
      </w:r>
      <w:r>
        <w:rPr>
          <w:sz w:val="24"/>
        </w:rPr>
        <w:t>executivo,</w:t>
      </w:r>
      <w:r>
        <w:rPr>
          <w:spacing w:val="-2"/>
          <w:sz w:val="24"/>
        </w:rPr>
        <w:t> </w:t>
      </w:r>
      <w:r>
        <w:rPr>
          <w:sz w:val="24"/>
        </w:rPr>
        <w:t>pessoa</w:t>
      </w:r>
      <w:r>
        <w:rPr>
          <w:spacing w:val="-2"/>
          <w:sz w:val="24"/>
        </w:rPr>
        <w:t> </w:t>
      </w:r>
      <w:r>
        <w:rPr>
          <w:sz w:val="24"/>
        </w:rPr>
        <w:t>física</w:t>
      </w:r>
      <w:r>
        <w:rPr>
          <w:spacing w:val="-2"/>
          <w:sz w:val="24"/>
        </w:rPr>
        <w:t> </w:t>
      </w:r>
      <w:r>
        <w:rPr>
          <w:sz w:val="24"/>
        </w:rPr>
        <w:t>ou</w:t>
      </w:r>
      <w:r>
        <w:rPr>
          <w:spacing w:val="-2"/>
          <w:sz w:val="24"/>
        </w:rPr>
        <w:t> </w:t>
      </w:r>
      <w:r>
        <w:rPr>
          <w:sz w:val="24"/>
        </w:rPr>
        <w:t>jurídica,</w:t>
      </w:r>
      <w:r>
        <w:rPr>
          <w:spacing w:val="-2"/>
          <w:sz w:val="24"/>
        </w:rPr>
        <w:t> </w:t>
      </w:r>
      <w:r>
        <w:rPr>
          <w:sz w:val="24"/>
        </w:rPr>
        <w:t>quando</w:t>
      </w:r>
      <w:r>
        <w:rPr>
          <w:spacing w:val="-2"/>
          <w:sz w:val="24"/>
        </w:rPr>
        <w:t> </w:t>
      </w:r>
      <w:r>
        <w:rPr>
          <w:sz w:val="24"/>
        </w:rPr>
        <w:t>a</w:t>
      </w:r>
      <w:r>
        <w:rPr>
          <w:spacing w:val="-2"/>
          <w:sz w:val="24"/>
        </w:rPr>
        <w:t> </w:t>
      </w:r>
      <w:r>
        <w:rPr>
          <w:sz w:val="24"/>
        </w:rPr>
        <w:t>licitação</w:t>
      </w:r>
      <w:r>
        <w:rPr>
          <w:spacing w:val="-2"/>
          <w:sz w:val="24"/>
        </w:rPr>
        <w:t> </w:t>
      </w:r>
      <w:r>
        <w:rPr>
          <w:sz w:val="24"/>
        </w:rPr>
        <w:t>versar</w:t>
      </w:r>
      <w:r>
        <w:rPr>
          <w:spacing w:val="-2"/>
          <w:sz w:val="24"/>
        </w:rPr>
        <w:t> </w:t>
      </w:r>
      <w:r>
        <w:rPr>
          <w:sz w:val="24"/>
        </w:rPr>
        <w:t>sobre</w:t>
      </w:r>
      <w:r>
        <w:rPr>
          <w:spacing w:val="-2"/>
          <w:sz w:val="24"/>
        </w:rPr>
        <w:t> </w:t>
      </w:r>
      <w:r>
        <w:rPr>
          <w:sz w:val="24"/>
        </w:rPr>
        <w:t>serviços</w:t>
      </w:r>
      <w:r>
        <w:rPr>
          <w:spacing w:val="-2"/>
          <w:sz w:val="24"/>
        </w:rPr>
        <w:t> </w:t>
      </w:r>
      <w:r>
        <w:rPr>
          <w:sz w:val="24"/>
        </w:rPr>
        <w:t>ou</w:t>
      </w:r>
      <w:r>
        <w:rPr>
          <w:spacing w:val="-2"/>
          <w:sz w:val="24"/>
        </w:rPr>
        <w:t> </w:t>
      </w:r>
      <w:r>
        <w:rPr>
          <w:sz w:val="24"/>
        </w:rPr>
        <w:t>fornecimento</w:t>
      </w:r>
      <w:r>
        <w:rPr>
          <w:spacing w:val="-2"/>
          <w:sz w:val="24"/>
        </w:rPr>
        <w:t> </w:t>
      </w:r>
      <w:r>
        <w:rPr>
          <w:sz w:val="24"/>
        </w:rPr>
        <w:t>de</w:t>
      </w:r>
      <w:r>
        <w:rPr>
          <w:spacing w:val="-2"/>
          <w:sz w:val="24"/>
        </w:rPr>
        <w:t> </w:t>
      </w:r>
      <w:r>
        <w:rPr>
          <w:sz w:val="24"/>
        </w:rPr>
        <w:t>bens</w:t>
      </w:r>
      <w:r>
        <w:rPr>
          <w:spacing w:val="-2"/>
          <w:sz w:val="24"/>
        </w:rPr>
        <w:t> </w:t>
      </w:r>
      <w:r>
        <w:rPr>
          <w:sz w:val="24"/>
        </w:rPr>
        <w:t>a ele relacionados;</w:t>
      </w:r>
    </w:p>
    <w:p>
      <w:pPr>
        <w:pStyle w:val="ListParagraph"/>
        <w:numPr>
          <w:ilvl w:val="2"/>
          <w:numId w:val="3"/>
        </w:numPr>
        <w:tabs>
          <w:tab w:pos="659" w:val="left" w:leader="none"/>
        </w:tabs>
        <w:spacing w:line="235" w:lineRule="auto" w:before="0" w:after="0"/>
        <w:ind w:left="119" w:right="186" w:firstLine="0"/>
        <w:jc w:val="left"/>
        <w:rPr>
          <w:sz w:val="24"/>
        </w:rPr>
      </w:pPr>
      <w:r>
        <w:rPr>
          <w:sz w:val="24"/>
        </w:rPr>
        <w:t>empresa, isoladamente ou em consórcio, responsável pela elaboração do projeto básico ou do projeto executivo, ou empresa da qual o autor do projeto seja dirigente,</w:t>
      </w:r>
      <w:r>
        <w:rPr>
          <w:spacing w:val="-3"/>
          <w:sz w:val="24"/>
        </w:rPr>
        <w:t> </w:t>
      </w:r>
      <w:r>
        <w:rPr>
          <w:sz w:val="24"/>
        </w:rPr>
        <w:t>gerente,</w:t>
      </w:r>
      <w:r>
        <w:rPr>
          <w:spacing w:val="-3"/>
          <w:sz w:val="24"/>
        </w:rPr>
        <w:t> </w:t>
      </w:r>
      <w:r>
        <w:rPr>
          <w:sz w:val="24"/>
        </w:rPr>
        <w:t>controlador,</w:t>
      </w:r>
      <w:r>
        <w:rPr>
          <w:spacing w:val="-3"/>
          <w:sz w:val="24"/>
        </w:rPr>
        <w:t> </w:t>
      </w:r>
      <w:r>
        <w:rPr>
          <w:sz w:val="24"/>
        </w:rPr>
        <w:t>acionista</w:t>
      </w:r>
      <w:r>
        <w:rPr>
          <w:spacing w:val="-3"/>
          <w:sz w:val="24"/>
        </w:rPr>
        <w:t> </w:t>
      </w:r>
      <w:r>
        <w:rPr>
          <w:sz w:val="24"/>
        </w:rPr>
        <w:t>ou</w:t>
      </w:r>
      <w:r>
        <w:rPr>
          <w:spacing w:val="-3"/>
          <w:sz w:val="24"/>
        </w:rPr>
        <w:t> </w:t>
      </w:r>
      <w:r>
        <w:rPr>
          <w:sz w:val="24"/>
        </w:rPr>
        <w:t>detentor</w:t>
      </w:r>
      <w:r>
        <w:rPr>
          <w:spacing w:val="-3"/>
          <w:sz w:val="24"/>
        </w:rPr>
        <w:t> </w:t>
      </w:r>
      <w:r>
        <w:rPr>
          <w:sz w:val="24"/>
        </w:rPr>
        <w:t>de</w:t>
      </w:r>
      <w:r>
        <w:rPr>
          <w:spacing w:val="-3"/>
          <w:sz w:val="24"/>
        </w:rPr>
        <w:t> </w:t>
      </w:r>
      <w:r>
        <w:rPr>
          <w:sz w:val="24"/>
        </w:rPr>
        <w:t>mais</w:t>
      </w:r>
      <w:r>
        <w:rPr>
          <w:spacing w:val="-3"/>
          <w:sz w:val="24"/>
        </w:rPr>
        <w:t> </w:t>
      </w:r>
      <w:r>
        <w:rPr>
          <w:sz w:val="24"/>
        </w:rPr>
        <w:t>de</w:t>
      </w:r>
      <w:r>
        <w:rPr>
          <w:spacing w:val="-3"/>
          <w:sz w:val="24"/>
        </w:rPr>
        <w:t> </w:t>
      </w:r>
      <w:r>
        <w:rPr>
          <w:sz w:val="24"/>
        </w:rPr>
        <w:t>5%</w:t>
      </w:r>
      <w:r>
        <w:rPr>
          <w:spacing w:val="-3"/>
          <w:sz w:val="24"/>
        </w:rPr>
        <w:t> </w:t>
      </w:r>
      <w:r>
        <w:rPr>
          <w:sz w:val="24"/>
        </w:rPr>
        <w:t>(cinco</w:t>
      </w:r>
      <w:r>
        <w:rPr>
          <w:spacing w:val="-3"/>
          <w:sz w:val="24"/>
        </w:rPr>
        <w:t> </w:t>
      </w:r>
      <w:r>
        <w:rPr>
          <w:sz w:val="24"/>
        </w:rPr>
        <w:t>por</w:t>
      </w:r>
      <w:r>
        <w:rPr>
          <w:spacing w:val="-3"/>
          <w:sz w:val="24"/>
        </w:rPr>
        <w:t> </w:t>
      </w:r>
      <w:r>
        <w:rPr>
          <w:sz w:val="24"/>
        </w:rPr>
        <w:t>cento)</w:t>
      </w:r>
      <w:r>
        <w:rPr>
          <w:spacing w:val="-3"/>
          <w:sz w:val="24"/>
        </w:rPr>
        <w:t> </w:t>
      </w:r>
      <w:r>
        <w:rPr>
          <w:sz w:val="24"/>
        </w:rPr>
        <w:t>do</w:t>
      </w:r>
      <w:r>
        <w:rPr>
          <w:spacing w:val="-3"/>
          <w:sz w:val="24"/>
        </w:rPr>
        <w:t> </w:t>
      </w:r>
      <w:r>
        <w:rPr>
          <w:sz w:val="24"/>
        </w:rPr>
        <w:t>capital</w:t>
      </w:r>
      <w:r>
        <w:rPr>
          <w:spacing w:val="-3"/>
          <w:sz w:val="24"/>
        </w:rPr>
        <w:t> </w:t>
      </w:r>
      <w:r>
        <w:rPr>
          <w:sz w:val="24"/>
        </w:rPr>
        <w:t>com</w:t>
      </w:r>
      <w:r>
        <w:rPr>
          <w:spacing w:val="-3"/>
          <w:sz w:val="24"/>
        </w:rPr>
        <w:t> </w:t>
      </w:r>
      <w:r>
        <w:rPr>
          <w:sz w:val="24"/>
        </w:rPr>
        <w:t>direito</w:t>
      </w:r>
      <w:r>
        <w:rPr>
          <w:spacing w:val="-3"/>
          <w:sz w:val="24"/>
        </w:rPr>
        <w:t> </w:t>
      </w:r>
      <w:r>
        <w:rPr>
          <w:sz w:val="24"/>
        </w:rPr>
        <w:t>a</w:t>
      </w:r>
      <w:r>
        <w:rPr>
          <w:spacing w:val="-3"/>
          <w:sz w:val="24"/>
        </w:rPr>
        <w:t> </w:t>
      </w:r>
      <w:r>
        <w:rPr>
          <w:sz w:val="24"/>
        </w:rPr>
        <w:t>voto,</w:t>
      </w:r>
      <w:r>
        <w:rPr>
          <w:spacing w:val="-3"/>
          <w:sz w:val="24"/>
        </w:rPr>
        <w:t> </w:t>
      </w:r>
      <w:r>
        <w:rPr>
          <w:sz w:val="24"/>
        </w:rPr>
        <w:t>responsável</w:t>
      </w:r>
      <w:r>
        <w:rPr>
          <w:spacing w:val="-3"/>
          <w:sz w:val="24"/>
        </w:rPr>
        <w:t> </w:t>
      </w:r>
      <w:r>
        <w:rPr>
          <w:sz w:val="24"/>
        </w:rPr>
        <w:t>técnico</w:t>
      </w:r>
      <w:r>
        <w:rPr>
          <w:spacing w:val="-3"/>
          <w:sz w:val="24"/>
        </w:rPr>
        <w:t> </w:t>
      </w:r>
      <w:r>
        <w:rPr>
          <w:sz w:val="24"/>
        </w:rPr>
        <w:t>ou</w:t>
      </w:r>
      <w:r>
        <w:rPr>
          <w:spacing w:val="-3"/>
          <w:sz w:val="24"/>
        </w:rPr>
        <w:t> </w:t>
      </w:r>
      <w:r>
        <w:rPr>
          <w:sz w:val="24"/>
        </w:rPr>
        <w:t>subcontratado,</w:t>
      </w:r>
      <w:r>
        <w:rPr>
          <w:spacing w:val="-3"/>
          <w:sz w:val="24"/>
        </w:rPr>
        <w:t> </w:t>
      </w:r>
      <w:r>
        <w:rPr>
          <w:sz w:val="24"/>
        </w:rPr>
        <w:t>quando a licitação versar sobre serviços ou fornecimento de bens a ela necessários;</w:t>
      </w:r>
    </w:p>
    <w:p>
      <w:pPr>
        <w:pStyle w:val="ListParagraph"/>
        <w:numPr>
          <w:ilvl w:val="2"/>
          <w:numId w:val="3"/>
        </w:numPr>
        <w:tabs>
          <w:tab w:pos="659" w:val="left" w:leader="none"/>
        </w:tabs>
        <w:spacing w:line="235" w:lineRule="auto" w:before="0" w:after="0"/>
        <w:ind w:left="119" w:right="304" w:firstLine="0"/>
        <w:jc w:val="left"/>
        <w:rPr>
          <w:sz w:val="24"/>
        </w:rPr>
      </w:pPr>
      <w:r>
        <w:rPr>
          <w:sz w:val="24"/>
        </w:rPr>
        <w:t>aquele que mantenha vínculo de natureza técnica, comercial, econômica, financeira, trabalhista ou civil com dirigente do órgão ou entidade contratante ou com</w:t>
      </w:r>
      <w:r>
        <w:rPr>
          <w:spacing w:val="-2"/>
          <w:sz w:val="24"/>
        </w:rPr>
        <w:t> </w:t>
      </w:r>
      <w:r>
        <w:rPr>
          <w:sz w:val="24"/>
        </w:rPr>
        <w:t>agente</w:t>
      </w:r>
      <w:r>
        <w:rPr>
          <w:spacing w:val="-2"/>
          <w:sz w:val="24"/>
        </w:rPr>
        <w:t> </w:t>
      </w:r>
      <w:r>
        <w:rPr>
          <w:sz w:val="24"/>
        </w:rPr>
        <w:t>público</w:t>
      </w:r>
      <w:r>
        <w:rPr>
          <w:spacing w:val="-2"/>
          <w:sz w:val="24"/>
        </w:rPr>
        <w:t> </w:t>
      </w:r>
      <w:r>
        <w:rPr>
          <w:sz w:val="24"/>
        </w:rPr>
        <w:t>que</w:t>
      </w:r>
      <w:r>
        <w:rPr>
          <w:spacing w:val="-2"/>
          <w:sz w:val="24"/>
        </w:rPr>
        <w:t> </w:t>
      </w:r>
      <w:r>
        <w:rPr>
          <w:sz w:val="24"/>
        </w:rPr>
        <w:t>desempenhe</w:t>
      </w:r>
      <w:r>
        <w:rPr>
          <w:spacing w:val="-2"/>
          <w:sz w:val="24"/>
        </w:rPr>
        <w:t> </w:t>
      </w:r>
      <w:r>
        <w:rPr>
          <w:sz w:val="24"/>
        </w:rPr>
        <w:t>função</w:t>
      </w:r>
      <w:r>
        <w:rPr>
          <w:spacing w:val="-2"/>
          <w:sz w:val="24"/>
        </w:rPr>
        <w:t> </w:t>
      </w:r>
      <w:r>
        <w:rPr>
          <w:sz w:val="24"/>
        </w:rPr>
        <w:t>na</w:t>
      </w:r>
      <w:r>
        <w:rPr>
          <w:spacing w:val="-2"/>
          <w:sz w:val="24"/>
        </w:rPr>
        <w:t> </w:t>
      </w:r>
      <w:r>
        <w:rPr>
          <w:sz w:val="24"/>
        </w:rPr>
        <w:t>licitação</w:t>
      </w:r>
      <w:r>
        <w:rPr>
          <w:spacing w:val="-2"/>
          <w:sz w:val="24"/>
        </w:rPr>
        <w:t> </w:t>
      </w:r>
      <w:r>
        <w:rPr>
          <w:sz w:val="24"/>
        </w:rPr>
        <w:t>ou</w:t>
      </w:r>
      <w:r>
        <w:rPr>
          <w:spacing w:val="-2"/>
          <w:sz w:val="24"/>
        </w:rPr>
        <w:t> </w:t>
      </w:r>
      <w:r>
        <w:rPr>
          <w:sz w:val="24"/>
        </w:rPr>
        <w:t>atue</w:t>
      </w:r>
      <w:r>
        <w:rPr>
          <w:spacing w:val="-2"/>
          <w:sz w:val="24"/>
        </w:rPr>
        <w:t> </w:t>
      </w:r>
      <w:r>
        <w:rPr>
          <w:sz w:val="24"/>
        </w:rPr>
        <w:t>na</w:t>
      </w:r>
      <w:r>
        <w:rPr>
          <w:spacing w:val="-2"/>
          <w:sz w:val="24"/>
        </w:rPr>
        <w:t> </w:t>
      </w:r>
      <w:r>
        <w:rPr>
          <w:sz w:val="24"/>
        </w:rPr>
        <w:t>fiscalização</w:t>
      </w:r>
      <w:r>
        <w:rPr>
          <w:spacing w:val="-2"/>
          <w:sz w:val="24"/>
        </w:rPr>
        <w:t> </w:t>
      </w:r>
      <w:r>
        <w:rPr>
          <w:sz w:val="24"/>
        </w:rPr>
        <w:t>ou</w:t>
      </w:r>
      <w:r>
        <w:rPr>
          <w:spacing w:val="-2"/>
          <w:sz w:val="24"/>
        </w:rPr>
        <w:t> </w:t>
      </w:r>
      <w:r>
        <w:rPr>
          <w:sz w:val="24"/>
        </w:rPr>
        <w:t>na</w:t>
      </w:r>
      <w:r>
        <w:rPr>
          <w:spacing w:val="-2"/>
          <w:sz w:val="24"/>
        </w:rPr>
        <w:t> </w:t>
      </w:r>
      <w:r>
        <w:rPr>
          <w:sz w:val="24"/>
        </w:rPr>
        <w:t>gestão</w:t>
      </w:r>
      <w:r>
        <w:rPr>
          <w:spacing w:val="-2"/>
          <w:sz w:val="24"/>
        </w:rPr>
        <w:t> </w:t>
      </w:r>
      <w:r>
        <w:rPr>
          <w:sz w:val="24"/>
        </w:rPr>
        <w:t>do</w:t>
      </w:r>
      <w:r>
        <w:rPr>
          <w:spacing w:val="-2"/>
          <w:sz w:val="24"/>
        </w:rPr>
        <w:t> </w:t>
      </w:r>
      <w:r>
        <w:rPr>
          <w:sz w:val="24"/>
        </w:rPr>
        <w:t>contrato,</w:t>
      </w:r>
      <w:r>
        <w:rPr>
          <w:spacing w:val="-2"/>
          <w:sz w:val="24"/>
        </w:rPr>
        <w:t> </w:t>
      </w:r>
      <w:r>
        <w:rPr>
          <w:sz w:val="24"/>
        </w:rPr>
        <w:t>ou</w:t>
      </w:r>
      <w:r>
        <w:rPr>
          <w:spacing w:val="-2"/>
          <w:sz w:val="24"/>
        </w:rPr>
        <w:t> </w:t>
      </w:r>
      <w:r>
        <w:rPr>
          <w:sz w:val="24"/>
        </w:rPr>
        <w:t>que</w:t>
      </w:r>
      <w:r>
        <w:rPr>
          <w:spacing w:val="-2"/>
          <w:sz w:val="24"/>
        </w:rPr>
        <w:t> </w:t>
      </w:r>
      <w:r>
        <w:rPr>
          <w:sz w:val="24"/>
        </w:rPr>
        <w:t>deles</w:t>
      </w:r>
      <w:r>
        <w:rPr>
          <w:spacing w:val="-2"/>
          <w:sz w:val="24"/>
        </w:rPr>
        <w:t> </w:t>
      </w:r>
      <w:r>
        <w:rPr>
          <w:sz w:val="24"/>
        </w:rPr>
        <w:t>seja</w:t>
      </w:r>
      <w:r>
        <w:rPr>
          <w:spacing w:val="-2"/>
          <w:sz w:val="24"/>
        </w:rPr>
        <w:t> </w:t>
      </w:r>
      <w:r>
        <w:rPr>
          <w:sz w:val="24"/>
        </w:rPr>
        <w:t>cônjuge,</w:t>
      </w:r>
      <w:r>
        <w:rPr>
          <w:spacing w:val="-2"/>
          <w:sz w:val="24"/>
        </w:rPr>
        <w:t> </w:t>
      </w:r>
      <w:r>
        <w:rPr>
          <w:sz w:val="24"/>
        </w:rPr>
        <w:t>companheiro</w:t>
      </w:r>
      <w:r>
        <w:rPr>
          <w:spacing w:val="-2"/>
          <w:sz w:val="24"/>
        </w:rPr>
        <w:t> </w:t>
      </w:r>
      <w:r>
        <w:rPr>
          <w:sz w:val="24"/>
        </w:rPr>
        <w:t>ou</w:t>
      </w:r>
      <w:r>
        <w:rPr>
          <w:spacing w:val="-2"/>
          <w:sz w:val="24"/>
        </w:rPr>
        <w:t> </w:t>
      </w:r>
      <w:r>
        <w:rPr>
          <w:sz w:val="24"/>
        </w:rPr>
        <w:t>parente</w:t>
      </w:r>
      <w:r>
        <w:rPr>
          <w:spacing w:val="-2"/>
          <w:sz w:val="24"/>
        </w:rPr>
        <w:t> </w:t>
      </w:r>
      <w:r>
        <w:rPr>
          <w:sz w:val="24"/>
        </w:rPr>
        <w:t>em linha reta, colateral ou por afinidade, até o terceiro grau;</w:t>
      </w:r>
    </w:p>
    <w:p>
      <w:pPr>
        <w:pStyle w:val="ListParagraph"/>
        <w:numPr>
          <w:ilvl w:val="2"/>
          <w:numId w:val="3"/>
        </w:numPr>
        <w:tabs>
          <w:tab w:pos="659" w:val="left" w:leader="none"/>
        </w:tabs>
        <w:spacing w:line="267" w:lineRule="exact" w:before="0" w:after="0"/>
        <w:ind w:left="659" w:right="0" w:hanging="540"/>
        <w:jc w:val="left"/>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3"/>
        </w:numPr>
        <w:tabs>
          <w:tab w:pos="659" w:val="left" w:leader="none"/>
        </w:tabs>
        <w:spacing w:line="235" w:lineRule="auto" w:before="0" w:after="0"/>
        <w:ind w:left="119" w:right="530" w:firstLine="0"/>
        <w:jc w:val="left"/>
        <w:rPr>
          <w:sz w:val="24"/>
        </w:rPr>
      </w:pPr>
      <w:r>
        <w:rPr>
          <w:sz w:val="24"/>
        </w:rPr>
        <w:t>pessoa física ou jurídica que, nos 5 (cinco) anos anteriores à divulgação do edital, tenha sido condenada judicialmente, com trânsito em julgado, por exploração</w:t>
      </w:r>
      <w:r>
        <w:rPr>
          <w:spacing w:val="-2"/>
          <w:sz w:val="24"/>
        </w:rPr>
        <w:t> </w:t>
      </w:r>
      <w:r>
        <w:rPr>
          <w:sz w:val="24"/>
        </w:rPr>
        <w:t>de</w:t>
      </w:r>
      <w:r>
        <w:rPr>
          <w:spacing w:val="-2"/>
          <w:sz w:val="24"/>
        </w:rPr>
        <w:t> </w:t>
      </w:r>
      <w:r>
        <w:rPr>
          <w:sz w:val="24"/>
        </w:rPr>
        <w:t>trabalho</w:t>
      </w:r>
      <w:r>
        <w:rPr>
          <w:spacing w:val="-2"/>
          <w:sz w:val="24"/>
        </w:rPr>
        <w:t> </w:t>
      </w:r>
      <w:r>
        <w:rPr>
          <w:sz w:val="24"/>
        </w:rPr>
        <w:t>infantil,</w:t>
      </w:r>
      <w:r>
        <w:rPr>
          <w:spacing w:val="-2"/>
          <w:sz w:val="24"/>
        </w:rPr>
        <w:t> </w:t>
      </w:r>
      <w:r>
        <w:rPr>
          <w:sz w:val="24"/>
        </w:rPr>
        <w:t>por</w:t>
      </w:r>
      <w:r>
        <w:rPr>
          <w:spacing w:val="-2"/>
          <w:sz w:val="24"/>
        </w:rPr>
        <w:t> </w:t>
      </w:r>
      <w:r>
        <w:rPr>
          <w:sz w:val="24"/>
        </w:rPr>
        <w:t>submissão</w:t>
      </w:r>
      <w:r>
        <w:rPr>
          <w:spacing w:val="-2"/>
          <w:sz w:val="24"/>
        </w:rPr>
        <w:t> </w:t>
      </w:r>
      <w:r>
        <w:rPr>
          <w:sz w:val="24"/>
        </w:rPr>
        <w:t>de</w:t>
      </w:r>
      <w:r>
        <w:rPr>
          <w:spacing w:val="-2"/>
          <w:sz w:val="24"/>
        </w:rPr>
        <w:t> </w:t>
      </w:r>
      <w:r>
        <w:rPr>
          <w:sz w:val="24"/>
        </w:rPr>
        <w:t>trabalhadores</w:t>
      </w:r>
      <w:r>
        <w:rPr>
          <w:spacing w:val="-2"/>
          <w:sz w:val="24"/>
        </w:rPr>
        <w:t> </w:t>
      </w:r>
      <w:r>
        <w:rPr>
          <w:sz w:val="24"/>
        </w:rPr>
        <w:t>a</w:t>
      </w:r>
      <w:r>
        <w:rPr>
          <w:spacing w:val="-2"/>
          <w:sz w:val="24"/>
        </w:rPr>
        <w:t> </w:t>
      </w:r>
      <w:r>
        <w:rPr>
          <w:sz w:val="24"/>
        </w:rPr>
        <w:t>condições</w:t>
      </w:r>
      <w:r>
        <w:rPr>
          <w:spacing w:val="-2"/>
          <w:sz w:val="24"/>
        </w:rPr>
        <w:t> </w:t>
      </w:r>
      <w:r>
        <w:rPr>
          <w:sz w:val="24"/>
        </w:rPr>
        <w:t>análogas</w:t>
      </w:r>
      <w:r>
        <w:rPr>
          <w:spacing w:val="-2"/>
          <w:sz w:val="24"/>
        </w:rPr>
        <w:t> </w:t>
      </w:r>
      <w:r>
        <w:rPr>
          <w:sz w:val="24"/>
        </w:rPr>
        <w:t>às</w:t>
      </w:r>
      <w:r>
        <w:rPr>
          <w:spacing w:val="-2"/>
          <w:sz w:val="24"/>
        </w:rPr>
        <w:t> </w:t>
      </w:r>
      <w:r>
        <w:rPr>
          <w:sz w:val="24"/>
        </w:rPr>
        <w:t>de</w:t>
      </w:r>
      <w:r>
        <w:rPr>
          <w:spacing w:val="-2"/>
          <w:sz w:val="24"/>
        </w:rPr>
        <w:t> </w:t>
      </w:r>
      <w:r>
        <w:rPr>
          <w:sz w:val="24"/>
        </w:rPr>
        <w:t>escravo</w:t>
      </w:r>
      <w:r>
        <w:rPr>
          <w:spacing w:val="-2"/>
          <w:sz w:val="24"/>
        </w:rPr>
        <w:t> </w:t>
      </w:r>
      <w:r>
        <w:rPr>
          <w:sz w:val="24"/>
        </w:rPr>
        <w:t>ou</w:t>
      </w:r>
      <w:r>
        <w:rPr>
          <w:spacing w:val="-2"/>
          <w:sz w:val="24"/>
        </w:rPr>
        <w:t> </w:t>
      </w:r>
      <w:r>
        <w:rPr>
          <w:sz w:val="24"/>
        </w:rPr>
        <w:t>por</w:t>
      </w:r>
      <w:r>
        <w:rPr>
          <w:spacing w:val="-2"/>
          <w:sz w:val="24"/>
        </w:rPr>
        <w:t> </w:t>
      </w:r>
      <w:r>
        <w:rPr>
          <w:sz w:val="24"/>
        </w:rPr>
        <w:t>contratação</w:t>
      </w:r>
      <w:r>
        <w:rPr>
          <w:spacing w:val="-2"/>
          <w:sz w:val="24"/>
        </w:rPr>
        <w:t> </w:t>
      </w:r>
      <w:r>
        <w:rPr>
          <w:sz w:val="24"/>
        </w:rPr>
        <w:t>de</w:t>
      </w:r>
      <w:r>
        <w:rPr>
          <w:spacing w:val="-2"/>
          <w:sz w:val="24"/>
        </w:rPr>
        <w:t> </w:t>
      </w:r>
      <w:r>
        <w:rPr>
          <w:sz w:val="24"/>
        </w:rPr>
        <w:t>adolescentes</w:t>
      </w:r>
      <w:r>
        <w:rPr>
          <w:spacing w:val="-2"/>
          <w:sz w:val="24"/>
        </w:rPr>
        <w:t> </w:t>
      </w:r>
      <w:r>
        <w:rPr>
          <w:sz w:val="24"/>
        </w:rPr>
        <w:t>nos</w:t>
      </w:r>
      <w:r>
        <w:rPr>
          <w:spacing w:val="-2"/>
          <w:sz w:val="24"/>
        </w:rPr>
        <w:t> </w:t>
      </w:r>
      <w:r>
        <w:rPr>
          <w:sz w:val="24"/>
        </w:rPr>
        <w:t>casos</w:t>
      </w:r>
      <w:r>
        <w:rPr>
          <w:spacing w:val="-2"/>
          <w:sz w:val="24"/>
        </w:rPr>
        <w:t> </w:t>
      </w:r>
      <w:r>
        <w:rPr>
          <w:sz w:val="24"/>
        </w:rPr>
        <w:t>vedados</w:t>
      </w:r>
      <w:r>
        <w:rPr>
          <w:spacing w:val="-2"/>
          <w:sz w:val="24"/>
        </w:rPr>
        <w:t> </w:t>
      </w:r>
      <w:r>
        <w:rPr>
          <w:sz w:val="24"/>
        </w:rPr>
        <w:t>pela legislação trabalhista;</w:t>
      </w:r>
    </w:p>
    <w:p>
      <w:pPr>
        <w:pStyle w:val="ListParagraph"/>
        <w:numPr>
          <w:ilvl w:val="2"/>
          <w:numId w:val="3"/>
        </w:numPr>
        <w:tabs>
          <w:tab w:pos="659" w:val="left" w:leader="none"/>
        </w:tabs>
        <w:spacing w:line="267" w:lineRule="exact" w:before="0" w:after="0"/>
        <w:ind w:left="659" w:right="0" w:hanging="540"/>
        <w:jc w:val="left"/>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3"/>
        </w:numPr>
        <w:tabs>
          <w:tab w:pos="659" w:val="left" w:leader="none"/>
        </w:tabs>
        <w:spacing w:line="235" w:lineRule="auto" w:before="1" w:after="0"/>
        <w:ind w:left="119" w:right="958" w:firstLine="0"/>
        <w:jc w:val="both"/>
        <w:rPr>
          <w:sz w:val="24"/>
        </w:rPr>
      </w:pPr>
      <w:r>
        <w:rPr>
          <w:sz w:val="24"/>
        </w:rPr>
        <w:t>não</w:t>
      </w:r>
      <w:r>
        <w:rPr>
          <w:spacing w:val="-3"/>
          <w:sz w:val="24"/>
        </w:rPr>
        <w:t> </w:t>
      </w:r>
      <w:r>
        <w:rPr>
          <w:sz w:val="24"/>
        </w:rPr>
        <w:t>poderá</w:t>
      </w:r>
      <w:r>
        <w:rPr>
          <w:spacing w:val="-3"/>
          <w:sz w:val="24"/>
        </w:rPr>
        <w:t> </w:t>
      </w:r>
      <w:r>
        <w:rPr>
          <w:sz w:val="24"/>
        </w:rPr>
        <w:t>participar,</w:t>
      </w:r>
      <w:r>
        <w:rPr>
          <w:spacing w:val="-3"/>
          <w:sz w:val="24"/>
        </w:rPr>
        <w:t> </w:t>
      </w:r>
      <w:r>
        <w:rPr>
          <w:sz w:val="24"/>
        </w:rPr>
        <w:t>direta</w:t>
      </w:r>
      <w:r>
        <w:rPr>
          <w:spacing w:val="-3"/>
          <w:sz w:val="24"/>
        </w:rPr>
        <w:t> </w:t>
      </w:r>
      <w:r>
        <w:rPr>
          <w:sz w:val="24"/>
        </w:rPr>
        <w:t>ou</w:t>
      </w:r>
      <w:r>
        <w:rPr>
          <w:spacing w:val="-3"/>
          <w:sz w:val="24"/>
        </w:rPr>
        <w:t> </w:t>
      </w:r>
      <w:r>
        <w:rPr>
          <w:sz w:val="24"/>
        </w:rPr>
        <w:t>indiretamente,</w:t>
      </w:r>
      <w:r>
        <w:rPr>
          <w:spacing w:val="-3"/>
          <w:sz w:val="24"/>
        </w:rPr>
        <w:t> </w:t>
      </w:r>
      <w:r>
        <w:rPr>
          <w:sz w:val="24"/>
        </w:rPr>
        <w:t>da</w:t>
      </w:r>
      <w:r>
        <w:rPr>
          <w:spacing w:val="-3"/>
          <w:sz w:val="24"/>
        </w:rPr>
        <w:t> </w:t>
      </w:r>
      <w:r>
        <w:rPr>
          <w:sz w:val="24"/>
        </w:rPr>
        <w:t>licitação</w:t>
      </w:r>
      <w:r>
        <w:rPr>
          <w:spacing w:val="-3"/>
          <w:sz w:val="24"/>
        </w:rPr>
        <w:t> </w:t>
      </w:r>
      <w:r>
        <w:rPr>
          <w:sz w:val="24"/>
        </w:rPr>
        <w:t>ou</w:t>
      </w:r>
      <w:r>
        <w:rPr>
          <w:spacing w:val="-3"/>
          <w:sz w:val="24"/>
        </w:rPr>
        <w:t> </w:t>
      </w:r>
      <w:r>
        <w:rPr>
          <w:sz w:val="24"/>
        </w:rPr>
        <w:t>da</w:t>
      </w:r>
      <w:r>
        <w:rPr>
          <w:spacing w:val="-3"/>
          <w:sz w:val="24"/>
        </w:rPr>
        <w:t> </w:t>
      </w:r>
      <w:r>
        <w:rPr>
          <w:sz w:val="24"/>
        </w:rPr>
        <w:t>execução</w:t>
      </w:r>
      <w:r>
        <w:rPr>
          <w:spacing w:val="-3"/>
          <w:sz w:val="24"/>
        </w:rPr>
        <w:t> </w:t>
      </w:r>
      <w:r>
        <w:rPr>
          <w:sz w:val="24"/>
        </w:rPr>
        <w:t>do</w:t>
      </w:r>
      <w:r>
        <w:rPr>
          <w:spacing w:val="-3"/>
          <w:sz w:val="24"/>
        </w:rPr>
        <w:t> </w:t>
      </w:r>
      <w:r>
        <w:rPr>
          <w:sz w:val="24"/>
        </w:rPr>
        <w:t>contrato</w:t>
      </w:r>
      <w:r>
        <w:rPr>
          <w:spacing w:val="-3"/>
          <w:sz w:val="24"/>
        </w:rPr>
        <w:t> </w:t>
      </w:r>
      <w:r>
        <w:rPr>
          <w:sz w:val="24"/>
        </w:rPr>
        <w:t>agente</w:t>
      </w:r>
      <w:r>
        <w:rPr>
          <w:spacing w:val="-3"/>
          <w:sz w:val="24"/>
        </w:rPr>
        <w:t> </w:t>
      </w:r>
      <w:r>
        <w:rPr>
          <w:sz w:val="24"/>
        </w:rPr>
        <w:t>público</w:t>
      </w:r>
      <w:r>
        <w:rPr>
          <w:spacing w:val="-3"/>
          <w:sz w:val="24"/>
        </w:rPr>
        <w:t> </w:t>
      </w:r>
      <w:r>
        <w:rPr>
          <w:sz w:val="24"/>
        </w:rPr>
        <w:t>do</w:t>
      </w:r>
      <w:r>
        <w:rPr>
          <w:spacing w:val="-3"/>
          <w:sz w:val="24"/>
        </w:rPr>
        <w:t> </w:t>
      </w:r>
      <w:r>
        <w:rPr>
          <w:sz w:val="24"/>
        </w:rPr>
        <w:t>órgão</w:t>
      </w:r>
      <w:r>
        <w:rPr>
          <w:spacing w:val="-3"/>
          <w:sz w:val="24"/>
        </w:rPr>
        <w:t> </w:t>
      </w:r>
      <w:r>
        <w:rPr>
          <w:sz w:val="24"/>
        </w:rPr>
        <w:t>ou</w:t>
      </w:r>
      <w:r>
        <w:rPr>
          <w:spacing w:val="-3"/>
          <w:sz w:val="24"/>
        </w:rPr>
        <w:t> </w:t>
      </w:r>
      <w:r>
        <w:rPr>
          <w:sz w:val="24"/>
        </w:rPr>
        <w:t>entidade</w:t>
      </w:r>
      <w:r>
        <w:rPr>
          <w:spacing w:val="-3"/>
          <w:sz w:val="24"/>
        </w:rPr>
        <w:t> </w:t>
      </w:r>
      <w:r>
        <w:rPr>
          <w:sz w:val="24"/>
        </w:rPr>
        <w:t>contratante,</w:t>
      </w:r>
      <w:r>
        <w:rPr>
          <w:spacing w:val="-3"/>
          <w:sz w:val="24"/>
        </w:rPr>
        <w:t> </w:t>
      </w:r>
      <w:r>
        <w:rPr>
          <w:sz w:val="24"/>
        </w:rPr>
        <w:t>devendo</w:t>
      </w:r>
      <w:r>
        <w:rPr>
          <w:spacing w:val="-3"/>
          <w:sz w:val="24"/>
        </w:rPr>
        <w:t> </w:t>
      </w:r>
      <w:r>
        <w:rPr>
          <w:sz w:val="24"/>
        </w:rPr>
        <w:t>ser observadas</w:t>
      </w:r>
      <w:r>
        <w:rPr>
          <w:spacing w:val="-1"/>
          <w:sz w:val="24"/>
        </w:rPr>
        <w:t> </w:t>
      </w:r>
      <w:r>
        <w:rPr>
          <w:sz w:val="24"/>
        </w:rPr>
        <w:t>as</w:t>
      </w:r>
      <w:r>
        <w:rPr>
          <w:spacing w:val="-1"/>
          <w:sz w:val="24"/>
        </w:rPr>
        <w:t> </w:t>
      </w:r>
      <w:r>
        <w:rPr>
          <w:sz w:val="24"/>
        </w:rPr>
        <w:t>situações</w:t>
      </w:r>
      <w:r>
        <w:rPr>
          <w:spacing w:val="-1"/>
          <w:sz w:val="24"/>
        </w:rPr>
        <w:t> </w:t>
      </w:r>
      <w:r>
        <w:rPr>
          <w:sz w:val="24"/>
        </w:rPr>
        <w:t>que</w:t>
      </w:r>
      <w:r>
        <w:rPr>
          <w:spacing w:val="-1"/>
          <w:sz w:val="24"/>
        </w:rPr>
        <w:t> </w:t>
      </w:r>
      <w:r>
        <w:rPr>
          <w:sz w:val="24"/>
        </w:rPr>
        <w:t>possam</w:t>
      </w:r>
      <w:r>
        <w:rPr>
          <w:spacing w:val="-1"/>
          <w:sz w:val="24"/>
        </w:rPr>
        <w:t> </w:t>
      </w:r>
      <w:r>
        <w:rPr>
          <w:sz w:val="24"/>
        </w:rPr>
        <w:t>configurar</w:t>
      </w:r>
      <w:r>
        <w:rPr>
          <w:spacing w:val="-1"/>
          <w:sz w:val="24"/>
        </w:rPr>
        <w:t> </w:t>
      </w:r>
      <w:r>
        <w:rPr>
          <w:sz w:val="24"/>
        </w:rPr>
        <w:t>conflito</w:t>
      </w:r>
      <w:r>
        <w:rPr>
          <w:spacing w:val="-1"/>
          <w:sz w:val="24"/>
        </w:rPr>
        <w:t> </w:t>
      </w:r>
      <w:r>
        <w:rPr>
          <w:sz w:val="24"/>
        </w:rPr>
        <w:t>de</w:t>
      </w:r>
      <w:r>
        <w:rPr>
          <w:spacing w:val="-1"/>
          <w:sz w:val="24"/>
        </w:rPr>
        <w:t> </w:t>
      </w:r>
      <w:r>
        <w:rPr>
          <w:sz w:val="24"/>
        </w:rPr>
        <w:t>interesses</w:t>
      </w:r>
      <w:r>
        <w:rPr>
          <w:spacing w:val="-1"/>
          <w:sz w:val="24"/>
        </w:rPr>
        <w:t> </w:t>
      </w:r>
      <w:r>
        <w:rPr>
          <w:sz w:val="24"/>
        </w:rPr>
        <w:t>no</w:t>
      </w:r>
      <w:r>
        <w:rPr>
          <w:spacing w:val="-1"/>
          <w:sz w:val="24"/>
        </w:rPr>
        <w:t> </w:t>
      </w:r>
      <w:r>
        <w:rPr>
          <w:sz w:val="24"/>
        </w:rPr>
        <w:t>exercício</w:t>
      </w:r>
      <w:r>
        <w:rPr>
          <w:spacing w:val="-1"/>
          <w:sz w:val="24"/>
        </w:rPr>
        <w:t> </w:t>
      </w:r>
      <w:r>
        <w:rPr>
          <w:sz w:val="24"/>
        </w:rPr>
        <w:t>ou</w:t>
      </w:r>
      <w:r>
        <w:rPr>
          <w:spacing w:val="-1"/>
          <w:sz w:val="24"/>
        </w:rPr>
        <w:t> </w:t>
      </w:r>
      <w:r>
        <w:rPr>
          <w:sz w:val="24"/>
        </w:rPr>
        <w:t>após</w:t>
      </w:r>
      <w:r>
        <w:rPr>
          <w:spacing w:val="-1"/>
          <w:sz w:val="24"/>
        </w:rPr>
        <w:t> </w:t>
      </w:r>
      <w:r>
        <w:rPr>
          <w:sz w:val="24"/>
        </w:rPr>
        <w:t>o</w:t>
      </w:r>
      <w:r>
        <w:rPr>
          <w:spacing w:val="-1"/>
          <w:sz w:val="24"/>
        </w:rPr>
        <w:t> </w:t>
      </w:r>
      <w:r>
        <w:rPr>
          <w:sz w:val="24"/>
        </w:rPr>
        <w:t>exercício</w:t>
      </w:r>
      <w:r>
        <w:rPr>
          <w:spacing w:val="-1"/>
          <w:sz w:val="24"/>
        </w:rPr>
        <w:t> </w:t>
      </w:r>
      <w:r>
        <w:rPr>
          <w:sz w:val="24"/>
        </w:rPr>
        <w:t>do</w:t>
      </w:r>
      <w:r>
        <w:rPr>
          <w:spacing w:val="-1"/>
          <w:sz w:val="24"/>
        </w:rPr>
        <w:t> </w:t>
      </w:r>
      <w:r>
        <w:rPr>
          <w:sz w:val="24"/>
        </w:rPr>
        <w:t>cargo</w:t>
      </w:r>
      <w:r>
        <w:rPr>
          <w:spacing w:val="-1"/>
          <w:sz w:val="24"/>
        </w:rPr>
        <w:t> </w:t>
      </w:r>
      <w:r>
        <w:rPr>
          <w:sz w:val="24"/>
        </w:rPr>
        <w:t>ou</w:t>
      </w:r>
      <w:r>
        <w:rPr>
          <w:spacing w:val="-1"/>
          <w:sz w:val="24"/>
        </w:rPr>
        <w:t> </w:t>
      </w:r>
      <w:r>
        <w:rPr>
          <w:sz w:val="24"/>
        </w:rPr>
        <w:t>emprego,</w:t>
      </w:r>
      <w:r>
        <w:rPr>
          <w:spacing w:val="-1"/>
          <w:sz w:val="24"/>
        </w:rPr>
        <w:t> </w:t>
      </w:r>
      <w:r>
        <w:rPr>
          <w:sz w:val="24"/>
        </w:rPr>
        <w:t>nos</w:t>
      </w:r>
      <w:r>
        <w:rPr>
          <w:spacing w:val="-1"/>
          <w:sz w:val="24"/>
        </w:rPr>
        <w:t> </w:t>
      </w:r>
      <w:r>
        <w:rPr>
          <w:sz w:val="24"/>
        </w:rPr>
        <w:t>termos</w:t>
      </w:r>
      <w:r>
        <w:rPr>
          <w:spacing w:val="-1"/>
          <w:sz w:val="24"/>
        </w:rPr>
        <w:t> </w:t>
      </w:r>
      <w:r>
        <w:rPr>
          <w:sz w:val="24"/>
        </w:rPr>
        <w:t>da</w:t>
      </w:r>
      <w:r>
        <w:rPr>
          <w:spacing w:val="-1"/>
          <w:sz w:val="24"/>
        </w:rPr>
        <w:t> </w:t>
      </w:r>
      <w:r>
        <w:rPr>
          <w:sz w:val="24"/>
        </w:rPr>
        <w:t>legislação</w:t>
      </w:r>
      <w:r>
        <w:rPr>
          <w:spacing w:val="-1"/>
          <w:sz w:val="24"/>
        </w:rPr>
        <w:t> </w:t>
      </w:r>
      <w:r>
        <w:rPr>
          <w:sz w:val="24"/>
        </w:rPr>
        <w:t>que disciplina a matéria, conforme </w:t>
      </w:r>
      <w:hyperlink r:id="rId9">
        <w:r>
          <w:rPr>
            <w:color w:val="000080"/>
            <w:sz w:val="24"/>
          </w:rPr>
          <w:t>§</w:t>
        </w:r>
        <w:r>
          <w:rPr>
            <w:color w:val="000080"/>
            <w:sz w:val="24"/>
            <w:u w:val="single" w:color="000080"/>
          </w:rPr>
          <w:t> 1º do art. 9º da Lei nº 14.133/2021</w:t>
        </w:r>
      </w:hyperlink>
      <w:r>
        <w:rPr>
          <w:sz w:val="24"/>
        </w:rPr>
        <w:t>;</w:t>
      </w:r>
    </w:p>
    <w:p>
      <w:pPr>
        <w:pStyle w:val="ListParagraph"/>
        <w:numPr>
          <w:ilvl w:val="2"/>
          <w:numId w:val="3"/>
        </w:numPr>
        <w:tabs>
          <w:tab w:pos="779" w:val="left" w:leader="none"/>
        </w:tabs>
        <w:spacing w:line="267" w:lineRule="exact" w:before="0" w:after="0"/>
        <w:ind w:left="779" w:right="0" w:hanging="660"/>
        <w:jc w:val="both"/>
        <w:rPr>
          <w:sz w:val="24"/>
        </w:rPr>
      </w:pPr>
      <w:r>
        <w:rPr>
          <w:sz w:val="24"/>
        </w:rPr>
        <w:t>sociedades cooperativas mencionadas no art. 16 da Lei nº </w:t>
      </w:r>
      <w:r>
        <w:rPr>
          <w:spacing w:val="-2"/>
          <w:sz w:val="24"/>
        </w:rPr>
        <w:t>14.133/2021.</w:t>
      </w:r>
    </w:p>
    <w:p>
      <w:pPr>
        <w:pStyle w:val="ListParagraph"/>
        <w:numPr>
          <w:ilvl w:val="1"/>
          <w:numId w:val="3"/>
        </w:numPr>
        <w:tabs>
          <w:tab w:pos="479" w:val="left" w:leader="none"/>
        </w:tabs>
        <w:spacing w:line="235" w:lineRule="auto" w:before="1" w:after="0"/>
        <w:ind w:left="119" w:right="136" w:firstLine="0"/>
        <w:jc w:val="both"/>
        <w:rPr>
          <w:sz w:val="24"/>
        </w:rPr>
      </w:pPr>
      <w:r>
        <w:rPr>
          <w:sz w:val="24"/>
        </w:rPr>
        <w:t>O</w:t>
      </w:r>
      <w:r>
        <w:rPr>
          <w:spacing w:val="-2"/>
          <w:sz w:val="24"/>
        </w:rPr>
        <w:t> </w:t>
      </w:r>
      <w:r>
        <w:rPr>
          <w:sz w:val="24"/>
        </w:rPr>
        <w:t>impedimento</w:t>
      </w:r>
      <w:r>
        <w:rPr>
          <w:spacing w:val="-2"/>
          <w:sz w:val="24"/>
        </w:rPr>
        <w:t> </w:t>
      </w:r>
      <w:r>
        <w:rPr>
          <w:sz w:val="24"/>
        </w:rPr>
        <w:t>de</w:t>
      </w:r>
      <w:r>
        <w:rPr>
          <w:spacing w:val="-2"/>
          <w:sz w:val="24"/>
        </w:rPr>
        <w:t> </w:t>
      </w:r>
      <w:r>
        <w:rPr>
          <w:sz w:val="24"/>
        </w:rPr>
        <w:t>que</w:t>
      </w:r>
      <w:r>
        <w:rPr>
          <w:spacing w:val="-2"/>
          <w:sz w:val="24"/>
        </w:rPr>
        <w:t> </w:t>
      </w:r>
      <w:r>
        <w:rPr>
          <w:sz w:val="24"/>
        </w:rPr>
        <w:t>trata</w:t>
      </w:r>
      <w:r>
        <w:rPr>
          <w:spacing w:val="-2"/>
          <w:sz w:val="24"/>
        </w:rPr>
        <w:t> </w:t>
      </w:r>
      <w:r>
        <w:rPr>
          <w:sz w:val="24"/>
        </w:rPr>
        <w:t>o</w:t>
      </w:r>
      <w:r>
        <w:rPr>
          <w:spacing w:val="-2"/>
          <w:sz w:val="24"/>
        </w:rPr>
        <w:t> </w:t>
      </w:r>
      <w:r>
        <w:rPr>
          <w:sz w:val="24"/>
        </w:rPr>
        <w:t>item</w:t>
      </w:r>
      <w:r>
        <w:rPr>
          <w:spacing w:val="-2"/>
          <w:sz w:val="24"/>
        </w:rPr>
        <w:t> </w:t>
      </w:r>
      <w:r>
        <w:rPr>
          <w:sz w:val="24"/>
        </w:rPr>
        <w:t>2.8.2</w:t>
      </w:r>
      <w:r>
        <w:rPr>
          <w:spacing w:val="-2"/>
          <w:sz w:val="24"/>
        </w:rPr>
        <w:t> </w:t>
      </w:r>
      <w:r>
        <w:rPr>
          <w:sz w:val="24"/>
        </w:rPr>
        <w:t>será</w:t>
      </w:r>
      <w:r>
        <w:rPr>
          <w:spacing w:val="-2"/>
          <w:sz w:val="24"/>
        </w:rPr>
        <w:t> </w:t>
      </w:r>
      <w:r>
        <w:rPr>
          <w:sz w:val="24"/>
        </w:rPr>
        <w:t>também</w:t>
      </w:r>
      <w:r>
        <w:rPr>
          <w:spacing w:val="-2"/>
          <w:sz w:val="24"/>
        </w:rPr>
        <w:t> </w:t>
      </w:r>
      <w:r>
        <w:rPr>
          <w:sz w:val="24"/>
        </w:rPr>
        <w:t>aplicado</w:t>
      </w:r>
      <w:r>
        <w:rPr>
          <w:spacing w:val="-2"/>
          <w:sz w:val="24"/>
        </w:rPr>
        <w:t> </w:t>
      </w:r>
      <w:r>
        <w:rPr>
          <w:sz w:val="24"/>
        </w:rPr>
        <w:t>ao</w:t>
      </w:r>
      <w:r>
        <w:rPr>
          <w:spacing w:val="-2"/>
          <w:sz w:val="24"/>
        </w:rPr>
        <w:t> </w:t>
      </w:r>
      <w:r>
        <w:rPr>
          <w:sz w:val="24"/>
        </w:rPr>
        <w:t>licitante</w:t>
      </w:r>
      <w:r>
        <w:rPr>
          <w:spacing w:val="-2"/>
          <w:sz w:val="24"/>
        </w:rPr>
        <w:t> </w:t>
      </w:r>
      <w:r>
        <w:rPr>
          <w:sz w:val="24"/>
        </w:rPr>
        <w:t>que</w:t>
      </w:r>
      <w:r>
        <w:rPr>
          <w:spacing w:val="-2"/>
          <w:sz w:val="24"/>
        </w:rPr>
        <w:t> </w:t>
      </w:r>
      <w:r>
        <w:rPr>
          <w:sz w:val="24"/>
        </w:rPr>
        <w:t>atue</w:t>
      </w:r>
      <w:r>
        <w:rPr>
          <w:spacing w:val="-2"/>
          <w:sz w:val="24"/>
        </w:rPr>
        <w:t> </w:t>
      </w:r>
      <w:r>
        <w:rPr>
          <w:sz w:val="24"/>
        </w:rPr>
        <w:t>em</w:t>
      </w:r>
      <w:r>
        <w:rPr>
          <w:spacing w:val="-2"/>
          <w:sz w:val="24"/>
        </w:rPr>
        <w:t> </w:t>
      </w:r>
      <w:r>
        <w:rPr>
          <w:sz w:val="24"/>
        </w:rPr>
        <w:t>substituição</w:t>
      </w:r>
      <w:r>
        <w:rPr>
          <w:spacing w:val="-2"/>
          <w:sz w:val="24"/>
        </w:rPr>
        <w:t> </w:t>
      </w:r>
      <w:r>
        <w:rPr>
          <w:sz w:val="24"/>
        </w:rPr>
        <w:t>a</w:t>
      </w:r>
      <w:r>
        <w:rPr>
          <w:spacing w:val="-2"/>
          <w:sz w:val="24"/>
        </w:rPr>
        <w:t> </w:t>
      </w:r>
      <w:r>
        <w:rPr>
          <w:sz w:val="24"/>
        </w:rPr>
        <w:t>outra</w:t>
      </w:r>
      <w:r>
        <w:rPr>
          <w:spacing w:val="-2"/>
          <w:sz w:val="24"/>
        </w:rPr>
        <w:t> </w:t>
      </w:r>
      <w:r>
        <w:rPr>
          <w:sz w:val="24"/>
        </w:rPr>
        <w:t>pessoa,</w:t>
      </w:r>
      <w:r>
        <w:rPr>
          <w:spacing w:val="-2"/>
          <w:sz w:val="24"/>
        </w:rPr>
        <w:t> </w:t>
      </w:r>
      <w:r>
        <w:rPr>
          <w:sz w:val="24"/>
        </w:rPr>
        <w:t>física</w:t>
      </w:r>
      <w:r>
        <w:rPr>
          <w:spacing w:val="-2"/>
          <w:sz w:val="24"/>
        </w:rPr>
        <w:t> </w:t>
      </w:r>
      <w:r>
        <w:rPr>
          <w:sz w:val="24"/>
        </w:rPr>
        <w:t>ou</w:t>
      </w:r>
      <w:r>
        <w:rPr>
          <w:spacing w:val="-2"/>
          <w:sz w:val="24"/>
        </w:rPr>
        <w:t> </w:t>
      </w:r>
      <w:r>
        <w:rPr>
          <w:sz w:val="24"/>
        </w:rPr>
        <w:t>jurídica,</w:t>
      </w:r>
      <w:r>
        <w:rPr>
          <w:spacing w:val="-2"/>
          <w:sz w:val="24"/>
        </w:rPr>
        <w:t> </w:t>
      </w:r>
      <w:r>
        <w:rPr>
          <w:sz w:val="24"/>
        </w:rPr>
        <w:t>com</w:t>
      </w:r>
      <w:r>
        <w:rPr>
          <w:spacing w:val="-2"/>
          <w:sz w:val="24"/>
        </w:rPr>
        <w:t> </w:t>
      </w:r>
      <w:r>
        <w:rPr>
          <w:sz w:val="24"/>
        </w:rPr>
        <w:t>o</w:t>
      </w:r>
      <w:r>
        <w:rPr>
          <w:spacing w:val="-2"/>
          <w:sz w:val="24"/>
        </w:rPr>
        <w:t> </w:t>
      </w:r>
      <w:r>
        <w:rPr>
          <w:sz w:val="24"/>
        </w:rPr>
        <w:t>intuito</w:t>
      </w:r>
      <w:r>
        <w:rPr>
          <w:spacing w:val="-2"/>
          <w:sz w:val="24"/>
        </w:rPr>
        <w:t> </w:t>
      </w:r>
      <w:r>
        <w:rPr>
          <w:sz w:val="24"/>
        </w:rPr>
        <w:t>de</w:t>
      </w:r>
      <w:r>
        <w:rPr>
          <w:spacing w:val="-2"/>
          <w:sz w:val="24"/>
        </w:rPr>
        <w:t> </w:t>
      </w:r>
      <w:r>
        <w:rPr>
          <w:sz w:val="24"/>
        </w:rPr>
        <w:t>burlar</w:t>
      </w:r>
      <w:r>
        <w:rPr>
          <w:spacing w:val="-2"/>
          <w:sz w:val="24"/>
        </w:rPr>
        <w:t> </w:t>
      </w:r>
      <w:r>
        <w:rPr>
          <w:sz w:val="24"/>
        </w:rPr>
        <w:t>a efetividade</w:t>
      </w:r>
      <w:r>
        <w:rPr>
          <w:spacing w:val="-2"/>
          <w:sz w:val="24"/>
        </w:rPr>
        <w:t> </w:t>
      </w:r>
      <w:r>
        <w:rPr>
          <w:sz w:val="24"/>
        </w:rPr>
        <w:t>da</w:t>
      </w:r>
      <w:r>
        <w:rPr>
          <w:spacing w:val="-2"/>
          <w:sz w:val="24"/>
        </w:rPr>
        <w:t> </w:t>
      </w:r>
      <w:r>
        <w:rPr>
          <w:sz w:val="24"/>
        </w:rPr>
        <w:t>sanção</w:t>
      </w:r>
      <w:r>
        <w:rPr>
          <w:spacing w:val="-2"/>
          <w:sz w:val="24"/>
        </w:rPr>
        <w:t> </w:t>
      </w:r>
      <w:r>
        <w:rPr>
          <w:sz w:val="24"/>
        </w:rPr>
        <w:t>a</w:t>
      </w:r>
      <w:r>
        <w:rPr>
          <w:spacing w:val="-2"/>
          <w:sz w:val="24"/>
        </w:rPr>
        <w:t> </w:t>
      </w:r>
      <w:r>
        <w:rPr>
          <w:sz w:val="24"/>
        </w:rPr>
        <w:t>ela</w:t>
      </w:r>
      <w:r>
        <w:rPr>
          <w:spacing w:val="-2"/>
          <w:sz w:val="24"/>
        </w:rPr>
        <w:t> </w:t>
      </w:r>
      <w:r>
        <w:rPr>
          <w:sz w:val="24"/>
        </w:rPr>
        <w:t>aplicada,</w:t>
      </w:r>
      <w:r>
        <w:rPr>
          <w:spacing w:val="-2"/>
          <w:sz w:val="24"/>
        </w:rPr>
        <w:t> </w:t>
      </w:r>
      <w:r>
        <w:rPr>
          <w:sz w:val="24"/>
        </w:rPr>
        <w:t>inclusive</w:t>
      </w:r>
      <w:r>
        <w:rPr>
          <w:spacing w:val="-2"/>
          <w:sz w:val="24"/>
        </w:rPr>
        <w:t> </w:t>
      </w:r>
      <w:r>
        <w:rPr>
          <w:sz w:val="24"/>
        </w:rPr>
        <w:t>a</w:t>
      </w:r>
      <w:r>
        <w:rPr>
          <w:spacing w:val="-2"/>
          <w:sz w:val="24"/>
        </w:rPr>
        <w:t> </w:t>
      </w:r>
      <w:r>
        <w:rPr>
          <w:sz w:val="24"/>
        </w:rPr>
        <w:t>sua</w:t>
      </w:r>
      <w:r>
        <w:rPr>
          <w:spacing w:val="-2"/>
          <w:sz w:val="24"/>
        </w:rPr>
        <w:t> </w:t>
      </w:r>
      <w:r>
        <w:rPr>
          <w:sz w:val="24"/>
        </w:rPr>
        <w:t>controladora,</w:t>
      </w:r>
      <w:r>
        <w:rPr>
          <w:spacing w:val="-2"/>
          <w:sz w:val="24"/>
        </w:rPr>
        <w:t> </w:t>
      </w:r>
      <w:r>
        <w:rPr>
          <w:sz w:val="24"/>
        </w:rPr>
        <w:t>controlada</w:t>
      </w:r>
      <w:r>
        <w:rPr>
          <w:spacing w:val="-2"/>
          <w:sz w:val="24"/>
        </w:rPr>
        <w:t> </w:t>
      </w:r>
      <w:r>
        <w:rPr>
          <w:sz w:val="24"/>
        </w:rPr>
        <w:t>ou</w:t>
      </w:r>
      <w:r>
        <w:rPr>
          <w:spacing w:val="-2"/>
          <w:sz w:val="24"/>
        </w:rPr>
        <w:t> </w:t>
      </w:r>
      <w:r>
        <w:rPr>
          <w:sz w:val="24"/>
        </w:rPr>
        <w:t>coligada,</w:t>
      </w:r>
      <w:r>
        <w:rPr>
          <w:spacing w:val="-2"/>
          <w:sz w:val="24"/>
        </w:rPr>
        <w:t> </w:t>
      </w:r>
      <w:r>
        <w:rPr>
          <w:sz w:val="24"/>
        </w:rPr>
        <w:t>desde</w:t>
      </w:r>
      <w:r>
        <w:rPr>
          <w:spacing w:val="-2"/>
          <w:sz w:val="24"/>
        </w:rPr>
        <w:t> </w:t>
      </w:r>
      <w:r>
        <w:rPr>
          <w:sz w:val="24"/>
        </w:rPr>
        <w:t>que</w:t>
      </w:r>
      <w:r>
        <w:rPr>
          <w:spacing w:val="-2"/>
          <w:sz w:val="24"/>
        </w:rPr>
        <w:t> </w:t>
      </w:r>
      <w:r>
        <w:rPr>
          <w:sz w:val="24"/>
        </w:rPr>
        <w:t>devidamente</w:t>
      </w:r>
      <w:r>
        <w:rPr>
          <w:spacing w:val="-2"/>
          <w:sz w:val="24"/>
        </w:rPr>
        <w:t> </w:t>
      </w:r>
      <w:r>
        <w:rPr>
          <w:sz w:val="24"/>
        </w:rPr>
        <w:t>comprovado</w:t>
      </w:r>
      <w:r>
        <w:rPr>
          <w:spacing w:val="-2"/>
          <w:sz w:val="24"/>
        </w:rPr>
        <w:t> </w:t>
      </w:r>
      <w:r>
        <w:rPr>
          <w:sz w:val="24"/>
        </w:rPr>
        <w:t>o</w:t>
      </w:r>
      <w:r>
        <w:rPr>
          <w:spacing w:val="-2"/>
          <w:sz w:val="24"/>
        </w:rPr>
        <w:t> </w:t>
      </w:r>
      <w:r>
        <w:rPr>
          <w:sz w:val="24"/>
        </w:rPr>
        <w:t>ilícito</w:t>
      </w:r>
      <w:r>
        <w:rPr>
          <w:spacing w:val="-2"/>
          <w:sz w:val="24"/>
        </w:rPr>
        <w:t> </w:t>
      </w:r>
      <w:r>
        <w:rPr>
          <w:sz w:val="24"/>
        </w:rPr>
        <w:t>ou</w:t>
      </w:r>
      <w:r>
        <w:rPr>
          <w:spacing w:val="-2"/>
          <w:sz w:val="24"/>
        </w:rPr>
        <w:t> </w:t>
      </w:r>
      <w:r>
        <w:rPr>
          <w:sz w:val="24"/>
        </w:rPr>
        <w:t>a</w:t>
      </w:r>
      <w:r>
        <w:rPr>
          <w:spacing w:val="-2"/>
          <w:sz w:val="24"/>
        </w:rPr>
        <w:t> </w:t>
      </w:r>
      <w:r>
        <w:rPr>
          <w:sz w:val="24"/>
        </w:rPr>
        <w:t>utilização</w:t>
      </w:r>
      <w:r>
        <w:rPr>
          <w:spacing w:val="-2"/>
          <w:sz w:val="24"/>
        </w:rPr>
        <w:t> </w:t>
      </w:r>
      <w:r>
        <w:rPr>
          <w:sz w:val="24"/>
        </w:rPr>
        <w:t>fraudulenta da personalidade jurídica do licitante.</w:t>
      </w:r>
    </w:p>
    <w:p>
      <w:pPr>
        <w:pStyle w:val="ListParagraph"/>
        <w:numPr>
          <w:ilvl w:val="1"/>
          <w:numId w:val="3"/>
        </w:numPr>
        <w:tabs>
          <w:tab w:pos="585" w:val="left" w:leader="none"/>
        </w:tabs>
        <w:spacing w:line="235" w:lineRule="auto" w:before="0" w:after="0"/>
        <w:ind w:left="119" w:right="357" w:firstLine="0"/>
        <w:jc w:val="left"/>
        <w:rPr>
          <w:sz w:val="24"/>
        </w:rPr>
      </w:pPr>
      <w:r>
        <w:rPr>
          <w:sz w:val="24"/>
        </w:rPr>
        <w:t>A</w:t>
      </w:r>
      <w:r>
        <w:rPr>
          <w:spacing w:val="-10"/>
          <w:sz w:val="24"/>
        </w:rPr>
        <w:t> </w:t>
      </w:r>
      <w:r>
        <w:rPr>
          <w:sz w:val="24"/>
        </w:rPr>
        <w:t>critério da</w:t>
      </w:r>
      <w:r>
        <w:rPr>
          <w:spacing w:val="-10"/>
          <w:sz w:val="24"/>
        </w:rPr>
        <w:t> </w:t>
      </w:r>
      <w:r>
        <w:rPr>
          <w:sz w:val="24"/>
        </w:rPr>
        <w:t>Administração e exclusivamente a seu serviço, o autor dos projetos e a empresa a que se referem os itens 2.8.3 e 2.8.4 poderão participar no apoio</w:t>
      </w:r>
      <w:r>
        <w:rPr>
          <w:spacing w:val="-2"/>
          <w:sz w:val="24"/>
        </w:rPr>
        <w:t> </w:t>
      </w:r>
      <w:r>
        <w:rPr>
          <w:sz w:val="24"/>
        </w:rPr>
        <w:t>das</w:t>
      </w:r>
      <w:r>
        <w:rPr>
          <w:spacing w:val="-2"/>
          <w:sz w:val="24"/>
        </w:rPr>
        <w:t> </w:t>
      </w:r>
      <w:r>
        <w:rPr>
          <w:sz w:val="24"/>
        </w:rPr>
        <w:t>atividades</w:t>
      </w:r>
      <w:r>
        <w:rPr>
          <w:spacing w:val="-2"/>
          <w:sz w:val="24"/>
        </w:rPr>
        <w:t> </w:t>
      </w:r>
      <w:r>
        <w:rPr>
          <w:sz w:val="24"/>
        </w:rPr>
        <w:t>de</w:t>
      </w:r>
      <w:r>
        <w:rPr>
          <w:spacing w:val="-2"/>
          <w:sz w:val="24"/>
        </w:rPr>
        <w:t> </w:t>
      </w:r>
      <w:r>
        <w:rPr>
          <w:sz w:val="24"/>
        </w:rPr>
        <w:t>planejamento</w:t>
      </w:r>
      <w:r>
        <w:rPr>
          <w:spacing w:val="-2"/>
          <w:sz w:val="24"/>
        </w:rPr>
        <w:t> </w:t>
      </w:r>
      <w:r>
        <w:rPr>
          <w:sz w:val="24"/>
        </w:rPr>
        <w:t>da</w:t>
      </w:r>
      <w:r>
        <w:rPr>
          <w:spacing w:val="-2"/>
          <w:sz w:val="24"/>
        </w:rPr>
        <w:t> </w:t>
      </w:r>
      <w:r>
        <w:rPr>
          <w:sz w:val="24"/>
        </w:rPr>
        <w:t>contratação,</w:t>
      </w:r>
      <w:r>
        <w:rPr>
          <w:spacing w:val="-2"/>
          <w:sz w:val="24"/>
        </w:rPr>
        <w:t> </w:t>
      </w:r>
      <w:r>
        <w:rPr>
          <w:sz w:val="24"/>
        </w:rPr>
        <w:t>de</w:t>
      </w:r>
      <w:r>
        <w:rPr>
          <w:spacing w:val="-2"/>
          <w:sz w:val="24"/>
        </w:rPr>
        <w:t> </w:t>
      </w:r>
      <w:r>
        <w:rPr>
          <w:sz w:val="24"/>
        </w:rPr>
        <w:t>execução</w:t>
      </w:r>
      <w:r>
        <w:rPr>
          <w:spacing w:val="-2"/>
          <w:sz w:val="24"/>
        </w:rPr>
        <w:t> </w:t>
      </w:r>
      <w:r>
        <w:rPr>
          <w:sz w:val="24"/>
        </w:rPr>
        <w:t>da</w:t>
      </w:r>
      <w:r>
        <w:rPr>
          <w:spacing w:val="-2"/>
          <w:sz w:val="24"/>
        </w:rPr>
        <w:t> </w:t>
      </w:r>
      <w:r>
        <w:rPr>
          <w:sz w:val="24"/>
        </w:rPr>
        <w:t>licitação</w:t>
      </w:r>
      <w:r>
        <w:rPr>
          <w:spacing w:val="-2"/>
          <w:sz w:val="24"/>
        </w:rPr>
        <w:t> </w:t>
      </w:r>
      <w:r>
        <w:rPr>
          <w:sz w:val="24"/>
        </w:rPr>
        <w:t>ou</w:t>
      </w:r>
      <w:r>
        <w:rPr>
          <w:spacing w:val="-2"/>
          <w:sz w:val="24"/>
        </w:rPr>
        <w:t> </w:t>
      </w:r>
      <w:r>
        <w:rPr>
          <w:sz w:val="24"/>
        </w:rPr>
        <w:t>de</w:t>
      </w:r>
      <w:r>
        <w:rPr>
          <w:spacing w:val="-2"/>
          <w:sz w:val="24"/>
        </w:rPr>
        <w:t> </w:t>
      </w:r>
      <w:r>
        <w:rPr>
          <w:sz w:val="24"/>
        </w:rPr>
        <w:t>gestão</w:t>
      </w:r>
      <w:r>
        <w:rPr>
          <w:spacing w:val="-2"/>
          <w:sz w:val="24"/>
        </w:rPr>
        <w:t> </w:t>
      </w:r>
      <w:r>
        <w:rPr>
          <w:sz w:val="24"/>
        </w:rPr>
        <w:t>do</w:t>
      </w:r>
      <w:r>
        <w:rPr>
          <w:spacing w:val="-2"/>
          <w:sz w:val="24"/>
        </w:rPr>
        <w:t> </w:t>
      </w:r>
      <w:r>
        <w:rPr>
          <w:sz w:val="24"/>
        </w:rPr>
        <w:t>contrato,</w:t>
      </w:r>
      <w:r>
        <w:rPr>
          <w:spacing w:val="-2"/>
          <w:sz w:val="24"/>
        </w:rPr>
        <w:t> </w:t>
      </w:r>
      <w:r>
        <w:rPr>
          <w:sz w:val="24"/>
        </w:rPr>
        <w:t>desde</w:t>
      </w:r>
      <w:r>
        <w:rPr>
          <w:spacing w:val="-2"/>
          <w:sz w:val="24"/>
        </w:rPr>
        <w:t> </w:t>
      </w:r>
      <w:r>
        <w:rPr>
          <w:sz w:val="24"/>
        </w:rPr>
        <w:t>que</w:t>
      </w:r>
      <w:r>
        <w:rPr>
          <w:spacing w:val="-2"/>
          <w:sz w:val="24"/>
        </w:rPr>
        <w:t> </w:t>
      </w:r>
      <w:r>
        <w:rPr>
          <w:sz w:val="24"/>
        </w:rPr>
        <w:t>sob</w:t>
      </w:r>
      <w:r>
        <w:rPr>
          <w:spacing w:val="-2"/>
          <w:sz w:val="24"/>
        </w:rPr>
        <w:t> </w:t>
      </w:r>
      <w:r>
        <w:rPr>
          <w:sz w:val="24"/>
        </w:rPr>
        <w:t>supervisão</w:t>
      </w:r>
      <w:r>
        <w:rPr>
          <w:spacing w:val="-2"/>
          <w:sz w:val="24"/>
        </w:rPr>
        <w:t> </w:t>
      </w:r>
      <w:r>
        <w:rPr>
          <w:sz w:val="24"/>
        </w:rPr>
        <w:t>exclusiva</w:t>
      </w:r>
      <w:r>
        <w:rPr>
          <w:spacing w:val="-2"/>
          <w:sz w:val="24"/>
        </w:rPr>
        <w:t> </w:t>
      </w:r>
      <w:r>
        <w:rPr>
          <w:sz w:val="24"/>
        </w:rPr>
        <w:t>de</w:t>
      </w:r>
      <w:r>
        <w:rPr>
          <w:spacing w:val="-2"/>
          <w:sz w:val="24"/>
        </w:rPr>
        <w:t> </w:t>
      </w:r>
      <w:r>
        <w:rPr>
          <w:sz w:val="24"/>
        </w:rPr>
        <w:t>agentes</w:t>
      </w:r>
      <w:r>
        <w:rPr>
          <w:spacing w:val="-2"/>
          <w:sz w:val="24"/>
        </w:rPr>
        <w:t> </w:t>
      </w:r>
      <w:r>
        <w:rPr>
          <w:sz w:val="24"/>
        </w:rPr>
        <w:t>públicos do órgão ou entidade.</w:t>
      </w:r>
    </w:p>
    <w:p>
      <w:pPr>
        <w:pStyle w:val="ListParagraph"/>
        <w:numPr>
          <w:ilvl w:val="2"/>
          <w:numId w:val="3"/>
        </w:numPr>
        <w:tabs>
          <w:tab w:pos="779" w:val="left" w:leader="none"/>
        </w:tabs>
        <w:spacing w:line="267" w:lineRule="exact" w:before="0" w:after="0"/>
        <w:ind w:left="779" w:right="0" w:hanging="660"/>
        <w:jc w:val="left"/>
        <w:rPr>
          <w:sz w:val="24"/>
        </w:rPr>
      </w:pPr>
      <w:r>
        <w:rPr>
          <w:sz w:val="24"/>
        </w:rPr>
        <w:t>Equiparam-se aos autores do projeto as empresas integrantes do mesmo grupo </w:t>
      </w:r>
      <w:r>
        <w:rPr>
          <w:spacing w:val="-2"/>
          <w:sz w:val="24"/>
        </w:rPr>
        <w:t>econômico.</w:t>
      </w:r>
    </w:p>
    <w:p>
      <w:pPr>
        <w:pStyle w:val="ListParagraph"/>
        <w:numPr>
          <w:ilvl w:val="2"/>
          <w:numId w:val="3"/>
        </w:numPr>
        <w:tabs>
          <w:tab w:pos="779" w:val="left" w:leader="none"/>
        </w:tabs>
        <w:spacing w:line="235" w:lineRule="auto" w:before="0" w:after="0"/>
        <w:ind w:left="119" w:right="174" w:firstLine="0"/>
        <w:jc w:val="left"/>
        <w:rPr>
          <w:sz w:val="24"/>
        </w:rPr>
      </w:pPr>
      <w:r>
        <w:rPr>
          <w:sz w:val="24"/>
        </w:rPr>
        <w:t>O</w:t>
      </w:r>
      <w:r>
        <w:rPr>
          <w:spacing w:val="-2"/>
          <w:sz w:val="24"/>
        </w:rPr>
        <w:t> </w:t>
      </w:r>
      <w:r>
        <w:rPr>
          <w:sz w:val="24"/>
        </w:rPr>
        <w:t>disposto</w:t>
      </w:r>
      <w:r>
        <w:rPr>
          <w:spacing w:val="-2"/>
          <w:sz w:val="24"/>
        </w:rPr>
        <w:t> </w:t>
      </w:r>
      <w:r>
        <w:rPr>
          <w:sz w:val="24"/>
        </w:rPr>
        <w:t>nos</w:t>
      </w:r>
      <w:r>
        <w:rPr>
          <w:spacing w:val="-2"/>
          <w:sz w:val="24"/>
        </w:rPr>
        <w:t> </w:t>
      </w:r>
      <w:r>
        <w:rPr>
          <w:sz w:val="24"/>
        </w:rPr>
        <w:t>itens</w:t>
      </w:r>
      <w:r>
        <w:rPr>
          <w:spacing w:val="-2"/>
          <w:sz w:val="24"/>
        </w:rPr>
        <w:t> </w:t>
      </w:r>
      <w:r>
        <w:rPr>
          <w:sz w:val="24"/>
        </w:rPr>
        <w:t>2.8.3</w:t>
      </w:r>
      <w:r>
        <w:rPr>
          <w:spacing w:val="-2"/>
          <w:sz w:val="24"/>
        </w:rPr>
        <w:t> </w:t>
      </w:r>
      <w:r>
        <w:rPr>
          <w:sz w:val="24"/>
        </w:rPr>
        <w:t>e</w:t>
      </w:r>
      <w:r>
        <w:rPr>
          <w:spacing w:val="-2"/>
          <w:sz w:val="24"/>
        </w:rPr>
        <w:t> </w:t>
      </w:r>
      <w:r>
        <w:rPr>
          <w:sz w:val="24"/>
        </w:rPr>
        <w:t>2.8.4</w:t>
      </w:r>
      <w:r>
        <w:rPr>
          <w:spacing w:val="-2"/>
          <w:sz w:val="24"/>
        </w:rPr>
        <w:t> </w:t>
      </w:r>
      <w:r>
        <w:rPr>
          <w:sz w:val="24"/>
        </w:rPr>
        <w:t>não</w:t>
      </w:r>
      <w:r>
        <w:rPr>
          <w:spacing w:val="-2"/>
          <w:sz w:val="24"/>
        </w:rPr>
        <w:t> </w:t>
      </w:r>
      <w:r>
        <w:rPr>
          <w:sz w:val="24"/>
        </w:rPr>
        <w:t>impede</w:t>
      </w:r>
      <w:r>
        <w:rPr>
          <w:spacing w:val="-2"/>
          <w:sz w:val="24"/>
        </w:rPr>
        <w:t> </w:t>
      </w:r>
      <w:r>
        <w:rPr>
          <w:sz w:val="24"/>
        </w:rPr>
        <w:t>a</w:t>
      </w:r>
      <w:r>
        <w:rPr>
          <w:spacing w:val="-2"/>
          <w:sz w:val="24"/>
        </w:rPr>
        <w:t> </w:t>
      </w:r>
      <w:r>
        <w:rPr>
          <w:sz w:val="24"/>
        </w:rPr>
        <w:t>licitação</w:t>
      </w:r>
      <w:r>
        <w:rPr>
          <w:spacing w:val="-2"/>
          <w:sz w:val="24"/>
        </w:rPr>
        <w:t> </w:t>
      </w:r>
      <w:r>
        <w:rPr>
          <w:sz w:val="24"/>
        </w:rPr>
        <w:t>ou</w:t>
      </w:r>
      <w:r>
        <w:rPr>
          <w:spacing w:val="-2"/>
          <w:sz w:val="24"/>
        </w:rPr>
        <w:t> </w:t>
      </w:r>
      <w:r>
        <w:rPr>
          <w:sz w:val="24"/>
        </w:rPr>
        <w:t>a</w:t>
      </w:r>
      <w:r>
        <w:rPr>
          <w:spacing w:val="-2"/>
          <w:sz w:val="24"/>
        </w:rPr>
        <w:t> </w:t>
      </w:r>
      <w:r>
        <w:rPr>
          <w:sz w:val="24"/>
        </w:rPr>
        <w:t>contratação</w:t>
      </w:r>
      <w:r>
        <w:rPr>
          <w:spacing w:val="-2"/>
          <w:sz w:val="24"/>
        </w:rPr>
        <w:t> </w:t>
      </w:r>
      <w:r>
        <w:rPr>
          <w:sz w:val="24"/>
        </w:rPr>
        <w:t>de</w:t>
      </w:r>
      <w:r>
        <w:rPr>
          <w:spacing w:val="-2"/>
          <w:sz w:val="24"/>
        </w:rPr>
        <w:t> </w:t>
      </w:r>
      <w:r>
        <w:rPr>
          <w:sz w:val="24"/>
        </w:rPr>
        <w:t>serviço</w:t>
      </w:r>
      <w:r>
        <w:rPr>
          <w:spacing w:val="-2"/>
          <w:sz w:val="24"/>
        </w:rPr>
        <w:t> </w:t>
      </w:r>
      <w:r>
        <w:rPr>
          <w:sz w:val="24"/>
        </w:rPr>
        <w:t>que</w:t>
      </w:r>
      <w:r>
        <w:rPr>
          <w:spacing w:val="-2"/>
          <w:sz w:val="24"/>
        </w:rPr>
        <w:t> </w:t>
      </w:r>
      <w:r>
        <w:rPr>
          <w:sz w:val="24"/>
        </w:rPr>
        <w:t>inclua</w:t>
      </w:r>
      <w:r>
        <w:rPr>
          <w:spacing w:val="-2"/>
          <w:sz w:val="24"/>
        </w:rPr>
        <w:t> </w:t>
      </w:r>
      <w:r>
        <w:rPr>
          <w:sz w:val="24"/>
        </w:rPr>
        <w:t>como</w:t>
      </w:r>
      <w:r>
        <w:rPr>
          <w:spacing w:val="-2"/>
          <w:sz w:val="24"/>
        </w:rPr>
        <w:t> </w:t>
      </w:r>
      <w:r>
        <w:rPr>
          <w:sz w:val="24"/>
        </w:rPr>
        <w:t>encargo</w:t>
      </w:r>
      <w:r>
        <w:rPr>
          <w:spacing w:val="-2"/>
          <w:sz w:val="24"/>
        </w:rPr>
        <w:t> </w:t>
      </w:r>
      <w:r>
        <w:rPr>
          <w:sz w:val="24"/>
        </w:rPr>
        <w:t>do</w:t>
      </w:r>
      <w:r>
        <w:rPr>
          <w:spacing w:val="-2"/>
          <w:sz w:val="24"/>
        </w:rPr>
        <w:t> </w:t>
      </w:r>
      <w:r>
        <w:rPr>
          <w:sz w:val="24"/>
        </w:rPr>
        <w:t>contratado</w:t>
      </w:r>
      <w:r>
        <w:rPr>
          <w:spacing w:val="-2"/>
          <w:sz w:val="24"/>
        </w:rPr>
        <w:t> </w:t>
      </w:r>
      <w:r>
        <w:rPr>
          <w:sz w:val="24"/>
        </w:rPr>
        <w:t>a</w:t>
      </w:r>
      <w:r>
        <w:rPr>
          <w:spacing w:val="-2"/>
          <w:sz w:val="24"/>
        </w:rPr>
        <w:t> </w:t>
      </w:r>
      <w:r>
        <w:rPr>
          <w:sz w:val="24"/>
        </w:rPr>
        <w:t>elaboração</w:t>
      </w:r>
      <w:r>
        <w:rPr>
          <w:spacing w:val="-2"/>
          <w:sz w:val="24"/>
        </w:rPr>
        <w:t> </w:t>
      </w:r>
      <w:r>
        <w:rPr>
          <w:sz w:val="24"/>
        </w:rPr>
        <w:t>do</w:t>
      </w:r>
      <w:r>
        <w:rPr>
          <w:spacing w:val="-2"/>
          <w:sz w:val="24"/>
        </w:rPr>
        <w:t> </w:t>
      </w:r>
      <w:r>
        <w:rPr>
          <w:sz w:val="24"/>
        </w:rPr>
        <w:t>projeto</w:t>
      </w:r>
      <w:r>
        <w:rPr>
          <w:spacing w:val="-2"/>
          <w:sz w:val="24"/>
        </w:rPr>
        <w:t> </w:t>
      </w:r>
      <w:r>
        <w:rPr>
          <w:sz w:val="24"/>
        </w:rPr>
        <w:t>básico e do projeto executivo, nas contratações integradas, e do projeto executivo, nos demais regimes de execução.</w:t>
      </w:r>
    </w:p>
    <w:p>
      <w:pPr>
        <w:pStyle w:val="ListParagraph"/>
        <w:numPr>
          <w:ilvl w:val="1"/>
          <w:numId w:val="3"/>
        </w:numPr>
        <w:tabs>
          <w:tab w:pos="590" w:val="left" w:leader="none"/>
        </w:tabs>
        <w:spacing w:line="235" w:lineRule="auto" w:before="0" w:after="0"/>
        <w:ind w:left="119" w:right="341" w:firstLine="0"/>
        <w:jc w:val="left"/>
        <w:rPr>
          <w:sz w:val="24"/>
        </w:rPr>
      </w:pPr>
      <w:r>
        <w:rPr>
          <w:sz w:val="24"/>
        </w:rPr>
        <w:t>Em licitações e contratações realizadas no âmbito de projetos e programas parcialmente financiados por agência oficial de cooperação estrangeira ou por organismo</w:t>
      </w:r>
      <w:r>
        <w:rPr>
          <w:spacing w:val="-2"/>
          <w:sz w:val="24"/>
        </w:rPr>
        <w:t> </w:t>
      </w:r>
      <w:r>
        <w:rPr>
          <w:sz w:val="24"/>
        </w:rPr>
        <w:t>financeiro</w:t>
      </w:r>
      <w:r>
        <w:rPr>
          <w:spacing w:val="-2"/>
          <w:sz w:val="24"/>
        </w:rPr>
        <w:t> </w:t>
      </w:r>
      <w:r>
        <w:rPr>
          <w:sz w:val="24"/>
        </w:rPr>
        <w:t>internacional</w:t>
      </w:r>
      <w:r>
        <w:rPr>
          <w:spacing w:val="-2"/>
          <w:sz w:val="24"/>
        </w:rPr>
        <w:t> </w:t>
      </w:r>
      <w:r>
        <w:rPr>
          <w:sz w:val="24"/>
        </w:rPr>
        <w:t>com</w:t>
      </w:r>
      <w:r>
        <w:rPr>
          <w:spacing w:val="-2"/>
          <w:sz w:val="24"/>
        </w:rPr>
        <w:t> </w:t>
      </w:r>
      <w:r>
        <w:rPr>
          <w:sz w:val="24"/>
        </w:rPr>
        <w:t>recursos</w:t>
      </w:r>
      <w:r>
        <w:rPr>
          <w:spacing w:val="-2"/>
          <w:sz w:val="24"/>
        </w:rPr>
        <w:t> </w:t>
      </w:r>
      <w:r>
        <w:rPr>
          <w:sz w:val="24"/>
        </w:rPr>
        <w:t>do</w:t>
      </w:r>
      <w:r>
        <w:rPr>
          <w:spacing w:val="-2"/>
          <w:sz w:val="24"/>
        </w:rPr>
        <w:t> </w:t>
      </w:r>
      <w:r>
        <w:rPr>
          <w:sz w:val="24"/>
        </w:rPr>
        <w:t>financiamento</w:t>
      </w:r>
      <w:r>
        <w:rPr>
          <w:spacing w:val="-2"/>
          <w:sz w:val="24"/>
        </w:rPr>
        <w:t> </w:t>
      </w:r>
      <w:r>
        <w:rPr>
          <w:sz w:val="24"/>
        </w:rPr>
        <w:t>ou</w:t>
      </w:r>
      <w:r>
        <w:rPr>
          <w:spacing w:val="-2"/>
          <w:sz w:val="24"/>
        </w:rPr>
        <w:t> </w:t>
      </w:r>
      <w:r>
        <w:rPr>
          <w:sz w:val="24"/>
        </w:rPr>
        <w:t>da</w:t>
      </w:r>
      <w:r>
        <w:rPr>
          <w:spacing w:val="-2"/>
          <w:sz w:val="24"/>
        </w:rPr>
        <w:t> </w:t>
      </w:r>
      <w:r>
        <w:rPr>
          <w:sz w:val="24"/>
        </w:rPr>
        <w:t>contrapartida</w:t>
      </w:r>
      <w:r>
        <w:rPr>
          <w:spacing w:val="-2"/>
          <w:sz w:val="24"/>
        </w:rPr>
        <w:t> </w:t>
      </w:r>
      <w:r>
        <w:rPr>
          <w:sz w:val="24"/>
        </w:rPr>
        <w:t>nacional,</w:t>
      </w:r>
      <w:r>
        <w:rPr>
          <w:spacing w:val="-2"/>
          <w:sz w:val="24"/>
        </w:rPr>
        <w:t> </w:t>
      </w:r>
      <w:r>
        <w:rPr>
          <w:sz w:val="24"/>
        </w:rPr>
        <w:t>não</w:t>
      </w:r>
      <w:r>
        <w:rPr>
          <w:spacing w:val="-2"/>
          <w:sz w:val="24"/>
        </w:rPr>
        <w:t> </w:t>
      </w:r>
      <w:r>
        <w:rPr>
          <w:sz w:val="24"/>
        </w:rPr>
        <w:t>poderá</w:t>
      </w:r>
      <w:r>
        <w:rPr>
          <w:spacing w:val="-2"/>
          <w:sz w:val="24"/>
        </w:rPr>
        <w:t> </w:t>
      </w:r>
      <w:r>
        <w:rPr>
          <w:sz w:val="24"/>
        </w:rPr>
        <w:t>participar</w:t>
      </w:r>
      <w:r>
        <w:rPr>
          <w:spacing w:val="-2"/>
          <w:sz w:val="24"/>
        </w:rPr>
        <w:t> </w:t>
      </w:r>
      <w:r>
        <w:rPr>
          <w:sz w:val="24"/>
        </w:rPr>
        <w:t>pessoa</w:t>
      </w:r>
      <w:r>
        <w:rPr>
          <w:spacing w:val="-2"/>
          <w:sz w:val="24"/>
        </w:rPr>
        <w:t> </w:t>
      </w:r>
      <w:r>
        <w:rPr>
          <w:sz w:val="24"/>
        </w:rPr>
        <w:t>física</w:t>
      </w:r>
      <w:r>
        <w:rPr>
          <w:spacing w:val="-2"/>
          <w:sz w:val="24"/>
        </w:rPr>
        <w:t> </w:t>
      </w:r>
      <w:r>
        <w:rPr>
          <w:sz w:val="24"/>
        </w:rPr>
        <w:t>ou</w:t>
      </w:r>
      <w:r>
        <w:rPr>
          <w:spacing w:val="-2"/>
          <w:sz w:val="24"/>
        </w:rPr>
        <w:t> </w:t>
      </w:r>
      <w:r>
        <w:rPr>
          <w:sz w:val="24"/>
        </w:rPr>
        <w:t>jurídica</w:t>
      </w:r>
      <w:r>
        <w:rPr>
          <w:spacing w:val="-2"/>
          <w:sz w:val="24"/>
        </w:rPr>
        <w:t> </w:t>
      </w:r>
      <w:r>
        <w:rPr>
          <w:sz w:val="24"/>
        </w:rPr>
        <w:t>que</w:t>
      </w:r>
      <w:r>
        <w:rPr>
          <w:spacing w:val="-2"/>
          <w:sz w:val="24"/>
        </w:rPr>
        <w:t> </w:t>
      </w:r>
      <w:r>
        <w:rPr>
          <w:sz w:val="24"/>
        </w:rPr>
        <w:t>integre</w:t>
      </w:r>
      <w:r>
        <w:rPr>
          <w:spacing w:val="-2"/>
          <w:sz w:val="24"/>
        </w:rPr>
        <w:t> </w:t>
      </w:r>
      <w:r>
        <w:rPr>
          <w:sz w:val="24"/>
        </w:rPr>
        <w:t>o</w:t>
      </w:r>
      <w:r>
        <w:rPr>
          <w:spacing w:val="-2"/>
          <w:sz w:val="24"/>
        </w:rPr>
        <w:t> </w:t>
      </w:r>
      <w:r>
        <w:rPr>
          <w:sz w:val="24"/>
        </w:rPr>
        <w:t>rol de pessoas sancionadas por essas entidades ou que seja declarada inidônea nos termos da </w:t>
      </w:r>
      <w:hyperlink r:id="rId6">
        <w:r>
          <w:rPr>
            <w:color w:val="000080"/>
            <w:sz w:val="24"/>
            <w:u w:val="single" w:color="000080"/>
          </w:rPr>
          <w:t>Lei nº 14.133/2021</w:t>
        </w:r>
      </w:hyperlink>
      <w:r>
        <w:rPr>
          <w:sz w:val="24"/>
        </w:rPr>
        <w:t>.</w:t>
      </w:r>
    </w:p>
    <w:p>
      <w:pPr>
        <w:pStyle w:val="ListParagraph"/>
        <w:numPr>
          <w:ilvl w:val="1"/>
          <w:numId w:val="3"/>
        </w:numPr>
        <w:tabs>
          <w:tab w:pos="585" w:val="left" w:leader="none"/>
        </w:tabs>
        <w:spacing w:line="235" w:lineRule="auto" w:before="0" w:after="0"/>
        <w:ind w:left="119" w:right="417" w:firstLine="0"/>
        <w:jc w:val="left"/>
        <w:rPr>
          <w:sz w:val="24"/>
        </w:rPr>
      </w:pPr>
      <w:r>
        <w:rPr>
          <w:sz w:val="24"/>
        </w:rPr>
        <w:t>A</w:t>
      </w:r>
      <w:r>
        <w:rPr>
          <w:spacing w:val="-15"/>
          <w:sz w:val="24"/>
        </w:rPr>
        <w:t> </w:t>
      </w:r>
      <w:r>
        <w:rPr>
          <w:sz w:val="24"/>
        </w:rPr>
        <w:t>vedação</w:t>
      </w:r>
      <w:r>
        <w:rPr>
          <w:spacing w:val="-2"/>
          <w:sz w:val="24"/>
        </w:rPr>
        <w:t> </w:t>
      </w:r>
      <w:r>
        <w:rPr>
          <w:sz w:val="24"/>
        </w:rPr>
        <w:t>de</w:t>
      </w:r>
      <w:r>
        <w:rPr>
          <w:spacing w:val="-2"/>
          <w:sz w:val="24"/>
        </w:rPr>
        <w:t> </w:t>
      </w:r>
      <w:r>
        <w:rPr>
          <w:sz w:val="24"/>
        </w:rPr>
        <w:t>que</w:t>
      </w:r>
      <w:r>
        <w:rPr>
          <w:spacing w:val="-2"/>
          <w:sz w:val="24"/>
        </w:rPr>
        <w:t> </w:t>
      </w:r>
      <w:r>
        <w:rPr>
          <w:sz w:val="24"/>
        </w:rPr>
        <w:t>trata</w:t>
      </w:r>
      <w:r>
        <w:rPr>
          <w:spacing w:val="-2"/>
          <w:sz w:val="24"/>
        </w:rPr>
        <w:t> </w:t>
      </w:r>
      <w:r>
        <w:rPr>
          <w:sz w:val="24"/>
        </w:rPr>
        <w:t>o</w:t>
      </w:r>
      <w:r>
        <w:rPr>
          <w:spacing w:val="-2"/>
          <w:sz w:val="24"/>
        </w:rPr>
        <w:t> </w:t>
      </w:r>
      <w:r>
        <w:rPr>
          <w:sz w:val="24"/>
        </w:rPr>
        <w:t>item</w:t>
      </w:r>
      <w:r>
        <w:rPr>
          <w:spacing w:val="-2"/>
          <w:sz w:val="24"/>
        </w:rPr>
        <w:t> </w:t>
      </w:r>
      <w:r>
        <w:rPr>
          <w:sz w:val="24"/>
        </w:rPr>
        <w:t>2.8.8</w:t>
      </w:r>
      <w:r>
        <w:rPr>
          <w:spacing w:val="-2"/>
          <w:sz w:val="24"/>
        </w:rPr>
        <w:t> </w:t>
      </w:r>
      <w:r>
        <w:rPr>
          <w:sz w:val="24"/>
        </w:rPr>
        <w:t>estende-se</w:t>
      </w:r>
      <w:r>
        <w:rPr>
          <w:spacing w:val="-2"/>
          <w:sz w:val="24"/>
        </w:rPr>
        <w:t> </w:t>
      </w:r>
      <w:r>
        <w:rPr>
          <w:sz w:val="24"/>
        </w:rPr>
        <w:t>a</w:t>
      </w:r>
      <w:r>
        <w:rPr>
          <w:spacing w:val="-2"/>
          <w:sz w:val="24"/>
        </w:rPr>
        <w:t> </w:t>
      </w:r>
      <w:r>
        <w:rPr>
          <w:sz w:val="24"/>
        </w:rPr>
        <w:t>terceiro</w:t>
      </w:r>
      <w:r>
        <w:rPr>
          <w:spacing w:val="-2"/>
          <w:sz w:val="24"/>
        </w:rPr>
        <w:t> </w:t>
      </w:r>
      <w:r>
        <w:rPr>
          <w:sz w:val="24"/>
        </w:rPr>
        <w:t>que</w:t>
      </w:r>
      <w:r>
        <w:rPr>
          <w:spacing w:val="-2"/>
          <w:sz w:val="24"/>
        </w:rPr>
        <w:t> </w:t>
      </w:r>
      <w:r>
        <w:rPr>
          <w:sz w:val="24"/>
        </w:rPr>
        <w:t>auxilie</w:t>
      </w:r>
      <w:r>
        <w:rPr>
          <w:spacing w:val="-2"/>
          <w:sz w:val="24"/>
        </w:rPr>
        <w:t> </w:t>
      </w:r>
      <w:r>
        <w:rPr>
          <w:sz w:val="24"/>
        </w:rPr>
        <w:t>a</w:t>
      </w:r>
      <w:r>
        <w:rPr>
          <w:spacing w:val="-2"/>
          <w:sz w:val="24"/>
        </w:rPr>
        <w:t> </w:t>
      </w:r>
      <w:r>
        <w:rPr>
          <w:sz w:val="24"/>
        </w:rPr>
        <w:t>condução</w:t>
      </w:r>
      <w:r>
        <w:rPr>
          <w:spacing w:val="-2"/>
          <w:sz w:val="24"/>
        </w:rPr>
        <w:t> </w:t>
      </w:r>
      <w:r>
        <w:rPr>
          <w:sz w:val="24"/>
        </w:rPr>
        <w:t>da</w:t>
      </w:r>
      <w:r>
        <w:rPr>
          <w:spacing w:val="-2"/>
          <w:sz w:val="24"/>
        </w:rPr>
        <w:t> </w:t>
      </w:r>
      <w:r>
        <w:rPr>
          <w:sz w:val="24"/>
        </w:rPr>
        <w:t>contratação</w:t>
      </w:r>
      <w:r>
        <w:rPr>
          <w:spacing w:val="-2"/>
          <w:sz w:val="24"/>
        </w:rPr>
        <w:t> </w:t>
      </w:r>
      <w:r>
        <w:rPr>
          <w:sz w:val="24"/>
        </w:rPr>
        <w:t>na</w:t>
      </w:r>
      <w:r>
        <w:rPr>
          <w:spacing w:val="-2"/>
          <w:sz w:val="24"/>
        </w:rPr>
        <w:t> </w:t>
      </w:r>
      <w:r>
        <w:rPr>
          <w:sz w:val="24"/>
        </w:rPr>
        <w:t>qualidade</w:t>
      </w:r>
      <w:r>
        <w:rPr>
          <w:spacing w:val="-2"/>
          <w:sz w:val="24"/>
        </w:rPr>
        <w:t> </w:t>
      </w:r>
      <w:r>
        <w:rPr>
          <w:sz w:val="24"/>
        </w:rPr>
        <w:t>de</w:t>
      </w:r>
      <w:r>
        <w:rPr>
          <w:spacing w:val="-2"/>
          <w:sz w:val="24"/>
        </w:rPr>
        <w:t> </w:t>
      </w:r>
      <w:r>
        <w:rPr>
          <w:sz w:val="24"/>
        </w:rPr>
        <w:t>integrante</w:t>
      </w:r>
      <w:r>
        <w:rPr>
          <w:spacing w:val="-2"/>
          <w:sz w:val="24"/>
        </w:rPr>
        <w:t> </w:t>
      </w:r>
      <w:r>
        <w:rPr>
          <w:sz w:val="24"/>
        </w:rPr>
        <w:t>de</w:t>
      </w:r>
      <w:r>
        <w:rPr>
          <w:spacing w:val="-2"/>
          <w:sz w:val="24"/>
        </w:rPr>
        <w:t> </w:t>
      </w:r>
      <w:r>
        <w:rPr>
          <w:sz w:val="24"/>
        </w:rPr>
        <w:t>equipe</w:t>
      </w:r>
      <w:r>
        <w:rPr>
          <w:spacing w:val="-2"/>
          <w:sz w:val="24"/>
        </w:rPr>
        <w:t> </w:t>
      </w:r>
      <w:r>
        <w:rPr>
          <w:sz w:val="24"/>
        </w:rPr>
        <w:t>de</w:t>
      </w:r>
      <w:r>
        <w:rPr>
          <w:spacing w:val="-2"/>
          <w:sz w:val="24"/>
        </w:rPr>
        <w:t> </w:t>
      </w:r>
      <w:r>
        <w:rPr>
          <w:sz w:val="24"/>
        </w:rPr>
        <w:t>apoio,</w:t>
      </w:r>
      <w:r>
        <w:rPr>
          <w:spacing w:val="-2"/>
          <w:sz w:val="24"/>
        </w:rPr>
        <w:t> </w:t>
      </w:r>
      <w:r>
        <w:rPr>
          <w:sz w:val="24"/>
        </w:rPr>
        <w:t>profissional especializado ou funcionário ou representante de empresa que preste assessoria técnica.</w:t>
      </w:r>
    </w:p>
    <w:p>
      <w:pPr>
        <w:pStyle w:val="ListParagraph"/>
        <w:numPr>
          <w:ilvl w:val="1"/>
          <w:numId w:val="3"/>
        </w:numPr>
        <w:tabs>
          <w:tab w:pos="599" w:val="left" w:leader="none"/>
        </w:tabs>
        <w:spacing w:line="271" w:lineRule="exact" w:before="0" w:after="0"/>
        <w:ind w:left="599" w:right="0" w:hanging="480"/>
        <w:jc w:val="left"/>
        <w:rPr>
          <w:sz w:val="24"/>
        </w:rPr>
      </w:pPr>
      <w:r>
        <w:rPr>
          <w:sz w:val="24"/>
        </w:rPr>
        <w:t>É vedada a participação de pessoas jurídicas reunidas em </w:t>
      </w:r>
      <w:r>
        <w:rPr>
          <w:spacing w:val="-2"/>
          <w:sz w:val="24"/>
        </w:rPr>
        <w:t>consórcio.</w:t>
      </w:r>
    </w:p>
    <w:p>
      <w:pPr>
        <w:pStyle w:val="BodyText"/>
        <w:spacing w:before="38"/>
        <w:rPr>
          <w:sz w:val="24"/>
        </w:rPr>
      </w:pPr>
    </w:p>
    <w:p>
      <w:pPr>
        <w:pStyle w:val="ListParagraph"/>
        <w:numPr>
          <w:ilvl w:val="0"/>
          <w:numId w:val="1"/>
        </w:numPr>
        <w:tabs>
          <w:tab w:pos="318" w:val="left" w:leader="none"/>
        </w:tabs>
        <w:spacing w:line="240" w:lineRule="auto" w:before="0" w:after="0"/>
        <w:ind w:left="318" w:right="0" w:hanging="199"/>
        <w:jc w:val="left"/>
        <w:rPr>
          <w:b/>
          <w:sz w:val="20"/>
        </w:rPr>
      </w:pPr>
      <w:r>
        <w:rPr>
          <w:b/>
          <w:sz w:val="20"/>
        </w:rPr>
        <w:t>DAS</w:t>
      </w:r>
      <w:r>
        <w:rPr>
          <w:b/>
          <w:spacing w:val="-10"/>
          <w:sz w:val="20"/>
        </w:rPr>
        <w:t> </w:t>
      </w:r>
      <w:r>
        <w:rPr>
          <w:b/>
          <w:sz w:val="20"/>
        </w:rPr>
        <w:t>DECLARAÇÕES</w:t>
      </w:r>
      <w:r>
        <w:rPr>
          <w:b/>
          <w:spacing w:val="-3"/>
          <w:sz w:val="20"/>
        </w:rPr>
        <w:t> </w:t>
      </w:r>
      <w:r>
        <w:rPr>
          <w:b/>
          <w:sz w:val="20"/>
        </w:rPr>
        <w:t>E</w:t>
      </w:r>
      <w:r>
        <w:rPr>
          <w:b/>
          <w:spacing w:val="-4"/>
          <w:sz w:val="20"/>
        </w:rPr>
        <w:t> </w:t>
      </w:r>
      <w:r>
        <w:rPr>
          <w:b/>
          <w:sz w:val="20"/>
        </w:rPr>
        <w:t>DA</w:t>
      </w:r>
      <w:r>
        <w:rPr>
          <w:b/>
          <w:spacing w:val="-23"/>
          <w:sz w:val="20"/>
        </w:rPr>
        <w:t> </w:t>
      </w:r>
      <w:r>
        <w:rPr>
          <w:b/>
          <w:sz w:val="20"/>
        </w:rPr>
        <w:t>APRESENTAÇÃO</w:t>
      </w:r>
      <w:r>
        <w:rPr>
          <w:b/>
          <w:spacing w:val="-4"/>
          <w:sz w:val="20"/>
        </w:rPr>
        <w:t> </w:t>
      </w:r>
      <w:r>
        <w:rPr>
          <w:b/>
          <w:sz w:val="20"/>
        </w:rPr>
        <w:t>DA</w:t>
      </w:r>
      <w:r>
        <w:rPr>
          <w:b/>
          <w:spacing w:val="-12"/>
          <w:sz w:val="20"/>
        </w:rPr>
        <w:t> </w:t>
      </w:r>
      <w:r>
        <w:rPr>
          <w:b/>
          <w:spacing w:val="-2"/>
          <w:sz w:val="20"/>
        </w:rPr>
        <w:t>PROPOSTA</w:t>
      </w:r>
    </w:p>
    <w:p>
      <w:pPr>
        <w:pStyle w:val="BodyText"/>
        <w:spacing w:before="58"/>
        <w:rPr>
          <w:b/>
        </w:rPr>
      </w:pPr>
    </w:p>
    <w:p>
      <w:pPr>
        <w:pStyle w:val="ListParagraph"/>
        <w:numPr>
          <w:ilvl w:val="1"/>
          <w:numId w:val="4"/>
        </w:numPr>
        <w:tabs>
          <w:tab w:pos="479" w:val="left" w:leader="none"/>
        </w:tabs>
        <w:spacing w:line="273" w:lineRule="exact" w:before="0" w:after="0"/>
        <w:ind w:left="479" w:right="0" w:hanging="360"/>
        <w:jc w:val="left"/>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2"/>
          <w:numId w:val="4"/>
        </w:numPr>
        <w:tabs>
          <w:tab w:pos="659" w:val="left" w:leader="none"/>
        </w:tabs>
        <w:spacing w:line="235" w:lineRule="auto" w:before="1" w:after="0"/>
        <w:ind w:left="119" w:right="209" w:firstLine="0"/>
        <w:jc w:val="left"/>
        <w:rPr>
          <w:sz w:val="24"/>
        </w:rPr>
      </w:pPr>
      <w:r>
        <w:rPr>
          <w:sz w:val="24"/>
        </w:rPr>
        <w:t>Os</w:t>
      </w:r>
      <w:r>
        <w:rPr>
          <w:spacing w:val="-3"/>
          <w:sz w:val="24"/>
        </w:rPr>
        <w:t> </w:t>
      </w:r>
      <w:r>
        <w:rPr>
          <w:sz w:val="24"/>
        </w:rPr>
        <w:t>licitantes</w:t>
      </w:r>
      <w:r>
        <w:rPr>
          <w:spacing w:val="-2"/>
          <w:sz w:val="24"/>
        </w:rPr>
        <w:t> </w:t>
      </w:r>
      <w:r>
        <w:rPr>
          <w:sz w:val="24"/>
        </w:rPr>
        <w:t>encaminharão,</w:t>
      </w:r>
      <w:r>
        <w:rPr>
          <w:spacing w:val="-2"/>
          <w:sz w:val="24"/>
        </w:rPr>
        <w:t> </w:t>
      </w:r>
      <w:r>
        <w:rPr>
          <w:sz w:val="24"/>
        </w:rPr>
        <w:t>na</w:t>
      </w:r>
      <w:r>
        <w:rPr>
          <w:spacing w:val="-2"/>
          <w:sz w:val="24"/>
        </w:rPr>
        <w:t> </w:t>
      </w:r>
      <w:r>
        <w:rPr>
          <w:sz w:val="24"/>
        </w:rPr>
        <w:t>forma</w:t>
      </w:r>
      <w:r>
        <w:rPr>
          <w:spacing w:val="-2"/>
          <w:sz w:val="24"/>
        </w:rPr>
        <w:t> </w:t>
      </w:r>
      <w:r>
        <w:rPr>
          <w:sz w:val="24"/>
        </w:rPr>
        <w:t>e</w:t>
      </w:r>
      <w:r>
        <w:rPr>
          <w:spacing w:val="-2"/>
          <w:sz w:val="24"/>
        </w:rPr>
        <w:t> </w:t>
      </w:r>
      <w:r>
        <w:rPr>
          <w:sz w:val="24"/>
        </w:rPr>
        <w:t>no</w:t>
      </w:r>
      <w:r>
        <w:rPr>
          <w:spacing w:val="-2"/>
          <w:sz w:val="24"/>
        </w:rPr>
        <w:t> </w:t>
      </w:r>
      <w:r>
        <w:rPr>
          <w:sz w:val="24"/>
        </w:rPr>
        <w:t>prazo</w:t>
      </w:r>
      <w:r>
        <w:rPr>
          <w:spacing w:val="-2"/>
          <w:sz w:val="24"/>
        </w:rPr>
        <w:t> </w:t>
      </w:r>
      <w:r>
        <w:rPr>
          <w:sz w:val="24"/>
        </w:rPr>
        <w:t>estabelecidos</w:t>
      </w:r>
      <w:r>
        <w:rPr>
          <w:spacing w:val="-2"/>
          <w:sz w:val="24"/>
        </w:rPr>
        <w:t> </w:t>
      </w:r>
      <w:r>
        <w:rPr>
          <w:sz w:val="24"/>
        </w:rPr>
        <w:t>no</w:t>
      </w:r>
      <w:r>
        <w:rPr>
          <w:spacing w:val="-2"/>
          <w:sz w:val="24"/>
        </w:rPr>
        <w:t> </w:t>
      </w:r>
      <w:r>
        <w:rPr>
          <w:sz w:val="24"/>
        </w:rPr>
        <w:t>item</w:t>
      </w:r>
      <w:r>
        <w:rPr>
          <w:spacing w:val="-2"/>
          <w:sz w:val="24"/>
        </w:rPr>
        <w:t> </w:t>
      </w:r>
      <w:r>
        <w:rPr>
          <w:sz w:val="24"/>
        </w:rPr>
        <w:t>3.2,</w:t>
      </w:r>
      <w:r>
        <w:rPr>
          <w:spacing w:val="-2"/>
          <w:sz w:val="24"/>
        </w:rPr>
        <w:t> </w:t>
      </w:r>
      <w:r>
        <w:rPr>
          <w:sz w:val="24"/>
        </w:rPr>
        <w:t>simultaneamente</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previstos</w:t>
      </w:r>
      <w:r>
        <w:rPr>
          <w:spacing w:val="-2"/>
          <w:sz w:val="24"/>
        </w:rPr>
        <w:t> </w:t>
      </w:r>
      <w:r>
        <w:rPr>
          <w:sz w:val="24"/>
        </w:rPr>
        <w:t>no</w:t>
      </w:r>
      <w:r>
        <w:rPr>
          <w:spacing w:val="-15"/>
          <w:sz w:val="24"/>
        </w:rPr>
        <w:t> </w:t>
      </w:r>
      <w:r>
        <w:rPr>
          <w:sz w:val="24"/>
        </w:rPr>
        <w:t>Anexo</w:t>
      </w:r>
      <w:r>
        <w:rPr>
          <w:spacing w:val="-2"/>
          <w:sz w:val="24"/>
        </w:rPr>
        <w:t> </w:t>
      </w:r>
      <w:r>
        <w:rPr>
          <w:sz w:val="24"/>
        </w:rPr>
        <w:t>referente</w:t>
      </w:r>
      <w:r>
        <w:rPr>
          <w:spacing w:val="-2"/>
          <w:sz w:val="24"/>
        </w:rPr>
        <w:t> </w:t>
      </w:r>
      <w:r>
        <w:rPr>
          <w:sz w:val="24"/>
        </w:rPr>
        <w:t>aos requisitos de habilitação e a proposta com o preço ou o percentual de desconto, observado o disposto no item 7.5 deste Edital.</w:t>
      </w:r>
    </w:p>
    <w:p>
      <w:pPr>
        <w:pStyle w:val="ListParagraph"/>
        <w:numPr>
          <w:ilvl w:val="1"/>
          <w:numId w:val="4"/>
        </w:numPr>
        <w:tabs>
          <w:tab w:pos="479" w:val="left" w:leader="none"/>
        </w:tabs>
        <w:spacing w:line="235" w:lineRule="auto" w:before="0" w:after="0"/>
        <w:ind w:left="119" w:right="769" w:firstLine="0"/>
        <w:jc w:val="left"/>
        <w:rPr>
          <w:sz w:val="24"/>
        </w:rPr>
      </w:pPr>
      <w:r>
        <w:rPr>
          <w:sz w:val="24"/>
        </w:rPr>
        <w:t>Os</w:t>
      </w:r>
      <w:r>
        <w:rPr>
          <w:spacing w:val="-2"/>
          <w:sz w:val="24"/>
        </w:rPr>
        <w:t> </w:t>
      </w:r>
      <w:r>
        <w:rPr>
          <w:sz w:val="24"/>
        </w:rPr>
        <w:t>licitantes</w:t>
      </w:r>
      <w:r>
        <w:rPr>
          <w:spacing w:val="-2"/>
          <w:sz w:val="24"/>
        </w:rPr>
        <w:t> </w:t>
      </w:r>
      <w:r>
        <w:rPr>
          <w:sz w:val="24"/>
        </w:rPr>
        <w:t>encaminharão,</w:t>
      </w:r>
      <w:r>
        <w:rPr>
          <w:spacing w:val="-2"/>
          <w:sz w:val="24"/>
        </w:rPr>
        <w:t> </w:t>
      </w:r>
      <w:r>
        <w:rPr>
          <w:sz w:val="24"/>
        </w:rPr>
        <w:t>exclusivamente</w:t>
      </w:r>
      <w:r>
        <w:rPr>
          <w:spacing w:val="-2"/>
          <w:sz w:val="24"/>
        </w:rPr>
        <w:t> </w:t>
      </w:r>
      <w:r>
        <w:rPr>
          <w:sz w:val="24"/>
        </w:rPr>
        <w:t>por</w:t>
      </w:r>
      <w:r>
        <w:rPr>
          <w:spacing w:val="-2"/>
          <w:sz w:val="24"/>
        </w:rPr>
        <w:t> </w:t>
      </w:r>
      <w:r>
        <w:rPr>
          <w:sz w:val="24"/>
        </w:rPr>
        <w:t>meio</w:t>
      </w:r>
      <w:r>
        <w:rPr>
          <w:spacing w:val="-2"/>
          <w:sz w:val="24"/>
        </w:rPr>
        <w:t> </w:t>
      </w:r>
      <w:r>
        <w:rPr>
          <w:sz w:val="24"/>
        </w:rPr>
        <w:t>do</w:t>
      </w:r>
      <w:r>
        <w:rPr>
          <w:spacing w:val="-2"/>
          <w:sz w:val="24"/>
        </w:rPr>
        <w:t> </w:t>
      </w:r>
      <w:r>
        <w:rPr>
          <w:sz w:val="24"/>
        </w:rPr>
        <w:t>sistema</w:t>
      </w:r>
      <w:r>
        <w:rPr>
          <w:spacing w:val="-2"/>
          <w:sz w:val="24"/>
        </w:rPr>
        <w:t> </w:t>
      </w:r>
      <w:r>
        <w:rPr>
          <w:sz w:val="24"/>
        </w:rPr>
        <w:t>eletrônico,</w:t>
      </w:r>
      <w:r>
        <w:rPr>
          <w:spacing w:val="-2"/>
          <w:sz w:val="24"/>
        </w:rPr>
        <w:t> </w:t>
      </w:r>
      <w:r>
        <w:rPr>
          <w:sz w:val="24"/>
        </w:rPr>
        <w:t>a</w:t>
      </w:r>
      <w:r>
        <w:rPr>
          <w:spacing w:val="-2"/>
          <w:sz w:val="24"/>
        </w:rPr>
        <w:t> </w:t>
      </w:r>
      <w:r>
        <w:rPr>
          <w:sz w:val="24"/>
        </w:rPr>
        <w:t>proposta</w:t>
      </w:r>
      <w:r>
        <w:rPr>
          <w:spacing w:val="-2"/>
          <w:sz w:val="24"/>
        </w:rPr>
        <w:t> </w:t>
      </w:r>
      <w:r>
        <w:rPr>
          <w:sz w:val="24"/>
        </w:rPr>
        <w:t>com</w:t>
      </w:r>
      <w:r>
        <w:rPr>
          <w:spacing w:val="-2"/>
          <w:sz w:val="24"/>
        </w:rPr>
        <w:t> </w:t>
      </w:r>
      <w:r>
        <w:rPr>
          <w:sz w:val="24"/>
        </w:rPr>
        <w:t>o</w:t>
      </w:r>
      <w:r>
        <w:rPr>
          <w:spacing w:val="-2"/>
          <w:sz w:val="24"/>
        </w:rPr>
        <w:t> </w:t>
      </w:r>
      <w:r>
        <w:rPr>
          <w:sz w:val="24"/>
        </w:rPr>
        <w:t>preço</w:t>
      </w:r>
      <w:r>
        <w:rPr>
          <w:spacing w:val="-2"/>
          <w:sz w:val="24"/>
        </w:rPr>
        <w:t> </w:t>
      </w:r>
      <w:r>
        <w:rPr>
          <w:sz w:val="24"/>
        </w:rPr>
        <w:t>ou</w:t>
      </w:r>
      <w:r>
        <w:rPr>
          <w:spacing w:val="-2"/>
          <w:sz w:val="24"/>
        </w:rPr>
        <w:t> </w:t>
      </w:r>
      <w:r>
        <w:rPr>
          <w:sz w:val="24"/>
        </w:rPr>
        <w:t>o</w:t>
      </w:r>
      <w:r>
        <w:rPr>
          <w:spacing w:val="-2"/>
          <w:sz w:val="24"/>
        </w:rPr>
        <w:t> </w:t>
      </w:r>
      <w:r>
        <w:rPr>
          <w:sz w:val="24"/>
        </w:rPr>
        <w:t>percentual</w:t>
      </w:r>
      <w:r>
        <w:rPr>
          <w:spacing w:val="-2"/>
          <w:sz w:val="24"/>
        </w:rPr>
        <w:t> </w:t>
      </w:r>
      <w:r>
        <w:rPr>
          <w:sz w:val="24"/>
        </w:rPr>
        <w:t>de</w:t>
      </w:r>
      <w:r>
        <w:rPr>
          <w:spacing w:val="-2"/>
          <w:sz w:val="24"/>
        </w:rPr>
        <w:t> </w:t>
      </w:r>
      <w:r>
        <w:rPr>
          <w:sz w:val="24"/>
        </w:rPr>
        <w:t>desconto,</w:t>
      </w:r>
      <w:r>
        <w:rPr>
          <w:spacing w:val="-2"/>
          <w:sz w:val="24"/>
        </w:rPr>
        <w:t> </w:t>
      </w:r>
      <w:r>
        <w:rPr>
          <w:sz w:val="24"/>
        </w:rPr>
        <w:t>conforme</w:t>
      </w:r>
      <w:r>
        <w:rPr>
          <w:spacing w:val="-2"/>
          <w:sz w:val="24"/>
        </w:rPr>
        <w:t> </w:t>
      </w:r>
      <w:r>
        <w:rPr>
          <w:sz w:val="24"/>
        </w:rPr>
        <w:t>o</w:t>
      </w:r>
      <w:r>
        <w:rPr>
          <w:spacing w:val="-2"/>
          <w:sz w:val="24"/>
        </w:rPr>
        <w:t> </w:t>
      </w:r>
      <w:r>
        <w:rPr>
          <w:sz w:val="24"/>
        </w:rPr>
        <w:t>critério</w:t>
      </w:r>
      <w:r>
        <w:rPr>
          <w:spacing w:val="-2"/>
          <w:sz w:val="24"/>
        </w:rPr>
        <w:t> </w:t>
      </w:r>
      <w:r>
        <w:rPr>
          <w:sz w:val="24"/>
        </w:rPr>
        <w:t>de julgamento adotado neste Edital, até a data e o horário estabelecidos para abertura da sessão pública.</w:t>
      </w:r>
    </w:p>
    <w:p>
      <w:pPr>
        <w:pStyle w:val="ListParagraph"/>
        <w:numPr>
          <w:ilvl w:val="1"/>
          <w:numId w:val="4"/>
        </w:numPr>
        <w:tabs>
          <w:tab w:pos="479" w:val="left" w:leader="none"/>
        </w:tabs>
        <w:spacing w:line="268" w:lineRule="exact" w:before="0" w:after="0"/>
        <w:ind w:left="479" w:right="0" w:hanging="360"/>
        <w:jc w:val="left"/>
        <w:rPr>
          <w:sz w:val="24"/>
        </w:rPr>
      </w:pPr>
      <w:r>
        <w:rPr>
          <w:sz w:val="24"/>
        </w:rPr>
        <w:t>No cadastramento da proposta inicial, o licitante declarará, em campo próprio do sistema, </w:t>
      </w:r>
      <w:r>
        <w:rPr>
          <w:spacing w:val="-4"/>
          <w:sz w:val="24"/>
        </w:rPr>
        <w:t>que:</w:t>
      </w:r>
    </w:p>
    <w:p>
      <w:pPr>
        <w:pStyle w:val="ListParagraph"/>
        <w:numPr>
          <w:ilvl w:val="2"/>
          <w:numId w:val="4"/>
        </w:numPr>
        <w:tabs>
          <w:tab w:pos="659" w:val="left" w:leader="none"/>
        </w:tabs>
        <w:spacing w:line="235" w:lineRule="auto" w:before="1" w:after="0"/>
        <w:ind w:left="119" w:right="242" w:firstLine="0"/>
        <w:jc w:val="left"/>
        <w:rPr>
          <w:sz w:val="24"/>
        </w:rPr>
      </w:pPr>
      <w:r>
        <w:rPr>
          <w:sz w:val="24"/>
        </w:rPr>
        <w:t>está ciente e concorda com as condições contidas no Edital e seus anexos, bem como de que a proposta apresentada compreende a integralidade dos custos para</w:t>
      </w:r>
      <w:r>
        <w:rPr>
          <w:spacing w:val="-2"/>
          <w:sz w:val="24"/>
        </w:rPr>
        <w:t> </w:t>
      </w:r>
      <w:r>
        <w:rPr>
          <w:sz w:val="24"/>
        </w:rPr>
        <w:t>atendimento</w:t>
      </w:r>
      <w:r>
        <w:rPr>
          <w:spacing w:val="-2"/>
          <w:sz w:val="24"/>
        </w:rPr>
        <w:t> </w:t>
      </w:r>
      <w:r>
        <w:rPr>
          <w:sz w:val="24"/>
        </w:rPr>
        <w:t>dos</w:t>
      </w:r>
      <w:r>
        <w:rPr>
          <w:spacing w:val="-2"/>
          <w:sz w:val="24"/>
        </w:rPr>
        <w:t> </w:t>
      </w:r>
      <w:r>
        <w:rPr>
          <w:sz w:val="24"/>
        </w:rPr>
        <w:t>direitos</w:t>
      </w:r>
      <w:r>
        <w:rPr>
          <w:spacing w:val="-2"/>
          <w:sz w:val="24"/>
        </w:rPr>
        <w:t> </w:t>
      </w:r>
      <w:r>
        <w:rPr>
          <w:sz w:val="24"/>
        </w:rPr>
        <w:t>trabalhistas</w:t>
      </w:r>
      <w:r>
        <w:rPr>
          <w:spacing w:val="-2"/>
          <w:sz w:val="24"/>
        </w:rPr>
        <w:t> </w:t>
      </w:r>
      <w:r>
        <w:rPr>
          <w:sz w:val="24"/>
        </w:rPr>
        <w:t>assegurados</w:t>
      </w:r>
      <w:r>
        <w:rPr>
          <w:spacing w:val="-2"/>
          <w:sz w:val="24"/>
        </w:rPr>
        <w:t> </w:t>
      </w:r>
      <w:r>
        <w:rPr>
          <w:sz w:val="24"/>
        </w:rPr>
        <w:t>na</w:t>
      </w:r>
      <w:r>
        <w:rPr>
          <w:spacing w:val="-2"/>
          <w:sz w:val="24"/>
        </w:rPr>
        <w:t> </w:t>
      </w:r>
      <w:r>
        <w:rPr>
          <w:sz w:val="24"/>
        </w:rPr>
        <w:t>Constituição</w:t>
      </w:r>
      <w:r>
        <w:rPr>
          <w:spacing w:val="-2"/>
          <w:sz w:val="24"/>
        </w:rPr>
        <w:t> </w:t>
      </w:r>
      <w:r>
        <w:rPr>
          <w:sz w:val="24"/>
        </w:rPr>
        <w:t>Federal,</w:t>
      </w:r>
      <w:r>
        <w:rPr>
          <w:spacing w:val="-2"/>
          <w:sz w:val="24"/>
        </w:rPr>
        <w:t> </w:t>
      </w:r>
      <w:r>
        <w:rPr>
          <w:sz w:val="24"/>
        </w:rPr>
        <w:t>nas</w:t>
      </w:r>
      <w:r>
        <w:rPr>
          <w:spacing w:val="-2"/>
          <w:sz w:val="24"/>
        </w:rPr>
        <w:t> </w:t>
      </w:r>
      <w:r>
        <w:rPr>
          <w:sz w:val="24"/>
        </w:rPr>
        <w:t>leis</w:t>
      </w:r>
      <w:r>
        <w:rPr>
          <w:spacing w:val="-2"/>
          <w:sz w:val="24"/>
        </w:rPr>
        <w:t> </w:t>
      </w:r>
      <w:r>
        <w:rPr>
          <w:sz w:val="24"/>
        </w:rPr>
        <w:t>trabalhistas,</w:t>
      </w:r>
      <w:r>
        <w:rPr>
          <w:spacing w:val="-2"/>
          <w:sz w:val="24"/>
        </w:rPr>
        <w:t> </w:t>
      </w:r>
      <w:r>
        <w:rPr>
          <w:sz w:val="24"/>
        </w:rPr>
        <w:t>nas</w:t>
      </w:r>
      <w:r>
        <w:rPr>
          <w:spacing w:val="-2"/>
          <w:sz w:val="24"/>
        </w:rPr>
        <w:t> </w:t>
      </w:r>
      <w:r>
        <w:rPr>
          <w:sz w:val="24"/>
        </w:rPr>
        <w:t>normas</w:t>
      </w:r>
      <w:r>
        <w:rPr>
          <w:spacing w:val="-2"/>
          <w:sz w:val="24"/>
        </w:rPr>
        <w:t> </w:t>
      </w:r>
      <w:r>
        <w:rPr>
          <w:sz w:val="24"/>
        </w:rPr>
        <w:t>infralegais,</w:t>
      </w:r>
      <w:r>
        <w:rPr>
          <w:spacing w:val="-2"/>
          <w:sz w:val="24"/>
        </w:rPr>
        <w:t> </w:t>
      </w:r>
      <w:r>
        <w:rPr>
          <w:sz w:val="24"/>
        </w:rPr>
        <w:t>nas</w:t>
      </w:r>
      <w:r>
        <w:rPr>
          <w:spacing w:val="-2"/>
          <w:sz w:val="24"/>
        </w:rPr>
        <w:t> </w:t>
      </w:r>
      <w:r>
        <w:rPr>
          <w:sz w:val="24"/>
        </w:rPr>
        <w:t>convenções</w:t>
      </w:r>
      <w:r>
        <w:rPr>
          <w:spacing w:val="-2"/>
          <w:sz w:val="24"/>
        </w:rPr>
        <w:t> </w:t>
      </w:r>
      <w:r>
        <w:rPr>
          <w:sz w:val="24"/>
        </w:rPr>
        <w:t>coletivas</w:t>
      </w:r>
      <w:r>
        <w:rPr>
          <w:spacing w:val="-2"/>
          <w:sz w:val="24"/>
        </w:rPr>
        <w:t> </w:t>
      </w:r>
      <w:r>
        <w:rPr>
          <w:sz w:val="24"/>
        </w:rPr>
        <w:t>de</w:t>
      </w:r>
      <w:r>
        <w:rPr>
          <w:spacing w:val="-2"/>
          <w:sz w:val="24"/>
        </w:rPr>
        <w:t> </w:t>
      </w:r>
      <w:r>
        <w:rPr>
          <w:sz w:val="24"/>
        </w:rPr>
        <w:t>trabalho e nos termos de ajustamento de conduta vigentes na data de sua entrega em definitivo e que cumpre plenamente os requisitos de habilitação definidos no instrumento convocatório;</w:t>
      </w:r>
    </w:p>
    <w:p>
      <w:pPr>
        <w:pStyle w:val="ListParagraph"/>
        <w:spacing w:after="0" w:line="235" w:lineRule="auto"/>
        <w:jc w:val="left"/>
        <w:rPr>
          <w:sz w:val="24"/>
        </w:rPr>
        <w:sectPr>
          <w:type w:val="continuous"/>
          <w:pgSz w:w="15840" w:h="24480"/>
          <w:pgMar w:top="0" w:bottom="0" w:left="0" w:right="0"/>
        </w:sectPr>
      </w:pPr>
    </w:p>
    <w:p>
      <w:pPr>
        <w:pStyle w:val="ListParagraph"/>
        <w:numPr>
          <w:ilvl w:val="2"/>
          <w:numId w:val="4"/>
        </w:numPr>
        <w:tabs>
          <w:tab w:pos="659" w:val="left" w:leader="none"/>
        </w:tabs>
        <w:spacing w:line="235" w:lineRule="auto" w:before="0" w:after="0"/>
        <w:ind w:left="119" w:right="318" w:firstLine="0"/>
        <w:jc w:val="left"/>
        <w:rPr>
          <w:sz w:val="24"/>
        </w:rPr>
      </w:pPr>
      <w:r>
        <w:rPr>
          <w:sz w:val="24"/>
        </w:rPr>
        <w:t>não</w:t>
      </w:r>
      <w:r>
        <w:rPr>
          <w:spacing w:val="-2"/>
          <w:sz w:val="24"/>
        </w:rPr>
        <w:t> </w:t>
      </w:r>
      <w:r>
        <w:rPr>
          <w:sz w:val="24"/>
        </w:rPr>
        <w:t>emprega</w:t>
      </w:r>
      <w:r>
        <w:rPr>
          <w:spacing w:val="-2"/>
          <w:sz w:val="24"/>
        </w:rPr>
        <w:t> </w:t>
      </w:r>
      <w:r>
        <w:rPr>
          <w:sz w:val="24"/>
        </w:rPr>
        <w:t>menor</w:t>
      </w:r>
      <w:r>
        <w:rPr>
          <w:spacing w:val="-2"/>
          <w:sz w:val="24"/>
        </w:rPr>
        <w:t> </w:t>
      </w:r>
      <w:r>
        <w:rPr>
          <w:sz w:val="24"/>
        </w:rPr>
        <w:t>de</w:t>
      </w:r>
      <w:r>
        <w:rPr>
          <w:spacing w:val="-2"/>
          <w:sz w:val="24"/>
        </w:rPr>
        <w:t> </w:t>
      </w:r>
      <w:r>
        <w:rPr>
          <w:sz w:val="24"/>
        </w:rPr>
        <w:t>18</w:t>
      </w:r>
      <w:r>
        <w:rPr>
          <w:spacing w:val="-2"/>
          <w:sz w:val="24"/>
        </w:rPr>
        <w:t> </w:t>
      </w:r>
      <w:r>
        <w:rPr>
          <w:sz w:val="24"/>
        </w:rPr>
        <w:t>anos</w:t>
      </w:r>
      <w:r>
        <w:rPr>
          <w:spacing w:val="-2"/>
          <w:sz w:val="24"/>
        </w:rPr>
        <w:t> </w:t>
      </w:r>
      <w:r>
        <w:rPr>
          <w:sz w:val="24"/>
        </w:rPr>
        <w:t>em</w:t>
      </w:r>
      <w:r>
        <w:rPr>
          <w:spacing w:val="-2"/>
          <w:sz w:val="24"/>
        </w:rPr>
        <w:t> </w:t>
      </w:r>
      <w:r>
        <w:rPr>
          <w:sz w:val="24"/>
        </w:rPr>
        <w:t>trabalho</w:t>
      </w:r>
      <w:r>
        <w:rPr>
          <w:spacing w:val="-2"/>
          <w:sz w:val="24"/>
        </w:rPr>
        <w:t> </w:t>
      </w:r>
      <w:r>
        <w:rPr>
          <w:sz w:val="24"/>
        </w:rPr>
        <w:t>noturno,</w:t>
      </w:r>
      <w:r>
        <w:rPr>
          <w:spacing w:val="-2"/>
          <w:sz w:val="24"/>
        </w:rPr>
        <w:t> </w:t>
      </w:r>
      <w:r>
        <w:rPr>
          <w:sz w:val="24"/>
        </w:rPr>
        <w:t>perigoso</w:t>
      </w:r>
      <w:r>
        <w:rPr>
          <w:spacing w:val="-2"/>
          <w:sz w:val="24"/>
        </w:rPr>
        <w:t> </w:t>
      </w:r>
      <w:r>
        <w:rPr>
          <w:sz w:val="24"/>
        </w:rPr>
        <w:t>ou</w:t>
      </w:r>
      <w:r>
        <w:rPr>
          <w:spacing w:val="-2"/>
          <w:sz w:val="24"/>
        </w:rPr>
        <w:t> </w:t>
      </w:r>
      <w:r>
        <w:rPr>
          <w:sz w:val="24"/>
        </w:rPr>
        <w:t>insalubre</w:t>
      </w:r>
      <w:r>
        <w:rPr>
          <w:spacing w:val="-2"/>
          <w:sz w:val="24"/>
        </w:rPr>
        <w:t> </w:t>
      </w:r>
      <w:r>
        <w:rPr>
          <w:sz w:val="24"/>
        </w:rPr>
        <w:t>e</w:t>
      </w:r>
      <w:r>
        <w:rPr>
          <w:spacing w:val="-2"/>
          <w:sz w:val="24"/>
        </w:rPr>
        <w:t> </w:t>
      </w:r>
      <w:r>
        <w:rPr>
          <w:sz w:val="24"/>
        </w:rPr>
        <w:t>não</w:t>
      </w:r>
      <w:r>
        <w:rPr>
          <w:spacing w:val="-2"/>
          <w:sz w:val="24"/>
        </w:rPr>
        <w:t> </w:t>
      </w:r>
      <w:r>
        <w:rPr>
          <w:sz w:val="24"/>
        </w:rPr>
        <w:t>emprega</w:t>
      </w:r>
      <w:r>
        <w:rPr>
          <w:spacing w:val="-2"/>
          <w:sz w:val="24"/>
        </w:rPr>
        <w:t> </w:t>
      </w:r>
      <w:r>
        <w:rPr>
          <w:sz w:val="24"/>
        </w:rPr>
        <w:t>menor</w:t>
      </w:r>
      <w:r>
        <w:rPr>
          <w:spacing w:val="-2"/>
          <w:sz w:val="24"/>
        </w:rPr>
        <w:t> </w:t>
      </w:r>
      <w:r>
        <w:rPr>
          <w:sz w:val="24"/>
        </w:rPr>
        <w:t>de</w:t>
      </w:r>
      <w:r>
        <w:rPr>
          <w:spacing w:val="-2"/>
          <w:sz w:val="24"/>
        </w:rPr>
        <w:t> </w:t>
      </w:r>
      <w:r>
        <w:rPr>
          <w:sz w:val="24"/>
        </w:rPr>
        <w:t>16</w:t>
      </w:r>
      <w:r>
        <w:rPr>
          <w:spacing w:val="-2"/>
          <w:sz w:val="24"/>
        </w:rPr>
        <w:t> </w:t>
      </w:r>
      <w:r>
        <w:rPr>
          <w:sz w:val="24"/>
        </w:rPr>
        <w:t>anos,</w:t>
      </w:r>
      <w:r>
        <w:rPr>
          <w:spacing w:val="-2"/>
          <w:sz w:val="24"/>
        </w:rPr>
        <w:t> </w:t>
      </w:r>
      <w:r>
        <w:rPr>
          <w:sz w:val="24"/>
        </w:rPr>
        <w:t>salvo</w:t>
      </w:r>
      <w:r>
        <w:rPr>
          <w:spacing w:val="-2"/>
          <w:sz w:val="24"/>
        </w:rPr>
        <w:t> </w:t>
      </w:r>
      <w:r>
        <w:rPr>
          <w:sz w:val="24"/>
        </w:rPr>
        <w:t>menor,</w:t>
      </w:r>
      <w:r>
        <w:rPr>
          <w:spacing w:val="-2"/>
          <w:sz w:val="24"/>
        </w:rPr>
        <w:t> </w:t>
      </w:r>
      <w:r>
        <w:rPr>
          <w:sz w:val="24"/>
        </w:rPr>
        <w:t>a</w:t>
      </w:r>
      <w:r>
        <w:rPr>
          <w:spacing w:val="-2"/>
          <w:sz w:val="24"/>
        </w:rPr>
        <w:t> </w:t>
      </w:r>
      <w:r>
        <w:rPr>
          <w:sz w:val="24"/>
        </w:rPr>
        <w:t>partir</w:t>
      </w:r>
      <w:r>
        <w:rPr>
          <w:spacing w:val="-2"/>
          <w:sz w:val="24"/>
        </w:rPr>
        <w:t> </w:t>
      </w:r>
      <w:r>
        <w:rPr>
          <w:sz w:val="24"/>
        </w:rPr>
        <w:t>de</w:t>
      </w:r>
      <w:r>
        <w:rPr>
          <w:spacing w:val="-2"/>
          <w:sz w:val="24"/>
        </w:rPr>
        <w:t> </w:t>
      </w:r>
      <w:r>
        <w:rPr>
          <w:sz w:val="24"/>
        </w:rPr>
        <w:t>14</w:t>
      </w:r>
      <w:r>
        <w:rPr>
          <w:spacing w:val="-2"/>
          <w:sz w:val="24"/>
        </w:rPr>
        <w:t> </w:t>
      </w:r>
      <w:r>
        <w:rPr>
          <w:sz w:val="24"/>
        </w:rPr>
        <w:t>anos,</w:t>
      </w:r>
      <w:r>
        <w:rPr>
          <w:spacing w:val="-2"/>
          <w:sz w:val="24"/>
        </w:rPr>
        <w:t> </w:t>
      </w:r>
      <w:r>
        <w:rPr>
          <w:sz w:val="24"/>
        </w:rPr>
        <w:t>na</w:t>
      </w:r>
      <w:r>
        <w:rPr>
          <w:spacing w:val="-2"/>
          <w:sz w:val="24"/>
        </w:rPr>
        <w:t> </w:t>
      </w:r>
      <w:r>
        <w:rPr>
          <w:sz w:val="24"/>
        </w:rPr>
        <w:t>condição de aprendiz, nos termos do </w:t>
      </w:r>
      <w:hyperlink r:id="rId10">
        <w:r>
          <w:rPr>
            <w:color w:val="000080"/>
            <w:sz w:val="24"/>
            <w:u w:val="single" w:color="000080"/>
          </w:rPr>
          <w:t>art. 7°</w:t>
        </w:r>
        <w:r>
          <w:rPr>
            <w:color w:val="000080"/>
            <w:sz w:val="24"/>
          </w:rPr>
          <w:t>,</w:t>
        </w:r>
        <w:r>
          <w:rPr>
            <w:color w:val="000080"/>
            <w:sz w:val="24"/>
            <w:u w:val="single" w:color="000080"/>
          </w:rPr>
          <w:t> XXXIII</w:t>
        </w:r>
        <w:r>
          <w:rPr>
            <w:color w:val="000080"/>
            <w:sz w:val="24"/>
          </w:rPr>
          <w:t>,</w:t>
        </w:r>
        <w:r>
          <w:rPr>
            <w:color w:val="000080"/>
            <w:sz w:val="24"/>
            <w:u w:val="single" w:color="000080"/>
          </w:rPr>
          <w:t> da Constitui</w:t>
        </w:r>
        <w:r>
          <w:rPr>
            <w:color w:val="000080"/>
            <w:sz w:val="24"/>
          </w:rPr>
          <w:t>ç</w:t>
        </w:r>
        <w:r>
          <w:rPr>
            <w:color w:val="000080"/>
            <w:sz w:val="24"/>
            <w:u w:val="single" w:color="000080"/>
          </w:rPr>
          <w:t>ão</w:t>
        </w:r>
      </w:hyperlink>
      <w:r>
        <w:rPr>
          <w:sz w:val="24"/>
        </w:rPr>
        <w:t>;</w:t>
      </w:r>
    </w:p>
    <w:p>
      <w:pPr>
        <w:pStyle w:val="ListParagraph"/>
        <w:numPr>
          <w:ilvl w:val="2"/>
          <w:numId w:val="4"/>
        </w:numPr>
        <w:tabs>
          <w:tab w:pos="659" w:val="left" w:leader="none"/>
        </w:tabs>
        <w:spacing w:line="235" w:lineRule="auto" w:before="0" w:after="0"/>
        <w:ind w:left="119" w:right="1030" w:firstLine="0"/>
        <w:jc w:val="left"/>
        <w:rPr>
          <w:sz w:val="24"/>
        </w:rPr>
      </w:pPr>
      <w:r>
        <w:rPr>
          <w:sz w:val="24"/>
        </w:rPr>
        <w:t>não</w:t>
      </w:r>
      <w:r>
        <w:rPr>
          <w:spacing w:val="-2"/>
          <w:sz w:val="24"/>
        </w:rPr>
        <w:t> </w:t>
      </w:r>
      <w:r>
        <w:rPr>
          <w:sz w:val="24"/>
        </w:rPr>
        <w:t>possui</w:t>
      </w:r>
      <w:r>
        <w:rPr>
          <w:spacing w:val="-2"/>
          <w:sz w:val="24"/>
        </w:rPr>
        <w:t> </w:t>
      </w:r>
      <w:r>
        <w:rPr>
          <w:sz w:val="24"/>
        </w:rPr>
        <w:t>empregados</w:t>
      </w:r>
      <w:r>
        <w:rPr>
          <w:spacing w:val="-2"/>
          <w:sz w:val="24"/>
        </w:rPr>
        <w:t> </w:t>
      </w:r>
      <w:r>
        <w:rPr>
          <w:sz w:val="24"/>
        </w:rPr>
        <w:t>executando</w:t>
      </w:r>
      <w:r>
        <w:rPr>
          <w:spacing w:val="-2"/>
          <w:sz w:val="24"/>
        </w:rPr>
        <w:t> </w:t>
      </w:r>
      <w:r>
        <w:rPr>
          <w:sz w:val="24"/>
        </w:rPr>
        <w:t>trabalho</w:t>
      </w:r>
      <w:r>
        <w:rPr>
          <w:spacing w:val="-2"/>
          <w:sz w:val="24"/>
        </w:rPr>
        <w:t> </w:t>
      </w:r>
      <w:r>
        <w:rPr>
          <w:sz w:val="24"/>
        </w:rPr>
        <w:t>degradante</w:t>
      </w:r>
      <w:r>
        <w:rPr>
          <w:spacing w:val="-2"/>
          <w:sz w:val="24"/>
        </w:rPr>
        <w:t> </w:t>
      </w:r>
      <w:r>
        <w:rPr>
          <w:sz w:val="24"/>
        </w:rPr>
        <w:t>ou</w:t>
      </w:r>
      <w:r>
        <w:rPr>
          <w:spacing w:val="-2"/>
          <w:sz w:val="24"/>
        </w:rPr>
        <w:t> </w:t>
      </w:r>
      <w:r>
        <w:rPr>
          <w:sz w:val="24"/>
        </w:rPr>
        <w:t>forçado,</w:t>
      </w:r>
      <w:r>
        <w:rPr>
          <w:spacing w:val="-2"/>
          <w:sz w:val="24"/>
        </w:rPr>
        <w:t> </w:t>
      </w:r>
      <w:r>
        <w:rPr>
          <w:sz w:val="24"/>
        </w:rPr>
        <w:t>observando</w:t>
      </w:r>
      <w:r>
        <w:rPr>
          <w:spacing w:val="-2"/>
          <w:sz w:val="24"/>
        </w:rPr>
        <w:t> </w:t>
      </w:r>
      <w:r>
        <w:rPr>
          <w:sz w:val="24"/>
        </w:rPr>
        <w:t>o</w:t>
      </w:r>
      <w:r>
        <w:rPr>
          <w:spacing w:val="-2"/>
          <w:sz w:val="24"/>
        </w:rPr>
        <w:t> </w:t>
      </w:r>
      <w:r>
        <w:rPr>
          <w:sz w:val="24"/>
        </w:rPr>
        <w:t>disposto</w:t>
      </w:r>
      <w:r>
        <w:rPr>
          <w:spacing w:val="-2"/>
          <w:sz w:val="24"/>
        </w:rPr>
        <w:t> </w:t>
      </w:r>
      <w:r>
        <w:rPr>
          <w:sz w:val="24"/>
        </w:rPr>
        <w:t>nos</w:t>
      </w:r>
      <w:r>
        <w:rPr>
          <w:spacing w:val="-2"/>
          <w:sz w:val="24"/>
        </w:rPr>
        <w:t> </w:t>
      </w:r>
      <w:hyperlink r:id="rId11">
        <w:r>
          <w:rPr>
            <w:color w:val="000080"/>
            <w:sz w:val="24"/>
            <w:u w:val="single" w:color="000080"/>
          </w:rPr>
          <w:t>incisos</w:t>
        </w:r>
        <w:r>
          <w:rPr>
            <w:color w:val="000080"/>
            <w:spacing w:val="-2"/>
            <w:sz w:val="24"/>
            <w:u w:val="single" w:color="000080"/>
          </w:rPr>
          <w:t> </w:t>
        </w:r>
        <w:r>
          <w:rPr>
            <w:color w:val="000080"/>
            <w:sz w:val="24"/>
            <w:u w:val="single" w:color="000080"/>
          </w:rPr>
          <w:t>III</w:t>
        </w:r>
        <w:r>
          <w:rPr>
            <w:color w:val="000080"/>
            <w:spacing w:val="-2"/>
            <w:sz w:val="24"/>
            <w:u w:val="single" w:color="000080"/>
          </w:rPr>
          <w:t> </w:t>
        </w:r>
        <w:r>
          <w:rPr>
            <w:color w:val="000080"/>
            <w:sz w:val="24"/>
            <w:u w:val="single" w:color="000080"/>
          </w:rPr>
          <w:t>e</w:t>
        </w:r>
        <w:r>
          <w:rPr>
            <w:color w:val="000080"/>
            <w:spacing w:val="-2"/>
            <w:sz w:val="24"/>
            <w:u w:val="single" w:color="000080"/>
          </w:rPr>
          <w:t> </w:t>
        </w:r>
        <w:r>
          <w:rPr>
            <w:color w:val="000080"/>
            <w:sz w:val="24"/>
            <w:u w:val="single" w:color="000080"/>
          </w:rPr>
          <w:t>IV</w:t>
        </w:r>
        <w:r>
          <w:rPr>
            <w:color w:val="000080"/>
            <w:spacing w:val="-7"/>
            <w:sz w:val="24"/>
            <w:u w:val="single" w:color="000080"/>
          </w:rPr>
          <w:t> </w:t>
        </w:r>
        <w:r>
          <w:rPr>
            <w:color w:val="000080"/>
            <w:sz w:val="24"/>
            <w:u w:val="single" w:color="000080"/>
          </w:rPr>
          <w:t>do</w:t>
        </w:r>
        <w:r>
          <w:rPr>
            <w:color w:val="000080"/>
            <w:spacing w:val="-2"/>
            <w:sz w:val="24"/>
            <w:u w:val="single" w:color="000080"/>
          </w:rPr>
          <w:t> </w:t>
        </w:r>
        <w:r>
          <w:rPr>
            <w:color w:val="000080"/>
            <w:sz w:val="24"/>
            <w:u w:val="single" w:color="000080"/>
          </w:rPr>
          <w:t>art.</w:t>
        </w:r>
        <w:r>
          <w:rPr>
            <w:color w:val="000080"/>
            <w:spacing w:val="-2"/>
            <w:sz w:val="24"/>
            <w:u w:val="single" w:color="000080"/>
          </w:rPr>
          <w:t> </w:t>
        </w:r>
        <w:r>
          <w:rPr>
            <w:color w:val="000080"/>
            <w:sz w:val="24"/>
            <w:u w:val="single" w:color="000080"/>
          </w:rPr>
          <w:t>1º</w:t>
        </w:r>
        <w:r>
          <w:rPr>
            <w:color w:val="000080"/>
            <w:spacing w:val="-2"/>
            <w:sz w:val="24"/>
            <w:u w:val="single" w:color="000080"/>
          </w:rPr>
          <w:t> </w:t>
        </w:r>
        <w:r>
          <w:rPr>
            <w:color w:val="000080"/>
            <w:sz w:val="24"/>
            <w:u w:val="single" w:color="000080"/>
          </w:rPr>
          <w:t>e</w:t>
        </w:r>
        <w:r>
          <w:rPr>
            <w:color w:val="000080"/>
            <w:spacing w:val="-2"/>
            <w:sz w:val="24"/>
            <w:u w:val="single" w:color="000080"/>
          </w:rPr>
          <w:t> </w:t>
        </w:r>
        <w:r>
          <w:rPr>
            <w:color w:val="000080"/>
            <w:sz w:val="24"/>
            <w:u w:val="single" w:color="000080"/>
          </w:rPr>
          <w:t>no</w:t>
        </w:r>
        <w:r>
          <w:rPr>
            <w:color w:val="000080"/>
            <w:spacing w:val="-2"/>
            <w:sz w:val="24"/>
            <w:u w:val="single" w:color="000080"/>
          </w:rPr>
          <w:t> </w:t>
        </w:r>
        <w:r>
          <w:rPr>
            <w:color w:val="000080"/>
            <w:sz w:val="24"/>
            <w:u w:val="single" w:color="000080"/>
          </w:rPr>
          <w:t>inciso</w:t>
        </w:r>
        <w:r>
          <w:rPr>
            <w:color w:val="000080"/>
            <w:spacing w:val="-2"/>
            <w:sz w:val="24"/>
            <w:u w:val="single" w:color="000080"/>
          </w:rPr>
          <w:t> </w:t>
        </w:r>
        <w:r>
          <w:rPr>
            <w:color w:val="000080"/>
            <w:sz w:val="24"/>
            <w:u w:val="single" w:color="000080"/>
          </w:rPr>
          <w:t>III</w:t>
        </w:r>
        <w:r>
          <w:rPr>
            <w:color w:val="000080"/>
            <w:spacing w:val="-2"/>
            <w:sz w:val="24"/>
            <w:u w:val="single" w:color="000080"/>
          </w:rPr>
          <w:t> </w:t>
        </w:r>
        <w:r>
          <w:rPr>
            <w:color w:val="000080"/>
            <w:sz w:val="24"/>
            <w:u w:val="single" w:color="000080"/>
          </w:rPr>
          <w:t>do</w:t>
        </w:r>
        <w:r>
          <w:rPr>
            <w:color w:val="000080"/>
            <w:spacing w:val="-2"/>
            <w:sz w:val="24"/>
            <w:u w:val="single" w:color="000080"/>
          </w:rPr>
          <w:t> </w:t>
        </w:r>
        <w:r>
          <w:rPr>
            <w:color w:val="000080"/>
            <w:sz w:val="24"/>
            <w:u w:val="single" w:color="000080"/>
          </w:rPr>
          <w:t>art.</w:t>
        </w:r>
        <w:r>
          <w:rPr>
            <w:color w:val="000080"/>
            <w:spacing w:val="-2"/>
            <w:sz w:val="24"/>
            <w:u w:val="single" w:color="000080"/>
          </w:rPr>
          <w:t> </w:t>
        </w:r>
        <w:r>
          <w:rPr>
            <w:color w:val="000080"/>
            <w:sz w:val="24"/>
            <w:u w:val="single" w:color="000080"/>
          </w:rPr>
          <w:t>5º</w:t>
        </w:r>
        <w:r>
          <w:rPr>
            <w:color w:val="000080"/>
            <w:spacing w:val="-2"/>
            <w:sz w:val="24"/>
            <w:u w:val="single" w:color="000080"/>
          </w:rPr>
          <w:t> </w:t>
        </w:r>
        <w:r>
          <w:rPr>
            <w:color w:val="000080"/>
            <w:sz w:val="24"/>
            <w:u w:val="single" w:color="000080"/>
          </w:rPr>
          <w:t>da</w:t>
        </w:r>
      </w:hyperlink>
      <w:r>
        <w:rPr>
          <w:color w:val="000080"/>
          <w:sz w:val="24"/>
        </w:rPr>
        <w:t> </w:t>
      </w:r>
      <w:hyperlink r:id="rId11">
        <w:r>
          <w:rPr>
            <w:color w:val="000080"/>
            <w:sz w:val="24"/>
            <w:u w:val="single" w:color="000080"/>
          </w:rPr>
          <w:t>Constitui</w:t>
        </w:r>
        <w:r>
          <w:rPr>
            <w:color w:val="000080"/>
            <w:sz w:val="24"/>
          </w:rPr>
          <w:t>ç</w:t>
        </w:r>
        <w:r>
          <w:rPr>
            <w:color w:val="000080"/>
            <w:sz w:val="24"/>
            <w:u w:val="single" w:color="000080"/>
          </w:rPr>
          <w:t>ão Federal</w:t>
        </w:r>
      </w:hyperlink>
      <w:r>
        <w:rPr>
          <w:sz w:val="24"/>
        </w:rPr>
        <w:t>;</w:t>
      </w:r>
    </w:p>
    <w:p>
      <w:pPr>
        <w:pStyle w:val="ListParagraph"/>
        <w:numPr>
          <w:ilvl w:val="2"/>
          <w:numId w:val="4"/>
        </w:numPr>
        <w:tabs>
          <w:tab w:pos="659" w:val="left" w:leader="none"/>
        </w:tabs>
        <w:spacing w:line="235" w:lineRule="auto" w:before="0" w:after="0"/>
        <w:ind w:left="119" w:right="935" w:firstLine="0"/>
        <w:jc w:val="left"/>
        <w:rPr>
          <w:sz w:val="24"/>
        </w:rPr>
      </w:pPr>
      <w:r>
        <w:rPr>
          <w:sz w:val="24"/>
        </w:rPr>
        <w:t>cumpre</w:t>
      </w:r>
      <w:r>
        <w:rPr>
          <w:spacing w:val="-2"/>
          <w:sz w:val="24"/>
        </w:rPr>
        <w:t> </w:t>
      </w:r>
      <w:r>
        <w:rPr>
          <w:sz w:val="24"/>
        </w:rPr>
        <w:t>as</w:t>
      </w:r>
      <w:r>
        <w:rPr>
          <w:spacing w:val="-2"/>
          <w:sz w:val="24"/>
        </w:rPr>
        <w:t> </w:t>
      </w:r>
      <w:r>
        <w:rPr>
          <w:sz w:val="24"/>
        </w:rPr>
        <w:t>exigências</w:t>
      </w:r>
      <w:r>
        <w:rPr>
          <w:spacing w:val="-2"/>
          <w:sz w:val="24"/>
        </w:rPr>
        <w:t> </w:t>
      </w:r>
      <w:r>
        <w:rPr>
          <w:sz w:val="24"/>
        </w:rPr>
        <w:t>de</w:t>
      </w:r>
      <w:r>
        <w:rPr>
          <w:spacing w:val="-2"/>
          <w:sz w:val="24"/>
        </w:rPr>
        <w:t> </w:t>
      </w:r>
      <w:r>
        <w:rPr>
          <w:sz w:val="24"/>
        </w:rPr>
        <w:t>reserva</w:t>
      </w:r>
      <w:r>
        <w:rPr>
          <w:spacing w:val="-2"/>
          <w:sz w:val="24"/>
        </w:rPr>
        <w:t> </w:t>
      </w:r>
      <w:r>
        <w:rPr>
          <w:sz w:val="24"/>
        </w:rPr>
        <w:t>de</w:t>
      </w:r>
      <w:r>
        <w:rPr>
          <w:spacing w:val="-2"/>
          <w:sz w:val="24"/>
        </w:rPr>
        <w:t> </w:t>
      </w:r>
      <w:r>
        <w:rPr>
          <w:sz w:val="24"/>
        </w:rPr>
        <w:t>cargos</w:t>
      </w:r>
      <w:r>
        <w:rPr>
          <w:spacing w:val="-2"/>
          <w:sz w:val="24"/>
        </w:rPr>
        <w:t> </w:t>
      </w:r>
      <w:r>
        <w:rPr>
          <w:sz w:val="24"/>
        </w:rPr>
        <w:t>para</w:t>
      </w:r>
      <w:r>
        <w:rPr>
          <w:spacing w:val="-2"/>
          <w:sz w:val="24"/>
        </w:rPr>
        <w:t> </w:t>
      </w:r>
      <w:r>
        <w:rPr>
          <w:sz w:val="24"/>
        </w:rPr>
        <w:t>pessoa</w:t>
      </w:r>
      <w:r>
        <w:rPr>
          <w:spacing w:val="-2"/>
          <w:sz w:val="24"/>
        </w:rPr>
        <w:t> </w:t>
      </w:r>
      <w:r>
        <w:rPr>
          <w:sz w:val="24"/>
        </w:rPr>
        <w:t>com</w:t>
      </w:r>
      <w:r>
        <w:rPr>
          <w:spacing w:val="-2"/>
          <w:sz w:val="24"/>
        </w:rPr>
        <w:t> </w:t>
      </w:r>
      <w:r>
        <w:rPr>
          <w:sz w:val="24"/>
        </w:rPr>
        <w:t>deficiência</w:t>
      </w:r>
      <w:r>
        <w:rPr>
          <w:spacing w:val="-2"/>
          <w:sz w:val="24"/>
        </w:rPr>
        <w:t> </w:t>
      </w:r>
      <w:r>
        <w:rPr>
          <w:sz w:val="24"/>
        </w:rPr>
        <w:t>e</w:t>
      </w:r>
      <w:r>
        <w:rPr>
          <w:spacing w:val="-2"/>
          <w:sz w:val="24"/>
        </w:rPr>
        <w:t> </w:t>
      </w:r>
      <w:r>
        <w:rPr>
          <w:sz w:val="24"/>
        </w:rPr>
        <w:t>para</w:t>
      </w:r>
      <w:r>
        <w:rPr>
          <w:spacing w:val="-2"/>
          <w:sz w:val="24"/>
        </w:rPr>
        <w:t> </w:t>
      </w:r>
      <w:r>
        <w:rPr>
          <w:sz w:val="24"/>
        </w:rPr>
        <w:t>reabilitado</w:t>
      </w:r>
      <w:r>
        <w:rPr>
          <w:spacing w:val="-2"/>
          <w:sz w:val="24"/>
        </w:rPr>
        <w:t> </w:t>
      </w:r>
      <w:r>
        <w:rPr>
          <w:sz w:val="24"/>
        </w:rPr>
        <w:t>da</w:t>
      </w:r>
      <w:r>
        <w:rPr>
          <w:spacing w:val="-2"/>
          <w:sz w:val="24"/>
        </w:rPr>
        <w:t> </w:t>
      </w:r>
      <w:r>
        <w:rPr>
          <w:sz w:val="24"/>
        </w:rPr>
        <w:t>Previdência</w:t>
      </w:r>
      <w:r>
        <w:rPr>
          <w:spacing w:val="-2"/>
          <w:sz w:val="24"/>
        </w:rPr>
        <w:t> </w:t>
      </w:r>
      <w:r>
        <w:rPr>
          <w:sz w:val="24"/>
        </w:rPr>
        <w:t>Social,</w:t>
      </w:r>
      <w:r>
        <w:rPr>
          <w:spacing w:val="-2"/>
          <w:sz w:val="24"/>
        </w:rPr>
        <w:t> </w:t>
      </w:r>
      <w:r>
        <w:rPr>
          <w:sz w:val="24"/>
        </w:rPr>
        <w:t>previstas</w:t>
      </w:r>
      <w:r>
        <w:rPr>
          <w:spacing w:val="-2"/>
          <w:sz w:val="24"/>
        </w:rPr>
        <w:t> </w:t>
      </w:r>
      <w:r>
        <w:rPr>
          <w:sz w:val="24"/>
        </w:rPr>
        <w:t>em</w:t>
      </w:r>
      <w:r>
        <w:rPr>
          <w:spacing w:val="-2"/>
          <w:sz w:val="24"/>
        </w:rPr>
        <w:t> </w:t>
      </w:r>
      <w:r>
        <w:rPr>
          <w:sz w:val="24"/>
        </w:rPr>
        <w:t>lei</w:t>
      </w:r>
      <w:r>
        <w:rPr>
          <w:spacing w:val="-2"/>
          <w:sz w:val="24"/>
        </w:rPr>
        <w:t> </w:t>
      </w:r>
      <w:r>
        <w:rPr>
          <w:sz w:val="24"/>
        </w:rPr>
        <w:t>e</w:t>
      </w:r>
      <w:r>
        <w:rPr>
          <w:spacing w:val="-2"/>
          <w:sz w:val="24"/>
        </w:rPr>
        <w:t> </w:t>
      </w:r>
      <w:r>
        <w:rPr>
          <w:sz w:val="24"/>
        </w:rPr>
        <w:t>em</w:t>
      </w:r>
      <w:r>
        <w:rPr>
          <w:spacing w:val="-2"/>
          <w:sz w:val="24"/>
        </w:rPr>
        <w:t> </w:t>
      </w:r>
      <w:r>
        <w:rPr>
          <w:sz w:val="24"/>
        </w:rPr>
        <w:t>outras</w:t>
      </w:r>
      <w:r>
        <w:rPr>
          <w:spacing w:val="-2"/>
          <w:sz w:val="24"/>
        </w:rPr>
        <w:t> </w:t>
      </w:r>
      <w:r>
        <w:rPr>
          <w:sz w:val="24"/>
        </w:rPr>
        <w:t>normas </w:t>
      </w:r>
      <w:r>
        <w:rPr>
          <w:spacing w:val="-2"/>
          <w:sz w:val="24"/>
        </w:rPr>
        <w:t>específicas;</w:t>
      </w:r>
    </w:p>
    <w:p>
      <w:pPr>
        <w:pStyle w:val="ListParagraph"/>
        <w:numPr>
          <w:ilvl w:val="2"/>
          <w:numId w:val="4"/>
        </w:numPr>
        <w:tabs>
          <w:tab w:pos="659" w:val="left" w:leader="none"/>
        </w:tabs>
        <w:spacing w:line="268" w:lineRule="exact" w:before="0" w:after="0"/>
        <w:ind w:left="659" w:right="0" w:hanging="540"/>
        <w:jc w:val="left"/>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4"/>
        </w:numPr>
        <w:tabs>
          <w:tab w:pos="659" w:val="left" w:leader="none"/>
        </w:tabs>
        <w:spacing w:line="235" w:lineRule="auto" w:before="0" w:after="0"/>
        <w:ind w:left="119" w:right="269" w:firstLine="0"/>
        <w:jc w:val="left"/>
        <w:rPr>
          <w:sz w:val="24"/>
        </w:rPr>
      </w:pPr>
      <w:r>
        <w:rPr>
          <w:sz w:val="24"/>
        </w:rPr>
        <w:t>está</w:t>
      </w:r>
      <w:r>
        <w:rPr>
          <w:spacing w:val="-2"/>
          <w:sz w:val="24"/>
        </w:rPr>
        <w:t> </w:t>
      </w:r>
      <w:r>
        <w:rPr>
          <w:sz w:val="24"/>
        </w:rPr>
        <w:t>ciente</w:t>
      </w:r>
      <w:r>
        <w:rPr>
          <w:spacing w:val="-2"/>
          <w:sz w:val="24"/>
        </w:rPr>
        <w:t> </w:t>
      </w:r>
      <w:r>
        <w:rPr>
          <w:sz w:val="24"/>
        </w:rPr>
        <w:t>da</w:t>
      </w:r>
      <w:r>
        <w:rPr>
          <w:spacing w:val="-2"/>
          <w:sz w:val="24"/>
        </w:rPr>
        <w:t> </w:t>
      </w:r>
      <w:r>
        <w:rPr>
          <w:sz w:val="24"/>
        </w:rPr>
        <w:t>obrigação</w:t>
      </w:r>
      <w:r>
        <w:rPr>
          <w:spacing w:val="-2"/>
          <w:sz w:val="24"/>
        </w:rPr>
        <w:t> </w:t>
      </w:r>
      <w:r>
        <w:rPr>
          <w:sz w:val="24"/>
        </w:rPr>
        <w:t>de</w:t>
      </w:r>
      <w:r>
        <w:rPr>
          <w:spacing w:val="-2"/>
          <w:sz w:val="24"/>
        </w:rPr>
        <w:t> </w:t>
      </w:r>
      <w:r>
        <w:rPr>
          <w:sz w:val="24"/>
        </w:rPr>
        <w:t>cumprimento</w:t>
      </w:r>
      <w:r>
        <w:rPr>
          <w:spacing w:val="-2"/>
          <w:sz w:val="24"/>
        </w:rPr>
        <w:t> </w:t>
      </w:r>
      <w:r>
        <w:rPr>
          <w:sz w:val="24"/>
        </w:rPr>
        <w:t>de</w:t>
      </w:r>
      <w:r>
        <w:rPr>
          <w:spacing w:val="-2"/>
          <w:sz w:val="24"/>
        </w:rPr>
        <w:t> </w:t>
      </w:r>
      <w:r>
        <w:rPr>
          <w:sz w:val="24"/>
        </w:rPr>
        <w:t>cota</w:t>
      </w:r>
      <w:r>
        <w:rPr>
          <w:spacing w:val="-2"/>
          <w:sz w:val="24"/>
        </w:rPr>
        <w:t> </w:t>
      </w:r>
      <w:r>
        <w:rPr>
          <w:sz w:val="24"/>
        </w:rPr>
        <w:t>de</w:t>
      </w:r>
      <w:r>
        <w:rPr>
          <w:spacing w:val="-2"/>
          <w:sz w:val="24"/>
        </w:rPr>
        <w:t> </w:t>
      </w:r>
      <w:r>
        <w:rPr>
          <w:sz w:val="24"/>
        </w:rPr>
        <w:t>aprendiz,</w:t>
      </w:r>
      <w:r>
        <w:rPr>
          <w:spacing w:val="-2"/>
          <w:sz w:val="24"/>
        </w:rPr>
        <w:t> </w:t>
      </w:r>
      <w:r>
        <w:rPr>
          <w:sz w:val="24"/>
        </w:rPr>
        <w:t>na</w:t>
      </w:r>
      <w:r>
        <w:rPr>
          <w:spacing w:val="-2"/>
          <w:sz w:val="24"/>
        </w:rPr>
        <w:t> </w:t>
      </w:r>
      <w:r>
        <w:rPr>
          <w:sz w:val="24"/>
        </w:rPr>
        <w:t>forma</w:t>
      </w:r>
      <w:r>
        <w:rPr>
          <w:spacing w:val="-2"/>
          <w:sz w:val="24"/>
        </w:rPr>
        <w:t> </w:t>
      </w:r>
      <w:r>
        <w:rPr>
          <w:sz w:val="24"/>
        </w:rPr>
        <w:t>dos</w:t>
      </w:r>
      <w:r>
        <w:rPr>
          <w:spacing w:val="-2"/>
          <w:sz w:val="24"/>
        </w:rPr>
        <w:t> </w:t>
      </w:r>
      <w:r>
        <w:rPr>
          <w:sz w:val="24"/>
        </w:rPr>
        <w:t>artigos</w:t>
      </w:r>
      <w:r>
        <w:rPr>
          <w:spacing w:val="-2"/>
          <w:sz w:val="24"/>
        </w:rPr>
        <w:t> </w:t>
      </w:r>
      <w:r>
        <w:rPr>
          <w:sz w:val="24"/>
        </w:rPr>
        <w:t>429</w:t>
      </w:r>
      <w:r>
        <w:rPr>
          <w:spacing w:val="-2"/>
          <w:sz w:val="24"/>
        </w:rPr>
        <w:t> </w:t>
      </w:r>
      <w:r>
        <w:rPr>
          <w:sz w:val="24"/>
        </w:rPr>
        <w:t>e</w:t>
      </w:r>
      <w:r>
        <w:rPr>
          <w:spacing w:val="-2"/>
          <w:sz w:val="24"/>
        </w:rPr>
        <w:t> </w:t>
      </w:r>
      <w:r>
        <w:rPr>
          <w:sz w:val="24"/>
        </w:rPr>
        <w:t>seguintes</w:t>
      </w:r>
      <w:r>
        <w:rPr>
          <w:spacing w:val="-2"/>
          <w:sz w:val="24"/>
        </w:rPr>
        <w:t> </w:t>
      </w:r>
      <w:r>
        <w:rPr>
          <w:sz w:val="24"/>
        </w:rPr>
        <w:t>da</w:t>
      </w:r>
      <w:r>
        <w:rPr>
          <w:spacing w:val="-2"/>
          <w:sz w:val="24"/>
        </w:rPr>
        <w:t> </w:t>
      </w:r>
      <w:r>
        <w:rPr>
          <w:sz w:val="24"/>
        </w:rPr>
        <w:t>Consolidação</w:t>
      </w:r>
      <w:r>
        <w:rPr>
          <w:spacing w:val="-2"/>
          <w:sz w:val="24"/>
        </w:rPr>
        <w:t> </w:t>
      </w:r>
      <w:r>
        <w:rPr>
          <w:sz w:val="24"/>
        </w:rPr>
        <w:t>das</w:t>
      </w:r>
      <w:r>
        <w:rPr>
          <w:spacing w:val="-2"/>
          <w:sz w:val="24"/>
        </w:rPr>
        <w:t> </w:t>
      </w:r>
      <w:r>
        <w:rPr>
          <w:sz w:val="24"/>
        </w:rPr>
        <w:t>Leis</w:t>
      </w:r>
      <w:r>
        <w:rPr>
          <w:spacing w:val="-2"/>
          <w:sz w:val="24"/>
        </w:rPr>
        <w:t> </w:t>
      </w:r>
      <w:r>
        <w:rPr>
          <w:sz w:val="24"/>
        </w:rPr>
        <w:t>do</w:t>
      </w:r>
      <w:r>
        <w:rPr>
          <w:spacing w:val="-7"/>
          <w:sz w:val="24"/>
        </w:rPr>
        <w:t> </w:t>
      </w:r>
      <w:r>
        <w:rPr>
          <w:sz w:val="24"/>
        </w:rPr>
        <w:t>Trabalho,</w:t>
      </w:r>
      <w:r>
        <w:rPr>
          <w:spacing w:val="-2"/>
          <w:sz w:val="24"/>
        </w:rPr>
        <w:t> </w:t>
      </w:r>
      <w:r>
        <w:rPr>
          <w:sz w:val="24"/>
        </w:rPr>
        <w:t>e</w:t>
      </w:r>
      <w:r>
        <w:rPr>
          <w:spacing w:val="-2"/>
          <w:sz w:val="24"/>
        </w:rPr>
        <w:t> </w:t>
      </w:r>
      <w:r>
        <w:rPr>
          <w:sz w:val="24"/>
        </w:rPr>
        <w:t>da</w:t>
      </w:r>
      <w:r>
        <w:rPr>
          <w:spacing w:val="-2"/>
          <w:sz w:val="24"/>
        </w:rPr>
        <w:t> </w:t>
      </w:r>
      <w:r>
        <w:rPr>
          <w:sz w:val="24"/>
        </w:rPr>
        <w:t>necessidade de comprovar o cumprimento dessa exigência, por meio de certidão, no momento de assinatura do contrato;</w:t>
      </w:r>
    </w:p>
    <w:p>
      <w:pPr>
        <w:pStyle w:val="ListParagraph"/>
        <w:numPr>
          <w:ilvl w:val="2"/>
          <w:numId w:val="4"/>
        </w:numPr>
        <w:tabs>
          <w:tab w:pos="659" w:val="left" w:leader="none"/>
        </w:tabs>
        <w:spacing w:line="235" w:lineRule="auto" w:before="0" w:after="0"/>
        <w:ind w:left="119" w:right="238" w:firstLine="0"/>
        <w:jc w:val="left"/>
        <w:rPr>
          <w:sz w:val="24"/>
        </w:rPr>
      </w:pPr>
      <w:r>
        <w:rPr>
          <w:sz w:val="24"/>
        </w:rPr>
        <w:t>não</w:t>
      </w:r>
      <w:r>
        <w:rPr>
          <w:spacing w:val="-2"/>
          <w:sz w:val="24"/>
        </w:rPr>
        <w:t> </w:t>
      </w:r>
      <w:r>
        <w:rPr>
          <w:sz w:val="24"/>
        </w:rPr>
        <w:t>foram</w:t>
      </w:r>
      <w:r>
        <w:rPr>
          <w:spacing w:val="-2"/>
          <w:sz w:val="24"/>
        </w:rPr>
        <w:t> </w:t>
      </w:r>
      <w:r>
        <w:rPr>
          <w:sz w:val="24"/>
        </w:rPr>
        <w:t>aplicadas</w:t>
      </w:r>
      <w:r>
        <w:rPr>
          <w:spacing w:val="-2"/>
          <w:sz w:val="24"/>
        </w:rPr>
        <w:t> </w:t>
      </w:r>
      <w:r>
        <w:rPr>
          <w:sz w:val="24"/>
        </w:rPr>
        <w:t>penalidades</w:t>
      </w:r>
      <w:r>
        <w:rPr>
          <w:spacing w:val="-2"/>
          <w:sz w:val="24"/>
        </w:rPr>
        <w:t> </w:t>
      </w:r>
      <w:r>
        <w:rPr>
          <w:sz w:val="24"/>
        </w:rPr>
        <w:t>de</w:t>
      </w:r>
      <w:r>
        <w:rPr>
          <w:spacing w:val="-2"/>
          <w:sz w:val="24"/>
        </w:rPr>
        <w:t> </w:t>
      </w:r>
      <w:r>
        <w:rPr>
          <w:sz w:val="24"/>
        </w:rPr>
        <w:t>suspensão</w:t>
      </w:r>
      <w:r>
        <w:rPr>
          <w:spacing w:val="-2"/>
          <w:sz w:val="24"/>
        </w:rPr>
        <w:t> </w:t>
      </w:r>
      <w:r>
        <w:rPr>
          <w:sz w:val="24"/>
        </w:rPr>
        <w:t>temporária</w:t>
      </w:r>
      <w:r>
        <w:rPr>
          <w:spacing w:val="-2"/>
          <w:sz w:val="24"/>
        </w:rPr>
        <w:t> </w:t>
      </w:r>
      <w:r>
        <w:rPr>
          <w:sz w:val="24"/>
        </w:rPr>
        <w:t>da</w:t>
      </w:r>
      <w:r>
        <w:rPr>
          <w:spacing w:val="-2"/>
          <w:sz w:val="24"/>
        </w:rPr>
        <w:t> </w:t>
      </w:r>
      <w:r>
        <w:rPr>
          <w:sz w:val="24"/>
        </w:rPr>
        <w:t>participação</w:t>
      </w:r>
      <w:r>
        <w:rPr>
          <w:spacing w:val="-2"/>
          <w:sz w:val="24"/>
        </w:rPr>
        <w:t> </w:t>
      </w:r>
      <w:r>
        <w:rPr>
          <w:sz w:val="24"/>
        </w:rPr>
        <w:t>em</w:t>
      </w:r>
      <w:r>
        <w:rPr>
          <w:spacing w:val="-2"/>
          <w:sz w:val="24"/>
        </w:rPr>
        <w:t> </w:t>
      </w:r>
      <w:r>
        <w:rPr>
          <w:sz w:val="24"/>
        </w:rPr>
        <w:t>licitação,</w:t>
      </w:r>
      <w:r>
        <w:rPr>
          <w:spacing w:val="-2"/>
          <w:sz w:val="24"/>
        </w:rPr>
        <w:t> </w:t>
      </w:r>
      <w:r>
        <w:rPr>
          <w:sz w:val="24"/>
        </w:rPr>
        <w:t>impedimento</w:t>
      </w:r>
      <w:r>
        <w:rPr>
          <w:spacing w:val="-2"/>
          <w:sz w:val="24"/>
        </w:rPr>
        <w:t> </w:t>
      </w:r>
      <w:r>
        <w:rPr>
          <w:sz w:val="24"/>
        </w:rPr>
        <w:t>de</w:t>
      </w:r>
      <w:r>
        <w:rPr>
          <w:spacing w:val="-2"/>
          <w:sz w:val="24"/>
        </w:rPr>
        <w:t> </w:t>
      </w:r>
      <w:r>
        <w:rPr>
          <w:sz w:val="24"/>
        </w:rPr>
        <w:t>contratar</w:t>
      </w:r>
      <w:r>
        <w:rPr>
          <w:spacing w:val="-2"/>
          <w:sz w:val="24"/>
        </w:rPr>
        <w:t> </w:t>
      </w:r>
      <w:r>
        <w:rPr>
          <w:sz w:val="24"/>
        </w:rPr>
        <w:t>ou</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 e contratar cujos efeitos ainda vigorem e sejam aplicáveis no âmbito do Estado do Rio de Janeiro.</w:t>
      </w:r>
    </w:p>
    <w:p>
      <w:pPr>
        <w:pStyle w:val="ListParagraph"/>
        <w:numPr>
          <w:ilvl w:val="1"/>
          <w:numId w:val="4"/>
        </w:numPr>
        <w:tabs>
          <w:tab w:pos="479" w:val="left" w:leader="none"/>
        </w:tabs>
        <w:spacing w:line="235" w:lineRule="auto" w:before="0" w:after="0"/>
        <w:ind w:left="119" w:right="444" w:firstLine="0"/>
        <w:jc w:val="left"/>
        <w:rPr>
          <w:sz w:val="24"/>
        </w:rPr>
      </w:pPr>
      <w:r>
        <w:rPr>
          <w:sz w:val="24"/>
        </w:rPr>
        <w:t>O</w:t>
      </w:r>
      <w:r>
        <w:rPr>
          <w:spacing w:val="-3"/>
          <w:sz w:val="24"/>
        </w:rPr>
        <w:t> </w:t>
      </w:r>
      <w:r>
        <w:rPr>
          <w:sz w:val="24"/>
        </w:rPr>
        <w:t>licitante</w:t>
      </w:r>
      <w:r>
        <w:rPr>
          <w:spacing w:val="-3"/>
          <w:sz w:val="24"/>
        </w:rPr>
        <w:t> </w:t>
      </w:r>
      <w:r>
        <w:rPr>
          <w:sz w:val="24"/>
        </w:rPr>
        <w:t>organizado</w:t>
      </w:r>
      <w:r>
        <w:rPr>
          <w:spacing w:val="-3"/>
          <w:sz w:val="24"/>
        </w:rPr>
        <w:t> </w:t>
      </w:r>
      <w:r>
        <w:rPr>
          <w:sz w:val="24"/>
        </w:rPr>
        <w:t>em</w:t>
      </w:r>
      <w:r>
        <w:rPr>
          <w:spacing w:val="-3"/>
          <w:sz w:val="24"/>
        </w:rPr>
        <w:t> </w:t>
      </w:r>
      <w:r>
        <w:rPr>
          <w:sz w:val="24"/>
        </w:rPr>
        <w:t>cooperativa</w:t>
      </w:r>
      <w:r>
        <w:rPr>
          <w:spacing w:val="-3"/>
          <w:sz w:val="24"/>
        </w:rPr>
        <w:t> </w:t>
      </w:r>
      <w:r>
        <w:rPr>
          <w:sz w:val="24"/>
        </w:rPr>
        <w:t>deverá</w:t>
      </w:r>
      <w:r>
        <w:rPr>
          <w:spacing w:val="-3"/>
          <w:sz w:val="24"/>
        </w:rPr>
        <w:t> </w:t>
      </w:r>
      <w:r>
        <w:rPr>
          <w:sz w:val="24"/>
        </w:rPr>
        <w:t>declarar,</w:t>
      </w:r>
      <w:r>
        <w:rPr>
          <w:spacing w:val="-3"/>
          <w:sz w:val="24"/>
        </w:rPr>
        <w:t> </w:t>
      </w:r>
      <w:r>
        <w:rPr>
          <w:sz w:val="24"/>
        </w:rPr>
        <w:t>ainda,</w:t>
      </w:r>
      <w:r>
        <w:rPr>
          <w:spacing w:val="-3"/>
          <w:sz w:val="24"/>
        </w:rPr>
        <w:t> </w:t>
      </w:r>
      <w:r>
        <w:rPr>
          <w:sz w:val="24"/>
        </w:rPr>
        <w:t>em</w:t>
      </w:r>
      <w:r>
        <w:rPr>
          <w:spacing w:val="-3"/>
          <w:sz w:val="24"/>
        </w:rPr>
        <w:t> </w:t>
      </w:r>
      <w:r>
        <w:rPr>
          <w:sz w:val="24"/>
        </w:rPr>
        <w:t>campo</w:t>
      </w:r>
      <w:r>
        <w:rPr>
          <w:spacing w:val="-3"/>
          <w:sz w:val="24"/>
        </w:rPr>
        <w:t> </w:t>
      </w:r>
      <w:r>
        <w:rPr>
          <w:sz w:val="24"/>
        </w:rPr>
        <w:t>próprio</w:t>
      </w:r>
      <w:r>
        <w:rPr>
          <w:spacing w:val="-3"/>
          <w:sz w:val="24"/>
        </w:rPr>
        <w:t> </w:t>
      </w:r>
      <w:r>
        <w:rPr>
          <w:sz w:val="24"/>
        </w:rPr>
        <w:t>do</w:t>
      </w:r>
      <w:r>
        <w:rPr>
          <w:spacing w:val="-3"/>
          <w:sz w:val="24"/>
        </w:rPr>
        <w:t> </w:t>
      </w:r>
      <w:r>
        <w:rPr>
          <w:sz w:val="24"/>
        </w:rPr>
        <w:t>sistema</w:t>
      </w:r>
      <w:r>
        <w:rPr>
          <w:spacing w:val="-3"/>
          <w:sz w:val="24"/>
        </w:rPr>
        <w:t> </w:t>
      </w:r>
      <w:r>
        <w:rPr>
          <w:sz w:val="24"/>
        </w:rPr>
        <w:t>eletrônico,</w:t>
      </w:r>
      <w:r>
        <w:rPr>
          <w:spacing w:val="-3"/>
          <w:sz w:val="24"/>
        </w:rPr>
        <w:t> </w:t>
      </w:r>
      <w:r>
        <w:rPr>
          <w:sz w:val="24"/>
        </w:rPr>
        <w:t>que</w:t>
      </w:r>
      <w:r>
        <w:rPr>
          <w:spacing w:val="-3"/>
          <w:sz w:val="24"/>
        </w:rPr>
        <w:t> </w:t>
      </w:r>
      <w:r>
        <w:rPr>
          <w:sz w:val="24"/>
        </w:rPr>
        <w:t>cumpre</w:t>
      </w:r>
      <w:r>
        <w:rPr>
          <w:spacing w:val="-3"/>
          <w:sz w:val="24"/>
        </w:rPr>
        <w:t> </w:t>
      </w:r>
      <w:r>
        <w:rPr>
          <w:sz w:val="24"/>
        </w:rPr>
        <w:t>os</w:t>
      </w:r>
      <w:r>
        <w:rPr>
          <w:spacing w:val="-3"/>
          <w:sz w:val="24"/>
        </w:rPr>
        <w:t> </w:t>
      </w:r>
      <w:r>
        <w:rPr>
          <w:sz w:val="24"/>
        </w:rPr>
        <w:t>requisitos</w:t>
      </w:r>
      <w:r>
        <w:rPr>
          <w:spacing w:val="-3"/>
          <w:sz w:val="24"/>
        </w:rPr>
        <w:t> </w:t>
      </w:r>
      <w:r>
        <w:rPr>
          <w:sz w:val="24"/>
        </w:rPr>
        <w:t>estabelecidos</w:t>
      </w:r>
      <w:r>
        <w:rPr>
          <w:spacing w:val="-3"/>
          <w:sz w:val="24"/>
        </w:rPr>
        <w:t> </w:t>
      </w:r>
      <w:r>
        <w:rPr>
          <w:sz w:val="24"/>
        </w:rPr>
        <w:t>no</w:t>
      </w:r>
      <w:r>
        <w:rPr>
          <w:spacing w:val="-3"/>
          <w:sz w:val="24"/>
        </w:rPr>
        <w:t> </w:t>
      </w:r>
      <w:hyperlink r:id="rId12">
        <w:r>
          <w:rPr>
            <w:color w:val="000080"/>
            <w:sz w:val="24"/>
            <w:u w:val="single" w:color="000080"/>
          </w:rPr>
          <w:t>art.</w:t>
        </w:r>
        <w:r>
          <w:rPr>
            <w:color w:val="000080"/>
            <w:spacing w:val="-3"/>
            <w:sz w:val="24"/>
            <w:u w:val="single" w:color="000080"/>
          </w:rPr>
          <w:t> </w:t>
        </w:r>
        <w:r>
          <w:rPr>
            <w:color w:val="000080"/>
            <w:sz w:val="24"/>
            <w:u w:val="single" w:color="000080"/>
          </w:rPr>
          <w:t>16</w:t>
        </w:r>
        <w:r>
          <w:rPr>
            <w:color w:val="000080"/>
            <w:spacing w:val="-3"/>
            <w:sz w:val="24"/>
            <w:u w:val="single" w:color="000080"/>
          </w:rPr>
          <w:t> </w:t>
        </w:r>
        <w:r>
          <w:rPr>
            <w:color w:val="000080"/>
            <w:sz w:val="24"/>
            <w:u w:val="single" w:color="000080"/>
          </w:rPr>
          <w:t>da</w:t>
        </w:r>
      </w:hyperlink>
      <w:r>
        <w:rPr>
          <w:color w:val="000080"/>
          <w:sz w:val="24"/>
        </w:rPr>
        <w:t> </w:t>
      </w:r>
      <w:hyperlink r:id="rId12">
        <w:r>
          <w:rPr>
            <w:color w:val="000080"/>
            <w:sz w:val="24"/>
            <w:u w:val="single" w:color="000080"/>
          </w:rPr>
          <w:t>Lei nº 14.133/2021</w:t>
        </w:r>
      </w:hyperlink>
      <w:r>
        <w:rPr>
          <w:sz w:val="24"/>
        </w:rPr>
        <w:t>.</w:t>
      </w:r>
    </w:p>
    <w:p>
      <w:pPr>
        <w:pStyle w:val="ListParagraph"/>
        <w:numPr>
          <w:ilvl w:val="1"/>
          <w:numId w:val="4"/>
        </w:numPr>
        <w:tabs>
          <w:tab w:pos="479" w:val="left" w:leader="none"/>
        </w:tabs>
        <w:spacing w:line="235" w:lineRule="auto" w:before="0" w:after="0"/>
        <w:ind w:left="119" w:right="198" w:firstLine="0"/>
        <w:jc w:val="left"/>
        <w:rPr>
          <w:sz w:val="24"/>
        </w:rPr>
      </w:pPr>
      <w:r>
        <w:rPr>
          <w:sz w:val="24"/>
        </w:rPr>
        <mc:AlternateContent>
          <mc:Choice Requires="wps">
            <w:drawing>
              <wp:anchor distT="0" distB="0" distL="0" distR="0" allowOverlap="1" layoutInCell="1" locked="0" behindDoc="0" simplePos="0" relativeHeight="15729152">
                <wp:simplePos x="0" y="0"/>
                <wp:positionH relativeFrom="page">
                  <wp:posOffset>2772667</wp:posOffset>
                </wp:positionH>
                <wp:positionV relativeFrom="paragraph">
                  <wp:posOffset>483819</wp:posOffset>
                </wp:positionV>
                <wp:extent cx="254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540" cy="9525"/>
                        </a:xfrm>
                        <a:custGeom>
                          <a:avLst/>
                          <a:gdLst/>
                          <a:ahLst/>
                          <a:cxnLst/>
                          <a:rect l="l" t="t" r="r" b="b"/>
                          <a:pathLst>
                            <a:path w="2540" h="9525">
                              <a:moveTo>
                                <a:pt x="2247" y="9524"/>
                              </a:moveTo>
                              <a:lnTo>
                                <a:pt x="0" y="9524"/>
                              </a:lnTo>
                              <a:lnTo>
                                <a:pt x="0" y="0"/>
                              </a:lnTo>
                              <a:lnTo>
                                <a:pt x="2247" y="0"/>
                              </a:lnTo>
                              <a:lnTo>
                                <a:pt x="2247"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18.320297pt;margin-top:38.096054pt;width:.176965pt;height:.75pt;mso-position-horizontal-relative:page;mso-position-vertical-relative:paragraph;z-index:15729152" id="docshape2" filled="true" fillcolor="#000080" stroked="false">
                <v:fill type="solid"/>
                <w10:wrap type="none"/>
              </v:rect>
            </w:pict>
          </mc:Fallback>
        </mc:AlternateContent>
      </w:r>
      <w:r>
        <w:rPr>
          <w:sz w:val="24"/>
        </w:rPr>
        <mc:AlternateContent>
          <mc:Choice Requires="wps">
            <w:drawing>
              <wp:anchor distT="0" distB="0" distL="0" distR="0" allowOverlap="1" layoutInCell="1" locked="0" behindDoc="0" simplePos="0" relativeHeight="15729664">
                <wp:simplePos x="0" y="0"/>
                <wp:positionH relativeFrom="page">
                  <wp:posOffset>2845206</wp:posOffset>
                </wp:positionH>
                <wp:positionV relativeFrom="paragraph">
                  <wp:posOffset>483819</wp:posOffset>
                </wp:positionV>
                <wp:extent cx="635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6350" cy="9525"/>
                        </a:xfrm>
                        <a:custGeom>
                          <a:avLst/>
                          <a:gdLst/>
                          <a:ahLst/>
                          <a:cxnLst/>
                          <a:rect l="l" t="t" r="r" b="b"/>
                          <a:pathLst>
                            <a:path w="6350" h="9525">
                              <a:moveTo>
                                <a:pt x="5908" y="9524"/>
                              </a:moveTo>
                              <a:lnTo>
                                <a:pt x="0" y="9524"/>
                              </a:lnTo>
                              <a:lnTo>
                                <a:pt x="0" y="0"/>
                              </a:lnTo>
                              <a:lnTo>
                                <a:pt x="5908" y="0"/>
                              </a:lnTo>
                              <a:lnTo>
                                <a:pt x="5908"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24.032028pt;margin-top:38.096054pt;width:.465233pt;height:.75pt;mso-position-horizontal-relative:page;mso-position-vertical-relative:paragraph;z-index:15729664" id="docshape3" filled="true" fillcolor="#000080" stroked="false">
                <v:fill type="solid"/>
                <w10:wrap type="none"/>
              </v:rect>
            </w:pict>
          </mc:Fallback>
        </mc:AlternateContent>
      </w:r>
      <w:r>
        <w:rPr>
          <w:sz w:val="24"/>
        </w:rPr>
        <w:t>O fornecedor enquadrado como microempresa, empresa de pequeno porte ou sociedade cooperativa deverá declarar, ainda, em campo próprio do sistema eletrônico,</w:t>
      </w:r>
      <w:r>
        <w:rPr>
          <w:spacing w:val="-2"/>
          <w:sz w:val="24"/>
        </w:rPr>
        <w:t> </w:t>
      </w:r>
      <w:r>
        <w:rPr>
          <w:sz w:val="24"/>
        </w:rPr>
        <w:t>que</w:t>
      </w:r>
      <w:r>
        <w:rPr>
          <w:spacing w:val="-2"/>
          <w:sz w:val="24"/>
        </w:rPr>
        <w:t> </w:t>
      </w:r>
      <w:r>
        <w:rPr>
          <w:sz w:val="24"/>
        </w:rPr>
        <w:t>cumpre</w:t>
      </w:r>
      <w:r>
        <w:rPr>
          <w:spacing w:val="-2"/>
          <w:sz w:val="24"/>
        </w:rPr>
        <w:t> </w:t>
      </w:r>
      <w:r>
        <w:rPr>
          <w:sz w:val="24"/>
        </w:rPr>
        <w:t>os</w:t>
      </w:r>
      <w:r>
        <w:rPr>
          <w:spacing w:val="-2"/>
          <w:sz w:val="24"/>
        </w:rPr>
        <w:t> </w:t>
      </w:r>
      <w:r>
        <w:rPr>
          <w:sz w:val="24"/>
        </w:rPr>
        <w:t>requisitos</w:t>
      </w:r>
      <w:r>
        <w:rPr>
          <w:spacing w:val="-2"/>
          <w:sz w:val="24"/>
        </w:rPr>
        <w:t> </w:t>
      </w:r>
      <w:r>
        <w:rPr>
          <w:sz w:val="24"/>
        </w:rPr>
        <w:t>estabelecidos</w:t>
      </w:r>
      <w:r>
        <w:rPr>
          <w:spacing w:val="-2"/>
          <w:sz w:val="24"/>
        </w:rPr>
        <w:t> </w:t>
      </w:r>
      <w:r>
        <w:rPr>
          <w:sz w:val="24"/>
        </w:rPr>
        <w:t>no</w:t>
      </w:r>
      <w:r>
        <w:rPr>
          <w:spacing w:val="-2"/>
          <w:sz w:val="24"/>
        </w:rPr>
        <w:t> </w:t>
      </w:r>
      <w:hyperlink r:id="rId13">
        <w:r>
          <w:rPr>
            <w:color w:val="000080"/>
            <w:sz w:val="24"/>
            <w:u w:val="single" w:color="000080"/>
          </w:rPr>
          <w:t>art.</w:t>
        </w:r>
        <w:r>
          <w:rPr>
            <w:color w:val="000080"/>
            <w:spacing w:val="-2"/>
            <w:sz w:val="24"/>
            <w:u w:val="single" w:color="000080"/>
          </w:rPr>
          <w:t> </w:t>
        </w:r>
        <w:r>
          <w:rPr>
            <w:color w:val="000080"/>
            <w:sz w:val="24"/>
            <w:u w:val="single" w:color="000080"/>
          </w:rPr>
          <w:t>3°</w:t>
        </w:r>
        <w:r>
          <w:rPr>
            <w:color w:val="000080"/>
            <w:spacing w:val="-2"/>
            <w:sz w:val="24"/>
            <w:u w:val="single" w:color="000080"/>
          </w:rPr>
          <w:t> </w:t>
        </w:r>
        <w:r>
          <w:rPr>
            <w:color w:val="000080"/>
            <w:sz w:val="24"/>
            <w:u w:val="single" w:color="000080"/>
          </w:rPr>
          <w:t>da</w:t>
        </w:r>
        <w:r>
          <w:rPr>
            <w:color w:val="000080"/>
            <w:spacing w:val="-2"/>
            <w:sz w:val="24"/>
            <w:u w:val="single" w:color="000080"/>
          </w:rPr>
          <w:t> </w:t>
        </w:r>
        <w:r>
          <w:rPr>
            <w:color w:val="000080"/>
            <w:sz w:val="24"/>
            <w:u w:val="single" w:color="000080"/>
          </w:rPr>
          <w:t>Lei</w:t>
        </w:r>
        <w:r>
          <w:rPr>
            <w:color w:val="000080"/>
            <w:spacing w:val="-2"/>
            <w:sz w:val="24"/>
            <w:u w:val="single" w:color="000080"/>
          </w:rPr>
          <w:t> </w:t>
        </w:r>
        <w:r>
          <w:rPr>
            <w:color w:val="000080"/>
            <w:sz w:val="24"/>
            <w:u w:val="single" w:color="000080"/>
          </w:rPr>
          <w:t>Complementar</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123/2006</w:t>
        </w:r>
      </w:hyperlink>
      <w:r>
        <w:rPr>
          <w:sz w:val="24"/>
        </w:rPr>
        <w:t>,</w:t>
      </w:r>
      <w:r>
        <w:rPr>
          <w:spacing w:val="-2"/>
          <w:sz w:val="24"/>
        </w:rPr>
        <w:t> </w:t>
      </w:r>
      <w:r>
        <w:rPr>
          <w:sz w:val="24"/>
        </w:rPr>
        <w:t>estando</w:t>
      </w:r>
      <w:r>
        <w:rPr>
          <w:spacing w:val="-2"/>
          <w:sz w:val="24"/>
        </w:rPr>
        <w:t> </w:t>
      </w:r>
      <w:r>
        <w:rPr>
          <w:sz w:val="24"/>
        </w:rPr>
        <w:t>apto</w:t>
      </w:r>
      <w:r>
        <w:rPr>
          <w:spacing w:val="-2"/>
          <w:sz w:val="24"/>
        </w:rPr>
        <w:t> </w:t>
      </w:r>
      <w:r>
        <w:rPr>
          <w:sz w:val="24"/>
        </w:rPr>
        <w:t>a</w:t>
      </w:r>
      <w:r>
        <w:rPr>
          <w:spacing w:val="-2"/>
          <w:sz w:val="24"/>
        </w:rPr>
        <w:t> </w:t>
      </w:r>
      <w:r>
        <w:rPr>
          <w:sz w:val="24"/>
        </w:rPr>
        <w:t>usufruir</w:t>
      </w:r>
      <w:r>
        <w:rPr>
          <w:spacing w:val="-2"/>
          <w:sz w:val="24"/>
        </w:rPr>
        <w:t> </w:t>
      </w:r>
      <w:r>
        <w:rPr>
          <w:sz w:val="24"/>
        </w:rPr>
        <w:t>do</w:t>
      </w:r>
      <w:r>
        <w:rPr>
          <w:spacing w:val="-2"/>
          <w:sz w:val="24"/>
        </w:rPr>
        <w:t> </w:t>
      </w:r>
      <w:r>
        <w:rPr>
          <w:sz w:val="24"/>
        </w:rPr>
        <w:t>tratamento</w:t>
      </w:r>
      <w:r>
        <w:rPr>
          <w:spacing w:val="-2"/>
          <w:sz w:val="24"/>
        </w:rPr>
        <w:t> </w:t>
      </w:r>
      <w:r>
        <w:rPr>
          <w:sz w:val="24"/>
        </w:rPr>
        <w:t>favorecido</w:t>
      </w:r>
      <w:r>
        <w:rPr>
          <w:spacing w:val="-2"/>
          <w:sz w:val="24"/>
        </w:rPr>
        <w:t> </w:t>
      </w:r>
      <w:r>
        <w:rPr>
          <w:sz w:val="24"/>
        </w:rPr>
        <w:t>estabelecido</w:t>
      </w:r>
      <w:r>
        <w:rPr>
          <w:spacing w:val="-2"/>
          <w:sz w:val="24"/>
        </w:rPr>
        <w:t> </w:t>
      </w:r>
      <w:r>
        <w:rPr>
          <w:sz w:val="24"/>
        </w:rPr>
        <w:t>em seus </w:t>
      </w:r>
      <w:hyperlink r:id="rId14">
        <w:r>
          <w:rPr>
            <w:color w:val="000080"/>
            <w:sz w:val="24"/>
            <w:u w:val="single" w:color="000080"/>
          </w:rPr>
          <w:t>arts. 42 a 49</w:t>
        </w:r>
      </w:hyperlink>
      <w:r>
        <w:rPr>
          <w:sz w:val="24"/>
        </w:rPr>
        <w:t>, observado o disposto nos </w:t>
      </w:r>
      <w:hyperlink r:id="rId15">
        <w:r>
          <w:rPr>
            <w:color w:val="000080"/>
            <w:sz w:val="24"/>
          </w:rPr>
          <w:t>§§</w:t>
        </w:r>
        <w:r>
          <w:rPr>
            <w:color w:val="000080"/>
            <w:sz w:val="24"/>
            <w:u w:val="single" w:color="000080"/>
          </w:rPr>
          <w:t> 1º ao 3º do art. 4º da Lei n.º 14.133/2021.</w:t>
        </w:r>
      </w:hyperlink>
    </w:p>
    <w:p>
      <w:pPr>
        <w:pStyle w:val="ListParagraph"/>
        <w:numPr>
          <w:ilvl w:val="2"/>
          <w:numId w:val="4"/>
        </w:numPr>
        <w:tabs>
          <w:tab w:pos="659" w:val="left" w:leader="none"/>
        </w:tabs>
        <w:spacing w:line="235" w:lineRule="auto" w:before="0" w:after="0"/>
        <w:ind w:left="119" w:right="1044" w:firstLine="0"/>
        <w:jc w:val="left"/>
        <w:rPr>
          <w:sz w:val="24"/>
        </w:rPr>
      </w:pPr>
      <w:r>
        <w:rPr>
          <w:sz w:val="24"/>
        </w:rPr>
        <w:t>no</w:t>
      </w:r>
      <w:r>
        <w:rPr>
          <w:spacing w:val="-2"/>
          <w:sz w:val="24"/>
        </w:rPr>
        <w:t> </w:t>
      </w:r>
      <w:r>
        <w:rPr>
          <w:sz w:val="24"/>
        </w:rPr>
        <w:t>item</w:t>
      </w:r>
      <w:r>
        <w:rPr>
          <w:spacing w:val="-2"/>
          <w:sz w:val="24"/>
        </w:rPr>
        <w:t> </w:t>
      </w:r>
      <w:r>
        <w:rPr>
          <w:sz w:val="24"/>
        </w:rPr>
        <w:t>exclusivo</w:t>
      </w:r>
      <w:r>
        <w:rPr>
          <w:spacing w:val="-2"/>
          <w:sz w:val="24"/>
        </w:rPr>
        <w:t> </w:t>
      </w:r>
      <w:r>
        <w:rPr>
          <w:sz w:val="24"/>
        </w:rPr>
        <w:t>para</w:t>
      </w:r>
      <w:r>
        <w:rPr>
          <w:spacing w:val="-2"/>
          <w:sz w:val="24"/>
        </w:rPr>
        <w:t> </w:t>
      </w:r>
      <w:r>
        <w:rPr>
          <w:sz w:val="24"/>
        </w:rPr>
        <w:t>participação</w:t>
      </w:r>
      <w:r>
        <w:rPr>
          <w:spacing w:val="-2"/>
          <w:sz w:val="24"/>
        </w:rPr>
        <w:t> </w:t>
      </w:r>
      <w:r>
        <w:rPr>
          <w:sz w:val="24"/>
        </w:rPr>
        <w:t>de</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a</w:t>
      </w:r>
      <w:r>
        <w:rPr>
          <w:spacing w:val="-2"/>
          <w:sz w:val="24"/>
        </w:rPr>
        <w:t> </w:t>
      </w:r>
      <w:r>
        <w:rPr>
          <w:sz w:val="24"/>
        </w:rPr>
        <w:t>ausência</w:t>
      </w:r>
      <w:r>
        <w:rPr>
          <w:spacing w:val="-2"/>
          <w:sz w:val="24"/>
        </w:rPr>
        <w:t> </w:t>
      </w:r>
      <w:r>
        <w:rPr>
          <w:sz w:val="24"/>
        </w:rPr>
        <w:t>de</w:t>
      </w:r>
      <w:r>
        <w:rPr>
          <w:spacing w:val="-2"/>
          <w:sz w:val="24"/>
        </w:rPr>
        <w:t> </w:t>
      </w:r>
      <w:r>
        <w:rPr>
          <w:sz w:val="24"/>
        </w:rPr>
        <w:t>declaração</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item</w:t>
      </w:r>
      <w:r>
        <w:rPr>
          <w:spacing w:val="-2"/>
          <w:sz w:val="24"/>
        </w:rPr>
        <w:t> </w:t>
      </w:r>
      <w:r>
        <w:rPr>
          <w:sz w:val="24"/>
        </w:rPr>
        <w:t>anterior</w:t>
      </w:r>
      <w:r>
        <w:rPr>
          <w:spacing w:val="-2"/>
          <w:sz w:val="24"/>
        </w:rPr>
        <w:t> </w:t>
      </w:r>
      <w:r>
        <w:rPr>
          <w:sz w:val="24"/>
        </w:rPr>
        <w:t>impedirá</w:t>
      </w:r>
      <w:r>
        <w:rPr>
          <w:spacing w:val="-2"/>
          <w:sz w:val="24"/>
        </w:rPr>
        <w:t> </w:t>
      </w:r>
      <w:r>
        <w:rPr>
          <w:sz w:val="24"/>
        </w:rPr>
        <w:t>o prosseguimento no certame, para aquele item;</w:t>
      </w:r>
    </w:p>
    <w:p>
      <w:pPr>
        <w:pStyle w:val="ListParagraph"/>
        <w:numPr>
          <w:ilvl w:val="2"/>
          <w:numId w:val="4"/>
        </w:numPr>
        <w:tabs>
          <w:tab w:pos="659" w:val="left" w:leader="none"/>
        </w:tabs>
        <w:spacing w:line="235" w:lineRule="auto" w:before="0" w:after="0"/>
        <w:ind w:left="119" w:right="377" w:firstLine="0"/>
        <w:jc w:val="left"/>
        <w:rPr>
          <w:sz w:val="24"/>
        </w:rPr>
      </w:pPr>
      <w:r>
        <w:rPr>
          <w:sz w:val="24"/>
        </w:rPr>
        <w:t>nos</w:t>
      </w:r>
      <w:r>
        <w:rPr>
          <w:spacing w:val="-2"/>
          <w:sz w:val="24"/>
        </w:rPr>
        <w:t> </w:t>
      </w:r>
      <w:r>
        <w:rPr>
          <w:sz w:val="24"/>
        </w:rPr>
        <w:t>itens</w:t>
      </w:r>
      <w:r>
        <w:rPr>
          <w:spacing w:val="-2"/>
          <w:sz w:val="24"/>
        </w:rPr>
        <w:t> </w:t>
      </w:r>
      <w:r>
        <w:rPr>
          <w:sz w:val="24"/>
        </w:rPr>
        <w:t>em</w:t>
      </w:r>
      <w:r>
        <w:rPr>
          <w:spacing w:val="-2"/>
          <w:sz w:val="24"/>
        </w:rPr>
        <w:t> </w:t>
      </w:r>
      <w:r>
        <w:rPr>
          <w:sz w:val="24"/>
        </w:rPr>
        <w:t>que</w:t>
      </w:r>
      <w:r>
        <w:rPr>
          <w:spacing w:val="-2"/>
          <w:sz w:val="24"/>
        </w:rPr>
        <w:t> </w:t>
      </w:r>
      <w:r>
        <w:rPr>
          <w:sz w:val="24"/>
        </w:rPr>
        <w:t>a</w:t>
      </w:r>
      <w:r>
        <w:rPr>
          <w:spacing w:val="-2"/>
          <w:sz w:val="24"/>
        </w:rPr>
        <w:t> </w:t>
      </w:r>
      <w:r>
        <w:rPr>
          <w:sz w:val="24"/>
        </w:rPr>
        <w:t>participação</w:t>
      </w:r>
      <w:r>
        <w:rPr>
          <w:spacing w:val="-2"/>
          <w:sz w:val="24"/>
        </w:rPr>
        <w:t> </w:t>
      </w:r>
      <w:r>
        <w:rPr>
          <w:sz w:val="24"/>
        </w:rPr>
        <w:t>não</w:t>
      </w:r>
      <w:r>
        <w:rPr>
          <w:spacing w:val="-2"/>
          <w:sz w:val="24"/>
        </w:rPr>
        <w:t> </w:t>
      </w:r>
      <w:r>
        <w:rPr>
          <w:sz w:val="24"/>
        </w:rPr>
        <w:t>for</w:t>
      </w:r>
      <w:r>
        <w:rPr>
          <w:spacing w:val="-2"/>
          <w:sz w:val="24"/>
        </w:rPr>
        <w:t> </w:t>
      </w:r>
      <w:r>
        <w:rPr>
          <w:sz w:val="24"/>
        </w:rPr>
        <w:t>exclusiva</w:t>
      </w:r>
      <w:r>
        <w:rPr>
          <w:spacing w:val="-2"/>
          <w:sz w:val="24"/>
        </w:rPr>
        <w:t> </w:t>
      </w:r>
      <w:r>
        <w:rPr>
          <w:sz w:val="24"/>
        </w:rPr>
        <w:t>para</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a</w:t>
      </w:r>
      <w:r>
        <w:rPr>
          <w:spacing w:val="-2"/>
          <w:sz w:val="24"/>
        </w:rPr>
        <w:t> </w:t>
      </w:r>
      <w:r>
        <w:rPr>
          <w:sz w:val="24"/>
        </w:rPr>
        <w:t>ausência</w:t>
      </w:r>
      <w:r>
        <w:rPr>
          <w:spacing w:val="-2"/>
          <w:sz w:val="24"/>
        </w:rPr>
        <w:t> </w:t>
      </w:r>
      <w:r>
        <w:rPr>
          <w:sz w:val="24"/>
        </w:rPr>
        <w:t>de</w:t>
      </w:r>
      <w:r>
        <w:rPr>
          <w:spacing w:val="-2"/>
          <w:sz w:val="24"/>
        </w:rPr>
        <w:t> </w:t>
      </w:r>
      <w:r>
        <w:rPr>
          <w:sz w:val="24"/>
        </w:rPr>
        <w:t>declaração</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item</w:t>
      </w:r>
      <w:r>
        <w:rPr>
          <w:spacing w:val="-2"/>
          <w:sz w:val="24"/>
        </w:rPr>
        <w:t> </w:t>
      </w:r>
      <w:r>
        <w:rPr>
          <w:sz w:val="24"/>
        </w:rPr>
        <w:t>3.5</w:t>
      </w:r>
      <w:r>
        <w:rPr>
          <w:spacing w:val="-2"/>
          <w:sz w:val="24"/>
        </w:rPr>
        <w:t> </w:t>
      </w:r>
      <w:r>
        <w:rPr>
          <w:sz w:val="24"/>
        </w:rPr>
        <w:t>apenas produzirá o efeito de o licitante não ter direito ao tratamento favorecido previsto na </w:t>
      </w:r>
      <w:hyperlink r:id="rId8">
        <w:r>
          <w:rPr>
            <w:color w:val="000080"/>
            <w:sz w:val="24"/>
            <w:u w:val="single" w:color="000080"/>
          </w:rPr>
          <w:t>Lei Complementar nº 123/2006</w:t>
        </w:r>
      </w:hyperlink>
      <w:r>
        <w:rPr>
          <w:sz w:val="24"/>
        </w:rPr>
        <w:t>, mesmo que microempresa, empresa de pequeno porte ou sociedade cooperativa.</w:t>
      </w:r>
    </w:p>
    <w:p>
      <w:pPr>
        <w:pStyle w:val="ListParagraph"/>
        <w:numPr>
          <w:ilvl w:val="1"/>
          <w:numId w:val="4"/>
        </w:numPr>
        <w:tabs>
          <w:tab w:pos="465" w:val="left" w:leader="none"/>
        </w:tabs>
        <w:spacing w:line="267" w:lineRule="exact" w:before="0" w:after="0"/>
        <w:ind w:left="465" w:right="0" w:hanging="346"/>
        <w:jc w:val="left"/>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80"/>
            <w:sz w:val="24"/>
            <w:u w:val="single" w:color="000080"/>
          </w:rPr>
          <w:t>Lei nº 14.133/2021</w:t>
        </w:r>
      </w:hyperlink>
      <w:r>
        <w:rPr>
          <w:color w:val="000080"/>
          <w:sz w:val="24"/>
        </w:rPr>
        <w:t> </w:t>
      </w:r>
      <w:r>
        <w:rPr>
          <w:sz w:val="24"/>
        </w:rPr>
        <w:t>e neste </w:t>
      </w:r>
      <w:r>
        <w:rPr>
          <w:spacing w:val="-2"/>
          <w:sz w:val="24"/>
        </w:rPr>
        <w:t>Edital.</w:t>
      </w:r>
    </w:p>
    <w:p>
      <w:pPr>
        <w:pStyle w:val="ListParagraph"/>
        <w:numPr>
          <w:ilvl w:val="1"/>
          <w:numId w:val="4"/>
        </w:numPr>
        <w:tabs>
          <w:tab w:pos="479" w:val="left" w:leader="none"/>
        </w:tabs>
        <w:spacing w:line="235" w:lineRule="auto" w:before="0" w:after="0"/>
        <w:ind w:left="119" w:right="663"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a</w:t>
      </w:r>
      <w:r>
        <w:rPr>
          <w:spacing w:val="-2"/>
          <w:sz w:val="24"/>
        </w:rPr>
        <w:t> </w:t>
      </w:r>
      <w:r>
        <w:rPr>
          <w:sz w:val="24"/>
        </w:rPr>
        <w:t>fase</w:t>
      </w:r>
      <w:r>
        <w:rPr>
          <w:spacing w:val="-2"/>
          <w:sz w:val="24"/>
        </w:rPr>
        <w:t> </w:t>
      </w:r>
      <w:r>
        <w:rPr>
          <w:sz w:val="24"/>
        </w:rPr>
        <w:t>de</w:t>
      </w:r>
      <w:r>
        <w:rPr>
          <w:spacing w:val="-2"/>
          <w:sz w:val="24"/>
        </w:rPr>
        <w:t> </w:t>
      </w:r>
      <w:r>
        <w:rPr>
          <w:sz w:val="24"/>
        </w:rPr>
        <w:t>habilitação</w:t>
      </w:r>
      <w:r>
        <w:rPr>
          <w:spacing w:val="-2"/>
          <w:sz w:val="24"/>
        </w:rPr>
        <w:t> </w:t>
      </w:r>
      <w:r>
        <w:rPr>
          <w:sz w:val="24"/>
        </w:rPr>
        <w:t>anteceder</w:t>
      </w:r>
      <w:r>
        <w:rPr>
          <w:spacing w:val="-2"/>
          <w:sz w:val="24"/>
        </w:rPr>
        <w:t> </w:t>
      </w:r>
      <w:r>
        <w:rPr>
          <w:sz w:val="24"/>
        </w:rPr>
        <w:t>as</w:t>
      </w:r>
      <w:r>
        <w:rPr>
          <w:spacing w:val="-2"/>
          <w:sz w:val="24"/>
        </w:rPr>
        <w:t> </w:t>
      </w:r>
      <w:r>
        <w:rPr>
          <w:sz w:val="24"/>
        </w:rPr>
        <w:t>fases</w:t>
      </w:r>
      <w:r>
        <w:rPr>
          <w:spacing w:val="-2"/>
          <w:sz w:val="24"/>
        </w:rPr>
        <w:t> </w:t>
      </w:r>
      <w:r>
        <w:rPr>
          <w:sz w:val="24"/>
        </w:rPr>
        <w:t>de</w:t>
      </w:r>
      <w:r>
        <w:rPr>
          <w:spacing w:val="-2"/>
          <w:sz w:val="24"/>
        </w:rPr>
        <w:t> </w:t>
      </w:r>
      <w:r>
        <w:rPr>
          <w:sz w:val="24"/>
        </w:rPr>
        <w:t>apresentação</w:t>
      </w:r>
      <w:r>
        <w:rPr>
          <w:spacing w:val="-2"/>
          <w:sz w:val="24"/>
        </w:rPr>
        <w:t> </w:t>
      </w:r>
      <w:r>
        <w:rPr>
          <w:sz w:val="24"/>
        </w:rPr>
        <w:t>de</w:t>
      </w:r>
      <w:r>
        <w:rPr>
          <w:spacing w:val="-2"/>
          <w:sz w:val="24"/>
        </w:rPr>
        <w:t> </w:t>
      </w:r>
      <w:r>
        <w:rPr>
          <w:sz w:val="24"/>
        </w:rPr>
        <w:t>propostas</w:t>
      </w:r>
      <w:r>
        <w:rPr>
          <w:spacing w:val="-2"/>
          <w:sz w:val="24"/>
        </w:rPr>
        <w:t> </w:t>
      </w:r>
      <w:r>
        <w:rPr>
          <w:sz w:val="24"/>
        </w:rPr>
        <w:t>e</w:t>
      </w:r>
      <w:r>
        <w:rPr>
          <w:spacing w:val="-2"/>
          <w:sz w:val="24"/>
        </w:rPr>
        <w:t> </w:t>
      </w:r>
      <w:r>
        <w:rPr>
          <w:sz w:val="24"/>
        </w:rPr>
        <w:t>lances</w:t>
      </w:r>
      <w:r>
        <w:rPr>
          <w:spacing w:val="-2"/>
          <w:sz w:val="24"/>
        </w:rPr>
        <w:t> </w:t>
      </w:r>
      <w:r>
        <w:rPr>
          <w:sz w:val="24"/>
        </w:rPr>
        <w:t>e</w:t>
      </w:r>
      <w:r>
        <w:rPr>
          <w:spacing w:val="-2"/>
          <w:sz w:val="24"/>
        </w:rPr>
        <w:t> </w:t>
      </w:r>
      <w:r>
        <w:rPr>
          <w:sz w:val="24"/>
        </w:rPr>
        <w:t>de julgamento, os documentos de habilitação anteriormente inseridos no sistema, até a abertura da sessão pública.</w:t>
      </w:r>
    </w:p>
    <w:p>
      <w:pPr>
        <w:pStyle w:val="ListParagraph"/>
        <w:numPr>
          <w:ilvl w:val="1"/>
          <w:numId w:val="4"/>
        </w:numPr>
        <w:tabs>
          <w:tab w:pos="479" w:val="left" w:leader="none"/>
        </w:tabs>
        <w:spacing w:line="235" w:lineRule="auto" w:before="0" w:after="0"/>
        <w:ind w:left="119" w:right="471" w:firstLine="0"/>
        <w:jc w:val="left"/>
        <w:rPr>
          <w:sz w:val="24"/>
        </w:rPr>
      </w:pPr>
      <w:r>
        <w:rPr>
          <w:sz w:val="24"/>
        </w:rPr>
        <w:t>Não</w:t>
      </w:r>
      <w:r>
        <w:rPr>
          <w:spacing w:val="-2"/>
          <w:sz w:val="24"/>
        </w:rPr>
        <w:t> </w:t>
      </w:r>
      <w:r>
        <w:rPr>
          <w:sz w:val="24"/>
        </w:rPr>
        <w:t>haverá</w:t>
      </w:r>
      <w:r>
        <w:rPr>
          <w:spacing w:val="-2"/>
          <w:sz w:val="24"/>
        </w:rPr>
        <w:t> </w:t>
      </w:r>
      <w:r>
        <w:rPr>
          <w:sz w:val="24"/>
        </w:rPr>
        <w:t>ordem</w:t>
      </w:r>
      <w:r>
        <w:rPr>
          <w:spacing w:val="-2"/>
          <w:sz w:val="24"/>
        </w:rPr>
        <w:t> </w:t>
      </w:r>
      <w:r>
        <w:rPr>
          <w:sz w:val="24"/>
        </w:rPr>
        <w:t>de</w:t>
      </w:r>
      <w:r>
        <w:rPr>
          <w:spacing w:val="-2"/>
          <w:sz w:val="24"/>
        </w:rPr>
        <w:t> </w:t>
      </w:r>
      <w:r>
        <w:rPr>
          <w:sz w:val="24"/>
        </w:rPr>
        <w:t>classificação</w:t>
      </w:r>
      <w:r>
        <w:rPr>
          <w:spacing w:val="-2"/>
          <w:sz w:val="24"/>
        </w:rPr>
        <w:t> </w:t>
      </w:r>
      <w:r>
        <w:rPr>
          <w:sz w:val="24"/>
        </w:rPr>
        <w:t>na</w:t>
      </w:r>
      <w:r>
        <w:rPr>
          <w:spacing w:val="-2"/>
          <w:sz w:val="24"/>
        </w:rPr>
        <w:t> </w:t>
      </w:r>
      <w:r>
        <w:rPr>
          <w:sz w:val="24"/>
        </w:rPr>
        <w:t>etapa</w:t>
      </w:r>
      <w:r>
        <w:rPr>
          <w:spacing w:val="-2"/>
          <w:sz w:val="24"/>
        </w:rPr>
        <w:t> </w:t>
      </w:r>
      <w:r>
        <w:rPr>
          <w:sz w:val="24"/>
        </w:rPr>
        <w:t>de</w:t>
      </w:r>
      <w:r>
        <w:rPr>
          <w:spacing w:val="-2"/>
          <w:sz w:val="24"/>
        </w:rPr>
        <w:t> </w:t>
      </w:r>
      <w:r>
        <w:rPr>
          <w:sz w:val="24"/>
        </w:rPr>
        <w:t>apresentação</w:t>
      </w:r>
      <w:r>
        <w:rPr>
          <w:spacing w:val="-2"/>
          <w:sz w:val="24"/>
        </w:rPr>
        <w:t> </w:t>
      </w:r>
      <w:r>
        <w:rPr>
          <w:sz w:val="24"/>
        </w:rPr>
        <w:t>da</w:t>
      </w:r>
      <w:r>
        <w:rPr>
          <w:spacing w:val="-2"/>
          <w:sz w:val="24"/>
        </w:rPr>
        <w:t> </w:t>
      </w:r>
      <w:r>
        <w:rPr>
          <w:sz w:val="24"/>
        </w:rPr>
        <w:t>proposta</w:t>
      </w:r>
      <w:r>
        <w:rPr>
          <w:spacing w:val="-2"/>
          <w:sz w:val="24"/>
        </w:rPr>
        <w:t> </w:t>
      </w:r>
      <w:r>
        <w:rPr>
          <w:sz w:val="24"/>
        </w:rPr>
        <w:t>e</w:t>
      </w:r>
      <w:r>
        <w:rPr>
          <w:spacing w:val="-2"/>
          <w:sz w:val="24"/>
        </w:rPr>
        <w:t> </w:t>
      </w:r>
      <w:r>
        <w:rPr>
          <w:sz w:val="24"/>
        </w:rPr>
        <w:t>das</w:t>
      </w:r>
      <w:r>
        <w:rPr>
          <w:spacing w:val="-2"/>
          <w:sz w:val="24"/>
        </w:rPr>
        <w:t> </w:t>
      </w:r>
      <w:r>
        <w:rPr>
          <w:sz w:val="24"/>
        </w:rPr>
        <w:t>declarações</w:t>
      </w:r>
      <w:r>
        <w:rPr>
          <w:spacing w:val="-2"/>
          <w:sz w:val="24"/>
        </w:rPr>
        <w:t> </w:t>
      </w:r>
      <w:r>
        <w:rPr>
          <w:sz w:val="24"/>
        </w:rPr>
        <w:t>pelo</w:t>
      </w:r>
      <w:r>
        <w:rPr>
          <w:spacing w:val="-2"/>
          <w:sz w:val="24"/>
        </w:rPr>
        <w:t> </w:t>
      </w:r>
      <w:r>
        <w:rPr>
          <w:sz w:val="24"/>
        </w:rPr>
        <w:t>licitante,</w:t>
      </w:r>
      <w:r>
        <w:rPr>
          <w:spacing w:val="-2"/>
          <w:sz w:val="24"/>
        </w:rPr>
        <w:t> </w:t>
      </w:r>
      <w:r>
        <w:rPr>
          <w:sz w:val="24"/>
        </w:rPr>
        <w:t>o</w:t>
      </w:r>
      <w:r>
        <w:rPr>
          <w:spacing w:val="-2"/>
          <w:sz w:val="24"/>
        </w:rPr>
        <w:t> </w:t>
      </w:r>
      <w:r>
        <w:rPr>
          <w:sz w:val="24"/>
        </w:rPr>
        <w:t>que</w:t>
      </w:r>
      <w:r>
        <w:rPr>
          <w:spacing w:val="-2"/>
          <w:sz w:val="24"/>
        </w:rPr>
        <w:t> </w:t>
      </w:r>
      <w:r>
        <w:rPr>
          <w:sz w:val="24"/>
        </w:rPr>
        <w:t>ocorrerá</w:t>
      </w:r>
      <w:r>
        <w:rPr>
          <w:spacing w:val="-2"/>
          <w:sz w:val="24"/>
        </w:rPr>
        <w:t> </w:t>
      </w:r>
      <w:r>
        <w:rPr>
          <w:sz w:val="24"/>
        </w:rPr>
        <w:t>somente</w:t>
      </w:r>
      <w:r>
        <w:rPr>
          <w:spacing w:val="-2"/>
          <w:sz w:val="24"/>
        </w:rPr>
        <w:t> </w:t>
      </w:r>
      <w:r>
        <w:rPr>
          <w:sz w:val="24"/>
        </w:rPr>
        <w:t>após</w:t>
      </w:r>
      <w:r>
        <w:rPr>
          <w:spacing w:val="-2"/>
          <w:sz w:val="24"/>
        </w:rPr>
        <w:t> </w:t>
      </w:r>
      <w:r>
        <w:rPr>
          <w:sz w:val="24"/>
        </w:rPr>
        <w:t>os</w:t>
      </w:r>
      <w:r>
        <w:rPr>
          <w:spacing w:val="-2"/>
          <w:sz w:val="24"/>
        </w:rPr>
        <w:t> </w:t>
      </w:r>
      <w:r>
        <w:rPr>
          <w:sz w:val="24"/>
        </w:rPr>
        <w:t>procedimentos</w:t>
      </w:r>
      <w:r>
        <w:rPr>
          <w:spacing w:val="-2"/>
          <w:sz w:val="24"/>
        </w:rPr>
        <w:t> </w:t>
      </w:r>
      <w:r>
        <w:rPr>
          <w:sz w:val="24"/>
        </w:rPr>
        <w:t>de abertura da sessão pública e da fase de envio de lances.</w:t>
      </w:r>
    </w:p>
    <w:p>
      <w:pPr>
        <w:pStyle w:val="ListParagraph"/>
        <w:numPr>
          <w:ilvl w:val="1"/>
          <w:numId w:val="4"/>
        </w:numPr>
        <w:tabs>
          <w:tab w:pos="465" w:val="left" w:leader="none"/>
        </w:tabs>
        <w:spacing w:line="235" w:lineRule="auto" w:before="0" w:after="0"/>
        <w:ind w:left="119" w:right="1282" w:firstLine="0"/>
        <w:jc w:val="left"/>
        <w:rPr>
          <w:sz w:val="24"/>
        </w:rPr>
      </w:pPr>
      <w:r>
        <w:rPr>
          <w:sz w:val="24"/>
        </w:rPr>
        <w:t>Após</w:t>
      </w:r>
      <w:r>
        <w:rPr>
          <w:spacing w:val="-2"/>
          <w:sz w:val="24"/>
        </w:rPr>
        <w:t> </w:t>
      </w:r>
      <w:r>
        <w:rPr>
          <w:sz w:val="24"/>
        </w:rPr>
        <w:t>a</w:t>
      </w:r>
      <w:r>
        <w:rPr>
          <w:spacing w:val="-2"/>
          <w:sz w:val="24"/>
        </w:rPr>
        <w:t> </w:t>
      </w:r>
      <w:r>
        <w:rPr>
          <w:sz w:val="24"/>
        </w:rPr>
        <w:t>fase</w:t>
      </w:r>
      <w:r>
        <w:rPr>
          <w:spacing w:val="-2"/>
          <w:sz w:val="24"/>
        </w:rPr>
        <w:t> </w:t>
      </w:r>
      <w:r>
        <w:rPr>
          <w:sz w:val="24"/>
        </w:rPr>
        <w:t>de</w:t>
      </w:r>
      <w:r>
        <w:rPr>
          <w:spacing w:val="-2"/>
          <w:sz w:val="24"/>
        </w:rPr>
        <w:t> </w:t>
      </w:r>
      <w:r>
        <w:rPr>
          <w:sz w:val="24"/>
        </w:rPr>
        <w:t>envio</w:t>
      </w:r>
      <w:r>
        <w:rPr>
          <w:spacing w:val="-2"/>
          <w:sz w:val="24"/>
        </w:rPr>
        <w:t> </w:t>
      </w:r>
      <w:r>
        <w:rPr>
          <w:sz w:val="24"/>
        </w:rPr>
        <w:t>de</w:t>
      </w:r>
      <w:r>
        <w:rPr>
          <w:spacing w:val="-2"/>
          <w:sz w:val="24"/>
        </w:rPr>
        <w:t> </w:t>
      </w:r>
      <w:r>
        <w:rPr>
          <w:sz w:val="24"/>
        </w:rPr>
        <w:t>lances,</w:t>
      </w:r>
      <w:r>
        <w:rPr>
          <w:spacing w:val="-2"/>
          <w:sz w:val="24"/>
        </w:rPr>
        <w:t> </w:t>
      </w:r>
      <w:r>
        <w:rPr>
          <w:sz w:val="24"/>
        </w:rPr>
        <w:t>serão</w:t>
      </w:r>
      <w:r>
        <w:rPr>
          <w:spacing w:val="-2"/>
          <w:sz w:val="24"/>
        </w:rPr>
        <w:t> </w:t>
      </w:r>
      <w:r>
        <w:rPr>
          <w:sz w:val="24"/>
        </w:rPr>
        <w:t>disponibilizados</w:t>
      </w:r>
      <w:r>
        <w:rPr>
          <w:spacing w:val="-2"/>
          <w:sz w:val="24"/>
        </w:rPr>
        <w:t> </w:t>
      </w:r>
      <w:r>
        <w:rPr>
          <w:sz w:val="24"/>
        </w:rPr>
        <w:t>para</w:t>
      </w:r>
      <w:r>
        <w:rPr>
          <w:spacing w:val="-2"/>
          <w:sz w:val="24"/>
        </w:rPr>
        <w:t> </w:t>
      </w:r>
      <w:r>
        <w:rPr>
          <w:sz w:val="24"/>
        </w:rPr>
        <w:t>acesso</w:t>
      </w:r>
      <w:r>
        <w:rPr>
          <w:spacing w:val="-2"/>
          <w:sz w:val="24"/>
        </w:rPr>
        <w:t> </w:t>
      </w:r>
      <w:r>
        <w:rPr>
          <w:sz w:val="24"/>
        </w:rPr>
        <w:t>público</w:t>
      </w:r>
      <w:r>
        <w:rPr>
          <w:spacing w:val="-2"/>
          <w:sz w:val="24"/>
        </w:rPr>
        <w:t> </w:t>
      </w:r>
      <w:r>
        <w:rPr>
          <w:sz w:val="24"/>
        </w:rPr>
        <w:t>os</w:t>
      </w:r>
      <w:r>
        <w:rPr>
          <w:spacing w:val="-2"/>
          <w:sz w:val="24"/>
        </w:rPr>
        <w:t> </w:t>
      </w:r>
      <w:r>
        <w:rPr>
          <w:sz w:val="24"/>
        </w:rPr>
        <w:t>documentos</w:t>
      </w:r>
      <w:r>
        <w:rPr>
          <w:spacing w:val="-2"/>
          <w:sz w:val="24"/>
        </w:rPr>
        <w:t> </w:t>
      </w:r>
      <w:r>
        <w:rPr>
          <w:sz w:val="24"/>
        </w:rPr>
        <w:t>que</w:t>
      </w:r>
      <w:r>
        <w:rPr>
          <w:spacing w:val="-2"/>
          <w:sz w:val="24"/>
        </w:rPr>
        <w:t> </w:t>
      </w:r>
      <w:r>
        <w:rPr>
          <w:sz w:val="24"/>
        </w:rPr>
        <w:t>compõem</w:t>
      </w:r>
      <w:r>
        <w:rPr>
          <w:spacing w:val="-2"/>
          <w:sz w:val="24"/>
        </w:rPr>
        <w:t> </w:t>
      </w:r>
      <w:r>
        <w:rPr>
          <w:sz w:val="24"/>
        </w:rPr>
        <w:t>a</w:t>
      </w:r>
      <w:r>
        <w:rPr>
          <w:spacing w:val="-2"/>
          <w:sz w:val="24"/>
        </w:rPr>
        <w:t> </w:t>
      </w:r>
      <w:r>
        <w:rPr>
          <w:sz w:val="24"/>
        </w:rPr>
        <w:t>proposta</w:t>
      </w:r>
      <w:r>
        <w:rPr>
          <w:spacing w:val="-2"/>
          <w:sz w:val="24"/>
        </w:rPr>
        <w:t> </w:t>
      </w:r>
      <w:r>
        <w:rPr>
          <w:sz w:val="24"/>
        </w:rPr>
        <w:t>dos</w:t>
      </w:r>
      <w:r>
        <w:rPr>
          <w:spacing w:val="-2"/>
          <w:sz w:val="24"/>
        </w:rPr>
        <w:t> </w:t>
      </w:r>
      <w:r>
        <w:rPr>
          <w:sz w:val="24"/>
        </w:rPr>
        <w:t>licitantes</w:t>
      </w:r>
      <w:r>
        <w:rPr>
          <w:spacing w:val="-2"/>
          <w:sz w:val="24"/>
        </w:rPr>
        <w:t> </w:t>
      </w:r>
      <w:r>
        <w:rPr>
          <w:sz w:val="24"/>
        </w:rPr>
        <w:t>convocados</w:t>
      </w:r>
      <w:r>
        <w:rPr>
          <w:spacing w:val="-2"/>
          <w:sz w:val="24"/>
        </w:rPr>
        <w:t> </w:t>
      </w:r>
      <w:r>
        <w:rPr>
          <w:sz w:val="24"/>
        </w:rPr>
        <w:t>para apresentação de propostas.</w:t>
      </w:r>
    </w:p>
    <w:p>
      <w:pPr>
        <w:pStyle w:val="ListParagraph"/>
        <w:numPr>
          <w:ilvl w:val="1"/>
          <w:numId w:val="4"/>
        </w:numPr>
        <w:tabs>
          <w:tab w:pos="599" w:val="left" w:leader="none"/>
        </w:tabs>
        <w:spacing w:line="235" w:lineRule="auto" w:before="0" w:after="0"/>
        <w:ind w:left="119" w:right="404" w:firstLine="0"/>
        <w:jc w:val="left"/>
        <w:rPr>
          <w:sz w:val="24"/>
        </w:rPr>
      </w:pPr>
      <w:r>
        <w:rPr>
          <w:sz w:val="24"/>
        </w:rPr>
        <w:t>Caberá</w:t>
      </w:r>
      <w:r>
        <w:rPr>
          <w:spacing w:val="-2"/>
          <w:sz w:val="24"/>
        </w:rPr>
        <w:t> </w:t>
      </w:r>
      <w:r>
        <w:rPr>
          <w:sz w:val="24"/>
        </w:rPr>
        <w:t>ao</w:t>
      </w:r>
      <w:r>
        <w:rPr>
          <w:spacing w:val="-2"/>
          <w:sz w:val="24"/>
        </w:rPr>
        <w:t> </w:t>
      </w:r>
      <w:r>
        <w:rPr>
          <w:sz w:val="24"/>
        </w:rPr>
        <w:t>licitante</w:t>
      </w:r>
      <w:r>
        <w:rPr>
          <w:spacing w:val="-2"/>
          <w:sz w:val="24"/>
        </w:rPr>
        <w:t> </w:t>
      </w:r>
      <w:r>
        <w:rPr>
          <w:sz w:val="24"/>
        </w:rPr>
        <w:t>interessado</w:t>
      </w:r>
      <w:r>
        <w:rPr>
          <w:spacing w:val="-2"/>
          <w:sz w:val="24"/>
        </w:rPr>
        <w:t> </w:t>
      </w:r>
      <w:r>
        <w:rPr>
          <w:sz w:val="24"/>
        </w:rPr>
        <w:t>em</w:t>
      </w:r>
      <w:r>
        <w:rPr>
          <w:spacing w:val="-2"/>
          <w:sz w:val="24"/>
        </w:rPr>
        <w:t> </w:t>
      </w:r>
      <w:r>
        <w:rPr>
          <w:sz w:val="24"/>
        </w:rPr>
        <w:t>participar</w:t>
      </w:r>
      <w:r>
        <w:rPr>
          <w:spacing w:val="-2"/>
          <w:sz w:val="24"/>
        </w:rPr>
        <w:t> </w:t>
      </w:r>
      <w:r>
        <w:rPr>
          <w:sz w:val="24"/>
        </w:rPr>
        <w:t>da</w:t>
      </w:r>
      <w:r>
        <w:rPr>
          <w:spacing w:val="-2"/>
          <w:sz w:val="24"/>
        </w:rPr>
        <w:t> </w:t>
      </w:r>
      <w:r>
        <w:rPr>
          <w:sz w:val="24"/>
        </w:rPr>
        <w:t>licitação</w:t>
      </w:r>
      <w:r>
        <w:rPr>
          <w:spacing w:val="-2"/>
          <w:sz w:val="24"/>
        </w:rPr>
        <w:t> </w:t>
      </w:r>
      <w:r>
        <w:rPr>
          <w:sz w:val="24"/>
        </w:rPr>
        <w:t>acompanhar</w:t>
      </w:r>
      <w:r>
        <w:rPr>
          <w:spacing w:val="-2"/>
          <w:sz w:val="24"/>
        </w:rPr>
        <w:t> </w:t>
      </w:r>
      <w:r>
        <w:rPr>
          <w:sz w:val="24"/>
        </w:rPr>
        <w:t>as</w:t>
      </w:r>
      <w:r>
        <w:rPr>
          <w:spacing w:val="-2"/>
          <w:sz w:val="24"/>
        </w:rPr>
        <w:t> </w:t>
      </w:r>
      <w:r>
        <w:rPr>
          <w:sz w:val="24"/>
        </w:rPr>
        <w:t>operações</w:t>
      </w:r>
      <w:r>
        <w:rPr>
          <w:spacing w:val="-2"/>
          <w:sz w:val="24"/>
        </w:rPr>
        <w:t> </w:t>
      </w:r>
      <w:r>
        <w:rPr>
          <w:sz w:val="24"/>
        </w:rPr>
        <w:t>no</w:t>
      </w:r>
      <w:r>
        <w:rPr>
          <w:spacing w:val="-2"/>
          <w:sz w:val="24"/>
        </w:rPr>
        <w:t> </w:t>
      </w:r>
      <w:r>
        <w:rPr>
          <w:sz w:val="24"/>
        </w:rPr>
        <w:t>sistema</w:t>
      </w:r>
      <w:r>
        <w:rPr>
          <w:spacing w:val="-2"/>
          <w:sz w:val="24"/>
        </w:rPr>
        <w:t> </w:t>
      </w:r>
      <w:r>
        <w:rPr>
          <w:sz w:val="24"/>
        </w:rPr>
        <w:t>eletrônico</w:t>
      </w:r>
      <w:r>
        <w:rPr>
          <w:spacing w:val="-2"/>
          <w:sz w:val="24"/>
        </w:rPr>
        <w:t> </w:t>
      </w:r>
      <w:r>
        <w:rPr>
          <w:sz w:val="24"/>
        </w:rPr>
        <w:t>durante</w:t>
      </w:r>
      <w:r>
        <w:rPr>
          <w:spacing w:val="-2"/>
          <w:sz w:val="24"/>
        </w:rPr>
        <w:t> </w:t>
      </w:r>
      <w:r>
        <w:rPr>
          <w:sz w:val="24"/>
        </w:rPr>
        <w:t>o</w:t>
      </w:r>
      <w:r>
        <w:rPr>
          <w:spacing w:val="-2"/>
          <w:sz w:val="24"/>
        </w:rPr>
        <w:t> </w:t>
      </w:r>
      <w:r>
        <w:rPr>
          <w:sz w:val="24"/>
        </w:rPr>
        <w:t>processo</w:t>
      </w:r>
      <w:r>
        <w:rPr>
          <w:spacing w:val="-2"/>
          <w:sz w:val="24"/>
        </w:rPr>
        <w:t> </w:t>
      </w:r>
      <w:r>
        <w:rPr>
          <w:sz w:val="24"/>
        </w:rPr>
        <w:t>licitatório</w:t>
      </w:r>
      <w:r>
        <w:rPr>
          <w:spacing w:val="-2"/>
          <w:sz w:val="24"/>
        </w:rPr>
        <w:t> </w:t>
      </w:r>
      <w:r>
        <w:rPr>
          <w:sz w:val="24"/>
        </w:rPr>
        <w:t>e</w:t>
      </w:r>
      <w:r>
        <w:rPr>
          <w:spacing w:val="-2"/>
          <w:sz w:val="24"/>
        </w:rPr>
        <w:t> </w:t>
      </w:r>
      <w:r>
        <w:rPr>
          <w:sz w:val="24"/>
        </w:rPr>
        <w:t>se</w:t>
      </w:r>
      <w:r>
        <w:rPr>
          <w:spacing w:val="-2"/>
          <w:sz w:val="24"/>
        </w:rPr>
        <w:t> </w:t>
      </w:r>
      <w:r>
        <w:rPr>
          <w:sz w:val="24"/>
        </w:rPr>
        <w:t>responsabilizar pelo ônus decorrente da perda de negócios diante da inobservância de mensagens emitidas pela</w:t>
      </w:r>
      <w:r>
        <w:rPr>
          <w:spacing w:val="-8"/>
          <w:sz w:val="24"/>
        </w:rPr>
        <w:t> </w:t>
      </w:r>
      <w:r>
        <w:rPr>
          <w:sz w:val="24"/>
        </w:rPr>
        <w:t>Administração ou de sua desconexão.</w:t>
      </w:r>
    </w:p>
    <w:p>
      <w:pPr>
        <w:pStyle w:val="ListParagraph"/>
        <w:numPr>
          <w:ilvl w:val="1"/>
          <w:numId w:val="4"/>
        </w:numPr>
        <w:tabs>
          <w:tab w:pos="590" w:val="left" w:leader="none"/>
        </w:tabs>
        <w:spacing w:line="235" w:lineRule="auto" w:before="0" w:after="0"/>
        <w:ind w:left="119" w:right="312" w:firstLine="0"/>
        <w:jc w:val="left"/>
        <w:rPr>
          <w:sz w:val="24"/>
        </w:rPr>
      </w:pPr>
      <w:r>
        <w:rPr>
          <w:sz w:val="24"/>
        </w:rPr>
        <w:t>O</w:t>
      </w:r>
      <w:r>
        <w:rPr>
          <w:spacing w:val="-2"/>
          <w:sz w:val="24"/>
        </w:rPr>
        <w:t> </w:t>
      </w:r>
      <w:r>
        <w:rPr>
          <w:sz w:val="24"/>
        </w:rPr>
        <w:t>licitante</w:t>
      </w:r>
      <w:r>
        <w:rPr>
          <w:spacing w:val="-2"/>
          <w:sz w:val="24"/>
        </w:rPr>
        <w:t> </w:t>
      </w:r>
      <w:r>
        <w:rPr>
          <w:sz w:val="24"/>
        </w:rPr>
        <w:t>deverá</w:t>
      </w:r>
      <w:r>
        <w:rPr>
          <w:spacing w:val="-2"/>
          <w:sz w:val="24"/>
        </w:rPr>
        <w:t> </w:t>
      </w:r>
      <w:r>
        <w:rPr>
          <w:sz w:val="24"/>
        </w:rPr>
        <w:t>comunicar</w:t>
      </w:r>
      <w:r>
        <w:rPr>
          <w:spacing w:val="-2"/>
          <w:sz w:val="24"/>
        </w:rPr>
        <w:t> </w:t>
      </w:r>
      <w:r>
        <w:rPr>
          <w:sz w:val="24"/>
        </w:rPr>
        <w:t>imediatamente</w:t>
      </w:r>
      <w:r>
        <w:rPr>
          <w:spacing w:val="-2"/>
          <w:sz w:val="24"/>
        </w:rPr>
        <w:t> </w:t>
      </w:r>
      <w:r>
        <w:rPr>
          <w:sz w:val="24"/>
        </w:rPr>
        <w:t>ao</w:t>
      </w:r>
      <w:r>
        <w:rPr>
          <w:spacing w:val="-2"/>
          <w:sz w:val="24"/>
        </w:rPr>
        <w:t> </w:t>
      </w:r>
      <w:r>
        <w:rPr>
          <w:sz w:val="24"/>
        </w:rPr>
        <w:t>provedor</w:t>
      </w:r>
      <w:r>
        <w:rPr>
          <w:spacing w:val="-2"/>
          <w:sz w:val="24"/>
        </w:rPr>
        <w:t> </w:t>
      </w:r>
      <w:r>
        <w:rPr>
          <w:sz w:val="24"/>
        </w:rPr>
        <w:t>do</w:t>
      </w:r>
      <w:r>
        <w:rPr>
          <w:spacing w:val="-2"/>
          <w:sz w:val="24"/>
        </w:rPr>
        <w:t> </w:t>
      </w:r>
      <w:r>
        <w:rPr>
          <w:sz w:val="24"/>
        </w:rPr>
        <w:t>sistema</w:t>
      </w:r>
      <w:r>
        <w:rPr>
          <w:spacing w:val="-2"/>
          <w:sz w:val="24"/>
        </w:rPr>
        <w:t> </w:t>
      </w:r>
      <w:r>
        <w:rPr>
          <w:sz w:val="24"/>
        </w:rPr>
        <w:t>qualquer</w:t>
      </w:r>
      <w:r>
        <w:rPr>
          <w:spacing w:val="-2"/>
          <w:sz w:val="24"/>
        </w:rPr>
        <w:t> </w:t>
      </w:r>
      <w:r>
        <w:rPr>
          <w:sz w:val="24"/>
        </w:rPr>
        <w:t>acontecimento</w:t>
      </w:r>
      <w:r>
        <w:rPr>
          <w:spacing w:val="-2"/>
          <w:sz w:val="24"/>
        </w:rPr>
        <w:t> </w:t>
      </w:r>
      <w:r>
        <w:rPr>
          <w:sz w:val="24"/>
        </w:rPr>
        <w:t>que</w:t>
      </w:r>
      <w:r>
        <w:rPr>
          <w:spacing w:val="-2"/>
          <w:sz w:val="24"/>
        </w:rPr>
        <w:t> </w:t>
      </w:r>
      <w:r>
        <w:rPr>
          <w:sz w:val="24"/>
        </w:rPr>
        <w:t>possa</w:t>
      </w:r>
      <w:r>
        <w:rPr>
          <w:spacing w:val="-2"/>
          <w:sz w:val="24"/>
        </w:rPr>
        <w:t> </w:t>
      </w:r>
      <w:r>
        <w:rPr>
          <w:sz w:val="24"/>
        </w:rPr>
        <w:t>comprometer</w:t>
      </w:r>
      <w:r>
        <w:rPr>
          <w:spacing w:val="-2"/>
          <w:sz w:val="24"/>
        </w:rPr>
        <w:t> </w:t>
      </w:r>
      <w:r>
        <w:rPr>
          <w:sz w:val="24"/>
        </w:rPr>
        <w:t>o</w:t>
      </w:r>
      <w:r>
        <w:rPr>
          <w:spacing w:val="-2"/>
          <w:sz w:val="24"/>
        </w:rPr>
        <w:t> </w:t>
      </w:r>
      <w:r>
        <w:rPr>
          <w:sz w:val="24"/>
        </w:rPr>
        <w:t>sigilo</w:t>
      </w:r>
      <w:r>
        <w:rPr>
          <w:spacing w:val="-2"/>
          <w:sz w:val="24"/>
        </w:rPr>
        <w:t> </w:t>
      </w:r>
      <w:r>
        <w:rPr>
          <w:sz w:val="24"/>
        </w:rPr>
        <w:t>ou</w:t>
      </w:r>
      <w:r>
        <w:rPr>
          <w:spacing w:val="-2"/>
          <w:sz w:val="24"/>
        </w:rPr>
        <w:t> </w:t>
      </w:r>
      <w:r>
        <w:rPr>
          <w:sz w:val="24"/>
        </w:rPr>
        <w:t>a</w:t>
      </w:r>
      <w:r>
        <w:rPr>
          <w:spacing w:val="-2"/>
          <w:sz w:val="24"/>
        </w:rPr>
        <w:t> </w:t>
      </w:r>
      <w:r>
        <w:rPr>
          <w:sz w:val="24"/>
        </w:rPr>
        <w:t>segurança,</w:t>
      </w:r>
      <w:r>
        <w:rPr>
          <w:spacing w:val="-2"/>
          <w:sz w:val="24"/>
        </w:rPr>
        <w:t> </w:t>
      </w:r>
      <w:r>
        <w:rPr>
          <w:sz w:val="24"/>
        </w:rPr>
        <w:t>para</w:t>
      </w:r>
      <w:r>
        <w:rPr>
          <w:spacing w:val="-2"/>
          <w:sz w:val="24"/>
        </w:rPr>
        <w:t> </w:t>
      </w:r>
      <w:r>
        <w:rPr>
          <w:sz w:val="24"/>
        </w:rPr>
        <w:t>imediato bloqueio de acesso.</w:t>
      </w:r>
    </w:p>
    <w:p>
      <w:pPr>
        <w:pStyle w:val="BodyText"/>
        <w:spacing w:before="23"/>
        <w:rPr>
          <w:sz w:val="24"/>
        </w:rPr>
      </w:pPr>
    </w:p>
    <w:p>
      <w:pPr>
        <w:pStyle w:val="Heading3"/>
        <w:numPr>
          <w:ilvl w:val="0"/>
          <w:numId w:val="1"/>
        </w:numPr>
        <w:tabs>
          <w:tab w:pos="318" w:val="left" w:leader="none"/>
        </w:tabs>
        <w:spacing w:line="240" w:lineRule="auto" w:before="1" w:after="0"/>
        <w:ind w:left="318" w:right="0" w:hanging="199"/>
        <w:jc w:val="left"/>
      </w:pPr>
      <w:r>
        <w:rPr/>
        <w:t>DO</w:t>
      </w:r>
      <w:r>
        <w:rPr>
          <w:spacing w:val="-4"/>
        </w:rPr>
        <w:t> </w:t>
      </w:r>
      <w:r>
        <w:rPr/>
        <w:t>PREENCHIMENTO</w:t>
      </w:r>
      <w:r>
        <w:rPr>
          <w:spacing w:val="-2"/>
        </w:rPr>
        <w:t> </w:t>
      </w:r>
      <w:r>
        <w:rPr/>
        <w:t>DA</w:t>
      </w:r>
      <w:r>
        <w:rPr>
          <w:spacing w:val="-12"/>
        </w:rPr>
        <w:t> </w:t>
      </w:r>
      <w:r>
        <w:rPr>
          <w:spacing w:val="-2"/>
        </w:rPr>
        <w:t>PROPOSTA</w:t>
      </w:r>
    </w:p>
    <w:p>
      <w:pPr>
        <w:pStyle w:val="BodyText"/>
        <w:spacing w:before="94"/>
        <w:rPr>
          <w:b/>
        </w:rPr>
      </w:pPr>
    </w:p>
    <w:p>
      <w:pPr>
        <w:pStyle w:val="ListParagraph"/>
        <w:numPr>
          <w:ilvl w:val="1"/>
          <w:numId w:val="5"/>
        </w:numPr>
        <w:tabs>
          <w:tab w:pos="418" w:val="left" w:leader="none"/>
        </w:tabs>
        <w:spacing w:line="240" w:lineRule="auto" w:before="1" w:after="0"/>
        <w:ind w:left="418" w:right="0" w:hanging="299"/>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ListParagraph"/>
        <w:numPr>
          <w:ilvl w:val="2"/>
          <w:numId w:val="5"/>
        </w:numPr>
        <w:tabs>
          <w:tab w:pos="654" w:val="left" w:leader="none"/>
        </w:tabs>
        <w:spacing w:line="240" w:lineRule="auto" w:before="2" w:after="0"/>
        <w:ind w:left="654" w:right="0" w:hanging="535"/>
        <w:jc w:val="left"/>
        <w:rPr>
          <w:sz w:val="24"/>
        </w:rPr>
      </w:pPr>
      <w:r>
        <w:rPr>
          <w:sz w:val="24"/>
        </w:rPr>
        <w:t>Valor</w:t>
      </w:r>
      <w:r>
        <w:rPr>
          <w:spacing w:val="-9"/>
          <w:sz w:val="24"/>
        </w:rPr>
        <w:t> </w:t>
      </w:r>
      <w:r>
        <w:rPr>
          <w:sz w:val="24"/>
        </w:rPr>
        <w:t>total</w:t>
      </w:r>
      <w:r>
        <w:rPr>
          <w:spacing w:val="-9"/>
          <w:sz w:val="24"/>
        </w:rPr>
        <w:t> </w:t>
      </w:r>
      <w:r>
        <w:rPr>
          <w:sz w:val="24"/>
        </w:rPr>
        <w:t>do</w:t>
      </w:r>
      <w:r>
        <w:rPr>
          <w:spacing w:val="-9"/>
          <w:sz w:val="24"/>
        </w:rPr>
        <w:t> </w:t>
      </w:r>
      <w:r>
        <w:rPr>
          <w:spacing w:val="-2"/>
          <w:sz w:val="24"/>
        </w:rPr>
        <w:t>item;</w:t>
      </w:r>
    </w:p>
    <w:p>
      <w:pPr>
        <w:pStyle w:val="BodyText"/>
        <w:spacing w:before="18"/>
        <w:rPr>
          <w:sz w:val="24"/>
        </w:rPr>
      </w:pPr>
    </w:p>
    <w:p>
      <w:pPr>
        <w:pStyle w:val="ListParagraph"/>
        <w:numPr>
          <w:ilvl w:val="2"/>
          <w:numId w:val="5"/>
        </w:numPr>
        <w:tabs>
          <w:tab w:pos="659" w:val="left" w:leader="none"/>
        </w:tabs>
        <w:spacing w:line="240" w:lineRule="auto" w:before="0" w:after="0"/>
        <w:ind w:left="659" w:right="0" w:hanging="540"/>
        <w:jc w:val="left"/>
        <w:rPr>
          <w:sz w:val="24"/>
        </w:rPr>
      </w:pPr>
      <w:r>
        <w:rPr>
          <w:spacing w:val="-2"/>
          <w:sz w:val="24"/>
        </w:rPr>
        <w:t>Marca/Fabricante;</w:t>
      </w:r>
    </w:p>
    <w:p>
      <w:pPr>
        <w:pStyle w:val="BodyText"/>
        <w:spacing w:before="18"/>
        <w:rPr>
          <w:sz w:val="24"/>
        </w:rPr>
      </w:pPr>
    </w:p>
    <w:p>
      <w:pPr>
        <w:pStyle w:val="ListParagraph"/>
        <w:numPr>
          <w:ilvl w:val="2"/>
          <w:numId w:val="5"/>
        </w:numPr>
        <w:tabs>
          <w:tab w:pos="659" w:val="left" w:leader="none"/>
        </w:tabs>
        <w:spacing w:line="240" w:lineRule="auto" w:before="0" w:after="0"/>
        <w:ind w:left="65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BodyText"/>
        <w:spacing w:before="33"/>
        <w:rPr>
          <w:sz w:val="24"/>
        </w:rPr>
      </w:pPr>
    </w:p>
    <w:p>
      <w:pPr>
        <w:pStyle w:val="ListParagraph"/>
        <w:numPr>
          <w:ilvl w:val="1"/>
          <w:numId w:val="5"/>
        </w:numPr>
        <w:tabs>
          <w:tab w:pos="474" w:val="left" w:leader="none"/>
        </w:tabs>
        <w:spacing w:line="240" w:lineRule="auto" w:before="0" w:after="0"/>
        <w:ind w:left="47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BodyText"/>
        <w:spacing w:before="18"/>
        <w:rPr>
          <w:sz w:val="24"/>
        </w:rPr>
      </w:pPr>
    </w:p>
    <w:p>
      <w:pPr>
        <w:pStyle w:val="ListParagraph"/>
        <w:numPr>
          <w:ilvl w:val="1"/>
          <w:numId w:val="5"/>
        </w:numPr>
        <w:tabs>
          <w:tab w:pos="479" w:val="left" w:leader="none"/>
        </w:tabs>
        <w:spacing w:line="247" w:lineRule="auto" w:before="0" w:after="0"/>
        <w:ind w:left="119" w:right="639" w:firstLine="0"/>
        <w:jc w:val="left"/>
        <w:rPr>
          <w:sz w:val="24"/>
        </w:rPr>
      </w:pPr>
      <w:r>
        <w:rPr>
          <w:sz w:val="24"/>
        </w:rPr>
        <w:t>Nos</w:t>
      </w:r>
      <w:r>
        <w:rPr>
          <w:spacing w:val="-3"/>
          <w:sz w:val="24"/>
        </w:rPr>
        <w:t> </w:t>
      </w:r>
      <w:r>
        <w:rPr>
          <w:sz w:val="24"/>
        </w:rPr>
        <w:t>valores</w:t>
      </w:r>
      <w:r>
        <w:rPr>
          <w:spacing w:val="-3"/>
          <w:sz w:val="24"/>
        </w:rPr>
        <w:t> </w:t>
      </w:r>
      <w:r>
        <w:rPr>
          <w:sz w:val="24"/>
        </w:rPr>
        <w:t>propostos</w:t>
      </w:r>
      <w:r>
        <w:rPr>
          <w:spacing w:val="-3"/>
          <w:sz w:val="24"/>
        </w:rPr>
        <w:t> </w:t>
      </w:r>
      <w:r>
        <w:rPr>
          <w:sz w:val="24"/>
        </w:rPr>
        <w:t>estarão</w:t>
      </w:r>
      <w:r>
        <w:rPr>
          <w:spacing w:val="-3"/>
          <w:sz w:val="24"/>
        </w:rPr>
        <w:t> </w:t>
      </w:r>
      <w:r>
        <w:rPr>
          <w:sz w:val="24"/>
        </w:rPr>
        <w:t>inclusos</w:t>
      </w:r>
      <w:r>
        <w:rPr>
          <w:spacing w:val="-3"/>
          <w:sz w:val="24"/>
        </w:rPr>
        <w:t> </w:t>
      </w:r>
      <w:r>
        <w:rPr>
          <w:sz w:val="24"/>
        </w:rPr>
        <w:t>todos</w:t>
      </w:r>
      <w:r>
        <w:rPr>
          <w:spacing w:val="-3"/>
          <w:sz w:val="24"/>
        </w:rPr>
        <w:t> </w:t>
      </w:r>
      <w:r>
        <w:rPr>
          <w:sz w:val="24"/>
        </w:rPr>
        <w:t>os</w:t>
      </w:r>
      <w:r>
        <w:rPr>
          <w:spacing w:val="-3"/>
          <w:sz w:val="24"/>
        </w:rPr>
        <w:t> </w:t>
      </w:r>
      <w:r>
        <w:rPr>
          <w:sz w:val="24"/>
        </w:rPr>
        <w:t>custos</w:t>
      </w:r>
      <w:r>
        <w:rPr>
          <w:spacing w:val="-3"/>
          <w:sz w:val="24"/>
        </w:rPr>
        <w:t> </w:t>
      </w:r>
      <w:r>
        <w:rPr>
          <w:sz w:val="24"/>
        </w:rPr>
        <w:t>operacionais,</w:t>
      </w:r>
      <w:r>
        <w:rPr>
          <w:spacing w:val="-3"/>
          <w:sz w:val="24"/>
        </w:rPr>
        <w:t> </w:t>
      </w:r>
      <w:r>
        <w:rPr>
          <w:sz w:val="24"/>
        </w:rPr>
        <w:t>encargos</w:t>
      </w:r>
      <w:r>
        <w:rPr>
          <w:spacing w:val="-3"/>
          <w:sz w:val="24"/>
        </w:rPr>
        <w:t> </w:t>
      </w:r>
      <w:r>
        <w:rPr>
          <w:sz w:val="24"/>
        </w:rPr>
        <w:t>previdenciários,</w:t>
      </w:r>
      <w:r>
        <w:rPr>
          <w:spacing w:val="-3"/>
          <w:sz w:val="24"/>
        </w:rPr>
        <w:t> </w:t>
      </w:r>
      <w:r>
        <w:rPr>
          <w:sz w:val="24"/>
        </w:rPr>
        <w:t>trabalhistas,</w:t>
      </w:r>
      <w:r>
        <w:rPr>
          <w:spacing w:val="-3"/>
          <w:sz w:val="24"/>
        </w:rPr>
        <w:t> </w:t>
      </w:r>
      <w:r>
        <w:rPr>
          <w:sz w:val="24"/>
        </w:rPr>
        <w:t>tributários,</w:t>
      </w:r>
      <w:r>
        <w:rPr>
          <w:spacing w:val="-3"/>
          <w:sz w:val="24"/>
        </w:rPr>
        <w:t> </w:t>
      </w:r>
      <w:r>
        <w:rPr>
          <w:sz w:val="24"/>
        </w:rPr>
        <w:t>comerciais</w:t>
      </w:r>
      <w:r>
        <w:rPr>
          <w:spacing w:val="-3"/>
          <w:sz w:val="24"/>
        </w:rPr>
        <w:t> </w:t>
      </w:r>
      <w:r>
        <w:rPr>
          <w:sz w:val="24"/>
        </w:rPr>
        <w:t>e</w:t>
      </w:r>
      <w:r>
        <w:rPr>
          <w:spacing w:val="-3"/>
          <w:sz w:val="24"/>
        </w:rPr>
        <w:t> </w:t>
      </w:r>
      <w:r>
        <w:rPr>
          <w:sz w:val="24"/>
        </w:rPr>
        <w:t>quaisquer</w:t>
      </w:r>
      <w:r>
        <w:rPr>
          <w:spacing w:val="-3"/>
          <w:sz w:val="24"/>
        </w:rPr>
        <w:t> </w:t>
      </w:r>
      <w:r>
        <w:rPr>
          <w:sz w:val="24"/>
        </w:rPr>
        <w:t>outros</w:t>
      </w:r>
      <w:r>
        <w:rPr>
          <w:spacing w:val="-3"/>
          <w:sz w:val="24"/>
        </w:rPr>
        <w:t> </w:t>
      </w:r>
      <w:r>
        <w:rPr>
          <w:sz w:val="24"/>
        </w:rPr>
        <w:t>que incidam direta ou indiretamente na execução do objeto.</w:t>
      </w:r>
    </w:p>
    <w:p>
      <w:pPr>
        <w:pStyle w:val="ListParagraph"/>
        <w:numPr>
          <w:ilvl w:val="1"/>
          <w:numId w:val="5"/>
        </w:numPr>
        <w:tabs>
          <w:tab w:pos="479" w:val="left" w:leader="none"/>
        </w:tabs>
        <w:spacing w:line="247" w:lineRule="auto" w:before="242" w:after="0"/>
        <w:ind w:left="119" w:right="782" w:firstLine="0"/>
        <w:jc w:val="left"/>
        <w:rPr>
          <w:sz w:val="24"/>
        </w:rPr>
      </w:pPr>
      <w:r>
        <w:rPr>
          <w:sz w:val="24"/>
        </w:rPr>
        <w:t>Os</w:t>
      </w:r>
      <w:r>
        <w:rPr>
          <w:spacing w:val="-2"/>
          <w:sz w:val="24"/>
        </w:rPr>
        <w:t> </w:t>
      </w:r>
      <w:r>
        <w:rPr>
          <w:sz w:val="24"/>
        </w:rPr>
        <w:t>preços</w:t>
      </w:r>
      <w:r>
        <w:rPr>
          <w:spacing w:val="-2"/>
          <w:sz w:val="24"/>
        </w:rPr>
        <w:t> </w:t>
      </w:r>
      <w:r>
        <w:rPr>
          <w:sz w:val="24"/>
        </w:rPr>
        <w:t>ofertados,</w:t>
      </w:r>
      <w:r>
        <w:rPr>
          <w:spacing w:val="-2"/>
          <w:sz w:val="24"/>
        </w:rPr>
        <w:t> </w:t>
      </w:r>
      <w:r>
        <w:rPr>
          <w:sz w:val="24"/>
        </w:rPr>
        <w:t>tanto</w:t>
      </w:r>
      <w:r>
        <w:rPr>
          <w:spacing w:val="-2"/>
          <w:sz w:val="24"/>
        </w:rPr>
        <w:t> </w:t>
      </w:r>
      <w:r>
        <w:rPr>
          <w:sz w:val="24"/>
        </w:rPr>
        <w:t>na</w:t>
      </w:r>
      <w:r>
        <w:rPr>
          <w:spacing w:val="-2"/>
          <w:sz w:val="24"/>
        </w:rPr>
        <w:t> </w:t>
      </w:r>
      <w:r>
        <w:rPr>
          <w:sz w:val="24"/>
        </w:rPr>
        <w:t>proposta</w:t>
      </w:r>
      <w:r>
        <w:rPr>
          <w:spacing w:val="-2"/>
          <w:sz w:val="24"/>
        </w:rPr>
        <w:t> </w:t>
      </w:r>
      <w:r>
        <w:rPr>
          <w:sz w:val="24"/>
        </w:rPr>
        <w:t>inicial,</w:t>
      </w:r>
      <w:r>
        <w:rPr>
          <w:spacing w:val="-2"/>
          <w:sz w:val="24"/>
        </w:rPr>
        <w:t> </w:t>
      </w:r>
      <w:r>
        <w:rPr>
          <w:sz w:val="24"/>
        </w:rPr>
        <w:t>quanto</w:t>
      </w:r>
      <w:r>
        <w:rPr>
          <w:spacing w:val="-2"/>
          <w:sz w:val="24"/>
        </w:rPr>
        <w:t> </w:t>
      </w:r>
      <w:r>
        <w:rPr>
          <w:sz w:val="24"/>
        </w:rPr>
        <w:t>na</w:t>
      </w:r>
      <w:r>
        <w:rPr>
          <w:spacing w:val="-2"/>
          <w:sz w:val="24"/>
        </w:rPr>
        <w:t> </w:t>
      </w:r>
      <w:r>
        <w:rPr>
          <w:sz w:val="24"/>
        </w:rPr>
        <w:t>etapa</w:t>
      </w:r>
      <w:r>
        <w:rPr>
          <w:spacing w:val="-2"/>
          <w:sz w:val="24"/>
        </w:rPr>
        <w:t> </w:t>
      </w:r>
      <w:r>
        <w:rPr>
          <w:sz w:val="24"/>
        </w:rPr>
        <w:t>de</w:t>
      </w:r>
      <w:r>
        <w:rPr>
          <w:spacing w:val="-2"/>
          <w:sz w:val="24"/>
        </w:rPr>
        <w:t> </w:t>
      </w:r>
      <w:r>
        <w:rPr>
          <w:sz w:val="24"/>
        </w:rPr>
        <w:t>lances,</w:t>
      </w:r>
      <w:r>
        <w:rPr>
          <w:spacing w:val="-2"/>
          <w:sz w:val="24"/>
        </w:rPr>
        <w:t> </w:t>
      </w:r>
      <w:r>
        <w:rPr>
          <w:sz w:val="24"/>
        </w:rPr>
        <w:t>serão</w:t>
      </w:r>
      <w:r>
        <w:rPr>
          <w:spacing w:val="-2"/>
          <w:sz w:val="24"/>
        </w:rPr>
        <w:t> </w:t>
      </w:r>
      <w:r>
        <w:rPr>
          <w:sz w:val="24"/>
        </w:rPr>
        <w:t>de</w:t>
      </w:r>
      <w:r>
        <w:rPr>
          <w:spacing w:val="-2"/>
          <w:sz w:val="24"/>
        </w:rPr>
        <w:t> </w:t>
      </w:r>
      <w:r>
        <w:rPr>
          <w:sz w:val="24"/>
        </w:rPr>
        <w:t>exclusiva</w:t>
      </w:r>
      <w:r>
        <w:rPr>
          <w:spacing w:val="-2"/>
          <w:sz w:val="24"/>
        </w:rPr>
        <w:t> </w:t>
      </w:r>
      <w:r>
        <w:rPr>
          <w:sz w:val="24"/>
        </w:rPr>
        <w:t>responsabilidade</w:t>
      </w:r>
      <w:r>
        <w:rPr>
          <w:spacing w:val="-2"/>
          <w:sz w:val="24"/>
        </w:rPr>
        <w:t> </w:t>
      </w:r>
      <w:r>
        <w:rPr>
          <w:sz w:val="24"/>
        </w:rPr>
        <w:t>do</w:t>
      </w:r>
      <w:r>
        <w:rPr>
          <w:spacing w:val="-2"/>
          <w:sz w:val="24"/>
        </w:rPr>
        <w:t> </w:t>
      </w:r>
      <w:r>
        <w:rPr>
          <w:sz w:val="24"/>
        </w:rPr>
        <w:t>licitante,</w:t>
      </w:r>
      <w:r>
        <w:rPr>
          <w:spacing w:val="-2"/>
          <w:sz w:val="24"/>
        </w:rPr>
        <w:t> </w:t>
      </w:r>
      <w:r>
        <w:rPr>
          <w:sz w:val="24"/>
        </w:rPr>
        <w:t>não</w:t>
      </w:r>
      <w:r>
        <w:rPr>
          <w:spacing w:val="-2"/>
          <w:sz w:val="24"/>
        </w:rPr>
        <w:t> </w:t>
      </w:r>
      <w:r>
        <w:rPr>
          <w:sz w:val="24"/>
        </w:rPr>
        <w:t>lhe</w:t>
      </w:r>
      <w:r>
        <w:rPr>
          <w:spacing w:val="-2"/>
          <w:sz w:val="24"/>
        </w:rPr>
        <w:t> </w:t>
      </w:r>
      <w:r>
        <w:rPr>
          <w:sz w:val="24"/>
        </w:rPr>
        <w:t>assistindo</w:t>
      </w:r>
      <w:r>
        <w:rPr>
          <w:spacing w:val="-2"/>
          <w:sz w:val="24"/>
        </w:rPr>
        <w:t> </w:t>
      </w:r>
      <w:r>
        <w:rPr>
          <w:sz w:val="24"/>
        </w:rPr>
        <w:t>o</w:t>
      </w:r>
      <w:r>
        <w:rPr>
          <w:spacing w:val="-2"/>
          <w:sz w:val="24"/>
        </w:rPr>
        <w:t> </w:t>
      </w:r>
      <w:r>
        <w:rPr>
          <w:sz w:val="24"/>
        </w:rPr>
        <w:t>direito</w:t>
      </w:r>
      <w:r>
        <w:rPr>
          <w:spacing w:val="-2"/>
          <w:sz w:val="24"/>
        </w:rPr>
        <w:t> </w:t>
      </w:r>
      <w:r>
        <w:rPr>
          <w:sz w:val="24"/>
        </w:rPr>
        <w:t>de pleitear qualquer alteração, sob alegação de erro, omissão ou qualquer outro pretexto.</w:t>
      </w:r>
    </w:p>
    <w:p>
      <w:pPr>
        <w:pStyle w:val="ListParagraph"/>
        <w:numPr>
          <w:ilvl w:val="1"/>
          <w:numId w:val="5"/>
        </w:numPr>
        <w:tabs>
          <w:tab w:pos="479" w:val="left" w:leader="none"/>
        </w:tabs>
        <w:spacing w:line="235" w:lineRule="auto" w:before="246" w:after="0"/>
        <w:ind w:left="119" w:right="790" w:firstLine="0"/>
        <w:jc w:val="left"/>
        <w:rPr>
          <w:sz w:val="24"/>
        </w:rPr>
      </w:pPr>
      <w:r>
        <w:rPr>
          <w:sz w:val="24"/>
        </w:rPr>
        <w:t>Se</w:t>
      </w:r>
      <w:r>
        <w:rPr>
          <w:spacing w:val="-2"/>
          <w:sz w:val="24"/>
        </w:rPr>
        <w:t> </w:t>
      </w:r>
      <w:r>
        <w:rPr>
          <w:sz w:val="24"/>
        </w:rPr>
        <w:t>o</w:t>
      </w:r>
      <w:r>
        <w:rPr>
          <w:spacing w:val="-2"/>
          <w:sz w:val="24"/>
        </w:rPr>
        <w:t> </w:t>
      </w:r>
      <w:r>
        <w:rPr>
          <w:sz w:val="24"/>
        </w:rPr>
        <w:t>regime</w:t>
      </w:r>
      <w:r>
        <w:rPr>
          <w:spacing w:val="-2"/>
          <w:sz w:val="24"/>
        </w:rPr>
        <w:t> </w:t>
      </w:r>
      <w:r>
        <w:rPr>
          <w:sz w:val="24"/>
        </w:rPr>
        <w:t>tributário</w:t>
      </w:r>
      <w:r>
        <w:rPr>
          <w:spacing w:val="-2"/>
          <w:sz w:val="24"/>
        </w:rPr>
        <w:t> </w:t>
      </w:r>
      <w:r>
        <w:rPr>
          <w:sz w:val="24"/>
        </w:rPr>
        <w:t>da</w:t>
      </w:r>
      <w:r>
        <w:rPr>
          <w:spacing w:val="-2"/>
          <w:sz w:val="24"/>
        </w:rPr>
        <w:t> </w:t>
      </w:r>
      <w:r>
        <w:rPr>
          <w:sz w:val="24"/>
        </w:rPr>
        <w:t>empresa</w:t>
      </w:r>
      <w:r>
        <w:rPr>
          <w:spacing w:val="-2"/>
          <w:sz w:val="24"/>
        </w:rPr>
        <w:t> </w:t>
      </w:r>
      <w:r>
        <w:rPr>
          <w:sz w:val="24"/>
        </w:rPr>
        <w:t>implicar</w:t>
      </w:r>
      <w:r>
        <w:rPr>
          <w:spacing w:val="-2"/>
          <w:sz w:val="24"/>
        </w:rPr>
        <w:t> </w:t>
      </w:r>
      <w:r>
        <w:rPr>
          <w:sz w:val="24"/>
        </w:rPr>
        <w:t>o</w:t>
      </w:r>
      <w:r>
        <w:rPr>
          <w:spacing w:val="-2"/>
          <w:sz w:val="24"/>
        </w:rPr>
        <w:t> </w:t>
      </w:r>
      <w:r>
        <w:rPr>
          <w:sz w:val="24"/>
        </w:rPr>
        <w:t>recolhimento</w:t>
      </w:r>
      <w:r>
        <w:rPr>
          <w:spacing w:val="-2"/>
          <w:sz w:val="24"/>
        </w:rPr>
        <w:t> </w:t>
      </w:r>
      <w:r>
        <w:rPr>
          <w:sz w:val="24"/>
        </w:rPr>
        <w:t>de</w:t>
      </w:r>
      <w:r>
        <w:rPr>
          <w:spacing w:val="-2"/>
          <w:sz w:val="24"/>
        </w:rPr>
        <w:t> </w:t>
      </w:r>
      <w:r>
        <w:rPr>
          <w:sz w:val="24"/>
        </w:rPr>
        <w:t>tributos</w:t>
      </w:r>
      <w:r>
        <w:rPr>
          <w:spacing w:val="-2"/>
          <w:sz w:val="24"/>
        </w:rPr>
        <w:t> </w:t>
      </w:r>
      <w:r>
        <w:rPr>
          <w:sz w:val="24"/>
        </w:rPr>
        <w:t>em</w:t>
      </w:r>
      <w:r>
        <w:rPr>
          <w:spacing w:val="-2"/>
          <w:sz w:val="24"/>
        </w:rPr>
        <w:t> </w:t>
      </w:r>
      <w:r>
        <w:rPr>
          <w:sz w:val="24"/>
        </w:rPr>
        <w:t>percentuais</w:t>
      </w:r>
      <w:r>
        <w:rPr>
          <w:spacing w:val="-2"/>
          <w:sz w:val="24"/>
        </w:rPr>
        <w:t> </w:t>
      </w:r>
      <w:r>
        <w:rPr>
          <w:sz w:val="24"/>
        </w:rPr>
        <w:t>variáveis,</w:t>
      </w:r>
      <w:r>
        <w:rPr>
          <w:spacing w:val="-2"/>
          <w:sz w:val="24"/>
        </w:rPr>
        <w:t> </w:t>
      </w:r>
      <w:r>
        <w:rPr>
          <w:sz w:val="24"/>
        </w:rPr>
        <w:t>a</w:t>
      </w:r>
      <w:r>
        <w:rPr>
          <w:spacing w:val="-2"/>
          <w:sz w:val="24"/>
        </w:rPr>
        <w:t> </w:t>
      </w:r>
      <w:r>
        <w:rPr>
          <w:sz w:val="24"/>
        </w:rPr>
        <w:t>cotação</w:t>
      </w:r>
      <w:r>
        <w:rPr>
          <w:spacing w:val="-2"/>
          <w:sz w:val="24"/>
        </w:rPr>
        <w:t> </w:t>
      </w:r>
      <w:r>
        <w:rPr>
          <w:sz w:val="24"/>
        </w:rPr>
        <w:t>adequada</w:t>
      </w:r>
      <w:r>
        <w:rPr>
          <w:spacing w:val="-2"/>
          <w:sz w:val="24"/>
        </w:rPr>
        <w:t> </w:t>
      </w:r>
      <w:r>
        <w:rPr>
          <w:sz w:val="24"/>
        </w:rPr>
        <w:t>será</w:t>
      </w:r>
      <w:r>
        <w:rPr>
          <w:spacing w:val="-2"/>
          <w:sz w:val="24"/>
        </w:rPr>
        <w:t> </w:t>
      </w:r>
      <w:r>
        <w:rPr>
          <w:sz w:val="24"/>
        </w:rPr>
        <w:t>a</w:t>
      </w:r>
      <w:r>
        <w:rPr>
          <w:spacing w:val="-2"/>
          <w:sz w:val="24"/>
        </w:rPr>
        <w:t> </w:t>
      </w:r>
      <w:r>
        <w:rPr>
          <w:sz w:val="24"/>
        </w:rPr>
        <w:t>que</w:t>
      </w:r>
      <w:r>
        <w:rPr>
          <w:spacing w:val="-2"/>
          <w:sz w:val="24"/>
        </w:rPr>
        <w:t> </w:t>
      </w:r>
      <w:r>
        <w:rPr>
          <w:sz w:val="24"/>
        </w:rPr>
        <w:t>corresponde</w:t>
      </w:r>
      <w:r>
        <w:rPr>
          <w:spacing w:val="-2"/>
          <w:sz w:val="24"/>
        </w:rPr>
        <w:t> </w:t>
      </w:r>
      <w:r>
        <w:rPr>
          <w:sz w:val="24"/>
        </w:rPr>
        <w:t>à</w:t>
      </w:r>
      <w:r>
        <w:rPr>
          <w:spacing w:val="-2"/>
          <w:sz w:val="24"/>
        </w:rPr>
        <w:t> </w:t>
      </w:r>
      <w:r>
        <w:rPr>
          <w:sz w:val="24"/>
        </w:rPr>
        <w:t>média</w:t>
      </w:r>
      <w:r>
        <w:rPr>
          <w:spacing w:val="-2"/>
          <w:sz w:val="24"/>
        </w:rPr>
        <w:t> </w:t>
      </w:r>
      <w:r>
        <w:rPr>
          <w:sz w:val="24"/>
        </w:rPr>
        <w:t>dos efetivos recolhimentos da empresa nos últimos doze meses.</w:t>
      </w:r>
    </w:p>
    <w:p>
      <w:pPr>
        <w:pStyle w:val="ListParagraph"/>
        <w:numPr>
          <w:ilvl w:val="1"/>
          <w:numId w:val="5"/>
        </w:numPr>
        <w:tabs>
          <w:tab w:pos="479" w:val="left" w:leader="none"/>
        </w:tabs>
        <w:spacing w:line="268" w:lineRule="exact" w:before="0" w:after="0"/>
        <w:ind w:left="479" w:right="0" w:hanging="360"/>
        <w:jc w:val="left"/>
        <w:rPr>
          <w:sz w:val="24"/>
        </w:rPr>
      </w:pPr>
      <w:r>
        <w:rPr>
          <w:sz w:val="24"/>
        </w:rPr>
        <w:t>4.6 Independentemente do percentual de tributo inserido na planilha, no pagamento serão retidos na fonte os percentuais estabelecidos na legislação </w:t>
      </w:r>
      <w:r>
        <w:rPr>
          <w:spacing w:val="-2"/>
          <w:sz w:val="24"/>
        </w:rPr>
        <w:t>vigente.</w:t>
      </w:r>
    </w:p>
    <w:p>
      <w:pPr>
        <w:pStyle w:val="ListParagraph"/>
        <w:numPr>
          <w:ilvl w:val="1"/>
          <w:numId w:val="5"/>
        </w:numPr>
        <w:tabs>
          <w:tab w:pos="479" w:val="left" w:leader="none"/>
        </w:tabs>
        <w:spacing w:line="273" w:lineRule="exact" w:before="0" w:after="0"/>
        <w:ind w:left="47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BodyText"/>
        <w:spacing w:before="18"/>
        <w:rPr>
          <w:sz w:val="24"/>
        </w:rPr>
      </w:pPr>
    </w:p>
    <w:p>
      <w:pPr>
        <w:pStyle w:val="ListParagraph"/>
        <w:numPr>
          <w:ilvl w:val="1"/>
          <w:numId w:val="5"/>
        </w:numPr>
        <w:tabs>
          <w:tab w:pos="479" w:val="left" w:leader="none"/>
        </w:tabs>
        <w:spacing w:line="247" w:lineRule="auto" w:before="0" w:after="0"/>
        <w:ind w:left="119" w:right="383" w:firstLine="0"/>
        <w:jc w:val="left"/>
        <w:rPr>
          <w:sz w:val="24"/>
        </w:rPr>
      </w:pPr>
      <w:r>
        <w:rPr>
          <w:sz w:val="24"/>
        </w:rPr>
        <w:t>O</w:t>
      </w:r>
      <w:r>
        <w:rPr>
          <w:spacing w:val="-2"/>
          <w:sz w:val="24"/>
        </w:rPr>
        <w:t> </w:t>
      </w:r>
      <w:r>
        <w:rPr>
          <w:sz w:val="24"/>
        </w:rPr>
        <w:t>licitante</w:t>
      </w:r>
      <w:r>
        <w:rPr>
          <w:spacing w:val="-2"/>
          <w:sz w:val="24"/>
        </w:rPr>
        <w:t> </w:t>
      </w:r>
      <w:r>
        <w:rPr>
          <w:sz w:val="24"/>
        </w:rPr>
        <w:t>cujo</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apresentar</w:t>
      </w:r>
      <w:r>
        <w:rPr>
          <w:spacing w:val="-2"/>
          <w:sz w:val="24"/>
        </w:rPr>
        <w:t> </w:t>
      </w:r>
      <w:r>
        <w:rPr>
          <w:sz w:val="24"/>
        </w:rPr>
        <w:t>proposta</w:t>
      </w:r>
      <w:r>
        <w:rPr>
          <w:spacing w:val="-2"/>
          <w:sz w:val="24"/>
        </w:rPr>
        <w:t> </w:t>
      </w:r>
      <w:r>
        <w:rPr>
          <w:sz w:val="24"/>
        </w:rPr>
        <w:t>isenta</w:t>
      </w:r>
      <w:r>
        <w:rPr>
          <w:spacing w:val="-2"/>
          <w:sz w:val="24"/>
        </w:rPr>
        <w:t> </w:t>
      </w:r>
      <w:r>
        <w:rPr>
          <w:sz w:val="24"/>
        </w:rPr>
        <w:t>de</w:t>
      </w:r>
      <w:r>
        <w:rPr>
          <w:spacing w:val="-2"/>
          <w:sz w:val="24"/>
        </w:rPr>
        <w:t> </w:t>
      </w:r>
      <w:r>
        <w:rPr>
          <w:sz w:val="24"/>
        </w:rPr>
        <w:t>ICMS,</w:t>
      </w:r>
      <w:r>
        <w:rPr>
          <w:spacing w:val="-2"/>
          <w:sz w:val="24"/>
        </w:rPr>
        <w:t> </w:t>
      </w:r>
      <w:r>
        <w:rPr>
          <w:sz w:val="24"/>
        </w:rPr>
        <w:t>quando</w:t>
      </w:r>
      <w:r>
        <w:rPr>
          <w:spacing w:val="-2"/>
          <w:sz w:val="24"/>
        </w:rPr>
        <w:t> </w:t>
      </w:r>
      <w:r>
        <w:rPr>
          <w:sz w:val="24"/>
        </w:rPr>
        <w:t>cabível,</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 Convênio CONFAZ nº 26/2003 e a Resolução SEFAZ nº 971/2016, sendo este valor considerado para efeito de competição na licitação.</w:t>
      </w:r>
    </w:p>
    <w:p>
      <w:pPr>
        <w:pStyle w:val="BodyText"/>
        <w:spacing w:before="10"/>
        <w:rPr>
          <w:sz w:val="24"/>
        </w:rPr>
      </w:pPr>
    </w:p>
    <w:p>
      <w:pPr>
        <w:pStyle w:val="ListParagraph"/>
        <w:numPr>
          <w:ilvl w:val="1"/>
          <w:numId w:val="5"/>
        </w:numPr>
        <w:tabs>
          <w:tab w:pos="465" w:val="left" w:leader="none"/>
        </w:tabs>
        <w:spacing w:line="247" w:lineRule="auto" w:before="0" w:after="0"/>
        <w:ind w:left="119" w:right="129" w:firstLine="0"/>
        <w:jc w:val="left"/>
        <w:rPr>
          <w:sz w:val="24"/>
        </w:rPr>
      </w:pPr>
      <w:r>
        <w:rPr>
          <w:sz w:val="24"/>
        </w:rPr>
        <w:t>A</w:t>
      </w:r>
      <w:r>
        <w:rPr>
          <w:spacing w:val="-9"/>
          <w:sz w:val="24"/>
        </w:rPr>
        <w:t> </w:t>
      </w:r>
      <w:r>
        <w:rPr>
          <w:sz w:val="24"/>
        </w:rPr>
        <w:t>apresentação das propostas implica obrigatoriedade do cumprimento das disposições nelas contidas, em conformidade com o que dispõe o Termo de Referência,</w:t>
      </w:r>
      <w:r>
        <w:rPr>
          <w:spacing w:val="-2"/>
          <w:sz w:val="24"/>
        </w:rPr>
        <w:t> </w:t>
      </w:r>
      <w:r>
        <w:rPr>
          <w:sz w:val="24"/>
        </w:rPr>
        <w:t>assumindo</w:t>
      </w:r>
      <w:r>
        <w:rPr>
          <w:spacing w:val="-2"/>
          <w:sz w:val="24"/>
        </w:rPr>
        <w:t> </w:t>
      </w:r>
      <w:r>
        <w:rPr>
          <w:sz w:val="24"/>
        </w:rPr>
        <w:t>o</w:t>
      </w:r>
      <w:r>
        <w:rPr>
          <w:spacing w:val="-2"/>
          <w:sz w:val="24"/>
        </w:rPr>
        <w:t> </w:t>
      </w:r>
      <w:r>
        <w:rPr>
          <w:sz w:val="24"/>
        </w:rPr>
        <w:t>proponente</w:t>
      </w:r>
      <w:r>
        <w:rPr>
          <w:spacing w:val="-2"/>
          <w:sz w:val="24"/>
        </w:rPr>
        <w:t> </w:t>
      </w:r>
      <w:r>
        <w:rPr>
          <w:sz w:val="24"/>
        </w:rPr>
        <w:t>o</w:t>
      </w:r>
      <w:r>
        <w:rPr>
          <w:spacing w:val="-2"/>
          <w:sz w:val="24"/>
        </w:rPr>
        <w:t> </w:t>
      </w:r>
      <w:r>
        <w:rPr>
          <w:sz w:val="24"/>
        </w:rPr>
        <w:t>compromisso</w:t>
      </w:r>
      <w:r>
        <w:rPr>
          <w:spacing w:val="-2"/>
          <w:sz w:val="24"/>
        </w:rPr>
        <w:t> </w:t>
      </w:r>
      <w:r>
        <w:rPr>
          <w:sz w:val="24"/>
        </w:rPr>
        <w:t>de</w:t>
      </w:r>
      <w:r>
        <w:rPr>
          <w:spacing w:val="-2"/>
          <w:sz w:val="24"/>
        </w:rPr>
        <w:t> </w:t>
      </w:r>
      <w:r>
        <w:rPr>
          <w:sz w:val="24"/>
        </w:rPr>
        <w:t>executar</w:t>
      </w:r>
      <w:r>
        <w:rPr>
          <w:spacing w:val="-2"/>
          <w:sz w:val="24"/>
        </w:rPr>
        <w:t> </w:t>
      </w:r>
      <w:r>
        <w:rPr>
          <w:sz w:val="24"/>
        </w:rPr>
        <w:t>o</w:t>
      </w:r>
      <w:r>
        <w:rPr>
          <w:spacing w:val="-2"/>
          <w:sz w:val="24"/>
        </w:rPr>
        <w:t> </w:t>
      </w:r>
      <w:r>
        <w:rPr>
          <w:sz w:val="24"/>
        </w:rPr>
        <w:t>objeto</w:t>
      </w:r>
      <w:r>
        <w:rPr>
          <w:spacing w:val="-2"/>
          <w:sz w:val="24"/>
        </w:rPr>
        <w:t> </w:t>
      </w:r>
      <w:r>
        <w:rPr>
          <w:sz w:val="24"/>
        </w:rPr>
        <w:t>licitado</w:t>
      </w:r>
      <w:r>
        <w:rPr>
          <w:spacing w:val="-2"/>
          <w:sz w:val="24"/>
        </w:rPr>
        <w:t> </w:t>
      </w:r>
      <w:r>
        <w:rPr>
          <w:sz w:val="24"/>
        </w:rPr>
        <w:t>nos</w:t>
      </w:r>
      <w:r>
        <w:rPr>
          <w:spacing w:val="-2"/>
          <w:sz w:val="24"/>
        </w:rPr>
        <w:t> </w:t>
      </w:r>
      <w:r>
        <w:rPr>
          <w:sz w:val="24"/>
        </w:rPr>
        <w:t>seus</w:t>
      </w:r>
      <w:r>
        <w:rPr>
          <w:spacing w:val="-2"/>
          <w:sz w:val="24"/>
        </w:rPr>
        <w:t> </w:t>
      </w:r>
      <w:r>
        <w:rPr>
          <w:sz w:val="24"/>
        </w:rPr>
        <w:t>termos,</w:t>
      </w:r>
      <w:r>
        <w:rPr>
          <w:spacing w:val="-2"/>
          <w:sz w:val="24"/>
        </w:rPr>
        <w:t> </w:t>
      </w:r>
      <w:r>
        <w:rPr>
          <w:sz w:val="24"/>
        </w:rPr>
        <w:t>bem</w:t>
      </w:r>
      <w:r>
        <w:rPr>
          <w:spacing w:val="-2"/>
          <w:sz w:val="24"/>
        </w:rPr>
        <w:t> </w:t>
      </w:r>
      <w:r>
        <w:rPr>
          <w:sz w:val="24"/>
        </w:rPr>
        <w:t>como</w:t>
      </w:r>
      <w:r>
        <w:rPr>
          <w:spacing w:val="-2"/>
          <w:sz w:val="24"/>
        </w:rPr>
        <w:t> </w:t>
      </w:r>
      <w:r>
        <w:rPr>
          <w:sz w:val="24"/>
        </w:rPr>
        <w:t>de</w:t>
      </w:r>
      <w:r>
        <w:rPr>
          <w:spacing w:val="-2"/>
          <w:sz w:val="24"/>
        </w:rPr>
        <w:t> </w:t>
      </w:r>
      <w:r>
        <w:rPr>
          <w:sz w:val="24"/>
        </w:rPr>
        <w:t>fornecer</w:t>
      </w:r>
      <w:r>
        <w:rPr>
          <w:spacing w:val="-2"/>
          <w:sz w:val="24"/>
        </w:rPr>
        <w:t> </w:t>
      </w:r>
      <w:r>
        <w:rPr>
          <w:sz w:val="24"/>
        </w:rPr>
        <w:t>os</w:t>
      </w:r>
      <w:r>
        <w:rPr>
          <w:spacing w:val="-2"/>
          <w:sz w:val="24"/>
        </w:rPr>
        <w:t> </w:t>
      </w:r>
      <w:r>
        <w:rPr>
          <w:sz w:val="24"/>
        </w:rPr>
        <w:t>materiais,</w:t>
      </w:r>
      <w:r>
        <w:rPr>
          <w:spacing w:val="-2"/>
          <w:sz w:val="24"/>
        </w:rPr>
        <w:t> </w:t>
      </w:r>
      <w:r>
        <w:rPr>
          <w:sz w:val="24"/>
        </w:rPr>
        <w:t>equipamentos,</w:t>
      </w:r>
      <w:r>
        <w:rPr>
          <w:spacing w:val="-2"/>
          <w:sz w:val="24"/>
        </w:rPr>
        <w:t> </w:t>
      </w:r>
      <w:r>
        <w:rPr>
          <w:sz w:val="24"/>
        </w:rPr>
        <w:t>ferramentas e utensílios necessários, em quantidades e qualidades adequadas à perfeita execução contratual, promovendo, quando requerido, sua substituição.</w:t>
      </w:r>
    </w:p>
    <w:p>
      <w:pPr>
        <w:pStyle w:val="BodyText"/>
        <w:spacing w:before="27"/>
        <w:rPr>
          <w:sz w:val="24"/>
        </w:rPr>
      </w:pPr>
    </w:p>
    <w:p>
      <w:pPr>
        <w:pStyle w:val="ListParagraph"/>
        <w:numPr>
          <w:ilvl w:val="1"/>
          <w:numId w:val="5"/>
        </w:numPr>
        <w:tabs>
          <w:tab w:pos="599" w:val="left" w:leader="none"/>
        </w:tabs>
        <w:spacing w:line="247" w:lineRule="auto" w:before="0" w:after="0"/>
        <w:ind w:left="119" w:right="750"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validade</w:t>
      </w:r>
      <w:r>
        <w:rPr>
          <w:spacing w:val="-2"/>
          <w:sz w:val="24"/>
        </w:rPr>
        <w:t> </w:t>
      </w:r>
      <w:r>
        <w:rPr>
          <w:sz w:val="24"/>
        </w:rPr>
        <w:t>da</w:t>
      </w:r>
      <w:r>
        <w:rPr>
          <w:spacing w:val="-2"/>
          <w:sz w:val="24"/>
        </w:rPr>
        <w:t> </w:t>
      </w:r>
      <w:r>
        <w:rPr>
          <w:sz w:val="24"/>
        </w:rPr>
        <w:t>proposta</w:t>
      </w:r>
      <w:r>
        <w:rPr>
          <w:spacing w:val="-2"/>
          <w:sz w:val="24"/>
        </w:rPr>
        <w:t> </w:t>
      </w:r>
      <w:r>
        <w:rPr>
          <w:sz w:val="24"/>
        </w:rPr>
        <w:t>não</w:t>
      </w:r>
      <w:r>
        <w:rPr>
          <w:spacing w:val="-2"/>
          <w:sz w:val="24"/>
        </w:rPr>
        <w:t> </w:t>
      </w:r>
      <w:r>
        <w:rPr>
          <w:sz w:val="24"/>
        </w:rPr>
        <w:t>será</w:t>
      </w:r>
      <w:r>
        <w:rPr>
          <w:spacing w:val="-2"/>
          <w:sz w:val="24"/>
        </w:rPr>
        <w:t> </w:t>
      </w:r>
      <w:r>
        <w:rPr>
          <w:sz w:val="24"/>
        </w:rPr>
        <w:t>inferior</w:t>
      </w:r>
      <w:r>
        <w:rPr>
          <w:spacing w:val="-2"/>
          <w:sz w:val="24"/>
        </w:rPr>
        <w:t> </w:t>
      </w:r>
      <w:r>
        <w:rPr>
          <w:sz w:val="24"/>
        </w:rPr>
        <w:t>a</w:t>
      </w:r>
      <w:r>
        <w:rPr>
          <w:spacing w:val="-2"/>
          <w:sz w:val="24"/>
        </w:rPr>
        <w:t> </w:t>
      </w:r>
      <w:r>
        <w:rPr>
          <w:sz w:val="24"/>
        </w:rPr>
        <w:t>60</w:t>
      </w:r>
      <w:r>
        <w:rPr>
          <w:spacing w:val="-2"/>
          <w:sz w:val="24"/>
        </w:rPr>
        <w:t> </w:t>
      </w:r>
      <w:r>
        <w:rPr>
          <w:sz w:val="24"/>
        </w:rPr>
        <w:t>(sessenta)</w:t>
      </w:r>
      <w:r>
        <w:rPr>
          <w:spacing w:val="-2"/>
          <w:sz w:val="24"/>
        </w:rPr>
        <w:t> </w:t>
      </w:r>
      <w:r>
        <w:rPr>
          <w:sz w:val="24"/>
        </w:rPr>
        <w:t>dias</w:t>
      </w:r>
      <w:r>
        <w:rPr>
          <w:spacing w:val="-2"/>
          <w:sz w:val="24"/>
        </w:rPr>
        <w:t> </w:t>
      </w:r>
      <w:r>
        <w:rPr>
          <w:sz w:val="24"/>
        </w:rPr>
        <w:t>corridos</w:t>
      </w:r>
      <w:r>
        <w:rPr>
          <w:b/>
          <w:sz w:val="24"/>
        </w:rPr>
        <w:t>,</w:t>
      </w:r>
      <w:r>
        <w:rPr>
          <w:b/>
          <w:spacing w:val="-2"/>
          <w:sz w:val="24"/>
        </w:rPr>
        <w:t> </w:t>
      </w:r>
      <w:r>
        <w:rPr>
          <w:sz w:val="24"/>
        </w:rPr>
        <w:t>a</w:t>
      </w:r>
      <w:r>
        <w:rPr>
          <w:spacing w:val="-2"/>
          <w:sz w:val="24"/>
        </w:rPr>
        <w:t> </w:t>
      </w:r>
      <w:r>
        <w:rPr>
          <w:sz w:val="24"/>
        </w:rPr>
        <w:t>contar</w:t>
      </w:r>
      <w:r>
        <w:rPr>
          <w:spacing w:val="-2"/>
          <w:sz w:val="24"/>
        </w:rPr>
        <w:t> </w:t>
      </w:r>
      <w:r>
        <w:rPr>
          <w:sz w:val="24"/>
        </w:rPr>
        <w:t>da</w:t>
      </w:r>
      <w:r>
        <w:rPr>
          <w:spacing w:val="-2"/>
          <w:sz w:val="24"/>
        </w:rPr>
        <w:t> </w:t>
      </w:r>
      <w:r>
        <w:rPr>
          <w:sz w:val="24"/>
        </w:rPr>
        <w:t>data</w:t>
      </w:r>
      <w:r>
        <w:rPr>
          <w:spacing w:val="-2"/>
          <w:sz w:val="24"/>
        </w:rPr>
        <w:t> </w:t>
      </w:r>
      <w:r>
        <w:rPr>
          <w:sz w:val="24"/>
        </w:rPr>
        <w:t>de</w:t>
      </w:r>
      <w:r>
        <w:rPr>
          <w:spacing w:val="-2"/>
          <w:sz w:val="24"/>
        </w:rPr>
        <w:t> </w:t>
      </w:r>
      <w:r>
        <w:rPr>
          <w:sz w:val="24"/>
        </w:rPr>
        <w:t>sua</w:t>
      </w:r>
      <w:r>
        <w:rPr>
          <w:spacing w:val="-2"/>
          <w:sz w:val="24"/>
        </w:rPr>
        <w:t> </w:t>
      </w:r>
      <w:r>
        <w:rPr>
          <w:sz w:val="24"/>
        </w:rPr>
        <w:t>apresentação,</w:t>
      </w:r>
      <w:r>
        <w:rPr>
          <w:spacing w:val="-2"/>
          <w:sz w:val="24"/>
        </w:rPr>
        <w:t> </w:t>
      </w:r>
      <w:r>
        <w:rPr>
          <w:sz w:val="24"/>
        </w:rPr>
        <w:t>podendo</w:t>
      </w:r>
      <w:r>
        <w:rPr>
          <w:spacing w:val="-2"/>
          <w:sz w:val="24"/>
        </w:rPr>
        <w:t> </w:t>
      </w:r>
      <w:r>
        <w:rPr>
          <w:sz w:val="24"/>
        </w:rPr>
        <w:t>ser</w:t>
      </w:r>
      <w:r>
        <w:rPr>
          <w:spacing w:val="-2"/>
          <w:sz w:val="24"/>
        </w:rPr>
        <w:t> </w:t>
      </w:r>
      <w:r>
        <w:rPr>
          <w:sz w:val="24"/>
        </w:rPr>
        <w:t>prorrogado,</w:t>
      </w:r>
      <w:r>
        <w:rPr>
          <w:spacing w:val="-2"/>
          <w:sz w:val="24"/>
        </w:rPr>
        <w:t> </w:t>
      </w:r>
      <w:r>
        <w:rPr>
          <w:sz w:val="24"/>
        </w:rPr>
        <w:t>por</w:t>
      </w:r>
      <w:r>
        <w:rPr>
          <w:spacing w:val="-2"/>
          <w:sz w:val="24"/>
        </w:rPr>
        <w:t> </w:t>
      </w:r>
      <w:r>
        <w:rPr>
          <w:sz w:val="24"/>
        </w:rPr>
        <w:t>igual período, salvo se houver justificativa para prazo diverso aceita pela</w:t>
      </w:r>
      <w:r>
        <w:rPr>
          <w:spacing w:val="-2"/>
          <w:sz w:val="24"/>
        </w:rPr>
        <w:t> </w:t>
      </w:r>
      <w:r>
        <w:rPr>
          <w:sz w:val="24"/>
        </w:rPr>
        <w:t>Administração.</w:t>
      </w:r>
    </w:p>
    <w:p>
      <w:pPr>
        <w:pStyle w:val="BodyText"/>
        <w:spacing w:before="10"/>
        <w:rPr>
          <w:sz w:val="24"/>
        </w:rPr>
      </w:pPr>
    </w:p>
    <w:p>
      <w:pPr>
        <w:pStyle w:val="ListParagraph"/>
        <w:numPr>
          <w:ilvl w:val="1"/>
          <w:numId w:val="5"/>
        </w:numPr>
        <w:tabs>
          <w:tab w:pos="590" w:val="left" w:leader="none"/>
        </w:tabs>
        <w:spacing w:line="240" w:lineRule="auto" w:before="0" w:after="0"/>
        <w:ind w:left="590" w:right="0" w:hanging="471"/>
        <w:jc w:val="left"/>
        <w:rPr>
          <w:sz w:val="24"/>
        </w:rPr>
      </w:pPr>
      <w:r>
        <w:rPr>
          <w:sz w:val="24"/>
        </w:rPr>
        <w:t>Os licitantes devem respeitar os preços máximos estabelecidos no</w:t>
      </w:r>
      <w:r>
        <w:rPr>
          <w:spacing w:val="-14"/>
          <w:sz w:val="24"/>
        </w:rPr>
        <w:t> </w:t>
      </w:r>
      <w:r>
        <w:rPr>
          <w:sz w:val="24"/>
        </w:rPr>
        <w:t>Anexo deste Edital referente ao orçamento estimado (art. 59, III, da Lei nº </w:t>
      </w:r>
      <w:r>
        <w:rPr>
          <w:spacing w:val="-2"/>
          <w:sz w:val="24"/>
        </w:rPr>
        <w:t>14.133/2021).</w:t>
      </w:r>
    </w:p>
    <w:p>
      <w:pPr>
        <w:pStyle w:val="BodyText"/>
        <w:spacing w:before="18"/>
        <w:rPr>
          <w:sz w:val="24"/>
        </w:rPr>
      </w:pPr>
    </w:p>
    <w:p>
      <w:pPr>
        <w:pStyle w:val="ListParagraph"/>
        <w:numPr>
          <w:ilvl w:val="2"/>
          <w:numId w:val="5"/>
        </w:numPr>
        <w:tabs>
          <w:tab w:pos="770" w:val="left" w:leader="none"/>
        </w:tabs>
        <w:spacing w:line="240" w:lineRule="auto" w:before="0" w:after="0"/>
        <w:ind w:left="770" w:right="0" w:hanging="651"/>
        <w:jc w:val="left"/>
        <w:rPr>
          <w:sz w:val="24"/>
        </w:rPr>
      </w:pPr>
      <w:r>
        <w:rPr>
          <w:sz w:val="24"/>
        </w:rPr>
        <w:t>Os licitantes devem respeitar os preços unitários máximos estabelecidos no</w:t>
      </w:r>
      <w:r>
        <w:rPr>
          <w:spacing w:val="-14"/>
          <w:sz w:val="24"/>
        </w:rPr>
        <w:t> </w:t>
      </w:r>
      <w:r>
        <w:rPr>
          <w:sz w:val="24"/>
        </w:rPr>
        <w:t>Anexo deste Edital para os itens que compõem o lote, se for o </w:t>
      </w:r>
      <w:r>
        <w:rPr>
          <w:spacing w:val="-2"/>
          <w:sz w:val="24"/>
        </w:rPr>
        <w:t>caso.</w:t>
      </w:r>
    </w:p>
    <w:p>
      <w:pPr>
        <w:pStyle w:val="BodyText"/>
        <w:spacing w:before="18"/>
        <w:rPr>
          <w:sz w:val="24"/>
        </w:rPr>
      </w:pPr>
    </w:p>
    <w:p>
      <w:pPr>
        <w:pStyle w:val="ListParagraph"/>
        <w:numPr>
          <w:ilvl w:val="1"/>
          <w:numId w:val="5"/>
        </w:numPr>
        <w:tabs>
          <w:tab w:pos="599" w:val="left" w:leader="none"/>
        </w:tabs>
        <w:spacing w:line="252" w:lineRule="auto" w:before="0" w:after="0"/>
        <w:ind w:left="119" w:right="170" w:firstLine="0"/>
        <w:jc w:val="left"/>
        <w:rPr>
          <w:sz w:val="24"/>
        </w:rPr>
      </w:pPr>
      <w:r>
        <w:rPr>
          <w:sz w:val="24"/>
        </w:rPr>
        <w:t>O descumprimento das regras supramencionadas pela</w:t>
      </w:r>
      <w:r>
        <w:rPr>
          <w:spacing w:val="-11"/>
          <w:sz w:val="24"/>
        </w:rPr>
        <w:t> </w:t>
      </w:r>
      <w:r>
        <w:rPr>
          <w:sz w:val="24"/>
        </w:rPr>
        <w:t>Administração por parte dos contratados pode ensejar a responsabilização pelo</w:t>
      </w:r>
      <w:r>
        <w:rPr>
          <w:spacing w:val="-2"/>
          <w:sz w:val="24"/>
        </w:rPr>
        <w:t> </w:t>
      </w:r>
      <w:r>
        <w:rPr>
          <w:sz w:val="24"/>
        </w:rPr>
        <w:t>Tribunal de Contas do Estado</w:t>
      </w:r>
      <w:r>
        <w:rPr>
          <w:spacing w:val="-2"/>
          <w:sz w:val="24"/>
        </w:rPr>
        <w:t> </w:t>
      </w:r>
      <w:r>
        <w:rPr>
          <w:sz w:val="24"/>
        </w:rPr>
        <w:t>e,</w:t>
      </w:r>
      <w:r>
        <w:rPr>
          <w:spacing w:val="-2"/>
          <w:sz w:val="24"/>
        </w:rPr>
        <w:t> </w:t>
      </w:r>
      <w:r>
        <w:rPr>
          <w:sz w:val="24"/>
        </w:rPr>
        <w:t>após</w:t>
      </w:r>
      <w:r>
        <w:rPr>
          <w:spacing w:val="-2"/>
          <w:sz w:val="24"/>
        </w:rPr>
        <w:t> </w:t>
      </w:r>
      <w:r>
        <w:rPr>
          <w:sz w:val="24"/>
        </w:rPr>
        <w:t>o</w:t>
      </w:r>
      <w:r>
        <w:rPr>
          <w:spacing w:val="-2"/>
          <w:sz w:val="24"/>
        </w:rPr>
        <w:t> </w:t>
      </w:r>
      <w:r>
        <w:rPr>
          <w:sz w:val="24"/>
        </w:rPr>
        <w:t>devido</w:t>
      </w:r>
      <w:r>
        <w:rPr>
          <w:spacing w:val="-2"/>
          <w:sz w:val="24"/>
        </w:rPr>
        <w:t> </w:t>
      </w:r>
      <w:r>
        <w:rPr>
          <w:sz w:val="24"/>
        </w:rPr>
        <w:t>processo</w:t>
      </w:r>
      <w:r>
        <w:rPr>
          <w:spacing w:val="-2"/>
          <w:sz w:val="24"/>
        </w:rPr>
        <w:t> </w:t>
      </w:r>
      <w:r>
        <w:rPr>
          <w:sz w:val="24"/>
        </w:rPr>
        <w:t>legal,</w:t>
      </w:r>
      <w:r>
        <w:rPr>
          <w:spacing w:val="-2"/>
          <w:sz w:val="24"/>
        </w:rPr>
        <w:t> </w:t>
      </w:r>
      <w:r>
        <w:rPr>
          <w:sz w:val="24"/>
        </w:rPr>
        <w:t>gerar</w:t>
      </w:r>
      <w:r>
        <w:rPr>
          <w:spacing w:val="-2"/>
          <w:sz w:val="24"/>
        </w:rPr>
        <w:t> </w:t>
      </w:r>
      <w:r>
        <w:rPr>
          <w:sz w:val="24"/>
        </w:rPr>
        <w:t>as</w:t>
      </w:r>
      <w:r>
        <w:rPr>
          <w:spacing w:val="-2"/>
          <w:sz w:val="24"/>
        </w:rPr>
        <w:t> </w:t>
      </w:r>
      <w:r>
        <w:rPr>
          <w:sz w:val="24"/>
        </w:rPr>
        <w:t>seguintes</w:t>
      </w:r>
      <w:r>
        <w:rPr>
          <w:spacing w:val="-2"/>
          <w:sz w:val="24"/>
        </w:rPr>
        <w:t> </w:t>
      </w:r>
      <w:r>
        <w:rPr>
          <w:sz w:val="24"/>
        </w:rPr>
        <w:t>consequências:</w:t>
      </w:r>
      <w:r>
        <w:rPr>
          <w:spacing w:val="-2"/>
          <w:sz w:val="24"/>
        </w:rPr>
        <w:t> </w:t>
      </w:r>
      <w:r>
        <w:rPr>
          <w:sz w:val="24"/>
        </w:rPr>
        <w:t>assinatura</w:t>
      </w:r>
      <w:r>
        <w:rPr>
          <w:spacing w:val="-2"/>
          <w:sz w:val="24"/>
        </w:rPr>
        <w:t> </w:t>
      </w:r>
      <w:r>
        <w:rPr>
          <w:sz w:val="24"/>
        </w:rPr>
        <w:t>de</w:t>
      </w:r>
      <w:r>
        <w:rPr>
          <w:spacing w:val="-2"/>
          <w:sz w:val="24"/>
        </w:rPr>
        <w:t> </w:t>
      </w:r>
      <w:r>
        <w:rPr>
          <w:sz w:val="24"/>
        </w:rPr>
        <w:t>prazo</w:t>
      </w:r>
      <w:r>
        <w:rPr>
          <w:spacing w:val="-2"/>
          <w:sz w:val="24"/>
        </w:rPr>
        <w:t> </w:t>
      </w:r>
      <w:r>
        <w:rPr>
          <w:sz w:val="24"/>
        </w:rPr>
        <w:t>para</w:t>
      </w:r>
      <w:r>
        <w:rPr>
          <w:spacing w:val="-2"/>
          <w:sz w:val="24"/>
        </w:rPr>
        <w:t> </w:t>
      </w:r>
      <w:r>
        <w:rPr>
          <w:sz w:val="24"/>
        </w:rPr>
        <w:t>a</w:t>
      </w:r>
      <w:r>
        <w:rPr>
          <w:spacing w:val="-2"/>
          <w:sz w:val="24"/>
        </w:rPr>
        <w:t> </w:t>
      </w:r>
      <w:r>
        <w:rPr>
          <w:sz w:val="24"/>
        </w:rPr>
        <w:t>adoção</w:t>
      </w:r>
      <w:r>
        <w:rPr>
          <w:spacing w:val="-2"/>
          <w:sz w:val="24"/>
        </w:rPr>
        <w:t> </w:t>
      </w:r>
      <w:r>
        <w:rPr>
          <w:sz w:val="24"/>
        </w:rPr>
        <w:t>das</w:t>
      </w:r>
      <w:r>
        <w:rPr>
          <w:spacing w:val="-2"/>
          <w:sz w:val="24"/>
        </w:rPr>
        <w:t> </w:t>
      </w:r>
      <w:r>
        <w:rPr>
          <w:sz w:val="24"/>
        </w:rPr>
        <w:t>medidas</w:t>
      </w:r>
      <w:r>
        <w:rPr>
          <w:spacing w:val="-2"/>
          <w:sz w:val="24"/>
        </w:rPr>
        <w:t> </w:t>
      </w:r>
      <w:r>
        <w:rPr>
          <w:sz w:val="24"/>
        </w:rPr>
        <w:t>necessárias</w:t>
      </w:r>
      <w:r>
        <w:rPr>
          <w:spacing w:val="-2"/>
          <w:sz w:val="24"/>
        </w:rPr>
        <w:t> </w:t>
      </w:r>
      <w:r>
        <w:rPr>
          <w:sz w:val="24"/>
        </w:rPr>
        <w:t>ao</w:t>
      </w:r>
      <w:r>
        <w:rPr>
          <w:spacing w:val="-2"/>
          <w:sz w:val="24"/>
        </w:rPr>
        <w:t> </w:t>
      </w:r>
      <w:r>
        <w:rPr>
          <w:sz w:val="24"/>
        </w:rPr>
        <w:t>exato</w:t>
      </w:r>
      <w:r>
        <w:rPr>
          <w:spacing w:val="-2"/>
          <w:sz w:val="24"/>
        </w:rPr>
        <w:t> </w:t>
      </w:r>
      <w:r>
        <w:rPr>
          <w:sz w:val="24"/>
        </w:rPr>
        <w:t>cumprimento</w:t>
      </w:r>
      <w:r>
        <w:rPr>
          <w:spacing w:val="-2"/>
          <w:sz w:val="24"/>
        </w:rPr>
        <w:t> </w:t>
      </w:r>
      <w:r>
        <w:rPr>
          <w:sz w:val="24"/>
        </w:rPr>
        <w:t>da</w:t>
      </w:r>
      <w:r>
        <w:rPr>
          <w:spacing w:val="-2"/>
          <w:sz w:val="24"/>
        </w:rPr>
        <w:t> </w:t>
      </w:r>
      <w:r>
        <w:rPr>
          <w:sz w:val="24"/>
        </w:rPr>
        <w:t>lei, nos termos do </w:t>
      </w:r>
      <w:hyperlink r:id="rId11">
        <w:r>
          <w:rPr>
            <w:color w:val="000080"/>
            <w:sz w:val="24"/>
            <w:u w:val="single" w:color="000080"/>
          </w:rPr>
          <w:t>art. 71</w:t>
        </w:r>
        <w:r>
          <w:rPr>
            <w:color w:val="000080"/>
            <w:sz w:val="24"/>
          </w:rPr>
          <w:t>,</w:t>
        </w:r>
        <w:r>
          <w:rPr>
            <w:color w:val="000080"/>
            <w:sz w:val="24"/>
            <w:u w:val="single" w:color="000080"/>
          </w:rPr>
          <w:t> inciso IX</w:t>
        </w:r>
        <w:r>
          <w:rPr>
            <w:color w:val="000080"/>
            <w:sz w:val="24"/>
          </w:rPr>
          <w:t>,</w:t>
        </w:r>
        <w:r>
          <w:rPr>
            <w:color w:val="000080"/>
            <w:sz w:val="24"/>
            <w:u w:val="single" w:color="000080"/>
          </w:rPr>
          <w:t> da Constitui</w:t>
        </w:r>
        <w:r>
          <w:rPr>
            <w:color w:val="000080"/>
            <w:sz w:val="24"/>
          </w:rPr>
          <w:t>ç</w:t>
        </w:r>
        <w:r>
          <w:rPr>
            <w:color w:val="000080"/>
            <w:sz w:val="24"/>
            <w:u w:val="single" w:color="000080"/>
          </w:rPr>
          <w:t>ão</w:t>
        </w:r>
      </w:hyperlink>
      <w:r>
        <w:rPr>
          <w:sz w:val="24"/>
        </w:rPr>
        <w:t>; ou condenação dos agentes públicos responsáveis e da empresa contratada ao pagamento dos prejuízos ao erário, caso verificada a ocorrência de superfaturamento por sobrepreço na execução do contrato.</w:t>
      </w:r>
    </w:p>
    <w:p>
      <w:pPr>
        <w:pStyle w:val="BodyText"/>
        <w:spacing w:before="42"/>
        <w:rPr>
          <w:sz w:val="24"/>
        </w:rPr>
      </w:pPr>
    </w:p>
    <w:p>
      <w:pPr>
        <w:pStyle w:val="ListParagraph"/>
        <w:numPr>
          <w:ilvl w:val="0"/>
          <w:numId w:val="1"/>
        </w:numPr>
        <w:tabs>
          <w:tab w:pos="318" w:val="left" w:leader="none"/>
        </w:tabs>
        <w:spacing w:line="240" w:lineRule="auto" w:before="1" w:after="0"/>
        <w:ind w:left="318" w:right="0" w:hanging="199"/>
        <w:jc w:val="left"/>
        <w:rPr>
          <w:b/>
          <w:sz w:val="20"/>
        </w:rPr>
      </w:pPr>
      <w:r>
        <w:rPr>
          <w:b/>
          <w:sz w:val="20"/>
        </w:rPr>
        <w:t>DA</w:t>
      </w:r>
      <w:r>
        <w:rPr>
          <w:b/>
          <w:spacing w:val="-25"/>
          <w:sz w:val="20"/>
        </w:rPr>
        <w:t> </w:t>
      </w:r>
      <w:r>
        <w:rPr>
          <w:b/>
          <w:sz w:val="20"/>
        </w:rPr>
        <w:t>ABERTURA</w:t>
      </w:r>
      <w:r>
        <w:rPr>
          <w:b/>
          <w:spacing w:val="-13"/>
          <w:sz w:val="20"/>
        </w:rPr>
        <w:t> </w:t>
      </w:r>
      <w:r>
        <w:rPr>
          <w:b/>
          <w:sz w:val="20"/>
        </w:rPr>
        <w:t>DA</w:t>
      </w:r>
      <w:r>
        <w:rPr>
          <w:b/>
          <w:spacing w:val="-12"/>
          <w:sz w:val="20"/>
        </w:rPr>
        <w:t> </w:t>
      </w:r>
      <w:r>
        <w:rPr>
          <w:b/>
          <w:sz w:val="20"/>
        </w:rPr>
        <w:t>SESSÃO,</w:t>
      </w:r>
      <w:r>
        <w:rPr>
          <w:b/>
          <w:spacing w:val="-8"/>
          <w:sz w:val="20"/>
        </w:rPr>
        <w:t> </w:t>
      </w:r>
      <w:r>
        <w:rPr>
          <w:b/>
          <w:sz w:val="20"/>
        </w:rPr>
        <w:t>CLASSIFICAÇÃO</w:t>
      </w:r>
      <w:r>
        <w:rPr>
          <w:b/>
          <w:spacing w:val="-4"/>
          <w:sz w:val="20"/>
        </w:rPr>
        <w:t> </w:t>
      </w:r>
      <w:r>
        <w:rPr>
          <w:b/>
          <w:sz w:val="20"/>
        </w:rPr>
        <w:t>DAS</w:t>
      </w:r>
      <w:r>
        <w:rPr>
          <w:b/>
          <w:spacing w:val="-3"/>
          <w:sz w:val="20"/>
        </w:rPr>
        <w:t> </w:t>
      </w:r>
      <w:r>
        <w:rPr>
          <w:b/>
          <w:sz w:val="20"/>
        </w:rPr>
        <w:t>PROPOSTAS</w:t>
      </w:r>
      <w:r>
        <w:rPr>
          <w:b/>
          <w:spacing w:val="-4"/>
          <w:sz w:val="20"/>
        </w:rPr>
        <w:t> </w:t>
      </w:r>
      <w:r>
        <w:rPr>
          <w:b/>
          <w:sz w:val="20"/>
        </w:rPr>
        <w:t>E</w:t>
      </w:r>
      <w:r>
        <w:rPr>
          <w:b/>
          <w:spacing w:val="-3"/>
          <w:sz w:val="20"/>
        </w:rPr>
        <w:t> </w:t>
      </w:r>
      <w:r>
        <w:rPr>
          <w:b/>
          <w:sz w:val="20"/>
        </w:rPr>
        <w:t>FORMULAÇÃO</w:t>
      </w:r>
      <w:r>
        <w:rPr>
          <w:b/>
          <w:spacing w:val="-4"/>
          <w:sz w:val="20"/>
        </w:rPr>
        <w:t> </w:t>
      </w:r>
      <w:r>
        <w:rPr>
          <w:b/>
          <w:sz w:val="20"/>
        </w:rPr>
        <w:t>DE</w:t>
      </w:r>
      <w:r>
        <w:rPr>
          <w:b/>
          <w:spacing w:val="-3"/>
          <w:sz w:val="20"/>
        </w:rPr>
        <w:t> </w:t>
      </w:r>
      <w:r>
        <w:rPr>
          <w:b/>
          <w:spacing w:val="-2"/>
          <w:sz w:val="20"/>
        </w:rPr>
        <w:t>LANCES</w:t>
      </w:r>
    </w:p>
    <w:p>
      <w:pPr>
        <w:pStyle w:val="BodyText"/>
        <w:spacing w:before="87"/>
        <w:rPr>
          <w:b/>
        </w:rPr>
      </w:pPr>
    </w:p>
    <w:p>
      <w:pPr>
        <w:pStyle w:val="ListParagraph"/>
        <w:numPr>
          <w:ilvl w:val="1"/>
          <w:numId w:val="6"/>
        </w:numPr>
        <w:tabs>
          <w:tab w:pos="465" w:val="left" w:leader="none"/>
        </w:tabs>
        <w:spacing w:line="240" w:lineRule="auto" w:before="0" w:after="0"/>
        <w:ind w:left="46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BodyText"/>
        <w:spacing w:before="33"/>
        <w:rPr>
          <w:sz w:val="24"/>
        </w:rPr>
      </w:pPr>
    </w:p>
    <w:p>
      <w:pPr>
        <w:pStyle w:val="ListParagraph"/>
        <w:numPr>
          <w:ilvl w:val="1"/>
          <w:numId w:val="6"/>
        </w:numPr>
        <w:tabs>
          <w:tab w:pos="479" w:val="left" w:leader="none"/>
        </w:tabs>
        <w:spacing w:line="247" w:lineRule="auto" w:before="0" w:after="0"/>
        <w:ind w:left="119" w:right="195"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anteriormente</w:t>
      </w:r>
      <w:r>
        <w:rPr>
          <w:spacing w:val="-2"/>
          <w:sz w:val="24"/>
        </w:rPr>
        <w:t> </w:t>
      </w:r>
      <w:r>
        <w:rPr>
          <w:sz w:val="24"/>
        </w:rPr>
        <w:t>inseridos</w:t>
      </w:r>
      <w:r>
        <w:rPr>
          <w:spacing w:val="-2"/>
          <w:sz w:val="24"/>
        </w:rPr>
        <w:t> </w:t>
      </w:r>
      <w:r>
        <w:rPr>
          <w:sz w:val="24"/>
        </w:rPr>
        <w:t>no</w:t>
      </w:r>
      <w:r>
        <w:rPr>
          <w:spacing w:val="-2"/>
          <w:sz w:val="24"/>
        </w:rPr>
        <w:t> </w:t>
      </w:r>
      <w:r>
        <w:rPr>
          <w:sz w:val="24"/>
        </w:rPr>
        <w:t>sistema,</w:t>
      </w:r>
      <w:r>
        <w:rPr>
          <w:spacing w:val="-2"/>
          <w:sz w:val="24"/>
        </w:rPr>
        <w:t> </w:t>
      </w:r>
      <w:r>
        <w:rPr>
          <w:sz w:val="24"/>
        </w:rPr>
        <w:t>até</w:t>
      </w:r>
      <w:r>
        <w:rPr>
          <w:spacing w:val="-2"/>
          <w:sz w:val="24"/>
        </w:rPr>
        <w:t> </w:t>
      </w:r>
      <w:r>
        <w:rPr>
          <w:sz w:val="24"/>
        </w:rPr>
        <w:t>a</w:t>
      </w:r>
      <w:r>
        <w:rPr>
          <w:spacing w:val="-2"/>
          <w:sz w:val="24"/>
        </w:rPr>
        <w:t> </w:t>
      </w:r>
      <w:r>
        <w:rPr>
          <w:sz w:val="24"/>
        </w:rPr>
        <w:t>abertura</w:t>
      </w:r>
      <w:r>
        <w:rPr>
          <w:spacing w:val="-2"/>
          <w:sz w:val="24"/>
        </w:rPr>
        <w:t> </w:t>
      </w:r>
      <w:r>
        <w:rPr>
          <w:sz w:val="24"/>
        </w:rPr>
        <w:t>da sessão pública.</w:t>
      </w:r>
    </w:p>
    <w:p>
      <w:pPr>
        <w:pStyle w:val="BodyText"/>
        <w:spacing w:before="11"/>
        <w:rPr>
          <w:sz w:val="24"/>
        </w:rPr>
      </w:pPr>
    </w:p>
    <w:p>
      <w:pPr>
        <w:pStyle w:val="ListParagraph"/>
        <w:numPr>
          <w:ilvl w:val="1"/>
          <w:numId w:val="6"/>
        </w:numPr>
        <w:tabs>
          <w:tab w:pos="479" w:val="left" w:leader="none"/>
        </w:tabs>
        <w:spacing w:line="240" w:lineRule="auto" w:before="0" w:after="0"/>
        <w:ind w:left="479" w:right="0" w:hanging="360"/>
        <w:jc w:val="left"/>
        <w:rPr>
          <w:sz w:val="24"/>
        </w:rPr>
      </w:pPr>
      <w:r>
        <w:rPr>
          <w:sz w:val="24"/>
        </w:rPr>
        <w:t>O sistema disponibilizará campo próprio para troca de mensagens entre o Pregoeiro e os </w:t>
      </w:r>
      <w:r>
        <w:rPr>
          <w:spacing w:val="-2"/>
          <w:sz w:val="24"/>
        </w:rPr>
        <w:t>licitantes.</w:t>
      </w:r>
    </w:p>
    <w:p>
      <w:pPr>
        <w:pStyle w:val="BodyText"/>
        <w:spacing w:before="18"/>
        <w:rPr>
          <w:sz w:val="24"/>
        </w:rPr>
      </w:pPr>
    </w:p>
    <w:p>
      <w:pPr>
        <w:pStyle w:val="ListParagraph"/>
        <w:numPr>
          <w:ilvl w:val="1"/>
          <w:numId w:val="6"/>
        </w:numPr>
        <w:tabs>
          <w:tab w:pos="479" w:val="left" w:leader="none"/>
        </w:tabs>
        <w:spacing w:line="247" w:lineRule="auto" w:before="0" w:after="0"/>
        <w:ind w:left="119" w:right="196" w:firstLine="0"/>
        <w:jc w:val="left"/>
        <w:rPr>
          <w:sz w:val="24"/>
        </w:rPr>
      </w:pPr>
      <w:r>
        <w:rPr>
          <w:sz w:val="24"/>
        </w:rPr>
        <w:t>Iniciada</w:t>
      </w:r>
      <w:r>
        <w:rPr>
          <w:spacing w:val="-2"/>
          <w:sz w:val="24"/>
        </w:rPr>
        <w:t> </w:t>
      </w:r>
      <w:r>
        <w:rPr>
          <w:sz w:val="24"/>
        </w:rPr>
        <w:t>a</w:t>
      </w:r>
      <w:r>
        <w:rPr>
          <w:spacing w:val="-2"/>
          <w:sz w:val="24"/>
        </w:rPr>
        <w:t> </w:t>
      </w:r>
      <w:r>
        <w:rPr>
          <w:sz w:val="24"/>
        </w:rPr>
        <w:t>etapa</w:t>
      </w:r>
      <w:r>
        <w:rPr>
          <w:spacing w:val="-2"/>
          <w:sz w:val="24"/>
        </w:rPr>
        <w:t> </w:t>
      </w:r>
      <w:r>
        <w:rPr>
          <w:sz w:val="24"/>
        </w:rPr>
        <w:t>competitiva,</w:t>
      </w:r>
      <w:r>
        <w:rPr>
          <w:spacing w:val="-2"/>
          <w:sz w:val="24"/>
        </w:rPr>
        <w:t> </w:t>
      </w:r>
      <w:r>
        <w:rPr>
          <w:sz w:val="24"/>
        </w:rPr>
        <w:t>os</w:t>
      </w:r>
      <w:r>
        <w:rPr>
          <w:spacing w:val="-2"/>
          <w:sz w:val="24"/>
        </w:rPr>
        <w:t> </w:t>
      </w:r>
      <w:r>
        <w:rPr>
          <w:sz w:val="24"/>
        </w:rPr>
        <w:t>licitantes</w:t>
      </w:r>
      <w:r>
        <w:rPr>
          <w:spacing w:val="-2"/>
          <w:sz w:val="24"/>
        </w:rPr>
        <w:t> </w:t>
      </w:r>
      <w:r>
        <w:rPr>
          <w:sz w:val="24"/>
        </w:rPr>
        <w:t>deverão</w:t>
      </w:r>
      <w:r>
        <w:rPr>
          <w:spacing w:val="-2"/>
          <w:sz w:val="24"/>
        </w:rPr>
        <w:t> </w:t>
      </w:r>
      <w:r>
        <w:rPr>
          <w:sz w:val="24"/>
        </w:rPr>
        <w:t>encaminhar</w:t>
      </w:r>
      <w:r>
        <w:rPr>
          <w:spacing w:val="-2"/>
          <w:sz w:val="24"/>
        </w:rPr>
        <w:t> </w:t>
      </w:r>
      <w:r>
        <w:rPr>
          <w:sz w:val="24"/>
        </w:rPr>
        <w:t>lances</w:t>
      </w:r>
      <w:r>
        <w:rPr>
          <w:spacing w:val="-2"/>
          <w:sz w:val="24"/>
        </w:rPr>
        <w:t> </w:t>
      </w:r>
      <w:r>
        <w:rPr>
          <w:sz w:val="24"/>
        </w:rPr>
        <w:t>exclusivamente</w:t>
      </w:r>
      <w:r>
        <w:rPr>
          <w:spacing w:val="-2"/>
          <w:sz w:val="24"/>
        </w:rPr>
        <w:t> </w:t>
      </w:r>
      <w:r>
        <w:rPr>
          <w:sz w:val="24"/>
        </w:rPr>
        <w:t>por</w:t>
      </w:r>
      <w:r>
        <w:rPr>
          <w:spacing w:val="-2"/>
          <w:sz w:val="24"/>
        </w:rPr>
        <w:t> </w:t>
      </w:r>
      <w:r>
        <w:rPr>
          <w:sz w:val="24"/>
        </w:rPr>
        <w:t>meio</w:t>
      </w:r>
      <w:r>
        <w:rPr>
          <w:spacing w:val="-2"/>
          <w:sz w:val="24"/>
        </w:rPr>
        <w:t> </w:t>
      </w:r>
      <w:r>
        <w:rPr>
          <w:sz w:val="24"/>
        </w:rPr>
        <w:t>de</w:t>
      </w:r>
      <w:r>
        <w:rPr>
          <w:spacing w:val="-2"/>
          <w:sz w:val="24"/>
        </w:rPr>
        <w:t> </w:t>
      </w:r>
      <w:r>
        <w:rPr>
          <w:sz w:val="24"/>
        </w:rPr>
        <w:t>sistema</w:t>
      </w:r>
      <w:r>
        <w:rPr>
          <w:spacing w:val="-2"/>
          <w:sz w:val="24"/>
        </w:rPr>
        <w:t> </w:t>
      </w:r>
      <w:r>
        <w:rPr>
          <w:sz w:val="24"/>
        </w:rPr>
        <w:t>eletrônico,</w:t>
      </w:r>
      <w:r>
        <w:rPr>
          <w:spacing w:val="-2"/>
          <w:sz w:val="24"/>
        </w:rPr>
        <w:t> </w:t>
      </w:r>
      <w:r>
        <w:rPr>
          <w:sz w:val="24"/>
        </w:rPr>
        <w:t>sendo</w:t>
      </w:r>
      <w:r>
        <w:rPr>
          <w:spacing w:val="-2"/>
          <w:sz w:val="24"/>
        </w:rPr>
        <w:t> </w:t>
      </w:r>
      <w:r>
        <w:rPr>
          <w:sz w:val="24"/>
        </w:rPr>
        <w:t>imediatamente</w:t>
      </w:r>
      <w:r>
        <w:rPr>
          <w:spacing w:val="-2"/>
          <w:sz w:val="24"/>
        </w:rPr>
        <w:t> </w:t>
      </w:r>
      <w:r>
        <w:rPr>
          <w:sz w:val="24"/>
        </w:rPr>
        <w:t>informados</w:t>
      </w:r>
      <w:r>
        <w:rPr>
          <w:spacing w:val="-2"/>
          <w:sz w:val="24"/>
        </w:rPr>
        <w:t> </w:t>
      </w:r>
      <w:r>
        <w:rPr>
          <w:sz w:val="24"/>
        </w:rPr>
        <w:t>do</w:t>
      </w:r>
      <w:r>
        <w:rPr>
          <w:spacing w:val="-2"/>
          <w:sz w:val="24"/>
        </w:rPr>
        <w:t> </w:t>
      </w:r>
      <w:r>
        <w:rPr>
          <w:sz w:val="24"/>
        </w:rPr>
        <w:t>seu recebimento e do valor consignado no registro.</w:t>
      </w:r>
    </w:p>
    <w:p>
      <w:pPr>
        <w:pStyle w:val="BodyText"/>
        <w:spacing w:before="25"/>
        <w:rPr>
          <w:sz w:val="24"/>
        </w:rPr>
      </w:pPr>
    </w:p>
    <w:p>
      <w:pPr>
        <w:pStyle w:val="ListParagraph"/>
        <w:numPr>
          <w:ilvl w:val="1"/>
          <w:numId w:val="6"/>
        </w:numPr>
        <w:tabs>
          <w:tab w:pos="479" w:val="left" w:leader="none"/>
        </w:tabs>
        <w:spacing w:line="240" w:lineRule="auto" w:before="0" w:after="0"/>
        <w:ind w:left="479" w:right="0" w:hanging="360"/>
        <w:jc w:val="left"/>
        <w:rPr>
          <w:sz w:val="24"/>
        </w:rPr>
      </w:pPr>
      <w:r>
        <w:rPr>
          <w:sz w:val="24"/>
        </w:rPr>
        <w:t>O lance deverá ser ofertado pelo </w:t>
      </w:r>
      <w:r>
        <w:rPr>
          <w:b/>
          <w:sz w:val="24"/>
        </w:rPr>
        <w:t>valor</w:t>
      </w:r>
      <w:r>
        <w:rPr>
          <w:b/>
          <w:spacing w:val="-5"/>
          <w:sz w:val="24"/>
        </w:rPr>
        <w:t> </w:t>
      </w:r>
      <w:r>
        <w:rPr>
          <w:b/>
          <w:sz w:val="24"/>
        </w:rPr>
        <w:t>total do </w:t>
      </w:r>
      <w:r>
        <w:rPr>
          <w:b/>
          <w:spacing w:val="-2"/>
          <w:sz w:val="24"/>
        </w:rPr>
        <w:t>item</w:t>
      </w:r>
      <w:r>
        <w:rPr>
          <w:spacing w:val="-2"/>
          <w:sz w:val="24"/>
        </w:rPr>
        <w:t>.</w:t>
      </w:r>
    </w:p>
    <w:p>
      <w:pPr>
        <w:pStyle w:val="ListParagraph"/>
        <w:spacing w:after="0" w:line="240" w:lineRule="auto"/>
        <w:jc w:val="left"/>
        <w:rPr>
          <w:sz w:val="24"/>
        </w:rPr>
        <w:sectPr>
          <w:pgSz w:w="15840" w:h="24480"/>
          <w:pgMar w:top="0" w:bottom="0" w:left="0" w:right="0"/>
        </w:sectPr>
      </w:pPr>
    </w:p>
    <w:p>
      <w:pPr>
        <w:pStyle w:val="ListParagraph"/>
        <w:numPr>
          <w:ilvl w:val="1"/>
          <w:numId w:val="6"/>
        </w:numPr>
        <w:tabs>
          <w:tab w:pos="479" w:val="left" w:leader="none"/>
        </w:tabs>
        <w:spacing w:line="240" w:lineRule="auto" w:before="1" w:after="0"/>
        <w:ind w:left="47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BodyText"/>
        <w:spacing w:before="17"/>
        <w:rPr>
          <w:sz w:val="24"/>
        </w:rPr>
      </w:pPr>
    </w:p>
    <w:p>
      <w:pPr>
        <w:pStyle w:val="ListParagraph"/>
        <w:numPr>
          <w:ilvl w:val="1"/>
          <w:numId w:val="6"/>
        </w:numPr>
        <w:tabs>
          <w:tab w:pos="479" w:val="left" w:leader="none"/>
        </w:tabs>
        <w:spacing w:line="240" w:lineRule="auto" w:before="1" w:after="0"/>
        <w:ind w:left="479" w:right="0" w:hanging="360"/>
        <w:jc w:val="left"/>
        <w:rPr>
          <w:sz w:val="24"/>
        </w:rPr>
      </w:pPr>
      <w:r>
        <w:rPr>
          <w:sz w:val="24"/>
        </w:rPr>
        <w:t>O licitante somente poderá oferecer lance de valor inferior ou percentual de desconto superior ao último por ele ofertado e registrado pelo </w:t>
      </w:r>
      <w:r>
        <w:rPr>
          <w:spacing w:val="-2"/>
          <w:sz w:val="24"/>
        </w:rPr>
        <w:t>sistema.</w:t>
      </w:r>
    </w:p>
    <w:p>
      <w:pPr>
        <w:pStyle w:val="BodyText"/>
        <w:spacing w:before="18"/>
        <w:rPr>
          <w:sz w:val="24"/>
        </w:rPr>
      </w:pPr>
    </w:p>
    <w:p>
      <w:pPr>
        <w:pStyle w:val="ListParagraph"/>
        <w:numPr>
          <w:ilvl w:val="1"/>
          <w:numId w:val="6"/>
        </w:numPr>
        <w:tabs>
          <w:tab w:pos="479" w:val="left" w:leader="none"/>
        </w:tabs>
        <w:spacing w:line="261" w:lineRule="auto" w:before="0" w:after="0"/>
        <w:ind w:left="119" w:right="884" w:firstLine="0"/>
        <w:jc w:val="left"/>
        <w:rPr>
          <w:sz w:val="24"/>
        </w:rPr>
      </w:pPr>
      <w:r>
        <w:rPr>
          <w:sz w:val="24"/>
        </w:rPr>
        <w:t>O</w:t>
      </w:r>
      <w:r>
        <w:rPr>
          <w:spacing w:val="-2"/>
          <w:sz w:val="24"/>
        </w:rPr>
        <w:t> </w:t>
      </w:r>
      <w:r>
        <w:rPr>
          <w:sz w:val="24"/>
        </w:rPr>
        <w:t>intervalo</w:t>
      </w:r>
      <w:r>
        <w:rPr>
          <w:spacing w:val="-2"/>
          <w:sz w:val="24"/>
        </w:rPr>
        <w:t> </w:t>
      </w:r>
      <w:r>
        <w:rPr>
          <w:sz w:val="24"/>
        </w:rPr>
        <w:t>mínimo</w:t>
      </w:r>
      <w:r>
        <w:rPr>
          <w:spacing w:val="-2"/>
          <w:sz w:val="24"/>
        </w:rPr>
        <w:t> </w:t>
      </w:r>
      <w:r>
        <w:rPr>
          <w:sz w:val="24"/>
        </w:rPr>
        <w:t>de</w:t>
      </w:r>
      <w:r>
        <w:rPr>
          <w:spacing w:val="-2"/>
          <w:sz w:val="24"/>
        </w:rPr>
        <w:t> </w:t>
      </w:r>
      <w:r>
        <w:rPr>
          <w:sz w:val="24"/>
        </w:rPr>
        <w:t>diferença</w:t>
      </w:r>
      <w:r>
        <w:rPr>
          <w:spacing w:val="-2"/>
          <w:sz w:val="24"/>
        </w:rPr>
        <w:t> </w:t>
      </w:r>
      <w:r>
        <w:rPr>
          <w:sz w:val="24"/>
        </w:rPr>
        <w:t>de</w:t>
      </w:r>
      <w:r>
        <w:rPr>
          <w:spacing w:val="-2"/>
          <w:sz w:val="24"/>
        </w:rPr>
        <w:t> </w:t>
      </w:r>
      <w:r>
        <w:rPr>
          <w:sz w:val="24"/>
        </w:rPr>
        <w:t>valores</w:t>
      </w:r>
      <w:r>
        <w:rPr>
          <w:spacing w:val="-2"/>
          <w:sz w:val="24"/>
        </w:rPr>
        <w:t> </w:t>
      </w:r>
      <w:r>
        <w:rPr>
          <w:sz w:val="24"/>
        </w:rPr>
        <w:t>ou</w:t>
      </w:r>
      <w:r>
        <w:rPr>
          <w:spacing w:val="-2"/>
          <w:sz w:val="24"/>
        </w:rPr>
        <w:t> </w:t>
      </w:r>
      <w:r>
        <w:rPr>
          <w:sz w:val="24"/>
        </w:rPr>
        <w:t>percentuais</w:t>
      </w:r>
      <w:r>
        <w:rPr>
          <w:spacing w:val="-2"/>
          <w:sz w:val="24"/>
        </w:rPr>
        <w:t> </w:t>
      </w:r>
      <w:r>
        <w:rPr>
          <w:sz w:val="24"/>
        </w:rPr>
        <w:t>entre</w:t>
      </w:r>
      <w:r>
        <w:rPr>
          <w:spacing w:val="-2"/>
          <w:sz w:val="24"/>
        </w:rPr>
        <w:t> </w:t>
      </w:r>
      <w:r>
        <w:rPr>
          <w:sz w:val="24"/>
        </w:rPr>
        <w:t>os</w:t>
      </w:r>
      <w:r>
        <w:rPr>
          <w:spacing w:val="-2"/>
          <w:sz w:val="24"/>
        </w:rPr>
        <w:t> </w:t>
      </w:r>
      <w:r>
        <w:rPr>
          <w:sz w:val="24"/>
        </w:rPr>
        <w:t>lances,</w:t>
      </w:r>
      <w:r>
        <w:rPr>
          <w:spacing w:val="-2"/>
          <w:sz w:val="24"/>
        </w:rPr>
        <w:t> </w:t>
      </w:r>
      <w:r>
        <w:rPr>
          <w:sz w:val="24"/>
        </w:rPr>
        <w:t>que</w:t>
      </w:r>
      <w:r>
        <w:rPr>
          <w:spacing w:val="-2"/>
          <w:sz w:val="24"/>
        </w:rPr>
        <w:t> </w:t>
      </w:r>
      <w:r>
        <w:rPr>
          <w:sz w:val="24"/>
        </w:rPr>
        <w:t>incidirá</w:t>
      </w:r>
      <w:r>
        <w:rPr>
          <w:spacing w:val="-2"/>
          <w:sz w:val="24"/>
        </w:rPr>
        <w:t> </w:t>
      </w:r>
      <w:r>
        <w:rPr>
          <w:sz w:val="24"/>
        </w:rPr>
        <w:t>tanto</w:t>
      </w:r>
      <w:r>
        <w:rPr>
          <w:spacing w:val="-2"/>
          <w:sz w:val="24"/>
        </w:rPr>
        <w:t> </w:t>
      </w:r>
      <w:r>
        <w:rPr>
          <w:sz w:val="24"/>
        </w:rPr>
        <w:t>em</w:t>
      </w:r>
      <w:r>
        <w:rPr>
          <w:spacing w:val="-2"/>
          <w:sz w:val="24"/>
        </w:rPr>
        <w:t> </w:t>
      </w:r>
      <w:r>
        <w:rPr>
          <w:sz w:val="24"/>
        </w:rPr>
        <w:t>relação</w:t>
      </w:r>
      <w:r>
        <w:rPr>
          <w:spacing w:val="-2"/>
          <w:sz w:val="24"/>
        </w:rPr>
        <w:t> </w:t>
      </w:r>
      <w:r>
        <w:rPr>
          <w:sz w:val="24"/>
        </w:rPr>
        <w:t>aos</w:t>
      </w:r>
      <w:r>
        <w:rPr>
          <w:spacing w:val="-2"/>
          <w:sz w:val="24"/>
        </w:rPr>
        <w:t> </w:t>
      </w:r>
      <w:r>
        <w:rPr>
          <w:sz w:val="24"/>
        </w:rPr>
        <w:t>lances</w:t>
      </w:r>
      <w:r>
        <w:rPr>
          <w:spacing w:val="-2"/>
          <w:sz w:val="24"/>
        </w:rPr>
        <w:t> </w:t>
      </w:r>
      <w:r>
        <w:rPr>
          <w:sz w:val="24"/>
        </w:rPr>
        <w:t>intermediários</w:t>
      </w:r>
      <w:r>
        <w:rPr>
          <w:spacing w:val="-2"/>
          <w:sz w:val="24"/>
        </w:rPr>
        <w:t> </w:t>
      </w:r>
      <w:r>
        <w:rPr>
          <w:sz w:val="24"/>
        </w:rPr>
        <w:t>quanto</w:t>
      </w:r>
      <w:r>
        <w:rPr>
          <w:spacing w:val="-2"/>
          <w:sz w:val="24"/>
        </w:rPr>
        <w:t> </w:t>
      </w:r>
      <w:r>
        <w:rPr>
          <w:sz w:val="24"/>
        </w:rPr>
        <w:t>em</w:t>
      </w:r>
      <w:r>
        <w:rPr>
          <w:spacing w:val="-2"/>
          <w:sz w:val="24"/>
        </w:rPr>
        <w:t> </w:t>
      </w:r>
      <w:r>
        <w:rPr>
          <w:sz w:val="24"/>
        </w:rPr>
        <w:t>relação</w:t>
      </w:r>
      <w:r>
        <w:rPr>
          <w:spacing w:val="-2"/>
          <w:sz w:val="24"/>
        </w:rPr>
        <w:t> </w:t>
      </w:r>
      <w:r>
        <w:rPr>
          <w:sz w:val="24"/>
        </w:rPr>
        <w:t>à proposta que cobrir a melhor oferta, deverá ser de </w:t>
      </w:r>
      <w:r>
        <w:rPr>
          <w:b/>
          <w:sz w:val="24"/>
        </w:rPr>
        <w:t>R$ 0,01 (um centavo de Real)</w:t>
      </w:r>
      <w:r>
        <w:rPr>
          <w:b/>
          <w:i/>
          <w:sz w:val="24"/>
        </w:rPr>
        <w:t>.</w:t>
      </w:r>
    </w:p>
    <w:p>
      <w:pPr>
        <w:pStyle w:val="ListParagraph"/>
        <w:numPr>
          <w:ilvl w:val="1"/>
          <w:numId w:val="6"/>
        </w:numPr>
        <w:tabs>
          <w:tab w:pos="479" w:val="left" w:leader="none"/>
        </w:tabs>
        <w:spacing w:line="247" w:lineRule="auto" w:before="268" w:after="0"/>
        <w:ind w:left="119" w:right="745" w:firstLine="0"/>
        <w:jc w:val="left"/>
        <w:rPr>
          <w:sz w:val="24"/>
        </w:rPr>
      </w:pPr>
      <w:r>
        <w:rPr>
          <w:sz w:val="24"/>
        </w:rPr>
        <w:t>Em</w:t>
      </w:r>
      <w:r>
        <w:rPr>
          <w:spacing w:val="-2"/>
          <w:sz w:val="24"/>
        </w:rPr>
        <w:t> </w:t>
      </w:r>
      <w:r>
        <w:rPr>
          <w:sz w:val="24"/>
        </w:rPr>
        <w:t>caso</w:t>
      </w:r>
      <w:r>
        <w:rPr>
          <w:spacing w:val="-2"/>
          <w:sz w:val="24"/>
        </w:rPr>
        <w:t> </w:t>
      </w:r>
      <w:r>
        <w:rPr>
          <w:sz w:val="24"/>
        </w:rPr>
        <w:t>de</w:t>
      </w:r>
      <w:r>
        <w:rPr>
          <w:spacing w:val="-2"/>
          <w:sz w:val="24"/>
        </w:rPr>
        <w:t> </w:t>
      </w:r>
      <w:r>
        <w:rPr>
          <w:sz w:val="24"/>
        </w:rPr>
        <w:t>erro</w:t>
      </w:r>
      <w:r>
        <w:rPr>
          <w:spacing w:val="-2"/>
          <w:sz w:val="24"/>
        </w:rPr>
        <w:t> </w:t>
      </w:r>
      <w:r>
        <w:rPr>
          <w:sz w:val="24"/>
        </w:rPr>
        <w:t>material,</w:t>
      </w:r>
      <w:r>
        <w:rPr>
          <w:spacing w:val="-2"/>
          <w:sz w:val="24"/>
        </w:rPr>
        <w:t> </w:t>
      </w:r>
      <w:r>
        <w:rPr>
          <w:sz w:val="24"/>
        </w:rPr>
        <w:t>ao</w:t>
      </w:r>
      <w:r>
        <w:rPr>
          <w:spacing w:val="-2"/>
          <w:sz w:val="24"/>
        </w:rPr>
        <w:t> </w:t>
      </w:r>
      <w:r>
        <w:rPr>
          <w:sz w:val="24"/>
        </w:rPr>
        <w:t>licitante</w:t>
      </w:r>
      <w:r>
        <w:rPr>
          <w:spacing w:val="-2"/>
          <w:sz w:val="24"/>
        </w:rPr>
        <w:t> </w:t>
      </w:r>
      <w:r>
        <w:rPr>
          <w:sz w:val="24"/>
        </w:rPr>
        <w:t>será</w:t>
      </w:r>
      <w:r>
        <w:rPr>
          <w:spacing w:val="-2"/>
          <w:sz w:val="24"/>
        </w:rPr>
        <w:t> </w:t>
      </w:r>
      <w:r>
        <w:rPr>
          <w:sz w:val="24"/>
        </w:rPr>
        <w:t>concedida</w:t>
      </w:r>
      <w:r>
        <w:rPr>
          <w:spacing w:val="-2"/>
          <w:sz w:val="24"/>
        </w:rPr>
        <w:t> </w:t>
      </w:r>
      <w:r>
        <w:rPr>
          <w:sz w:val="24"/>
        </w:rPr>
        <w:t>a</w:t>
      </w:r>
      <w:r>
        <w:rPr>
          <w:spacing w:val="-2"/>
          <w:sz w:val="24"/>
        </w:rPr>
        <w:t> </w:t>
      </w:r>
      <w:r>
        <w:rPr>
          <w:sz w:val="24"/>
        </w:rPr>
        <w:t>possibilidade</w:t>
      </w:r>
      <w:r>
        <w:rPr>
          <w:spacing w:val="-2"/>
          <w:sz w:val="24"/>
        </w:rPr>
        <w:t> </w:t>
      </w:r>
      <w:r>
        <w:rPr>
          <w:sz w:val="24"/>
        </w:rPr>
        <w:t>de</w:t>
      </w:r>
      <w:r>
        <w:rPr>
          <w:spacing w:val="-2"/>
          <w:sz w:val="24"/>
        </w:rPr>
        <w:t> </w:t>
      </w:r>
      <w:r>
        <w:rPr>
          <w:sz w:val="24"/>
        </w:rPr>
        <w:t>enviar</w:t>
      </w:r>
      <w:r>
        <w:rPr>
          <w:spacing w:val="-2"/>
          <w:sz w:val="24"/>
        </w:rPr>
        <w:t> </w:t>
      </w:r>
      <w:r>
        <w:rPr>
          <w:sz w:val="24"/>
        </w:rPr>
        <w:t>solicitação</w:t>
      </w:r>
      <w:r>
        <w:rPr>
          <w:spacing w:val="-2"/>
          <w:sz w:val="24"/>
        </w:rPr>
        <w:t> </w:t>
      </w:r>
      <w:r>
        <w:rPr>
          <w:sz w:val="24"/>
        </w:rPr>
        <w:t>de</w:t>
      </w:r>
      <w:r>
        <w:rPr>
          <w:spacing w:val="-2"/>
          <w:sz w:val="24"/>
        </w:rPr>
        <w:t> </w:t>
      </w:r>
      <w:r>
        <w:rPr>
          <w:sz w:val="24"/>
        </w:rPr>
        <w:t>cancelamento</w:t>
      </w:r>
      <w:r>
        <w:rPr>
          <w:spacing w:val="-2"/>
          <w:sz w:val="24"/>
        </w:rPr>
        <w:t> </w:t>
      </w:r>
      <w:r>
        <w:rPr>
          <w:sz w:val="24"/>
        </w:rPr>
        <w:t>do</w:t>
      </w:r>
      <w:r>
        <w:rPr>
          <w:spacing w:val="-2"/>
          <w:sz w:val="24"/>
        </w:rPr>
        <w:t> </w:t>
      </w:r>
      <w:r>
        <w:rPr>
          <w:sz w:val="24"/>
        </w:rPr>
        <w:t>seu</w:t>
      </w:r>
      <w:r>
        <w:rPr>
          <w:spacing w:val="-2"/>
          <w:sz w:val="24"/>
        </w:rPr>
        <w:t> </w:t>
      </w:r>
      <w:r>
        <w:rPr>
          <w:sz w:val="24"/>
        </w:rPr>
        <w:t>lance</w:t>
      </w:r>
      <w:r>
        <w:rPr>
          <w:spacing w:val="-2"/>
          <w:sz w:val="24"/>
        </w:rPr>
        <w:t> </w:t>
      </w:r>
      <w:r>
        <w:rPr>
          <w:sz w:val="24"/>
        </w:rPr>
        <w:t>durante</w:t>
      </w:r>
      <w:r>
        <w:rPr>
          <w:spacing w:val="-2"/>
          <w:sz w:val="24"/>
        </w:rPr>
        <w:t> </w:t>
      </w:r>
      <w:r>
        <w:rPr>
          <w:sz w:val="24"/>
        </w:rPr>
        <w:t>a</w:t>
      </w:r>
      <w:r>
        <w:rPr>
          <w:spacing w:val="-2"/>
          <w:sz w:val="24"/>
        </w:rPr>
        <w:t> </w:t>
      </w:r>
      <w:r>
        <w:rPr>
          <w:sz w:val="24"/>
        </w:rPr>
        <w:t>realização</w:t>
      </w:r>
      <w:r>
        <w:rPr>
          <w:spacing w:val="-2"/>
          <w:sz w:val="24"/>
        </w:rPr>
        <w:t> </w:t>
      </w:r>
      <w:r>
        <w:rPr>
          <w:sz w:val="24"/>
        </w:rPr>
        <w:t>da</w:t>
      </w:r>
      <w:r>
        <w:rPr>
          <w:spacing w:val="-2"/>
          <w:sz w:val="24"/>
        </w:rPr>
        <w:t> </w:t>
      </w:r>
      <w:r>
        <w:rPr>
          <w:sz w:val="24"/>
        </w:rPr>
        <w:t>etapa</w:t>
      </w:r>
      <w:r>
        <w:rPr>
          <w:spacing w:val="-2"/>
          <w:sz w:val="24"/>
        </w:rPr>
        <w:t> </w:t>
      </w:r>
      <w:r>
        <w:rPr>
          <w:sz w:val="24"/>
        </w:rPr>
        <w:t>de lances da sessão pública, que poderá ser aceita ou não pelo Pregoeiro.</w:t>
      </w:r>
    </w:p>
    <w:p>
      <w:pPr>
        <w:pStyle w:val="BodyText"/>
        <w:spacing w:before="10"/>
        <w:rPr>
          <w:sz w:val="24"/>
        </w:rPr>
      </w:pPr>
    </w:p>
    <w:p>
      <w:pPr>
        <w:pStyle w:val="ListParagraph"/>
        <w:numPr>
          <w:ilvl w:val="1"/>
          <w:numId w:val="6"/>
        </w:numPr>
        <w:tabs>
          <w:tab w:pos="599" w:val="left" w:leader="none"/>
        </w:tabs>
        <w:spacing w:line="240" w:lineRule="auto" w:before="1" w:after="0"/>
        <w:ind w:left="599" w:right="0" w:hanging="480"/>
        <w:jc w:val="left"/>
        <w:rPr>
          <w:sz w:val="24"/>
        </w:rPr>
      </w:pPr>
      <w:r>
        <w:rPr>
          <w:sz w:val="24"/>
        </w:rPr>
        <w:t>O procedimento seguirá de acordo com o modo de disputa </w:t>
      </w:r>
      <w:r>
        <w:rPr>
          <w:spacing w:val="-2"/>
          <w:sz w:val="24"/>
        </w:rPr>
        <w:t>adotado.</w:t>
      </w:r>
    </w:p>
    <w:p>
      <w:pPr>
        <w:pStyle w:val="BodyText"/>
        <w:spacing w:before="7"/>
        <w:rPr>
          <w:sz w:val="24"/>
        </w:rPr>
      </w:pPr>
    </w:p>
    <w:p>
      <w:pPr>
        <w:pStyle w:val="ListParagraph"/>
        <w:numPr>
          <w:ilvl w:val="1"/>
          <w:numId w:val="6"/>
        </w:numPr>
        <w:tabs>
          <w:tab w:pos="590" w:val="left" w:leader="none"/>
        </w:tabs>
        <w:spacing w:line="235" w:lineRule="auto" w:before="0" w:after="0"/>
        <w:ind w:left="119" w:right="1291" w:firstLine="0"/>
        <w:jc w:val="left"/>
        <w:rPr>
          <w:sz w:val="24"/>
        </w:rPr>
      </w:pPr>
      <w:r>
        <w:rPr>
          <w:sz w:val="24"/>
        </w:rPr>
        <w:t>O</w:t>
      </w:r>
      <w:r>
        <w:rPr>
          <w:spacing w:val="-2"/>
          <w:sz w:val="24"/>
        </w:rPr>
        <w:t> </w:t>
      </w:r>
      <w:r>
        <w:rPr>
          <w:sz w:val="24"/>
        </w:rPr>
        <w:t>envio</w:t>
      </w:r>
      <w:r>
        <w:rPr>
          <w:spacing w:val="-2"/>
          <w:sz w:val="24"/>
        </w:rPr>
        <w:t> </w:t>
      </w:r>
      <w:r>
        <w:rPr>
          <w:sz w:val="24"/>
        </w:rPr>
        <w:t>de</w:t>
      </w:r>
      <w:r>
        <w:rPr>
          <w:spacing w:val="-2"/>
          <w:sz w:val="24"/>
        </w:rPr>
        <w:t> </w:t>
      </w:r>
      <w:r>
        <w:rPr>
          <w:sz w:val="24"/>
        </w:rPr>
        <w:t>lances</w:t>
      </w:r>
      <w:r>
        <w:rPr>
          <w:spacing w:val="-2"/>
          <w:sz w:val="24"/>
        </w:rPr>
        <w:t> </w:t>
      </w:r>
      <w:r>
        <w:rPr>
          <w:sz w:val="24"/>
        </w:rPr>
        <w:t>no</w:t>
      </w:r>
      <w:r>
        <w:rPr>
          <w:spacing w:val="-2"/>
          <w:sz w:val="24"/>
        </w:rPr>
        <w:t> </w:t>
      </w:r>
      <w:r>
        <w:rPr>
          <w:sz w:val="24"/>
        </w:rPr>
        <w:t>pregão</w:t>
      </w:r>
      <w:r>
        <w:rPr>
          <w:spacing w:val="-2"/>
          <w:sz w:val="24"/>
        </w:rPr>
        <w:t> </w:t>
      </w:r>
      <w:r>
        <w:rPr>
          <w:sz w:val="24"/>
        </w:rPr>
        <w:t>eletrônico</w:t>
      </w:r>
      <w:r>
        <w:rPr>
          <w:spacing w:val="-2"/>
          <w:sz w:val="24"/>
        </w:rPr>
        <w:t> </w:t>
      </w:r>
      <w:r>
        <w:rPr>
          <w:sz w:val="24"/>
        </w:rPr>
        <w:t>se</w:t>
      </w:r>
      <w:r>
        <w:rPr>
          <w:spacing w:val="-2"/>
          <w:sz w:val="24"/>
        </w:rPr>
        <w:t> </w:t>
      </w:r>
      <w:r>
        <w:rPr>
          <w:sz w:val="24"/>
        </w:rPr>
        <w:t>dará</w:t>
      </w:r>
      <w:r>
        <w:rPr>
          <w:spacing w:val="-2"/>
          <w:sz w:val="24"/>
        </w:rPr>
        <w:t> </w:t>
      </w:r>
      <w:r>
        <w:rPr>
          <w:sz w:val="24"/>
        </w:rPr>
        <w:t>pelo</w:t>
      </w:r>
      <w:r>
        <w:rPr>
          <w:spacing w:val="-2"/>
          <w:sz w:val="24"/>
        </w:rPr>
        <w:t> </w:t>
      </w:r>
      <w:r>
        <w:rPr>
          <w:sz w:val="24"/>
        </w:rPr>
        <w:t>modo</w:t>
      </w:r>
      <w:r>
        <w:rPr>
          <w:spacing w:val="-2"/>
          <w:sz w:val="24"/>
        </w:rPr>
        <w:t> </w:t>
      </w:r>
      <w:r>
        <w:rPr>
          <w:sz w:val="24"/>
        </w:rPr>
        <w:t>de</w:t>
      </w:r>
      <w:r>
        <w:rPr>
          <w:spacing w:val="-2"/>
          <w:sz w:val="24"/>
        </w:rPr>
        <w:t> </w:t>
      </w:r>
      <w:r>
        <w:rPr>
          <w:sz w:val="24"/>
        </w:rPr>
        <w:t>disputa</w:t>
      </w:r>
      <w:r>
        <w:rPr>
          <w:spacing w:val="-2"/>
          <w:sz w:val="24"/>
        </w:rPr>
        <w:t> </w:t>
      </w:r>
      <w:r>
        <w:rPr>
          <w:sz w:val="24"/>
        </w:rPr>
        <w:t>“aberto”,</w:t>
      </w:r>
      <w:r>
        <w:rPr>
          <w:spacing w:val="-2"/>
          <w:sz w:val="24"/>
        </w:rPr>
        <w:t> </w:t>
      </w:r>
      <w:r>
        <w:rPr>
          <w:sz w:val="24"/>
        </w:rPr>
        <w:t>devendo</w:t>
      </w:r>
      <w:r>
        <w:rPr>
          <w:spacing w:val="-2"/>
          <w:sz w:val="24"/>
        </w:rPr>
        <w:t> </w:t>
      </w:r>
      <w:r>
        <w:rPr>
          <w:sz w:val="24"/>
        </w:rPr>
        <w:t>os</w:t>
      </w:r>
      <w:r>
        <w:rPr>
          <w:spacing w:val="-2"/>
          <w:sz w:val="24"/>
        </w:rPr>
        <w:t> </w:t>
      </w:r>
      <w:r>
        <w:rPr>
          <w:sz w:val="24"/>
        </w:rPr>
        <w:t>licitantes</w:t>
      </w:r>
      <w:r>
        <w:rPr>
          <w:spacing w:val="-2"/>
          <w:sz w:val="24"/>
        </w:rPr>
        <w:t> </w:t>
      </w:r>
      <w:r>
        <w:rPr>
          <w:sz w:val="24"/>
        </w:rPr>
        <w:t>apresentar</w:t>
      </w:r>
      <w:r>
        <w:rPr>
          <w:spacing w:val="-2"/>
          <w:sz w:val="24"/>
        </w:rPr>
        <w:t> </w:t>
      </w:r>
      <w:r>
        <w:rPr>
          <w:sz w:val="24"/>
        </w:rPr>
        <w:t>lances</w:t>
      </w:r>
      <w:r>
        <w:rPr>
          <w:spacing w:val="-2"/>
          <w:sz w:val="24"/>
        </w:rPr>
        <w:t> </w:t>
      </w:r>
      <w:r>
        <w:rPr>
          <w:sz w:val="24"/>
        </w:rPr>
        <w:t>públicos</w:t>
      </w:r>
      <w:r>
        <w:rPr>
          <w:spacing w:val="-2"/>
          <w:sz w:val="24"/>
        </w:rPr>
        <w:t> </w:t>
      </w:r>
      <w:r>
        <w:rPr>
          <w:sz w:val="24"/>
        </w:rPr>
        <w:t>e</w:t>
      </w:r>
      <w:r>
        <w:rPr>
          <w:spacing w:val="-2"/>
          <w:sz w:val="24"/>
        </w:rPr>
        <w:t> </w:t>
      </w:r>
      <w:r>
        <w:rPr>
          <w:sz w:val="24"/>
        </w:rPr>
        <w:t>sucessivos,</w:t>
      </w:r>
      <w:r>
        <w:rPr>
          <w:spacing w:val="-2"/>
          <w:sz w:val="24"/>
        </w:rPr>
        <w:t> </w:t>
      </w:r>
      <w:r>
        <w:rPr>
          <w:sz w:val="24"/>
        </w:rPr>
        <w:t>com </w:t>
      </w:r>
      <w:r>
        <w:rPr>
          <w:spacing w:val="-2"/>
          <w:sz w:val="24"/>
        </w:rPr>
        <w:t>prorrogações.</w:t>
      </w:r>
    </w:p>
    <w:p>
      <w:pPr>
        <w:pStyle w:val="ListParagraph"/>
        <w:numPr>
          <w:ilvl w:val="2"/>
          <w:numId w:val="6"/>
        </w:numPr>
        <w:tabs>
          <w:tab w:pos="756" w:val="left" w:leader="none"/>
        </w:tabs>
        <w:spacing w:line="235" w:lineRule="auto" w:before="0" w:after="0"/>
        <w:ind w:left="119" w:right="279" w:firstLine="0"/>
        <w:jc w:val="left"/>
        <w:rPr>
          <w:sz w:val="24"/>
        </w:rPr>
      </w:pPr>
      <w:r>
        <w:rPr>
          <w:sz w:val="24"/>
        </w:rPr>
        <w:t>A</w:t>
      </w:r>
      <w:r>
        <w:rPr>
          <w:spacing w:val="-15"/>
          <w:sz w:val="24"/>
        </w:rPr>
        <w:t> </w:t>
      </w:r>
      <w:r>
        <w:rPr>
          <w:sz w:val="24"/>
        </w:rPr>
        <w:t>etapa</w:t>
      </w:r>
      <w:r>
        <w:rPr>
          <w:spacing w:val="-2"/>
          <w:sz w:val="24"/>
        </w:rPr>
        <w:t> </w:t>
      </w:r>
      <w:r>
        <w:rPr>
          <w:sz w:val="24"/>
        </w:rPr>
        <w:t>de</w:t>
      </w:r>
      <w:r>
        <w:rPr>
          <w:spacing w:val="-2"/>
          <w:sz w:val="24"/>
        </w:rPr>
        <w:t> </w:t>
      </w:r>
      <w:r>
        <w:rPr>
          <w:sz w:val="24"/>
        </w:rPr>
        <w:t>lances</w:t>
      </w:r>
      <w:r>
        <w:rPr>
          <w:spacing w:val="-2"/>
          <w:sz w:val="24"/>
        </w:rPr>
        <w:t> </w:t>
      </w:r>
      <w:r>
        <w:rPr>
          <w:sz w:val="24"/>
        </w:rPr>
        <w:t>da</w:t>
      </w:r>
      <w:r>
        <w:rPr>
          <w:spacing w:val="-2"/>
          <w:sz w:val="24"/>
        </w:rPr>
        <w:t> </w:t>
      </w:r>
      <w:r>
        <w:rPr>
          <w:sz w:val="24"/>
        </w:rPr>
        <w:t>sessão</w:t>
      </w:r>
      <w:r>
        <w:rPr>
          <w:spacing w:val="-2"/>
          <w:sz w:val="24"/>
        </w:rPr>
        <w:t> </w:t>
      </w:r>
      <w:r>
        <w:rPr>
          <w:sz w:val="24"/>
        </w:rPr>
        <w:t>pública</w:t>
      </w:r>
      <w:r>
        <w:rPr>
          <w:spacing w:val="-2"/>
          <w:sz w:val="24"/>
        </w:rPr>
        <w:t> </w:t>
      </w:r>
      <w:r>
        <w:rPr>
          <w:sz w:val="24"/>
        </w:rPr>
        <w:t>terá</w:t>
      </w:r>
      <w:r>
        <w:rPr>
          <w:spacing w:val="-2"/>
          <w:sz w:val="24"/>
        </w:rPr>
        <w:t> </w:t>
      </w:r>
      <w:r>
        <w:rPr>
          <w:sz w:val="24"/>
        </w:rPr>
        <w:t>duração</w:t>
      </w:r>
      <w:r>
        <w:rPr>
          <w:spacing w:val="-2"/>
          <w:sz w:val="24"/>
        </w:rPr>
        <w:t> </w:t>
      </w:r>
      <w:r>
        <w:rPr>
          <w:sz w:val="24"/>
        </w:rPr>
        <w:t>de</w:t>
      </w:r>
      <w:r>
        <w:rPr>
          <w:spacing w:val="-2"/>
          <w:sz w:val="24"/>
        </w:rPr>
        <w:t> </w:t>
      </w:r>
      <w:r>
        <w:rPr>
          <w:sz w:val="24"/>
        </w:rPr>
        <w:t>dez</w:t>
      </w:r>
      <w:r>
        <w:rPr>
          <w:spacing w:val="-2"/>
          <w:sz w:val="24"/>
        </w:rPr>
        <w:t> </w:t>
      </w:r>
      <w:r>
        <w:rPr>
          <w:sz w:val="24"/>
        </w:rPr>
        <w:t>minutos</w:t>
      </w:r>
      <w:r>
        <w:rPr>
          <w:spacing w:val="-2"/>
          <w:sz w:val="24"/>
        </w:rPr>
        <w:t> </w:t>
      </w:r>
      <w:r>
        <w:rPr>
          <w:sz w:val="24"/>
        </w:rPr>
        <w:t>e,</w:t>
      </w:r>
      <w:r>
        <w:rPr>
          <w:spacing w:val="-2"/>
          <w:sz w:val="24"/>
        </w:rPr>
        <w:t> </w:t>
      </w:r>
      <w:r>
        <w:rPr>
          <w:sz w:val="24"/>
        </w:rPr>
        <w:t>após</w:t>
      </w:r>
      <w:r>
        <w:rPr>
          <w:spacing w:val="-2"/>
          <w:sz w:val="24"/>
        </w:rPr>
        <w:t> </w:t>
      </w:r>
      <w:r>
        <w:rPr>
          <w:sz w:val="24"/>
        </w:rPr>
        <w:t>isso,</w:t>
      </w:r>
      <w:r>
        <w:rPr>
          <w:spacing w:val="-2"/>
          <w:sz w:val="24"/>
        </w:rPr>
        <w:t> </w:t>
      </w:r>
      <w:r>
        <w:rPr>
          <w:sz w:val="24"/>
        </w:rPr>
        <w:t>será</w:t>
      </w:r>
      <w:r>
        <w:rPr>
          <w:spacing w:val="-2"/>
          <w:sz w:val="24"/>
        </w:rPr>
        <w:t> </w:t>
      </w:r>
      <w:r>
        <w:rPr>
          <w:sz w:val="24"/>
        </w:rPr>
        <w:t>prorrogada</w:t>
      </w:r>
      <w:r>
        <w:rPr>
          <w:spacing w:val="-2"/>
          <w:sz w:val="24"/>
        </w:rPr>
        <w:t> </w:t>
      </w:r>
      <w:r>
        <w:rPr>
          <w:sz w:val="24"/>
        </w:rPr>
        <w:t>automaticamente</w:t>
      </w:r>
      <w:r>
        <w:rPr>
          <w:spacing w:val="-2"/>
          <w:sz w:val="24"/>
        </w:rPr>
        <w:t> </w:t>
      </w:r>
      <w:r>
        <w:rPr>
          <w:sz w:val="24"/>
        </w:rPr>
        <w:t>pelo</w:t>
      </w:r>
      <w:r>
        <w:rPr>
          <w:spacing w:val="-2"/>
          <w:sz w:val="24"/>
        </w:rPr>
        <w:t> </w:t>
      </w:r>
      <w:r>
        <w:rPr>
          <w:sz w:val="24"/>
        </w:rPr>
        <w:t>sistema</w:t>
      </w:r>
      <w:r>
        <w:rPr>
          <w:spacing w:val="-2"/>
          <w:sz w:val="24"/>
        </w:rPr>
        <w:t> </w:t>
      </w:r>
      <w:r>
        <w:rPr>
          <w:sz w:val="24"/>
        </w:rPr>
        <w:t>quando</w:t>
      </w:r>
      <w:r>
        <w:rPr>
          <w:spacing w:val="-2"/>
          <w:sz w:val="24"/>
        </w:rPr>
        <w:t> </w:t>
      </w:r>
      <w:r>
        <w:rPr>
          <w:sz w:val="24"/>
        </w:rPr>
        <w:t>houver</w:t>
      </w:r>
      <w:r>
        <w:rPr>
          <w:spacing w:val="-2"/>
          <w:sz w:val="24"/>
        </w:rPr>
        <w:t> </w:t>
      </w:r>
      <w:r>
        <w:rPr>
          <w:sz w:val="24"/>
        </w:rPr>
        <w:t>lance</w:t>
      </w:r>
      <w:r>
        <w:rPr>
          <w:spacing w:val="-2"/>
          <w:sz w:val="24"/>
        </w:rPr>
        <w:t> </w:t>
      </w:r>
      <w:r>
        <w:rPr>
          <w:sz w:val="24"/>
        </w:rPr>
        <w:t>ofertado nos últimos dois minutos do período de duração da sessão pública.</w:t>
      </w:r>
    </w:p>
    <w:p>
      <w:pPr>
        <w:pStyle w:val="ListParagraph"/>
        <w:numPr>
          <w:ilvl w:val="2"/>
          <w:numId w:val="6"/>
        </w:numPr>
        <w:tabs>
          <w:tab w:pos="756" w:val="left" w:leader="none"/>
        </w:tabs>
        <w:spacing w:line="235" w:lineRule="auto" w:before="0" w:after="0"/>
        <w:ind w:left="119" w:right="542" w:firstLine="0"/>
        <w:jc w:val="left"/>
        <w:rPr>
          <w:sz w:val="24"/>
        </w:rPr>
      </w:pPr>
      <w:r>
        <w:rPr>
          <w:sz w:val="24"/>
        </w:rPr>
        <w:t>A</w:t>
      </w:r>
      <w:r>
        <w:rPr>
          <w:spacing w:val="-15"/>
          <w:sz w:val="24"/>
        </w:rPr>
        <w:t> </w:t>
      </w:r>
      <w:r>
        <w:rPr>
          <w:sz w:val="24"/>
        </w:rPr>
        <w:t>prorrogação</w:t>
      </w:r>
      <w:r>
        <w:rPr>
          <w:spacing w:val="-3"/>
          <w:sz w:val="24"/>
        </w:rPr>
        <w:t> </w:t>
      </w:r>
      <w:r>
        <w:rPr>
          <w:sz w:val="24"/>
        </w:rPr>
        <w:t>automática</w:t>
      </w:r>
      <w:r>
        <w:rPr>
          <w:spacing w:val="-2"/>
          <w:sz w:val="24"/>
        </w:rPr>
        <w:t> </w:t>
      </w:r>
      <w:r>
        <w:rPr>
          <w:sz w:val="24"/>
        </w:rPr>
        <w:t>da</w:t>
      </w:r>
      <w:r>
        <w:rPr>
          <w:spacing w:val="-2"/>
          <w:sz w:val="24"/>
        </w:rPr>
        <w:t> </w:t>
      </w:r>
      <w:r>
        <w:rPr>
          <w:sz w:val="24"/>
        </w:rPr>
        <w:t>etapa</w:t>
      </w:r>
      <w:r>
        <w:rPr>
          <w:spacing w:val="-2"/>
          <w:sz w:val="24"/>
        </w:rPr>
        <w:t> </w:t>
      </w:r>
      <w:r>
        <w:rPr>
          <w:sz w:val="24"/>
        </w:rPr>
        <w:t>de</w:t>
      </w:r>
      <w:r>
        <w:rPr>
          <w:spacing w:val="-2"/>
          <w:sz w:val="24"/>
        </w:rPr>
        <w:t> </w:t>
      </w:r>
      <w:r>
        <w:rPr>
          <w:sz w:val="24"/>
        </w:rPr>
        <w:t>lances,</w:t>
      </w:r>
      <w:r>
        <w:rPr>
          <w:spacing w:val="-2"/>
          <w:sz w:val="24"/>
        </w:rPr>
        <w:t> </w:t>
      </w:r>
      <w:r>
        <w:rPr>
          <w:sz w:val="24"/>
        </w:rPr>
        <w:t>de</w:t>
      </w:r>
      <w:r>
        <w:rPr>
          <w:spacing w:val="-2"/>
          <w:sz w:val="24"/>
        </w:rPr>
        <w:t> </w:t>
      </w:r>
      <w:r>
        <w:rPr>
          <w:sz w:val="24"/>
        </w:rPr>
        <w:t>que</w:t>
      </w:r>
      <w:r>
        <w:rPr>
          <w:spacing w:val="-2"/>
          <w:sz w:val="24"/>
        </w:rPr>
        <w:t> </w:t>
      </w:r>
      <w:r>
        <w:rPr>
          <w:sz w:val="24"/>
        </w:rPr>
        <w:t>trata</w:t>
      </w:r>
      <w:r>
        <w:rPr>
          <w:spacing w:val="-2"/>
          <w:sz w:val="24"/>
        </w:rPr>
        <w:t> </w:t>
      </w:r>
      <w:r>
        <w:rPr>
          <w:sz w:val="24"/>
        </w:rPr>
        <w:t>o</w:t>
      </w:r>
      <w:r>
        <w:rPr>
          <w:spacing w:val="-2"/>
          <w:sz w:val="24"/>
        </w:rPr>
        <w:t> </w:t>
      </w:r>
      <w:r>
        <w:rPr>
          <w:sz w:val="24"/>
        </w:rPr>
        <w:t>subitem</w:t>
      </w:r>
      <w:r>
        <w:rPr>
          <w:spacing w:val="-2"/>
          <w:sz w:val="24"/>
        </w:rPr>
        <w:t> </w:t>
      </w:r>
      <w:r>
        <w:rPr>
          <w:sz w:val="24"/>
        </w:rPr>
        <w:t>anterior,</w:t>
      </w:r>
      <w:r>
        <w:rPr>
          <w:spacing w:val="-2"/>
          <w:sz w:val="24"/>
        </w:rPr>
        <w:t> </w:t>
      </w:r>
      <w:r>
        <w:rPr>
          <w:sz w:val="24"/>
        </w:rPr>
        <w:t>será</w:t>
      </w:r>
      <w:r>
        <w:rPr>
          <w:spacing w:val="-2"/>
          <w:sz w:val="24"/>
        </w:rPr>
        <w:t> </w:t>
      </w:r>
      <w:r>
        <w:rPr>
          <w:sz w:val="24"/>
        </w:rPr>
        <w:t>de</w:t>
      </w:r>
      <w:r>
        <w:rPr>
          <w:spacing w:val="-2"/>
          <w:sz w:val="24"/>
        </w:rPr>
        <w:t> </w:t>
      </w:r>
      <w:r>
        <w:rPr>
          <w:sz w:val="24"/>
        </w:rPr>
        <w:t>dois</w:t>
      </w:r>
      <w:r>
        <w:rPr>
          <w:spacing w:val="-2"/>
          <w:sz w:val="24"/>
        </w:rPr>
        <w:t> </w:t>
      </w:r>
      <w:r>
        <w:rPr>
          <w:sz w:val="24"/>
        </w:rPr>
        <w:t>minutos</w:t>
      </w:r>
      <w:r>
        <w:rPr>
          <w:spacing w:val="-2"/>
          <w:sz w:val="24"/>
        </w:rPr>
        <w:t> </w:t>
      </w:r>
      <w:r>
        <w:rPr>
          <w:sz w:val="24"/>
        </w:rPr>
        <w:t>e</w:t>
      </w:r>
      <w:r>
        <w:rPr>
          <w:spacing w:val="-2"/>
          <w:sz w:val="24"/>
        </w:rPr>
        <w:t> </w:t>
      </w:r>
      <w:r>
        <w:rPr>
          <w:sz w:val="24"/>
        </w:rPr>
        <w:t>ocorrerá</w:t>
      </w:r>
      <w:r>
        <w:rPr>
          <w:spacing w:val="-2"/>
          <w:sz w:val="24"/>
        </w:rPr>
        <w:t> </w:t>
      </w:r>
      <w:r>
        <w:rPr>
          <w:sz w:val="24"/>
        </w:rPr>
        <w:t>sucessivamente</w:t>
      </w:r>
      <w:r>
        <w:rPr>
          <w:spacing w:val="-2"/>
          <w:sz w:val="24"/>
        </w:rPr>
        <w:t> </w:t>
      </w:r>
      <w:r>
        <w:rPr>
          <w:sz w:val="24"/>
        </w:rPr>
        <w:t>sempre</w:t>
      </w:r>
      <w:r>
        <w:rPr>
          <w:spacing w:val="-2"/>
          <w:sz w:val="24"/>
        </w:rPr>
        <w:t> </w:t>
      </w:r>
      <w:r>
        <w:rPr>
          <w:sz w:val="24"/>
        </w:rPr>
        <w:t>que</w:t>
      </w:r>
      <w:r>
        <w:rPr>
          <w:spacing w:val="-2"/>
          <w:sz w:val="24"/>
        </w:rPr>
        <w:t> </w:t>
      </w:r>
      <w:r>
        <w:rPr>
          <w:sz w:val="24"/>
        </w:rPr>
        <w:t>houver</w:t>
      </w:r>
      <w:r>
        <w:rPr>
          <w:spacing w:val="-2"/>
          <w:sz w:val="24"/>
        </w:rPr>
        <w:t> </w:t>
      </w:r>
      <w:r>
        <w:rPr>
          <w:sz w:val="24"/>
        </w:rPr>
        <w:t>lances enviados nesse período de prorrogação, inclusive no caso de lances intermediários.</w:t>
      </w:r>
    </w:p>
    <w:p>
      <w:pPr>
        <w:pStyle w:val="ListParagraph"/>
        <w:numPr>
          <w:ilvl w:val="2"/>
          <w:numId w:val="6"/>
        </w:numPr>
        <w:tabs>
          <w:tab w:pos="770" w:val="left" w:leader="none"/>
        </w:tabs>
        <w:spacing w:line="235" w:lineRule="auto" w:before="0" w:after="0"/>
        <w:ind w:left="119" w:right="271" w:firstLine="0"/>
        <w:jc w:val="left"/>
        <w:rPr>
          <w:sz w:val="24"/>
        </w:rPr>
      </w:pPr>
      <w:r>
        <w:rPr>
          <w:sz w:val="24"/>
        </w:rPr>
        <w:t>Não</w:t>
      </w:r>
      <w:r>
        <w:rPr>
          <w:spacing w:val="-2"/>
          <w:sz w:val="24"/>
        </w:rPr>
        <w:t> </w:t>
      </w:r>
      <w:r>
        <w:rPr>
          <w:sz w:val="24"/>
        </w:rPr>
        <w:t>havendo</w:t>
      </w:r>
      <w:r>
        <w:rPr>
          <w:spacing w:val="-2"/>
          <w:sz w:val="24"/>
        </w:rPr>
        <w:t> </w:t>
      </w:r>
      <w:r>
        <w:rPr>
          <w:sz w:val="24"/>
        </w:rPr>
        <w:t>novos</w:t>
      </w:r>
      <w:r>
        <w:rPr>
          <w:spacing w:val="-2"/>
          <w:sz w:val="24"/>
        </w:rPr>
        <w:t> </w:t>
      </w:r>
      <w:r>
        <w:rPr>
          <w:sz w:val="24"/>
        </w:rPr>
        <w:t>lances</w:t>
      </w:r>
      <w:r>
        <w:rPr>
          <w:spacing w:val="-2"/>
          <w:sz w:val="24"/>
        </w:rPr>
        <w:t> </w:t>
      </w:r>
      <w:r>
        <w:rPr>
          <w:sz w:val="24"/>
        </w:rPr>
        <w:t>na</w:t>
      </w:r>
      <w:r>
        <w:rPr>
          <w:spacing w:val="-2"/>
          <w:sz w:val="24"/>
        </w:rPr>
        <w:t> </w:t>
      </w:r>
      <w:r>
        <w:rPr>
          <w:sz w:val="24"/>
        </w:rPr>
        <w:t>forma</w:t>
      </w:r>
      <w:r>
        <w:rPr>
          <w:spacing w:val="-2"/>
          <w:sz w:val="24"/>
        </w:rPr>
        <w:t> </w:t>
      </w:r>
      <w:r>
        <w:rPr>
          <w:sz w:val="24"/>
        </w:rPr>
        <w:t>estabelecida</w:t>
      </w:r>
      <w:r>
        <w:rPr>
          <w:spacing w:val="-2"/>
          <w:sz w:val="24"/>
        </w:rPr>
        <w:t> </w:t>
      </w:r>
      <w:r>
        <w:rPr>
          <w:sz w:val="24"/>
        </w:rPr>
        <w:t>nos</w:t>
      </w:r>
      <w:r>
        <w:rPr>
          <w:spacing w:val="-2"/>
          <w:sz w:val="24"/>
        </w:rPr>
        <w:t> </w:t>
      </w:r>
      <w:r>
        <w:rPr>
          <w:sz w:val="24"/>
        </w:rPr>
        <w:t>itens</w:t>
      </w:r>
      <w:r>
        <w:rPr>
          <w:spacing w:val="-2"/>
          <w:sz w:val="24"/>
        </w:rPr>
        <w:t> </w:t>
      </w:r>
      <w:r>
        <w:rPr>
          <w:sz w:val="24"/>
        </w:rPr>
        <w:t>anteriores,</w:t>
      </w:r>
      <w:r>
        <w:rPr>
          <w:spacing w:val="-2"/>
          <w:sz w:val="24"/>
        </w:rPr>
        <w:t> </w:t>
      </w:r>
      <w:r>
        <w:rPr>
          <w:sz w:val="24"/>
        </w:rPr>
        <w:t>a</w:t>
      </w:r>
      <w:r>
        <w:rPr>
          <w:spacing w:val="-2"/>
          <w:sz w:val="24"/>
        </w:rPr>
        <w:t> </w:t>
      </w:r>
      <w:r>
        <w:rPr>
          <w:sz w:val="24"/>
        </w:rPr>
        <w:t>sessão</w:t>
      </w:r>
      <w:r>
        <w:rPr>
          <w:spacing w:val="-2"/>
          <w:sz w:val="24"/>
        </w:rPr>
        <w:t> </w:t>
      </w:r>
      <w:r>
        <w:rPr>
          <w:sz w:val="24"/>
        </w:rPr>
        <w:t>pública</w:t>
      </w:r>
      <w:r>
        <w:rPr>
          <w:spacing w:val="-2"/>
          <w:sz w:val="24"/>
        </w:rPr>
        <w:t> </w:t>
      </w:r>
      <w:r>
        <w:rPr>
          <w:sz w:val="24"/>
        </w:rPr>
        <w:t>encerrar-se-á</w:t>
      </w:r>
      <w:r>
        <w:rPr>
          <w:spacing w:val="-2"/>
          <w:sz w:val="24"/>
        </w:rPr>
        <w:t> </w:t>
      </w:r>
      <w:r>
        <w:rPr>
          <w:sz w:val="24"/>
        </w:rPr>
        <w:t>automaticamente,</w:t>
      </w:r>
      <w:r>
        <w:rPr>
          <w:spacing w:val="-2"/>
          <w:sz w:val="24"/>
        </w:rPr>
        <w:t> </w:t>
      </w:r>
      <w:r>
        <w:rPr>
          <w:sz w:val="24"/>
        </w:rPr>
        <w:t>e</w:t>
      </w:r>
      <w:r>
        <w:rPr>
          <w:spacing w:val="-2"/>
          <w:sz w:val="24"/>
        </w:rPr>
        <w:t> </w:t>
      </w:r>
      <w:r>
        <w:rPr>
          <w:sz w:val="24"/>
        </w:rPr>
        <w:t>o</w:t>
      </w:r>
      <w:r>
        <w:rPr>
          <w:spacing w:val="-2"/>
          <w:sz w:val="24"/>
        </w:rPr>
        <w:t> </w:t>
      </w:r>
      <w:r>
        <w:rPr>
          <w:sz w:val="24"/>
        </w:rPr>
        <w:t>sistema</w:t>
      </w:r>
      <w:r>
        <w:rPr>
          <w:spacing w:val="-2"/>
          <w:sz w:val="24"/>
        </w:rPr>
        <w:t> </w:t>
      </w:r>
      <w:r>
        <w:rPr>
          <w:sz w:val="24"/>
        </w:rPr>
        <w:t>ordenará</w:t>
      </w:r>
      <w:r>
        <w:rPr>
          <w:spacing w:val="-2"/>
          <w:sz w:val="24"/>
        </w:rPr>
        <w:t> </w:t>
      </w:r>
      <w:r>
        <w:rPr>
          <w:sz w:val="24"/>
        </w:rPr>
        <w:t>e</w:t>
      </w:r>
      <w:r>
        <w:rPr>
          <w:spacing w:val="-2"/>
          <w:sz w:val="24"/>
        </w:rPr>
        <w:t> </w:t>
      </w:r>
      <w:r>
        <w:rPr>
          <w:sz w:val="24"/>
        </w:rPr>
        <w:t>divulgará</w:t>
      </w:r>
      <w:r>
        <w:rPr>
          <w:spacing w:val="-2"/>
          <w:sz w:val="24"/>
        </w:rPr>
        <w:t> </w:t>
      </w:r>
      <w:r>
        <w:rPr>
          <w:sz w:val="24"/>
        </w:rPr>
        <w:t>os lances conforme a ordem final de classificação.</w:t>
      </w:r>
    </w:p>
    <w:p>
      <w:pPr>
        <w:pStyle w:val="ListParagraph"/>
        <w:numPr>
          <w:ilvl w:val="2"/>
          <w:numId w:val="6"/>
        </w:numPr>
        <w:tabs>
          <w:tab w:pos="770" w:val="left" w:leader="none"/>
        </w:tabs>
        <w:spacing w:line="235" w:lineRule="auto" w:before="0" w:after="0"/>
        <w:ind w:left="119" w:right="270" w:firstLine="0"/>
        <w:jc w:val="left"/>
        <w:rPr>
          <w:sz w:val="24"/>
        </w:rPr>
      </w:pPr>
      <w:r>
        <w:rPr>
          <w:sz w:val="24"/>
        </w:rPr>
        <w:t>Definida a melhor proposta, se a diferença em relação à proposta classificada em segundo lugar for de pelo menos 5% (cinco por cento), o Pregoeiro, auxiliado</w:t>
      </w:r>
      <w:r>
        <w:rPr>
          <w:spacing w:val="-2"/>
          <w:sz w:val="24"/>
        </w:rPr>
        <w:t> </w:t>
      </w:r>
      <w:r>
        <w:rPr>
          <w:sz w:val="24"/>
        </w:rPr>
        <w:t>pela</w:t>
      </w:r>
      <w:r>
        <w:rPr>
          <w:spacing w:val="-2"/>
          <w:sz w:val="24"/>
        </w:rPr>
        <w:t> </w:t>
      </w:r>
      <w:r>
        <w:rPr>
          <w:sz w:val="24"/>
        </w:rPr>
        <w:t>equipe</w:t>
      </w:r>
      <w:r>
        <w:rPr>
          <w:spacing w:val="-2"/>
          <w:sz w:val="24"/>
        </w:rPr>
        <w:t> </w:t>
      </w:r>
      <w:r>
        <w:rPr>
          <w:sz w:val="24"/>
        </w:rPr>
        <w:t>de</w:t>
      </w:r>
      <w:r>
        <w:rPr>
          <w:spacing w:val="-2"/>
          <w:sz w:val="24"/>
        </w:rPr>
        <w:t> </w:t>
      </w:r>
      <w:r>
        <w:rPr>
          <w:sz w:val="24"/>
        </w:rPr>
        <w:t>apoio,</w:t>
      </w:r>
      <w:r>
        <w:rPr>
          <w:spacing w:val="-2"/>
          <w:sz w:val="24"/>
        </w:rPr>
        <w:t> </w:t>
      </w:r>
      <w:r>
        <w:rPr>
          <w:sz w:val="24"/>
        </w:rPr>
        <w:t>e</w:t>
      </w:r>
      <w:r>
        <w:rPr>
          <w:spacing w:val="-2"/>
          <w:sz w:val="24"/>
        </w:rPr>
        <w:t> </w:t>
      </w:r>
      <w:r>
        <w:rPr>
          <w:sz w:val="24"/>
        </w:rPr>
        <w:t>caso</w:t>
      </w:r>
      <w:r>
        <w:rPr>
          <w:spacing w:val="-2"/>
          <w:sz w:val="24"/>
        </w:rPr>
        <w:t> </w:t>
      </w:r>
      <w:r>
        <w:rPr>
          <w:sz w:val="24"/>
        </w:rPr>
        <w:t>o</w:t>
      </w:r>
      <w:r>
        <w:rPr>
          <w:spacing w:val="-2"/>
          <w:sz w:val="24"/>
        </w:rPr>
        <w:t> </w:t>
      </w:r>
      <w:r>
        <w:rPr>
          <w:sz w:val="24"/>
        </w:rPr>
        <w:t>sistema</w:t>
      </w:r>
      <w:r>
        <w:rPr>
          <w:spacing w:val="-2"/>
          <w:sz w:val="24"/>
        </w:rPr>
        <w:t> </w:t>
      </w:r>
      <w:r>
        <w:rPr>
          <w:sz w:val="24"/>
        </w:rPr>
        <w:t>eletrônico</w:t>
      </w:r>
      <w:r>
        <w:rPr>
          <w:spacing w:val="-2"/>
          <w:sz w:val="24"/>
        </w:rPr>
        <w:t> </w:t>
      </w:r>
      <w:r>
        <w:rPr>
          <w:sz w:val="24"/>
        </w:rPr>
        <w:t>de</w:t>
      </w:r>
      <w:r>
        <w:rPr>
          <w:spacing w:val="-2"/>
          <w:sz w:val="24"/>
        </w:rPr>
        <w:t> </w:t>
      </w:r>
      <w:r>
        <w:rPr>
          <w:sz w:val="24"/>
        </w:rPr>
        <w:t>contratações</w:t>
      </w:r>
      <w:r>
        <w:rPr>
          <w:spacing w:val="-2"/>
          <w:sz w:val="24"/>
        </w:rPr>
        <w:t> </w:t>
      </w:r>
      <w:r>
        <w:rPr>
          <w:sz w:val="24"/>
        </w:rPr>
        <w:t>utilizado</w:t>
      </w:r>
      <w:r>
        <w:rPr>
          <w:spacing w:val="-2"/>
          <w:sz w:val="24"/>
        </w:rPr>
        <w:t> </w:t>
      </w:r>
      <w:r>
        <w:rPr>
          <w:sz w:val="24"/>
        </w:rPr>
        <w:t>possua</w:t>
      </w:r>
      <w:r>
        <w:rPr>
          <w:spacing w:val="-2"/>
          <w:sz w:val="24"/>
        </w:rPr>
        <w:t> </w:t>
      </w:r>
      <w:r>
        <w:rPr>
          <w:sz w:val="24"/>
        </w:rPr>
        <w:t>essa</w:t>
      </w:r>
      <w:r>
        <w:rPr>
          <w:spacing w:val="-2"/>
          <w:sz w:val="24"/>
        </w:rPr>
        <w:t> </w:t>
      </w:r>
      <w:r>
        <w:rPr>
          <w:sz w:val="24"/>
        </w:rPr>
        <w:t>funcionalidade,</w:t>
      </w:r>
      <w:r>
        <w:rPr>
          <w:spacing w:val="-2"/>
          <w:sz w:val="24"/>
        </w:rPr>
        <w:t> </w:t>
      </w:r>
      <w:r>
        <w:rPr>
          <w:sz w:val="24"/>
        </w:rPr>
        <w:t>poderá</w:t>
      </w:r>
      <w:r>
        <w:rPr>
          <w:spacing w:val="-2"/>
          <w:sz w:val="24"/>
        </w:rPr>
        <w:t> </w:t>
      </w:r>
      <w:r>
        <w:rPr>
          <w:sz w:val="24"/>
        </w:rPr>
        <w:t>admitir</w:t>
      </w:r>
      <w:r>
        <w:rPr>
          <w:spacing w:val="-2"/>
          <w:sz w:val="24"/>
        </w:rPr>
        <w:t> </w:t>
      </w:r>
      <w:r>
        <w:rPr>
          <w:sz w:val="24"/>
        </w:rPr>
        <w:t>o</w:t>
      </w:r>
      <w:r>
        <w:rPr>
          <w:spacing w:val="-2"/>
          <w:sz w:val="24"/>
        </w:rPr>
        <w:t> </w:t>
      </w:r>
      <w:r>
        <w:rPr>
          <w:sz w:val="24"/>
        </w:rPr>
        <w:t>reinício</w:t>
      </w:r>
      <w:r>
        <w:rPr>
          <w:spacing w:val="-2"/>
          <w:sz w:val="24"/>
        </w:rPr>
        <w:t> </w:t>
      </w:r>
      <w:r>
        <w:rPr>
          <w:sz w:val="24"/>
        </w:rPr>
        <w:t>da</w:t>
      </w:r>
      <w:r>
        <w:rPr>
          <w:spacing w:val="-2"/>
          <w:sz w:val="24"/>
        </w:rPr>
        <w:t> </w:t>
      </w:r>
      <w:r>
        <w:rPr>
          <w:sz w:val="24"/>
        </w:rPr>
        <w:t>disputa</w:t>
      </w:r>
      <w:r>
        <w:rPr>
          <w:spacing w:val="-2"/>
          <w:sz w:val="24"/>
        </w:rPr>
        <w:t> </w:t>
      </w:r>
      <w:r>
        <w:rPr>
          <w:sz w:val="24"/>
        </w:rPr>
        <w:t>aberta,</w:t>
      </w:r>
      <w:r>
        <w:rPr>
          <w:spacing w:val="-2"/>
          <w:sz w:val="24"/>
        </w:rPr>
        <w:t> </w:t>
      </w:r>
      <w:r>
        <w:rPr>
          <w:sz w:val="24"/>
        </w:rPr>
        <w:t>para a definição das demais colocações.</w:t>
      </w:r>
    </w:p>
    <w:p>
      <w:pPr>
        <w:pStyle w:val="ListParagraph"/>
        <w:numPr>
          <w:ilvl w:val="3"/>
          <w:numId w:val="6"/>
        </w:numPr>
        <w:tabs>
          <w:tab w:pos="936" w:val="left" w:leader="none"/>
        </w:tabs>
        <w:spacing w:line="267" w:lineRule="exact" w:before="0" w:after="0"/>
        <w:ind w:left="936" w:right="0" w:hanging="817"/>
        <w:jc w:val="left"/>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6"/>
        </w:numPr>
        <w:tabs>
          <w:tab w:pos="585" w:val="left" w:leader="none"/>
        </w:tabs>
        <w:spacing w:line="270" w:lineRule="exact" w:before="0" w:after="0"/>
        <w:ind w:left="585" w:right="0" w:hanging="466"/>
        <w:jc w:val="left"/>
        <w:rPr>
          <w:sz w:val="24"/>
        </w:rPr>
      </w:pPr>
      <w:r>
        <w:rPr>
          <w:sz w:val="24"/>
        </w:rPr>
        <w:t>Após</w:t>
      </w:r>
      <w:r>
        <w:rPr>
          <w:spacing w:val="-2"/>
          <w:sz w:val="24"/>
        </w:rPr>
        <w:t> </w:t>
      </w:r>
      <w:r>
        <w:rPr>
          <w:sz w:val="24"/>
        </w:rPr>
        <w:t>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6"/>
        </w:numPr>
        <w:tabs>
          <w:tab w:pos="599" w:val="left" w:leader="none"/>
        </w:tabs>
        <w:spacing w:line="270" w:lineRule="exact" w:before="0" w:after="0"/>
        <w:ind w:left="599" w:right="0" w:hanging="480"/>
        <w:jc w:val="left"/>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6"/>
        </w:numPr>
        <w:tabs>
          <w:tab w:pos="599" w:val="left" w:leader="none"/>
        </w:tabs>
        <w:spacing w:line="235" w:lineRule="auto" w:before="0" w:after="0"/>
        <w:ind w:left="119" w:right="1004" w:firstLine="0"/>
        <w:jc w:val="left"/>
        <w:rPr>
          <w:sz w:val="24"/>
        </w:rPr>
      </w:pPr>
      <w:r>
        <w:rPr>
          <w:sz w:val="24"/>
        </w:rPr>
        <w:t>Durante</w:t>
      </w:r>
      <w:r>
        <w:rPr>
          <w:spacing w:val="-2"/>
          <w:sz w:val="24"/>
        </w:rPr>
        <w:t> </w:t>
      </w:r>
      <w:r>
        <w:rPr>
          <w:sz w:val="24"/>
        </w:rPr>
        <w:t>o</w:t>
      </w:r>
      <w:r>
        <w:rPr>
          <w:spacing w:val="-2"/>
          <w:sz w:val="24"/>
        </w:rPr>
        <w:t> </w:t>
      </w:r>
      <w:r>
        <w:rPr>
          <w:sz w:val="24"/>
        </w:rPr>
        <w:t>transcurso</w:t>
      </w:r>
      <w:r>
        <w:rPr>
          <w:spacing w:val="-2"/>
          <w:sz w:val="24"/>
        </w:rPr>
        <w:t> </w:t>
      </w:r>
      <w:r>
        <w:rPr>
          <w:sz w:val="24"/>
        </w:rPr>
        <w:t>da</w:t>
      </w:r>
      <w:r>
        <w:rPr>
          <w:spacing w:val="-2"/>
          <w:sz w:val="24"/>
        </w:rPr>
        <w:t> </w:t>
      </w:r>
      <w:r>
        <w:rPr>
          <w:sz w:val="24"/>
        </w:rPr>
        <w:t>sessão</w:t>
      </w:r>
      <w:r>
        <w:rPr>
          <w:spacing w:val="-2"/>
          <w:sz w:val="24"/>
        </w:rPr>
        <w:t> </w:t>
      </w:r>
      <w:r>
        <w:rPr>
          <w:sz w:val="24"/>
        </w:rPr>
        <w:t>pública,</w:t>
      </w:r>
      <w:r>
        <w:rPr>
          <w:spacing w:val="-2"/>
          <w:sz w:val="24"/>
        </w:rPr>
        <w:t> </w:t>
      </w:r>
      <w:r>
        <w:rPr>
          <w:sz w:val="24"/>
        </w:rPr>
        <w:t>os</w:t>
      </w:r>
      <w:r>
        <w:rPr>
          <w:spacing w:val="-2"/>
          <w:sz w:val="24"/>
        </w:rPr>
        <w:t> </w:t>
      </w:r>
      <w:r>
        <w:rPr>
          <w:sz w:val="24"/>
        </w:rPr>
        <w:t>licitantes</w:t>
      </w:r>
      <w:r>
        <w:rPr>
          <w:spacing w:val="-2"/>
          <w:sz w:val="24"/>
        </w:rPr>
        <w:t> </w:t>
      </w:r>
      <w:r>
        <w:rPr>
          <w:sz w:val="24"/>
        </w:rPr>
        <w:t>serão</w:t>
      </w:r>
      <w:r>
        <w:rPr>
          <w:spacing w:val="-2"/>
          <w:sz w:val="24"/>
        </w:rPr>
        <w:t> </w:t>
      </w:r>
      <w:r>
        <w:rPr>
          <w:sz w:val="24"/>
        </w:rPr>
        <w:t>informados,</w:t>
      </w:r>
      <w:r>
        <w:rPr>
          <w:spacing w:val="-2"/>
          <w:sz w:val="24"/>
        </w:rPr>
        <w:t> </w:t>
      </w:r>
      <w:r>
        <w:rPr>
          <w:sz w:val="24"/>
        </w:rPr>
        <w:t>em</w:t>
      </w:r>
      <w:r>
        <w:rPr>
          <w:spacing w:val="-2"/>
          <w:sz w:val="24"/>
        </w:rPr>
        <w:t> </w:t>
      </w:r>
      <w:r>
        <w:rPr>
          <w:sz w:val="24"/>
        </w:rPr>
        <w:t>tempo</w:t>
      </w:r>
      <w:r>
        <w:rPr>
          <w:spacing w:val="-2"/>
          <w:sz w:val="24"/>
        </w:rPr>
        <w:t> </w:t>
      </w:r>
      <w:r>
        <w:rPr>
          <w:sz w:val="24"/>
        </w:rPr>
        <w:t>real,</w:t>
      </w:r>
      <w:r>
        <w:rPr>
          <w:spacing w:val="-2"/>
          <w:sz w:val="24"/>
        </w:rPr>
        <w:t> </w:t>
      </w:r>
      <w:r>
        <w:rPr>
          <w:sz w:val="24"/>
        </w:rPr>
        <w:t>do</w:t>
      </w:r>
      <w:r>
        <w:rPr>
          <w:spacing w:val="-2"/>
          <w:sz w:val="24"/>
        </w:rPr>
        <w:t> </w:t>
      </w:r>
      <w:r>
        <w:rPr>
          <w:sz w:val="24"/>
        </w:rPr>
        <w:t>valor</w:t>
      </w:r>
      <w:r>
        <w:rPr>
          <w:spacing w:val="-2"/>
          <w:sz w:val="24"/>
        </w:rPr>
        <w:t> </w:t>
      </w:r>
      <w:r>
        <w:rPr>
          <w:sz w:val="24"/>
        </w:rPr>
        <w:t>do</w:t>
      </w:r>
      <w:r>
        <w:rPr>
          <w:spacing w:val="-2"/>
          <w:sz w:val="24"/>
        </w:rPr>
        <w:t> </w:t>
      </w:r>
      <w:r>
        <w:rPr>
          <w:sz w:val="24"/>
        </w:rPr>
        <w:t>menor</w:t>
      </w:r>
      <w:r>
        <w:rPr>
          <w:spacing w:val="-2"/>
          <w:sz w:val="24"/>
        </w:rPr>
        <w:t> </w:t>
      </w:r>
      <w:r>
        <w:rPr>
          <w:sz w:val="24"/>
        </w:rPr>
        <w:t>lance</w:t>
      </w:r>
      <w:r>
        <w:rPr>
          <w:spacing w:val="-2"/>
          <w:sz w:val="24"/>
        </w:rPr>
        <w:t> </w:t>
      </w:r>
      <w:r>
        <w:rPr>
          <w:sz w:val="24"/>
        </w:rPr>
        <w:t>registrado,</w:t>
      </w:r>
      <w:r>
        <w:rPr>
          <w:spacing w:val="-2"/>
          <w:sz w:val="24"/>
        </w:rPr>
        <w:t> </w:t>
      </w:r>
      <w:r>
        <w:rPr>
          <w:sz w:val="24"/>
        </w:rPr>
        <w:t>vedada</w:t>
      </w:r>
      <w:r>
        <w:rPr>
          <w:spacing w:val="-2"/>
          <w:sz w:val="24"/>
        </w:rPr>
        <w:t> </w:t>
      </w:r>
      <w:r>
        <w:rPr>
          <w:sz w:val="24"/>
        </w:rPr>
        <w:t>a</w:t>
      </w:r>
      <w:r>
        <w:rPr>
          <w:spacing w:val="-2"/>
          <w:sz w:val="24"/>
        </w:rPr>
        <w:t> </w:t>
      </w:r>
      <w:r>
        <w:rPr>
          <w:sz w:val="24"/>
        </w:rPr>
        <w:t>identificação</w:t>
      </w:r>
      <w:r>
        <w:rPr>
          <w:spacing w:val="-2"/>
          <w:sz w:val="24"/>
        </w:rPr>
        <w:t> </w:t>
      </w:r>
      <w:r>
        <w:rPr>
          <w:sz w:val="24"/>
        </w:rPr>
        <w:t>do </w:t>
      </w:r>
      <w:r>
        <w:rPr>
          <w:spacing w:val="-2"/>
          <w:sz w:val="24"/>
        </w:rPr>
        <w:t>licitante.</w:t>
      </w:r>
    </w:p>
    <w:p>
      <w:pPr>
        <w:pStyle w:val="ListParagraph"/>
        <w:numPr>
          <w:ilvl w:val="1"/>
          <w:numId w:val="6"/>
        </w:numPr>
        <w:tabs>
          <w:tab w:pos="599" w:val="left" w:leader="none"/>
        </w:tabs>
        <w:spacing w:line="235" w:lineRule="auto" w:before="0" w:after="0"/>
        <w:ind w:left="119" w:right="250" w:firstLine="0"/>
        <w:jc w:val="left"/>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desconexão</w:t>
      </w:r>
      <w:r>
        <w:rPr>
          <w:spacing w:val="-2"/>
          <w:sz w:val="24"/>
        </w:rPr>
        <w:t> </w:t>
      </w:r>
      <w:r>
        <w:rPr>
          <w:sz w:val="24"/>
        </w:rPr>
        <w:t>com</w:t>
      </w:r>
      <w:r>
        <w:rPr>
          <w:spacing w:val="-2"/>
          <w:sz w:val="24"/>
        </w:rPr>
        <w:t> </w:t>
      </w:r>
      <w:r>
        <w:rPr>
          <w:sz w:val="24"/>
        </w:rPr>
        <w:t>o</w:t>
      </w:r>
      <w:r>
        <w:rPr>
          <w:spacing w:val="-2"/>
          <w:sz w:val="24"/>
        </w:rPr>
        <w:t> </w:t>
      </w:r>
      <w:r>
        <w:rPr>
          <w:sz w:val="24"/>
        </w:rPr>
        <w:t>Pregoeiro,</w:t>
      </w:r>
      <w:r>
        <w:rPr>
          <w:spacing w:val="-2"/>
          <w:sz w:val="24"/>
        </w:rPr>
        <w:t> </w:t>
      </w:r>
      <w:r>
        <w:rPr>
          <w:sz w:val="24"/>
        </w:rPr>
        <w:t>no</w:t>
      </w:r>
      <w:r>
        <w:rPr>
          <w:spacing w:val="-2"/>
          <w:sz w:val="24"/>
        </w:rPr>
        <w:t> </w:t>
      </w:r>
      <w:r>
        <w:rPr>
          <w:sz w:val="24"/>
        </w:rPr>
        <w:t>decorrer</w:t>
      </w:r>
      <w:r>
        <w:rPr>
          <w:spacing w:val="-2"/>
          <w:sz w:val="24"/>
        </w:rPr>
        <w:t> </w:t>
      </w:r>
      <w:r>
        <w:rPr>
          <w:sz w:val="24"/>
        </w:rPr>
        <w:t>da</w:t>
      </w:r>
      <w:r>
        <w:rPr>
          <w:spacing w:val="-2"/>
          <w:sz w:val="24"/>
        </w:rPr>
        <w:t> </w:t>
      </w:r>
      <w:r>
        <w:rPr>
          <w:sz w:val="24"/>
        </w:rPr>
        <w:t>etapa</w:t>
      </w:r>
      <w:r>
        <w:rPr>
          <w:spacing w:val="-2"/>
          <w:sz w:val="24"/>
        </w:rPr>
        <w:t> </w:t>
      </w:r>
      <w:r>
        <w:rPr>
          <w:sz w:val="24"/>
        </w:rPr>
        <w:t>competitiva</w:t>
      </w:r>
      <w:r>
        <w:rPr>
          <w:spacing w:val="-2"/>
          <w:sz w:val="24"/>
        </w:rPr>
        <w:t> </w:t>
      </w:r>
      <w:r>
        <w:rPr>
          <w:sz w:val="24"/>
        </w:rPr>
        <w:t>do</w:t>
      </w:r>
      <w:r>
        <w:rPr>
          <w:spacing w:val="-2"/>
          <w:sz w:val="24"/>
        </w:rPr>
        <w:t> </w:t>
      </w:r>
      <w:r>
        <w:rPr>
          <w:sz w:val="24"/>
        </w:rPr>
        <w:t>Pregão,</w:t>
      </w:r>
      <w:r>
        <w:rPr>
          <w:spacing w:val="-2"/>
          <w:sz w:val="24"/>
        </w:rPr>
        <w:t> </w:t>
      </w:r>
      <w:r>
        <w:rPr>
          <w:sz w:val="24"/>
        </w:rPr>
        <w:t>o</w:t>
      </w:r>
      <w:r>
        <w:rPr>
          <w:spacing w:val="-2"/>
          <w:sz w:val="24"/>
        </w:rPr>
        <w:t> </w:t>
      </w:r>
      <w:r>
        <w:rPr>
          <w:sz w:val="24"/>
        </w:rPr>
        <w:t>sistema</w:t>
      </w:r>
      <w:r>
        <w:rPr>
          <w:spacing w:val="-2"/>
          <w:sz w:val="24"/>
        </w:rPr>
        <w:t> </w:t>
      </w:r>
      <w:r>
        <w:rPr>
          <w:sz w:val="24"/>
        </w:rPr>
        <w:t>eletrônico</w:t>
      </w:r>
      <w:r>
        <w:rPr>
          <w:spacing w:val="-2"/>
          <w:sz w:val="24"/>
        </w:rPr>
        <w:t> </w:t>
      </w:r>
      <w:r>
        <w:rPr>
          <w:sz w:val="24"/>
        </w:rPr>
        <w:t>poderá</w:t>
      </w:r>
      <w:r>
        <w:rPr>
          <w:spacing w:val="-2"/>
          <w:sz w:val="24"/>
        </w:rPr>
        <w:t> </w:t>
      </w:r>
      <w:r>
        <w:rPr>
          <w:sz w:val="24"/>
        </w:rPr>
        <w:t>permanecer</w:t>
      </w:r>
      <w:r>
        <w:rPr>
          <w:spacing w:val="-2"/>
          <w:sz w:val="24"/>
        </w:rPr>
        <w:t> </w:t>
      </w:r>
      <w:r>
        <w:rPr>
          <w:sz w:val="24"/>
        </w:rPr>
        <w:t>acessível</w:t>
      </w:r>
      <w:r>
        <w:rPr>
          <w:spacing w:val="-2"/>
          <w:sz w:val="24"/>
        </w:rPr>
        <w:t> </w:t>
      </w:r>
      <w:r>
        <w:rPr>
          <w:sz w:val="24"/>
        </w:rPr>
        <w:t>aos</w:t>
      </w:r>
      <w:r>
        <w:rPr>
          <w:spacing w:val="-2"/>
          <w:sz w:val="24"/>
        </w:rPr>
        <w:t> </w:t>
      </w:r>
      <w:r>
        <w:rPr>
          <w:sz w:val="24"/>
        </w:rPr>
        <w:t>licitantes</w:t>
      </w:r>
      <w:r>
        <w:rPr>
          <w:spacing w:val="-2"/>
          <w:sz w:val="24"/>
        </w:rPr>
        <w:t> </w:t>
      </w:r>
      <w:r>
        <w:rPr>
          <w:sz w:val="24"/>
        </w:rPr>
        <w:t>para</w:t>
      </w:r>
      <w:r>
        <w:rPr>
          <w:spacing w:val="-2"/>
          <w:sz w:val="24"/>
        </w:rPr>
        <w:t> </w:t>
      </w:r>
      <w:r>
        <w:rPr>
          <w:sz w:val="24"/>
        </w:rPr>
        <w:t>a recepção dos lances.</w:t>
      </w:r>
    </w:p>
    <w:p>
      <w:pPr>
        <w:pStyle w:val="ListParagraph"/>
        <w:numPr>
          <w:ilvl w:val="1"/>
          <w:numId w:val="6"/>
        </w:numPr>
        <w:tabs>
          <w:tab w:pos="599" w:val="left" w:leader="none"/>
        </w:tabs>
        <w:spacing w:line="235" w:lineRule="auto" w:before="0" w:after="0"/>
        <w:ind w:left="119" w:right="216" w:firstLine="0"/>
        <w:jc w:val="left"/>
        <w:rPr>
          <w:sz w:val="24"/>
        </w:rPr>
      </w:pPr>
      <w:r>
        <w:rPr>
          <w:sz w:val="24"/>
        </w:rPr>
        <w:t>Quando</w:t>
      </w:r>
      <w:r>
        <w:rPr>
          <w:spacing w:val="-2"/>
          <w:sz w:val="24"/>
        </w:rPr>
        <w:t> </w:t>
      </w:r>
      <w:r>
        <w:rPr>
          <w:sz w:val="24"/>
        </w:rPr>
        <w:t>a</w:t>
      </w:r>
      <w:r>
        <w:rPr>
          <w:spacing w:val="-2"/>
          <w:sz w:val="24"/>
        </w:rPr>
        <w:t> </w:t>
      </w:r>
      <w:r>
        <w:rPr>
          <w:sz w:val="24"/>
        </w:rPr>
        <w:t>desconexão</w:t>
      </w:r>
      <w:r>
        <w:rPr>
          <w:spacing w:val="-2"/>
          <w:sz w:val="24"/>
        </w:rPr>
        <w:t> </w:t>
      </w:r>
      <w:r>
        <w:rPr>
          <w:sz w:val="24"/>
        </w:rPr>
        <w:t>do</w:t>
      </w:r>
      <w:r>
        <w:rPr>
          <w:spacing w:val="-2"/>
          <w:sz w:val="24"/>
        </w:rPr>
        <w:t> </w:t>
      </w:r>
      <w:r>
        <w:rPr>
          <w:sz w:val="24"/>
        </w:rPr>
        <w:t>sistema</w:t>
      </w:r>
      <w:r>
        <w:rPr>
          <w:spacing w:val="-2"/>
          <w:sz w:val="24"/>
        </w:rPr>
        <w:t> </w:t>
      </w:r>
      <w:r>
        <w:rPr>
          <w:sz w:val="24"/>
        </w:rPr>
        <w:t>eletrônico</w:t>
      </w:r>
      <w:r>
        <w:rPr>
          <w:spacing w:val="-2"/>
          <w:sz w:val="24"/>
        </w:rPr>
        <w:t> </w:t>
      </w:r>
      <w:r>
        <w:rPr>
          <w:sz w:val="24"/>
        </w:rPr>
        <w:t>para</w:t>
      </w:r>
      <w:r>
        <w:rPr>
          <w:spacing w:val="-2"/>
          <w:sz w:val="24"/>
        </w:rPr>
        <w:t> </w:t>
      </w:r>
      <w:r>
        <w:rPr>
          <w:sz w:val="24"/>
        </w:rPr>
        <w:t>o</w:t>
      </w:r>
      <w:r>
        <w:rPr>
          <w:spacing w:val="-2"/>
          <w:sz w:val="24"/>
        </w:rPr>
        <w:t> </w:t>
      </w:r>
      <w:r>
        <w:rPr>
          <w:sz w:val="24"/>
        </w:rPr>
        <w:t>Pregoeiro</w:t>
      </w:r>
      <w:r>
        <w:rPr>
          <w:spacing w:val="-2"/>
          <w:sz w:val="24"/>
        </w:rPr>
        <w:t> </w:t>
      </w:r>
      <w:r>
        <w:rPr>
          <w:sz w:val="24"/>
        </w:rPr>
        <w:t>persistir</w:t>
      </w:r>
      <w:r>
        <w:rPr>
          <w:spacing w:val="-2"/>
          <w:sz w:val="24"/>
        </w:rPr>
        <w:t> </w:t>
      </w:r>
      <w:r>
        <w:rPr>
          <w:sz w:val="24"/>
        </w:rPr>
        <w:t>por</w:t>
      </w:r>
      <w:r>
        <w:rPr>
          <w:spacing w:val="-2"/>
          <w:sz w:val="24"/>
        </w:rPr>
        <w:t> </w:t>
      </w:r>
      <w:r>
        <w:rPr>
          <w:sz w:val="24"/>
        </w:rPr>
        <w:t>tempo</w:t>
      </w:r>
      <w:r>
        <w:rPr>
          <w:spacing w:val="-2"/>
          <w:sz w:val="24"/>
        </w:rPr>
        <w:t> </w:t>
      </w:r>
      <w:r>
        <w:rPr>
          <w:sz w:val="24"/>
        </w:rPr>
        <w:t>superior</w:t>
      </w:r>
      <w:r>
        <w:rPr>
          <w:spacing w:val="-2"/>
          <w:sz w:val="24"/>
        </w:rPr>
        <w:t> </w:t>
      </w:r>
      <w:r>
        <w:rPr>
          <w:sz w:val="24"/>
        </w:rPr>
        <w:t>a</w:t>
      </w:r>
      <w:r>
        <w:rPr>
          <w:spacing w:val="-2"/>
          <w:sz w:val="24"/>
        </w:rPr>
        <w:t> </w:t>
      </w:r>
      <w:r>
        <w:rPr>
          <w:sz w:val="24"/>
        </w:rPr>
        <w:t>dez</w:t>
      </w:r>
      <w:r>
        <w:rPr>
          <w:spacing w:val="-2"/>
          <w:sz w:val="24"/>
        </w:rPr>
        <w:t> </w:t>
      </w:r>
      <w:r>
        <w:rPr>
          <w:sz w:val="24"/>
        </w:rPr>
        <w:t>minutos,</w:t>
      </w:r>
      <w:r>
        <w:rPr>
          <w:spacing w:val="-2"/>
          <w:sz w:val="24"/>
        </w:rPr>
        <w:t> </w:t>
      </w:r>
      <w:r>
        <w:rPr>
          <w:sz w:val="24"/>
        </w:rPr>
        <w:t>a</w:t>
      </w:r>
      <w:r>
        <w:rPr>
          <w:spacing w:val="-2"/>
          <w:sz w:val="24"/>
        </w:rPr>
        <w:t> </w:t>
      </w:r>
      <w:r>
        <w:rPr>
          <w:sz w:val="24"/>
        </w:rPr>
        <w:t>sessão</w:t>
      </w:r>
      <w:r>
        <w:rPr>
          <w:spacing w:val="-2"/>
          <w:sz w:val="24"/>
        </w:rPr>
        <w:t> </w:t>
      </w:r>
      <w:r>
        <w:rPr>
          <w:sz w:val="24"/>
        </w:rPr>
        <w:t>pública</w:t>
      </w:r>
      <w:r>
        <w:rPr>
          <w:spacing w:val="-2"/>
          <w:sz w:val="24"/>
        </w:rPr>
        <w:t> </w:t>
      </w:r>
      <w:r>
        <w:rPr>
          <w:sz w:val="24"/>
        </w:rPr>
        <w:t>será</w:t>
      </w:r>
      <w:r>
        <w:rPr>
          <w:spacing w:val="-2"/>
          <w:sz w:val="24"/>
        </w:rPr>
        <w:t> </w:t>
      </w:r>
      <w:r>
        <w:rPr>
          <w:sz w:val="24"/>
        </w:rPr>
        <w:t>suspensa</w:t>
      </w:r>
      <w:r>
        <w:rPr>
          <w:spacing w:val="-2"/>
          <w:sz w:val="24"/>
        </w:rPr>
        <w:t> </w:t>
      </w:r>
      <w:r>
        <w:rPr>
          <w:sz w:val="24"/>
        </w:rPr>
        <w:t>e</w:t>
      </w:r>
      <w:r>
        <w:rPr>
          <w:spacing w:val="-2"/>
          <w:sz w:val="24"/>
        </w:rPr>
        <w:t> </w:t>
      </w:r>
      <w:r>
        <w:rPr>
          <w:sz w:val="24"/>
        </w:rPr>
        <w:t>reiniciada</w:t>
      </w:r>
      <w:r>
        <w:rPr>
          <w:spacing w:val="-2"/>
          <w:sz w:val="24"/>
        </w:rPr>
        <w:t> </w:t>
      </w:r>
      <w:r>
        <w:rPr>
          <w:sz w:val="24"/>
        </w:rPr>
        <w:t>somente após decorridas vinte e quatro horas da comunicação do fato pelo Pregoeiro aos participantes, quando houver, no sítio eletrônico utilizado para divulgação.</w:t>
      </w:r>
    </w:p>
    <w:p>
      <w:pPr>
        <w:pStyle w:val="ListParagraph"/>
        <w:numPr>
          <w:ilvl w:val="1"/>
          <w:numId w:val="6"/>
        </w:numPr>
        <w:tabs>
          <w:tab w:pos="599" w:val="left" w:leader="none"/>
        </w:tabs>
        <w:spacing w:line="268" w:lineRule="exact" w:before="0" w:after="0"/>
        <w:ind w:left="599" w:right="0" w:hanging="480"/>
        <w:jc w:val="left"/>
        <w:rPr>
          <w:sz w:val="24"/>
        </w:rPr>
      </w:pPr>
      <w:r>
        <w:rPr>
          <w:sz w:val="24"/>
        </w:rPr>
        <w:t>Caso o licitante não apresente lances, concorrerá com o valor de sua </w:t>
      </w:r>
      <w:r>
        <w:rPr>
          <w:spacing w:val="-2"/>
          <w:sz w:val="24"/>
        </w:rPr>
        <w:t>proposta.</w:t>
      </w:r>
    </w:p>
    <w:p>
      <w:pPr>
        <w:pStyle w:val="ListParagraph"/>
        <w:numPr>
          <w:ilvl w:val="1"/>
          <w:numId w:val="6"/>
        </w:numPr>
        <w:tabs>
          <w:tab w:pos="599" w:val="left" w:leader="none"/>
        </w:tabs>
        <w:spacing w:line="235" w:lineRule="auto" w:before="0" w:after="0"/>
        <w:ind w:left="119" w:right="205" w:firstLine="0"/>
        <w:jc w:val="left"/>
        <w:rPr>
          <w:sz w:val="24"/>
        </w:rPr>
      </w:pPr>
      <w:r>
        <w:rPr>
          <w:sz w:val="24"/>
        </w:rPr>
        <w:t>Em relação a itens não exclusivos para participação de microempresas e empresas de pequeno porte, uma vez encerrada a etapa de lances, será efetivada a verificação</w:t>
      </w:r>
      <w:r>
        <w:rPr>
          <w:spacing w:val="-2"/>
          <w:sz w:val="24"/>
        </w:rPr>
        <w:t> </w:t>
      </w:r>
      <w:r>
        <w:rPr>
          <w:sz w:val="24"/>
        </w:rPr>
        <w:t>das</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participantes,</w:t>
      </w:r>
      <w:r>
        <w:rPr>
          <w:spacing w:val="-2"/>
          <w:sz w:val="24"/>
        </w:rPr>
        <w:t> </w:t>
      </w:r>
      <w:r>
        <w:rPr>
          <w:sz w:val="24"/>
        </w:rPr>
        <w:t>procedendo</w:t>
      </w:r>
      <w:r>
        <w:rPr>
          <w:spacing w:val="-2"/>
          <w:sz w:val="24"/>
        </w:rPr>
        <w:t> </w:t>
      </w:r>
      <w:r>
        <w:rPr>
          <w:sz w:val="24"/>
        </w:rPr>
        <w:t>à</w:t>
      </w:r>
      <w:r>
        <w:rPr>
          <w:spacing w:val="-2"/>
          <w:sz w:val="24"/>
        </w:rPr>
        <w:t> </w:t>
      </w:r>
      <w:r>
        <w:rPr>
          <w:sz w:val="24"/>
        </w:rPr>
        <w:t>comparação</w:t>
      </w:r>
      <w:r>
        <w:rPr>
          <w:spacing w:val="-2"/>
          <w:sz w:val="24"/>
        </w:rPr>
        <w:t> </w:t>
      </w:r>
      <w:r>
        <w:rPr>
          <w:sz w:val="24"/>
        </w:rPr>
        <w:t>com</w:t>
      </w:r>
      <w:r>
        <w:rPr>
          <w:spacing w:val="-2"/>
          <w:sz w:val="24"/>
        </w:rPr>
        <w:t> </w:t>
      </w:r>
      <w:r>
        <w:rPr>
          <w:sz w:val="24"/>
        </w:rPr>
        <w:t>os</w:t>
      </w:r>
      <w:r>
        <w:rPr>
          <w:spacing w:val="-2"/>
          <w:sz w:val="24"/>
        </w:rPr>
        <w:t> </w:t>
      </w:r>
      <w:r>
        <w:rPr>
          <w:sz w:val="24"/>
        </w:rPr>
        <w:t>valores</w:t>
      </w:r>
      <w:r>
        <w:rPr>
          <w:spacing w:val="-2"/>
          <w:sz w:val="24"/>
        </w:rPr>
        <w:t> </w:t>
      </w:r>
      <w:r>
        <w:rPr>
          <w:sz w:val="24"/>
        </w:rPr>
        <w:t>da</w:t>
      </w:r>
      <w:r>
        <w:rPr>
          <w:spacing w:val="-2"/>
          <w:sz w:val="24"/>
        </w:rPr>
        <w:t> </w:t>
      </w:r>
      <w:r>
        <w:rPr>
          <w:sz w:val="24"/>
        </w:rPr>
        <w:t>primeira</w:t>
      </w:r>
      <w:r>
        <w:rPr>
          <w:spacing w:val="-2"/>
          <w:sz w:val="24"/>
        </w:rPr>
        <w:t> </w:t>
      </w:r>
      <w:r>
        <w:rPr>
          <w:sz w:val="24"/>
        </w:rPr>
        <w:t>colocada,</w:t>
      </w:r>
      <w:r>
        <w:rPr>
          <w:spacing w:val="-2"/>
          <w:sz w:val="24"/>
        </w:rPr>
        <w:t> </w:t>
      </w:r>
      <w:r>
        <w:rPr>
          <w:sz w:val="24"/>
        </w:rPr>
        <w:t>se</w:t>
      </w:r>
      <w:r>
        <w:rPr>
          <w:spacing w:val="-2"/>
          <w:sz w:val="24"/>
        </w:rPr>
        <w:t> </w:t>
      </w:r>
      <w:r>
        <w:rPr>
          <w:sz w:val="24"/>
        </w:rPr>
        <w:t>esta</w:t>
      </w:r>
      <w:r>
        <w:rPr>
          <w:spacing w:val="-2"/>
          <w:sz w:val="24"/>
        </w:rPr>
        <w:t> </w:t>
      </w:r>
      <w:r>
        <w:rPr>
          <w:sz w:val="24"/>
        </w:rPr>
        <w:t>for</w:t>
      </w:r>
      <w:r>
        <w:rPr>
          <w:spacing w:val="-2"/>
          <w:sz w:val="24"/>
        </w:rPr>
        <w:t> </w:t>
      </w:r>
      <w:r>
        <w:rPr>
          <w:sz w:val="24"/>
        </w:rPr>
        <w:t>empresa</w:t>
      </w:r>
      <w:r>
        <w:rPr>
          <w:spacing w:val="-2"/>
          <w:sz w:val="24"/>
        </w:rPr>
        <w:t> </w:t>
      </w:r>
      <w:r>
        <w:rPr>
          <w:sz w:val="24"/>
        </w:rPr>
        <w:t>de maior porte, assim como das demais classificadas, para o fim de aplicar-se o disposto nos </w:t>
      </w:r>
      <w:hyperlink r:id="rId16">
        <w:r>
          <w:rPr>
            <w:color w:val="000080"/>
            <w:sz w:val="24"/>
            <w:u w:val="single" w:color="000080"/>
          </w:rPr>
          <w:t>arts. 44 e 45 da Lei Complementar nº 123/2006</w:t>
        </w:r>
      </w:hyperlink>
      <w:r>
        <w:rPr>
          <w:sz w:val="24"/>
        </w:rPr>
        <w:t>, regulamentada pelo </w:t>
      </w:r>
      <w:hyperlink r:id="rId17">
        <w:r>
          <w:rPr>
            <w:color w:val="000080"/>
            <w:sz w:val="24"/>
            <w:u w:val="single" w:color="000080"/>
          </w:rPr>
          <w:t>Decreto nº 42.063</w:t>
        </w:r>
      </w:hyperlink>
      <w:r>
        <w:rPr>
          <w:color w:val="000080"/>
          <w:sz w:val="24"/>
          <w:u w:val="single" w:color="000080"/>
        </w:rPr>
        <w:t>/2009</w:t>
      </w:r>
      <w:r>
        <w:rPr>
          <w:sz w:val="24"/>
        </w:rPr>
        <w:t>.</w:t>
      </w:r>
    </w:p>
    <w:p>
      <w:pPr>
        <w:pStyle w:val="ListParagraph"/>
        <w:numPr>
          <w:ilvl w:val="2"/>
          <w:numId w:val="6"/>
        </w:numPr>
        <w:tabs>
          <w:tab w:pos="779" w:val="left" w:leader="none"/>
        </w:tabs>
        <w:spacing w:line="235" w:lineRule="auto" w:before="0" w:after="0"/>
        <w:ind w:left="119" w:right="323" w:firstLine="0"/>
        <w:jc w:val="left"/>
        <w:rPr>
          <w:sz w:val="24"/>
        </w:rPr>
      </w:pPr>
      <w:r>
        <w:rPr>
          <w:sz w:val="24"/>
        </w:rPr>
        <w:t>Nessas</w:t>
      </w:r>
      <w:r>
        <w:rPr>
          <w:spacing w:val="-2"/>
          <w:sz w:val="24"/>
        </w:rPr>
        <w:t> </w:t>
      </w:r>
      <w:r>
        <w:rPr>
          <w:sz w:val="24"/>
        </w:rPr>
        <w:t>condições,</w:t>
      </w:r>
      <w:r>
        <w:rPr>
          <w:spacing w:val="-2"/>
          <w:sz w:val="24"/>
        </w:rPr>
        <w:t> </w:t>
      </w:r>
      <w:r>
        <w:rPr>
          <w:sz w:val="24"/>
        </w:rPr>
        <w:t>as</w:t>
      </w:r>
      <w:r>
        <w:rPr>
          <w:spacing w:val="-2"/>
          <w:sz w:val="24"/>
        </w:rPr>
        <w:t> </w:t>
      </w:r>
      <w:r>
        <w:rPr>
          <w:sz w:val="24"/>
        </w:rPr>
        <w:t>propostas</w:t>
      </w:r>
      <w:r>
        <w:rPr>
          <w:spacing w:val="-2"/>
          <w:sz w:val="24"/>
        </w:rPr>
        <w:t> </w:t>
      </w:r>
      <w:r>
        <w:rPr>
          <w:sz w:val="24"/>
        </w:rPr>
        <w:t>de</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que</w:t>
      </w:r>
      <w:r>
        <w:rPr>
          <w:spacing w:val="-2"/>
          <w:sz w:val="24"/>
        </w:rPr>
        <w:t> </w:t>
      </w:r>
      <w:r>
        <w:rPr>
          <w:sz w:val="24"/>
        </w:rPr>
        <w:t>se</w:t>
      </w:r>
      <w:r>
        <w:rPr>
          <w:spacing w:val="-2"/>
          <w:sz w:val="24"/>
        </w:rPr>
        <w:t> </w:t>
      </w:r>
      <w:r>
        <w:rPr>
          <w:sz w:val="24"/>
        </w:rPr>
        <w:t>encontrarem</w:t>
      </w:r>
      <w:r>
        <w:rPr>
          <w:spacing w:val="-2"/>
          <w:sz w:val="24"/>
        </w:rPr>
        <w:t> </w:t>
      </w:r>
      <w:r>
        <w:rPr>
          <w:sz w:val="24"/>
        </w:rPr>
        <w:t>na</w:t>
      </w:r>
      <w:r>
        <w:rPr>
          <w:spacing w:val="-2"/>
          <w:sz w:val="24"/>
        </w:rPr>
        <w:t> </w:t>
      </w:r>
      <w:r>
        <w:rPr>
          <w:sz w:val="24"/>
        </w:rPr>
        <w:t>faixa</w:t>
      </w:r>
      <w:r>
        <w:rPr>
          <w:spacing w:val="-2"/>
          <w:sz w:val="24"/>
        </w:rPr>
        <w:t> </w:t>
      </w:r>
      <w:r>
        <w:rPr>
          <w:sz w:val="24"/>
        </w:rPr>
        <w:t>de</w:t>
      </w:r>
      <w:r>
        <w:rPr>
          <w:spacing w:val="-2"/>
          <w:sz w:val="24"/>
        </w:rPr>
        <w:t> </w:t>
      </w:r>
      <w:r>
        <w:rPr>
          <w:sz w:val="24"/>
        </w:rPr>
        <w:t>até</w:t>
      </w:r>
      <w:r>
        <w:rPr>
          <w:spacing w:val="-2"/>
          <w:sz w:val="24"/>
        </w:rPr>
        <w:t> </w:t>
      </w:r>
      <w:r>
        <w:rPr>
          <w:sz w:val="24"/>
        </w:rPr>
        <w:t>5%</w:t>
      </w:r>
      <w:r>
        <w:rPr>
          <w:spacing w:val="-2"/>
          <w:sz w:val="24"/>
        </w:rPr>
        <w:t> </w:t>
      </w:r>
      <w:r>
        <w:rPr>
          <w:sz w:val="24"/>
        </w:rPr>
        <w:t>(cinco</w:t>
      </w:r>
      <w:r>
        <w:rPr>
          <w:spacing w:val="-2"/>
          <w:sz w:val="24"/>
        </w:rPr>
        <w:t> </w:t>
      </w:r>
      <w:r>
        <w:rPr>
          <w:sz w:val="24"/>
        </w:rPr>
        <w:t>por</w:t>
      </w:r>
      <w:r>
        <w:rPr>
          <w:spacing w:val="-2"/>
          <w:sz w:val="24"/>
        </w:rPr>
        <w:t> </w:t>
      </w:r>
      <w:r>
        <w:rPr>
          <w:sz w:val="24"/>
        </w:rPr>
        <w:t>cento)</w:t>
      </w:r>
      <w:r>
        <w:rPr>
          <w:spacing w:val="-2"/>
          <w:sz w:val="24"/>
        </w:rPr>
        <w:t> </w:t>
      </w:r>
      <w:r>
        <w:rPr>
          <w:sz w:val="24"/>
        </w:rPr>
        <w:t>acima</w:t>
      </w:r>
      <w:r>
        <w:rPr>
          <w:spacing w:val="-2"/>
          <w:sz w:val="24"/>
        </w:rPr>
        <w:t> </w:t>
      </w:r>
      <w:r>
        <w:rPr>
          <w:sz w:val="24"/>
        </w:rPr>
        <w:t>da</w:t>
      </w:r>
      <w:r>
        <w:rPr>
          <w:spacing w:val="-2"/>
          <w:sz w:val="24"/>
        </w:rPr>
        <w:t> </w:t>
      </w:r>
      <w:r>
        <w:rPr>
          <w:sz w:val="24"/>
        </w:rPr>
        <w:t>melhor proposta ou melhor lance serão consideradas empatadas com a primeira colocada.</w:t>
      </w:r>
    </w:p>
    <w:p>
      <w:pPr>
        <w:pStyle w:val="ListParagraph"/>
        <w:numPr>
          <w:ilvl w:val="2"/>
          <w:numId w:val="6"/>
        </w:numPr>
        <w:tabs>
          <w:tab w:pos="765" w:val="left" w:leader="none"/>
        </w:tabs>
        <w:spacing w:line="235" w:lineRule="auto" w:before="0" w:after="0"/>
        <w:ind w:left="119" w:right="163" w:firstLine="0"/>
        <w:jc w:val="left"/>
        <w:rPr>
          <w:sz w:val="24"/>
        </w:rPr>
      </w:pPr>
      <w:r>
        <w:rPr>
          <w:sz w:val="24"/>
        </w:rPr>
        <w:t>A</w:t>
      </w:r>
      <w:r>
        <w:rPr>
          <w:spacing w:val="-15"/>
          <w:sz w:val="24"/>
        </w:rPr>
        <w:t> </w:t>
      </w:r>
      <w:r>
        <w:rPr>
          <w:sz w:val="24"/>
        </w:rPr>
        <w:t>melhor</w:t>
      </w:r>
      <w:r>
        <w:rPr>
          <w:spacing w:val="-2"/>
          <w:sz w:val="24"/>
        </w:rPr>
        <w:t> </w:t>
      </w:r>
      <w:r>
        <w:rPr>
          <w:sz w:val="24"/>
        </w:rPr>
        <w:t>classificada</w:t>
      </w:r>
      <w:r>
        <w:rPr>
          <w:spacing w:val="-2"/>
          <w:sz w:val="24"/>
        </w:rPr>
        <w:t> </w:t>
      </w:r>
      <w:r>
        <w:rPr>
          <w:sz w:val="24"/>
        </w:rPr>
        <w:t>nos</w:t>
      </w:r>
      <w:r>
        <w:rPr>
          <w:spacing w:val="-2"/>
          <w:sz w:val="24"/>
        </w:rPr>
        <w:t> </w:t>
      </w:r>
      <w:r>
        <w:rPr>
          <w:sz w:val="24"/>
        </w:rPr>
        <w:t>termos</w:t>
      </w:r>
      <w:r>
        <w:rPr>
          <w:spacing w:val="-2"/>
          <w:sz w:val="24"/>
        </w:rPr>
        <w:t> </w:t>
      </w:r>
      <w:r>
        <w:rPr>
          <w:sz w:val="24"/>
        </w:rPr>
        <w:t>do</w:t>
      </w:r>
      <w:r>
        <w:rPr>
          <w:spacing w:val="-2"/>
          <w:sz w:val="24"/>
        </w:rPr>
        <w:t> </w:t>
      </w:r>
      <w:r>
        <w:rPr>
          <w:sz w:val="24"/>
        </w:rPr>
        <w:t>subitem</w:t>
      </w:r>
      <w:r>
        <w:rPr>
          <w:spacing w:val="-2"/>
          <w:sz w:val="24"/>
        </w:rPr>
        <w:t> </w:t>
      </w:r>
      <w:r>
        <w:rPr>
          <w:sz w:val="24"/>
        </w:rPr>
        <w:t>anterior</w:t>
      </w:r>
      <w:r>
        <w:rPr>
          <w:spacing w:val="-2"/>
          <w:sz w:val="24"/>
        </w:rPr>
        <w:t> </w:t>
      </w:r>
      <w:r>
        <w:rPr>
          <w:sz w:val="24"/>
        </w:rPr>
        <w:t>terá</w:t>
      </w:r>
      <w:r>
        <w:rPr>
          <w:spacing w:val="-2"/>
          <w:sz w:val="24"/>
        </w:rPr>
        <w:t> </w:t>
      </w:r>
      <w:r>
        <w:rPr>
          <w:sz w:val="24"/>
        </w:rPr>
        <w:t>o</w:t>
      </w:r>
      <w:r>
        <w:rPr>
          <w:spacing w:val="-2"/>
          <w:sz w:val="24"/>
        </w:rPr>
        <w:t> </w:t>
      </w:r>
      <w:r>
        <w:rPr>
          <w:sz w:val="24"/>
        </w:rPr>
        <w:t>direito</w:t>
      </w:r>
      <w:r>
        <w:rPr>
          <w:spacing w:val="-2"/>
          <w:sz w:val="24"/>
        </w:rPr>
        <w:t> </w:t>
      </w:r>
      <w:r>
        <w:rPr>
          <w:sz w:val="24"/>
        </w:rPr>
        <w:t>de</w:t>
      </w:r>
      <w:r>
        <w:rPr>
          <w:spacing w:val="-2"/>
          <w:sz w:val="24"/>
        </w:rPr>
        <w:t> </w:t>
      </w:r>
      <w:r>
        <w:rPr>
          <w:sz w:val="24"/>
        </w:rPr>
        <w:t>encaminhar</w:t>
      </w:r>
      <w:r>
        <w:rPr>
          <w:spacing w:val="-2"/>
          <w:sz w:val="24"/>
        </w:rPr>
        <w:t> </w:t>
      </w:r>
      <w:r>
        <w:rPr>
          <w:sz w:val="24"/>
        </w:rPr>
        <w:t>uma</w:t>
      </w:r>
      <w:r>
        <w:rPr>
          <w:spacing w:val="-2"/>
          <w:sz w:val="24"/>
        </w:rPr>
        <w:t> </w:t>
      </w:r>
      <w:r>
        <w:rPr>
          <w:sz w:val="24"/>
        </w:rPr>
        <w:t>última</w:t>
      </w:r>
      <w:r>
        <w:rPr>
          <w:spacing w:val="-2"/>
          <w:sz w:val="24"/>
        </w:rPr>
        <w:t> </w:t>
      </w:r>
      <w:r>
        <w:rPr>
          <w:sz w:val="24"/>
        </w:rPr>
        <w:t>oferta</w:t>
      </w:r>
      <w:r>
        <w:rPr>
          <w:spacing w:val="-2"/>
          <w:sz w:val="24"/>
        </w:rPr>
        <w:t> </w:t>
      </w:r>
      <w:r>
        <w:rPr>
          <w:sz w:val="24"/>
        </w:rPr>
        <w:t>para</w:t>
      </w:r>
      <w:r>
        <w:rPr>
          <w:spacing w:val="-2"/>
          <w:sz w:val="24"/>
        </w:rPr>
        <w:t> </w:t>
      </w:r>
      <w:r>
        <w:rPr>
          <w:sz w:val="24"/>
        </w:rPr>
        <w:t>desempate,</w:t>
      </w:r>
      <w:r>
        <w:rPr>
          <w:spacing w:val="-2"/>
          <w:sz w:val="24"/>
        </w:rPr>
        <w:t> </w:t>
      </w:r>
      <w:r>
        <w:rPr>
          <w:sz w:val="24"/>
        </w:rPr>
        <w:t>obrigatoriamente</w:t>
      </w:r>
      <w:r>
        <w:rPr>
          <w:spacing w:val="-2"/>
          <w:sz w:val="24"/>
        </w:rPr>
        <w:t> </w:t>
      </w:r>
      <w:r>
        <w:rPr>
          <w:sz w:val="24"/>
        </w:rPr>
        <w:t>em</w:t>
      </w:r>
      <w:r>
        <w:rPr>
          <w:spacing w:val="-2"/>
          <w:sz w:val="24"/>
        </w:rPr>
        <w:t> </w:t>
      </w:r>
      <w:r>
        <w:rPr>
          <w:sz w:val="24"/>
        </w:rPr>
        <w:t>valor</w:t>
      </w:r>
      <w:r>
        <w:rPr>
          <w:spacing w:val="-2"/>
          <w:sz w:val="24"/>
        </w:rPr>
        <w:t> </w:t>
      </w:r>
      <w:r>
        <w:rPr>
          <w:sz w:val="24"/>
        </w:rPr>
        <w:t>inferior</w:t>
      </w:r>
      <w:r>
        <w:rPr>
          <w:spacing w:val="-2"/>
          <w:sz w:val="24"/>
        </w:rPr>
        <w:t> </w:t>
      </w:r>
      <w:r>
        <w:rPr>
          <w:sz w:val="24"/>
        </w:rPr>
        <w:t>ao da primeira colocada, no prazo de 5 (cinco) minutos controlados pelo sistema, contados após a comunicação automática para tanto.</w:t>
      </w:r>
    </w:p>
    <w:p>
      <w:pPr>
        <w:pStyle w:val="ListParagraph"/>
        <w:numPr>
          <w:ilvl w:val="2"/>
          <w:numId w:val="6"/>
        </w:numPr>
        <w:tabs>
          <w:tab w:pos="779" w:val="left" w:leader="none"/>
        </w:tabs>
        <w:spacing w:line="235" w:lineRule="auto" w:before="0" w:after="0"/>
        <w:ind w:left="119" w:right="324" w:firstLine="0"/>
        <w:jc w:val="left"/>
        <w:rPr>
          <w:sz w:val="24"/>
        </w:rPr>
      </w:pPr>
      <w:r>
        <w:rPr>
          <w:sz w:val="24"/>
        </w:rPr>
        <w:t>Caso a microempresa ou a empresa de pequeno porte melhor classificada desista ou não se manifeste no prazo estabelecido, serão convocadas as demais licitantes</w:t>
      </w:r>
      <w:r>
        <w:rPr>
          <w:spacing w:val="-2"/>
          <w:sz w:val="24"/>
        </w:rPr>
        <w:t> </w:t>
      </w:r>
      <w:r>
        <w:rPr>
          <w:sz w:val="24"/>
        </w:rPr>
        <w:t>microempresa</w:t>
      </w:r>
      <w:r>
        <w:rPr>
          <w:spacing w:val="-2"/>
          <w:sz w:val="24"/>
        </w:rPr>
        <w:t> </w:t>
      </w:r>
      <w:r>
        <w:rPr>
          <w:sz w:val="24"/>
        </w:rPr>
        <w:t>e</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que</w:t>
      </w:r>
      <w:r>
        <w:rPr>
          <w:spacing w:val="-2"/>
          <w:sz w:val="24"/>
        </w:rPr>
        <w:t> </w:t>
      </w:r>
      <w:r>
        <w:rPr>
          <w:sz w:val="24"/>
        </w:rPr>
        <w:t>se</w:t>
      </w:r>
      <w:r>
        <w:rPr>
          <w:spacing w:val="-2"/>
          <w:sz w:val="24"/>
        </w:rPr>
        <w:t> </w:t>
      </w:r>
      <w:r>
        <w:rPr>
          <w:sz w:val="24"/>
        </w:rPr>
        <w:t>encontrem</w:t>
      </w:r>
      <w:r>
        <w:rPr>
          <w:spacing w:val="-2"/>
          <w:sz w:val="24"/>
        </w:rPr>
        <w:t> </w:t>
      </w:r>
      <w:r>
        <w:rPr>
          <w:sz w:val="24"/>
        </w:rPr>
        <w:t>naquele</w:t>
      </w:r>
      <w:r>
        <w:rPr>
          <w:spacing w:val="-2"/>
          <w:sz w:val="24"/>
        </w:rPr>
        <w:t> </w:t>
      </w:r>
      <w:r>
        <w:rPr>
          <w:sz w:val="24"/>
        </w:rPr>
        <w:t>intervalo</w:t>
      </w:r>
      <w:r>
        <w:rPr>
          <w:spacing w:val="-2"/>
          <w:sz w:val="24"/>
        </w:rPr>
        <w:t> </w:t>
      </w:r>
      <w:r>
        <w:rPr>
          <w:sz w:val="24"/>
        </w:rPr>
        <w:t>de</w:t>
      </w:r>
      <w:r>
        <w:rPr>
          <w:spacing w:val="-2"/>
          <w:sz w:val="24"/>
        </w:rPr>
        <w:t> </w:t>
      </w:r>
      <w:r>
        <w:rPr>
          <w:sz w:val="24"/>
        </w:rPr>
        <w:t>5%</w:t>
      </w:r>
      <w:r>
        <w:rPr>
          <w:spacing w:val="-2"/>
          <w:sz w:val="24"/>
        </w:rPr>
        <w:t> </w:t>
      </w:r>
      <w:r>
        <w:rPr>
          <w:sz w:val="24"/>
        </w:rPr>
        <w:t>(cinco</w:t>
      </w:r>
      <w:r>
        <w:rPr>
          <w:spacing w:val="-2"/>
          <w:sz w:val="24"/>
        </w:rPr>
        <w:t> </w:t>
      </w:r>
      <w:r>
        <w:rPr>
          <w:sz w:val="24"/>
        </w:rPr>
        <w:t>por</w:t>
      </w:r>
      <w:r>
        <w:rPr>
          <w:spacing w:val="-2"/>
          <w:sz w:val="24"/>
        </w:rPr>
        <w:t> </w:t>
      </w:r>
      <w:r>
        <w:rPr>
          <w:sz w:val="24"/>
        </w:rPr>
        <w:t>cento),</w:t>
      </w:r>
      <w:r>
        <w:rPr>
          <w:spacing w:val="-2"/>
          <w:sz w:val="24"/>
        </w:rPr>
        <w:t> </w:t>
      </w:r>
      <w:r>
        <w:rPr>
          <w:sz w:val="24"/>
        </w:rPr>
        <w:t>na</w:t>
      </w:r>
      <w:r>
        <w:rPr>
          <w:spacing w:val="-2"/>
          <w:sz w:val="24"/>
        </w:rPr>
        <w:t> </w:t>
      </w:r>
      <w:r>
        <w:rPr>
          <w:sz w:val="24"/>
        </w:rPr>
        <w:t>ordem</w:t>
      </w:r>
      <w:r>
        <w:rPr>
          <w:spacing w:val="-2"/>
          <w:sz w:val="24"/>
        </w:rPr>
        <w:t> </w:t>
      </w:r>
      <w:r>
        <w:rPr>
          <w:sz w:val="24"/>
        </w:rPr>
        <w:t>de</w:t>
      </w:r>
      <w:r>
        <w:rPr>
          <w:spacing w:val="-2"/>
          <w:sz w:val="24"/>
        </w:rPr>
        <w:t> </w:t>
      </w:r>
      <w:r>
        <w:rPr>
          <w:sz w:val="24"/>
        </w:rPr>
        <w:t>classificação,</w:t>
      </w:r>
      <w:r>
        <w:rPr>
          <w:spacing w:val="-2"/>
          <w:sz w:val="24"/>
        </w:rPr>
        <w:t> </w:t>
      </w:r>
      <w:r>
        <w:rPr>
          <w:sz w:val="24"/>
        </w:rPr>
        <w:t>para</w:t>
      </w:r>
      <w:r>
        <w:rPr>
          <w:spacing w:val="-2"/>
          <w:sz w:val="24"/>
        </w:rPr>
        <w:t> </w:t>
      </w:r>
      <w:r>
        <w:rPr>
          <w:sz w:val="24"/>
        </w:rPr>
        <w:t>o</w:t>
      </w:r>
      <w:r>
        <w:rPr>
          <w:spacing w:val="-2"/>
          <w:sz w:val="24"/>
        </w:rPr>
        <w:t> </w:t>
      </w:r>
      <w:r>
        <w:rPr>
          <w:sz w:val="24"/>
        </w:rPr>
        <w:t>exercício</w:t>
      </w:r>
      <w:r>
        <w:rPr>
          <w:spacing w:val="-2"/>
          <w:sz w:val="24"/>
        </w:rPr>
        <w:t> </w:t>
      </w:r>
      <w:r>
        <w:rPr>
          <w:sz w:val="24"/>
        </w:rPr>
        <w:t>do mesmo direito, no prazo estabelecido no subitem anterior.</w:t>
      </w:r>
    </w:p>
    <w:p>
      <w:pPr>
        <w:pStyle w:val="ListParagraph"/>
        <w:numPr>
          <w:ilvl w:val="2"/>
          <w:numId w:val="6"/>
        </w:numPr>
        <w:tabs>
          <w:tab w:pos="779" w:val="left" w:leader="none"/>
        </w:tabs>
        <w:spacing w:line="235" w:lineRule="auto" w:before="0" w:after="0"/>
        <w:ind w:left="119" w:right="456" w:firstLine="0"/>
        <w:jc w:val="both"/>
        <w:rPr>
          <w:sz w:val="24"/>
        </w:rPr>
      </w:pPr>
      <w:r>
        <w:rPr>
          <w:sz w:val="24"/>
        </w:rPr>
        <w:t>No caso de equivalência dos valores apresentados pelas microempresas e empresas de pequeno porte que se encontrem nos intervalos estabelecidos nos subitens</w:t>
      </w:r>
      <w:r>
        <w:rPr>
          <w:spacing w:val="-2"/>
          <w:sz w:val="24"/>
        </w:rPr>
        <w:t> </w:t>
      </w:r>
      <w:r>
        <w:rPr>
          <w:sz w:val="24"/>
        </w:rPr>
        <w:t>anteriores,</w:t>
      </w:r>
      <w:r>
        <w:rPr>
          <w:spacing w:val="-2"/>
          <w:sz w:val="24"/>
        </w:rPr>
        <w:t> </w:t>
      </w:r>
      <w:r>
        <w:rPr>
          <w:sz w:val="24"/>
        </w:rPr>
        <w:t>o</w:t>
      </w:r>
      <w:r>
        <w:rPr>
          <w:spacing w:val="-2"/>
          <w:sz w:val="24"/>
        </w:rPr>
        <w:t> </w:t>
      </w:r>
      <w:r>
        <w:rPr>
          <w:sz w:val="24"/>
        </w:rPr>
        <w:t>sistema</w:t>
      </w:r>
      <w:r>
        <w:rPr>
          <w:spacing w:val="-2"/>
          <w:sz w:val="24"/>
        </w:rPr>
        <w:t> </w:t>
      </w:r>
      <w:r>
        <w:rPr>
          <w:sz w:val="24"/>
        </w:rPr>
        <w:t>identificará</w:t>
      </w:r>
      <w:r>
        <w:rPr>
          <w:spacing w:val="-2"/>
          <w:sz w:val="24"/>
        </w:rPr>
        <w:t> </w:t>
      </w:r>
      <w:r>
        <w:rPr>
          <w:sz w:val="24"/>
        </w:rPr>
        <w:t>aquela</w:t>
      </w:r>
      <w:r>
        <w:rPr>
          <w:spacing w:val="-2"/>
          <w:sz w:val="24"/>
        </w:rPr>
        <w:t> </w:t>
      </w:r>
      <w:r>
        <w:rPr>
          <w:sz w:val="24"/>
        </w:rPr>
        <w:t>que</w:t>
      </w:r>
      <w:r>
        <w:rPr>
          <w:spacing w:val="-2"/>
          <w:sz w:val="24"/>
        </w:rPr>
        <w:t> </w:t>
      </w:r>
      <w:r>
        <w:rPr>
          <w:sz w:val="24"/>
        </w:rPr>
        <w:t>primeiro</w:t>
      </w:r>
      <w:r>
        <w:rPr>
          <w:spacing w:val="-2"/>
          <w:sz w:val="24"/>
        </w:rPr>
        <w:t> </w:t>
      </w:r>
      <w:r>
        <w:rPr>
          <w:sz w:val="24"/>
        </w:rPr>
        <w:t>inseriu</w:t>
      </w:r>
      <w:r>
        <w:rPr>
          <w:spacing w:val="-2"/>
          <w:sz w:val="24"/>
        </w:rPr>
        <w:t> </w:t>
      </w:r>
      <w:r>
        <w:rPr>
          <w:sz w:val="24"/>
        </w:rPr>
        <w:t>sua</w:t>
      </w:r>
      <w:r>
        <w:rPr>
          <w:spacing w:val="-2"/>
          <w:sz w:val="24"/>
        </w:rPr>
        <w:t> </w:t>
      </w:r>
      <w:r>
        <w:rPr>
          <w:sz w:val="24"/>
        </w:rPr>
        <w:t>proposta,</w:t>
      </w:r>
      <w:r>
        <w:rPr>
          <w:spacing w:val="-2"/>
          <w:sz w:val="24"/>
        </w:rPr>
        <w:t> </w:t>
      </w:r>
      <w:r>
        <w:rPr>
          <w:sz w:val="24"/>
        </w:rPr>
        <w:t>de</w:t>
      </w:r>
      <w:r>
        <w:rPr>
          <w:spacing w:val="-2"/>
          <w:sz w:val="24"/>
        </w:rPr>
        <w:t> </w:t>
      </w:r>
      <w:r>
        <w:rPr>
          <w:sz w:val="24"/>
        </w:rPr>
        <w:t>modo</w:t>
      </w:r>
      <w:r>
        <w:rPr>
          <w:spacing w:val="-2"/>
          <w:sz w:val="24"/>
        </w:rPr>
        <w:t> </w:t>
      </w:r>
      <w:r>
        <w:rPr>
          <w:sz w:val="24"/>
        </w:rPr>
        <w:t>a</w:t>
      </w:r>
      <w:r>
        <w:rPr>
          <w:spacing w:val="-2"/>
          <w:sz w:val="24"/>
        </w:rPr>
        <w:t> </w:t>
      </w:r>
      <w:r>
        <w:rPr>
          <w:sz w:val="24"/>
        </w:rPr>
        <w:t>possibilitar</w:t>
      </w:r>
      <w:r>
        <w:rPr>
          <w:spacing w:val="-2"/>
          <w:sz w:val="24"/>
        </w:rPr>
        <w:t> </w:t>
      </w:r>
      <w:r>
        <w:rPr>
          <w:sz w:val="24"/>
        </w:rPr>
        <w:t>que</w:t>
      </w:r>
      <w:r>
        <w:rPr>
          <w:spacing w:val="-2"/>
          <w:sz w:val="24"/>
        </w:rPr>
        <w:t> </w:t>
      </w:r>
      <w:r>
        <w:rPr>
          <w:sz w:val="24"/>
        </w:rPr>
        <w:t>esta</w:t>
      </w:r>
      <w:r>
        <w:rPr>
          <w:spacing w:val="-2"/>
          <w:sz w:val="24"/>
        </w:rPr>
        <w:t> </w:t>
      </w:r>
      <w:r>
        <w:rPr>
          <w:sz w:val="24"/>
        </w:rPr>
        <w:t>usufrua</w:t>
      </w:r>
      <w:r>
        <w:rPr>
          <w:spacing w:val="-2"/>
          <w:sz w:val="24"/>
        </w:rPr>
        <w:t> </w:t>
      </w:r>
      <w:r>
        <w:rPr>
          <w:sz w:val="24"/>
        </w:rPr>
        <w:t>da</w:t>
      </w:r>
      <w:r>
        <w:rPr>
          <w:spacing w:val="-2"/>
          <w:sz w:val="24"/>
        </w:rPr>
        <w:t> </w:t>
      </w:r>
      <w:r>
        <w:rPr>
          <w:sz w:val="24"/>
        </w:rPr>
        <w:t>prerrogativa</w:t>
      </w:r>
      <w:r>
        <w:rPr>
          <w:spacing w:val="-2"/>
          <w:sz w:val="24"/>
        </w:rPr>
        <w:t> </w:t>
      </w:r>
      <w:r>
        <w:rPr>
          <w:sz w:val="24"/>
        </w:rPr>
        <w:t>de</w:t>
      </w:r>
      <w:r>
        <w:rPr>
          <w:spacing w:val="-2"/>
          <w:sz w:val="24"/>
        </w:rPr>
        <w:t> </w:t>
      </w:r>
      <w:r>
        <w:rPr>
          <w:sz w:val="24"/>
        </w:rPr>
        <w:t>apresentar</w:t>
      </w:r>
      <w:r>
        <w:rPr>
          <w:spacing w:val="-2"/>
          <w:sz w:val="24"/>
        </w:rPr>
        <w:t> </w:t>
      </w:r>
      <w:r>
        <w:rPr>
          <w:sz w:val="24"/>
        </w:rPr>
        <w:t>oferta inferior à melhor classificada.</w:t>
      </w:r>
    </w:p>
    <w:p>
      <w:pPr>
        <w:pStyle w:val="ListParagraph"/>
        <w:numPr>
          <w:ilvl w:val="1"/>
          <w:numId w:val="6"/>
        </w:numPr>
        <w:tabs>
          <w:tab w:pos="518" w:val="left" w:leader="none"/>
        </w:tabs>
        <w:spacing w:line="240" w:lineRule="auto" w:before="24" w:after="0"/>
        <w:ind w:left="518" w:right="0" w:hanging="399"/>
        <w:jc w:val="left"/>
        <w:rPr>
          <w:sz w:val="20"/>
        </w:rPr>
      </w:pPr>
      <w:r>
        <w:rPr>
          <w:sz w:val="20"/>
        </w:rPr>
        <w:t>Só</w:t>
      </w:r>
      <w:r>
        <w:rPr>
          <w:spacing w:val="-1"/>
          <w:sz w:val="20"/>
        </w:rPr>
        <w:t> </w:t>
      </w:r>
      <w:r>
        <w:rPr>
          <w:sz w:val="20"/>
        </w:rPr>
        <w:t>poderá</w:t>
      </w:r>
      <w:r>
        <w:rPr>
          <w:spacing w:val="-1"/>
          <w:sz w:val="20"/>
        </w:rPr>
        <w:t> </w:t>
      </w:r>
      <w:r>
        <w:rPr>
          <w:sz w:val="20"/>
        </w:rPr>
        <w:t>haver</w:t>
      </w:r>
      <w:r>
        <w:rPr>
          <w:spacing w:val="-1"/>
          <w:sz w:val="20"/>
        </w:rPr>
        <w:t> </w:t>
      </w:r>
      <w:r>
        <w:rPr>
          <w:sz w:val="20"/>
        </w:rPr>
        <w:t>empate</w:t>
      </w:r>
      <w:r>
        <w:rPr>
          <w:spacing w:val="-1"/>
          <w:sz w:val="20"/>
        </w:rPr>
        <w:t> </w:t>
      </w:r>
      <w:r>
        <w:rPr>
          <w:sz w:val="20"/>
        </w:rPr>
        <w:t>entre</w:t>
      </w:r>
      <w:r>
        <w:rPr>
          <w:spacing w:val="-1"/>
          <w:sz w:val="20"/>
        </w:rPr>
        <w:t> </w:t>
      </w:r>
      <w:r>
        <w:rPr>
          <w:sz w:val="20"/>
        </w:rPr>
        <w:t>propostas</w:t>
      </w:r>
      <w:r>
        <w:rPr>
          <w:spacing w:val="-1"/>
          <w:sz w:val="20"/>
        </w:rPr>
        <w:t> </w:t>
      </w:r>
      <w:r>
        <w:rPr>
          <w:sz w:val="20"/>
        </w:rPr>
        <w:t>iguais</w:t>
      </w:r>
      <w:r>
        <w:rPr>
          <w:spacing w:val="-1"/>
          <w:sz w:val="20"/>
        </w:rPr>
        <w:t> </w:t>
      </w:r>
      <w:r>
        <w:rPr>
          <w:sz w:val="20"/>
        </w:rPr>
        <w:t>(não</w:t>
      </w:r>
      <w:r>
        <w:rPr>
          <w:spacing w:val="-1"/>
          <w:sz w:val="20"/>
        </w:rPr>
        <w:t> </w:t>
      </w:r>
      <w:r>
        <w:rPr>
          <w:sz w:val="20"/>
        </w:rPr>
        <w:t>seguidas</w:t>
      </w:r>
      <w:r>
        <w:rPr>
          <w:spacing w:val="-1"/>
          <w:sz w:val="20"/>
        </w:rPr>
        <w:t> </w:t>
      </w:r>
      <w:r>
        <w:rPr>
          <w:sz w:val="20"/>
        </w:rPr>
        <w:t>de</w:t>
      </w:r>
      <w:r>
        <w:rPr>
          <w:spacing w:val="-1"/>
          <w:sz w:val="20"/>
        </w:rPr>
        <w:t> </w:t>
      </w:r>
      <w:r>
        <w:rPr>
          <w:sz w:val="20"/>
        </w:rPr>
        <w:t>lances)</w:t>
      </w:r>
      <w:r>
        <w:rPr>
          <w:spacing w:val="-1"/>
          <w:sz w:val="20"/>
        </w:rPr>
        <w:t> </w:t>
      </w:r>
      <w:r>
        <w:rPr>
          <w:sz w:val="20"/>
        </w:rPr>
        <w:t>ou</w:t>
      </w:r>
      <w:r>
        <w:rPr>
          <w:spacing w:val="-1"/>
          <w:sz w:val="20"/>
        </w:rPr>
        <w:t> </w:t>
      </w:r>
      <w:r>
        <w:rPr>
          <w:sz w:val="20"/>
        </w:rPr>
        <w:t>entre</w:t>
      </w:r>
      <w:r>
        <w:rPr>
          <w:spacing w:val="-1"/>
          <w:sz w:val="20"/>
        </w:rPr>
        <w:t> </w:t>
      </w:r>
      <w:r>
        <w:rPr>
          <w:sz w:val="20"/>
        </w:rPr>
        <w:t>lances</w:t>
      </w:r>
      <w:r>
        <w:rPr>
          <w:spacing w:val="-1"/>
          <w:sz w:val="20"/>
        </w:rPr>
        <w:t> </w:t>
      </w:r>
      <w:r>
        <w:rPr>
          <w:sz w:val="20"/>
        </w:rPr>
        <w:t>finais</w:t>
      </w:r>
      <w:r>
        <w:rPr>
          <w:spacing w:val="-1"/>
          <w:sz w:val="20"/>
        </w:rPr>
        <w:t> </w:t>
      </w:r>
      <w:r>
        <w:rPr>
          <w:sz w:val="20"/>
        </w:rPr>
        <w:t>da</w:t>
      </w:r>
      <w:r>
        <w:rPr>
          <w:spacing w:val="-1"/>
          <w:sz w:val="20"/>
        </w:rPr>
        <w:t> </w:t>
      </w:r>
      <w:r>
        <w:rPr>
          <w:sz w:val="20"/>
        </w:rPr>
        <w:t>fase</w:t>
      </w:r>
      <w:r>
        <w:rPr>
          <w:spacing w:val="-1"/>
          <w:sz w:val="20"/>
        </w:rPr>
        <w:t> </w:t>
      </w:r>
      <w:r>
        <w:rPr>
          <w:sz w:val="20"/>
        </w:rPr>
        <w:t>fechada</w:t>
      </w:r>
      <w:r>
        <w:rPr>
          <w:spacing w:val="-1"/>
          <w:sz w:val="20"/>
        </w:rPr>
        <w:t> </w:t>
      </w:r>
      <w:r>
        <w:rPr>
          <w:sz w:val="20"/>
        </w:rPr>
        <w:t>do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e</w:t>
      </w:r>
      <w:r>
        <w:rPr>
          <w:spacing w:val="-1"/>
          <w:sz w:val="20"/>
        </w:rPr>
        <w:t> </w:t>
      </w:r>
      <w:r>
        <w:rPr>
          <w:spacing w:val="-2"/>
          <w:sz w:val="20"/>
        </w:rPr>
        <w:t>fechado.</w:t>
      </w:r>
    </w:p>
    <w:p>
      <w:pPr>
        <w:pStyle w:val="ListParagraph"/>
        <w:numPr>
          <w:ilvl w:val="2"/>
          <w:numId w:val="6"/>
        </w:numPr>
        <w:tabs>
          <w:tab w:pos="668" w:val="left" w:leader="none"/>
        </w:tabs>
        <w:spacing w:line="240" w:lineRule="auto" w:before="40" w:after="0"/>
        <w:ind w:left="668" w:right="0" w:hanging="549"/>
        <w:jc w:val="left"/>
        <w:rPr>
          <w:sz w:val="20"/>
        </w:rPr>
      </w:pPr>
      <w:r>
        <w:rPr>
          <w:sz w:val="20"/>
        </w:rPr>
        <w:t>Havendo</w:t>
      </w:r>
      <w:r>
        <w:rPr>
          <w:spacing w:val="-1"/>
          <w:sz w:val="20"/>
        </w:rPr>
        <w:t> </w:t>
      </w:r>
      <w:r>
        <w:rPr>
          <w:sz w:val="20"/>
        </w:rPr>
        <w:t>eventual</w:t>
      </w:r>
      <w:r>
        <w:rPr>
          <w:spacing w:val="-1"/>
          <w:sz w:val="20"/>
        </w:rPr>
        <w:t> </w:t>
      </w:r>
      <w:r>
        <w:rPr>
          <w:sz w:val="20"/>
        </w:rPr>
        <w:t>empate</w:t>
      </w:r>
      <w:r>
        <w:rPr>
          <w:spacing w:val="-1"/>
          <w:sz w:val="20"/>
        </w:rPr>
        <w:t> </w:t>
      </w:r>
      <w:r>
        <w:rPr>
          <w:sz w:val="20"/>
        </w:rPr>
        <w:t>entre</w:t>
      </w:r>
      <w:r>
        <w:rPr>
          <w:spacing w:val="-1"/>
          <w:sz w:val="20"/>
        </w:rPr>
        <w:t> </w:t>
      </w:r>
      <w:r>
        <w:rPr>
          <w:sz w:val="20"/>
        </w:rPr>
        <w:t>propostas</w:t>
      </w:r>
      <w:r>
        <w:rPr>
          <w:spacing w:val="-1"/>
          <w:sz w:val="20"/>
        </w:rPr>
        <w:t> </w:t>
      </w:r>
      <w:r>
        <w:rPr>
          <w:sz w:val="20"/>
        </w:rPr>
        <w:t>ou</w:t>
      </w:r>
      <w:r>
        <w:rPr>
          <w:spacing w:val="-1"/>
          <w:sz w:val="20"/>
        </w:rPr>
        <w:t> </w:t>
      </w:r>
      <w:r>
        <w:rPr>
          <w:sz w:val="20"/>
        </w:rPr>
        <w:t>lances,</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desempate</w:t>
      </w:r>
      <w:r>
        <w:rPr>
          <w:spacing w:val="-1"/>
          <w:sz w:val="20"/>
        </w:rPr>
        <w:t> </w:t>
      </w:r>
      <w:r>
        <w:rPr>
          <w:sz w:val="20"/>
        </w:rPr>
        <w:t>será</w:t>
      </w:r>
      <w:r>
        <w:rPr>
          <w:spacing w:val="-1"/>
          <w:sz w:val="20"/>
        </w:rPr>
        <w:t> </w:t>
      </w:r>
      <w:r>
        <w:rPr>
          <w:sz w:val="20"/>
        </w:rPr>
        <w:t>aquele</w:t>
      </w:r>
      <w:r>
        <w:rPr>
          <w:spacing w:val="-1"/>
          <w:sz w:val="20"/>
        </w:rPr>
        <w:t> </w:t>
      </w:r>
      <w:r>
        <w:rPr>
          <w:sz w:val="20"/>
        </w:rPr>
        <w:t>previsto</w:t>
      </w:r>
      <w:r>
        <w:rPr>
          <w:spacing w:val="-1"/>
          <w:sz w:val="20"/>
        </w:rPr>
        <w:t> </w:t>
      </w:r>
      <w:r>
        <w:rPr>
          <w:sz w:val="20"/>
        </w:rPr>
        <w:t>no </w:t>
      </w:r>
      <w:hyperlink r:id="rId18">
        <w:r>
          <w:rPr>
            <w:color w:val="000080"/>
            <w:sz w:val="20"/>
            <w:u w:val="single" w:color="000080"/>
          </w:rPr>
          <w:t>art</w:t>
        </w:r>
      </w:hyperlink>
      <w:hyperlink r:id="rId18">
        <w:r>
          <w:rPr>
            <w:color w:val="000080"/>
            <w:sz w:val="20"/>
            <w:u w:val="single" w:color="000080"/>
          </w:rPr>
          <w:t>.</w:t>
        </w:r>
        <w:r>
          <w:rPr>
            <w:color w:val="000080"/>
            <w:spacing w:val="-1"/>
            <w:sz w:val="20"/>
            <w:u w:val="single" w:color="000080"/>
          </w:rPr>
          <w:t> </w:t>
        </w:r>
        <w:r>
          <w:rPr>
            <w:color w:val="000080"/>
            <w:sz w:val="20"/>
            <w:u w:val="single" w:color="000080"/>
          </w:rPr>
          <w:t>30</w:t>
        </w:r>
        <w:r>
          <w:rPr>
            <w:color w:val="000080"/>
            <w:spacing w:val="-1"/>
            <w:sz w:val="20"/>
            <w:u w:val="single" w:color="000080"/>
          </w:rPr>
          <w:t> </w:t>
        </w:r>
        <w:r>
          <w:rPr>
            <w:color w:val="000080"/>
            <w:sz w:val="20"/>
            <w:u w:val="single" w:color="000080"/>
          </w:rPr>
          <w:t>d</w:t>
        </w:r>
      </w:hyperlink>
      <w:r>
        <w:rPr>
          <w:color w:val="000080"/>
          <w:sz w:val="20"/>
          <w:u w:val="single" w:color="000080"/>
        </w:rPr>
        <w:t>o Decreto</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48.778/2023</w:t>
      </w:r>
      <w:r>
        <w:rPr>
          <w:sz w:val="20"/>
        </w:rPr>
        <w:t>,</w:t>
      </w:r>
      <w:r>
        <w:rPr>
          <w:spacing w:val="-1"/>
          <w:sz w:val="20"/>
        </w:rPr>
        <w:t> </w:t>
      </w:r>
      <w:r>
        <w:rPr>
          <w:sz w:val="20"/>
        </w:rPr>
        <w:t>nesta</w:t>
      </w:r>
      <w:r>
        <w:rPr>
          <w:spacing w:val="-1"/>
          <w:sz w:val="20"/>
        </w:rPr>
        <w:t> </w:t>
      </w:r>
      <w:r>
        <w:rPr>
          <w:spacing w:val="-2"/>
          <w:sz w:val="20"/>
        </w:rPr>
        <w:t>ordem:</w:t>
      </w:r>
    </w:p>
    <w:p>
      <w:pPr>
        <w:pStyle w:val="ListParagraph"/>
        <w:numPr>
          <w:ilvl w:val="3"/>
          <w:numId w:val="6"/>
        </w:numPr>
        <w:tabs>
          <w:tab w:pos="959" w:val="left" w:leader="none"/>
        </w:tabs>
        <w:spacing w:line="235" w:lineRule="auto" w:before="7" w:after="0"/>
        <w:ind w:left="119" w:right="154" w:firstLine="0"/>
        <w:jc w:val="left"/>
        <w:rPr>
          <w:sz w:val="24"/>
        </w:rPr>
      </w:pPr>
      <w:r>
        <w:rPr>
          <w:sz w:val="24"/>
        </w:rPr>
        <w:t>contratação</w:t>
      </w:r>
      <w:r>
        <w:rPr>
          <w:spacing w:val="-2"/>
          <w:sz w:val="24"/>
        </w:rPr>
        <w:t> </w:t>
      </w:r>
      <w:r>
        <w:rPr>
          <w:sz w:val="24"/>
        </w:rPr>
        <w:t>de</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nos</w:t>
      </w:r>
      <w:r>
        <w:rPr>
          <w:spacing w:val="-2"/>
          <w:sz w:val="24"/>
        </w:rPr>
        <w:t> </w:t>
      </w:r>
      <w:r>
        <w:rPr>
          <w:sz w:val="24"/>
        </w:rPr>
        <w:t>termos</w:t>
      </w:r>
      <w:r>
        <w:rPr>
          <w:spacing w:val="-2"/>
          <w:sz w:val="24"/>
        </w:rPr>
        <w:t> </w:t>
      </w:r>
      <w:r>
        <w:rPr>
          <w:sz w:val="24"/>
        </w:rPr>
        <w:t>dos</w:t>
      </w:r>
      <w:r>
        <w:rPr>
          <w:spacing w:val="-2"/>
          <w:sz w:val="24"/>
        </w:rPr>
        <w:t> </w:t>
      </w:r>
      <w:r>
        <w:rPr>
          <w:sz w:val="24"/>
        </w:rPr>
        <w:t>arts.</w:t>
      </w:r>
      <w:r>
        <w:rPr>
          <w:spacing w:val="-2"/>
          <w:sz w:val="24"/>
        </w:rPr>
        <w:t> </w:t>
      </w:r>
      <w:r>
        <w:rPr>
          <w:sz w:val="24"/>
        </w:rPr>
        <w:t>44</w:t>
      </w:r>
      <w:r>
        <w:rPr>
          <w:spacing w:val="-2"/>
          <w:sz w:val="24"/>
        </w:rPr>
        <w:t> </w:t>
      </w:r>
      <w:r>
        <w:rPr>
          <w:sz w:val="24"/>
        </w:rPr>
        <w:t>e</w:t>
      </w:r>
      <w:r>
        <w:rPr>
          <w:spacing w:val="-2"/>
          <w:sz w:val="24"/>
        </w:rPr>
        <w:t> </w:t>
      </w:r>
      <w:r>
        <w:rPr>
          <w:sz w:val="24"/>
        </w:rPr>
        <w:t>45</w:t>
      </w:r>
      <w:r>
        <w:rPr>
          <w:spacing w:val="-2"/>
          <w:sz w:val="24"/>
        </w:rPr>
        <w:t> </w:t>
      </w:r>
      <w:r>
        <w:rPr>
          <w:sz w:val="24"/>
        </w:rPr>
        <w:t>da</w:t>
      </w:r>
      <w:r>
        <w:rPr>
          <w:spacing w:val="-2"/>
          <w:sz w:val="24"/>
        </w:rPr>
        <w:t> </w:t>
      </w:r>
      <w:r>
        <w:rPr>
          <w:sz w:val="24"/>
        </w:rPr>
        <w:t>Lei</w:t>
      </w:r>
      <w:r>
        <w:rPr>
          <w:spacing w:val="-2"/>
          <w:sz w:val="24"/>
        </w:rPr>
        <w:t> </w:t>
      </w:r>
      <w:r>
        <w:rPr>
          <w:sz w:val="24"/>
        </w:rPr>
        <w:t>Complementar</w:t>
      </w:r>
      <w:r>
        <w:rPr>
          <w:spacing w:val="-2"/>
          <w:sz w:val="24"/>
        </w:rPr>
        <w:t> </w:t>
      </w:r>
      <w:r>
        <w:rPr>
          <w:sz w:val="24"/>
        </w:rPr>
        <w:t>nº</w:t>
      </w:r>
      <w:r>
        <w:rPr>
          <w:spacing w:val="-2"/>
          <w:sz w:val="24"/>
        </w:rPr>
        <w:t> </w:t>
      </w:r>
      <w:r>
        <w:rPr>
          <w:sz w:val="24"/>
        </w:rPr>
        <w:t>123/2006,</w:t>
      </w:r>
      <w:r>
        <w:rPr>
          <w:spacing w:val="-2"/>
          <w:sz w:val="24"/>
        </w:rPr>
        <w:t> </w:t>
      </w:r>
      <w:r>
        <w:rPr>
          <w:sz w:val="24"/>
        </w:rPr>
        <w:t>observado</w:t>
      </w:r>
      <w:r>
        <w:rPr>
          <w:spacing w:val="-2"/>
          <w:sz w:val="24"/>
        </w:rPr>
        <w:t> </w:t>
      </w:r>
      <w:r>
        <w:rPr>
          <w:sz w:val="24"/>
        </w:rPr>
        <w:t>o</w:t>
      </w:r>
      <w:r>
        <w:rPr>
          <w:spacing w:val="-2"/>
          <w:sz w:val="24"/>
        </w:rPr>
        <w:t> </w:t>
      </w:r>
      <w:r>
        <w:rPr>
          <w:sz w:val="24"/>
        </w:rPr>
        <w:t>disposto</w:t>
      </w:r>
      <w:r>
        <w:rPr>
          <w:spacing w:val="-2"/>
          <w:sz w:val="24"/>
        </w:rPr>
        <w:t> </w:t>
      </w:r>
      <w:r>
        <w:rPr>
          <w:sz w:val="24"/>
        </w:rPr>
        <w:t>no</w:t>
      </w:r>
      <w:r>
        <w:rPr>
          <w:spacing w:val="-2"/>
          <w:sz w:val="24"/>
        </w:rPr>
        <w:t> </w:t>
      </w:r>
      <w:r>
        <w:rPr>
          <w:sz w:val="24"/>
        </w:rPr>
        <w:t>art. 4º da Lei nº 14.133/2021;</w:t>
      </w:r>
    </w:p>
    <w:p>
      <w:pPr>
        <w:pStyle w:val="ListParagraph"/>
        <w:numPr>
          <w:ilvl w:val="3"/>
          <w:numId w:val="6"/>
        </w:numPr>
        <w:tabs>
          <w:tab w:pos="959" w:val="left" w:leader="none"/>
        </w:tabs>
        <w:spacing w:line="268" w:lineRule="exact" w:before="0" w:after="0"/>
        <w:ind w:left="959" w:right="0" w:hanging="840"/>
        <w:jc w:val="left"/>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6"/>
        </w:numPr>
        <w:tabs>
          <w:tab w:pos="959" w:val="left" w:leader="none"/>
        </w:tabs>
        <w:spacing w:line="235" w:lineRule="auto" w:before="2" w:after="0"/>
        <w:ind w:left="119" w:right="117" w:firstLine="0"/>
        <w:jc w:val="left"/>
        <w:rPr>
          <w:sz w:val="24"/>
        </w:rPr>
      </w:pPr>
      <w:r>
        <w:rPr>
          <w:sz w:val="24"/>
        </w:rPr>
        <w:t>avaliação</w:t>
      </w:r>
      <w:r>
        <w:rPr>
          <w:spacing w:val="-2"/>
          <w:sz w:val="24"/>
        </w:rPr>
        <w:t> </w:t>
      </w:r>
      <w:r>
        <w:rPr>
          <w:sz w:val="24"/>
        </w:rPr>
        <w:t>do</w:t>
      </w:r>
      <w:r>
        <w:rPr>
          <w:spacing w:val="-2"/>
          <w:sz w:val="24"/>
        </w:rPr>
        <w:t> </w:t>
      </w:r>
      <w:r>
        <w:rPr>
          <w:sz w:val="24"/>
        </w:rPr>
        <w:t>desempenho</w:t>
      </w:r>
      <w:r>
        <w:rPr>
          <w:spacing w:val="-2"/>
          <w:sz w:val="24"/>
        </w:rPr>
        <w:t> </w:t>
      </w:r>
      <w:r>
        <w:rPr>
          <w:sz w:val="24"/>
        </w:rPr>
        <w:t>contratual</w:t>
      </w:r>
      <w:r>
        <w:rPr>
          <w:spacing w:val="-2"/>
          <w:sz w:val="24"/>
        </w:rPr>
        <w:t> </w:t>
      </w:r>
      <w:r>
        <w:rPr>
          <w:sz w:val="24"/>
        </w:rPr>
        <w:t>prévio</w:t>
      </w:r>
      <w:r>
        <w:rPr>
          <w:spacing w:val="-2"/>
          <w:sz w:val="24"/>
        </w:rPr>
        <w:t> </w:t>
      </w:r>
      <w:r>
        <w:rPr>
          <w:sz w:val="24"/>
        </w:rPr>
        <w:t>dos</w:t>
      </w:r>
      <w:r>
        <w:rPr>
          <w:spacing w:val="-2"/>
          <w:sz w:val="24"/>
        </w:rPr>
        <w:t> </w:t>
      </w:r>
      <w:r>
        <w:rPr>
          <w:sz w:val="24"/>
        </w:rPr>
        <w:t>licitantes,</w:t>
      </w:r>
      <w:r>
        <w:rPr>
          <w:spacing w:val="-2"/>
          <w:sz w:val="24"/>
        </w:rPr>
        <w:t> </w:t>
      </w:r>
      <w:r>
        <w:rPr>
          <w:sz w:val="24"/>
        </w:rPr>
        <w:t>para</w:t>
      </w:r>
      <w:r>
        <w:rPr>
          <w:spacing w:val="-2"/>
          <w:sz w:val="24"/>
        </w:rPr>
        <w:t> </w:t>
      </w:r>
      <w:r>
        <w:rPr>
          <w:sz w:val="24"/>
        </w:rPr>
        <w:t>a</w:t>
      </w:r>
      <w:r>
        <w:rPr>
          <w:spacing w:val="-2"/>
          <w:sz w:val="24"/>
        </w:rPr>
        <w:t> </w:t>
      </w:r>
      <w:r>
        <w:rPr>
          <w:sz w:val="24"/>
        </w:rPr>
        <w:t>qual</w:t>
      </w:r>
      <w:r>
        <w:rPr>
          <w:spacing w:val="-2"/>
          <w:sz w:val="24"/>
        </w:rPr>
        <w:t> </w:t>
      </w:r>
      <w:r>
        <w:rPr>
          <w:sz w:val="24"/>
        </w:rPr>
        <w:t>deverão</w:t>
      </w:r>
      <w:r>
        <w:rPr>
          <w:spacing w:val="-2"/>
          <w:sz w:val="24"/>
        </w:rPr>
        <w:t> </w:t>
      </w:r>
      <w:r>
        <w:rPr>
          <w:sz w:val="24"/>
        </w:rPr>
        <w:t>preferencialmente</w:t>
      </w:r>
      <w:r>
        <w:rPr>
          <w:spacing w:val="-2"/>
          <w:sz w:val="24"/>
        </w:rPr>
        <w:t> </w:t>
      </w:r>
      <w:r>
        <w:rPr>
          <w:sz w:val="24"/>
        </w:rPr>
        <w:t>ser</w:t>
      </w:r>
      <w:r>
        <w:rPr>
          <w:spacing w:val="-2"/>
          <w:sz w:val="24"/>
        </w:rPr>
        <w:t> </w:t>
      </w:r>
      <w:r>
        <w:rPr>
          <w:sz w:val="24"/>
        </w:rPr>
        <w:t>utilizados</w:t>
      </w:r>
      <w:r>
        <w:rPr>
          <w:spacing w:val="-2"/>
          <w:sz w:val="24"/>
        </w:rPr>
        <w:t> </w:t>
      </w:r>
      <w:r>
        <w:rPr>
          <w:sz w:val="24"/>
        </w:rPr>
        <w:t>registros</w:t>
      </w:r>
      <w:r>
        <w:rPr>
          <w:spacing w:val="-2"/>
          <w:sz w:val="24"/>
        </w:rPr>
        <w:t> </w:t>
      </w:r>
      <w:r>
        <w:rPr>
          <w:sz w:val="24"/>
        </w:rPr>
        <w:t>cadastrais</w:t>
      </w:r>
      <w:r>
        <w:rPr>
          <w:spacing w:val="-2"/>
          <w:sz w:val="24"/>
        </w:rPr>
        <w:t> </w:t>
      </w:r>
      <w:r>
        <w:rPr>
          <w:sz w:val="24"/>
        </w:rPr>
        <w:t>para</w:t>
      </w:r>
      <w:r>
        <w:rPr>
          <w:spacing w:val="-2"/>
          <w:sz w:val="24"/>
        </w:rPr>
        <w:t> </w:t>
      </w:r>
      <w:r>
        <w:rPr>
          <w:sz w:val="24"/>
        </w:rPr>
        <w:t>efeito</w:t>
      </w:r>
      <w:r>
        <w:rPr>
          <w:spacing w:val="-2"/>
          <w:sz w:val="24"/>
        </w:rPr>
        <w:t> </w:t>
      </w:r>
      <w:r>
        <w:rPr>
          <w:sz w:val="24"/>
        </w:rPr>
        <w:t>de</w:t>
      </w:r>
      <w:r>
        <w:rPr>
          <w:spacing w:val="-2"/>
          <w:sz w:val="24"/>
        </w:rPr>
        <w:t> </w:t>
      </w:r>
      <w:r>
        <w:rPr>
          <w:sz w:val="24"/>
        </w:rPr>
        <w:t>atesto</w:t>
      </w:r>
      <w:r>
        <w:rPr>
          <w:spacing w:val="-2"/>
          <w:sz w:val="24"/>
        </w:rPr>
        <w:t> </w:t>
      </w:r>
      <w:r>
        <w:rPr>
          <w:sz w:val="24"/>
        </w:rPr>
        <w:t>de cumprimento de obrigações previstos na Lei;</w:t>
      </w:r>
    </w:p>
    <w:p>
      <w:pPr>
        <w:pStyle w:val="ListParagraph"/>
        <w:numPr>
          <w:ilvl w:val="3"/>
          <w:numId w:val="6"/>
        </w:numPr>
        <w:tabs>
          <w:tab w:pos="959" w:val="left" w:leader="none"/>
        </w:tabs>
        <w:spacing w:line="268" w:lineRule="exact" w:before="0" w:after="0"/>
        <w:ind w:left="95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6"/>
        </w:numPr>
        <w:tabs>
          <w:tab w:pos="959" w:val="left" w:leader="none"/>
        </w:tabs>
        <w:spacing w:line="273" w:lineRule="exact" w:before="0" w:after="0"/>
        <w:ind w:left="95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6"/>
        </w:numPr>
        <w:tabs>
          <w:tab w:pos="668" w:val="left" w:leader="none"/>
        </w:tabs>
        <w:spacing w:line="240" w:lineRule="auto" w:before="31" w:after="0"/>
        <w:ind w:left="668" w:right="0" w:hanging="549"/>
        <w:jc w:val="left"/>
        <w:rPr>
          <w:sz w:val="20"/>
        </w:rPr>
      </w:pPr>
      <w:r>
        <w:rPr>
          <w:sz w:val="20"/>
        </w:rPr>
        <w:t>Persistindo</w:t>
      </w:r>
      <w:r>
        <w:rPr>
          <w:spacing w:val="-1"/>
          <w:sz w:val="20"/>
        </w:rPr>
        <w:t> </w:t>
      </w:r>
      <w:r>
        <w:rPr>
          <w:sz w:val="20"/>
        </w:rPr>
        <w:t>o</w:t>
      </w:r>
      <w:r>
        <w:rPr>
          <w:spacing w:val="-1"/>
          <w:sz w:val="20"/>
        </w:rPr>
        <w:t> </w:t>
      </w:r>
      <w:r>
        <w:rPr>
          <w:sz w:val="20"/>
        </w:rPr>
        <w:t>empate,</w:t>
      </w:r>
      <w:r>
        <w:rPr>
          <w:spacing w:val="-1"/>
          <w:sz w:val="20"/>
        </w:rPr>
        <w:t> </w:t>
      </w:r>
      <w:r>
        <w:rPr>
          <w:sz w:val="20"/>
        </w:rPr>
        <w:t>será</w:t>
      </w:r>
      <w:r>
        <w:rPr>
          <w:spacing w:val="-1"/>
          <w:sz w:val="20"/>
        </w:rPr>
        <w:t> </w:t>
      </w:r>
      <w:r>
        <w:rPr>
          <w:sz w:val="20"/>
        </w:rPr>
        <w:t>assegurada</w:t>
      </w:r>
      <w:r>
        <w:rPr>
          <w:spacing w:val="-1"/>
          <w:sz w:val="20"/>
        </w:rPr>
        <w:t> </w:t>
      </w:r>
      <w:r>
        <w:rPr>
          <w:sz w:val="20"/>
        </w:rPr>
        <w:t>preferência,</w:t>
      </w:r>
      <w:r>
        <w:rPr>
          <w:spacing w:val="-1"/>
          <w:sz w:val="20"/>
        </w:rPr>
        <w:t> </w:t>
      </w:r>
      <w:r>
        <w:rPr>
          <w:sz w:val="20"/>
        </w:rPr>
        <w:t>sucessivamente,</w:t>
      </w:r>
      <w:r>
        <w:rPr>
          <w:spacing w:val="-1"/>
          <w:sz w:val="20"/>
        </w:rPr>
        <w:t> </w:t>
      </w:r>
      <w:r>
        <w:rPr>
          <w:sz w:val="20"/>
        </w:rPr>
        <w:t>aos</w:t>
      </w:r>
      <w:r>
        <w:rPr>
          <w:spacing w:val="-1"/>
          <w:sz w:val="20"/>
        </w:rPr>
        <w:t> </w:t>
      </w:r>
      <w:r>
        <w:rPr>
          <w:sz w:val="20"/>
        </w:rPr>
        <w:t>bens</w:t>
      </w:r>
      <w:r>
        <w:rPr>
          <w:spacing w:val="-1"/>
          <w:sz w:val="20"/>
        </w:rPr>
        <w:t> </w:t>
      </w:r>
      <w:r>
        <w:rPr>
          <w:sz w:val="20"/>
        </w:rPr>
        <w:t>e</w:t>
      </w:r>
      <w:r>
        <w:rPr>
          <w:spacing w:val="-1"/>
          <w:sz w:val="20"/>
        </w:rPr>
        <w:t> </w:t>
      </w:r>
      <w:r>
        <w:rPr>
          <w:sz w:val="20"/>
        </w:rPr>
        <w:t>serviços</w:t>
      </w:r>
      <w:r>
        <w:rPr>
          <w:spacing w:val="-1"/>
          <w:sz w:val="20"/>
        </w:rPr>
        <w:t> </w:t>
      </w:r>
      <w:r>
        <w:rPr>
          <w:sz w:val="20"/>
        </w:rPr>
        <w:t>produzidos</w:t>
      </w:r>
      <w:r>
        <w:rPr>
          <w:spacing w:val="-1"/>
          <w:sz w:val="20"/>
        </w:rPr>
        <w:t> </w:t>
      </w:r>
      <w:r>
        <w:rPr>
          <w:sz w:val="20"/>
        </w:rPr>
        <w:t>ou</w:t>
      </w:r>
      <w:r>
        <w:rPr>
          <w:spacing w:val="-1"/>
          <w:sz w:val="20"/>
        </w:rPr>
        <w:t> </w:t>
      </w:r>
      <w:r>
        <w:rPr>
          <w:sz w:val="20"/>
        </w:rPr>
        <w:t>prestados</w:t>
      </w:r>
      <w:r>
        <w:rPr>
          <w:spacing w:val="-1"/>
          <w:sz w:val="20"/>
        </w:rPr>
        <w:t> </w:t>
      </w:r>
      <w:r>
        <w:rPr>
          <w:spacing w:val="-4"/>
          <w:sz w:val="20"/>
        </w:rPr>
        <w:t>por:</w:t>
      </w:r>
    </w:p>
    <w:p>
      <w:pPr>
        <w:pStyle w:val="ListParagraph"/>
        <w:numPr>
          <w:ilvl w:val="3"/>
          <w:numId w:val="6"/>
        </w:numPr>
        <w:tabs>
          <w:tab w:pos="959" w:val="left" w:leader="none"/>
        </w:tabs>
        <w:spacing w:line="235" w:lineRule="auto" w:before="7" w:after="0"/>
        <w:ind w:left="119" w:right="226" w:firstLine="0"/>
        <w:jc w:val="left"/>
        <w:rPr>
          <w:sz w:val="24"/>
        </w:rPr>
      </w:pPr>
      <w:r>
        <w:rPr>
          <w:sz w:val="24"/>
        </w:rPr>
        <w:t>empresas</w:t>
      </w:r>
      <w:r>
        <w:rPr>
          <w:spacing w:val="-3"/>
          <w:sz w:val="24"/>
        </w:rPr>
        <w:t> </w:t>
      </w:r>
      <w:r>
        <w:rPr>
          <w:sz w:val="24"/>
        </w:rPr>
        <w:t>estabelecidas</w:t>
      </w:r>
      <w:r>
        <w:rPr>
          <w:spacing w:val="-2"/>
          <w:sz w:val="24"/>
        </w:rPr>
        <w:t> </w:t>
      </w:r>
      <w:r>
        <w:rPr>
          <w:sz w:val="24"/>
        </w:rPr>
        <w:t>no</w:t>
      </w:r>
      <w:r>
        <w:rPr>
          <w:spacing w:val="-2"/>
          <w:sz w:val="24"/>
        </w:rPr>
        <w:t> </w:t>
      </w:r>
      <w:r>
        <w:rPr>
          <w:sz w:val="24"/>
        </w:rPr>
        <w:t>território</w:t>
      </w:r>
      <w:r>
        <w:rPr>
          <w:spacing w:val="-2"/>
          <w:sz w:val="24"/>
        </w:rPr>
        <w:t> </w:t>
      </w:r>
      <w:r>
        <w:rPr>
          <w:sz w:val="24"/>
        </w:rPr>
        <w:t>do</w:t>
      </w:r>
      <w:r>
        <w:rPr>
          <w:spacing w:val="-2"/>
          <w:sz w:val="24"/>
        </w:rPr>
        <w:t> </w:t>
      </w:r>
      <w:r>
        <w:rPr>
          <w:sz w:val="24"/>
        </w:rPr>
        <w:t>Estado</w:t>
      </w:r>
      <w:r>
        <w:rPr>
          <w:spacing w:val="-2"/>
          <w:sz w:val="24"/>
        </w:rPr>
        <w:t> </w:t>
      </w:r>
      <w:r>
        <w:rPr>
          <w:sz w:val="24"/>
        </w:rPr>
        <w:t>ou</w:t>
      </w:r>
      <w:r>
        <w:rPr>
          <w:spacing w:val="-2"/>
          <w:sz w:val="24"/>
        </w:rPr>
        <w:t> </w:t>
      </w:r>
      <w:r>
        <w:rPr>
          <w:sz w:val="24"/>
        </w:rPr>
        <w:t>do</w:t>
      </w:r>
      <w:r>
        <w:rPr>
          <w:spacing w:val="-2"/>
          <w:sz w:val="24"/>
        </w:rPr>
        <w:t> </w:t>
      </w:r>
      <w:r>
        <w:rPr>
          <w:sz w:val="24"/>
        </w:rPr>
        <w:t>Distrito</w:t>
      </w:r>
      <w:r>
        <w:rPr>
          <w:spacing w:val="-2"/>
          <w:sz w:val="24"/>
        </w:rPr>
        <w:t> </w:t>
      </w:r>
      <w:r>
        <w:rPr>
          <w:sz w:val="24"/>
        </w:rPr>
        <w:t>Federal</w:t>
      </w:r>
      <w:r>
        <w:rPr>
          <w:spacing w:val="-2"/>
          <w:sz w:val="24"/>
        </w:rPr>
        <w:t> </w:t>
      </w:r>
      <w:r>
        <w:rPr>
          <w:sz w:val="24"/>
        </w:rPr>
        <w:t>do</w:t>
      </w:r>
      <w:r>
        <w:rPr>
          <w:spacing w:val="-2"/>
          <w:sz w:val="24"/>
        </w:rPr>
        <w:t> </w:t>
      </w:r>
      <w:r>
        <w:rPr>
          <w:sz w:val="24"/>
        </w:rPr>
        <w:t>órgão</w:t>
      </w:r>
      <w:r>
        <w:rPr>
          <w:spacing w:val="-2"/>
          <w:sz w:val="24"/>
        </w:rPr>
        <w:t> </w:t>
      </w:r>
      <w:r>
        <w:rPr>
          <w:sz w:val="24"/>
        </w:rPr>
        <w:t>ou</w:t>
      </w:r>
      <w:r>
        <w:rPr>
          <w:spacing w:val="-2"/>
          <w:sz w:val="24"/>
        </w:rPr>
        <w:t> </w:t>
      </w:r>
      <w:r>
        <w:rPr>
          <w:sz w:val="24"/>
        </w:rPr>
        <w:t>entidade</w:t>
      </w:r>
      <w:r>
        <w:rPr>
          <w:spacing w:val="-2"/>
          <w:sz w:val="24"/>
        </w:rPr>
        <w:t> </w:t>
      </w:r>
      <w:r>
        <w:rPr>
          <w:sz w:val="24"/>
        </w:rPr>
        <w:t>da</w:t>
      </w:r>
      <w:r>
        <w:rPr>
          <w:spacing w:val="-15"/>
          <w:sz w:val="24"/>
        </w:rPr>
        <w:t> </w:t>
      </w:r>
      <w:r>
        <w:rPr>
          <w:sz w:val="24"/>
        </w:rPr>
        <w:t>Administração</w:t>
      </w:r>
      <w:r>
        <w:rPr>
          <w:spacing w:val="-2"/>
          <w:sz w:val="24"/>
        </w:rPr>
        <w:t> </w:t>
      </w:r>
      <w:r>
        <w:rPr>
          <w:sz w:val="24"/>
        </w:rPr>
        <w:t>Pública</w:t>
      </w:r>
      <w:r>
        <w:rPr>
          <w:spacing w:val="-2"/>
          <w:sz w:val="24"/>
        </w:rPr>
        <w:t> </w:t>
      </w:r>
      <w:r>
        <w:rPr>
          <w:sz w:val="24"/>
        </w:rPr>
        <w:t>estadual</w:t>
      </w:r>
      <w:r>
        <w:rPr>
          <w:spacing w:val="-2"/>
          <w:sz w:val="24"/>
        </w:rPr>
        <w:t> </w:t>
      </w:r>
      <w:r>
        <w:rPr>
          <w:sz w:val="24"/>
        </w:rPr>
        <w:t>ou</w:t>
      </w:r>
      <w:r>
        <w:rPr>
          <w:spacing w:val="-2"/>
          <w:sz w:val="24"/>
        </w:rPr>
        <w:t> </w:t>
      </w:r>
      <w:r>
        <w:rPr>
          <w:sz w:val="24"/>
        </w:rPr>
        <w:t>distrital</w:t>
      </w:r>
      <w:r>
        <w:rPr>
          <w:spacing w:val="-2"/>
          <w:sz w:val="24"/>
        </w:rPr>
        <w:t> </w:t>
      </w:r>
      <w:r>
        <w:rPr>
          <w:sz w:val="24"/>
        </w:rPr>
        <w:t>licitante</w:t>
      </w:r>
      <w:r>
        <w:rPr>
          <w:spacing w:val="-2"/>
          <w:sz w:val="24"/>
        </w:rPr>
        <w:t> </w:t>
      </w:r>
      <w:r>
        <w:rPr>
          <w:sz w:val="24"/>
        </w:rPr>
        <w:t>ou,</w:t>
      </w:r>
      <w:r>
        <w:rPr>
          <w:spacing w:val="-2"/>
          <w:sz w:val="24"/>
        </w:rPr>
        <w:t> </w:t>
      </w:r>
      <w:r>
        <w:rPr>
          <w:sz w:val="24"/>
        </w:rPr>
        <w:t>no caso de licitação realizada por órgão ou entidade de Município, no território do Estado em que este se localize;</w:t>
      </w:r>
    </w:p>
    <w:p>
      <w:pPr>
        <w:pStyle w:val="ListParagraph"/>
        <w:numPr>
          <w:ilvl w:val="3"/>
          <w:numId w:val="6"/>
        </w:numPr>
        <w:tabs>
          <w:tab w:pos="959" w:val="left" w:leader="none"/>
        </w:tabs>
        <w:spacing w:line="268" w:lineRule="exact" w:before="0" w:after="0"/>
        <w:ind w:left="959" w:right="0" w:hanging="840"/>
        <w:jc w:val="left"/>
        <w:rPr>
          <w:sz w:val="24"/>
        </w:rPr>
      </w:pPr>
      <w:r>
        <w:rPr>
          <w:sz w:val="24"/>
        </w:rPr>
        <w:t>empresas </w:t>
      </w:r>
      <w:r>
        <w:rPr>
          <w:spacing w:val="-2"/>
          <w:sz w:val="24"/>
        </w:rPr>
        <w:t>brasileiras;</w:t>
      </w:r>
    </w:p>
    <w:p>
      <w:pPr>
        <w:pStyle w:val="ListParagraph"/>
        <w:numPr>
          <w:ilvl w:val="3"/>
          <w:numId w:val="6"/>
        </w:numPr>
        <w:tabs>
          <w:tab w:pos="959" w:val="left" w:leader="none"/>
        </w:tabs>
        <w:spacing w:line="270" w:lineRule="exact" w:before="0" w:after="0"/>
        <w:ind w:left="95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6"/>
        </w:numPr>
        <w:tabs>
          <w:tab w:pos="959" w:val="left" w:leader="none"/>
        </w:tabs>
        <w:spacing w:line="273" w:lineRule="exact" w:before="0" w:after="0"/>
        <w:ind w:left="959" w:right="0" w:hanging="840"/>
        <w:jc w:val="left"/>
        <w:rPr>
          <w:sz w:val="24"/>
        </w:rPr>
      </w:pPr>
      <w:r>
        <w:rPr>
          <w:sz w:val="24"/>
        </w:rPr>
        <w:t>empresas</w:t>
      </w:r>
      <w:r>
        <w:rPr>
          <w:spacing w:val="-1"/>
          <w:sz w:val="24"/>
        </w:rPr>
        <w:t> </w:t>
      </w:r>
      <w:r>
        <w:rPr>
          <w:sz w:val="24"/>
        </w:rPr>
        <w:t>que comprovem a prática de mitigação, nos termos da</w:t>
      </w:r>
      <w:r>
        <w:rPr>
          <w:spacing w:val="-1"/>
          <w:sz w:val="24"/>
        </w:rPr>
        <w:t> </w:t>
      </w:r>
      <w:hyperlink r:id="rId19">
        <w:r>
          <w:rPr>
            <w:color w:val="000080"/>
            <w:sz w:val="24"/>
            <w:u w:val="single" w:color="000080"/>
          </w:rPr>
          <w:t>Lei nº 12.187</w:t>
        </w:r>
        <w:r>
          <w:rPr>
            <w:color w:val="000080"/>
            <w:sz w:val="24"/>
          </w:rPr>
          <w:t>,</w:t>
        </w:r>
        <w:r>
          <w:rPr>
            <w:color w:val="000080"/>
            <w:spacing w:val="1"/>
            <w:sz w:val="24"/>
            <w:u w:val="single" w:color="000080"/>
          </w:rPr>
          <w:t> </w:t>
        </w:r>
        <w:r>
          <w:rPr>
            <w:color w:val="000080"/>
            <w:sz w:val="24"/>
            <w:u w:val="single" w:color="000080"/>
          </w:rPr>
          <w:t>de 29 de dezembro de </w:t>
        </w:r>
        <w:r>
          <w:rPr>
            <w:color w:val="000080"/>
            <w:spacing w:val="-2"/>
            <w:sz w:val="24"/>
            <w:u w:val="single" w:color="000080"/>
          </w:rPr>
          <w:t>2009</w:t>
        </w:r>
      </w:hyperlink>
      <w:r>
        <w:rPr>
          <w:spacing w:val="-2"/>
          <w:sz w:val="24"/>
        </w:rPr>
        <w:t>.</w:t>
      </w:r>
    </w:p>
    <w:p>
      <w:pPr>
        <w:pStyle w:val="BodyText"/>
        <w:spacing w:before="26"/>
        <w:rPr>
          <w:sz w:val="24"/>
        </w:rPr>
      </w:pPr>
    </w:p>
    <w:p>
      <w:pPr>
        <w:pStyle w:val="ListParagraph"/>
        <w:numPr>
          <w:ilvl w:val="0"/>
          <w:numId w:val="1"/>
        </w:numPr>
        <w:tabs>
          <w:tab w:pos="318" w:val="left" w:leader="none"/>
        </w:tabs>
        <w:spacing w:line="240" w:lineRule="auto" w:before="0" w:after="0"/>
        <w:ind w:left="318" w:right="0" w:hanging="199"/>
        <w:jc w:val="left"/>
        <w:rPr>
          <w:b/>
          <w:sz w:val="20"/>
        </w:rPr>
      </w:pPr>
      <w:r>
        <w:rPr>
          <w:b/>
          <w:sz w:val="20"/>
        </w:rPr>
        <w:t>DA</w:t>
      </w:r>
      <w:r>
        <w:rPr>
          <w:b/>
          <w:spacing w:val="-13"/>
          <w:sz w:val="20"/>
        </w:rPr>
        <w:t> </w:t>
      </w:r>
      <w:r>
        <w:rPr>
          <w:b/>
          <w:sz w:val="20"/>
        </w:rPr>
        <w:t>FASE</w:t>
      </w:r>
      <w:r>
        <w:rPr>
          <w:b/>
          <w:spacing w:val="-10"/>
          <w:sz w:val="20"/>
        </w:rPr>
        <w:t> </w:t>
      </w:r>
      <w:r>
        <w:rPr>
          <w:b/>
          <w:sz w:val="20"/>
        </w:rPr>
        <w:t>DE</w:t>
      </w:r>
      <w:r>
        <w:rPr>
          <w:b/>
          <w:spacing w:val="-6"/>
          <w:sz w:val="20"/>
        </w:rPr>
        <w:t> </w:t>
      </w:r>
      <w:r>
        <w:rPr>
          <w:b/>
          <w:spacing w:val="-2"/>
          <w:sz w:val="20"/>
        </w:rPr>
        <w:t>JULGAMENTO</w:t>
      </w:r>
    </w:p>
    <w:p>
      <w:pPr>
        <w:pStyle w:val="BodyText"/>
        <w:spacing w:before="47"/>
        <w:rPr>
          <w:b/>
        </w:rPr>
      </w:pPr>
    </w:p>
    <w:p>
      <w:pPr>
        <w:pStyle w:val="ListParagraph"/>
        <w:numPr>
          <w:ilvl w:val="1"/>
          <w:numId w:val="7"/>
        </w:numPr>
        <w:tabs>
          <w:tab w:pos="479" w:val="left" w:leader="none"/>
        </w:tabs>
        <w:spacing w:line="235" w:lineRule="auto" w:before="0" w:after="0"/>
        <w:ind w:left="119" w:right="524" w:firstLine="0"/>
        <w:jc w:val="left"/>
        <w:rPr>
          <w:sz w:val="24"/>
        </w:rPr>
      </w:pPr>
      <w:r>
        <w:rPr>
          <w:sz w:val="24"/>
        </w:rPr>
        <w:t>Encerrada</w:t>
      </w:r>
      <w:r>
        <w:rPr>
          <w:spacing w:val="-2"/>
          <w:sz w:val="24"/>
        </w:rPr>
        <w:t> </w:t>
      </w:r>
      <w:r>
        <w:rPr>
          <w:sz w:val="24"/>
        </w:rPr>
        <w:t>a</w:t>
      </w:r>
      <w:r>
        <w:rPr>
          <w:spacing w:val="-2"/>
          <w:sz w:val="24"/>
        </w:rPr>
        <w:t> </w:t>
      </w:r>
      <w:r>
        <w:rPr>
          <w:sz w:val="24"/>
        </w:rPr>
        <w:t>etapa</w:t>
      </w:r>
      <w:r>
        <w:rPr>
          <w:spacing w:val="-2"/>
          <w:sz w:val="24"/>
        </w:rPr>
        <w:t> </w:t>
      </w:r>
      <w:r>
        <w:rPr>
          <w:sz w:val="24"/>
        </w:rPr>
        <w:t>de</w:t>
      </w:r>
      <w:r>
        <w:rPr>
          <w:spacing w:val="-2"/>
          <w:sz w:val="24"/>
        </w:rPr>
        <w:t> </w:t>
      </w:r>
      <w:r>
        <w:rPr>
          <w:sz w:val="24"/>
        </w:rPr>
        <w:t>envio</w:t>
      </w:r>
      <w:r>
        <w:rPr>
          <w:spacing w:val="-2"/>
          <w:sz w:val="24"/>
        </w:rPr>
        <w:t> </w:t>
      </w:r>
      <w:r>
        <w:rPr>
          <w:sz w:val="24"/>
        </w:rPr>
        <w:t>de</w:t>
      </w:r>
      <w:r>
        <w:rPr>
          <w:spacing w:val="-2"/>
          <w:sz w:val="24"/>
        </w:rPr>
        <w:t> </w:t>
      </w:r>
      <w:r>
        <w:rPr>
          <w:sz w:val="24"/>
        </w:rPr>
        <w:t>lances</w:t>
      </w:r>
      <w:r>
        <w:rPr>
          <w:spacing w:val="-2"/>
          <w:sz w:val="24"/>
        </w:rPr>
        <w:t> </w:t>
      </w:r>
      <w:r>
        <w:rPr>
          <w:sz w:val="24"/>
        </w:rPr>
        <w:t>da</w:t>
      </w:r>
      <w:r>
        <w:rPr>
          <w:spacing w:val="-2"/>
          <w:sz w:val="24"/>
        </w:rPr>
        <w:t> </w:t>
      </w:r>
      <w:r>
        <w:rPr>
          <w:sz w:val="24"/>
        </w:rPr>
        <w:t>sessão</w:t>
      </w:r>
      <w:r>
        <w:rPr>
          <w:spacing w:val="-2"/>
          <w:sz w:val="24"/>
        </w:rPr>
        <w:t> </w:t>
      </w:r>
      <w:r>
        <w:rPr>
          <w:sz w:val="24"/>
        </w:rPr>
        <w:t>pública,</w:t>
      </w:r>
      <w:r>
        <w:rPr>
          <w:spacing w:val="-2"/>
          <w:sz w:val="24"/>
        </w:rPr>
        <w:t> </w:t>
      </w: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a</w:t>
      </w:r>
      <w:r>
        <w:rPr>
          <w:spacing w:val="-2"/>
          <w:sz w:val="24"/>
        </w:rPr>
        <w:t> </w:t>
      </w:r>
      <w:r>
        <w:rPr>
          <w:sz w:val="24"/>
        </w:rPr>
        <w:t>proposta</w:t>
      </w:r>
      <w:r>
        <w:rPr>
          <w:spacing w:val="-2"/>
          <w:sz w:val="24"/>
        </w:rPr>
        <w:t> </w:t>
      </w:r>
      <w:r>
        <w:rPr>
          <w:sz w:val="24"/>
        </w:rPr>
        <w:t>do</w:t>
      </w:r>
      <w:r>
        <w:rPr>
          <w:spacing w:val="-2"/>
          <w:sz w:val="24"/>
        </w:rPr>
        <w:t> </w:t>
      </w:r>
      <w:r>
        <w:rPr>
          <w:sz w:val="24"/>
        </w:rPr>
        <w:t>primeiro</w:t>
      </w:r>
      <w:r>
        <w:rPr>
          <w:spacing w:val="-2"/>
          <w:sz w:val="24"/>
        </w:rPr>
        <w:t> </w:t>
      </w:r>
      <w:r>
        <w:rPr>
          <w:sz w:val="24"/>
        </w:rPr>
        <w:t>colocado</w:t>
      </w:r>
      <w:r>
        <w:rPr>
          <w:spacing w:val="-2"/>
          <w:sz w:val="24"/>
        </w:rPr>
        <w:t> </w:t>
      </w:r>
      <w:r>
        <w:rPr>
          <w:sz w:val="24"/>
        </w:rPr>
        <w:t>permanecer</w:t>
      </w:r>
      <w:r>
        <w:rPr>
          <w:spacing w:val="-2"/>
          <w:sz w:val="24"/>
        </w:rPr>
        <w:t> </w:t>
      </w:r>
      <w:r>
        <w:rPr>
          <w:sz w:val="24"/>
        </w:rPr>
        <w:t>acima</w:t>
      </w:r>
      <w:r>
        <w:rPr>
          <w:spacing w:val="-2"/>
          <w:sz w:val="24"/>
        </w:rPr>
        <w:t> </w:t>
      </w:r>
      <w:r>
        <w:rPr>
          <w:sz w:val="24"/>
        </w:rPr>
        <w:t>do</w:t>
      </w:r>
      <w:r>
        <w:rPr>
          <w:spacing w:val="-2"/>
          <w:sz w:val="24"/>
        </w:rPr>
        <w:t> </w:t>
      </w:r>
      <w:r>
        <w:rPr>
          <w:sz w:val="24"/>
        </w:rPr>
        <w:t>preço</w:t>
      </w:r>
      <w:r>
        <w:rPr>
          <w:spacing w:val="-2"/>
          <w:sz w:val="24"/>
        </w:rPr>
        <w:t> </w:t>
      </w:r>
      <w:r>
        <w:rPr>
          <w:sz w:val="24"/>
        </w:rPr>
        <w:t>máximo</w:t>
      </w:r>
      <w:r>
        <w:rPr>
          <w:spacing w:val="-2"/>
          <w:sz w:val="24"/>
        </w:rPr>
        <w:t> </w:t>
      </w:r>
      <w:r>
        <w:rPr>
          <w:sz w:val="24"/>
        </w:rPr>
        <w:t>ou</w:t>
      </w:r>
      <w:r>
        <w:rPr>
          <w:spacing w:val="-2"/>
          <w:sz w:val="24"/>
        </w:rPr>
        <w:t> </w:t>
      </w:r>
      <w:r>
        <w:rPr>
          <w:sz w:val="24"/>
        </w:rPr>
        <w:t>inferior</w:t>
      </w:r>
      <w:r>
        <w:rPr>
          <w:spacing w:val="-2"/>
          <w:sz w:val="24"/>
        </w:rPr>
        <w:t> </w:t>
      </w:r>
      <w:r>
        <w:rPr>
          <w:sz w:val="24"/>
        </w:rPr>
        <w:t>ao desconto definido para a contratação, o Pregoeiro negociará condições mais vantajosas, após definido o resultado do julgamento.</w:t>
      </w:r>
    </w:p>
    <w:p>
      <w:pPr>
        <w:pStyle w:val="ListParagraph"/>
        <w:numPr>
          <w:ilvl w:val="2"/>
          <w:numId w:val="7"/>
        </w:numPr>
        <w:tabs>
          <w:tab w:pos="645" w:val="left" w:leader="none"/>
        </w:tabs>
        <w:spacing w:line="235" w:lineRule="auto" w:before="0" w:after="0"/>
        <w:ind w:left="119" w:right="390" w:firstLine="0"/>
        <w:jc w:val="left"/>
        <w:rPr>
          <w:sz w:val="24"/>
        </w:rPr>
      </w:pPr>
      <w:r>
        <w:rPr>
          <w:sz w:val="24"/>
        </w:rPr>
        <w:t>A</w:t>
      </w:r>
      <w:r>
        <w:rPr>
          <w:spacing w:val="-15"/>
          <w:sz w:val="24"/>
        </w:rPr>
        <w:t> </w:t>
      </w:r>
      <w:r>
        <w:rPr>
          <w:sz w:val="24"/>
        </w:rPr>
        <w:t>negociação</w:t>
      </w:r>
      <w:r>
        <w:rPr>
          <w:spacing w:val="-2"/>
          <w:sz w:val="24"/>
        </w:rPr>
        <w:t> </w:t>
      </w:r>
      <w:r>
        <w:rPr>
          <w:sz w:val="24"/>
        </w:rPr>
        <w:t>ocorrerá</w:t>
      </w:r>
      <w:r>
        <w:rPr>
          <w:spacing w:val="-2"/>
          <w:sz w:val="24"/>
        </w:rPr>
        <w:t> </w:t>
      </w:r>
      <w:r>
        <w:rPr>
          <w:sz w:val="24"/>
        </w:rPr>
        <w:t>sempre</w:t>
      </w:r>
      <w:r>
        <w:rPr>
          <w:spacing w:val="-2"/>
          <w:sz w:val="24"/>
        </w:rPr>
        <w:t> </w:t>
      </w:r>
      <w:r>
        <w:rPr>
          <w:sz w:val="24"/>
        </w:rPr>
        <w:t>que</w:t>
      </w:r>
      <w:r>
        <w:rPr>
          <w:spacing w:val="-2"/>
          <w:sz w:val="24"/>
        </w:rPr>
        <w:t> </w:t>
      </w:r>
      <w:r>
        <w:rPr>
          <w:sz w:val="24"/>
        </w:rPr>
        <w:t>a</w:t>
      </w:r>
      <w:r>
        <w:rPr>
          <w:spacing w:val="-2"/>
          <w:sz w:val="24"/>
        </w:rPr>
        <w:t> </w:t>
      </w:r>
      <w:r>
        <w:rPr>
          <w:sz w:val="24"/>
        </w:rPr>
        <w:t>proposta</w:t>
      </w:r>
      <w:r>
        <w:rPr>
          <w:spacing w:val="-2"/>
          <w:sz w:val="24"/>
        </w:rPr>
        <w:t> </w:t>
      </w:r>
      <w:r>
        <w:rPr>
          <w:sz w:val="24"/>
        </w:rPr>
        <w:t>do</w:t>
      </w:r>
      <w:r>
        <w:rPr>
          <w:spacing w:val="-2"/>
          <w:sz w:val="24"/>
        </w:rPr>
        <w:t> </w:t>
      </w:r>
      <w:r>
        <w:rPr>
          <w:sz w:val="24"/>
        </w:rPr>
        <w:t>primeiro</w:t>
      </w:r>
      <w:r>
        <w:rPr>
          <w:spacing w:val="-2"/>
          <w:sz w:val="24"/>
        </w:rPr>
        <w:t> </w:t>
      </w:r>
      <w:r>
        <w:rPr>
          <w:sz w:val="24"/>
        </w:rPr>
        <w:t>colocado</w:t>
      </w:r>
      <w:r>
        <w:rPr>
          <w:spacing w:val="-2"/>
          <w:sz w:val="24"/>
        </w:rPr>
        <w:t> </w:t>
      </w:r>
      <w:r>
        <w:rPr>
          <w:sz w:val="24"/>
        </w:rPr>
        <w:t>permanecer</w:t>
      </w:r>
      <w:r>
        <w:rPr>
          <w:spacing w:val="-2"/>
          <w:sz w:val="24"/>
        </w:rPr>
        <w:t> </w:t>
      </w:r>
      <w:r>
        <w:rPr>
          <w:sz w:val="24"/>
        </w:rPr>
        <w:t>acima</w:t>
      </w:r>
      <w:r>
        <w:rPr>
          <w:spacing w:val="-2"/>
          <w:sz w:val="24"/>
        </w:rPr>
        <w:t> </w:t>
      </w:r>
      <w:r>
        <w:rPr>
          <w:sz w:val="24"/>
        </w:rPr>
        <w:t>do</w:t>
      </w:r>
      <w:r>
        <w:rPr>
          <w:spacing w:val="-2"/>
          <w:sz w:val="24"/>
        </w:rPr>
        <w:t> </w:t>
      </w:r>
      <w:r>
        <w:rPr>
          <w:sz w:val="24"/>
        </w:rPr>
        <w:t>preço</w:t>
      </w:r>
      <w:r>
        <w:rPr>
          <w:spacing w:val="-2"/>
          <w:sz w:val="24"/>
        </w:rPr>
        <w:t> </w:t>
      </w:r>
      <w:r>
        <w:rPr>
          <w:sz w:val="24"/>
        </w:rPr>
        <w:t>máximo</w:t>
      </w:r>
      <w:r>
        <w:rPr>
          <w:spacing w:val="-2"/>
          <w:sz w:val="24"/>
        </w:rPr>
        <w:t> </w:t>
      </w:r>
      <w:r>
        <w:rPr>
          <w:sz w:val="24"/>
        </w:rPr>
        <w:t>ou</w:t>
      </w:r>
      <w:r>
        <w:rPr>
          <w:spacing w:val="-2"/>
          <w:sz w:val="24"/>
        </w:rPr>
        <w:t> </w:t>
      </w:r>
      <w:r>
        <w:rPr>
          <w:sz w:val="24"/>
        </w:rPr>
        <w:t>do</w:t>
      </w:r>
      <w:r>
        <w:rPr>
          <w:spacing w:val="-2"/>
          <w:sz w:val="24"/>
        </w:rPr>
        <w:t> </w:t>
      </w:r>
      <w:r>
        <w:rPr>
          <w:sz w:val="24"/>
        </w:rPr>
        <w:t>orçamento</w:t>
      </w:r>
      <w:r>
        <w:rPr>
          <w:spacing w:val="-2"/>
          <w:sz w:val="24"/>
        </w:rPr>
        <w:t> </w:t>
      </w:r>
      <w:r>
        <w:rPr>
          <w:sz w:val="24"/>
        </w:rPr>
        <w:t>estimado</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ou inferior ao desconto definido para a contratação, e poderá ser dispensada, nos demais casos, mediante justificativa da provável inefetividade da negociação.</w:t>
      </w:r>
    </w:p>
    <w:p>
      <w:pPr>
        <w:pStyle w:val="ListParagraph"/>
        <w:numPr>
          <w:ilvl w:val="2"/>
          <w:numId w:val="7"/>
        </w:numPr>
        <w:tabs>
          <w:tab w:pos="645" w:val="left" w:leader="none"/>
        </w:tabs>
        <w:spacing w:line="268" w:lineRule="exact" w:before="0" w:after="0"/>
        <w:ind w:left="645" w:right="0" w:hanging="526"/>
        <w:jc w:val="left"/>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7"/>
        </w:numPr>
        <w:tabs>
          <w:tab w:pos="659" w:val="left" w:leader="none"/>
        </w:tabs>
        <w:spacing w:line="270" w:lineRule="exact" w:before="0" w:after="0"/>
        <w:ind w:left="659" w:right="0" w:hanging="540"/>
        <w:jc w:val="left"/>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7"/>
        </w:numPr>
        <w:tabs>
          <w:tab w:pos="659" w:val="left" w:leader="none"/>
        </w:tabs>
        <w:spacing w:line="235" w:lineRule="auto" w:before="0" w:after="0"/>
        <w:ind w:left="119" w:right="389" w:firstLine="0"/>
        <w:jc w:val="left"/>
        <w:rPr>
          <w:sz w:val="24"/>
        </w:rPr>
      </w:pPr>
      <w:r>
        <w:rPr>
          <w:sz w:val="24"/>
        </w:rPr>
        <w:t>O</w:t>
      </w:r>
      <w:r>
        <w:rPr>
          <w:spacing w:val="-2"/>
          <w:sz w:val="24"/>
        </w:rPr>
        <w:t> </w:t>
      </w:r>
      <w:r>
        <w:rPr>
          <w:sz w:val="24"/>
        </w:rPr>
        <w:t>Pregoeiro</w:t>
      </w:r>
      <w:r>
        <w:rPr>
          <w:spacing w:val="-2"/>
          <w:sz w:val="24"/>
        </w:rPr>
        <w:t> </w:t>
      </w:r>
      <w:r>
        <w:rPr>
          <w:sz w:val="24"/>
        </w:rPr>
        <w:t>designará</w:t>
      </w:r>
      <w:r>
        <w:rPr>
          <w:spacing w:val="-2"/>
          <w:sz w:val="24"/>
        </w:rPr>
        <w:t> </w:t>
      </w:r>
      <w:r>
        <w:rPr>
          <w:sz w:val="24"/>
        </w:rPr>
        <w:t>prazo</w:t>
      </w:r>
      <w:r>
        <w:rPr>
          <w:spacing w:val="-2"/>
          <w:sz w:val="24"/>
        </w:rPr>
        <w:t> </w:t>
      </w:r>
      <w:r>
        <w:rPr>
          <w:sz w:val="24"/>
        </w:rPr>
        <w:t>ao</w:t>
      </w:r>
      <w:r>
        <w:rPr>
          <w:spacing w:val="-2"/>
          <w:sz w:val="24"/>
        </w:rPr>
        <w:t> </w:t>
      </w:r>
      <w:r>
        <w:rPr>
          <w:sz w:val="24"/>
        </w:rPr>
        <w:t>licitante</w:t>
      </w:r>
      <w:r>
        <w:rPr>
          <w:spacing w:val="-2"/>
          <w:sz w:val="24"/>
        </w:rPr>
        <w:t> </w:t>
      </w:r>
      <w:r>
        <w:rPr>
          <w:sz w:val="24"/>
        </w:rPr>
        <w:t>mais</w:t>
      </w:r>
      <w:r>
        <w:rPr>
          <w:spacing w:val="-2"/>
          <w:sz w:val="24"/>
        </w:rPr>
        <w:t> </w:t>
      </w:r>
      <w:r>
        <w:rPr>
          <w:sz w:val="24"/>
        </w:rPr>
        <w:t>bem</w:t>
      </w:r>
      <w:r>
        <w:rPr>
          <w:spacing w:val="-2"/>
          <w:sz w:val="24"/>
        </w:rPr>
        <w:t> </w:t>
      </w:r>
      <w:r>
        <w:rPr>
          <w:sz w:val="24"/>
        </w:rPr>
        <w:t>classificado</w:t>
      </w:r>
      <w:r>
        <w:rPr>
          <w:spacing w:val="-2"/>
          <w:sz w:val="24"/>
        </w:rPr>
        <w:t> </w:t>
      </w:r>
      <w:r>
        <w:rPr>
          <w:sz w:val="24"/>
        </w:rPr>
        <w:t>de,</w:t>
      </w:r>
      <w:r>
        <w:rPr>
          <w:spacing w:val="-2"/>
          <w:sz w:val="24"/>
        </w:rPr>
        <w:t> </w:t>
      </w:r>
      <w:r>
        <w:rPr>
          <w:sz w:val="24"/>
        </w:rPr>
        <w:t>no</w:t>
      </w:r>
      <w:r>
        <w:rPr>
          <w:spacing w:val="-2"/>
          <w:sz w:val="24"/>
        </w:rPr>
        <w:t> </w:t>
      </w:r>
      <w:r>
        <w:rPr>
          <w:sz w:val="24"/>
        </w:rPr>
        <w:t>mínimo</w:t>
      </w:r>
      <w:r>
        <w:rPr>
          <w:spacing w:val="-2"/>
          <w:sz w:val="24"/>
        </w:rPr>
        <w:t> </w:t>
      </w:r>
      <w:r>
        <w:rPr>
          <w:sz w:val="24"/>
        </w:rPr>
        <w:t>2</w:t>
      </w:r>
      <w:r>
        <w:rPr>
          <w:spacing w:val="-2"/>
          <w:sz w:val="24"/>
        </w:rPr>
        <w:t> </w:t>
      </w:r>
      <w:r>
        <w:rPr>
          <w:sz w:val="24"/>
        </w:rPr>
        <w:t>(duas)</w:t>
      </w:r>
      <w:r>
        <w:rPr>
          <w:spacing w:val="-2"/>
          <w:sz w:val="24"/>
        </w:rPr>
        <w:t> </w:t>
      </w:r>
      <w:r>
        <w:rPr>
          <w:sz w:val="24"/>
        </w:rPr>
        <w:t>horas,</w:t>
      </w:r>
      <w:r>
        <w:rPr>
          <w:spacing w:val="-2"/>
          <w:sz w:val="24"/>
        </w:rPr>
        <w:t> </w:t>
      </w:r>
      <w:r>
        <w:rPr>
          <w:sz w:val="24"/>
        </w:rPr>
        <w:t>compatível</w:t>
      </w:r>
      <w:r>
        <w:rPr>
          <w:spacing w:val="-2"/>
          <w:sz w:val="24"/>
        </w:rPr>
        <w:t> </w:t>
      </w:r>
      <w:r>
        <w:rPr>
          <w:sz w:val="24"/>
        </w:rPr>
        <w:t>com</w:t>
      </w:r>
      <w:r>
        <w:rPr>
          <w:spacing w:val="-2"/>
          <w:sz w:val="24"/>
        </w:rPr>
        <w:t> </w:t>
      </w:r>
      <w:r>
        <w:rPr>
          <w:sz w:val="24"/>
        </w:rPr>
        <w:t>a</w:t>
      </w:r>
      <w:r>
        <w:rPr>
          <w:spacing w:val="-2"/>
          <w:sz w:val="24"/>
        </w:rPr>
        <w:t> </w:t>
      </w:r>
      <w:r>
        <w:rPr>
          <w:sz w:val="24"/>
        </w:rPr>
        <w:t>complexidade</w:t>
      </w:r>
      <w:r>
        <w:rPr>
          <w:spacing w:val="-2"/>
          <w:sz w:val="24"/>
        </w:rPr>
        <w:t> </w:t>
      </w:r>
      <w:r>
        <w:rPr>
          <w:sz w:val="24"/>
        </w:rPr>
        <w:t>do</w:t>
      </w:r>
      <w:r>
        <w:rPr>
          <w:spacing w:val="-2"/>
          <w:sz w:val="24"/>
        </w:rPr>
        <w:t> </w:t>
      </w:r>
      <w:r>
        <w:rPr>
          <w:sz w:val="24"/>
        </w:rPr>
        <w:t>objeto,</w:t>
      </w:r>
      <w:r>
        <w:rPr>
          <w:spacing w:val="-2"/>
          <w:sz w:val="24"/>
        </w:rPr>
        <w:t> </w:t>
      </w:r>
      <w:r>
        <w:rPr>
          <w:sz w:val="24"/>
        </w:rPr>
        <w:t>para</w:t>
      </w:r>
      <w:r>
        <w:rPr>
          <w:spacing w:val="-2"/>
          <w:sz w:val="24"/>
        </w:rPr>
        <w:t> </w:t>
      </w:r>
      <w:r>
        <w:rPr>
          <w:sz w:val="24"/>
        </w:rPr>
        <w:t>que</w:t>
      </w:r>
      <w:r>
        <w:rPr>
          <w:spacing w:val="-2"/>
          <w:sz w:val="24"/>
        </w:rPr>
        <w:t> </w:t>
      </w:r>
      <w:r>
        <w:rPr>
          <w:sz w:val="24"/>
        </w:rPr>
        <w:t>envie</w:t>
      </w:r>
      <w:r>
        <w:rPr>
          <w:spacing w:val="-2"/>
          <w:sz w:val="24"/>
        </w:rPr>
        <w:t> </w:t>
      </w:r>
      <w:r>
        <w:rPr>
          <w:sz w:val="24"/>
        </w:rPr>
        <w:t>a proposta adequada ao último lance ofertado após a negociação realizada, acompanhada, se for o caso, dos documentos complementares, quando necessários à confirmação daqueles exigidos neste Edital e já apresentados.</w:t>
      </w:r>
    </w:p>
    <w:p>
      <w:pPr>
        <w:pStyle w:val="ListParagraph"/>
        <w:numPr>
          <w:ilvl w:val="2"/>
          <w:numId w:val="7"/>
        </w:numPr>
        <w:tabs>
          <w:tab w:pos="659" w:val="left" w:leader="none"/>
        </w:tabs>
        <w:spacing w:line="235" w:lineRule="auto" w:before="0" w:after="0"/>
        <w:ind w:left="119" w:right="623" w:firstLine="0"/>
        <w:jc w:val="left"/>
        <w:rPr>
          <w:sz w:val="24"/>
        </w:rPr>
      </w:pPr>
      <w:r>
        <w:rPr>
          <w:sz w:val="24"/>
        </w:rPr>
        <w:t>É</w:t>
      </w:r>
      <w:r>
        <w:rPr>
          <w:spacing w:val="-2"/>
          <w:sz w:val="24"/>
        </w:rPr>
        <w:t> </w:t>
      </w:r>
      <w:r>
        <w:rPr>
          <w:sz w:val="24"/>
        </w:rPr>
        <w:t>facultado</w:t>
      </w:r>
      <w:r>
        <w:rPr>
          <w:spacing w:val="-2"/>
          <w:sz w:val="24"/>
        </w:rPr>
        <w:t> </w:t>
      </w:r>
      <w:r>
        <w:rPr>
          <w:sz w:val="24"/>
        </w:rPr>
        <w:t>ao</w:t>
      </w:r>
      <w:r>
        <w:rPr>
          <w:spacing w:val="-2"/>
          <w:sz w:val="24"/>
        </w:rPr>
        <w:t> </w:t>
      </w:r>
      <w:r>
        <w:rPr>
          <w:sz w:val="24"/>
        </w:rPr>
        <w:t>Pregoeiro</w:t>
      </w:r>
      <w:r>
        <w:rPr>
          <w:spacing w:val="-2"/>
          <w:sz w:val="24"/>
        </w:rPr>
        <w:t> </w:t>
      </w:r>
      <w:r>
        <w:rPr>
          <w:sz w:val="24"/>
        </w:rPr>
        <w:t>prorrogar</w:t>
      </w:r>
      <w:r>
        <w:rPr>
          <w:spacing w:val="-2"/>
          <w:sz w:val="24"/>
        </w:rPr>
        <w:t> </w:t>
      </w:r>
      <w:r>
        <w:rPr>
          <w:sz w:val="24"/>
        </w:rPr>
        <w:t>o</w:t>
      </w:r>
      <w:r>
        <w:rPr>
          <w:spacing w:val="-2"/>
          <w:sz w:val="24"/>
        </w:rPr>
        <w:t> </w:t>
      </w:r>
      <w:r>
        <w:rPr>
          <w:sz w:val="24"/>
        </w:rPr>
        <w:t>prazo</w:t>
      </w:r>
      <w:r>
        <w:rPr>
          <w:spacing w:val="-2"/>
          <w:sz w:val="24"/>
        </w:rPr>
        <w:t> </w:t>
      </w:r>
      <w:r>
        <w:rPr>
          <w:sz w:val="24"/>
        </w:rPr>
        <w:t>estabelecido,</w:t>
      </w:r>
      <w:r>
        <w:rPr>
          <w:spacing w:val="-2"/>
          <w:sz w:val="24"/>
        </w:rPr>
        <w:t> </w:t>
      </w:r>
      <w:r>
        <w:rPr>
          <w:sz w:val="24"/>
        </w:rPr>
        <w:t>por</w:t>
      </w:r>
      <w:r>
        <w:rPr>
          <w:spacing w:val="-2"/>
          <w:sz w:val="24"/>
        </w:rPr>
        <w:t> </w:t>
      </w:r>
      <w:r>
        <w:rPr>
          <w:sz w:val="24"/>
        </w:rPr>
        <w:t>igual</w:t>
      </w:r>
      <w:r>
        <w:rPr>
          <w:spacing w:val="-2"/>
          <w:sz w:val="24"/>
        </w:rPr>
        <w:t> </w:t>
      </w:r>
      <w:r>
        <w:rPr>
          <w:sz w:val="24"/>
        </w:rPr>
        <w:t>período,</w:t>
      </w:r>
      <w:r>
        <w:rPr>
          <w:spacing w:val="-2"/>
          <w:sz w:val="24"/>
        </w:rPr>
        <w:t> </w:t>
      </w:r>
      <w:r>
        <w:rPr>
          <w:sz w:val="24"/>
        </w:rPr>
        <w:t>de</w:t>
      </w:r>
      <w:r>
        <w:rPr>
          <w:spacing w:val="-2"/>
          <w:sz w:val="24"/>
        </w:rPr>
        <w:t> </w:t>
      </w:r>
      <w:r>
        <w:rPr>
          <w:sz w:val="24"/>
        </w:rPr>
        <w:t>ofício</w:t>
      </w:r>
      <w:r>
        <w:rPr>
          <w:spacing w:val="-2"/>
          <w:sz w:val="24"/>
        </w:rPr>
        <w:t> </w:t>
      </w:r>
      <w:r>
        <w:rPr>
          <w:sz w:val="24"/>
        </w:rPr>
        <w:t>ou</w:t>
      </w:r>
      <w:r>
        <w:rPr>
          <w:spacing w:val="-2"/>
          <w:sz w:val="24"/>
        </w:rPr>
        <w:t> </w:t>
      </w:r>
      <w:r>
        <w:rPr>
          <w:sz w:val="24"/>
        </w:rPr>
        <w:t>a</w:t>
      </w:r>
      <w:r>
        <w:rPr>
          <w:spacing w:val="-2"/>
          <w:sz w:val="24"/>
        </w:rPr>
        <w:t> </w:t>
      </w:r>
      <w:r>
        <w:rPr>
          <w:sz w:val="24"/>
        </w:rPr>
        <w:t>partir</w:t>
      </w:r>
      <w:r>
        <w:rPr>
          <w:spacing w:val="-2"/>
          <w:sz w:val="24"/>
        </w:rPr>
        <w:t> </w:t>
      </w:r>
      <w:r>
        <w:rPr>
          <w:sz w:val="24"/>
        </w:rPr>
        <w:t>de</w:t>
      </w:r>
      <w:r>
        <w:rPr>
          <w:spacing w:val="-2"/>
          <w:sz w:val="24"/>
        </w:rPr>
        <w:t> </w:t>
      </w:r>
      <w:r>
        <w:rPr>
          <w:sz w:val="24"/>
        </w:rPr>
        <w:t>solicitação</w:t>
      </w:r>
      <w:r>
        <w:rPr>
          <w:spacing w:val="-2"/>
          <w:sz w:val="24"/>
        </w:rPr>
        <w:t> </w:t>
      </w:r>
      <w:r>
        <w:rPr>
          <w:sz w:val="24"/>
        </w:rPr>
        <w:t>fundamentada</w:t>
      </w:r>
      <w:r>
        <w:rPr>
          <w:spacing w:val="-2"/>
          <w:sz w:val="24"/>
        </w:rPr>
        <w:t> </w:t>
      </w:r>
      <w:r>
        <w:rPr>
          <w:sz w:val="24"/>
        </w:rPr>
        <w:t>feita</w:t>
      </w:r>
      <w:r>
        <w:rPr>
          <w:spacing w:val="-2"/>
          <w:sz w:val="24"/>
        </w:rPr>
        <w:t> </w:t>
      </w:r>
      <w:r>
        <w:rPr>
          <w:sz w:val="24"/>
        </w:rPr>
        <w:t>no</w:t>
      </w:r>
      <w:r>
        <w:rPr>
          <w:spacing w:val="-2"/>
          <w:sz w:val="24"/>
        </w:rPr>
        <w:t> </w:t>
      </w:r>
      <w:r>
        <w:rPr>
          <w:sz w:val="24"/>
        </w:rPr>
        <w:t>chat</w:t>
      </w:r>
      <w:r>
        <w:rPr>
          <w:spacing w:val="-2"/>
          <w:sz w:val="24"/>
        </w:rPr>
        <w:t> </w:t>
      </w:r>
      <w:r>
        <w:rPr>
          <w:sz w:val="24"/>
        </w:rPr>
        <w:t>pelo</w:t>
      </w:r>
      <w:r>
        <w:rPr>
          <w:spacing w:val="-2"/>
          <w:sz w:val="24"/>
        </w:rPr>
        <w:t> </w:t>
      </w:r>
      <w:r>
        <w:rPr>
          <w:sz w:val="24"/>
        </w:rPr>
        <w:t>licitante, antes de findo o prazo.</w:t>
      </w:r>
    </w:p>
    <w:p>
      <w:pPr>
        <w:pStyle w:val="ListParagraph"/>
        <w:numPr>
          <w:ilvl w:val="1"/>
          <w:numId w:val="7"/>
        </w:numPr>
        <w:tabs>
          <w:tab w:pos="479" w:val="left" w:leader="none"/>
        </w:tabs>
        <w:spacing w:line="235" w:lineRule="auto" w:before="0" w:after="0"/>
        <w:ind w:left="119" w:right="677" w:firstLine="0"/>
        <w:jc w:val="left"/>
        <w:rPr>
          <w:sz w:val="24"/>
        </w:rPr>
      </w:pPr>
      <w:r>
        <w:rPr>
          <w:sz w:val="24"/>
        </w:rPr>
        <w:t>Encerrada</w:t>
      </w:r>
      <w:r>
        <w:rPr>
          <w:spacing w:val="-2"/>
          <w:sz w:val="24"/>
        </w:rPr>
        <w:t> </w:t>
      </w:r>
      <w:r>
        <w:rPr>
          <w:sz w:val="24"/>
        </w:rPr>
        <w:t>a</w:t>
      </w:r>
      <w:r>
        <w:rPr>
          <w:spacing w:val="-2"/>
          <w:sz w:val="24"/>
        </w:rPr>
        <w:t> </w:t>
      </w:r>
      <w:r>
        <w:rPr>
          <w:sz w:val="24"/>
        </w:rPr>
        <w:t>negociação,</w:t>
      </w:r>
      <w:r>
        <w:rPr>
          <w:spacing w:val="-2"/>
          <w:sz w:val="24"/>
        </w:rPr>
        <w:t> </w:t>
      </w:r>
      <w:r>
        <w:rPr>
          <w:sz w:val="24"/>
        </w:rPr>
        <w:t>o</w:t>
      </w:r>
      <w:r>
        <w:rPr>
          <w:spacing w:val="-2"/>
          <w:sz w:val="24"/>
        </w:rPr>
        <w:t> </w:t>
      </w:r>
      <w:r>
        <w:rPr>
          <w:sz w:val="24"/>
        </w:rPr>
        <w:t>Pregoeiro</w:t>
      </w:r>
      <w:r>
        <w:rPr>
          <w:spacing w:val="-2"/>
          <w:sz w:val="24"/>
        </w:rPr>
        <w:t> </w:t>
      </w:r>
      <w:r>
        <w:rPr>
          <w:sz w:val="24"/>
        </w:rPr>
        <w:t>examinará</w:t>
      </w:r>
      <w:r>
        <w:rPr>
          <w:spacing w:val="-2"/>
          <w:sz w:val="24"/>
        </w:rPr>
        <w:t> </w:t>
      </w:r>
      <w:r>
        <w:rPr>
          <w:sz w:val="24"/>
        </w:rPr>
        <w:t>a</w:t>
      </w:r>
      <w:r>
        <w:rPr>
          <w:spacing w:val="-2"/>
          <w:sz w:val="24"/>
        </w:rPr>
        <w:t> </w:t>
      </w:r>
      <w:r>
        <w:rPr>
          <w:sz w:val="24"/>
        </w:rPr>
        <w:t>proposta</w:t>
      </w:r>
      <w:r>
        <w:rPr>
          <w:spacing w:val="-2"/>
          <w:sz w:val="24"/>
        </w:rPr>
        <w:t> </w:t>
      </w:r>
      <w:r>
        <w:rPr>
          <w:sz w:val="24"/>
        </w:rPr>
        <w:t>classificada</w:t>
      </w:r>
      <w:r>
        <w:rPr>
          <w:spacing w:val="-2"/>
          <w:sz w:val="24"/>
        </w:rPr>
        <w:t> </w:t>
      </w:r>
      <w:r>
        <w:rPr>
          <w:sz w:val="24"/>
        </w:rPr>
        <w:t>em</w:t>
      </w:r>
      <w:r>
        <w:rPr>
          <w:spacing w:val="-2"/>
          <w:sz w:val="24"/>
        </w:rPr>
        <w:t> </w:t>
      </w:r>
      <w:r>
        <w:rPr>
          <w:sz w:val="24"/>
        </w:rPr>
        <w:t>primeiro</w:t>
      </w:r>
      <w:r>
        <w:rPr>
          <w:spacing w:val="-2"/>
          <w:sz w:val="24"/>
        </w:rPr>
        <w:t> </w:t>
      </w:r>
      <w:r>
        <w:rPr>
          <w:sz w:val="24"/>
        </w:rPr>
        <w:t>lugar</w:t>
      </w:r>
      <w:r>
        <w:rPr>
          <w:spacing w:val="-2"/>
          <w:sz w:val="24"/>
        </w:rPr>
        <w:t> </w:t>
      </w:r>
      <w:r>
        <w:rPr>
          <w:sz w:val="24"/>
        </w:rPr>
        <w:t>quanto</w:t>
      </w:r>
      <w:r>
        <w:rPr>
          <w:spacing w:val="-2"/>
          <w:sz w:val="24"/>
        </w:rPr>
        <w:t> </w:t>
      </w:r>
      <w:r>
        <w:rPr>
          <w:sz w:val="24"/>
        </w:rPr>
        <w:t>à</w:t>
      </w:r>
      <w:r>
        <w:rPr>
          <w:spacing w:val="-2"/>
          <w:sz w:val="24"/>
        </w:rPr>
        <w:t> </w:t>
      </w:r>
      <w:r>
        <w:rPr>
          <w:sz w:val="24"/>
        </w:rPr>
        <w:t>adequação</w:t>
      </w:r>
      <w:r>
        <w:rPr>
          <w:spacing w:val="-2"/>
          <w:sz w:val="24"/>
        </w:rPr>
        <w:t> </w:t>
      </w:r>
      <w:r>
        <w:rPr>
          <w:sz w:val="24"/>
        </w:rPr>
        <w:t>ao</w:t>
      </w:r>
      <w:r>
        <w:rPr>
          <w:spacing w:val="-2"/>
          <w:sz w:val="24"/>
        </w:rPr>
        <w:t> </w:t>
      </w:r>
      <w:r>
        <w:rPr>
          <w:sz w:val="24"/>
        </w:rPr>
        <w:t>objeto</w:t>
      </w:r>
      <w:r>
        <w:rPr>
          <w:spacing w:val="-2"/>
          <w:sz w:val="24"/>
        </w:rPr>
        <w:t> </w:t>
      </w:r>
      <w:r>
        <w:rPr>
          <w:sz w:val="24"/>
        </w:rPr>
        <w:t>e</w:t>
      </w:r>
      <w:r>
        <w:rPr>
          <w:spacing w:val="-2"/>
          <w:sz w:val="24"/>
        </w:rPr>
        <w:t> </w:t>
      </w:r>
      <w:r>
        <w:rPr>
          <w:sz w:val="24"/>
        </w:rPr>
        <w:t>à</w:t>
      </w:r>
      <w:r>
        <w:rPr>
          <w:spacing w:val="-2"/>
          <w:sz w:val="24"/>
        </w:rPr>
        <w:t> </w:t>
      </w:r>
      <w:r>
        <w:rPr>
          <w:sz w:val="24"/>
        </w:rPr>
        <w:t>compatibilidade</w:t>
      </w:r>
      <w:r>
        <w:rPr>
          <w:spacing w:val="-2"/>
          <w:sz w:val="24"/>
        </w:rPr>
        <w:t> </w:t>
      </w:r>
      <w:r>
        <w:rPr>
          <w:sz w:val="24"/>
        </w:rPr>
        <w:t>do</w:t>
      </w:r>
      <w:r>
        <w:rPr>
          <w:spacing w:val="-2"/>
          <w:sz w:val="24"/>
        </w:rPr>
        <w:t> </w:t>
      </w:r>
      <w:r>
        <w:rPr>
          <w:sz w:val="24"/>
        </w:rPr>
        <w:t>preço</w:t>
      </w:r>
      <w:r>
        <w:rPr>
          <w:spacing w:val="-2"/>
          <w:sz w:val="24"/>
        </w:rPr>
        <w:t> </w:t>
      </w:r>
      <w:r>
        <w:rPr>
          <w:sz w:val="24"/>
        </w:rPr>
        <w:t>em relação ao máximo estipulado para contratação neste Edital e em seus anexos, observado o disposto nos </w:t>
      </w:r>
      <w:hyperlink r:id="rId20">
        <w:r>
          <w:rPr>
            <w:color w:val="000080"/>
            <w:sz w:val="24"/>
            <w:u w:val="single" w:color="000080"/>
          </w:rPr>
          <w:t>arts. 32 a 38 d</w:t>
        </w:r>
      </w:hyperlink>
      <w:r>
        <w:rPr>
          <w:color w:val="000080"/>
          <w:sz w:val="24"/>
          <w:u w:val="single" w:color="000080"/>
        </w:rPr>
        <w:t>o Decreto nº 48.778/2023</w:t>
      </w:r>
      <w:r>
        <w:rPr>
          <w:sz w:val="24"/>
        </w:rPr>
        <w:t>.</w:t>
      </w:r>
    </w:p>
    <w:p>
      <w:pPr>
        <w:pStyle w:val="ListParagraph"/>
        <w:numPr>
          <w:ilvl w:val="1"/>
          <w:numId w:val="7"/>
        </w:numPr>
        <w:tabs>
          <w:tab w:pos="479" w:val="left" w:leader="none"/>
        </w:tabs>
        <w:spacing w:line="268" w:lineRule="exact" w:before="0" w:after="0"/>
        <w:ind w:left="479" w:right="0" w:hanging="360"/>
        <w:jc w:val="left"/>
        <w:rPr>
          <w:sz w:val="24"/>
        </w:rPr>
      </w:pPr>
      <w:r>
        <w:rPr>
          <w:sz w:val="24"/>
        </w:rPr>
        <w:t>Será desclassificada a proposta vencedora </w:t>
      </w:r>
      <w:r>
        <w:rPr>
          <w:spacing w:val="-4"/>
          <w:sz w:val="24"/>
        </w:rPr>
        <w:t>que:</w:t>
      </w:r>
    </w:p>
    <w:p>
      <w:pPr>
        <w:pStyle w:val="ListParagraph"/>
        <w:numPr>
          <w:ilvl w:val="2"/>
          <w:numId w:val="7"/>
        </w:numPr>
        <w:tabs>
          <w:tab w:pos="659" w:val="left" w:leader="none"/>
        </w:tabs>
        <w:spacing w:line="270" w:lineRule="exact" w:before="0" w:after="0"/>
        <w:ind w:left="659" w:right="0" w:hanging="540"/>
        <w:jc w:val="left"/>
        <w:rPr>
          <w:sz w:val="24"/>
        </w:rPr>
      </w:pPr>
      <w:r>
        <w:rPr>
          <w:sz w:val="24"/>
        </w:rPr>
        <w:t>contiver vícios </w:t>
      </w:r>
      <w:r>
        <w:rPr>
          <w:spacing w:val="-2"/>
          <w:sz w:val="24"/>
        </w:rPr>
        <w:t>insanáveis;</w:t>
      </w:r>
    </w:p>
    <w:p>
      <w:pPr>
        <w:pStyle w:val="ListParagraph"/>
        <w:numPr>
          <w:ilvl w:val="2"/>
          <w:numId w:val="7"/>
        </w:numPr>
        <w:tabs>
          <w:tab w:pos="659" w:val="left" w:leader="none"/>
        </w:tabs>
        <w:spacing w:line="270" w:lineRule="exact" w:before="0" w:after="0"/>
        <w:ind w:left="659" w:right="0" w:hanging="540"/>
        <w:jc w:val="left"/>
        <w:rPr>
          <w:sz w:val="24"/>
        </w:rPr>
      </w:pPr>
      <w:r>
        <w:rPr>
          <w:sz w:val="24"/>
        </w:rPr>
        <w:t>não</w:t>
      </w:r>
      <w:r>
        <w:rPr>
          <w:spacing w:val="-3"/>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2"/>
          <w:sz w:val="24"/>
        </w:rPr>
        <w:t> </w:t>
      </w:r>
      <w:r>
        <w:rPr>
          <w:b/>
          <w:sz w:val="24"/>
        </w:rPr>
        <w:t>Termo</w:t>
      </w:r>
      <w:r>
        <w:rPr>
          <w:b/>
          <w:spacing w:val="-2"/>
          <w:sz w:val="24"/>
        </w:rPr>
        <w:t> </w:t>
      </w:r>
      <w:r>
        <w:rPr>
          <w:b/>
          <w:sz w:val="24"/>
        </w:rPr>
        <w:t>de</w:t>
      </w:r>
      <w:r>
        <w:rPr>
          <w:b/>
          <w:spacing w:val="-2"/>
          <w:sz w:val="24"/>
        </w:rPr>
        <w:t> </w:t>
      </w:r>
      <w:r>
        <w:rPr>
          <w:b/>
          <w:sz w:val="24"/>
        </w:rPr>
        <w:t>Referência</w:t>
      </w:r>
      <w:r>
        <w:rPr>
          <w:b/>
          <w:spacing w:val="-2"/>
          <w:sz w:val="24"/>
        </w:rPr>
        <w:t> </w:t>
      </w:r>
      <w:r>
        <w:rPr>
          <w:b/>
          <w:sz w:val="24"/>
        </w:rPr>
        <w:t>–</w:t>
      </w:r>
      <w:r>
        <w:rPr>
          <w:b/>
          <w:spacing w:val="-15"/>
          <w:sz w:val="24"/>
        </w:rPr>
        <w:t> </w:t>
      </w:r>
      <w:r>
        <w:rPr>
          <w:b/>
          <w:sz w:val="24"/>
        </w:rPr>
        <w:t>Anexo</w:t>
      </w:r>
      <w:r>
        <w:rPr>
          <w:b/>
          <w:spacing w:val="-1"/>
          <w:sz w:val="24"/>
        </w:rPr>
        <w:t> </w:t>
      </w:r>
      <w:r>
        <w:rPr>
          <w:b/>
          <w:spacing w:val="-5"/>
          <w:sz w:val="24"/>
        </w:rPr>
        <w:t>I</w:t>
      </w:r>
      <w:r>
        <w:rPr>
          <w:spacing w:val="-5"/>
          <w:sz w:val="24"/>
        </w:rPr>
        <w:t>;</w:t>
      </w:r>
    </w:p>
    <w:p>
      <w:pPr>
        <w:pStyle w:val="ListParagraph"/>
        <w:numPr>
          <w:ilvl w:val="2"/>
          <w:numId w:val="7"/>
        </w:numPr>
        <w:tabs>
          <w:tab w:pos="659" w:val="left" w:leader="none"/>
        </w:tabs>
        <w:spacing w:line="270" w:lineRule="exact" w:before="0" w:after="0"/>
        <w:ind w:left="65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7"/>
        </w:numPr>
        <w:tabs>
          <w:tab w:pos="659" w:val="left" w:leader="none"/>
        </w:tabs>
        <w:spacing w:line="270" w:lineRule="exact" w:before="0" w:after="0"/>
        <w:ind w:left="65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7"/>
        </w:numPr>
        <w:tabs>
          <w:tab w:pos="659" w:val="left" w:leader="none"/>
        </w:tabs>
        <w:spacing w:line="270" w:lineRule="exact" w:before="0" w:after="0"/>
        <w:ind w:left="65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7"/>
        </w:numPr>
        <w:tabs>
          <w:tab w:pos="465" w:val="left" w:leader="none"/>
        </w:tabs>
        <w:spacing w:line="270" w:lineRule="exact" w:before="0" w:after="0"/>
        <w:ind w:left="46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7"/>
        </w:numPr>
        <w:tabs>
          <w:tab w:pos="479" w:val="left" w:leader="none"/>
        </w:tabs>
        <w:spacing w:line="235" w:lineRule="auto" w:before="0" w:after="0"/>
        <w:ind w:left="119" w:right="349" w:firstLine="0"/>
        <w:jc w:val="left"/>
        <w:rPr>
          <w:sz w:val="24"/>
        </w:rPr>
      </w:pPr>
      <w:r>
        <w:rPr>
          <w:sz w:val="24"/>
        </w:rPr>
        <w:t>É</w:t>
      </w:r>
      <w:r>
        <w:rPr>
          <w:spacing w:val="-2"/>
          <w:sz w:val="24"/>
        </w:rPr>
        <w:t> </w:t>
      </w:r>
      <w:r>
        <w:rPr>
          <w:sz w:val="24"/>
        </w:rPr>
        <w:t>indício</w:t>
      </w:r>
      <w:r>
        <w:rPr>
          <w:spacing w:val="-2"/>
          <w:sz w:val="24"/>
        </w:rPr>
        <w:t> </w:t>
      </w:r>
      <w:r>
        <w:rPr>
          <w:sz w:val="24"/>
        </w:rPr>
        <w:t>de</w:t>
      </w:r>
      <w:r>
        <w:rPr>
          <w:spacing w:val="-2"/>
          <w:sz w:val="24"/>
        </w:rPr>
        <w:t> </w:t>
      </w:r>
      <w:r>
        <w:rPr>
          <w:sz w:val="24"/>
        </w:rPr>
        <w:t>inexequibilidade</w:t>
      </w:r>
      <w:r>
        <w:rPr>
          <w:spacing w:val="-2"/>
          <w:sz w:val="24"/>
        </w:rPr>
        <w:t> </w:t>
      </w:r>
      <w:r>
        <w:rPr>
          <w:sz w:val="24"/>
        </w:rPr>
        <w:t>das</w:t>
      </w:r>
      <w:r>
        <w:rPr>
          <w:spacing w:val="-2"/>
          <w:sz w:val="24"/>
        </w:rPr>
        <w:t> </w:t>
      </w:r>
      <w:r>
        <w:rPr>
          <w:sz w:val="24"/>
        </w:rPr>
        <w:t>propostas</w:t>
      </w:r>
      <w:r>
        <w:rPr>
          <w:spacing w:val="-2"/>
          <w:sz w:val="24"/>
        </w:rPr>
        <w:t> </w:t>
      </w:r>
      <w:r>
        <w:rPr>
          <w:sz w:val="24"/>
        </w:rPr>
        <w:t>valores</w:t>
      </w:r>
      <w:r>
        <w:rPr>
          <w:spacing w:val="-2"/>
          <w:sz w:val="24"/>
        </w:rPr>
        <w:t> </w:t>
      </w:r>
      <w:r>
        <w:rPr>
          <w:sz w:val="24"/>
        </w:rPr>
        <w:t>inferiores</w:t>
      </w:r>
      <w:r>
        <w:rPr>
          <w:spacing w:val="-2"/>
          <w:sz w:val="24"/>
        </w:rPr>
        <w:t> </w:t>
      </w:r>
      <w:r>
        <w:rPr>
          <w:sz w:val="24"/>
        </w:rPr>
        <w:t>a</w:t>
      </w:r>
      <w:r>
        <w:rPr>
          <w:spacing w:val="-2"/>
          <w:sz w:val="24"/>
        </w:rPr>
        <w:t> </w:t>
      </w:r>
      <w:r>
        <w:rPr>
          <w:sz w:val="24"/>
        </w:rPr>
        <w:t>50%</w:t>
      </w:r>
      <w:r>
        <w:rPr>
          <w:spacing w:val="-2"/>
          <w:sz w:val="24"/>
        </w:rPr>
        <w:t> </w:t>
      </w:r>
      <w:r>
        <w:rPr>
          <w:sz w:val="24"/>
        </w:rPr>
        <w:t>(cinquenta</w:t>
      </w:r>
      <w:r>
        <w:rPr>
          <w:spacing w:val="-2"/>
          <w:sz w:val="24"/>
        </w:rPr>
        <w:t> </w:t>
      </w:r>
      <w:r>
        <w:rPr>
          <w:sz w:val="24"/>
        </w:rPr>
        <w:t>por</w:t>
      </w:r>
      <w:r>
        <w:rPr>
          <w:spacing w:val="-2"/>
          <w:sz w:val="24"/>
        </w:rPr>
        <w:t> </w:t>
      </w:r>
      <w:r>
        <w:rPr>
          <w:sz w:val="24"/>
        </w:rPr>
        <w:t>cento)</w:t>
      </w:r>
      <w:r>
        <w:rPr>
          <w:spacing w:val="-2"/>
          <w:sz w:val="24"/>
        </w:rPr>
        <w:t> </w:t>
      </w:r>
      <w:r>
        <w:rPr>
          <w:sz w:val="24"/>
        </w:rPr>
        <w:t>do</w:t>
      </w:r>
      <w:r>
        <w:rPr>
          <w:spacing w:val="-2"/>
          <w:sz w:val="24"/>
        </w:rPr>
        <w:t> </w:t>
      </w:r>
      <w:r>
        <w:rPr>
          <w:sz w:val="24"/>
        </w:rPr>
        <w:t>valor</w:t>
      </w:r>
      <w:r>
        <w:rPr>
          <w:spacing w:val="-2"/>
          <w:sz w:val="24"/>
        </w:rPr>
        <w:t> </w:t>
      </w:r>
      <w:r>
        <w:rPr>
          <w:sz w:val="24"/>
        </w:rPr>
        <w:t>orçado</w:t>
      </w:r>
      <w:r>
        <w:rPr>
          <w:spacing w:val="-2"/>
          <w:sz w:val="24"/>
        </w:rPr>
        <w:t> </w:t>
      </w:r>
      <w:r>
        <w:rPr>
          <w:sz w:val="24"/>
        </w:rPr>
        <w:t>pela</w:t>
      </w:r>
      <w:r>
        <w:rPr>
          <w:spacing w:val="-15"/>
          <w:sz w:val="24"/>
        </w:rPr>
        <w:t> </w:t>
      </w:r>
      <w:r>
        <w:rPr>
          <w:sz w:val="24"/>
        </w:rPr>
        <w:t>Administração,</w:t>
      </w:r>
      <w:r>
        <w:rPr>
          <w:spacing w:val="-2"/>
          <w:sz w:val="24"/>
        </w:rPr>
        <w:t> </w:t>
      </w:r>
      <w:r>
        <w:rPr>
          <w:sz w:val="24"/>
        </w:rPr>
        <w:t>conforme</w:t>
      </w:r>
      <w:r>
        <w:rPr>
          <w:spacing w:val="-2"/>
          <w:sz w:val="24"/>
        </w:rPr>
        <w:t> </w:t>
      </w:r>
      <w:r>
        <w:rPr>
          <w:sz w:val="24"/>
        </w:rPr>
        <w:t>art.</w:t>
      </w:r>
      <w:r>
        <w:rPr>
          <w:spacing w:val="-2"/>
          <w:sz w:val="24"/>
        </w:rPr>
        <w:t> </w:t>
      </w:r>
      <w:r>
        <w:rPr>
          <w:sz w:val="24"/>
        </w:rPr>
        <w:t>37</w:t>
      </w:r>
      <w:r>
        <w:rPr>
          <w:spacing w:val="-2"/>
          <w:sz w:val="24"/>
        </w:rPr>
        <w:t> </w:t>
      </w:r>
      <w:r>
        <w:rPr>
          <w:sz w:val="24"/>
        </w:rPr>
        <w:t>do</w:t>
      </w:r>
      <w:r>
        <w:rPr>
          <w:spacing w:val="-2"/>
          <w:sz w:val="24"/>
        </w:rPr>
        <w:t> </w:t>
      </w:r>
      <w:r>
        <w:rPr>
          <w:color w:val="000080"/>
          <w:sz w:val="24"/>
          <w:u w:val="single" w:color="000080"/>
        </w:rPr>
        <w:t>Decreto</w:t>
      </w:r>
      <w:r>
        <w:rPr>
          <w:color w:val="000080"/>
          <w:sz w:val="24"/>
        </w:rPr>
        <w:t> </w:t>
      </w:r>
      <w:r>
        <w:rPr>
          <w:color w:val="000080"/>
          <w:sz w:val="24"/>
          <w:u w:val="single" w:color="000080"/>
        </w:rPr>
        <w:t>nº 48.778/2023</w:t>
      </w:r>
      <w:r>
        <w:rPr>
          <w:sz w:val="24"/>
        </w:rPr>
        <w:t>.</w:t>
      </w:r>
    </w:p>
    <w:p>
      <w:pPr>
        <w:pStyle w:val="ListParagraph"/>
        <w:numPr>
          <w:ilvl w:val="2"/>
          <w:numId w:val="7"/>
        </w:numPr>
        <w:tabs>
          <w:tab w:pos="557" w:val="left" w:leader="none"/>
        </w:tabs>
        <w:spacing w:line="240" w:lineRule="auto" w:before="32" w:after="0"/>
        <w:ind w:left="557" w:right="0" w:hanging="438"/>
        <w:jc w:val="left"/>
        <w:rPr>
          <w:sz w:val="20"/>
        </w:rPr>
      </w:pPr>
      <w:r>
        <w:rPr>
          <w:sz w:val="20"/>
        </w:rPr>
        <w:t>A</w:t>
      </w:r>
      <w:r>
        <w:rPr>
          <w:spacing w:val="-12"/>
          <w:sz w:val="20"/>
        </w:rPr>
        <w:t> </w:t>
      </w:r>
      <w:r>
        <w:rPr>
          <w:sz w:val="20"/>
        </w:rPr>
        <w:t>inexequibilidade,</w:t>
      </w:r>
      <w:r>
        <w:rPr>
          <w:spacing w:val="-1"/>
          <w:sz w:val="20"/>
        </w:rPr>
        <w:t> </w:t>
      </w: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 </w:t>
      </w:r>
      <w:r>
        <w:rPr>
          <w:i/>
          <w:sz w:val="20"/>
        </w:rPr>
        <w:t>caput</w:t>
      </w:r>
      <w:r>
        <w:rPr>
          <w:sz w:val="20"/>
        </w:rPr>
        <w:t>,</w:t>
      </w:r>
      <w:r>
        <w:rPr>
          <w:spacing w:val="-1"/>
          <w:sz w:val="20"/>
        </w:rPr>
        <w:t> </w:t>
      </w:r>
      <w:r>
        <w:rPr>
          <w:sz w:val="20"/>
        </w:rPr>
        <w:t>só</w:t>
      </w:r>
      <w:r>
        <w:rPr>
          <w:spacing w:val="-1"/>
          <w:sz w:val="20"/>
        </w:rPr>
        <w:t> </w:t>
      </w:r>
      <w:r>
        <w:rPr>
          <w:sz w:val="20"/>
        </w:rPr>
        <w:t>será</w:t>
      </w:r>
      <w:r>
        <w:rPr>
          <w:spacing w:val="-1"/>
          <w:sz w:val="20"/>
        </w:rPr>
        <w:t> </w:t>
      </w:r>
      <w:r>
        <w:rPr>
          <w:sz w:val="20"/>
        </w:rPr>
        <w:t>considerada</w:t>
      </w:r>
      <w:r>
        <w:rPr>
          <w:spacing w:val="-1"/>
          <w:sz w:val="20"/>
        </w:rPr>
        <w:t> </w:t>
      </w:r>
      <w:r>
        <w:rPr>
          <w:sz w:val="20"/>
        </w:rPr>
        <w:t>após</w:t>
      </w:r>
      <w:r>
        <w:rPr>
          <w:spacing w:val="-1"/>
          <w:sz w:val="20"/>
        </w:rPr>
        <w:t> </w:t>
      </w:r>
      <w:r>
        <w:rPr>
          <w:sz w:val="20"/>
        </w:rPr>
        <w:t>diligência</w:t>
      </w:r>
      <w:r>
        <w:rPr>
          <w:spacing w:val="-1"/>
          <w:sz w:val="20"/>
        </w:rPr>
        <w:t> </w:t>
      </w:r>
      <w:r>
        <w:rPr>
          <w:sz w:val="20"/>
        </w:rPr>
        <w:t>do</w:t>
      </w:r>
      <w:r>
        <w:rPr>
          <w:spacing w:val="-1"/>
          <w:sz w:val="20"/>
        </w:rPr>
        <w:t> </w:t>
      </w:r>
      <w:r>
        <w:rPr>
          <w:sz w:val="20"/>
        </w:rPr>
        <w:t>Pregoeiro,</w:t>
      </w:r>
      <w:r>
        <w:rPr>
          <w:spacing w:val="-1"/>
          <w:sz w:val="20"/>
        </w:rPr>
        <w:t> </w:t>
      </w:r>
      <w:r>
        <w:rPr>
          <w:sz w:val="20"/>
        </w:rPr>
        <w:t>que</w:t>
      </w:r>
      <w:r>
        <w:rPr>
          <w:spacing w:val="-1"/>
          <w:sz w:val="20"/>
        </w:rPr>
        <w:t> </w:t>
      </w:r>
      <w:r>
        <w:rPr>
          <w:spacing w:val="-2"/>
          <w:sz w:val="20"/>
        </w:rPr>
        <w:t>comprove:</w:t>
      </w:r>
    </w:p>
    <w:p>
      <w:pPr>
        <w:pStyle w:val="ListParagraph"/>
        <w:numPr>
          <w:ilvl w:val="3"/>
          <w:numId w:val="7"/>
        </w:numPr>
        <w:tabs>
          <w:tab w:pos="839" w:val="left" w:leader="none"/>
        </w:tabs>
        <w:spacing w:line="240" w:lineRule="auto" w:before="2" w:after="0"/>
        <w:ind w:left="839" w:right="0" w:hanging="720"/>
        <w:jc w:val="left"/>
        <w:rPr>
          <w:sz w:val="24"/>
        </w:rPr>
      </w:pPr>
      <w:r>
        <w:rPr>
          <w:sz w:val="24"/>
        </w:rPr>
        <w:t>que o custo do licitante ultrapassa o valor da proposta; </w:t>
      </w:r>
      <w:r>
        <w:rPr>
          <w:spacing w:val="-10"/>
          <w:sz w:val="24"/>
        </w:rPr>
        <w:t>e</w:t>
      </w:r>
    </w:p>
    <w:p>
      <w:pPr>
        <w:pStyle w:val="ListParagraph"/>
        <w:spacing w:after="0" w:line="240" w:lineRule="auto"/>
        <w:jc w:val="left"/>
        <w:rPr>
          <w:sz w:val="24"/>
        </w:rPr>
        <w:sectPr>
          <w:pgSz w:w="15840" w:h="24480"/>
          <w:pgMar w:top="0" w:bottom="0" w:left="0" w:right="0"/>
        </w:sectPr>
      </w:pPr>
    </w:p>
    <w:p>
      <w:pPr>
        <w:pStyle w:val="ListParagraph"/>
        <w:numPr>
          <w:ilvl w:val="3"/>
          <w:numId w:val="7"/>
        </w:numPr>
        <w:tabs>
          <w:tab w:pos="839" w:val="left" w:leader="none"/>
        </w:tabs>
        <w:spacing w:line="259" w:lineRule="exact" w:before="0" w:after="0"/>
        <w:ind w:left="839" w:right="0" w:hanging="720"/>
        <w:jc w:val="both"/>
        <w:rPr>
          <w:sz w:val="24"/>
        </w:rPr>
      </w:pPr>
      <w:r>
        <w:rPr>
          <w:sz w:val="24"/>
        </w:rPr>
        <w:t>inexistirem custos de oportunidade capazes de justificar o vulto da </w:t>
      </w:r>
      <w:r>
        <w:rPr>
          <w:spacing w:val="-2"/>
          <w:sz w:val="24"/>
        </w:rPr>
        <w:t>oferta.</w:t>
      </w:r>
    </w:p>
    <w:p>
      <w:pPr>
        <w:pStyle w:val="ListParagraph"/>
        <w:numPr>
          <w:ilvl w:val="1"/>
          <w:numId w:val="7"/>
        </w:numPr>
        <w:tabs>
          <w:tab w:pos="479" w:val="left" w:leader="none"/>
        </w:tabs>
        <w:spacing w:line="235" w:lineRule="auto" w:before="1" w:after="0"/>
        <w:ind w:left="119" w:right="1170" w:firstLine="0"/>
        <w:jc w:val="both"/>
        <w:rPr>
          <w:sz w:val="24"/>
        </w:rPr>
      </w:pPr>
      <w:r>
        <w:rPr>
          <w:sz w:val="24"/>
        </w:rPr>
        <w:t>Se</w:t>
      </w:r>
      <w:r>
        <w:rPr>
          <w:spacing w:val="-2"/>
          <w:sz w:val="24"/>
        </w:rPr>
        <w:t> </w:t>
      </w:r>
      <w:r>
        <w:rPr>
          <w:sz w:val="24"/>
        </w:rPr>
        <w:t>houver</w:t>
      </w:r>
      <w:r>
        <w:rPr>
          <w:spacing w:val="-2"/>
          <w:sz w:val="24"/>
        </w:rPr>
        <w:t> </w:t>
      </w:r>
      <w:r>
        <w:rPr>
          <w:sz w:val="24"/>
        </w:rPr>
        <w:t>indícios</w:t>
      </w:r>
      <w:r>
        <w:rPr>
          <w:spacing w:val="-2"/>
          <w:sz w:val="24"/>
        </w:rPr>
        <w:t> </w:t>
      </w:r>
      <w:r>
        <w:rPr>
          <w:sz w:val="24"/>
        </w:rPr>
        <w:t>de</w:t>
      </w:r>
      <w:r>
        <w:rPr>
          <w:spacing w:val="-2"/>
          <w:sz w:val="24"/>
        </w:rPr>
        <w:t> </w:t>
      </w:r>
      <w:r>
        <w:rPr>
          <w:sz w:val="24"/>
        </w:rPr>
        <w:t>inexequibilidade</w:t>
      </w:r>
      <w:r>
        <w:rPr>
          <w:spacing w:val="-2"/>
          <w:sz w:val="24"/>
        </w:rPr>
        <w:t> </w:t>
      </w:r>
      <w:r>
        <w:rPr>
          <w:sz w:val="24"/>
        </w:rPr>
        <w:t>da</w:t>
      </w:r>
      <w:r>
        <w:rPr>
          <w:spacing w:val="-2"/>
          <w:sz w:val="24"/>
        </w:rPr>
        <w:t> </w:t>
      </w:r>
      <w:r>
        <w:rPr>
          <w:sz w:val="24"/>
        </w:rPr>
        <w:t>proposta</w:t>
      </w:r>
      <w:r>
        <w:rPr>
          <w:spacing w:val="-2"/>
          <w:sz w:val="24"/>
        </w:rPr>
        <w:t> </w:t>
      </w:r>
      <w:r>
        <w:rPr>
          <w:sz w:val="24"/>
        </w:rPr>
        <w:t>de</w:t>
      </w:r>
      <w:r>
        <w:rPr>
          <w:spacing w:val="-2"/>
          <w:sz w:val="24"/>
        </w:rPr>
        <w:t> </w:t>
      </w:r>
      <w:r>
        <w:rPr>
          <w:sz w:val="24"/>
        </w:rPr>
        <w:t>preço,</w:t>
      </w:r>
      <w:r>
        <w:rPr>
          <w:spacing w:val="-2"/>
          <w:sz w:val="24"/>
        </w:rPr>
        <w:t> </w:t>
      </w:r>
      <w:r>
        <w:rPr>
          <w:sz w:val="24"/>
        </w:rPr>
        <w:t>ou</w:t>
      </w:r>
      <w:r>
        <w:rPr>
          <w:spacing w:val="-2"/>
          <w:sz w:val="24"/>
        </w:rPr>
        <w:t> </w:t>
      </w:r>
      <w:r>
        <w:rPr>
          <w:sz w:val="24"/>
        </w:rPr>
        <w:t>em</w:t>
      </w:r>
      <w:r>
        <w:rPr>
          <w:spacing w:val="-2"/>
          <w:sz w:val="24"/>
        </w:rPr>
        <w:t> </w:t>
      </w:r>
      <w:r>
        <w:rPr>
          <w:sz w:val="24"/>
        </w:rPr>
        <w:t>caso</w:t>
      </w:r>
      <w:r>
        <w:rPr>
          <w:spacing w:val="-2"/>
          <w:sz w:val="24"/>
        </w:rPr>
        <w:t> </w:t>
      </w:r>
      <w:r>
        <w:rPr>
          <w:sz w:val="24"/>
        </w:rPr>
        <w:t>da</w:t>
      </w:r>
      <w:r>
        <w:rPr>
          <w:spacing w:val="-2"/>
          <w:sz w:val="24"/>
        </w:rPr>
        <w:t> </w:t>
      </w:r>
      <w:r>
        <w:rPr>
          <w:sz w:val="24"/>
        </w:rPr>
        <w:t>necessidade</w:t>
      </w:r>
      <w:r>
        <w:rPr>
          <w:spacing w:val="-2"/>
          <w:sz w:val="24"/>
        </w:rPr>
        <w:t> </w:t>
      </w:r>
      <w:r>
        <w:rPr>
          <w:sz w:val="24"/>
        </w:rPr>
        <w:t>de</w:t>
      </w:r>
      <w:r>
        <w:rPr>
          <w:spacing w:val="-2"/>
          <w:sz w:val="24"/>
        </w:rPr>
        <w:t> </w:t>
      </w:r>
      <w:r>
        <w:rPr>
          <w:sz w:val="24"/>
        </w:rPr>
        <w:t>esclarecimentos</w:t>
      </w:r>
      <w:r>
        <w:rPr>
          <w:spacing w:val="-2"/>
          <w:sz w:val="24"/>
        </w:rPr>
        <w:t> </w:t>
      </w:r>
      <w:r>
        <w:rPr>
          <w:sz w:val="24"/>
        </w:rPr>
        <w:t>complementares,</w:t>
      </w:r>
      <w:r>
        <w:rPr>
          <w:spacing w:val="-2"/>
          <w:sz w:val="24"/>
        </w:rPr>
        <w:t> </w:t>
      </w:r>
      <w:r>
        <w:rPr>
          <w:sz w:val="24"/>
        </w:rPr>
        <w:t>poderão</w:t>
      </w:r>
      <w:r>
        <w:rPr>
          <w:spacing w:val="-2"/>
          <w:sz w:val="24"/>
        </w:rPr>
        <w:t> </w:t>
      </w:r>
      <w:r>
        <w:rPr>
          <w:sz w:val="24"/>
        </w:rPr>
        <w:t>ser</w:t>
      </w:r>
      <w:r>
        <w:rPr>
          <w:spacing w:val="-2"/>
          <w:sz w:val="24"/>
        </w:rPr>
        <w:t> </w:t>
      </w:r>
      <w:r>
        <w:rPr>
          <w:sz w:val="24"/>
        </w:rPr>
        <w:t>efetuadas diligências, para que a empresa comprove a exequibilidade da proposta.</w:t>
      </w:r>
    </w:p>
    <w:p>
      <w:pPr>
        <w:pStyle w:val="ListParagraph"/>
        <w:numPr>
          <w:ilvl w:val="1"/>
          <w:numId w:val="7"/>
        </w:numPr>
        <w:tabs>
          <w:tab w:pos="479" w:val="left" w:leader="none"/>
        </w:tabs>
        <w:spacing w:line="235" w:lineRule="auto" w:before="0" w:after="0"/>
        <w:ind w:left="119" w:right="494" w:firstLine="0"/>
        <w:jc w:val="both"/>
        <w:rPr>
          <w:sz w:val="24"/>
        </w:rPr>
      </w:pPr>
      <w:r>
        <w:rPr>
          <w:sz w:val="24"/>
        </w:rPr>
        <w:t>Caso</w:t>
      </w:r>
      <w:r>
        <w:rPr>
          <w:spacing w:val="-2"/>
          <w:sz w:val="24"/>
        </w:rPr>
        <w:t> </w:t>
      </w:r>
      <w:r>
        <w:rPr>
          <w:sz w:val="24"/>
        </w:rPr>
        <w:t>o</w:t>
      </w:r>
      <w:r>
        <w:rPr>
          <w:spacing w:val="-2"/>
          <w:sz w:val="24"/>
        </w:rPr>
        <w:t> </w:t>
      </w:r>
      <w:r>
        <w:rPr>
          <w:sz w:val="24"/>
        </w:rPr>
        <w:t>custo</w:t>
      </w:r>
      <w:r>
        <w:rPr>
          <w:spacing w:val="-2"/>
          <w:sz w:val="24"/>
        </w:rPr>
        <w:t> </w:t>
      </w:r>
      <w:r>
        <w:rPr>
          <w:sz w:val="24"/>
        </w:rPr>
        <w:t>global</w:t>
      </w:r>
      <w:r>
        <w:rPr>
          <w:spacing w:val="-2"/>
          <w:sz w:val="24"/>
        </w:rPr>
        <w:t> </w:t>
      </w:r>
      <w:r>
        <w:rPr>
          <w:sz w:val="24"/>
        </w:rPr>
        <w:t>estimado</w:t>
      </w:r>
      <w:r>
        <w:rPr>
          <w:spacing w:val="-2"/>
          <w:sz w:val="24"/>
        </w:rPr>
        <w:t> </w:t>
      </w:r>
      <w:r>
        <w:rPr>
          <w:sz w:val="24"/>
        </w:rPr>
        <w:t>do</w:t>
      </w:r>
      <w:r>
        <w:rPr>
          <w:spacing w:val="-2"/>
          <w:sz w:val="24"/>
        </w:rPr>
        <w:t> </w:t>
      </w:r>
      <w:r>
        <w:rPr>
          <w:sz w:val="24"/>
        </w:rPr>
        <w:t>objeto</w:t>
      </w:r>
      <w:r>
        <w:rPr>
          <w:spacing w:val="-2"/>
          <w:sz w:val="24"/>
        </w:rPr>
        <w:t> </w:t>
      </w:r>
      <w:r>
        <w:rPr>
          <w:sz w:val="24"/>
        </w:rPr>
        <w:t>licitado</w:t>
      </w:r>
      <w:r>
        <w:rPr>
          <w:spacing w:val="-2"/>
          <w:sz w:val="24"/>
        </w:rPr>
        <w:t> </w:t>
      </w:r>
      <w:r>
        <w:rPr>
          <w:sz w:val="24"/>
        </w:rPr>
        <w:t>tenha</w:t>
      </w:r>
      <w:r>
        <w:rPr>
          <w:spacing w:val="-2"/>
          <w:sz w:val="24"/>
        </w:rPr>
        <w:t> </w:t>
      </w:r>
      <w:r>
        <w:rPr>
          <w:sz w:val="24"/>
        </w:rPr>
        <w:t>sido</w:t>
      </w:r>
      <w:r>
        <w:rPr>
          <w:spacing w:val="-2"/>
          <w:sz w:val="24"/>
        </w:rPr>
        <w:t> </w:t>
      </w:r>
      <w:r>
        <w:rPr>
          <w:sz w:val="24"/>
        </w:rPr>
        <w:t>decomposto</w:t>
      </w:r>
      <w:r>
        <w:rPr>
          <w:spacing w:val="-2"/>
          <w:sz w:val="24"/>
        </w:rPr>
        <w:t> </w:t>
      </w:r>
      <w:r>
        <w:rPr>
          <w:sz w:val="24"/>
        </w:rPr>
        <w:t>em</w:t>
      </w:r>
      <w:r>
        <w:rPr>
          <w:spacing w:val="-2"/>
          <w:sz w:val="24"/>
        </w:rPr>
        <w:t> </w:t>
      </w:r>
      <w:r>
        <w:rPr>
          <w:sz w:val="24"/>
        </w:rPr>
        <w:t>seus</w:t>
      </w:r>
      <w:r>
        <w:rPr>
          <w:spacing w:val="-2"/>
          <w:sz w:val="24"/>
        </w:rPr>
        <w:t> </w:t>
      </w:r>
      <w:r>
        <w:rPr>
          <w:sz w:val="24"/>
        </w:rPr>
        <w:t>respectivos</w:t>
      </w:r>
      <w:r>
        <w:rPr>
          <w:spacing w:val="-2"/>
          <w:sz w:val="24"/>
        </w:rPr>
        <w:t> </w:t>
      </w:r>
      <w:r>
        <w:rPr>
          <w:sz w:val="24"/>
        </w:rPr>
        <w:t>custos</w:t>
      </w:r>
      <w:r>
        <w:rPr>
          <w:spacing w:val="-2"/>
          <w:sz w:val="24"/>
        </w:rPr>
        <w:t> </w:t>
      </w:r>
      <w:r>
        <w:rPr>
          <w:sz w:val="24"/>
        </w:rPr>
        <w:t>unitários</w:t>
      </w:r>
      <w:r>
        <w:rPr>
          <w:spacing w:val="-2"/>
          <w:sz w:val="24"/>
        </w:rPr>
        <w:t> </w:t>
      </w:r>
      <w:r>
        <w:rPr>
          <w:sz w:val="24"/>
        </w:rPr>
        <w:t>por</w:t>
      </w:r>
      <w:r>
        <w:rPr>
          <w:spacing w:val="-2"/>
          <w:sz w:val="24"/>
        </w:rPr>
        <w:t> </w:t>
      </w:r>
      <w:r>
        <w:rPr>
          <w:sz w:val="24"/>
        </w:rPr>
        <w:t>meio</w:t>
      </w:r>
      <w:r>
        <w:rPr>
          <w:spacing w:val="-2"/>
          <w:sz w:val="24"/>
        </w:rPr>
        <w:t> </w:t>
      </w:r>
      <w:r>
        <w:rPr>
          <w:sz w:val="24"/>
        </w:rPr>
        <w:t>de</w:t>
      </w:r>
      <w:r>
        <w:rPr>
          <w:spacing w:val="-2"/>
          <w:sz w:val="24"/>
        </w:rPr>
        <w:t> </w:t>
      </w:r>
      <w:r>
        <w:rPr>
          <w:sz w:val="24"/>
        </w:rPr>
        <w:t>Planilha</w:t>
      </w:r>
      <w:r>
        <w:rPr>
          <w:spacing w:val="-2"/>
          <w:sz w:val="24"/>
        </w:rPr>
        <w:t> </w:t>
      </w:r>
      <w:r>
        <w:rPr>
          <w:sz w:val="24"/>
        </w:rPr>
        <w:t>de</w:t>
      </w:r>
      <w:r>
        <w:rPr>
          <w:spacing w:val="-2"/>
          <w:sz w:val="24"/>
        </w:rPr>
        <w:t> </w:t>
      </w:r>
      <w:r>
        <w:rPr>
          <w:sz w:val="24"/>
        </w:rPr>
        <w:t>Custos</w:t>
      </w:r>
      <w:r>
        <w:rPr>
          <w:spacing w:val="-2"/>
          <w:sz w:val="24"/>
        </w:rPr>
        <w:t> </w:t>
      </w:r>
      <w:r>
        <w:rPr>
          <w:sz w:val="24"/>
        </w:rPr>
        <w:t>e</w:t>
      </w:r>
      <w:r>
        <w:rPr>
          <w:spacing w:val="-2"/>
          <w:sz w:val="24"/>
        </w:rPr>
        <w:t> </w:t>
      </w:r>
      <w:r>
        <w:rPr>
          <w:sz w:val="24"/>
        </w:rPr>
        <w:t>Formação</w:t>
      </w:r>
      <w:r>
        <w:rPr>
          <w:spacing w:val="-2"/>
          <w:sz w:val="24"/>
        </w:rPr>
        <w:t> </w:t>
      </w:r>
      <w:r>
        <w:rPr>
          <w:sz w:val="24"/>
        </w:rPr>
        <w:t>de Preços elaborada pela</w:t>
      </w:r>
      <w:r>
        <w:rPr>
          <w:spacing w:val="-14"/>
          <w:sz w:val="24"/>
        </w:rPr>
        <w:t> </w:t>
      </w:r>
      <w:r>
        <w:rPr>
          <w:sz w:val="24"/>
        </w:rPr>
        <w:t>Administração, o licitante classificado em primeiro lugar será convocado para apresentar Planilha por ele elaborada, com os respectivos valores adequados ao valor final da sua proposta, sob pena de não aceitação da proposta.</w:t>
      </w:r>
    </w:p>
    <w:p>
      <w:pPr>
        <w:pStyle w:val="ListParagraph"/>
        <w:numPr>
          <w:ilvl w:val="1"/>
          <w:numId w:val="7"/>
        </w:numPr>
        <w:tabs>
          <w:tab w:pos="479" w:val="left" w:leader="none"/>
        </w:tabs>
        <w:spacing w:line="235" w:lineRule="auto" w:before="0" w:after="0"/>
        <w:ind w:left="119" w:right="739" w:firstLine="0"/>
        <w:jc w:val="left"/>
        <w:rPr>
          <w:sz w:val="24"/>
        </w:rPr>
      </w:pPr>
      <w:r>
        <w:rPr>
          <w:sz w:val="24"/>
        </w:rPr>
        <w:t>Erros</w:t>
      </w:r>
      <w:r>
        <w:rPr>
          <w:spacing w:val="-4"/>
          <w:sz w:val="24"/>
        </w:rPr>
        <w:t> </w:t>
      </w:r>
      <w:r>
        <w:rPr>
          <w:sz w:val="24"/>
        </w:rPr>
        <w:t>no</w:t>
      </w:r>
      <w:r>
        <w:rPr>
          <w:spacing w:val="-3"/>
          <w:sz w:val="24"/>
        </w:rPr>
        <w:t> </w:t>
      </w:r>
      <w:r>
        <w:rPr>
          <w:sz w:val="24"/>
        </w:rPr>
        <w:t>preenchimento</w:t>
      </w:r>
      <w:r>
        <w:rPr>
          <w:spacing w:val="-3"/>
          <w:sz w:val="24"/>
        </w:rPr>
        <w:t> </w:t>
      </w:r>
      <w:r>
        <w:rPr>
          <w:sz w:val="24"/>
        </w:rPr>
        <w:t>da</w:t>
      </w:r>
      <w:r>
        <w:rPr>
          <w:spacing w:val="-3"/>
          <w:sz w:val="24"/>
        </w:rPr>
        <w:t> </w:t>
      </w:r>
      <w:r>
        <w:rPr>
          <w:sz w:val="24"/>
        </w:rPr>
        <w:t>planilha</w:t>
      </w:r>
      <w:r>
        <w:rPr>
          <w:spacing w:val="-3"/>
          <w:sz w:val="24"/>
        </w:rPr>
        <w:t> </w:t>
      </w:r>
      <w:r>
        <w:rPr>
          <w:sz w:val="24"/>
        </w:rPr>
        <w:t>não</w:t>
      </w:r>
      <w:r>
        <w:rPr>
          <w:spacing w:val="-3"/>
          <w:sz w:val="24"/>
        </w:rPr>
        <w:t> </w:t>
      </w:r>
      <w:r>
        <w:rPr>
          <w:sz w:val="24"/>
        </w:rPr>
        <w:t>constituem</w:t>
      </w:r>
      <w:r>
        <w:rPr>
          <w:spacing w:val="-3"/>
          <w:sz w:val="24"/>
        </w:rPr>
        <w:t> </w:t>
      </w:r>
      <w:r>
        <w:rPr>
          <w:sz w:val="24"/>
        </w:rPr>
        <w:t>motivo</w:t>
      </w:r>
      <w:r>
        <w:rPr>
          <w:spacing w:val="-3"/>
          <w:sz w:val="24"/>
        </w:rPr>
        <w:t> </w:t>
      </w:r>
      <w:r>
        <w:rPr>
          <w:sz w:val="24"/>
        </w:rPr>
        <w:t>para</w:t>
      </w:r>
      <w:r>
        <w:rPr>
          <w:spacing w:val="-3"/>
          <w:sz w:val="24"/>
        </w:rPr>
        <w:t> </w:t>
      </w:r>
      <w:r>
        <w:rPr>
          <w:sz w:val="24"/>
        </w:rPr>
        <w:t>a</w:t>
      </w:r>
      <w:r>
        <w:rPr>
          <w:spacing w:val="-3"/>
          <w:sz w:val="24"/>
        </w:rPr>
        <w:t> </w:t>
      </w:r>
      <w:r>
        <w:rPr>
          <w:sz w:val="24"/>
        </w:rPr>
        <w:t>desclassificação</w:t>
      </w:r>
      <w:r>
        <w:rPr>
          <w:spacing w:val="-3"/>
          <w:sz w:val="24"/>
        </w:rPr>
        <w:t> </w:t>
      </w:r>
      <w:r>
        <w:rPr>
          <w:sz w:val="24"/>
        </w:rPr>
        <w:t>da</w:t>
      </w:r>
      <w:r>
        <w:rPr>
          <w:spacing w:val="-3"/>
          <w:sz w:val="24"/>
        </w:rPr>
        <w:t> </w:t>
      </w:r>
      <w:r>
        <w:rPr>
          <w:sz w:val="24"/>
        </w:rPr>
        <w:t>proposta.</w:t>
      </w:r>
      <w:r>
        <w:rPr>
          <w:spacing w:val="-15"/>
          <w:sz w:val="24"/>
        </w:rPr>
        <w:t> </w:t>
      </w:r>
      <w:r>
        <w:rPr>
          <w:sz w:val="24"/>
        </w:rPr>
        <w:t>A</w:t>
      </w:r>
      <w:r>
        <w:rPr>
          <w:spacing w:val="-15"/>
          <w:sz w:val="24"/>
        </w:rPr>
        <w:t> </w:t>
      </w:r>
      <w:r>
        <w:rPr>
          <w:sz w:val="24"/>
        </w:rPr>
        <w:t>planilha</w:t>
      </w:r>
      <w:r>
        <w:rPr>
          <w:spacing w:val="-3"/>
          <w:sz w:val="24"/>
        </w:rPr>
        <w:t> </w:t>
      </w:r>
      <w:r>
        <w:rPr>
          <w:sz w:val="24"/>
        </w:rPr>
        <w:t>poderá</w:t>
      </w:r>
      <w:r>
        <w:rPr>
          <w:spacing w:val="-3"/>
          <w:sz w:val="24"/>
        </w:rPr>
        <w:t> </w:t>
      </w:r>
      <w:r>
        <w:rPr>
          <w:sz w:val="24"/>
        </w:rPr>
        <w:t>ser</w:t>
      </w:r>
      <w:r>
        <w:rPr>
          <w:spacing w:val="-3"/>
          <w:sz w:val="24"/>
        </w:rPr>
        <w:t> </w:t>
      </w:r>
      <w:r>
        <w:rPr>
          <w:sz w:val="24"/>
        </w:rPr>
        <w:t>ajustada</w:t>
      </w:r>
      <w:r>
        <w:rPr>
          <w:spacing w:val="-3"/>
          <w:sz w:val="24"/>
        </w:rPr>
        <w:t> </w:t>
      </w:r>
      <w:r>
        <w:rPr>
          <w:sz w:val="24"/>
        </w:rPr>
        <w:t>pelo</w:t>
      </w:r>
      <w:r>
        <w:rPr>
          <w:spacing w:val="-3"/>
          <w:sz w:val="24"/>
        </w:rPr>
        <w:t> </w:t>
      </w:r>
      <w:r>
        <w:rPr>
          <w:sz w:val="24"/>
        </w:rPr>
        <w:t>fornecedor,</w:t>
      </w:r>
      <w:r>
        <w:rPr>
          <w:spacing w:val="-3"/>
          <w:sz w:val="24"/>
        </w:rPr>
        <w:t> </w:t>
      </w:r>
      <w:r>
        <w:rPr>
          <w:sz w:val="24"/>
        </w:rPr>
        <w:t>no</w:t>
      </w:r>
      <w:r>
        <w:rPr>
          <w:spacing w:val="-3"/>
          <w:sz w:val="24"/>
        </w:rPr>
        <w:t> </w:t>
      </w:r>
      <w:r>
        <w:rPr>
          <w:sz w:val="24"/>
        </w:rPr>
        <w:t>prazo indicado pelo sistema, desde que não haja majoração do preço e que se comprove que este é o bastante para arcar com todos os custos da contratação.</w:t>
      </w:r>
    </w:p>
    <w:p>
      <w:pPr>
        <w:pStyle w:val="ListParagraph"/>
        <w:numPr>
          <w:ilvl w:val="2"/>
          <w:numId w:val="7"/>
        </w:numPr>
        <w:tabs>
          <w:tab w:pos="659" w:val="left" w:leader="none"/>
        </w:tabs>
        <w:spacing w:line="268" w:lineRule="exact" w:before="0" w:after="0"/>
        <w:ind w:left="659" w:right="0" w:hanging="540"/>
        <w:jc w:val="left"/>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7"/>
        </w:numPr>
        <w:tabs>
          <w:tab w:pos="659" w:val="left" w:leader="none"/>
        </w:tabs>
        <w:spacing w:line="235" w:lineRule="auto" w:before="0" w:after="0"/>
        <w:ind w:left="119" w:right="1022" w:firstLine="0"/>
        <w:jc w:val="left"/>
        <w:rPr>
          <w:sz w:val="24"/>
        </w:rPr>
      </w:pPr>
      <w:r>
        <w:rPr>
          <w:sz w:val="24"/>
        </w:rPr>
        <w:t>Considera-se</w:t>
      </w:r>
      <w:r>
        <w:rPr>
          <w:spacing w:val="-2"/>
          <w:sz w:val="24"/>
        </w:rPr>
        <w:t> </w:t>
      </w:r>
      <w:r>
        <w:rPr>
          <w:sz w:val="24"/>
        </w:rPr>
        <w:t>erro</w:t>
      </w:r>
      <w:r>
        <w:rPr>
          <w:spacing w:val="-2"/>
          <w:sz w:val="24"/>
        </w:rPr>
        <w:t> </w:t>
      </w:r>
      <w:r>
        <w:rPr>
          <w:sz w:val="24"/>
        </w:rPr>
        <w:t>no</w:t>
      </w:r>
      <w:r>
        <w:rPr>
          <w:spacing w:val="-2"/>
          <w:sz w:val="24"/>
        </w:rPr>
        <w:t> </w:t>
      </w:r>
      <w:r>
        <w:rPr>
          <w:sz w:val="24"/>
        </w:rPr>
        <w:t>preenchimento</w:t>
      </w:r>
      <w:r>
        <w:rPr>
          <w:spacing w:val="-2"/>
          <w:sz w:val="24"/>
        </w:rPr>
        <w:t> </w:t>
      </w:r>
      <w:r>
        <w:rPr>
          <w:sz w:val="24"/>
        </w:rPr>
        <w:t>da</w:t>
      </w:r>
      <w:r>
        <w:rPr>
          <w:spacing w:val="-2"/>
          <w:sz w:val="24"/>
        </w:rPr>
        <w:t> </w:t>
      </w:r>
      <w:r>
        <w:rPr>
          <w:sz w:val="24"/>
        </w:rPr>
        <w:t>planilha</w:t>
      </w:r>
      <w:r>
        <w:rPr>
          <w:spacing w:val="-2"/>
          <w:sz w:val="24"/>
        </w:rPr>
        <w:t> </w:t>
      </w:r>
      <w:r>
        <w:rPr>
          <w:sz w:val="24"/>
        </w:rPr>
        <w:t>passível</w:t>
      </w:r>
      <w:r>
        <w:rPr>
          <w:spacing w:val="-2"/>
          <w:sz w:val="24"/>
        </w:rPr>
        <w:t> </w:t>
      </w:r>
      <w:r>
        <w:rPr>
          <w:sz w:val="24"/>
        </w:rPr>
        <w:t>de</w:t>
      </w:r>
      <w:r>
        <w:rPr>
          <w:spacing w:val="-2"/>
          <w:sz w:val="24"/>
        </w:rPr>
        <w:t> </w:t>
      </w:r>
      <w:r>
        <w:rPr>
          <w:sz w:val="24"/>
        </w:rPr>
        <w:t>correção</w:t>
      </w:r>
      <w:r>
        <w:rPr>
          <w:spacing w:val="-2"/>
          <w:sz w:val="24"/>
        </w:rPr>
        <w:t> </w:t>
      </w:r>
      <w:r>
        <w:rPr>
          <w:sz w:val="24"/>
        </w:rPr>
        <w:t>a</w:t>
      </w:r>
      <w:r>
        <w:rPr>
          <w:spacing w:val="-2"/>
          <w:sz w:val="24"/>
        </w:rPr>
        <w:t> </w:t>
      </w:r>
      <w:r>
        <w:rPr>
          <w:sz w:val="24"/>
        </w:rPr>
        <w:t>indicação</w:t>
      </w:r>
      <w:r>
        <w:rPr>
          <w:spacing w:val="-2"/>
          <w:sz w:val="24"/>
        </w:rPr>
        <w:t> </w:t>
      </w:r>
      <w:r>
        <w:rPr>
          <w:sz w:val="24"/>
        </w:rPr>
        <w:t>de</w:t>
      </w:r>
      <w:r>
        <w:rPr>
          <w:spacing w:val="-2"/>
          <w:sz w:val="24"/>
        </w:rPr>
        <w:t> </w:t>
      </w:r>
      <w:r>
        <w:rPr>
          <w:sz w:val="24"/>
        </w:rPr>
        <w:t>recolhimento</w:t>
      </w:r>
      <w:r>
        <w:rPr>
          <w:spacing w:val="-2"/>
          <w:sz w:val="24"/>
        </w:rPr>
        <w:t> </w:t>
      </w:r>
      <w:r>
        <w:rPr>
          <w:sz w:val="24"/>
        </w:rPr>
        <w:t>de</w:t>
      </w:r>
      <w:r>
        <w:rPr>
          <w:spacing w:val="-2"/>
          <w:sz w:val="24"/>
        </w:rPr>
        <w:t> </w:t>
      </w:r>
      <w:r>
        <w:rPr>
          <w:sz w:val="24"/>
        </w:rPr>
        <w:t>impostos</w:t>
      </w:r>
      <w:r>
        <w:rPr>
          <w:spacing w:val="-2"/>
          <w:sz w:val="24"/>
        </w:rPr>
        <w:t> </w:t>
      </w:r>
      <w:r>
        <w:rPr>
          <w:sz w:val="24"/>
        </w:rPr>
        <w:t>e</w:t>
      </w:r>
      <w:r>
        <w:rPr>
          <w:spacing w:val="-2"/>
          <w:sz w:val="24"/>
        </w:rPr>
        <w:t> </w:t>
      </w:r>
      <w:r>
        <w:rPr>
          <w:sz w:val="24"/>
        </w:rPr>
        <w:t>contribuições</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Simples Nacional, quando não cabível esse regime.</w:t>
      </w:r>
    </w:p>
    <w:p>
      <w:pPr>
        <w:pStyle w:val="ListParagraph"/>
        <w:numPr>
          <w:ilvl w:val="1"/>
          <w:numId w:val="7"/>
        </w:numPr>
        <w:tabs>
          <w:tab w:pos="479" w:val="left" w:leader="none"/>
        </w:tabs>
        <w:spacing w:line="235" w:lineRule="auto" w:before="0" w:after="0"/>
        <w:ind w:left="119" w:right="390" w:firstLine="0"/>
        <w:jc w:val="left"/>
        <w:rPr>
          <w:sz w:val="24"/>
        </w:rPr>
      </w:pPr>
      <w:r>
        <w:rPr>
          <w:sz w:val="24"/>
        </w:rPr>
        <w:t>Para</w:t>
      </w:r>
      <w:r>
        <w:rPr>
          <w:spacing w:val="-2"/>
          <w:sz w:val="24"/>
        </w:rPr>
        <w:t> </w:t>
      </w:r>
      <w:r>
        <w:rPr>
          <w:sz w:val="24"/>
        </w:rPr>
        <w:t>fins</w:t>
      </w:r>
      <w:r>
        <w:rPr>
          <w:spacing w:val="-2"/>
          <w:sz w:val="24"/>
        </w:rPr>
        <w:t> </w:t>
      </w:r>
      <w:r>
        <w:rPr>
          <w:sz w:val="24"/>
        </w:rPr>
        <w:t>de</w:t>
      </w:r>
      <w:r>
        <w:rPr>
          <w:spacing w:val="-2"/>
          <w:sz w:val="24"/>
        </w:rPr>
        <w:t> </w:t>
      </w:r>
      <w:r>
        <w:rPr>
          <w:sz w:val="24"/>
        </w:rPr>
        <w:t>análise</w:t>
      </w:r>
      <w:r>
        <w:rPr>
          <w:spacing w:val="-2"/>
          <w:sz w:val="24"/>
        </w:rPr>
        <w:t> </w:t>
      </w:r>
      <w:r>
        <w:rPr>
          <w:sz w:val="24"/>
        </w:rPr>
        <w:t>da</w:t>
      </w:r>
      <w:r>
        <w:rPr>
          <w:spacing w:val="-2"/>
          <w:sz w:val="24"/>
        </w:rPr>
        <w:t> </w:t>
      </w:r>
      <w:r>
        <w:rPr>
          <w:sz w:val="24"/>
        </w:rPr>
        <w:t>proposta</w:t>
      </w:r>
      <w:r>
        <w:rPr>
          <w:spacing w:val="-2"/>
          <w:sz w:val="24"/>
        </w:rPr>
        <w:t> </w:t>
      </w:r>
      <w:r>
        <w:rPr>
          <w:sz w:val="24"/>
        </w:rPr>
        <w:t>quanto</w:t>
      </w:r>
      <w:r>
        <w:rPr>
          <w:spacing w:val="-2"/>
          <w:sz w:val="24"/>
        </w:rPr>
        <w:t> </w:t>
      </w:r>
      <w:r>
        <w:rPr>
          <w:sz w:val="24"/>
        </w:rPr>
        <w:t>ao</w:t>
      </w:r>
      <w:r>
        <w:rPr>
          <w:spacing w:val="-2"/>
          <w:sz w:val="24"/>
        </w:rPr>
        <w:t> </w:t>
      </w:r>
      <w:r>
        <w:rPr>
          <w:sz w:val="24"/>
        </w:rPr>
        <w:t>cumprimento</w:t>
      </w:r>
      <w:r>
        <w:rPr>
          <w:spacing w:val="-2"/>
          <w:sz w:val="24"/>
        </w:rPr>
        <w:t> </w:t>
      </w:r>
      <w:r>
        <w:rPr>
          <w:sz w:val="24"/>
        </w:rPr>
        <w:t>das</w:t>
      </w:r>
      <w:r>
        <w:rPr>
          <w:spacing w:val="-2"/>
          <w:sz w:val="24"/>
        </w:rPr>
        <w:t> </w:t>
      </w:r>
      <w:r>
        <w:rPr>
          <w:sz w:val="24"/>
        </w:rPr>
        <w:t>especificações</w:t>
      </w:r>
      <w:r>
        <w:rPr>
          <w:spacing w:val="-2"/>
          <w:sz w:val="24"/>
        </w:rPr>
        <w:t> </w:t>
      </w:r>
      <w:r>
        <w:rPr>
          <w:sz w:val="24"/>
        </w:rPr>
        <w:t>do</w:t>
      </w:r>
      <w:r>
        <w:rPr>
          <w:spacing w:val="-2"/>
          <w:sz w:val="24"/>
        </w:rPr>
        <w:t> </w:t>
      </w:r>
      <w:r>
        <w:rPr>
          <w:sz w:val="24"/>
        </w:rPr>
        <w:t>objeto,</w:t>
      </w:r>
      <w:r>
        <w:rPr>
          <w:spacing w:val="-2"/>
          <w:sz w:val="24"/>
        </w:rPr>
        <w:t> </w:t>
      </w:r>
      <w:r>
        <w:rPr>
          <w:sz w:val="24"/>
        </w:rPr>
        <w:t>poderá</w:t>
      </w:r>
      <w:r>
        <w:rPr>
          <w:spacing w:val="-2"/>
          <w:sz w:val="24"/>
        </w:rPr>
        <w:t> </w:t>
      </w:r>
      <w:r>
        <w:rPr>
          <w:sz w:val="24"/>
        </w:rPr>
        <w:t>ser</w:t>
      </w:r>
      <w:r>
        <w:rPr>
          <w:spacing w:val="-2"/>
          <w:sz w:val="24"/>
        </w:rPr>
        <w:t> </w:t>
      </w:r>
      <w:r>
        <w:rPr>
          <w:sz w:val="24"/>
        </w:rPr>
        <w:t>colhida</w:t>
      </w:r>
      <w:r>
        <w:rPr>
          <w:spacing w:val="-2"/>
          <w:sz w:val="24"/>
        </w:rPr>
        <w:t> </w:t>
      </w:r>
      <w:r>
        <w:rPr>
          <w:sz w:val="24"/>
        </w:rPr>
        <w:t>a</w:t>
      </w:r>
      <w:r>
        <w:rPr>
          <w:spacing w:val="-2"/>
          <w:sz w:val="24"/>
        </w:rPr>
        <w:t> </w:t>
      </w:r>
      <w:r>
        <w:rPr>
          <w:sz w:val="24"/>
        </w:rPr>
        <w:t>manifestação</w:t>
      </w:r>
      <w:r>
        <w:rPr>
          <w:spacing w:val="-2"/>
          <w:sz w:val="24"/>
        </w:rPr>
        <w:t> </w:t>
      </w:r>
      <w:r>
        <w:rPr>
          <w:sz w:val="24"/>
        </w:rPr>
        <w:t>escrita</w:t>
      </w:r>
      <w:r>
        <w:rPr>
          <w:spacing w:val="-2"/>
          <w:sz w:val="24"/>
        </w:rPr>
        <w:t> </w:t>
      </w:r>
      <w:r>
        <w:rPr>
          <w:sz w:val="24"/>
        </w:rPr>
        <w:t>do</w:t>
      </w:r>
      <w:r>
        <w:rPr>
          <w:spacing w:val="-2"/>
          <w:sz w:val="24"/>
        </w:rPr>
        <w:t> </w:t>
      </w:r>
      <w:r>
        <w:rPr>
          <w:sz w:val="24"/>
        </w:rPr>
        <w:t>setor</w:t>
      </w:r>
      <w:r>
        <w:rPr>
          <w:spacing w:val="-2"/>
          <w:sz w:val="24"/>
        </w:rPr>
        <w:t> </w:t>
      </w:r>
      <w:r>
        <w:rPr>
          <w:sz w:val="24"/>
        </w:rPr>
        <w:t>requisitante</w:t>
      </w:r>
      <w:r>
        <w:rPr>
          <w:spacing w:val="-2"/>
          <w:sz w:val="24"/>
        </w:rPr>
        <w:t> </w:t>
      </w:r>
      <w:r>
        <w:rPr>
          <w:sz w:val="24"/>
        </w:rPr>
        <w:t>da</w:t>
      </w:r>
      <w:r>
        <w:rPr>
          <w:spacing w:val="-2"/>
          <w:sz w:val="24"/>
        </w:rPr>
        <w:t> </w:t>
      </w:r>
      <w:r>
        <w:rPr>
          <w:sz w:val="24"/>
        </w:rPr>
        <w:t>área especializada no objeto.</w:t>
      </w:r>
    </w:p>
    <w:p>
      <w:pPr>
        <w:pStyle w:val="ListParagraph"/>
        <w:numPr>
          <w:ilvl w:val="1"/>
          <w:numId w:val="7"/>
        </w:numPr>
        <w:tabs>
          <w:tab w:pos="599" w:val="left" w:leader="none"/>
        </w:tabs>
        <w:spacing w:line="235" w:lineRule="auto" w:before="0" w:after="0"/>
        <w:ind w:left="119" w:right="299" w:firstLine="0"/>
        <w:jc w:val="left"/>
        <w:rPr>
          <w:sz w:val="24"/>
        </w:rPr>
      </w:pPr>
      <w:r>
        <w:rPr>
          <w:sz w:val="24"/>
        </w:rPr>
        <w:t>O</w:t>
      </w:r>
      <w:r>
        <w:rPr>
          <w:spacing w:val="-4"/>
          <w:sz w:val="24"/>
        </w:rPr>
        <w:t> </w:t>
      </w:r>
      <w:r>
        <w:rPr>
          <w:sz w:val="24"/>
        </w:rPr>
        <w:t>licitante</w:t>
      </w:r>
      <w:r>
        <w:rPr>
          <w:spacing w:val="-3"/>
          <w:sz w:val="24"/>
        </w:rPr>
        <w:t> </w:t>
      </w:r>
      <w:r>
        <w:rPr>
          <w:sz w:val="24"/>
        </w:rPr>
        <w:t>classificado</w:t>
      </w:r>
      <w:r>
        <w:rPr>
          <w:spacing w:val="-3"/>
          <w:sz w:val="24"/>
        </w:rPr>
        <w:t> </w:t>
      </w:r>
      <w:r>
        <w:rPr>
          <w:sz w:val="24"/>
        </w:rPr>
        <w:t>em</w:t>
      </w:r>
      <w:r>
        <w:rPr>
          <w:spacing w:val="-3"/>
          <w:sz w:val="24"/>
        </w:rPr>
        <w:t> </w:t>
      </w:r>
      <w:r>
        <w:rPr>
          <w:sz w:val="24"/>
        </w:rPr>
        <w:t>primeiro</w:t>
      </w:r>
      <w:r>
        <w:rPr>
          <w:spacing w:val="-3"/>
          <w:sz w:val="24"/>
        </w:rPr>
        <w:t> </w:t>
      </w:r>
      <w:r>
        <w:rPr>
          <w:sz w:val="24"/>
        </w:rPr>
        <w:t>lugar</w:t>
      </w:r>
      <w:r>
        <w:rPr>
          <w:spacing w:val="-3"/>
          <w:sz w:val="24"/>
        </w:rPr>
        <w:t> </w:t>
      </w:r>
      <w:r>
        <w:rPr>
          <w:sz w:val="24"/>
        </w:rPr>
        <w:t>deverá</w:t>
      </w:r>
      <w:r>
        <w:rPr>
          <w:spacing w:val="-3"/>
          <w:sz w:val="24"/>
        </w:rPr>
        <w:t> </w:t>
      </w:r>
      <w:r>
        <w:rPr>
          <w:sz w:val="24"/>
        </w:rPr>
        <w:t>proceder</w:t>
      </w:r>
      <w:r>
        <w:rPr>
          <w:spacing w:val="-3"/>
          <w:sz w:val="24"/>
        </w:rPr>
        <w:t> </w:t>
      </w:r>
      <w:r>
        <w:rPr>
          <w:sz w:val="24"/>
        </w:rPr>
        <w:t>conforme</w:t>
      </w:r>
      <w:r>
        <w:rPr>
          <w:spacing w:val="-3"/>
          <w:sz w:val="24"/>
        </w:rPr>
        <w:t> </w:t>
      </w:r>
      <w:r>
        <w:rPr>
          <w:sz w:val="24"/>
        </w:rPr>
        <w:t>disciplinado</w:t>
      </w:r>
      <w:r>
        <w:rPr>
          <w:spacing w:val="-3"/>
          <w:sz w:val="24"/>
        </w:rPr>
        <w:t> </w:t>
      </w:r>
      <w:r>
        <w:rPr>
          <w:sz w:val="24"/>
        </w:rPr>
        <w:t>no</w:t>
      </w:r>
      <w:r>
        <w:rPr>
          <w:spacing w:val="-3"/>
          <w:sz w:val="24"/>
        </w:rPr>
        <w:t> </w:t>
      </w:r>
      <w:r>
        <w:rPr>
          <w:b/>
          <w:sz w:val="24"/>
        </w:rPr>
        <w:t>Termo</w:t>
      </w:r>
      <w:r>
        <w:rPr>
          <w:b/>
          <w:spacing w:val="-3"/>
          <w:sz w:val="24"/>
        </w:rPr>
        <w:t> </w:t>
      </w:r>
      <w:r>
        <w:rPr>
          <w:b/>
          <w:sz w:val="24"/>
        </w:rPr>
        <w:t>de</w:t>
      </w:r>
      <w:r>
        <w:rPr>
          <w:b/>
          <w:spacing w:val="-3"/>
          <w:sz w:val="24"/>
        </w:rPr>
        <w:t> </w:t>
      </w:r>
      <w:r>
        <w:rPr>
          <w:b/>
          <w:sz w:val="24"/>
        </w:rPr>
        <w:t>Referência</w:t>
      </w:r>
      <w:r>
        <w:rPr>
          <w:b/>
          <w:spacing w:val="-3"/>
          <w:sz w:val="24"/>
        </w:rPr>
        <w:t> </w:t>
      </w:r>
      <w:r>
        <w:rPr>
          <w:b/>
          <w:sz w:val="24"/>
        </w:rPr>
        <w:t>–</w:t>
      </w:r>
      <w:r>
        <w:rPr>
          <w:b/>
          <w:spacing w:val="-15"/>
          <w:sz w:val="24"/>
        </w:rPr>
        <w:t> </w:t>
      </w:r>
      <w:r>
        <w:rPr>
          <w:b/>
          <w:sz w:val="24"/>
        </w:rPr>
        <w:t>Anexo</w:t>
      </w:r>
      <w:r>
        <w:rPr>
          <w:b/>
          <w:spacing w:val="-3"/>
          <w:sz w:val="24"/>
        </w:rPr>
        <w:t> </w:t>
      </w:r>
      <w:r>
        <w:rPr>
          <w:b/>
          <w:sz w:val="24"/>
        </w:rPr>
        <w:t>I</w:t>
      </w:r>
      <w:r>
        <w:rPr>
          <w:b/>
          <w:spacing w:val="-3"/>
          <w:sz w:val="24"/>
        </w:rPr>
        <w:t> </w:t>
      </w:r>
      <w:r>
        <w:rPr>
          <w:sz w:val="24"/>
        </w:rPr>
        <w:t>no</w:t>
      </w:r>
      <w:r>
        <w:rPr>
          <w:spacing w:val="-3"/>
          <w:sz w:val="24"/>
        </w:rPr>
        <w:t> </w:t>
      </w:r>
      <w:r>
        <w:rPr>
          <w:sz w:val="24"/>
        </w:rPr>
        <w:t>que</w:t>
      </w:r>
      <w:r>
        <w:rPr>
          <w:spacing w:val="-3"/>
          <w:sz w:val="24"/>
        </w:rPr>
        <w:t> </w:t>
      </w:r>
      <w:r>
        <w:rPr>
          <w:sz w:val="24"/>
        </w:rPr>
        <w:t>se</w:t>
      </w:r>
      <w:r>
        <w:rPr>
          <w:spacing w:val="-3"/>
          <w:sz w:val="24"/>
        </w:rPr>
        <w:t> </w:t>
      </w:r>
      <w:r>
        <w:rPr>
          <w:sz w:val="24"/>
        </w:rPr>
        <w:t>refere</w:t>
      </w:r>
      <w:r>
        <w:rPr>
          <w:spacing w:val="-3"/>
          <w:sz w:val="24"/>
        </w:rPr>
        <w:t> </w:t>
      </w:r>
      <w:r>
        <w:rPr>
          <w:sz w:val="24"/>
        </w:rPr>
        <w:t>a</w:t>
      </w:r>
      <w:r>
        <w:rPr>
          <w:spacing w:val="-3"/>
          <w:sz w:val="24"/>
        </w:rPr>
        <w:t> </w:t>
      </w:r>
      <w:r>
        <w:rPr>
          <w:sz w:val="24"/>
        </w:rPr>
        <w:t>amostra,</w:t>
      </w:r>
      <w:r>
        <w:rPr>
          <w:spacing w:val="-3"/>
          <w:sz w:val="24"/>
        </w:rPr>
        <w:t> </w:t>
      </w:r>
      <w:r>
        <w:rPr>
          <w:sz w:val="24"/>
        </w:rPr>
        <w:t>exame</w:t>
      </w:r>
      <w:r>
        <w:rPr>
          <w:spacing w:val="-3"/>
          <w:sz w:val="24"/>
        </w:rPr>
        <w:t> </w:t>
      </w:r>
      <w:r>
        <w:rPr>
          <w:sz w:val="24"/>
        </w:rPr>
        <w:t>de conformidade ou prova de conceito, sob pena de não aceitação da proposta.</w:t>
      </w:r>
    </w:p>
    <w:p>
      <w:pPr>
        <w:pStyle w:val="Heading1"/>
        <w:numPr>
          <w:ilvl w:val="2"/>
          <w:numId w:val="7"/>
        </w:numPr>
        <w:tabs>
          <w:tab w:pos="779" w:val="left" w:leader="none"/>
        </w:tabs>
        <w:spacing w:line="235" w:lineRule="auto" w:before="0" w:after="0"/>
        <w:ind w:left="119" w:right="182" w:firstLine="0"/>
        <w:jc w:val="left"/>
        <w:rPr>
          <w:b w:val="0"/>
        </w:rPr>
      </w:pPr>
      <w:r>
        <w:rPr/>
        <w:t>A(s)</w:t>
      </w:r>
      <w:r>
        <w:rPr>
          <w:spacing w:val="-3"/>
        </w:rPr>
        <w:t> </w:t>
      </w:r>
      <w:r>
        <w:rPr/>
        <w:t>amostra(s)</w:t>
      </w:r>
      <w:r>
        <w:rPr>
          <w:spacing w:val="-3"/>
        </w:rPr>
        <w:t> </w:t>
      </w:r>
      <w:r>
        <w:rPr/>
        <w:t>de</w:t>
      </w:r>
      <w:r>
        <w:rPr>
          <w:spacing w:val="-3"/>
        </w:rPr>
        <w:t> </w:t>
      </w:r>
      <w:r>
        <w:rPr/>
        <w:t>cada</w:t>
      </w:r>
      <w:r>
        <w:rPr>
          <w:spacing w:val="-3"/>
        </w:rPr>
        <w:t> </w:t>
      </w:r>
      <w:r>
        <w:rPr/>
        <w:t>um</w:t>
      </w:r>
      <w:r>
        <w:rPr>
          <w:spacing w:val="-3"/>
        </w:rPr>
        <w:t> </w:t>
      </w:r>
      <w:r>
        <w:rPr/>
        <w:t>do(s)</w:t>
      </w:r>
      <w:r>
        <w:rPr>
          <w:spacing w:val="-3"/>
        </w:rPr>
        <w:t> </w:t>
      </w:r>
      <w:r>
        <w:rPr/>
        <w:t>item(ns)</w:t>
      </w:r>
      <w:r>
        <w:rPr>
          <w:spacing w:val="-3"/>
        </w:rPr>
        <w:t> </w:t>
      </w:r>
      <w:r>
        <w:rPr/>
        <w:t>arrematado(s)</w:t>
      </w:r>
      <w:r>
        <w:rPr>
          <w:spacing w:val="-3"/>
        </w:rPr>
        <w:t> </w:t>
      </w:r>
      <w:r>
        <w:rPr/>
        <w:t>deverá(ão)</w:t>
      </w:r>
      <w:r>
        <w:rPr>
          <w:spacing w:val="-3"/>
        </w:rPr>
        <w:t> </w:t>
      </w:r>
      <w:r>
        <w:rPr/>
        <w:t>ser</w:t>
      </w:r>
      <w:r>
        <w:rPr>
          <w:spacing w:val="-8"/>
        </w:rPr>
        <w:t> </w:t>
      </w:r>
      <w:r>
        <w:rPr/>
        <w:t>encaminhada(s)</w:t>
      </w:r>
      <w:r>
        <w:rPr>
          <w:spacing w:val="-3"/>
        </w:rPr>
        <w:t> </w:t>
      </w:r>
      <w:r>
        <w:rPr/>
        <w:t>ao</w:t>
      </w:r>
      <w:r>
        <w:rPr>
          <w:spacing w:val="-3"/>
        </w:rPr>
        <w:t> </w:t>
      </w:r>
      <w:r>
        <w:rPr/>
        <w:t>Pregoeiro,</w:t>
      </w:r>
      <w:r>
        <w:rPr>
          <w:spacing w:val="-3"/>
        </w:rPr>
        <w:t> </w:t>
      </w:r>
      <w:r>
        <w:rPr/>
        <w:t>localizado</w:t>
      </w:r>
      <w:r>
        <w:rPr>
          <w:spacing w:val="-3"/>
        </w:rPr>
        <w:t> </w:t>
      </w:r>
      <w:r>
        <w:rPr/>
        <w:t>na</w:t>
      </w:r>
      <w:r>
        <w:rPr>
          <w:spacing w:val="-3"/>
        </w:rPr>
        <w:t> </w:t>
      </w:r>
      <w:r>
        <w:rPr/>
        <w:t>Rua</w:t>
      </w:r>
      <w:r>
        <w:rPr>
          <w:spacing w:val="-3"/>
        </w:rPr>
        <w:t> </w:t>
      </w:r>
      <w:r>
        <w:rPr/>
        <w:t>São</w:t>
      </w:r>
      <w:r>
        <w:rPr>
          <w:spacing w:val="-3"/>
        </w:rPr>
        <w:t> </w:t>
      </w:r>
      <w:r>
        <w:rPr/>
        <w:t>Francisco</w:t>
      </w:r>
      <w:r>
        <w:rPr>
          <w:spacing w:val="-3"/>
        </w:rPr>
        <w:t> </w:t>
      </w:r>
      <w:r>
        <w:rPr/>
        <w:t>Xavier</w:t>
      </w:r>
      <w:r>
        <w:rPr>
          <w:spacing w:val="-8"/>
        </w:rPr>
        <w:t> </w:t>
      </w:r>
      <w:r>
        <w:rPr/>
        <w:t>nº. 524 – Sala 2.105 – 2° andar – Bloco F</w:t>
      </w:r>
      <w:r>
        <w:rPr>
          <w:spacing w:val="-4"/>
        </w:rPr>
        <w:t> </w:t>
      </w:r>
      <w:r>
        <w:rPr/>
        <w:t>– DEPLICON - Departamento de Licitações e Contratos da UERJ. Os materiais apresentados para análise deverão estar</w:t>
      </w:r>
      <w:r>
        <w:rPr>
          <w:spacing w:val="-3"/>
        </w:rPr>
        <w:t> </w:t>
      </w:r>
      <w:r>
        <w:rPr/>
        <w:t>corretamente identificados com o nome do licitante responsável pelo envio, número do Pregão e número do item ou lote a que se referem.</w:t>
      </w:r>
    </w:p>
    <w:p>
      <w:pPr>
        <w:pStyle w:val="ListParagraph"/>
        <w:numPr>
          <w:ilvl w:val="2"/>
          <w:numId w:val="7"/>
        </w:numPr>
        <w:tabs>
          <w:tab w:pos="779" w:val="left" w:leader="none"/>
        </w:tabs>
        <w:spacing w:line="267" w:lineRule="exact" w:before="0" w:after="0"/>
        <w:ind w:left="779" w:right="0" w:hanging="660"/>
        <w:jc w:val="left"/>
        <w:rPr>
          <w:sz w:val="24"/>
        </w:rPr>
      </w:pPr>
      <w:r>
        <w:rPr>
          <w:sz w:val="24"/>
        </w:rPr>
        <w:t>Os resultados das avaliações serão divulgados por meio de mensagem no </w:t>
      </w:r>
      <w:r>
        <w:rPr>
          <w:spacing w:val="-2"/>
          <w:sz w:val="24"/>
        </w:rPr>
        <w:t>sistema.</w:t>
      </w:r>
    </w:p>
    <w:p>
      <w:pPr>
        <w:pStyle w:val="ListParagraph"/>
        <w:numPr>
          <w:ilvl w:val="2"/>
          <w:numId w:val="7"/>
        </w:numPr>
        <w:tabs>
          <w:tab w:pos="779" w:val="left" w:leader="none"/>
        </w:tabs>
        <w:spacing w:line="270" w:lineRule="exact" w:before="0" w:after="0"/>
        <w:ind w:left="779" w:right="0" w:hanging="660"/>
        <w:jc w:val="left"/>
        <w:rPr>
          <w:sz w:val="24"/>
        </w:rPr>
      </w:pPr>
      <w:r>
        <w:rPr>
          <w:sz w:val="24"/>
        </w:rPr>
        <w:t>No</w:t>
      </w:r>
      <w:r>
        <w:rPr>
          <w:spacing w:val="-3"/>
          <w:sz w:val="24"/>
        </w:rPr>
        <w:t> </w:t>
      </w:r>
      <w:r>
        <w:rPr>
          <w:sz w:val="24"/>
        </w:rPr>
        <w:t>caso</w:t>
      </w:r>
      <w:r>
        <w:rPr>
          <w:spacing w:val="-1"/>
          <w:sz w:val="24"/>
        </w:rPr>
        <w:t> </w:t>
      </w:r>
      <w:r>
        <w:rPr>
          <w:sz w:val="24"/>
        </w:rPr>
        <w:t>de</w:t>
      </w:r>
      <w:r>
        <w:rPr>
          <w:spacing w:val="-1"/>
          <w:sz w:val="24"/>
        </w:rPr>
        <w:t> </w:t>
      </w:r>
      <w:r>
        <w:rPr>
          <w:sz w:val="24"/>
        </w:rPr>
        <w:t>não observância</w:t>
      </w:r>
      <w:r>
        <w:rPr>
          <w:spacing w:val="-1"/>
          <w:sz w:val="24"/>
        </w:rPr>
        <w:t> </w:t>
      </w:r>
      <w:r>
        <w:rPr>
          <w:sz w:val="24"/>
        </w:rPr>
        <w:t>ao</w:t>
      </w:r>
      <w:r>
        <w:rPr>
          <w:spacing w:val="-1"/>
          <w:sz w:val="24"/>
        </w:rPr>
        <w:t> </w:t>
      </w:r>
      <w:r>
        <w:rPr>
          <w:sz w:val="24"/>
        </w:rPr>
        <w:t>procedimento definido</w:t>
      </w:r>
      <w:r>
        <w:rPr>
          <w:spacing w:val="-1"/>
          <w:sz w:val="24"/>
        </w:rPr>
        <w:t> </w:t>
      </w:r>
      <w:r>
        <w:rPr>
          <w:sz w:val="24"/>
        </w:rPr>
        <w:t>no</w:t>
      </w:r>
      <w:r>
        <w:rPr>
          <w:spacing w:val="-6"/>
          <w:sz w:val="24"/>
        </w:rPr>
        <w:t> </w:t>
      </w:r>
      <w:r>
        <w:rPr>
          <w:sz w:val="24"/>
        </w:rPr>
        <w:t>Termo</w:t>
      </w:r>
      <w:r>
        <w:rPr>
          <w:spacing w:val="-1"/>
          <w:sz w:val="24"/>
        </w:rPr>
        <w:t> </w:t>
      </w:r>
      <w:r>
        <w:rPr>
          <w:sz w:val="24"/>
        </w:rPr>
        <w:t>de Referência</w:t>
      </w:r>
      <w:r>
        <w:rPr>
          <w:spacing w:val="-1"/>
          <w:sz w:val="24"/>
        </w:rPr>
        <w:t> </w:t>
      </w:r>
      <w:r>
        <w:rPr>
          <w:sz w:val="24"/>
        </w:rPr>
        <w:t>quanto</w:t>
      </w:r>
      <w:r>
        <w:rPr>
          <w:spacing w:val="-1"/>
          <w:sz w:val="24"/>
        </w:rPr>
        <w:t> </w:t>
      </w:r>
      <w:r>
        <w:rPr>
          <w:sz w:val="24"/>
        </w:rPr>
        <w:t>à amostra,</w:t>
      </w:r>
      <w:r>
        <w:rPr>
          <w:spacing w:val="-1"/>
          <w:sz w:val="24"/>
        </w:rPr>
        <w:t> </w:t>
      </w:r>
      <w:r>
        <w:rPr>
          <w:sz w:val="24"/>
        </w:rPr>
        <w:t>ao</w:t>
      </w:r>
      <w:r>
        <w:rPr>
          <w:spacing w:val="-1"/>
          <w:sz w:val="24"/>
        </w:rPr>
        <w:t> </w:t>
      </w:r>
      <w:r>
        <w:rPr>
          <w:sz w:val="24"/>
        </w:rPr>
        <w:t>exame</w:t>
      </w:r>
      <w:r>
        <w:rPr>
          <w:spacing w:val="-1"/>
          <w:sz w:val="24"/>
        </w:rPr>
        <w:t> </w:t>
      </w:r>
      <w:r>
        <w:rPr>
          <w:sz w:val="24"/>
        </w:rPr>
        <w:t>de conformidade</w:t>
      </w:r>
      <w:r>
        <w:rPr>
          <w:spacing w:val="-1"/>
          <w:sz w:val="24"/>
        </w:rPr>
        <w:t> </w:t>
      </w:r>
      <w:r>
        <w:rPr>
          <w:sz w:val="24"/>
        </w:rPr>
        <w:t>ou</w:t>
      </w:r>
      <w:r>
        <w:rPr>
          <w:spacing w:val="-1"/>
          <w:sz w:val="24"/>
        </w:rPr>
        <w:t> </w:t>
      </w:r>
      <w:r>
        <w:rPr>
          <w:sz w:val="24"/>
        </w:rPr>
        <w:t>à prova</w:t>
      </w:r>
      <w:r>
        <w:rPr>
          <w:spacing w:val="-1"/>
          <w:sz w:val="24"/>
        </w:rPr>
        <w:t> </w:t>
      </w:r>
      <w:r>
        <w:rPr>
          <w:sz w:val="24"/>
        </w:rPr>
        <w:t>de</w:t>
      </w:r>
      <w:r>
        <w:rPr>
          <w:spacing w:val="-1"/>
          <w:sz w:val="24"/>
        </w:rPr>
        <w:t> </w:t>
      </w:r>
      <w:r>
        <w:rPr>
          <w:sz w:val="24"/>
        </w:rPr>
        <w:t>conceito, </w:t>
      </w:r>
      <w:r>
        <w:rPr>
          <w:spacing w:val="-5"/>
          <w:sz w:val="24"/>
        </w:rPr>
        <w:t>sem</w:t>
      </w:r>
    </w:p>
    <w:p>
      <w:pPr>
        <w:spacing w:line="235" w:lineRule="auto" w:before="0"/>
        <w:ind w:left="119" w:right="0" w:firstLine="0"/>
        <w:jc w:val="left"/>
        <w:rPr>
          <w:sz w:val="24"/>
        </w:rPr>
      </w:pPr>
      <w:r>
        <w:rPr>
          <w:sz w:val="24"/>
        </w:rPr>
        <w:t>justificativa</w:t>
      </w:r>
      <w:r>
        <w:rPr>
          <w:spacing w:val="-3"/>
          <w:sz w:val="24"/>
        </w:rPr>
        <w:t> </w:t>
      </w:r>
      <w:r>
        <w:rPr>
          <w:sz w:val="24"/>
        </w:rPr>
        <w:t>aceita</w:t>
      </w:r>
      <w:r>
        <w:rPr>
          <w:spacing w:val="-3"/>
          <w:sz w:val="24"/>
        </w:rPr>
        <w:t> </w:t>
      </w:r>
      <w:r>
        <w:rPr>
          <w:sz w:val="24"/>
        </w:rPr>
        <w:t>pelo</w:t>
      </w:r>
      <w:r>
        <w:rPr>
          <w:spacing w:val="-3"/>
          <w:sz w:val="24"/>
        </w:rPr>
        <w:t> </w:t>
      </w:r>
      <w:r>
        <w:rPr>
          <w:sz w:val="24"/>
        </w:rPr>
        <w:t>Pregoeiro,</w:t>
      </w:r>
      <w:r>
        <w:rPr>
          <w:spacing w:val="-3"/>
          <w:sz w:val="24"/>
        </w:rPr>
        <w:t> </w:t>
      </w:r>
      <w:r>
        <w:rPr>
          <w:sz w:val="24"/>
        </w:rPr>
        <w:t>ou</w:t>
      </w:r>
      <w:r>
        <w:rPr>
          <w:spacing w:val="-3"/>
          <w:sz w:val="24"/>
        </w:rPr>
        <w:t> </w:t>
      </w:r>
      <w:r>
        <w:rPr>
          <w:sz w:val="24"/>
        </w:rPr>
        <w:t>constatando-se</w:t>
      </w:r>
      <w:r>
        <w:rPr>
          <w:spacing w:val="-3"/>
          <w:sz w:val="24"/>
        </w:rPr>
        <w:t> </w:t>
      </w:r>
      <w:r>
        <w:rPr>
          <w:sz w:val="24"/>
        </w:rPr>
        <w:t>o</w:t>
      </w:r>
      <w:r>
        <w:rPr>
          <w:spacing w:val="-3"/>
          <w:sz w:val="24"/>
        </w:rPr>
        <w:t> </w:t>
      </w:r>
      <w:r>
        <w:rPr>
          <w:sz w:val="24"/>
        </w:rPr>
        <w:t>não</w:t>
      </w:r>
      <w:r>
        <w:rPr>
          <w:spacing w:val="-3"/>
          <w:sz w:val="24"/>
        </w:rPr>
        <w:t> </w:t>
      </w:r>
      <w:r>
        <w:rPr>
          <w:sz w:val="24"/>
        </w:rPr>
        <w:t>atendimento</w:t>
      </w:r>
      <w:r>
        <w:rPr>
          <w:spacing w:val="-3"/>
          <w:sz w:val="24"/>
        </w:rPr>
        <w:t> </w:t>
      </w:r>
      <w:r>
        <w:rPr>
          <w:sz w:val="24"/>
        </w:rPr>
        <w:t>das</w:t>
      </w:r>
      <w:r>
        <w:rPr>
          <w:spacing w:val="-3"/>
          <w:sz w:val="24"/>
        </w:rPr>
        <w:t> </w:t>
      </w:r>
      <w:r>
        <w:rPr>
          <w:sz w:val="24"/>
        </w:rPr>
        <w:t>especificações</w:t>
      </w:r>
      <w:r>
        <w:rPr>
          <w:spacing w:val="-3"/>
          <w:sz w:val="24"/>
        </w:rPr>
        <w:t> </w:t>
      </w:r>
      <w:r>
        <w:rPr>
          <w:sz w:val="24"/>
        </w:rPr>
        <w:t>previstas</w:t>
      </w:r>
      <w:r>
        <w:rPr>
          <w:spacing w:val="-3"/>
          <w:sz w:val="24"/>
        </w:rPr>
        <w:t> </w:t>
      </w:r>
      <w:r>
        <w:rPr>
          <w:sz w:val="24"/>
        </w:rPr>
        <w:t>neste</w:t>
      </w:r>
      <w:r>
        <w:rPr>
          <w:spacing w:val="-3"/>
          <w:sz w:val="24"/>
        </w:rPr>
        <w:t> </w:t>
      </w:r>
      <w:r>
        <w:rPr>
          <w:sz w:val="24"/>
        </w:rPr>
        <w:t>Edital</w:t>
      </w:r>
      <w:r>
        <w:rPr>
          <w:spacing w:val="-3"/>
          <w:sz w:val="24"/>
        </w:rPr>
        <w:t> </w:t>
      </w:r>
      <w:r>
        <w:rPr>
          <w:sz w:val="24"/>
        </w:rPr>
        <w:t>e</w:t>
      </w:r>
      <w:r>
        <w:rPr>
          <w:spacing w:val="-3"/>
          <w:sz w:val="24"/>
        </w:rPr>
        <w:t> </w:t>
      </w:r>
      <w:r>
        <w:rPr>
          <w:sz w:val="24"/>
        </w:rPr>
        <w:t>no</w:t>
      </w:r>
      <w:r>
        <w:rPr>
          <w:spacing w:val="-8"/>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a</w:t>
      </w:r>
      <w:r>
        <w:rPr>
          <w:spacing w:val="-3"/>
          <w:sz w:val="24"/>
        </w:rPr>
        <w:t> </w:t>
      </w:r>
      <w:r>
        <w:rPr>
          <w:sz w:val="24"/>
        </w:rPr>
        <w:t>proposta</w:t>
      </w:r>
      <w:r>
        <w:rPr>
          <w:spacing w:val="-3"/>
          <w:sz w:val="24"/>
        </w:rPr>
        <w:t> </w:t>
      </w:r>
      <w:r>
        <w:rPr>
          <w:sz w:val="24"/>
        </w:rPr>
        <w:t>do</w:t>
      </w:r>
      <w:r>
        <w:rPr>
          <w:spacing w:val="-3"/>
          <w:sz w:val="24"/>
        </w:rPr>
        <w:t> </w:t>
      </w:r>
      <w:r>
        <w:rPr>
          <w:sz w:val="24"/>
        </w:rPr>
        <w:t>licitante será recusada.</w:t>
      </w:r>
    </w:p>
    <w:p>
      <w:pPr>
        <w:pStyle w:val="ListParagraph"/>
        <w:numPr>
          <w:ilvl w:val="2"/>
          <w:numId w:val="7"/>
        </w:numPr>
        <w:tabs>
          <w:tab w:pos="779" w:val="left" w:leader="none"/>
        </w:tabs>
        <w:spacing w:line="235" w:lineRule="auto" w:before="0" w:after="0"/>
        <w:ind w:left="119" w:right="295" w:firstLine="0"/>
        <w:jc w:val="left"/>
        <w:rPr>
          <w:sz w:val="24"/>
        </w:rPr>
      </w:pPr>
      <w:r>
        <w:rPr>
          <w:sz w:val="24"/>
        </w:rPr>
        <w:t>Se o resultado da avaliação da(s) amostras, do exame de conformidade ou da prova de conceito apresentada(s) pelo primeiro classificado for de desconformidade,</w:t>
      </w:r>
      <w:r>
        <w:rPr>
          <w:spacing w:val="-2"/>
          <w:sz w:val="24"/>
        </w:rPr>
        <w:t> </w:t>
      </w:r>
      <w:r>
        <w:rPr>
          <w:sz w:val="24"/>
        </w:rPr>
        <w:t>o</w:t>
      </w:r>
      <w:r>
        <w:rPr>
          <w:spacing w:val="-2"/>
          <w:sz w:val="24"/>
        </w:rPr>
        <w:t> </w:t>
      </w:r>
      <w:r>
        <w:rPr>
          <w:sz w:val="24"/>
        </w:rPr>
        <w:t>Pregoeiro</w:t>
      </w:r>
      <w:r>
        <w:rPr>
          <w:spacing w:val="-2"/>
          <w:sz w:val="24"/>
        </w:rPr>
        <w:t> </w:t>
      </w:r>
      <w:r>
        <w:rPr>
          <w:sz w:val="24"/>
        </w:rPr>
        <w:t>analisará</w:t>
      </w:r>
      <w:r>
        <w:rPr>
          <w:spacing w:val="-2"/>
          <w:sz w:val="24"/>
        </w:rPr>
        <w:t> </w:t>
      </w:r>
      <w:r>
        <w:rPr>
          <w:sz w:val="24"/>
        </w:rPr>
        <w:t>a</w:t>
      </w:r>
      <w:r>
        <w:rPr>
          <w:spacing w:val="-2"/>
          <w:sz w:val="24"/>
        </w:rPr>
        <w:t> </w:t>
      </w:r>
      <w:r>
        <w:rPr>
          <w:sz w:val="24"/>
        </w:rPr>
        <w:t>aceitabilidade</w:t>
      </w:r>
      <w:r>
        <w:rPr>
          <w:spacing w:val="-2"/>
          <w:sz w:val="24"/>
        </w:rPr>
        <w:t> </w:t>
      </w:r>
      <w:r>
        <w:rPr>
          <w:sz w:val="24"/>
        </w:rPr>
        <w:t>da</w:t>
      </w:r>
      <w:r>
        <w:rPr>
          <w:spacing w:val="-2"/>
          <w:sz w:val="24"/>
        </w:rPr>
        <w:t> </w:t>
      </w:r>
      <w:r>
        <w:rPr>
          <w:sz w:val="24"/>
        </w:rPr>
        <w:t>proposta</w:t>
      </w:r>
      <w:r>
        <w:rPr>
          <w:spacing w:val="-2"/>
          <w:sz w:val="24"/>
        </w:rPr>
        <w:t> </w:t>
      </w:r>
      <w:r>
        <w:rPr>
          <w:sz w:val="24"/>
        </w:rPr>
        <w:t>ou</w:t>
      </w:r>
      <w:r>
        <w:rPr>
          <w:spacing w:val="-2"/>
          <w:sz w:val="24"/>
        </w:rPr>
        <w:t> </w:t>
      </w:r>
      <w:r>
        <w:rPr>
          <w:sz w:val="24"/>
        </w:rPr>
        <w:t>lance</w:t>
      </w:r>
      <w:r>
        <w:rPr>
          <w:spacing w:val="-2"/>
          <w:sz w:val="24"/>
        </w:rPr>
        <w:t> </w:t>
      </w:r>
      <w:r>
        <w:rPr>
          <w:sz w:val="24"/>
        </w:rPr>
        <w:t>ofertado</w:t>
      </w:r>
      <w:r>
        <w:rPr>
          <w:spacing w:val="-2"/>
          <w:sz w:val="24"/>
        </w:rPr>
        <w:t> </w:t>
      </w:r>
      <w:r>
        <w:rPr>
          <w:sz w:val="24"/>
        </w:rPr>
        <w:t>pelo</w:t>
      </w:r>
      <w:r>
        <w:rPr>
          <w:spacing w:val="-2"/>
          <w:sz w:val="24"/>
        </w:rPr>
        <w:t> </w:t>
      </w:r>
      <w:r>
        <w:rPr>
          <w:sz w:val="24"/>
        </w:rPr>
        <w:t>segundo</w:t>
      </w:r>
      <w:r>
        <w:rPr>
          <w:spacing w:val="-2"/>
          <w:sz w:val="24"/>
        </w:rPr>
        <w:t> </w:t>
      </w:r>
      <w:r>
        <w:rPr>
          <w:sz w:val="24"/>
        </w:rPr>
        <w:t>classificado.</w:t>
      </w:r>
      <w:r>
        <w:rPr>
          <w:spacing w:val="-2"/>
          <w:sz w:val="24"/>
        </w:rPr>
        <w:t> </w:t>
      </w:r>
      <w:r>
        <w:rPr>
          <w:sz w:val="24"/>
        </w:rPr>
        <w:t>Seguir-se-á</w:t>
      </w:r>
      <w:r>
        <w:rPr>
          <w:spacing w:val="-2"/>
          <w:sz w:val="24"/>
        </w:rPr>
        <w:t> </w:t>
      </w:r>
      <w:r>
        <w:rPr>
          <w:sz w:val="24"/>
        </w:rPr>
        <w:t>com</w:t>
      </w:r>
      <w:r>
        <w:rPr>
          <w:spacing w:val="-2"/>
          <w:sz w:val="24"/>
        </w:rPr>
        <w:t> </w:t>
      </w:r>
      <w:r>
        <w:rPr>
          <w:strike/>
          <w:sz w:val="24"/>
        </w:rPr>
        <w:t>a</w:t>
      </w:r>
      <w:r>
        <w:rPr>
          <w:strike w:val="0"/>
          <w:spacing w:val="-2"/>
          <w:sz w:val="24"/>
        </w:rPr>
        <w:t> </w:t>
      </w:r>
      <w:r>
        <w:rPr>
          <w:strike w:val="0"/>
          <w:sz w:val="24"/>
        </w:rPr>
        <w:t>as</w:t>
      </w:r>
      <w:r>
        <w:rPr>
          <w:strike w:val="0"/>
          <w:spacing w:val="-2"/>
          <w:sz w:val="24"/>
        </w:rPr>
        <w:t> </w:t>
      </w:r>
      <w:r>
        <w:rPr>
          <w:strike w:val="0"/>
          <w:sz w:val="24"/>
        </w:rPr>
        <w:t>avaliações</w:t>
      </w:r>
      <w:r>
        <w:rPr>
          <w:strike w:val="0"/>
          <w:spacing w:val="-2"/>
          <w:sz w:val="24"/>
        </w:rPr>
        <w:t> </w:t>
      </w:r>
      <w:r>
        <w:rPr>
          <w:strike w:val="0"/>
          <w:sz w:val="24"/>
        </w:rPr>
        <w:t>na</w:t>
      </w:r>
      <w:r>
        <w:rPr>
          <w:strike w:val="0"/>
          <w:spacing w:val="-2"/>
          <w:sz w:val="24"/>
        </w:rPr>
        <w:t> </w:t>
      </w:r>
      <w:r>
        <w:rPr>
          <w:strike w:val="0"/>
          <w:sz w:val="24"/>
        </w:rPr>
        <w:t>forma</w:t>
      </w:r>
      <w:r>
        <w:rPr>
          <w:strike w:val="0"/>
          <w:spacing w:val="-2"/>
          <w:sz w:val="24"/>
        </w:rPr>
        <w:t> </w:t>
      </w:r>
      <w:r>
        <w:rPr>
          <w:strike w:val="0"/>
          <w:sz w:val="24"/>
        </w:rPr>
        <w:t>deste item 6.10 e, assim, sucessivamente, até a verificação de uma que atenda às especificações constantes no Termo de Referência.</w:t>
      </w:r>
    </w:p>
    <w:p>
      <w:pPr>
        <w:pStyle w:val="ListParagraph"/>
        <w:numPr>
          <w:ilvl w:val="2"/>
          <w:numId w:val="7"/>
        </w:numPr>
        <w:tabs>
          <w:tab w:pos="779" w:val="left" w:leader="none"/>
        </w:tabs>
        <w:spacing w:line="235" w:lineRule="auto" w:before="0" w:after="0"/>
        <w:ind w:left="119" w:right="909" w:firstLine="0"/>
        <w:jc w:val="left"/>
        <w:rPr>
          <w:sz w:val="24"/>
        </w:rPr>
      </w:pPr>
      <w:r>
        <w:rPr>
          <w:sz w:val="24"/>
        </w:rPr>
        <w:t>Caso</w:t>
      </w:r>
      <w:r>
        <w:rPr>
          <w:spacing w:val="-2"/>
          <w:sz w:val="24"/>
        </w:rPr>
        <w:t> </w:t>
      </w:r>
      <w:r>
        <w:rPr>
          <w:sz w:val="24"/>
        </w:rPr>
        <w:t>a</w:t>
      </w:r>
      <w:r>
        <w:rPr>
          <w:spacing w:val="-2"/>
          <w:sz w:val="24"/>
        </w:rPr>
        <w:t> </w:t>
      </w:r>
      <w:r>
        <w:rPr>
          <w:sz w:val="24"/>
        </w:rPr>
        <w:t>amostra</w:t>
      </w:r>
      <w:r>
        <w:rPr>
          <w:spacing w:val="-2"/>
          <w:sz w:val="24"/>
        </w:rPr>
        <w:t> </w:t>
      </w:r>
      <w:r>
        <w:rPr>
          <w:sz w:val="24"/>
        </w:rPr>
        <w:t>não</w:t>
      </w:r>
      <w:r>
        <w:rPr>
          <w:spacing w:val="-2"/>
          <w:sz w:val="24"/>
        </w:rPr>
        <w:t> </w:t>
      </w:r>
      <w:r>
        <w:rPr>
          <w:sz w:val="24"/>
        </w:rPr>
        <w:t>seja</w:t>
      </w:r>
      <w:r>
        <w:rPr>
          <w:spacing w:val="-2"/>
          <w:sz w:val="24"/>
        </w:rPr>
        <w:t> </w:t>
      </w:r>
      <w:r>
        <w:rPr>
          <w:sz w:val="24"/>
        </w:rPr>
        <w:t>retirada</w:t>
      </w:r>
      <w:r>
        <w:rPr>
          <w:spacing w:val="-2"/>
          <w:sz w:val="24"/>
        </w:rPr>
        <w:t> </w:t>
      </w:r>
      <w:r>
        <w:rPr>
          <w:sz w:val="24"/>
        </w:rPr>
        <w:t>pelo</w:t>
      </w:r>
      <w:r>
        <w:rPr>
          <w:spacing w:val="-2"/>
          <w:sz w:val="24"/>
        </w:rPr>
        <w:t> </w:t>
      </w:r>
      <w:r>
        <w:rPr>
          <w:sz w:val="24"/>
        </w:rPr>
        <w:t>fornecedor</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10</w:t>
      </w:r>
      <w:r>
        <w:rPr>
          <w:spacing w:val="-2"/>
          <w:sz w:val="24"/>
        </w:rPr>
        <w:t> </w:t>
      </w:r>
      <w:r>
        <w:rPr>
          <w:sz w:val="24"/>
        </w:rPr>
        <w:t>(dez)</w:t>
      </w:r>
      <w:r>
        <w:rPr>
          <w:spacing w:val="-2"/>
          <w:sz w:val="24"/>
        </w:rPr>
        <w:t> </w:t>
      </w:r>
      <w:r>
        <w:rPr>
          <w:sz w:val="24"/>
        </w:rPr>
        <w:t>dias,</w:t>
      </w:r>
      <w:r>
        <w:rPr>
          <w:spacing w:val="-2"/>
          <w:sz w:val="24"/>
        </w:rPr>
        <w:t> </w:t>
      </w:r>
      <w:r>
        <w:rPr>
          <w:sz w:val="24"/>
        </w:rPr>
        <w:t>presumir-se-á</w:t>
      </w:r>
      <w:r>
        <w:rPr>
          <w:spacing w:val="-2"/>
          <w:sz w:val="24"/>
        </w:rPr>
        <w:t> </w:t>
      </w:r>
      <w:r>
        <w:rPr>
          <w:sz w:val="24"/>
        </w:rPr>
        <w:t>seu</w:t>
      </w:r>
      <w:r>
        <w:rPr>
          <w:spacing w:val="-2"/>
          <w:sz w:val="24"/>
        </w:rPr>
        <w:t> </w:t>
      </w:r>
      <w:r>
        <w:rPr>
          <w:sz w:val="24"/>
        </w:rPr>
        <w:t>desinteresse</w:t>
      </w:r>
      <w:r>
        <w:rPr>
          <w:spacing w:val="-2"/>
          <w:sz w:val="24"/>
        </w:rPr>
        <w:t> </w:t>
      </w:r>
      <w:r>
        <w:rPr>
          <w:sz w:val="24"/>
        </w:rPr>
        <w:t>em</w:t>
      </w:r>
      <w:r>
        <w:rPr>
          <w:spacing w:val="-2"/>
          <w:sz w:val="24"/>
        </w:rPr>
        <w:t> </w:t>
      </w:r>
      <w:r>
        <w:rPr>
          <w:sz w:val="24"/>
        </w:rPr>
        <w:t>relação</w:t>
      </w:r>
      <w:r>
        <w:rPr>
          <w:spacing w:val="-2"/>
          <w:sz w:val="24"/>
        </w:rPr>
        <w:t> </w:t>
      </w:r>
      <w:r>
        <w:rPr>
          <w:sz w:val="24"/>
        </w:rPr>
        <w:t>à</w:t>
      </w:r>
      <w:r>
        <w:rPr>
          <w:spacing w:val="-2"/>
          <w:sz w:val="24"/>
        </w:rPr>
        <w:t> </w:t>
      </w:r>
      <w:r>
        <w:rPr>
          <w:sz w:val="24"/>
        </w:rPr>
        <w:t>sua</w:t>
      </w:r>
      <w:r>
        <w:rPr>
          <w:spacing w:val="-2"/>
          <w:sz w:val="24"/>
        </w:rPr>
        <w:t> </w:t>
      </w:r>
      <w:r>
        <w:rPr>
          <w:sz w:val="24"/>
        </w:rPr>
        <w:t>retirada,</w:t>
      </w:r>
      <w:r>
        <w:rPr>
          <w:spacing w:val="-2"/>
          <w:sz w:val="24"/>
        </w:rPr>
        <w:t> </w:t>
      </w:r>
      <w:r>
        <w:rPr>
          <w:sz w:val="24"/>
        </w:rPr>
        <w:t>que</w:t>
      </w:r>
      <w:r>
        <w:rPr>
          <w:spacing w:val="-2"/>
          <w:sz w:val="24"/>
        </w:rPr>
        <w:t> </w:t>
      </w:r>
      <w:r>
        <w:rPr>
          <w:sz w:val="24"/>
        </w:rPr>
        <w:t>poderá</w:t>
      </w:r>
      <w:r>
        <w:rPr>
          <w:spacing w:val="-2"/>
          <w:sz w:val="24"/>
        </w:rPr>
        <w:t> </w:t>
      </w:r>
      <w:r>
        <w:rPr>
          <w:sz w:val="24"/>
        </w:rPr>
        <w:t>ser descartada ou incorporada ao patrimônio do contratante.</w:t>
      </w:r>
    </w:p>
    <w:p>
      <w:pPr>
        <w:pStyle w:val="ListParagraph"/>
        <w:numPr>
          <w:ilvl w:val="2"/>
          <w:numId w:val="7"/>
        </w:numPr>
        <w:tabs>
          <w:tab w:pos="765" w:val="left" w:leader="none"/>
        </w:tabs>
        <w:spacing w:line="271" w:lineRule="exact" w:before="0" w:after="0"/>
        <w:ind w:left="765" w:right="0" w:hanging="646"/>
        <w:jc w:val="left"/>
        <w:rPr>
          <w:sz w:val="24"/>
        </w:rPr>
      </w:pPr>
      <w:r>
        <w:rPr>
          <w:sz w:val="24"/>
        </w:rPr>
        <w:t>As amostras aprovadas permanecerão em poder da</w:t>
      </w:r>
      <w:r>
        <w:rPr>
          <w:spacing w:val="-14"/>
          <w:sz w:val="24"/>
        </w:rPr>
        <w:t> </w:t>
      </w:r>
      <w:r>
        <w:rPr>
          <w:sz w:val="24"/>
        </w:rPr>
        <w:t>Administração até a entrega de todo o quantitativo cotado pelo </w:t>
      </w:r>
      <w:r>
        <w:rPr>
          <w:spacing w:val="-2"/>
          <w:sz w:val="24"/>
        </w:rPr>
        <w:t>fornecedor.</w:t>
      </w:r>
    </w:p>
    <w:p>
      <w:pPr>
        <w:pStyle w:val="BodyText"/>
        <w:spacing w:before="21"/>
        <w:rPr>
          <w:sz w:val="24"/>
        </w:rPr>
      </w:pPr>
    </w:p>
    <w:p>
      <w:pPr>
        <w:pStyle w:val="Heading3"/>
        <w:numPr>
          <w:ilvl w:val="0"/>
          <w:numId w:val="1"/>
        </w:numPr>
        <w:tabs>
          <w:tab w:pos="318" w:val="left" w:leader="none"/>
        </w:tabs>
        <w:spacing w:line="240" w:lineRule="auto" w:before="0" w:after="0"/>
        <w:ind w:left="318" w:right="0" w:hanging="199"/>
        <w:jc w:val="both"/>
      </w:pPr>
      <w:r>
        <w:rPr/>
        <w:t>DA</w:t>
      </w:r>
      <w:r>
        <w:rPr>
          <w:spacing w:val="-13"/>
        </w:rPr>
        <w:t> </w:t>
      </w:r>
      <w:r>
        <w:rPr/>
        <w:t>FASE</w:t>
      </w:r>
      <w:r>
        <w:rPr>
          <w:spacing w:val="-10"/>
        </w:rPr>
        <w:t> </w:t>
      </w:r>
      <w:r>
        <w:rPr/>
        <w:t>DE</w:t>
      </w:r>
      <w:r>
        <w:rPr>
          <w:spacing w:val="-6"/>
        </w:rPr>
        <w:t> </w:t>
      </w:r>
      <w:r>
        <w:rPr>
          <w:spacing w:val="-2"/>
        </w:rPr>
        <w:t>HABILITAÇÃO</w:t>
      </w:r>
    </w:p>
    <w:p>
      <w:pPr>
        <w:pStyle w:val="BodyText"/>
        <w:spacing w:before="80"/>
        <w:rPr>
          <w:b/>
        </w:rPr>
      </w:pPr>
    </w:p>
    <w:p>
      <w:pPr>
        <w:pStyle w:val="BodyText"/>
        <w:spacing w:line="280" w:lineRule="auto"/>
        <w:ind w:left="119" w:right="117"/>
        <w:jc w:val="both"/>
      </w:pPr>
      <w:r>
        <w:rPr/>
        <w:t>7.1 O Pregoeiro verificará se o licitante provisoriamente classificado em primeiro lugar atende às condições de participação no certame, conforme previsto no </w:t>
      </w:r>
      <w:hyperlink r:id="rId21">
        <w:r>
          <w:rPr>
            <w:color w:val="000080"/>
            <w:u w:val="single" w:color="000080"/>
          </w:rPr>
          <w:t>art. 14 da Lei nº 14.133/2021</w:t>
        </w:r>
      </w:hyperlink>
      <w:r>
        <w:rPr/>
        <w:t>, legislação correlata e no item 2.9 do Edital, especialmente quanto à existência de sanção que impeça a participação no certame ou a futura contratação, mediante a consulta aos seguintes </w:t>
      </w:r>
      <w:r>
        <w:rPr>
          <w:spacing w:val="-2"/>
        </w:rPr>
        <w:t>cadastros:</w:t>
      </w:r>
    </w:p>
    <w:p>
      <w:pPr>
        <w:pStyle w:val="ListParagraph"/>
        <w:numPr>
          <w:ilvl w:val="0"/>
          <w:numId w:val="8"/>
        </w:numPr>
        <w:tabs>
          <w:tab w:pos="323" w:val="left" w:leader="none"/>
        </w:tabs>
        <w:spacing w:line="240" w:lineRule="auto" w:before="3" w:after="0"/>
        <w:ind w:left="323" w:right="0" w:hanging="204"/>
        <w:jc w:val="both"/>
        <w:rPr>
          <w:sz w:val="20"/>
        </w:rPr>
      </w:pPr>
      <w:r>
        <w:rPr>
          <w:spacing w:val="-2"/>
          <w:sz w:val="20"/>
        </w:rPr>
        <w:t>SICAF;</w:t>
      </w:r>
    </w:p>
    <w:p>
      <w:pPr>
        <w:pStyle w:val="ListParagraph"/>
        <w:numPr>
          <w:ilvl w:val="0"/>
          <w:numId w:val="8"/>
        </w:numPr>
        <w:tabs>
          <w:tab w:pos="334" w:val="left" w:leader="none"/>
        </w:tabs>
        <w:spacing w:line="240" w:lineRule="auto" w:before="40" w:after="0"/>
        <w:ind w:left="334" w:right="0" w:hanging="215"/>
        <w:jc w:val="left"/>
        <w:rPr>
          <w:sz w:val="20"/>
        </w:rPr>
      </w:pPr>
      <w:r>
        <w:rPr>
          <w:sz w:val="20"/>
        </w:rPr>
        <w:t>Cadastro</w:t>
      </w:r>
      <w:r>
        <w:rPr>
          <w:spacing w:val="-3"/>
          <w:sz w:val="20"/>
        </w:rPr>
        <w:t> </w:t>
      </w:r>
      <w:r>
        <w:rPr>
          <w:sz w:val="20"/>
        </w:rPr>
        <w:t>Nacional</w:t>
      </w:r>
      <w:r>
        <w:rPr>
          <w:spacing w:val="-1"/>
          <w:sz w:val="20"/>
        </w:rPr>
        <w:t> </w:t>
      </w:r>
      <w:r>
        <w:rPr>
          <w:sz w:val="20"/>
        </w:rPr>
        <w:t>de</w:t>
      </w:r>
      <w:r>
        <w:rPr>
          <w:spacing w:val="-1"/>
          <w:sz w:val="20"/>
        </w:rPr>
        <w:t> </w:t>
      </w:r>
      <w:r>
        <w:rPr>
          <w:sz w:val="20"/>
        </w:rPr>
        <w:t>Empresas</w:t>
      </w:r>
      <w:r>
        <w:rPr>
          <w:spacing w:val="-1"/>
          <w:sz w:val="20"/>
        </w:rPr>
        <w:t> </w:t>
      </w:r>
      <w:r>
        <w:rPr>
          <w:sz w:val="20"/>
        </w:rPr>
        <w:t>Inidôneas</w:t>
      </w:r>
      <w:r>
        <w:rPr>
          <w:spacing w:val="-1"/>
          <w:sz w:val="20"/>
        </w:rPr>
        <w:t> </w:t>
      </w:r>
      <w:r>
        <w:rPr>
          <w:sz w:val="20"/>
        </w:rPr>
        <w:t>e</w:t>
      </w:r>
      <w:r>
        <w:rPr>
          <w:spacing w:val="-1"/>
          <w:sz w:val="20"/>
        </w:rPr>
        <w:t> </w:t>
      </w:r>
      <w:r>
        <w:rPr>
          <w:sz w:val="20"/>
        </w:rPr>
        <w:t>Suspensas</w:t>
      </w:r>
      <w:r>
        <w:rPr>
          <w:spacing w:val="-1"/>
          <w:sz w:val="20"/>
        </w:rPr>
        <w:t> </w:t>
      </w:r>
      <w:r>
        <w:rPr>
          <w:sz w:val="20"/>
        </w:rPr>
        <w:t>-</w:t>
      </w:r>
      <w:r>
        <w:rPr>
          <w:spacing w:val="-1"/>
          <w:sz w:val="20"/>
        </w:rPr>
        <w:t> </w:t>
      </w:r>
      <w:r>
        <w:rPr>
          <w:sz w:val="20"/>
        </w:rPr>
        <w:t>CEIS,</w:t>
      </w:r>
      <w:r>
        <w:rPr>
          <w:spacing w:val="-1"/>
          <w:sz w:val="20"/>
        </w:rPr>
        <w:t> </w:t>
      </w:r>
      <w:r>
        <w:rPr>
          <w:sz w:val="20"/>
        </w:rPr>
        <w:t>mantido</w:t>
      </w:r>
      <w:r>
        <w:rPr>
          <w:spacing w:val="-1"/>
          <w:sz w:val="20"/>
        </w:rPr>
        <w:t> </w:t>
      </w:r>
      <w:r>
        <w:rPr>
          <w:sz w:val="20"/>
        </w:rPr>
        <w:t>pela</w:t>
      </w:r>
      <w:r>
        <w:rPr>
          <w:spacing w:val="-1"/>
          <w:sz w:val="20"/>
        </w:rPr>
        <w:t> </w:t>
      </w:r>
      <w:r>
        <w:rPr>
          <w:sz w:val="20"/>
        </w:rPr>
        <w:t>Controladoria-Geral</w:t>
      </w:r>
      <w:r>
        <w:rPr>
          <w:spacing w:val="-1"/>
          <w:sz w:val="20"/>
        </w:rPr>
        <w:t> </w:t>
      </w:r>
      <w:r>
        <w:rPr>
          <w:sz w:val="20"/>
        </w:rPr>
        <w:t>da</w:t>
      </w:r>
      <w:r>
        <w:rPr>
          <w:spacing w:val="-1"/>
          <w:sz w:val="20"/>
        </w:rPr>
        <w:t> </w:t>
      </w:r>
      <w:r>
        <w:rPr>
          <w:sz w:val="20"/>
        </w:rPr>
        <w:t>União</w:t>
      </w:r>
      <w:r>
        <w:rPr>
          <w:spacing w:val="-1"/>
          <w:sz w:val="20"/>
        </w:rPr>
        <w:t> </w:t>
      </w:r>
      <w:r>
        <w:rPr>
          <w:spacing w:val="-2"/>
          <w:sz w:val="20"/>
        </w:rPr>
        <w:t>(</w:t>
      </w:r>
      <w:hyperlink r:id="rId22">
        <w:r>
          <w:rPr>
            <w:color w:val="000080"/>
            <w:spacing w:val="-2"/>
            <w:sz w:val="20"/>
            <w:u w:val="single" w:color="000080"/>
          </w:rPr>
          <w:t>https://www.portaltransparencia</w:t>
        </w:r>
        <w:r>
          <w:rPr>
            <w:color w:val="000080"/>
            <w:spacing w:val="-2"/>
            <w:sz w:val="20"/>
          </w:rPr>
          <w:t>.g</w:t>
        </w:r>
        <w:r>
          <w:rPr>
            <w:color w:val="000080"/>
            <w:spacing w:val="-2"/>
            <w:sz w:val="20"/>
            <w:u w:val="single" w:color="000080"/>
          </w:rPr>
          <w:t>ov.br/sancoes/ceis</w:t>
        </w:r>
      </w:hyperlink>
      <w:r>
        <w:rPr>
          <w:spacing w:val="-2"/>
          <w:sz w:val="20"/>
        </w:rPr>
        <w:t>);</w:t>
      </w:r>
    </w:p>
    <w:p>
      <w:pPr>
        <w:pStyle w:val="ListParagraph"/>
        <w:numPr>
          <w:ilvl w:val="0"/>
          <w:numId w:val="8"/>
        </w:numPr>
        <w:tabs>
          <w:tab w:pos="323" w:val="left" w:leader="none"/>
        </w:tabs>
        <w:spacing w:line="240" w:lineRule="auto" w:before="40" w:after="0"/>
        <w:ind w:left="323" w:right="0" w:hanging="204"/>
        <w:jc w:val="left"/>
        <w:rPr>
          <w:sz w:val="20"/>
        </w:rPr>
      </w:pPr>
      <w:r>
        <w:rPr>
          <w:sz w:val="20"/>
        </w:rPr>
        <w:t>Cadastro</w:t>
      </w:r>
      <w:r>
        <w:rPr>
          <w:spacing w:val="-3"/>
          <w:sz w:val="20"/>
        </w:rPr>
        <w:t> </w:t>
      </w:r>
      <w:r>
        <w:rPr>
          <w:sz w:val="20"/>
        </w:rPr>
        <w:t>Nacional</w:t>
      </w:r>
      <w:r>
        <w:rPr>
          <w:spacing w:val="-1"/>
          <w:sz w:val="20"/>
        </w:rPr>
        <w:t> </w:t>
      </w:r>
      <w:r>
        <w:rPr>
          <w:sz w:val="20"/>
        </w:rPr>
        <w:t>de</w:t>
      </w:r>
      <w:r>
        <w:rPr>
          <w:spacing w:val="-1"/>
          <w:sz w:val="20"/>
        </w:rPr>
        <w:t> </w:t>
      </w:r>
      <w:r>
        <w:rPr>
          <w:sz w:val="20"/>
        </w:rPr>
        <w:t>Condenações</w:t>
      </w:r>
      <w:r>
        <w:rPr>
          <w:spacing w:val="-1"/>
          <w:sz w:val="20"/>
        </w:rPr>
        <w:t> </w:t>
      </w:r>
      <w:r>
        <w:rPr>
          <w:sz w:val="20"/>
        </w:rPr>
        <w:t>Cíveis</w:t>
      </w:r>
      <w:r>
        <w:rPr>
          <w:spacing w:val="-1"/>
          <w:sz w:val="20"/>
        </w:rPr>
        <w:t> </w:t>
      </w:r>
      <w:r>
        <w:rPr>
          <w:sz w:val="20"/>
        </w:rPr>
        <w:t>por</w:t>
      </w:r>
      <w:r>
        <w:rPr>
          <w:spacing w:val="-12"/>
          <w:sz w:val="20"/>
        </w:rPr>
        <w:t> </w:t>
      </w:r>
      <w:r>
        <w:rPr>
          <w:sz w:val="20"/>
        </w:rPr>
        <w:t>Atos</w:t>
      </w:r>
      <w:r>
        <w:rPr>
          <w:spacing w:val="-1"/>
          <w:sz w:val="20"/>
        </w:rPr>
        <w:t> </w:t>
      </w:r>
      <w:r>
        <w:rPr>
          <w:sz w:val="20"/>
        </w:rPr>
        <w:t>de</w:t>
      </w:r>
      <w:r>
        <w:rPr>
          <w:spacing w:val="-1"/>
          <w:sz w:val="20"/>
        </w:rPr>
        <w:t> </w:t>
      </w:r>
      <w:r>
        <w:rPr>
          <w:sz w:val="20"/>
        </w:rPr>
        <w:t>Improbidade</w:t>
      </w:r>
      <w:r>
        <w:rPr>
          <w:spacing w:val="-12"/>
          <w:sz w:val="20"/>
        </w:rPr>
        <w:t> </w:t>
      </w:r>
      <w:r>
        <w:rPr>
          <w:sz w:val="20"/>
        </w:rPr>
        <w:t>Administrativa,</w:t>
      </w:r>
      <w:r>
        <w:rPr>
          <w:spacing w:val="-1"/>
          <w:sz w:val="20"/>
        </w:rPr>
        <w:t> </w:t>
      </w:r>
      <w:r>
        <w:rPr>
          <w:sz w:val="20"/>
        </w:rPr>
        <w:t>mantido</w:t>
      </w:r>
      <w:r>
        <w:rPr>
          <w:spacing w:val="-1"/>
          <w:sz w:val="20"/>
        </w:rPr>
        <w:t> </w:t>
      </w:r>
      <w:r>
        <w:rPr>
          <w:sz w:val="20"/>
        </w:rPr>
        <w:t>pelo</w:t>
      </w:r>
      <w:r>
        <w:rPr>
          <w:spacing w:val="-1"/>
          <w:sz w:val="20"/>
        </w:rPr>
        <w:t> </w:t>
      </w:r>
      <w:r>
        <w:rPr>
          <w:sz w:val="20"/>
        </w:rPr>
        <w:t>Conselho</w:t>
      </w:r>
      <w:r>
        <w:rPr>
          <w:spacing w:val="-1"/>
          <w:sz w:val="20"/>
        </w:rPr>
        <w:t> </w:t>
      </w:r>
      <w:r>
        <w:rPr>
          <w:sz w:val="20"/>
        </w:rPr>
        <w:t>Nacional</w:t>
      </w:r>
      <w:r>
        <w:rPr>
          <w:spacing w:val="-1"/>
          <w:sz w:val="20"/>
        </w:rPr>
        <w:t> </w:t>
      </w:r>
      <w:r>
        <w:rPr>
          <w:sz w:val="20"/>
        </w:rPr>
        <w:t>de</w:t>
      </w:r>
      <w:r>
        <w:rPr>
          <w:spacing w:val="-1"/>
          <w:sz w:val="20"/>
        </w:rPr>
        <w:t> </w:t>
      </w:r>
      <w:r>
        <w:rPr>
          <w:sz w:val="20"/>
        </w:rPr>
        <w:t>Justiça</w:t>
      </w:r>
      <w:r>
        <w:rPr>
          <w:spacing w:val="-1"/>
          <w:sz w:val="20"/>
        </w:rPr>
        <w:t> </w:t>
      </w:r>
      <w:r>
        <w:rPr>
          <w:spacing w:val="-2"/>
          <w:sz w:val="20"/>
        </w:rPr>
        <w:t>(</w:t>
      </w:r>
      <w:hyperlink r:id="rId23">
        <w:r>
          <w:rPr>
            <w:spacing w:val="-2"/>
            <w:sz w:val="20"/>
          </w:rPr>
          <w:t>www.cnj.jus.br/improbidade_adm/consultar_requerido.php);</w:t>
        </w:r>
      </w:hyperlink>
    </w:p>
    <w:p>
      <w:pPr>
        <w:pStyle w:val="ListParagraph"/>
        <w:numPr>
          <w:ilvl w:val="0"/>
          <w:numId w:val="8"/>
        </w:numPr>
        <w:tabs>
          <w:tab w:pos="334" w:val="left" w:leader="none"/>
        </w:tabs>
        <w:spacing w:line="240" w:lineRule="auto" w:before="40" w:after="0"/>
        <w:ind w:left="334" w:right="0" w:hanging="215"/>
        <w:jc w:val="left"/>
        <w:rPr>
          <w:sz w:val="20"/>
        </w:rPr>
      </w:pPr>
      <w:r>
        <w:rPr>
          <w:sz w:val="20"/>
        </w:rPr>
        <mc:AlternateContent>
          <mc:Choice Requires="wps">
            <w:drawing>
              <wp:anchor distT="0" distB="0" distL="0" distR="0" allowOverlap="1" layoutInCell="1" locked="0" behindDoc="0" simplePos="0" relativeHeight="15730176">
                <wp:simplePos x="0" y="0"/>
                <wp:positionH relativeFrom="page">
                  <wp:posOffset>7707527</wp:posOffset>
                </wp:positionH>
                <wp:positionV relativeFrom="paragraph">
                  <wp:posOffset>153756</wp:posOffset>
                </wp:positionV>
                <wp:extent cx="2857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28575" cy="9525"/>
                        </a:xfrm>
                        <a:custGeom>
                          <a:avLst/>
                          <a:gdLst/>
                          <a:ahLst/>
                          <a:cxnLst/>
                          <a:rect l="l" t="t" r="r" b="b"/>
                          <a:pathLst>
                            <a:path w="28575" h="9525">
                              <a:moveTo>
                                <a:pt x="28259" y="9524"/>
                              </a:moveTo>
                              <a:lnTo>
                                <a:pt x="0" y="9524"/>
                              </a:lnTo>
                              <a:lnTo>
                                <a:pt x="0" y="0"/>
                              </a:lnTo>
                              <a:lnTo>
                                <a:pt x="28259" y="0"/>
                              </a:lnTo>
                              <a:lnTo>
                                <a:pt x="28259"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606.891968pt;margin-top:12.106839pt;width:2.225176pt;height:.75pt;mso-position-horizontal-relative:page;mso-position-vertical-relative:paragraph;z-index:15730176" id="docshape4" filled="true" fillcolor="#000080" stroked="false">
                <v:fill type="solid"/>
                <w10:wrap type="none"/>
              </v:rect>
            </w:pict>
          </mc:Fallback>
        </mc:AlternateContent>
      </w:r>
      <w:r>
        <w:rPr>
          <w:sz w:val="20"/>
        </w:rPr>
        <w:t>Cadastro</w:t>
      </w:r>
      <w:r>
        <w:rPr>
          <w:spacing w:val="-5"/>
          <w:sz w:val="20"/>
        </w:rPr>
        <w:t> </w:t>
      </w:r>
      <w:r>
        <w:rPr>
          <w:sz w:val="20"/>
        </w:rPr>
        <w:t>Nacional</w:t>
      </w:r>
      <w:r>
        <w:rPr>
          <w:spacing w:val="-3"/>
          <w:sz w:val="20"/>
        </w:rPr>
        <w:t> </w:t>
      </w:r>
      <w:r>
        <w:rPr>
          <w:sz w:val="20"/>
        </w:rPr>
        <w:t>de</w:t>
      </w:r>
      <w:r>
        <w:rPr>
          <w:spacing w:val="-3"/>
          <w:sz w:val="20"/>
        </w:rPr>
        <w:t> </w:t>
      </w:r>
      <w:r>
        <w:rPr>
          <w:sz w:val="20"/>
        </w:rPr>
        <w:t>Empresas</w:t>
      </w:r>
      <w:r>
        <w:rPr>
          <w:spacing w:val="-3"/>
          <w:sz w:val="20"/>
        </w:rPr>
        <w:t> </w:t>
      </w:r>
      <w:r>
        <w:rPr>
          <w:sz w:val="20"/>
        </w:rPr>
        <w:t>Punidas</w:t>
      </w:r>
      <w:r>
        <w:rPr>
          <w:spacing w:val="-3"/>
          <w:sz w:val="20"/>
        </w:rPr>
        <w:t> </w:t>
      </w:r>
      <w:r>
        <w:rPr>
          <w:sz w:val="20"/>
        </w:rPr>
        <w:t>–</w:t>
      </w:r>
      <w:r>
        <w:rPr>
          <w:spacing w:val="-3"/>
          <w:sz w:val="20"/>
        </w:rPr>
        <w:t> </w:t>
      </w:r>
      <w:r>
        <w:rPr>
          <w:sz w:val="20"/>
        </w:rPr>
        <w:t>CNEP,</w:t>
      </w:r>
      <w:r>
        <w:rPr>
          <w:spacing w:val="-3"/>
          <w:sz w:val="20"/>
        </w:rPr>
        <w:t> </w:t>
      </w:r>
      <w:r>
        <w:rPr>
          <w:sz w:val="20"/>
        </w:rPr>
        <w:t>mantido</w:t>
      </w:r>
      <w:r>
        <w:rPr>
          <w:spacing w:val="-3"/>
          <w:sz w:val="20"/>
        </w:rPr>
        <w:t> </w:t>
      </w:r>
      <w:r>
        <w:rPr>
          <w:sz w:val="20"/>
        </w:rPr>
        <w:t>pela</w:t>
      </w:r>
      <w:r>
        <w:rPr>
          <w:spacing w:val="-3"/>
          <w:sz w:val="20"/>
        </w:rPr>
        <w:t> </w:t>
      </w:r>
      <w:r>
        <w:rPr>
          <w:sz w:val="20"/>
        </w:rPr>
        <w:t>Controladoria-Geral</w:t>
      </w:r>
      <w:r>
        <w:rPr>
          <w:spacing w:val="-3"/>
          <w:sz w:val="20"/>
        </w:rPr>
        <w:t> </w:t>
      </w:r>
      <w:r>
        <w:rPr>
          <w:sz w:val="20"/>
        </w:rPr>
        <w:t>da</w:t>
      </w:r>
      <w:r>
        <w:rPr>
          <w:spacing w:val="-3"/>
          <w:sz w:val="20"/>
        </w:rPr>
        <w:t> </w:t>
      </w:r>
      <w:r>
        <w:rPr>
          <w:sz w:val="20"/>
        </w:rPr>
        <w:t>União</w:t>
      </w:r>
      <w:r>
        <w:rPr>
          <w:spacing w:val="-2"/>
          <w:sz w:val="20"/>
        </w:rPr>
        <w:t> (</w:t>
      </w:r>
      <w:hyperlink r:id="rId24">
        <w:r>
          <w:rPr>
            <w:color w:val="000080"/>
            <w:spacing w:val="-2"/>
            <w:sz w:val="20"/>
            <w:u w:val="single" w:color="000080"/>
          </w:rPr>
          <w:t>https://www.portaltransparencia</w:t>
        </w:r>
        <w:r>
          <w:rPr>
            <w:color w:val="000080"/>
            <w:spacing w:val="-2"/>
            <w:sz w:val="20"/>
          </w:rPr>
          <w:t>.g</w:t>
        </w:r>
        <w:r>
          <w:rPr>
            <w:color w:val="000080"/>
            <w:spacing w:val="-2"/>
            <w:sz w:val="20"/>
            <w:u w:val="single" w:color="000080"/>
          </w:rPr>
          <w:t>ov.br/sancoes/cnep</w:t>
        </w:r>
      </w:hyperlink>
      <w:r>
        <w:rPr>
          <w:spacing w:val="-2"/>
          <w:sz w:val="20"/>
        </w:rPr>
        <w:t>);</w:t>
      </w:r>
    </w:p>
    <w:p>
      <w:pPr>
        <w:pStyle w:val="ListParagraph"/>
        <w:numPr>
          <w:ilvl w:val="0"/>
          <w:numId w:val="8"/>
        </w:numPr>
        <w:tabs>
          <w:tab w:pos="323" w:val="left" w:leader="none"/>
        </w:tabs>
        <w:spacing w:line="240" w:lineRule="auto" w:before="40" w:after="0"/>
        <w:ind w:left="323" w:right="0" w:hanging="204"/>
        <w:jc w:val="left"/>
        <w:rPr>
          <w:sz w:val="20"/>
        </w:rPr>
      </w:pPr>
      <w:r>
        <w:rPr>
          <w:sz w:val="20"/>
        </w:rPr>
        <w:t>Lista</w:t>
      </w:r>
      <w:r>
        <w:rPr>
          <w:spacing w:val="-4"/>
          <w:sz w:val="20"/>
        </w:rPr>
        <w:t> </w:t>
      </w:r>
      <w:r>
        <w:rPr>
          <w:sz w:val="20"/>
        </w:rPr>
        <w:t>de</w:t>
      </w:r>
      <w:r>
        <w:rPr>
          <w:spacing w:val="-2"/>
          <w:sz w:val="20"/>
        </w:rPr>
        <w:t> </w:t>
      </w:r>
      <w:r>
        <w:rPr>
          <w:sz w:val="20"/>
        </w:rPr>
        <w:t>inidôneos</w:t>
      </w:r>
      <w:r>
        <w:rPr>
          <w:spacing w:val="-2"/>
          <w:sz w:val="20"/>
        </w:rPr>
        <w:t> </w:t>
      </w:r>
      <w:r>
        <w:rPr>
          <w:sz w:val="20"/>
        </w:rPr>
        <w:t>mantida</w:t>
      </w:r>
      <w:r>
        <w:rPr>
          <w:spacing w:val="-2"/>
          <w:sz w:val="20"/>
        </w:rPr>
        <w:t> </w:t>
      </w:r>
      <w:r>
        <w:rPr>
          <w:sz w:val="20"/>
        </w:rPr>
        <w:t>pelo</w:t>
      </w:r>
      <w:r>
        <w:rPr>
          <w:spacing w:val="-4"/>
          <w:sz w:val="20"/>
        </w:rPr>
        <w:t> </w:t>
      </w:r>
      <w:r>
        <w:rPr>
          <w:sz w:val="20"/>
        </w:rPr>
        <w:t>Tribunal</w:t>
      </w:r>
      <w:r>
        <w:rPr>
          <w:spacing w:val="-2"/>
          <w:sz w:val="20"/>
        </w:rPr>
        <w:t> </w:t>
      </w:r>
      <w:r>
        <w:rPr>
          <w:sz w:val="20"/>
        </w:rPr>
        <w:t>de</w:t>
      </w:r>
      <w:r>
        <w:rPr>
          <w:spacing w:val="-2"/>
          <w:sz w:val="20"/>
        </w:rPr>
        <w:t> </w:t>
      </w:r>
      <w:r>
        <w:rPr>
          <w:sz w:val="20"/>
        </w:rPr>
        <w:t>Contas</w:t>
      </w:r>
      <w:r>
        <w:rPr>
          <w:spacing w:val="-2"/>
          <w:sz w:val="20"/>
        </w:rPr>
        <w:t> </w:t>
      </w:r>
      <w:r>
        <w:rPr>
          <w:sz w:val="20"/>
        </w:rPr>
        <w:t>da</w:t>
      </w:r>
      <w:r>
        <w:rPr>
          <w:spacing w:val="-2"/>
          <w:sz w:val="20"/>
        </w:rPr>
        <w:t> </w:t>
      </w:r>
      <w:r>
        <w:rPr>
          <w:sz w:val="20"/>
        </w:rPr>
        <w:t>União;</w:t>
      </w:r>
      <w:r>
        <w:rPr>
          <w:spacing w:val="-1"/>
          <w:sz w:val="20"/>
        </w:rPr>
        <w:t> </w:t>
      </w:r>
      <w:r>
        <w:rPr>
          <w:spacing w:val="-10"/>
          <w:sz w:val="20"/>
        </w:rPr>
        <w:t>e</w:t>
      </w:r>
    </w:p>
    <w:p>
      <w:pPr>
        <w:pStyle w:val="ListParagraph"/>
        <w:numPr>
          <w:ilvl w:val="0"/>
          <w:numId w:val="8"/>
        </w:numPr>
        <w:tabs>
          <w:tab w:pos="301" w:val="left" w:leader="none"/>
        </w:tabs>
        <w:spacing w:line="240" w:lineRule="auto" w:before="40" w:after="0"/>
        <w:ind w:left="301" w:right="0" w:hanging="182"/>
        <w:jc w:val="left"/>
        <w:rPr>
          <w:sz w:val="20"/>
        </w:rPr>
      </w:pPr>
      <w:r>
        <w:rPr>
          <w:sz w:val="20"/>
        </w:rPr>
        <w:t>módulo</w:t>
      </w:r>
      <w:r>
        <w:rPr>
          <w:spacing w:val="-1"/>
          <w:sz w:val="20"/>
        </w:rPr>
        <w:t> </w:t>
      </w:r>
      <w:r>
        <w:rPr>
          <w:sz w:val="20"/>
        </w:rPr>
        <w:t>Registro</w:t>
      </w:r>
      <w:r>
        <w:rPr>
          <w:spacing w:val="-1"/>
          <w:sz w:val="20"/>
        </w:rPr>
        <w:t> </w:t>
      </w:r>
      <w:r>
        <w:rPr>
          <w:sz w:val="20"/>
        </w:rPr>
        <w:t>de</w:t>
      </w:r>
      <w:r>
        <w:rPr>
          <w:spacing w:val="-1"/>
          <w:sz w:val="20"/>
        </w:rPr>
        <w:t> </w:t>
      </w:r>
      <w:r>
        <w:rPr>
          <w:sz w:val="20"/>
        </w:rPr>
        <w:t>Ocorrências</w:t>
      </w:r>
      <w:r>
        <w:rPr>
          <w:spacing w:val="-1"/>
          <w:sz w:val="20"/>
        </w:rPr>
        <w:t> </w:t>
      </w:r>
      <w:r>
        <w:rPr>
          <w:sz w:val="20"/>
        </w:rPr>
        <w:t>do</w:t>
      </w:r>
      <w:r>
        <w:rPr>
          <w:spacing w:val="-1"/>
          <w:sz w:val="20"/>
        </w:rPr>
        <w:t> </w:t>
      </w:r>
      <w:r>
        <w:rPr>
          <w:spacing w:val="-2"/>
          <w:sz w:val="20"/>
        </w:rPr>
        <w:t>SIGA.</w:t>
      </w:r>
    </w:p>
    <w:p>
      <w:pPr>
        <w:pStyle w:val="BodyText"/>
        <w:spacing w:before="47"/>
      </w:pPr>
    </w:p>
    <w:p>
      <w:pPr>
        <w:pStyle w:val="ListParagraph"/>
        <w:numPr>
          <w:ilvl w:val="1"/>
          <w:numId w:val="9"/>
        </w:numPr>
        <w:tabs>
          <w:tab w:pos="465" w:val="left" w:leader="none"/>
        </w:tabs>
        <w:spacing w:line="235" w:lineRule="auto" w:before="0" w:after="0"/>
        <w:ind w:left="119" w:right="283" w:firstLine="0"/>
        <w:jc w:val="left"/>
        <w:rPr>
          <w:sz w:val="24"/>
        </w:rPr>
      </w:pPr>
      <w:r>
        <w:rPr>
          <w:sz w:val="24"/>
        </w:rPr>
        <w:t>A</w:t>
      </w:r>
      <w:r>
        <w:rPr>
          <w:spacing w:val="-15"/>
          <w:sz w:val="24"/>
        </w:rPr>
        <w:t> </w:t>
      </w:r>
      <w:r>
        <w:rPr>
          <w:sz w:val="24"/>
        </w:rPr>
        <w:t>consulta</w:t>
      </w:r>
      <w:r>
        <w:rPr>
          <w:spacing w:val="-2"/>
          <w:sz w:val="24"/>
        </w:rPr>
        <w:t> </w:t>
      </w:r>
      <w:r>
        <w:rPr>
          <w:sz w:val="24"/>
        </w:rPr>
        <w:t>aos</w:t>
      </w:r>
      <w:r>
        <w:rPr>
          <w:spacing w:val="-2"/>
          <w:sz w:val="24"/>
        </w:rPr>
        <w:t> </w:t>
      </w:r>
      <w:r>
        <w:rPr>
          <w:sz w:val="24"/>
        </w:rPr>
        <w:t>cadastros</w:t>
      </w:r>
      <w:r>
        <w:rPr>
          <w:spacing w:val="-2"/>
          <w:sz w:val="24"/>
        </w:rPr>
        <w:t> </w:t>
      </w:r>
      <w:r>
        <w:rPr>
          <w:sz w:val="24"/>
        </w:rPr>
        <w:t>será</w:t>
      </w:r>
      <w:r>
        <w:rPr>
          <w:spacing w:val="-2"/>
          <w:sz w:val="24"/>
        </w:rPr>
        <w:t> </w:t>
      </w:r>
      <w:r>
        <w:rPr>
          <w:sz w:val="24"/>
        </w:rPr>
        <w:t>realizada</w:t>
      </w:r>
      <w:r>
        <w:rPr>
          <w:spacing w:val="-2"/>
          <w:sz w:val="24"/>
        </w:rPr>
        <w:t> </w:t>
      </w:r>
      <w:r>
        <w:rPr>
          <w:sz w:val="24"/>
        </w:rPr>
        <w:t>em</w:t>
      </w:r>
      <w:r>
        <w:rPr>
          <w:spacing w:val="-2"/>
          <w:sz w:val="24"/>
        </w:rPr>
        <w:t> </w:t>
      </w:r>
      <w:r>
        <w:rPr>
          <w:sz w:val="24"/>
        </w:rPr>
        <w:t>nome</w:t>
      </w:r>
      <w:r>
        <w:rPr>
          <w:spacing w:val="-2"/>
          <w:sz w:val="24"/>
        </w:rPr>
        <w:t> </w:t>
      </w:r>
      <w:r>
        <w:rPr>
          <w:sz w:val="24"/>
        </w:rPr>
        <w:t>da</w:t>
      </w:r>
      <w:r>
        <w:rPr>
          <w:spacing w:val="-2"/>
          <w:sz w:val="24"/>
        </w:rPr>
        <w:t> </w:t>
      </w:r>
      <w:r>
        <w:rPr>
          <w:sz w:val="24"/>
        </w:rPr>
        <w:t>empresa</w:t>
      </w:r>
      <w:r>
        <w:rPr>
          <w:spacing w:val="-2"/>
          <w:sz w:val="24"/>
        </w:rPr>
        <w:t> </w:t>
      </w:r>
      <w:r>
        <w:rPr>
          <w:sz w:val="24"/>
        </w:rPr>
        <w:t>licitante</w:t>
      </w:r>
      <w:r>
        <w:rPr>
          <w:spacing w:val="-2"/>
          <w:sz w:val="24"/>
        </w:rPr>
        <w:t> </w:t>
      </w:r>
      <w:r>
        <w:rPr>
          <w:sz w:val="24"/>
        </w:rPr>
        <w:t>e</w:t>
      </w:r>
      <w:r>
        <w:rPr>
          <w:spacing w:val="-2"/>
          <w:sz w:val="24"/>
        </w:rPr>
        <w:t> </w:t>
      </w:r>
      <w:r>
        <w:rPr>
          <w:sz w:val="24"/>
        </w:rPr>
        <w:t>também</w:t>
      </w:r>
      <w:r>
        <w:rPr>
          <w:spacing w:val="-2"/>
          <w:sz w:val="24"/>
        </w:rPr>
        <w:t> </w:t>
      </w:r>
      <w:r>
        <w:rPr>
          <w:sz w:val="24"/>
        </w:rPr>
        <w:t>de</w:t>
      </w:r>
      <w:r>
        <w:rPr>
          <w:spacing w:val="-2"/>
          <w:sz w:val="24"/>
        </w:rPr>
        <w:t> </w:t>
      </w:r>
      <w:r>
        <w:rPr>
          <w:sz w:val="24"/>
        </w:rPr>
        <w:t>seu</w:t>
      </w:r>
      <w:r>
        <w:rPr>
          <w:spacing w:val="-2"/>
          <w:sz w:val="24"/>
        </w:rPr>
        <w:t> </w:t>
      </w:r>
      <w:r>
        <w:rPr>
          <w:sz w:val="24"/>
        </w:rPr>
        <w:t>sócio</w:t>
      </w:r>
      <w:r>
        <w:rPr>
          <w:spacing w:val="-2"/>
          <w:sz w:val="24"/>
        </w:rPr>
        <w:t> </w:t>
      </w:r>
      <w:r>
        <w:rPr>
          <w:sz w:val="24"/>
        </w:rPr>
        <w:t>majoritário,</w:t>
      </w:r>
      <w:r>
        <w:rPr>
          <w:spacing w:val="-2"/>
          <w:sz w:val="24"/>
        </w:rPr>
        <w:t> </w:t>
      </w:r>
      <w:r>
        <w:rPr>
          <w:sz w:val="24"/>
        </w:rPr>
        <w:t>por</w:t>
      </w:r>
      <w:r>
        <w:rPr>
          <w:spacing w:val="-2"/>
          <w:sz w:val="24"/>
        </w:rPr>
        <w:t> </w:t>
      </w:r>
      <w:r>
        <w:rPr>
          <w:sz w:val="24"/>
        </w:rPr>
        <w:t>força</w:t>
      </w:r>
      <w:r>
        <w:rPr>
          <w:spacing w:val="-2"/>
          <w:sz w:val="24"/>
        </w:rPr>
        <w:t> </w:t>
      </w:r>
      <w:r>
        <w:rPr>
          <w:sz w:val="24"/>
        </w:rPr>
        <w:t>da</w:t>
      </w:r>
      <w:r>
        <w:rPr>
          <w:spacing w:val="-2"/>
          <w:sz w:val="24"/>
        </w:rPr>
        <w:t> </w:t>
      </w:r>
      <w:r>
        <w:rPr>
          <w:sz w:val="24"/>
        </w:rPr>
        <w:t>vedação</w:t>
      </w:r>
      <w:r>
        <w:rPr>
          <w:spacing w:val="-2"/>
          <w:sz w:val="24"/>
        </w:rPr>
        <w:t> </w:t>
      </w:r>
      <w:r>
        <w:rPr>
          <w:sz w:val="24"/>
        </w:rPr>
        <w:t>de</w:t>
      </w:r>
      <w:r>
        <w:rPr>
          <w:spacing w:val="-2"/>
          <w:sz w:val="24"/>
        </w:rPr>
        <w:t> </w:t>
      </w:r>
      <w:r>
        <w:rPr>
          <w:sz w:val="24"/>
        </w:rPr>
        <w:t>que</w:t>
      </w:r>
      <w:r>
        <w:rPr>
          <w:spacing w:val="-2"/>
          <w:sz w:val="24"/>
        </w:rPr>
        <w:t> </w:t>
      </w:r>
      <w:r>
        <w:rPr>
          <w:sz w:val="24"/>
        </w:rPr>
        <w:t>trata</w:t>
      </w:r>
      <w:r>
        <w:rPr>
          <w:spacing w:val="-2"/>
          <w:sz w:val="24"/>
        </w:rPr>
        <w:t> </w:t>
      </w:r>
      <w:r>
        <w:rPr>
          <w:sz w:val="24"/>
        </w:rPr>
        <w:t>o</w:t>
      </w:r>
      <w:r>
        <w:rPr>
          <w:spacing w:val="-2"/>
          <w:sz w:val="24"/>
        </w:rPr>
        <w:t> </w:t>
      </w:r>
      <w:hyperlink r:id="rId25">
        <w:r>
          <w:rPr>
            <w:color w:val="000080"/>
            <w:sz w:val="24"/>
            <w:u w:val="single" w:color="000080"/>
          </w:rPr>
          <w:t>art.</w:t>
        </w:r>
        <w:r>
          <w:rPr>
            <w:color w:val="000080"/>
            <w:spacing w:val="-2"/>
            <w:sz w:val="24"/>
            <w:u w:val="single" w:color="000080"/>
          </w:rPr>
          <w:t> </w:t>
        </w:r>
        <w:r>
          <w:rPr>
            <w:color w:val="000080"/>
            <w:sz w:val="24"/>
            <w:u w:val="single" w:color="000080"/>
          </w:rPr>
          <w:t>12</w:t>
        </w:r>
        <w:r>
          <w:rPr>
            <w:color w:val="000080"/>
            <w:spacing w:val="-2"/>
            <w:sz w:val="24"/>
            <w:u w:val="single" w:color="000080"/>
          </w:rPr>
          <w:t> </w:t>
        </w:r>
        <w:r>
          <w:rPr>
            <w:color w:val="000080"/>
            <w:sz w:val="24"/>
            <w:u w:val="single" w:color="000080"/>
          </w:rPr>
          <w:t>da</w:t>
        </w:r>
        <w:r>
          <w:rPr>
            <w:color w:val="000080"/>
            <w:spacing w:val="-2"/>
            <w:sz w:val="24"/>
            <w:u w:val="single" w:color="000080"/>
          </w:rPr>
          <w:t> </w:t>
        </w:r>
        <w:r>
          <w:rPr>
            <w:color w:val="000080"/>
            <w:sz w:val="24"/>
            <w:u w:val="single" w:color="000080"/>
          </w:rPr>
          <w:t>Lei</w:t>
        </w:r>
        <w:r>
          <w:rPr>
            <w:color w:val="000080"/>
            <w:spacing w:val="-2"/>
            <w:sz w:val="24"/>
            <w:u w:val="single" w:color="000080"/>
          </w:rPr>
          <w:t> </w:t>
        </w:r>
        <w:r>
          <w:rPr>
            <w:color w:val="000080"/>
            <w:sz w:val="24"/>
            <w:u w:val="single" w:color="000080"/>
          </w:rPr>
          <w:t>nº</w:t>
        </w:r>
      </w:hyperlink>
      <w:r>
        <w:rPr>
          <w:color w:val="000080"/>
          <w:sz w:val="24"/>
        </w:rPr>
        <w:t> </w:t>
      </w:r>
      <w:hyperlink r:id="rId25">
        <w:r>
          <w:rPr>
            <w:color w:val="000080"/>
            <w:spacing w:val="-2"/>
            <w:sz w:val="24"/>
            <w:u w:val="single" w:color="000080"/>
          </w:rPr>
          <w:t>8.429/1992</w:t>
        </w:r>
      </w:hyperlink>
      <w:r>
        <w:rPr>
          <w:spacing w:val="-2"/>
          <w:sz w:val="24"/>
        </w:rPr>
        <w:t>.</w:t>
      </w:r>
    </w:p>
    <w:p>
      <w:pPr>
        <w:pStyle w:val="ListParagraph"/>
        <w:numPr>
          <w:ilvl w:val="1"/>
          <w:numId w:val="9"/>
        </w:numPr>
        <w:tabs>
          <w:tab w:pos="479" w:val="left" w:leader="none"/>
        </w:tabs>
        <w:spacing w:line="235" w:lineRule="auto" w:before="0" w:after="0"/>
        <w:ind w:left="119" w:right="183" w:firstLine="0"/>
        <w:jc w:val="left"/>
        <w:rPr>
          <w:sz w:val="24"/>
        </w:rPr>
      </w:pPr>
      <w:r>
        <w:rPr>
          <w:sz w:val="24"/>
        </w:rPr>
        <w:t>Caso</w:t>
      </w:r>
      <w:r>
        <w:rPr>
          <w:spacing w:val="-2"/>
          <w:sz w:val="24"/>
        </w:rPr>
        <w:t> </w:t>
      </w:r>
      <w:r>
        <w:rPr>
          <w:sz w:val="24"/>
        </w:rPr>
        <w:t>conste</w:t>
      </w:r>
      <w:r>
        <w:rPr>
          <w:spacing w:val="-2"/>
          <w:sz w:val="24"/>
        </w:rPr>
        <w:t> </w:t>
      </w:r>
      <w:r>
        <w:rPr>
          <w:sz w:val="24"/>
        </w:rPr>
        <w:t>na</w:t>
      </w:r>
      <w:r>
        <w:rPr>
          <w:spacing w:val="-2"/>
          <w:sz w:val="24"/>
        </w:rPr>
        <w:t> </w:t>
      </w:r>
      <w:r>
        <w:rPr>
          <w:sz w:val="24"/>
        </w:rPr>
        <w:t>Consulta</w:t>
      </w:r>
      <w:r>
        <w:rPr>
          <w:spacing w:val="-2"/>
          <w:sz w:val="24"/>
        </w:rPr>
        <w:t> </w:t>
      </w:r>
      <w:r>
        <w:rPr>
          <w:sz w:val="24"/>
        </w:rPr>
        <w:t>de</w:t>
      </w:r>
      <w:r>
        <w:rPr>
          <w:spacing w:val="-2"/>
          <w:sz w:val="24"/>
        </w:rPr>
        <w:t> </w:t>
      </w:r>
      <w:r>
        <w:rPr>
          <w:sz w:val="24"/>
        </w:rPr>
        <w:t>Situação</w:t>
      </w:r>
      <w:r>
        <w:rPr>
          <w:spacing w:val="-2"/>
          <w:sz w:val="24"/>
        </w:rPr>
        <w:t> </w:t>
      </w:r>
      <w:r>
        <w:rPr>
          <w:sz w:val="24"/>
        </w:rPr>
        <w:t>do</w:t>
      </w:r>
      <w:r>
        <w:rPr>
          <w:spacing w:val="-2"/>
          <w:sz w:val="24"/>
        </w:rPr>
        <w:t> </w:t>
      </w:r>
      <w:r>
        <w:rPr>
          <w:sz w:val="24"/>
        </w:rPr>
        <w:t>licitante</w:t>
      </w:r>
      <w:r>
        <w:rPr>
          <w:spacing w:val="-2"/>
          <w:sz w:val="24"/>
        </w:rPr>
        <w:t> </w:t>
      </w:r>
      <w:r>
        <w:rPr>
          <w:sz w:val="24"/>
        </w:rPr>
        <w:t>a</w:t>
      </w:r>
      <w:r>
        <w:rPr>
          <w:spacing w:val="-2"/>
          <w:sz w:val="24"/>
        </w:rPr>
        <w:t> </w:t>
      </w:r>
      <w:r>
        <w:rPr>
          <w:sz w:val="24"/>
        </w:rPr>
        <w:t>existência</w:t>
      </w:r>
      <w:r>
        <w:rPr>
          <w:spacing w:val="-2"/>
          <w:sz w:val="24"/>
        </w:rPr>
        <w:t> </w:t>
      </w:r>
      <w:r>
        <w:rPr>
          <w:sz w:val="24"/>
        </w:rPr>
        <w:t>de</w:t>
      </w:r>
      <w:r>
        <w:rPr>
          <w:spacing w:val="-2"/>
          <w:sz w:val="24"/>
        </w:rPr>
        <w:t> </w:t>
      </w:r>
      <w:r>
        <w:rPr>
          <w:sz w:val="24"/>
        </w:rPr>
        <w:t>Ocorrências</w:t>
      </w:r>
      <w:r>
        <w:rPr>
          <w:spacing w:val="-2"/>
          <w:sz w:val="24"/>
        </w:rPr>
        <w:t> </w:t>
      </w:r>
      <w:r>
        <w:rPr>
          <w:sz w:val="24"/>
        </w:rPr>
        <w:t>Impeditivas</w:t>
      </w:r>
      <w:r>
        <w:rPr>
          <w:spacing w:val="-2"/>
          <w:sz w:val="24"/>
        </w:rPr>
        <w:t> </w:t>
      </w:r>
      <w:r>
        <w:rPr>
          <w:sz w:val="24"/>
        </w:rPr>
        <w:t>Indiretas,</w:t>
      </w:r>
      <w:r>
        <w:rPr>
          <w:spacing w:val="-2"/>
          <w:sz w:val="24"/>
        </w:rPr>
        <w:t> </w:t>
      </w:r>
      <w:r>
        <w:rPr>
          <w:sz w:val="24"/>
        </w:rPr>
        <w:t>o</w:t>
      </w:r>
      <w:r>
        <w:rPr>
          <w:spacing w:val="-2"/>
          <w:sz w:val="24"/>
        </w:rPr>
        <w:t> </w:t>
      </w:r>
      <w:r>
        <w:rPr>
          <w:sz w:val="24"/>
        </w:rPr>
        <w:t>Pregoeiro</w:t>
      </w:r>
      <w:r>
        <w:rPr>
          <w:spacing w:val="-2"/>
          <w:sz w:val="24"/>
        </w:rPr>
        <w:t> </w:t>
      </w:r>
      <w:r>
        <w:rPr>
          <w:sz w:val="24"/>
        </w:rPr>
        <w:t>diligenciará</w:t>
      </w:r>
      <w:r>
        <w:rPr>
          <w:spacing w:val="-2"/>
          <w:sz w:val="24"/>
        </w:rPr>
        <w:t> </w:t>
      </w:r>
      <w:r>
        <w:rPr>
          <w:sz w:val="24"/>
        </w:rPr>
        <w:t>para</w:t>
      </w:r>
      <w:r>
        <w:rPr>
          <w:spacing w:val="-2"/>
          <w:sz w:val="24"/>
        </w:rPr>
        <w:t> </w:t>
      </w:r>
      <w:r>
        <w:rPr>
          <w:sz w:val="24"/>
        </w:rPr>
        <w:t>verificar</w:t>
      </w:r>
      <w:r>
        <w:rPr>
          <w:spacing w:val="-2"/>
          <w:sz w:val="24"/>
        </w:rPr>
        <w:t> </w:t>
      </w:r>
      <w:r>
        <w:rPr>
          <w:sz w:val="24"/>
        </w:rPr>
        <w:t>se</w:t>
      </w:r>
      <w:r>
        <w:rPr>
          <w:spacing w:val="-2"/>
          <w:sz w:val="24"/>
        </w:rPr>
        <w:t> </w:t>
      </w:r>
      <w:r>
        <w:rPr>
          <w:sz w:val="24"/>
        </w:rPr>
        <w:t>houve</w:t>
      </w:r>
      <w:r>
        <w:rPr>
          <w:spacing w:val="-2"/>
          <w:sz w:val="24"/>
        </w:rPr>
        <w:t> </w:t>
      </w:r>
      <w:r>
        <w:rPr>
          <w:sz w:val="24"/>
        </w:rPr>
        <w:t>fraude</w:t>
      </w:r>
      <w:r>
        <w:rPr>
          <w:spacing w:val="-2"/>
          <w:sz w:val="24"/>
        </w:rPr>
        <w:t> </w:t>
      </w:r>
      <w:r>
        <w:rPr>
          <w:sz w:val="24"/>
        </w:rPr>
        <w:t>por parte das empresas apontadas no Relatório de Ocorrências Impeditivas Indiretas.</w:t>
      </w:r>
    </w:p>
    <w:p>
      <w:pPr>
        <w:pStyle w:val="ListParagraph"/>
        <w:numPr>
          <w:ilvl w:val="2"/>
          <w:numId w:val="9"/>
        </w:numPr>
        <w:tabs>
          <w:tab w:pos="645" w:val="left" w:leader="none"/>
        </w:tabs>
        <w:spacing w:line="268" w:lineRule="exact" w:before="0" w:after="0"/>
        <w:ind w:left="64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9"/>
        </w:numPr>
        <w:tabs>
          <w:tab w:pos="659" w:val="left" w:leader="none"/>
        </w:tabs>
        <w:spacing w:line="270" w:lineRule="exact" w:before="0" w:after="0"/>
        <w:ind w:left="65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9"/>
        </w:numPr>
        <w:tabs>
          <w:tab w:pos="659" w:val="left" w:leader="none"/>
        </w:tabs>
        <w:spacing w:line="270" w:lineRule="exact" w:before="0" w:after="0"/>
        <w:ind w:left="65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9"/>
        </w:numPr>
        <w:tabs>
          <w:tab w:pos="479" w:val="left" w:leader="none"/>
        </w:tabs>
        <w:spacing w:line="235" w:lineRule="auto" w:before="1" w:after="0"/>
        <w:ind w:left="119" w:right="323" w:firstLine="0"/>
        <w:jc w:val="left"/>
        <w:rPr>
          <w:sz w:val="24"/>
        </w:rPr>
      </w:pPr>
      <w:r>
        <w:rPr>
          <w:sz w:val="24"/>
        </w:rPr>
        <w:t>Caso</w:t>
      </w:r>
      <w:r>
        <w:rPr>
          <w:spacing w:val="-2"/>
          <w:sz w:val="24"/>
        </w:rPr>
        <w:t> </w:t>
      </w:r>
      <w:r>
        <w:rPr>
          <w:sz w:val="24"/>
        </w:rPr>
        <w:t>o</w:t>
      </w:r>
      <w:r>
        <w:rPr>
          <w:spacing w:val="-2"/>
          <w:sz w:val="24"/>
        </w:rPr>
        <w:t> </w:t>
      </w:r>
      <w:r>
        <w:rPr>
          <w:sz w:val="24"/>
        </w:rPr>
        <w:t>licitante</w:t>
      </w:r>
      <w:r>
        <w:rPr>
          <w:spacing w:val="-2"/>
          <w:sz w:val="24"/>
        </w:rPr>
        <w:t> </w:t>
      </w:r>
      <w:r>
        <w:rPr>
          <w:sz w:val="24"/>
        </w:rPr>
        <w:t>provisoriamente</w:t>
      </w:r>
      <w:r>
        <w:rPr>
          <w:spacing w:val="-2"/>
          <w:sz w:val="24"/>
        </w:rPr>
        <w:t> </w:t>
      </w:r>
      <w:r>
        <w:rPr>
          <w:sz w:val="24"/>
        </w:rPr>
        <w:t>classificado</w:t>
      </w:r>
      <w:r>
        <w:rPr>
          <w:spacing w:val="-2"/>
          <w:sz w:val="24"/>
        </w:rPr>
        <w:t> </w:t>
      </w:r>
      <w:r>
        <w:rPr>
          <w:sz w:val="24"/>
        </w:rPr>
        <w:t>em</w:t>
      </w:r>
      <w:r>
        <w:rPr>
          <w:spacing w:val="-2"/>
          <w:sz w:val="24"/>
        </w:rPr>
        <w:t> </w:t>
      </w:r>
      <w:r>
        <w:rPr>
          <w:sz w:val="24"/>
        </w:rPr>
        <w:t>primeiro</w:t>
      </w:r>
      <w:r>
        <w:rPr>
          <w:spacing w:val="-2"/>
          <w:sz w:val="24"/>
        </w:rPr>
        <w:t> </w:t>
      </w:r>
      <w:r>
        <w:rPr>
          <w:sz w:val="24"/>
        </w:rPr>
        <w:t>lugar</w:t>
      </w:r>
      <w:r>
        <w:rPr>
          <w:spacing w:val="-2"/>
          <w:sz w:val="24"/>
        </w:rPr>
        <w:t> </w:t>
      </w:r>
      <w:r>
        <w:rPr>
          <w:sz w:val="24"/>
        </w:rPr>
        <w:t>tenha</w:t>
      </w:r>
      <w:r>
        <w:rPr>
          <w:spacing w:val="-2"/>
          <w:sz w:val="24"/>
        </w:rPr>
        <w:t> </w:t>
      </w:r>
      <w:r>
        <w:rPr>
          <w:sz w:val="24"/>
        </w:rPr>
        <w:t>se</w:t>
      </w:r>
      <w:r>
        <w:rPr>
          <w:spacing w:val="-2"/>
          <w:sz w:val="24"/>
        </w:rPr>
        <w:t> </w:t>
      </w:r>
      <w:r>
        <w:rPr>
          <w:sz w:val="24"/>
        </w:rPr>
        <w:t>utilizado</w:t>
      </w:r>
      <w:r>
        <w:rPr>
          <w:spacing w:val="-2"/>
          <w:sz w:val="24"/>
        </w:rPr>
        <w:t> </w:t>
      </w:r>
      <w:r>
        <w:rPr>
          <w:sz w:val="24"/>
        </w:rPr>
        <w:t>de</w:t>
      </w:r>
      <w:r>
        <w:rPr>
          <w:spacing w:val="-2"/>
          <w:sz w:val="24"/>
        </w:rPr>
        <w:t> </w:t>
      </w:r>
      <w:r>
        <w:rPr>
          <w:sz w:val="24"/>
        </w:rPr>
        <w:t>algum</w:t>
      </w:r>
      <w:r>
        <w:rPr>
          <w:spacing w:val="-2"/>
          <w:sz w:val="24"/>
        </w:rPr>
        <w:t> </w:t>
      </w:r>
      <w:r>
        <w:rPr>
          <w:sz w:val="24"/>
        </w:rPr>
        <w:t>tratamento</w:t>
      </w:r>
      <w:r>
        <w:rPr>
          <w:spacing w:val="-2"/>
          <w:sz w:val="24"/>
        </w:rPr>
        <w:t> </w:t>
      </w:r>
      <w:r>
        <w:rPr>
          <w:sz w:val="24"/>
        </w:rPr>
        <w:t>favorecido</w:t>
      </w:r>
      <w:r>
        <w:rPr>
          <w:spacing w:val="-2"/>
          <w:sz w:val="24"/>
        </w:rPr>
        <w:t> </w:t>
      </w:r>
      <w:r>
        <w:rPr>
          <w:sz w:val="24"/>
        </w:rPr>
        <w:t>às</w:t>
      </w:r>
      <w:r>
        <w:rPr>
          <w:spacing w:val="-2"/>
          <w:sz w:val="24"/>
        </w:rPr>
        <w:t> </w:t>
      </w:r>
      <w:r>
        <w:rPr>
          <w:sz w:val="24"/>
        </w:rPr>
        <w:t>ME/EPPs,</w:t>
      </w:r>
      <w:r>
        <w:rPr>
          <w:spacing w:val="-2"/>
          <w:sz w:val="24"/>
        </w:rPr>
        <w:t> </w:t>
      </w:r>
      <w:r>
        <w:rPr>
          <w:sz w:val="24"/>
        </w:rPr>
        <w:t>o</w:t>
      </w:r>
      <w:r>
        <w:rPr>
          <w:spacing w:val="-2"/>
          <w:sz w:val="24"/>
        </w:rPr>
        <w:t> </w:t>
      </w:r>
      <w:r>
        <w:rPr>
          <w:sz w:val="24"/>
        </w:rPr>
        <w:t>Pregoeiro</w:t>
      </w:r>
      <w:r>
        <w:rPr>
          <w:spacing w:val="-2"/>
          <w:sz w:val="24"/>
        </w:rPr>
        <w:t> </w:t>
      </w:r>
      <w:r>
        <w:rPr>
          <w:sz w:val="24"/>
        </w:rPr>
        <w:t>verificará</w:t>
      </w:r>
      <w:r>
        <w:rPr>
          <w:spacing w:val="-2"/>
          <w:sz w:val="24"/>
        </w:rPr>
        <w:t> </w:t>
      </w:r>
      <w:r>
        <w:rPr>
          <w:sz w:val="24"/>
        </w:rPr>
        <w:t>se</w:t>
      </w:r>
      <w:r>
        <w:rPr>
          <w:spacing w:val="-2"/>
          <w:sz w:val="24"/>
        </w:rPr>
        <w:t> </w:t>
      </w:r>
      <w:r>
        <w:rPr>
          <w:sz w:val="24"/>
        </w:rPr>
        <w:t>faz jus ao benefício, em conformidade com os itens 2.8 e 3.5 deste Edital.</w:t>
      </w:r>
    </w:p>
    <w:p>
      <w:pPr>
        <w:pStyle w:val="ListParagraph"/>
        <w:numPr>
          <w:ilvl w:val="1"/>
          <w:numId w:val="9"/>
        </w:numPr>
        <w:tabs>
          <w:tab w:pos="479" w:val="left" w:leader="none"/>
        </w:tabs>
        <w:spacing w:line="235" w:lineRule="auto" w:before="0" w:after="0"/>
        <w:ind w:left="119" w:right="856" w:firstLine="0"/>
        <w:jc w:val="left"/>
        <w:rPr>
          <w:sz w:val="24"/>
        </w:rPr>
      </w:pPr>
      <w:r>
        <w:rPr>
          <w:sz w:val="24"/>
        </w:rPr>
        <w:t>Será</w:t>
      </w:r>
      <w:r>
        <w:rPr>
          <w:spacing w:val="-2"/>
          <w:sz w:val="24"/>
        </w:rPr>
        <w:t> </w:t>
      </w:r>
      <w:r>
        <w:rPr>
          <w:sz w:val="24"/>
        </w:rPr>
        <w:t>exigida</w:t>
      </w:r>
      <w:r>
        <w:rPr>
          <w:spacing w:val="-2"/>
          <w:sz w:val="24"/>
        </w:rPr>
        <w:t> </w:t>
      </w:r>
      <w:r>
        <w:rPr>
          <w:sz w:val="24"/>
        </w:rPr>
        <w:t>a</w:t>
      </w:r>
      <w:r>
        <w:rPr>
          <w:spacing w:val="-2"/>
          <w:sz w:val="24"/>
        </w:rPr>
        <w:t> </w:t>
      </w:r>
      <w:r>
        <w:rPr>
          <w:sz w:val="24"/>
        </w:rPr>
        <w:t>apresentação</w:t>
      </w:r>
      <w:r>
        <w:rPr>
          <w:spacing w:val="-2"/>
          <w:sz w:val="24"/>
        </w:rPr>
        <w:t> </w:t>
      </w:r>
      <w:r>
        <w:rPr>
          <w:sz w:val="24"/>
        </w:rPr>
        <w:t>dos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que</w:t>
      </w:r>
      <w:r>
        <w:rPr>
          <w:spacing w:val="-2"/>
          <w:sz w:val="24"/>
        </w:rPr>
        <w:t> </w:t>
      </w:r>
      <w:r>
        <w:rPr>
          <w:sz w:val="24"/>
        </w:rPr>
        <w:t>trata</w:t>
      </w:r>
      <w:r>
        <w:rPr>
          <w:spacing w:val="-2"/>
          <w:sz w:val="24"/>
        </w:rPr>
        <w:t> </w:t>
      </w:r>
      <w:r>
        <w:rPr>
          <w:sz w:val="24"/>
        </w:rPr>
        <w:t>o</w:t>
      </w:r>
      <w:r>
        <w:rPr>
          <w:spacing w:val="-2"/>
          <w:sz w:val="24"/>
        </w:rPr>
        <w:t> </w:t>
      </w:r>
      <w:r>
        <w:rPr>
          <w:b/>
          <w:sz w:val="24"/>
        </w:rPr>
        <w:t>Anexo</w:t>
      </w:r>
      <w:r>
        <w:rPr>
          <w:b/>
          <w:spacing w:val="-2"/>
          <w:sz w:val="24"/>
        </w:rPr>
        <w:t> </w:t>
      </w:r>
      <w:r>
        <w:rPr>
          <w:b/>
          <w:sz w:val="24"/>
        </w:rPr>
        <w:t>III</w:t>
      </w:r>
      <w:r>
        <w:rPr>
          <w:b/>
          <w:spacing w:val="-2"/>
          <w:sz w:val="24"/>
        </w:rPr>
        <w:t> </w:t>
      </w:r>
      <w:r>
        <w:rPr>
          <w:sz w:val="24"/>
        </w:rPr>
        <w:t>referente</w:t>
      </w:r>
      <w:r>
        <w:rPr>
          <w:spacing w:val="-2"/>
          <w:sz w:val="24"/>
        </w:rPr>
        <w:t> </w:t>
      </w:r>
      <w:r>
        <w:rPr>
          <w:sz w:val="24"/>
        </w:rPr>
        <w:t>aos</w:t>
      </w:r>
      <w:r>
        <w:rPr>
          <w:spacing w:val="-2"/>
          <w:sz w:val="24"/>
        </w:rPr>
        <w:t> </w:t>
      </w:r>
      <w:r>
        <w:rPr>
          <w:sz w:val="24"/>
        </w:rPr>
        <w:t>requisitos</w:t>
      </w:r>
      <w:r>
        <w:rPr>
          <w:spacing w:val="-2"/>
          <w:sz w:val="24"/>
        </w:rPr>
        <w:t> </w:t>
      </w:r>
      <w:r>
        <w:rPr>
          <w:sz w:val="24"/>
        </w:rPr>
        <w:t>de</w:t>
      </w:r>
      <w:r>
        <w:rPr>
          <w:spacing w:val="-2"/>
          <w:sz w:val="24"/>
        </w:rPr>
        <w:t> </w:t>
      </w:r>
      <w:r>
        <w:rPr>
          <w:sz w:val="24"/>
        </w:rPr>
        <w:t>habilitação</w:t>
      </w:r>
      <w:r>
        <w:rPr>
          <w:spacing w:val="-2"/>
          <w:sz w:val="24"/>
        </w:rPr>
        <w:t> </w:t>
      </w:r>
      <w:r>
        <w:rPr>
          <w:sz w:val="24"/>
        </w:rPr>
        <w:t>deste</w:t>
      </w:r>
      <w:r>
        <w:rPr>
          <w:spacing w:val="-2"/>
          <w:sz w:val="24"/>
        </w:rPr>
        <w:t> </w:t>
      </w:r>
      <w:r>
        <w:rPr>
          <w:sz w:val="24"/>
        </w:rPr>
        <w:t>Edital</w:t>
      </w:r>
      <w:r>
        <w:rPr>
          <w:spacing w:val="-2"/>
          <w:sz w:val="24"/>
        </w:rPr>
        <w:t> </w:t>
      </w:r>
      <w:r>
        <w:rPr>
          <w:sz w:val="24"/>
        </w:rPr>
        <w:t>apenas</w:t>
      </w:r>
      <w:r>
        <w:rPr>
          <w:spacing w:val="-2"/>
          <w:sz w:val="24"/>
        </w:rPr>
        <w:t> </w:t>
      </w:r>
      <w:r>
        <w:rPr>
          <w:sz w:val="24"/>
        </w:rPr>
        <w:t>ao</w:t>
      </w:r>
      <w:r>
        <w:rPr>
          <w:spacing w:val="-2"/>
          <w:sz w:val="24"/>
        </w:rPr>
        <w:t> </w:t>
      </w:r>
      <w:r>
        <w:rPr>
          <w:sz w:val="24"/>
        </w:rPr>
        <w:t>licitante </w:t>
      </w:r>
      <w:r>
        <w:rPr>
          <w:spacing w:val="-2"/>
          <w:sz w:val="24"/>
        </w:rPr>
        <w:t>vencedor.</w:t>
      </w:r>
    </w:p>
    <w:p>
      <w:pPr>
        <w:pStyle w:val="ListParagraph"/>
        <w:numPr>
          <w:ilvl w:val="1"/>
          <w:numId w:val="9"/>
        </w:numPr>
        <w:tabs>
          <w:tab w:pos="479" w:val="left" w:leader="none"/>
        </w:tabs>
        <w:spacing w:line="235" w:lineRule="auto" w:before="0" w:after="0"/>
        <w:ind w:left="119" w:right="776" w:firstLine="0"/>
        <w:jc w:val="left"/>
        <w:rPr>
          <w:sz w:val="24"/>
        </w:rPr>
      </w:pPr>
      <w:r>
        <w:rPr>
          <w:sz w:val="24"/>
        </w:rPr>
        <w:t>O</w:t>
      </w:r>
      <w:r>
        <w:rPr>
          <w:spacing w:val="-2"/>
          <w:sz w:val="24"/>
        </w:rPr>
        <w:t> </w:t>
      </w:r>
      <w:r>
        <w:rPr>
          <w:sz w:val="24"/>
        </w:rPr>
        <w:t>Pregoeiro</w:t>
      </w:r>
      <w:r>
        <w:rPr>
          <w:spacing w:val="-2"/>
          <w:sz w:val="24"/>
        </w:rPr>
        <w:t> </w:t>
      </w:r>
      <w:r>
        <w:rPr>
          <w:sz w:val="24"/>
        </w:rPr>
        <w:t>concederá</w:t>
      </w:r>
      <w:r>
        <w:rPr>
          <w:spacing w:val="-2"/>
          <w:sz w:val="24"/>
        </w:rPr>
        <w:t> </w:t>
      </w:r>
      <w:r>
        <w:rPr>
          <w:sz w:val="24"/>
        </w:rPr>
        <w:t>prazo,</w:t>
      </w:r>
      <w:r>
        <w:rPr>
          <w:spacing w:val="-2"/>
          <w:sz w:val="24"/>
        </w:rPr>
        <w:t> </w:t>
      </w:r>
      <w:r>
        <w:rPr>
          <w:sz w:val="24"/>
        </w:rPr>
        <w:t>não</w:t>
      </w:r>
      <w:r>
        <w:rPr>
          <w:spacing w:val="-2"/>
          <w:sz w:val="24"/>
        </w:rPr>
        <w:t> </w:t>
      </w:r>
      <w:r>
        <w:rPr>
          <w:sz w:val="24"/>
        </w:rPr>
        <w:t>superior</w:t>
      </w:r>
      <w:r>
        <w:rPr>
          <w:spacing w:val="-2"/>
          <w:sz w:val="24"/>
        </w:rPr>
        <w:t> </w:t>
      </w:r>
      <w:r>
        <w:rPr>
          <w:sz w:val="24"/>
        </w:rPr>
        <w:t>a</w:t>
      </w:r>
      <w:r>
        <w:rPr>
          <w:spacing w:val="-2"/>
          <w:sz w:val="24"/>
        </w:rPr>
        <w:t> </w:t>
      </w:r>
      <w:r>
        <w:rPr>
          <w:sz w:val="24"/>
        </w:rPr>
        <w:t>5</w:t>
      </w:r>
      <w:r>
        <w:rPr>
          <w:spacing w:val="-2"/>
          <w:sz w:val="24"/>
        </w:rPr>
        <w:t> </w:t>
      </w:r>
      <w:r>
        <w:rPr>
          <w:sz w:val="24"/>
        </w:rPr>
        <w:t>(cinco)</w:t>
      </w:r>
      <w:r>
        <w:rPr>
          <w:spacing w:val="-2"/>
          <w:sz w:val="24"/>
        </w:rPr>
        <w:t> </w:t>
      </w:r>
      <w:r>
        <w:rPr>
          <w:sz w:val="24"/>
        </w:rPr>
        <w:t>dias</w:t>
      </w:r>
      <w:r>
        <w:rPr>
          <w:spacing w:val="-2"/>
          <w:sz w:val="24"/>
        </w:rPr>
        <w:t> </w:t>
      </w:r>
      <w:r>
        <w:rPr>
          <w:sz w:val="24"/>
        </w:rPr>
        <w:t>úteis,</w:t>
      </w:r>
      <w:r>
        <w:rPr>
          <w:spacing w:val="-2"/>
          <w:sz w:val="24"/>
        </w:rPr>
        <w:t> </w:t>
      </w:r>
      <w:r>
        <w:rPr>
          <w:sz w:val="24"/>
        </w:rPr>
        <w:t>para</w:t>
      </w:r>
      <w:r>
        <w:rPr>
          <w:spacing w:val="-2"/>
          <w:sz w:val="24"/>
        </w:rPr>
        <w:t> </w:t>
      </w:r>
      <w:r>
        <w:rPr>
          <w:sz w:val="24"/>
        </w:rPr>
        <w:t>encaminhamento</w:t>
      </w:r>
      <w:r>
        <w:rPr>
          <w:spacing w:val="-2"/>
          <w:sz w:val="24"/>
        </w:rPr>
        <w:t> </w:t>
      </w:r>
      <w:r>
        <w:rPr>
          <w:sz w:val="24"/>
        </w:rPr>
        <w:t>dos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em</w:t>
      </w:r>
      <w:r>
        <w:rPr>
          <w:spacing w:val="-2"/>
          <w:sz w:val="24"/>
        </w:rPr>
        <w:t> </w:t>
      </w:r>
      <w:r>
        <w:rPr>
          <w:sz w:val="24"/>
        </w:rPr>
        <w:t>formato</w:t>
      </w:r>
      <w:r>
        <w:rPr>
          <w:spacing w:val="-2"/>
          <w:sz w:val="24"/>
        </w:rPr>
        <w:t> </w:t>
      </w:r>
      <w:r>
        <w:rPr>
          <w:sz w:val="24"/>
        </w:rPr>
        <w:t>digital,</w:t>
      </w:r>
      <w:r>
        <w:rPr>
          <w:spacing w:val="-2"/>
          <w:sz w:val="24"/>
        </w:rPr>
        <w:t> </w:t>
      </w:r>
      <w:r>
        <w:rPr>
          <w:sz w:val="24"/>
        </w:rPr>
        <w:t>por</w:t>
      </w:r>
      <w:r>
        <w:rPr>
          <w:spacing w:val="-2"/>
          <w:sz w:val="24"/>
        </w:rPr>
        <w:t> </w:t>
      </w:r>
      <w:r>
        <w:rPr>
          <w:sz w:val="24"/>
        </w:rPr>
        <w:t>meio</w:t>
      </w:r>
      <w:r>
        <w:rPr>
          <w:spacing w:val="-2"/>
          <w:sz w:val="24"/>
        </w:rPr>
        <w:t> </w:t>
      </w:r>
      <w:r>
        <w:rPr>
          <w:sz w:val="24"/>
        </w:rPr>
        <w:t>do sistema, sob pena de inabilitação.</w:t>
      </w:r>
    </w:p>
    <w:p>
      <w:pPr>
        <w:pStyle w:val="ListParagraph"/>
        <w:numPr>
          <w:ilvl w:val="2"/>
          <w:numId w:val="9"/>
        </w:numPr>
        <w:tabs>
          <w:tab w:pos="645" w:val="left" w:leader="none"/>
        </w:tabs>
        <w:spacing w:line="235" w:lineRule="auto" w:before="0" w:after="0"/>
        <w:ind w:left="119" w:right="120" w:firstLine="0"/>
        <w:jc w:val="left"/>
        <w:rPr>
          <w:sz w:val="24"/>
        </w:rPr>
      </w:pPr>
      <w:r>
        <w:rPr>
          <w:sz w:val="24"/>
        </w:rPr>
        <w:t>A</w:t>
      </w:r>
      <w:r>
        <w:rPr>
          <w:spacing w:val="-15"/>
          <w:sz w:val="24"/>
        </w:rPr>
        <w:t> </w:t>
      </w:r>
      <w:r>
        <w:rPr>
          <w:sz w:val="24"/>
        </w:rPr>
        <w:t>verificação,</w:t>
      </w:r>
      <w:r>
        <w:rPr>
          <w:spacing w:val="-3"/>
          <w:sz w:val="24"/>
        </w:rPr>
        <w:t> </w:t>
      </w:r>
      <w:r>
        <w:rPr>
          <w:sz w:val="24"/>
        </w:rPr>
        <w:t>pelo</w:t>
      </w:r>
      <w:r>
        <w:rPr>
          <w:spacing w:val="-2"/>
          <w:sz w:val="24"/>
        </w:rPr>
        <w:t> </w:t>
      </w:r>
      <w:r>
        <w:rPr>
          <w:sz w:val="24"/>
        </w:rPr>
        <w:t>Pregoeiro,</w:t>
      </w:r>
      <w:r>
        <w:rPr>
          <w:spacing w:val="-2"/>
          <w:sz w:val="24"/>
        </w:rPr>
        <w:t> </w:t>
      </w:r>
      <w:r>
        <w:rPr>
          <w:sz w:val="24"/>
        </w:rPr>
        <w:t>em</w:t>
      </w:r>
      <w:r>
        <w:rPr>
          <w:spacing w:val="-2"/>
          <w:sz w:val="24"/>
        </w:rPr>
        <w:t> </w:t>
      </w:r>
      <w:r>
        <w:rPr>
          <w:sz w:val="24"/>
        </w:rPr>
        <w:t>sítios</w:t>
      </w:r>
      <w:r>
        <w:rPr>
          <w:spacing w:val="-2"/>
          <w:sz w:val="24"/>
        </w:rPr>
        <w:t> </w:t>
      </w:r>
      <w:r>
        <w:rPr>
          <w:sz w:val="24"/>
        </w:rPr>
        <w:t>eletrônicos</w:t>
      </w:r>
      <w:r>
        <w:rPr>
          <w:spacing w:val="-2"/>
          <w:sz w:val="24"/>
        </w:rPr>
        <w:t> </w:t>
      </w:r>
      <w:r>
        <w:rPr>
          <w:sz w:val="24"/>
        </w:rPr>
        <w:t>oficiais</w:t>
      </w:r>
      <w:r>
        <w:rPr>
          <w:spacing w:val="-2"/>
          <w:sz w:val="24"/>
        </w:rPr>
        <w:t> </w:t>
      </w:r>
      <w:r>
        <w:rPr>
          <w:sz w:val="24"/>
        </w:rPr>
        <w:t>de</w:t>
      </w:r>
      <w:r>
        <w:rPr>
          <w:spacing w:val="-2"/>
          <w:sz w:val="24"/>
        </w:rPr>
        <w:t> </w:t>
      </w:r>
      <w:r>
        <w:rPr>
          <w:sz w:val="24"/>
        </w:rPr>
        <w:t>órgãos</w:t>
      </w:r>
      <w:r>
        <w:rPr>
          <w:spacing w:val="-2"/>
          <w:sz w:val="24"/>
        </w:rPr>
        <w:t> </w:t>
      </w:r>
      <w:r>
        <w:rPr>
          <w:sz w:val="24"/>
        </w:rPr>
        <w:t>e</w:t>
      </w:r>
      <w:r>
        <w:rPr>
          <w:spacing w:val="-2"/>
          <w:sz w:val="24"/>
        </w:rPr>
        <w:t> </w:t>
      </w:r>
      <w:r>
        <w:rPr>
          <w:sz w:val="24"/>
        </w:rPr>
        <w:t>entidades</w:t>
      </w:r>
      <w:r>
        <w:rPr>
          <w:spacing w:val="-2"/>
          <w:sz w:val="24"/>
        </w:rPr>
        <w:t> </w:t>
      </w:r>
      <w:r>
        <w:rPr>
          <w:sz w:val="24"/>
        </w:rPr>
        <w:t>emissores</w:t>
      </w:r>
      <w:r>
        <w:rPr>
          <w:spacing w:val="-2"/>
          <w:sz w:val="24"/>
        </w:rPr>
        <w:t> </w:t>
      </w:r>
      <w:r>
        <w:rPr>
          <w:sz w:val="24"/>
        </w:rPr>
        <w:t>de</w:t>
      </w:r>
      <w:r>
        <w:rPr>
          <w:spacing w:val="-2"/>
          <w:sz w:val="24"/>
        </w:rPr>
        <w:t> </w:t>
      </w:r>
      <w:r>
        <w:rPr>
          <w:sz w:val="24"/>
        </w:rPr>
        <w:t>certidões</w:t>
      </w:r>
      <w:r>
        <w:rPr>
          <w:spacing w:val="-2"/>
          <w:sz w:val="24"/>
        </w:rPr>
        <w:t> </w:t>
      </w:r>
      <w:r>
        <w:rPr>
          <w:sz w:val="24"/>
        </w:rPr>
        <w:t>é</w:t>
      </w:r>
      <w:r>
        <w:rPr>
          <w:spacing w:val="-2"/>
          <w:sz w:val="24"/>
        </w:rPr>
        <w:t> </w:t>
      </w:r>
      <w:r>
        <w:rPr>
          <w:sz w:val="24"/>
        </w:rPr>
        <w:t>obrigatória,</w:t>
      </w:r>
      <w:r>
        <w:rPr>
          <w:spacing w:val="-2"/>
          <w:sz w:val="24"/>
        </w:rPr>
        <w:t> </w:t>
      </w:r>
      <w:r>
        <w:rPr>
          <w:sz w:val="24"/>
        </w:rPr>
        <w:t>e</w:t>
      </w:r>
      <w:r>
        <w:rPr>
          <w:spacing w:val="-2"/>
          <w:sz w:val="24"/>
        </w:rPr>
        <w:t> </w:t>
      </w:r>
      <w:r>
        <w:rPr>
          <w:sz w:val="24"/>
        </w:rPr>
        <w:t>o</w:t>
      </w:r>
      <w:r>
        <w:rPr>
          <w:spacing w:val="-2"/>
          <w:sz w:val="24"/>
        </w:rPr>
        <w:t> </w:t>
      </w:r>
      <w:r>
        <w:rPr>
          <w:sz w:val="24"/>
        </w:rPr>
        <w:t>licitante</w:t>
      </w:r>
      <w:r>
        <w:rPr>
          <w:spacing w:val="-2"/>
          <w:sz w:val="24"/>
        </w:rPr>
        <w:t> </w:t>
      </w:r>
      <w:r>
        <w:rPr>
          <w:sz w:val="24"/>
        </w:rPr>
        <w:t>não</w:t>
      </w:r>
      <w:r>
        <w:rPr>
          <w:spacing w:val="-2"/>
          <w:sz w:val="24"/>
        </w:rPr>
        <w:t> </w:t>
      </w:r>
      <w:r>
        <w:rPr>
          <w:sz w:val="24"/>
        </w:rPr>
        <w:t>poderá</w:t>
      </w:r>
      <w:r>
        <w:rPr>
          <w:spacing w:val="-2"/>
          <w:sz w:val="24"/>
        </w:rPr>
        <w:t> </w:t>
      </w:r>
      <w:r>
        <w:rPr>
          <w:sz w:val="24"/>
        </w:rPr>
        <w:t>ser</w:t>
      </w:r>
      <w:r>
        <w:rPr>
          <w:spacing w:val="-2"/>
          <w:sz w:val="24"/>
        </w:rPr>
        <w:t> </w:t>
      </w:r>
      <w:r>
        <w:rPr>
          <w:sz w:val="24"/>
        </w:rPr>
        <w:t>inabilitado pela ausência de encaminhamento de documento de habilitação sem que essa diligência seja tomada.</w:t>
      </w:r>
    </w:p>
    <w:p>
      <w:pPr>
        <w:pStyle w:val="ListParagraph"/>
        <w:numPr>
          <w:ilvl w:val="2"/>
          <w:numId w:val="9"/>
        </w:numPr>
        <w:tabs>
          <w:tab w:pos="645" w:val="left" w:leader="none"/>
        </w:tabs>
        <w:spacing w:line="268" w:lineRule="exact" w:before="0" w:after="0"/>
        <w:ind w:left="645" w:right="0" w:hanging="526"/>
        <w:jc w:val="left"/>
        <w:rPr>
          <w:sz w:val="24"/>
        </w:rPr>
      </w:pPr>
      <w:r>
        <w:rPr>
          <w:sz w:val="24"/>
        </w:rPr>
        <w:t>A</w:t>
      </w:r>
      <w:r>
        <w:rPr>
          <w:spacing w:val="-17"/>
          <w:sz w:val="24"/>
        </w:rPr>
        <w:t> </w:t>
      </w:r>
      <w:r>
        <w:rPr>
          <w:sz w:val="24"/>
        </w:rPr>
        <w:t>habilitação</w:t>
      </w:r>
      <w:r>
        <w:rPr>
          <w:spacing w:val="-1"/>
          <w:sz w:val="24"/>
        </w:rPr>
        <w:t> </w:t>
      </w:r>
      <w:r>
        <w:rPr>
          <w:sz w:val="24"/>
        </w:rPr>
        <w:t>poderá</w:t>
      </w:r>
      <w:r>
        <w:rPr>
          <w:spacing w:val="-1"/>
          <w:sz w:val="24"/>
        </w:rPr>
        <w:t> </w:t>
      </w:r>
      <w:r>
        <w:rPr>
          <w:sz w:val="24"/>
        </w:rPr>
        <w:t>ser</w:t>
      </w:r>
      <w:r>
        <w:rPr>
          <w:spacing w:val="-1"/>
          <w:sz w:val="24"/>
        </w:rPr>
        <w:t> </w:t>
      </w:r>
      <w:r>
        <w:rPr>
          <w:sz w:val="24"/>
        </w:rPr>
        <w:t>verificada</w:t>
      </w:r>
      <w:r>
        <w:rPr>
          <w:spacing w:val="-1"/>
          <w:sz w:val="24"/>
        </w:rPr>
        <w:t> </w:t>
      </w:r>
      <w:r>
        <w:rPr>
          <w:sz w:val="24"/>
        </w:rPr>
        <w:t>por meio</w:t>
      </w:r>
      <w:r>
        <w:rPr>
          <w:spacing w:val="-1"/>
          <w:sz w:val="24"/>
        </w:rPr>
        <w:t> </w:t>
      </w:r>
      <w:r>
        <w:rPr>
          <w:sz w:val="24"/>
        </w:rPr>
        <w:t>do</w:t>
      </w:r>
      <w:r>
        <w:rPr>
          <w:spacing w:val="-1"/>
          <w:sz w:val="24"/>
        </w:rPr>
        <w:t> </w:t>
      </w:r>
      <w:r>
        <w:rPr>
          <w:sz w:val="24"/>
        </w:rPr>
        <w:t>SICAF,</w:t>
      </w:r>
      <w:r>
        <w:rPr>
          <w:spacing w:val="-1"/>
          <w:sz w:val="24"/>
        </w:rPr>
        <w:t> </w:t>
      </w:r>
      <w:r>
        <w:rPr>
          <w:sz w:val="24"/>
        </w:rPr>
        <w:t>nos</w:t>
      </w:r>
      <w:r>
        <w:rPr>
          <w:spacing w:val="-1"/>
          <w:sz w:val="24"/>
        </w:rPr>
        <w:t> </w:t>
      </w:r>
      <w:r>
        <w:rPr>
          <w:sz w:val="24"/>
        </w:rPr>
        <w:t>documentos</w:t>
      </w:r>
      <w:r>
        <w:rPr>
          <w:spacing w:val="-1"/>
          <w:sz w:val="24"/>
        </w:rPr>
        <w:t> </w:t>
      </w:r>
      <w:r>
        <w:rPr>
          <w:sz w:val="24"/>
        </w:rPr>
        <w:t>por ele</w:t>
      </w:r>
      <w:r>
        <w:rPr>
          <w:spacing w:val="-1"/>
          <w:sz w:val="24"/>
        </w:rPr>
        <w:t> </w:t>
      </w:r>
      <w:r>
        <w:rPr>
          <w:sz w:val="24"/>
        </w:rPr>
        <w:t>abrangidos,</w:t>
      </w:r>
      <w:r>
        <w:rPr>
          <w:spacing w:val="-1"/>
          <w:sz w:val="24"/>
        </w:rPr>
        <w:t> </w:t>
      </w:r>
      <w:r>
        <w:rPr>
          <w:sz w:val="24"/>
        </w:rPr>
        <w:t>na</w:t>
      </w:r>
      <w:r>
        <w:rPr>
          <w:spacing w:val="-1"/>
          <w:sz w:val="24"/>
        </w:rPr>
        <w:t> </w:t>
      </w:r>
      <w:r>
        <w:rPr>
          <w:sz w:val="24"/>
        </w:rPr>
        <w:t>forma</w:t>
      </w:r>
      <w:r>
        <w:rPr>
          <w:spacing w:val="-1"/>
          <w:sz w:val="24"/>
        </w:rPr>
        <w:t> </w:t>
      </w:r>
      <w:r>
        <w:rPr>
          <w:sz w:val="24"/>
        </w:rPr>
        <w:t>do</w:t>
      </w:r>
      <w:r>
        <w:rPr>
          <w:spacing w:val="-1"/>
          <w:sz w:val="24"/>
        </w:rPr>
        <w:t> </w:t>
      </w:r>
      <w:r>
        <w:rPr>
          <w:sz w:val="24"/>
        </w:rPr>
        <w:t>art. 42,</w:t>
      </w:r>
      <w:r>
        <w:rPr>
          <w:spacing w:val="-1"/>
          <w:sz w:val="24"/>
        </w:rPr>
        <w:t> </w:t>
      </w:r>
      <w:r>
        <w:rPr>
          <w:sz w:val="24"/>
        </w:rPr>
        <w:t>§</w:t>
      </w:r>
      <w:r>
        <w:rPr>
          <w:spacing w:val="-1"/>
          <w:sz w:val="24"/>
        </w:rPr>
        <w:t> </w:t>
      </w:r>
      <w:r>
        <w:rPr>
          <w:sz w:val="24"/>
        </w:rPr>
        <w:t>2º,</w:t>
      </w:r>
      <w:r>
        <w:rPr>
          <w:spacing w:val="-1"/>
          <w:sz w:val="24"/>
        </w:rPr>
        <w:t> </w:t>
      </w:r>
      <w:r>
        <w:rPr>
          <w:sz w:val="24"/>
        </w:rPr>
        <w:t>do</w:t>
      </w:r>
      <w:r>
        <w:rPr>
          <w:spacing w:val="-1"/>
          <w:sz w:val="24"/>
        </w:rPr>
        <w:t> </w:t>
      </w:r>
      <w:r>
        <w:rPr>
          <w:sz w:val="24"/>
        </w:rPr>
        <w:t>Decreto</w:t>
      </w:r>
      <w:r>
        <w:rPr>
          <w:spacing w:val="-1"/>
          <w:sz w:val="24"/>
        </w:rPr>
        <w:t> </w:t>
      </w:r>
      <w:r>
        <w:rPr>
          <w:sz w:val="24"/>
        </w:rPr>
        <w:t>nº </w:t>
      </w:r>
      <w:r>
        <w:rPr>
          <w:spacing w:val="-2"/>
          <w:sz w:val="24"/>
        </w:rPr>
        <w:t>48.778/2023.</w:t>
      </w:r>
    </w:p>
    <w:p>
      <w:pPr>
        <w:pStyle w:val="ListParagraph"/>
        <w:numPr>
          <w:ilvl w:val="2"/>
          <w:numId w:val="9"/>
        </w:numPr>
        <w:tabs>
          <w:tab w:pos="659" w:val="left" w:leader="none"/>
        </w:tabs>
        <w:spacing w:line="235" w:lineRule="auto" w:before="0" w:after="0"/>
        <w:ind w:left="119" w:right="123" w:firstLine="0"/>
        <w:jc w:val="left"/>
        <w:rPr>
          <w:sz w:val="24"/>
        </w:rPr>
      </w:pPr>
      <w:r>
        <w:rPr>
          <w:sz w:val="24"/>
        </w:rPr>
        <w:t>Somente</w:t>
      </w:r>
      <w:r>
        <w:rPr>
          <w:spacing w:val="-3"/>
          <w:sz w:val="24"/>
        </w:rPr>
        <w:t> </w:t>
      </w:r>
      <w:r>
        <w:rPr>
          <w:sz w:val="24"/>
        </w:rPr>
        <w:t>haverá</w:t>
      </w:r>
      <w:r>
        <w:rPr>
          <w:spacing w:val="-3"/>
          <w:sz w:val="24"/>
        </w:rPr>
        <w:t> </w:t>
      </w:r>
      <w:r>
        <w:rPr>
          <w:sz w:val="24"/>
        </w:rPr>
        <w:t>a</w:t>
      </w:r>
      <w:r>
        <w:rPr>
          <w:spacing w:val="-3"/>
          <w:sz w:val="24"/>
        </w:rPr>
        <w:t> </w:t>
      </w:r>
      <w:r>
        <w:rPr>
          <w:sz w:val="24"/>
        </w:rPr>
        <w:t>necessidade</w:t>
      </w:r>
      <w:r>
        <w:rPr>
          <w:spacing w:val="-3"/>
          <w:sz w:val="24"/>
        </w:rPr>
        <w:t> </w:t>
      </w:r>
      <w:r>
        <w:rPr>
          <w:sz w:val="24"/>
        </w:rPr>
        <w:t>de</w:t>
      </w:r>
      <w:r>
        <w:rPr>
          <w:spacing w:val="-3"/>
          <w:sz w:val="24"/>
        </w:rPr>
        <w:t> </w:t>
      </w:r>
      <w:r>
        <w:rPr>
          <w:sz w:val="24"/>
        </w:rPr>
        <w:t>comprovação</w:t>
      </w:r>
      <w:r>
        <w:rPr>
          <w:spacing w:val="-3"/>
          <w:sz w:val="24"/>
        </w:rPr>
        <w:t> </w:t>
      </w:r>
      <w:r>
        <w:rPr>
          <w:sz w:val="24"/>
        </w:rPr>
        <w:t>do</w:t>
      </w:r>
      <w:r>
        <w:rPr>
          <w:spacing w:val="-3"/>
          <w:sz w:val="24"/>
        </w:rPr>
        <w:t> </w:t>
      </w:r>
      <w:r>
        <w:rPr>
          <w:sz w:val="24"/>
        </w:rPr>
        <w:t>preenchimento</w:t>
      </w:r>
      <w:r>
        <w:rPr>
          <w:spacing w:val="-3"/>
          <w:sz w:val="24"/>
        </w:rPr>
        <w:t> </w:t>
      </w:r>
      <w:r>
        <w:rPr>
          <w:sz w:val="24"/>
        </w:rPr>
        <w:t>de</w:t>
      </w:r>
      <w:r>
        <w:rPr>
          <w:spacing w:val="-3"/>
          <w:sz w:val="24"/>
        </w:rPr>
        <w:t> </w:t>
      </w:r>
      <w:r>
        <w:rPr>
          <w:sz w:val="24"/>
        </w:rPr>
        <w:t>requisitos</w:t>
      </w:r>
      <w:r>
        <w:rPr>
          <w:spacing w:val="-3"/>
          <w:sz w:val="24"/>
        </w:rPr>
        <w:t> </w:t>
      </w:r>
      <w:r>
        <w:rPr>
          <w:sz w:val="24"/>
        </w:rPr>
        <w:t>mediante</w:t>
      </w:r>
      <w:r>
        <w:rPr>
          <w:spacing w:val="-3"/>
          <w:sz w:val="24"/>
        </w:rPr>
        <w:t> </w:t>
      </w:r>
      <w:r>
        <w:rPr>
          <w:sz w:val="24"/>
        </w:rPr>
        <w:t>apresentação</w:t>
      </w:r>
      <w:r>
        <w:rPr>
          <w:spacing w:val="-3"/>
          <w:sz w:val="24"/>
        </w:rPr>
        <w:t> </w:t>
      </w:r>
      <w:r>
        <w:rPr>
          <w:sz w:val="24"/>
        </w:rPr>
        <w:t>dos</w:t>
      </w:r>
      <w:r>
        <w:rPr>
          <w:spacing w:val="-3"/>
          <w:sz w:val="24"/>
        </w:rPr>
        <w:t> </w:t>
      </w:r>
      <w:r>
        <w:rPr>
          <w:sz w:val="24"/>
        </w:rPr>
        <w:t>documentos</w:t>
      </w:r>
      <w:r>
        <w:rPr>
          <w:spacing w:val="-3"/>
          <w:sz w:val="24"/>
        </w:rPr>
        <w:t> </w:t>
      </w:r>
      <w:r>
        <w:rPr>
          <w:sz w:val="24"/>
        </w:rPr>
        <w:t>originais</w:t>
      </w:r>
      <w:r>
        <w:rPr>
          <w:spacing w:val="-3"/>
          <w:sz w:val="24"/>
        </w:rPr>
        <w:t> </w:t>
      </w:r>
      <w:r>
        <w:rPr>
          <w:sz w:val="24"/>
        </w:rPr>
        <w:t>não-digitais</w:t>
      </w:r>
      <w:r>
        <w:rPr>
          <w:spacing w:val="-3"/>
          <w:sz w:val="24"/>
        </w:rPr>
        <w:t> </w:t>
      </w:r>
      <w:r>
        <w:rPr>
          <w:sz w:val="24"/>
        </w:rPr>
        <w:t>quando</w:t>
      </w:r>
      <w:r>
        <w:rPr>
          <w:spacing w:val="-3"/>
          <w:sz w:val="24"/>
        </w:rPr>
        <w:t> </w:t>
      </w:r>
      <w:r>
        <w:rPr>
          <w:sz w:val="24"/>
        </w:rPr>
        <w:t>houver dúvida em relação à integridade do documento digital ou quando a lei expressamente o exigir.</w:t>
      </w:r>
    </w:p>
    <w:p>
      <w:pPr>
        <w:pStyle w:val="ListParagraph"/>
        <w:numPr>
          <w:ilvl w:val="1"/>
          <w:numId w:val="9"/>
        </w:numPr>
        <w:tabs>
          <w:tab w:pos="465" w:val="left" w:leader="none"/>
        </w:tabs>
        <w:spacing w:line="268" w:lineRule="exact" w:before="0" w:after="0"/>
        <w:ind w:left="465" w:right="0" w:hanging="346"/>
        <w:jc w:val="left"/>
        <w:rPr>
          <w:sz w:val="24"/>
        </w:rPr>
      </w:pPr>
      <w:r>
        <w:rPr>
          <w:sz w:val="24"/>
        </w:rPr>
        <w:t>Após a apresentação dos documentos de habilitação, fica vedada a substituição ou a apresentação de novos documentos, salvo em sede de diligência, </w:t>
      </w:r>
      <w:r>
        <w:rPr>
          <w:spacing w:val="-2"/>
          <w:sz w:val="24"/>
        </w:rPr>
        <w:t>para:</w:t>
      </w:r>
    </w:p>
    <w:p>
      <w:pPr>
        <w:pStyle w:val="ListParagraph"/>
        <w:numPr>
          <w:ilvl w:val="0"/>
          <w:numId w:val="10"/>
        </w:numPr>
        <w:tabs>
          <w:tab w:pos="365" w:val="left" w:leader="none"/>
        </w:tabs>
        <w:spacing w:line="235" w:lineRule="auto" w:before="0" w:after="0"/>
        <w:ind w:left="119" w:right="178" w:firstLine="0"/>
        <w:jc w:val="left"/>
        <w:rPr>
          <w:sz w:val="24"/>
        </w:rPr>
      </w:pPr>
      <w:r>
        <w:rPr>
          <w:sz w:val="24"/>
        </w:rPr>
        <w:t>complementação</w:t>
      </w:r>
      <w:r>
        <w:rPr>
          <w:spacing w:val="-2"/>
          <w:sz w:val="24"/>
        </w:rPr>
        <w:t> </w:t>
      </w:r>
      <w:r>
        <w:rPr>
          <w:sz w:val="24"/>
        </w:rPr>
        <w:t>de</w:t>
      </w:r>
      <w:r>
        <w:rPr>
          <w:spacing w:val="-2"/>
          <w:sz w:val="24"/>
        </w:rPr>
        <w:t> </w:t>
      </w:r>
      <w:r>
        <w:rPr>
          <w:sz w:val="24"/>
        </w:rPr>
        <w:t>informações</w:t>
      </w:r>
      <w:r>
        <w:rPr>
          <w:spacing w:val="-2"/>
          <w:sz w:val="24"/>
        </w:rPr>
        <w:t> </w:t>
      </w:r>
      <w:r>
        <w:rPr>
          <w:sz w:val="24"/>
        </w:rPr>
        <w:t>acerca</w:t>
      </w:r>
      <w:r>
        <w:rPr>
          <w:spacing w:val="-2"/>
          <w:sz w:val="24"/>
        </w:rPr>
        <w:t> </w:t>
      </w:r>
      <w:r>
        <w:rPr>
          <w:sz w:val="24"/>
        </w:rPr>
        <w:t>dos</w:t>
      </w:r>
      <w:r>
        <w:rPr>
          <w:spacing w:val="-2"/>
          <w:sz w:val="24"/>
        </w:rPr>
        <w:t> </w:t>
      </w:r>
      <w:r>
        <w:rPr>
          <w:sz w:val="24"/>
        </w:rPr>
        <w:t>documentos</w:t>
      </w:r>
      <w:r>
        <w:rPr>
          <w:spacing w:val="-2"/>
          <w:sz w:val="24"/>
        </w:rPr>
        <w:t> </w:t>
      </w:r>
      <w:r>
        <w:rPr>
          <w:sz w:val="24"/>
        </w:rPr>
        <w:t>já</w:t>
      </w:r>
      <w:r>
        <w:rPr>
          <w:spacing w:val="-2"/>
          <w:sz w:val="24"/>
        </w:rPr>
        <w:t> </w:t>
      </w:r>
      <w:r>
        <w:rPr>
          <w:sz w:val="24"/>
        </w:rPr>
        <w:t>apresentados</w:t>
      </w:r>
      <w:r>
        <w:rPr>
          <w:spacing w:val="-2"/>
          <w:sz w:val="24"/>
        </w:rPr>
        <w:t> </w:t>
      </w:r>
      <w:r>
        <w:rPr>
          <w:sz w:val="24"/>
        </w:rPr>
        <w:t>pelos</w:t>
      </w:r>
      <w:r>
        <w:rPr>
          <w:spacing w:val="-2"/>
          <w:sz w:val="24"/>
        </w:rPr>
        <w:t> </w:t>
      </w:r>
      <w:r>
        <w:rPr>
          <w:sz w:val="24"/>
        </w:rPr>
        <w:t>licitantes</w:t>
      </w:r>
      <w:r>
        <w:rPr>
          <w:spacing w:val="-2"/>
          <w:sz w:val="24"/>
        </w:rPr>
        <w:t> </w:t>
      </w:r>
      <w:r>
        <w:rPr>
          <w:sz w:val="24"/>
        </w:rPr>
        <w:t>e</w:t>
      </w:r>
      <w:r>
        <w:rPr>
          <w:spacing w:val="-2"/>
          <w:sz w:val="24"/>
        </w:rPr>
        <w:t> </w:t>
      </w:r>
      <w:r>
        <w:rPr>
          <w:sz w:val="24"/>
        </w:rPr>
        <w:t>desde</w:t>
      </w:r>
      <w:r>
        <w:rPr>
          <w:spacing w:val="-2"/>
          <w:sz w:val="24"/>
        </w:rPr>
        <w:t> </w:t>
      </w:r>
      <w:r>
        <w:rPr>
          <w:sz w:val="24"/>
        </w:rPr>
        <w:t>que</w:t>
      </w:r>
      <w:r>
        <w:rPr>
          <w:spacing w:val="-2"/>
          <w:sz w:val="24"/>
        </w:rPr>
        <w:t> </w:t>
      </w:r>
      <w:r>
        <w:rPr>
          <w:sz w:val="24"/>
        </w:rPr>
        <w:t>necessária</w:t>
      </w:r>
      <w:r>
        <w:rPr>
          <w:spacing w:val="-2"/>
          <w:sz w:val="24"/>
        </w:rPr>
        <w:t> </w:t>
      </w:r>
      <w:r>
        <w:rPr>
          <w:sz w:val="24"/>
        </w:rPr>
        <w:t>para</w:t>
      </w:r>
      <w:r>
        <w:rPr>
          <w:spacing w:val="-2"/>
          <w:sz w:val="24"/>
        </w:rPr>
        <w:t> </w:t>
      </w:r>
      <w:r>
        <w:rPr>
          <w:sz w:val="24"/>
        </w:rPr>
        <w:t>apurar</w:t>
      </w:r>
      <w:r>
        <w:rPr>
          <w:spacing w:val="-2"/>
          <w:sz w:val="24"/>
        </w:rPr>
        <w:t> </w:t>
      </w:r>
      <w:r>
        <w:rPr>
          <w:sz w:val="24"/>
        </w:rPr>
        <w:t>fatos</w:t>
      </w:r>
      <w:r>
        <w:rPr>
          <w:spacing w:val="-2"/>
          <w:sz w:val="24"/>
        </w:rPr>
        <w:t> </w:t>
      </w:r>
      <w:r>
        <w:rPr>
          <w:sz w:val="24"/>
        </w:rPr>
        <w:t>existentes</w:t>
      </w:r>
      <w:r>
        <w:rPr>
          <w:spacing w:val="-2"/>
          <w:sz w:val="24"/>
        </w:rPr>
        <w:t> </w:t>
      </w:r>
      <w:r>
        <w:rPr>
          <w:sz w:val="24"/>
        </w:rPr>
        <w:t>à</w:t>
      </w:r>
      <w:r>
        <w:rPr>
          <w:spacing w:val="-2"/>
          <w:sz w:val="24"/>
        </w:rPr>
        <w:t> </w:t>
      </w:r>
      <w:r>
        <w:rPr>
          <w:sz w:val="24"/>
        </w:rPr>
        <w:t>época</w:t>
      </w:r>
      <w:r>
        <w:rPr>
          <w:spacing w:val="-2"/>
          <w:sz w:val="24"/>
        </w:rPr>
        <w:t> </w:t>
      </w:r>
      <w:r>
        <w:rPr>
          <w:sz w:val="24"/>
        </w:rPr>
        <w:t>da</w:t>
      </w:r>
      <w:r>
        <w:rPr>
          <w:spacing w:val="-2"/>
          <w:sz w:val="24"/>
        </w:rPr>
        <w:t> </w:t>
      </w:r>
      <w:r>
        <w:rPr>
          <w:sz w:val="24"/>
        </w:rPr>
        <w:t>abertura do certame; e</w:t>
      </w:r>
    </w:p>
    <w:p>
      <w:pPr>
        <w:pStyle w:val="ListParagraph"/>
        <w:numPr>
          <w:ilvl w:val="0"/>
          <w:numId w:val="10"/>
        </w:numPr>
        <w:tabs>
          <w:tab w:pos="378" w:val="left" w:leader="none"/>
        </w:tabs>
        <w:spacing w:line="271" w:lineRule="exact" w:before="0" w:after="0"/>
        <w:ind w:left="378" w:right="0" w:hanging="259"/>
        <w:jc w:val="left"/>
        <w:rPr>
          <w:sz w:val="24"/>
        </w:rPr>
      </w:pPr>
      <w:r>
        <w:rPr>
          <w:sz w:val="24"/>
        </w:rPr>
        <w:t>atualização de documentos cuja validade tenha expirado após a data de recebimento das </w:t>
      </w:r>
      <w:r>
        <w:rPr>
          <w:spacing w:val="-2"/>
          <w:sz w:val="24"/>
        </w:rPr>
        <w:t>propostas.</w:t>
      </w:r>
    </w:p>
    <w:p>
      <w:pPr>
        <w:pStyle w:val="ListParagraph"/>
        <w:numPr>
          <w:ilvl w:val="1"/>
          <w:numId w:val="9"/>
        </w:numPr>
        <w:tabs>
          <w:tab w:pos="479" w:val="left" w:leader="none"/>
        </w:tabs>
        <w:spacing w:line="235" w:lineRule="auto" w:before="269" w:after="0"/>
        <w:ind w:left="119" w:right="589" w:firstLine="0"/>
        <w:jc w:val="left"/>
        <w:rPr>
          <w:sz w:val="24"/>
        </w:rPr>
      </w:pPr>
      <w:r>
        <w:rPr>
          <w:sz w:val="24"/>
        </w:rPr>
        <w:t>O</w:t>
      </w:r>
      <w:r>
        <w:rPr>
          <w:spacing w:val="-2"/>
          <w:sz w:val="24"/>
        </w:rPr>
        <w:t> </w:t>
      </w:r>
      <w:r>
        <w:rPr>
          <w:sz w:val="24"/>
        </w:rPr>
        <w:t>Pregoeiro</w:t>
      </w:r>
      <w:r>
        <w:rPr>
          <w:spacing w:val="-2"/>
          <w:sz w:val="24"/>
        </w:rPr>
        <w:t> </w:t>
      </w:r>
      <w:r>
        <w:rPr>
          <w:sz w:val="24"/>
        </w:rPr>
        <w:t>poderá,</w:t>
      </w:r>
      <w:r>
        <w:rPr>
          <w:spacing w:val="-2"/>
          <w:sz w:val="24"/>
        </w:rPr>
        <w:t> </w:t>
      </w:r>
      <w:r>
        <w:rPr>
          <w:sz w:val="24"/>
        </w:rPr>
        <w:t>na</w:t>
      </w:r>
      <w:r>
        <w:rPr>
          <w:spacing w:val="-2"/>
          <w:sz w:val="24"/>
        </w:rPr>
        <w:t> </w:t>
      </w:r>
      <w:r>
        <w:rPr>
          <w:sz w:val="24"/>
        </w:rPr>
        <w:t>análise</w:t>
      </w:r>
      <w:r>
        <w:rPr>
          <w:spacing w:val="-2"/>
          <w:sz w:val="24"/>
        </w:rPr>
        <w:t> </w:t>
      </w:r>
      <w:r>
        <w:rPr>
          <w:sz w:val="24"/>
        </w:rPr>
        <w:t>dos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sanar</w:t>
      </w:r>
      <w:r>
        <w:rPr>
          <w:spacing w:val="-2"/>
          <w:sz w:val="24"/>
        </w:rPr>
        <w:t> </w:t>
      </w:r>
      <w:r>
        <w:rPr>
          <w:sz w:val="24"/>
        </w:rPr>
        <w:t>erros</w:t>
      </w:r>
      <w:r>
        <w:rPr>
          <w:spacing w:val="-2"/>
          <w:sz w:val="24"/>
        </w:rPr>
        <w:t> </w:t>
      </w:r>
      <w:r>
        <w:rPr>
          <w:sz w:val="24"/>
        </w:rPr>
        <w:t>ou</w:t>
      </w:r>
      <w:r>
        <w:rPr>
          <w:spacing w:val="-2"/>
          <w:sz w:val="24"/>
        </w:rPr>
        <w:t> </w:t>
      </w:r>
      <w:r>
        <w:rPr>
          <w:sz w:val="24"/>
        </w:rPr>
        <w:t>falhas</w:t>
      </w:r>
      <w:r>
        <w:rPr>
          <w:spacing w:val="-2"/>
          <w:sz w:val="24"/>
        </w:rPr>
        <w:t> </w:t>
      </w:r>
      <w:r>
        <w:rPr>
          <w:sz w:val="24"/>
        </w:rPr>
        <w:t>que</w:t>
      </w:r>
      <w:r>
        <w:rPr>
          <w:spacing w:val="-2"/>
          <w:sz w:val="24"/>
        </w:rPr>
        <w:t> </w:t>
      </w:r>
      <w:r>
        <w:rPr>
          <w:sz w:val="24"/>
        </w:rPr>
        <w:t>não</w:t>
      </w:r>
      <w:r>
        <w:rPr>
          <w:spacing w:val="-2"/>
          <w:sz w:val="24"/>
        </w:rPr>
        <w:t> </w:t>
      </w:r>
      <w:r>
        <w:rPr>
          <w:sz w:val="24"/>
        </w:rPr>
        <w:t>alterem</w:t>
      </w:r>
      <w:r>
        <w:rPr>
          <w:spacing w:val="-2"/>
          <w:sz w:val="24"/>
        </w:rPr>
        <w:t> </w:t>
      </w:r>
      <w:r>
        <w:rPr>
          <w:sz w:val="24"/>
        </w:rPr>
        <w:t>a</w:t>
      </w:r>
      <w:r>
        <w:rPr>
          <w:spacing w:val="-2"/>
          <w:sz w:val="24"/>
        </w:rPr>
        <w:t> </w:t>
      </w:r>
      <w:r>
        <w:rPr>
          <w:sz w:val="24"/>
        </w:rPr>
        <w:t>substância</w:t>
      </w:r>
      <w:r>
        <w:rPr>
          <w:spacing w:val="-2"/>
          <w:sz w:val="24"/>
        </w:rPr>
        <w:t> </w:t>
      </w:r>
      <w:r>
        <w:rPr>
          <w:sz w:val="24"/>
        </w:rPr>
        <w:t>dos</w:t>
      </w:r>
      <w:r>
        <w:rPr>
          <w:spacing w:val="-2"/>
          <w:sz w:val="24"/>
        </w:rPr>
        <w:t> </w:t>
      </w:r>
      <w:r>
        <w:rPr>
          <w:sz w:val="24"/>
        </w:rPr>
        <w:t>documentos</w:t>
      </w:r>
      <w:r>
        <w:rPr>
          <w:spacing w:val="-2"/>
          <w:sz w:val="24"/>
        </w:rPr>
        <w:t> </w:t>
      </w:r>
      <w:r>
        <w:rPr>
          <w:sz w:val="24"/>
        </w:rPr>
        <w:t>e</w:t>
      </w:r>
      <w:r>
        <w:rPr>
          <w:spacing w:val="-2"/>
          <w:sz w:val="24"/>
        </w:rPr>
        <w:t> </w:t>
      </w:r>
      <w:r>
        <w:rPr>
          <w:sz w:val="24"/>
        </w:rPr>
        <w:t>sua</w:t>
      </w:r>
      <w:r>
        <w:rPr>
          <w:spacing w:val="-2"/>
          <w:sz w:val="24"/>
        </w:rPr>
        <w:t> </w:t>
      </w:r>
      <w:r>
        <w:rPr>
          <w:sz w:val="24"/>
        </w:rPr>
        <w:t>validade</w:t>
      </w:r>
      <w:r>
        <w:rPr>
          <w:spacing w:val="-2"/>
          <w:sz w:val="24"/>
        </w:rPr>
        <w:t> </w:t>
      </w:r>
      <w:r>
        <w:rPr>
          <w:sz w:val="24"/>
        </w:rPr>
        <w:t>jurídica, mediante decisão fundamentada, registrada em ata e acessível a todos, atribuindo-lhes eficácia para fins de habilitação.</w:t>
      </w:r>
    </w:p>
    <w:p>
      <w:pPr>
        <w:pStyle w:val="ListParagraph"/>
        <w:numPr>
          <w:ilvl w:val="2"/>
          <w:numId w:val="9"/>
        </w:numPr>
        <w:tabs>
          <w:tab w:pos="576" w:val="left" w:leader="none"/>
        </w:tabs>
        <w:spacing w:line="280" w:lineRule="auto" w:before="32" w:after="0"/>
        <w:ind w:left="119" w:right="118" w:firstLine="0"/>
        <w:jc w:val="both"/>
        <w:rPr>
          <w:sz w:val="20"/>
        </w:rPr>
      </w:pPr>
      <w:r>
        <w:rPr>
          <w:sz w:val="20"/>
        </w:rPr>
        <w:t>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pPr>
        <w:pStyle w:val="ListParagraph"/>
        <w:numPr>
          <w:ilvl w:val="1"/>
          <w:numId w:val="9"/>
        </w:numPr>
        <w:tabs>
          <w:tab w:pos="479" w:val="left" w:leader="none"/>
        </w:tabs>
        <w:spacing w:line="237" w:lineRule="exact" w:before="0" w:after="0"/>
        <w:ind w:left="479" w:right="0" w:hanging="360"/>
        <w:jc w:val="left"/>
        <w:rPr>
          <w:sz w:val="24"/>
        </w:rPr>
      </w:pPr>
      <w:r>
        <w:rPr>
          <w:sz w:val="24"/>
        </w:rPr>
        <w:t>Na</w:t>
      </w:r>
      <w:r>
        <w:rPr>
          <w:spacing w:val="-1"/>
          <w:sz w:val="24"/>
        </w:rPr>
        <w:t> </w:t>
      </w:r>
      <w:r>
        <w:rPr>
          <w:sz w:val="24"/>
        </w:rPr>
        <w:t>hipótese de o licitante</w:t>
      </w:r>
      <w:r>
        <w:rPr>
          <w:spacing w:val="-1"/>
          <w:sz w:val="24"/>
        </w:rPr>
        <w:t> </w:t>
      </w:r>
      <w:r>
        <w:rPr>
          <w:sz w:val="24"/>
        </w:rPr>
        <w:t>provisoriamente classificado em primeiro</w:t>
      </w:r>
      <w:r>
        <w:rPr>
          <w:spacing w:val="-1"/>
          <w:sz w:val="24"/>
        </w:rPr>
        <w:t> </w:t>
      </w:r>
      <w:r>
        <w:rPr>
          <w:sz w:val="24"/>
        </w:rPr>
        <w:t>lugar não atender às exigências</w:t>
      </w:r>
      <w:r>
        <w:rPr>
          <w:spacing w:val="-1"/>
          <w:sz w:val="24"/>
        </w:rPr>
        <w:t> </w:t>
      </w:r>
      <w:r>
        <w:rPr>
          <w:sz w:val="24"/>
        </w:rPr>
        <w:t>para a habilitação, o</w:t>
      </w:r>
      <w:r>
        <w:rPr>
          <w:spacing w:val="-1"/>
          <w:sz w:val="24"/>
        </w:rPr>
        <w:t> </w:t>
      </w:r>
      <w:r>
        <w:rPr>
          <w:sz w:val="24"/>
        </w:rPr>
        <w:t>órgão ou entidade examinará </w:t>
      </w:r>
      <w:r>
        <w:rPr>
          <w:spacing w:val="-10"/>
          <w:sz w:val="24"/>
        </w:rPr>
        <w:t>a</w:t>
      </w:r>
    </w:p>
    <w:p>
      <w:pPr>
        <w:spacing w:line="235" w:lineRule="auto" w:before="1"/>
        <w:ind w:left="119" w:right="379" w:firstLine="0"/>
        <w:jc w:val="left"/>
        <w:rPr>
          <w:sz w:val="24"/>
        </w:rPr>
      </w:pPr>
      <w:r>
        <w:rPr>
          <w:sz w:val="24"/>
        </w:rPr>
        <w:t>proposta</w:t>
      </w:r>
      <w:r>
        <w:rPr>
          <w:spacing w:val="-2"/>
          <w:sz w:val="24"/>
        </w:rPr>
        <w:t> </w:t>
      </w:r>
      <w:r>
        <w:rPr>
          <w:sz w:val="24"/>
        </w:rPr>
        <w:t>subsequente</w:t>
      </w:r>
      <w:r>
        <w:rPr>
          <w:spacing w:val="-2"/>
          <w:sz w:val="24"/>
        </w:rPr>
        <w:t> </w:t>
      </w:r>
      <w:r>
        <w:rPr>
          <w:sz w:val="24"/>
        </w:rPr>
        <w:t>e</w:t>
      </w:r>
      <w:r>
        <w:rPr>
          <w:spacing w:val="-2"/>
          <w:sz w:val="24"/>
        </w:rPr>
        <w:t> </w:t>
      </w:r>
      <w:r>
        <w:rPr>
          <w:sz w:val="24"/>
        </w:rPr>
        <w:t>assim</w:t>
      </w:r>
      <w:r>
        <w:rPr>
          <w:spacing w:val="-2"/>
          <w:sz w:val="24"/>
        </w:rPr>
        <w:t> </w:t>
      </w:r>
      <w:r>
        <w:rPr>
          <w:sz w:val="24"/>
        </w:rPr>
        <w:t>sucessivamente,</w:t>
      </w:r>
      <w:r>
        <w:rPr>
          <w:spacing w:val="-2"/>
          <w:sz w:val="24"/>
        </w:rPr>
        <w:t> </w:t>
      </w:r>
      <w:r>
        <w:rPr>
          <w:sz w:val="24"/>
        </w:rPr>
        <w:t>na</w:t>
      </w:r>
      <w:r>
        <w:rPr>
          <w:spacing w:val="-2"/>
          <w:sz w:val="24"/>
        </w:rPr>
        <w:t> </w:t>
      </w:r>
      <w:r>
        <w:rPr>
          <w:sz w:val="24"/>
        </w:rPr>
        <w:t>ordem</w:t>
      </w:r>
      <w:r>
        <w:rPr>
          <w:spacing w:val="-2"/>
          <w:sz w:val="24"/>
        </w:rPr>
        <w:t> </w:t>
      </w:r>
      <w:r>
        <w:rPr>
          <w:sz w:val="24"/>
        </w:rPr>
        <w:t>de</w:t>
      </w:r>
      <w:r>
        <w:rPr>
          <w:spacing w:val="-2"/>
          <w:sz w:val="24"/>
        </w:rPr>
        <w:t> </w:t>
      </w:r>
      <w:r>
        <w:rPr>
          <w:sz w:val="24"/>
        </w:rPr>
        <w:t>classificação,</w:t>
      </w:r>
      <w:r>
        <w:rPr>
          <w:spacing w:val="-2"/>
          <w:sz w:val="24"/>
        </w:rPr>
        <w:t> </w:t>
      </w:r>
      <w:r>
        <w:rPr>
          <w:sz w:val="24"/>
        </w:rPr>
        <w:t>até</w:t>
      </w:r>
      <w:r>
        <w:rPr>
          <w:spacing w:val="-2"/>
          <w:sz w:val="24"/>
        </w:rPr>
        <w:t> </w:t>
      </w:r>
      <w:r>
        <w:rPr>
          <w:sz w:val="24"/>
        </w:rPr>
        <w:t>a</w:t>
      </w:r>
      <w:r>
        <w:rPr>
          <w:spacing w:val="-2"/>
          <w:sz w:val="24"/>
        </w:rPr>
        <w:t> </w:t>
      </w:r>
      <w:r>
        <w:rPr>
          <w:sz w:val="24"/>
        </w:rPr>
        <w:t>apuração</w:t>
      </w:r>
      <w:r>
        <w:rPr>
          <w:spacing w:val="-2"/>
          <w:sz w:val="24"/>
        </w:rPr>
        <w:t> </w:t>
      </w:r>
      <w:r>
        <w:rPr>
          <w:sz w:val="24"/>
        </w:rPr>
        <w:t>de</w:t>
      </w:r>
      <w:r>
        <w:rPr>
          <w:spacing w:val="-2"/>
          <w:sz w:val="24"/>
        </w:rPr>
        <w:t> </w:t>
      </w:r>
      <w:r>
        <w:rPr>
          <w:sz w:val="24"/>
        </w:rPr>
        <w:t>uma</w:t>
      </w:r>
      <w:r>
        <w:rPr>
          <w:spacing w:val="-2"/>
          <w:sz w:val="24"/>
        </w:rPr>
        <w:t> </w:t>
      </w:r>
      <w:r>
        <w:rPr>
          <w:sz w:val="24"/>
        </w:rPr>
        <w:t>proposta</w:t>
      </w:r>
      <w:r>
        <w:rPr>
          <w:spacing w:val="-2"/>
          <w:sz w:val="24"/>
        </w:rPr>
        <w:t> </w:t>
      </w:r>
      <w:r>
        <w:rPr>
          <w:sz w:val="24"/>
        </w:rPr>
        <w:t>que</w:t>
      </w:r>
      <w:r>
        <w:rPr>
          <w:spacing w:val="-2"/>
          <w:sz w:val="24"/>
        </w:rPr>
        <w:t> </w:t>
      </w:r>
      <w:r>
        <w:rPr>
          <w:sz w:val="24"/>
        </w:rPr>
        <w:t>atenda</w:t>
      </w:r>
      <w:r>
        <w:rPr>
          <w:spacing w:val="-2"/>
          <w:sz w:val="24"/>
        </w:rPr>
        <w:t> </w:t>
      </w:r>
      <w:r>
        <w:rPr>
          <w:sz w:val="24"/>
        </w:rPr>
        <w:t>às</w:t>
      </w:r>
      <w:r>
        <w:rPr>
          <w:spacing w:val="-2"/>
          <w:sz w:val="24"/>
        </w:rPr>
        <w:t> </w:t>
      </w:r>
      <w:r>
        <w:rPr>
          <w:sz w:val="24"/>
        </w:rPr>
        <w:t>especificações</w:t>
      </w:r>
      <w:r>
        <w:rPr>
          <w:spacing w:val="-2"/>
          <w:sz w:val="24"/>
        </w:rPr>
        <w:t> </w:t>
      </w:r>
      <w:r>
        <w:rPr>
          <w:sz w:val="24"/>
        </w:rPr>
        <w:t>do</w:t>
      </w:r>
      <w:r>
        <w:rPr>
          <w:spacing w:val="-2"/>
          <w:sz w:val="24"/>
        </w:rPr>
        <w:t> </w:t>
      </w:r>
      <w:r>
        <w:rPr>
          <w:sz w:val="24"/>
        </w:rPr>
        <w:t>objeto</w:t>
      </w:r>
      <w:r>
        <w:rPr>
          <w:spacing w:val="-2"/>
          <w:sz w:val="24"/>
        </w:rPr>
        <w:t> </w:t>
      </w:r>
      <w:r>
        <w:rPr>
          <w:sz w:val="24"/>
        </w:rPr>
        <w:t>e</w:t>
      </w:r>
      <w:r>
        <w:rPr>
          <w:spacing w:val="-2"/>
          <w:sz w:val="24"/>
        </w:rPr>
        <w:t> </w:t>
      </w:r>
      <w:r>
        <w:rPr>
          <w:sz w:val="24"/>
        </w:rPr>
        <w:t>as</w:t>
      </w:r>
      <w:r>
        <w:rPr>
          <w:spacing w:val="-2"/>
          <w:sz w:val="24"/>
        </w:rPr>
        <w:t> </w:t>
      </w:r>
      <w:r>
        <w:rPr>
          <w:sz w:val="24"/>
        </w:rPr>
        <w:t>condições de habilitação.</w:t>
      </w:r>
    </w:p>
    <w:p>
      <w:pPr>
        <w:pStyle w:val="ListParagraph"/>
        <w:numPr>
          <w:ilvl w:val="1"/>
          <w:numId w:val="9"/>
        </w:numPr>
        <w:tabs>
          <w:tab w:pos="599" w:val="left" w:leader="none"/>
        </w:tabs>
        <w:spacing w:line="268" w:lineRule="exact" w:before="0" w:after="0"/>
        <w:ind w:left="599" w:right="0" w:hanging="480"/>
        <w:jc w:val="left"/>
        <w:rPr>
          <w:sz w:val="24"/>
        </w:rPr>
      </w:pPr>
      <w:r>
        <w:rPr>
          <w:sz w:val="24"/>
        </w:rPr>
        <w:t>Constatado o atendimento às exigências de habilitação, o licitante será </w:t>
      </w:r>
      <w:r>
        <w:rPr>
          <w:spacing w:val="-2"/>
          <w:sz w:val="24"/>
        </w:rPr>
        <w:t>habilitado.</w:t>
      </w:r>
    </w:p>
    <w:p>
      <w:pPr>
        <w:pStyle w:val="ListParagraph"/>
        <w:numPr>
          <w:ilvl w:val="1"/>
          <w:numId w:val="9"/>
        </w:numPr>
        <w:tabs>
          <w:tab w:pos="590" w:val="left" w:leader="none"/>
        </w:tabs>
        <w:spacing w:line="235" w:lineRule="auto" w:before="2" w:after="0"/>
        <w:ind w:left="119" w:right="252" w:firstLine="0"/>
        <w:jc w:val="left"/>
        <w:rPr>
          <w:sz w:val="24"/>
        </w:rPr>
      </w:pPr>
      <w:r>
        <w:rPr>
          <w:sz w:val="24"/>
        </w:rPr>
        <w:t>Somente</w:t>
      </w:r>
      <w:r>
        <w:rPr>
          <w:spacing w:val="-2"/>
          <w:sz w:val="24"/>
        </w:rPr>
        <w:t> </w:t>
      </w:r>
      <w:r>
        <w:rPr>
          <w:sz w:val="24"/>
        </w:rPr>
        <w:t>serão</w:t>
      </w:r>
      <w:r>
        <w:rPr>
          <w:spacing w:val="-2"/>
          <w:sz w:val="24"/>
        </w:rPr>
        <w:t> </w:t>
      </w:r>
      <w:r>
        <w:rPr>
          <w:sz w:val="24"/>
        </w:rPr>
        <w:t>disponibilizados</w:t>
      </w:r>
      <w:r>
        <w:rPr>
          <w:spacing w:val="-2"/>
          <w:sz w:val="24"/>
        </w:rPr>
        <w:t> </w:t>
      </w:r>
      <w:r>
        <w:rPr>
          <w:sz w:val="24"/>
        </w:rPr>
        <w:t>para</w:t>
      </w:r>
      <w:r>
        <w:rPr>
          <w:spacing w:val="-2"/>
          <w:sz w:val="24"/>
        </w:rPr>
        <w:t> </w:t>
      </w:r>
      <w:r>
        <w:rPr>
          <w:sz w:val="24"/>
        </w:rPr>
        <w:t>acesso</w:t>
      </w:r>
      <w:r>
        <w:rPr>
          <w:spacing w:val="-2"/>
          <w:sz w:val="24"/>
        </w:rPr>
        <w:t> </w:t>
      </w:r>
      <w:r>
        <w:rPr>
          <w:sz w:val="24"/>
        </w:rPr>
        <w:t>público</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do</w:t>
      </w:r>
      <w:r>
        <w:rPr>
          <w:spacing w:val="-2"/>
          <w:sz w:val="24"/>
        </w:rPr>
        <w:t> </w:t>
      </w:r>
      <w:r>
        <w:rPr>
          <w:sz w:val="24"/>
        </w:rPr>
        <w:t>licitante</w:t>
      </w:r>
      <w:r>
        <w:rPr>
          <w:spacing w:val="-2"/>
          <w:sz w:val="24"/>
        </w:rPr>
        <w:t> </w:t>
      </w:r>
      <w:r>
        <w:rPr>
          <w:sz w:val="24"/>
        </w:rPr>
        <w:t>cuja</w:t>
      </w:r>
      <w:r>
        <w:rPr>
          <w:spacing w:val="-2"/>
          <w:sz w:val="24"/>
        </w:rPr>
        <w:t> </w:t>
      </w:r>
      <w:r>
        <w:rPr>
          <w:sz w:val="24"/>
        </w:rPr>
        <w:t>proposta</w:t>
      </w:r>
      <w:r>
        <w:rPr>
          <w:spacing w:val="-2"/>
          <w:sz w:val="24"/>
        </w:rPr>
        <w:t> </w:t>
      </w:r>
      <w:r>
        <w:rPr>
          <w:sz w:val="24"/>
        </w:rPr>
        <w:t>atenda</w:t>
      </w:r>
      <w:r>
        <w:rPr>
          <w:spacing w:val="-2"/>
          <w:sz w:val="24"/>
        </w:rPr>
        <w:t> </w:t>
      </w:r>
      <w:r>
        <w:rPr>
          <w:sz w:val="24"/>
        </w:rPr>
        <w:t>ao</w:t>
      </w:r>
      <w:r>
        <w:rPr>
          <w:spacing w:val="-2"/>
          <w:sz w:val="24"/>
        </w:rPr>
        <w:t> </w:t>
      </w:r>
      <w:r>
        <w:rPr>
          <w:sz w:val="24"/>
        </w:rPr>
        <w:t>edital</w:t>
      </w:r>
      <w:r>
        <w:rPr>
          <w:spacing w:val="-2"/>
          <w:sz w:val="24"/>
        </w:rPr>
        <w:t> </w:t>
      </w:r>
      <w:r>
        <w:rPr>
          <w:sz w:val="24"/>
        </w:rPr>
        <w:t>de</w:t>
      </w:r>
      <w:r>
        <w:rPr>
          <w:spacing w:val="-2"/>
          <w:sz w:val="24"/>
        </w:rPr>
        <w:t> </w:t>
      </w:r>
      <w:r>
        <w:rPr>
          <w:sz w:val="24"/>
        </w:rPr>
        <w:t>licitação,</w:t>
      </w:r>
      <w:r>
        <w:rPr>
          <w:spacing w:val="-2"/>
          <w:sz w:val="24"/>
        </w:rPr>
        <w:t> </w:t>
      </w:r>
      <w:r>
        <w:rPr>
          <w:sz w:val="24"/>
        </w:rPr>
        <w:t>após</w:t>
      </w:r>
      <w:r>
        <w:rPr>
          <w:spacing w:val="-2"/>
          <w:sz w:val="24"/>
        </w:rPr>
        <w:t> </w:t>
      </w:r>
      <w:r>
        <w:rPr>
          <w:sz w:val="24"/>
        </w:rPr>
        <w:t>declarada</w:t>
      </w:r>
      <w:r>
        <w:rPr>
          <w:spacing w:val="-2"/>
          <w:sz w:val="24"/>
        </w:rPr>
        <w:t> </w:t>
      </w:r>
      <w:r>
        <w:rPr>
          <w:sz w:val="24"/>
        </w:rPr>
        <w:t>sua </w:t>
      </w:r>
      <w:r>
        <w:rPr>
          <w:spacing w:val="-2"/>
          <w:sz w:val="24"/>
        </w:rPr>
        <w:t>habilitação.</w:t>
      </w:r>
    </w:p>
    <w:p>
      <w:pPr>
        <w:pStyle w:val="ListParagraph"/>
        <w:numPr>
          <w:ilvl w:val="1"/>
          <w:numId w:val="9"/>
        </w:numPr>
        <w:tabs>
          <w:tab w:pos="599" w:val="left" w:leader="none"/>
        </w:tabs>
        <w:spacing w:line="268" w:lineRule="exact" w:before="0" w:after="0"/>
        <w:ind w:left="599" w:right="0" w:hanging="480"/>
        <w:jc w:val="left"/>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9"/>
        </w:numPr>
        <w:tabs>
          <w:tab w:pos="779" w:val="left" w:leader="none"/>
        </w:tabs>
        <w:spacing w:line="235" w:lineRule="auto" w:before="1" w:after="0"/>
        <w:ind w:left="119" w:right="649" w:firstLine="0"/>
        <w:jc w:val="left"/>
        <w:rPr>
          <w:sz w:val="24"/>
        </w:rPr>
      </w:pPr>
      <w:r>
        <w:rPr>
          <w:sz w:val="24"/>
        </w:rPr>
        <w:t>Se</w:t>
      </w:r>
      <w:r>
        <w:rPr>
          <w:spacing w:val="-2"/>
          <w:sz w:val="24"/>
        </w:rPr>
        <w:t> </w:t>
      </w:r>
      <w:r>
        <w:rPr>
          <w:sz w:val="24"/>
        </w:rPr>
        <w:t>o</w:t>
      </w:r>
      <w:r>
        <w:rPr>
          <w:spacing w:val="-2"/>
          <w:sz w:val="24"/>
        </w:rPr>
        <w:t> </w:t>
      </w:r>
      <w:r>
        <w:rPr>
          <w:sz w:val="24"/>
        </w:rPr>
        <w:t>fornecedor</w:t>
      </w:r>
      <w:r>
        <w:rPr>
          <w:spacing w:val="-2"/>
          <w:sz w:val="24"/>
        </w:rPr>
        <w:t> </w:t>
      </w:r>
      <w:r>
        <w:rPr>
          <w:sz w:val="24"/>
        </w:rPr>
        <w:t>for</w:t>
      </w:r>
      <w:r>
        <w:rPr>
          <w:spacing w:val="-2"/>
          <w:sz w:val="24"/>
        </w:rPr>
        <w:t> </w:t>
      </w:r>
      <w:r>
        <w:rPr>
          <w:sz w:val="24"/>
        </w:rPr>
        <w:t>a</w:t>
      </w:r>
      <w:r>
        <w:rPr>
          <w:spacing w:val="-2"/>
          <w:sz w:val="24"/>
        </w:rPr>
        <w:t> </w:t>
      </w:r>
      <w:r>
        <w:rPr>
          <w:sz w:val="24"/>
        </w:rPr>
        <w:t>matriz,</w:t>
      </w:r>
      <w:r>
        <w:rPr>
          <w:spacing w:val="-2"/>
          <w:sz w:val="24"/>
        </w:rPr>
        <w:t> </w:t>
      </w:r>
      <w:r>
        <w:rPr>
          <w:sz w:val="24"/>
        </w:rPr>
        <w:t>todos</w:t>
      </w:r>
      <w:r>
        <w:rPr>
          <w:spacing w:val="-2"/>
          <w:sz w:val="24"/>
        </w:rPr>
        <w:t> </w:t>
      </w:r>
      <w:r>
        <w:rPr>
          <w:sz w:val="24"/>
        </w:rPr>
        <w:t>os</w:t>
      </w:r>
      <w:r>
        <w:rPr>
          <w:spacing w:val="-2"/>
          <w:sz w:val="24"/>
        </w:rPr>
        <w:t> </w:t>
      </w:r>
      <w:r>
        <w:rPr>
          <w:sz w:val="24"/>
        </w:rPr>
        <w:t>documentos</w:t>
      </w:r>
      <w:r>
        <w:rPr>
          <w:spacing w:val="-2"/>
          <w:sz w:val="24"/>
        </w:rPr>
        <w:t> </w:t>
      </w:r>
      <w:r>
        <w:rPr>
          <w:sz w:val="24"/>
        </w:rPr>
        <w:t>deverão</w:t>
      </w:r>
      <w:r>
        <w:rPr>
          <w:spacing w:val="-2"/>
          <w:sz w:val="24"/>
        </w:rPr>
        <w:t> </w:t>
      </w:r>
      <w:r>
        <w:rPr>
          <w:sz w:val="24"/>
        </w:rPr>
        <w:t>estar</w:t>
      </w:r>
      <w:r>
        <w:rPr>
          <w:spacing w:val="-2"/>
          <w:sz w:val="24"/>
        </w:rPr>
        <w:t> </w:t>
      </w:r>
      <w:r>
        <w:rPr>
          <w:sz w:val="24"/>
        </w:rPr>
        <w:t>em</w:t>
      </w:r>
      <w:r>
        <w:rPr>
          <w:spacing w:val="-2"/>
          <w:sz w:val="24"/>
        </w:rPr>
        <w:t> </w:t>
      </w:r>
      <w:r>
        <w:rPr>
          <w:sz w:val="24"/>
        </w:rPr>
        <w:t>nome</w:t>
      </w:r>
      <w:r>
        <w:rPr>
          <w:spacing w:val="-2"/>
          <w:sz w:val="24"/>
        </w:rPr>
        <w:t> </w:t>
      </w:r>
      <w:r>
        <w:rPr>
          <w:sz w:val="24"/>
        </w:rPr>
        <w:t>da</w:t>
      </w:r>
      <w:r>
        <w:rPr>
          <w:spacing w:val="-2"/>
          <w:sz w:val="24"/>
        </w:rPr>
        <w:t> </w:t>
      </w:r>
      <w:r>
        <w:rPr>
          <w:sz w:val="24"/>
        </w:rPr>
        <w:t>matriz,</w:t>
      </w:r>
      <w:r>
        <w:rPr>
          <w:spacing w:val="-2"/>
          <w:sz w:val="24"/>
        </w:rPr>
        <w:t> </w:t>
      </w:r>
      <w:r>
        <w:rPr>
          <w:sz w:val="24"/>
        </w:rPr>
        <w:t>e</w:t>
      </w:r>
      <w:r>
        <w:rPr>
          <w:spacing w:val="-2"/>
          <w:sz w:val="24"/>
        </w:rPr>
        <w:t> </w:t>
      </w:r>
      <w:r>
        <w:rPr>
          <w:sz w:val="24"/>
        </w:rPr>
        <w:t>se</w:t>
      </w:r>
      <w:r>
        <w:rPr>
          <w:spacing w:val="-2"/>
          <w:sz w:val="24"/>
        </w:rPr>
        <w:t> </w:t>
      </w:r>
      <w:r>
        <w:rPr>
          <w:sz w:val="24"/>
        </w:rPr>
        <w:t>o</w:t>
      </w:r>
      <w:r>
        <w:rPr>
          <w:spacing w:val="-2"/>
          <w:sz w:val="24"/>
        </w:rPr>
        <w:t> </w:t>
      </w:r>
      <w:r>
        <w:rPr>
          <w:sz w:val="24"/>
        </w:rPr>
        <w:t>licitante</w:t>
      </w:r>
      <w:r>
        <w:rPr>
          <w:spacing w:val="-2"/>
          <w:sz w:val="24"/>
        </w:rPr>
        <w:t> </w:t>
      </w:r>
      <w:r>
        <w:rPr>
          <w:sz w:val="24"/>
        </w:rPr>
        <w:t>for</w:t>
      </w:r>
      <w:r>
        <w:rPr>
          <w:spacing w:val="-2"/>
          <w:sz w:val="24"/>
        </w:rPr>
        <w:t> </w:t>
      </w:r>
      <w:r>
        <w:rPr>
          <w:sz w:val="24"/>
        </w:rPr>
        <w:t>a</w:t>
      </w:r>
      <w:r>
        <w:rPr>
          <w:spacing w:val="-2"/>
          <w:sz w:val="24"/>
        </w:rPr>
        <w:t> </w:t>
      </w:r>
      <w:r>
        <w:rPr>
          <w:sz w:val="24"/>
        </w:rPr>
        <w:t>filial,</w:t>
      </w:r>
      <w:r>
        <w:rPr>
          <w:spacing w:val="-2"/>
          <w:sz w:val="24"/>
        </w:rPr>
        <w:t> </w:t>
      </w:r>
      <w:r>
        <w:rPr>
          <w:sz w:val="24"/>
        </w:rPr>
        <w:t>todos</w:t>
      </w:r>
      <w:r>
        <w:rPr>
          <w:spacing w:val="-2"/>
          <w:sz w:val="24"/>
        </w:rPr>
        <w:t> </w:t>
      </w:r>
      <w:r>
        <w:rPr>
          <w:sz w:val="24"/>
        </w:rPr>
        <w:t>os</w:t>
      </w:r>
      <w:r>
        <w:rPr>
          <w:spacing w:val="-2"/>
          <w:sz w:val="24"/>
        </w:rPr>
        <w:t> </w:t>
      </w:r>
      <w:r>
        <w:rPr>
          <w:sz w:val="24"/>
        </w:rPr>
        <w:t>documentos</w:t>
      </w:r>
      <w:r>
        <w:rPr>
          <w:spacing w:val="-2"/>
          <w:sz w:val="24"/>
        </w:rPr>
        <w:t> </w:t>
      </w:r>
      <w:r>
        <w:rPr>
          <w:sz w:val="24"/>
        </w:rPr>
        <w:t>deverão</w:t>
      </w:r>
      <w:r>
        <w:rPr>
          <w:spacing w:val="-2"/>
          <w:sz w:val="24"/>
        </w:rPr>
        <w:t> </w:t>
      </w:r>
      <w:r>
        <w:rPr>
          <w:sz w:val="24"/>
        </w:rPr>
        <w:t>estar</w:t>
      </w:r>
      <w:r>
        <w:rPr>
          <w:spacing w:val="-2"/>
          <w:sz w:val="24"/>
        </w:rPr>
        <w:t> </w:t>
      </w:r>
      <w:r>
        <w:rPr>
          <w:sz w:val="24"/>
        </w:rPr>
        <w:t>em nome da filial, exceto para atestados de capacidade técnica, e no caso daqueles documentos que, pela própria natureza, comprovadamente, forem emitidos</w:t>
      </w:r>
    </w:p>
    <w:p>
      <w:pPr>
        <w:spacing w:line="268" w:lineRule="exact" w:before="0"/>
        <w:ind w:left="119" w:right="0" w:firstLine="0"/>
        <w:jc w:val="left"/>
        <w:rPr>
          <w:sz w:val="24"/>
        </w:rPr>
      </w:pPr>
      <w:r>
        <w:rPr>
          <w:sz w:val="24"/>
        </w:rPr>
        <w:t>somente em nome da </w:t>
      </w:r>
      <w:r>
        <w:rPr>
          <w:spacing w:val="-2"/>
          <w:sz w:val="24"/>
        </w:rPr>
        <w:t>matriz.</w:t>
      </w:r>
    </w:p>
    <w:p>
      <w:pPr>
        <w:pStyle w:val="ListParagraph"/>
        <w:numPr>
          <w:ilvl w:val="2"/>
          <w:numId w:val="9"/>
        </w:numPr>
        <w:tabs>
          <w:tab w:pos="779" w:val="left" w:leader="none"/>
        </w:tabs>
        <w:spacing w:line="235" w:lineRule="auto" w:before="2" w:after="0"/>
        <w:ind w:left="119" w:right="568" w:firstLine="0"/>
        <w:jc w:val="left"/>
        <w:rPr>
          <w:sz w:val="24"/>
        </w:rPr>
      </w:pPr>
      <w:r>
        <w:rPr>
          <w:sz w:val="24"/>
        </w:rPr>
        <w:t>Serão</w:t>
      </w:r>
      <w:r>
        <w:rPr>
          <w:spacing w:val="-2"/>
          <w:sz w:val="24"/>
        </w:rPr>
        <w:t> </w:t>
      </w:r>
      <w:r>
        <w:rPr>
          <w:sz w:val="24"/>
        </w:rPr>
        <w:t>aceitos</w:t>
      </w:r>
      <w:r>
        <w:rPr>
          <w:spacing w:val="-2"/>
          <w:sz w:val="24"/>
        </w:rPr>
        <w:t> </w:t>
      </w:r>
      <w:r>
        <w:rPr>
          <w:sz w:val="24"/>
        </w:rPr>
        <w:t>registros</w:t>
      </w:r>
      <w:r>
        <w:rPr>
          <w:spacing w:val="-2"/>
          <w:sz w:val="24"/>
        </w:rPr>
        <w:t> </w:t>
      </w:r>
      <w:r>
        <w:rPr>
          <w:sz w:val="24"/>
        </w:rPr>
        <w:t>de</w:t>
      </w:r>
      <w:r>
        <w:rPr>
          <w:spacing w:val="-2"/>
          <w:sz w:val="24"/>
        </w:rPr>
        <w:t> </w:t>
      </w:r>
      <w:r>
        <w:rPr>
          <w:sz w:val="24"/>
        </w:rPr>
        <w:t>CNPJ</w:t>
      </w:r>
      <w:r>
        <w:rPr>
          <w:spacing w:val="-2"/>
          <w:sz w:val="24"/>
        </w:rPr>
        <w:t> </w:t>
      </w:r>
      <w:r>
        <w:rPr>
          <w:sz w:val="24"/>
        </w:rPr>
        <w:t>de</w:t>
      </w:r>
      <w:r>
        <w:rPr>
          <w:spacing w:val="-2"/>
          <w:sz w:val="24"/>
        </w:rPr>
        <w:t> </w:t>
      </w:r>
      <w:r>
        <w:rPr>
          <w:sz w:val="24"/>
        </w:rPr>
        <w:t>licitante</w:t>
      </w:r>
      <w:r>
        <w:rPr>
          <w:spacing w:val="-2"/>
          <w:sz w:val="24"/>
        </w:rPr>
        <w:t> </w:t>
      </w:r>
      <w:r>
        <w:rPr>
          <w:sz w:val="24"/>
        </w:rPr>
        <w:t>matriz</w:t>
      </w:r>
      <w:r>
        <w:rPr>
          <w:spacing w:val="-2"/>
          <w:sz w:val="24"/>
        </w:rPr>
        <w:t> </w:t>
      </w:r>
      <w:r>
        <w:rPr>
          <w:sz w:val="24"/>
        </w:rPr>
        <w:t>e</w:t>
      </w:r>
      <w:r>
        <w:rPr>
          <w:spacing w:val="-2"/>
          <w:sz w:val="24"/>
        </w:rPr>
        <w:t> </w:t>
      </w:r>
      <w:r>
        <w:rPr>
          <w:sz w:val="24"/>
        </w:rPr>
        <w:t>filial</w:t>
      </w:r>
      <w:r>
        <w:rPr>
          <w:spacing w:val="-2"/>
          <w:sz w:val="24"/>
        </w:rPr>
        <w:t> </w:t>
      </w:r>
      <w:r>
        <w:rPr>
          <w:sz w:val="24"/>
        </w:rPr>
        <w:t>com</w:t>
      </w:r>
      <w:r>
        <w:rPr>
          <w:spacing w:val="-2"/>
          <w:sz w:val="24"/>
        </w:rPr>
        <w:t> </w:t>
      </w:r>
      <w:r>
        <w:rPr>
          <w:sz w:val="24"/>
        </w:rPr>
        <w:t>diferenças</w:t>
      </w:r>
      <w:r>
        <w:rPr>
          <w:spacing w:val="-2"/>
          <w:sz w:val="24"/>
        </w:rPr>
        <w:t> </w:t>
      </w:r>
      <w:r>
        <w:rPr>
          <w:sz w:val="24"/>
        </w:rPr>
        <w:t>de</w:t>
      </w:r>
      <w:r>
        <w:rPr>
          <w:spacing w:val="-2"/>
          <w:sz w:val="24"/>
        </w:rPr>
        <w:t> </w:t>
      </w:r>
      <w:r>
        <w:rPr>
          <w:sz w:val="24"/>
        </w:rPr>
        <w:t>números</w:t>
      </w:r>
      <w:r>
        <w:rPr>
          <w:spacing w:val="-2"/>
          <w:sz w:val="24"/>
        </w:rPr>
        <w:t> </w:t>
      </w:r>
      <w:r>
        <w:rPr>
          <w:sz w:val="24"/>
        </w:rPr>
        <w:t>de</w:t>
      </w:r>
      <w:r>
        <w:rPr>
          <w:spacing w:val="-2"/>
          <w:sz w:val="24"/>
        </w:rPr>
        <w:t> </w:t>
      </w:r>
      <w:r>
        <w:rPr>
          <w:sz w:val="24"/>
        </w:rPr>
        <w:t>documentos</w:t>
      </w:r>
      <w:r>
        <w:rPr>
          <w:spacing w:val="-2"/>
          <w:sz w:val="24"/>
        </w:rPr>
        <w:t> </w:t>
      </w:r>
      <w:r>
        <w:rPr>
          <w:sz w:val="24"/>
        </w:rPr>
        <w:t>pertinentes</w:t>
      </w:r>
      <w:r>
        <w:rPr>
          <w:spacing w:val="-2"/>
          <w:sz w:val="24"/>
        </w:rPr>
        <w:t> </w:t>
      </w:r>
      <w:r>
        <w:rPr>
          <w:sz w:val="24"/>
        </w:rPr>
        <w:t>ao</w:t>
      </w:r>
      <w:r>
        <w:rPr>
          <w:spacing w:val="-2"/>
          <w:sz w:val="24"/>
        </w:rPr>
        <w:t> </w:t>
      </w:r>
      <w:r>
        <w:rPr>
          <w:sz w:val="24"/>
        </w:rPr>
        <w:t>CND</w:t>
      </w:r>
      <w:r>
        <w:rPr>
          <w:spacing w:val="-2"/>
          <w:sz w:val="24"/>
        </w:rPr>
        <w:t> </w:t>
      </w:r>
      <w:r>
        <w:rPr>
          <w:sz w:val="24"/>
        </w:rPr>
        <w:t>e</w:t>
      </w:r>
      <w:r>
        <w:rPr>
          <w:spacing w:val="-2"/>
          <w:sz w:val="24"/>
        </w:rPr>
        <w:t> </w:t>
      </w:r>
      <w:r>
        <w:rPr>
          <w:sz w:val="24"/>
        </w:rPr>
        <w:t>ao</w:t>
      </w:r>
      <w:r>
        <w:rPr>
          <w:spacing w:val="-2"/>
          <w:sz w:val="24"/>
        </w:rPr>
        <w:t> </w:t>
      </w:r>
      <w:r>
        <w:rPr>
          <w:sz w:val="24"/>
        </w:rPr>
        <w:t>CRF/FGTS,</w:t>
      </w:r>
      <w:r>
        <w:rPr>
          <w:spacing w:val="-2"/>
          <w:sz w:val="24"/>
        </w:rPr>
        <w:t> </w:t>
      </w:r>
      <w:r>
        <w:rPr>
          <w:sz w:val="24"/>
        </w:rPr>
        <w:t>quando</w:t>
      </w:r>
      <w:r>
        <w:rPr>
          <w:spacing w:val="-2"/>
          <w:sz w:val="24"/>
        </w:rPr>
        <w:t> </w:t>
      </w:r>
      <w:r>
        <w:rPr>
          <w:sz w:val="24"/>
        </w:rPr>
        <w:t>for comprovada a centralização do recolhimento dessas contribuições.</w:t>
      </w:r>
    </w:p>
    <w:p>
      <w:pPr>
        <w:pStyle w:val="ListParagraph"/>
        <w:numPr>
          <w:ilvl w:val="1"/>
          <w:numId w:val="9"/>
        </w:numPr>
        <w:tabs>
          <w:tab w:pos="585" w:val="left" w:leader="none"/>
        </w:tabs>
        <w:spacing w:line="235" w:lineRule="auto" w:before="0" w:after="0"/>
        <w:ind w:left="119" w:right="574" w:firstLine="0"/>
        <w:jc w:val="left"/>
        <w:rPr>
          <w:sz w:val="24"/>
        </w:rPr>
      </w:pPr>
      <w:r>
        <w:rPr>
          <w:sz w:val="24"/>
        </w:rPr>
        <w:t>A</w:t>
      </w:r>
      <w:r>
        <w:rPr>
          <w:spacing w:val="-15"/>
          <w:sz w:val="24"/>
        </w:rPr>
        <w:t> </w:t>
      </w:r>
      <w:r>
        <w:rPr>
          <w:sz w:val="24"/>
        </w:rPr>
        <w:t>comprovação</w:t>
      </w:r>
      <w:r>
        <w:rPr>
          <w:spacing w:val="-2"/>
          <w:sz w:val="24"/>
        </w:rPr>
        <w:t> </w:t>
      </w:r>
      <w:r>
        <w:rPr>
          <w:sz w:val="24"/>
        </w:rPr>
        <w:t>de</w:t>
      </w:r>
      <w:r>
        <w:rPr>
          <w:spacing w:val="-2"/>
          <w:sz w:val="24"/>
        </w:rPr>
        <w:t> </w:t>
      </w:r>
      <w:r>
        <w:rPr>
          <w:sz w:val="24"/>
        </w:rPr>
        <w:t>regularidade</w:t>
      </w:r>
      <w:r>
        <w:rPr>
          <w:spacing w:val="-2"/>
          <w:sz w:val="24"/>
        </w:rPr>
        <w:t> </w:t>
      </w:r>
      <w:r>
        <w:rPr>
          <w:sz w:val="24"/>
        </w:rPr>
        <w:t>fiscal</w:t>
      </w:r>
      <w:r>
        <w:rPr>
          <w:spacing w:val="-2"/>
          <w:sz w:val="24"/>
        </w:rPr>
        <w:t> </w:t>
      </w:r>
      <w:r>
        <w:rPr>
          <w:sz w:val="24"/>
        </w:rPr>
        <w:t>e</w:t>
      </w:r>
      <w:r>
        <w:rPr>
          <w:spacing w:val="-2"/>
          <w:sz w:val="24"/>
        </w:rPr>
        <w:t> </w:t>
      </w:r>
      <w:r>
        <w:rPr>
          <w:sz w:val="24"/>
        </w:rPr>
        <w:t>trabalhista</w:t>
      </w:r>
      <w:r>
        <w:rPr>
          <w:spacing w:val="-2"/>
          <w:sz w:val="24"/>
        </w:rPr>
        <w:t> </w:t>
      </w:r>
      <w:r>
        <w:rPr>
          <w:sz w:val="24"/>
        </w:rPr>
        <w:t>das</w:t>
      </w:r>
      <w:r>
        <w:rPr>
          <w:spacing w:val="-2"/>
          <w:sz w:val="24"/>
        </w:rPr>
        <w:t> </w:t>
      </w:r>
      <w:r>
        <w:rPr>
          <w:sz w:val="24"/>
        </w:rPr>
        <w:t>microempresas</w:t>
      </w:r>
      <w:r>
        <w:rPr>
          <w:spacing w:val="-2"/>
          <w:sz w:val="24"/>
        </w:rPr>
        <w:t> </w:t>
      </w:r>
      <w:r>
        <w:rPr>
          <w:sz w:val="24"/>
        </w:rPr>
        <w:t>e</w:t>
      </w:r>
      <w:r>
        <w:rPr>
          <w:spacing w:val="-2"/>
          <w:sz w:val="24"/>
        </w:rPr>
        <w:t> </w:t>
      </w:r>
      <w:r>
        <w:rPr>
          <w:sz w:val="24"/>
        </w:rPr>
        <w:t>das</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será</w:t>
      </w:r>
      <w:r>
        <w:rPr>
          <w:spacing w:val="-2"/>
          <w:sz w:val="24"/>
        </w:rPr>
        <w:t> </w:t>
      </w:r>
      <w:r>
        <w:rPr>
          <w:sz w:val="24"/>
        </w:rPr>
        <w:t>exigida</w:t>
      </w:r>
      <w:r>
        <w:rPr>
          <w:spacing w:val="-2"/>
          <w:sz w:val="24"/>
        </w:rPr>
        <w:t> </w:t>
      </w:r>
      <w:r>
        <w:rPr>
          <w:sz w:val="24"/>
        </w:rPr>
        <w:t>nos</w:t>
      </w:r>
      <w:r>
        <w:rPr>
          <w:spacing w:val="-2"/>
          <w:sz w:val="24"/>
        </w:rPr>
        <w:t> </w:t>
      </w:r>
      <w:r>
        <w:rPr>
          <w:sz w:val="24"/>
        </w:rPr>
        <w:t>termos</w:t>
      </w:r>
      <w:r>
        <w:rPr>
          <w:spacing w:val="-2"/>
          <w:sz w:val="24"/>
        </w:rPr>
        <w:t> </w:t>
      </w:r>
      <w:r>
        <w:rPr>
          <w:sz w:val="24"/>
        </w:rPr>
        <w:t>do</w:t>
      </w:r>
      <w:r>
        <w:rPr>
          <w:spacing w:val="-2"/>
          <w:sz w:val="24"/>
        </w:rPr>
        <w:t> </w:t>
      </w:r>
      <w:r>
        <w:rPr>
          <w:sz w:val="24"/>
        </w:rPr>
        <w:t>disposto</w:t>
      </w:r>
      <w:r>
        <w:rPr>
          <w:spacing w:val="-2"/>
          <w:sz w:val="24"/>
        </w:rPr>
        <w:t> </w:t>
      </w:r>
      <w:r>
        <w:rPr>
          <w:sz w:val="24"/>
        </w:rPr>
        <w:t>no</w:t>
      </w:r>
      <w:r>
        <w:rPr>
          <w:spacing w:val="-2"/>
          <w:sz w:val="24"/>
        </w:rPr>
        <w:t> </w:t>
      </w:r>
      <w:r>
        <w:rPr>
          <w:sz w:val="24"/>
        </w:rPr>
        <w:t>art.</w:t>
      </w:r>
      <w:r>
        <w:rPr>
          <w:spacing w:val="-2"/>
          <w:sz w:val="24"/>
        </w:rPr>
        <w:t> </w:t>
      </w:r>
      <w:r>
        <w:rPr>
          <w:sz w:val="24"/>
        </w:rPr>
        <w:t>4º</w:t>
      </w:r>
      <w:r>
        <w:rPr>
          <w:spacing w:val="-2"/>
          <w:sz w:val="24"/>
        </w:rPr>
        <w:t> </w:t>
      </w:r>
      <w:r>
        <w:rPr>
          <w:sz w:val="24"/>
        </w:rPr>
        <w:t>do Decreto nº 42.063/2009.</w:t>
      </w:r>
    </w:p>
    <w:p>
      <w:pPr>
        <w:pStyle w:val="ListParagraph"/>
        <w:numPr>
          <w:ilvl w:val="1"/>
          <w:numId w:val="9"/>
        </w:numPr>
        <w:tabs>
          <w:tab w:pos="599" w:val="left" w:leader="none"/>
        </w:tabs>
        <w:spacing w:line="235" w:lineRule="auto" w:before="0" w:after="0"/>
        <w:ind w:left="119" w:right="330" w:firstLine="0"/>
        <w:jc w:val="left"/>
        <w:rPr>
          <w:sz w:val="24"/>
        </w:rPr>
      </w:pPr>
      <w:r>
        <w:rPr>
          <w:sz w:val="24"/>
        </w:rPr>
        <w:t>No caso de contratações para entrega imediata, considerada aquela com prazo de entrega de até 30 (trinta) dias da ordem de fornecimento, cujo valor estimado da contratação não supere o limite do disposto na alínea c do inciso IV</w:t>
      </w:r>
      <w:r>
        <w:rPr>
          <w:spacing w:val="-4"/>
          <w:sz w:val="24"/>
        </w:rPr>
        <w:t> </w:t>
      </w:r>
      <w:r>
        <w:rPr>
          <w:sz w:val="24"/>
        </w:rPr>
        <w:t>do art. 75 da Lei nº 14.133/2021, nas contratações com valores inferiores a 1/4 (um</w:t>
      </w:r>
      <w:r>
        <w:rPr>
          <w:spacing w:val="-2"/>
          <w:sz w:val="24"/>
        </w:rPr>
        <w:t> </w:t>
      </w:r>
      <w:r>
        <w:rPr>
          <w:sz w:val="24"/>
        </w:rPr>
        <w:t>quarto)</w:t>
      </w:r>
      <w:r>
        <w:rPr>
          <w:spacing w:val="-2"/>
          <w:sz w:val="24"/>
        </w:rPr>
        <w:t> </w:t>
      </w:r>
      <w:r>
        <w:rPr>
          <w:sz w:val="24"/>
        </w:rPr>
        <w:t>do</w:t>
      </w:r>
      <w:r>
        <w:rPr>
          <w:spacing w:val="-2"/>
          <w:sz w:val="24"/>
        </w:rPr>
        <w:t> </w:t>
      </w:r>
      <w:r>
        <w:rPr>
          <w:sz w:val="24"/>
        </w:rPr>
        <w:t>limite</w:t>
      </w:r>
      <w:r>
        <w:rPr>
          <w:spacing w:val="-2"/>
          <w:sz w:val="24"/>
        </w:rPr>
        <w:t> </w:t>
      </w:r>
      <w:r>
        <w:rPr>
          <w:sz w:val="24"/>
        </w:rPr>
        <w:t>para</w:t>
      </w:r>
      <w:r>
        <w:rPr>
          <w:spacing w:val="-2"/>
          <w:sz w:val="24"/>
        </w:rPr>
        <w:t> </w:t>
      </w:r>
      <w:r>
        <w:rPr>
          <w:sz w:val="24"/>
        </w:rPr>
        <w:t>dispensa</w:t>
      </w:r>
      <w:r>
        <w:rPr>
          <w:spacing w:val="-2"/>
          <w:sz w:val="24"/>
        </w:rPr>
        <w:t> </w:t>
      </w:r>
      <w:r>
        <w:rPr>
          <w:sz w:val="24"/>
        </w:rPr>
        <w:t>de</w:t>
      </w:r>
      <w:r>
        <w:rPr>
          <w:spacing w:val="-2"/>
          <w:sz w:val="24"/>
        </w:rPr>
        <w:t> </w:t>
      </w:r>
      <w:r>
        <w:rPr>
          <w:sz w:val="24"/>
        </w:rPr>
        <w:t>licitação</w:t>
      </w:r>
      <w:r>
        <w:rPr>
          <w:spacing w:val="-2"/>
          <w:sz w:val="24"/>
        </w:rPr>
        <w:t> </w:t>
      </w:r>
      <w:r>
        <w:rPr>
          <w:sz w:val="24"/>
        </w:rPr>
        <w:t>para</w:t>
      </w:r>
      <w:r>
        <w:rPr>
          <w:spacing w:val="-2"/>
          <w:sz w:val="24"/>
        </w:rPr>
        <w:t> </w:t>
      </w:r>
      <w:r>
        <w:rPr>
          <w:sz w:val="24"/>
        </w:rPr>
        <w:t>compras</w:t>
      </w:r>
      <w:r>
        <w:rPr>
          <w:spacing w:val="-2"/>
          <w:sz w:val="24"/>
        </w:rPr>
        <w:t> </w:t>
      </w:r>
      <w:r>
        <w:rPr>
          <w:sz w:val="24"/>
        </w:rPr>
        <w:t>em</w:t>
      </w:r>
      <w:r>
        <w:rPr>
          <w:spacing w:val="-2"/>
          <w:sz w:val="24"/>
        </w:rPr>
        <w:t> </w:t>
      </w:r>
      <w:r>
        <w:rPr>
          <w:sz w:val="24"/>
        </w:rPr>
        <w:t>geral</w:t>
      </w:r>
      <w:r>
        <w:rPr>
          <w:spacing w:val="-2"/>
          <w:sz w:val="24"/>
        </w:rPr>
        <w:t> </w:t>
      </w:r>
      <w:r>
        <w:rPr>
          <w:sz w:val="24"/>
        </w:rPr>
        <w:t>e</w:t>
      </w:r>
      <w:r>
        <w:rPr>
          <w:spacing w:val="-2"/>
          <w:sz w:val="24"/>
        </w:rPr>
        <w:t> </w:t>
      </w:r>
      <w:r>
        <w:rPr>
          <w:sz w:val="24"/>
        </w:rPr>
        <w:t>nas</w:t>
      </w:r>
      <w:r>
        <w:rPr>
          <w:spacing w:val="-2"/>
          <w:sz w:val="24"/>
        </w:rPr>
        <w:t> </w:t>
      </w:r>
      <w:r>
        <w:rPr>
          <w:sz w:val="24"/>
        </w:rPr>
        <w:t>contratações</w:t>
      </w:r>
      <w:r>
        <w:rPr>
          <w:spacing w:val="-2"/>
          <w:sz w:val="24"/>
        </w:rPr>
        <w:t> </w:t>
      </w:r>
      <w:r>
        <w:rPr>
          <w:sz w:val="24"/>
        </w:rPr>
        <w:t>de</w:t>
      </w:r>
      <w:r>
        <w:rPr>
          <w:spacing w:val="-2"/>
          <w:sz w:val="24"/>
        </w:rPr>
        <w:t> </w:t>
      </w:r>
      <w:r>
        <w:rPr>
          <w:sz w:val="24"/>
        </w:rPr>
        <w:t>produto</w:t>
      </w:r>
      <w:r>
        <w:rPr>
          <w:spacing w:val="-2"/>
          <w:sz w:val="24"/>
        </w:rPr>
        <w:t> </w:t>
      </w:r>
      <w:r>
        <w:rPr>
          <w:sz w:val="24"/>
        </w:rPr>
        <w:t>para</w:t>
      </w:r>
      <w:r>
        <w:rPr>
          <w:spacing w:val="-2"/>
          <w:sz w:val="24"/>
        </w:rPr>
        <w:t> </w:t>
      </w:r>
      <w:r>
        <w:rPr>
          <w:sz w:val="24"/>
        </w:rPr>
        <w:t>pesquisa</w:t>
      </w:r>
      <w:r>
        <w:rPr>
          <w:spacing w:val="-2"/>
          <w:sz w:val="24"/>
        </w:rPr>
        <w:t> </w:t>
      </w:r>
      <w:r>
        <w:rPr>
          <w:sz w:val="24"/>
        </w:rPr>
        <w:t>e</w:t>
      </w:r>
      <w:r>
        <w:rPr>
          <w:spacing w:val="-2"/>
          <w:sz w:val="24"/>
        </w:rPr>
        <w:t> </w:t>
      </w:r>
      <w:r>
        <w:rPr>
          <w:sz w:val="24"/>
        </w:rPr>
        <w:t>desenvolvimento</w:t>
      </w:r>
      <w:r>
        <w:rPr>
          <w:spacing w:val="-2"/>
          <w:sz w:val="24"/>
        </w:rPr>
        <w:t> </w:t>
      </w:r>
      <w:r>
        <w:rPr>
          <w:sz w:val="24"/>
        </w:rPr>
        <w:t>de</w:t>
      </w:r>
      <w:r>
        <w:rPr>
          <w:spacing w:val="-2"/>
          <w:sz w:val="24"/>
        </w:rPr>
        <w:t> </w:t>
      </w:r>
      <w:r>
        <w:rPr>
          <w:sz w:val="24"/>
        </w:rPr>
        <w:t>que</w:t>
      </w:r>
      <w:r>
        <w:rPr>
          <w:spacing w:val="-2"/>
          <w:sz w:val="24"/>
        </w:rPr>
        <w:t> </w:t>
      </w:r>
      <w:r>
        <w:rPr>
          <w:sz w:val="24"/>
        </w:rPr>
        <w:t>trata</w:t>
      </w:r>
      <w:r>
        <w:rPr>
          <w:spacing w:val="-2"/>
          <w:sz w:val="24"/>
        </w:rPr>
        <w:t> </w:t>
      </w:r>
      <w:r>
        <w:rPr>
          <w:sz w:val="24"/>
        </w:rPr>
        <w:t>a</w:t>
      </w:r>
      <w:r>
        <w:rPr>
          <w:spacing w:val="-2"/>
          <w:sz w:val="24"/>
        </w:rPr>
        <w:t> </w:t>
      </w:r>
      <w:r>
        <w:rPr>
          <w:sz w:val="24"/>
        </w:rPr>
        <w:t>alínea</w:t>
      </w:r>
      <w:r>
        <w:rPr>
          <w:spacing w:val="-2"/>
          <w:sz w:val="24"/>
        </w:rPr>
        <w:t> </w:t>
      </w:r>
      <w:r>
        <w:rPr>
          <w:sz w:val="24"/>
        </w:rPr>
        <w:t>c</w:t>
      </w:r>
      <w:r>
        <w:rPr>
          <w:spacing w:val="-2"/>
          <w:sz w:val="24"/>
        </w:rPr>
        <w:t> </w:t>
      </w:r>
      <w:r>
        <w:rPr>
          <w:sz w:val="24"/>
        </w:rPr>
        <w:t>do inciso IV do art. 75 da Lei nº 14.133/2021, somente será exigida:</w:t>
      </w:r>
    </w:p>
    <w:p>
      <w:pPr>
        <w:pStyle w:val="ListParagraph"/>
        <w:numPr>
          <w:ilvl w:val="0"/>
          <w:numId w:val="11"/>
        </w:numPr>
        <w:tabs>
          <w:tab w:pos="365" w:val="left" w:leader="none"/>
        </w:tabs>
        <w:spacing w:line="235" w:lineRule="auto" w:before="0" w:after="0"/>
        <w:ind w:left="119" w:right="644" w:firstLine="0"/>
        <w:jc w:val="left"/>
        <w:rPr>
          <w:sz w:val="24"/>
        </w:rPr>
      </w:pPr>
      <w:r>
        <w:rPr>
          <w:sz w:val="24"/>
        </w:rPr>
        <w:t>das</w:t>
      </w:r>
      <w:r>
        <w:rPr>
          <w:spacing w:val="-2"/>
          <w:sz w:val="24"/>
        </w:rPr>
        <w:t> </w:t>
      </w:r>
      <w:r>
        <w:rPr>
          <w:sz w:val="24"/>
        </w:rPr>
        <w:t>pessoas</w:t>
      </w:r>
      <w:r>
        <w:rPr>
          <w:spacing w:val="-2"/>
          <w:sz w:val="24"/>
        </w:rPr>
        <w:t> </w:t>
      </w:r>
      <w:r>
        <w:rPr>
          <w:sz w:val="24"/>
        </w:rPr>
        <w:t>jurídicas,</w:t>
      </w:r>
      <w:r>
        <w:rPr>
          <w:spacing w:val="-2"/>
          <w:sz w:val="24"/>
        </w:rPr>
        <w:t> </w:t>
      </w:r>
      <w:r>
        <w:rPr>
          <w:sz w:val="24"/>
        </w:rPr>
        <w:t>a</w:t>
      </w:r>
      <w:r>
        <w:rPr>
          <w:spacing w:val="-2"/>
          <w:sz w:val="24"/>
        </w:rPr>
        <w:t> </w:t>
      </w:r>
      <w:r>
        <w:rPr>
          <w:sz w:val="24"/>
        </w:rPr>
        <w:t>comprovação</w:t>
      </w:r>
      <w:r>
        <w:rPr>
          <w:spacing w:val="-2"/>
          <w:sz w:val="24"/>
        </w:rPr>
        <w:t> </w:t>
      </w:r>
      <w:r>
        <w:rPr>
          <w:sz w:val="24"/>
        </w:rPr>
        <w:t>relativa</w:t>
      </w:r>
      <w:r>
        <w:rPr>
          <w:spacing w:val="-2"/>
          <w:sz w:val="24"/>
        </w:rPr>
        <w:t> </w:t>
      </w:r>
      <w:r>
        <w:rPr>
          <w:sz w:val="24"/>
        </w:rPr>
        <w:t>à</w:t>
      </w:r>
      <w:r>
        <w:rPr>
          <w:spacing w:val="-2"/>
          <w:sz w:val="24"/>
        </w:rPr>
        <w:t> </w:t>
      </w:r>
      <w:r>
        <w:rPr>
          <w:sz w:val="24"/>
        </w:rPr>
        <w:t>habilitação</w:t>
      </w:r>
      <w:r>
        <w:rPr>
          <w:spacing w:val="-2"/>
          <w:sz w:val="24"/>
        </w:rPr>
        <w:t> </w:t>
      </w:r>
      <w:r>
        <w:rPr>
          <w:sz w:val="24"/>
        </w:rPr>
        <w:t>jurídica,</w:t>
      </w:r>
      <w:r>
        <w:rPr>
          <w:spacing w:val="-2"/>
          <w:sz w:val="24"/>
        </w:rPr>
        <w:t> </w:t>
      </w:r>
      <w:r>
        <w:rPr>
          <w:sz w:val="24"/>
        </w:rPr>
        <w:t>regularidade</w:t>
      </w:r>
      <w:r>
        <w:rPr>
          <w:spacing w:val="-2"/>
          <w:sz w:val="24"/>
        </w:rPr>
        <w:t> </w:t>
      </w:r>
      <w:r>
        <w:rPr>
          <w:sz w:val="24"/>
        </w:rPr>
        <w:t>fiscal</w:t>
      </w:r>
      <w:r>
        <w:rPr>
          <w:spacing w:val="-2"/>
          <w:sz w:val="24"/>
        </w:rPr>
        <w:t> </w:t>
      </w:r>
      <w:r>
        <w:rPr>
          <w:sz w:val="24"/>
        </w:rPr>
        <w:t>estadual,</w:t>
      </w:r>
      <w:r>
        <w:rPr>
          <w:spacing w:val="-2"/>
          <w:sz w:val="24"/>
        </w:rPr>
        <w:t> </w:t>
      </w:r>
      <w:r>
        <w:rPr>
          <w:sz w:val="24"/>
        </w:rPr>
        <w:t>à</w:t>
      </w:r>
      <w:r>
        <w:rPr>
          <w:spacing w:val="-2"/>
          <w:sz w:val="24"/>
        </w:rPr>
        <w:t> </w:t>
      </w:r>
      <w:r>
        <w:rPr>
          <w:sz w:val="24"/>
        </w:rPr>
        <w:t>Seguridade</w:t>
      </w:r>
      <w:r>
        <w:rPr>
          <w:spacing w:val="-2"/>
          <w:sz w:val="24"/>
        </w:rPr>
        <w:t> </w:t>
      </w:r>
      <w:r>
        <w:rPr>
          <w:sz w:val="24"/>
        </w:rPr>
        <w:t>Social</w:t>
      </w:r>
      <w:r>
        <w:rPr>
          <w:spacing w:val="-2"/>
          <w:sz w:val="24"/>
        </w:rPr>
        <w:t> </w:t>
      </w:r>
      <w:r>
        <w:rPr>
          <w:sz w:val="24"/>
        </w:rPr>
        <w:t>e</w:t>
      </w:r>
      <w:r>
        <w:rPr>
          <w:spacing w:val="-2"/>
          <w:sz w:val="24"/>
        </w:rPr>
        <w:t> </w:t>
      </w:r>
      <w:r>
        <w:rPr>
          <w:sz w:val="24"/>
        </w:rPr>
        <w:t>ao</w:t>
      </w:r>
      <w:r>
        <w:rPr>
          <w:spacing w:val="-2"/>
          <w:sz w:val="24"/>
        </w:rPr>
        <w:t> </w:t>
      </w:r>
      <w:r>
        <w:rPr>
          <w:sz w:val="24"/>
        </w:rPr>
        <w:t>FGTS</w:t>
      </w:r>
      <w:r>
        <w:rPr>
          <w:spacing w:val="-2"/>
          <w:sz w:val="24"/>
        </w:rPr>
        <w:t> </w:t>
      </w:r>
      <w:r>
        <w:rPr>
          <w:sz w:val="24"/>
        </w:rPr>
        <w:t>e</w:t>
      </w:r>
      <w:r>
        <w:rPr>
          <w:spacing w:val="-2"/>
          <w:sz w:val="24"/>
        </w:rPr>
        <w:t> </w:t>
      </w:r>
      <w:r>
        <w:rPr>
          <w:sz w:val="24"/>
        </w:rPr>
        <w:t>a</w:t>
      </w:r>
      <w:r>
        <w:rPr>
          <w:spacing w:val="-2"/>
          <w:sz w:val="24"/>
        </w:rPr>
        <w:t> </w:t>
      </w:r>
      <w:r>
        <w:rPr>
          <w:sz w:val="24"/>
        </w:rPr>
        <w:t>regularidade</w:t>
      </w:r>
      <w:r>
        <w:rPr>
          <w:spacing w:val="-2"/>
          <w:sz w:val="24"/>
        </w:rPr>
        <w:t> </w:t>
      </w:r>
      <w:r>
        <w:rPr>
          <w:sz w:val="24"/>
        </w:rPr>
        <w:t>perante</w:t>
      </w:r>
      <w:r>
        <w:rPr>
          <w:spacing w:val="-2"/>
          <w:sz w:val="24"/>
        </w:rPr>
        <w:t> </w:t>
      </w:r>
      <w:r>
        <w:rPr>
          <w:sz w:val="24"/>
        </w:rPr>
        <w:t>a Justiça do Trabalho; e</w:t>
      </w:r>
    </w:p>
    <w:p>
      <w:pPr>
        <w:pStyle w:val="ListParagraph"/>
        <w:numPr>
          <w:ilvl w:val="0"/>
          <w:numId w:val="11"/>
        </w:numPr>
        <w:tabs>
          <w:tab w:pos="378" w:val="left" w:leader="none"/>
        </w:tabs>
        <w:spacing w:line="271" w:lineRule="exact" w:before="0" w:after="0"/>
        <w:ind w:left="378" w:right="0" w:hanging="259"/>
        <w:jc w:val="left"/>
        <w:rPr>
          <w:sz w:val="24"/>
        </w:rPr>
      </w:pPr>
      <w:r>
        <w:rPr>
          <w:sz w:val="24"/>
        </w:rPr>
        <w:t>das pessoas físicas, a comprovação da regularidade fiscal com a Fazenda </w:t>
      </w:r>
      <w:r>
        <w:rPr>
          <w:spacing w:val="-2"/>
          <w:sz w:val="24"/>
        </w:rPr>
        <w:t>Estadual.</w:t>
      </w:r>
    </w:p>
    <w:p>
      <w:pPr>
        <w:pStyle w:val="ListParagraph"/>
        <w:spacing w:after="0" w:line="271" w:lineRule="exact"/>
        <w:jc w:val="left"/>
        <w:rPr>
          <w:sz w:val="24"/>
        </w:rPr>
        <w:sectPr>
          <w:pgSz w:w="15840" w:h="24480"/>
          <w:pgMar w:top="0" w:bottom="280" w:left="0" w:right="0"/>
        </w:sectPr>
      </w:pPr>
    </w:p>
    <w:p>
      <w:pPr>
        <w:pStyle w:val="ListParagraph"/>
        <w:numPr>
          <w:ilvl w:val="1"/>
          <w:numId w:val="9"/>
        </w:numPr>
        <w:tabs>
          <w:tab w:pos="599" w:val="left" w:leader="none"/>
        </w:tabs>
        <w:spacing w:line="235" w:lineRule="auto" w:before="0" w:after="0"/>
        <w:ind w:left="119" w:right="510" w:firstLine="0"/>
        <w:jc w:val="left"/>
        <w:rPr>
          <w:sz w:val="24"/>
        </w:rPr>
      </w:pPr>
      <w:r>
        <w:rPr>
          <w:sz w:val="24"/>
        </w:rPr>
        <w:t>Quando</w:t>
      </w:r>
      <w:r>
        <w:rPr>
          <w:spacing w:val="-2"/>
          <w:sz w:val="24"/>
        </w:rPr>
        <w:t> </w:t>
      </w:r>
      <w:r>
        <w:rPr>
          <w:sz w:val="24"/>
        </w:rPr>
        <w:t>permitida</w:t>
      </w:r>
      <w:r>
        <w:rPr>
          <w:spacing w:val="-2"/>
          <w:sz w:val="24"/>
        </w:rPr>
        <w:t> </w:t>
      </w:r>
      <w:r>
        <w:rPr>
          <w:sz w:val="24"/>
        </w:rPr>
        <w:t>a</w:t>
      </w:r>
      <w:r>
        <w:rPr>
          <w:spacing w:val="-2"/>
          <w:sz w:val="24"/>
        </w:rPr>
        <w:t> </w:t>
      </w:r>
      <w:r>
        <w:rPr>
          <w:sz w:val="24"/>
        </w:rPr>
        <w:t>participação</w:t>
      </w:r>
      <w:r>
        <w:rPr>
          <w:spacing w:val="-2"/>
          <w:sz w:val="24"/>
        </w:rPr>
        <w:t> </w:t>
      </w:r>
      <w:r>
        <w:rPr>
          <w:sz w:val="24"/>
        </w:rPr>
        <w:t>de</w:t>
      </w:r>
      <w:r>
        <w:rPr>
          <w:spacing w:val="-2"/>
          <w:sz w:val="24"/>
        </w:rPr>
        <w:t> </w:t>
      </w:r>
      <w:r>
        <w:rPr>
          <w:sz w:val="24"/>
        </w:rPr>
        <w:t>empresas</w:t>
      </w:r>
      <w:r>
        <w:rPr>
          <w:spacing w:val="-2"/>
          <w:sz w:val="24"/>
        </w:rPr>
        <w:t> </w:t>
      </w:r>
      <w:r>
        <w:rPr>
          <w:sz w:val="24"/>
        </w:rPr>
        <w:t>estrangeiras</w:t>
      </w:r>
      <w:r>
        <w:rPr>
          <w:spacing w:val="-2"/>
          <w:sz w:val="24"/>
        </w:rPr>
        <w:t> </w:t>
      </w:r>
      <w:r>
        <w:rPr>
          <w:sz w:val="24"/>
        </w:rPr>
        <w:t>que</w:t>
      </w:r>
      <w:r>
        <w:rPr>
          <w:spacing w:val="-2"/>
          <w:sz w:val="24"/>
        </w:rPr>
        <w:t> </w:t>
      </w:r>
      <w:r>
        <w:rPr>
          <w:sz w:val="24"/>
        </w:rPr>
        <w:t>não</w:t>
      </w:r>
      <w:r>
        <w:rPr>
          <w:spacing w:val="-2"/>
          <w:sz w:val="24"/>
        </w:rPr>
        <w:t> </w:t>
      </w:r>
      <w:r>
        <w:rPr>
          <w:sz w:val="24"/>
        </w:rPr>
        <w:t>funcionem</w:t>
      </w:r>
      <w:r>
        <w:rPr>
          <w:spacing w:val="-2"/>
          <w:sz w:val="24"/>
        </w:rPr>
        <w:t> </w:t>
      </w:r>
      <w:r>
        <w:rPr>
          <w:sz w:val="24"/>
        </w:rPr>
        <w:t>no</w:t>
      </w:r>
      <w:r>
        <w:rPr>
          <w:spacing w:val="-2"/>
          <w:sz w:val="24"/>
        </w:rPr>
        <w:t> </w:t>
      </w:r>
      <w:r>
        <w:rPr>
          <w:sz w:val="24"/>
        </w:rPr>
        <w:t>País,</w:t>
      </w:r>
      <w:r>
        <w:rPr>
          <w:spacing w:val="-2"/>
          <w:sz w:val="24"/>
        </w:rPr>
        <w:t> </w:t>
      </w:r>
      <w:r>
        <w:rPr>
          <w:sz w:val="24"/>
        </w:rPr>
        <w:t>as</w:t>
      </w:r>
      <w:r>
        <w:rPr>
          <w:spacing w:val="-2"/>
          <w:sz w:val="24"/>
        </w:rPr>
        <w:t> </w:t>
      </w:r>
      <w:r>
        <w:rPr>
          <w:sz w:val="24"/>
        </w:rPr>
        <w:t>exigências</w:t>
      </w:r>
      <w:r>
        <w:rPr>
          <w:spacing w:val="-2"/>
          <w:sz w:val="24"/>
        </w:rPr>
        <w:t> </w:t>
      </w:r>
      <w:r>
        <w:rPr>
          <w:sz w:val="24"/>
        </w:rPr>
        <w:t>de</w:t>
      </w:r>
      <w:r>
        <w:rPr>
          <w:spacing w:val="-2"/>
          <w:sz w:val="24"/>
        </w:rPr>
        <w:t> </w:t>
      </w:r>
      <w:r>
        <w:rPr>
          <w:sz w:val="24"/>
        </w:rPr>
        <w:t>habilitação</w:t>
      </w:r>
      <w:r>
        <w:rPr>
          <w:spacing w:val="-2"/>
          <w:sz w:val="24"/>
        </w:rPr>
        <w:t> </w:t>
      </w:r>
      <w:r>
        <w:rPr>
          <w:sz w:val="24"/>
        </w:rPr>
        <w:t>serão</w:t>
      </w:r>
      <w:r>
        <w:rPr>
          <w:spacing w:val="-2"/>
          <w:sz w:val="24"/>
        </w:rPr>
        <w:t> </w:t>
      </w:r>
      <w:r>
        <w:rPr>
          <w:sz w:val="24"/>
        </w:rPr>
        <w:t>atendidas</w:t>
      </w:r>
      <w:r>
        <w:rPr>
          <w:spacing w:val="-2"/>
          <w:sz w:val="24"/>
        </w:rPr>
        <w:t> </w:t>
      </w:r>
      <w:r>
        <w:rPr>
          <w:sz w:val="24"/>
        </w:rPr>
        <w:t>mediante</w:t>
      </w:r>
      <w:r>
        <w:rPr>
          <w:spacing w:val="-2"/>
          <w:sz w:val="24"/>
        </w:rPr>
        <w:t> </w:t>
      </w:r>
      <w:r>
        <w:rPr>
          <w:sz w:val="24"/>
        </w:rPr>
        <w:t>documentos equivalentes, inicialmente apresentados em tradução livre.</w:t>
      </w:r>
    </w:p>
    <w:p>
      <w:pPr>
        <w:pStyle w:val="ListParagraph"/>
        <w:numPr>
          <w:ilvl w:val="2"/>
          <w:numId w:val="9"/>
        </w:numPr>
        <w:tabs>
          <w:tab w:pos="779" w:val="left" w:leader="none"/>
        </w:tabs>
        <w:spacing w:line="235" w:lineRule="auto" w:before="0" w:after="0"/>
        <w:ind w:left="119" w:right="171" w:firstLine="0"/>
        <w:jc w:val="left"/>
        <w:rPr>
          <w:sz w:val="24"/>
        </w:rPr>
      </w:pPr>
      <w:r>
        <w:rPr>
          <w:sz w:val="24"/>
        </w:rPr>
        <w:t>O</w:t>
      </w:r>
      <w:r>
        <w:rPr>
          <w:spacing w:val="-2"/>
          <w:sz w:val="24"/>
        </w:rPr>
        <w:t> </w:t>
      </w:r>
      <w:r>
        <w:rPr>
          <w:sz w:val="24"/>
        </w:rPr>
        <w:t>licitante</w:t>
      </w:r>
      <w:r>
        <w:rPr>
          <w:spacing w:val="-2"/>
          <w:sz w:val="24"/>
        </w:rPr>
        <w:t> </w:t>
      </w:r>
      <w:r>
        <w:rPr>
          <w:sz w:val="24"/>
        </w:rPr>
        <w:t>deverá</w:t>
      </w:r>
      <w:r>
        <w:rPr>
          <w:spacing w:val="-2"/>
          <w:sz w:val="24"/>
        </w:rPr>
        <w:t> </w:t>
      </w:r>
      <w:r>
        <w:rPr>
          <w:sz w:val="24"/>
        </w:rPr>
        <w:t>ter</w:t>
      </w:r>
      <w:r>
        <w:rPr>
          <w:spacing w:val="-2"/>
          <w:sz w:val="24"/>
        </w:rPr>
        <w:t> </w:t>
      </w:r>
      <w:r>
        <w:rPr>
          <w:sz w:val="24"/>
        </w:rPr>
        <w:t>procurador</w:t>
      </w:r>
      <w:r>
        <w:rPr>
          <w:spacing w:val="-2"/>
          <w:sz w:val="24"/>
        </w:rPr>
        <w:t> </w:t>
      </w:r>
      <w:r>
        <w:rPr>
          <w:sz w:val="24"/>
        </w:rPr>
        <w:t>residente</w:t>
      </w:r>
      <w:r>
        <w:rPr>
          <w:spacing w:val="-2"/>
          <w:sz w:val="24"/>
        </w:rPr>
        <w:t> </w:t>
      </w:r>
      <w:r>
        <w:rPr>
          <w:sz w:val="24"/>
        </w:rPr>
        <w:t>e</w:t>
      </w:r>
      <w:r>
        <w:rPr>
          <w:spacing w:val="-2"/>
          <w:sz w:val="24"/>
        </w:rPr>
        <w:t> </w:t>
      </w:r>
      <w:r>
        <w:rPr>
          <w:sz w:val="24"/>
        </w:rPr>
        <w:t>domiciliado</w:t>
      </w:r>
      <w:r>
        <w:rPr>
          <w:spacing w:val="-2"/>
          <w:sz w:val="24"/>
        </w:rPr>
        <w:t> </w:t>
      </w:r>
      <w:r>
        <w:rPr>
          <w:sz w:val="24"/>
        </w:rPr>
        <w:t>no</w:t>
      </w:r>
      <w:r>
        <w:rPr>
          <w:spacing w:val="-2"/>
          <w:sz w:val="24"/>
        </w:rPr>
        <w:t> </w:t>
      </w:r>
      <w:r>
        <w:rPr>
          <w:sz w:val="24"/>
        </w:rPr>
        <w:t>Brasil,</w:t>
      </w:r>
      <w:r>
        <w:rPr>
          <w:spacing w:val="-2"/>
          <w:sz w:val="24"/>
        </w:rPr>
        <w:t> </w:t>
      </w:r>
      <w:r>
        <w:rPr>
          <w:sz w:val="24"/>
        </w:rPr>
        <w:t>com</w:t>
      </w:r>
      <w:r>
        <w:rPr>
          <w:spacing w:val="-2"/>
          <w:sz w:val="24"/>
        </w:rPr>
        <w:t> </w:t>
      </w:r>
      <w:r>
        <w:rPr>
          <w:sz w:val="24"/>
        </w:rPr>
        <w:t>poderes</w:t>
      </w:r>
      <w:r>
        <w:rPr>
          <w:spacing w:val="-2"/>
          <w:sz w:val="24"/>
        </w:rPr>
        <w:t> </w:t>
      </w:r>
      <w:r>
        <w:rPr>
          <w:sz w:val="24"/>
        </w:rPr>
        <w:t>para</w:t>
      </w:r>
      <w:r>
        <w:rPr>
          <w:spacing w:val="-2"/>
          <w:sz w:val="24"/>
        </w:rPr>
        <w:t> </w:t>
      </w:r>
      <w:r>
        <w:rPr>
          <w:sz w:val="24"/>
        </w:rPr>
        <w:t>receber</w:t>
      </w:r>
      <w:r>
        <w:rPr>
          <w:spacing w:val="-2"/>
          <w:sz w:val="24"/>
        </w:rPr>
        <w:t> </w:t>
      </w:r>
      <w:r>
        <w:rPr>
          <w:sz w:val="24"/>
        </w:rPr>
        <w:t>citação,</w:t>
      </w:r>
      <w:r>
        <w:rPr>
          <w:spacing w:val="-2"/>
          <w:sz w:val="24"/>
        </w:rPr>
        <w:t> </w:t>
      </w:r>
      <w:r>
        <w:rPr>
          <w:sz w:val="24"/>
        </w:rPr>
        <w:t>intimação</w:t>
      </w:r>
      <w:r>
        <w:rPr>
          <w:spacing w:val="-2"/>
          <w:sz w:val="24"/>
        </w:rPr>
        <w:t> </w:t>
      </w:r>
      <w:r>
        <w:rPr>
          <w:sz w:val="24"/>
        </w:rPr>
        <w:t>e</w:t>
      </w:r>
      <w:r>
        <w:rPr>
          <w:spacing w:val="-2"/>
          <w:sz w:val="24"/>
        </w:rPr>
        <w:t> </w:t>
      </w:r>
      <w:r>
        <w:rPr>
          <w:sz w:val="24"/>
        </w:rPr>
        <w:t>responder</w:t>
      </w:r>
      <w:r>
        <w:rPr>
          <w:spacing w:val="-2"/>
          <w:sz w:val="24"/>
        </w:rPr>
        <w:t> </w:t>
      </w:r>
      <w:r>
        <w:rPr>
          <w:sz w:val="24"/>
        </w:rPr>
        <w:t>administrativa</w:t>
      </w:r>
      <w:r>
        <w:rPr>
          <w:spacing w:val="-2"/>
          <w:sz w:val="24"/>
        </w:rPr>
        <w:t> </w:t>
      </w:r>
      <w:r>
        <w:rPr>
          <w:sz w:val="24"/>
        </w:rPr>
        <w:t>e</w:t>
      </w:r>
      <w:r>
        <w:rPr>
          <w:spacing w:val="-2"/>
          <w:sz w:val="24"/>
        </w:rPr>
        <w:t> </w:t>
      </w:r>
      <w:r>
        <w:rPr>
          <w:sz w:val="24"/>
        </w:rPr>
        <w:t>judicialmente por seus atos, juntando o instrumento de mandato com os documentos de habilitação.</w:t>
      </w:r>
    </w:p>
    <w:p>
      <w:pPr>
        <w:pStyle w:val="ListParagraph"/>
        <w:numPr>
          <w:ilvl w:val="2"/>
          <w:numId w:val="9"/>
        </w:numPr>
        <w:tabs>
          <w:tab w:pos="779" w:val="left" w:leader="none"/>
        </w:tabs>
        <w:spacing w:line="235" w:lineRule="auto" w:before="0" w:after="0"/>
        <w:ind w:left="119" w:right="353" w:firstLine="0"/>
        <w:jc w:val="left"/>
        <w:rPr>
          <w:sz w:val="24"/>
        </w:rPr>
      </w:pPr>
      <w:r>
        <w:rPr>
          <w:sz w:val="24"/>
        </w:rPr>
        <w:t>Na hipótese de o licitante vencedor ser empresa estrangeira que não funcione no País, para fins de assinatura do contrato, os documentos exigidos para a habilitação</w:t>
      </w:r>
      <w:r>
        <w:rPr>
          <w:spacing w:val="-2"/>
          <w:sz w:val="24"/>
        </w:rPr>
        <w:t> </w:t>
      </w:r>
      <w:r>
        <w:rPr>
          <w:sz w:val="24"/>
        </w:rPr>
        <w:t>serão</w:t>
      </w:r>
      <w:r>
        <w:rPr>
          <w:spacing w:val="-2"/>
          <w:sz w:val="24"/>
        </w:rPr>
        <w:t> </w:t>
      </w:r>
      <w:r>
        <w:rPr>
          <w:sz w:val="24"/>
        </w:rPr>
        <w:t>traduzidos</w:t>
      </w:r>
      <w:r>
        <w:rPr>
          <w:spacing w:val="-2"/>
          <w:sz w:val="24"/>
        </w:rPr>
        <w:t> </w:t>
      </w:r>
      <w:r>
        <w:rPr>
          <w:sz w:val="24"/>
        </w:rPr>
        <w:t>por</w:t>
      </w:r>
      <w:r>
        <w:rPr>
          <w:spacing w:val="-2"/>
          <w:sz w:val="24"/>
        </w:rPr>
        <w:t> </w:t>
      </w:r>
      <w:r>
        <w:rPr>
          <w:sz w:val="24"/>
        </w:rPr>
        <w:t>tradutor</w:t>
      </w:r>
      <w:r>
        <w:rPr>
          <w:spacing w:val="-2"/>
          <w:sz w:val="24"/>
        </w:rPr>
        <w:t> </w:t>
      </w:r>
      <w:r>
        <w:rPr>
          <w:sz w:val="24"/>
        </w:rPr>
        <w:t>juramentado</w:t>
      </w:r>
      <w:r>
        <w:rPr>
          <w:spacing w:val="-2"/>
          <w:sz w:val="24"/>
        </w:rPr>
        <w:t> </w:t>
      </w:r>
      <w:r>
        <w:rPr>
          <w:sz w:val="24"/>
        </w:rPr>
        <w:t>no</w:t>
      </w:r>
      <w:r>
        <w:rPr>
          <w:spacing w:val="-2"/>
          <w:sz w:val="24"/>
        </w:rPr>
        <w:t> </w:t>
      </w:r>
      <w:r>
        <w:rPr>
          <w:sz w:val="24"/>
        </w:rPr>
        <w:t>País</w:t>
      </w:r>
      <w:r>
        <w:rPr>
          <w:spacing w:val="-2"/>
          <w:sz w:val="24"/>
        </w:rPr>
        <w:t> </w:t>
      </w:r>
      <w:r>
        <w:rPr>
          <w:sz w:val="24"/>
        </w:rPr>
        <w:t>e</w:t>
      </w:r>
      <w:r>
        <w:rPr>
          <w:spacing w:val="-2"/>
          <w:sz w:val="24"/>
        </w:rPr>
        <w:t> </w:t>
      </w:r>
      <w:r>
        <w:rPr>
          <w:sz w:val="24"/>
        </w:rPr>
        <w:t>apostilados</w:t>
      </w:r>
      <w:r>
        <w:rPr>
          <w:spacing w:val="-2"/>
          <w:sz w:val="24"/>
        </w:rPr>
        <w:t> </w:t>
      </w:r>
      <w:r>
        <w:rPr>
          <w:sz w:val="24"/>
        </w:rPr>
        <w:t>nos</w:t>
      </w:r>
      <w:r>
        <w:rPr>
          <w:spacing w:val="-2"/>
          <w:sz w:val="24"/>
        </w:rPr>
        <w:t> </w:t>
      </w:r>
      <w:r>
        <w:rPr>
          <w:sz w:val="24"/>
        </w:rPr>
        <w:t>termos</w:t>
      </w:r>
      <w:r>
        <w:rPr>
          <w:spacing w:val="-2"/>
          <w:sz w:val="24"/>
        </w:rPr>
        <w:t> </w:t>
      </w:r>
      <w:r>
        <w:rPr>
          <w:sz w:val="24"/>
        </w:rPr>
        <w:t>do</w:t>
      </w:r>
      <w:r>
        <w:rPr>
          <w:spacing w:val="-2"/>
          <w:sz w:val="24"/>
        </w:rPr>
        <w:t> </w:t>
      </w:r>
      <w:r>
        <w:rPr>
          <w:sz w:val="24"/>
        </w:rPr>
        <w:t>disposto</w:t>
      </w:r>
      <w:r>
        <w:rPr>
          <w:spacing w:val="-2"/>
          <w:sz w:val="24"/>
        </w:rPr>
        <w:t> </w:t>
      </w:r>
      <w:r>
        <w:rPr>
          <w:sz w:val="24"/>
        </w:rPr>
        <w:t>no</w:t>
      </w:r>
      <w:r>
        <w:rPr>
          <w:spacing w:val="-2"/>
          <w:sz w:val="24"/>
        </w:rPr>
        <w:t> </w:t>
      </w:r>
      <w:r>
        <w:rPr>
          <w:sz w:val="24"/>
        </w:rPr>
        <w:t>Decreto</w:t>
      </w:r>
      <w:r>
        <w:rPr>
          <w:spacing w:val="-2"/>
          <w:sz w:val="24"/>
        </w:rPr>
        <w:t> </w:t>
      </w:r>
      <w:r>
        <w:rPr>
          <w:sz w:val="24"/>
        </w:rPr>
        <w:t>nº</w:t>
      </w:r>
      <w:r>
        <w:rPr>
          <w:spacing w:val="-2"/>
          <w:sz w:val="24"/>
        </w:rPr>
        <w:t> </w:t>
      </w:r>
      <w:r>
        <w:rPr>
          <w:sz w:val="24"/>
        </w:rPr>
        <w:t>8.660/2016,</w:t>
      </w:r>
      <w:r>
        <w:rPr>
          <w:spacing w:val="-2"/>
          <w:sz w:val="24"/>
        </w:rPr>
        <w:t> </w:t>
      </w:r>
      <w:r>
        <w:rPr>
          <w:sz w:val="24"/>
        </w:rPr>
        <w:t>ou</w:t>
      </w:r>
      <w:r>
        <w:rPr>
          <w:spacing w:val="-2"/>
          <w:sz w:val="24"/>
        </w:rPr>
        <w:t> </w:t>
      </w:r>
      <w:r>
        <w:rPr>
          <w:sz w:val="24"/>
        </w:rPr>
        <w:t>de</w:t>
      </w:r>
      <w:r>
        <w:rPr>
          <w:spacing w:val="-2"/>
          <w:sz w:val="24"/>
        </w:rPr>
        <w:t> </w:t>
      </w:r>
      <w:r>
        <w:rPr>
          <w:sz w:val="24"/>
        </w:rPr>
        <w:t>outro</w:t>
      </w:r>
      <w:r>
        <w:rPr>
          <w:spacing w:val="-2"/>
          <w:sz w:val="24"/>
        </w:rPr>
        <w:t> </w:t>
      </w:r>
      <w:r>
        <w:rPr>
          <w:sz w:val="24"/>
        </w:rPr>
        <w:t>que</w:t>
      </w:r>
      <w:r>
        <w:rPr>
          <w:spacing w:val="-2"/>
          <w:sz w:val="24"/>
        </w:rPr>
        <w:t> </w:t>
      </w:r>
      <w:r>
        <w:rPr>
          <w:sz w:val="24"/>
        </w:rPr>
        <w:t>venha</w:t>
      </w:r>
      <w:r>
        <w:rPr>
          <w:spacing w:val="-2"/>
          <w:sz w:val="24"/>
        </w:rPr>
        <w:t> </w:t>
      </w:r>
      <w:r>
        <w:rPr>
          <w:sz w:val="24"/>
        </w:rPr>
        <w:t>a</w:t>
      </w:r>
      <w:r>
        <w:rPr>
          <w:spacing w:val="-2"/>
          <w:sz w:val="24"/>
        </w:rPr>
        <w:t> </w:t>
      </w:r>
      <w:r>
        <w:rPr>
          <w:sz w:val="24"/>
        </w:rPr>
        <w:t>substituí- lo, ou consularizados pelos respectivos consulados ou embaixadas.</w:t>
      </w:r>
    </w:p>
    <w:p>
      <w:pPr>
        <w:pStyle w:val="ListParagraph"/>
        <w:numPr>
          <w:ilvl w:val="1"/>
          <w:numId w:val="9"/>
        </w:numPr>
        <w:tabs>
          <w:tab w:pos="507" w:val="left" w:leader="none"/>
        </w:tabs>
        <w:spacing w:line="240" w:lineRule="auto" w:before="260" w:after="0"/>
        <w:ind w:left="507" w:right="0" w:hanging="388"/>
        <w:jc w:val="left"/>
        <w:rPr>
          <w:sz w:val="20"/>
        </w:rPr>
      </w:pPr>
      <w:r>
        <w:rPr>
          <w:sz w:val="20"/>
        </w:rPr>
        <w:t>As</w:t>
      </w:r>
      <w:r>
        <w:rPr>
          <w:spacing w:val="-2"/>
          <w:sz w:val="20"/>
        </w:rPr>
        <w:t> </w:t>
      </w:r>
      <w:r>
        <w:rPr>
          <w:sz w:val="20"/>
        </w:rPr>
        <w:t>certidões</w:t>
      </w:r>
      <w:r>
        <w:rPr>
          <w:spacing w:val="-1"/>
          <w:sz w:val="20"/>
        </w:rPr>
        <w:t> </w:t>
      </w:r>
      <w:r>
        <w:rPr>
          <w:sz w:val="20"/>
        </w:rPr>
        <w:t>valerão</w:t>
      </w:r>
      <w:r>
        <w:rPr>
          <w:spacing w:val="-1"/>
          <w:sz w:val="20"/>
        </w:rPr>
        <w:t> </w:t>
      </w:r>
      <w:r>
        <w:rPr>
          <w:sz w:val="20"/>
        </w:rPr>
        <w:t>nos</w:t>
      </w:r>
      <w:r>
        <w:rPr>
          <w:spacing w:val="-1"/>
          <w:sz w:val="20"/>
        </w:rPr>
        <w:t> </w:t>
      </w:r>
      <w:r>
        <w:rPr>
          <w:sz w:val="20"/>
        </w:rPr>
        <w:t>prazos</w:t>
      </w:r>
      <w:r>
        <w:rPr>
          <w:spacing w:val="-1"/>
          <w:sz w:val="20"/>
        </w:rPr>
        <w:t> </w:t>
      </w:r>
      <w:r>
        <w:rPr>
          <w:sz w:val="20"/>
        </w:rPr>
        <w:t>que</w:t>
      </w:r>
      <w:r>
        <w:rPr>
          <w:spacing w:val="-2"/>
          <w:sz w:val="20"/>
        </w:rPr>
        <w:t> </w:t>
      </w:r>
      <w:r>
        <w:rPr>
          <w:sz w:val="20"/>
        </w:rPr>
        <w:t>lhes</w:t>
      </w:r>
      <w:r>
        <w:rPr>
          <w:spacing w:val="-1"/>
          <w:sz w:val="20"/>
        </w:rPr>
        <w:t> </w:t>
      </w:r>
      <w:r>
        <w:rPr>
          <w:sz w:val="20"/>
        </w:rPr>
        <w:t>são</w:t>
      </w:r>
      <w:r>
        <w:rPr>
          <w:spacing w:val="-1"/>
          <w:sz w:val="20"/>
        </w:rPr>
        <w:t> </w:t>
      </w:r>
      <w:r>
        <w:rPr>
          <w:sz w:val="20"/>
        </w:rPr>
        <w:t>próprios.</w:t>
      </w:r>
      <w:r>
        <w:rPr>
          <w:spacing w:val="-1"/>
          <w:sz w:val="20"/>
        </w:rPr>
        <w:t> </w:t>
      </w:r>
      <w:r>
        <w:rPr>
          <w:sz w:val="20"/>
        </w:rPr>
        <w:t>Inexistindo</w:t>
      </w:r>
      <w:r>
        <w:rPr>
          <w:spacing w:val="-1"/>
          <w:sz w:val="20"/>
        </w:rPr>
        <w:t> </w:t>
      </w:r>
      <w:r>
        <w:rPr>
          <w:sz w:val="20"/>
        </w:rPr>
        <w:t>esse</w:t>
      </w:r>
      <w:r>
        <w:rPr>
          <w:spacing w:val="-2"/>
          <w:sz w:val="20"/>
        </w:rPr>
        <w:t> </w:t>
      </w:r>
      <w:r>
        <w:rPr>
          <w:sz w:val="20"/>
        </w:rPr>
        <w:t>prazo,</w:t>
      </w:r>
      <w:r>
        <w:rPr>
          <w:spacing w:val="-1"/>
          <w:sz w:val="20"/>
        </w:rPr>
        <w:t> </w:t>
      </w:r>
      <w:r>
        <w:rPr>
          <w:sz w:val="20"/>
        </w:rPr>
        <w:t>reputar-se-ão</w:t>
      </w:r>
      <w:r>
        <w:rPr>
          <w:spacing w:val="-1"/>
          <w:sz w:val="20"/>
        </w:rPr>
        <w:t> </w:t>
      </w:r>
      <w:r>
        <w:rPr>
          <w:sz w:val="20"/>
        </w:rPr>
        <w:t>válidas</w:t>
      </w:r>
      <w:r>
        <w:rPr>
          <w:spacing w:val="-1"/>
          <w:sz w:val="20"/>
        </w:rPr>
        <w:t> </w:t>
      </w:r>
      <w:r>
        <w:rPr>
          <w:sz w:val="20"/>
        </w:rPr>
        <w:t>por</w:t>
      </w:r>
      <w:r>
        <w:rPr>
          <w:spacing w:val="-1"/>
          <w:sz w:val="20"/>
        </w:rPr>
        <w:t> </w:t>
      </w:r>
      <w:r>
        <w:rPr>
          <w:sz w:val="20"/>
        </w:rPr>
        <w:t>90</w:t>
      </w:r>
      <w:r>
        <w:rPr>
          <w:spacing w:val="-2"/>
          <w:sz w:val="20"/>
        </w:rPr>
        <w:t> </w:t>
      </w:r>
      <w:r>
        <w:rPr>
          <w:sz w:val="20"/>
        </w:rPr>
        <w:t>(noventa)</w:t>
      </w:r>
      <w:r>
        <w:rPr>
          <w:spacing w:val="-1"/>
          <w:sz w:val="20"/>
        </w:rPr>
        <w:t> </w:t>
      </w:r>
      <w:r>
        <w:rPr>
          <w:sz w:val="20"/>
        </w:rPr>
        <w:t>dias,</w:t>
      </w:r>
      <w:r>
        <w:rPr>
          <w:spacing w:val="-1"/>
          <w:sz w:val="20"/>
        </w:rPr>
        <w:t> </w:t>
      </w:r>
      <w:r>
        <w:rPr>
          <w:sz w:val="20"/>
        </w:rPr>
        <w:t>contados</w:t>
      </w:r>
      <w:r>
        <w:rPr>
          <w:spacing w:val="-1"/>
          <w:sz w:val="20"/>
        </w:rPr>
        <w:t> </w:t>
      </w:r>
      <w:r>
        <w:rPr>
          <w:sz w:val="20"/>
        </w:rPr>
        <w:t>de</w:t>
      </w:r>
      <w:r>
        <w:rPr>
          <w:spacing w:val="-1"/>
          <w:sz w:val="20"/>
        </w:rPr>
        <w:t> </w:t>
      </w:r>
      <w:r>
        <w:rPr>
          <w:sz w:val="20"/>
        </w:rPr>
        <w:t>sua</w:t>
      </w:r>
      <w:r>
        <w:rPr>
          <w:spacing w:val="-1"/>
          <w:sz w:val="20"/>
        </w:rPr>
        <w:t> </w:t>
      </w:r>
      <w:r>
        <w:rPr>
          <w:spacing w:val="-2"/>
          <w:sz w:val="20"/>
        </w:rPr>
        <w:t>expedição.</w:t>
      </w:r>
    </w:p>
    <w:p>
      <w:pPr>
        <w:pStyle w:val="BodyText"/>
        <w:spacing w:before="50"/>
      </w:pPr>
    </w:p>
    <w:p>
      <w:pPr>
        <w:pStyle w:val="ListParagraph"/>
        <w:numPr>
          <w:ilvl w:val="2"/>
          <w:numId w:val="9"/>
        </w:numPr>
        <w:tabs>
          <w:tab w:pos="668" w:val="left" w:leader="none"/>
        </w:tabs>
        <w:spacing w:line="240" w:lineRule="auto" w:before="0" w:after="0"/>
        <w:ind w:left="668" w:right="0" w:hanging="549"/>
        <w:jc w:val="left"/>
        <w:rPr>
          <w:sz w:val="20"/>
        </w:rPr>
      </w:pPr>
      <w:r>
        <w:rPr>
          <w:sz w:val="20"/>
        </w:rPr>
        <w:t>Caso</w:t>
      </w:r>
      <w:r>
        <w:rPr>
          <w:spacing w:val="-1"/>
          <w:sz w:val="20"/>
        </w:rPr>
        <w:t> </w:t>
      </w:r>
      <w:r>
        <w:rPr>
          <w:sz w:val="20"/>
        </w:rPr>
        <w:t>seja</w:t>
      </w:r>
      <w:r>
        <w:rPr>
          <w:spacing w:val="-1"/>
          <w:sz w:val="20"/>
        </w:rPr>
        <w:t> </w:t>
      </w:r>
      <w:r>
        <w:rPr>
          <w:sz w:val="20"/>
        </w:rPr>
        <w:t>feita</w:t>
      </w:r>
      <w:r>
        <w:rPr>
          <w:spacing w:val="-1"/>
          <w:sz w:val="20"/>
        </w:rPr>
        <w:t> </w:t>
      </w:r>
      <w:r>
        <w:rPr>
          <w:sz w:val="20"/>
        </w:rPr>
        <w:t>a</w:t>
      </w:r>
      <w:r>
        <w:rPr>
          <w:spacing w:val="-1"/>
          <w:sz w:val="20"/>
        </w:rPr>
        <w:t> </w:t>
      </w:r>
      <w:r>
        <w:rPr>
          <w:sz w:val="20"/>
        </w:rPr>
        <w:t>opção</w:t>
      </w:r>
      <w:r>
        <w:rPr>
          <w:spacing w:val="-1"/>
          <w:sz w:val="20"/>
        </w:rPr>
        <w:t> </w:t>
      </w:r>
      <w:r>
        <w:rPr>
          <w:sz w:val="20"/>
        </w:rPr>
        <w:t>pela</w:t>
      </w:r>
      <w:r>
        <w:rPr>
          <w:spacing w:val="-1"/>
          <w:sz w:val="20"/>
        </w:rPr>
        <w:t> </w:t>
      </w:r>
      <w:r>
        <w:rPr>
          <w:sz w:val="20"/>
        </w:rPr>
        <w:t>opção</w:t>
      </w:r>
      <w:r>
        <w:rPr>
          <w:spacing w:val="-1"/>
          <w:sz w:val="20"/>
        </w:rPr>
        <w:t> </w:t>
      </w:r>
      <w:r>
        <w:rPr>
          <w:sz w:val="20"/>
        </w:rPr>
        <w:t>da</w:t>
      </w:r>
      <w:r>
        <w:rPr>
          <w:spacing w:val="-1"/>
          <w:sz w:val="20"/>
        </w:rPr>
        <w:t> </w:t>
      </w:r>
      <w:r>
        <w:rPr>
          <w:sz w:val="20"/>
        </w:rPr>
        <w:t>certidão</w:t>
      </w:r>
      <w:r>
        <w:rPr>
          <w:spacing w:val="-1"/>
          <w:sz w:val="20"/>
        </w:rPr>
        <w:t> </w:t>
      </w:r>
      <w:r>
        <w:rPr>
          <w:sz w:val="20"/>
        </w:rPr>
        <w:t>referida</w:t>
      </w:r>
      <w:r>
        <w:rPr>
          <w:spacing w:val="-1"/>
          <w:sz w:val="20"/>
        </w:rPr>
        <w:t> </w:t>
      </w:r>
      <w:r>
        <w:rPr>
          <w:sz w:val="20"/>
        </w:rPr>
        <w:t>no</w:t>
      </w:r>
      <w:r>
        <w:rPr>
          <w:spacing w:val="-1"/>
          <w:sz w:val="20"/>
        </w:rPr>
        <w:t> </w:t>
      </w:r>
      <w:r>
        <w:rPr>
          <w:sz w:val="20"/>
        </w:rPr>
        <w:t>item</w:t>
      </w:r>
      <w:r>
        <w:rPr>
          <w:spacing w:val="-1"/>
          <w:sz w:val="20"/>
        </w:rPr>
        <w:t> </w:t>
      </w:r>
      <w:r>
        <w:rPr>
          <w:sz w:val="20"/>
        </w:rPr>
        <w:t>7.6.2,</w:t>
      </w:r>
      <w:r>
        <w:rPr>
          <w:spacing w:val="-1"/>
          <w:sz w:val="20"/>
        </w:rPr>
        <w:t> </w:t>
      </w:r>
      <w:r>
        <w:rPr>
          <w:sz w:val="20"/>
        </w:rPr>
        <w:t>esta</w:t>
      </w:r>
      <w:r>
        <w:rPr>
          <w:spacing w:val="-1"/>
          <w:sz w:val="20"/>
        </w:rPr>
        <w:t> </w:t>
      </w:r>
      <w:r>
        <w:rPr>
          <w:sz w:val="20"/>
        </w:rPr>
        <w:t>seguirá,</w:t>
      </w:r>
      <w:r>
        <w:rPr>
          <w:spacing w:val="-1"/>
          <w:sz w:val="20"/>
        </w:rPr>
        <w:t> </w:t>
      </w:r>
      <w:r>
        <w:rPr>
          <w:sz w:val="20"/>
        </w:rPr>
        <w:t>como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a</w:t>
      </w:r>
      <w:r>
        <w:rPr>
          <w:spacing w:val="-1"/>
          <w:sz w:val="20"/>
        </w:rPr>
        <w:t> </w:t>
      </w:r>
      <w:r>
        <w:rPr>
          <w:sz w:val="20"/>
        </w:rPr>
        <w:t>sistemática</w:t>
      </w:r>
      <w:r>
        <w:rPr>
          <w:spacing w:val="-1"/>
          <w:sz w:val="20"/>
        </w:rPr>
        <w:t> </w:t>
      </w:r>
      <w:r>
        <w:rPr>
          <w:sz w:val="20"/>
        </w:rPr>
        <w:t>própria</w:t>
      </w:r>
      <w:r>
        <w:rPr>
          <w:spacing w:val="-1"/>
          <w:sz w:val="20"/>
        </w:rPr>
        <w:t> </w:t>
      </w:r>
      <w:r>
        <w:rPr>
          <w:sz w:val="20"/>
        </w:rPr>
        <w:t>estabelecida</w:t>
      </w:r>
      <w:r>
        <w:rPr>
          <w:spacing w:val="-1"/>
          <w:sz w:val="20"/>
        </w:rPr>
        <w:t> </w:t>
      </w:r>
      <w:r>
        <w:rPr>
          <w:sz w:val="20"/>
        </w:rPr>
        <w:t>em</w:t>
      </w:r>
      <w:r>
        <w:rPr>
          <w:spacing w:val="-1"/>
          <w:sz w:val="20"/>
        </w:rPr>
        <w:t> </w:t>
      </w:r>
      <w:r>
        <w:rPr>
          <w:sz w:val="20"/>
        </w:rPr>
        <w:t>âmbito</w:t>
      </w:r>
      <w:r>
        <w:rPr>
          <w:spacing w:val="-1"/>
          <w:sz w:val="20"/>
        </w:rPr>
        <w:t> </w:t>
      </w:r>
      <w:r>
        <w:rPr>
          <w:sz w:val="20"/>
        </w:rPr>
        <w:t>federal</w:t>
      </w:r>
      <w:r>
        <w:rPr>
          <w:spacing w:val="-1"/>
          <w:sz w:val="20"/>
        </w:rPr>
        <w:t> </w:t>
      </w:r>
      <w:r>
        <w:rPr>
          <w:sz w:val="20"/>
        </w:rPr>
        <w:t>constante</w:t>
      </w:r>
      <w:r>
        <w:rPr>
          <w:spacing w:val="-1"/>
          <w:sz w:val="20"/>
        </w:rPr>
        <w:t> </w:t>
      </w:r>
      <w:r>
        <w:rPr>
          <w:sz w:val="20"/>
        </w:rPr>
        <w:t>do</w:t>
      </w:r>
      <w:r>
        <w:rPr>
          <w:spacing w:val="-1"/>
          <w:sz w:val="20"/>
        </w:rPr>
        <w:t> </w:t>
      </w:r>
      <w:r>
        <w:rPr>
          <w:spacing w:val="-2"/>
          <w:sz w:val="20"/>
        </w:rPr>
        <w:t>SICAF.</w:t>
      </w:r>
    </w:p>
    <w:p>
      <w:pPr>
        <w:pStyle w:val="BodyText"/>
      </w:pPr>
    </w:p>
    <w:p>
      <w:pPr>
        <w:pStyle w:val="BodyText"/>
      </w:pPr>
    </w:p>
    <w:p>
      <w:pPr>
        <w:pStyle w:val="BodyText"/>
        <w:spacing w:before="62"/>
      </w:pPr>
    </w:p>
    <w:p>
      <w:pPr>
        <w:pStyle w:val="ListParagraph"/>
        <w:numPr>
          <w:ilvl w:val="0"/>
          <w:numId w:val="1"/>
        </w:numPr>
        <w:tabs>
          <w:tab w:pos="359" w:val="left" w:leader="none"/>
        </w:tabs>
        <w:spacing w:line="240" w:lineRule="auto" w:before="1" w:after="0"/>
        <w:ind w:left="359" w:right="0" w:hanging="240"/>
        <w:jc w:val="left"/>
        <w:rPr>
          <w:sz w:val="24"/>
        </w:rPr>
      </w:pPr>
      <w:r>
        <w:rPr>
          <w:sz w:val="24"/>
        </w:rPr>
        <w:t>DA</w:t>
      </w:r>
      <w:r>
        <w:rPr>
          <w:spacing w:val="-15"/>
          <w:sz w:val="24"/>
        </w:rPr>
        <w:t> </w:t>
      </w:r>
      <w:r>
        <w:rPr>
          <w:sz w:val="24"/>
        </w:rPr>
        <w:t>IMPUGNAÇÃO</w:t>
      </w:r>
      <w:r>
        <w:rPr>
          <w:spacing w:val="-15"/>
          <w:sz w:val="24"/>
        </w:rPr>
        <w:t> </w:t>
      </w:r>
      <w:r>
        <w:rPr>
          <w:sz w:val="24"/>
        </w:rPr>
        <w:t>AO</w:t>
      </w:r>
      <w:r>
        <w:rPr>
          <w:spacing w:val="-5"/>
          <w:sz w:val="24"/>
        </w:rPr>
        <w:t> </w:t>
      </w:r>
      <w:r>
        <w:rPr>
          <w:sz w:val="24"/>
        </w:rPr>
        <w:t>EDITAL,</w:t>
      </w:r>
      <w:r>
        <w:rPr>
          <w:spacing w:val="-3"/>
          <w:sz w:val="24"/>
        </w:rPr>
        <w:t> </w:t>
      </w:r>
      <w:r>
        <w:rPr>
          <w:sz w:val="24"/>
        </w:rPr>
        <w:t>DO</w:t>
      </w:r>
      <w:r>
        <w:rPr>
          <w:spacing w:val="-2"/>
          <w:sz w:val="24"/>
        </w:rPr>
        <w:t> </w:t>
      </w:r>
      <w:r>
        <w:rPr>
          <w:sz w:val="24"/>
        </w:rPr>
        <w:t>PEDIDO</w:t>
      </w:r>
      <w:r>
        <w:rPr>
          <w:spacing w:val="-3"/>
          <w:sz w:val="24"/>
        </w:rPr>
        <w:t> </w:t>
      </w:r>
      <w:r>
        <w:rPr>
          <w:sz w:val="24"/>
        </w:rPr>
        <w:t>DE</w:t>
      </w:r>
      <w:r>
        <w:rPr>
          <w:spacing w:val="-3"/>
          <w:sz w:val="24"/>
        </w:rPr>
        <w:t> </w:t>
      </w:r>
      <w:r>
        <w:rPr>
          <w:sz w:val="24"/>
        </w:rPr>
        <w:t>ESCLARECIMENTO</w:t>
      </w:r>
      <w:r>
        <w:rPr>
          <w:spacing w:val="-2"/>
          <w:sz w:val="24"/>
        </w:rPr>
        <w:t> </w:t>
      </w:r>
      <w:r>
        <w:rPr>
          <w:sz w:val="24"/>
        </w:rPr>
        <w:t>E</w:t>
      </w:r>
      <w:r>
        <w:rPr>
          <w:spacing w:val="-3"/>
          <w:sz w:val="24"/>
        </w:rPr>
        <w:t> </w:t>
      </w:r>
      <w:r>
        <w:rPr>
          <w:sz w:val="24"/>
        </w:rPr>
        <w:t>DOS</w:t>
      </w:r>
      <w:r>
        <w:rPr>
          <w:spacing w:val="-2"/>
          <w:sz w:val="24"/>
        </w:rPr>
        <w:t> RECURSOS</w:t>
      </w:r>
    </w:p>
    <w:p>
      <w:pPr>
        <w:pStyle w:val="ListParagraph"/>
        <w:numPr>
          <w:ilvl w:val="1"/>
          <w:numId w:val="12"/>
        </w:numPr>
        <w:tabs>
          <w:tab w:pos="479" w:val="left" w:leader="none"/>
        </w:tabs>
        <w:spacing w:line="235" w:lineRule="auto" w:before="268" w:after="0"/>
        <w:ind w:left="119" w:right="508" w:firstLine="0"/>
        <w:jc w:val="left"/>
        <w:rPr>
          <w:sz w:val="24"/>
        </w:rPr>
      </w:pPr>
      <w:r>
        <w:rPr>
          <w:sz w:val="24"/>
        </w:rPr>
        <w:t>Qualquer</w:t>
      </w:r>
      <w:r>
        <w:rPr>
          <w:spacing w:val="-2"/>
          <w:sz w:val="24"/>
        </w:rPr>
        <w:t> </w:t>
      </w:r>
      <w:r>
        <w:rPr>
          <w:sz w:val="24"/>
        </w:rPr>
        <w:t>pessoa</w:t>
      </w:r>
      <w:r>
        <w:rPr>
          <w:spacing w:val="-2"/>
          <w:sz w:val="24"/>
        </w:rPr>
        <w:t> </w:t>
      </w:r>
      <w:r>
        <w:rPr>
          <w:sz w:val="24"/>
        </w:rPr>
        <w:t>é</w:t>
      </w:r>
      <w:r>
        <w:rPr>
          <w:spacing w:val="-2"/>
          <w:sz w:val="24"/>
        </w:rPr>
        <w:t> </w:t>
      </w:r>
      <w:r>
        <w:rPr>
          <w:sz w:val="24"/>
        </w:rPr>
        <w:t>parte</w:t>
      </w:r>
      <w:r>
        <w:rPr>
          <w:spacing w:val="-2"/>
          <w:sz w:val="24"/>
        </w:rPr>
        <w:t> </w:t>
      </w:r>
      <w:r>
        <w:rPr>
          <w:sz w:val="24"/>
        </w:rPr>
        <w:t>legítima</w:t>
      </w:r>
      <w:r>
        <w:rPr>
          <w:spacing w:val="-2"/>
          <w:sz w:val="24"/>
        </w:rPr>
        <w:t> </w:t>
      </w:r>
      <w:r>
        <w:rPr>
          <w:sz w:val="24"/>
        </w:rPr>
        <w:t>para</w:t>
      </w:r>
      <w:r>
        <w:rPr>
          <w:spacing w:val="-2"/>
          <w:sz w:val="24"/>
        </w:rPr>
        <w:t> </w:t>
      </w:r>
      <w:r>
        <w:rPr>
          <w:sz w:val="24"/>
        </w:rPr>
        <w:t>impugnar</w:t>
      </w:r>
      <w:r>
        <w:rPr>
          <w:spacing w:val="-2"/>
          <w:sz w:val="24"/>
        </w:rPr>
        <w:t> </w:t>
      </w:r>
      <w:r>
        <w:rPr>
          <w:sz w:val="24"/>
        </w:rPr>
        <w:t>este</w:t>
      </w:r>
      <w:r>
        <w:rPr>
          <w:spacing w:val="-2"/>
          <w:sz w:val="24"/>
        </w:rPr>
        <w:t> </w:t>
      </w:r>
      <w:r>
        <w:rPr>
          <w:sz w:val="24"/>
        </w:rPr>
        <w:t>Edital</w:t>
      </w:r>
      <w:r>
        <w:rPr>
          <w:spacing w:val="-2"/>
          <w:sz w:val="24"/>
        </w:rPr>
        <w:t> </w:t>
      </w:r>
      <w:r>
        <w:rPr>
          <w:sz w:val="24"/>
        </w:rPr>
        <w:t>por</w:t>
      </w:r>
      <w:r>
        <w:rPr>
          <w:spacing w:val="-2"/>
          <w:sz w:val="24"/>
        </w:rPr>
        <w:t> </w:t>
      </w:r>
      <w:r>
        <w:rPr>
          <w:sz w:val="24"/>
        </w:rPr>
        <w:t>irregularidade</w:t>
      </w:r>
      <w:r>
        <w:rPr>
          <w:spacing w:val="-2"/>
          <w:sz w:val="24"/>
        </w:rPr>
        <w:t> </w:t>
      </w:r>
      <w:r>
        <w:rPr>
          <w:sz w:val="24"/>
        </w:rPr>
        <w:t>na</w:t>
      </w:r>
      <w:r>
        <w:rPr>
          <w:spacing w:val="-2"/>
          <w:sz w:val="24"/>
        </w:rPr>
        <w:t> </w:t>
      </w:r>
      <w:r>
        <w:rPr>
          <w:sz w:val="24"/>
        </w:rPr>
        <w:t>aplicação</w:t>
      </w:r>
      <w:r>
        <w:rPr>
          <w:spacing w:val="-2"/>
          <w:sz w:val="24"/>
        </w:rPr>
        <w:t> </w:t>
      </w:r>
      <w:r>
        <w:rPr>
          <w:sz w:val="24"/>
        </w:rPr>
        <w:t>da</w:t>
      </w:r>
      <w:r>
        <w:rPr>
          <w:spacing w:val="-2"/>
          <w:sz w:val="24"/>
        </w:rPr>
        <w:t> </w:t>
      </w:r>
      <w:hyperlink r:id="rId6">
        <w:r>
          <w:rPr>
            <w:color w:val="000080"/>
            <w:sz w:val="24"/>
            <w:u w:val="single" w:color="000080"/>
          </w:rPr>
          <w:t>Lei</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14.133/2021</w:t>
        </w:r>
      </w:hyperlink>
      <w:r>
        <w:rPr>
          <w:sz w:val="24"/>
        </w:rPr>
        <w:t>,</w:t>
      </w:r>
      <w:r>
        <w:rPr>
          <w:spacing w:val="-2"/>
          <w:sz w:val="24"/>
        </w:rPr>
        <w:t> </w:t>
      </w:r>
      <w:r>
        <w:rPr>
          <w:sz w:val="24"/>
        </w:rPr>
        <w:t>devendo</w:t>
      </w:r>
      <w:r>
        <w:rPr>
          <w:spacing w:val="-2"/>
          <w:sz w:val="24"/>
        </w:rPr>
        <w:t> </w:t>
      </w:r>
      <w:r>
        <w:rPr>
          <w:sz w:val="24"/>
        </w:rPr>
        <w:t>protocolar</w:t>
      </w:r>
      <w:r>
        <w:rPr>
          <w:spacing w:val="-2"/>
          <w:sz w:val="24"/>
        </w:rPr>
        <w:t> </w:t>
      </w:r>
      <w:r>
        <w:rPr>
          <w:sz w:val="24"/>
        </w:rPr>
        <w:t>o</w:t>
      </w:r>
      <w:r>
        <w:rPr>
          <w:spacing w:val="-2"/>
          <w:sz w:val="24"/>
        </w:rPr>
        <w:t> </w:t>
      </w:r>
      <w:r>
        <w:rPr>
          <w:sz w:val="24"/>
        </w:rPr>
        <w:t>pedido</w:t>
      </w:r>
      <w:r>
        <w:rPr>
          <w:spacing w:val="-2"/>
          <w:sz w:val="24"/>
        </w:rPr>
        <w:t> </w:t>
      </w:r>
      <w:r>
        <w:rPr>
          <w:sz w:val="24"/>
        </w:rPr>
        <w:t>até</w:t>
      </w:r>
      <w:r>
        <w:rPr>
          <w:spacing w:val="-2"/>
          <w:sz w:val="24"/>
        </w:rPr>
        <w:t> </w:t>
      </w:r>
      <w:r>
        <w:rPr>
          <w:sz w:val="24"/>
        </w:rPr>
        <w:t>3</w:t>
      </w:r>
      <w:r>
        <w:rPr>
          <w:spacing w:val="-2"/>
          <w:sz w:val="24"/>
        </w:rPr>
        <w:t> </w:t>
      </w:r>
      <w:r>
        <w:rPr>
          <w:sz w:val="24"/>
        </w:rPr>
        <w:t>(três) dias úteis antes da data da abertura do certame.</w:t>
      </w:r>
    </w:p>
    <w:p>
      <w:pPr>
        <w:pStyle w:val="ListParagraph"/>
        <w:numPr>
          <w:ilvl w:val="2"/>
          <w:numId w:val="12"/>
        </w:numPr>
        <w:tabs>
          <w:tab w:pos="645" w:val="left" w:leader="none"/>
        </w:tabs>
        <w:spacing w:line="235" w:lineRule="auto" w:before="0" w:after="0"/>
        <w:ind w:left="119" w:right="905" w:firstLine="0"/>
        <w:jc w:val="left"/>
        <w:rPr>
          <w:sz w:val="24"/>
        </w:rPr>
      </w:pPr>
      <w:r>
        <w:rPr>
          <w:sz w:val="24"/>
        </w:rPr>
        <w:t>A</w:t>
      </w:r>
      <w:r>
        <w:rPr>
          <w:spacing w:val="-15"/>
          <w:sz w:val="24"/>
        </w:rPr>
        <w:t> </w:t>
      </w:r>
      <w:r>
        <w:rPr>
          <w:sz w:val="24"/>
        </w:rPr>
        <w:t>impugnação</w:t>
      </w:r>
      <w:r>
        <w:rPr>
          <w:spacing w:val="-4"/>
          <w:sz w:val="24"/>
        </w:rPr>
        <w:t> </w:t>
      </w:r>
      <w:r>
        <w:rPr>
          <w:sz w:val="24"/>
        </w:rPr>
        <w:t>e</w:t>
      </w:r>
      <w:r>
        <w:rPr>
          <w:spacing w:val="-3"/>
          <w:sz w:val="24"/>
        </w:rPr>
        <w:t> </w:t>
      </w:r>
      <w:r>
        <w:rPr>
          <w:sz w:val="24"/>
        </w:rPr>
        <w:t>o</w:t>
      </w:r>
      <w:r>
        <w:rPr>
          <w:spacing w:val="-3"/>
          <w:sz w:val="24"/>
        </w:rPr>
        <w:t> </w:t>
      </w:r>
      <w:r>
        <w:rPr>
          <w:sz w:val="24"/>
        </w:rPr>
        <w:t>pedido</w:t>
      </w:r>
      <w:r>
        <w:rPr>
          <w:spacing w:val="-3"/>
          <w:sz w:val="24"/>
        </w:rPr>
        <w:t> </w:t>
      </w:r>
      <w:r>
        <w:rPr>
          <w:sz w:val="24"/>
        </w:rPr>
        <w:t>de</w:t>
      </w:r>
      <w:r>
        <w:rPr>
          <w:spacing w:val="-3"/>
          <w:sz w:val="24"/>
        </w:rPr>
        <w:t> </w:t>
      </w:r>
      <w:r>
        <w:rPr>
          <w:sz w:val="24"/>
        </w:rPr>
        <w:t>esclarecimento</w:t>
      </w:r>
      <w:r>
        <w:rPr>
          <w:spacing w:val="-3"/>
          <w:sz w:val="24"/>
        </w:rPr>
        <w:t> </w:t>
      </w:r>
      <w:r>
        <w:rPr>
          <w:sz w:val="24"/>
        </w:rPr>
        <w:t>poderão</w:t>
      </w:r>
      <w:r>
        <w:rPr>
          <w:spacing w:val="-3"/>
          <w:sz w:val="24"/>
        </w:rPr>
        <w:t> </w:t>
      </w:r>
      <w:r>
        <w:rPr>
          <w:sz w:val="24"/>
        </w:rPr>
        <w:t>ser</w:t>
      </w:r>
      <w:r>
        <w:rPr>
          <w:spacing w:val="-3"/>
          <w:sz w:val="24"/>
        </w:rPr>
        <w:t> </w:t>
      </w:r>
      <w:r>
        <w:rPr>
          <w:sz w:val="24"/>
        </w:rPr>
        <w:t>realizados</w:t>
      </w:r>
      <w:r>
        <w:rPr>
          <w:spacing w:val="-3"/>
          <w:sz w:val="24"/>
        </w:rPr>
        <w:t> </w:t>
      </w:r>
      <w:r>
        <w:rPr>
          <w:sz w:val="24"/>
        </w:rPr>
        <w:t>por</w:t>
      </w:r>
      <w:r>
        <w:rPr>
          <w:spacing w:val="-3"/>
          <w:sz w:val="24"/>
        </w:rPr>
        <w:t> </w:t>
      </w:r>
      <w:r>
        <w:rPr>
          <w:sz w:val="24"/>
        </w:rPr>
        <w:t>forma</w:t>
      </w:r>
      <w:r>
        <w:rPr>
          <w:spacing w:val="-3"/>
          <w:sz w:val="24"/>
        </w:rPr>
        <w:t> </w:t>
      </w:r>
      <w:r>
        <w:rPr>
          <w:sz w:val="24"/>
        </w:rPr>
        <w:t>eletrônica,</w:t>
      </w:r>
      <w:r>
        <w:rPr>
          <w:spacing w:val="-3"/>
          <w:sz w:val="24"/>
        </w:rPr>
        <w:t> </w:t>
      </w:r>
      <w:r>
        <w:rPr>
          <w:sz w:val="24"/>
        </w:rPr>
        <w:t>através</w:t>
      </w:r>
      <w:r>
        <w:rPr>
          <w:spacing w:val="-3"/>
          <w:sz w:val="24"/>
        </w:rPr>
        <w:t> </w:t>
      </w:r>
      <w:r>
        <w:rPr>
          <w:sz w:val="24"/>
        </w:rPr>
        <w:t>do</w:t>
      </w:r>
      <w:r>
        <w:rPr>
          <w:spacing w:val="-3"/>
          <w:sz w:val="24"/>
        </w:rPr>
        <w:t> </w:t>
      </w:r>
      <w:r>
        <w:rPr>
          <w:sz w:val="24"/>
        </w:rPr>
        <w:t>e-mail</w:t>
      </w:r>
      <w:r>
        <w:rPr>
          <w:spacing w:val="-3"/>
          <w:sz w:val="24"/>
        </w:rPr>
        <w:t> </w:t>
      </w:r>
      <w:r>
        <w:rPr>
          <w:sz w:val="24"/>
        </w:rPr>
        <w:t>funcional</w:t>
      </w:r>
      <w:r>
        <w:rPr>
          <w:spacing w:val="-3"/>
          <w:sz w:val="24"/>
        </w:rPr>
        <w:t> </w:t>
      </w:r>
      <w:hyperlink r:id="rId26">
        <w:r>
          <w:rPr>
            <w:sz w:val="24"/>
            <w:u w:val="single" w:color="000080"/>
          </w:rPr>
          <w:t>licitacao@daf.uer</w:t>
        </w:r>
        <w:r>
          <w:rPr>
            <w:sz w:val="24"/>
          </w:rPr>
          <w:t>j</w:t>
        </w:r>
        <w:r>
          <w:rPr>
            <w:sz w:val="24"/>
            <w:u w:val="single" w:color="000080"/>
          </w:rPr>
          <w:t>.br</w:t>
        </w:r>
      </w:hyperlink>
      <w:r>
        <w:rPr>
          <w:sz w:val="24"/>
        </w:rPr>
        <w:t>,</w:t>
      </w:r>
      <w:r>
        <w:rPr>
          <w:spacing w:val="-3"/>
          <w:sz w:val="24"/>
        </w:rPr>
        <w:t> </w:t>
      </w:r>
      <w:r>
        <w:rPr>
          <w:sz w:val="24"/>
        </w:rPr>
        <w:t>mediante confirmação de recebimento.</w:t>
      </w:r>
    </w:p>
    <w:p>
      <w:pPr>
        <w:pStyle w:val="ListParagraph"/>
        <w:numPr>
          <w:ilvl w:val="2"/>
          <w:numId w:val="12"/>
        </w:numPr>
        <w:tabs>
          <w:tab w:pos="645" w:val="left" w:leader="none"/>
        </w:tabs>
        <w:spacing w:line="235" w:lineRule="auto" w:before="0" w:after="0"/>
        <w:ind w:left="119" w:right="242" w:firstLine="0"/>
        <w:jc w:val="left"/>
        <w:rPr>
          <w:sz w:val="24"/>
        </w:rPr>
      </w:pPr>
      <w:r>
        <w:rPr>
          <w:sz w:val="24"/>
        </w:rPr>
        <w:t>A</w:t>
      </w:r>
      <w:r>
        <w:rPr>
          <w:spacing w:val="-15"/>
          <w:sz w:val="24"/>
        </w:rPr>
        <w:t> </w:t>
      </w:r>
      <w:r>
        <w:rPr>
          <w:sz w:val="24"/>
        </w:rPr>
        <w:t>resposta</w:t>
      </w:r>
      <w:r>
        <w:rPr>
          <w:spacing w:val="-2"/>
          <w:sz w:val="24"/>
        </w:rPr>
        <w:t> </w:t>
      </w:r>
      <w:r>
        <w:rPr>
          <w:sz w:val="24"/>
        </w:rPr>
        <w:t>à</w:t>
      </w:r>
      <w:r>
        <w:rPr>
          <w:spacing w:val="-2"/>
          <w:sz w:val="24"/>
        </w:rPr>
        <w:t> </w:t>
      </w:r>
      <w:r>
        <w:rPr>
          <w:sz w:val="24"/>
        </w:rPr>
        <w:t>impugnação</w:t>
      </w:r>
      <w:r>
        <w:rPr>
          <w:spacing w:val="-2"/>
          <w:sz w:val="24"/>
        </w:rPr>
        <w:t> </w:t>
      </w:r>
      <w:r>
        <w:rPr>
          <w:sz w:val="24"/>
        </w:rPr>
        <w:t>ou</w:t>
      </w:r>
      <w:r>
        <w:rPr>
          <w:spacing w:val="-2"/>
          <w:sz w:val="24"/>
        </w:rPr>
        <w:t> </w:t>
      </w:r>
      <w:r>
        <w:rPr>
          <w:sz w:val="24"/>
        </w:rPr>
        <w:t>ao</w:t>
      </w:r>
      <w:r>
        <w:rPr>
          <w:spacing w:val="-2"/>
          <w:sz w:val="24"/>
        </w:rPr>
        <w:t> </w:t>
      </w:r>
      <w:r>
        <w:rPr>
          <w:sz w:val="24"/>
        </w:rPr>
        <w:t>pedido</w:t>
      </w:r>
      <w:r>
        <w:rPr>
          <w:spacing w:val="-2"/>
          <w:sz w:val="24"/>
        </w:rPr>
        <w:t> </w:t>
      </w:r>
      <w:r>
        <w:rPr>
          <w:sz w:val="24"/>
        </w:rPr>
        <w:t>de</w:t>
      </w:r>
      <w:r>
        <w:rPr>
          <w:spacing w:val="-2"/>
          <w:sz w:val="24"/>
        </w:rPr>
        <w:t> </w:t>
      </w:r>
      <w:r>
        <w:rPr>
          <w:sz w:val="24"/>
        </w:rPr>
        <w:t>esclarecimento</w:t>
      </w:r>
      <w:r>
        <w:rPr>
          <w:spacing w:val="-2"/>
          <w:sz w:val="24"/>
        </w:rPr>
        <w:t> </w:t>
      </w:r>
      <w:r>
        <w:rPr>
          <w:sz w:val="24"/>
        </w:rPr>
        <w:t>será</w:t>
      </w:r>
      <w:r>
        <w:rPr>
          <w:spacing w:val="-2"/>
          <w:sz w:val="24"/>
        </w:rPr>
        <w:t> </w:t>
      </w:r>
      <w:r>
        <w:rPr>
          <w:sz w:val="24"/>
        </w:rPr>
        <w:t>divulgado</w:t>
      </w:r>
      <w:r>
        <w:rPr>
          <w:spacing w:val="-2"/>
          <w:sz w:val="24"/>
        </w:rPr>
        <w:t> </w:t>
      </w:r>
      <w:r>
        <w:rPr>
          <w:sz w:val="24"/>
        </w:rPr>
        <w:t>em</w:t>
      </w:r>
      <w:r>
        <w:rPr>
          <w:spacing w:val="-2"/>
          <w:sz w:val="24"/>
        </w:rPr>
        <w:t> </w:t>
      </w:r>
      <w:r>
        <w:rPr>
          <w:sz w:val="24"/>
        </w:rPr>
        <w:t>sítio</w:t>
      </w:r>
      <w:r>
        <w:rPr>
          <w:spacing w:val="-2"/>
          <w:sz w:val="24"/>
        </w:rPr>
        <w:t> </w:t>
      </w:r>
      <w:r>
        <w:rPr>
          <w:sz w:val="24"/>
        </w:rPr>
        <w:t>eletrônico</w:t>
      </w:r>
      <w:r>
        <w:rPr>
          <w:spacing w:val="-2"/>
          <w:sz w:val="24"/>
        </w:rPr>
        <w:t> </w:t>
      </w:r>
      <w:r>
        <w:rPr>
          <w:sz w:val="24"/>
        </w:rPr>
        <w:t>oficial</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até</w:t>
      </w:r>
      <w:r>
        <w:rPr>
          <w:spacing w:val="-2"/>
          <w:sz w:val="24"/>
        </w:rPr>
        <w:t> </w:t>
      </w:r>
      <w:r>
        <w:rPr>
          <w:sz w:val="24"/>
        </w:rPr>
        <w:t>3</w:t>
      </w:r>
      <w:r>
        <w:rPr>
          <w:spacing w:val="-2"/>
          <w:sz w:val="24"/>
        </w:rPr>
        <w:t> </w:t>
      </w:r>
      <w:r>
        <w:rPr>
          <w:sz w:val="24"/>
        </w:rPr>
        <w:t>(três)</w:t>
      </w:r>
      <w:r>
        <w:rPr>
          <w:spacing w:val="-2"/>
          <w:sz w:val="24"/>
        </w:rPr>
        <w:t> </w:t>
      </w:r>
      <w:r>
        <w:rPr>
          <w:sz w:val="24"/>
        </w:rPr>
        <w:t>dias</w:t>
      </w:r>
      <w:r>
        <w:rPr>
          <w:spacing w:val="-2"/>
          <w:sz w:val="24"/>
        </w:rPr>
        <w:t> </w:t>
      </w:r>
      <w:r>
        <w:rPr>
          <w:sz w:val="24"/>
        </w:rPr>
        <w:t>úteis,</w:t>
      </w:r>
      <w:r>
        <w:rPr>
          <w:spacing w:val="-2"/>
          <w:sz w:val="24"/>
        </w:rPr>
        <w:t> </w:t>
      </w:r>
      <w:r>
        <w:rPr>
          <w:sz w:val="24"/>
        </w:rPr>
        <w:t>limitado</w:t>
      </w:r>
      <w:r>
        <w:rPr>
          <w:spacing w:val="-2"/>
          <w:sz w:val="24"/>
        </w:rPr>
        <w:t> </w:t>
      </w:r>
      <w:r>
        <w:rPr>
          <w:sz w:val="24"/>
        </w:rPr>
        <w:t>ao</w:t>
      </w:r>
      <w:r>
        <w:rPr>
          <w:spacing w:val="-2"/>
          <w:sz w:val="24"/>
        </w:rPr>
        <w:t> </w:t>
      </w:r>
      <w:r>
        <w:rPr>
          <w:sz w:val="24"/>
        </w:rPr>
        <w:t>último</w:t>
      </w:r>
      <w:r>
        <w:rPr>
          <w:spacing w:val="-2"/>
          <w:sz w:val="24"/>
        </w:rPr>
        <w:t> </w:t>
      </w:r>
      <w:r>
        <w:rPr>
          <w:sz w:val="24"/>
        </w:rPr>
        <w:t>dia útil anterior à data da abertura do certame.</w:t>
      </w:r>
    </w:p>
    <w:p>
      <w:pPr>
        <w:pStyle w:val="ListParagraph"/>
        <w:numPr>
          <w:ilvl w:val="2"/>
          <w:numId w:val="12"/>
        </w:numPr>
        <w:tabs>
          <w:tab w:pos="645" w:val="left" w:leader="none"/>
        </w:tabs>
        <w:spacing w:line="271" w:lineRule="exact" w:before="0" w:after="0"/>
        <w:ind w:left="64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2"/>
        </w:numPr>
        <w:tabs>
          <w:tab w:pos="562" w:val="left" w:leader="none"/>
        </w:tabs>
        <w:spacing w:line="280" w:lineRule="auto" w:before="30" w:after="0"/>
        <w:ind w:left="119" w:right="117" w:firstLine="0"/>
        <w:jc w:val="both"/>
        <w:rPr>
          <w:sz w:val="20"/>
        </w:rPr>
      </w:pPr>
      <w:r>
        <w:rPr>
          <w:sz w:val="20"/>
        </w:rPr>
        <w:t>A</w:t>
      </w:r>
      <w:r>
        <w:rPr>
          <w:spacing w:val="-9"/>
          <w:sz w:val="20"/>
        </w:rPr>
        <w:t> </w:t>
      </w:r>
      <w:r>
        <w:rPr>
          <w:sz w:val="20"/>
        </w:rPr>
        <w:t>concessão de efeito suspensivo à impugnação é medida excepcional e deverá ser motivada pela autoridade competente conforme art. 17, parágrafo único, do Decreto nº 48.778/2023, </w:t>
      </w:r>
      <w:r>
        <w:rPr>
          <w:sz w:val="20"/>
        </w:rPr>
        <w:t>nos autos do processo de licitação.</w:t>
      </w:r>
    </w:p>
    <w:p>
      <w:pPr>
        <w:pStyle w:val="ListParagraph"/>
        <w:numPr>
          <w:ilvl w:val="2"/>
          <w:numId w:val="12"/>
        </w:numPr>
        <w:tabs>
          <w:tab w:pos="659" w:val="left" w:leader="none"/>
        </w:tabs>
        <w:spacing w:line="237" w:lineRule="exact" w:before="0" w:after="0"/>
        <w:ind w:left="659" w:right="0" w:hanging="540"/>
        <w:jc w:val="left"/>
        <w:rPr>
          <w:sz w:val="24"/>
        </w:rPr>
      </w:pPr>
      <w:r>
        <w:rPr>
          <w:sz w:val="24"/>
        </w:rPr>
        <w:t>Modificado substancialmente o Edital como resultado da resposta à impugnação ou ao pedido de esclarecimento, será definida e publicada nova data para </w:t>
      </w:r>
      <w:r>
        <w:rPr>
          <w:spacing w:val="-10"/>
          <w:sz w:val="24"/>
        </w:rPr>
        <w:t>a</w:t>
      </w:r>
    </w:p>
    <w:p>
      <w:pPr>
        <w:spacing w:line="270" w:lineRule="exact" w:before="0"/>
        <w:ind w:left="119" w:right="0" w:firstLine="0"/>
        <w:jc w:val="left"/>
        <w:rPr>
          <w:sz w:val="24"/>
        </w:rPr>
      </w:pPr>
      <w:r>
        <w:rPr>
          <w:sz w:val="24"/>
        </w:rPr>
        <w:t>realização do </w:t>
      </w:r>
      <w:r>
        <w:rPr>
          <w:spacing w:val="-2"/>
          <w:sz w:val="24"/>
        </w:rPr>
        <w:t>certame.</w:t>
      </w:r>
    </w:p>
    <w:p>
      <w:pPr>
        <w:pStyle w:val="ListParagraph"/>
        <w:numPr>
          <w:ilvl w:val="1"/>
          <w:numId w:val="12"/>
        </w:numPr>
        <w:tabs>
          <w:tab w:pos="479" w:val="left" w:leader="none"/>
        </w:tabs>
        <w:spacing w:line="235" w:lineRule="auto" w:before="1" w:after="0"/>
        <w:ind w:left="119" w:right="160" w:firstLine="0"/>
        <w:jc w:val="left"/>
        <w:rPr>
          <w:sz w:val="24"/>
        </w:rPr>
      </w:pPr>
      <w:r>
        <w:rPr>
          <w:sz w:val="24"/>
        </w:rPr>
        <w:t>Qualquer licitante poderá, durante o prazo de 15 minutos após o término do julgamento das propostas e do ato de habilitação ou inabilitação, em campo próprio</w:t>
      </w:r>
      <w:r>
        <w:rPr>
          <w:spacing w:val="-2"/>
          <w:sz w:val="24"/>
        </w:rPr>
        <w:t> </w:t>
      </w:r>
      <w:r>
        <w:rPr>
          <w:sz w:val="24"/>
        </w:rPr>
        <w:t>do</w:t>
      </w:r>
      <w:r>
        <w:rPr>
          <w:spacing w:val="-2"/>
          <w:sz w:val="24"/>
        </w:rPr>
        <w:t> </w:t>
      </w:r>
      <w:r>
        <w:rPr>
          <w:sz w:val="24"/>
        </w:rPr>
        <w:t>sistema,</w:t>
      </w:r>
      <w:r>
        <w:rPr>
          <w:spacing w:val="-2"/>
          <w:sz w:val="24"/>
        </w:rPr>
        <w:t> </w:t>
      </w:r>
      <w:r>
        <w:rPr>
          <w:sz w:val="24"/>
        </w:rPr>
        <w:t>manifestar</w:t>
      </w:r>
      <w:r>
        <w:rPr>
          <w:spacing w:val="-2"/>
          <w:sz w:val="24"/>
        </w:rPr>
        <w:t> </w:t>
      </w:r>
      <w:r>
        <w:rPr>
          <w:sz w:val="24"/>
        </w:rPr>
        <w:t>sua</w:t>
      </w:r>
      <w:r>
        <w:rPr>
          <w:spacing w:val="-2"/>
          <w:sz w:val="24"/>
        </w:rPr>
        <w:t> </w:t>
      </w:r>
      <w:r>
        <w:rPr>
          <w:sz w:val="24"/>
        </w:rPr>
        <w:t>intenção</w:t>
      </w:r>
      <w:r>
        <w:rPr>
          <w:spacing w:val="-2"/>
          <w:sz w:val="24"/>
        </w:rPr>
        <w:t> </w:t>
      </w:r>
      <w:r>
        <w:rPr>
          <w:sz w:val="24"/>
        </w:rPr>
        <w:t>de</w:t>
      </w:r>
      <w:r>
        <w:rPr>
          <w:spacing w:val="-2"/>
          <w:sz w:val="24"/>
        </w:rPr>
        <w:t> </w:t>
      </w:r>
      <w:r>
        <w:rPr>
          <w:sz w:val="24"/>
        </w:rPr>
        <w:t>recorrer,</w:t>
      </w:r>
      <w:r>
        <w:rPr>
          <w:spacing w:val="-2"/>
          <w:sz w:val="24"/>
        </w:rPr>
        <w:t> </w:t>
      </w:r>
      <w:r>
        <w:rPr>
          <w:sz w:val="24"/>
        </w:rPr>
        <w:t>sob</w:t>
      </w:r>
      <w:r>
        <w:rPr>
          <w:spacing w:val="-2"/>
          <w:sz w:val="24"/>
        </w:rPr>
        <w:t> </w:t>
      </w:r>
      <w:r>
        <w:rPr>
          <w:sz w:val="24"/>
        </w:rPr>
        <w:t>pena</w:t>
      </w:r>
      <w:r>
        <w:rPr>
          <w:spacing w:val="-2"/>
          <w:sz w:val="24"/>
        </w:rPr>
        <w:t> </w:t>
      </w:r>
      <w:r>
        <w:rPr>
          <w:sz w:val="24"/>
        </w:rPr>
        <w:t>de</w:t>
      </w:r>
      <w:r>
        <w:rPr>
          <w:spacing w:val="-2"/>
          <w:sz w:val="24"/>
        </w:rPr>
        <w:t> </w:t>
      </w:r>
      <w:r>
        <w:rPr>
          <w:sz w:val="24"/>
        </w:rPr>
        <w:t>preclusão,</w:t>
      </w:r>
      <w:r>
        <w:rPr>
          <w:spacing w:val="-2"/>
          <w:sz w:val="24"/>
        </w:rPr>
        <w:t> </w:t>
      </w:r>
      <w:r>
        <w:rPr>
          <w:sz w:val="24"/>
        </w:rPr>
        <w:t>ficando</w:t>
      </w:r>
      <w:r>
        <w:rPr>
          <w:spacing w:val="-2"/>
          <w:sz w:val="24"/>
        </w:rPr>
        <w:t> </w:t>
      </w:r>
      <w:r>
        <w:rPr>
          <w:sz w:val="24"/>
        </w:rPr>
        <w:t>a</w:t>
      </w:r>
      <w:r>
        <w:rPr>
          <w:spacing w:val="-2"/>
          <w:sz w:val="24"/>
        </w:rPr>
        <w:t> </w:t>
      </w:r>
      <w:r>
        <w:rPr>
          <w:sz w:val="24"/>
        </w:rPr>
        <w:t>autoridade</w:t>
      </w:r>
      <w:r>
        <w:rPr>
          <w:spacing w:val="-2"/>
          <w:sz w:val="24"/>
        </w:rPr>
        <w:t> </w:t>
      </w:r>
      <w:r>
        <w:rPr>
          <w:sz w:val="24"/>
        </w:rPr>
        <w:t>superior</w:t>
      </w:r>
      <w:r>
        <w:rPr>
          <w:spacing w:val="-2"/>
          <w:sz w:val="24"/>
        </w:rPr>
        <w:t> </w:t>
      </w:r>
      <w:r>
        <w:rPr>
          <w:sz w:val="24"/>
        </w:rPr>
        <w:t>autorizada</w:t>
      </w:r>
      <w:r>
        <w:rPr>
          <w:spacing w:val="-2"/>
          <w:sz w:val="24"/>
        </w:rPr>
        <w:t> </w:t>
      </w:r>
      <w:r>
        <w:rPr>
          <w:sz w:val="24"/>
        </w:rPr>
        <w:t>a</w:t>
      </w:r>
      <w:r>
        <w:rPr>
          <w:spacing w:val="-2"/>
          <w:sz w:val="24"/>
        </w:rPr>
        <w:t> </w:t>
      </w:r>
      <w:r>
        <w:rPr>
          <w:sz w:val="24"/>
        </w:rPr>
        <w:t>adjudicar</w:t>
      </w:r>
      <w:r>
        <w:rPr>
          <w:spacing w:val="-2"/>
          <w:sz w:val="24"/>
        </w:rPr>
        <w:t> </w:t>
      </w:r>
      <w:r>
        <w:rPr>
          <w:sz w:val="24"/>
        </w:rPr>
        <w:t>o</w:t>
      </w:r>
      <w:r>
        <w:rPr>
          <w:spacing w:val="-2"/>
          <w:sz w:val="24"/>
        </w:rPr>
        <w:t> </w:t>
      </w:r>
      <w:r>
        <w:rPr>
          <w:sz w:val="24"/>
        </w:rPr>
        <w:t>objeto</w:t>
      </w:r>
      <w:r>
        <w:rPr>
          <w:spacing w:val="-2"/>
          <w:sz w:val="24"/>
        </w:rPr>
        <w:t> </w:t>
      </w:r>
      <w:r>
        <w:rPr>
          <w:sz w:val="24"/>
        </w:rPr>
        <w:t>ao</w:t>
      </w:r>
      <w:r>
        <w:rPr>
          <w:spacing w:val="-2"/>
          <w:sz w:val="24"/>
        </w:rPr>
        <w:t> </w:t>
      </w:r>
      <w:r>
        <w:rPr>
          <w:sz w:val="24"/>
        </w:rPr>
        <w:t>licitante</w:t>
      </w:r>
      <w:r>
        <w:rPr>
          <w:spacing w:val="-2"/>
          <w:sz w:val="24"/>
        </w:rPr>
        <w:t> </w:t>
      </w:r>
      <w:r>
        <w:rPr>
          <w:sz w:val="24"/>
        </w:rPr>
        <w:t>declarado </w:t>
      </w:r>
      <w:r>
        <w:rPr>
          <w:spacing w:val="-2"/>
          <w:sz w:val="24"/>
        </w:rPr>
        <w:t>vencedor.</w:t>
      </w:r>
    </w:p>
    <w:p>
      <w:pPr>
        <w:pStyle w:val="ListParagraph"/>
        <w:numPr>
          <w:ilvl w:val="2"/>
          <w:numId w:val="12"/>
        </w:numPr>
        <w:tabs>
          <w:tab w:pos="645" w:val="left" w:leader="none"/>
        </w:tabs>
        <w:spacing w:line="235" w:lineRule="auto" w:before="0" w:after="0"/>
        <w:ind w:left="119" w:right="336" w:firstLine="0"/>
        <w:jc w:val="left"/>
        <w:rPr>
          <w:sz w:val="24"/>
        </w:rPr>
      </w:pPr>
      <w:r>
        <w:rPr>
          <w:sz w:val="24"/>
        </w:rPr>
        <w:t>As</w:t>
      </w:r>
      <w:r>
        <w:rPr>
          <w:spacing w:val="-2"/>
          <w:sz w:val="24"/>
        </w:rPr>
        <w:t> </w:t>
      </w:r>
      <w:r>
        <w:rPr>
          <w:sz w:val="24"/>
        </w:rPr>
        <w:t>razões</w:t>
      </w:r>
      <w:r>
        <w:rPr>
          <w:spacing w:val="-2"/>
          <w:sz w:val="24"/>
        </w:rPr>
        <w:t> </w:t>
      </w:r>
      <w:r>
        <w:rPr>
          <w:sz w:val="24"/>
        </w:rPr>
        <w:t>do</w:t>
      </w:r>
      <w:r>
        <w:rPr>
          <w:spacing w:val="-2"/>
          <w:sz w:val="24"/>
        </w:rPr>
        <w:t> </w:t>
      </w:r>
      <w:r>
        <w:rPr>
          <w:sz w:val="24"/>
        </w:rPr>
        <w:t>recurso</w:t>
      </w:r>
      <w:r>
        <w:rPr>
          <w:spacing w:val="-2"/>
          <w:sz w:val="24"/>
        </w:rPr>
        <w:t> </w:t>
      </w:r>
      <w:r>
        <w:rPr>
          <w:sz w:val="24"/>
        </w:rPr>
        <w:t>deverão</w:t>
      </w:r>
      <w:r>
        <w:rPr>
          <w:spacing w:val="-2"/>
          <w:sz w:val="24"/>
        </w:rPr>
        <w:t> </w:t>
      </w:r>
      <w:r>
        <w:rPr>
          <w:sz w:val="24"/>
        </w:rPr>
        <w:t>ser</w:t>
      </w:r>
      <w:r>
        <w:rPr>
          <w:spacing w:val="-2"/>
          <w:sz w:val="24"/>
        </w:rPr>
        <w:t> </w:t>
      </w:r>
      <w:r>
        <w:rPr>
          <w:sz w:val="24"/>
        </w:rPr>
        <w:t>apresentadas</w:t>
      </w:r>
      <w:r>
        <w:rPr>
          <w:spacing w:val="-2"/>
          <w:sz w:val="24"/>
        </w:rPr>
        <w:t> </w:t>
      </w:r>
      <w:r>
        <w:rPr>
          <w:sz w:val="24"/>
        </w:rPr>
        <w:t>em</w:t>
      </w:r>
      <w:r>
        <w:rPr>
          <w:spacing w:val="-2"/>
          <w:sz w:val="24"/>
        </w:rPr>
        <w:t> </w:t>
      </w:r>
      <w:r>
        <w:rPr>
          <w:sz w:val="24"/>
        </w:rPr>
        <w:t>momento</w:t>
      </w:r>
      <w:r>
        <w:rPr>
          <w:spacing w:val="-2"/>
          <w:sz w:val="24"/>
        </w:rPr>
        <w:t> </w:t>
      </w:r>
      <w:r>
        <w:rPr>
          <w:sz w:val="24"/>
        </w:rPr>
        <w:t>único,</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três</w:t>
      </w:r>
      <w:r>
        <w:rPr>
          <w:spacing w:val="-2"/>
          <w:sz w:val="24"/>
        </w:rPr>
        <w:t> </w:t>
      </w:r>
      <w:r>
        <w:rPr>
          <w:sz w:val="24"/>
        </w:rPr>
        <w:t>dias</w:t>
      </w:r>
      <w:r>
        <w:rPr>
          <w:spacing w:val="-2"/>
          <w:sz w:val="24"/>
        </w:rPr>
        <w:t> </w:t>
      </w:r>
      <w:r>
        <w:rPr>
          <w:sz w:val="24"/>
        </w:rPr>
        <w:t>úteis,</w:t>
      </w:r>
      <w:r>
        <w:rPr>
          <w:spacing w:val="-2"/>
          <w:sz w:val="24"/>
        </w:rPr>
        <w:t> </w:t>
      </w:r>
      <w:r>
        <w:rPr>
          <w:sz w:val="24"/>
        </w:rPr>
        <w:t>em</w:t>
      </w:r>
      <w:r>
        <w:rPr>
          <w:spacing w:val="-2"/>
          <w:sz w:val="24"/>
        </w:rPr>
        <w:t> </w:t>
      </w:r>
      <w:r>
        <w:rPr>
          <w:sz w:val="24"/>
        </w:rPr>
        <w:t>campo</w:t>
      </w:r>
      <w:r>
        <w:rPr>
          <w:spacing w:val="-2"/>
          <w:sz w:val="24"/>
        </w:rPr>
        <w:t> </w:t>
      </w:r>
      <w:r>
        <w:rPr>
          <w:sz w:val="24"/>
        </w:rPr>
        <w:t>próprio</w:t>
      </w:r>
      <w:r>
        <w:rPr>
          <w:spacing w:val="-2"/>
          <w:sz w:val="24"/>
        </w:rPr>
        <w:t> </w:t>
      </w:r>
      <w:r>
        <w:rPr>
          <w:sz w:val="24"/>
        </w:rPr>
        <w:t>do</w:t>
      </w:r>
      <w:r>
        <w:rPr>
          <w:spacing w:val="-2"/>
          <w:sz w:val="24"/>
        </w:rPr>
        <w:t> </w:t>
      </w:r>
      <w:r>
        <w:rPr>
          <w:sz w:val="24"/>
        </w:rPr>
        <w:t>sistema</w:t>
      </w:r>
      <w:r>
        <w:rPr>
          <w:spacing w:val="-2"/>
          <w:sz w:val="24"/>
        </w:rPr>
        <w:t> </w:t>
      </w:r>
      <w:r>
        <w:rPr>
          <w:sz w:val="24"/>
        </w:rPr>
        <w:t>eletrônico</w:t>
      </w:r>
      <w:r>
        <w:rPr>
          <w:spacing w:val="-2"/>
          <w:sz w:val="24"/>
        </w:rPr>
        <w:t> </w:t>
      </w:r>
      <w:r>
        <w:rPr>
          <w:sz w:val="24"/>
        </w:rPr>
        <w:t>de</w:t>
      </w:r>
      <w:r>
        <w:rPr>
          <w:spacing w:val="-2"/>
          <w:sz w:val="24"/>
        </w:rPr>
        <w:t> </w:t>
      </w:r>
      <w:r>
        <w:rPr>
          <w:sz w:val="24"/>
        </w:rPr>
        <w:t>contratações</w:t>
      </w:r>
      <w:r>
        <w:rPr>
          <w:spacing w:val="-2"/>
          <w:sz w:val="24"/>
        </w:rPr>
        <w:t> </w:t>
      </w:r>
      <w:r>
        <w:rPr>
          <w:sz w:val="24"/>
        </w:rPr>
        <w:t>ou, em sua indisponibilidade, para o e-mail funcional </w:t>
      </w:r>
      <w:hyperlink r:id="rId26">
        <w:r>
          <w:rPr>
            <w:sz w:val="24"/>
            <w:u w:val="single" w:color="000080"/>
          </w:rPr>
          <w:t>licitacao@daf.uer</w:t>
        </w:r>
        <w:r>
          <w:rPr>
            <w:sz w:val="24"/>
          </w:rPr>
          <w:t>j</w:t>
        </w:r>
        <w:r>
          <w:rPr>
            <w:sz w:val="24"/>
            <w:u w:val="single" w:color="000080"/>
          </w:rPr>
          <w:t>.br</w:t>
        </w:r>
      </w:hyperlink>
      <w:r>
        <w:rPr>
          <w:color w:val="FF0000"/>
          <w:sz w:val="24"/>
        </w:rPr>
        <w:t>, </w:t>
      </w:r>
      <w:r>
        <w:rPr>
          <w:sz w:val="24"/>
        </w:rPr>
        <w:t>mediante confirmação de recebimento, contados:</w:t>
      </w:r>
    </w:p>
    <w:p>
      <w:pPr>
        <w:pStyle w:val="ListParagraph"/>
        <w:numPr>
          <w:ilvl w:val="0"/>
          <w:numId w:val="13"/>
        </w:numPr>
        <w:tabs>
          <w:tab w:pos="365" w:val="left" w:leader="none"/>
        </w:tabs>
        <w:spacing w:line="268" w:lineRule="exact" w:before="0" w:after="0"/>
        <w:ind w:left="365" w:right="0" w:hanging="246"/>
        <w:jc w:val="left"/>
        <w:rPr>
          <w:sz w:val="24"/>
        </w:rPr>
      </w:pPr>
      <w:r>
        <w:rPr>
          <w:sz w:val="24"/>
        </w:rPr>
        <w:t>a partir da data de intimação ou de lavratura da ata de habilitação ou </w:t>
      </w:r>
      <w:r>
        <w:rPr>
          <w:spacing w:val="-2"/>
          <w:sz w:val="24"/>
        </w:rPr>
        <w:t>inabilitação;</w:t>
      </w:r>
    </w:p>
    <w:p>
      <w:pPr>
        <w:pStyle w:val="ListParagraph"/>
        <w:numPr>
          <w:ilvl w:val="0"/>
          <w:numId w:val="13"/>
        </w:numPr>
        <w:tabs>
          <w:tab w:pos="378" w:val="left" w:leader="none"/>
        </w:tabs>
        <w:spacing w:line="273" w:lineRule="exact" w:before="0" w:after="0"/>
        <w:ind w:left="378" w:right="0" w:hanging="259"/>
        <w:jc w:val="left"/>
        <w:rPr>
          <w:sz w:val="24"/>
        </w:rPr>
      </w:pPr>
      <w:r>
        <w:rPr>
          <w:sz w:val="24"/>
        </w:rPr>
        <w:t>a partir da ata de julgamento, nas licitações com inversão de </w:t>
      </w:r>
      <w:r>
        <w:rPr>
          <w:spacing w:val="-2"/>
          <w:sz w:val="24"/>
        </w:rPr>
        <w:t>fases.</w:t>
      </w:r>
    </w:p>
    <w:p>
      <w:pPr>
        <w:pStyle w:val="ListParagraph"/>
        <w:numPr>
          <w:ilvl w:val="2"/>
          <w:numId w:val="12"/>
        </w:numPr>
        <w:tabs>
          <w:tab w:pos="659" w:val="left" w:leader="none"/>
        </w:tabs>
        <w:spacing w:line="235" w:lineRule="auto" w:before="267" w:after="0"/>
        <w:ind w:left="119" w:right="223" w:firstLine="0"/>
        <w:jc w:val="left"/>
        <w:rPr>
          <w:sz w:val="24"/>
        </w:rPr>
      </w:pPr>
      <w:r>
        <w:rPr>
          <w:sz w:val="24"/>
        </w:rPr>
        <w:t>Os</w:t>
      </w:r>
      <w:r>
        <w:rPr>
          <w:spacing w:val="-2"/>
          <w:sz w:val="24"/>
        </w:rPr>
        <w:t> </w:t>
      </w:r>
      <w:r>
        <w:rPr>
          <w:sz w:val="24"/>
        </w:rPr>
        <w:t>demais</w:t>
      </w:r>
      <w:r>
        <w:rPr>
          <w:spacing w:val="-2"/>
          <w:sz w:val="24"/>
        </w:rPr>
        <w:t> </w:t>
      </w:r>
      <w:r>
        <w:rPr>
          <w:sz w:val="24"/>
        </w:rPr>
        <w:t>licitantes</w:t>
      </w:r>
      <w:r>
        <w:rPr>
          <w:spacing w:val="-2"/>
          <w:sz w:val="24"/>
        </w:rPr>
        <w:t> </w:t>
      </w:r>
      <w:r>
        <w:rPr>
          <w:sz w:val="24"/>
        </w:rPr>
        <w:t>ficarão</w:t>
      </w:r>
      <w:r>
        <w:rPr>
          <w:spacing w:val="-2"/>
          <w:sz w:val="24"/>
        </w:rPr>
        <w:t> </w:t>
      </w:r>
      <w:r>
        <w:rPr>
          <w:sz w:val="24"/>
        </w:rPr>
        <w:t>intimados</w:t>
      </w:r>
      <w:r>
        <w:rPr>
          <w:spacing w:val="-2"/>
          <w:sz w:val="24"/>
        </w:rPr>
        <w:t> </w:t>
      </w:r>
      <w:r>
        <w:rPr>
          <w:sz w:val="24"/>
        </w:rPr>
        <w:t>para</w:t>
      </w:r>
      <w:r>
        <w:rPr>
          <w:spacing w:val="-2"/>
          <w:sz w:val="24"/>
        </w:rPr>
        <w:t> </w:t>
      </w:r>
      <w:r>
        <w:rPr>
          <w:sz w:val="24"/>
        </w:rPr>
        <w:t>se</w:t>
      </w:r>
      <w:r>
        <w:rPr>
          <w:spacing w:val="-2"/>
          <w:sz w:val="24"/>
        </w:rPr>
        <w:t> </w:t>
      </w:r>
      <w:r>
        <w:rPr>
          <w:sz w:val="24"/>
        </w:rPr>
        <w:t>desejarem,</w:t>
      </w:r>
      <w:r>
        <w:rPr>
          <w:spacing w:val="-2"/>
          <w:sz w:val="24"/>
        </w:rPr>
        <w:t> </w:t>
      </w:r>
      <w:r>
        <w:rPr>
          <w:sz w:val="24"/>
        </w:rPr>
        <w:t>apresentar</w:t>
      </w:r>
      <w:r>
        <w:rPr>
          <w:spacing w:val="-2"/>
          <w:sz w:val="24"/>
        </w:rPr>
        <w:t> </w:t>
      </w:r>
      <w:r>
        <w:rPr>
          <w:sz w:val="24"/>
        </w:rPr>
        <w:t>suas</w:t>
      </w:r>
      <w:r>
        <w:rPr>
          <w:spacing w:val="-2"/>
          <w:sz w:val="24"/>
        </w:rPr>
        <w:t> </w:t>
      </w:r>
      <w:r>
        <w:rPr>
          <w:sz w:val="24"/>
        </w:rPr>
        <w:t>contrarrazões,</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três</w:t>
      </w:r>
      <w:r>
        <w:rPr>
          <w:spacing w:val="-2"/>
          <w:sz w:val="24"/>
        </w:rPr>
        <w:t> </w:t>
      </w:r>
      <w:r>
        <w:rPr>
          <w:sz w:val="24"/>
        </w:rPr>
        <w:t>dias</w:t>
      </w:r>
      <w:r>
        <w:rPr>
          <w:spacing w:val="-2"/>
          <w:sz w:val="24"/>
        </w:rPr>
        <w:t> </w:t>
      </w:r>
      <w:r>
        <w:rPr>
          <w:sz w:val="24"/>
        </w:rPr>
        <w:t>úteis,</w:t>
      </w:r>
      <w:r>
        <w:rPr>
          <w:spacing w:val="-2"/>
          <w:sz w:val="24"/>
        </w:rPr>
        <w:t> </w:t>
      </w:r>
      <w:r>
        <w:rPr>
          <w:sz w:val="24"/>
        </w:rPr>
        <w:t>contado</w:t>
      </w:r>
      <w:r>
        <w:rPr>
          <w:spacing w:val="-2"/>
          <w:sz w:val="24"/>
        </w:rPr>
        <w:t> </w:t>
      </w:r>
      <w:r>
        <w:rPr>
          <w:sz w:val="24"/>
        </w:rPr>
        <w:t>da</w:t>
      </w:r>
      <w:r>
        <w:rPr>
          <w:spacing w:val="-2"/>
          <w:sz w:val="24"/>
        </w:rPr>
        <w:t> </w:t>
      </w:r>
      <w:r>
        <w:rPr>
          <w:sz w:val="24"/>
        </w:rPr>
        <w:t>data</w:t>
      </w:r>
      <w:r>
        <w:rPr>
          <w:spacing w:val="-2"/>
          <w:sz w:val="24"/>
        </w:rPr>
        <w:t> </w:t>
      </w:r>
      <w:r>
        <w:rPr>
          <w:sz w:val="24"/>
        </w:rPr>
        <w:t>de</w:t>
      </w:r>
      <w:r>
        <w:rPr>
          <w:spacing w:val="-2"/>
          <w:sz w:val="24"/>
        </w:rPr>
        <w:t> </w:t>
      </w:r>
      <w:r>
        <w:rPr>
          <w:sz w:val="24"/>
        </w:rPr>
        <w:t>intimação</w:t>
      </w:r>
      <w:r>
        <w:rPr>
          <w:spacing w:val="-2"/>
          <w:sz w:val="24"/>
        </w:rPr>
        <w:t> </w:t>
      </w:r>
      <w:r>
        <w:rPr>
          <w:sz w:val="24"/>
        </w:rPr>
        <w:t>pessoal</w:t>
      </w:r>
      <w:r>
        <w:rPr>
          <w:spacing w:val="-2"/>
          <w:sz w:val="24"/>
        </w:rPr>
        <w:t> </w:t>
      </w:r>
      <w:r>
        <w:rPr>
          <w:sz w:val="24"/>
        </w:rPr>
        <w:t>ou de divulgação da interposição do recurso.</w:t>
      </w:r>
    </w:p>
    <w:p>
      <w:pPr>
        <w:pStyle w:val="ListParagraph"/>
        <w:numPr>
          <w:ilvl w:val="2"/>
          <w:numId w:val="12"/>
        </w:numPr>
        <w:tabs>
          <w:tab w:pos="659" w:val="left" w:leader="none"/>
        </w:tabs>
        <w:spacing w:line="268" w:lineRule="exact" w:before="0" w:after="0"/>
        <w:ind w:left="659" w:right="0" w:hanging="540"/>
        <w:jc w:val="left"/>
        <w:rPr>
          <w:sz w:val="24"/>
        </w:rPr>
      </w:pPr>
      <w:r>
        <w:rPr>
          <w:sz w:val="24"/>
        </w:rPr>
        <w:t>Os recursos interpostos fora do prazo não serão </w:t>
      </w:r>
      <w:r>
        <w:rPr>
          <w:spacing w:val="-2"/>
          <w:sz w:val="24"/>
        </w:rPr>
        <w:t>conhecidos.</w:t>
      </w:r>
    </w:p>
    <w:p>
      <w:pPr>
        <w:pStyle w:val="ListParagraph"/>
        <w:numPr>
          <w:ilvl w:val="2"/>
          <w:numId w:val="12"/>
        </w:numPr>
        <w:tabs>
          <w:tab w:pos="659" w:val="left" w:leader="none"/>
        </w:tabs>
        <w:spacing w:line="235" w:lineRule="auto" w:before="2" w:after="0"/>
        <w:ind w:left="119" w:right="646" w:firstLine="0"/>
        <w:jc w:val="left"/>
        <w:rPr>
          <w:sz w:val="24"/>
        </w:rPr>
      </w:pPr>
      <w:r>
        <w:rPr>
          <w:sz w:val="24"/>
        </w:rPr>
        <w:t>Caberá</w:t>
      </w:r>
      <w:r>
        <w:rPr>
          <w:spacing w:val="-2"/>
          <w:sz w:val="24"/>
        </w:rPr>
        <w:t> </w:t>
      </w:r>
      <w:r>
        <w:rPr>
          <w:sz w:val="24"/>
        </w:rPr>
        <w:t>ao</w:t>
      </w:r>
      <w:r>
        <w:rPr>
          <w:spacing w:val="-2"/>
          <w:sz w:val="24"/>
        </w:rPr>
        <w:t> </w:t>
      </w:r>
      <w:r>
        <w:rPr>
          <w:sz w:val="24"/>
        </w:rPr>
        <w:t>Pregoeiro,</w:t>
      </w:r>
      <w:r>
        <w:rPr>
          <w:spacing w:val="-2"/>
          <w:sz w:val="24"/>
        </w:rPr>
        <w:t> </w:t>
      </w:r>
      <w:r>
        <w:rPr>
          <w:sz w:val="24"/>
        </w:rPr>
        <w:t>no</w:t>
      </w:r>
      <w:r>
        <w:rPr>
          <w:spacing w:val="-3"/>
          <w:sz w:val="24"/>
        </w:rPr>
        <w:t> </w:t>
      </w:r>
      <w:r>
        <w:rPr>
          <w:sz w:val="24"/>
        </w:rPr>
        <w:t>prazo</w:t>
      </w:r>
      <w:r>
        <w:rPr>
          <w:spacing w:val="-2"/>
          <w:sz w:val="24"/>
        </w:rPr>
        <w:t> </w:t>
      </w:r>
      <w:r>
        <w:rPr>
          <w:sz w:val="24"/>
        </w:rPr>
        <w:t>de</w:t>
      </w:r>
      <w:r>
        <w:rPr>
          <w:spacing w:val="-2"/>
          <w:sz w:val="24"/>
        </w:rPr>
        <w:t> </w:t>
      </w:r>
      <w:r>
        <w:rPr>
          <w:sz w:val="24"/>
        </w:rPr>
        <w:t>3</w:t>
      </w:r>
      <w:r>
        <w:rPr>
          <w:spacing w:val="-2"/>
          <w:sz w:val="24"/>
        </w:rPr>
        <w:t> </w:t>
      </w:r>
      <w:r>
        <w:rPr>
          <w:sz w:val="24"/>
        </w:rPr>
        <w:t>(três)</w:t>
      </w:r>
      <w:r>
        <w:rPr>
          <w:spacing w:val="-3"/>
          <w:sz w:val="24"/>
        </w:rPr>
        <w:t> </w:t>
      </w:r>
      <w:r>
        <w:rPr>
          <w:sz w:val="24"/>
        </w:rPr>
        <w:t>dias</w:t>
      </w:r>
      <w:r>
        <w:rPr>
          <w:spacing w:val="-2"/>
          <w:sz w:val="24"/>
        </w:rPr>
        <w:t> </w:t>
      </w:r>
      <w:r>
        <w:rPr>
          <w:sz w:val="24"/>
        </w:rPr>
        <w:t>úteis,</w:t>
      </w:r>
      <w:r>
        <w:rPr>
          <w:spacing w:val="-2"/>
          <w:sz w:val="24"/>
        </w:rPr>
        <w:t> </w:t>
      </w:r>
      <w:r>
        <w:rPr>
          <w:sz w:val="24"/>
        </w:rPr>
        <w:t>receber,</w:t>
      </w:r>
      <w:r>
        <w:rPr>
          <w:spacing w:val="-2"/>
          <w:sz w:val="24"/>
        </w:rPr>
        <w:t> </w:t>
      </w:r>
      <w:r>
        <w:rPr>
          <w:sz w:val="24"/>
        </w:rPr>
        <w:t>examinar</w:t>
      </w:r>
      <w:r>
        <w:rPr>
          <w:spacing w:val="-3"/>
          <w:sz w:val="24"/>
        </w:rPr>
        <w:t> </w:t>
      </w:r>
      <w:r>
        <w:rPr>
          <w:sz w:val="24"/>
        </w:rPr>
        <w:t>e</w:t>
      </w:r>
      <w:r>
        <w:rPr>
          <w:spacing w:val="-2"/>
          <w:sz w:val="24"/>
        </w:rPr>
        <w:t> </w:t>
      </w:r>
      <w:r>
        <w:rPr>
          <w:sz w:val="24"/>
        </w:rPr>
        <w:t>decidir</w:t>
      </w:r>
      <w:r>
        <w:rPr>
          <w:spacing w:val="-2"/>
          <w:sz w:val="24"/>
        </w:rPr>
        <w:t> </w:t>
      </w:r>
      <w:r>
        <w:rPr>
          <w:sz w:val="24"/>
        </w:rPr>
        <w:t>os</w:t>
      </w:r>
      <w:r>
        <w:rPr>
          <w:spacing w:val="-2"/>
          <w:sz w:val="24"/>
        </w:rPr>
        <w:t> </w:t>
      </w:r>
      <w:r>
        <w:rPr>
          <w:sz w:val="24"/>
        </w:rPr>
        <w:t>recursos</w:t>
      </w:r>
      <w:r>
        <w:rPr>
          <w:spacing w:val="-3"/>
          <w:sz w:val="24"/>
        </w:rPr>
        <w:t> </w:t>
      </w:r>
      <w:r>
        <w:rPr>
          <w:sz w:val="24"/>
        </w:rPr>
        <w:t>e</w:t>
      </w:r>
      <w:r>
        <w:rPr>
          <w:spacing w:val="-2"/>
          <w:sz w:val="24"/>
        </w:rPr>
        <w:t> </w:t>
      </w:r>
      <w:r>
        <w:rPr>
          <w:sz w:val="24"/>
        </w:rPr>
        <w:t>encaminhá-los</w:t>
      </w:r>
      <w:r>
        <w:rPr>
          <w:spacing w:val="-2"/>
          <w:sz w:val="24"/>
        </w:rPr>
        <w:t> </w:t>
      </w:r>
      <w:r>
        <w:rPr>
          <w:sz w:val="24"/>
        </w:rPr>
        <w:t>à</w:t>
      </w:r>
      <w:r>
        <w:rPr>
          <w:spacing w:val="-2"/>
          <w:sz w:val="24"/>
        </w:rPr>
        <w:t> </w:t>
      </w:r>
      <w:r>
        <w:rPr>
          <w:sz w:val="24"/>
        </w:rPr>
        <w:t>autoridade</w:t>
      </w:r>
      <w:r>
        <w:rPr>
          <w:spacing w:val="-3"/>
          <w:sz w:val="24"/>
        </w:rPr>
        <w:t> </w:t>
      </w:r>
      <w:r>
        <w:rPr>
          <w:sz w:val="24"/>
        </w:rPr>
        <w:t>superior</w:t>
      </w:r>
      <w:r>
        <w:rPr>
          <w:spacing w:val="-2"/>
          <w:sz w:val="24"/>
        </w:rPr>
        <w:t> </w:t>
      </w:r>
      <w:r>
        <w:rPr>
          <w:sz w:val="24"/>
        </w:rPr>
        <w:t>quando</w:t>
      </w:r>
      <w:r>
        <w:rPr>
          <w:spacing w:val="-2"/>
          <w:sz w:val="24"/>
        </w:rPr>
        <w:t> </w:t>
      </w:r>
      <w:r>
        <w:rPr>
          <w:sz w:val="24"/>
        </w:rPr>
        <w:t>mantiver</w:t>
      </w:r>
      <w:r>
        <w:rPr>
          <w:spacing w:val="-2"/>
          <w:sz w:val="24"/>
        </w:rPr>
        <w:t> </w:t>
      </w:r>
      <w:r>
        <w:rPr>
          <w:sz w:val="24"/>
        </w:rPr>
        <w:t>sua decisão, a qual deverá proferir sua decisão no prazo de 10 (dez) dias úteis, contado do recebimento dos autos.</w:t>
      </w:r>
    </w:p>
    <w:p>
      <w:pPr>
        <w:pStyle w:val="ListParagraph"/>
        <w:numPr>
          <w:ilvl w:val="2"/>
          <w:numId w:val="12"/>
        </w:numPr>
        <w:tabs>
          <w:tab w:pos="659" w:val="left" w:leader="none"/>
        </w:tabs>
        <w:spacing w:line="268" w:lineRule="exact" w:before="0" w:after="0"/>
        <w:ind w:left="659" w:right="0" w:hanging="540"/>
        <w:jc w:val="left"/>
        <w:rPr>
          <w:sz w:val="24"/>
        </w:rPr>
      </w:pPr>
      <w:r>
        <w:rPr>
          <w:sz w:val="24"/>
        </w:rPr>
        <w:t>Será assegurado ao licitante vista dos elementos indispensáveis à defesa de seus </w:t>
      </w:r>
      <w:r>
        <w:rPr>
          <w:spacing w:val="-2"/>
          <w:sz w:val="24"/>
        </w:rPr>
        <w:t>interesses.</w:t>
      </w:r>
    </w:p>
    <w:p>
      <w:pPr>
        <w:pStyle w:val="ListParagraph"/>
        <w:numPr>
          <w:ilvl w:val="2"/>
          <w:numId w:val="12"/>
        </w:numPr>
        <w:tabs>
          <w:tab w:pos="659" w:val="left" w:leader="none"/>
        </w:tabs>
        <w:spacing w:line="270" w:lineRule="exact" w:before="0" w:after="0"/>
        <w:ind w:left="659" w:right="0" w:hanging="540"/>
        <w:jc w:val="left"/>
        <w:rPr>
          <w:sz w:val="24"/>
        </w:rPr>
      </w:pPr>
      <w:r>
        <w:rPr>
          <w:sz w:val="24"/>
        </w:rPr>
        <w:t>O recurso e o pedido de reconsideração terão efeito suspensivo do ato ou da decisão recorrida até que sobrevenha decisão final da autoridade </w:t>
      </w:r>
      <w:r>
        <w:rPr>
          <w:spacing w:val="-2"/>
          <w:sz w:val="24"/>
        </w:rPr>
        <w:t>competente.</w:t>
      </w:r>
    </w:p>
    <w:p>
      <w:pPr>
        <w:pStyle w:val="ListParagraph"/>
        <w:numPr>
          <w:ilvl w:val="2"/>
          <w:numId w:val="12"/>
        </w:numPr>
        <w:tabs>
          <w:tab w:pos="659" w:val="left" w:leader="none"/>
        </w:tabs>
        <w:spacing w:line="273" w:lineRule="exact" w:before="0" w:after="0"/>
        <w:ind w:left="659" w:right="0" w:hanging="540"/>
        <w:jc w:val="left"/>
        <w:rPr>
          <w:sz w:val="24"/>
        </w:rPr>
      </w:pPr>
      <w:r>
        <w:rPr>
          <w:sz w:val="24"/>
        </w:rPr>
        <w:t>O acolhimento do recurso invalida tão somente os atos insuscetíveis de </w:t>
      </w:r>
      <w:r>
        <w:rPr>
          <w:spacing w:val="-2"/>
          <w:sz w:val="24"/>
        </w:rPr>
        <w:t>aproveitamento.</w:t>
      </w:r>
    </w:p>
    <w:p>
      <w:pPr>
        <w:pStyle w:val="BodyText"/>
        <w:rPr>
          <w:sz w:val="24"/>
        </w:rPr>
      </w:pPr>
    </w:p>
    <w:p>
      <w:pPr>
        <w:pStyle w:val="BodyText"/>
        <w:spacing w:before="229"/>
        <w:rPr>
          <w:sz w:val="24"/>
        </w:rPr>
      </w:pPr>
    </w:p>
    <w:p>
      <w:pPr>
        <w:pStyle w:val="Heading3"/>
        <w:numPr>
          <w:ilvl w:val="0"/>
          <w:numId w:val="1"/>
        </w:numPr>
        <w:tabs>
          <w:tab w:pos="318" w:val="left" w:leader="none"/>
        </w:tabs>
        <w:spacing w:line="240" w:lineRule="auto" w:before="0" w:after="0"/>
        <w:ind w:left="318" w:right="0" w:hanging="199"/>
        <w:jc w:val="left"/>
      </w:pPr>
      <w:r>
        <w:rPr/>
        <w:t>DO</w:t>
      </w:r>
      <w:r>
        <w:rPr>
          <w:spacing w:val="-6"/>
        </w:rPr>
        <w:t> </w:t>
      </w:r>
      <w:r>
        <w:rPr/>
        <w:t>ENCERRAMENTO</w:t>
      </w:r>
      <w:r>
        <w:rPr>
          <w:spacing w:val="-2"/>
        </w:rPr>
        <w:t> </w:t>
      </w:r>
      <w:r>
        <w:rPr/>
        <w:t>DA</w:t>
      </w:r>
      <w:r>
        <w:rPr>
          <w:spacing w:val="-12"/>
        </w:rPr>
        <w:t> </w:t>
      </w:r>
      <w:r>
        <w:rPr>
          <w:spacing w:val="-2"/>
        </w:rPr>
        <w:t>LICITAÇÃO</w:t>
      </w:r>
    </w:p>
    <w:p>
      <w:pPr>
        <w:pStyle w:val="BodyText"/>
        <w:rPr>
          <w:b/>
        </w:rPr>
      </w:pPr>
    </w:p>
    <w:p>
      <w:pPr>
        <w:pStyle w:val="BodyText"/>
        <w:rPr>
          <w:b/>
        </w:rPr>
      </w:pPr>
    </w:p>
    <w:p>
      <w:pPr>
        <w:pStyle w:val="BodyText"/>
        <w:spacing w:before="100"/>
        <w:rPr>
          <w:b/>
        </w:rPr>
      </w:pPr>
    </w:p>
    <w:p>
      <w:pPr>
        <w:pStyle w:val="BodyText"/>
        <w:spacing w:line="280" w:lineRule="auto"/>
        <w:ind w:left="119" w:right="118"/>
        <w:jc w:val="both"/>
      </w:pPr>
      <w:r>
        <w:rPr/>
        <w:t>9.1 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procedimento.</w:t>
      </w:r>
    </w:p>
    <w:p>
      <w:pPr>
        <w:pStyle w:val="BodyText"/>
      </w:pPr>
    </w:p>
    <w:p>
      <w:pPr>
        <w:pStyle w:val="BodyText"/>
      </w:pPr>
    </w:p>
    <w:p>
      <w:pPr>
        <w:pStyle w:val="BodyText"/>
        <w:spacing w:before="62"/>
      </w:pPr>
    </w:p>
    <w:p>
      <w:pPr>
        <w:pStyle w:val="ListParagraph"/>
        <w:numPr>
          <w:ilvl w:val="0"/>
          <w:numId w:val="1"/>
        </w:numPr>
        <w:tabs>
          <w:tab w:pos="418" w:val="left" w:leader="none"/>
        </w:tabs>
        <w:spacing w:line="240" w:lineRule="auto" w:before="0" w:after="0"/>
        <w:ind w:left="418" w:right="0" w:hanging="299"/>
        <w:jc w:val="left"/>
        <w:rPr>
          <w:b/>
          <w:sz w:val="20"/>
        </w:rPr>
      </w:pPr>
      <w:r>
        <w:rPr>
          <w:b/>
          <w:sz w:val="20"/>
        </w:rPr>
        <w:t>DA</w:t>
      </w:r>
      <w:r>
        <w:rPr>
          <w:b/>
          <w:spacing w:val="-15"/>
          <w:sz w:val="20"/>
        </w:rPr>
        <w:t> </w:t>
      </w:r>
      <w:r>
        <w:rPr>
          <w:b/>
          <w:sz w:val="20"/>
        </w:rPr>
        <w:t>CONVOCAÇÃO</w:t>
      </w:r>
      <w:r>
        <w:rPr>
          <w:b/>
          <w:spacing w:val="-2"/>
          <w:sz w:val="20"/>
        </w:rPr>
        <w:t> </w:t>
      </w:r>
      <w:r>
        <w:rPr>
          <w:b/>
          <w:sz w:val="20"/>
        </w:rPr>
        <w:t>E</w:t>
      </w:r>
      <w:r>
        <w:rPr>
          <w:b/>
          <w:spacing w:val="-2"/>
          <w:sz w:val="20"/>
        </w:rPr>
        <w:t> </w:t>
      </w:r>
      <w:r>
        <w:rPr>
          <w:b/>
          <w:sz w:val="20"/>
        </w:rPr>
        <w:t>DA</w:t>
      </w:r>
      <w:r>
        <w:rPr>
          <w:b/>
          <w:spacing w:val="-12"/>
          <w:sz w:val="20"/>
        </w:rPr>
        <w:t> </w:t>
      </w:r>
      <w:r>
        <w:rPr>
          <w:b/>
          <w:sz w:val="20"/>
        </w:rPr>
        <w:t>FORMALIZAÇÃO</w:t>
      </w:r>
      <w:r>
        <w:rPr>
          <w:b/>
          <w:spacing w:val="-2"/>
          <w:sz w:val="20"/>
        </w:rPr>
        <w:t> </w:t>
      </w:r>
      <w:r>
        <w:rPr>
          <w:b/>
          <w:sz w:val="20"/>
        </w:rPr>
        <w:t>DOS</w:t>
      </w:r>
      <w:r>
        <w:rPr>
          <w:b/>
          <w:spacing w:val="-1"/>
          <w:sz w:val="20"/>
        </w:rPr>
        <w:t> </w:t>
      </w:r>
      <w:r>
        <w:rPr>
          <w:b/>
          <w:spacing w:val="-2"/>
          <w:sz w:val="20"/>
        </w:rPr>
        <w:t>CONTRATOS</w:t>
      </w:r>
    </w:p>
    <w:p>
      <w:pPr>
        <w:pStyle w:val="BodyText"/>
        <w:spacing w:before="47"/>
        <w:rPr>
          <w:b/>
        </w:rPr>
      </w:pPr>
    </w:p>
    <w:p>
      <w:pPr>
        <w:pStyle w:val="ListParagraph"/>
        <w:numPr>
          <w:ilvl w:val="1"/>
          <w:numId w:val="14"/>
        </w:numPr>
        <w:tabs>
          <w:tab w:pos="599" w:val="left" w:leader="none"/>
        </w:tabs>
        <w:spacing w:line="235" w:lineRule="auto" w:before="0" w:after="0"/>
        <w:ind w:left="119" w:right="191" w:firstLine="0"/>
        <w:jc w:val="left"/>
        <w:rPr>
          <w:sz w:val="24"/>
        </w:rPr>
      </w:pPr>
      <w:r>
        <w:rPr>
          <w:sz w:val="24"/>
        </w:rPr>
        <w:t>Uma vez homologado o resultado da licitação, a</w:t>
      </w:r>
      <w:r>
        <w:rPr>
          <w:spacing w:val="-9"/>
          <w:sz w:val="24"/>
        </w:rPr>
        <w:t> </w:t>
      </w:r>
      <w:r>
        <w:rPr>
          <w:sz w:val="24"/>
        </w:rPr>
        <w:t>Administração convocará o licitante vencedor para assinar o termo de contrato ou para aceitar ou retirar o instrumento</w:t>
      </w:r>
      <w:r>
        <w:rPr>
          <w:spacing w:val="-3"/>
          <w:sz w:val="24"/>
        </w:rPr>
        <w:t> </w:t>
      </w:r>
      <w:r>
        <w:rPr>
          <w:sz w:val="24"/>
        </w:rPr>
        <w:t>equivalente,</w:t>
      </w:r>
      <w:r>
        <w:rPr>
          <w:spacing w:val="-3"/>
          <w:sz w:val="24"/>
        </w:rPr>
        <w:t> </w:t>
      </w:r>
      <w:r>
        <w:rPr>
          <w:sz w:val="24"/>
        </w:rPr>
        <w:t>bem</w:t>
      </w:r>
      <w:r>
        <w:rPr>
          <w:spacing w:val="-3"/>
          <w:sz w:val="24"/>
        </w:rPr>
        <w:t> </w:t>
      </w:r>
      <w:r>
        <w:rPr>
          <w:sz w:val="24"/>
        </w:rPr>
        <w:t>como</w:t>
      </w:r>
      <w:r>
        <w:rPr>
          <w:spacing w:val="-3"/>
          <w:sz w:val="24"/>
        </w:rPr>
        <w:t> </w:t>
      </w:r>
      <w:r>
        <w:rPr>
          <w:sz w:val="24"/>
        </w:rPr>
        <w:t>para</w:t>
      </w:r>
      <w:r>
        <w:rPr>
          <w:spacing w:val="-3"/>
          <w:sz w:val="24"/>
        </w:rPr>
        <w:t> </w:t>
      </w:r>
      <w:r>
        <w:rPr>
          <w:sz w:val="24"/>
        </w:rPr>
        <w:t>demonstrar</w:t>
      </w:r>
      <w:r>
        <w:rPr>
          <w:spacing w:val="-3"/>
          <w:sz w:val="24"/>
        </w:rPr>
        <w:t> </w:t>
      </w:r>
      <w:r>
        <w:rPr>
          <w:sz w:val="24"/>
        </w:rPr>
        <w:t>o</w:t>
      </w:r>
      <w:r>
        <w:rPr>
          <w:spacing w:val="-3"/>
          <w:sz w:val="24"/>
        </w:rPr>
        <w:t> </w:t>
      </w:r>
      <w:r>
        <w:rPr>
          <w:sz w:val="24"/>
        </w:rPr>
        <w:t>atendimento</w:t>
      </w:r>
      <w:r>
        <w:rPr>
          <w:spacing w:val="-3"/>
          <w:sz w:val="24"/>
        </w:rPr>
        <w:t> </w:t>
      </w:r>
      <w:r>
        <w:rPr>
          <w:sz w:val="24"/>
        </w:rPr>
        <w:t>às</w:t>
      </w:r>
      <w:r>
        <w:rPr>
          <w:spacing w:val="-3"/>
          <w:sz w:val="24"/>
        </w:rPr>
        <w:t> </w:t>
      </w:r>
      <w:r>
        <w:rPr>
          <w:sz w:val="24"/>
        </w:rPr>
        <w:t>exigências</w:t>
      </w:r>
      <w:r>
        <w:rPr>
          <w:spacing w:val="-3"/>
          <w:sz w:val="24"/>
        </w:rPr>
        <w:t> </w:t>
      </w:r>
      <w:r>
        <w:rPr>
          <w:sz w:val="24"/>
        </w:rPr>
        <w:t>deste</w:t>
      </w:r>
      <w:r>
        <w:rPr>
          <w:spacing w:val="-3"/>
          <w:sz w:val="24"/>
        </w:rPr>
        <w:t> </w:t>
      </w:r>
      <w:r>
        <w:rPr>
          <w:sz w:val="24"/>
        </w:rPr>
        <w:t>Edital</w:t>
      </w:r>
      <w:r>
        <w:rPr>
          <w:spacing w:val="-3"/>
          <w:sz w:val="24"/>
        </w:rPr>
        <w:t> </w:t>
      </w:r>
      <w:r>
        <w:rPr>
          <w:sz w:val="24"/>
        </w:rPr>
        <w:t>e</w:t>
      </w:r>
      <w:r>
        <w:rPr>
          <w:spacing w:val="-3"/>
          <w:sz w:val="24"/>
        </w:rPr>
        <w:t> </w:t>
      </w:r>
      <w:r>
        <w:rPr>
          <w:sz w:val="24"/>
        </w:rPr>
        <w:t>do</w:t>
      </w:r>
      <w:r>
        <w:rPr>
          <w:spacing w:val="-8"/>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que</w:t>
      </w:r>
      <w:r>
        <w:rPr>
          <w:spacing w:val="-3"/>
          <w:sz w:val="24"/>
        </w:rPr>
        <w:t> </w:t>
      </w:r>
      <w:r>
        <w:rPr>
          <w:sz w:val="24"/>
        </w:rPr>
        <w:t>devam</w:t>
      </w:r>
      <w:r>
        <w:rPr>
          <w:spacing w:val="-3"/>
          <w:sz w:val="24"/>
        </w:rPr>
        <w:t> </w:t>
      </w:r>
      <w:r>
        <w:rPr>
          <w:sz w:val="24"/>
        </w:rPr>
        <w:t>ser</w:t>
      </w:r>
      <w:r>
        <w:rPr>
          <w:spacing w:val="-3"/>
          <w:sz w:val="24"/>
        </w:rPr>
        <w:t> </w:t>
      </w:r>
      <w:r>
        <w:rPr>
          <w:sz w:val="24"/>
        </w:rPr>
        <w:t>apresentadas</w:t>
      </w:r>
      <w:r>
        <w:rPr>
          <w:spacing w:val="-3"/>
          <w:sz w:val="24"/>
        </w:rPr>
        <w:t> </w:t>
      </w:r>
      <w:r>
        <w:rPr>
          <w:sz w:val="24"/>
        </w:rPr>
        <w:t>no</w:t>
      </w:r>
      <w:r>
        <w:rPr>
          <w:spacing w:val="-3"/>
          <w:sz w:val="24"/>
        </w:rPr>
        <w:t> </w:t>
      </w:r>
      <w:r>
        <w:rPr>
          <w:sz w:val="24"/>
        </w:rPr>
        <w:t>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599" w:val="left" w:leader="none"/>
        </w:tabs>
        <w:spacing w:line="235" w:lineRule="auto" w:before="0" w:after="0"/>
        <w:ind w:left="119" w:right="184"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convocação</w:t>
      </w:r>
      <w:r>
        <w:rPr>
          <w:spacing w:val="-2"/>
          <w:sz w:val="24"/>
        </w:rPr>
        <w:t> </w:t>
      </w:r>
      <w:r>
        <w:rPr>
          <w:sz w:val="24"/>
        </w:rPr>
        <w:t>poderá</w:t>
      </w:r>
      <w:r>
        <w:rPr>
          <w:spacing w:val="-2"/>
          <w:sz w:val="24"/>
        </w:rPr>
        <w:t> </w:t>
      </w:r>
      <w:r>
        <w:rPr>
          <w:sz w:val="24"/>
        </w:rPr>
        <w:t>ser</w:t>
      </w:r>
      <w:r>
        <w:rPr>
          <w:spacing w:val="-2"/>
          <w:sz w:val="24"/>
        </w:rPr>
        <w:t> </w:t>
      </w:r>
      <w:r>
        <w:rPr>
          <w:sz w:val="24"/>
        </w:rPr>
        <w:t>prorrogado,</w:t>
      </w:r>
      <w:r>
        <w:rPr>
          <w:spacing w:val="-2"/>
          <w:sz w:val="24"/>
        </w:rPr>
        <w:t> </w:t>
      </w:r>
      <w:r>
        <w:rPr>
          <w:sz w:val="24"/>
        </w:rPr>
        <w:t>1</w:t>
      </w:r>
      <w:r>
        <w:rPr>
          <w:spacing w:val="-2"/>
          <w:sz w:val="24"/>
        </w:rPr>
        <w:t> </w:t>
      </w:r>
      <w:r>
        <w:rPr>
          <w:sz w:val="24"/>
        </w:rPr>
        <w:t>(uma)</w:t>
      </w:r>
      <w:r>
        <w:rPr>
          <w:spacing w:val="-2"/>
          <w:sz w:val="24"/>
        </w:rPr>
        <w:t> </w:t>
      </w:r>
      <w:r>
        <w:rPr>
          <w:sz w:val="24"/>
        </w:rPr>
        <w:t>vez,</w:t>
      </w:r>
      <w:r>
        <w:rPr>
          <w:spacing w:val="-2"/>
          <w:sz w:val="24"/>
        </w:rPr>
        <w:t> </w:t>
      </w:r>
      <w:r>
        <w:rPr>
          <w:sz w:val="24"/>
        </w:rPr>
        <w:t>por</w:t>
      </w:r>
      <w:r>
        <w:rPr>
          <w:spacing w:val="-2"/>
          <w:sz w:val="24"/>
        </w:rPr>
        <w:t> </w:t>
      </w:r>
      <w:r>
        <w:rPr>
          <w:sz w:val="24"/>
        </w:rPr>
        <w:t>igual</w:t>
      </w:r>
      <w:r>
        <w:rPr>
          <w:spacing w:val="-2"/>
          <w:sz w:val="24"/>
        </w:rPr>
        <w:t> </w:t>
      </w:r>
      <w:r>
        <w:rPr>
          <w:sz w:val="24"/>
        </w:rPr>
        <w:t>período,</w:t>
      </w:r>
      <w:r>
        <w:rPr>
          <w:spacing w:val="-2"/>
          <w:sz w:val="24"/>
        </w:rPr>
        <w:t> </w:t>
      </w:r>
      <w:r>
        <w:rPr>
          <w:sz w:val="24"/>
        </w:rPr>
        <w:t>mediante</w:t>
      </w:r>
      <w:r>
        <w:rPr>
          <w:spacing w:val="-2"/>
          <w:sz w:val="24"/>
        </w:rPr>
        <w:t> </w:t>
      </w:r>
      <w:r>
        <w:rPr>
          <w:sz w:val="24"/>
        </w:rPr>
        <w:t>solicitação</w:t>
      </w:r>
      <w:r>
        <w:rPr>
          <w:spacing w:val="-2"/>
          <w:sz w:val="24"/>
        </w:rPr>
        <w:t> </w:t>
      </w:r>
      <w:r>
        <w:rPr>
          <w:sz w:val="24"/>
        </w:rPr>
        <w:t>da</w:t>
      </w:r>
      <w:r>
        <w:rPr>
          <w:spacing w:val="-2"/>
          <w:sz w:val="24"/>
        </w:rPr>
        <w:t> </w:t>
      </w:r>
      <w:r>
        <w:rPr>
          <w:sz w:val="24"/>
        </w:rPr>
        <w:t>parte</w:t>
      </w:r>
      <w:r>
        <w:rPr>
          <w:spacing w:val="-2"/>
          <w:sz w:val="24"/>
        </w:rPr>
        <w:t> </w:t>
      </w:r>
      <w:r>
        <w:rPr>
          <w:sz w:val="24"/>
        </w:rPr>
        <w:t>interessada</w:t>
      </w:r>
      <w:r>
        <w:rPr>
          <w:spacing w:val="-2"/>
          <w:sz w:val="24"/>
        </w:rPr>
        <w:t> </w:t>
      </w:r>
      <w:r>
        <w:rPr>
          <w:sz w:val="24"/>
        </w:rPr>
        <w:t>durante</w:t>
      </w:r>
      <w:r>
        <w:rPr>
          <w:spacing w:val="-2"/>
          <w:sz w:val="24"/>
        </w:rPr>
        <w:t> </w:t>
      </w:r>
      <w:r>
        <w:rPr>
          <w:sz w:val="24"/>
        </w:rPr>
        <w:t>seu</w:t>
      </w:r>
      <w:r>
        <w:rPr>
          <w:spacing w:val="-2"/>
          <w:sz w:val="24"/>
        </w:rPr>
        <w:t> </w:t>
      </w:r>
      <w:r>
        <w:rPr>
          <w:sz w:val="24"/>
        </w:rPr>
        <w:t>transcurso,</w:t>
      </w:r>
      <w:r>
        <w:rPr>
          <w:spacing w:val="-2"/>
          <w:sz w:val="24"/>
        </w:rPr>
        <w:t> </w:t>
      </w:r>
      <w:r>
        <w:rPr>
          <w:sz w:val="24"/>
        </w:rPr>
        <w:t>devidamente justificada, e desde que o motivo apresentado seja aceito pela</w:t>
      </w:r>
      <w:r>
        <w:rPr>
          <w:spacing w:val="-2"/>
          <w:sz w:val="24"/>
        </w:rPr>
        <w:t> </w:t>
      </w:r>
      <w:r>
        <w:rPr>
          <w:sz w:val="24"/>
        </w:rPr>
        <w:t>Administração.</w:t>
      </w:r>
    </w:p>
    <w:p>
      <w:pPr>
        <w:pStyle w:val="ListParagraph"/>
        <w:numPr>
          <w:ilvl w:val="1"/>
          <w:numId w:val="15"/>
        </w:numPr>
        <w:tabs>
          <w:tab w:pos="538" w:val="left" w:leader="none"/>
        </w:tabs>
        <w:spacing w:line="280" w:lineRule="auto" w:before="30" w:after="0"/>
        <w:ind w:left="119" w:right="118" w:firstLine="0"/>
        <w:jc w:val="both"/>
        <w:rPr>
          <w:sz w:val="20"/>
        </w:rPr>
      </w:pPr>
      <w:r>
        <w:rPr>
          <w:sz w:val="20"/>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5"/>
        </w:numPr>
        <w:tabs>
          <w:tab w:pos="599" w:val="left" w:leader="none"/>
        </w:tabs>
        <w:spacing w:line="237" w:lineRule="exact" w:before="0" w:after="0"/>
        <w:ind w:left="599" w:right="0" w:hanging="480"/>
        <w:jc w:val="both"/>
        <w:rPr>
          <w:sz w:val="24"/>
        </w:rPr>
      </w:pPr>
      <w:r>
        <w:rPr>
          <w:sz w:val="24"/>
        </w:rPr>
        <w:t>Caso</w:t>
      </w:r>
      <w:r>
        <w:rPr>
          <w:spacing w:val="-1"/>
          <w:sz w:val="24"/>
        </w:rPr>
        <w:t> </w:t>
      </w:r>
      <w:r>
        <w:rPr>
          <w:sz w:val="24"/>
        </w:rPr>
        <w:t>nenhum dos</w:t>
      </w:r>
      <w:r>
        <w:rPr>
          <w:spacing w:val="-1"/>
          <w:sz w:val="24"/>
        </w:rPr>
        <w:t> </w:t>
      </w:r>
      <w:r>
        <w:rPr>
          <w:sz w:val="24"/>
        </w:rPr>
        <w:t>licitantes aceite</w:t>
      </w:r>
      <w:r>
        <w:rPr>
          <w:spacing w:val="-1"/>
          <w:sz w:val="24"/>
        </w:rPr>
        <w:t> </w:t>
      </w:r>
      <w:r>
        <w:rPr>
          <w:sz w:val="24"/>
        </w:rPr>
        <w:t>a contratação</w:t>
      </w:r>
      <w:r>
        <w:rPr>
          <w:spacing w:val="-1"/>
          <w:sz w:val="24"/>
        </w:rPr>
        <w:t> </w:t>
      </w:r>
      <w:r>
        <w:rPr>
          <w:sz w:val="24"/>
        </w:rPr>
        <w:t>nos termos</w:t>
      </w:r>
      <w:r>
        <w:rPr>
          <w:spacing w:val="-1"/>
          <w:sz w:val="24"/>
        </w:rPr>
        <w:t> </w:t>
      </w:r>
      <w:r>
        <w:rPr>
          <w:sz w:val="24"/>
        </w:rPr>
        <w:t>do item</w:t>
      </w:r>
      <w:r>
        <w:rPr>
          <w:spacing w:val="-1"/>
          <w:sz w:val="24"/>
        </w:rPr>
        <w:t> </w:t>
      </w:r>
      <w:r>
        <w:rPr>
          <w:sz w:val="24"/>
        </w:rPr>
        <w:t>anterior, a</w:t>
      </w:r>
      <w:r>
        <w:rPr>
          <w:spacing w:val="-15"/>
          <w:sz w:val="24"/>
        </w:rPr>
        <w:t> </w:t>
      </w:r>
      <w:r>
        <w:rPr>
          <w:sz w:val="24"/>
        </w:rPr>
        <w:t>Administração, observados</w:t>
      </w:r>
      <w:r>
        <w:rPr>
          <w:spacing w:val="-1"/>
          <w:sz w:val="24"/>
        </w:rPr>
        <w:t> </w:t>
      </w:r>
      <w:r>
        <w:rPr>
          <w:sz w:val="24"/>
        </w:rPr>
        <w:t>o valor</w:t>
      </w:r>
      <w:r>
        <w:rPr>
          <w:spacing w:val="-1"/>
          <w:sz w:val="24"/>
        </w:rPr>
        <w:t> </w:t>
      </w:r>
      <w:r>
        <w:rPr>
          <w:sz w:val="24"/>
        </w:rPr>
        <w:t>estimado e</w:t>
      </w:r>
      <w:r>
        <w:rPr>
          <w:spacing w:val="-1"/>
          <w:sz w:val="24"/>
        </w:rPr>
        <w:t> </w:t>
      </w:r>
      <w:r>
        <w:rPr>
          <w:sz w:val="24"/>
        </w:rPr>
        <w:t>sua eventual </w:t>
      </w:r>
      <w:r>
        <w:rPr>
          <w:spacing w:val="-2"/>
          <w:sz w:val="24"/>
        </w:rPr>
        <w:t>atualização,</w:t>
      </w:r>
    </w:p>
    <w:p>
      <w:pPr>
        <w:spacing w:line="235" w:lineRule="auto" w:before="2"/>
        <w:ind w:left="119" w:right="324" w:firstLine="0"/>
        <w:jc w:val="both"/>
        <w:rPr>
          <w:sz w:val="24"/>
        </w:rPr>
      </w:pPr>
      <w:r>
        <w:rPr>
          <w:sz w:val="24"/>
        </w:rPr>
        <w:t>poderá convocar os licitantes remanescentes para negociação, na ordem de classificação, com vistas à obtenção de melhor preço, mesmo que acima do preço ou inferior</w:t>
      </w:r>
      <w:r>
        <w:rPr>
          <w:spacing w:val="-2"/>
          <w:sz w:val="24"/>
        </w:rPr>
        <w:t> </w:t>
      </w:r>
      <w:r>
        <w:rPr>
          <w:sz w:val="24"/>
        </w:rPr>
        <w:t>ao</w:t>
      </w:r>
      <w:r>
        <w:rPr>
          <w:spacing w:val="-2"/>
          <w:sz w:val="24"/>
        </w:rPr>
        <w:t> </w:t>
      </w:r>
      <w:r>
        <w:rPr>
          <w:sz w:val="24"/>
        </w:rPr>
        <w:t>desconto</w:t>
      </w:r>
      <w:r>
        <w:rPr>
          <w:spacing w:val="-2"/>
          <w:sz w:val="24"/>
        </w:rPr>
        <w:t> </w:t>
      </w:r>
      <w:r>
        <w:rPr>
          <w:sz w:val="24"/>
        </w:rPr>
        <w:t>do</w:t>
      </w:r>
      <w:r>
        <w:rPr>
          <w:spacing w:val="-2"/>
          <w:sz w:val="24"/>
        </w:rPr>
        <w:t> </w:t>
      </w:r>
      <w:r>
        <w:rPr>
          <w:sz w:val="24"/>
        </w:rPr>
        <w:t>adjudicatário;</w:t>
      </w:r>
      <w:r>
        <w:rPr>
          <w:spacing w:val="-2"/>
          <w:sz w:val="24"/>
        </w:rPr>
        <w:t> </w:t>
      </w:r>
      <w:r>
        <w:rPr>
          <w:sz w:val="24"/>
        </w:rPr>
        <w:t>ou</w:t>
      </w:r>
      <w:r>
        <w:rPr>
          <w:spacing w:val="-2"/>
          <w:sz w:val="24"/>
        </w:rPr>
        <w:t> </w:t>
      </w:r>
      <w:r>
        <w:rPr>
          <w:sz w:val="24"/>
        </w:rPr>
        <w:t>adjudicar</w:t>
      </w:r>
      <w:r>
        <w:rPr>
          <w:spacing w:val="-2"/>
          <w:sz w:val="24"/>
        </w:rPr>
        <w:t> </w:t>
      </w:r>
      <w:r>
        <w:rPr>
          <w:sz w:val="24"/>
        </w:rPr>
        <w:t>e</w:t>
      </w:r>
      <w:r>
        <w:rPr>
          <w:spacing w:val="-2"/>
          <w:sz w:val="24"/>
        </w:rPr>
        <w:t> </w:t>
      </w:r>
      <w:r>
        <w:rPr>
          <w:sz w:val="24"/>
        </w:rPr>
        <w:t>celebrar</w:t>
      </w:r>
      <w:r>
        <w:rPr>
          <w:spacing w:val="-2"/>
          <w:sz w:val="24"/>
        </w:rPr>
        <w:t> </w:t>
      </w:r>
      <w:r>
        <w:rPr>
          <w:sz w:val="24"/>
        </w:rPr>
        <w:t>o</w:t>
      </w:r>
      <w:r>
        <w:rPr>
          <w:spacing w:val="-2"/>
          <w:sz w:val="24"/>
        </w:rPr>
        <w:t> </w:t>
      </w:r>
      <w:r>
        <w:rPr>
          <w:sz w:val="24"/>
        </w:rPr>
        <w:t>contrato</w:t>
      </w:r>
      <w:r>
        <w:rPr>
          <w:spacing w:val="-2"/>
          <w:sz w:val="24"/>
        </w:rPr>
        <w:t> </w:t>
      </w:r>
      <w:r>
        <w:rPr>
          <w:sz w:val="24"/>
        </w:rPr>
        <w:t>nas</w:t>
      </w:r>
      <w:r>
        <w:rPr>
          <w:spacing w:val="-2"/>
          <w:sz w:val="24"/>
        </w:rPr>
        <w:t> </w:t>
      </w:r>
      <w:r>
        <w:rPr>
          <w:sz w:val="24"/>
        </w:rPr>
        <w:t>condições</w:t>
      </w:r>
      <w:r>
        <w:rPr>
          <w:spacing w:val="-2"/>
          <w:sz w:val="24"/>
        </w:rPr>
        <w:t> </w:t>
      </w:r>
      <w:r>
        <w:rPr>
          <w:sz w:val="24"/>
        </w:rPr>
        <w:t>ofertadas</w:t>
      </w:r>
      <w:r>
        <w:rPr>
          <w:spacing w:val="-2"/>
          <w:sz w:val="24"/>
        </w:rPr>
        <w:t> </w:t>
      </w:r>
      <w:r>
        <w:rPr>
          <w:sz w:val="24"/>
        </w:rPr>
        <w:t>pelos</w:t>
      </w:r>
      <w:r>
        <w:rPr>
          <w:spacing w:val="-2"/>
          <w:sz w:val="24"/>
        </w:rPr>
        <w:t> </w:t>
      </w:r>
      <w:r>
        <w:rPr>
          <w:sz w:val="24"/>
        </w:rPr>
        <w:t>licitantes</w:t>
      </w:r>
      <w:r>
        <w:rPr>
          <w:spacing w:val="-2"/>
          <w:sz w:val="24"/>
        </w:rPr>
        <w:t> </w:t>
      </w:r>
      <w:r>
        <w:rPr>
          <w:sz w:val="24"/>
        </w:rPr>
        <w:t>remanescentes,</w:t>
      </w:r>
      <w:r>
        <w:rPr>
          <w:spacing w:val="-2"/>
          <w:sz w:val="24"/>
        </w:rPr>
        <w:t> </w:t>
      </w:r>
      <w:r>
        <w:rPr>
          <w:sz w:val="24"/>
        </w:rPr>
        <w:t>atendida</w:t>
      </w:r>
      <w:r>
        <w:rPr>
          <w:spacing w:val="-2"/>
          <w:sz w:val="24"/>
        </w:rPr>
        <w:t> </w:t>
      </w:r>
      <w:r>
        <w:rPr>
          <w:sz w:val="24"/>
        </w:rPr>
        <w:t>a</w:t>
      </w:r>
      <w:r>
        <w:rPr>
          <w:spacing w:val="-2"/>
          <w:sz w:val="24"/>
        </w:rPr>
        <w:t> </w:t>
      </w:r>
      <w:r>
        <w:rPr>
          <w:sz w:val="24"/>
        </w:rPr>
        <w:t>ordem</w:t>
      </w:r>
      <w:r>
        <w:rPr>
          <w:spacing w:val="-2"/>
          <w:sz w:val="24"/>
        </w:rPr>
        <w:t> </w:t>
      </w:r>
      <w:r>
        <w:rPr>
          <w:sz w:val="24"/>
        </w:rPr>
        <w:t>classificatória, quando frustrada a negociação de melhor condição.</w:t>
      </w:r>
    </w:p>
    <w:p>
      <w:pPr>
        <w:pStyle w:val="ListParagraph"/>
        <w:numPr>
          <w:ilvl w:val="1"/>
          <w:numId w:val="15"/>
        </w:numPr>
        <w:tabs>
          <w:tab w:pos="585" w:val="left" w:leader="none"/>
        </w:tabs>
        <w:spacing w:line="235" w:lineRule="auto" w:before="0" w:after="0"/>
        <w:ind w:left="119" w:right="543" w:firstLine="0"/>
        <w:jc w:val="left"/>
        <w:rPr>
          <w:sz w:val="24"/>
        </w:rPr>
      </w:pPr>
      <w:r>
        <w:rPr>
          <w:sz w:val="24"/>
        </w:rPr>
        <w:t>A</w:t>
      </w:r>
      <w:r>
        <w:rPr>
          <w:spacing w:val="-15"/>
          <w:sz w:val="24"/>
        </w:rPr>
        <w:t> </w:t>
      </w:r>
      <w:r>
        <w:rPr>
          <w:sz w:val="24"/>
        </w:rPr>
        <w:t>recusa</w:t>
      </w:r>
      <w:r>
        <w:rPr>
          <w:spacing w:val="-3"/>
          <w:sz w:val="24"/>
        </w:rPr>
        <w:t> </w:t>
      </w:r>
      <w:r>
        <w:rPr>
          <w:sz w:val="24"/>
        </w:rPr>
        <w:t>injustificada</w:t>
      </w:r>
      <w:r>
        <w:rPr>
          <w:spacing w:val="-2"/>
          <w:sz w:val="24"/>
        </w:rPr>
        <w:t> </w:t>
      </w:r>
      <w:r>
        <w:rPr>
          <w:sz w:val="24"/>
        </w:rPr>
        <w:t>do</w:t>
      </w:r>
      <w:r>
        <w:rPr>
          <w:spacing w:val="-2"/>
          <w:sz w:val="24"/>
        </w:rPr>
        <w:t> </w:t>
      </w:r>
      <w:r>
        <w:rPr>
          <w:sz w:val="24"/>
        </w:rPr>
        <w:t>adjudicatário</w:t>
      </w:r>
      <w:r>
        <w:rPr>
          <w:spacing w:val="-2"/>
          <w:sz w:val="24"/>
        </w:rPr>
        <w:t> </w:t>
      </w:r>
      <w:r>
        <w:rPr>
          <w:sz w:val="24"/>
        </w:rPr>
        <w:t>em</w:t>
      </w:r>
      <w:r>
        <w:rPr>
          <w:spacing w:val="-2"/>
          <w:sz w:val="24"/>
        </w:rPr>
        <w:t> </w:t>
      </w:r>
      <w:r>
        <w:rPr>
          <w:sz w:val="24"/>
        </w:rPr>
        <w:t>assinar</w:t>
      </w:r>
      <w:r>
        <w:rPr>
          <w:spacing w:val="-2"/>
          <w:sz w:val="24"/>
        </w:rPr>
        <w:t> </w:t>
      </w:r>
      <w:r>
        <w:rPr>
          <w:sz w:val="24"/>
        </w:rPr>
        <w:t>o</w:t>
      </w:r>
      <w:r>
        <w:rPr>
          <w:spacing w:val="-2"/>
          <w:sz w:val="24"/>
        </w:rPr>
        <w:t> </w:t>
      </w:r>
      <w:r>
        <w:rPr>
          <w:sz w:val="24"/>
        </w:rPr>
        <w:t>contrato</w:t>
      </w:r>
      <w:r>
        <w:rPr>
          <w:spacing w:val="-2"/>
          <w:sz w:val="24"/>
        </w:rPr>
        <w:t> </w:t>
      </w:r>
      <w:r>
        <w:rPr>
          <w:sz w:val="24"/>
        </w:rPr>
        <w:t>ou</w:t>
      </w:r>
      <w:r>
        <w:rPr>
          <w:spacing w:val="-2"/>
          <w:sz w:val="24"/>
        </w:rPr>
        <w:t> </w:t>
      </w:r>
      <w:r>
        <w:rPr>
          <w:sz w:val="24"/>
        </w:rPr>
        <w:t>em</w:t>
      </w:r>
      <w:r>
        <w:rPr>
          <w:spacing w:val="-2"/>
          <w:sz w:val="24"/>
        </w:rPr>
        <w:t> </w:t>
      </w:r>
      <w:r>
        <w:rPr>
          <w:sz w:val="24"/>
        </w:rPr>
        <w:t>aceitar</w:t>
      </w:r>
      <w:r>
        <w:rPr>
          <w:spacing w:val="-2"/>
          <w:sz w:val="24"/>
        </w:rPr>
        <w:t> </w:t>
      </w:r>
      <w:r>
        <w:rPr>
          <w:sz w:val="24"/>
        </w:rPr>
        <w:t>ou</w:t>
      </w:r>
      <w:r>
        <w:rPr>
          <w:spacing w:val="-2"/>
          <w:sz w:val="24"/>
        </w:rPr>
        <w:t> </w:t>
      </w:r>
      <w:r>
        <w:rPr>
          <w:sz w:val="24"/>
        </w:rPr>
        <w:t>retirar</w:t>
      </w:r>
      <w:r>
        <w:rPr>
          <w:spacing w:val="-2"/>
          <w:sz w:val="24"/>
        </w:rPr>
        <w:t> </w:t>
      </w:r>
      <w:r>
        <w:rPr>
          <w:sz w:val="24"/>
        </w:rPr>
        <w:t>o</w:t>
      </w:r>
      <w:r>
        <w:rPr>
          <w:spacing w:val="-2"/>
          <w:sz w:val="24"/>
        </w:rPr>
        <w:t> </w:t>
      </w:r>
      <w:r>
        <w:rPr>
          <w:sz w:val="24"/>
        </w:rPr>
        <w:t>instrumento</w:t>
      </w:r>
      <w:r>
        <w:rPr>
          <w:spacing w:val="-2"/>
          <w:sz w:val="24"/>
        </w:rPr>
        <w:t> </w:t>
      </w:r>
      <w:r>
        <w:rPr>
          <w:sz w:val="24"/>
        </w:rPr>
        <w:t>equivalente</w:t>
      </w:r>
      <w:r>
        <w:rPr>
          <w:spacing w:val="-2"/>
          <w:sz w:val="24"/>
        </w:rPr>
        <w:t> </w:t>
      </w:r>
      <w:r>
        <w:rPr>
          <w:sz w:val="24"/>
        </w:rPr>
        <w:t>no</w:t>
      </w:r>
      <w:r>
        <w:rPr>
          <w:spacing w:val="-2"/>
          <w:sz w:val="24"/>
        </w:rPr>
        <w:t> </w:t>
      </w:r>
      <w:r>
        <w:rPr>
          <w:sz w:val="24"/>
        </w:rPr>
        <w:t>prazo</w:t>
      </w:r>
      <w:r>
        <w:rPr>
          <w:spacing w:val="-2"/>
          <w:sz w:val="24"/>
        </w:rPr>
        <w:t> </w:t>
      </w:r>
      <w:r>
        <w:rPr>
          <w:sz w:val="24"/>
        </w:rPr>
        <w:t>estabelecido</w:t>
      </w:r>
      <w:r>
        <w:rPr>
          <w:spacing w:val="-2"/>
          <w:sz w:val="24"/>
        </w:rPr>
        <w:t> </w:t>
      </w:r>
      <w:r>
        <w:rPr>
          <w:sz w:val="24"/>
        </w:rPr>
        <w:t>pela</w:t>
      </w:r>
      <w:r>
        <w:rPr>
          <w:spacing w:val="-15"/>
          <w:sz w:val="24"/>
        </w:rPr>
        <w:t> </w:t>
      </w:r>
      <w:r>
        <w:rPr>
          <w:sz w:val="24"/>
        </w:rPr>
        <w:t>Administração caracterizará o descumprimento total da obrigação assumida e o sujeitará às penalidades estabelecidas na lei e neste Edital e à imediata perda da garantia de</w:t>
      </w:r>
    </w:p>
    <w:p>
      <w:pPr>
        <w:spacing w:line="268" w:lineRule="exact" w:before="0"/>
        <w:ind w:left="119" w:right="0" w:firstLine="0"/>
        <w:jc w:val="left"/>
        <w:rPr>
          <w:sz w:val="24"/>
        </w:rPr>
      </w:pPr>
      <w:r>
        <w:rPr>
          <w:sz w:val="24"/>
        </w:rPr>
        <w:t>proposta</w:t>
      </w:r>
      <w:r>
        <w:rPr>
          <w:spacing w:val="-1"/>
          <w:sz w:val="24"/>
        </w:rPr>
        <w:t> </w:t>
      </w:r>
      <w:r>
        <w:rPr>
          <w:sz w:val="24"/>
        </w:rPr>
        <w:t>apresentada, quando</w:t>
      </w:r>
      <w:r>
        <w:rPr>
          <w:spacing w:val="-1"/>
          <w:sz w:val="24"/>
        </w:rPr>
        <w:t> </w:t>
      </w:r>
      <w:r>
        <w:rPr>
          <w:sz w:val="24"/>
        </w:rPr>
        <w:t>existente, em</w:t>
      </w:r>
      <w:r>
        <w:rPr>
          <w:spacing w:val="-1"/>
          <w:sz w:val="24"/>
        </w:rPr>
        <w:t> </w:t>
      </w:r>
      <w:r>
        <w:rPr>
          <w:sz w:val="24"/>
        </w:rPr>
        <w:t>favor do</w:t>
      </w:r>
      <w:r>
        <w:rPr>
          <w:spacing w:val="-1"/>
          <w:sz w:val="24"/>
        </w:rPr>
        <w:t> </w:t>
      </w:r>
      <w:r>
        <w:rPr>
          <w:sz w:val="24"/>
        </w:rPr>
        <w:t>órgão ou</w:t>
      </w:r>
      <w:r>
        <w:rPr>
          <w:spacing w:val="-1"/>
          <w:sz w:val="24"/>
        </w:rPr>
        <w:t> </w:t>
      </w:r>
      <w:r>
        <w:rPr>
          <w:sz w:val="24"/>
        </w:rPr>
        <w:t>entidade </w:t>
      </w:r>
      <w:r>
        <w:rPr>
          <w:spacing w:val="-2"/>
          <w:sz w:val="24"/>
        </w:rPr>
        <w:t>licitante.</w:t>
      </w:r>
    </w:p>
    <w:p>
      <w:pPr>
        <w:pStyle w:val="ListParagraph"/>
        <w:numPr>
          <w:ilvl w:val="2"/>
          <w:numId w:val="15"/>
        </w:numPr>
        <w:tabs>
          <w:tab w:pos="765" w:val="left" w:leader="none"/>
        </w:tabs>
        <w:spacing w:line="270" w:lineRule="exact" w:before="0" w:after="0"/>
        <w:ind w:left="765" w:right="0" w:hanging="646"/>
        <w:jc w:val="left"/>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5"/>
        </w:numPr>
        <w:tabs>
          <w:tab w:pos="599" w:val="left" w:leader="none"/>
        </w:tabs>
        <w:spacing w:line="235" w:lineRule="auto" w:before="0" w:after="0"/>
        <w:ind w:left="119" w:right="489" w:firstLine="0"/>
        <w:jc w:val="left"/>
        <w:rPr>
          <w:sz w:val="24"/>
        </w:rPr>
      </w:pPr>
      <w:r>
        <w:rPr>
          <w:sz w:val="24"/>
        </w:rPr>
        <w:t>No</w:t>
      </w:r>
      <w:r>
        <w:rPr>
          <w:spacing w:val="-3"/>
          <w:sz w:val="24"/>
        </w:rPr>
        <w:t> </w:t>
      </w:r>
      <w:r>
        <w:rPr>
          <w:sz w:val="24"/>
        </w:rPr>
        <w:t>momento</w:t>
      </w:r>
      <w:r>
        <w:rPr>
          <w:spacing w:val="-3"/>
          <w:sz w:val="24"/>
        </w:rPr>
        <w:t> </w:t>
      </w:r>
      <w:r>
        <w:rPr>
          <w:sz w:val="24"/>
        </w:rPr>
        <w:t>da</w:t>
      </w:r>
      <w:r>
        <w:rPr>
          <w:spacing w:val="-3"/>
          <w:sz w:val="24"/>
        </w:rPr>
        <w:t> </w:t>
      </w:r>
      <w:r>
        <w:rPr>
          <w:sz w:val="24"/>
        </w:rPr>
        <w:t>assinatura</w:t>
      </w:r>
      <w:r>
        <w:rPr>
          <w:spacing w:val="-3"/>
          <w:sz w:val="24"/>
        </w:rPr>
        <w:t> </w:t>
      </w:r>
      <w:r>
        <w:rPr>
          <w:sz w:val="24"/>
        </w:rPr>
        <w:t>do</w:t>
      </w:r>
      <w:r>
        <w:rPr>
          <w:spacing w:val="-3"/>
          <w:sz w:val="24"/>
        </w:rPr>
        <w:t> </w:t>
      </w:r>
      <w:r>
        <w:rPr>
          <w:sz w:val="24"/>
        </w:rPr>
        <w:t>Contrato,</w:t>
      </w:r>
      <w:r>
        <w:rPr>
          <w:spacing w:val="-3"/>
          <w:sz w:val="24"/>
        </w:rPr>
        <w:t> </w:t>
      </w:r>
      <w:r>
        <w:rPr>
          <w:sz w:val="24"/>
        </w:rPr>
        <w:t>o</w:t>
      </w:r>
      <w:r>
        <w:rPr>
          <w:spacing w:val="-3"/>
          <w:sz w:val="24"/>
        </w:rPr>
        <w:t> </w:t>
      </w:r>
      <w:r>
        <w:rPr>
          <w:sz w:val="24"/>
        </w:rPr>
        <w:t>adjudicatário</w:t>
      </w:r>
      <w:r>
        <w:rPr>
          <w:spacing w:val="-3"/>
          <w:sz w:val="24"/>
        </w:rPr>
        <w:t> </w:t>
      </w:r>
      <w:r>
        <w:rPr>
          <w:sz w:val="24"/>
        </w:rPr>
        <w:t>apresentará</w:t>
      </w:r>
      <w:r>
        <w:rPr>
          <w:spacing w:val="-3"/>
          <w:sz w:val="24"/>
        </w:rPr>
        <w:t> </w:t>
      </w:r>
      <w:r>
        <w:rPr>
          <w:sz w:val="24"/>
        </w:rPr>
        <w:t>certidão</w:t>
      </w:r>
      <w:r>
        <w:rPr>
          <w:spacing w:val="-3"/>
          <w:sz w:val="24"/>
        </w:rPr>
        <w:t> </w:t>
      </w:r>
      <w:r>
        <w:rPr>
          <w:sz w:val="24"/>
        </w:rPr>
        <w:t>de</w:t>
      </w:r>
      <w:r>
        <w:rPr>
          <w:spacing w:val="-3"/>
          <w:sz w:val="24"/>
        </w:rPr>
        <w:t> </w:t>
      </w:r>
      <w:r>
        <w:rPr>
          <w:sz w:val="24"/>
        </w:rPr>
        <w:t>cumprimento</w:t>
      </w:r>
      <w:r>
        <w:rPr>
          <w:spacing w:val="-3"/>
          <w:sz w:val="24"/>
        </w:rPr>
        <w:t> </w:t>
      </w:r>
      <w:r>
        <w:rPr>
          <w:sz w:val="24"/>
        </w:rPr>
        <w:t>de</w:t>
      </w:r>
      <w:r>
        <w:rPr>
          <w:spacing w:val="-3"/>
          <w:sz w:val="24"/>
        </w:rPr>
        <w:t> </w:t>
      </w:r>
      <w:r>
        <w:rPr>
          <w:sz w:val="24"/>
        </w:rPr>
        <w:t>cota</w:t>
      </w:r>
      <w:r>
        <w:rPr>
          <w:spacing w:val="-3"/>
          <w:sz w:val="24"/>
        </w:rPr>
        <w:t> </w:t>
      </w:r>
      <w:r>
        <w:rPr>
          <w:sz w:val="24"/>
        </w:rPr>
        <w:t>de</w:t>
      </w:r>
      <w:r>
        <w:rPr>
          <w:spacing w:val="-3"/>
          <w:sz w:val="24"/>
        </w:rPr>
        <w:t> </w:t>
      </w:r>
      <w:r>
        <w:rPr>
          <w:sz w:val="24"/>
        </w:rPr>
        <w:t>aprendiz,</w:t>
      </w:r>
      <w:r>
        <w:rPr>
          <w:spacing w:val="-3"/>
          <w:sz w:val="24"/>
        </w:rPr>
        <w:t> </w:t>
      </w:r>
      <w:r>
        <w:rPr>
          <w:sz w:val="24"/>
        </w:rPr>
        <w:t>expedida</w:t>
      </w:r>
      <w:r>
        <w:rPr>
          <w:spacing w:val="-3"/>
          <w:sz w:val="24"/>
        </w:rPr>
        <w:t> </w:t>
      </w:r>
      <w:r>
        <w:rPr>
          <w:sz w:val="24"/>
        </w:rPr>
        <w:t>pelo</w:t>
      </w:r>
      <w:r>
        <w:rPr>
          <w:spacing w:val="-3"/>
          <w:sz w:val="24"/>
        </w:rPr>
        <w:t> </w:t>
      </w:r>
      <w:r>
        <w:rPr>
          <w:sz w:val="24"/>
        </w:rPr>
        <w:t>Ministério</w:t>
      </w:r>
      <w:r>
        <w:rPr>
          <w:spacing w:val="-3"/>
          <w:sz w:val="24"/>
        </w:rPr>
        <w:t> </w:t>
      </w:r>
      <w:r>
        <w:rPr>
          <w:sz w:val="24"/>
        </w:rPr>
        <w:t>do</w:t>
      </w:r>
      <w:r>
        <w:rPr>
          <w:spacing w:val="-7"/>
          <w:sz w:val="24"/>
        </w:rPr>
        <w:t> </w:t>
      </w:r>
      <w:r>
        <w:rPr>
          <w:sz w:val="24"/>
        </w:rPr>
        <w:t>Trabalho</w:t>
      </w:r>
      <w:r>
        <w:rPr>
          <w:spacing w:val="-3"/>
          <w:sz w:val="24"/>
        </w:rPr>
        <w:t> </w:t>
      </w:r>
      <w:r>
        <w:rPr>
          <w:sz w:val="24"/>
        </w:rPr>
        <w:t>e Emprego, para fins de atendimento aos arts. 429 e seguintes da Consolidação das Leis do Trabalho.</w:t>
      </w:r>
    </w:p>
    <w:p>
      <w:pPr>
        <w:pStyle w:val="ListParagraph"/>
        <w:numPr>
          <w:ilvl w:val="1"/>
          <w:numId w:val="15"/>
        </w:numPr>
        <w:tabs>
          <w:tab w:pos="526" w:val="left" w:leader="none"/>
        </w:tabs>
        <w:spacing w:line="280" w:lineRule="auto" w:before="32" w:after="0"/>
        <w:ind w:left="119" w:right="118" w:firstLine="0"/>
        <w:jc w:val="both"/>
        <w:rPr>
          <w:sz w:val="20"/>
        </w:rPr>
      </w:pPr>
      <w:r>
        <w:rPr>
          <w:sz w:val="20"/>
        </w:rPr>
        <w:t>Caso o valor da contratação se enquadre no limite previsto na legislação vigente, o licitante vencedor deverá demonstrar que mantém Programa de Integridade, consistindo tal programa </w:t>
      </w:r>
      <w:r>
        <w:rPr>
          <w:sz w:val="20"/>
        </w:rPr>
        <w:t>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5"/>
          <w:sz w:val="20"/>
        </w:rPr>
        <w:t> </w:t>
      </w:r>
      <w:r>
        <w:rPr>
          <w:sz w:val="20"/>
        </w:rPr>
        <w:t>Administração Pública.</w:t>
      </w:r>
    </w:p>
    <w:p>
      <w:pPr>
        <w:pStyle w:val="ListParagraph"/>
        <w:numPr>
          <w:ilvl w:val="2"/>
          <w:numId w:val="15"/>
        </w:numPr>
        <w:tabs>
          <w:tab w:pos="680" w:val="left" w:leader="none"/>
        </w:tabs>
        <w:spacing w:line="280" w:lineRule="auto" w:before="3" w:after="0"/>
        <w:ind w:left="119" w:right="118" w:firstLine="0"/>
        <w:jc w:val="both"/>
        <w:rPr>
          <w:sz w:val="20"/>
        </w:rPr>
      </w:pPr>
      <w:r>
        <w:rPr>
          <w:sz w:val="20"/>
        </w:rPr>
        <w:t>Caso o licitante vencedor ainda não tenha programa de integridade instituído, deverá implantar o Programa de Integridade no prazo de até 180 (cento e oitenta) dias corridos, a partir </w:t>
      </w:r>
      <w:r>
        <w:rPr>
          <w:sz w:val="20"/>
        </w:rPr>
        <w:t>da assinatura do Contrato, na forma da legislação vigente.</w:t>
      </w:r>
    </w:p>
    <w:p>
      <w:pPr>
        <w:pStyle w:val="BodyText"/>
        <w:spacing w:before="41"/>
      </w:pPr>
    </w:p>
    <w:p>
      <w:pPr>
        <w:pStyle w:val="Heading3"/>
        <w:numPr>
          <w:ilvl w:val="0"/>
          <w:numId w:val="1"/>
        </w:numPr>
        <w:tabs>
          <w:tab w:pos="406" w:val="left" w:leader="none"/>
        </w:tabs>
        <w:spacing w:line="240" w:lineRule="auto" w:before="1" w:after="0"/>
        <w:ind w:left="406" w:right="0" w:hanging="287"/>
        <w:jc w:val="left"/>
      </w:pPr>
      <w:r>
        <w:rPr/>
        <w:t>DA</w:t>
      </w:r>
      <w:r>
        <w:rPr>
          <w:spacing w:val="-12"/>
        </w:rPr>
        <w:t> </w:t>
      </w:r>
      <w:r>
        <w:rPr>
          <w:spacing w:val="-2"/>
        </w:rPr>
        <w:t>SUBCONTRATAÇÃO</w:t>
      </w:r>
    </w:p>
    <w:p>
      <w:pPr>
        <w:pStyle w:val="BodyText"/>
        <w:spacing w:before="79"/>
        <w:rPr>
          <w:b/>
        </w:rPr>
      </w:pPr>
    </w:p>
    <w:p>
      <w:pPr>
        <w:pStyle w:val="BodyText"/>
        <w:spacing w:before="1"/>
        <w:ind w:left="119"/>
      </w:pPr>
      <w:r>
        <w:rPr/>
        <w:t>11.1</w:t>
      </w:r>
      <w:r>
        <w:rPr>
          <w:spacing w:val="-4"/>
        </w:rPr>
        <w:t> </w:t>
      </w:r>
      <w:r>
        <w:rPr/>
        <w:t>Não</w:t>
      </w:r>
      <w:r>
        <w:rPr>
          <w:spacing w:val="-2"/>
        </w:rPr>
        <w:t> </w:t>
      </w:r>
      <w:r>
        <w:rPr/>
        <w:t>será</w:t>
      </w:r>
      <w:r>
        <w:rPr>
          <w:spacing w:val="-2"/>
        </w:rPr>
        <w:t> </w:t>
      </w:r>
      <w:r>
        <w:rPr/>
        <w:t>admitida</w:t>
      </w:r>
      <w:r>
        <w:rPr>
          <w:spacing w:val="-2"/>
        </w:rPr>
        <w:t> </w:t>
      </w:r>
      <w:r>
        <w:rPr/>
        <w:t>a</w:t>
      </w:r>
      <w:r>
        <w:rPr>
          <w:spacing w:val="-2"/>
        </w:rPr>
        <w:t> </w:t>
      </w:r>
      <w:r>
        <w:rPr/>
        <w:t>subcontratação</w:t>
      </w:r>
      <w:r>
        <w:rPr>
          <w:spacing w:val="-2"/>
        </w:rPr>
        <w:t> </w:t>
      </w:r>
      <w:r>
        <w:rPr/>
        <w:t>do</w:t>
      </w:r>
      <w:r>
        <w:rPr>
          <w:spacing w:val="-2"/>
        </w:rPr>
        <w:t> </w:t>
      </w:r>
      <w:r>
        <w:rPr/>
        <w:t>objeto</w:t>
      </w:r>
      <w:r>
        <w:rPr>
          <w:spacing w:val="-2"/>
        </w:rPr>
        <w:t> contratual.</w:t>
      </w:r>
    </w:p>
    <w:p>
      <w:pPr>
        <w:pStyle w:val="BodyText"/>
        <w:spacing w:before="79"/>
      </w:pPr>
    </w:p>
    <w:p>
      <w:pPr>
        <w:pStyle w:val="Heading3"/>
        <w:numPr>
          <w:ilvl w:val="0"/>
          <w:numId w:val="1"/>
        </w:numPr>
        <w:tabs>
          <w:tab w:pos="418" w:val="left" w:leader="none"/>
        </w:tabs>
        <w:spacing w:line="240" w:lineRule="auto" w:before="1" w:after="0"/>
        <w:ind w:left="418" w:right="0" w:hanging="299"/>
        <w:jc w:val="left"/>
      </w:pPr>
      <w:r>
        <w:rPr/>
        <w:t>DA</w:t>
      </w:r>
      <w:r>
        <w:rPr>
          <w:spacing w:val="-12"/>
        </w:rPr>
        <w:t> </w:t>
      </w:r>
      <w:r>
        <w:rPr>
          <w:spacing w:val="-2"/>
        </w:rPr>
        <w:t>GARANTIA</w:t>
      </w:r>
    </w:p>
    <w:p>
      <w:pPr>
        <w:pStyle w:val="BodyText"/>
        <w:spacing w:before="80"/>
        <w:rPr>
          <w:b/>
        </w:rPr>
      </w:pPr>
    </w:p>
    <w:p>
      <w:pPr>
        <w:pStyle w:val="BodyText"/>
        <w:ind w:left="119"/>
      </w:pPr>
      <w:r>
        <w:rPr/>
        <w:t>12.1</w:t>
      </w:r>
      <w:r>
        <w:rPr>
          <w:spacing w:val="-1"/>
        </w:rPr>
        <w:t> </w:t>
      </w:r>
      <w:r>
        <w:rPr/>
        <w:t>Não</w:t>
      </w:r>
      <w:r>
        <w:rPr>
          <w:spacing w:val="-1"/>
        </w:rPr>
        <w:t> </w:t>
      </w:r>
      <w:r>
        <w:rPr/>
        <w:t>haverá</w:t>
      </w:r>
      <w:r>
        <w:rPr>
          <w:spacing w:val="-1"/>
        </w:rPr>
        <w:t> </w:t>
      </w:r>
      <w:r>
        <w:rPr/>
        <w:t>exigência</w:t>
      </w:r>
      <w:r>
        <w:rPr>
          <w:spacing w:val="-1"/>
        </w:rPr>
        <w:t> </w:t>
      </w:r>
      <w:r>
        <w:rPr/>
        <w:t>de</w:t>
      </w:r>
      <w:r>
        <w:rPr>
          <w:spacing w:val="-1"/>
        </w:rPr>
        <w:t> </w:t>
      </w:r>
      <w:r>
        <w:rPr/>
        <w:t>garantia</w:t>
      </w:r>
      <w:r>
        <w:rPr>
          <w:spacing w:val="-1"/>
        </w:rPr>
        <w:t> </w:t>
      </w:r>
      <w:r>
        <w:rPr/>
        <w:t>contratual</w:t>
      </w:r>
      <w:r>
        <w:rPr>
          <w:spacing w:val="-1"/>
        </w:rPr>
        <w:t> </w:t>
      </w:r>
      <w:r>
        <w:rPr/>
        <w:t>da</w:t>
      </w:r>
      <w:r>
        <w:rPr>
          <w:spacing w:val="-1"/>
        </w:rPr>
        <w:t> </w:t>
      </w:r>
      <w:r>
        <w:rPr>
          <w:spacing w:val="-2"/>
        </w:rPr>
        <w:t>execução.</w:t>
      </w:r>
    </w:p>
    <w:p>
      <w:pPr>
        <w:pStyle w:val="BodyText"/>
        <w:spacing w:before="80"/>
      </w:pPr>
    </w:p>
    <w:p>
      <w:pPr>
        <w:pStyle w:val="ListParagraph"/>
        <w:numPr>
          <w:ilvl w:val="0"/>
          <w:numId w:val="1"/>
        </w:numPr>
        <w:tabs>
          <w:tab w:pos="418" w:val="left" w:leader="none"/>
        </w:tabs>
        <w:spacing w:line="240" w:lineRule="auto" w:before="0" w:after="0"/>
        <w:ind w:left="418" w:right="0" w:hanging="299"/>
        <w:jc w:val="left"/>
        <w:rPr>
          <w:b/>
          <w:sz w:val="20"/>
        </w:rPr>
      </w:pPr>
      <w:r>
        <w:rPr>
          <w:b/>
          <w:spacing w:val="-2"/>
          <w:sz w:val="20"/>
        </w:rPr>
        <w:t>PAGAMENTO</w:t>
      </w:r>
    </w:p>
    <w:p>
      <w:pPr>
        <w:pStyle w:val="ListParagraph"/>
        <w:spacing w:after="0" w:line="240" w:lineRule="auto"/>
        <w:jc w:val="left"/>
        <w:rPr>
          <w:b/>
          <w:sz w:val="20"/>
        </w:rPr>
        <w:sectPr>
          <w:pgSz w:w="15840" w:h="24480"/>
          <w:pgMar w:top="0" w:bottom="280" w:left="0" w:right="0"/>
        </w:sectPr>
      </w:pPr>
    </w:p>
    <w:p>
      <w:pPr>
        <w:pStyle w:val="ListParagraph"/>
        <w:numPr>
          <w:ilvl w:val="1"/>
          <w:numId w:val="16"/>
        </w:numPr>
        <w:tabs>
          <w:tab w:pos="599" w:val="left" w:leader="none"/>
        </w:tabs>
        <w:spacing w:line="235" w:lineRule="auto" w:before="0" w:after="0"/>
        <w:ind w:left="119" w:right="1171" w:firstLine="0"/>
        <w:jc w:val="left"/>
        <w:rPr>
          <w:sz w:val="24"/>
        </w:rPr>
      </w:pPr>
      <w:r>
        <w:rPr>
          <w:sz w:val="24"/>
        </w:rPr>
        <w:t>O</w:t>
      </w:r>
      <w:r>
        <w:rPr>
          <w:spacing w:val="-2"/>
          <w:sz w:val="24"/>
        </w:rPr>
        <w:t> </w:t>
      </w:r>
      <w:r>
        <w:rPr>
          <w:sz w:val="24"/>
        </w:rPr>
        <w:t>contratante</w:t>
      </w:r>
      <w:r>
        <w:rPr>
          <w:spacing w:val="-2"/>
          <w:sz w:val="24"/>
        </w:rPr>
        <w:t> </w:t>
      </w:r>
      <w:r>
        <w:rPr>
          <w:sz w:val="24"/>
        </w:rPr>
        <w:t>deverá</w:t>
      </w:r>
      <w:r>
        <w:rPr>
          <w:spacing w:val="-2"/>
          <w:sz w:val="24"/>
        </w:rPr>
        <w:t> </w:t>
      </w:r>
      <w:r>
        <w:rPr>
          <w:sz w:val="24"/>
        </w:rPr>
        <w:t>pagar</w:t>
      </w:r>
      <w:r>
        <w:rPr>
          <w:spacing w:val="-2"/>
          <w:sz w:val="24"/>
        </w:rPr>
        <w:t> </w:t>
      </w:r>
      <w:r>
        <w:rPr>
          <w:sz w:val="24"/>
        </w:rPr>
        <w:t>o</w:t>
      </w:r>
      <w:r>
        <w:rPr>
          <w:spacing w:val="-2"/>
          <w:sz w:val="24"/>
        </w:rPr>
        <w:t> </w:t>
      </w:r>
      <w:r>
        <w:rPr>
          <w:sz w:val="24"/>
        </w:rPr>
        <w:t>preço</w:t>
      </w:r>
      <w:r>
        <w:rPr>
          <w:spacing w:val="-2"/>
          <w:sz w:val="24"/>
        </w:rPr>
        <w:t> </w:t>
      </w:r>
      <w:r>
        <w:rPr>
          <w:sz w:val="24"/>
        </w:rPr>
        <w:t>ao</w:t>
      </w:r>
      <w:r>
        <w:rPr>
          <w:spacing w:val="-2"/>
          <w:sz w:val="24"/>
        </w:rPr>
        <w:t> </w:t>
      </w:r>
      <w:r>
        <w:rPr>
          <w:sz w:val="24"/>
        </w:rPr>
        <w:t>contratado</w:t>
      </w:r>
      <w:r>
        <w:rPr>
          <w:spacing w:val="-2"/>
          <w:sz w:val="24"/>
        </w:rPr>
        <w:t> </w:t>
      </w:r>
      <w:r>
        <w:rPr>
          <w:sz w:val="24"/>
        </w:rPr>
        <w:t>em</w:t>
      </w:r>
      <w:r>
        <w:rPr>
          <w:spacing w:val="-2"/>
          <w:sz w:val="24"/>
        </w:rPr>
        <w:t> </w:t>
      </w:r>
      <w:r>
        <w:rPr>
          <w:sz w:val="24"/>
        </w:rPr>
        <w:t>parcelas,</w:t>
      </w:r>
      <w:r>
        <w:rPr>
          <w:spacing w:val="-2"/>
          <w:sz w:val="24"/>
        </w:rPr>
        <w:t> </w:t>
      </w:r>
      <w:r>
        <w:rPr>
          <w:sz w:val="24"/>
        </w:rPr>
        <w:t>conforme</w:t>
      </w:r>
      <w:r>
        <w:rPr>
          <w:spacing w:val="-2"/>
          <w:sz w:val="24"/>
        </w:rPr>
        <w:t> </w:t>
      </w:r>
      <w:r>
        <w:rPr>
          <w:sz w:val="24"/>
        </w:rPr>
        <w:t>cronograma</w:t>
      </w:r>
      <w:r>
        <w:rPr>
          <w:spacing w:val="-2"/>
          <w:sz w:val="24"/>
        </w:rPr>
        <w:t> </w:t>
      </w:r>
      <w:r>
        <w:rPr>
          <w:sz w:val="24"/>
        </w:rPr>
        <w:t>de</w:t>
      </w:r>
      <w:r>
        <w:rPr>
          <w:spacing w:val="-2"/>
          <w:sz w:val="24"/>
        </w:rPr>
        <w:t> </w:t>
      </w:r>
      <w:r>
        <w:rPr>
          <w:sz w:val="24"/>
        </w:rPr>
        <w:t>execução</w:t>
      </w:r>
      <w:r>
        <w:rPr>
          <w:spacing w:val="-2"/>
          <w:sz w:val="24"/>
        </w:rPr>
        <w:t> </w:t>
      </w:r>
      <w:r>
        <w:rPr>
          <w:sz w:val="24"/>
        </w:rPr>
        <w:t>do</w:t>
      </w:r>
      <w:r>
        <w:rPr>
          <w:spacing w:val="-2"/>
          <w:sz w:val="24"/>
        </w:rPr>
        <w:t> </w:t>
      </w:r>
      <w:r>
        <w:rPr>
          <w:sz w:val="24"/>
        </w:rPr>
        <w:t>contrato,</w:t>
      </w:r>
      <w:r>
        <w:rPr>
          <w:spacing w:val="-2"/>
          <w:sz w:val="24"/>
        </w:rPr>
        <w:t> </w:t>
      </w:r>
      <w:r>
        <w:rPr>
          <w:sz w:val="24"/>
        </w:rPr>
        <w:t>na</w:t>
      </w:r>
      <w:r>
        <w:rPr>
          <w:spacing w:val="-2"/>
          <w:sz w:val="24"/>
        </w:rPr>
        <w:t> </w:t>
      </w:r>
      <w:r>
        <w:rPr>
          <w:sz w:val="24"/>
        </w:rPr>
        <w:t>conta</w:t>
      </w:r>
      <w:r>
        <w:rPr>
          <w:spacing w:val="-2"/>
          <w:sz w:val="24"/>
        </w:rPr>
        <w:t> </w:t>
      </w:r>
      <w:r>
        <w:rPr>
          <w:sz w:val="24"/>
        </w:rPr>
        <w:t>corrente</w:t>
      </w:r>
      <w:r>
        <w:rPr>
          <w:spacing w:val="-2"/>
          <w:sz w:val="24"/>
        </w:rPr>
        <w:t> </w:t>
      </w:r>
      <w:r>
        <w:rPr>
          <w:sz w:val="24"/>
        </w:rPr>
        <w:t>de</w:t>
      </w:r>
      <w:r>
        <w:rPr>
          <w:spacing w:val="-2"/>
          <w:sz w:val="24"/>
        </w:rPr>
        <w:t> </w:t>
      </w:r>
      <w:r>
        <w:rPr>
          <w:sz w:val="24"/>
        </w:rPr>
        <w:t>titularidade</w:t>
      </w:r>
      <w:r>
        <w:rPr>
          <w:spacing w:val="-2"/>
          <w:sz w:val="24"/>
        </w:rPr>
        <w:t> </w:t>
      </w:r>
      <w:r>
        <w:rPr>
          <w:sz w:val="24"/>
        </w:rPr>
        <w:t>do contratado a ser indicada, junto à instituição financeira contratada pelo Estado do Rio de Janeiro.</w:t>
      </w:r>
    </w:p>
    <w:p>
      <w:pPr>
        <w:pStyle w:val="ListParagraph"/>
        <w:numPr>
          <w:ilvl w:val="1"/>
          <w:numId w:val="16"/>
        </w:numPr>
        <w:tabs>
          <w:tab w:pos="599" w:val="left" w:leader="none"/>
        </w:tabs>
        <w:spacing w:line="235" w:lineRule="auto" w:before="0" w:after="0"/>
        <w:ind w:left="119" w:right="237" w:firstLine="0"/>
        <w:jc w:val="left"/>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o</w:t>
      </w:r>
      <w:r>
        <w:rPr>
          <w:spacing w:val="-2"/>
          <w:sz w:val="24"/>
        </w:rPr>
        <w:t> </w:t>
      </w:r>
      <w:r>
        <w:rPr>
          <w:sz w:val="24"/>
        </w:rPr>
        <w:t>contratado</w:t>
      </w:r>
      <w:r>
        <w:rPr>
          <w:spacing w:val="-2"/>
          <w:sz w:val="24"/>
        </w:rPr>
        <w:t> </w:t>
      </w:r>
      <w:r>
        <w:rPr>
          <w:sz w:val="24"/>
        </w:rPr>
        <w:t>estar</w:t>
      </w:r>
      <w:r>
        <w:rPr>
          <w:spacing w:val="-2"/>
          <w:sz w:val="24"/>
        </w:rPr>
        <w:t> </w:t>
      </w:r>
      <w:r>
        <w:rPr>
          <w:sz w:val="24"/>
        </w:rPr>
        <w:t>estabelecido</w:t>
      </w:r>
      <w:r>
        <w:rPr>
          <w:spacing w:val="-2"/>
          <w:sz w:val="24"/>
        </w:rPr>
        <w:t> </w:t>
      </w:r>
      <w:r>
        <w:rPr>
          <w:sz w:val="24"/>
        </w:rPr>
        <w:t>em</w:t>
      </w:r>
      <w:r>
        <w:rPr>
          <w:spacing w:val="-2"/>
          <w:sz w:val="24"/>
        </w:rPr>
        <w:t> </w:t>
      </w:r>
      <w:r>
        <w:rPr>
          <w:sz w:val="24"/>
        </w:rPr>
        <w:t>localidade</w:t>
      </w:r>
      <w:r>
        <w:rPr>
          <w:spacing w:val="-2"/>
          <w:sz w:val="24"/>
        </w:rPr>
        <w:t> </w:t>
      </w:r>
      <w:r>
        <w:rPr>
          <w:sz w:val="24"/>
        </w:rPr>
        <w:t>que</w:t>
      </w:r>
      <w:r>
        <w:rPr>
          <w:spacing w:val="-2"/>
          <w:sz w:val="24"/>
        </w:rPr>
        <w:t> </w:t>
      </w:r>
      <w:r>
        <w:rPr>
          <w:sz w:val="24"/>
        </w:rPr>
        <w:t>não</w:t>
      </w:r>
      <w:r>
        <w:rPr>
          <w:spacing w:val="-2"/>
          <w:sz w:val="24"/>
        </w:rPr>
        <w:t> </w:t>
      </w:r>
      <w:r>
        <w:rPr>
          <w:sz w:val="24"/>
        </w:rPr>
        <w:t>possua</w:t>
      </w:r>
      <w:r>
        <w:rPr>
          <w:spacing w:val="-2"/>
          <w:sz w:val="24"/>
        </w:rPr>
        <w:t> </w:t>
      </w:r>
      <w:r>
        <w:rPr>
          <w:sz w:val="24"/>
        </w:rPr>
        <w:t>agência</w:t>
      </w:r>
      <w:r>
        <w:rPr>
          <w:spacing w:val="-2"/>
          <w:sz w:val="24"/>
        </w:rPr>
        <w:t> </w:t>
      </w:r>
      <w:r>
        <w:rPr>
          <w:sz w:val="24"/>
        </w:rPr>
        <w:t>da</w:t>
      </w:r>
      <w:r>
        <w:rPr>
          <w:spacing w:val="-2"/>
          <w:sz w:val="24"/>
        </w:rPr>
        <w:t> </w:t>
      </w:r>
      <w:r>
        <w:rPr>
          <w:sz w:val="24"/>
        </w:rPr>
        <w:t>instituição</w:t>
      </w:r>
      <w:r>
        <w:rPr>
          <w:spacing w:val="-2"/>
          <w:sz w:val="24"/>
        </w:rPr>
        <w:t> </w:t>
      </w:r>
      <w:r>
        <w:rPr>
          <w:sz w:val="24"/>
        </w:rPr>
        <w:t>financeira</w:t>
      </w:r>
      <w:r>
        <w:rPr>
          <w:spacing w:val="-2"/>
          <w:sz w:val="24"/>
        </w:rPr>
        <w:t> </w:t>
      </w:r>
      <w:r>
        <w:rPr>
          <w:sz w:val="24"/>
        </w:rPr>
        <w:t>contratada</w:t>
      </w:r>
      <w:r>
        <w:rPr>
          <w:spacing w:val="-2"/>
          <w:sz w:val="24"/>
        </w:rPr>
        <w:t> </w:t>
      </w:r>
      <w:r>
        <w:rPr>
          <w:sz w:val="24"/>
        </w:rPr>
        <w:t>pelo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ou,</w:t>
      </w:r>
      <w:r>
        <w:rPr>
          <w:spacing w:val="-2"/>
          <w:sz w:val="24"/>
        </w:rPr>
        <w:t> </w:t>
      </w:r>
      <w:r>
        <w:rPr>
          <w:sz w:val="24"/>
        </w:rPr>
        <w:t>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w:t>
      </w:r>
    </w:p>
    <w:p>
      <w:pPr>
        <w:spacing w:line="267" w:lineRule="exact" w:before="0"/>
        <w:ind w:left="119" w:right="0" w:firstLine="0"/>
        <w:jc w:val="left"/>
        <w:rPr>
          <w:sz w:val="24"/>
        </w:rPr>
      </w:pPr>
      <w:r>
        <w:rPr>
          <w:sz w:val="24"/>
        </w:rPr>
        <w:t>Nesse caso, eventuais ônus financeiros e/ou contratuais adicionais serão suportados exclusivamente pelo </w:t>
      </w:r>
      <w:r>
        <w:rPr>
          <w:spacing w:val="-2"/>
          <w:sz w:val="24"/>
        </w:rPr>
        <w:t>contratado.</w:t>
      </w:r>
    </w:p>
    <w:p>
      <w:pPr>
        <w:pStyle w:val="ListParagraph"/>
        <w:numPr>
          <w:ilvl w:val="1"/>
          <w:numId w:val="16"/>
        </w:numPr>
        <w:tabs>
          <w:tab w:pos="585" w:val="left" w:leader="none"/>
        </w:tabs>
        <w:spacing w:line="235" w:lineRule="auto" w:before="0" w:after="0"/>
        <w:ind w:left="119" w:right="270" w:firstLine="0"/>
        <w:jc w:val="left"/>
        <w:rPr>
          <w:sz w:val="24"/>
        </w:rPr>
      </w:pPr>
      <w:r>
        <w:rPr>
          <w:sz w:val="24"/>
        </w:rPr>
        <w:t>A</w:t>
      </w:r>
      <w:r>
        <w:rPr>
          <w:spacing w:val="-15"/>
          <w:sz w:val="24"/>
        </w:rPr>
        <w:t> </w:t>
      </w:r>
      <w:r>
        <w:rPr>
          <w:sz w:val="24"/>
        </w:rPr>
        <w:t>emissão</w:t>
      </w:r>
      <w:r>
        <w:rPr>
          <w:spacing w:val="-2"/>
          <w:sz w:val="24"/>
        </w:rPr>
        <w:t> </w:t>
      </w:r>
      <w:r>
        <w:rPr>
          <w:sz w:val="24"/>
        </w:rPr>
        <w:t>da</w:t>
      </w:r>
      <w:r>
        <w:rPr>
          <w:spacing w:val="-2"/>
          <w:sz w:val="24"/>
        </w:rPr>
        <w:t> </w:t>
      </w:r>
      <w:r>
        <w:rPr>
          <w:sz w:val="24"/>
        </w:rPr>
        <w:t>Nota</w:t>
      </w:r>
      <w:r>
        <w:rPr>
          <w:spacing w:val="-2"/>
          <w:sz w:val="24"/>
        </w:rPr>
        <w:t> </w:t>
      </w:r>
      <w:r>
        <w:rPr>
          <w:sz w:val="24"/>
        </w:rPr>
        <w:t>Fiscal</w:t>
      </w:r>
      <w:r>
        <w:rPr>
          <w:spacing w:val="-2"/>
          <w:sz w:val="24"/>
        </w:rPr>
        <w:t> </w:t>
      </w:r>
      <w:r>
        <w:rPr>
          <w:sz w:val="24"/>
        </w:rPr>
        <w:t>ou</w:t>
      </w:r>
      <w:r>
        <w:rPr>
          <w:spacing w:val="-2"/>
          <w:sz w:val="24"/>
        </w:rPr>
        <w:t> </w:t>
      </w:r>
      <w:r>
        <w:rPr>
          <w:sz w:val="24"/>
        </w:rPr>
        <w:t>Fatura</w:t>
      </w:r>
      <w:r>
        <w:rPr>
          <w:spacing w:val="-2"/>
          <w:sz w:val="24"/>
        </w:rPr>
        <w:t> </w:t>
      </w:r>
      <w:r>
        <w:rPr>
          <w:sz w:val="24"/>
        </w:rPr>
        <w:t>será</w:t>
      </w:r>
      <w:r>
        <w:rPr>
          <w:spacing w:val="-2"/>
          <w:sz w:val="24"/>
        </w:rPr>
        <w:t> </w:t>
      </w:r>
      <w:r>
        <w:rPr>
          <w:sz w:val="24"/>
        </w:rPr>
        <w:t>precedida</w:t>
      </w:r>
      <w:r>
        <w:rPr>
          <w:spacing w:val="-2"/>
          <w:sz w:val="24"/>
        </w:rPr>
        <w:t> </w:t>
      </w:r>
      <w:r>
        <w:rPr>
          <w:sz w:val="24"/>
        </w:rPr>
        <w:t>do</w:t>
      </w:r>
      <w:r>
        <w:rPr>
          <w:spacing w:val="-2"/>
          <w:sz w:val="24"/>
        </w:rPr>
        <w:t> </w:t>
      </w:r>
      <w:r>
        <w:rPr>
          <w:sz w:val="24"/>
        </w:rPr>
        <w:t>recebimento</w:t>
      </w:r>
      <w:r>
        <w:rPr>
          <w:spacing w:val="-2"/>
          <w:sz w:val="24"/>
        </w:rPr>
        <w:t> </w:t>
      </w:r>
      <w:r>
        <w:rPr>
          <w:sz w:val="24"/>
        </w:rPr>
        <w:t>definitivo</w:t>
      </w:r>
      <w:r>
        <w:rPr>
          <w:spacing w:val="-2"/>
          <w:sz w:val="24"/>
        </w:rPr>
        <w:t> </w:t>
      </w:r>
      <w:r>
        <w:rPr>
          <w:sz w:val="24"/>
        </w:rPr>
        <w:t>do</w:t>
      </w:r>
      <w:r>
        <w:rPr>
          <w:spacing w:val="-2"/>
          <w:sz w:val="24"/>
        </w:rPr>
        <w:t> </w:t>
      </w:r>
      <w:r>
        <w:rPr>
          <w:sz w:val="24"/>
        </w:rPr>
        <w:t>objeto</w:t>
      </w:r>
      <w:r>
        <w:rPr>
          <w:spacing w:val="-2"/>
          <w:sz w:val="24"/>
        </w:rPr>
        <w:t> </w:t>
      </w:r>
      <w:r>
        <w:rPr>
          <w:sz w:val="24"/>
        </w:rPr>
        <w:t>ou</w:t>
      </w:r>
      <w:r>
        <w:rPr>
          <w:spacing w:val="-2"/>
          <w:sz w:val="24"/>
        </w:rPr>
        <w:t> </w:t>
      </w:r>
      <w:r>
        <w:rPr>
          <w:sz w:val="24"/>
        </w:rPr>
        <w:t>de</w:t>
      </w:r>
      <w:r>
        <w:rPr>
          <w:spacing w:val="-2"/>
          <w:sz w:val="24"/>
        </w:rPr>
        <w:t> </w:t>
      </w:r>
      <w:r>
        <w:rPr>
          <w:sz w:val="24"/>
        </w:rPr>
        <w:t>cada</w:t>
      </w:r>
      <w:r>
        <w:rPr>
          <w:spacing w:val="-2"/>
          <w:sz w:val="24"/>
        </w:rPr>
        <w:t> </w:t>
      </w:r>
      <w:r>
        <w:rPr>
          <w:sz w:val="24"/>
        </w:rPr>
        <w:t>parcela,</w:t>
      </w:r>
      <w:r>
        <w:rPr>
          <w:spacing w:val="-2"/>
          <w:sz w:val="24"/>
        </w:rPr>
        <w:t> </w:t>
      </w:r>
      <w:r>
        <w:rPr>
          <w:sz w:val="24"/>
        </w:rPr>
        <w:t>mediante</w:t>
      </w:r>
      <w:r>
        <w:rPr>
          <w:spacing w:val="-2"/>
          <w:sz w:val="24"/>
        </w:rPr>
        <w:t> </w:t>
      </w:r>
      <w:r>
        <w:rPr>
          <w:sz w:val="24"/>
        </w:rPr>
        <w:t>atestação,</w:t>
      </w:r>
      <w:r>
        <w:rPr>
          <w:spacing w:val="-2"/>
          <w:sz w:val="24"/>
        </w:rPr>
        <w:t> </w:t>
      </w:r>
      <w:r>
        <w:rPr>
          <w:sz w:val="24"/>
        </w:rPr>
        <w:t>que</w:t>
      </w:r>
      <w:r>
        <w:rPr>
          <w:spacing w:val="-2"/>
          <w:sz w:val="24"/>
        </w:rPr>
        <w:t> </w:t>
      </w:r>
      <w:r>
        <w:rPr>
          <w:sz w:val="24"/>
        </w:rPr>
        <w:t>não</w:t>
      </w:r>
      <w:r>
        <w:rPr>
          <w:spacing w:val="-2"/>
          <w:sz w:val="24"/>
        </w:rPr>
        <w:t> </w:t>
      </w:r>
      <w:r>
        <w:rPr>
          <w:sz w:val="24"/>
        </w:rPr>
        <w:t>poderá</w:t>
      </w:r>
      <w:r>
        <w:rPr>
          <w:spacing w:val="-2"/>
          <w:sz w:val="24"/>
        </w:rPr>
        <w:t> </w:t>
      </w:r>
      <w:r>
        <w:rPr>
          <w:sz w:val="24"/>
        </w:rPr>
        <w:t>ser</w:t>
      </w:r>
      <w:r>
        <w:rPr>
          <w:spacing w:val="-2"/>
          <w:sz w:val="24"/>
        </w:rPr>
        <w:t> </w:t>
      </w:r>
      <w:r>
        <w:rPr>
          <w:sz w:val="24"/>
        </w:rPr>
        <w:t>realizada pelo ordenador de despesas, conforme disposto neste instrumento e/ou no</w:t>
      </w:r>
      <w:r>
        <w:rPr>
          <w:spacing w:val="-5"/>
          <w:sz w:val="24"/>
        </w:rPr>
        <w:t> </w:t>
      </w:r>
      <w:r>
        <w:rPr>
          <w:sz w:val="24"/>
        </w:rPr>
        <w:t>Termo de Referência, bem ainda no art. 140, II, alínea b, da Lei nº 14.133/2021 e arts. 20 e 22, XXIII, do Decreto nº 48.817/2023.</w:t>
      </w:r>
    </w:p>
    <w:p>
      <w:pPr>
        <w:pStyle w:val="ListParagraph"/>
        <w:numPr>
          <w:ilvl w:val="2"/>
          <w:numId w:val="16"/>
        </w:numPr>
        <w:tabs>
          <w:tab w:pos="668" w:val="left" w:leader="none"/>
        </w:tabs>
        <w:spacing w:line="240" w:lineRule="auto" w:before="22" w:after="0"/>
        <w:ind w:left="668" w:right="0" w:hanging="549"/>
        <w:jc w:val="left"/>
        <w:rPr>
          <w:sz w:val="20"/>
        </w:rPr>
      </w:pPr>
      <w:r>
        <w:rPr>
          <w:sz w:val="20"/>
        </w:rPr>
        <w:t>Quando</w:t>
      </w:r>
      <w:r>
        <w:rPr>
          <w:spacing w:val="-1"/>
          <w:sz w:val="20"/>
        </w:rPr>
        <w:t> </w:t>
      </w:r>
      <w:r>
        <w:rPr>
          <w:sz w:val="20"/>
        </w:rPr>
        <w:t>houver</w:t>
      </w:r>
      <w:r>
        <w:rPr>
          <w:spacing w:val="-1"/>
          <w:sz w:val="20"/>
        </w:rPr>
        <w:t> </w:t>
      </w:r>
      <w:r>
        <w:rPr>
          <w:sz w:val="20"/>
        </w:rPr>
        <w:t>glosa</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o</w:t>
      </w:r>
      <w:r>
        <w:rPr>
          <w:spacing w:val="-1"/>
          <w:sz w:val="20"/>
        </w:rPr>
        <w:t> </w:t>
      </w:r>
      <w:r>
        <w:rPr>
          <w:sz w:val="20"/>
        </w:rPr>
        <w:t>contratante</w:t>
      </w:r>
      <w:r>
        <w:rPr>
          <w:spacing w:val="-1"/>
          <w:sz w:val="20"/>
        </w:rPr>
        <w:t> </w:t>
      </w:r>
      <w:r>
        <w:rPr>
          <w:sz w:val="20"/>
        </w:rPr>
        <w:t>deverá</w:t>
      </w:r>
      <w:r>
        <w:rPr>
          <w:spacing w:val="-1"/>
          <w:sz w:val="20"/>
        </w:rPr>
        <w:t> </w:t>
      </w:r>
      <w:r>
        <w:rPr>
          <w:sz w:val="20"/>
        </w:rPr>
        <w:t>comunicar</w:t>
      </w:r>
      <w:r>
        <w:rPr>
          <w:spacing w:val="-1"/>
          <w:sz w:val="20"/>
        </w:rPr>
        <w:t> </w:t>
      </w:r>
      <w:r>
        <w:rPr>
          <w:sz w:val="20"/>
        </w:rPr>
        <w:t>ao</w:t>
      </w:r>
      <w:r>
        <w:rPr>
          <w:spacing w:val="-1"/>
          <w:sz w:val="20"/>
        </w:rPr>
        <w:t> </w:t>
      </w:r>
      <w:r>
        <w:rPr>
          <w:sz w:val="20"/>
        </w:rPr>
        <w:t>contratado</w:t>
      </w:r>
      <w:r>
        <w:rPr>
          <w:spacing w:val="-1"/>
          <w:sz w:val="20"/>
        </w:rPr>
        <w:t> </w:t>
      </w:r>
      <w:r>
        <w:rPr>
          <w:sz w:val="20"/>
        </w:rPr>
        <w:t>para</w:t>
      </w:r>
      <w:r>
        <w:rPr>
          <w:spacing w:val="-1"/>
          <w:sz w:val="20"/>
        </w:rPr>
        <w:t> </w:t>
      </w:r>
      <w:r>
        <w:rPr>
          <w:sz w:val="20"/>
        </w:rPr>
        <w:t>que</w:t>
      </w:r>
      <w:r>
        <w:rPr>
          <w:spacing w:val="-1"/>
          <w:sz w:val="20"/>
        </w:rPr>
        <w:t> </w:t>
      </w:r>
      <w:r>
        <w:rPr>
          <w:sz w:val="20"/>
        </w:rPr>
        <w:t>emita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z w:val="20"/>
        </w:rPr>
        <w:t>Fatura</w:t>
      </w:r>
      <w:r>
        <w:rPr>
          <w:spacing w:val="-1"/>
          <w:sz w:val="20"/>
        </w:rPr>
        <w:t> </w:t>
      </w:r>
      <w:r>
        <w:rPr>
          <w:sz w:val="20"/>
        </w:rPr>
        <w:t>com</w:t>
      </w:r>
      <w:r>
        <w:rPr>
          <w:spacing w:val="-1"/>
          <w:sz w:val="20"/>
        </w:rPr>
        <w:t> </w:t>
      </w:r>
      <w:r>
        <w:rPr>
          <w:sz w:val="20"/>
        </w:rPr>
        <w:t>o</w:t>
      </w:r>
      <w:r>
        <w:rPr>
          <w:spacing w:val="-1"/>
          <w:sz w:val="20"/>
        </w:rPr>
        <w:t> </w:t>
      </w:r>
      <w:r>
        <w:rPr>
          <w:sz w:val="20"/>
        </w:rPr>
        <w:t>valor</w:t>
      </w:r>
      <w:r>
        <w:rPr>
          <w:spacing w:val="-1"/>
          <w:sz w:val="20"/>
        </w:rPr>
        <w:t> </w:t>
      </w:r>
      <w:r>
        <w:rPr>
          <w:sz w:val="20"/>
        </w:rPr>
        <w:t>exato</w:t>
      </w:r>
      <w:r>
        <w:rPr>
          <w:spacing w:val="-1"/>
          <w:sz w:val="20"/>
        </w:rPr>
        <w:t> </w:t>
      </w:r>
      <w:r>
        <w:rPr>
          <w:spacing w:val="-2"/>
          <w:sz w:val="20"/>
        </w:rPr>
        <w:t>dimensionado.</w:t>
      </w:r>
    </w:p>
    <w:p>
      <w:pPr>
        <w:pStyle w:val="ListParagraph"/>
        <w:numPr>
          <w:ilvl w:val="1"/>
          <w:numId w:val="16"/>
        </w:numPr>
        <w:tabs>
          <w:tab w:pos="599" w:val="left" w:leader="none"/>
        </w:tabs>
        <w:spacing w:line="235" w:lineRule="auto" w:before="7" w:after="0"/>
        <w:ind w:left="119" w:right="987" w:firstLine="0"/>
        <w:jc w:val="left"/>
        <w:rPr>
          <w:sz w:val="24"/>
        </w:rPr>
      </w:pPr>
      <w:r>
        <w:rPr>
          <w:sz w:val="24"/>
        </w:rPr>
        <w:t>O</w:t>
      </w:r>
      <w:r>
        <w:rPr>
          <w:spacing w:val="-5"/>
          <w:sz w:val="24"/>
        </w:rPr>
        <w:t> </w:t>
      </w:r>
      <w:r>
        <w:rPr>
          <w:sz w:val="24"/>
        </w:rPr>
        <w:t>CONTRATADO</w:t>
      </w:r>
      <w:r>
        <w:rPr>
          <w:spacing w:val="-5"/>
          <w:sz w:val="24"/>
        </w:rPr>
        <w:t> </w:t>
      </w:r>
      <w:r>
        <w:rPr>
          <w:sz w:val="24"/>
        </w:rPr>
        <w:t>deverá</w:t>
      </w:r>
      <w:r>
        <w:rPr>
          <w:spacing w:val="-5"/>
          <w:sz w:val="24"/>
        </w:rPr>
        <w:t> </w:t>
      </w:r>
      <w:r>
        <w:rPr>
          <w:sz w:val="24"/>
        </w:rPr>
        <w:t>encaminhar</w:t>
      </w:r>
      <w:r>
        <w:rPr>
          <w:spacing w:val="-5"/>
          <w:sz w:val="24"/>
        </w:rPr>
        <w:t> </w:t>
      </w:r>
      <w:r>
        <w:rPr>
          <w:sz w:val="24"/>
        </w:rPr>
        <w:t>a</w:t>
      </w:r>
      <w:r>
        <w:rPr>
          <w:spacing w:val="-5"/>
          <w:sz w:val="24"/>
        </w:rPr>
        <w:t> </w:t>
      </w:r>
      <w:r>
        <w:rPr>
          <w:sz w:val="24"/>
        </w:rPr>
        <w:t>Nota</w:t>
      </w:r>
      <w:r>
        <w:rPr>
          <w:spacing w:val="-5"/>
          <w:sz w:val="24"/>
        </w:rPr>
        <w:t> </w:t>
      </w:r>
      <w:r>
        <w:rPr>
          <w:sz w:val="24"/>
        </w:rPr>
        <w:t>Fiscal</w:t>
      </w:r>
      <w:r>
        <w:rPr>
          <w:spacing w:val="-5"/>
          <w:sz w:val="24"/>
        </w:rPr>
        <w:t> </w:t>
      </w:r>
      <w:r>
        <w:rPr>
          <w:sz w:val="24"/>
        </w:rPr>
        <w:t>ou</w:t>
      </w:r>
      <w:r>
        <w:rPr>
          <w:spacing w:val="-5"/>
          <w:sz w:val="24"/>
        </w:rPr>
        <w:t> </w:t>
      </w:r>
      <w:r>
        <w:rPr>
          <w:sz w:val="24"/>
        </w:rPr>
        <w:t>Fatura</w:t>
      </w:r>
      <w:r>
        <w:rPr>
          <w:spacing w:val="-5"/>
          <w:sz w:val="24"/>
        </w:rPr>
        <w:t> </w:t>
      </w:r>
      <w:r>
        <w:rPr>
          <w:sz w:val="24"/>
        </w:rPr>
        <w:t>para</w:t>
      </w:r>
      <w:r>
        <w:rPr>
          <w:spacing w:val="-5"/>
          <w:sz w:val="24"/>
        </w:rPr>
        <w:t> </w:t>
      </w:r>
      <w:r>
        <w:rPr>
          <w:sz w:val="24"/>
        </w:rPr>
        <w:t>pagamento</w:t>
      </w:r>
      <w:r>
        <w:rPr>
          <w:spacing w:val="-5"/>
          <w:sz w:val="24"/>
        </w:rPr>
        <w:t> </w:t>
      </w:r>
      <w:r>
        <w:rPr>
          <w:sz w:val="24"/>
        </w:rPr>
        <w:t>ao</w:t>
      </w:r>
      <w:r>
        <w:rPr>
          <w:spacing w:val="-5"/>
          <w:sz w:val="24"/>
        </w:rPr>
        <w:t> </w:t>
      </w:r>
      <w:r>
        <w:rPr>
          <w:sz w:val="24"/>
        </w:rPr>
        <w:t>Hospital</w:t>
      </w:r>
      <w:r>
        <w:rPr>
          <w:spacing w:val="-5"/>
          <w:sz w:val="24"/>
        </w:rPr>
        <w:t> </w:t>
      </w:r>
      <w:r>
        <w:rPr>
          <w:sz w:val="24"/>
        </w:rPr>
        <w:t>Universitário</w:t>
      </w:r>
      <w:r>
        <w:rPr>
          <w:spacing w:val="-5"/>
          <w:sz w:val="24"/>
        </w:rPr>
        <w:t> </w:t>
      </w:r>
      <w:r>
        <w:rPr>
          <w:sz w:val="24"/>
        </w:rPr>
        <w:t>Pedro</w:t>
      </w:r>
      <w:r>
        <w:rPr>
          <w:spacing w:val="-5"/>
          <w:sz w:val="24"/>
        </w:rPr>
        <w:t> </w:t>
      </w:r>
      <w:r>
        <w:rPr>
          <w:sz w:val="24"/>
        </w:rPr>
        <w:t>Ernesto,</w:t>
      </w:r>
      <w:r>
        <w:rPr>
          <w:spacing w:val="-5"/>
          <w:sz w:val="24"/>
        </w:rPr>
        <w:t> </w:t>
      </w:r>
      <w:r>
        <w:rPr>
          <w:sz w:val="24"/>
        </w:rPr>
        <w:t>situado</w:t>
      </w:r>
      <w:r>
        <w:rPr>
          <w:spacing w:val="-5"/>
          <w:sz w:val="24"/>
        </w:rPr>
        <w:t> </w:t>
      </w:r>
      <w:r>
        <w:rPr>
          <w:sz w:val="24"/>
        </w:rPr>
        <w:t>na</w:t>
      </w:r>
      <w:r>
        <w:rPr>
          <w:spacing w:val="-5"/>
          <w:sz w:val="24"/>
        </w:rPr>
        <w:t> </w:t>
      </w:r>
      <w:r>
        <w:rPr>
          <w:sz w:val="24"/>
        </w:rPr>
        <w:t>Boulevard</w:t>
      </w:r>
      <w:r>
        <w:rPr>
          <w:spacing w:val="-5"/>
          <w:sz w:val="24"/>
        </w:rPr>
        <w:t> </w:t>
      </w:r>
      <w:r>
        <w:rPr>
          <w:sz w:val="24"/>
        </w:rPr>
        <w:t>28</w:t>
      </w:r>
      <w:r>
        <w:rPr>
          <w:spacing w:val="-5"/>
          <w:sz w:val="24"/>
        </w:rPr>
        <w:t> </w:t>
      </w:r>
      <w:r>
        <w:rPr>
          <w:sz w:val="24"/>
        </w:rPr>
        <w:t>de Setembro, 77 – Vila Isabel, Rio de Janeiro/RJ, CEP 20.551-030.</w:t>
      </w:r>
    </w:p>
    <w:p>
      <w:pPr>
        <w:pStyle w:val="ListParagraph"/>
        <w:numPr>
          <w:ilvl w:val="1"/>
          <w:numId w:val="16"/>
        </w:numPr>
        <w:tabs>
          <w:tab w:pos="599" w:val="left" w:leader="none"/>
        </w:tabs>
        <w:spacing w:line="268" w:lineRule="exact" w:before="0" w:after="0"/>
        <w:ind w:left="599" w:right="0" w:hanging="480"/>
        <w:jc w:val="left"/>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17"/>
        </w:numPr>
        <w:tabs>
          <w:tab w:pos="365" w:val="left" w:leader="none"/>
        </w:tabs>
        <w:spacing w:line="270" w:lineRule="exact" w:before="0" w:after="0"/>
        <w:ind w:left="365" w:right="0" w:hanging="246"/>
        <w:jc w:val="left"/>
        <w:rPr>
          <w:sz w:val="24"/>
        </w:rPr>
      </w:pPr>
      <w:r>
        <w:rPr>
          <w:sz w:val="24"/>
        </w:rPr>
        <w:t>a manutenção das condições de habilitação exigidas pelo instrumento </w:t>
      </w:r>
      <w:r>
        <w:rPr>
          <w:spacing w:val="-2"/>
          <w:sz w:val="24"/>
        </w:rPr>
        <w:t>convocatório;</w:t>
      </w:r>
    </w:p>
    <w:p>
      <w:pPr>
        <w:pStyle w:val="ListParagraph"/>
        <w:numPr>
          <w:ilvl w:val="0"/>
          <w:numId w:val="17"/>
        </w:numPr>
        <w:tabs>
          <w:tab w:pos="378" w:val="left" w:leader="none"/>
        </w:tabs>
        <w:spacing w:line="235" w:lineRule="auto" w:before="2" w:after="0"/>
        <w:ind w:left="119" w:right="276" w:firstLine="0"/>
        <w:jc w:val="left"/>
        <w:rPr>
          <w:sz w:val="24"/>
        </w:rPr>
      </w:pPr>
      <w:r>
        <w:rPr>
          <w:sz w:val="24"/>
        </w:rPr>
        <w:t>por</w:t>
      </w:r>
      <w:r>
        <w:rPr>
          <w:spacing w:val="-2"/>
          <w:sz w:val="24"/>
        </w:rPr>
        <w:t> </w:t>
      </w:r>
      <w:r>
        <w:rPr>
          <w:sz w:val="24"/>
        </w:rPr>
        <w:t>consulta</w:t>
      </w:r>
      <w:r>
        <w:rPr>
          <w:spacing w:val="-2"/>
          <w:sz w:val="24"/>
        </w:rPr>
        <w:t> </w:t>
      </w:r>
      <w:r>
        <w:rPr>
          <w:sz w:val="24"/>
        </w:rPr>
        <w:t>aos</w:t>
      </w:r>
      <w:r>
        <w:rPr>
          <w:spacing w:val="-2"/>
          <w:sz w:val="24"/>
        </w:rPr>
        <w:t> </w:t>
      </w:r>
      <w:r>
        <w:rPr>
          <w:sz w:val="24"/>
        </w:rPr>
        <w:t>cadastros</w:t>
      </w:r>
      <w:r>
        <w:rPr>
          <w:spacing w:val="-2"/>
          <w:sz w:val="24"/>
        </w:rPr>
        <w:t> </w:t>
      </w:r>
      <w:r>
        <w:rPr>
          <w:sz w:val="24"/>
        </w:rPr>
        <w:t>mencionados</w:t>
      </w:r>
      <w:r>
        <w:rPr>
          <w:spacing w:val="-2"/>
          <w:sz w:val="24"/>
        </w:rPr>
        <w:t> </w:t>
      </w:r>
      <w:r>
        <w:rPr>
          <w:sz w:val="24"/>
        </w:rPr>
        <w:t>no</w:t>
      </w:r>
      <w:r>
        <w:rPr>
          <w:spacing w:val="-2"/>
          <w:sz w:val="24"/>
        </w:rPr>
        <w:t> </w:t>
      </w:r>
      <w:r>
        <w:rPr>
          <w:sz w:val="24"/>
        </w:rPr>
        <w:t>item</w:t>
      </w:r>
      <w:r>
        <w:rPr>
          <w:spacing w:val="-2"/>
          <w:sz w:val="24"/>
        </w:rPr>
        <w:t> </w:t>
      </w:r>
      <w:r>
        <w:rPr>
          <w:sz w:val="24"/>
        </w:rPr>
        <w:t>7.1,</w:t>
      </w:r>
      <w:r>
        <w:rPr>
          <w:spacing w:val="-2"/>
          <w:sz w:val="24"/>
        </w:rPr>
        <w:t> </w:t>
      </w:r>
      <w:r>
        <w:rPr>
          <w:sz w:val="24"/>
        </w:rPr>
        <w:t>se</w:t>
      </w:r>
      <w:r>
        <w:rPr>
          <w:spacing w:val="-2"/>
          <w:sz w:val="24"/>
        </w:rPr>
        <w:t> </w:t>
      </w:r>
      <w:r>
        <w:rPr>
          <w:sz w:val="24"/>
        </w:rPr>
        <w:t>o</w:t>
      </w:r>
      <w:r>
        <w:rPr>
          <w:spacing w:val="-2"/>
          <w:sz w:val="24"/>
        </w:rPr>
        <w:t> </w:t>
      </w:r>
      <w:r>
        <w:rPr>
          <w:sz w:val="24"/>
        </w:rPr>
        <w:t>contratado</w:t>
      </w:r>
      <w:r>
        <w:rPr>
          <w:spacing w:val="-2"/>
          <w:sz w:val="24"/>
        </w:rPr>
        <w:t> </w:t>
      </w:r>
      <w:r>
        <w:rPr>
          <w:sz w:val="24"/>
        </w:rPr>
        <w:t>foi</w:t>
      </w:r>
      <w:r>
        <w:rPr>
          <w:spacing w:val="-2"/>
          <w:sz w:val="24"/>
        </w:rPr>
        <w:t> </w:t>
      </w:r>
      <w:r>
        <w:rPr>
          <w:sz w:val="24"/>
        </w:rPr>
        <w:t>penalizado</w:t>
      </w:r>
      <w:r>
        <w:rPr>
          <w:spacing w:val="-2"/>
          <w:sz w:val="24"/>
        </w:rPr>
        <w:t> </w:t>
      </w:r>
      <w:r>
        <w:rPr>
          <w:sz w:val="24"/>
        </w:rPr>
        <w:t>com</w:t>
      </w:r>
      <w:r>
        <w:rPr>
          <w:spacing w:val="-2"/>
          <w:sz w:val="24"/>
        </w:rPr>
        <w:t> </w:t>
      </w:r>
      <w:r>
        <w:rPr>
          <w:sz w:val="24"/>
        </w:rPr>
        <w:t>as</w:t>
      </w:r>
      <w:r>
        <w:rPr>
          <w:spacing w:val="-2"/>
          <w:sz w:val="24"/>
        </w:rPr>
        <w:t> </w:t>
      </w:r>
      <w:r>
        <w:rPr>
          <w:sz w:val="24"/>
        </w:rPr>
        <w:t>sanções</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ou</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 contratar com o poder público, observadas as abrangências de aplicação; e</w:t>
      </w:r>
    </w:p>
    <w:p>
      <w:pPr>
        <w:pStyle w:val="ListParagraph"/>
        <w:numPr>
          <w:ilvl w:val="0"/>
          <w:numId w:val="17"/>
        </w:numPr>
        <w:tabs>
          <w:tab w:pos="365" w:val="left" w:leader="none"/>
        </w:tabs>
        <w:spacing w:line="235" w:lineRule="auto" w:before="0" w:after="0"/>
        <w:ind w:left="119" w:right="1115" w:firstLine="0"/>
        <w:jc w:val="left"/>
        <w:rPr>
          <w:sz w:val="24"/>
        </w:rPr>
      </w:pPr>
      <w:r>
        <w:rPr>
          <w:sz w:val="24"/>
        </w:rPr>
        <w:t>por</w:t>
      </w:r>
      <w:r>
        <w:rPr>
          <w:spacing w:val="-3"/>
          <w:sz w:val="24"/>
        </w:rPr>
        <w:t> </w:t>
      </w:r>
      <w:r>
        <w:rPr>
          <w:sz w:val="24"/>
        </w:rPr>
        <w:t>consulta</w:t>
      </w:r>
      <w:r>
        <w:rPr>
          <w:spacing w:val="-3"/>
          <w:sz w:val="24"/>
        </w:rPr>
        <w:t> </w:t>
      </w:r>
      <w:r>
        <w:rPr>
          <w:sz w:val="24"/>
        </w:rPr>
        <w:t>ao</w:t>
      </w:r>
      <w:r>
        <w:rPr>
          <w:spacing w:val="-3"/>
          <w:sz w:val="24"/>
        </w:rPr>
        <w:t> </w:t>
      </w:r>
      <w:r>
        <w:rPr>
          <w:sz w:val="24"/>
        </w:rPr>
        <w:t>SICAF,</w:t>
      </w:r>
      <w:r>
        <w:rPr>
          <w:spacing w:val="-3"/>
          <w:sz w:val="24"/>
        </w:rPr>
        <w:t> </w:t>
      </w:r>
      <w:r>
        <w:rPr>
          <w:sz w:val="24"/>
        </w:rPr>
        <w:t>eventuais</w:t>
      </w:r>
      <w:r>
        <w:rPr>
          <w:spacing w:val="-3"/>
          <w:sz w:val="24"/>
        </w:rPr>
        <w:t> </w:t>
      </w:r>
      <w:r>
        <w:rPr>
          <w:sz w:val="24"/>
        </w:rPr>
        <w:t>ocorrências</w:t>
      </w:r>
      <w:r>
        <w:rPr>
          <w:spacing w:val="-3"/>
          <w:sz w:val="24"/>
        </w:rPr>
        <w:t> </w:t>
      </w:r>
      <w:r>
        <w:rPr>
          <w:sz w:val="24"/>
        </w:rPr>
        <w:t>impeditivas</w:t>
      </w:r>
      <w:r>
        <w:rPr>
          <w:spacing w:val="-3"/>
          <w:sz w:val="24"/>
        </w:rPr>
        <w:t> </w:t>
      </w:r>
      <w:r>
        <w:rPr>
          <w:sz w:val="24"/>
        </w:rPr>
        <w:t>indiretas,</w:t>
      </w:r>
      <w:r>
        <w:rPr>
          <w:spacing w:val="-3"/>
          <w:sz w:val="24"/>
        </w:rPr>
        <w:t> </w:t>
      </w:r>
      <w:r>
        <w:rPr>
          <w:sz w:val="24"/>
        </w:rPr>
        <w:t>hipótese</w:t>
      </w:r>
      <w:r>
        <w:rPr>
          <w:spacing w:val="-3"/>
          <w:sz w:val="24"/>
        </w:rPr>
        <w:t> </w:t>
      </w:r>
      <w:r>
        <w:rPr>
          <w:sz w:val="24"/>
        </w:rPr>
        <w:t>na</w:t>
      </w:r>
      <w:r>
        <w:rPr>
          <w:spacing w:val="-3"/>
          <w:sz w:val="24"/>
        </w:rPr>
        <w:t> </w:t>
      </w:r>
      <w:r>
        <w:rPr>
          <w:sz w:val="24"/>
        </w:rPr>
        <w:t>qual</w:t>
      </w:r>
      <w:r>
        <w:rPr>
          <w:spacing w:val="-3"/>
          <w:sz w:val="24"/>
        </w:rPr>
        <w:t> </w:t>
      </w:r>
      <w:r>
        <w:rPr>
          <w:sz w:val="24"/>
        </w:rPr>
        <w:t>o</w:t>
      </w:r>
      <w:r>
        <w:rPr>
          <w:spacing w:val="-3"/>
          <w:sz w:val="24"/>
        </w:rPr>
        <w:t> </w:t>
      </w:r>
      <w:r>
        <w:rPr>
          <w:sz w:val="24"/>
        </w:rPr>
        <w:t>gestor</w:t>
      </w:r>
      <w:r>
        <w:rPr>
          <w:spacing w:val="-3"/>
          <w:sz w:val="24"/>
        </w:rPr>
        <w:t> </w:t>
      </w:r>
      <w:r>
        <w:rPr>
          <w:sz w:val="24"/>
        </w:rPr>
        <w:t>deverá</w:t>
      </w:r>
      <w:r>
        <w:rPr>
          <w:spacing w:val="-3"/>
          <w:sz w:val="24"/>
        </w:rPr>
        <w:t> </w:t>
      </w:r>
      <w:r>
        <w:rPr>
          <w:sz w:val="24"/>
        </w:rPr>
        <w:t>verificar</w:t>
      </w:r>
      <w:r>
        <w:rPr>
          <w:spacing w:val="-3"/>
          <w:sz w:val="24"/>
        </w:rPr>
        <w:t> </w:t>
      </w:r>
      <w:r>
        <w:rPr>
          <w:sz w:val="24"/>
        </w:rPr>
        <w:t>se</w:t>
      </w:r>
      <w:r>
        <w:rPr>
          <w:spacing w:val="-3"/>
          <w:sz w:val="24"/>
        </w:rPr>
        <w:t> </w:t>
      </w:r>
      <w:r>
        <w:rPr>
          <w:sz w:val="24"/>
        </w:rPr>
        <w:t>houve</w:t>
      </w:r>
      <w:r>
        <w:rPr>
          <w:spacing w:val="-3"/>
          <w:sz w:val="24"/>
        </w:rPr>
        <w:t> </w:t>
      </w:r>
      <w:r>
        <w:rPr>
          <w:sz w:val="24"/>
        </w:rPr>
        <w:t>fraude</w:t>
      </w:r>
      <w:r>
        <w:rPr>
          <w:spacing w:val="-3"/>
          <w:sz w:val="24"/>
        </w:rPr>
        <w:t> </w:t>
      </w:r>
      <w:r>
        <w:rPr>
          <w:sz w:val="24"/>
        </w:rPr>
        <w:t>por</w:t>
      </w:r>
      <w:r>
        <w:rPr>
          <w:spacing w:val="-3"/>
          <w:sz w:val="24"/>
        </w:rPr>
        <w:t> </w:t>
      </w:r>
      <w:r>
        <w:rPr>
          <w:sz w:val="24"/>
        </w:rPr>
        <w:t>parte</w:t>
      </w:r>
      <w:r>
        <w:rPr>
          <w:spacing w:val="-3"/>
          <w:sz w:val="24"/>
        </w:rPr>
        <w:t> </w:t>
      </w:r>
      <w:r>
        <w:rPr>
          <w:sz w:val="24"/>
        </w:rPr>
        <w:t>das</w:t>
      </w:r>
      <w:r>
        <w:rPr>
          <w:spacing w:val="-3"/>
          <w:sz w:val="24"/>
        </w:rPr>
        <w:t> </w:t>
      </w:r>
      <w:r>
        <w:rPr>
          <w:sz w:val="24"/>
        </w:rPr>
        <w:t>empresas apontadas no Relatório de Ocorrências Impeditivas Indiretas.</w:t>
      </w:r>
    </w:p>
    <w:p>
      <w:pPr>
        <w:pStyle w:val="ListParagraph"/>
        <w:numPr>
          <w:ilvl w:val="2"/>
          <w:numId w:val="16"/>
        </w:numPr>
        <w:tabs>
          <w:tab w:pos="779" w:val="left" w:leader="none"/>
        </w:tabs>
        <w:spacing w:line="273" w:lineRule="exact" w:before="264" w:after="0"/>
        <w:ind w:left="779" w:right="0" w:hanging="660"/>
        <w:jc w:val="left"/>
        <w:rPr>
          <w:sz w:val="24"/>
        </w:rPr>
      </w:pPr>
      <w:r>
        <w:rPr>
          <w:sz w:val="24"/>
        </w:rPr>
        <w:t>Constatando-se a situação de irregularidade do contratado, será providenciada sua notificação, por escrito, para que, no prazo de 15 (quinze) dias </w:t>
      </w:r>
      <w:r>
        <w:rPr>
          <w:spacing w:val="-2"/>
          <w:sz w:val="24"/>
        </w:rPr>
        <w:t>úteis,</w:t>
      </w:r>
    </w:p>
    <w:p>
      <w:pPr>
        <w:spacing w:line="235" w:lineRule="auto" w:before="1"/>
        <w:ind w:left="119" w:right="0" w:firstLine="0"/>
        <w:jc w:val="left"/>
        <w:rPr>
          <w:sz w:val="24"/>
        </w:rPr>
      </w:pPr>
      <w:r>
        <w:rPr>
          <w:sz w:val="24"/>
        </w:rPr>
        <w:t>regularize</w:t>
      </w:r>
      <w:r>
        <w:rPr>
          <w:spacing w:val="-3"/>
          <w:sz w:val="24"/>
        </w:rPr>
        <w:t> </w:t>
      </w:r>
      <w:r>
        <w:rPr>
          <w:sz w:val="24"/>
        </w:rPr>
        <w:t>sua</w:t>
      </w:r>
      <w:r>
        <w:rPr>
          <w:spacing w:val="-3"/>
          <w:sz w:val="24"/>
        </w:rPr>
        <w:t> </w:t>
      </w:r>
      <w:r>
        <w:rPr>
          <w:sz w:val="24"/>
        </w:rPr>
        <w:t>situação</w:t>
      </w:r>
      <w:r>
        <w:rPr>
          <w:spacing w:val="-3"/>
          <w:sz w:val="24"/>
        </w:rPr>
        <w:t> </w:t>
      </w:r>
      <w:r>
        <w:rPr>
          <w:sz w:val="24"/>
        </w:rPr>
        <w:t>ou,</w:t>
      </w:r>
      <w:r>
        <w:rPr>
          <w:spacing w:val="-3"/>
          <w:sz w:val="24"/>
        </w:rPr>
        <w:t> </w:t>
      </w:r>
      <w:r>
        <w:rPr>
          <w:sz w:val="24"/>
        </w:rPr>
        <w:t>no</w:t>
      </w:r>
      <w:r>
        <w:rPr>
          <w:spacing w:val="-3"/>
          <w:sz w:val="24"/>
        </w:rPr>
        <w:t> </w:t>
      </w:r>
      <w:r>
        <w:rPr>
          <w:sz w:val="24"/>
        </w:rPr>
        <w:t>mesmo</w:t>
      </w:r>
      <w:r>
        <w:rPr>
          <w:spacing w:val="-3"/>
          <w:sz w:val="24"/>
        </w:rPr>
        <w:t> </w:t>
      </w:r>
      <w:r>
        <w:rPr>
          <w:sz w:val="24"/>
        </w:rPr>
        <w:t>prazo,</w:t>
      </w:r>
      <w:r>
        <w:rPr>
          <w:spacing w:val="-3"/>
          <w:sz w:val="24"/>
        </w:rPr>
        <w:t> </w:t>
      </w:r>
      <w:r>
        <w:rPr>
          <w:sz w:val="24"/>
        </w:rPr>
        <w:t>apresente</w:t>
      </w:r>
      <w:r>
        <w:rPr>
          <w:spacing w:val="-3"/>
          <w:sz w:val="24"/>
        </w:rPr>
        <w:t> </w:t>
      </w:r>
      <w:r>
        <w:rPr>
          <w:sz w:val="24"/>
        </w:rPr>
        <w:t>sua</w:t>
      </w:r>
      <w:r>
        <w:rPr>
          <w:spacing w:val="-3"/>
          <w:sz w:val="24"/>
        </w:rPr>
        <w:t> </w:t>
      </w:r>
      <w:r>
        <w:rPr>
          <w:sz w:val="24"/>
        </w:rPr>
        <w:t>defesa</w:t>
      </w:r>
      <w:r>
        <w:rPr>
          <w:spacing w:val="-3"/>
          <w:sz w:val="24"/>
        </w:rPr>
        <w:t> </w:t>
      </w:r>
      <w:r>
        <w:rPr>
          <w:sz w:val="24"/>
        </w:rPr>
        <w:t>e</w:t>
      </w:r>
      <w:r>
        <w:rPr>
          <w:spacing w:val="-3"/>
          <w:sz w:val="24"/>
        </w:rPr>
        <w:t> </w:t>
      </w:r>
      <w:r>
        <w:rPr>
          <w:sz w:val="24"/>
        </w:rPr>
        <w:t>especifique</w:t>
      </w:r>
      <w:r>
        <w:rPr>
          <w:spacing w:val="-3"/>
          <w:sz w:val="24"/>
        </w:rPr>
        <w:t> </w:t>
      </w:r>
      <w:r>
        <w:rPr>
          <w:sz w:val="24"/>
        </w:rPr>
        <w:t>provas</w:t>
      </w:r>
      <w:r>
        <w:rPr>
          <w:spacing w:val="-3"/>
          <w:sz w:val="24"/>
        </w:rPr>
        <w:t> </w:t>
      </w:r>
      <w:r>
        <w:rPr>
          <w:sz w:val="24"/>
        </w:rPr>
        <w:t>que</w:t>
      </w:r>
      <w:r>
        <w:rPr>
          <w:spacing w:val="-3"/>
          <w:sz w:val="24"/>
        </w:rPr>
        <w:t> </w:t>
      </w:r>
      <w:r>
        <w:rPr>
          <w:sz w:val="24"/>
        </w:rPr>
        <w:t>pretende</w:t>
      </w:r>
      <w:r>
        <w:rPr>
          <w:spacing w:val="-3"/>
          <w:sz w:val="24"/>
        </w:rPr>
        <w:t> </w:t>
      </w:r>
      <w:r>
        <w:rPr>
          <w:sz w:val="24"/>
        </w:rPr>
        <w:t>produzir.</w:t>
      </w:r>
      <w:r>
        <w:rPr>
          <w:spacing w:val="-3"/>
          <w:sz w:val="24"/>
        </w:rPr>
        <w:t> </w:t>
      </w:r>
      <w:r>
        <w:rPr>
          <w:sz w:val="24"/>
        </w:rPr>
        <w:t>O</w:t>
      </w:r>
      <w:r>
        <w:rPr>
          <w:spacing w:val="-3"/>
          <w:sz w:val="24"/>
        </w:rPr>
        <w:t> </w:t>
      </w:r>
      <w:r>
        <w:rPr>
          <w:sz w:val="24"/>
        </w:rPr>
        <w:t>prazo</w:t>
      </w:r>
      <w:r>
        <w:rPr>
          <w:spacing w:val="-3"/>
          <w:sz w:val="24"/>
        </w:rPr>
        <w:t> </w:t>
      </w:r>
      <w:r>
        <w:rPr>
          <w:sz w:val="24"/>
        </w:rPr>
        <w:t>poderá</w:t>
      </w:r>
      <w:r>
        <w:rPr>
          <w:spacing w:val="-3"/>
          <w:sz w:val="24"/>
        </w:rPr>
        <w:t> </w:t>
      </w:r>
      <w:r>
        <w:rPr>
          <w:sz w:val="24"/>
        </w:rPr>
        <w:t>ser</w:t>
      </w:r>
      <w:r>
        <w:rPr>
          <w:spacing w:val="-3"/>
          <w:sz w:val="24"/>
        </w:rPr>
        <w:t> </w:t>
      </w:r>
      <w:r>
        <w:rPr>
          <w:sz w:val="24"/>
        </w:rPr>
        <w:t>prorrogado</w:t>
      </w:r>
      <w:r>
        <w:rPr>
          <w:spacing w:val="-3"/>
          <w:sz w:val="24"/>
        </w:rPr>
        <w:t> </w:t>
      </w:r>
      <w:r>
        <w:rPr>
          <w:sz w:val="24"/>
        </w:rPr>
        <w:t>uma</w:t>
      </w:r>
      <w:r>
        <w:rPr>
          <w:spacing w:val="-3"/>
          <w:sz w:val="24"/>
        </w:rPr>
        <w:t> </w:t>
      </w:r>
      <w:r>
        <w:rPr>
          <w:sz w:val="24"/>
        </w:rPr>
        <w:t>vez,</w:t>
      </w:r>
      <w:r>
        <w:rPr>
          <w:spacing w:val="-3"/>
          <w:sz w:val="24"/>
        </w:rPr>
        <w:t> </w:t>
      </w:r>
      <w:r>
        <w:rPr>
          <w:sz w:val="24"/>
        </w:rPr>
        <w:t>por</w:t>
      </w:r>
      <w:r>
        <w:rPr>
          <w:spacing w:val="-3"/>
          <w:sz w:val="24"/>
        </w:rPr>
        <w:t> </w:t>
      </w:r>
      <w:r>
        <w:rPr>
          <w:sz w:val="24"/>
        </w:rPr>
        <w:t>igual período, a critério do contratante.</w:t>
      </w:r>
    </w:p>
    <w:p>
      <w:pPr>
        <w:pStyle w:val="ListParagraph"/>
        <w:numPr>
          <w:ilvl w:val="2"/>
          <w:numId w:val="16"/>
        </w:numPr>
        <w:tabs>
          <w:tab w:pos="779" w:val="left" w:leader="none"/>
        </w:tabs>
        <w:spacing w:line="235" w:lineRule="auto" w:before="0" w:after="0"/>
        <w:ind w:left="119" w:right="662" w:firstLine="0"/>
        <w:jc w:val="left"/>
        <w:rPr>
          <w:sz w:val="24"/>
        </w:rPr>
      </w:pPr>
      <w:r>
        <w:rPr>
          <w:sz w:val="24"/>
        </w:rPr>
        <w:t>Não</w:t>
      </w:r>
      <w:r>
        <w:rPr>
          <w:spacing w:val="-3"/>
          <w:sz w:val="24"/>
        </w:rPr>
        <w:t> </w:t>
      </w:r>
      <w:r>
        <w:rPr>
          <w:sz w:val="24"/>
        </w:rPr>
        <w:t>havendo</w:t>
      </w:r>
      <w:r>
        <w:rPr>
          <w:spacing w:val="-3"/>
          <w:sz w:val="24"/>
        </w:rPr>
        <w:t> </w:t>
      </w:r>
      <w:r>
        <w:rPr>
          <w:sz w:val="24"/>
        </w:rPr>
        <w:t>regularização</w:t>
      </w:r>
      <w:r>
        <w:rPr>
          <w:spacing w:val="-3"/>
          <w:sz w:val="24"/>
        </w:rPr>
        <w:t> </w:t>
      </w:r>
      <w:r>
        <w:rPr>
          <w:sz w:val="24"/>
        </w:rPr>
        <w:t>ou</w:t>
      </w:r>
      <w:r>
        <w:rPr>
          <w:spacing w:val="-3"/>
          <w:sz w:val="24"/>
        </w:rPr>
        <w:t> </w:t>
      </w:r>
      <w:r>
        <w:rPr>
          <w:sz w:val="24"/>
        </w:rPr>
        <w:t>sendo</w:t>
      </w:r>
      <w:r>
        <w:rPr>
          <w:spacing w:val="-3"/>
          <w:sz w:val="24"/>
        </w:rPr>
        <w:t> </w:t>
      </w:r>
      <w:r>
        <w:rPr>
          <w:sz w:val="24"/>
        </w:rPr>
        <w:t>a</w:t>
      </w:r>
      <w:r>
        <w:rPr>
          <w:spacing w:val="-3"/>
          <w:sz w:val="24"/>
        </w:rPr>
        <w:t> </w:t>
      </w:r>
      <w:r>
        <w:rPr>
          <w:sz w:val="24"/>
        </w:rPr>
        <w:t>defesa</w:t>
      </w:r>
      <w:r>
        <w:rPr>
          <w:spacing w:val="-3"/>
          <w:sz w:val="24"/>
        </w:rPr>
        <w:t> </w:t>
      </w:r>
      <w:r>
        <w:rPr>
          <w:sz w:val="24"/>
        </w:rPr>
        <w:t>considerada</w:t>
      </w:r>
      <w:r>
        <w:rPr>
          <w:spacing w:val="-3"/>
          <w:sz w:val="24"/>
        </w:rPr>
        <w:t> </w:t>
      </w:r>
      <w:r>
        <w:rPr>
          <w:sz w:val="24"/>
        </w:rPr>
        <w:t>improcedente,</w:t>
      </w:r>
      <w:r>
        <w:rPr>
          <w:spacing w:val="-3"/>
          <w:sz w:val="24"/>
        </w:rPr>
        <w:t> </w:t>
      </w:r>
      <w:r>
        <w:rPr>
          <w:sz w:val="24"/>
        </w:rPr>
        <w:t>o</w:t>
      </w:r>
      <w:r>
        <w:rPr>
          <w:spacing w:val="-3"/>
          <w:sz w:val="24"/>
        </w:rPr>
        <w:t> </w:t>
      </w:r>
      <w:r>
        <w:rPr>
          <w:sz w:val="24"/>
        </w:rPr>
        <w:t>contratante</w:t>
      </w:r>
      <w:r>
        <w:rPr>
          <w:spacing w:val="-3"/>
          <w:sz w:val="24"/>
        </w:rPr>
        <w:t> </w:t>
      </w:r>
      <w:r>
        <w:rPr>
          <w:sz w:val="24"/>
        </w:rPr>
        <w:t>deverá</w:t>
      </w:r>
      <w:r>
        <w:rPr>
          <w:spacing w:val="-3"/>
          <w:sz w:val="24"/>
        </w:rPr>
        <w:t> </w:t>
      </w:r>
      <w:r>
        <w:rPr>
          <w:sz w:val="24"/>
        </w:rPr>
        <w:t>comunicar</w:t>
      </w:r>
      <w:r>
        <w:rPr>
          <w:spacing w:val="-3"/>
          <w:sz w:val="24"/>
        </w:rPr>
        <w:t> </w:t>
      </w:r>
      <w:r>
        <w:rPr>
          <w:sz w:val="24"/>
        </w:rPr>
        <w:t>aos</w:t>
      </w:r>
      <w:r>
        <w:rPr>
          <w:spacing w:val="-3"/>
          <w:sz w:val="24"/>
        </w:rPr>
        <w:t> </w:t>
      </w:r>
      <w:r>
        <w:rPr>
          <w:sz w:val="24"/>
        </w:rPr>
        <w:t>órgãos</w:t>
      </w:r>
      <w:r>
        <w:rPr>
          <w:spacing w:val="-3"/>
          <w:sz w:val="24"/>
        </w:rPr>
        <w:t> </w:t>
      </w:r>
      <w:r>
        <w:rPr>
          <w:sz w:val="24"/>
        </w:rPr>
        <w:t>responsáveis</w:t>
      </w:r>
      <w:r>
        <w:rPr>
          <w:spacing w:val="-3"/>
          <w:sz w:val="24"/>
        </w:rPr>
        <w:t> </w:t>
      </w:r>
      <w:r>
        <w:rPr>
          <w:sz w:val="24"/>
        </w:rPr>
        <w:t>pela</w:t>
      </w:r>
      <w:r>
        <w:rPr>
          <w:spacing w:val="-3"/>
          <w:sz w:val="24"/>
        </w:rPr>
        <w:t> </w:t>
      </w:r>
      <w:r>
        <w:rPr>
          <w:sz w:val="24"/>
        </w:rPr>
        <w:t>fiscalização</w:t>
      </w:r>
      <w:r>
        <w:rPr>
          <w:spacing w:val="-3"/>
          <w:sz w:val="24"/>
        </w:rPr>
        <w:t> </w:t>
      </w:r>
      <w:r>
        <w:rPr>
          <w:sz w:val="24"/>
        </w:rPr>
        <w:t>da regularidade fiscal quanto à inadimplência do contratado, bem como quanto à existência de pagamento a ser efetuado, para que sejam acionados os meios</w:t>
      </w:r>
    </w:p>
    <w:p>
      <w:pPr>
        <w:spacing w:line="268" w:lineRule="exact" w:before="0"/>
        <w:ind w:left="119" w:right="0" w:firstLine="0"/>
        <w:jc w:val="left"/>
        <w:rPr>
          <w:sz w:val="24"/>
        </w:rPr>
      </w:pPr>
      <w:r>
        <w:rPr>
          <w:sz w:val="24"/>
        </w:rPr>
        <w:t>pertinentes e necessários para garantir o recebimento de seus </w:t>
      </w:r>
      <w:r>
        <w:rPr>
          <w:spacing w:val="-2"/>
          <w:sz w:val="24"/>
        </w:rPr>
        <w:t>créditos.</w:t>
      </w:r>
    </w:p>
    <w:p>
      <w:pPr>
        <w:pStyle w:val="ListParagraph"/>
        <w:numPr>
          <w:ilvl w:val="2"/>
          <w:numId w:val="16"/>
        </w:numPr>
        <w:tabs>
          <w:tab w:pos="779" w:val="left" w:leader="none"/>
        </w:tabs>
        <w:spacing w:line="235" w:lineRule="auto" w:before="1" w:after="0"/>
        <w:ind w:left="119" w:right="1628" w:firstLine="0"/>
        <w:jc w:val="left"/>
        <w:rPr>
          <w:sz w:val="24"/>
        </w:rPr>
      </w:pPr>
      <w:r>
        <w:rPr>
          <w:sz w:val="24"/>
        </w:rPr>
        <w:t>Persistindo</w:t>
      </w:r>
      <w:r>
        <w:rPr>
          <w:spacing w:val="-3"/>
          <w:sz w:val="24"/>
        </w:rPr>
        <w:t> </w:t>
      </w:r>
      <w:r>
        <w:rPr>
          <w:sz w:val="24"/>
        </w:rPr>
        <w:t>a</w:t>
      </w:r>
      <w:r>
        <w:rPr>
          <w:spacing w:val="-3"/>
          <w:sz w:val="24"/>
        </w:rPr>
        <w:t> </w:t>
      </w:r>
      <w:r>
        <w:rPr>
          <w:sz w:val="24"/>
        </w:rPr>
        <w:t>irregularidade,</w:t>
      </w:r>
      <w:r>
        <w:rPr>
          <w:spacing w:val="-3"/>
          <w:sz w:val="24"/>
        </w:rPr>
        <w:t> </w:t>
      </w:r>
      <w:r>
        <w:rPr>
          <w:sz w:val="24"/>
        </w:rPr>
        <w:t>o</w:t>
      </w:r>
      <w:r>
        <w:rPr>
          <w:spacing w:val="-3"/>
          <w:sz w:val="24"/>
        </w:rPr>
        <w:t> </w:t>
      </w:r>
      <w:r>
        <w:rPr>
          <w:sz w:val="24"/>
        </w:rPr>
        <w:t>contratante</w:t>
      </w:r>
      <w:r>
        <w:rPr>
          <w:spacing w:val="-3"/>
          <w:sz w:val="24"/>
        </w:rPr>
        <w:t> </w:t>
      </w:r>
      <w:r>
        <w:rPr>
          <w:sz w:val="24"/>
        </w:rPr>
        <w:t>deverá</w:t>
      </w:r>
      <w:r>
        <w:rPr>
          <w:spacing w:val="-3"/>
          <w:sz w:val="24"/>
        </w:rPr>
        <w:t> </w:t>
      </w:r>
      <w:r>
        <w:rPr>
          <w:sz w:val="24"/>
        </w:rPr>
        <w:t>adotar</w:t>
      </w:r>
      <w:r>
        <w:rPr>
          <w:spacing w:val="-3"/>
          <w:sz w:val="24"/>
        </w:rPr>
        <w:t> </w:t>
      </w:r>
      <w:r>
        <w:rPr>
          <w:sz w:val="24"/>
        </w:rPr>
        <w:t>as</w:t>
      </w:r>
      <w:r>
        <w:rPr>
          <w:spacing w:val="-3"/>
          <w:sz w:val="24"/>
        </w:rPr>
        <w:t> </w:t>
      </w:r>
      <w:r>
        <w:rPr>
          <w:sz w:val="24"/>
        </w:rPr>
        <w:t>medidas</w:t>
      </w:r>
      <w:r>
        <w:rPr>
          <w:spacing w:val="-3"/>
          <w:sz w:val="24"/>
        </w:rPr>
        <w:t> </w:t>
      </w:r>
      <w:r>
        <w:rPr>
          <w:sz w:val="24"/>
        </w:rPr>
        <w:t>necessárias</w:t>
      </w:r>
      <w:r>
        <w:rPr>
          <w:spacing w:val="-3"/>
          <w:sz w:val="24"/>
        </w:rPr>
        <w:t> </w:t>
      </w:r>
      <w:r>
        <w:rPr>
          <w:sz w:val="24"/>
        </w:rPr>
        <w:t>à</w:t>
      </w:r>
      <w:r>
        <w:rPr>
          <w:spacing w:val="-3"/>
          <w:sz w:val="24"/>
        </w:rPr>
        <w:t> </w:t>
      </w:r>
      <w:r>
        <w:rPr>
          <w:sz w:val="24"/>
        </w:rPr>
        <w:t>rescisão</w:t>
      </w:r>
      <w:r>
        <w:rPr>
          <w:spacing w:val="-3"/>
          <w:sz w:val="24"/>
        </w:rPr>
        <w:t> </w:t>
      </w:r>
      <w:r>
        <w:rPr>
          <w:sz w:val="24"/>
        </w:rPr>
        <w:t>do</w:t>
      </w:r>
      <w:r>
        <w:rPr>
          <w:spacing w:val="-3"/>
          <w:sz w:val="24"/>
        </w:rPr>
        <w:t> </w:t>
      </w:r>
      <w:r>
        <w:rPr>
          <w:sz w:val="24"/>
        </w:rPr>
        <w:t>Contrato</w:t>
      </w:r>
      <w:r>
        <w:rPr>
          <w:spacing w:val="-3"/>
          <w:sz w:val="24"/>
        </w:rPr>
        <w:t> </w:t>
      </w:r>
      <w:r>
        <w:rPr>
          <w:sz w:val="24"/>
        </w:rPr>
        <w:t>nos</w:t>
      </w:r>
      <w:r>
        <w:rPr>
          <w:spacing w:val="-3"/>
          <w:sz w:val="24"/>
        </w:rPr>
        <w:t> </w:t>
      </w:r>
      <w:r>
        <w:rPr>
          <w:sz w:val="24"/>
        </w:rPr>
        <w:t>autos</w:t>
      </w:r>
      <w:r>
        <w:rPr>
          <w:spacing w:val="-3"/>
          <w:sz w:val="24"/>
        </w:rPr>
        <w:t> </w:t>
      </w:r>
      <w:r>
        <w:rPr>
          <w:sz w:val="24"/>
        </w:rPr>
        <w:t>do</w:t>
      </w:r>
      <w:r>
        <w:rPr>
          <w:spacing w:val="-3"/>
          <w:sz w:val="24"/>
        </w:rPr>
        <w:t> </w:t>
      </w:r>
      <w:r>
        <w:rPr>
          <w:sz w:val="24"/>
        </w:rPr>
        <w:t>processo</w:t>
      </w:r>
      <w:r>
        <w:rPr>
          <w:spacing w:val="-3"/>
          <w:sz w:val="24"/>
        </w:rPr>
        <w:t> </w:t>
      </w:r>
      <w:r>
        <w:rPr>
          <w:sz w:val="24"/>
        </w:rPr>
        <w:t>administrativo correspondente, assegurada ao contratado a ampla defesa.</w:t>
      </w:r>
    </w:p>
    <w:p>
      <w:pPr>
        <w:pStyle w:val="ListParagraph"/>
        <w:numPr>
          <w:ilvl w:val="2"/>
          <w:numId w:val="16"/>
        </w:numPr>
        <w:tabs>
          <w:tab w:pos="779" w:val="left" w:leader="none"/>
        </w:tabs>
        <w:spacing w:line="235" w:lineRule="auto" w:before="0" w:after="0"/>
        <w:ind w:left="119" w:right="483" w:firstLine="0"/>
        <w:jc w:val="left"/>
        <w:rPr>
          <w:sz w:val="24"/>
        </w:rPr>
      </w:pPr>
      <w:r>
        <w:rPr>
          <w:sz w:val="24"/>
        </w:rPr>
        <w:t>Havendo</w:t>
      </w:r>
      <w:r>
        <w:rPr>
          <w:spacing w:val="-2"/>
          <w:sz w:val="24"/>
        </w:rPr>
        <w:t> </w:t>
      </w:r>
      <w:r>
        <w:rPr>
          <w:sz w:val="24"/>
        </w:rPr>
        <w:t>a</w:t>
      </w:r>
      <w:r>
        <w:rPr>
          <w:spacing w:val="-2"/>
          <w:sz w:val="24"/>
        </w:rPr>
        <w:t> </w:t>
      </w:r>
      <w:r>
        <w:rPr>
          <w:sz w:val="24"/>
        </w:rPr>
        <w:t>efetiva</w:t>
      </w:r>
      <w:r>
        <w:rPr>
          <w:spacing w:val="-2"/>
          <w:sz w:val="24"/>
        </w:rPr>
        <w:t> </w:t>
      </w:r>
      <w:r>
        <w:rPr>
          <w:sz w:val="24"/>
        </w:rPr>
        <w:t>execução</w:t>
      </w:r>
      <w:r>
        <w:rPr>
          <w:spacing w:val="-2"/>
          <w:sz w:val="24"/>
        </w:rPr>
        <w:t> </w:t>
      </w:r>
      <w:r>
        <w:rPr>
          <w:sz w:val="24"/>
        </w:rPr>
        <w:t>do</w:t>
      </w:r>
      <w:r>
        <w:rPr>
          <w:spacing w:val="-2"/>
          <w:sz w:val="24"/>
        </w:rPr>
        <w:t> </w:t>
      </w:r>
      <w:r>
        <w:rPr>
          <w:sz w:val="24"/>
        </w:rPr>
        <w:t>objeto,</w:t>
      </w:r>
      <w:r>
        <w:rPr>
          <w:spacing w:val="-2"/>
          <w:sz w:val="24"/>
        </w:rPr>
        <w:t> </w:t>
      </w:r>
      <w:r>
        <w:rPr>
          <w:sz w:val="24"/>
        </w:rPr>
        <w:t>os</w:t>
      </w:r>
      <w:r>
        <w:rPr>
          <w:spacing w:val="-2"/>
          <w:sz w:val="24"/>
        </w:rPr>
        <w:t> </w:t>
      </w:r>
      <w:r>
        <w:rPr>
          <w:sz w:val="24"/>
        </w:rPr>
        <w:t>pagamentos</w:t>
      </w:r>
      <w:r>
        <w:rPr>
          <w:spacing w:val="-2"/>
          <w:sz w:val="24"/>
        </w:rPr>
        <w:t> </w:t>
      </w:r>
      <w:r>
        <w:rPr>
          <w:sz w:val="24"/>
        </w:rPr>
        <w:t>serão</w:t>
      </w:r>
      <w:r>
        <w:rPr>
          <w:spacing w:val="-2"/>
          <w:sz w:val="24"/>
        </w:rPr>
        <w:t> </w:t>
      </w:r>
      <w:r>
        <w:rPr>
          <w:sz w:val="24"/>
        </w:rPr>
        <w:t>realizados</w:t>
      </w:r>
      <w:r>
        <w:rPr>
          <w:spacing w:val="-2"/>
          <w:sz w:val="24"/>
        </w:rPr>
        <w:t> </w:t>
      </w:r>
      <w:r>
        <w:rPr>
          <w:sz w:val="24"/>
        </w:rPr>
        <w:t>normalmente,</w:t>
      </w:r>
      <w:r>
        <w:rPr>
          <w:spacing w:val="-2"/>
          <w:sz w:val="24"/>
        </w:rPr>
        <w:t> </w:t>
      </w:r>
      <w:r>
        <w:rPr>
          <w:sz w:val="24"/>
        </w:rPr>
        <w:t>até</w:t>
      </w:r>
      <w:r>
        <w:rPr>
          <w:spacing w:val="-2"/>
          <w:sz w:val="24"/>
        </w:rPr>
        <w:t> </w:t>
      </w:r>
      <w:r>
        <w:rPr>
          <w:sz w:val="24"/>
        </w:rPr>
        <w:t>que</w:t>
      </w:r>
      <w:r>
        <w:rPr>
          <w:spacing w:val="-2"/>
          <w:sz w:val="24"/>
        </w:rPr>
        <w:t> </w:t>
      </w:r>
      <w:r>
        <w:rPr>
          <w:sz w:val="24"/>
        </w:rPr>
        <w:t>se</w:t>
      </w:r>
      <w:r>
        <w:rPr>
          <w:spacing w:val="-2"/>
          <w:sz w:val="24"/>
        </w:rPr>
        <w:t> </w:t>
      </w:r>
      <w:r>
        <w:rPr>
          <w:sz w:val="24"/>
        </w:rPr>
        <w:t>decida</w:t>
      </w:r>
      <w:r>
        <w:rPr>
          <w:spacing w:val="-2"/>
          <w:sz w:val="24"/>
        </w:rPr>
        <w:t> </w:t>
      </w:r>
      <w:r>
        <w:rPr>
          <w:sz w:val="24"/>
        </w:rPr>
        <w:t>pela</w:t>
      </w:r>
      <w:r>
        <w:rPr>
          <w:spacing w:val="-2"/>
          <w:sz w:val="24"/>
        </w:rPr>
        <w:t> </w:t>
      </w:r>
      <w:r>
        <w:rPr>
          <w:sz w:val="24"/>
        </w:rPr>
        <w:t>rescisão</w:t>
      </w:r>
      <w:r>
        <w:rPr>
          <w:spacing w:val="-2"/>
          <w:sz w:val="24"/>
        </w:rPr>
        <w:t> </w:t>
      </w:r>
      <w:r>
        <w:rPr>
          <w:sz w:val="24"/>
        </w:rPr>
        <w:t>do</w:t>
      </w:r>
      <w:r>
        <w:rPr>
          <w:spacing w:val="-2"/>
          <w:sz w:val="24"/>
        </w:rPr>
        <w:t> </w:t>
      </w:r>
      <w:r>
        <w:rPr>
          <w:sz w:val="24"/>
        </w:rPr>
        <w:t>Contrato,</w:t>
      </w:r>
      <w:r>
        <w:rPr>
          <w:spacing w:val="-2"/>
          <w:sz w:val="24"/>
        </w:rPr>
        <w:t> </w:t>
      </w:r>
      <w:r>
        <w:rPr>
          <w:sz w:val="24"/>
        </w:rPr>
        <w:t>caso</w:t>
      </w:r>
      <w:r>
        <w:rPr>
          <w:spacing w:val="-2"/>
          <w:sz w:val="24"/>
        </w:rPr>
        <w:t> </w:t>
      </w:r>
      <w:r>
        <w:rPr>
          <w:sz w:val="24"/>
        </w:rPr>
        <w:t>o</w:t>
      </w:r>
      <w:r>
        <w:rPr>
          <w:spacing w:val="-2"/>
          <w:sz w:val="24"/>
        </w:rPr>
        <w:t> </w:t>
      </w:r>
      <w:r>
        <w:rPr>
          <w:sz w:val="24"/>
        </w:rPr>
        <w:t>contratado</w:t>
      </w:r>
      <w:r>
        <w:rPr>
          <w:spacing w:val="-2"/>
          <w:sz w:val="24"/>
        </w:rPr>
        <w:t> </w:t>
      </w:r>
      <w:r>
        <w:rPr>
          <w:sz w:val="24"/>
        </w:rPr>
        <w:t>não regularize sua situação.</w:t>
      </w:r>
    </w:p>
    <w:p>
      <w:pPr>
        <w:pStyle w:val="ListParagraph"/>
        <w:numPr>
          <w:ilvl w:val="1"/>
          <w:numId w:val="16"/>
        </w:numPr>
        <w:tabs>
          <w:tab w:pos="599" w:val="left" w:leader="none"/>
        </w:tabs>
        <w:spacing w:line="268" w:lineRule="exact" w:before="0" w:after="0"/>
        <w:ind w:left="599" w:right="0" w:hanging="480"/>
        <w:jc w:val="left"/>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16"/>
        </w:numPr>
        <w:tabs>
          <w:tab w:pos="779" w:val="left" w:leader="none"/>
        </w:tabs>
        <w:spacing w:line="235" w:lineRule="auto" w:before="0" w:after="0"/>
        <w:ind w:left="119" w:right="603" w:firstLine="0"/>
        <w:jc w:val="left"/>
        <w:rPr>
          <w:sz w:val="24"/>
        </w:rPr>
      </w:pPr>
      <w:r>
        <w:rPr>
          <w:sz w:val="24"/>
        </w:rPr>
        <w:t>Havendo</w:t>
      </w:r>
      <w:r>
        <w:rPr>
          <w:spacing w:val="-2"/>
          <w:sz w:val="24"/>
        </w:rPr>
        <w:t> </w:t>
      </w:r>
      <w:r>
        <w:rPr>
          <w:sz w:val="24"/>
        </w:rPr>
        <w:t>erro</w:t>
      </w:r>
      <w:r>
        <w:rPr>
          <w:spacing w:val="-2"/>
          <w:sz w:val="24"/>
        </w:rPr>
        <w:t> </w:t>
      </w:r>
      <w:r>
        <w:rPr>
          <w:sz w:val="24"/>
        </w:rPr>
        <w:t>na</w:t>
      </w:r>
      <w:r>
        <w:rPr>
          <w:spacing w:val="-2"/>
          <w:sz w:val="24"/>
        </w:rPr>
        <w:t> </w:t>
      </w:r>
      <w:r>
        <w:rPr>
          <w:sz w:val="24"/>
        </w:rPr>
        <w:t>apresentação</w:t>
      </w:r>
      <w:r>
        <w:rPr>
          <w:spacing w:val="-2"/>
          <w:sz w:val="24"/>
        </w:rPr>
        <w:t> </w:t>
      </w:r>
      <w:r>
        <w:rPr>
          <w:sz w:val="24"/>
        </w:rPr>
        <w:t>da</w:t>
      </w:r>
      <w:r>
        <w:rPr>
          <w:spacing w:val="-2"/>
          <w:sz w:val="24"/>
        </w:rPr>
        <w:t> </w:t>
      </w:r>
      <w:r>
        <w:rPr>
          <w:sz w:val="24"/>
        </w:rPr>
        <w:t>Nota</w:t>
      </w:r>
      <w:r>
        <w:rPr>
          <w:spacing w:val="-2"/>
          <w:sz w:val="24"/>
        </w:rPr>
        <w:t> </w:t>
      </w:r>
      <w:r>
        <w:rPr>
          <w:sz w:val="24"/>
        </w:rPr>
        <w:t>Fiscal</w:t>
      </w:r>
      <w:r>
        <w:rPr>
          <w:spacing w:val="-2"/>
          <w:sz w:val="24"/>
        </w:rPr>
        <w:t> </w:t>
      </w:r>
      <w:r>
        <w:rPr>
          <w:sz w:val="24"/>
        </w:rPr>
        <w:t>ou</w:t>
      </w:r>
      <w:r>
        <w:rPr>
          <w:spacing w:val="-2"/>
          <w:sz w:val="24"/>
        </w:rPr>
        <w:t> </w:t>
      </w:r>
      <w:r>
        <w:rPr>
          <w:sz w:val="24"/>
        </w:rPr>
        <w:t>Fatura,</w:t>
      </w:r>
      <w:r>
        <w:rPr>
          <w:spacing w:val="-2"/>
          <w:sz w:val="24"/>
        </w:rPr>
        <w:t> </w:t>
      </w:r>
      <w:r>
        <w:rPr>
          <w:sz w:val="24"/>
        </w:rPr>
        <w:t>ou</w:t>
      </w:r>
      <w:r>
        <w:rPr>
          <w:spacing w:val="-2"/>
          <w:sz w:val="24"/>
        </w:rPr>
        <w:t> </w:t>
      </w:r>
      <w:r>
        <w:rPr>
          <w:sz w:val="24"/>
        </w:rPr>
        <w:t>circunstância</w:t>
      </w:r>
      <w:r>
        <w:rPr>
          <w:spacing w:val="-2"/>
          <w:sz w:val="24"/>
        </w:rPr>
        <w:t> </w:t>
      </w:r>
      <w:r>
        <w:rPr>
          <w:sz w:val="24"/>
        </w:rPr>
        <w:t>que</w:t>
      </w:r>
      <w:r>
        <w:rPr>
          <w:spacing w:val="-2"/>
          <w:sz w:val="24"/>
        </w:rPr>
        <w:t> </w:t>
      </w:r>
      <w:r>
        <w:rPr>
          <w:sz w:val="24"/>
        </w:rPr>
        <w:t>impeça</w:t>
      </w:r>
      <w:r>
        <w:rPr>
          <w:spacing w:val="-2"/>
          <w:sz w:val="24"/>
        </w:rPr>
        <w:t> </w:t>
      </w:r>
      <w:r>
        <w:rPr>
          <w:sz w:val="24"/>
        </w:rPr>
        <w:t>a</w:t>
      </w:r>
      <w:r>
        <w:rPr>
          <w:spacing w:val="-2"/>
          <w:sz w:val="24"/>
        </w:rPr>
        <w:t> </w:t>
      </w:r>
      <w:r>
        <w:rPr>
          <w:sz w:val="24"/>
        </w:rPr>
        <w:t>liquidação</w:t>
      </w:r>
      <w:r>
        <w:rPr>
          <w:spacing w:val="-2"/>
          <w:sz w:val="24"/>
        </w:rPr>
        <w:t> </w:t>
      </w:r>
      <w:r>
        <w:rPr>
          <w:sz w:val="24"/>
        </w:rPr>
        <w:t>da</w:t>
      </w:r>
      <w:r>
        <w:rPr>
          <w:spacing w:val="-2"/>
          <w:sz w:val="24"/>
        </w:rPr>
        <w:t> </w:t>
      </w:r>
      <w:r>
        <w:rPr>
          <w:sz w:val="24"/>
        </w:rPr>
        <w:t>despesa,</w:t>
      </w:r>
      <w:r>
        <w:rPr>
          <w:spacing w:val="-2"/>
          <w:sz w:val="24"/>
        </w:rPr>
        <w:t> </w:t>
      </w:r>
      <w:r>
        <w:rPr>
          <w:sz w:val="24"/>
        </w:rPr>
        <w:t>o</w:t>
      </w:r>
      <w:r>
        <w:rPr>
          <w:spacing w:val="-2"/>
          <w:sz w:val="24"/>
        </w:rPr>
        <w:t> </w:t>
      </w:r>
      <w:r>
        <w:rPr>
          <w:sz w:val="24"/>
        </w:rPr>
        <w:t>pagamento</w:t>
      </w:r>
      <w:r>
        <w:rPr>
          <w:spacing w:val="-2"/>
          <w:sz w:val="24"/>
        </w:rPr>
        <w:t> </w:t>
      </w:r>
      <w:r>
        <w:rPr>
          <w:sz w:val="24"/>
        </w:rPr>
        <w:t>ficará</w:t>
      </w:r>
      <w:r>
        <w:rPr>
          <w:spacing w:val="-2"/>
          <w:sz w:val="24"/>
        </w:rPr>
        <w:t> </w:t>
      </w:r>
      <w:r>
        <w:rPr>
          <w:sz w:val="24"/>
        </w:rPr>
        <w:t>sobrestado</w:t>
      </w:r>
      <w:r>
        <w:rPr>
          <w:spacing w:val="-2"/>
          <w:sz w:val="24"/>
        </w:rPr>
        <w:t> </w:t>
      </w:r>
      <w:r>
        <w:rPr>
          <w:sz w:val="24"/>
        </w:rPr>
        <w:t>até</w:t>
      </w:r>
      <w:r>
        <w:rPr>
          <w:spacing w:val="-2"/>
          <w:sz w:val="24"/>
        </w:rPr>
        <w:t> </w:t>
      </w:r>
      <w:r>
        <w:rPr>
          <w:sz w:val="24"/>
        </w:rPr>
        <w:t>que</w:t>
      </w:r>
      <w:r>
        <w:rPr>
          <w:spacing w:val="-2"/>
          <w:sz w:val="24"/>
        </w:rPr>
        <w:t> </w:t>
      </w:r>
      <w:r>
        <w:rPr>
          <w:sz w:val="24"/>
        </w:rPr>
        <w:t>o contratado providencie as medidas saneadoras. Nessa hipótese, o prazo para pagamento iniciar-se-á após a comprovação da regularização da situação, não acarretando qualquer ônus para o contratante.</w:t>
      </w:r>
    </w:p>
    <w:p>
      <w:pPr>
        <w:pStyle w:val="ListParagraph"/>
        <w:numPr>
          <w:ilvl w:val="1"/>
          <w:numId w:val="16"/>
        </w:numPr>
        <w:tabs>
          <w:tab w:pos="599" w:val="left" w:leader="none"/>
        </w:tabs>
        <w:spacing w:line="267" w:lineRule="exact" w:before="0" w:after="0"/>
        <w:ind w:left="599" w:right="0" w:hanging="480"/>
        <w:jc w:val="left"/>
        <w:rPr>
          <w:sz w:val="24"/>
        </w:rPr>
      </w:pPr>
      <w:r>
        <w:rPr>
          <w:sz w:val="24"/>
        </w:rPr>
        <w:t>Quando do pagamento, será efetuada a retenção tributária prevista na legislação </w:t>
      </w:r>
      <w:r>
        <w:rPr>
          <w:spacing w:val="-2"/>
          <w:sz w:val="24"/>
        </w:rPr>
        <w:t>aplicável.</w:t>
      </w:r>
    </w:p>
    <w:p>
      <w:pPr>
        <w:pStyle w:val="ListParagraph"/>
        <w:numPr>
          <w:ilvl w:val="2"/>
          <w:numId w:val="16"/>
        </w:numPr>
        <w:tabs>
          <w:tab w:pos="779" w:val="left" w:leader="none"/>
        </w:tabs>
        <w:spacing w:line="270" w:lineRule="exact" w:before="0" w:after="0"/>
        <w:ind w:left="779" w:right="0" w:hanging="660"/>
        <w:jc w:val="left"/>
        <w:rPr>
          <w:sz w:val="24"/>
        </w:rPr>
      </w:pPr>
      <w:r>
        <w:rPr>
          <w:sz w:val="24"/>
        </w:rPr>
        <w:t>Independentemente do percentual de tributo inserido na planilha, no pagamento serão retidos na fonte os percentuais estabelecidos na legislação </w:t>
      </w:r>
      <w:r>
        <w:rPr>
          <w:spacing w:val="-2"/>
          <w:sz w:val="24"/>
        </w:rPr>
        <w:t>vigente.</w:t>
      </w:r>
    </w:p>
    <w:p>
      <w:pPr>
        <w:pStyle w:val="ListParagraph"/>
        <w:numPr>
          <w:ilvl w:val="2"/>
          <w:numId w:val="16"/>
        </w:numPr>
        <w:tabs>
          <w:tab w:pos="779" w:val="left" w:leader="none"/>
        </w:tabs>
        <w:spacing w:line="270" w:lineRule="exact" w:before="0" w:after="0"/>
        <w:ind w:left="779" w:right="0" w:hanging="660"/>
        <w:jc w:val="left"/>
        <w:rPr>
          <w:sz w:val="24"/>
        </w:rPr>
      </w:pPr>
      <w:r>
        <w:rPr>
          <w:sz w:val="24"/>
        </w:rPr>
        <w:t>O contratado regularmente optante pelo Simples Nacional, nos termos da Lei Complementar nº 123/2006, não sofrerá a retenção tributária quanto </w:t>
      </w:r>
      <w:r>
        <w:rPr>
          <w:spacing w:val="-5"/>
          <w:sz w:val="24"/>
        </w:rPr>
        <w:t>aos</w:t>
      </w:r>
    </w:p>
    <w:p>
      <w:pPr>
        <w:spacing w:line="235" w:lineRule="auto" w:before="2"/>
        <w:ind w:left="119" w:right="0" w:firstLine="0"/>
        <w:jc w:val="left"/>
        <w:rPr>
          <w:sz w:val="24"/>
        </w:rPr>
      </w:pPr>
      <w:r>
        <w:rPr>
          <w:sz w:val="24"/>
        </w:rPr>
        <w:t>impostos</w:t>
      </w:r>
      <w:r>
        <w:rPr>
          <w:spacing w:val="-2"/>
          <w:sz w:val="24"/>
        </w:rPr>
        <w:t> </w:t>
      </w:r>
      <w:r>
        <w:rPr>
          <w:sz w:val="24"/>
        </w:rPr>
        <w:t>e</w:t>
      </w:r>
      <w:r>
        <w:rPr>
          <w:spacing w:val="-2"/>
          <w:sz w:val="24"/>
        </w:rPr>
        <w:t> </w:t>
      </w:r>
      <w:r>
        <w:rPr>
          <w:sz w:val="24"/>
        </w:rPr>
        <w:t>contribuições</w:t>
      </w:r>
      <w:r>
        <w:rPr>
          <w:spacing w:val="-2"/>
          <w:sz w:val="24"/>
        </w:rPr>
        <w:t> </w:t>
      </w:r>
      <w:r>
        <w:rPr>
          <w:sz w:val="24"/>
        </w:rPr>
        <w:t>abrangidos</w:t>
      </w:r>
      <w:r>
        <w:rPr>
          <w:spacing w:val="-2"/>
          <w:sz w:val="24"/>
        </w:rPr>
        <w:t> </w:t>
      </w:r>
      <w:r>
        <w:rPr>
          <w:sz w:val="24"/>
        </w:rPr>
        <w:t>por</w:t>
      </w:r>
      <w:r>
        <w:rPr>
          <w:spacing w:val="-2"/>
          <w:sz w:val="24"/>
        </w:rPr>
        <w:t> </w:t>
      </w:r>
      <w:r>
        <w:rPr>
          <w:sz w:val="24"/>
        </w:rPr>
        <w:t>aquele</w:t>
      </w:r>
      <w:r>
        <w:rPr>
          <w:spacing w:val="-2"/>
          <w:sz w:val="24"/>
        </w:rPr>
        <w:t> </w:t>
      </w:r>
      <w:r>
        <w:rPr>
          <w:sz w:val="24"/>
        </w:rPr>
        <w:t>Regime.</w:t>
      </w:r>
      <w:r>
        <w:rPr>
          <w:spacing w:val="-2"/>
          <w:sz w:val="24"/>
        </w:rPr>
        <w:t> </w:t>
      </w:r>
      <w:r>
        <w:rPr>
          <w:sz w:val="24"/>
        </w:rPr>
        <w:t>No</w:t>
      </w:r>
      <w:r>
        <w:rPr>
          <w:spacing w:val="-2"/>
          <w:sz w:val="24"/>
        </w:rPr>
        <w:t> </w:t>
      </w:r>
      <w:r>
        <w:rPr>
          <w:sz w:val="24"/>
        </w:rPr>
        <w:t>entanto,</w:t>
      </w:r>
      <w:r>
        <w:rPr>
          <w:spacing w:val="-2"/>
          <w:sz w:val="24"/>
        </w:rPr>
        <w:t> </w:t>
      </w:r>
      <w:r>
        <w:rPr>
          <w:sz w:val="24"/>
        </w:rPr>
        <w:t>o</w:t>
      </w:r>
      <w:r>
        <w:rPr>
          <w:spacing w:val="-2"/>
          <w:sz w:val="24"/>
        </w:rPr>
        <w:t> </w:t>
      </w:r>
      <w:r>
        <w:rPr>
          <w:sz w:val="24"/>
        </w:rPr>
        <w:t>pagamento</w:t>
      </w:r>
      <w:r>
        <w:rPr>
          <w:spacing w:val="-2"/>
          <w:sz w:val="24"/>
        </w:rPr>
        <w:t> </w:t>
      </w:r>
      <w:r>
        <w:rPr>
          <w:sz w:val="24"/>
        </w:rPr>
        <w:t>ficará</w:t>
      </w:r>
      <w:r>
        <w:rPr>
          <w:spacing w:val="-2"/>
          <w:sz w:val="24"/>
        </w:rPr>
        <w:t> </w:t>
      </w:r>
      <w:r>
        <w:rPr>
          <w:sz w:val="24"/>
        </w:rPr>
        <w:t>condicionado</w:t>
      </w:r>
      <w:r>
        <w:rPr>
          <w:spacing w:val="-2"/>
          <w:sz w:val="24"/>
        </w:rPr>
        <w:t> </w:t>
      </w:r>
      <w:r>
        <w:rPr>
          <w:sz w:val="24"/>
        </w:rPr>
        <w:t>à</w:t>
      </w:r>
      <w:r>
        <w:rPr>
          <w:spacing w:val="-2"/>
          <w:sz w:val="24"/>
        </w:rPr>
        <w:t> </w:t>
      </w:r>
      <w:r>
        <w:rPr>
          <w:sz w:val="24"/>
        </w:rPr>
        <w:t>apresentação</w:t>
      </w:r>
      <w:r>
        <w:rPr>
          <w:spacing w:val="-2"/>
          <w:sz w:val="24"/>
        </w:rPr>
        <w:t> </w:t>
      </w:r>
      <w:r>
        <w:rPr>
          <w:sz w:val="24"/>
        </w:rPr>
        <w:t>de</w:t>
      </w:r>
      <w:r>
        <w:rPr>
          <w:spacing w:val="-2"/>
          <w:sz w:val="24"/>
        </w:rPr>
        <w:t> </w:t>
      </w:r>
      <w:r>
        <w:rPr>
          <w:sz w:val="24"/>
        </w:rPr>
        <w:t>comprovação,</w:t>
      </w:r>
      <w:r>
        <w:rPr>
          <w:spacing w:val="-2"/>
          <w:sz w:val="24"/>
        </w:rPr>
        <w:t> </w:t>
      </w:r>
      <w:r>
        <w:rPr>
          <w:sz w:val="24"/>
        </w:rPr>
        <w:t>por</w:t>
      </w:r>
      <w:r>
        <w:rPr>
          <w:spacing w:val="-2"/>
          <w:sz w:val="24"/>
        </w:rPr>
        <w:t> </w:t>
      </w:r>
      <w:r>
        <w:rPr>
          <w:sz w:val="24"/>
        </w:rPr>
        <w:t>meio</w:t>
      </w:r>
      <w:r>
        <w:rPr>
          <w:spacing w:val="-2"/>
          <w:sz w:val="24"/>
        </w:rPr>
        <w:t> </w:t>
      </w:r>
      <w:r>
        <w:rPr>
          <w:sz w:val="24"/>
        </w:rPr>
        <w:t>de</w:t>
      </w:r>
      <w:r>
        <w:rPr>
          <w:spacing w:val="-2"/>
          <w:sz w:val="24"/>
        </w:rPr>
        <w:t> </w:t>
      </w:r>
      <w:r>
        <w:rPr>
          <w:sz w:val="24"/>
        </w:rPr>
        <w:t>documento oficial, de que faz jus ao tratamento tributário favorecido previsto na referida Lei Complementar nº 123/2006.</w:t>
      </w:r>
    </w:p>
    <w:p>
      <w:pPr>
        <w:pStyle w:val="ListParagraph"/>
        <w:numPr>
          <w:ilvl w:val="1"/>
          <w:numId w:val="16"/>
        </w:numPr>
        <w:tabs>
          <w:tab w:pos="599" w:val="left" w:leader="none"/>
        </w:tabs>
        <w:spacing w:line="235" w:lineRule="auto" w:before="0" w:after="0"/>
        <w:ind w:left="119" w:right="464" w:firstLine="0"/>
        <w:jc w:val="left"/>
        <w:rPr>
          <w:sz w:val="24"/>
        </w:rPr>
      </w:pPr>
      <w:r>
        <w:rPr>
          <w:sz w:val="24"/>
        </w:rPr>
        <w:t>Os</w:t>
      </w:r>
      <w:r>
        <w:rPr>
          <w:spacing w:val="-2"/>
          <w:sz w:val="24"/>
        </w:rPr>
        <w:t> </w:t>
      </w:r>
      <w:r>
        <w:rPr>
          <w:sz w:val="24"/>
        </w:rPr>
        <w:t>pagamentos</w:t>
      </w:r>
      <w:r>
        <w:rPr>
          <w:spacing w:val="-2"/>
          <w:sz w:val="24"/>
        </w:rPr>
        <w:t> </w:t>
      </w:r>
      <w:r>
        <w:rPr>
          <w:sz w:val="24"/>
        </w:rPr>
        <w:t>eventualmente</w:t>
      </w:r>
      <w:r>
        <w:rPr>
          <w:spacing w:val="-2"/>
          <w:sz w:val="24"/>
        </w:rPr>
        <w:t> </w:t>
      </w:r>
      <w:r>
        <w:rPr>
          <w:sz w:val="24"/>
        </w:rPr>
        <w:t>realizados</w:t>
      </w:r>
      <w:r>
        <w:rPr>
          <w:spacing w:val="-2"/>
          <w:sz w:val="24"/>
        </w:rPr>
        <w:t> </w:t>
      </w:r>
      <w:r>
        <w:rPr>
          <w:sz w:val="24"/>
        </w:rPr>
        <w:t>com</w:t>
      </w:r>
      <w:r>
        <w:rPr>
          <w:spacing w:val="-2"/>
          <w:sz w:val="24"/>
        </w:rPr>
        <w:t> </w:t>
      </w:r>
      <w:r>
        <w:rPr>
          <w:sz w:val="24"/>
        </w:rPr>
        <w:t>atraso,</w:t>
      </w:r>
      <w:r>
        <w:rPr>
          <w:spacing w:val="-2"/>
          <w:sz w:val="24"/>
        </w:rPr>
        <w:t> </w:t>
      </w:r>
      <w:r>
        <w:rPr>
          <w:sz w:val="24"/>
        </w:rPr>
        <w:t>desde</w:t>
      </w:r>
      <w:r>
        <w:rPr>
          <w:spacing w:val="-2"/>
          <w:sz w:val="24"/>
        </w:rPr>
        <w:t> </w:t>
      </w:r>
      <w:r>
        <w:rPr>
          <w:sz w:val="24"/>
        </w:rPr>
        <w:t>que</w:t>
      </w:r>
      <w:r>
        <w:rPr>
          <w:spacing w:val="-2"/>
          <w:sz w:val="24"/>
        </w:rPr>
        <w:t> </w:t>
      </w:r>
      <w:r>
        <w:rPr>
          <w:sz w:val="24"/>
        </w:rPr>
        <w:t>não</w:t>
      </w:r>
      <w:r>
        <w:rPr>
          <w:spacing w:val="-2"/>
          <w:sz w:val="24"/>
        </w:rPr>
        <w:t> </w:t>
      </w:r>
      <w:r>
        <w:rPr>
          <w:sz w:val="24"/>
        </w:rPr>
        <w:t>decorram</w:t>
      </w:r>
      <w:r>
        <w:rPr>
          <w:spacing w:val="-2"/>
          <w:sz w:val="24"/>
        </w:rPr>
        <w:t> </w:t>
      </w:r>
      <w:r>
        <w:rPr>
          <w:sz w:val="24"/>
        </w:rPr>
        <w:t>de</w:t>
      </w:r>
      <w:r>
        <w:rPr>
          <w:spacing w:val="-2"/>
          <w:sz w:val="24"/>
        </w:rPr>
        <w:t> </w:t>
      </w:r>
      <w:r>
        <w:rPr>
          <w:sz w:val="24"/>
        </w:rPr>
        <w:t>ato</w:t>
      </w:r>
      <w:r>
        <w:rPr>
          <w:spacing w:val="-2"/>
          <w:sz w:val="24"/>
        </w:rPr>
        <w:t> </w:t>
      </w:r>
      <w:r>
        <w:rPr>
          <w:sz w:val="24"/>
        </w:rPr>
        <w:t>ou</w:t>
      </w:r>
      <w:r>
        <w:rPr>
          <w:spacing w:val="-2"/>
          <w:sz w:val="24"/>
        </w:rPr>
        <w:t> </w:t>
      </w:r>
      <w:r>
        <w:rPr>
          <w:sz w:val="24"/>
        </w:rPr>
        <w:t>fato</w:t>
      </w:r>
      <w:r>
        <w:rPr>
          <w:spacing w:val="-2"/>
          <w:sz w:val="24"/>
        </w:rPr>
        <w:t> </w:t>
      </w:r>
      <w:r>
        <w:rPr>
          <w:sz w:val="24"/>
        </w:rPr>
        <w:t>atribuível</w:t>
      </w:r>
      <w:r>
        <w:rPr>
          <w:spacing w:val="-2"/>
          <w:sz w:val="24"/>
        </w:rPr>
        <w:t> </w:t>
      </w:r>
      <w:r>
        <w:rPr>
          <w:sz w:val="24"/>
        </w:rPr>
        <w:t>ao</w:t>
      </w:r>
      <w:r>
        <w:rPr>
          <w:spacing w:val="-2"/>
          <w:sz w:val="24"/>
        </w:rPr>
        <w:t> </w:t>
      </w:r>
      <w:r>
        <w:rPr>
          <w:sz w:val="24"/>
        </w:rPr>
        <w:t>contratado,</w:t>
      </w:r>
      <w:r>
        <w:rPr>
          <w:spacing w:val="-2"/>
          <w:sz w:val="24"/>
        </w:rPr>
        <w:t> </w:t>
      </w:r>
      <w:r>
        <w:rPr>
          <w:sz w:val="24"/>
        </w:rPr>
        <w:t>sofrerão</w:t>
      </w:r>
      <w:r>
        <w:rPr>
          <w:spacing w:val="-2"/>
          <w:sz w:val="24"/>
        </w:rPr>
        <w:t> </w:t>
      </w:r>
      <w:r>
        <w:rPr>
          <w:sz w:val="24"/>
        </w:rPr>
        <w:t>a</w:t>
      </w:r>
      <w:r>
        <w:rPr>
          <w:spacing w:val="-2"/>
          <w:sz w:val="24"/>
        </w:rPr>
        <w:t> </w:t>
      </w:r>
      <w:r>
        <w:rPr>
          <w:sz w:val="24"/>
        </w:rPr>
        <w:t>incidência</w:t>
      </w:r>
      <w:r>
        <w:rPr>
          <w:spacing w:val="-2"/>
          <w:sz w:val="24"/>
        </w:rPr>
        <w:t> </w:t>
      </w:r>
      <w:r>
        <w:rPr>
          <w:sz w:val="24"/>
        </w:rPr>
        <w:t>de</w:t>
      </w:r>
      <w:r>
        <w:rPr>
          <w:spacing w:val="-2"/>
          <w:sz w:val="24"/>
        </w:rPr>
        <w:t> </w:t>
      </w:r>
      <w:r>
        <w:rPr>
          <w:sz w:val="24"/>
        </w:rPr>
        <w:t>atualização monetária e juros de mora pelo </w:t>
      </w:r>
      <w:r>
        <w:rPr>
          <w:b/>
          <w:sz w:val="24"/>
        </w:rPr>
        <w:t>IPCA-E</w:t>
      </w:r>
      <w:r>
        <w:rPr>
          <w:sz w:val="24"/>
        </w:rPr>
        <w:t>, calculado </w:t>
      </w:r>
      <w:r>
        <w:rPr>
          <w:i/>
          <w:sz w:val="24"/>
        </w:rPr>
        <w:t>pro rata die</w:t>
      </w:r>
      <w:r>
        <w:rPr>
          <w:sz w:val="24"/>
        </w:rPr>
        <w:t>, e aqueles pagos em prazo inferior ao estabelecido no instrumento convocatório serão feitos</w:t>
      </w:r>
    </w:p>
    <w:p>
      <w:pPr>
        <w:spacing w:line="268" w:lineRule="exact" w:before="0"/>
        <w:ind w:left="119" w:right="0" w:firstLine="0"/>
        <w:jc w:val="left"/>
        <w:rPr>
          <w:i/>
          <w:sz w:val="24"/>
        </w:rPr>
      </w:pPr>
      <w:r>
        <w:rPr>
          <w:sz w:val="24"/>
        </w:rPr>
        <w:t>mediante</w:t>
      </w:r>
      <w:r>
        <w:rPr>
          <w:spacing w:val="-1"/>
          <w:sz w:val="24"/>
        </w:rPr>
        <w:t> </w:t>
      </w:r>
      <w:r>
        <w:rPr>
          <w:sz w:val="24"/>
        </w:rPr>
        <w:t>desconto</w:t>
      </w:r>
      <w:r>
        <w:rPr>
          <w:spacing w:val="-1"/>
          <w:sz w:val="24"/>
        </w:rPr>
        <w:t> </w:t>
      </w:r>
      <w:r>
        <w:rPr>
          <w:sz w:val="24"/>
        </w:rPr>
        <w:t>de</w:t>
      </w:r>
      <w:r>
        <w:rPr>
          <w:spacing w:val="-1"/>
          <w:sz w:val="24"/>
        </w:rPr>
        <w:t> </w:t>
      </w:r>
      <w:r>
        <w:rPr>
          <w:sz w:val="24"/>
        </w:rPr>
        <w:t>0,5% (um</w:t>
      </w:r>
      <w:r>
        <w:rPr>
          <w:spacing w:val="-1"/>
          <w:sz w:val="24"/>
        </w:rPr>
        <w:t> </w:t>
      </w:r>
      <w:r>
        <w:rPr>
          <w:sz w:val="24"/>
        </w:rPr>
        <w:t>meio</w:t>
      </w:r>
      <w:r>
        <w:rPr>
          <w:spacing w:val="-1"/>
          <w:sz w:val="24"/>
        </w:rPr>
        <w:t> </w:t>
      </w:r>
      <w:r>
        <w:rPr>
          <w:sz w:val="24"/>
        </w:rPr>
        <w:t>por cento)</w:t>
      </w:r>
      <w:r>
        <w:rPr>
          <w:spacing w:val="-1"/>
          <w:sz w:val="24"/>
        </w:rPr>
        <w:t> </w:t>
      </w:r>
      <w:r>
        <w:rPr>
          <w:sz w:val="24"/>
        </w:rPr>
        <w:t>ao</w:t>
      </w:r>
      <w:r>
        <w:rPr>
          <w:spacing w:val="-1"/>
          <w:sz w:val="24"/>
        </w:rPr>
        <w:t> </w:t>
      </w:r>
      <w:r>
        <w:rPr>
          <w:sz w:val="24"/>
        </w:rPr>
        <w:t>mês, calculado</w:t>
      </w:r>
      <w:r>
        <w:rPr>
          <w:spacing w:val="-1"/>
          <w:sz w:val="24"/>
        </w:rPr>
        <w:t> </w:t>
      </w:r>
      <w:r>
        <w:rPr>
          <w:i/>
          <w:sz w:val="24"/>
        </w:rPr>
        <w:t>pro</w:t>
      </w:r>
      <w:r>
        <w:rPr>
          <w:i/>
          <w:spacing w:val="-1"/>
          <w:sz w:val="24"/>
        </w:rPr>
        <w:t> </w:t>
      </w:r>
      <w:r>
        <w:rPr>
          <w:i/>
          <w:sz w:val="24"/>
        </w:rPr>
        <w:t>rata </w:t>
      </w:r>
      <w:r>
        <w:rPr>
          <w:i/>
          <w:spacing w:val="-4"/>
          <w:sz w:val="24"/>
        </w:rPr>
        <w:t>die.</w:t>
      </w:r>
    </w:p>
    <w:p>
      <w:pPr>
        <w:pStyle w:val="ListParagraph"/>
        <w:numPr>
          <w:ilvl w:val="1"/>
          <w:numId w:val="16"/>
        </w:numPr>
        <w:tabs>
          <w:tab w:pos="599" w:val="left" w:leader="none"/>
        </w:tabs>
        <w:spacing w:line="235" w:lineRule="auto" w:before="0" w:after="0"/>
        <w:ind w:left="119" w:right="168" w:firstLine="0"/>
        <w:jc w:val="left"/>
        <w:rPr>
          <w:sz w:val="24"/>
        </w:rPr>
      </w:pPr>
      <w:r>
        <w:rPr>
          <w:sz w:val="24"/>
        </w:rPr>
        <w:t>O contratado deverá emitir a Nota Fiscal Eletrônica – NF-e, consoante o Protocolo ICMS nº 42/2009, com a redação conferida pelo Protocolo ICMS nº 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w:t>
      </w:r>
      <w:r>
        <w:rPr>
          <w:spacing w:val="-2"/>
          <w:sz w:val="24"/>
        </w:rPr>
        <w:t> </w:t>
      </w:r>
      <w:r>
        <w:rPr>
          <w:sz w:val="24"/>
        </w:rPr>
        <w:t>a,</w:t>
      </w:r>
      <w:r>
        <w:rPr>
          <w:spacing w:val="-2"/>
          <w:sz w:val="24"/>
        </w:rPr>
        <w:t> </w:t>
      </w:r>
      <w:r>
        <w:rPr>
          <w:sz w:val="24"/>
        </w:rPr>
        <w:t>b,</w:t>
      </w:r>
      <w:r>
        <w:rPr>
          <w:spacing w:val="-2"/>
          <w:sz w:val="24"/>
        </w:rPr>
        <w:t> </w:t>
      </w:r>
      <w:r>
        <w:rPr>
          <w:sz w:val="24"/>
        </w:rPr>
        <w:t>c,</w:t>
      </w:r>
      <w:r>
        <w:rPr>
          <w:spacing w:val="-2"/>
          <w:sz w:val="24"/>
        </w:rPr>
        <w:t> </w:t>
      </w:r>
      <w:r>
        <w:rPr>
          <w:sz w:val="24"/>
        </w:rPr>
        <w:t>d</w:t>
      </w:r>
      <w:r>
        <w:rPr>
          <w:spacing w:val="-2"/>
          <w:sz w:val="24"/>
        </w:rPr>
        <w:t> </w:t>
      </w:r>
      <w:r>
        <w:rPr>
          <w:sz w:val="24"/>
        </w:rPr>
        <w:t>e</w:t>
      </w:r>
      <w:r>
        <w:rPr>
          <w:spacing w:val="-2"/>
          <w:sz w:val="24"/>
        </w:rPr>
        <w:t> </w:t>
      </w:r>
      <w:r>
        <w:rPr>
          <w:sz w:val="24"/>
        </w:rPr>
        <w:t>e</w:t>
      </w:r>
      <w:r>
        <w:rPr>
          <w:i/>
          <w:sz w:val="24"/>
        </w:rPr>
        <w:t>,</w:t>
      </w:r>
      <w:r>
        <w:rPr>
          <w:i/>
          <w:spacing w:val="-2"/>
          <w:sz w:val="24"/>
        </w:rPr>
        <w:t> </w:t>
      </w:r>
      <w:r>
        <w:rPr>
          <w:sz w:val="24"/>
        </w:rPr>
        <w:t>do</w:t>
      </w:r>
      <w:r>
        <w:rPr>
          <w:spacing w:val="-2"/>
          <w:sz w:val="24"/>
        </w:rPr>
        <w:t> </w:t>
      </w:r>
      <w:r>
        <w:rPr>
          <w:sz w:val="24"/>
        </w:rPr>
        <w:t>§1º,</w:t>
      </w:r>
      <w:r>
        <w:rPr>
          <w:spacing w:val="-2"/>
          <w:sz w:val="24"/>
        </w:rPr>
        <w:t> </w:t>
      </w:r>
      <w:r>
        <w:rPr>
          <w:sz w:val="24"/>
        </w:rPr>
        <w:t>do</w:t>
      </w:r>
      <w:r>
        <w:rPr>
          <w:spacing w:val="-2"/>
          <w:sz w:val="24"/>
        </w:rPr>
        <w:t> </w:t>
      </w:r>
      <w:r>
        <w:rPr>
          <w:sz w:val="24"/>
        </w:rPr>
        <w:t>art.</w:t>
      </w:r>
      <w:r>
        <w:rPr>
          <w:spacing w:val="-2"/>
          <w:sz w:val="24"/>
        </w:rPr>
        <w:t> </w:t>
      </w:r>
      <w:r>
        <w:rPr>
          <w:sz w:val="24"/>
        </w:rPr>
        <w:t>2º</w:t>
      </w:r>
      <w:r>
        <w:rPr>
          <w:spacing w:val="-2"/>
          <w:sz w:val="24"/>
        </w:rPr>
        <w:t> </w:t>
      </w:r>
      <w:r>
        <w:rPr>
          <w:sz w:val="24"/>
        </w:rPr>
        <w:t>da Resolução SEFAZ nº 971/2016.</w:t>
      </w:r>
    </w:p>
    <w:p>
      <w:pPr>
        <w:pStyle w:val="ListParagraph"/>
        <w:numPr>
          <w:ilvl w:val="1"/>
          <w:numId w:val="16"/>
        </w:numPr>
        <w:tabs>
          <w:tab w:pos="719" w:val="left" w:leader="none"/>
        </w:tabs>
        <w:spacing w:line="235" w:lineRule="auto" w:before="0" w:after="0"/>
        <w:ind w:left="119" w:right="681" w:firstLine="0"/>
        <w:jc w:val="left"/>
        <w:rPr>
          <w:sz w:val="24"/>
        </w:rPr>
      </w:pPr>
      <w:r>
        <w:rPr>
          <w:sz w:val="24"/>
        </w:rPr>
        <w:t>Caso o Edital admita a subcontratação, os pagamentos aos subcontratados serão realizados diretamente pelo contratado, ficando vedada a emissão de empenho</w:t>
      </w:r>
      <w:r>
        <w:rPr>
          <w:spacing w:val="-2"/>
          <w:sz w:val="24"/>
        </w:rPr>
        <w:t> </w:t>
      </w:r>
      <w:r>
        <w:rPr>
          <w:sz w:val="24"/>
        </w:rPr>
        <w:t>do</w:t>
      </w:r>
      <w:r>
        <w:rPr>
          <w:spacing w:val="-2"/>
          <w:sz w:val="24"/>
        </w:rPr>
        <w:t> </w:t>
      </w:r>
      <w:r>
        <w:rPr>
          <w:sz w:val="24"/>
        </w:rPr>
        <w:t>contratante</w:t>
      </w:r>
      <w:r>
        <w:rPr>
          <w:spacing w:val="-2"/>
          <w:sz w:val="24"/>
        </w:rPr>
        <w:t> </w:t>
      </w:r>
      <w:r>
        <w:rPr>
          <w:sz w:val="24"/>
        </w:rPr>
        <w:t>diretamente</w:t>
      </w:r>
      <w:r>
        <w:rPr>
          <w:spacing w:val="-2"/>
          <w:sz w:val="24"/>
        </w:rPr>
        <w:t> </w:t>
      </w:r>
      <w:r>
        <w:rPr>
          <w:sz w:val="24"/>
        </w:rPr>
        <w:t>aos</w:t>
      </w:r>
      <w:r>
        <w:rPr>
          <w:spacing w:val="-2"/>
          <w:sz w:val="24"/>
        </w:rPr>
        <w:t> </w:t>
      </w:r>
      <w:r>
        <w:rPr>
          <w:sz w:val="24"/>
        </w:rPr>
        <w:t>subcontratados,</w:t>
      </w:r>
      <w:r>
        <w:rPr>
          <w:spacing w:val="-2"/>
          <w:sz w:val="24"/>
        </w:rPr>
        <w:t> </w:t>
      </w:r>
      <w:r>
        <w:rPr>
          <w:sz w:val="24"/>
        </w:rPr>
        <w:t>ressalvada,</w:t>
      </w:r>
      <w:r>
        <w:rPr>
          <w:spacing w:val="-2"/>
          <w:sz w:val="24"/>
        </w:rPr>
        <w:t> </w:t>
      </w:r>
      <w:r>
        <w:rPr>
          <w:sz w:val="24"/>
        </w:rPr>
        <w:t>nos</w:t>
      </w:r>
      <w:r>
        <w:rPr>
          <w:spacing w:val="-2"/>
          <w:sz w:val="24"/>
        </w:rPr>
        <w:t> </w:t>
      </w:r>
      <w:r>
        <w:rPr>
          <w:sz w:val="24"/>
        </w:rPr>
        <w:t>casos</w:t>
      </w:r>
      <w:r>
        <w:rPr>
          <w:spacing w:val="-2"/>
          <w:sz w:val="24"/>
        </w:rPr>
        <w:t> </w:t>
      </w:r>
      <w:r>
        <w:rPr>
          <w:sz w:val="24"/>
        </w:rPr>
        <w:t>de</w:t>
      </w:r>
      <w:r>
        <w:rPr>
          <w:spacing w:val="-2"/>
          <w:sz w:val="24"/>
        </w:rPr>
        <w:t> </w:t>
      </w:r>
      <w:r>
        <w:rPr>
          <w:sz w:val="24"/>
        </w:rPr>
        <w:t>prestação</w:t>
      </w:r>
      <w:r>
        <w:rPr>
          <w:spacing w:val="-2"/>
          <w:sz w:val="24"/>
        </w:rPr>
        <w:t> </w:t>
      </w:r>
      <w:r>
        <w:rPr>
          <w:sz w:val="24"/>
        </w:rPr>
        <w:t>de</w:t>
      </w:r>
      <w:r>
        <w:rPr>
          <w:spacing w:val="-2"/>
          <w:sz w:val="24"/>
        </w:rPr>
        <w:t> </w:t>
      </w:r>
      <w:r>
        <w:rPr>
          <w:sz w:val="24"/>
        </w:rPr>
        <w:t>serviços,</w:t>
      </w:r>
      <w:r>
        <w:rPr>
          <w:spacing w:val="-2"/>
          <w:sz w:val="24"/>
        </w:rPr>
        <w:t> </w:t>
      </w:r>
      <w:r>
        <w:rPr>
          <w:sz w:val="24"/>
        </w:rPr>
        <w:t>a</w:t>
      </w:r>
      <w:r>
        <w:rPr>
          <w:spacing w:val="-2"/>
          <w:sz w:val="24"/>
        </w:rPr>
        <w:t> </w:t>
      </w:r>
      <w:r>
        <w:rPr>
          <w:sz w:val="24"/>
        </w:rPr>
        <w:t>hipótese</w:t>
      </w:r>
      <w:r>
        <w:rPr>
          <w:spacing w:val="-2"/>
          <w:sz w:val="24"/>
        </w:rPr>
        <w:t> </w:t>
      </w:r>
      <w:r>
        <w:rPr>
          <w:sz w:val="24"/>
        </w:rPr>
        <w:t>dos</w:t>
      </w:r>
      <w:r>
        <w:rPr>
          <w:spacing w:val="-2"/>
          <w:sz w:val="24"/>
        </w:rPr>
        <w:t> </w:t>
      </w:r>
      <w:r>
        <w:rPr>
          <w:sz w:val="24"/>
        </w:rPr>
        <w:t>arts.</w:t>
      </w:r>
      <w:r>
        <w:rPr>
          <w:spacing w:val="-2"/>
          <w:sz w:val="24"/>
        </w:rPr>
        <w:t> </w:t>
      </w:r>
      <w:r>
        <w:rPr>
          <w:sz w:val="24"/>
        </w:rPr>
        <w:t>48</w:t>
      </w:r>
      <w:r>
        <w:rPr>
          <w:spacing w:val="-2"/>
          <w:sz w:val="24"/>
        </w:rPr>
        <w:t> </w:t>
      </w:r>
      <w:r>
        <w:rPr>
          <w:sz w:val="24"/>
        </w:rPr>
        <w:t>e</w:t>
      </w:r>
      <w:r>
        <w:rPr>
          <w:spacing w:val="-2"/>
          <w:sz w:val="24"/>
        </w:rPr>
        <w:t> </w:t>
      </w:r>
      <w:r>
        <w:rPr>
          <w:sz w:val="24"/>
        </w:rPr>
        <w:t>49</w:t>
      </w:r>
      <w:r>
        <w:rPr>
          <w:spacing w:val="-2"/>
          <w:sz w:val="24"/>
        </w:rPr>
        <w:t> </w:t>
      </w:r>
      <w:r>
        <w:rPr>
          <w:sz w:val="24"/>
        </w:rPr>
        <w:t>da</w:t>
      </w:r>
      <w:r>
        <w:rPr>
          <w:spacing w:val="-2"/>
          <w:sz w:val="24"/>
        </w:rPr>
        <w:t> </w:t>
      </w:r>
      <w:r>
        <w:rPr>
          <w:sz w:val="24"/>
        </w:rPr>
        <w:t>Lei</w:t>
      </w:r>
      <w:r>
        <w:rPr>
          <w:spacing w:val="-2"/>
          <w:sz w:val="24"/>
        </w:rPr>
        <w:t> </w:t>
      </w:r>
      <w:r>
        <w:rPr>
          <w:sz w:val="24"/>
        </w:rPr>
        <w:t>Complementar</w:t>
      </w:r>
      <w:r>
        <w:rPr>
          <w:spacing w:val="-2"/>
          <w:sz w:val="24"/>
        </w:rPr>
        <w:t> </w:t>
      </w:r>
      <w:r>
        <w:rPr>
          <w:sz w:val="24"/>
        </w:rPr>
        <w:t>nº </w:t>
      </w:r>
      <w:r>
        <w:rPr>
          <w:spacing w:val="-2"/>
          <w:sz w:val="24"/>
        </w:rPr>
        <w:t>123/2006.</w:t>
      </w:r>
    </w:p>
    <w:p>
      <w:pPr>
        <w:pStyle w:val="ListParagraph"/>
        <w:numPr>
          <w:ilvl w:val="2"/>
          <w:numId w:val="18"/>
        </w:numPr>
        <w:tabs>
          <w:tab w:pos="876" w:val="left" w:leader="none"/>
        </w:tabs>
        <w:spacing w:line="270" w:lineRule="exact" w:before="0" w:after="0"/>
        <w:ind w:left="876" w:right="0" w:hanging="757"/>
        <w:jc w:val="left"/>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4"/>
        <w:rPr>
          <w:sz w:val="24"/>
        </w:rPr>
      </w:pPr>
    </w:p>
    <w:p>
      <w:pPr>
        <w:pStyle w:val="ListParagraph"/>
        <w:numPr>
          <w:ilvl w:val="0"/>
          <w:numId w:val="1"/>
        </w:numPr>
        <w:tabs>
          <w:tab w:pos="418" w:val="left" w:leader="none"/>
        </w:tabs>
        <w:spacing w:line="240" w:lineRule="auto" w:before="0" w:after="0"/>
        <w:ind w:left="418" w:right="0" w:hanging="299"/>
        <w:jc w:val="left"/>
        <w:rPr>
          <w:b/>
          <w:sz w:val="20"/>
        </w:rPr>
      </w:pPr>
      <w:r>
        <w:rPr>
          <w:b/>
          <w:sz w:val="20"/>
        </w:rPr>
        <w:t>PRAZO</w:t>
      </w:r>
      <w:r>
        <w:rPr>
          <w:b/>
          <w:spacing w:val="-1"/>
          <w:sz w:val="20"/>
        </w:rPr>
        <w:t> </w:t>
      </w:r>
      <w:r>
        <w:rPr>
          <w:b/>
          <w:spacing w:val="-2"/>
          <w:sz w:val="20"/>
        </w:rPr>
        <w:t>CONTRATUAL</w:t>
      </w:r>
    </w:p>
    <w:p>
      <w:pPr>
        <w:pStyle w:val="BodyText"/>
        <w:spacing w:before="47"/>
        <w:rPr>
          <w:b/>
        </w:rPr>
      </w:pPr>
    </w:p>
    <w:p>
      <w:pPr>
        <w:pStyle w:val="ListParagraph"/>
        <w:numPr>
          <w:ilvl w:val="1"/>
          <w:numId w:val="19"/>
        </w:numPr>
        <w:tabs>
          <w:tab w:pos="599" w:val="left" w:leader="none"/>
        </w:tabs>
        <w:spacing w:line="235" w:lineRule="auto" w:before="0" w:after="0"/>
        <w:ind w:left="119" w:right="490"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vigência</w:t>
      </w:r>
      <w:r>
        <w:rPr>
          <w:spacing w:val="-2"/>
          <w:sz w:val="24"/>
        </w:rPr>
        <w:t> </w:t>
      </w:r>
      <w:r>
        <w:rPr>
          <w:sz w:val="24"/>
        </w:rPr>
        <w:t>do</w:t>
      </w:r>
      <w:r>
        <w:rPr>
          <w:spacing w:val="-2"/>
          <w:sz w:val="24"/>
        </w:rPr>
        <w:t> </w:t>
      </w:r>
      <w:r>
        <w:rPr>
          <w:sz w:val="24"/>
        </w:rPr>
        <w:t>Contrato</w:t>
      </w:r>
      <w:r>
        <w:rPr>
          <w:spacing w:val="-2"/>
          <w:sz w:val="24"/>
        </w:rPr>
        <w:t> </w:t>
      </w:r>
      <w:r>
        <w:rPr>
          <w:sz w:val="24"/>
        </w:rPr>
        <w:t>é</w:t>
      </w:r>
      <w:r>
        <w:rPr>
          <w:spacing w:val="-2"/>
          <w:sz w:val="24"/>
        </w:rPr>
        <w:t> </w:t>
      </w:r>
      <w:r>
        <w:rPr>
          <w:sz w:val="24"/>
        </w:rPr>
        <w:t>de</w:t>
      </w:r>
      <w:r>
        <w:rPr>
          <w:spacing w:val="-2"/>
          <w:sz w:val="24"/>
        </w:rPr>
        <w:t> </w:t>
      </w:r>
      <w:r>
        <w:rPr>
          <w:sz w:val="24"/>
        </w:rPr>
        <w:t>12</w:t>
      </w:r>
      <w:r>
        <w:rPr>
          <w:spacing w:val="-2"/>
          <w:sz w:val="24"/>
        </w:rPr>
        <w:t> </w:t>
      </w:r>
      <w:r>
        <w:rPr>
          <w:sz w:val="24"/>
        </w:rPr>
        <w:t>(doze)</w:t>
      </w:r>
      <w:r>
        <w:rPr>
          <w:spacing w:val="-2"/>
          <w:sz w:val="24"/>
        </w:rPr>
        <w:t> </w:t>
      </w:r>
      <w:r>
        <w:rPr>
          <w:sz w:val="24"/>
        </w:rPr>
        <w:t>meses,</w:t>
      </w:r>
      <w:r>
        <w:rPr>
          <w:spacing w:val="-2"/>
          <w:sz w:val="24"/>
        </w:rPr>
        <w:t> </w:t>
      </w:r>
      <w:r>
        <w:rPr>
          <w:sz w:val="24"/>
        </w:rPr>
        <w:t>contado</w:t>
      </w:r>
      <w:r>
        <w:rPr>
          <w:spacing w:val="-2"/>
          <w:sz w:val="24"/>
        </w:rPr>
        <w:t> </w:t>
      </w:r>
      <w:r>
        <w:rPr>
          <w:sz w:val="24"/>
        </w:rPr>
        <w:t>da</w:t>
      </w:r>
      <w:r>
        <w:rPr>
          <w:spacing w:val="-2"/>
          <w:sz w:val="24"/>
        </w:rPr>
        <w:t> </w:t>
      </w:r>
      <w:r>
        <w:rPr>
          <w:sz w:val="24"/>
        </w:rPr>
        <w:t>expedição</w:t>
      </w:r>
      <w:r>
        <w:rPr>
          <w:spacing w:val="-2"/>
          <w:sz w:val="24"/>
        </w:rPr>
        <w:t> </w:t>
      </w:r>
      <w:r>
        <w:rPr>
          <w:sz w:val="24"/>
        </w:rPr>
        <w:t>da</w:t>
      </w:r>
      <w:r>
        <w:rPr>
          <w:spacing w:val="-2"/>
          <w:sz w:val="24"/>
        </w:rPr>
        <w:t> </w:t>
      </w:r>
      <w:r>
        <w:rPr>
          <w:sz w:val="24"/>
        </w:rPr>
        <w:t>autorização</w:t>
      </w:r>
      <w:r>
        <w:rPr>
          <w:spacing w:val="-2"/>
          <w:sz w:val="24"/>
        </w:rPr>
        <w:t> </w:t>
      </w:r>
      <w:r>
        <w:rPr>
          <w:sz w:val="24"/>
        </w:rPr>
        <w:t>de</w:t>
      </w:r>
      <w:r>
        <w:rPr>
          <w:spacing w:val="-2"/>
          <w:sz w:val="24"/>
        </w:rPr>
        <w:t> </w:t>
      </w:r>
      <w:r>
        <w:rPr>
          <w:sz w:val="24"/>
        </w:rPr>
        <w:t>fornecimento,</w:t>
      </w:r>
      <w:r>
        <w:rPr>
          <w:spacing w:val="-2"/>
          <w:sz w:val="24"/>
        </w:rPr>
        <w:t> </w:t>
      </w:r>
      <w:r>
        <w:rPr>
          <w:sz w:val="24"/>
        </w:rPr>
        <w:t>desde</w:t>
      </w:r>
      <w:r>
        <w:rPr>
          <w:spacing w:val="-2"/>
          <w:sz w:val="24"/>
        </w:rPr>
        <w:t> </w:t>
      </w:r>
      <w:r>
        <w:rPr>
          <w:sz w:val="24"/>
        </w:rPr>
        <w:t>que</w:t>
      </w:r>
      <w:r>
        <w:rPr>
          <w:spacing w:val="-2"/>
          <w:sz w:val="24"/>
        </w:rPr>
        <w:t> </w:t>
      </w:r>
      <w:r>
        <w:rPr>
          <w:sz w:val="24"/>
        </w:rPr>
        <w:t>previamente</w:t>
      </w:r>
      <w:r>
        <w:rPr>
          <w:spacing w:val="-2"/>
          <w:sz w:val="24"/>
        </w:rPr>
        <w:t> </w:t>
      </w:r>
      <w:r>
        <w:rPr>
          <w:sz w:val="24"/>
        </w:rPr>
        <w:t>divulgado</w:t>
      </w:r>
      <w:r>
        <w:rPr>
          <w:spacing w:val="-2"/>
          <w:sz w:val="24"/>
        </w:rPr>
        <w:t> </w:t>
      </w:r>
      <w:r>
        <w:rPr>
          <w:sz w:val="24"/>
        </w:rPr>
        <w:t>no</w:t>
      </w:r>
      <w:r>
        <w:rPr>
          <w:spacing w:val="-2"/>
          <w:sz w:val="24"/>
        </w:rPr>
        <w:t> </w:t>
      </w:r>
      <w:r>
        <w:rPr>
          <w:sz w:val="24"/>
        </w:rPr>
        <w:t>Portal Nacional de Contratações Públicas.</w:t>
      </w:r>
    </w:p>
    <w:p>
      <w:pPr>
        <w:pStyle w:val="ListParagraph"/>
        <w:numPr>
          <w:ilvl w:val="1"/>
          <w:numId w:val="19"/>
        </w:numPr>
        <w:tabs>
          <w:tab w:pos="599" w:val="left" w:leader="none"/>
        </w:tabs>
        <w:spacing w:line="235" w:lineRule="auto" w:before="0" w:after="0"/>
        <w:ind w:left="119" w:right="790"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vigência</w:t>
      </w:r>
      <w:r>
        <w:rPr>
          <w:spacing w:val="-2"/>
          <w:sz w:val="24"/>
        </w:rPr>
        <w:t> </w:t>
      </w:r>
      <w:r>
        <w:rPr>
          <w:sz w:val="24"/>
        </w:rPr>
        <w:t>será</w:t>
      </w:r>
      <w:r>
        <w:rPr>
          <w:spacing w:val="-2"/>
          <w:sz w:val="24"/>
        </w:rPr>
        <w:t> </w:t>
      </w:r>
      <w:r>
        <w:rPr>
          <w:sz w:val="24"/>
        </w:rPr>
        <w:t>automaticamente</w:t>
      </w:r>
      <w:r>
        <w:rPr>
          <w:spacing w:val="-2"/>
          <w:sz w:val="24"/>
        </w:rPr>
        <w:t> </w:t>
      </w:r>
      <w:r>
        <w:rPr>
          <w:sz w:val="24"/>
        </w:rPr>
        <w:t>prorrogado,</w:t>
      </w:r>
      <w:r>
        <w:rPr>
          <w:spacing w:val="-2"/>
          <w:sz w:val="24"/>
        </w:rPr>
        <w:t> </w:t>
      </w:r>
      <w:r>
        <w:rPr>
          <w:sz w:val="24"/>
        </w:rPr>
        <w:t>sem</w:t>
      </w:r>
      <w:r>
        <w:rPr>
          <w:spacing w:val="-2"/>
          <w:sz w:val="24"/>
        </w:rPr>
        <w:t> </w:t>
      </w:r>
      <w:r>
        <w:rPr>
          <w:sz w:val="24"/>
        </w:rPr>
        <w:t>prejuízo</w:t>
      </w:r>
      <w:r>
        <w:rPr>
          <w:spacing w:val="-2"/>
          <w:sz w:val="24"/>
        </w:rPr>
        <w:t> </w:t>
      </w:r>
      <w:r>
        <w:rPr>
          <w:sz w:val="24"/>
        </w:rPr>
        <w:t>da</w:t>
      </w:r>
      <w:r>
        <w:rPr>
          <w:spacing w:val="-2"/>
          <w:sz w:val="24"/>
        </w:rPr>
        <w:t> </w:t>
      </w:r>
      <w:r>
        <w:rPr>
          <w:sz w:val="24"/>
        </w:rPr>
        <w:t>formalização</w:t>
      </w:r>
      <w:r>
        <w:rPr>
          <w:spacing w:val="-2"/>
          <w:sz w:val="24"/>
        </w:rPr>
        <w:t> </w:t>
      </w:r>
      <w:r>
        <w:rPr>
          <w:sz w:val="24"/>
        </w:rPr>
        <w:t>adequada,</w:t>
      </w:r>
      <w:r>
        <w:rPr>
          <w:spacing w:val="-2"/>
          <w:sz w:val="24"/>
        </w:rPr>
        <w:t> </w:t>
      </w:r>
      <w:r>
        <w:rPr>
          <w:sz w:val="24"/>
        </w:rPr>
        <w:t>quando</w:t>
      </w:r>
      <w:r>
        <w:rPr>
          <w:spacing w:val="-2"/>
          <w:sz w:val="24"/>
        </w:rPr>
        <w:t> </w:t>
      </w:r>
      <w:r>
        <w:rPr>
          <w:sz w:val="24"/>
        </w:rPr>
        <w:t>o</w:t>
      </w:r>
      <w:r>
        <w:rPr>
          <w:spacing w:val="-2"/>
          <w:sz w:val="24"/>
        </w:rPr>
        <w:t> </w:t>
      </w:r>
      <w:r>
        <w:rPr>
          <w:sz w:val="24"/>
        </w:rPr>
        <w:t>objeto</w:t>
      </w:r>
      <w:r>
        <w:rPr>
          <w:spacing w:val="-2"/>
          <w:sz w:val="24"/>
        </w:rPr>
        <w:t> </w:t>
      </w:r>
      <w:r>
        <w:rPr>
          <w:sz w:val="24"/>
        </w:rPr>
        <w:t>não</w:t>
      </w:r>
      <w:r>
        <w:rPr>
          <w:spacing w:val="-2"/>
          <w:sz w:val="24"/>
        </w:rPr>
        <w:t> </w:t>
      </w:r>
      <w:r>
        <w:rPr>
          <w:sz w:val="24"/>
        </w:rPr>
        <w:t>for</w:t>
      </w:r>
      <w:r>
        <w:rPr>
          <w:spacing w:val="-2"/>
          <w:sz w:val="24"/>
        </w:rPr>
        <w:t> </w:t>
      </w:r>
      <w:r>
        <w:rPr>
          <w:sz w:val="24"/>
        </w:rPr>
        <w:t>concluído</w:t>
      </w:r>
      <w:r>
        <w:rPr>
          <w:spacing w:val="-2"/>
          <w:sz w:val="24"/>
        </w:rPr>
        <w:t> </w:t>
      </w:r>
      <w:r>
        <w:rPr>
          <w:sz w:val="24"/>
        </w:rPr>
        <w:t>no</w:t>
      </w:r>
      <w:r>
        <w:rPr>
          <w:spacing w:val="-2"/>
          <w:sz w:val="24"/>
        </w:rPr>
        <w:t> </w:t>
      </w:r>
      <w:r>
        <w:rPr>
          <w:sz w:val="24"/>
        </w:rPr>
        <w:t>período</w:t>
      </w:r>
      <w:r>
        <w:rPr>
          <w:spacing w:val="-2"/>
          <w:sz w:val="24"/>
        </w:rPr>
        <w:t> </w:t>
      </w:r>
      <w:r>
        <w:rPr>
          <w:sz w:val="24"/>
        </w:rPr>
        <w:t>firmado acima, ressalvadas as providências cabíveis no caso de culpa do contratado, previstas neste instrumento e no Contrato.</w:t>
      </w:r>
    </w:p>
    <w:p>
      <w:pPr>
        <w:pStyle w:val="BodyText"/>
        <w:spacing w:before="25"/>
        <w:rPr>
          <w:sz w:val="24"/>
        </w:rPr>
      </w:pPr>
    </w:p>
    <w:p>
      <w:pPr>
        <w:pStyle w:val="ListParagraph"/>
        <w:numPr>
          <w:ilvl w:val="0"/>
          <w:numId w:val="1"/>
        </w:numPr>
        <w:tabs>
          <w:tab w:pos="418" w:val="left" w:leader="none"/>
        </w:tabs>
        <w:spacing w:line="240" w:lineRule="auto" w:before="1" w:after="0"/>
        <w:ind w:left="418" w:right="0" w:hanging="299"/>
        <w:jc w:val="left"/>
        <w:rPr>
          <w:b/>
          <w:sz w:val="20"/>
        </w:rPr>
      </w:pPr>
      <w:r>
        <w:rPr>
          <w:b/>
          <w:spacing w:val="-2"/>
          <w:sz w:val="20"/>
        </w:rPr>
        <w:t>REAJUSTE</w:t>
      </w:r>
    </w:p>
    <w:p>
      <w:pPr>
        <w:pStyle w:val="BodyText"/>
        <w:spacing w:before="42"/>
        <w:rPr>
          <w:b/>
        </w:rPr>
      </w:pPr>
    </w:p>
    <w:p>
      <w:pPr>
        <w:pStyle w:val="ListParagraph"/>
        <w:numPr>
          <w:ilvl w:val="1"/>
          <w:numId w:val="20"/>
        </w:numPr>
        <w:tabs>
          <w:tab w:pos="599" w:val="left" w:leader="none"/>
        </w:tabs>
        <w:spacing w:line="273" w:lineRule="exact" w:before="0" w:after="0"/>
        <w:ind w:left="59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20"/>
        </w:numPr>
        <w:tabs>
          <w:tab w:pos="599" w:val="left" w:leader="none"/>
        </w:tabs>
        <w:spacing w:line="270" w:lineRule="exact" w:before="0" w:after="0"/>
        <w:ind w:left="59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20"/>
        </w:numPr>
        <w:tabs>
          <w:tab w:pos="599" w:val="left" w:leader="none"/>
        </w:tabs>
        <w:spacing w:line="270" w:lineRule="exact" w:before="0" w:after="0"/>
        <w:ind w:left="599" w:right="0" w:hanging="480"/>
        <w:jc w:val="left"/>
        <w:rPr>
          <w:sz w:val="24"/>
        </w:rPr>
      </w:pPr>
      <w:r>
        <w:rPr>
          <w:sz w:val="24"/>
        </w:rPr>
        <w:t>Nos reajustes subsequentes ao primeiro, o interregno mínimo de um ano será contado a partir do fato gerador que deu ensejo ao último </w:t>
      </w:r>
      <w:r>
        <w:rPr>
          <w:spacing w:val="-2"/>
          <w:sz w:val="24"/>
        </w:rPr>
        <w:t>reajuste.</w:t>
      </w:r>
    </w:p>
    <w:p>
      <w:pPr>
        <w:pStyle w:val="ListParagraph"/>
        <w:numPr>
          <w:ilvl w:val="1"/>
          <w:numId w:val="20"/>
        </w:numPr>
        <w:tabs>
          <w:tab w:pos="599" w:val="left" w:leader="none"/>
        </w:tabs>
        <w:spacing w:line="235" w:lineRule="auto" w:before="2" w:after="0"/>
        <w:ind w:left="119" w:right="823" w:firstLine="0"/>
        <w:jc w:val="left"/>
        <w:rPr>
          <w:sz w:val="24"/>
        </w:rPr>
      </w:pPr>
      <w:r>
        <w:rPr>
          <w:sz w:val="24"/>
        </w:rPr>
        <w:t>Os</w:t>
      </w:r>
      <w:r>
        <w:rPr>
          <w:spacing w:val="-2"/>
          <w:sz w:val="24"/>
        </w:rPr>
        <w:t> </w:t>
      </w:r>
      <w:r>
        <w:rPr>
          <w:sz w:val="24"/>
        </w:rPr>
        <w:t>preços</w:t>
      </w:r>
      <w:r>
        <w:rPr>
          <w:spacing w:val="-2"/>
          <w:sz w:val="24"/>
        </w:rPr>
        <w:t> </w:t>
      </w:r>
      <w:r>
        <w:rPr>
          <w:sz w:val="24"/>
        </w:rPr>
        <w:t>iniciais</w:t>
      </w:r>
      <w:r>
        <w:rPr>
          <w:spacing w:val="-2"/>
          <w:sz w:val="24"/>
        </w:rPr>
        <w:t> </w:t>
      </w:r>
      <w:r>
        <w:rPr>
          <w:sz w:val="24"/>
        </w:rPr>
        <w:t>serão</w:t>
      </w:r>
      <w:r>
        <w:rPr>
          <w:spacing w:val="-2"/>
          <w:sz w:val="24"/>
        </w:rPr>
        <w:t> </w:t>
      </w:r>
      <w:r>
        <w:rPr>
          <w:sz w:val="24"/>
        </w:rPr>
        <w:t>reajustados,</w:t>
      </w:r>
      <w:r>
        <w:rPr>
          <w:spacing w:val="-2"/>
          <w:sz w:val="24"/>
        </w:rPr>
        <w:t> </w:t>
      </w:r>
      <w:r>
        <w:rPr>
          <w:sz w:val="24"/>
        </w:rPr>
        <w:t>mediante</w:t>
      </w:r>
      <w:r>
        <w:rPr>
          <w:spacing w:val="-2"/>
          <w:sz w:val="24"/>
        </w:rPr>
        <w:t> </w:t>
      </w:r>
      <w:r>
        <w:rPr>
          <w:sz w:val="24"/>
        </w:rPr>
        <w:t>a</w:t>
      </w:r>
      <w:r>
        <w:rPr>
          <w:spacing w:val="-2"/>
          <w:sz w:val="24"/>
        </w:rPr>
        <w:t> </w:t>
      </w:r>
      <w:r>
        <w:rPr>
          <w:sz w:val="24"/>
        </w:rPr>
        <w:t>aplicação,</w:t>
      </w:r>
      <w:r>
        <w:rPr>
          <w:spacing w:val="-2"/>
          <w:sz w:val="24"/>
        </w:rPr>
        <w:t> </w:t>
      </w:r>
      <w:r>
        <w:rPr>
          <w:sz w:val="24"/>
        </w:rPr>
        <w:t>pelo</w:t>
      </w:r>
      <w:r>
        <w:rPr>
          <w:spacing w:val="-2"/>
          <w:sz w:val="24"/>
        </w:rPr>
        <w:t> </w:t>
      </w:r>
      <w:r>
        <w:rPr>
          <w:sz w:val="24"/>
        </w:rPr>
        <w:t>contratante,</w:t>
      </w:r>
      <w:r>
        <w:rPr>
          <w:spacing w:val="-2"/>
          <w:sz w:val="24"/>
        </w:rPr>
        <w:t> </w:t>
      </w:r>
      <w:r>
        <w:rPr>
          <w:sz w:val="24"/>
        </w:rPr>
        <w:t>do</w:t>
      </w:r>
      <w:r>
        <w:rPr>
          <w:spacing w:val="-2"/>
          <w:sz w:val="24"/>
        </w:rPr>
        <w:t> </w:t>
      </w:r>
      <w:r>
        <w:rPr>
          <w:sz w:val="24"/>
        </w:rPr>
        <w:t>índice</w:t>
      </w:r>
      <w:r>
        <w:rPr>
          <w:spacing w:val="-2"/>
          <w:sz w:val="24"/>
        </w:rPr>
        <w:t> </w:t>
      </w:r>
      <w:r>
        <w:rPr>
          <w:b/>
          <w:sz w:val="24"/>
        </w:rPr>
        <w:t>IPCA</w:t>
      </w:r>
      <w:r>
        <w:rPr>
          <w:sz w:val="24"/>
        </w:rPr>
        <w:t>,</w:t>
      </w:r>
      <w:r>
        <w:rPr>
          <w:spacing w:val="-2"/>
          <w:sz w:val="24"/>
        </w:rPr>
        <w:t> </w:t>
      </w:r>
      <w:r>
        <w:rPr>
          <w:sz w:val="24"/>
        </w:rPr>
        <w:t>exclusivamente</w:t>
      </w:r>
      <w:r>
        <w:rPr>
          <w:spacing w:val="-2"/>
          <w:sz w:val="24"/>
        </w:rPr>
        <w:t> </w:t>
      </w:r>
      <w:r>
        <w:rPr>
          <w:sz w:val="24"/>
        </w:rPr>
        <w:t>para</w:t>
      </w:r>
      <w:r>
        <w:rPr>
          <w:spacing w:val="-2"/>
          <w:sz w:val="24"/>
        </w:rPr>
        <w:t> </w:t>
      </w:r>
      <w:r>
        <w:rPr>
          <w:sz w:val="24"/>
        </w:rPr>
        <w:t>as</w:t>
      </w:r>
      <w:r>
        <w:rPr>
          <w:spacing w:val="-2"/>
          <w:sz w:val="24"/>
        </w:rPr>
        <w:t> </w:t>
      </w:r>
      <w:r>
        <w:rPr>
          <w:sz w:val="24"/>
        </w:rPr>
        <w:t>obrigações</w:t>
      </w:r>
      <w:r>
        <w:rPr>
          <w:spacing w:val="-2"/>
          <w:sz w:val="24"/>
        </w:rPr>
        <w:t> </w:t>
      </w:r>
      <w:r>
        <w:rPr>
          <w:sz w:val="24"/>
        </w:rPr>
        <w:t>que</w:t>
      </w:r>
      <w:r>
        <w:rPr>
          <w:spacing w:val="-2"/>
          <w:sz w:val="24"/>
        </w:rPr>
        <w:t> </w:t>
      </w:r>
      <w:r>
        <w:rPr>
          <w:sz w:val="24"/>
        </w:rPr>
        <w:t>se</w:t>
      </w:r>
      <w:r>
        <w:rPr>
          <w:spacing w:val="-2"/>
          <w:sz w:val="24"/>
        </w:rPr>
        <w:t> </w:t>
      </w:r>
      <w:r>
        <w:rPr>
          <w:sz w:val="24"/>
        </w:rPr>
        <w:t>iniciem</w:t>
      </w:r>
      <w:r>
        <w:rPr>
          <w:spacing w:val="-2"/>
          <w:sz w:val="24"/>
        </w:rPr>
        <w:t> </w:t>
      </w:r>
      <w:r>
        <w:rPr>
          <w:sz w:val="24"/>
        </w:rPr>
        <w:t>após</w:t>
      </w:r>
      <w:r>
        <w:rPr>
          <w:spacing w:val="-2"/>
          <w:sz w:val="24"/>
        </w:rPr>
        <w:t> </w:t>
      </w:r>
      <w:r>
        <w:rPr>
          <w:sz w:val="24"/>
        </w:rPr>
        <w:t>a </w:t>
      </w:r>
      <w:r>
        <w:rPr>
          <w:spacing w:val="-2"/>
          <w:sz w:val="24"/>
        </w:rPr>
        <w:t>anualidade.</w:t>
      </w:r>
    </w:p>
    <w:p>
      <w:pPr>
        <w:pStyle w:val="ListParagraph"/>
        <w:numPr>
          <w:ilvl w:val="1"/>
          <w:numId w:val="20"/>
        </w:numPr>
        <w:tabs>
          <w:tab w:pos="599" w:val="left" w:leader="none"/>
        </w:tabs>
        <w:spacing w:line="235" w:lineRule="auto" w:before="0" w:after="0"/>
        <w:ind w:left="119" w:right="804" w:firstLine="0"/>
        <w:jc w:val="left"/>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atraso</w:t>
      </w:r>
      <w:r>
        <w:rPr>
          <w:spacing w:val="-2"/>
          <w:sz w:val="24"/>
        </w:rPr>
        <w:t> </w:t>
      </w:r>
      <w:r>
        <w:rPr>
          <w:sz w:val="24"/>
        </w:rPr>
        <w:t>ou</w:t>
      </w:r>
      <w:r>
        <w:rPr>
          <w:spacing w:val="-2"/>
          <w:sz w:val="24"/>
        </w:rPr>
        <w:t> </w:t>
      </w:r>
      <w:r>
        <w:rPr>
          <w:sz w:val="24"/>
        </w:rPr>
        <w:t>não</w:t>
      </w:r>
      <w:r>
        <w:rPr>
          <w:spacing w:val="-2"/>
          <w:sz w:val="24"/>
        </w:rPr>
        <w:t> </w:t>
      </w:r>
      <w:r>
        <w:rPr>
          <w:sz w:val="24"/>
        </w:rPr>
        <w:t>divulgação</w:t>
      </w:r>
      <w:r>
        <w:rPr>
          <w:spacing w:val="-2"/>
          <w:sz w:val="24"/>
        </w:rPr>
        <w:t> </w:t>
      </w:r>
      <w:r>
        <w:rPr>
          <w:sz w:val="24"/>
        </w:rPr>
        <w:t>do(s)</w:t>
      </w:r>
      <w:r>
        <w:rPr>
          <w:spacing w:val="-2"/>
          <w:sz w:val="24"/>
        </w:rPr>
        <w:t> </w:t>
      </w:r>
      <w:r>
        <w:rPr>
          <w:sz w:val="24"/>
        </w:rPr>
        <w:t>índice(s)</w:t>
      </w:r>
      <w:r>
        <w:rPr>
          <w:spacing w:val="-2"/>
          <w:sz w:val="24"/>
        </w:rPr>
        <w:t> </w:t>
      </w:r>
      <w:r>
        <w:rPr>
          <w:sz w:val="24"/>
        </w:rPr>
        <w:t>de</w:t>
      </w:r>
      <w:r>
        <w:rPr>
          <w:spacing w:val="-2"/>
          <w:sz w:val="24"/>
        </w:rPr>
        <w:t> </w:t>
      </w:r>
      <w:r>
        <w:rPr>
          <w:sz w:val="24"/>
        </w:rPr>
        <w:t>reajustamento,</w:t>
      </w:r>
      <w:r>
        <w:rPr>
          <w:spacing w:val="-2"/>
          <w:sz w:val="24"/>
        </w:rPr>
        <w:t> </w:t>
      </w:r>
      <w:r>
        <w:rPr>
          <w:sz w:val="24"/>
        </w:rPr>
        <w:t>o</w:t>
      </w:r>
      <w:r>
        <w:rPr>
          <w:spacing w:val="-2"/>
          <w:sz w:val="24"/>
        </w:rPr>
        <w:t> </w:t>
      </w:r>
      <w:r>
        <w:rPr>
          <w:sz w:val="24"/>
        </w:rPr>
        <w:t>contratante</w:t>
      </w:r>
      <w:r>
        <w:rPr>
          <w:spacing w:val="-2"/>
          <w:sz w:val="24"/>
        </w:rPr>
        <w:t> </w:t>
      </w:r>
      <w:r>
        <w:rPr>
          <w:sz w:val="24"/>
        </w:rPr>
        <w:t>pagará</w:t>
      </w:r>
      <w:r>
        <w:rPr>
          <w:spacing w:val="-2"/>
          <w:sz w:val="24"/>
        </w:rPr>
        <w:t> </w:t>
      </w:r>
      <w:r>
        <w:rPr>
          <w:sz w:val="24"/>
        </w:rPr>
        <w:t>ao</w:t>
      </w:r>
      <w:r>
        <w:rPr>
          <w:spacing w:val="-2"/>
          <w:sz w:val="24"/>
        </w:rPr>
        <w:t> </w:t>
      </w:r>
      <w:r>
        <w:rPr>
          <w:sz w:val="24"/>
        </w:rPr>
        <w:t>contratado</w:t>
      </w:r>
      <w:r>
        <w:rPr>
          <w:spacing w:val="-2"/>
          <w:sz w:val="24"/>
        </w:rPr>
        <w:t> </w:t>
      </w:r>
      <w:r>
        <w:rPr>
          <w:sz w:val="24"/>
        </w:rPr>
        <w:t>a</w:t>
      </w:r>
      <w:r>
        <w:rPr>
          <w:spacing w:val="-2"/>
          <w:sz w:val="24"/>
        </w:rPr>
        <w:t> </w:t>
      </w:r>
      <w:r>
        <w:rPr>
          <w:sz w:val="24"/>
        </w:rPr>
        <w:t>importância</w:t>
      </w:r>
      <w:r>
        <w:rPr>
          <w:spacing w:val="-2"/>
          <w:sz w:val="24"/>
        </w:rPr>
        <w:t> </w:t>
      </w:r>
      <w:r>
        <w:rPr>
          <w:sz w:val="24"/>
        </w:rPr>
        <w:t>calculada</w:t>
      </w:r>
      <w:r>
        <w:rPr>
          <w:spacing w:val="-2"/>
          <w:sz w:val="24"/>
        </w:rPr>
        <w:t> </w:t>
      </w:r>
      <w:r>
        <w:rPr>
          <w:sz w:val="24"/>
        </w:rPr>
        <w:t>pela</w:t>
      </w:r>
      <w:r>
        <w:rPr>
          <w:spacing w:val="-2"/>
          <w:sz w:val="24"/>
        </w:rPr>
        <w:t> </w:t>
      </w:r>
      <w:r>
        <w:rPr>
          <w:sz w:val="24"/>
        </w:rPr>
        <w:t>última</w:t>
      </w:r>
      <w:r>
        <w:rPr>
          <w:spacing w:val="-2"/>
          <w:sz w:val="24"/>
        </w:rPr>
        <w:t> </w:t>
      </w:r>
      <w:r>
        <w:rPr>
          <w:sz w:val="24"/>
        </w:rPr>
        <w:t>variação conhecida, liquidando a diferença correspondente tão-logo seja(m) divulgado(s) o(s) índice(s) definitivo(s).</w:t>
      </w:r>
    </w:p>
    <w:p>
      <w:pPr>
        <w:pStyle w:val="ListParagraph"/>
        <w:numPr>
          <w:ilvl w:val="2"/>
          <w:numId w:val="20"/>
        </w:numPr>
        <w:tabs>
          <w:tab w:pos="779" w:val="left" w:leader="none"/>
        </w:tabs>
        <w:spacing w:line="235" w:lineRule="auto" w:before="0" w:after="0"/>
        <w:ind w:left="119" w:right="440" w:firstLine="0"/>
        <w:jc w:val="left"/>
        <w:rPr>
          <w:sz w:val="24"/>
        </w:rPr>
      </w:pPr>
      <w:r>
        <w:rPr>
          <w:sz w:val="24"/>
        </w:rPr>
        <w:t>Fica</w:t>
      </w:r>
      <w:r>
        <w:rPr>
          <w:spacing w:val="-3"/>
          <w:sz w:val="24"/>
        </w:rPr>
        <w:t> </w:t>
      </w:r>
      <w:r>
        <w:rPr>
          <w:sz w:val="24"/>
        </w:rPr>
        <w:t>o</w:t>
      </w:r>
      <w:r>
        <w:rPr>
          <w:spacing w:val="-3"/>
          <w:sz w:val="24"/>
        </w:rPr>
        <w:t> </w:t>
      </w:r>
      <w:r>
        <w:rPr>
          <w:sz w:val="24"/>
        </w:rPr>
        <w:t>contratado</w:t>
      </w:r>
      <w:r>
        <w:rPr>
          <w:spacing w:val="-3"/>
          <w:sz w:val="24"/>
        </w:rPr>
        <w:t> </w:t>
      </w:r>
      <w:r>
        <w:rPr>
          <w:sz w:val="24"/>
        </w:rPr>
        <w:t>obrigado</w:t>
      </w:r>
      <w:r>
        <w:rPr>
          <w:spacing w:val="-3"/>
          <w:sz w:val="24"/>
        </w:rPr>
        <w:t> </w:t>
      </w:r>
      <w:r>
        <w:rPr>
          <w:sz w:val="24"/>
        </w:rPr>
        <w:t>a</w:t>
      </w:r>
      <w:r>
        <w:rPr>
          <w:spacing w:val="-3"/>
          <w:sz w:val="24"/>
        </w:rPr>
        <w:t> </w:t>
      </w:r>
      <w:r>
        <w:rPr>
          <w:sz w:val="24"/>
        </w:rPr>
        <w:t>apresentar</w:t>
      </w:r>
      <w:r>
        <w:rPr>
          <w:spacing w:val="-3"/>
          <w:sz w:val="24"/>
        </w:rPr>
        <w:t> </w:t>
      </w:r>
      <w:r>
        <w:rPr>
          <w:sz w:val="24"/>
        </w:rPr>
        <w:t>memória</w:t>
      </w:r>
      <w:r>
        <w:rPr>
          <w:spacing w:val="-3"/>
          <w:sz w:val="24"/>
        </w:rPr>
        <w:t> </w:t>
      </w:r>
      <w:r>
        <w:rPr>
          <w:sz w:val="24"/>
        </w:rPr>
        <w:t>de</w:t>
      </w:r>
      <w:r>
        <w:rPr>
          <w:spacing w:val="-3"/>
          <w:sz w:val="24"/>
        </w:rPr>
        <w:t> </w:t>
      </w:r>
      <w:r>
        <w:rPr>
          <w:sz w:val="24"/>
        </w:rPr>
        <w:t>cálculo</w:t>
      </w:r>
      <w:r>
        <w:rPr>
          <w:spacing w:val="-3"/>
          <w:sz w:val="24"/>
        </w:rPr>
        <w:t> </w:t>
      </w:r>
      <w:r>
        <w:rPr>
          <w:sz w:val="24"/>
        </w:rPr>
        <w:t>referente</w:t>
      </w:r>
      <w:r>
        <w:rPr>
          <w:spacing w:val="-3"/>
          <w:sz w:val="24"/>
        </w:rPr>
        <w:t> </w:t>
      </w:r>
      <w:r>
        <w:rPr>
          <w:sz w:val="24"/>
        </w:rPr>
        <w:t>ao</w:t>
      </w:r>
      <w:r>
        <w:rPr>
          <w:spacing w:val="-3"/>
          <w:sz w:val="24"/>
        </w:rPr>
        <w:t> </w:t>
      </w:r>
      <w:r>
        <w:rPr>
          <w:sz w:val="24"/>
        </w:rPr>
        <w:t>reajustamento</w:t>
      </w:r>
      <w:r>
        <w:rPr>
          <w:spacing w:val="-3"/>
          <w:sz w:val="24"/>
        </w:rPr>
        <w:t> </w:t>
      </w:r>
      <w:r>
        <w:rPr>
          <w:sz w:val="24"/>
        </w:rPr>
        <w:t>de</w:t>
      </w:r>
      <w:r>
        <w:rPr>
          <w:spacing w:val="-3"/>
          <w:sz w:val="24"/>
        </w:rPr>
        <w:t> </w:t>
      </w:r>
      <w:r>
        <w:rPr>
          <w:sz w:val="24"/>
        </w:rPr>
        <w:t>preços</w:t>
      </w:r>
      <w:r>
        <w:rPr>
          <w:spacing w:val="-3"/>
          <w:sz w:val="24"/>
        </w:rPr>
        <w:t> </w:t>
      </w:r>
      <w:r>
        <w:rPr>
          <w:sz w:val="24"/>
        </w:rPr>
        <w:t>do</w:t>
      </w:r>
      <w:r>
        <w:rPr>
          <w:spacing w:val="-3"/>
          <w:sz w:val="24"/>
        </w:rPr>
        <w:t> </w:t>
      </w:r>
      <w:r>
        <w:rPr>
          <w:sz w:val="24"/>
        </w:rPr>
        <w:t>valor</w:t>
      </w:r>
      <w:r>
        <w:rPr>
          <w:spacing w:val="-3"/>
          <w:sz w:val="24"/>
        </w:rPr>
        <w:t> </w:t>
      </w:r>
      <w:r>
        <w:rPr>
          <w:sz w:val="24"/>
        </w:rPr>
        <w:t>remanescente,</w:t>
      </w:r>
      <w:r>
        <w:rPr>
          <w:spacing w:val="-3"/>
          <w:sz w:val="24"/>
        </w:rPr>
        <w:t> </w:t>
      </w:r>
      <w:r>
        <w:rPr>
          <w:sz w:val="24"/>
        </w:rPr>
        <w:t>sempre</w:t>
      </w:r>
      <w:r>
        <w:rPr>
          <w:spacing w:val="-3"/>
          <w:sz w:val="24"/>
        </w:rPr>
        <w:t> </w:t>
      </w:r>
      <w:r>
        <w:rPr>
          <w:sz w:val="24"/>
        </w:rPr>
        <w:t>que</w:t>
      </w:r>
      <w:r>
        <w:rPr>
          <w:spacing w:val="-3"/>
          <w:sz w:val="24"/>
        </w:rPr>
        <w:t> </w:t>
      </w:r>
      <w:r>
        <w:rPr>
          <w:sz w:val="24"/>
        </w:rPr>
        <w:t>este</w:t>
      </w:r>
      <w:r>
        <w:rPr>
          <w:spacing w:val="-3"/>
          <w:sz w:val="24"/>
        </w:rPr>
        <w:t> </w:t>
      </w:r>
      <w:r>
        <w:rPr>
          <w:sz w:val="24"/>
        </w:rPr>
        <w:t>ocorrer,</w:t>
      </w:r>
      <w:r>
        <w:rPr>
          <w:spacing w:val="-3"/>
          <w:sz w:val="24"/>
        </w:rPr>
        <w:t> </w:t>
      </w:r>
      <w:r>
        <w:rPr>
          <w:sz w:val="24"/>
        </w:rPr>
        <w:t>sendo adotado na aferição final o índice definitivo.</w:t>
      </w:r>
    </w:p>
    <w:p>
      <w:pPr>
        <w:pStyle w:val="ListParagraph"/>
        <w:numPr>
          <w:ilvl w:val="1"/>
          <w:numId w:val="20"/>
        </w:numPr>
        <w:tabs>
          <w:tab w:pos="599" w:val="left" w:leader="none"/>
        </w:tabs>
        <w:spacing w:line="235" w:lineRule="auto" w:before="0" w:after="0"/>
        <w:ind w:left="119" w:right="1216" w:firstLine="0"/>
        <w:jc w:val="left"/>
        <w:rPr>
          <w:sz w:val="24"/>
        </w:rPr>
      </w:pPr>
      <w:r>
        <w:rPr>
          <w:sz w:val="24"/>
        </w:rPr>
        <w:t>Caso</w:t>
      </w:r>
      <w:r>
        <w:rPr>
          <w:spacing w:val="-2"/>
          <w:sz w:val="24"/>
        </w:rPr>
        <w:t> </w:t>
      </w:r>
      <w:r>
        <w:rPr>
          <w:sz w:val="24"/>
        </w:rPr>
        <w:t>o(s)</w:t>
      </w:r>
      <w:r>
        <w:rPr>
          <w:spacing w:val="-2"/>
          <w:sz w:val="24"/>
        </w:rPr>
        <w:t> </w:t>
      </w:r>
      <w:r>
        <w:rPr>
          <w:sz w:val="24"/>
        </w:rPr>
        <w:t>índice(s)</w:t>
      </w:r>
      <w:r>
        <w:rPr>
          <w:spacing w:val="-2"/>
          <w:sz w:val="24"/>
        </w:rPr>
        <w:t> </w:t>
      </w:r>
      <w:r>
        <w:rPr>
          <w:sz w:val="24"/>
        </w:rPr>
        <w:t>estabelecido(s)</w:t>
      </w:r>
      <w:r>
        <w:rPr>
          <w:spacing w:val="-2"/>
          <w:sz w:val="24"/>
        </w:rPr>
        <w:t> </w:t>
      </w:r>
      <w:r>
        <w:rPr>
          <w:sz w:val="24"/>
        </w:rPr>
        <w:t>para</w:t>
      </w:r>
      <w:r>
        <w:rPr>
          <w:spacing w:val="-2"/>
          <w:sz w:val="24"/>
        </w:rPr>
        <w:t> </w:t>
      </w:r>
      <w:r>
        <w:rPr>
          <w:sz w:val="24"/>
        </w:rPr>
        <w:t>reajustamento</w:t>
      </w:r>
      <w:r>
        <w:rPr>
          <w:spacing w:val="-2"/>
          <w:sz w:val="24"/>
        </w:rPr>
        <w:t> </w:t>
      </w:r>
      <w:r>
        <w:rPr>
          <w:sz w:val="24"/>
        </w:rPr>
        <w:t>venha(m)</w:t>
      </w:r>
      <w:r>
        <w:rPr>
          <w:spacing w:val="-2"/>
          <w:sz w:val="24"/>
        </w:rPr>
        <w:t> </w:t>
      </w:r>
      <w:r>
        <w:rPr>
          <w:sz w:val="24"/>
        </w:rPr>
        <w:t>a</w:t>
      </w:r>
      <w:r>
        <w:rPr>
          <w:spacing w:val="-2"/>
          <w:sz w:val="24"/>
        </w:rPr>
        <w:t> </w:t>
      </w:r>
      <w:r>
        <w:rPr>
          <w:sz w:val="24"/>
        </w:rPr>
        <w:t>ser</w:t>
      </w:r>
      <w:r>
        <w:rPr>
          <w:spacing w:val="-2"/>
          <w:sz w:val="24"/>
        </w:rPr>
        <w:t> </w:t>
      </w:r>
      <w:r>
        <w:rPr>
          <w:sz w:val="24"/>
        </w:rPr>
        <w:t>extinto(s)</w:t>
      </w:r>
      <w:r>
        <w:rPr>
          <w:spacing w:val="-2"/>
          <w:sz w:val="24"/>
        </w:rPr>
        <w:t> </w:t>
      </w:r>
      <w:r>
        <w:rPr>
          <w:sz w:val="24"/>
        </w:rPr>
        <w:t>ou</w:t>
      </w:r>
      <w:r>
        <w:rPr>
          <w:spacing w:val="-2"/>
          <w:sz w:val="24"/>
        </w:rPr>
        <w:t> </w:t>
      </w:r>
      <w:r>
        <w:rPr>
          <w:sz w:val="24"/>
        </w:rPr>
        <w:t>de</w:t>
      </w:r>
      <w:r>
        <w:rPr>
          <w:spacing w:val="-2"/>
          <w:sz w:val="24"/>
        </w:rPr>
        <w:t> </w:t>
      </w:r>
      <w:r>
        <w:rPr>
          <w:sz w:val="24"/>
        </w:rPr>
        <w:t>qualquer</w:t>
      </w:r>
      <w:r>
        <w:rPr>
          <w:spacing w:val="-2"/>
          <w:sz w:val="24"/>
        </w:rPr>
        <w:t> </w:t>
      </w:r>
      <w:r>
        <w:rPr>
          <w:sz w:val="24"/>
        </w:rPr>
        <w:t>forma</w:t>
      </w:r>
      <w:r>
        <w:rPr>
          <w:spacing w:val="-2"/>
          <w:sz w:val="24"/>
        </w:rPr>
        <w:t> </w:t>
      </w:r>
      <w:r>
        <w:rPr>
          <w:sz w:val="24"/>
        </w:rPr>
        <w:t>não</w:t>
      </w:r>
      <w:r>
        <w:rPr>
          <w:spacing w:val="-2"/>
          <w:sz w:val="24"/>
        </w:rPr>
        <w:t> </w:t>
      </w:r>
      <w:r>
        <w:rPr>
          <w:sz w:val="24"/>
        </w:rPr>
        <w:t>possa(m)</w:t>
      </w:r>
      <w:r>
        <w:rPr>
          <w:spacing w:val="-2"/>
          <w:sz w:val="24"/>
        </w:rPr>
        <w:t> </w:t>
      </w:r>
      <w:r>
        <w:rPr>
          <w:sz w:val="24"/>
        </w:rPr>
        <w:t>mais</w:t>
      </w:r>
      <w:r>
        <w:rPr>
          <w:spacing w:val="-2"/>
          <w:sz w:val="24"/>
        </w:rPr>
        <w:t> </w:t>
      </w:r>
      <w:r>
        <w:rPr>
          <w:sz w:val="24"/>
        </w:rPr>
        <w:t>ser</w:t>
      </w:r>
      <w:r>
        <w:rPr>
          <w:spacing w:val="-2"/>
          <w:sz w:val="24"/>
        </w:rPr>
        <w:t> </w:t>
      </w:r>
      <w:r>
        <w:rPr>
          <w:sz w:val="24"/>
        </w:rPr>
        <w:t>utilizado(s),</w:t>
      </w:r>
      <w:r>
        <w:rPr>
          <w:spacing w:val="-2"/>
          <w:sz w:val="24"/>
        </w:rPr>
        <w:t> </w:t>
      </w:r>
      <w:r>
        <w:rPr>
          <w:sz w:val="24"/>
        </w:rPr>
        <w:t>será(ão) adotado(s), em substituição, o(s) que vier(em) a ser determinado(s) pela legislação então em vigor.</w:t>
      </w:r>
    </w:p>
    <w:p>
      <w:pPr>
        <w:pStyle w:val="ListParagraph"/>
        <w:numPr>
          <w:ilvl w:val="1"/>
          <w:numId w:val="20"/>
        </w:numPr>
        <w:tabs>
          <w:tab w:pos="599" w:val="left" w:leader="none"/>
        </w:tabs>
        <w:spacing w:line="235" w:lineRule="auto" w:before="0" w:after="0"/>
        <w:ind w:left="119" w:right="570" w:firstLine="0"/>
        <w:jc w:val="left"/>
        <w:rPr>
          <w:sz w:val="24"/>
        </w:rPr>
      </w:pPr>
      <w:r>
        <w:rPr>
          <w:sz w:val="24"/>
        </w:rPr>
        <w:t>Na</w:t>
      </w:r>
      <w:r>
        <w:rPr>
          <w:spacing w:val="-2"/>
          <w:sz w:val="24"/>
        </w:rPr>
        <w:t> </w:t>
      </w:r>
      <w:r>
        <w:rPr>
          <w:sz w:val="24"/>
        </w:rPr>
        <w:t>ausência</w:t>
      </w:r>
      <w:r>
        <w:rPr>
          <w:spacing w:val="-2"/>
          <w:sz w:val="24"/>
        </w:rPr>
        <w:t> </w:t>
      </w:r>
      <w:r>
        <w:rPr>
          <w:sz w:val="24"/>
        </w:rPr>
        <w:t>de</w:t>
      </w:r>
      <w:r>
        <w:rPr>
          <w:spacing w:val="-2"/>
          <w:sz w:val="24"/>
        </w:rPr>
        <w:t> </w:t>
      </w:r>
      <w:r>
        <w:rPr>
          <w:sz w:val="24"/>
        </w:rPr>
        <w:t>previsão</w:t>
      </w:r>
      <w:r>
        <w:rPr>
          <w:spacing w:val="-2"/>
          <w:sz w:val="24"/>
        </w:rPr>
        <w:t> </w:t>
      </w:r>
      <w:r>
        <w:rPr>
          <w:sz w:val="24"/>
        </w:rPr>
        <w:t>legal</w:t>
      </w:r>
      <w:r>
        <w:rPr>
          <w:spacing w:val="-2"/>
          <w:sz w:val="24"/>
        </w:rPr>
        <w:t> </w:t>
      </w:r>
      <w:r>
        <w:rPr>
          <w:sz w:val="24"/>
        </w:rPr>
        <w:t>quanto</w:t>
      </w:r>
      <w:r>
        <w:rPr>
          <w:spacing w:val="-2"/>
          <w:sz w:val="24"/>
        </w:rPr>
        <w:t> </w:t>
      </w:r>
      <w:r>
        <w:rPr>
          <w:sz w:val="24"/>
        </w:rPr>
        <w:t>ao</w:t>
      </w:r>
      <w:r>
        <w:rPr>
          <w:spacing w:val="-2"/>
          <w:sz w:val="24"/>
        </w:rPr>
        <w:t> </w:t>
      </w:r>
      <w:r>
        <w:rPr>
          <w:sz w:val="24"/>
        </w:rPr>
        <w:t>índice</w:t>
      </w:r>
      <w:r>
        <w:rPr>
          <w:spacing w:val="-2"/>
          <w:sz w:val="24"/>
        </w:rPr>
        <w:t> </w:t>
      </w:r>
      <w:r>
        <w:rPr>
          <w:sz w:val="24"/>
        </w:rPr>
        <w:t>substituto,</w:t>
      </w:r>
      <w:r>
        <w:rPr>
          <w:spacing w:val="-2"/>
          <w:sz w:val="24"/>
        </w:rPr>
        <w:t> </w:t>
      </w:r>
      <w:r>
        <w:rPr>
          <w:sz w:val="24"/>
        </w:rPr>
        <w:t>as</w:t>
      </w:r>
      <w:r>
        <w:rPr>
          <w:spacing w:val="-2"/>
          <w:sz w:val="24"/>
        </w:rPr>
        <w:t> </w:t>
      </w:r>
      <w:r>
        <w:rPr>
          <w:sz w:val="24"/>
        </w:rPr>
        <w:t>partes</w:t>
      </w:r>
      <w:r>
        <w:rPr>
          <w:spacing w:val="-2"/>
          <w:sz w:val="24"/>
        </w:rPr>
        <w:t> </w:t>
      </w:r>
      <w:r>
        <w:rPr>
          <w:sz w:val="24"/>
        </w:rPr>
        <w:t>elegerão</w:t>
      </w:r>
      <w:r>
        <w:rPr>
          <w:spacing w:val="-2"/>
          <w:sz w:val="24"/>
        </w:rPr>
        <w:t> </w:t>
      </w:r>
      <w:r>
        <w:rPr>
          <w:sz w:val="24"/>
        </w:rPr>
        <w:t>novo</w:t>
      </w:r>
      <w:r>
        <w:rPr>
          <w:spacing w:val="-2"/>
          <w:sz w:val="24"/>
        </w:rPr>
        <w:t> </w:t>
      </w:r>
      <w:r>
        <w:rPr>
          <w:sz w:val="24"/>
        </w:rPr>
        <w:t>índice</w:t>
      </w:r>
      <w:r>
        <w:rPr>
          <w:spacing w:val="-2"/>
          <w:sz w:val="24"/>
        </w:rPr>
        <w:t> </w:t>
      </w:r>
      <w:r>
        <w:rPr>
          <w:sz w:val="24"/>
        </w:rPr>
        <w:t>oficial,</w:t>
      </w:r>
      <w:r>
        <w:rPr>
          <w:spacing w:val="-2"/>
          <w:sz w:val="24"/>
        </w:rPr>
        <w:t> </w:t>
      </w:r>
      <w:r>
        <w:rPr>
          <w:sz w:val="24"/>
        </w:rPr>
        <w:t>para</w:t>
      </w:r>
      <w:r>
        <w:rPr>
          <w:spacing w:val="-2"/>
          <w:sz w:val="24"/>
        </w:rPr>
        <w:t> </w:t>
      </w:r>
      <w:r>
        <w:rPr>
          <w:sz w:val="24"/>
        </w:rPr>
        <w:t>reajustamento</w:t>
      </w:r>
      <w:r>
        <w:rPr>
          <w:spacing w:val="-2"/>
          <w:sz w:val="24"/>
        </w:rPr>
        <w:t> </w:t>
      </w:r>
      <w:r>
        <w:rPr>
          <w:sz w:val="24"/>
        </w:rPr>
        <w:t>do</w:t>
      </w:r>
      <w:r>
        <w:rPr>
          <w:spacing w:val="-2"/>
          <w:sz w:val="24"/>
        </w:rPr>
        <w:t> </w:t>
      </w:r>
      <w:r>
        <w:rPr>
          <w:sz w:val="24"/>
        </w:rPr>
        <w:t>preço</w:t>
      </w:r>
      <w:r>
        <w:rPr>
          <w:spacing w:val="-2"/>
          <w:sz w:val="24"/>
        </w:rPr>
        <w:t> </w:t>
      </w:r>
      <w:r>
        <w:rPr>
          <w:sz w:val="24"/>
        </w:rPr>
        <w:t>do</w:t>
      </w:r>
      <w:r>
        <w:rPr>
          <w:spacing w:val="-2"/>
          <w:sz w:val="24"/>
        </w:rPr>
        <w:t> </w:t>
      </w:r>
      <w:r>
        <w:rPr>
          <w:sz w:val="24"/>
        </w:rPr>
        <w:t>valor</w:t>
      </w:r>
      <w:r>
        <w:rPr>
          <w:spacing w:val="-2"/>
          <w:sz w:val="24"/>
        </w:rPr>
        <w:t> </w:t>
      </w:r>
      <w:r>
        <w:rPr>
          <w:sz w:val="24"/>
        </w:rPr>
        <w:t>remanescente,</w:t>
      </w:r>
      <w:r>
        <w:rPr>
          <w:spacing w:val="-2"/>
          <w:sz w:val="24"/>
        </w:rPr>
        <w:t> </w:t>
      </w:r>
      <w:r>
        <w:rPr>
          <w:sz w:val="24"/>
        </w:rPr>
        <w:t>por meio de termo aditivo.</w:t>
      </w:r>
    </w:p>
    <w:p>
      <w:pPr>
        <w:pStyle w:val="ListParagraph"/>
        <w:numPr>
          <w:ilvl w:val="1"/>
          <w:numId w:val="20"/>
        </w:numPr>
        <w:tabs>
          <w:tab w:pos="599" w:val="left" w:leader="none"/>
        </w:tabs>
        <w:spacing w:line="268" w:lineRule="exact" w:before="0" w:after="0"/>
        <w:ind w:left="59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20"/>
        </w:numPr>
        <w:tabs>
          <w:tab w:pos="779" w:val="left" w:leader="none"/>
        </w:tabs>
        <w:spacing w:line="270" w:lineRule="exact" w:before="0" w:after="0"/>
        <w:ind w:left="779" w:right="0" w:hanging="660"/>
        <w:jc w:val="left"/>
        <w:rPr>
          <w:sz w:val="24"/>
        </w:rPr>
      </w:pPr>
      <w:r>
        <w:rPr>
          <w:sz w:val="24"/>
        </w:rPr>
        <w:t>Os efeitos financeiros do pedido de reajuste serão </w:t>
      </w:r>
      <w:r>
        <w:rPr>
          <w:spacing w:val="-2"/>
          <w:sz w:val="24"/>
        </w:rPr>
        <w:t>contados:</w:t>
      </w:r>
    </w:p>
    <w:p>
      <w:pPr>
        <w:pStyle w:val="ListParagraph"/>
        <w:numPr>
          <w:ilvl w:val="0"/>
          <w:numId w:val="21"/>
        </w:numPr>
        <w:tabs>
          <w:tab w:pos="365" w:val="left" w:leader="none"/>
        </w:tabs>
        <w:spacing w:line="270" w:lineRule="exact" w:before="0" w:after="0"/>
        <w:ind w:left="365" w:right="0" w:hanging="246"/>
        <w:jc w:val="left"/>
        <w:rPr>
          <w:sz w:val="24"/>
        </w:rPr>
      </w:pPr>
      <w:r>
        <w:rPr>
          <w:sz w:val="24"/>
        </w:rPr>
        <w:t>da data-base prevista no contrato, desde que requerido o reajuste no prazo de 60 (sessenta) dias da data de publicação do índice ajustado </w:t>
      </w:r>
      <w:r>
        <w:rPr>
          <w:spacing w:val="-2"/>
          <w:sz w:val="24"/>
        </w:rPr>
        <w:t>contratualmente;</w:t>
      </w:r>
    </w:p>
    <w:p>
      <w:pPr>
        <w:pStyle w:val="ListParagraph"/>
        <w:numPr>
          <w:ilvl w:val="0"/>
          <w:numId w:val="21"/>
        </w:numPr>
        <w:tabs>
          <w:tab w:pos="378" w:val="left" w:leader="none"/>
        </w:tabs>
        <w:spacing w:line="235" w:lineRule="auto" w:before="0" w:after="0"/>
        <w:ind w:left="119" w:right="245" w:firstLine="0"/>
        <w:jc w:val="left"/>
        <w:rPr>
          <w:sz w:val="24"/>
        </w:rPr>
      </w:pPr>
      <w:r>
        <w:rPr>
          <w:sz w:val="24"/>
        </w:rPr>
        <w:t>a</w:t>
      </w:r>
      <w:r>
        <w:rPr>
          <w:spacing w:val="-2"/>
          <w:sz w:val="24"/>
        </w:rPr>
        <w:t> </w:t>
      </w:r>
      <w:r>
        <w:rPr>
          <w:sz w:val="24"/>
        </w:rPr>
        <w:t>partir</w:t>
      </w:r>
      <w:r>
        <w:rPr>
          <w:spacing w:val="-2"/>
          <w:sz w:val="24"/>
        </w:rPr>
        <w:t> </w:t>
      </w:r>
      <w:r>
        <w:rPr>
          <w:sz w:val="24"/>
        </w:rPr>
        <w:t>da</w:t>
      </w:r>
      <w:r>
        <w:rPr>
          <w:spacing w:val="-2"/>
          <w:sz w:val="24"/>
        </w:rPr>
        <w:t> </w:t>
      </w:r>
      <w:r>
        <w:rPr>
          <w:sz w:val="24"/>
        </w:rPr>
        <w:t>data</w:t>
      </w:r>
      <w:r>
        <w:rPr>
          <w:spacing w:val="-2"/>
          <w:sz w:val="24"/>
        </w:rPr>
        <w:t> </w:t>
      </w:r>
      <w:r>
        <w:rPr>
          <w:sz w:val="24"/>
        </w:rPr>
        <w:t>do</w:t>
      </w:r>
      <w:r>
        <w:rPr>
          <w:spacing w:val="-2"/>
          <w:sz w:val="24"/>
        </w:rPr>
        <w:t> </w:t>
      </w:r>
      <w:r>
        <w:rPr>
          <w:sz w:val="24"/>
        </w:rPr>
        <w:t>requerimento</w:t>
      </w:r>
      <w:r>
        <w:rPr>
          <w:spacing w:val="-2"/>
          <w:sz w:val="24"/>
        </w:rPr>
        <w:t> </w:t>
      </w:r>
      <w:r>
        <w:rPr>
          <w:sz w:val="24"/>
        </w:rPr>
        <w:t>do</w:t>
      </w:r>
      <w:r>
        <w:rPr>
          <w:spacing w:val="-2"/>
          <w:sz w:val="24"/>
        </w:rPr>
        <w:t> </w:t>
      </w:r>
      <w:r>
        <w:rPr>
          <w:sz w:val="24"/>
        </w:rPr>
        <w:t>contratado,</w:t>
      </w:r>
      <w:r>
        <w:rPr>
          <w:spacing w:val="-2"/>
          <w:sz w:val="24"/>
        </w:rPr>
        <w:t> </w:t>
      </w:r>
      <w:r>
        <w:rPr>
          <w:sz w:val="24"/>
        </w:rPr>
        <w:t>caso</w:t>
      </w:r>
      <w:r>
        <w:rPr>
          <w:spacing w:val="-2"/>
          <w:sz w:val="24"/>
        </w:rPr>
        <w:t> </w:t>
      </w:r>
      <w:r>
        <w:rPr>
          <w:sz w:val="24"/>
        </w:rPr>
        <w:t>o</w:t>
      </w:r>
      <w:r>
        <w:rPr>
          <w:spacing w:val="-2"/>
          <w:sz w:val="24"/>
        </w:rPr>
        <w:t> </w:t>
      </w:r>
      <w:r>
        <w:rPr>
          <w:sz w:val="24"/>
        </w:rPr>
        <w:t>pedido</w:t>
      </w:r>
      <w:r>
        <w:rPr>
          <w:spacing w:val="-2"/>
          <w:sz w:val="24"/>
        </w:rPr>
        <w:t> </w:t>
      </w:r>
      <w:r>
        <w:rPr>
          <w:sz w:val="24"/>
        </w:rPr>
        <w:t>seja</w:t>
      </w:r>
      <w:r>
        <w:rPr>
          <w:spacing w:val="-2"/>
          <w:sz w:val="24"/>
        </w:rPr>
        <w:t> </w:t>
      </w:r>
      <w:r>
        <w:rPr>
          <w:sz w:val="24"/>
        </w:rPr>
        <w:t>formulado</w:t>
      </w:r>
      <w:r>
        <w:rPr>
          <w:spacing w:val="-2"/>
          <w:sz w:val="24"/>
        </w:rPr>
        <w:t> </w:t>
      </w:r>
      <w:r>
        <w:rPr>
          <w:sz w:val="24"/>
        </w:rPr>
        <w:t>após</w:t>
      </w:r>
      <w:r>
        <w:rPr>
          <w:spacing w:val="-2"/>
          <w:sz w:val="24"/>
        </w:rPr>
        <w:t> </w:t>
      </w:r>
      <w:r>
        <w:rPr>
          <w:sz w:val="24"/>
        </w:rPr>
        <w:t>o</w:t>
      </w:r>
      <w:r>
        <w:rPr>
          <w:spacing w:val="-2"/>
          <w:sz w:val="24"/>
        </w:rPr>
        <w:t> </w:t>
      </w:r>
      <w:r>
        <w:rPr>
          <w:sz w:val="24"/>
        </w:rPr>
        <w:t>prazo</w:t>
      </w:r>
      <w:r>
        <w:rPr>
          <w:spacing w:val="-2"/>
          <w:sz w:val="24"/>
        </w:rPr>
        <w:t> </w:t>
      </w:r>
      <w:r>
        <w:rPr>
          <w:sz w:val="24"/>
        </w:rPr>
        <w:t>fixado</w:t>
      </w:r>
      <w:r>
        <w:rPr>
          <w:spacing w:val="-2"/>
          <w:sz w:val="24"/>
        </w:rPr>
        <w:t> </w:t>
      </w:r>
      <w:r>
        <w:rPr>
          <w:sz w:val="24"/>
        </w:rPr>
        <w:t>na</w:t>
      </w:r>
      <w:r>
        <w:rPr>
          <w:spacing w:val="-2"/>
          <w:sz w:val="24"/>
        </w:rPr>
        <w:t> </w:t>
      </w:r>
      <w:r>
        <w:rPr>
          <w:sz w:val="24"/>
        </w:rPr>
        <w:t>alínea</w:t>
      </w:r>
      <w:r>
        <w:rPr>
          <w:spacing w:val="-2"/>
          <w:sz w:val="24"/>
        </w:rPr>
        <w:t> </w:t>
      </w:r>
      <w:r>
        <w:rPr>
          <w:sz w:val="24"/>
        </w:rPr>
        <w:t>a,</w:t>
      </w:r>
      <w:r>
        <w:rPr>
          <w:spacing w:val="-2"/>
          <w:sz w:val="24"/>
        </w:rPr>
        <w:t> </w:t>
      </w:r>
      <w:r>
        <w:rPr>
          <w:sz w:val="24"/>
        </w:rPr>
        <w:t>acima,</w:t>
      </w:r>
      <w:r>
        <w:rPr>
          <w:spacing w:val="-2"/>
          <w:sz w:val="24"/>
        </w:rPr>
        <w:t> </w:t>
      </w:r>
      <w:r>
        <w:rPr>
          <w:sz w:val="24"/>
        </w:rPr>
        <w:t>o</w:t>
      </w:r>
      <w:r>
        <w:rPr>
          <w:spacing w:val="-2"/>
          <w:sz w:val="24"/>
        </w:rPr>
        <w:t> </w:t>
      </w:r>
      <w:r>
        <w:rPr>
          <w:sz w:val="24"/>
        </w:rPr>
        <w:t>que</w:t>
      </w:r>
      <w:r>
        <w:rPr>
          <w:spacing w:val="-2"/>
          <w:sz w:val="24"/>
        </w:rPr>
        <w:t> </w:t>
      </w:r>
      <w:r>
        <w:rPr>
          <w:sz w:val="24"/>
        </w:rPr>
        <w:t>não</w:t>
      </w:r>
      <w:r>
        <w:rPr>
          <w:spacing w:val="-2"/>
          <w:sz w:val="24"/>
        </w:rPr>
        <w:t> </w:t>
      </w:r>
      <w:r>
        <w:rPr>
          <w:sz w:val="24"/>
        </w:rPr>
        <w:t>acarretará</w:t>
      </w:r>
      <w:r>
        <w:rPr>
          <w:spacing w:val="-2"/>
          <w:sz w:val="24"/>
        </w:rPr>
        <w:t> </w:t>
      </w:r>
      <w:r>
        <w:rPr>
          <w:sz w:val="24"/>
        </w:rPr>
        <w:t>a</w:t>
      </w:r>
      <w:r>
        <w:rPr>
          <w:spacing w:val="-2"/>
          <w:sz w:val="24"/>
        </w:rPr>
        <w:t> </w:t>
      </w:r>
      <w:r>
        <w:rPr>
          <w:sz w:val="24"/>
        </w:rPr>
        <w:t>alteração</w:t>
      </w:r>
      <w:r>
        <w:rPr>
          <w:spacing w:val="-2"/>
          <w:sz w:val="24"/>
        </w:rPr>
        <w:t> </w:t>
      </w:r>
      <w:r>
        <w:rPr>
          <w:sz w:val="24"/>
        </w:rPr>
        <w:t>do</w:t>
      </w:r>
      <w:r>
        <w:rPr>
          <w:spacing w:val="-2"/>
          <w:sz w:val="24"/>
        </w:rPr>
        <w:t> </w:t>
      </w:r>
      <w:r>
        <w:rPr>
          <w:sz w:val="24"/>
        </w:rPr>
        <w:t>marco para cômputo da anualidade do reajustamento, já adotado no Edital e no Contrato.</w:t>
      </w:r>
    </w:p>
    <w:p>
      <w:pPr>
        <w:pStyle w:val="ListParagraph"/>
        <w:numPr>
          <w:ilvl w:val="1"/>
          <w:numId w:val="20"/>
        </w:numPr>
        <w:tabs>
          <w:tab w:pos="599" w:val="left" w:leader="none"/>
        </w:tabs>
        <w:spacing w:line="273" w:lineRule="exact" w:before="262" w:after="0"/>
        <w:ind w:left="599" w:right="0" w:hanging="480"/>
        <w:jc w:val="left"/>
        <w:rPr>
          <w:sz w:val="24"/>
        </w:rPr>
      </w:pPr>
      <w:r>
        <w:rPr>
          <w:sz w:val="24"/>
        </w:rPr>
        <w:t>Caso, na data de eventual prorrogação contratual, ainda não tenha sido divulgado o índice de reajuste, deverá, a requerimento do contratado, ser </w:t>
      </w:r>
      <w:r>
        <w:rPr>
          <w:spacing w:val="-2"/>
          <w:sz w:val="24"/>
        </w:rPr>
        <w:t>inserida</w:t>
      </w:r>
    </w:p>
    <w:p>
      <w:pPr>
        <w:spacing w:line="235" w:lineRule="auto" w:before="2"/>
        <w:ind w:left="119" w:right="0" w:firstLine="0"/>
        <w:jc w:val="left"/>
        <w:rPr>
          <w:sz w:val="24"/>
        </w:rPr>
      </w:pPr>
      <w:r>
        <w:rPr>
          <w:sz w:val="24"/>
        </w:rPr>
        <w:t>cláusula</w:t>
      </w:r>
      <w:r>
        <w:rPr>
          <w:spacing w:val="-2"/>
          <w:sz w:val="24"/>
        </w:rPr>
        <w:t> </w:t>
      </w:r>
      <w:r>
        <w:rPr>
          <w:sz w:val="24"/>
        </w:rPr>
        <w:t>no</w:t>
      </w:r>
      <w:r>
        <w:rPr>
          <w:spacing w:val="-2"/>
          <w:sz w:val="24"/>
        </w:rPr>
        <w:t> </w:t>
      </w:r>
      <w:r>
        <w:rPr>
          <w:sz w:val="24"/>
        </w:rPr>
        <w:t>termo</w:t>
      </w:r>
      <w:r>
        <w:rPr>
          <w:spacing w:val="-2"/>
          <w:sz w:val="24"/>
        </w:rPr>
        <w:t> </w:t>
      </w:r>
      <w:r>
        <w:rPr>
          <w:sz w:val="24"/>
        </w:rPr>
        <w:t>aditivo</w:t>
      </w:r>
      <w:r>
        <w:rPr>
          <w:spacing w:val="-2"/>
          <w:sz w:val="24"/>
        </w:rPr>
        <w:t> </w:t>
      </w:r>
      <w:r>
        <w:rPr>
          <w:sz w:val="24"/>
        </w:rPr>
        <w:t>de</w:t>
      </w:r>
      <w:r>
        <w:rPr>
          <w:spacing w:val="-2"/>
          <w:sz w:val="24"/>
        </w:rPr>
        <w:t> </w:t>
      </w:r>
      <w:r>
        <w:rPr>
          <w:sz w:val="24"/>
        </w:rPr>
        <w:t>prorrogação</w:t>
      </w:r>
      <w:r>
        <w:rPr>
          <w:spacing w:val="-2"/>
          <w:sz w:val="24"/>
        </w:rPr>
        <w:t> </w:t>
      </w:r>
      <w:r>
        <w:rPr>
          <w:sz w:val="24"/>
        </w:rPr>
        <w:t>para</w:t>
      </w:r>
      <w:r>
        <w:rPr>
          <w:spacing w:val="-2"/>
          <w:sz w:val="24"/>
        </w:rPr>
        <w:t> </w:t>
      </w:r>
      <w:r>
        <w:rPr>
          <w:sz w:val="24"/>
        </w:rPr>
        <w:t>resguardar</w:t>
      </w:r>
      <w:r>
        <w:rPr>
          <w:spacing w:val="-2"/>
          <w:sz w:val="24"/>
        </w:rPr>
        <w:t> </w:t>
      </w:r>
      <w:r>
        <w:rPr>
          <w:sz w:val="24"/>
        </w:rPr>
        <w:t>o</w:t>
      </w:r>
      <w:r>
        <w:rPr>
          <w:spacing w:val="-2"/>
          <w:sz w:val="24"/>
        </w:rPr>
        <w:t> </w:t>
      </w:r>
      <w:r>
        <w:rPr>
          <w:sz w:val="24"/>
        </w:rPr>
        <w:t>direito</w:t>
      </w:r>
      <w:r>
        <w:rPr>
          <w:spacing w:val="-2"/>
          <w:sz w:val="24"/>
        </w:rPr>
        <w:t> </w:t>
      </w:r>
      <w:r>
        <w:rPr>
          <w:sz w:val="24"/>
        </w:rPr>
        <w:t>futuro</w:t>
      </w:r>
      <w:r>
        <w:rPr>
          <w:spacing w:val="-2"/>
          <w:sz w:val="24"/>
        </w:rPr>
        <w:t> </w:t>
      </w:r>
      <w:r>
        <w:rPr>
          <w:sz w:val="24"/>
        </w:rPr>
        <w:t>do</w:t>
      </w:r>
      <w:r>
        <w:rPr>
          <w:spacing w:val="-2"/>
          <w:sz w:val="24"/>
        </w:rPr>
        <w:t> </w:t>
      </w:r>
      <w:r>
        <w:rPr>
          <w:sz w:val="24"/>
        </w:rPr>
        <w:t>contratado,</w:t>
      </w:r>
      <w:r>
        <w:rPr>
          <w:spacing w:val="-2"/>
          <w:sz w:val="24"/>
        </w:rPr>
        <w:t> </w:t>
      </w:r>
      <w:r>
        <w:rPr>
          <w:sz w:val="24"/>
        </w:rPr>
        <w:t>a</w:t>
      </w:r>
      <w:r>
        <w:rPr>
          <w:spacing w:val="-2"/>
          <w:sz w:val="24"/>
        </w:rPr>
        <w:t> </w:t>
      </w:r>
      <w:r>
        <w:rPr>
          <w:sz w:val="24"/>
        </w:rPr>
        <w:t>ser</w:t>
      </w:r>
      <w:r>
        <w:rPr>
          <w:spacing w:val="-2"/>
          <w:sz w:val="24"/>
        </w:rPr>
        <w:t> </w:t>
      </w:r>
      <w:r>
        <w:rPr>
          <w:sz w:val="24"/>
        </w:rPr>
        <w:t>exercido</w:t>
      </w:r>
      <w:r>
        <w:rPr>
          <w:spacing w:val="-2"/>
          <w:sz w:val="24"/>
        </w:rPr>
        <w:t> </w:t>
      </w:r>
      <w:r>
        <w:rPr>
          <w:sz w:val="24"/>
        </w:rPr>
        <w:t>tão</w:t>
      </w:r>
      <w:r>
        <w:rPr>
          <w:spacing w:val="-2"/>
          <w:sz w:val="24"/>
        </w:rPr>
        <w:t> </w:t>
      </w:r>
      <w:r>
        <w:rPr>
          <w:sz w:val="24"/>
        </w:rPr>
        <w:t>logo</w:t>
      </w:r>
      <w:r>
        <w:rPr>
          <w:spacing w:val="-2"/>
          <w:sz w:val="24"/>
        </w:rPr>
        <w:t> </w:t>
      </w:r>
      <w:r>
        <w:rPr>
          <w:sz w:val="24"/>
        </w:rPr>
        <w:t>se</w:t>
      </w:r>
      <w:r>
        <w:rPr>
          <w:spacing w:val="-2"/>
          <w:sz w:val="24"/>
        </w:rPr>
        <w:t> </w:t>
      </w:r>
      <w:r>
        <w:rPr>
          <w:sz w:val="24"/>
        </w:rPr>
        <w:t>disponha</w:t>
      </w:r>
      <w:r>
        <w:rPr>
          <w:spacing w:val="-2"/>
          <w:sz w:val="24"/>
        </w:rPr>
        <w:t> </w:t>
      </w:r>
      <w:r>
        <w:rPr>
          <w:sz w:val="24"/>
        </w:rPr>
        <w:t>dos</w:t>
      </w:r>
      <w:r>
        <w:rPr>
          <w:spacing w:val="-2"/>
          <w:sz w:val="24"/>
        </w:rPr>
        <w:t> </w:t>
      </w:r>
      <w:r>
        <w:rPr>
          <w:sz w:val="24"/>
        </w:rPr>
        <w:t>valores</w:t>
      </w:r>
      <w:r>
        <w:rPr>
          <w:spacing w:val="-2"/>
          <w:sz w:val="24"/>
        </w:rPr>
        <w:t> </w:t>
      </w:r>
      <w:r>
        <w:rPr>
          <w:sz w:val="24"/>
        </w:rPr>
        <w:t>reajustados,</w:t>
      </w:r>
      <w:r>
        <w:rPr>
          <w:spacing w:val="-2"/>
          <w:sz w:val="24"/>
        </w:rPr>
        <w:t> </w:t>
      </w:r>
      <w:r>
        <w:rPr>
          <w:sz w:val="24"/>
        </w:rPr>
        <w:t>sob</w:t>
      </w:r>
      <w:r>
        <w:rPr>
          <w:spacing w:val="-2"/>
          <w:sz w:val="24"/>
        </w:rPr>
        <w:t> </w:t>
      </w:r>
      <w:r>
        <w:rPr>
          <w:sz w:val="24"/>
        </w:rPr>
        <w:t>pena</w:t>
      </w:r>
      <w:r>
        <w:rPr>
          <w:spacing w:val="-2"/>
          <w:sz w:val="24"/>
        </w:rPr>
        <w:t> </w:t>
      </w:r>
      <w:r>
        <w:rPr>
          <w:sz w:val="24"/>
        </w:rPr>
        <w:t>de </w:t>
      </w:r>
      <w:r>
        <w:rPr>
          <w:spacing w:val="-2"/>
          <w:sz w:val="24"/>
        </w:rPr>
        <w:t>preclusão.</w:t>
      </w:r>
    </w:p>
    <w:p>
      <w:pPr>
        <w:pStyle w:val="ListParagraph"/>
        <w:numPr>
          <w:ilvl w:val="1"/>
          <w:numId w:val="20"/>
        </w:numPr>
        <w:tabs>
          <w:tab w:pos="705" w:val="left" w:leader="none"/>
        </w:tabs>
        <w:spacing w:line="235" w:lineRule="auto" w:before="0" w:after="0"/>
        <w:ind w:left="119" w:right="709" w:firstLine="0"/>
        <w:jc w:val="left"/>
        <w:rPr>
          <w:sz w:val="24"/>
        </w:rPr>
      </w:pPr>
      <w:r>
        <w:rPr>
          <w:sz w:val="24"/>
        </w:rPr>
        <w:t>A</w:t>
      </w:r>
      <w:r>
        <w:rPr>
          <w:spacing w:val="-15"/>
          <w:sz w:val="24"/>
        </w:rPr>
        <w:t> </w:t>
      </w:r>
      <w:r>
        <w:rPr>
          <w:sz w:val="24"/>
        </w:rPr>
        <w:t>extinção</w:t>
      </w:r>
      <w:r>
        <w:rPr>
          <w:spacing w:val="-2"/>
          <w:sz w:val="24"/>
        </w:rPr>
        <w:t> </w:t>
      </w:r>
      <w:r>
        <w:rPr>
          <w:sz w:val="24"/>
        </w:rPr>
        <w:t>do</w:t>
      </w:r>
      <w:r>
        <w:rPr>
          <w:spacing w:val="-2"/>
          <w:sz w:val="24"/>
        </w:rPr>
        <w:t> </w:t>
      </w:r>
      <w:r>
        <w:rPr>
          <w:sz w:val="24"/>
        </w:rPr>
        <w:t>Contrato</w:t>
      </w:r>
      <w:r>
        <w:rPr>
          <w:spacing w:val="-2"/>
          <w:sz w:val="24"/>
        </w:rPr>
        <w:t> </w:t>
      </w:r>
      <w:r>
        <w:rPr>
          <w:sz w:val="24"/>
        </w:rPr>
        <w:t>não</w:t>
      </w:r>
      <w:r>
        <w:rPr>
          <w:spacing w:val="-2"/>
          <w:sz w:val="24"/>
        </w:rPr>
        <w:t> </w:t>
      </w:r>
      <w:r>
        <w:rPr>
          <w:sz w:val="24"/>
        </w:rPr>
        <w:t>configurará</w:t>
      </w:r>
      <w:r>
        <w:rPr>
          <w:spacing w:val="-2"/>
          <w:sz w:val="24"/>
        </w:rPr>
        <w:t> </w:t>
      </w:r>
      <w:r>
        <w:rPr>
          <w:sz w:val="24"/>
        </w:rPr>
        <w:t>óbice</w:t>
      </w:r>
      <w:r>
        <w:rPr>
          <w:spacing w:val="-2"/>
          <w:sz w:val="24"/>
        </w:rPr>
        <w:t> </w:t>
      </w:r>
      <w:r>
        <w:rPr>
          <w:sz w:val="24"/>
        </w:rPr>
        <w:t>para</w:t>
      </w:r>
      <w:r>
        <w:rPr>
          <w:spacing w:val="-2"/>
          <w:sz w:val="24"/>
        </w:rPr>
        <w:t> </w:t>
      </w:r>
      <w:r>
        <w:rPr>
          <w:sz w:val="24"/>
        </w:rPr>
        <w:t>o</w:t>
      </w:r>
      <w:r>
        <w:rPr>
          <w:spacing w:val="-2"/>
          <w:sz w:val="24"/>
        </w:rPr>
        <w:t> </w:t>
      </w:r>
      <w:r>
        <w:rPr>
          <w:sz w:val="24"/>
        </w:rPr>
        <w:t>deferimento</w:t>
      </w:r>
      <w:r>
        <w:rPr>
          <w:spacing w:val="-2"/>
          <w:sz w:val="24"/>
        </w:rPr>
        <w:t> </w:t>
      </w:r>
      <w:r>
        <w:rPr>
          <w:sz w:val="24"/>
        </w:rPr>
        <w:t>do</w:t>
      </w:r>
      <w:r>
        <w:rPr>
          <w:spacing w:val="-2"/>
          <w:sz w:val="24"/>
        </w:rPr>
        <w:t> </w:t>
      </w:r>
      <w:r>
        <w:rPr>
          <w:sz w:val="24"/>
        </w:rPr>
        <w:t>reajuste</w:t>
      </w:r>
      <w:r>
        <w:rPr>
          <w:spacing w:val="-2"/>
          <w:sz w:val="24"/>
        </w:rPr>
        <w:t> </w:t>
      </w:r>
      <w:r>
        <w:rPr>
          <w:sz w:val="24"/>
        </w:rPr>
        <w:t>solicitado</w:t>
      </w:r>
      <w:r>
        <w:rPr>
          <w:spacing w:val="-2"/>
          <w:sz w:val="24"/>
        </w:rPr>
        <w:t> </w:t>
      </w:r>
      <w:r>
        <w:rPr>
          <w:sz w:val="24"/>
        </w:rPr>
        <w:t>tempestivamente,</w:t>
      </w:r>
      <w:r>
        <w:rPr>
          <w:spacing w:val="-2"/>
          <w:sz w:val="24"/>
        </w:rPr>
        <w:t> </w:t>
      </w:r>
      <w:r>
        <w:rPr>
          <w:sz w:val="24"/>
        </w:rPr>
        <w:t>hipótese</w:t>
      </w:r>
      <w:r>
        <w:rPr>
          <w:spacing w:val="-2"/>
          <w:sz w:val="24"/>
        </w:rPr>
        <w:t> </w:t>
      </w:r>
      <w:r>
        <w:rPr>
          <w:sz w:val="24"/>
        </w:rPr>
        <w:t>em</w:t>
      </w:r>
      <w:r>
        <w:rPr>
          <w:spacing w:val="-2"/>
          <w:sz w:val="24"/>
        </w:rPr>
        <w:t> </w:t>
      </w:r>
      <w:r>
        <w:rPr>
          <w:sz w:val="24"/>
        </w:rPr>
        <w:t>que</w:t>
      </w:r>
      <w:r>
        <w:rPr>
          <w:spacing w:val="-2"/>
          <w:sz w:val="24"/>
        </w:rPr>
        <w:t> </w:t>
      </w:r>
      <w:r>
        <w:rPr>
          <w:sz w:val="24"/>
        </w:rPr>
        <w:t>será</w:t>
      </w:r>
      <w:r>
        <w:rPr>
          <w:spacing w:val="-2"/>
          <w:sz w:val="24"/>
        </w:rPr>
        <w:t> </w:t>
      </w:r>
      <w:r>
        <w:rPr>
          <w:sz w:val="24"/>
        </w:rPr>
        <w:t>concedido</w:t>
      </w:r>
      <w:r>
        <w:rPr>
          <w:spacing w:val="-2"/>
          <w:sz w:val="24"/>
        </w:rPr>
        <w:t> </w:t>
      </w:r>
      <w:r>
        <w:rPr>
          <w:sz w:val="24"/>
        </w:rPr>
        <w:t>por</w:t>
      </w:r>
      <w:r>
        <w:rPr>
          <w:spacing w:val="-2"/>
          <w:sz w:val="24"/>
        </w:rPr>
        <w:t> </w:t>
      </w:r>
      <w:r>
        <w:rPr>
          <w:sz w:val="24"/>
        </w:rPr>
        <w:t>meio</w:t>
      </w:r>
      <w:r>
        <w:rPr>
          <w:spacing w:val="-2"/>
          <w:sz w:val="24"/>
        </w:rPr>
        <w:t> </w:t>
      </w:r>
      <w:r>
        <w:rPr>
          <w:sz w:val="24"/>
        </w:rPr>
        <w:t>de termo indenizatório.</w:t>
      </w:r>
    </w:p>
    <w:p>
      <w:pPr>
        <w:pStyle w:val="ListParagraph"/>
        <w:numPr>
          <w:ilvl w:val="1"/>
          <w:numId w:val="20"/>
        </w:numPr>
        <w:tabs>
          <w:tab w:pos="710" w:val="left" w:leader="none"/>
        </w:tabs>
        <w:spacing w:line="268" w:lineRule="exact" w:before="0" w:after="0"/>
        <w:ind w:left="710" w:right="0" w:hanging="591"/>
        <w:jc w:val="left"/>
        <w:rPr>
          <w:sz w:val="24"/>
        </w:rPr>
      </w:pPr>
      <w:r>
        <w:rPr>
          <w:sz w:val="24"/>
        </w:rPr>
        <w:t>O reajuste será realizado por apostilamento, se esta for a única alteração contratual a ser </w:t>
      </w:r>
      <w:r>
        <w:rPr>
          <w:spacing w:val="-2"/>
          <w:sz w:val="24"/>
        </w:rPr>
        <w:t>realizada.</w:t>
      </w:r>
    </w:p>
    <w:p>
      <w:pPr>
        <w:pStyle w:val="ListParagraph"/>
        <w:numPr>
          <w:ilvl w:val="1"/>
          <w:numId w:val="20"/>
        </w:numPr>
        <w:tabs>
          <w:tab w:pos="719" w:val="left" w:leader="none"/>
        </w:tabs>
        <w:spacing w:line="235" w:lineRule="auto" w:before="0" w:after="0"/>
        <w:ind w:left="119" w:right="239" w:firstLine="0"/>
        <w:jc w:val="left"/>
        <w:rPr>
          <w:sz w:val="24"/>
        </w:rPr>
      </w:pPr>
      <w:r>
        <w:rPr>
          <w:sz w:val="24"/>
        </w:rPr>
        <w:t>O</w:t>
      </w:r>
      <w:r>
        <w:rPr>
          <w:spacing w:val="-2"/>
          <w:sz w:val="24"/>
        </w:rPr>
        <w:t> </w:t>
      </w:r>
      <w:r>
        <w:rPr>
          <w:sz w:val="24"/>
        </w:rPr>
        <w:t>reajuste</w:t>
      </w:r>
      <w:r>
        <w:rPr>
          <w:spacing w:val="-2"/>
          <w:sz w:val="24"/>
        </w:rPr>
        <w:t> </w:t>
      </w:r>
      <w:r>
        <w:rPr>
          <w:sz w:val="24"/>
        </w:rPr>
        <w:t>de</w:t>
      </w:r>
      <w:r>
        <w:rPr>
          <w:spacing w:val="-2"/>
          <w:sz w:val="24"/>
        </w:rPr>
        <w:t> </w:t>
      </w:r>
      <w:r>
        <w:rPr>
          <w:sz w:val="24"/>
        </w:rPr>
        <w:t>preços</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direito</w:t>
      </w:r>
      <w:r>
        <w:rPr>
          <w:spacing w:val="-2"/>
          <w:sz w:val="24"/>
        </w:rPr>
        <w:t> </w:t>
      </w:r>
      <w:r>
        <w:rPr>
          <w:sz w:val="24"/>
        </w:rPr>
        <w:t>das</w:t>
      </w:r>
      <w:r>
        <w:rPr>
          <w:spacing w:val="-2"/>
          <w:sz w:val="24"/>
        </w:rPr>
        <w:t> </w:t>
      </w:r>
      <w:r>
        <w:rPr>
          <w:sz w:val="24"/>
        </w:rPr>
        <w:t>partes</w:t>
      </w:r>
      <w:r>
        <w:rPr>
          <w:spacing w:val="-2"/>
          <w:sz w:val="24"/>
        </w:rPr>
        <w:t> </w:t>
      </w:r>
      <w:r>
        <w:rPr>
          <w:sz w:val="24"/>
        </w:rPr>
        <w:t>de</w:t>
      </w:r>
      <w:r>
        <w:rPr>
          <w:spacing w:val="-2"/>
          <w:sz w:val="24"/>
        </w:rPr>
        <w:t> </w:t>
      </w:r>
      <w:r>
        <w:rPr>
          <w:sz w:val="24"/>
        </w:rPr>
        <w:t>solicitar,</w:t>
      </w:r>
      <w:r>
        <w:rPr>
          <w:spacing w:val="-2"/>
          <w:sz w:val="24"/>
        </w:rPr>
        <w:t> </w:t>
      </w:r>
      <w:r>
        <w:rPr>
          <w:sz w:val="24"/>
        </w:rPr>
        <w:t>a</w:t>
      </w:r>
      <w:r>
        <w:rPr>
          <w:spacing w:val="-2"/>
          <w:sz w:val="24"/>
        </w:rPr>
        <w:t> </w:t>
      </w:r>
      <w:r>
        <w:rPr>
          <w:sz w:val="24"/>
        </w:rPr>
        <w:t>qualquer</w:t>
      </w:r>
      <w:r>
        <w:rPr>
          <w:spacing w:val="-2"/>
          <w:sz w:val="24"/>
        </w:rPr>
        <w:t> </w:t>
      </w:r>
      <w:r>
        <w:rPr>
          <w:sz w:val="24"/>
        </w:rPr>
        <w:t>momento,</w:t>
      </w:r>
      <w:r>
        <w:rPr>
          <w:spacing w:val="-2"/>
          <w:sz w:val="24"/>
        </w:rPr>
        <w:t> </w:t>
      </w:r>
      <w:r>
        <w:rPr>
          <w:sz w:val="24"/>
        </w:rPr>
        <w:t>a</w:t>
      </w:r>
      <w:r>
        <w:rPr>
          <w:spacing w:val="-2"/>
          <w:sz w:val="24"/>
        </w:rPr>
        <w:t> </w:t>
      </w:r>
      <w:r>
        <w:rPr>
          <w:sz w:val="24"/>
        </w:rPr>
        <w:t>manutenção</w:t>
      </w:r>
      <w:r>
        <w:rPr>
          <w:spacing w:val="-2"/>
          <w:sz w:val="24"/>
        </w:rPr>
        <w:t> </w:t>
      </w:r>
      <w:r>
        <w:rPr>
          <w:sz w:val="24"/>
        </w:rPr>
        <w:t>do</w:t>
      </w:r>
      <w:r>
        <w:rPr>
          <w:spacing w:val="-2"/>
          <w:sz w:val="24"/>
        </w:rPr>
        <w:t> </w:t>
      </w:r>
      <w:r>
        <w:rPr>
          <w:sz w:val="24"/>
        </w:rPr>
        <w:t>equilíbrio</w:t>
      </w:r>
      <w:r>
        <w:rPr>
          <w:spacing w:val="-2"/>
          <w:sz w:val="24"/>
        </w:rPr>
        <w:t> </w:t>
      </w:r>
      <w:r>
        <w:rPr>
          <w:sz w:val="24"/>
        </w:rPr>
        <w:t>econômico</w:t>
      </w:r>
      <w:r>
        <w:rPr>
          <w:spacing w:val="-2"/>
          <w:sz w:val="24"/>
        </w:rPr>
        <w:t> </w:t>
      </w:r>
      <w:r>
        <w:rPr>
          <w:sz w:val="24"/>
        </w:rPr>
        <w:t>dos</w:t>
      </w:r>
      <w:r>
        <w:rPr>
          <w:spacing w:val="-2"/>
          <w:sz w:val="24"/>
        </w:rPr>
        <w:t> </w:t>
      </w:r>
      <w:r>
        <w:rPr>
          <w:sz w:val="24"/>
        </w:rPr>
        <w:t>contratos</w:t>
      </w:r>
      <w:r>
        <w:rPr>
          <w:spacing w:val="-2"/>
          <w:sz w:val="24"/>
        </w:rPr>
        <w:t> </w:t>
      </w:r>
      <w:r>
        <w:rPr>
          <w:sz w:val="24"/>
        </w:rPr>
        <w:t>com</w:t>
      </w:r>
      <w:r>
        <w:rPr>
          <w:spacing w:val="-2"/>
          <w:sz w:val="24"/>
        </w:rPr>
        <w:t> </w:t>
      </w:r>
      <w:r>
        <w:rPr>
          <w:sz w:val="24"/>
        </w:rPr>
        <w:t>base</w:t>
      </w:r>
      <w:r>
        <w:rPr>
          <w:spacing w:val="-2"/>
          <w:sz w:val="24"/>
        </w:rPr>
        <w:t> </w:t>
      </w:r>
      <w:r>
        <w:rPr>
          <w:sz w:val="24"/>
        </w:rPr>
        <w:t>no disposto no art. 124, inciso II, alínea d, da Lei nº 14.133/2021.</w:t>
      </w:r>
    </w:p>
    <w:p>
      <w:pPr>
        <w:pStyle w:val="BodyText"/>
        <w:spacing w:before="26"/>
        <w:rPr>
          <w:sz w:val="24"/>
        </w:rPr>
      </w:pPr>
    </w:p>
    <w:p>
      <w:pPr>
        <w:pStyle w:val="ListParagraph"/>
        <w:numPr>
          <w:ilvl w:val="0"/>
          <w:numId w:val="1"/>
        </w:numPr>
        <w:tabs>
          <w:tab w:pos="418" w:val="left" w:leader="none"/>
        </w:tabs>
        <w:spacing w:line="240" w:lineRule="auto" w:before="0" w:after="0"/>
        <w:ind w:left="418" w:right="0" w:hanging="299"/>
        <w:jc w:val="left"/>
        <w:rPr>
          <w:b/>
          <w:sz w:val="20"/>
        </w:rPr>
      </w:pPr>
      <w:r>
        <w:rPr>
          <w:b/>
          <w:sz w:val="20"/>
        </w:rPr>
        <w:t>EXECUÇÃO,</w:t>
      </w:r>
      <w:r>
        <w:rPr>
          <w:b/>
          <w:spacing w:val="-3"/>
          <w:sz w:val="20"/>
        </w:rPr>
        <w:t> </w:t>
      </w:r>
      <w:r>
        <w:rPr>
          <w:b/>
          <w:sz w:val="20"/>
        </w:rPr>
        <w:t>GESTÃO</w:t>
      </w:r>
      <w:r>
        <w:rPr>
          <w:b/>
          <w:spacing w:val="-1"/>
          <w:sz w:val="20"/>
        </w:rPr>
        <w:t> </w:t>
      </w:r>
      <w:r>
        <w:rPr>
          <w:b/>
          <w:sz w:val="20"/>
        </w:rPr>
        <w:t>E</w:t>
      </w:r>
      <w:r>
        <w:rPr>
          <w:b/>
          <w:spacing w:val="-1"/>
          <w:sz w:val="20"/>
        </w:rPr>
        <w:t> </w:t>
      </w:r>
      <w:r>
        <w:rPr>
          <w:b/>
          <w:sz w:val="20"/>
        </w:rPr>
        <w:t>FISCALIZAÇÃO</w:t>
      </w:r>
      <w:r>
        <w:rPr>
          <w:b/>
          <w:spacing w:val="-1"/>
          <w:sz w:val="20"/>
        </w:rPr>
        <w:t> </w:t>
      </w:r>
      <w:r>
        <w:rPr>
          <w:b/>
          <w:spacing w:val="-2"/>
          <w:sz w:val="20"/>
        </w:rPr>
        <w:t>CONTRATUAIS</w:t>
      </w:r>
    </w:p>
    <w:p>
      <w:pPr>
        <w:pStyle w:val="BodyText"/>
        <w:spacing w:before="47"/>
        <w:rPr>
          <w:b/>
        </w:rPr>
      </w:pPr>
    </w:p>
    <w:p>
      <w:pPr>
        <w:spacing w:line="235" w:lineRule="auto" w:before="0"/>
        <w:ind w:left="119" w:right="0" w:firstLine="0"/>
        <w:jc w:val="left"/>
        <w:rPr>
          <w:sz w:val="24"/>
        </w:rPr>
      </w:pPr>
      <w:r>
        <w:rPr>
          <w:sz w:val="24"/>
        </w:rPr>
        <w:t>16.1</w:t>
      </w:r>
      <w:r>
        <w:rPr>
          <w:spacing w:val="-2"/>
          <w:sz w:val="24"/>
        </w:rPr>
        <w:t> </w:t>
      </w:r>
      <w:r>
        <w:rPr>
          <w:sz w:val="24"/>
        </w:rPr>
        <w:t>O</w:t>
      </w:r>
      <w:r>
        <w:rPr>
          <w:spacing w:val="-2"/>
          <w:sz w:val="24"/>
        </w:rPr>
        <w:t> </w:t>
      </w:r>
      <w:r>
        <w:rPr>
          <w:sz w:val="24"/>
        </w:rPr>
        <w:t>regime</w:t>
      </w:r>
      <w:r>
        <w:rPr>
          <w:spacing w:val="-2"/>
          <w:sz w:val="24"/>
        </w:rPr>
        <w:t> </w:t>
      </w:r>
      <w:r>
        <w:rPr>
          <w:sz w:val="24"/>
        </w:rPr>
        <w:t>de</w:t>
      </w:r>
      <w:r>
        <w:rPr>
          <w:spacing w:val="-2"/>
          <w:sz w:val="24"/>
        </w:rPr>
        <w:t> </w:t>
      </w:r>
      <w:r>
        <w:rPr>
          <w:sz w:val="24"/>
        </w:rPr>
        <w:t>execução</w:t>
      </w:r>
      <w:r>
        <w:rPr>
          <w:spacing w:val="-2"/>
          <w:sz w:val="24"/>
        </w:rPr>
        <w:t> </w:t>
      </w:r>
      <w:r>
        <w:rPr>
          <w:sz w:val="24"/>
        </w:rPr>
        <w:t>contratual,</w:t>
      </w:r>
      <w:r>
        <w:rPr>
          <w:spacing w:val="-2"/>
          <w:sz w:val="24"/>
        </w:rPr>
        <w:t> </w:t>
      </w:r>
      <w:r>
        <w:rPr>
          <w:sz w:val="24"/>
        </w:rPr>
        <w:t>o</w:t>
      </w:r>
      <w:r>
        <w:rPr>
          <w:spacing w:val="-2"/>
          <w:sz w:val="24"/>
        </w:rPr>
        <w:t> </w:t>
      </w:r>
      <w:r>
        <w:rPr>
          <w:sz w:val="24"/>
        </w:rPr>
        <w:t>modelo</w:t>
      </w:r>
      <w:r>
        <w:rPr>
          <w:spacing w:val="-2"/>
          <w:sz w:val="24"/>
        </w:rPr>
        <w:t> </w:t>
      </w:r>
      <w:r>
        <w:rPr>
          <w:sz w:val="24"/>
        </w:rPr>
        <w:t>de</w:t>
      </w:r>
      <w:r>
        <w:rPr>
          <w:spacing w:val="-2"/>
          <w:sz w:val="24"/>
        </w:rPr>
        <w:t> </w:t>
      </w:r>
      <w:r>
        <w:rPr>
          <w:sz w:val="24"/>
        </w:rPr>
        <w:t>gestão</w:t>
      </w:r>
      <w:r>
        <w:rPr>
          <w:spacing w:val="-2"/>
          <w:sz w:val="24"/>
        </w:rPr>
        <w:t> </w:t>
      </w:r>
      <w:r>
        <w:rPr>
          <w:sz w:val="24"/>
        </w:rPr>
        <w:t>e</w:t>
      </w:r>
      <w:r>
        <w:rPr>
          <w:spacing w:val="-2"/>
          <w:sz w:val="24"/>
        </w:rPr>
        <w:t> </w:t>
      </w:r>
      <w:r>
        <w:rPr>
          <w:sz w:val="24"/>
        </w:rPr>
        <w:t>a</w:t>
      </w:r>
      <w:r>
        <w:rPr>
          <w:spacing w:val="-2"/>
          <w:sz w:val="24"/>
        </w:rPr>
        <w:t> </w:t>
      </w:r>
      <w:r>
        <w:rPr>
          <w:sz w:val="24"/>
        </w:rPr>
        <w:t>fiscalização,</w:t>
      </w:r>
      <w:r>
        <w:rPr>
          <w:spacing w:val="-2"/>
          <w:sz w:val="24"/>
        </w:rPr>
        <w:t> </w:t>
      </w:r>
      <w:r>
        <w:rPr>
          <w:sz w:val="24"/>
        </w:rPr>
        <w:t>assim</w:t>
      </w:r>
      <w:r>
        <w:rPr>
          <w:spacing w:val="-2"/>
          <w:sz w:val="24"/>
        </w:rPr>
        <w:t> </w:t>
      </w:r>
      <w:r>
        <w:rPr>
          <w:sz w:val="24"/>
        </w:rPr>
        <w:t>como</w:t>
      </w:r>
      <w:r>
        <w:rPr>
          <w:spacing w:val="-2"/>
          <w:sz w:val="24"/>
        </w:rPr>
        <w:t> </w:t>
      </w:r>
      <w:r>
        <w:rPr>
          <w:sz w:val="24"/>
        </w:rPr>
        <w:t>os</w:t>
      </w:r>
      <w:r>
        <w:rPr>
          <w:spacing w:val="-2"/>
          <w:sz w:val="24"/>
        </w:rPr>
        <w:t> </w:t>
      </w:r>
      <w:r>
        <w:rPr>
          <w:sz w:val="24"/>
        </w:rPr>
        <w:t>prazos</w:t>
      </w:r>
      <w:r>
        <w:rPr>
          <w:spacing w:val="-2"/>
          <w:sz w:val="24"/>
        </w:rPr>
        <w:t> </w:t>
      </w:r>
      <w:r>
        <w:rPr>
          <w:sz w:val="24"/>
        </w:rPr>
        <w:t>e</w:t>
      </w:r>
      <w:r>
        <w:rPr>
          <w:spacing w:val="-2"/>
          <w:sz w:val="24"/>
        </w:rPr>
        <w:t> </w:t>
      </w:r>
      <w:r>
        <w:rPr>
          <w:sz w:val="24"/>
        </w:rPr>
        <w:t>condições</w:t>
      </w:r>
      <w:r>
        <w:rPr>
          <w:spacing w:val="-2"/>
          <w:sz w:val="24"/>
        </w:rPr>
        <w:t> </w:t>
      </w:r>
      <w:r>
        <w:rPr>
          <w:sz w:val="24"/>
        </w:rPr>
        <w:t>de</w:t>
      </w:r>
      <w:r>
        <w:rPr>
          <w:spacing w:val="-2"/>
          <w:sz w:val="24"/>
        </w:rPr>
        <w:t> </w:t>
      </w:r>
      <w:r>
        <w:rPr>
          <w:sz w:val="24"/>
        </w:rPr>
        <w:t>conclusão,</w:t>
      </w:r>
      <w:r>
        <w:rPr>
          <w:spacing w:val="-2"/>
          <w:sz w:val="24"/>
        </w:rPr>
        <w:t> </w:t>
      </w:r>
      <w:r>
        <w:rPr>
          <w:sz w:val="24"/>
        </w:rPr>
        <w:t>entrega,</w:t>
      </w:r>
      <w:r>
        <w:rPr>
          <w:spacing w:val="-2"/>
          <w:sz w:val="24"/>
        </w:rPr>
        <w:t> </w:t>
      </w:r>
      <w:r>
        <w:rPr>
          <w:sz w:val="24"/>
        </w:rPr>
        <w:t>observação</w:t>
      </w:r>
      <w:r>
        <w:rPr>
          <w:spacing w:val="-2"/>
          <w:sz w:val="24"/>
        </w:rPr>
        <w:t> </w:t>
      </w:r>
      <w:r>
        <w:rPr>
          <w:sz w:val="24"/>
        </w:rPr>
        <w:t>e</w:t>
      </w:r>
      <w:r>
        <w:rPr>
          <w:spacing w:val="-2"/>
          <w:sz w:val="24"/>
        </w:rPr>
        <w:t> </w:t>
      </w:r>
      <w:r>
        <w:rPr>
          <w:sz w:val="24"/>
        </w:rPr>
        <w:t>recebimento</w:t>
      </w:r>
      <w:r>
        <w:rPr>
          <w:spacing w:val="-2"/>
          <w:sz w:val="24"/>
        </w:rPr>
        <w:t> </w:t>
      </w:r>
      <w:r>
        <w:rPr>
          <w:sz w:val="24"/>
        </w:rPr>
        <w:t>se submetem ao disposto no Termo de Referência anexo a este Edital, na forma do Decreto nº 48.817/2023.</w:t>
      </w:r>
    </w:p>
    <w:p>
      <w:pPr>
        <w:spacing w:after="0" w:line="235" w:lineRule="auto"/>
        <w:jc w:val="left"/>
        <w:rPr>
          <w:sz w:val="24"/>
        </w:rPr>
        <w:sectPr>
          <w:pgSz w:w="15840" w:h="24480"/>
          <w:pgMar w:top="0" w:bottom="0" w:left="0" w:right="0"/>
        </w:sectPr>
      </w:pPr>
    </w:p>
    <w:p>
      <w:pPr>
        <w:pStyle w:val="Heading3"/>
        <w:numPr>
          <w:ilvl w:val="0"/>
          <w:numId w:val="1"/>
        </w:numPr>
        <w:tabs>
          <w:tab w:pos="418" w:val="left" w:leader="none"/>
        </w:tabs>
        <w:spacing w:line="240" w:lineRule="auto" w:before="73" w:after="0"/>
        <w:ind w:left="418" w:right="0" w:hanging="299"/>
        <w:jc w:val="left"/>
      </w:pPr>
      <w:r>
        <w:rPr>
          <w:spacing w:val="-2"/>
        </w:rPr>
        <w:t>DAS</w:t>
      </w:r>
      <w:r>
        <w:rPr>
          <w:spacing w:val="2"/>
        </w:rPr>
        <w:t> </w:t>
      </w:r>
      <w:r>
        <w:rPr>
          <w:spacing w:val="-2"/>
        </w:rPr>
        <w:t>INFRAÇÕES</w:t>
      </w:r>
      <w:r>
        <w:rPr>
          <w:spacing w:val="-8"/>
        </w:rPr>
        <w:t> </w:t>
      </w:r>
      <w:r>
        <w:rPr>
          <w:spacing w:val="-2"/>
        </w:rPr>
        <w:t>ADMINISTRATIVAS</w:t>
      </w:r>
      <w:r>
        <w:rPr>
          <w:spacing w:val="3"/>
        </w:rPr>
        <w:t> </w:t>
      </w:r>
      <w:r>
        <w:rPr>
          <w:spacing w:val="-2"/>
        </w:rPr>
        <w:t>E</w:t>
      </w:r>
      <w:r>
        <w:rPr>
          <w:spacing w:val="3"/>
        </w:rPr>
        <w:t> </w:t>
      </w:r>
      <w:r>
        <w:rPr>
          <w:spacing w:val="-2"/>
        </w:rPr>
        <w:t>SANÇÕES</w:t>
      </w:r>
    </w:p>
    <w:p>
      <w:pPr>
        <w:pStyle w:val="BodyText"/>
        <w:rPr>
          <w:b/>
        </w:rPr>
      </w:pPr>
    </w:p>
    <w:p>
      <w:pPr>
        <w:pStyle w:val="BodyText"/>
        <w:rPr>
          <w:b/>
        </w:rPr>
      </w:pPr>
    </w:p>
    <w:p>
      <w:pPr>
        <w:pStyle w:val="BodyText"/>
        <w:spacing w:before="100"/>
        <w:rPr>
          <w:b/>
        </w:rPr>
      </w:pPr>
    </w:p>
    <w:p>
      <w:pPr>
        <w:pStyle w:val="ListParagraph"/>
        <w:numPr>
          <w:ilvl w:val="1"/>
          <w:numId w:val="22"/>
        </w:numPr>
        <w:tabs>
          <w:tab w:pos="518" w:val="left" w:leader="none"/>
        </w:tabs>
        <w:spacing w:line="240" w:lineRule="auto" w:before="0" w:after="0"/>
        <w:ind w:left="518" w:right="0" w:hanging="399"/>
        <w:jc w:val="left"/>
        <w:rPr>
          <w:sz w:val="20"/>
        </w:rPr>
      </w:pPr>
      <w:r>
        <w:rPr>
          <w:sz w:val="20"/>
        </w:rPr>
        <w:t>Constitui</w:t>
      </w:r>
      <w:r>
        <w:rPr>
          <w:spacing w:val="-3"/>
          <w:sz w:val="20"/>
        </w:rPr>
        <w:t> </w:t>
      </w:r>
      <w:r>
        <w:rPr>
          <w:sz w:val="20"/>
        </w:rPr>
        <w:t>infração</w:t>
      </w:r>
      <w:r>
        <w:rPr>
          <w:spacing w:val="-1"/>
          <w:sz w:val="20"/>
        </w:rPr>
        <w:t> </w:t>
      </w:r>
      <w:r>
        <w:rPr>
          <w:sz w:val="20"/>
        </w:rPr>
        <w:t>administrativa,</w:t>
      </w:r>
      <w:r>
        <w:rPr>
          <w:spacing w:val="-1"/>
          <w:sz w:val="20"/>
        </w:rPr>
        <w:t> </w:t>
      </w:r>
      <w:r>
        <w:rPr>
          <w:sz w:val="20"/>
        </w:rPr>
        <w:t>a</w:t>
      </w:r>
      <w:r>
        <w:rPr>
          <w:spacing w:val="-1"/>
          <w:sz w:val="20"/>
        </w:rPr>
        <w:t> </w:t>
      </w:r>
      <w:r>
        <w:rPr>
          <w:sz w:val="20"/>
        </w:rPr>
        <w:t>prática,</w:t>
      </w:r>
      <w:r>
        <w:rPr>
          <w:spacing w:val="-1"/>
          <w:sz w:val="20"/>
        </w:rPr>
        <w:t> </w:t>
      </w:r>
      <w:r>
        <w:rPr>
          <w:sz w:val="20"/>
        </w:rPr>
        <w:t>pelo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das</w:t>
      </w:r>
      <w:r>
        <w:rPr>
          <w:spacing w:val="-1"/>
          <w:sz w:val="20"/>
        </w:rPr>
        <w:t> </w:t>
      </w:r>
      <w:r>
        <w:rPr>
          <w:sz w:val="20"/>
        </w:rPr>
        <w:t>seguintes</w:t>
      </w:r>
      <w:r>
        <w:rPr>
          <w:spacing w:val="-1"/>
          <w:sz w:val="20"/>
        </w:rPr>
        <w:t> </w:t>
      </w:r>
      <w:r>
        <w:rPr>
          <w:sz w:val="20"/>
        </w:rPr>
        <w:t>condutas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155</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BodyText"/>
        <w:spacing w:before="13"/>
      </w:pPr>
    </w:p>
    <w:p>
      <w:pPr>
        <w:pStyle w:val="ListParagraph"/>
        <w:numPr>
          <w:ilvl w:val="3"/>
          <w:numId w:val="22"/>
        </w:numPr>
        <w:tabs>
          <w:tab w:pos="959" w:val="left" w:leader="none"/>
        </w:tabs>
        <w:spacing w:line="273" w:lineRule="exact" w:before="0" w:after="0"/>
        <w:ind w:left="95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22"/>
        </w:numPr>
        <w:tabs>
          <w:tab w:pos="959" w:val="left" w:leader="none"/>
        </w:tabs>
        <w:spacing w:line="270" w:lineRule="exact" w:before="0" w:after="0"/>
        <w:ind w:left="95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22"/>
        </w:numPr>
        <w:tabs>
          <w:tab w:pos="959" w:val="left" w:leader="none"/>
        </w:tabs>
        <w:spacing w:line="270" w:lineRule="exact" w:before="0" w:after="0"/>
        <w:ind w:left="959" w:right="0" w:hanging="840"/>
        <w:jc w:val="left"/>
        <w:rPr>
          <w:sz w:val="24"/>
        </w:rPr>
      </w:pPr>
      <w:r>
        <w:rPr>
          <w:sz w:val="24"/>
        </w:rPr>
        <w:t>pedir para ser desclassificado quando encerrada a etapa </w:t>
      </w:r>
      <w:r>
        <w:rPr>
          <w:spacing w:val="-2"/>
          <w:sz w:val="24"/>
        </w:rPr>
        <w:t>competitiva;</w:t>
      </w:r>
    </w:p>
    <w:p>
      <w:pPr>
        <w:pStyle w:val="ListParagraph"/>
        <w:numPr>
          <w:ilvl w:val="3"/>
          <w:numId w:val="22"/>
        </w:numPr>
        <w:tabs>
          <w:tab w:pos="959" w:val="left" w:leader="none"/>
        </w:tabs>
        <w:spacing w:line="270" w:lineRule="exact" w:before="0" w:after="0"/>
        <w:ind w:left="959" w:right="0" w:hanging="840"/>
        <w:jc w:val="left"/>
        <w:rPr>
          <w:sz w:val="24"/>
        </w:rPr>
      </w:pPr>
      <w:r>
        <w:rPr>
          <w:sz w:val="24"/>
        </w:rPr>
        <w:t>deixar de apresentar amostra; </w:t>
      </w:r>
      <w:r>
        <w:rPr>
          <w:spacing w:val="-5"/>
          <w:sz w:val="24"/>
        </w:rPr>
        <w:t>ou</w:t>
      </w:r>
    </w:p>
    <w:p>
      <w:pPr>
        <w:pStyle w:val="ListParagraph"/>
        <w:numPr>
          <w:ilvl w:val="3"/>
          <w:numId w:val="22"/>
        </w:numPr>
        <w:tabs>
          <w:tab w:pos="959" w:val="left" w:leader="none"/>
        </w:tabs>
        <w:spacing w:line="273" w:lineRule="exact" w:before="0" w:after="0"/>
        <w:ind w:left="95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22"/>
        </w:numPr>
        <w:tabs>
          <w:tab w:pos="668" w:val="left" w:leader="none"/>
        </w:tabs>
        <w:spacing w:line="240" w:lineRule="auto" w:before="31" w:after="0"/>
        <w:ind w:left="668" w:right="0" w:hanging="549"/>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3"/>
          <w:numId w:val="22"/>
        </w:numPr>
        <w:tabs>
          <w:tab w:pos="818" w:val="left" w:leader="none"/>
        </w:tabs>
        <w:spacing w:line="240" w:lineRule="auto" w:before="40" w:after="0"/>
        <w:ind w:left="818" w:right="0" w:hanging="699"/>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22"/>
        </w:numPr>
        <w:tabs>
          <w:tab w:pos="768" w:val="left" w:leader="none"/>
        </w:tabs>
        <w:spacing w:line="240" w:lineRule="auto" w:before="0" w:after="0"/>
        <w:ind w:left="768" w:right="0" w:hanging="649"/>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BodyText"/>
        <w:spacing w:before="13"/>
      </w:pPr>
    </w:p>
    <w:p>
      <w:pPr>
        <w:pStyle w:val="ListParagraph"/>
        <w:numPr>
          <w:ilvl w:val="3"/>
          <w:numId w:val="22"/>
        </w:numPr>
        <w:tabs>
          <w:tab w:pos="1079" w:val="left" w:leader="none"/>
        </w:tabs>
        <w:spacing w:line="273" w:lineRule="exact" w:before="0" w:after="0"/>
        <w:ind w:left="1079" w:right="0" w:hanging="960"/>
        <w:jc w:val="left"/>
        <w:rPr>
          <w:sz w:val="24"/>
        </w:rPr>
      </w:pPr>
      <w:r>
        <w:rPr>
          <w:sz w:val="24"/>
        </w:rPr>
        <w:t>agir em conluio ou em desconformidade com a </w:t>
      </w:r>
      <w:r>
        <w:rPr>
          <w:spacing w:val="-4"/>
          <w:sz w:val="24"/>
        </w:rPr>
        <w:t>lei;</w:t>
      </w:r>
    </w:p>
    <w:p>
      <w:pPr>
        <w:pStyle w:val="ListParagraph"/>
        <w:numPr>
          <w:ilvl w:val="3"/>
          <w:numId w:val="22"/>
        </w:numPr>
        <w:tabs>
          <w:tab w:pos="1079" w:val="left" w:leader="none"/>
        </w:tabs>
        <w:spacing w:line="270" w:lineRule="exact" w:before="0" w:after="0"/>
        <w:ind w:left="1079" w:right="0" w:hanging="960"/>
        <w:jc w:val="left"/>
        <w:rPr>
          <w:sz w:val="24"/>
        </w:rPr>
      </w:pPr>
      <w:r>
        <w:rPr>
          <w:sz w:val="24"/>
        </w:rPr>
        <w:t>induzir deliberadamente a erro no </w:t>
      </w:r>
      <w:r>
        <w:rPr>
          <w:spacing w:val="-2"/>
          <w:sz w:val="24"/>
        </w:rPr>
        <w:t>julgamento;</w:t>
      </w:r>
    </w:p>
    <w:p>
      <w:pPr>
        <w:pStyle w:val="ListParagraph"/>
        <w:numPr>
          <w:ilvl w:val="3"/>
          <w:numId w:val="22"/>
        </w:numPr>
        <w:tabs>
          <w:tab w:pos="1079" w:val="left" w:leader="none"/>
        </w:tabs>
        <w:spacing w:line="270" w:lineRule="exact" w:before="0" w:after="0"/>
        <w:ind w:left="1079" w:right="0" w:hanging="960"/>
        <w:jc w:val="left"/>
        <w:rPr>
          <w:sz w:val="24"/>
        </w:rPr>
      </w:pPr>
      <w:r>
        <w:rPr>
          <w:sz w:val="24"/>
        </w:rPr>
        <w:t>apresentar amostra falsificada ou </w:t>
      </w:r>
      <w:r>
        <w:rPr>
          <w:spacing w:val="-2"/>
          <w:sz w:val="24"/>
        </w:rPr>
        <w:t>deteriorada;</w:t>
      </w:r>
    </w:p>
    <w:p>
      <w:pPr>
        <w:pStyle w:val="ListParagraph"/>
        <w:numPr>
          <w:ilvl w:val="3"/>
          <w:numId w:val="22"/>
        </w:numPr>
        <w:tabs>
          <w:tab w:pos="1079" w:val="left" w:leader="none"/>
        </w:tabs>
        <w:spacing w:line="273" w:lineRule="exact" w:before="0" w:after="0"/>
        <w:ind w:left="107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22"/>
        </w:numPr>
        <w:tabs>
          <w:tab w:pos="760" w:val="left" w:leader="none"/>
        </w:tabs>
        <w:spacing w:line="240" w:lineRule="auto" w:before="272" w:after="0"/>
        <w:ind w:left="760" w:right="0" w:hanging="641"/>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BodyText"/>
        <w:spacing w:before="49"/>
      </w:pPr>
    </w:p>
    <w:p>
      <w:pPr>
        <w:pStyle w:val="ListParagraph"/>
        <w:numPr>
          <w:ilvl w:val="2"/>
          <w:numId w:val="22"/>
        </w:numPr>
        <w:tabs>
          <w:tab w:pos="768" w:val="left" w:leader="none"/>
        </w:tabs>
        <w:spacing w:line="240" w:lineRule="auto" w:before="1" w:after="0"/>
        <w:ind w:left="768" w:right="0" w:hanging="649"/>
        <w:jc w:val="left"/>
        <w:rPr>
          <w:sz w:val="20"/>
        </w:rPr>
      </w:pPr>
      <w:r>
        <w:rPr>
          <w:sz w:val="20"/>
        </w:rPr>
        <w:t>praticar</w:t>
      </w:r>
      <w:r>
        <w:rPr>
          <w:spacing w:val="-3"/>
          <w:sz w:val="20"/>
        </w:rPr>
        <w:t> </w:t>
      </w:r>
      <w:r>
        <w:rPr>
          <w:sz w:val="20"/>
        </w:rPr>
        <w:t>ato</w:t>
      </w:r>
      <w:r>
        <w:rPr>
          <w:spacing w:val="-1"/>
          <w:sz w:val="20"/>
        </w:rPr>
        <w:t> </w:t>
      </w:r>
      <w:r>
        <w:rPr>
          <w:sz w:val="20"/>
        </w:rPr>
        <w:t>lesivo</w:t>
      </w:r>
      <w:r>
        <w:rPr>
          <w:spacing w:val="-1"/>
          <w:sz w:val="20"/>
        </w:rPr>
        <w:t> </w:t>
      </w:r>
      <w:r>
        <w:rPr>
          <w:sz w:val="20"/>
        </w:rPr>
        <w:t>previsto no </w:t>
      </w:r>
      <w:hyperlink r:id="rId27">
        <w:r>
          <w:rPr>
            <w:sz w:val="20"/>
            <w:u w:val="single" w:color="000080"/>
          </w:rPr>
          <w:t>art.</w:t>
        </w:r>
        <w:r>
          <w:rPr>
            <w:spacing w:val="-1"/>
            <w:sz w:val="20"/>
            <w:u w:val="single" w:color="000080"/>
          </w:rPr>
          <w:t> </w:t>
        </w:r>
        <w:r>
          <w:rPr>
            <w:sz w:val="20"/>
            <w:u w:val="single" w:color="000080"/>
          </w:rPr>
          <w:t>5º</w:t>
        </w:r>
        <w:r>
          <w:rPr>
            <w:spacing w:val="-1"/>
            <w:sz w:val="20"/>
            <w:u w:val="single" w:color="000080"/>
          </w:rPr>
          <w:t> </w:t>
        </w:r>
        <w:r>
          <w:rPr>
            <w:sz w:val="20"/>
            <w:u w:val="single" w:color="000080"/>
          </w:rPr>
          <w:t>da Lei</w:t>
        </w:r>
        <w:r>
          <w:rPr>
            <w:spacing w:val="-1"/>
            <w:sz w:val="20"/>
            <w:u w:val="single" w:color="000080"/>
          </w:rPr>
          <w:t> </w:t>
        </w:r>
        <w:r>
          <w:rPr>
            <w:sz w:val="20"/>
            <w:u w:val="single" w:color="000080"/>
          </w:rPr>
          <w:t>nº</w:t>
        </w:r>
        <w:r>
          <w:rPr>
            <w:spacing w:val="-1"/>
            <w:sz w:val="20"/>
            <w:u w:val="single" w:color="000080"/>
          </w:rPr>
          <w:t> </w:t>
        </w:r>
        <w:r>
          <w:rPr>
            <w:sz w:val="20"/>
            <w:u w:val="single" w:color="000080"/>
          </w:rPr>
          <w:t>12.846</w:t>
        </w:r>
        <w:r>
          <w:rPr>
            <w:sz w:val="20"/>
          </w:rPr>
          <w:t>,</w:t>
        </w:r>
        <w:r>
          <w:rPr>
            <w:spacing w:val="-5"/>
            <w:sz w:val="20"/>
            <w:u w:val="single" w:color="000080"/>
          </w:rPr>
          <w:t> </w:t>
        </w:r>
        <w:r>
          <w:rPr>
            <w:sz w:val="20"/>
            <w:u w:val="single" w:color="000080"/>
          </w:rPr>
          <w:t>de 1º</w:t>
        </w:r>
        <w:r>
          <w:rPr>
            <w:spacing w:val="-1"/>
            <w:sz w:val="20"/>
            <w:u w:val="single" w:color="000080"/>
          </w:rPr>
          <w:t> </w:t>
        </w:r>
        <w:r>
          <w:rPr>
            <w:sz w:val="20"/>
            <w:u w:val="single" w:color="000080"/>
          </w:rPr>
          <w:t>de</w:t>
        </w:r>
        <w:r>
          <w:rPr>
            <w:spacing w:val="-1"/>
            <w:sz w:val="20"/>
            <w:u w:val="single" w:color="000080"/>
          </w:rPr>
          <w:t> </w:t>
        </w:r>
        <w:r>
          <w:rPr>
            <w:sz w:val="20"/>
            <w:u w:val="single" w:color="000080"/>
          </w:rPr>
          <w:t>agosto</w:t>
        </w:r>
        <w:r>
          <w:rPr>
            <w:spacing w:val="-1"/>
            <w:sz w:val="20"/>
            <w:u w:val="single" w:color="000080"/>
          </w:rPr>
          <w:t> </w:t>
        </w:r>
        <w:r>
          <w:rPr>
            <w:sz w:val="20"/>
            <w:u w:val="single" w:color="000080"/>
          </w:rPr>
          <w:t>de </w:t>
        </w:r>
        <w:r>
          <w:rPr>
            <w:spacing w:val="-2"/>
            <w:sz w:val="20"/>
            <w:u w:val="single" w:color="000080"/>
          </w:rPr>
          <w:t>2013.</w:t>
        </w:r>
      </w:hyperlink>
    </w:p>
    <w:p>
      <w:pPr>
        <w:pStyle w:val="BodyText"/>
        <w:spacing w:before="49"/>
      </w:pPr>
    </w:p>
    <w:p>
      <w:pPr>
        <w:pStyle w:val="ListParagraph"/>
        <w:numPr>
          <w:ilvl w:val="1"/>
          <w:numId w:val="22"/>
        </w:numPr>
        <w:tabs>
          <w:tab w:pos="518" w:val="left" w:leader="none"/>
        </w:tabs>
        <w:spacing w:line="240" w:lineRule="auto" w:before="1" w:after="0"/>
        <w:ind w:left="518" w:right="0" w:hanging="399"/>
        <w:jc w:val="left"/>
        <w:rPr>
          <w:sz w:val="20"/>
        </w:rPr>
      </w:pPr>
      <w:r>
        <w:rPr>
          <w:sz w:val="20"/>
        </w:rPr>
        <w:t>O</w:t>
      </w:r>
      <w:r>
        <w:rPr>
          <w:spacing w:val="-1"/>
          <w:sz w:val="20"/>
        </w:rPr>
        <w:t> </w:t>
      </w:r>
      <w:r>
        <w:rPr>
          <w:sz w:val="20"/>
        </w:rPr>
        <w:t>licitante</w:t>
      </w:r>
      <w:r>
        <w:rPr>
          <w:spacing w:val="-1"/>
          <w:sz w:val="20"/>
        </w:rPr>
        <w:t> </w:t>
      </w:r>
      <w:r>
        <w:rPr>
          <w:sz w:val="20"/>
        </w:rPr>
        <w:t>ou contratado que</w:t>
      </w:r>
      <w:r>
        <w:rPr>
          <w:spacing w:val="-1"/>
          <w:sz w:val="20"/>
        </w:rPr>
        <w:t> </w:t>
      </w:r>
      <w:r>
        <w:rPr>
          <w:sz w:val="20"/>
        </w:rPr>
        <w:t>cometer</w:t>
      </w:r>
      <w:r>
        <w:rPr>
          <w:spacing w:val="-1"/>
          <w:sz w:val="20"/>
        </w:rPr>
        <w:t> </w:t>
      </w:r>
      <w:r>
        <w:rPr>
          <w:sz w:val="20"/>
        </w:rPr>
        <w:t>qualquer</w:t>
      </w:r>
      <w:r>
        <w:rPr>
          <w:spacing w:val="-1"/>
          <w:sz w:val="20"/>
        </w:rPr>
        <w:t> </w:t>
      </w:r>
      <w:r>
        <w:rPr>
          <w:sz w:val="20"/>
        </w:rPr>
        <w:t>das</w:t>
      </w:r>
      <w:r>
        <w:rPr>
          <w:spacing w:val="-1"/>
          <w:sz w:val="20"/>
        </w:rPr>
        <w:t> </w:t>
      </w:r>
      <w:r>
        <w:rPr>
          <w:sz w:val="20"/>
        </w:rPr>
        <w:t>condutas</w:t>
      </w:r>
      <w:r>
        <w:rPr>
          <w:spacing w:val="-1"/>
          <w:sz w:val="20"/>
        </w:rPr>
        <w:t> </w:t>
      </w:r>
      <w:r>
        <w:rPr>
          <w:sz w:val="20"/>
        </w:rPr>
        <w:t>discriminadas</w:t>
      </w:r>
      <w:r>
        <w:rPr>
          <w:spacing w:val="-1"/>
          <w:sz w:val="20"/>
        </w:rPr>
        <w:t> </w:t>
      </w:r>
      <w:r>
        <w:rPr>
          <w:sz w:val="20"/>
        </w:rPr>
        <w:t>nos</w:t>
      </w:r>
      <w:r>
        <w:rPr>
          <w:spacing w:val="-1"/>
          <w:sz w:val="20"/>
        </w:rPr>
        <w:t> </w:t>
      </w:r>
      <w:r>
        <w:rPr>
          <w:sz w:val="20"/>
        </w:rPr>
        <w:t>subitens</w:t>
      </w:r>
      <w:r>
        <w:rPr>
          <w:spacing w:val="-1"/>
          <w:sz w:val="20"/>
        </w:rPr>
        <w:t> </w:t>
      </w:r>
      <w:r>
        <w:rPr>
          <w:sz w:val="20"/>
        </w:rPr>
        <w:t>anteriores</w:t>
      </w:r>
      <w:r>
        <w:rPr>
          <w:spacing w:val="-1"/>
          <w:sz w:val="20"/>
        </w:rPr>
        <w:t> </w:t>
      </w:r>
      <w:r>
        <w:rPr>
          <w:sz w:val="20"/>
        </w:rPr>
        <w:t>ficará</w:t>
      </w:r>
      <w:r>
        <w:rPr>
          <w:spacing w:val="-1"/>
          <w:sz w:val="20"/>
        </w:rPr>
        <w:t> </w:t>
      </w:r>
      <w:r>
        <w:rPr>
          <w:sz w:val="20"/>
        </w:rPr>
        <w:t>sujeito,</w:t>
      </w:r>
      <w:r>
        <w:rPr>
          <w:spacing w:val="-1"/>
          <w:sz w:val="20"/>
        </w:rPr>
        <w:t> </w:t>
      </w:r>
      <w:r>
        <w:rPr>
          <w:sz w:val="20"/>
        </w:rPr>
        <w:t>sem</w:t>
      </w:r>
      <w:r>
        <w:rPr>
          <w:spacing w:val="-1"/>
          <w:sz w:val="20"/>
        </w:rPr>
        <w:t> </w:t>
      </w:r>
      <w:r>
        <w:rPr>
          <w:sz w:val="20"/>
        </w:rPr>
        <w:t>prejuízo</w:t>
      </w:r>
      <w:r>
        <w:rPr>
          <w:spacing w:val="-1"/>
          <w:sz w:val="20"/>
        </w:rPr>
        <w:t> </w:t>
      </w:r>
      <w:r>
        <w:rPr>
          <w:sz w:val="20"/>
        </w:rPr>
        <w:t>da</w:t>
      </w:r>
      <w:r>
        <w:rPr>
          <w:spacing w:val="-1"/>
          <w:sz w:val="20"/>
        </w:rPr>
        <w:t> </w:t>
      </w:r>
      <w:r>
        <w:rPr>
          <w:sz w:val="20"/>
        </w:rPr>
        <w:t>responsabilidade</w:t>
      </w:r>
      <w:r>
        <w:rPr>
          <w:spacing w:val="-1"/>
          <w:sz w:val="20"/>
        </w:rPr>
        <w:t> </w:t>
      </w:r>
      <w:r>
        <w:rPr>
          <w:sz w:val="20"/>
        </w:rPr>
        <w:t>civil</w:t>
      </w:r>
      <w:r>
        <w:rPr>
          <w:spacing w:val="-1"/>
          <w:sz w:val="20"/>
        </w:rPr>
        <w:t> </w:t>
      </w:r>
      <w:r>
        <w:rPr>
          <w:sz w:val="20"/>
        </w:rPr>
        <w:t>e</w:t>
      </w:r>
      <w:r>
        <w:rPr>
          <w:spacing w:val="-1"/>
          <w:sz w:val="20"/>
        </w:rPr>
        <w:t> </w:t>
      </w:r>
      <w:r>
        <w:rPr>
          <w:sz w:val="20"/>
        </w:rPr>
        <w:t>criminal,</w:t>
      </w:r>
      <w:r>
        <w:rPr>
          <w:spacing w:val="-1"/>
          <w:sz w:val="20"/>
        </w:rPr>
        <w:t> </w:t>
      </w:r>
      <w:r>
        <w:rPr>
          <w:sz w:val="20"/>
        </w:rPr>
        <w:t>às</w:t>
      </w:r>
      <w:r>
        <w:rPr>
          <w:spacing w:val="-1"/>
          <w:sz w:val="20"/>
        </w:rPr>
        <w:t> </w:t>
      </w:r>
      <w:r>
        <w:rPr>
          <w:sz w:val="20"/>
        </w:rPr>
        <w:t>seguintes</w:t>
      </w:r>
      <w:r>
        <w:rPr>
          <w:spacing w:val="-1"/>
          <w:sz w:val="20"/>
        </w:rPr>
        <w:t> </w:t>
      </w:r>
      <w:r>
        <w:rPr>
          <w:spacing w:val="-2"/>
          <w:sz w:val="20"/>
        </w:rPr>
        <w:t>sanções:</w:t>
      </w:r>
    </w:p>
    <w:p>
      <w:pPr>
        <w:pStyle w:val="BodyText"/>
        <w:spacing w:before="49"/>
      </w:pPr>
    </w:p>
    <w:p>
      <w:pPr>
        <w:pStyle w:val="ListParagraph"/>
        <w:numPr>
          <w:ilvl w:val="2"/>
          <w:numId w:val="22"/>
        </w:numPr>
        <w:tabs>
          <w:tab w:pos="658" w:val="left" w:leader="none"/>
        </w:tabs>
        <w:spacing w:line="280" w:lineRule="auto" w:before="1" w:after="0"/>
        <w:ind w:left="119" w:right="118" w:firstLine="0"/>
        <w:jc w:val="both"/>
        <w:rPr>
          <w:sz w:val="20"/>
        </w:rPr>
      </w:pPr>
      <w:r>
        <w:rPr>
          <w:sz w:val="20"/>
        </w:rPr>
        <w:t>Advertência,</w:t>
      </w:r>
      <w:r>
        <w:rPr>
          <w:spacing w:val="-2"/>
          <w:sz w:val="20"/>
        </w:rPr>
        <w:t> </w:t>
      </w:r>
      <w:r>
        <w:rPr>
          <w:sz w:val="20"/>
        </w:rPr>
        <w:t>prevista</w:t>
      </w:r>
      <w:r>
        <w:rPr>
          <w:spacing w:val="-2"/>
          <w:sz w:val="20"/>
        </w:rPr>
        <w:t> </w:t>
      </w:r>
      <w:r>
        <w:rPr>
          <w:sz w:val="20"/>
        </w:rPr>
        <w:t>no</w:t>
      </w:r>
      <w:r>
        <w:rPr>
          <w:spacing w:val="-2"/>
          <w:sz w:val="20"/>
        </w:rPr>
        <w:t> </w:t>
      </w:r>
      <w:r>
        <w:rPr>
          <w:sz w:val="20"/>
        </w:rPr>
        <w:t>art.</w:t>
      </w:r>
      <w:r>
        <w:rPr>
          <w:spacing w:val="-2"/>
          <w:sz w:val="20"/>
        </w:rPr>
        <w:t> </w:t>
      </w:r>
      <w:r>
        <w:rPr>
          <w:sz w:val="20"/>
        </w:rPr>
        <w:t>156,</w:t>
      </w:r>
      <w:r>
        <w:rPr>
          <w:spacing w:val="-2"/>
          <w:sz w:val="20"/>
        </w:rPr>
        <w:t> </w:t>
      </w:r>
      <w:r>
        <w:rPr>
          <w:sz w:val="20"/>
        </w:rPr>
        <w:t>I,</w:t>
      </w:r>
      <w:r>
        <w:rPr>
          <w:spacing w:val="-2"/>
          <w:sz w:val="20"/>
        </w:rPr>
        <w:t> </w:t>
      </w:r>
      <w:r>
        <w:rPr>
          <w:sz w:val="20"/>
        </w:rPr>
        <w:t>§</w:t>
      </w:r>
      <w:r>
        <w:rPr>
          <w:spacing w:val="-2"/>
          <w:sz w:val="20"/>
        </w:rPr>
        <w:t> </w:t>
      </w:r>
      <w:r>
        <w:rPr>
          <w:sz w:val="20"/>
        </w:rPr>
        <w:t>2º,</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w:t>
      </w:r>
      <w:r>
        <w:rPr>
          <w:sz w:val="20"/>
        </w:rPr>
        <w:t>14.133/2021,</w:t>
      </w:r>
      <w:r>
        <w:rPr>
          <w:spacing w:val="-2"/>
          <w:sz w:val="20"/>
        </w:rPr>
        <w:t> </w:t>
      </w:r>
      <w:r>
        <w:rPr>
          <w:sz w:val="20"/>
        </w:rPr>
        <w:t>pela</w:t>
      </w:r>
      <w:r>
        <w:rPr>
          <w:spacing w:val="-2"/>
          <w:sz w:val="20"/>
        </w:rPr>
        <w:t> </w:t>
      </w:r>
      <w:r>
        <w:rPr>
          <w:sz w:val="20"/>
        </w:rPr>
        <w:t>infração</w:t>
      </w:r>
      <w:r>
        <w:rPr>
          <w:spacing w:val="-2"/>
          <w:sz w:val="20"/>
        </w:rPr>
        <w:t> </w:t>
      </w:r>
      <w:r>
        <w:rPr>
          <w:sz w:val="20"/>
        </w:rPr>
        <w:t>descrita</w:t>
      </w:r>
      <w:r>
        <w:rPr>
          <w:spacing w:val="-2"/>
          <w:sz w:val="20"/>
        </w:rPr>
        <w:t> </w:t>
      </w:r>
      <w:r>
        <w:rPr>
          <w:sz w:val="20"/>
        </w:rPr>
        <w:t>no</w:t>
      </w:r>
      <w:r>
        <w:rPr>
          <w:spacing w:val="-2"/>
          <w:sz w:val="20"/>
        </w:rPr>
        <w:t> </w:t>
      </w:r>
      <w:r>
        <w:rPr>
          <w:sz w:val="20"/>
        </w:rPr>
        <w:t>item</w:t>
      </w:r>
      <w:r>
        <w:rPr>
          <w:spacing w:val="-2"/>
          <w:sz w:val="20"/>
        </w:rPr>
        <w:t> </w:t>
      </w:r>
      <w:r>
        <w:rPr>
          <w:sz w:val="20"/>
        </w:rPr>
        <w:t>17.1.1,</w:t>
      </w:r>
      <w:r>
        <w:rPr>
          <w:spacing w:val="-2"/>
          <w:sz w:val="20"/>
        </w:rPr>
        <w:t> </w:t>
      </w:r>
      <w:r>
        <w:rPr>
          <w:sz w:val="20"/>
        </w:rPr>
        <w:t>de</w:t>
      </w:r>
      <w:r>
        <w:rPr>
          <w:spacing w:val="-2"/>
          <w:sz w:val="20"/>
        </w:rPr>
        <w:t> </w:t>
      </w:r>
      <w:r>
        <w:rPr>
          <w:sz w:val="20"/>
        </w:rPr>
        <w:t>menor</w:t>
      </w:r>
      <w:r>
        <w:rPr>
          <w:spacing w:val="-2"/>
          <w:sz w:val="20"/>
        </w:rPr>
        <w:t> </w:t>
      </w:r>
      <w:r>
        <w:rPr>
          <w:sz w:val="20"/>
        </w:rPr>
        <w:t>potencial</w:t>
      </w:r>
      <w:r>
        <w:rPr>
          <w:spacing w:val="-2"/>
          <w:sz w:val="20"/>
        </w:rPr>
        <w:t> </w:t>
      </w:r>
      <w:r>
        <w:rPr>
          <w:sz w:val="20"/>
        </w:rPr>
        <w:t>ofensivo,</w:t>
      </w:r>
      <w:r>
        <w:rPr>
          <w:spacing w:val="-2"/>
          <w:sz w:val="20"/>
        </w:rPr>
        <w:t> </w:t>
      </w:r>
      <w:r>
        <w:rPr>
          <w:sz w:val="20"/>
        </w:rPr>
        <w:t>quando</w:t>
      </w:r>
      <w:r>
        <w:rPr>
          <w:spacing w:val="-2"/>
          <w:sz w:val="20"/>
        </w:rPr>
        <w:t> </w:t>
      </w:r>
      <w:r>
        <w:rPr>
          <w:sz w:val="20"/>
        </w:rPr>
        <w:t>não</w:t>
      </w:r>
      <w:r>
        <w:rPr>
          <w:spacing w:val="-2"/>
          <w:sz w:val="20"/>
        </w:rPr>
        <w:t> </w:t>
      </w:r>
      <w:r>
        <w:rPr>
          <w:sz w:val="20"/>
        </w:rPr>
        <w:t>se</w:t>
      </w:r>
      <w:r>
        <w:rPr>
          <w:spacing w:val="-2"/>
          <w:sz w:val="20"/>
        </w:rPr>
        <w:t> </w:t>
      </w:r>
      <w:r>
        <w:rPr>
          <w:sz w:val="20"/>
        </w:rPr>
        <w:t>justificar</w:t>
      </w:r>
      <w:r>
        <w:rPr>
          <w:spacing w:val="-2"/>
          <w:sz w:val="20"/>
        </w:rPr>
        <w:t> </w:t>
      </w:r>
      <w:r>
        <w:rPr>
          <w:sz w:val="20"/>
        </w:rPr>
        <w:t>a</w:t>
      </w:r>
      <w:r>
        <w:rPr>
          <w:spacing w:val="-2"/>
          <w:sz w:val="20"/>
        </w:rPr>
        <w:t> </w:t>
      </w:r>
      <w:r>
        <w:rPr>
          <w:sz w:val="20"/>
        </w:rPr>
        <w:t>imposição</w:t>
      </w:r>
      <w:r>
        <w:rPr>
          <w:spacing w:val="-2"/>
          <w:sz w:val="20"/>
        </w:rPr>
        <w:t> </w:t>
      </w:r>
      <w:r>
        <w:rPr>
          <w:sz w:val="20"/>
        </w:rPr>
        <w:t>de</w:t>
      </w:r>
      <w:r>
        <w:rPr>
          <w:spacing w:val="-2"/>
          <w:sz w:val="20"/>
        </w:rPr>
        <w:t> </w:t>
      </w:r>
      <w:r>
        <w:rPr>
          <w:sz w:val="20"/>
        </w:rPr>
        <w:t>penalidade</w:t>
      </w:r>
      <w:r>
        <w:rPr>
          <w:spacing w:val="-2"/>
          <w:sz w:val="20"/>
        </w:rPr>
        <w:t> </w:t>
      </w:r>
      <w:r>
        <w:rPr>
          <w:sz w:val="20"/>
        </w:rPr>
        <w:t>mais </w:t>
      </w:r>
      <w:r>
        <w:rPr>
          <w:spacing w:val="-2"/>
          <w:sz w:val="20"/>
        </w:rPr>
        <w:t>grave.</w:t>
      </w:r>
    </w:p>
    <w:p>
      <w:pPr>
        <w:pStyle w:val="BodyText"/>
        <w:spacing w:before="11"/>
      </w:pPr>
    </w:p>
    <w:p>
      <w:pPr>
        <w:pStyle w:val="ListParagraph"/>
        <w:numPr>
          <w:ilvl w:val="2"/>
          <w:numId w:val="22"/>
        </w:numPr>
        <w:tabs>
          <w:tab w:pos="679" w:val="left" w:leader="none"/>
        </w:tabs>
        <w:spacing w:line="280" w:lineRule="auto" w:before="1" w:after="0"/>
        <w:ind w:left="119" w:right="118" w:firstLine="0"/>
        <w:jc w:val="both"/>
        <w:rPr>
          <w:sz w:val="20"/>
        </w:rPr>
      </w:pPr>
      <w:r>
        <w:rPr>
          <w:sz w:val="20"/>
        </w:rPr>
        <w:t>Multa administrativa, prevista no art. 156, II, § 3º, da Lei nº 14.133/2021, pela infração dos subitens 17.1.1 a 17.1.12, que não poderá ser inferior a 0,5% (cinco décimos por cento) </w:t>
      </w:r>
      <w:r>
        <w:rPr>
          <w:sz w:val="20"/>
        </w:rPr>
        <w:t>nem superior a 30% (trinta por cento) do valor do Contrato, devendo ser observados os seguintes parâmetros:</w:t>
      </w:r>
    </w:p>
    <w:p>
      <w:pPr>
        <w:pStyle w:val="BodyText"/>
        <w:spacing w:before="11"/>
      </w:pPr>
    </w:p>
    <w:p>
      <w:pPr>
        <w:pStyle w:val="ListParagraph"/>
        <w:numPr>
          <w:ilvl w:val="0"/>
          <w:numId w:val="23"/>
        </w:numPr>
        <w:tabs>
          <w:tab w:pos="323" w:val="left" w:leader="none"/>
        </w:tabs>
        <w:spacing w:line="240" w:lineRule="auto" w:before="0" w:after="0"/>
        <w:ind w:left="323" w:right="0" w:hanging="204"/>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w:t>
      </w:r>
      <w:r>
        <w:rPr>
          <w:spacing w:val="-1"/>
          <w:sz w:val="20"/>
        </w:rPr>
        <w:t> </w:t>
      </w:r>
      <w:r>
        <w:rPr>
          <w:sz w:val="20"/>
        </w:rPr>
        <w:t>infração</w:t>
      </w:r>
      <w:r>
        <w:rPr>
          <w:spacing w:val="-1"/>
          <w:sz w:val="20"/>
        </w:rPr>
        <w:t> </w:t>
      </w:r>
      <w:r>
        <w:rPr>
          <w:sz w:val="20"/>
        </w:rPr>
        <w:t>prevista</w:t>
      </w:r>
      <w:r>
        <w:rPr>
          <w:spacing w:val="-1"/>
          <w:sz w:val="20"/>
        </w:rPr>
        <w:t> </w:t>
      </w:r>
      <w:r>
        <w:rPr>
          <w:sz w:val="20"/>
        </w:rPr>
        <w:t>no</w:t>
      </w:r>
      <w:r>
        <w:rPr>
          <w:spacing w:val="-1"/>
          <w:sz w:val="20"/>
        </w:rPr>
        <w:t> </w:t>
      </w:r>
      <w:r>
        <w:rPr>
          <w:sz w:val="20"/>
        </w:rPr>
        <w:t>subitem</w:t>
      </w:r>
      <w:r>
        <w:rPr>
          <w:spacing w:val="-1"/>
          <w:sz w:val="20"/>
        </w:rPr>
        <w:t> </w:t>
      </w:r>
      <w:r>
        <w:rPr>
          <w:sz w:val="20"/>
        </w:rPr>
        <w:t>17.1.1,</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0"/>
          <w:numId w:val="23"/>
        </w:numPr>
        <w:tabs>
          <w:tab w:pos="334" w:val="left" w:leader="none"/>
        </w:tabs>
        <w:spacing w:line="240" w:lineRule="auto" w:before="0" w:after="0"/>
        <w:ind w:left="334" w:right="0" w:hanging="215"/>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17.1.2</w:t>
      </w:r>
      <w:r>
        <w:rPr>
          <w:spacing w:val="-1"/>
          <w:sz w:val="20"/>
        </w:rPr>
        <w:t> </w:t>
      </w:r>
      <w:r>
        <w:rPr>
          <w:sz w:val="20"/>
        </w:rPr>
        <w:t>a</w:t>
      </w:r>
      <w:r>
        <w:rPr>
          <w:spacing w:val="-1"/>
          <w:sz w:val="20"/>
        </w:rPr>
        <w:t> </w:t>
      </w:r>
      <w:r>
        <w:rPr>
          <w:sz w:val="20"/>
        </w:rPr>
        <w:t>17.1.7,</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0"/>
          <w:numId w:val="23"/>
        </w:numPr>
        <w:tabs>
          <w:tab w:pos="323" w:val="left" w:leader="none"/>
        </w:tabs>
        <w:spacing w:line="240" w:lineRule="auto" w:before="0" w:after="0"/>
        <w:ind w:left="323" w:right="0" w:hanging="204"/>
        <w:jc w:val="left"/>
        <w:rPr>
          <w:sz w:val="20"/>
        </w:rPr>
      </w:pPr>
      <w:r>
        <w:rPr>
          <w:sz w:val="20"/>
        </w:rPr>
        <w:t>multa</w:t>
      </w:r>
      <w:r>
        <w:rPr>
          <w:spacing w:val="-1"/>
          <w:sz w:val="20"/>
        </w:rPr>
        <w:t> </w:t>
      </w:r>
      <w:r>
        <w:rPr>
          <w:sz w:val="20"/>
        </w:rPr>
        <w:t>de</w:t>
      </w:r>
      <w:r>
        <w:rPr>
          <w:spacing w:val="-1"/>
          <w:sz w:val="20"/>
        </w:rPr>
        <w:t> </w:t>
      </w:r>
      <w:r>
        <w:rPr>
          <w:sz w:val="20"/>
        </w:rPr>
        <w:t>5%</w:t>
      </w:r>
      <w:r>
        <w:rPr>
          <w:spacing w:val="-1"/>
          <w:sz w:val="20"/>
        </w:rPr>
        <w:t> </w:t>
      </w:r>
      <w:r>
        <w:rPr>
          <w:sz w:val="20"/>
        </w:rPr>
        <w:t>a</w:t>
      </w:r>
      <w:r>
        <w:rPr>
          <w:spacing w:val="-1"/>
          <w:sz w:val="20"/>
        </w:rPr>
        <w:t> </w:t>
      </w:r>
      <w:r>
        <w:rPr>
          <w:sz w:val="20"/>
        </w:rPr>
        <w:t>30%,</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17.1.8</w:t>
      </w:r>
      <w:r>
        <w:rPr>
          <w:spacing w:val="-1"/>
          <w:sz w:val="20"/>
        </w:rPr>
        <w:t> </w:t>
      </w:r>
      <w:r>
        <w:rPr>
          <w:sz w:val="20"/>
        </w:rPr>
        <w:t>a</w:t>
      </w:r>
      <w:r>
        <w:rPr>
          <w:spacing w:val="-1"/>
          <w:sz w:val="20"/>
        </w:rPr>
        <w:t> </w:t>
      </w:r>
      <w:r>
        <w:rPr>
          <w:sz w:val="20"/>
        </w:rPr>
        <w:t>17.1.12,</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3"/>
          <w:numId w:val="22"/>
        </w:numPr>
        <w:tabs>
          <w:tab w:pos="818" w:val="left" w:leader="none"/>
        </w:tabs>
        <w:spacing w:line="240" w:lineRule="auto" w:before="1" w:after="0"/>
        <w:ind w:left="818" w:right="0" w:hanging="699"/>
        <w:jc w:val="left"/>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w:t>
      </w:r>
      <w:r>
        <w:rPr>
          <w:spacing w:val="-1"/>
          <w:sz w:val="20"/>
        </w:rPr>
        <w:t> </w:t>
      </w:r>
      <w:r>
        <w:rPr>
          <w:sz w:val="20"/>
        </w:rPr>
        <w:t>infração</w:t>
      </w:r>
      <w:r>
        <w:rPr>
          <w:spacing w:val="-1"/>
          <w:sz w:val="20"/>
        </w:rPr>
        <w:t> </w:t>
      </w:r>
      <w:r>
        <w:rPr>
          <w:sz w:val="20"/>
        </w:rPr>
        <w:t>ser</w:t>
      </w:r>
      <w:r>
        <w:rPr>
          <w:spacing w:val="-1"/>
          <w:sz w:val="20"/>
        </w:rPr>
        <w:t> </w:t>
      </w:r>
      <w:r>
        <w:rPr>
          <w:sz w:val="20"/>
        </w:rPr>
        <w:t>cometida</w:t>
      </w:r>
      <w:r>
        <w:rPr>
          <w:spacing w:val="-1"/>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1"/>
          <w:sz w:val="20"/>
        </w:rPr>
        <w:t> </w:t>
      </w:r>
      <w:r>
        <w:rPr>
          <w:sz w:val="20"/>
        </w:rPr>
        <w:t>Contrato,</w:t>
      </w:r>
      <w:r>
        <w:rPr>
          <w:spacing w:val="-1"/>
          <w:sz w:val="20"/>
        </w:rPr>
        <w:t> </w:t>
      </w:r>
      <w:r>
        <w:rPr>
          <w:sz w:val="20"/>
        </w:rPr>
        <w:t>a</w:t>
      </w:r>
      <w:r>
        <w:rPr>
          <w:spacing w:val="-1"/>
          <w:sz w:val="20"/>
        </w:rPr>
        <w:t> </w:t>
      </w:r>
      <w:r>
        <w:rPr>
          <w:sz w:val="20"/>
        </w:rPr>
        <w:t>base</w:t>
      </w:r>
      <w:r>
        <w:rPr>
          <w:spacing w:val="-1"/>
          <w:sz w:val="20"/>
        </w:rPr>
        <w:t> </w:t>
      </w:r>
      <w:r>
        <w:rPr>
          <w:sz w:val="20"/>
        </w:rPr>
        <w:t>de</w:t>
      </w:r>
      <w:r>
        <w:rPr>
          <w:spacing w:val="-1"/>
          <w:sz w:val="20"/>
        </w:rPr>
        <w:t> </w:t>
      </w:r>
      <w:r>
        <w:rPr>
          <w:sz w:val="20"/>
        </w:rPr>
        <w:t>cálculo</w:t>
      </w:r>
      <w:r>
        <w:rPr>
          <w:spacing w:val="-1"/>
          <w:sz w:val="20"/>
        </w:rPr>
        <w:t> </w:t>
      </w:r>
      <w:r>
        <w:rPr>
          <w:sz w:val="20"/>
        </w:rPr>
        <w:t>da</w:t>
      </w:r>
      <w:r>
        <w:rPr>
          <w:spacing w:val="-1"/>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17.2.2</w:t>
      </w:r>
      <w:r>
        <w:rPr>
          <w:spacing w:val="-1"/>
          <w:sz w:val="20"/>
        </w:rPr>
        <w:t> </w:t>
      </w:r>
      <w:r>
        <w:rPr>
          <w:sz w:val="20"/>
        </w:rPr>
        <w:t>será</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BodyText"/>
        <w:spacing w:before="49"/>
      </w:pPr>
    </w:p>
    <w:p>
      <w:pPr>
        <w:pStyle w:val="ListParagraph"/>
        <w:numPr>
          <w:ilvl w:val="3"/>
          <w:numId w:val="22"/>
        </w:numPr>
        <w:tabs>
          <w:tab w:pos="818" w:val="left" w:leader="none"/>
        </w:tabs>
        <w:spacing w:line="240" w:lineRule="auto" w:before="1" w:after="0"/>
        <w:ind w:left="818" w:right="0" w:hanging="699"/>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49"/>
      </w:pPr>
    </w:p>
    <w:p>
      <w:pPr>
        <w:pStyle w:val="ListParagraph"/>
        <w:numPr>
          <w:ilvl w:val="3"/>
          <w:numId w:val="22"/>
        </w:numPr>
        <w:tabs>
          <w:tab w:pos="828" w:val="left" w:leader="none"/>
        </w:tabs>
        <w:spacing w:line="280" w:lineRule="auto" w:before="1" w:after="0"/>
        <w:ind w:left="119" w:right="118" w:firstLine="0"/>
        <w:jc w:val="both"/>
        <w:rPr>
          <w:sz w:val="20"/>
        </w:rPr>
      </w:pPr>
      <w:r>
        <w:rPr>
          <w:sz w:val="20"/>
        </w:rPr>
        <w:t>Se a multa aplicada e as indenizações cabíveis forem superiores ao valor de pagamento eventualmente devido pela</w:t>
      </w:r>
      <w:r>
        <w:rPr>
          <w:spacing w:val="-4"/>
          <w:sz w:val="20"/>
        </w:rPr>
        <w:t> </w:t>
      </w:r>
      <w:r>
        <w:rPr>
          <w:sz w:val="20"/>
        </w:rPr>
        <w:t>Administração ao contratado, além da perda desse valor, a </w:t>
      </w:r>
      <w:r>
        <w:rPr>
          <w:sz w:val="20"/>
        </w:rPr>
        <w:t>diferença será descontada da garantia prestada ou será cobrada judicialmente, na forma do art. 156, § 8º, da Lei nº 14.133/2021, e conforme o procedimento previsto no item 17.13.</w:t>
      </w:r>
    </w:p>
    <w:p>
      <w:pPr>
        <w:pStyle w:val="BodyText"/>
        <w:spacing w:before="11"/>
      </w:pPr>
    </w:p>
    <w:p>
      <w:pPr>
        <w:pStyle w:val="ListParagraph"/>
        <w:numPr>
          <w:ilvl w:val="3"/>
          <w:numId w:val="22"/>
        </w:numPr>
        <w:tabs>
          <w:tab w:pos="807" w:val="left" w:leader="none"/>
        </w:tabs>
        <w:spacing w:line="240" w:lineRule="auto" w:before="0" w:after="0"/>
        <w:ind w:left="807" w:right="0" w:hanging="688"/>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BodyText"/>
        <w:spacing w:before="50"/>
      </w:pPr>
    </w:p>
    <w:p>
      <w:pPr>
        <w:pStyle w:val="ListParagraph"/>
        <w:numPr>
          <w:ilvl w:val="2"/>
          <w:numId w:val="22"/>
        </w:numPr>
        <w:tabs>
          <w:tab w:pos="690" w:val="left" w:leader="none"/>
        </w:tabs>
        <w:spacing w:line="280" w:lineRule="auto" w:before="1" w:after="0"/>
        <w:ind w:left="119" w:right="118" w:firstLine="0"/>
        <w:jc w:val="both"/>
        <w:rPr>
          <w:sz w:val="20"/>
        </w:rPr>
      </w:pPr>
      <w:r>
        <w:rPr>
          <w:sz w:val="20"/>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8"/>
          <w:sz w:val="20"/>
        </w:rPr>
        <w:t> </w:t>
      </w:r>
      <w:r>
        <w:rPr>
          <w:sz w:val="20"/>
        </w:rPr>
        <w:t>Administração Pública direta e indireta do Estado, pelo prazo máximo de 3 (três) anos;</w:t>
      </w:r>
    </w:p>
    <w:p>
      <w:pPr>
        <w:pStyle w:val="BodyText"/>
        <w:spacing w:before="56"/>
      </w:pPr>
    </w:p>
    <w:p>
      <w:pPr>
        <w:pStyle w:val="ListParagraph"/>
        <w:numPr>
          <w:ilvl w:val="2"/>
          <w:numId w:val="22"/>
        </w:numPr>
        <w:tabs>
          <w:tab w:pos="670" w:val="left" w:leader="none"/>
        </w:tabs>
        <w:spacing w:line="280" w:lineRule="auto" w:before="0" w:after="0"/>
        <w:ind w:left="119" w:right="117" w:firstLine="0"/>
        <w:jc w:val="both"/>
        <w:rPr>
          <w:sz w:val="20"/>
        </w:rPr>
      </w:pPr>
      <w:r>
        <w:rPr>
          <w:sz w:val="20"/>
        </w:rPr>
        <w:t>Declaração</w:t>
      </w:r>
      <w:r>
        <w:rPr>
          <w:spacing w:val="-1"/>
          <w:sz w:val="20"/>
        </w:rPr>
        <w:t> </w:t>
      </w:r>
      <w:r>
        <w:rPr>
          <w:sz w:val="20"/>
        </w:rPr>
        <w:t>de</w:t>
      </w:r>
      <w:r>
        <w:rPr>
          <w:spacing w:val="-1"/>
          <w:sz w:val="20"/>
        </w:rPr>
        <w:t> </w:t>
      </w:r>
      <w:r>
        <w:rPr>
          <w:sz w:val="20"/>
        </w:rPr>
        <w:t>inidoneidade</w:t>
      </w:r>
      <w:r>
        <w:rPr>
          <w:spacing w:val="-1"/>
          <w:sz w:val="20"/>
        </w:rPr>
        <w:t> </w:t>
      </w:r>
      <w:r>
        <w:rPr>
          <w:sz w:val="20"/>
        </w:rPr>
        <w:t>para</w:t>
      </w:r>
      <w:r>
        <w:rPr>
          <w:spacing w:val="-1"/>
          <w:sz w:val="20"/>
        </w:rPr>
        <w:t> </w:t>
      </w:r>
      <w:r>
        <w:rPr>
          <w:sz w:val="20"/>
        </w:rPr>
        <w:t>licitar</w:t>
      </w:r>
      <w:r>
        <w:rPr>
          <w:spacing w:val="-1"/>
          <w:sz w:val="20"/>
        </w:rPr>
        <w:t> </w:t>
      </w:r>
      <w:r>
        <w:rPr>
          <w:sz w:val="20"/>
        </w:rPr>
        <w:t>ou</w:t>
      </w:r>
      <w:r>
        <w:rPr>
          <w:spacing w:val="-1"/>
          <w:sz w:val="20"/>
        </w:rPr>
        <w:t> </w:t>
      </w:r>
      <w:r>
        <w:rPr>
          <w:sz w:val="20"/>
        </w:rPr>
        <w:t>contratar,</w:t>
      </w:r>
      <w:r>
        <w:rPr>
          <w:spacing w:val="-1"/>
          <w:sz w:val="20"/>
        </w:rPr>
        <w:t> </w:t>
      </w:r>
      <w:r>
        <w:rPr>
          <w:sz w:val="20"/>
        </w:rPr>
        <w:t>prevista</w:t>
      </w:r>
      <w:r>
        <w:rPr>
          <w:spacing w:val="-1"/>
          <w:sz w:val="20"/>
        </w:rPr>
        <w:t> </w:t>
      </w:r>
      <w:r>
        <w:rPr>
          <w:sz w:val="20"/>
        </w:rPr>
        <w:t>no</w:t>
      </w:r>
      <w:r>
        <w:rPr>
          <w:spacing w:val="-1"/>
          <w:sz w:val="20"/>
        </w:rPr>
        <w:t> </w:t>
      </w:r>
      <w:r>
        <w:rPr>
          <w:sz w:val="20"/>
        </w:rPr>
        <w:t>art.</w:t>
      </w:r>
      <w:r>
        <w:rPr>
          <w:spacing w:val="-1"/>
          <w:sz w:val="20"/>
        </w:rPr>
        <w:t> </w:t>
      </w:r>
      <w:r>
        <w:rPr>
          <w:sz w:val="20"/>
        </w:rPr>
        <w:t>156,</w:t>
      </w:r>
      <w:r>
        <w:rPr>
          <w:spacing w:val="-1"/>
          <w:sz w:val="20"/>
        </w:rPr>
        <w:t> </w:t>
      </w:r>
      <w:r>
        <w:rPr>
          <w:sz w:val="20"/>
        </w:rPr>
        <w:t>IV,</w:t>
      </w:r>
      <w:r>
        <w:rPr>
          <w:spacing w:val="-1"/>
          <w:sz w:val="20"/>
        </w:rPr>
        <w:t> </w:t>
      </w:r>
      <w:r>
        <w:rPr>
          <w:sz w:val="20"/>
        </w:rPr>
        <w:t>§</w:t>
      </w:r>
      <w:r>
        <w:rPr>
          <w:spacing w:val="-1"/>
          <w:sz w:val="20"/>
        </w:rPr>
        <w:t> </w:t>
      </w:r>
      <w:r>
        <w:rPr>
          <w:sz w:val="20"/>
        </w:rPr>
        <w:t>5º,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nos</w:t>
      </w:r>
      <w:r>
        <w:rPr>
          <w:spacing w:val="-1"/>
          <w:sz w:val="20"/>
        </w:rPr>
        <w:t> </w:t>
      </w:r>
      <w:r>
        <w:rPr>
          <w:sz w:val="20"/>
        </w:rPr>
        <w:t>casos</w:t>
      </w:r>
      <w:r>
        <w:rPr>
          <w:spacing w:val="-1"/>
          <w:sz w:val="20"/>
        </w:rPr>
        <w:t> </w:t>
      </w:r>
      <w:r>
        <w:rPr>
          <w:sz w:val="20"/>
        </w:rPr>
        <w:t>relacionados</w:t>
      </w:r>
      <w:r>
        <w:rPr>
          <w:spacing w:val="-1"/>
          <w:sz w:val="20"/>
        </w:rPr>
        <w:t> </w:t>
      </w:r>
      <w:r>
        <w:rPr>
          <w:sz w:val="20"/>
        </w:rPr>
        <w:t>nos</w:t>
      </w:r>
      <w:r>
        <w:rPr>
          <w:spacing w:val="-1"/>
          <w:sz w:val="20"/>
        </w:rPr>
        <w:t> </w:t>
      </w:r>
      <w:r>
        <w:rPr>
          <w:sz w:val="20"/>
        </w:rPr>
        <w:t>subitens</w:t>
      </w:r>
      <w:r>
        <w:rPr>
          <w:spacing w:val="-1"/>
          <w:sz w:val="20"/>
        </w:rPr>
        <w:t> </w:t>
      </w:r>
      <w:r>
        <w:rPr>
          <w:sz w:val="20"/>
        </w:rPr>
        <w:t>17.1.8</w:t>
      </w:r>
      <w:r>
        <w:rPr>
          <w:spacing w:val="-1"/>
          <w:sz w:val="20"/>
        </w:rPr>
        <w:t> </w:t>
      </w:r>
      <w:r>
        <w:rPr>
          <w:sz w:val="20"/>
        </w:rPr>
        <w:t>a</w:t>
      </w:r>
      <w:r>
        <w:rPr>
          <w:spacing w:val="-1"/>
          <w:sz w:val="20"/>
        </w:rPr>
        <w:t> </w:t>
      </w:r>
      <w:r>
        <w:rPr>
          <w:sz w:val="20"/>
        </w:rPr>
        <w:t>17.1.12,</w:t>
      </w:r>
      <w:r>
        <w:rPr>
          <w:spacing w:val="-1"/>
          <w:sz w:val="20"/>
        </w:rPr>
        <w:t> </w:t>
      </w:r>
      <w:r>
        <w:rPr>
          <w:sz w:val="20"/>
        </w:rPr>
        <w:t>bem</w:t>
      </w:r>
      <w:r>
        <w:rPr>
          <w:spacing w:val="-1"/>
          <w:sz w:val="20"/>
        </w:rPr>
        <w:t> </w:t>
      </w:r>
      <w:r>
        <w:rPr>
          <w:sz w:val="20"/>
        </w:rPr>
        <w:t>como</w:t>
      </w:r>
      <w:r>
        <w:rPr>
          <w:spacing w:val="-1"/>
          <w:sz w:val="20"/>
        </w:rPr>
        <w:t> </w:t>
      </w:r>
      <w:r>
        <w:rPr>
          <w:sz w:val="20"/>
        </w:rPr>
        <w:t>nos</w:t>
      </w:r>
      <w:r>
        <w:rPr>
          <w:spacing w:val="-1"/>
          <w:sz w:val="20"/>
        </w:rPr>
        <w:t> </w:t>
      </w:r>
      <w:r>
        <w:rPr>
          <w:sz w:val="20"/>
        </w:rPr>
        <w:t>demais</w:t>
      </w:r>
      <w:r>
        <w:rPr>
          <w:spacing w:val="-1"/>
          <w:sz w:val="20"/>
        </w:rPr>
        <w:t> </w:t>
      </w:r>
      <w:r>
        <w:rPr>
          <w:sz w:val="20"/>
        </w:rPr>
        <w:t>casos que justifiquem a imposição da penalidade mais grave, que impedirá o responsável de licitar ou contratar no âmbito da</w:t>
      </w:r>
      <w:r>
        <w:rPr>
          <w:spacing w:val="-8"/>
          <w:sz w:val="20"/>
        </w:rPr>
        <w:t> </w:t>
      </w:r>
      <w:r>
        <w:rPr>
          <w:sz w:val="20"/>
        </w:rPr>
        <w:t>Administração Pública direta e indireta de todos os entes federativos, </w:t>
      </w:r>
      <w:r>
        <w:rPr>
          <w:sz w:val="20"/>
        </w:rPr>
        <w:t>pelo prazo mínimo de 3 (três) anos e máximo de 6 (seis) anos.</w:t>
      </w:r>
    </w:p>
    <w:p>
      <w:pPr>
        <w:pStyle w:val="BodyText"/>
        <w:spacing w:before="13"/>
      </w:pPr>
    </w:p>
    <w:p>
      <w:pPr>
        <w:pStyle w:val="ListParagraph"/>
        <w:numPr>
          <w:ilvl w:val="1"/>
          <w:numId w:val="22"/>
        </w:numPr>
        <w:tabs>
          <w:tab w:pos="554" w:val="left" w:leader="none"/>
        </w:tabs>
        <w:spacing w:line="280" w:lineRule="auto" w:before="0" w:after="0"/>
        <w:ind w:left="119" w:right="118" w:firstLine="0"/>
        <w:jc w:val="both"/>
        <w:rPr>
          <w:sz w:val="20"/>
        </w:rPr>
      </w:pPr>
      <w:r>
        <w:rPr>
          <w:sz w:val="20"/>
        </w:rPr>
        <w:t>Sem prejuízo da multa administrativa prevista no art. 156, II, § 3º, da Lei nº 14.133/2021, o atraso injustificado no cumprimento das obrigações contratuais sujeitará o contratado, independente</w:t>
      </w:r>
      <w:r>
        <w:rPr>
          <w:spacing w:val="-1"/>
          <w:sz w:val="20"/>
        </w:rPr>
        <w:t> </w:t>
      </w:r>
      <w:r>
        <w:rPr>
          <w:sz w:val="20"/>
        </w:rPr>
        <w:t>de</w:t>
      </w:r>
      <w:r>
        <w:rPr>
          <w:spacing w:val="-1"/>
          <w:sz w:val="20"/>
        </w:rPr>
        <w:t> </w:t>
      </w:r>
      <w:r>
        <w:rPr>
          <w:sz w:val="20"/>
        </w:rPr>
        <w:t>notificação,</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408</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z w:val="20"/>
        </w:rPr>
        <w:t>à</w:t>
      </w:r>
      <w:r>
        <w:rPr>
          <w:spacing w:val="-1"/>
          <w:sz w:val="20"/>
        </w:rPr>
        <w:t> </w:t>
      </w:r>
      <w:r>
        <w:rPr>
          <w:sz w:val="20"/>
        </w:rPr>
        <w:t>multa</w:t>
      </w:r>
      <w:r>
        <w:rPr>
          <w:spacing w:val="-1"/>
          <w:sz w:val="20"/>
        </w:rPr>
        <w:t> </w:t>
      </w:r>
      <w:r>
        <w:rPr>
          <w:sz w:val="20"/>
        </w:rPr>
        <w:t>de</w:t>
      </w:r>
      <w:r>
        <w:rPr>
          <w:spacing w:val="-1"/>
          <w:sz w:val="20"/>
        </w:rPr>
        <w:t> </w:t>
      </w:r>
      <w:r>
        <w:rPr>
          <w:sz w:val="20"/>
        </w:rPr>
        <w:t>mora</w:t>
      </w:r>
      <w:r>
        <w:rPr>
          <w:spacing w:val="-1"/>
          <w:sz w:val="20"/>
        </w:rPr>
        <w:t> </w:t>
      </w:r>
      <w:r>
        <w:rPr>
          <w:sz w:val="20"/>
        </w:rPr>
        <w:t>no</w:t>
      </w:r>
      <w:r>
        <w:rPr>
          <w:spacing w:val="-1"/>
          <w:sz w:val="20"/>
        </w:rPr>
        <w:t> </w:t>
      </w:r>
      <w:r>
        <w:rPr>
          <w:sz w:val="20"/>
        </w:rPr>
        <w:t>percentual</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por</w:t>
      </w:r>
      <w:r>
        <w:rPr>
          <w:spacing w:val="-1"/>
          <w:sz w:val="20"/>
        </w:rPr>
        <w:t> </w:t>
      </w:r>
      <w:r>
        <w:rPr>
          <w:sz w:val="20"/>
        </w:rPr>
        <w:t>cento)</w:t>
      </w:r>
      <w:r>
        <w:rPr>
          <w:spacing w:val="-1"/>
          <w:sz w:val="20"/>
        </w:rPr>
        <w:t> </w:t>
      </w:r>
      <w:r>
        <w:rPr>
          <w:sz w:val="20"/>
        </w:rPr>
        <w:t>por</w:t>
      </w:r>
      <w:r>
        <w:rPr>
          <w:spacing w:val="-1"/>
          <w:sz w:val="20"/>
        </w:rPr>
        <w:t> </w:t>
      </w:r>
      <w:r>
        <w:rPr>
          <w:sz w:val="20"/>
        </w:rPr>
        <w:t>dia</w:t>
      </w:r>
      <w:r>
        <w:rPr>
          <w:spacing w:val="-1"/>
          <w:sz w:val="20"/>
        </w:rPr>
        <w:t> </w:t>
      </w:r>
      <w:r>
        <w:rPr>
          <w:sz w:val="20"/>
        </w:rPr>
        <w:t>útil</w:t>
      </w:r>
      <w:r>
        <w:rPr>
          <w:spacing w:val="-1"/>
          <w:sz w:val="20"/>
        </w:rPr>
        <w:t> </w:t>
      </w:r>
      <w:r>
        <w:rPr>
          <w:sz w:val="20"/>
        </w:rPr>
        <w:t>que</w:t>
      </w:r>
      <w:r>
        <w:rPr>
          <w:spacing w:val="-1"/>
          <w:sz w:val="20"/>
        </w:rPr>
        <w:t> </w:t>
      </w:r>
      <w:r>
        <w:rPr>
          <w:sz w:val="20"/>
        </w:rPr>
        <w:t>exceder</w:t>
      </w:r>
      <w:r>
        <w:rPr>
          <w:spacing w:val="-1"/>
          <w:sz w:val="20"/>
        </w:rPr>
        <w:t> </w:t>
      </w:r>
      <w:r>
        <w:rPr>
          <w:sz w:val="20"/>
        </w:rPr>
        <w:t>o</w:t>
      </w:r>
      <w:r>
        <w:rPr>
          <w:spacing w:val="-1"/>
          <w:sz w:val="20"/>
        </w:rPr>
        <w:t> </w:t>
      </w:r>
      <w:r>
        <w:rPr>
          <w:sz w:val="20"/>
        </w:rPr>
        <w:t>prazo</w:t>
      </w:r>
      <w:r>
        <w:rPr>
          <w:spacing w:val="-1"/>
          <w:sz w:val="20"/>
        </w:rPr>
        <w:t> </w:t>
      </w:r>
      <w:r>
        <w:rPr>
          <w:sz w:val="20"/>
        </w:rPr>
        <w:t>estipulado,</w:t>
      </w:r>
      <w:r>
        <w:rPr>
          <w:spacing w:val="-1"/>
          <w:sz w:val="20"/>
        </w:rPr>
        <w:t> </w:t>
      </w:r>
      <w:r>
        <w:rPr>
          <w:sz w:val="20"/>
        </w:rPr>
        <w:t>a</w:t>
      </w:r>
      <w:r>
        <w:rPr>
          <w:spacing w:val="-1"/>
          <w:sz w:val="20"/>
        </w:rPr>
        <w:t> </w:t>
      </w:r>
      <w:r>
        <w:rPr>
          <w:sz w:val="20"/>
        </w:rPr>
        <w:t>incidir</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nota de empenho ou do saldo não atendido, nos termos do art. 227 da Lei estadual nº 287, de 04 de dezembro de 1979, respeitado o limite de 30% (trinta por cento) do valor do Contrato.</w:t>
      </w:r>
    </w:p>
    <w:p>
      <w:pPr>
        <w:pStyle w:val="BodyText"/>
        <w:spacing w:before="13"/>
      </w:pPr>
    </w:p>
    <w:p>
      <w:pPr>
        <w:pStyle w:val="ListParagraph"/>
        <w:numPr>
          <w:ilvl w:val="2"/>
          <w:numId w:val="22"/>
        </w:numPr>
        <w:tabs>
          <w:tab w:pos="674" w:val="left" w:leader="none"/>
        </w:tabs>
        <w:spacing w:line="280" w:lineRule="auto" w:before="0" w:after="0"/>
        <w:ind w:left="119" w:right="118" w:firstLine="0"/>
        <w:jc w:val="both"/>
        <w:rPr>
          <w:sz w:val="20"/>
        </w:rPr>
      </w:pPr>
      <w:r>
        <w:rPr>
          <w:sz w:val="20"/>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BodyText"/>
      </w:pPr>
    </w:p>
    <w:p>
      <w:pPr>
        <w:pStyle w:val="BodyText"/>
      </w:pPr>
    </w:p>
    <w:p>
      <w:pPr>
        <w:pStyle w:val="BodyText"/>
        <w:spacing w:before="62"/>
      </w:pPr>
    </w:p>
    <w:p>
      <w:pPr>
        <w:pStyle w:val="ListParagraph"/>
        <w:numPr>
          <w:ilvl w:val="2"/>
          <w:numId w:val="22"/>
        </w:numPr>
        <w:tabs>
          <w:tab w:pos="695" w:val="left" w:leader="none"/>
        </w:tabs>
        <w:spacing w:line="280" w:lineRule="auto" w:before="0" w:after="0"/>
        <w:ind w:left="119" w:right="118" w:firstLine="0"/>
        <w:jc w:val="both"/>
        <w:rPr>
          <w:sz w:val="20"/>
        </w:rPr>
      </w:pPr>
      <w:r>
        <w:rPr>
          <w:sz w:val="20"/>
        </w:rPr>
        <w:t>O atraso superior a 25 (vinte e cinco) dias no cumprimento da obrigação prevista no item 17.3.1 autoriza a Administração a promover a rescisão contratual por descumprimento </w:t>
      </w:r>
      <w:r>
        <w:rPr>
          <w:sz w:val="20"/>
        </w:rPr>
        <w:t>ou cumprimento irregular de suas cláusulas.</w:t>
      </w:r>
    </w:p>
    <w:p>
      <w:pPr>
        <w:pStyle w:val="BodyText"/>
        <w:spacing w:before="12"/>
      </w:pPr>
    </w:p>
    <w:p>
      <w:pPr>
        <w:pStyle w:val="ListParagraph"/>
        <w:numPr>
          <w:ilvl w:val="2"/>
          <w:numId w:val="22"/>
        </w:numPr>
        <w:tabs>
          <w:tab w:pos="668" w:val="left" w:leader="none"/>
        </w:tabs>
        <w:spacing w:line="280" w:lineRule="auto" w:before="0" w:after="0"/>
        <w:ind w:left="119" w:right="118" w:firstLine="0"/>
        <w:jc w:val="both"/>
        <w:rPr>
          <w:sz w:val="20"/>
        </w:rPr>
      </w:pPr>
      <w:r>
        <w:rPr>
          <w:sz w:val="20"/>
        </w:rPr>
        <w:t>A</w:t>
      </w:r>
      <w:r>
        <w:rPr>
          <w:spacing w:val="-2"/>
          <w:sz w:val="20"/>
        </w:rPr>
        <w:t> </w:t>
      </w:r>
      <w:r>
        <w:rPr>
          <w:sz w:val="20"/>
        </w:rPr>
        <w:t>aplicação de multa de mora não impedirá que a</w:t>
      </w:r>
      <w:r>
        <w:rPr>
          <w:spacing w:val="-2"/>
          <w:sz w:val="20"/>
        </w:rPr>
        <w:t> </w:t>
      </w:r>
      <w:r>
        <w:rPr>
          <w:sz w:val="20"/>
        </w:rPr>
        <w:t>Administração a converta em compensatória e promova a extinção unilateral do Contrato com a aplicação cumulada de outras sanções previstas no Contrato.</w:t>
      </w:r>
    </w:p>
    <w:p>
      <w:pPr>
        <w:pStyle w:val="BodyText"/>
        <w:spacing w:before="11"/>
      </w:pPr>
    </w:p>
    <w:p>
      <w:pPr>
        <w:pStyle w:val="ListParagraph"/>
        <w:numPr>
          <w:ilvl w:val="1"/>
          <w:numId w:val="22"/>
        </w:numPr>
        <w:tabs>
          <w:tab w:pos="518" w:val="left" w:leader="none"/>
        </w:tabs>
        <w:spacing w:line="240" w:lineRule="auto" w:before="1" w:after="0"/>
        <w:ind w:left="518" w:right="0" w:hanging="399"/>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BodyText"/>
        <w:spacing w:before="49"/>
      </w:pPr>
    </w:p>
    <w:p>
      <w:pPr>
        <w:pStyle w:val="ListParagraph"/>
        <w:numPr>
          <w:ilvl w:val="2"/>
          <w:numId w:val="22"/>
        </w:numPr>
        <w:tabs>
          <w:tab w:pos="659" w:val="left" w:leader="none"/>
        </w:tabs>
        <w:spacing w:line="280" w:lineRule="auto" w:before="1" w:after="0"/>
        <w:ind w:left="119" w:right="118" w:firstLine="0"/>
        <w:jc w:val="both"/>
        <w:rPr>
          <w:sz w:val="20"/>
        </w:rPr>
      </w:pPr>
      <w:r>
        <w:rPr>
          <w:sz w:val="20"/>
        </w:rPr>
        <w:t>A</w:t>
      </w:r>
      <w:r>
        <w:rPr>
          <w:spacing w:val="-11"/>
          <w:sz w:val="20"/>
        </w:rPr>
        <w:t> </w:t>
      </w:r>
      <w:r>
        <w:rPr>
          <w:sz w:val="20"/>
        </w:rPr>
        <w:t>multa</w:t>
      </w:r>
      <w:r>
        <w:rPr>
          <w:spacing w:val="-1"/>
          <w:sz w:val="20"/>
        </w:rPr>
        <w:t> </w:t>
      </w:r>
      <w:r>
        <w:rPr>
          <w:sz w:val="20"/>
        </w:rPr>
        <w:t>compensatória,</w:t>
      </w:r>
      <w:r>
        <w:rPr>
          <w:spacing w:val="-1"/>
          <w:sz w:val="20"/>
        </w:rPr>
        <w:t> </w:t>
      </w:r>
      <w:r>
        <w:rPr>
          <w:sz w:val="20"/>
        </w:rPr>
        <w:t>isoladamente</w:t>
      </w:r>
      <w:r>
        <w:rPr>
          <w:spacing w:val="-1"/>
          <w:sz w:val="20"/>
        </w:rPr>
        <w:t> </w:t>
      </w:r>
      <w:r>
        <w:rPr>
          <w:sz w:val="20"/>
        </w:rPr>
        <w:t>aplicada</w:t>
      </w:r>
      <w:r>
        <w:rPr>
          <w:spacing w:val="-1"/>
          <w:sz w:val="20"/>
        </w:rPr>
        <w:t> </w:t>
      </w:r>
      <w:r>
        <w:rPr>
          <w:sz w:val="20"/>
        </w:rPr>
        <w:t>ou</w:t>
      </w:r>
      <w:r>
        <w:rPr>
          <w:spacing w:val="-1"/>
          <w:sz w:val="20"/>
        </w:rPr>
        <w:t> </w:t>
      </w:r>
      <w:r>
        <w:rPr>
          <w:sz w:val="20"/>
        </w:rPr>
        <w:t>quando</w:t>
      </w:r>
      <w:r>
        <w:rPr>
          <w:spacing w:val="-1"/>
          <w:sz w:val="20"/>
        </w:rPr>
        <w:t> </w:t>
      </w:r>
      <w:r>
        <w:rPr>
          <w:sz w:val="20"/>
        </w:rPr>
        <w:t>somada</w:t>
      </w:r>
      <w:r>
        <w:rPr>
          <w:spacing w:val="-1"/>
          <w:sz w:val="20"/>
        </w:rPr>
        <w:t> </w:t>
      </w:r>
      <w:r>
        <w:rPr>
          <w:sz w:val="20"/>
        </w:rPr>
        <w:t>ao</w:t>
      </w:r>
      <w:r>
        <w:rPr>
          <w:spacing w:val="-1"/>
          <w:sz w:val="20"/>
        </w:rPr>
        <w:t> </w:t>
      </w:r>
      <w:r>
        <w:rPr>
          <w:sz w:val="20"/>
        </w:rPr>
        <w:t>valor</w:t>
      </w:r>
      <w:r>
        <w:rPr>
          <w:spacing w:val="-1"/>
          <w:sz w:val="20"/>
        </w:rPr>
        <w:t> </w:t>
      </w:r>
      <w:r>
        <w:rPr>
          <w:sz w:val="20"/>
        </w:rPr>
        <w:t>da</w:t>
      </w:r>
      <w:r>
        <w:rPr>
          <w:spacing w:val="-1"/>
          <w:sz w:val="20"/>
        </w:rPr>
        <w:t> </w:t>
      </w:r>
      <w:r>
        <w:rPr>
          <w:sz w:val="20"/>
        </w:rPr>
        <w:t>multa</w:t>
      </w:r>
      <w:r>
        <w:rPr>
          <w:spacing w:val="-1"/>
          <w:sz w:val="20"/>
        </w:rPr>
        <w:t> </w:t>
      </w:r>
      <w:r>
        <w:rPr>
          <w:sz w:val="20"/>
        </w:rPr>
        <w:t>moratória</w:t>
      </w:r>
      <w:r>
        <w:rPr>
          <w:spacing w:val="-1"/>
          <w:sz w:val="20"/>
        </w:rPr>
        <w:t> </w:t>
      </w:r>
      <w:r>
        <w:rPr>
          <w:sz w:val="20"/>
        </w:rPr>
        <w:t>convertida,</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previsto</w:t>
      </w:r>
      <w:r>
        <w:rPr>
          <w:spacing w:val="-1"/>
          <w:sz w:val="20"/>
        </w:rPr>
        <w:t> </w:t>
      </w:r>
      <w:r>
        <w:rPr>
          <w:sz w:val="20"/>
        </w:rPr>
        <w:t>no</w:t>
      </w:r>
      <w:r>
        <w:rPr>
          <w:spacing w:val="-1"/>
          <w:sz w:val="20"/>
        </w:rPr>
        <w:t> </w:t>
      </w:r>
      <w:r>
        <w:rPr>
          <w:sz w:val="20"/>
        </w:rPr>
        <w:t>art.</w:t>
      </w:r>
      <w:r>
        <w:rPr>
          <w:spacing w:val="-1"/>
          <w:sz w:val="20"/>
        </w:rPr>
        <w:t> </w:t>
      </w:r>
      <w:r>
        <w:rPr>
          <w:sz w:val="20"/>
        </w:rPr>
        <w:t>412</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z w:val="20"/>
        </w:rPr>
        <w:t>ou</w:t>
      </w:r>
      <w:r>
        <w:rPr>
          <w:spacing w:val="-1"/>
          <w:sz w:val="20"/>
        </w:rPr>
        <w:t> </w:t>
      </w:r>
      <w:r>
        <w:rPr>
          <w:sz w:val="20"/>
        </w:rPr>
        <w:t>seja,</w:t>
      </w:r>
      <w:r>
        <w:rPr>
          <w:spacing w:val="-1"/>
          <w:sz w:val="20"/>
        </w:rPr>
        <w:t> </w:t>
      </w:r>
      <w:r>
        <w:rPr>
          <w:sz w:val="20"/>
        </w:rPr>
        <w:t>o</w:t>
      </w:r>
      <w:r>
        <w:rPr>
          <w:spacing w:val="-1"/>
          <w:sz w:val="20"/>
        </w:rPr>
        <w:t> </w:t>
      </w:r>
      <w:r>
        <w:rPr>
          <w:sz w:val="20"/>
        </w:rPr>
        <w:t>valor da obrigação principal.</w:t>
      </w:r>
    </w:p>
    <w:p>
      <w:pPr>
        <w:pStyle w:val="BodyText"/>
        <w:spacing w:before="56"/>
      </w:pPr>
    </w:p>
    <w:p>
      <w:pPr>
        <w:pStyle w:val="ListParagraph"/>
        <w:numPr>
          <w:ilvl w:val="1"/>
          <w:numId w:val="22"/>
        </w:numPr>
        <w:tabs>
          <w:tab w:pos="518" w:val="left" w:leader="none"/>
        </w:tabs>
        <w:spacing w:line="240" w:lineRule="auto" w:before="0" w:after="0"/>
        <w:ind w:left="518" w:right="0" w:hanging="399"/>
        <w:jc w:val="left"/>
        <w:rPr>
          <w:sz w:val="20"/>
        </w:rPr>
      </w:pPr>
      <w:r>
        <w:rPr>
          <w:sz w:val="20"/>
        </w:rPr>
        <w:t>Na</w:t>
      </w:r>
      <w:r>
        <w:rPr>
          <w:spacing w:val="-5"/>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serão</w:t>
      </w:r>
      <w:r>
        <w:rPr>
          <w:spacing w:val="-2"/>
          <w:sz w:val="20"/>
        </w:rPr>
        <w:t> </w:t>
      </w:r>
      <w:r>
        <w:rPr>
          <w:sz w:val="20"/>
        </w:rPr>
        <w:t>considerados</w:t>
      </w:r>
      <w:r>
        <w:rPr>
          <w:spacing w:val="-3"/>
          <w:sz w:val="20"/>
        </w:rPr>
        <w:t> </w:t>
      </w:r>
      <w:r>
        <w:rPr>
          <w:sz w:val="20"/>
        </w:rPr>
        <w:t>os</w:t>
      </w:r>
      <w:r>
        <w:rPr>
          <w:spacing w:val="-2"/>
          <w:sz w:val="20"/>
        </w:rPr>
        <w:t> </w:t>
      </w:r>
      <w:r>
        <w:rPr>
          <w:sz w:val="20"/>
        </w:rPr>
        <w:t>seguintes</w:t>
      </w:r>
      <w:r>
        <w:rPr>
          <w:spacing w:val="-2"/>
          <w:sz w:val="20"/>
        </w:rPr>
        <w:t> </w:t>
      </w:r>
      <w:r>
        <w:rPr>
          <w:sz w:val="20"/>
        </w:rPr>
        <w:t>requisitos,</w:t>
      </w:r>
      <w:r>
        <w:rPr>
          <w:spacing w:val="-2"/>
          <w:sz w:val="20"/>
        </w:rPr>
        <w:t> </w:t>
      </w:r>
      <w:r>
        <w:rPr>
          <w:sz w:val="20"/>
        </w:rPr>
        <w:t>previstos</w:t>
      </w:r>
      <w:r>
        <w:rPr>
          <w:spacing w:val="-2"/>
          <w:sz w:val="20"/>
        </w:rPr>
        <w:t> </w:t>
      </w:r>
      <w:r>
        <w:rPr>
          <w:sz w:val="20"/>
        </w:rPr>
        <w:t>no</w:t>
      </w:r>
      <w:r>
        <w:rPr>
          <w:spacing w:val="-3"/>
          <w:sz w:val="20"/>
        </w:rPr>
        <w:t> </w:t>
      </w:r>
      <w:r>
        <w:rPr>
          <w:sz w:val="20"/>
        </w:rPr>
        <w:t>art.</w:t>
      </w:r>
      <w:r>
        <w:rPr>
          <w:spacing w:val="-1"/>
          <w:sz w:val="20"/>
        </w:rPr>
        <w:t> </w:t>
      </w:r>
      <w:r>
        <w:rPr>
          <w:sz w:val="20"/>
        </w:rPr>
        <w:t>156,</w:t>
      </w:r>
      <w:r>
        <w:rPr>
          <w:spacing w:val="-2"/>
          <w:sz w:val="20"/>
        </w:rPr>
        <w:t> </w:t>
      </w:r>
      <w:r>
        <w:rPr>
          <w:sz w:val="20"/>
        </w:rPr>
        <w:t>§</w:t>
      </w:r>
      <w:r>
        <w:rPr>
          <w:spacing w:val="-2"/>
          <w:sz w:val="20"/>
        </w:rPr>
        <w:t> </w:t>
      </w:r>
      <w:r>
        <w:rPr>
          <w:sz w:val="20"/>
        </w:rPr>
        <w:t>1º,</w:t>
      </w:r>
      <w:r>
        <w:rPr>
          <w:spacing w:val="-2"/>
          <w:sz w:val="20"/>
        </w:rPr>
        <w:t> </w:t>
      </w:r>
      <w:r>
        <w:rPr>
          <w:sz w:val="20"/>
        </w:rPr>
        <w:t>incisos</w:t>
      </w:r>
      <w:r>
        <w:rPr>
          <w:spacing w:val="-2"/>
          <w:sz w:val="20"/>
        </w:rPr>
        <w:t> </w:t>
      </w:r>
      <w:r>
        <w:rPr>
          <w:sz w:val="20"/>
        </w:rPr>
        <w:t>I</w:t>
      </w:r>
      <w:r>
        <w:rPr>
          <w:spacing w:val="-3"/>
          <w:sz w:val="20"/>
        </w:rPr>
        <w:t> </w:t>
      </w:r>
      <w:r>
        <w:rPr>
          <w:sz w:val="20"/>
        </w:rPr>
        <w:t>a</w:t>
      </w:r>
      <w:r>
        <w:rPr>
          <w:spacing w:val="-5"/>
          <w:sz w:val="20"/>
        </w:rPr>
        <w:t> </w:t>
      </w:r>
      <w:r>
        <w:rPr>
          <w:sz w:val="20"/>
        </w:rPr>
        <w:t>V,</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14.133/2021:</w:t>
      </w:r>
    </w:p>
    <w:p>
      <w:pPr>
        <w:pStyle w:val="ListParagraph"/>
        <w:spacing w:after="0" w:line="240" w:lineRule="auto"/>
        <w:jc w:val="left"/>
        <w:rPr>
          <w:sz w:val="20"/>
        </w:rPr>
        <w:sectPr>
          <w:pgSz w:w="15840" w:h="24480"/>
          <w:pgMar w:top="460" w:bottom="0" w:left="0" w:right="0"/>
        </w:sectPr>
      </w:pPr>
    </w:p>
    <w:p>
      <w:pPr>
        <w:pStyle w:val="ListParagraph"/>
        <w:numPr>
          <w:ilvl w:val="2"/>
          <w:numId w:val="22"/>
        </w:numPr>
        <w:tabs>
          <w:tab w:pos="668" w:val="left" w:leader="none"/>
        </w:tabs>
        <w:spacing w:line="240" w:lineRule="auto" w:before="23" w:after="0"/>
        <w:ind w:left="668" w:right="0" w:hanging="549"/>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BodyText"/>
        <w:spacing w:before="50"/>
      </w:pPr>
    </w:p>
    <w:p>
      <w:pPr>
        <w:pStyle w:val="ListParagraph"/>
        <w:numPr>
          <w:ilvl w:val="1"/>
          <w:numId w:val="22"/>
        </w:numPr>
        <w:tabs>
          <w:tab w:pos="507" w:val="left" w:leader="none"/>
        </w:tabs>
        <w:spacing w:line="240" w:lineRule="auto" w:before="0" w:after="0"/>
        <w:ind w:left="507" w:right="0" w:hanging="388"/>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BodyText"/>
        <w:spacing w:before="50"/>
      </w:pPr>
    </w:p>
    <w:p>
      <w:pPr>
        <w:pStyle w:val="ListParagraph"/>
        <w:numPr>
          <w:ilvl w:val="0"/>
          <w:numId w:val="24"/>
        </w:numPr>
        <w:tabs>
          <w:tab w:pos="323" w:val="left" w:leader="none"/>
        </w:tabs>
        <w:spacing w:line="240" w:lineRule="auto" w:before="0" w:after="0"/>
        <w:ind w:left="323" w:right="0" w:hanging="204"/>
        <w:jc w:val="left"/>
        <w:rPr>
          <w:sz w:val="20"/>
        </w:rPr>
      </w:pPr>
      <w:r>
        <w:rPr>
          <w:sz w:val="20"/>
        </w:rPr>
        <w:t>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17.2.1,</w:t>
      </w:r>
      <w:r>
        <w:rPr>
          <w:spacing w:val="-1"/>
          <w:sz w:val="20"/>
        </w:rPr>
        <w:t> </w:t>
      </w:r>
      <w:r>
        <w:rPr>
          <w:sz w:val="20"/>
        </w:rPr>
        <w:t>17.2.2</w:t>
      </w:r>
      <w:r>
        <w:rPr>
          <w:spacing w:val="-1"/>
          <w:sz w:val="20"/>
        </w:rPr>
        <w:t> </w:t>
      </w:r>
      <w:r>
        <w:rPr>
          <w:sz w:val="20"/>
        </w:rPr>
        <w:t>e</w:t>
      </w:r>
      <w:r>
        <w:rPr>
          <w:spacing w:val="-1"/>
          <w:sz w:val="20"/>
        </w:rPr>
        <w:t> </w:t>
      </w:r>
      <w:r>
        <w:rPr>
          <w:sz w:val="20"/>
        </w:rPr>
        <w:t>17.2.3</w:t>
      </w:r>
      <w:r>
        <w:rPr>
          <w:spacing w:val="-1"/>
          <w:sz w:val="20"/>
        </w:rPr>
        <w:t> </w:t>
      </w:r>
      <w:r>
        <w:rPr>
          <w:sz w:val="20"/>
        </w:rPr>
        <w:t>serão</w:t>
      </w:r>
      <w:r>
        <w:rPr>
          <w:spacing w:val="-1"/>
          <w:sz w:val="20"/>
        </w:rPr>
        <w:t> </w:t>
      </w:r>
      <w:r>
        <w:rPr>
          <w:sz w:val="20"/>
        </w:rPr>
        <w:t>impostas</w:t>
      </w:r>
      <w:r>
        <w:rPr>
          <w:spacing w:val="-1"/>
          <w:sz w:val="20"/>
        </w:rPr>
        <w:t> </w:t>
      </w:r>
      <w:r>
        <w:rPr>
          <w:sz w:val="20"/>
        </w:rPr>
        <w:t>pelo</w:t>
      </w:r>
      <w:r>
        <w:rPr>
          <w:spacing w:val="-1"/>
          <w:sz w:val="20"/>
        </w:rPr>
        <w:t> </w:t>
      </w:r>
      <w:r>
        <w:rPr>
          <w:sz w:val="20"/>
        </w:rPr>
        <w:t>Ordenador</w:t>
      </w:r>
      <w:r>
        <w:rPr>
          <w:spacing w:val="-1"/>
          <w:sz w:val="20"/>
        </w:rPr>
        <w:t> </w:t>
      </w:r>
      <w:r>
        <w:rPr>
          <w:sz w:val="20"/>
        </w:rPr>
        <w:t>de</w:t>
      </w:r>
      <w:r>
        <w:rPr>
          <w:spacing w:val="-1"/>
          <w:sz w:val="20"/>
        </w:rPr>
        <w:t> </w:t>
      </w:r>
      <w:r>
        <w:rPr>
          <w:spacing w:val="-2"/>
          <w:sz w:val="20"/>
        </w:rPr>
        <w:t>Despesa;</w:t>
      </w:r>
    </w:p>
    <w:p>
      <w:pPr>
        <w:pStyle w:val="BodyText"/>
        <w:spacing w:before="95"/>
      </w:pPr>
    </w:p>
    <w:p>
      <w:pPr>
        <w:pStyle w:val="ListParagraph"/>
        <w:numPr>
          <w:ilvl w:val="0"/>
          <w:numId w:val="24"/>
        </w:numPr>
        <w:tabs>
          <w:tab w:pos="334" w:val="left" w:leader="none"/>
        </w:tabs>
        <w:spacing w:line="240" w:lineRule="auto" w:before="0" w:after="0"/>
        <w:ind w:left="334" w:right="0" w:hanging="215"/>
        <w:jc w:val="left"/>
        <w:rPr>
          <w:sz w:val="20"/>
        </w:rPr>
      </w:pPr>
      <w:r>
        <w:rPr>
          <w:sz w:val="20"/>
        </w:rPr>
        <w:t>a</w:t>
      </w:r>
      <w:r>
        <w:rPr>
          <w:spacing w:val="-1"/>
          <w:sz w:val="20"/>
        </w:rPr>
        <w:t> </w:t>
      </w:r>
      <w:r>
        <w:rPr>
          <w:sz w:val="20"/>
        </w:rPr>
        <w:t>aplicação</w:t>
      </w:r>
      <w:r>
        <w:rPr>
          <w:spacing w:val="-1"/>
          <w:sz w:val="20"/>
        </w:rPr>
        <w:t> </w:t>
      </w:r>
      <w:r>
        <w:rPr>
          <w:sz w:val="20"/>
        </w:rPr>
        <w:t>da</w:t>
      </w:r>
      <w:r>
        <w:rPr>
          <w:spacing w:val="-1"/>
          <w:sz w:val="20"/>
        </w:rPr>
        <w:t> </w:t>
      </w:r>
      <w:r>
        <w:rPr>
          <w:sz w:val="20"/>
        </w:rPr>
        <w:t>sanção</w:t>
      </w:r>
      <w:r>
        <w:rPr>
          <w:spacing w:val="-1"/>
          <w:sz w:val="20"/>
        </w:rPr>
        <w:t> </w:t>
      </w:r>
      <w:r>
        <w:rPr>
          <w:sz w:val="20"/>
        </w:rPr>
        <w:t>prevista</w:t>
      </w:r>
      <w:r>
        <w:rPr>
          <w:spacing w:val="-1"/>
          <w:sz w:val="20"/>
        </w:rPr>
        <w:t> </w:t>
      </w:r>
      <w:r>
        <w:rPr>
          <w:sz w:val="20"/>
        </w:rPr>
        <w:t>no</w:t>
      </w:r>
      <w:r>
        <w:rPr>
          <w:spacing w:val="-1"/>
          <w:sz w:val="20"/>
        </w:rPr>
        <w:t> </w:t>
      </w:r>
      <w:r>
        <w:rPr>
          <w:sz w:val="20"/>
        </w:rPr>
        <w:t>item</w:t>
      </w:r>
      <w:r>
        <w:rPr>
          <w:spacing w:val="-1"/>
          <w:sz w:val="20"/>
        </w:rPr>
        <w:t> </w:t>
      </w:r>
      <w:r>
        <w:rPr>
          <w:sz w:val="20"/>
        </w:rPr>
        <w:t>17.2.4,</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 156,</w:t>
      </w:r>
      <w:r>
        <w:rPr>
          <w:spacing w:val="-1"/>
          <w:sz w:val="20"/>
        </w:rPr>
        <w:t> </w:t>
      </w:r>
      <w:r>
        <w:rPr>
          <w:sz w:val="20"/>
        </w:rPr>
        <w:t>§</w:t>
      </w:r>
      <w:r>
        <w:rPr>
          <w:spacing w:val="-1"/>
          <w:sz w:val="20"/>
        </w:rPr>
        <w:t> </w:t>
      </w:r>
      <w:r>
        <w:rPr>
          <w:sz w:val="20"/>
        </w:rPr>
        <w:t>6º,</w:t>
      </w:r>
      <w:r>
        <w:rPr>
          <w:spacing w:val="-1"/>
          <w:sz w:val="20"/>
        </w:rPr>
        <w:t> </w:t>
      </w:r>
      <w:r>
        <w:rPr>
          <w:sz w:val="20"/>
        </w:rPr>
        <w:t>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 é</w:t>
      </w:r>
      <w:r>
        <w:rPr>
          <w:spacing w:val="-1"/>
          <w:sz w:val="20"/>
        </w:rPr>
        <w:t> </w:t>
      </w:r>
      <w:r>
        <w:rPr>
          <w:sz w:val="20"/>
        </w:rPr>
        <w:t>de</w:t>
      </w:r>
      <w:r>
        <w:rPr>
          <w:spacing w:val="-1"/>
          <w:sz w:val="20"/>
        </w:rPr>
        <w:t> </w:t>
      </w:r>
      <w:r>
        <w:rPr>
          <w:sz w:val="20"/>
        </w:rPr>
        <w:t>competência</w:t>
      </w:r>
      <w:r>
        <w:rPr>
          <w:spacing w:val="-1"/>
          <w:sz w:val="20"/>
        </w:rPr>
        <w:t> </w:t>
      </w:r>
      <w:r>
        <w:rPr>
          <w:spacing w:val="-2"/>
          <w:sz w:val="20"/>
        </w:rPr>
        <w:t>exclusiva:</w:t>
      </w:r>
    </w:p>
    <w:p>
      <w:pPr>
        <w:pStyle w:val="BodyText"/>
        <w:spacing w:before="50"/>
      </w:pPr>
    </w:p>
    <w:p>
      <w:pPr>
        <w:pStyle w:val="ListParagraph"/>
        <w:numPr>
          <w:ilvl w:val="1"/>
          <w:numId w:val="24"/>
        </w:numPr>
        <w:tabs>
          <w:tab w:pos="484" w:val="left" w:leader="none"/>
        </w:tabs>
        <w:spacing w:line="240" w:lineRule="auto" w:before="0" w:after="0"/>
        <w:ind w:left="484" w:right="0" w:hanging="365"/>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z w:val="20"/>
        </w:rPr>
        <w:t>Estado;</w:t>
      </w:r>
      <w:r>
        <w:rPr>
          <w:spacing w:val="-1"/>
          <w:sz w:val="20"/>
        </w:rPr>
        <w:t> </w:t>
      </w:r>
      <w:r>
        <w:rPr>
          <w:spacing w:val="-5"/>
          <w:sz w:val="20"/>
        </w:rPr>
        <w:t>ou</w:t>
      </w:r>
    </w:p>
    <w:p>
      <w:pPr>
        <w:pStyle w:val="BodyText"/>
        <w:spacing w:before="50"/>
      </w:pPr>
    </w:p>
    <w:p>
      <w:pPr>
        <w:pStyle w:val="ListParagraph"/>
        <w:numPr>
          <w:ilvl w:val="1"/>
          <w:numId w:val="24"/>
        </w:numPr>
        <w:tabs>
          <w:tab w:pos="484" w:val="left" w:leader="none"/>
        </w:tabs>
        <w:spacing w:line="240" w:lineRule="auto" w:before="0" w:after="0"/>
        <w:ind w:left="484" w:right="0" w:hanging="365"/>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BodyText"/>
        <w:spacing w:before="50"/>
      </w:pPr>
    </w:p>
    <w:p>
      <w:pPr>
        <w:pStyle w:val="ListParagraph"/>
        <w:numPr>
          <w:ilvl w:val="1"/>
          <w:numId w:val="22"/>
        </w:numPr>
        <w:tabs>
          <w:tab w:pos="522" w:val="left" w:leader="none"/>
        </w:tabs>
        <w:spacing w:line="280" w:lineRule="auto" w:before="0" w:after="0"/>
        <w:ind w:left="119" w:right="118" w:firstLine="0"/>
        <w:jc w:val="both"/>
        <w:rPr>
          <w:sz w:val="20"/>
        </w:rPr>
      </w:pPr>
      <w:r>
        <w:rPr>
          <w:sz w:val="20"/>
        </w:rPr>
        <w:t>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BodyText"/>
        <w:spacing w:before="12"/>
      </w:pPr>
    </w:p>
    <w:p>
      <w:pPr>
        <w:pStyle w:val="ListParagraph"/>
        <w:numPr>
          <w:ilvl w:val="2"/>
          <w:numId w:val="22"/>
        </w:numPr>
        <w:tabs>
          <w:tab w:pos="681" w:val="left" w:leader="none"/>
        </w:tabs>
        <w:spacing w:line="280" w:lineRule="auto" w:before="0" w:after="0"/>
        <w:ind w:left="119" w:right="118" w:firstLine="0"/>
        <w:jc w:val="both"/>
        <w:rPr>
          <w:sz w:val="20"/>
        </w:rPr>
      </w:pPr>
      <w:r>
        <w:rPr>
          <w:sz w:val="20"/>
        </w:rPr>
        <w:t>A aplicação de sanção será antecedida de intimação do licitante ou contratado, que indicará a infração cometida, os fatos, os dispositivos do Edital e/ou do Contrato infringidos e </w:t>
      </w:r>
      <w:r>
        <w:rPr>
          <w:sz w:val="20"/>
        </w:rPr>
        <w:t>os fundamentos legais pertinentes, a penalidade que se pretende imputar e o respectivo prazo e/ou valor, se for o caso, assim como o prazo e o local para a apresentação da defesa, com a possibilidade de produção de provas.</w:t>
      </w:r>
    </w:p>
    <w:p>
      <w:pPr>
        <w:pStyle w:val="BodyText"/>
        <w:spacing w:before="13"/>
      </w:pPr>
    </w:p>
    <w:p>
      <w:pPr>
        <w:pStyle w:val="ListParagraph"/>
        <w:numPr>
          <w:ilvl w:val="2"/>
          <w:numId w:val="22"/>
        </w:numPr>
        <w:tabs>
          <w:tab w:pos="657" w:val="left" w:leader="none"/>
        </w:tabs>
        <w:spacing w:line="240" w:lineRule="auto" w:before="0" w:after="0"/>
        <w:ind w:left="657" w:right="0" w:hanging="538"/>
        <w:jc w:val="left"/>
        <w:rPr>
          <w:sz w:val="20"/>
        </w:rPr>
      </w:pPr>
      <w:r>
        <w:rPr>
          <w:sz w:val="20"/>
        </w:rPr>
        <w:t>A</w:t>
      </w:r>
      <w:r>
        <w:rPr>
          <w:spacing w:val="-12"/>
          <w:sz w:val="20"/>
        </w:rPr>
        <w:t> </w:t>
      </w:r>
      <w:r>
        <w:rPr>
          <w:sz w:val="20"/>
        </w:rPr>
        <w:t>defesa</w:t>
      </w:r>
      <w:r>
        <w:rPr>
          <w:spacing w:val="-1"/>
          <w:sz w:val="20"/>
        </w:rPr>
        <w:t> </w:t>
      </w:r>
      <w:r>
        <w:rPr>
          <w:sz w:val="20"/>
        </w:rPr>
        <w:t>prévia</w:t>
      </w:r>
      <w:r>
        <w:rPr>
          <w:spacing w:val="-1"/>
          <w:sz w:val="20"/>
        </w:rPr>
        <w:t> </w:t>
      </w:r>
      <w:r>
        <w:rPr>
          <w:sz w:val="20"/>
        </w:rPr>
        <w:t>do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será</w:t>
      </w:r>
      <w:r>
        <w:rPr>
          <w:spacing w:val="-1"/>
          <w:sz w:val="20"/>
        </w:rPr>
        <w:t> </w:t>
      </w:r>
      <w:r>
        <w:rPr>
          <w:sz w:val="20"/>
        </w:rPr>
        <w:t>exercida</w:t>
      </w:r>
      <w:r>
        <w:rPr>
          <w:spacing w:val="-1"/>
          <w:sz w:val="20"/>
        </w:rPr>
        <w:t> </w:t>
      </w:r>
      <w:r>
        <w:rPr>
          <w:sz w:val="20"/>
        </w:rPr>
        <w:t>no</w:t>
      </w:r>
      <w:r>
        <w:rPr>
          <w:spacing w:val="-1"/>
          <w:sz w:val="20"/>
        </w:rPr>
        <w:t> </w:t>
      </w:r>
      <w:r>
        <w:rPr>
          <w:sz w:val="20"/>
        </w:rPr>
        <w:t>prazo</w:t>
      </w:r>
      <w:r>
        <w:rPr>
          <w:spacing w:val="-1"/>
          <w:sz w:val="20"/>
        </w:rPr>
        <w:t> </w:t>
      </w:r>
      <w:r>
        <w:rPr>
          <w:spacing w:val="-5"/>
          <w:sz w:val="20"/>
        </w:rPr>
        <w:t>de:</w:t>
      </w:r>
    </w:p>
    <w:p>
      <w:pPr>
        <w:pStyle w:val="BodyText"/>
        <w:spacing w:before="50"/>
      </w:pPr>
    </w:p>
    <w:p>
      <w:pPr>
        <w:pStyle w:val="ListParagraph"/>
        <w:numPr>
          <w:ilvl w:val="0"/>
          <w:numId w:val="25"/>
        </w:numPr>
        <w:tabs>
          <w:tab w:pos="323" w:val="left" w:leader="none"/>
        </w:tabs>
        <w:spacing w:line="240" w:lineRule="auto" w:before="0" w:after="0"/>
        <w:ind w:left="323" w:right="0" w:hanging="204"/>
        <w:jc w:val="left"/>
        <w:rPr>
          <w:sz w:val="20"/>
        </w:rPr>
      </w:pPr>
      <w:r>
        <w:rPr>
          <w:sz w:val="20"/>
        </w:rPr>
        <w:t>15</w:t>
      </w:r>
      <w:r>
        <w:rPr>
          <w:spacing w:val="-1"/>
          <w:sz w:val="20"/>
        </w:rPr>
        <w:t> </w:t>
      </w:r>
      <w:r>
        <w:rPr>
          <w:sz w:val="20"/>
        </w:rPr>
        <w:t>(quinze)</w:t>
      </w:r>
      <w:r>
        <w:rPr>
          <w:spacing w:val="-1"/>
          <w:sz w:val="20"/>
        </w:rPr>
        <w:t> </w:t>
      </w:r>
      <w:r>
        <w:rPr>
          <w:sz w:val="20"/>
        </w:rPr>
        <w:t>dias</w:t>
      </w:r>
      <w:r>
        <w:rPr>
          <w:spacing w:val="-1"/>
          <w:sz w:val="20"/>
        </w:rPr>
        <w:t> </w:t>
      </w:r>
      <w:r>
        <w:rPr>
          <w:sz w:val="20"/>
        </w:rPr>
        <w:t>úteis,</w:t>
      </w:r>
      <w:r>
        <w:rPr>
          <w:spacing w:val="-1"/>
          <w:sz w:val="20"/>
        </w:rPr>
        <w:t> </w:t>
      </w:r>
      <w:r>
        <w:rPr>
          <w:sz w:val="20"/>
        </w:rPr>
        <w:t>no</w:t>
      </w:r>
      <w:r>
        <w:rPr>
          <w:spacing w:val="-1"/>
          <w:sz w:val="20"/>
        </w:rPr>
        <w:t> </w:t>
      </w:r>
      <w:r>
        <w:rPr>
          <w:sz w:val="20"/>
        </w:rPr>
        <w:t>caso</w:t>
      </w:r>
      <w:r>
        <w:rPr>
          <w:spacing w:val="-1"/>
          <w:sz w:val="20"/>
        </w:rPr>
        <w:t> </w:t>
      </w:r>
      <w:r>
        <w:rPr>
          <w:sz w:val="20"/>
        </w:rPr>
        <w:t>da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17.2.1</w:t>
      </w:r>
      <w:r>
        <w:rPr>
          <w:spacing w:val="-1"/>
          <w:sz w:val="20"/>
        </w:rPr>
        <w:t> </w:t>
      </w:r>
      <w:r>
        <w:rPr>
          <w:sz w:val="20"/>
        </w:rPr>
        <w:t>e</w:t>
      </w:r>
      <w:r>
        <w:rPr>
          <w:spacing w:val="-1"/>
          <w:sz w:val="20"/>
        </w:rPr>
        <w:t> </w:t>
      </w:r>
      <w:r>
        <w:rPr>
          <w:sz w:val="20"/>
        </w:rPr>
        <w:t>17.2.2,</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pacing w:val="-2"/>
          <w:sz w:val="20"/>
        </w:rPr>
        <w:t>intimação;</w:t>
      </w:r>
    </w:p>
    <w:p>
      <w:pPr>
        <w:pStyle w:val="BodyText"/>
        <w:spacing w:before="50"/>
      </w:pPr>
    </w:p>
    <w:p>
      <w:pPr>
        <w:pStyle w:val="ListParagraph"/>
        <w:numPr>
          <w:ilvl w:val="0"/>
          <w:numId w:val="25"/>
        </w:numPr>
        <w:tabs>
          <w:tab w:pos="361" w:val="left" w:leader="none"/>
        </w:tabs>
        <w:spacing w:line="280" w:lineRule="auto" w:before="0" w:after="0"/>
        <w:ind w:left="119" w:right="118" w:firstLine="0"/>
        <w:jc w:val="both"/>
        <w:rPr>
          <w:sz w:val="20"/>
        </w:rPr>
      </w:pPr>
      <w:r>
        <w:rPr>
          <w:sz w:val="20"/>
        </w:rPr>
        <w:t>15 (quinze) dias úteis, no caso de aplicação das sanções previstas nos itens 17.2.3 e 17.2.4, contado da data da intimação, observado o procedimento estabelecido no art. 158 da Lei </w:t>
      </w:r>
      <w:r>
        <w:rPr>
          <w:sz w:val="20"/>
        </w:rPr>
        <w:t>nº </w:t>
      </w:r>
      <w:r>
        <w:rPr>
          <w:spacing w:val="-2"/>
          <w:sz w:val="20"/>
        </w:rPr>
        <w:t>14.133/2021.</w:t>
      </w:r>
    </w:p>
    <w:p>
      <w:pPr>
        <w:pStyle w:val="BodyText"/>
        <w:spacing w:before="12"/>
      </w:pPr>
    </w:p>
    <w:p>
      <w:pPr>
        <w:pStyle w:val="ListParagraph"/>
        <w:numPr>
          <w:ilvl w:val="2"/>
          <w:numId w:val="22"/>
        </w:numPr>
        <w:tabs>
          <w:tab w:pos="695" w:val="left" w:leader="none"/>
        </w:tabs>
        <w:spacing w:line="280" w:lineRule="auto" w:before="0" w:after="0"/>
        <w:ind w:left="119" w:right="118" w:firstLine="0"/>
        <w:jc w:val="both"/>
        <w:rPr>
          <w:sz w:val="20"/>
        </w:rPr>
      </w:pPr>
      <w:r>
        <w:rPr>
          <w:sz w:val="20"/>
        </w:rPr>
        <w:t>Será emitida decisão conclusiva sobre a aplicação ou não da sanção, pela autoridade competente, devendo ser apresentada a devida motivação, com a demonstração dos fatos e </w:t>
      </w:r>
      <w:r>
        <w:rPr>
          <w:sz w:val="20"/>
        </w:rPr>
        <w:t>dos respectivos fundamentos jurídicos.</w:t>
      </w:r>
    </w:p>
    <w:p>
      <w:pPr>
        <w:pStyle w:val="BodyText"/>
        <w:spacing w:before="12"/>
      </w:pPr>
    </w:p>
    <w:p>
      <w:pPr>
        <w:pStyle w:val="ListParagraph"/>
        <w:numPr>
          <w:ilvl w:val="1"/>
          <w:numId w:val="22"/>
        </w:numPr>
        <w:tabs>
          <w:tab w:pos="507" w:val="left" w:leader="none"/>
        </w:tabs>
        <w:spacing w:line="240" w:lineRule="auto" w:before="0" w:after="0"/>
        <w:ind w:left="507" w:right="0" w:hanging="388"/>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w:t>
      </w:r>
      <w:r>
        <w:rPr>
          <w:spacing w:val="-1"/>
          <w:sz w:val="20"/>
        </w:rPr>
        <w:t> </w:t>
      </w:r>
      <w:r>
        <w:rPr>
          <w:sz w:val="20"/>
        </w:rPr>
        <w:t>Edital</w:t>
      </w:r>
      <w:r>
        <w:rPr>
          <w:spacing w:val="-1"/>
          <w:sz w:val="20"/>
        </w:rPr>
        <w:t> </w:t>
      </w:r>
      <w:r>
        <w:rPr>
          <w:sz w:val="20"/>
        </w:rPr>
        <w:t>e</w:t>
      </w:r>
      <w:r>
        <w:rPr>
          <w:spacing w:val="-1"/>
          <w:sz w:val="20"/>
        </w:rPr>
        <w:t> </w:t>
      </w:r>
      <w:r>
        <w:rPr>
          <w:sz w:val="20"/>
        </w:rPr>
        <w:t>no</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BodyText"/>
        <w:spacing w:before="50"/>
      </w:pPr>
    </w:p>
    <w:p>
      <w:pPr>
        <w:pStyle w:val="ListParagraph"/>
        <w:numPr>
          <w:ilvl w:val="0"/>
          <w:numId w:val="26"/>
        </w:numPr>
        <w:tabs>
          <w:tab w:pos="323" w:val="left" w:leader="none"/>
        </w:tabs>
        <w:spacing w:line="240" w:lineRule="auto" w:before="0" w:after="0"/>
        <w:ind w:left="323" w:right="0" w:hanging="204"/>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BodyText"/>
        <w:spacing w:before="50"/>
      </w:pPr>
    </w:p>
    <w:p>
      <w:pPr>
        <w:pStyle w:val="ListParagraph"/>
        <w:numPr>
          <w:ilvl w:val="0"/>
          <w:numId w:val="26"/>
        </w:numPr>
        <w:tabs>
          <w:tab w:pos="334" w:val="left" w:leader="none"/>
        </w:tabs>
        <w:spacing w:line="240" w:lineRule="auto" w:before="0" w:after="0"/>
        <w:ind w:left="334" w:right="0" w:hanging="215"/>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BodyText"/>
        <w:spacing w:before="50"/>
      </w:pPr>
    </w:p>
    <w:p>
      <w:pPr>
        <w:pStyle w:val="ListParagraph"/>
        <w:numPr>
          <w:ilvl w:val="2"/>
          <w:numId w:val="22"/>
        </w:numPr>
        <w:tabs>
          <w:tab w:pos="657" w:val="left" w:leader="none"/>
        </w:tabs>
        <w:spacing w:line="240" w:lineRule="auto" w:before="0" w:after="0"/>
        <w:ind w:left="657" w:right="0" w:hanging="538"/>
        <w:jc w:val="left"/>
        <w:rPr>
          <w:sz w:val="20"/>
        </w:rPr>
      </w:pPr>
      <w:r>
        <w:rPr>
          <w:sz w:val="20"/>
        </w:rPr>
        <w:t>Aplica-se</w:t>
      </w:r>
      <w:r>
        <w:rPr>
          <w:spacing w:val="-1"/>
          <w:sz w:val="20"/>
        </w:rPr>
        <w:t> </w:t>
      </w:r>
      <w:r>
        <w:rPr>
          <w:sz w:val="20"/>
        </w:rPr>
        <w:t>o</w:t>
      </w:r>
      <w:r>
        <w:rPr>
          <w:spacing w:val="-1"/>
          <w:sz w:val="20"/>
        </w:rPr>
        <w:t> </w:t>
      </w:r>
      <w:r>
        <w:rPr>
          <w:sz w:val="20"/>
        </w:rPr>
        <w:t>disposto</w:t>
      </w:r>
      <w:r>
        <w:rPr>
          <w:spacing w:val="-1"/>
          <w:sz w:val="20"/>
        </w:rPr>
        <w:t> </w:t>
      </w:r>
      <w:r>
        <w:rPr>
          <w:sz w:val="20"/>
        </w:rPr>
        <w:t>na</w:t>
      </w:r>
      <w:r>
        <w:rPr>
          <w:spacing w:val="-1"/>
          <w:sz w:val="20"/>
        </w:rPr>
        <w:t> </w:t>
      </w:r>
      <w:r>
        <w:rPr>
          <w:sz w:val="20"/>
        </w:rPr>
        <w:t>alínea</w:t>
      </w:r>
      <w:r>
        <w:rPr>
          <w:spacing w:val="-1"/>
          <w:sz w:val="20"/>
        </w:rPr>
        <w:t> </w:t>
      </w:r>
      <w:r>
        <w:rPr>
          <w:sz w:val="20"/>
        </w:rPr>
        <w:t>a</w:t>
      </w:r>
      <w:r>
        <w:rPr>
          <w:spacing w:val="-1"/>
          <w:sz w:val="20"/>
        </w:rPr>
        <w:t> </w:t>
      </w:r>
      <w:r>
        <w:rPr>
          <w:sz w:val="20"/>
        </w:rPr>
        <w:t>do</w:t>
      </w:r>
      <w:r>
        <w:rPr>
          <w:spacing w:val="-1"/>
          <w:sz w:val="20"/>
        </w:rPr>
        <w:t> </w:t>
      </w:r>
      <w:r>
        <w:rPr>
          <w:sz w:val="20"/>
        </w:rPr>
        <w:t>item 17.8</w:t>
      </w:r>
      <w:r>
        <w:rPr>
          <w:spacing w:val="-1"/>
          <w:sz w:val="20"/>
        </w:rPr>
        <w:t> </w:t>
      </w:r>
      <w:r>
        <w:rPr>
          <w:sz w:val="20"/>
        </w:rPr>
        <w:t>à</w:t>
      </w:r>
      <w:r>
        <w:rPr>
          <w:spacing w:val="-1"/>
          <w:sz w:val="20"/>
        </w:rPr>
        <w:t> </w:t>
      </w:r>
      <w:r>
        <w:rPr>
          <w:sz w:val="20"/>
        </w:rPr>
        <w:t>multa</w:t>
      </w:r>
      <w:r>
        <w:rPr>
          <w:spacing w:val="-1"/>
          <w:sz w:val="20"/>
        </w:rPr>
        <w:t> </w:t>
      </w:r>
      <w:r>
        <w:rPr>
          <w:sz w:val="20"/>
        </w:rPr>
        <w:t>compensatória,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do</w:t>
      </w:r>
      <w:r>
        <w:rPr>
          <w:spacing w:val="-1"/>
          <w:sz w:val="20"/>
        </w:rPr>
        <w:t> </w:t>
      </w:r>
      <w:r>
        <w:rPr>
          <w:sz w:val="20"/>
        </w:rPr>
        <w:t>Código</w:t>
      </w:r>
      <w:r>
        <w:rPr>
          <w:spacing w:val="-1"/>
          <w:sz w:val="20"/>
        </w:rPr>
        <w:t> </w:t>
      </w:r>
      <w:r>
        <w:rPr>
          <w:spacing w:val="-2"/>
          <w:sz w:val="20"/>
        </w:rPr>
        <w:t>Civil.</w:t>
      </w:r>
    </w:p>
    <w:p>
      <w:pPr>
        <w:pStyle w:val="BodyText"/>
        <w:spacing w:before="50"/>
      </w:pPr>
    </w:p>
    <w:p>
      <w:pPr>
        <w:pStyle w:val="ListParagraph"/>
        <w:numPr>
          <w:ilvl w:val="1"/>
          <w:numId w:val="22"/>
        </w:numPr>
        <w:tabs>
          <w:tab w:pos="513" w:val="left" w:leader="none"/>
        </w:tabs>
        <w:spacing w:line="280" w:lineRule="auto" w:before="0" w:after="0"/>
        <w:ind w:left="119" w:right="118"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BodyText"/>
        <w:spacing w:before="12"/>
      </w:pPr>
    </w:p>
    <w:p>
      <w:pPr>
        <w:pStyle w:val="ListParagraph"/>
        <w:numPr>
          <w:ilvl w:val="1"/>
          <w:numId w:val="22"/>
        </w:numPr>
        <w:tabs>
          <w:tab w:pos="646" w:val="left" w:leader="none"/>
        </w:tabs>
        <w:spacing w:line="280" w:lineRule="auto" w:before="0" w:after="0"/>
        <w:ind w:left="119" w:right="118" w:firstLine="0"/>
        <w:jc w:val="both"/>
        <w:rPr>
          <w:sz w:val="20"/>
        </w:rPr>
      </w:pPr>
      <w:r>
        <w:rPr>
          <w:sz w:val="20"/>
        </w:rPr>
        <w:t>Se, durante o processo de aplicação de penalidade, houver indícios de prática de infração administrativa tipificada pela Lei nº 12.846/2013, como ato lesivo à administração </w:t>
      </w:r>
      <w:r>
        <w:rPr>
          <w:sz w:val="20"/>
        </w:rPr>
        <w:t>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5"/>
          <w:sz w:val="20"/>
        </w:rPr>
        <w:t> </w:t>
      </w:r>
      <w:r>
        <w:rPr>
          <w:sz w:val="20"/>
        </w:rPr>
        <w:t>Administrativo de Responsabilização – PAR.</w:t>
      </w:r>
    </w:p>
    <w:p>
      <w:pPr>
        <w:pStyle w:val="BodyText"/>
        <w:spacing w:before="12"/>
      </w:pPr>
    </w:p>
    <w:p>
      <w:pPr>
        <w:pStyle w:val="ListParagraph"/>
        <w:numPr>
          <w:ilvl w:val="2"/>
          <w:numId w:val="22"/>
        </w:numPr>
        <w:tabs>
          <w:tab w:pos="763" w:val="left" w:leader="none"/>
        </w:tabs>
        <w:spacing w:line="280" w:lineRule="auto" w:before="1" w:after="0"/>
        <w:ind w:left="119" w:right="118" w:firstLine="0"/>
        <w:jc w:val="both"/>
        <w:rPr>
          <w:sz w:val="20"/>
        </w:rPr>
      </w:pPr>
      <w:r>
        <w:rPr>
          <w:sz w:val="20"/>
        </w:rPr>
        <w:t>A</w:t>
      </w:r>
      <w:r>
        <w:rPr>
          <w:spacing w:val="-7"/>
          <w:sz w:val="20"/>
        </w:rPr>
        <w:t> </w:t>
      </w:r>
      <w:r>
        <w:rPr>
          <w:sz w:val="20"/>
        </w:rPr>
        <w:t>apuração e o julgamento das demais infrações administrativas não consideradas como ato lesivo à</w:t>
      </w:r>
      <w:r>
        <w:rPr>
          <w:spacing w:val="-7"/>
          <w:sz w:val="20"/>
        </w:rPr>
        <w:t> </w:t>
      </w:r>
      <w:r>
        <w:rPr>
          <w:sz w:val="20"/>
        </w:rPr>
        <w:t>Administração Pública nacional, nos termos da Lei nº 12.846/2013, seguirão seu </w:t>
      </w:r>
      <w:r>
        <w:rPr>
          <w:sz w:val="20"/>
        </w:rPr>
        <w:t>rito normal na unidade administrativa.</w:t>
      </w:r>
    </w:p>
    <w:p>
      <w:pPr>
        <w:pStyle w:val="BodyText"/>
        <w:spacing w:before="11"/>
      </w:pPr>
    </w:p>
    <w:p>
      <w:pPr>
        <w:pStyle w:val="ListParagraph"/>
        <w:numPr>
          <w:ilvl w:val="2"/>
          <w:numId w:val="22"/>
        </w:numPr>
        <w:tabs>
          <w:tab w:pos="795" w:val="left" w:leader="none"/>
        </w:tabs>
        <w:spacing w:line="280" w:lineRule="auto" w:before="1" w:after="0"/>
        <w:ind w:left="119" w:right="118" w:firstLine="0"/>
        <w:jc w:val="both"/>
        <w:rPr>
          <w:sz w:val="20"/>
        </w:rPr>
      </w:pPr>
      <w:r>
        <w:rPr>
          <w:sz w:val="20"/>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BodyText"/>
        <w:spacing w:before="11"/>
      </w:pPr>
    </w:p>
    <w:p>
      <w:pPr>
        <w:pStyle w:val="ListParagraph"/>
        <w:numPr>
          <w:ilvl w:val="3"/>
          <w:numId w:val="22"/>
        </w:numPr>
        <w:tabs>
          <w:tab w:pos="918" w:val="left" w:leader="none"/>
        </w:tabs>
        <w:spacing w:line="240" w:lineRule="auto" w:before="0" w:after="0"/>
        <w:ind w:left="918" w:right="0" w:hanging="799"/>
        <w:jc w:val="left"/>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BodyText"/>
        <w:spacing w:before="50"/>
      </w:pPr>
    </w:p>
    <w:p>
      <w:pPr>
        <w:pStyle w:val="ListParagraph"/>
        <w:numPr>
          <w:ilvl w:val="1"/>
          <w:numId w:val="22"/>
        </w:numPr>
        <w:tabs>
          <w:tab w:pos="624" w:val="left" w:leader="none"/>
        </w:tabs>
        <w:spacing w:line="280" w:lineRule="auto" w:before="0" w:after="0"/>
        <w:ind w:left="119" w:right="118" w:firstLine="0"/>
        <w:jc w:val="both"/>
        <w:rPr>
          <w:sz w:val="20"/>
        </w:rPr>
      </w:pPr>
      <w:r>
        <w:rPr>
          <w:sz w:val="20"/>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BodyText"/>
        <w:spacing w:before="12"/>
      </w:pPr>
    </w:p>
    <w:p>
      <w:pPr>
        <w:pStyle w:val="ListParagraph"/>
        <w:numPr>
          <w:ilvl w:val="2"/>
          <w:numId w:val="22"/>
        </w:numPr>
        <w:tabs>
          <w:tab w:pos="783" w:val="left" w:leader="none"/>
        </w:tabs>
        <w:spacing w:line="280" w:lineRule="auto" w:before="0" w:after="0"/>
        <w:ind w:left="119" w:right="118" w:firstLine="0"/>
        <w:jc w:val="both"/>
        <w:rPr>
          <w:sz w:val="20"/>
        </w:rPr>
      </w:pPr>
      <w:r>
        <w:rPr>
          <w:sz w:val="20"/>
        </w:rPr>
        <w:t>O licitante ou contratado deverá manter atualizado o endereço de correio eletrônico ("e-mail") cadastrado junto ao sistema eletrônico de contratações e confirmar o recebimento </w:t>
      </w:r>
      <w:r>
        <w:rPr>
          <w:sz w:val="20"/>
        </w:rPr>
        <w:t>das mensagens encaminhadas pelo órgão ou entidade contratante, não podendo alegar o desconhecimento do recebimento das comunicações por este meio como justificativa para se eximir das responsabilidades assumidas ou eventuais sanções aplicadas.</w:t>
      </w:r>
    </w:p>
    <w:p>
      <w:pPr>
        <w:pStyle w:val="BodyText"/>
        <w:spacing w:before="13"/>
      </w:pPr>
    </w:p>
    <w:p>
      <w:pPr>
        <w:pStyle w:val="ListParagraph"/>
        <w:numPr>
          <w:ilvl w:val="1"/>
          <w:numId w:val="22"/>
        </w:numPr>
        <w:tabs>
          <w:tab w:pos="620" w:val="left" w:leader="none"/>
        </w:tabs>
        <w:spacing w:line="280" w:lineRule="auto" w:before="0" w:after="0"/>
        <w:ind w:left="119" w:right="118" w:firstLine="0"/>
        <w:jc w:val="both"/>
        <w:rPr>
          <w:sz w:val="20"/>
        </w:rPr>
      </w:pPr>
      <w:r>
        <w:rPr>
          <w:sz w:val="20"/>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10"/>
          <w:sz w:val="20"/>
        </w:rPr>
        <w:t> </w:t>
      </w:r>
      <w:r>
        <w:rPr>
          <w:sz w:val="20"/>
        </w:rPr>
        <w:t>Administração Pública do Estado do Rio de Janeiro.</w:t>
      </w:r>
    </w:p>
    <w:p>
      <w:pPr>
        <w:pStyle w:val="BodyText"/>
        <w:spacing w:before="13"/>
      </w:pPr>
    </w:p>
    <w:p>
      <w:pPr>
        <w:pStyle w:val="ListParagraph"/>
        <w:numPr>
          <w:ilvl w:val="2"/>
          <w:numId w:val="22"/>
        </w:numPr>
        <w:tabs>
          <w:tab w:pos="760" w:val="left" w:leader="none"/>
        </w:tabs>
        <w:spacing w:line="280" w:lineRule="auto" w:before="0" w:after="0"/>
        <w:ind w:left="119" w:right="118" w:firstLine="0"/>
        <w:jc w:val="both"/>
        <w:rPr>
          <w:sz w:val="20"/>
        </w:rPr>
      </w:pPr>
      <w:r>
        <w:rPr>
          <w:sz w:val="20"/>
        </w:rPr>
        <w:t>A</w:t>
      </w:r>
      <w:r>
        <w:rPr>
          <w:spacing w:val="-10"/>
          <w:sz w:val="20"/>
        </w:rPr>
        <w:t> </w:t>
      </w:r>
      <w:r>
        <w:rPr>
          <w:sz w:val="20"/>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BodyText"/>
        <w:spacing w:before="12"/>
      </w:pPr>
    </w:p>
    <w:p>
      <w:pPr>
        <w:pStyle w:val="ListParagraph"/>
        <w:numPr>
          <w:ilvl w:val="1"/>
          <w:numId w:val="22"/>
        </w:numPr>
        <w:tabs>
          <w:tab w:pos="623" w:val="left" w:leader="none"/>
        </w:tabs>
        <w:spacing w:line="280" w:lineRule="auto" w:before="1" w:after="0"/>
        <w:ind w:left="119" w:right="117" w:firstLine="0"/>
        <w:jc w:val="both"/>
        <w:rPr>
          <w:sz w:val="20"/>
        </w:rPr>
      </w:pPr>
      <w:r>
        <w:rPr>
          <w:sz w:val="20"/>
        </w:rPr>
        <w:t>Caso não seja efetuado o pagamento da multa aplicada ou o valor seja superior ao do pagamento eventualmente devido pela</w:t>
      </w:r>
      <w:r>
        <w:rPr>
          <w:spacing w:val="-8"/>
          <w:sz w:val="20"/>
        </w:rPr>
        <w:t> </w:t>
      </w:r>
      <w:r>
        <w:rPr>
          <w:sz w:val="20"/>
        </w:rPr>
        <w:t>Administração ao contratado e da garantia prestada, deverá ser emitida nota de débito no valor total ou do saldo, no prazo de 30 (trinta) dias após a decisão final quanto à penalidade.</w:t>
      </w:r>
    </w:p>
    <w:p>
      <w:pPr>
        <w:pStyle w:val="BodyText"/>
        <w:spacing w:before="11"/>
      </w:pPr>
    </w:p>
    <w:p>
      <w:pPr>
        <w:pStyle w:val="ListParagraph"/>
        <w:numPr>
          <w:ilvl w:val="2"/>
          <w:numId w:val="22"/>
        </w:numPr>
        <w:tabs>
          <w:tab w:pos="760" w:val="left" w:leader="none"/>
        </w:tabs>
        <w:spacing w:line="280" w:lineRule="auto" w:before="1" w:after="0"/>
        <w:ind w:left="119" w:right="118" w:firstLine="0"/>
        <w:jc w:val="both"/>
        <w:rPr>
          <w:sz w:val="20"/>
        </w:rPr>
      </w:pPr>
      <w:r>
        <w:rPr>
          <w:sz w:val="20"/>
        </w:rPr>
        <w:t>A</w:t>
      </w:r>
      <w:r>
        <w:rPr>
          <w:spacing w:val="-10"/>
          <w:sz w:val="20"/>
        </w:rPr>
        <w:t> </w:t>
      </w:r>
      <w:r>
        <w:rPr>
          <w:sz w:val="20"/>
        </w:rPr>
        <w:t>nota de débito deverá ser encaminhada à Procuradoria Geral do Estado para inscrição do débito em dívida ativa e propositura de execução fiscal, na forma do art. 39 da Lei nº 4.320, </w:t>
      </w:r>
      <w:r>
        <w:rPr>
          <w:sz w:val="20"/>
        </w:rPr>
        <w:t>de 17 de março de 1964, e do art. 1º da Lei nº 1.012, de 15 de julho de 1986.</w:t>
      </w:r>
    </w:p>
    <w:p>
      <w:pPr>
        <w:pStyle w:val="BodyText"/>
        <w:spacing w:before="11"/>
      </w:pPr>
    </w:p>
    <w:p>
      <w:pPr>
        <w:pStyle w:val="ListParagraph"/>
        <w:numPr>
          <w:ilvl w:val="2"/>
          <w:numId w:val="22"/>
        </w:numPr>
        <w:tabs>
          <w:tab w:pos="779" w:val="left" w:leader="none"/>
        </w:tabs>
        <w:spacing w:line="280" w:lineRule="auto" w:before="0" w:after="0"/>
        <w:ind w:left="119" w:right="118" w:firstLine="0"/>
        <w:jc w:val="both"/>
        <w:rPr>
          <w:sz w:val="20"/>
        </w:rPr>
      </w:pPr>
      <w:r>
        <w:rPr>
          <w:sz w:val="20"/>
        </w:rPr>
        <w:t>O procedimento para inscrição do débito em dívida ativa deverá observar o que dispõem os arts. 4° e 5° da Lei n° 5.351, de 15 de dezembro de 2008, sendo que, em caso de dúvida, a Procuradoria da Dívida Ativa deverá ser consultada.</w:t>
      </w:r>
    </w:p>
    <w:p>
      <w:pPr>
        <w:pStyle w:val="BodyText"/>
      </w:pPr>
    </w:p>
    <w:p>
      <w:pPr>
        <w:pStyle w:val="BodyText"/>
        <w:spacing w:before="52"/>
      </w:pPr>
    </w:p>
    <w:p>
      <w:pPr>
        <w:pStyle w:val="ListParagraph"/>
        <w:numPr>
          <w:ilvl w:val="0"/>
          <w:numId w:val="1"/>
        </w:numPr>
        <w:tabs>
          <w:tab w:pos="418" w:val="left" w:leader="none"/>
        </w:tabs>
        <w:spacing w:line="240" w:lineRule="auto" w:before="0" w:after="0"/>
        <w:ind w:left="418" w:right="0" w:hanging="299"/>
        <w:jc w:val="both"/>
        <w:rPr>
          <w:b/>
          <w:sz w:val="20"/>
        </w:rPr>
      </w:pPr>
      <w:r>
        <w:rPr>
          <w:b/>
          <w:sz w:val="20"/>
        </w:rPr>
        <w:t>DAS</w:t>
      </w:r>
      <w:r>
        <w:rPr>
          <w:b/>
          <w:spacing w:val="-1"/>
          <w:sz w:val="20"/>
        </w:rPr>
        <w:t> </w:t>
      </w:r>
      <w:r>
        <w:rPr>
          <w:b/>
          <w:sz w:val="20"/>
        </w:rPr>
        <w:t>DISPOSIÇÕES</w:t>
      </w:r>
      <w:r>
        <w:rPr>
          <w:b/>
          <w:spacing w:val="-1"/>
          <w:sz w:val="20"/>
        </w:rPr>
        <w:t> </w:t>
      </w:r>
      <w:r>
        <w:rPr>
          <w:b/>
          <w:spacing w:val="-2"/>
          <w:sz w:val="20"/>
        </w:rPr>
        <w:t>GERAIS</w:t>
      </w:r>
    </w:p>
    <w:p>
      <w:pPr>
        <w:pStyle w:val="BodyText"/>
        <w:spacing w:before="43"/>
        <w:rPr>
          <w:b/>
        </w:rPr>
      </w:pPr>
    </w:p>
    <w:p>
      <w:pPr>
        <w:pStyle w:val="ListParagraph"/>
        <w:numPr>
          <w:ilvl w:val="1"/>
          <w:numId w:val="27"/>
        </w:numPr>
        <w:tabs>
          <w:tab w:pos="599" w:val="left" w:leader="none"/>
        </w:tabs>
        <w:spacing w:line="273" w:lineRule="exact" w:before="0" w:after="0"/>
        <w:ind w:left="599" w:right="0" w:hanging="480"/>
        <w:jc w:val="left"/>
        <w:rPr>
          <w:sz w:val="24"/>
        </w:rPr>
      </w:pPr>
      <w:r>
        <w:rPr>
          <w:sz w:val="24"/>
        </w:rPr>
        <w:t>Será divulgada ata da sessão pública no sistema </w:t>
      </w:r>
      <w:r>
        <w:rPr>
          <w:spacing w:val="-2"/>
          <w:sz w:val="24"/>
        </w:rPr>
        <w:t>eletrônico.</w:t>
      </w:r>
    </w:p>
    <w:p>
      <w:pPr>
        <w:pStyle w:val="ListParagraph"/>
        <w:numPr>
          <w:ilvl w:val="1"/>
          <w:numId w:val="27"/>
        </w:numPr>
        <w:tabs>
          <w:tab w:pos="599" w:val="left" w:leader="none"/>
        </w:tabs>
        <w:spacing w:line="235" w:lineRule="auto" w:before="1" w:after="0"/>
        <w:ind w:left="119" w:right="550" w:firstLine="0"/>
        <w:jc w:val="left"/>
        <w:rPr>
          <w:sz w:val="24"/>
        </w:rPr>
      </w:pPr>
      <w:r>
        <w:rPr>
          <w:sz w:val="24"/>
        </w:rPr>
        <w:t>Não havendo expediente ou ocorrendo qualquer fato superveniente que impeça a realização do certame na data marcada, a sessão será automaticamente transferida</w:t>
      </w:r>
      <w:r>
        <w:rPr>
          <w:spacing w:val="-2"/>
          <w:sz w:val="24"/>
        </w:rPr>
        <w:t> </w:t>
      </w:r>
      <w:r>
        <w:rPr>
          <w:sz w:val="24"/>
        </w:rPr>
        <w:t>para</w:t>
      </w:r>
      <w:r>
        <w:rPr>
          <w:spacing w:val="-2"/>
          <w:sz w:val="24"/>
        </w:rPr>
        <w:t> </w:t>
      </w:r>
      <w:r>
        <w:rPr>
          <w:sz w:val="24"/>
        </w:rPr>
        <w:t>o</w:t>
      </w:r>
      <w:r>
        <w:rPr>
          <w:spacing w:val="-2"/>
          <w:sz w:val="24"/>
        </w:rPr>
        <w:t> </w:t>
      </w:r>
      <w:r>
        <w:rPr>
          <w:sz w:val="24"/>
        </w:rPr>
        <w:t>primeiro</w:t>
      </w:r>
      <w:r>
        <w:rPr>
          <w:spacing w:val="-2"/>
          <w:sz w:val="24"/>
        </w:rPr>
        <w:t> </w:t>
      </w:r>
      <w:r>
        <w:rPr>
          <w:sz w:val="24"/>
        </w:rPr>
        <w:t>dia</w:t>
      </w:r>
      <w:r>
        <w:rPr>
          <w:spacing w:val="-2"/>
          <w:sz w:val="24"/>
        </w:rPr>
        <w:t> </w:t>
      </w:r>
      <w:r>
        <w:rPr>
          <w:sz w:val="24"/>
        </w:rPr>
        <w:t>útil</w:t>
      </w:r>
      <w:r>
        <w:rPr>
          <w:spacing w:val="-2"/>
          <w:sz w:val="24"/>
        </w:rPr>
        <w:t> </w:t>
      </w:r>
      <w:r>
        <w:rPr>
          <w:sz w:val="24"/>
        </w:rPr>
        <w:t>subsequente,</w:t>
      </w:r>
      <w:r>
        <w:rPr>
          <w:spacing w:val="-2"/>
          <w:sz w:val="24"/>
        </w:rPr>
        <w:t> </w:t>
      </w:r>
      <w:r>
        <w:rPr>
          <w:sz w:val="24"/>
        </w:rPr>
        <w:t>no</w:t>
      </w:r>
      <w:r>
        <w:rPr>
          <w:spacing w:val="-2"/>
          <w:sz w:val="24"/>
        </w:rPr>
        <w:t> </w:t>
      </w:r>
      <w:r>
        <w:rPr>
          <w:sz w:val="24"/>
        </w:rPr>
        <w:t>mesmo</w:t>
      </w:r>
      <w:r>
        <w:rPr>
          <w:spacing w:val="-2"/>
          <w:sz w:val="24"/>
        </w:rPr>
        <w:t> </w:t>
      </w:r>
      <w:r>
        <w:rPr>
          <w:sz w:val="24"/>
        </w:rPr>
        <w:t>horário</w:t>
      </w:r>
      <w:r>
        <w:rPr>
          <w:spacing w:val="-2"/>
          <w:sz w:val="24"/>
        </w:rPr>
        <w:t> </w:t>
      </w:r>
      <w:r>
        <w:rPr>
          <w:sz w:val="24"/>
        </w:rPr>
        <w:t>anteriormente</w:t>
      </w:r>
      <w:r>
        <w:rPr>
          <w:spacing w:val="-2"/>
          <w:sz w:val="24"/>
        </w:rPr>
        <w:t> </w:t>
      </w:r>
      <w:r>
        <w:rPr>
          <w:sz w:val="24"/>
        </w:rPr>
        <w:t>estabelecido,</w:t>
      </w:r>
      <w:r>
        <w:rPr>
          <w:spacing w:val="-2"/>
          <w:sz w:val="24"/>
        </w:rPr>
        <w:t> </w:t>
      </w:r>
      <w:r>
        <w:rPr>
          <w:sz w:val="24"/>
        </w:rPr>
        <w:t>desde</w:t>
      </w:r>
      <w:r>
        <w:rPr>
          <w:spacing w:val="-2"/>
          <w:sz w:val="24"/>
        </w:rPr>
        <w:t> </w:t>
      </w:r>
      <w:r>
        <w:rPr>
          <w:sz w:val="24"/>
        </w:rPr>
        <w:t>que</w:t>
      </w:r>
      <w:r>
        <w:rPr>
          <w:spacing w:val="-2"/>
          <w:sz w:val="24"/>
        </w:rPr>
        <w:t> </w:t>
      </w:r>
      <w:r>
        <w:rPr>
          <w:sz w:val="24"/>
        </w:rPr>
        <w:t>não</w:t>
      </w:r>
      <w:r>
        <w:rPr>
          <w:spacing w:val="-2"/>
          <w:sz w:val="24"/>
        </w:rPr>
        <w:t> </w:t>
      </w:r>
      <w:r>
        <w:rPr>
          <w:sz w:val="24"/>
        </w:rPr>
        <w:t>haja</w:t>
      </w:r>
      <w:r>
        <w:rPr>
          <w:spacing w:val="-2"/>
          <w:sz w:val="24"/>
        </w:rPr>
        <w:t> </w:t>
      </w:r>
      <w:r>
        <w:rPr>
          <w:sz w:val="24"/>
        </w:rPr>
        <w:t>comunicação</w:t>
      </w:r>
      <w:r>
        <w:rPr>
          <w:spacing w:val="-2"/>
          <w:sz w:val="24"/>
        </w:rPr>
        <w:t> </w:t>
      </w:r>
      <w:r>
        <w:rPr>
          <w:sz w:val="24"/>
        </w:rPr>
        <w:t>em</w:t>
      </w:r>
      <w:r>
        <w:rPr>
          <w:spacing w:val="-2"/>
          <w:sz w:val="24"/>
        </w:rPr>
        <w:t> </w:t>
      </w:r>
      <w:r>
        <w:rPr>
          <w:sz w:val="24"/>
        </w:rPr>
        <w:t>contrário,</w:t>
      </w:r>
      <w:r>
        <w:rPr>
          <w:spacing w:val="-2"/>
          <w:sz w:val="24"/>
        </w:rPr>
        <w:t> </w:t>
      </w:r>
      <w:r>
        <w:rPr>
          <w:sz w:val="24"/>
        </w:rPr>
        <w:t>pelo</w:t>
      </w:r>
      <w:r>
        <w:rPr>
          <w:spacing w:val="-2"/>
          <w:sz w:val="24"/>
        </w:rPr>
        <w:t> </w:t>
      </w:r>
      <w:r>
        <w:rPr>
          <w:sz w:val="24"/>
        </w:rPr>
        <w:t>Pregoeiro.</w:t>
      </w:r>
    </w:p>
    <w:p>
      <w:pPr>
        <w:pStyle w:val="ListParagraph"/>
        <w:numPr>
          <w:ilvl w:val="1"/>
          <w:numId w:val="27"/>
        </w:numPr>
        <w:tabs>
          <w:tab w:pos="594" w:val="left" w:leader="none"/>
        </w:tabs>
        <w:spacing w:line="268" w:lineRule="exact" w:before="0" w:after="0"/>
        <w:ind w:left="594" w:right="0" w:hanging="475"/>
        <w:jc w:val="left"/>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27"/>
        </w:numPr>
        <w:tabs>
          <w:tab w:pos="585" w:val="left" w:leader="none"/>
        </w:tabs>
        <w:spacing w:line="270" w:lineRule="exact" w:before="0" w:after="0"/>
        <w:ind w:left="585" w:right="0" w:hanging="466"/>
        <w:jc w:val="left"/>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27"/>
        </w:numPr>
        <w:tabs>
          <w:tab w:pos="585" w:val="left" w:leader="none"/>
        </w:tabs>
        <w:spacing w:line="235" w:lineRule="auto" w:before="2" w:after="0"/>
        <w:ind w:left="119" w:right="483" w:firstLine="0"/>
        <w:jc w:val="left"/>
        <w:rPr>
          <w:sz w:val="24"/>
        </w:rPr>
      </w:pPr>
      <w:r>
        <w:rPr>
          <w:sz w:val="24"/>
        </w:rPr>
        <w:t>As</w:t>
      </w:r>
      <w:r>
        <w:rPr>
          <w:spacing w:val="-2"/>
          <w:sz w:val="24"/>
        </w:rPr>
        <w:t> </w:t>
      </w:r>
      <w:r>
        <w:rPr>
          <w:sz w:val="24"/>
        </w:rPr>
        <w:t>normas</w:t>
      </w:r>
      <w:r>
        <w:rPr>
          <w:spacing w:val="-2"/>
          <w:sz w:val="24"/>
        </w:rPr>
        <w:t> </w:t>
      </w:r>
      <w:r>
        <w:rPr>
          <w:sz w:val="24"/>
        </w:rPr>
        <w:t>disciplinadoras</w:t>
      </w:r>
      <w:r>
        <w:rPr>
          <w:spacing w:val="-2"/>
          <w:sz w:val="24"/>
        </w:rPr>
        <w:t> </w:t>
      </w:r>
      <w:r>
        <w:rPr>
          <w:sz w:val="24"/>
        </w:rPr>
        <w:t>da</w:t>
      </w:r>
      <w:r>
        <w:rPr>
          <w:spacing w:val="-2"/>
          <w:sz w:val="24"/>
        </w:rPr>
        <w:t> </w:t>
      </w:r>
      <w:r>
        <w:rPr>
          <w:sz w:val="24"/>
        </w:rPr>
        <w:t>licitação</w:t>
      </w:r>
      <w:r>
        <w:rPr>
          <w:spacing w:val="-2"/>
          <w:sz w:val="24"/>
        </w:rPr>
        <w:t> </w:t>
      </w:r>
      <w:r>
        <w:rPr>
          <w:sz w:val="24"/>
        </w:rPr>
        <w:t>serão</w:t>
      </w:r>
      <w:r>
        <w:rPr>
          <w:spacing w:val="-2"/>
          <w:sz w:val="24"/>
        </w:rPr>
        <w:t> </w:t>
      </w:r>
      <w:r>
        <w:rPr>
          <w:sz w:val="24"/>
        </w:rPr>
        <w:t>sempre</w:t>
      </w:r>
      <w:r>
        <w:rPr>
          <w:spacing w:val="-2"/>
          <w:sz w:val="24"/>
        </w:rPr>
        <w:t> </w:t>
      </w:r>
      <w:r>
        <w:rPr>
          <w:sz w:val="24"/>
        </w:rPr>
        <w:t>interpretadas</w:t>
      </w:r>
      <w:r>
        <w:rPr>
          <w:spacing w:val="-2"/>
          <w:sz w:val="24"/>
        </w:rPr>
        <w:t> </w:t>
      </w:r>
      <w:r>
        <w:rPr>
          <w:sz w:val="24"/>
        </w:rPr>
        <w:t>em</w:t>
      </w:r>
      <w:r>
        <w:rPr>
          <w:spacing w:val="-2"/>
          <w:sz w:val="24"/>
        </w:rPr>
        <w:t> </w:t>
      </w:r>
      <w:r>
        <w:rPr>
          <w:sz w:val="24"/>
        </w:rPr>
        <w:t>favor</w:t>
      </w:r>
      <w:r>
        <w:rPr>
          <w:spacing w:val="-2"/>
          <w:sz w:val="24"/>
        </w:rPr>
        <w:t> </w:t>
      </w:r>
      <w:r>
        <w:rPr>
          <w:sz w:val="24"/>
        </w:rPr>
        <w:t>da</w:t>
      </w:r>
      <w:r>
        <w:rPr>
          <w:spacing w:val="-2"/>
          <w:sz w:val="24"/>
        </w:rPr>
        <w:t> </w:t>
      </w:r>
      <w:r>
        <w:rPr>
          <w:sz w:val="24"/>
        </w:rPr>
        <w:t>ampliação</w:t>
      </w:r>
      <w:r>
        <w:rPr>
          <w:spacing w:val="-2"/>
          <w:sz w:val="24"/>
        </w:rPr>
        <w:t> </w:t>
      </w:r>
      <w:r>
        <w:rPr>
          <w:sz w:val="24"/>
        </w:rPr>
        <w:t>da</w:t>
      </w:r>
      <w:r>
        <w:rPr>
          <w:spacing w:val="-2"/>
          <w:sz w:val="24"/>
        </w:rPr>
        <w:t> </w:t>
      </w:r>
      <w:r>
        <w:rPr>
          <w:sz w:val="24"/>
        </w:rPr>
        <w:t>disputa</w:t>
      </w:r>
      <w:r>
        <w:rPr>
          <w:spacing w:val="-2"/>
          <w:sz w:val="24"/>
        </w:rPr>
        <w:t> </w:t>
      </w:r>
      <w:r>
        <w:rPr>
          <w:sz w:val="24"/>
        </w:rPr>
        <w:t>entre</w:t>
      </w:r>
      <w:r>
        <w:rPr>
          <w:spacing w:val="-2"/>
          <w:sz w:val="24"/>
        </w:rPr>
        <w:t> </w:t>
      </w:r>
      <w:r>
        <w:rPr>
          <w:sz w:val="24"/>
        </w:rPr>
        <w:t>os</w:t>
      </w:r>
      <w:r>
        <w:rPr>
          <w:spacing w:val="-2"/>
          <w:sz w:val="24"/>
        </w:rPr>
        <w:t> </w:t>
      </w:r>
      <w:r>
        <w:rPr>
          <w:sz w:val="24"/>
        </w:rPr>
        <w:t>interessados,</w:t>
      </w:r>
      <w:r>
        <w:rPr>
          <w:spacing w:val="-2"/>
          <w:sz w:val="24"/>
        </w:rPr>
        <w:t> </w:t>
      </w:r>
      <w:r>
        <w:rPr>
          <w:sz w:val="24"/>
        </w:rPr>
        <w:t>desde</w:t>
      </w:r>
      <w:r>
        <w:rPr>
          <w:spacing w:val="-2"/>
          <w:sz w:val="24"/>
        </w:rPr>
        <w:t> </w:t>
      </w:r>
      <w:r>
        <w:rPr>
          <w:sz w:val="24"/>
        </w:rPr>
        <w:t>que</w:t>
      </w:r>
      <w:r>
        <w:rPr>
          <w:spacing w:val="-2"/>
          <w:sz w:val="24"/>
        </w:rPr>
        <w:t> </w:t>
      </w:r>
      <w:r>
        <w:rPr>
          <w:sz w:val="24"/>
        </w:rPr>
        <w:t>não</w:t>
      </w:r>
      <w:r>
        <w:rPr>
          <w:spacing w:val="-2"/>
          <w:sz w:val="24"/>
        </w:rPr>
        <w:t> </w:t>
      </w:r>
      <w:r>
        <w:rPr>
          <w:sz w:val="24"/>
        </w:rPr>
        <w:t>comprometam</w:t>
      </w:r>
      <w:r>
        <w:rPr>
          <w:spacing w:val="-2"/>
          <w:sz w:val="24"/>
        </w:rPr>
        <w:t> </w:t>
      </w:r>
      <w:r>
        <w:rPr>
          <w:sz w:val="24"/>
        </w:rPr>
        <w:t>o interesse da</w:t>
      </w:r>
      <w:r>
        <w:rPr>
          <w:spacing w:val="-5"/>
          <w:sz w:val="24"/>
        </w:rPr>
        <w:t> </w:t>
      </w:r>
      <w:r>
        <w:rPr>
          <w:sz w:val="24"/>
        </w:rPr>
        <w:t>Administração, o princípio da isonomia, a finalidade e a segurança da contratação.</w:t>
      </w:r>
    </w:p>
    <w:p>
      <w:pPr>
        <w:pStyle w:val="ListParagraph"/>
        <w:spacing w:after="0" w:line="235" w:lineRule="auto"/>
        <w:jc w:val="left"/>
        <w:rPr>
          <w:sz w:val="24"/>
        </w:rPr>
        <w:sectPr>
          <w:pgSz w:w="15840" w:h="24480"/>
          <w:pgMar w:top="0" w:bottom="0" w:left="0" w:right="0"/>
        </w:sectPr>
      </w:pPr>
    </w:p>
    <w:p>
      <w:pPr>
        <w:pStyle w:val="ListParagraph"/>
        <w:numPr>
          <w:ilvl w:val="1"/>
          <w:numId w:val="27"/>
        </w:numPr>
        <w:tabs>
          <w:tab w:pos="599" w:val="left" w:leader="none"/>
        </w:tabs>
        <w:spacing w:line="235" w:lineRule="auto" w:before="0" w:after="0"/>
        <w:ind w:left="119" w:right="409" w:firstLine="0"/>
        <w:jc w:val="left"/>
        <w:rPr>
          <w:sz w:val="24"/>
        </w:rPr>
      </w:pPr>
      <w:r>
        <w:rPr>
          <w:sz w:val="24"/>
        </w:rPr>
        <w:t>Os</w:t>
      </w:r>
      <w:r>
        <w:rPr>
          <w:spacing w:val="-2"/>
          <w:sz w:val="24"/>
        </w:rPr>
        <w:t> </w:t>
      </w:r>
      <w:r>
        <w:rPr>
          <w:sz w:val="24"/>
        </w:rPr>
        <w:t>licitantes</w:t>
      </w:r>
      <w:r>
        <w:rPr>
          <w:spacing w:val="-2"/>
          <w:sz w:val="24"/>
        </w:rPr>
        <w:t> </w:t>
      </w:r>
      <w:r>
        <w:rPr>
          <w:sz w:val="24"/>
        </w:rPr>
        <w:t>assumem</w:t>
      </w:r>
      <w:r>
        <w:rPr>
          <w:spacing w:val="-2"/>
          <w:sz w:val="24"/>
        </w:rPr>
        <w:t> </w:t>
      </w:r>
      <w:r>
        <w:rPr>
          <w:sz w:val="24"/>
        </w:rPr>
        <w:t>todos</w:t>
      </w:r>
      <w:r>
        <w:rPr>
          <w:spacing w:val="-2"/>
          <w:sz w:val="24"/>
        </w:rPr>
        <w:t> </w:t>
      </w:r>
      <w:r>
        <w:rPr>
          <w:sz w:val="24"/>
        </w:rPr>
        <w:t>os</w:t>
      </w:r>
      <w:r>
        <w:rPr>
          <w:spacing w:val="-2"/>
          <w:sz w:val="24"/>
        </w:rPr>
        <w:t> </w:t>
      </w:r>
      <w:r>
        <w:rPr>
          <w:sz w:val="24"/>
        </w:rPr>
        <w:t>custos</w:t>
      </w:r>
      <w:r>
        <w:rPr>
          <w:spacing w:val="-2"/>
          <w:sz w:val="24"/>
        </w:rPr>
        <w:t> </w:t>
      </w:r>
      <w:r>
        <w:rPr>
          <w:sz w:val="24"/>
        </w:rPr>
        <w:t>de</w:t>
      </w:r>
      <w:r>
        <w:rPr>
          <w:spacing w:val="-2"/>
          <w:sz w:val="24"/>
        </w:rPr>
        <w:t> </w:t>
      </w:r>
      <w:r>
        <w:rPr>
          <w:sz w:val="24"/>
        </w:rPr>
        <w:t>preparação</w:t>
      </w:r>
      <w:r>
        <w:rPr>
          <w:spacing w:val="-2"/>
          <w:sz w:val="24"/>
        </w:rPr>
        <w:t> </w:t>
      </w:r>
      <w:r>
        <w:rPr>
          <w:sz w:val="24"/>
        </w:rPr>
        <w:t>e</w:t>
      </w:r>
      <w:r>
        <w:rPr>
          <w:spacing w:val="-2"/>
          <w:sz w:val="24"/>
        </w:rPr>
        <w:t> </w:t>
      </w:r>
      <w:r>
        <w:rPr>
          <w:sz w:val="24"/>
        </w:rPr>
        <w:t>apresentação</w:t>
      </w:r>
      <w:r>
        <w:rPr>
          <w:spacing w:val="-2"/>
          <w:sz w:val="24"/>
        </w:rPr>
        <w:t> </w:t>
      </w:r>
      <w:r>
        <w:rPr>
          <w:sz w:val="24"/>
        </w:rPr>
        <w:t>de</w:t>
      </w:r>
      <w:r>
        <w:rPr>
          <w:spacing w:val="-2"/>
          <w:sz w:val="24"/>
        </w:rPr>
        <w:t> </w:t>
      </w:r>
      <w:r>
        <w:rPr>
          <w:sz w:val="24"/>
        </w:rPr>
        <w:t>suas</w:t>
      </w:r>
      <w:r>
        <w:rPr>
          <w:spacing w:val="-2"/>
          <w:sz w:val="24"/>
        </w:rPr>
        <w:t> </w:t>
      </w:r>
      <w:r>
        <w:rPr>
          <w:sz w:val="24"/>
        </w:rPr>
        <w:t>propostas</w:t>
      </w:r>
      <w:r>
        <w:rPr>
          <w:spacing w:val="-2"/>
          <w:sz w:val="24"/>
        </w:rPr>
        <w:t> </w:t>
      </w:r>
      <w:r>
        <w:rPr>
          <w:sz w:val="24"/>
        </w:rPr>
        <w:t>e</w:t>
      </w:r>
      <w:r>
        <w:rPr>
          <w:spacing w:val="-2"/>
          <w:sz w:val="24"/>
        </w:rPr>
        <w:t> </w:t>
      </w:r>
      <w:r>
        <w:rPr>
          <w:sz w:val="24"/>
        </w:rPr>
        <w:t>a</w:t>
      </w:r>
      <w:r>
        <w:rPr>
          <w:spacing w:val="-15"/>
          <w:sz w:val="24"/>
        </w:rPr>
        <w:t> </w:t>
      </w:r>
      <w:r>
        <w:rPr>
          <w:sz w:val="24"/>
        </w:rPr>
        <w:t>Administração</w:t>
      </w:r>
      <w:r>
        <w:rPr>
          <w:spacing w:val="-2"/>
          <w:sz w:val="24"/>
        </w:rPr>
        <w:t> </w:t>
      </w:r>
      <w:r>
        <w:rPr>
          <w:sz w:val="24"/>
        </w:rPr>
        <w:t>não</w:t>
      </w:r>
      <w:r>
        <w:rPr>
          <w:spacing w:val="-2"/>
          <w:sz w:val="24"/>
        </w:rPr>
        <w:t> </w:t>
      </w:r>
      <w:r>
        <w:rPr>
          <w:sz w:val="24"/>
        </w:rPr>
        <w:t>será,</w:t>
      </w:r>
      <w:r>
        <w:rPr>
          <w:spacing w:val="-2"/>
          <w:sz w:val="24"/>
        </w:rPr>
        <w:t> </w:t>
      </w:r>
      <w:r>
        <w:rPr>
          <w:sz w:val="24"/>
        </w:rPr>
        <w:t>em</w:t>
      </w:r>
      <w:r>
        <w:rPr>
          <w:spacing w:val="-2"/>
          <w:sz w:val="24"/>
        </w:rPr>
        <w:t> </w:t>
      </w:r>
      <w:r>
        <w:rPr>
          <w:sz w:val="24"/>
        </w:rPr>
        <w:t>nenhum</w:t>
      </w:r>
      <w:r>
        <w:rPr>
          <w:spacing w:val="-2"/>
          <w:sz w:val="24"/>
        </w:rPr>
        <w:t> </w:t>
      </w:r>
      <w:r>
        <w:rPr>
          <w:sz w:val="24"/>
        </w:rPr>
        <w:t>caso,</w:t>
      </w:r>
      <w:r>
        <w:rPr>
          <w:spacing w:val="-2"/>
          <w:sz w:val="24"/>
        </w:rPr>
        <w:t> </w:t>
      </w:r>
      <w:r>
        <w:rPr>
          <w:sz w:val="24"/>
        </w:rPr>
        <w:t>responsável</w:t>
      </w:r>
      <w:r>
        <w:rPr>
          <w:spacing w:val="-2"/>
          <w:sz w:val="24"/>
        </w:rPr>
        <w:t> </w:t>
      </w:r>
      <w:r>
        <w:rPr>
          <w:sz w:val="24"/>
        </w:rPr>
        <w:t>por</w:t>
      </w:r>
      <w:r>
        <w:rPr>
          <w:spacing w:val="-2"/>
          <w:sz w:val="24"/>
        </w:rPr>
        <w:t> </w:t>
      </w:r>
      <w:r>
        <w:rPr>
          <w:sz w:val="24"/>
        </w:rPr>
        <w:t>esses custos, independentemente da condução ou do resultado do processo licitatório.</w:t>
      </w:r>
    </w:p>
    <w:p>
      <w:pPr>
        <w:pStyle w:val="ListParagraph"/>
        <w:numPr>
          <w:ilvl w:val="1"/>
          <w:numId w:val="27"/>
        </w:numPr>
        <w:tabs>
          <w:tab w:pos="599" w:val="left" w:leader="none"/>
        </w:tabs>
        <w:spacing w:line="235" w:lineRule="auto" w:before="0" w:after="0"/>
        <w:ind w:left="119" w:right="618" w:firstLine="0"/>
        <w:jc w:val="left"/>
        <w:rPr>
          <w:sz w:val="24"/>
        </w:rPr>
      </w:pPr>
      <w:r>
        <w:rPr>
          <w:sz w:val="24"/>
        </w:rPr>
        <w:t>Na</w:t>
      </w:r>
      <w:r>
        <w:rPr>
          <w:spacing w:val="-3"/>
          <w:sz w:val="24"/>
        </w:rPr>
        <w:t> </w:t>
      </w:r>
      <w:r>
        <w:rPr>
          <w:sz w:val="24"/>
        </w:rPr>
        <w:t>contagem</w:t>
      </w:r>
      <w:r>
        <w:rPr>
          <w:spacing w:val="-2"/>
          <w:sz w:val="24"/>
        </w:rPr>
        <w:t> </w:t>
      </w:r>
      <w:r>
        <w:rPr>
          <w:sz w:val="24"/>
        </w:rPr>
        <w:t>dos</w:t>
      </w:r>
      <w:r>
        <w:rPr>
          <w:spacing w:val="-2"/>
          <w:sz w:val="24"/>
        </w:rPr>
        <w:t> </w:t>
      </w:r>
      <w:r>
        <w:rPr>
          <w:sz w:val="24"/>
        </w:rPr>
        <w:t>prazos</w:t>
      </w:r>
      <w:r>
        <w:rPr>
          <w:spacing w:val="-2"/>
          <w:sz w:val="24"/>
        </w:rPr>
        <w:t> </w:t>
      </w:r>
      <w:r>
        <w:rPr>
          <w:sz w:val="24"/>
        </w:rPr>
        <w:t>estabelecidos</w:t>
      </w:r>
      <w:r>
        <w:rPr>
          <w:spacing w:val="-2"/>
          <w:sz w:val="24"/>
        </w:rPr>
        <w:t> </w:t>
      </w:r>
      <w:r>
        <w:rPr>
          <w:sz w:val="24"/>
        </w:rPr>
        <w:t>neste</w:t>
      </w:r>
      <w:r>
        <w:rPr>
          <w:spacing w:val="-2"/>
          <w:sz w:val="24"/>
        </w:rPr>
        <w:t> </w:t>
      </w:r>
      <w:r>
        <w:rPr>
          <w:sz w:val="24"/>
        </w:rPr>
        <w:t>Edital</w:t>
      </w:r>
      <w:r>
        <w:rPr>
          <w:spacing w:val="-2"/>
          <w:sz w:val="24"/>
        </w:rPr>
        <w:t> </w:t>
      </w:r>
      <w:r>
        <w:rPr>
          <w:sz w:val="24"/>
        </w:rPr>
        <w:t>e</w:t>
      </w:r>
      <w:r>
        <w:rPr>
          <w:spacing w:val="-2"/>
          <w:sz w:val="24"/>
        </w:rPr>
        <w:t> </w:t>
      </w:r>
      <w:r>
        <w:rPr>
          <w:sz w:val="24"/>
        </w:rPr>
        <w:t>seus</w:t>
      </w:r>
      <w:r>
        <w:rPr>
          <w:spacing w:val="-15"/>
          <w:sz w:val="24"/>
        </w:rPr>
        <w:t> </w:t>
      </w:r>
      <w:r>
        <w:rPr>
          <w:sz w:val="24"/>
        </w:rPr>
        <w:t>Anexos,</w:t>
      </w:r>
      <w:r>
        <w:rPr>
          <w:spacing w:val="-2"/>
          <w:sz w:val="24"/>
        </w:rPr>
        <w:t> </w:t>
      </w:r>
      <w:r>
        <w:rPr>
          <w:sz w:val="24"/>
        </w:rPr>
        <w:t>excluir-se-á</w:t>
      </w:r>
      <w:r>
        <w:rPr>
          <w:spacing w:val="-2"/>
          <w:sz w:val="24"/>
        </w:rPr>
        <w:t> </w:t>
      </w:r>
      <w:r>
        <w:rPr>
          <w:sz w:val="24"/>
        </w:rPr>
        <w:t>o</w:t>
      </w:r>
      <w:r>
        <w:rPr>
          <w:spacing w:val="-2"/>
          <w:sz w:val="24"/>
        </w:rPr>
        <w:t> </w:t>
      </w:r>
      <w:r>
        <w:rPr>
          <w:sz w:val="24"/>
        </w:rPr>
        <w:t>dia</w:t>
      </w:r>
      <w:r>
        <w:rPr>
          <w:spacing w:val="-2"/>
          <w:sz w:val="24"/>
        </w:rPr>
        <w:t> </w:t>
      </w:r>
      <w:r>
        <w:rPr>
          <w:sz w:val="24"/>
        </w:rPr>
        <w:t>do</w:t>
      </w:r>
      <w:r>
        <w:rPr>
          <w:spacing w:val="-2"/>
          <w:sz w:val="24"/>
        </w:rPr>
        <w:t> </w:t>
      </w:r>
      <w:r>
        <w:rPr>
          <w:sz w:val="24"/>
        </w:rPr>
        <w:t>início</w:t>
      </w:r>
      <w:r>
        <w:rPr>
          <w:spacing w:val="-2"/>
          <w:sz w:val="24"/>
        </w:rPr>
        <w:t> </w:t>
      </w:r>
      <w:r>
        <w:rPr>
          <w:sz w:val="24"/>
        </w:rPr>
        <w:t>e</w:t>
      </w:r>
      <w:r>
        <w:rPr>
          <w:spacing w:val="-2"/>
          <w:sz w:val="24"/>
        </w:rPr>
        <w:t> </w:t>
      </w:r>
      <w:r>
        <w:rPr>
          <w:sz w:val="24"/>
        </w:rPr>
        <w:t>incluir-se-á</w:t>
      </w:r>
      <w:r>
        <w:rPr>
          <w:spacing w:val="-2"/>
          <w:sz w:val="24"/>
        </w:rPr>
        <w:t> </w:t>
      </w:r>
      <w:r>
        <w:rPr>
          <w:sz w:val="24"/>
        </w:rPr>
        <w:t>o</w:t>
      </w:r>
      <w:r>
        <w:rPr>
          <w:spacing w:val="-2"/>
          <w:sz w:val="24"/>
        </w:rPr>
        <w:t> </w:t>
      </w:r>
      <w:r>
        <w:rPr>
          <w:sz w:val="24"/>
        </w:rPr>
        <w:t>do</w:t>
      </w:r>
      <w:r>
        <w:rPr>
          <w:spacing w:val="-2"/>
          <w:sz w:val="24"/>
        </w:rPr>
        <w:t> </w:t>
      </w:r>
      <w:r>
        <w:rPr>
          <w:sz w:val="24"/>
        </w:rPr>
        <w:t>vencimento.</w:t>
      </w:r>
      <w:r>
        <w:rPr>
          <w:spacing w:val="-2"/>
          <w:sz w:val="24"/>
        </w:rPr>
        <w:t> </w:t>
      </w:r>
      <w:r>
        <w:rPr>
          <w:sz w:val="24"/>
        </w:rPr>
        <w:t>Só</w:t>
      </w:r>
      <w:r>
        <w:rPr>
          <w:spacing w:val="-2"/>
          <w:sz w:val="24"/>
        </w:rPr>
        <w:t> </w:t>
      </w:r>
      <w:r>
        <w:rPr>
          <w:sz w:val="24"/>
        </w:rPr>
        <w:t>se</w:t>
      </w:r>
      <w:r>
        <w:rPr>
          <w:spacing w:val="-2"/>
          <w:sz w:val="24"/>
        </w:rPr>
        <w:t> </w:t>
      </w:r>
      <w:r>
        <w:rPr>
          <w:sz w:val="24"/>
        </w:rPr>
        <w:t>iniciam</w:t>
      </w:r>
      <w:r>
        <w:rPr>
          <w:spacing w:val="-2"/>
          <w:sz w:val="24"/>
        </w:rPr>
        <w:t> </w:t>
      </w:r>
      <w:r>
        <w:rPr>
          <w:sz w:val="24"/>
        </w:rPr>
        <w:t>e</w:t>
      </w:r>
      <w:r>
        <w:rPr>
          <w:spacing w:val="-2"/>
          <w:sz w:val="24"/>
        </w:rPr>
        <w:t> </w:t>
      </w:r>
      <w:r>
        <w:rPr>
          <w:sz w:val="24"/>
        </w:rPr>
        <w:t>vencem</w:t>
      </w:r>
      <w:r>
        <w:rPr>
          <w:spacing w:val="-2"/>
          <w:sz w:val="24"/>
        </w:rPr>
        <w:t> </w:t>
      </w:r>
      <w:r>
        <w:rPr>
          <w:sz w:val="24"/>
        </w:rPr>
        <w:t>os prazos em dias de expediente na Administração.</w:t>
      </w:r>
    </w:p>
    <w:p>
      <w:pPr>
        <w:pStyle w:val="ListParagraph"/>
        <w:numPr>
          <w:ilvl w:val="1"/>
          <w:numId w:val="27"/>
        </w:numPr>
        <w:tabs>
          <w:tab w:pos="599" w:val="left" w:leader="none"/>
        </w:tabs>
        <w:spacing w:line="235" w:lineRule="auto" w:before="0" w:after="0"/>
        <w:ind w:left="119" w:right="1189" w:firstLine="0"/>
        <w:jc w:val="left"/>
        <w:rPr>
          <w:sz w:val="24"/>
        </w:rPr>
      </w:pPr>
      <w:r>
        <w:rPr>
          <w:sz w:val="24"/>
        </w:rPr>
        <w:t>O</w:t>
      </w:r>
      <w:r>
        <w:rPr>
          <w:spacing w:val="-2"/>
          <w:sz w:val="24"/>
        </w:rPr>
        <w:t> </w:t>
      </w:r>
      <w:r>
        <w:rPr>
          <w:sz w:val="24"/>
        </w:rPr>
        <w:t>desatendimento</w:t>
      </w:r>
      <w:r>
        <w:rPr>
          <w:spacing w:val="-2"/>
          <w:sz w:val="24"/>
        </w:rPr>
        <w:t> </w:t>
      </w:r>
      <w:r>
        <w:rPr>
          <w:sz w:val="24"/>
        </w:rPr>
        <w:t>de</w:t>
      </w:r>
      <w:r>
        <w:rPr>
          <w:spacing w:val="-2"/>
          <w:sz w:val="24"/>
        </w:rPr>
        <w:t> </w:t>
      </w:r>
      <w:r>
        <w:rPr>
          <w:sz w:val="24"/>
        </w:rPr>
        <w:t>exigências</w:t>
      </w:r>
      <w:r>
        <w:rPr>
          <w:spacing w:val="-2"/>
          <w:sz w:val="24"/>
        </w:rPr>
        <w:t> </w:t>
      </w:r>
      <w:r>
        <w:rPr>
          <w:sz w:val="24"/>
        </w:rPr>
        <w:t>formais</w:t>
      </w:r>
      <w:r>
        <w:rPr>
          <w:spacing w:val="-2"/>
          <w:sz w:val="24"/>
        </w:rPr>
        <w:t> </w:t>
      </w:r>
      <w:r>
        <w:rPr>
          <w:sz w:val="24"/>
        </w:rPr>
        <w:t>não</w:t>
      </w:r>
      <w:r>
        <w:rPr>
          <w:spacing w:val="-2"/>
          <w:sz w:val="24"/>
        </w:rPr>
        <w:t> </w:t>
      </w:r>
      <w:r>
        <w:rPr>
          <w:sz w:val="24"/>
        </w:rPr>
        <w:t>essenciais</w:t>
      </w:r>
      <w:r>
        <w:rPr>
          <w:spacing w:val="-2"/>
          <w:sz w:val="24"/>
        </w:rPr>
        <w:t> </w:t>
      </w:r>
      <w:r>
        <w:rPr>
          <w:sz w:val="24"/>
        </w:rPr>
        <w:t>não</w:t>
      </w:r>
      <w:r>
        <w:rPr>
          <w:spacing w:val="-2"/>
          <w:sz w:val="24"/>
        </w:rPr>
        <w:t> </w:t>
      </w:r>
      <w:r>
        <w:rPr>
          <w:sz w:val="24"/>
        </w:rPr>
        <w:t>importará</w:t>
      </w:r>
      <w:r>
        <w:rPr>
          <w:spacing w:val="-2"/>
          <w:sz w:val="24"/>
        </w:rPr>
        <w:t> </w:t>
      </w:r>
      <w:r>
        <w:rPr>
          <w:sz w:val="24"/>
        </w:rPr>
        <w:t>o</w:t>
      </w:r>
      <w:r>
        <w:rPr>
          <w:spacing w:val="-2"/>
          <w:sz w:val="24"/>
        </w:rPr>
        <w:t> </w:t>
      </w:r>
      <w:r>
        <w:rPr>
          <w:sz w:val="24"/>
        </w:rPr>
        <w:t>afastamento</w:t>
      </w:r>
      <w:r>
        <w:rPr>
          <w:spacing w:val="-2"/>
          <w:sz w:val="24"/>
        </w:rPr>
        <w:t> </w:t>
      </w:r>
      <w:r>
        <w:rPr>
          <w:sz w:val="24"/>
        </w:rPr>
        <w:t>do</w:t>
      </w:r>
      <w:r>
        <w:rPr>
          <w:spacing w:val="-2"/>
          <w:sz w:val="24"/>
        </w:rPr>
        <w:t> </w:t>
      </w:r>
      <w:r>
        <w:rPr>
          <w:sz w:val="24"/>
        </w:rPr>
        <w:t>licitante,</w:t>
      </w:r>
      <w:r>
        <w:rPr>
          <w:spacing w:val="-2"/>
          <w:sz w:val="24"/>
        </w:rPr>
        <w:t> </w:t>
      </w:r>
      <w:r>
        <w:rPr>
          <w:sz w:val="24"/>
        </w:rPr>
        <w:t>desde</w:t>
      </w:r>
      <w:r>
        <w:rPr>
          <w:spacing w:val="-2"/>
          <w:sz w:val="24"/>
        </w:rPr>
        <w:t> </w:t>
      </w:r>
      <w:r>
        <w:rPr>
          <w:sz w:val="24"/>
        </w:rPr>
        <w:t>que</w:t>
      </w:r>
      <w:r>
        <w:rPr>
          <w:spacing w:val="-2"/>
          <w:sz w:val="24"/>
        </w:rPr>
        <w:t> </w:t>
      </w:r>
      <w:r>
        <w:rPr>
          <w:sz w:val="24"/>
        </w:rPr>
        <w:t>seja</w:t>
      </w:r>
      <w:r>
        <w:rPr>
          <w:spacing w:val="-2"/>
          <w:sz w:val="24"/>
        </w:rPr>
        <w:t> </w:t>
      </w:r>
      <w:r>
        <w:rPr>
          <w:sz w:val="24"/>
        </w:rPr>
        <w:t>possível</w:t>
      </w:r>
      <w:r>
        <w:rPr>
          <w:spacing w:val="-2"/>
          <w:sz w:val="24"/>
        </w:rPr>
        <w:t> </w:t>
      </w:r>
      <w:r>
        <w:rPr>
          <w:sz w:val="24"/>
        </w:rPr>
        <w:t>o</w:t>
      </w:r>
      <w:r>
        <w:rPr>
          <w:spacing w:val="-2"/>
          <w:sz w:val="24"/>
        </w:rPr>
        <w:t> </w:t>
      </w:r>
      <w:r>
        <w:rPr>
          <w:sz w:val="24"/>
        </w:rPr>
        <w:t>aproveitamento</w:t>
      </w:r>
      <w:r>
        <w:rPr>
          <w:spacing w:val="-2"/>
          <w:sz w:val="24"/>
        </w:rPr>
        <w:t> </w:t>
      </w:r>
      <w:r>
        <w:rPr>
          <w:sz w:val="24"/>
        </w:rPr>
        <w:t>do</w:t>
      </w:r>
      <w:r>
        <w:rPr>
          <w:spacing w:val="-2"/>
          <w:sz w:val="24"/>
        </w:rPr>
        <w:t> </w:t>
      </w:r>
      <w:r>
        <w:rPr>
          <w:sz w:val="24"/>
        </w:rPr>
        <w:t>ato, observados os princípios da isonomia e do interesse público.</w:t>
      </w:r>
    </w:p>
    <w:p>
      <w:pPr>
        <w:pStyle w:val="ListParagraph"/>
        <w:numPr>
          <w:ilvl w:val="1"/>
          <w:numId w:val="27"/>
        </w:numPr>
        <w:tabs>
          <w:tab w:pos="599" w:val="left" w:leader="none"/>
        </w:tabs>
        <w:spacing w:line="268" w:lineRule="exact" w:before="0" w:after="0"/>
        <w:ind w:left="599" w:right="0" w:hanging="480"/>
        <w:jc w:val="left"/>
        <w:rPr>
          <w:sz w:val="24"/>
        </w:rPr>
      </w:pPr>
      <w:r>
        <w:rPr>
          <w:sz w:val="24"/>
        </w:rPr>
        <w:t>Em</w:t>
      </w:r>
      <w:r>
        <w:rPr>
          <w:spacing w:val="-1"/>
          <w:sz w:val="24"/>
        </w:rPr>
        <w:t> </w:t>
      </w:r>
      <w:r>
        <w:rPr>
          <w:sz w:val="24"/>
        </w:rPr>
        <w:t>caso de divergência entre</w:t>
      </w:r>
      <w:r>
        <w:rPr>
          <w:spacing w:val="-1"/>
          <w:sz w:val="24"/>
        </w:rPr>
        <w:t> </w:t>
      </w:r>
      <w:r>
        <w:rPr>
          <w:sz w:val="24"/>
        </w:rPr>
        <w:t>disposições deste Edital e</w:t>
      </w:r>
      <w:r>
        <w:rPr>
          <w:spacing w:val="-1"/>
          <w:sz w:val="24"/>
        </w:rPr>
        <w:t> </w:t>
      </w:r>
      <w:r>
        <w:rPr>
          <w:sz w:val="24"/>
        </w:rPr>
        <w:t>de seus anexos ou demais</w:t>
      </w:r>
      <w:r>
        <w:rPr>
          <w:spacing w:val="-1"/>
          <w:sz w:val="24"/>
        </w:rPr>
        <w:t> </w:t>
      </w:r>
      <w:r>
        <w:rPr>
          <w:sz w:val="24"/>
        </w:rPr>
        <w:t>peças que compõem o</w:t>
      </w:r>
      <w:r>
        <w:rPr>
          <w:spacing w:val="-1"/>
          <w:sz w:val="24"/>
        </w:rPr>
        <w:t> </w:t>
      </w:r>
      <w:r>
        <w:rPr>
          <w:sz w:val="24"/>
        </w:rPr>
        <w:t>processo, prevalecerão as deste </w:t>
      </w:r>
      <w:r>
        <w:rPr>
          <w:spacing w:val="-2"/>
          <w:sz w:val="24"/>
        </w:rPr>
        <w:t>Edital.</w:t>
      </w:r>
    </w:p>
    <w:p>
      <w:pPr>
        <w:pStyle w:val="ListParagraph"/>
        <w:numPr>
          <w:ilvl w:val="1"/>
          <w:numId w:val="27"/>
        </w:numPr>
        <w:tabs>
          <w:tab w:pos="719" w:val="left" w:leader="none"/>
        </w:tabs>
        <w:spacing w:line="273" w:lineRule="exact" w:before="0" w:after="0"/>
        <w:ind w:left="719" w:right="0" w:hanging="600"/>
        <w:jc w:val="left"/>
        <w:rPr>
          <w:sz w:val="24"/>
        </w:rPr>
      </w:pPr>
      <w:r>
        <w:rPr>
          <w:sz w:val="24"/>
        </w:rPr>
        <mc:AlternateContent>
          <mc:Choice Requires="wps">
            <w:drawing>
              <wp:anchor distT="0" distB="0" distL="0" distR="0" allowOverlap="1" layoutInCell="1" locked="0" behindDoc="0" simplePos="0" relativeHeight="15732224">
                <wp:simplePos x="0" y="0"/>
                <wp:positionH relativeFrom="page">
                  <wp:posOffset>9298245</wp:posOffset>
                </wp:positionH>
                <wp:positionV relativeFrom="paragraph">
                  <wp:posOffset>142656</wp:posOffset>
                </wp:positionV>
                <wp:extent cx="26670"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732.145325pt;margin-top:11.232796pt;width:2.053128pt;height:.75pt;mso-position-horizontal-relative:page;mso-position-vertical-relative:paragraph;z-index:15732224" id="docshape5" filled="true" fillcolor="#000080" stroked="false">
                <v:fill type="solid"/>
                <w10:wrap type="none"/>
              </v:rect>
            </w:pict>
          </mc:Fallback>
        </mc:AlternateContent>
      </w:r>
      <w:r>
        <w:rPr>
          <w:sz w:val="24"/>
        </w:rPr>
        <w:t>O</w:t>
      </w:r>
      <w:r>
        <w:rPr>
          <w:spacing w:val="-2"/>
          <w:sz w:val="24"/>
        </w:rPr>
        <w:t> </w:t>
      </w:r>
      <w:r>
        <w:rPr>
          <w:sz w:val="24"/>
        </w:rPr>
        <w:t>Edital e seus anexos estão disponíveis, na íntegra, no Portal Nacional de Contratações Públicas (PNCP) e endereço eletrônico </w:t>
      </w:r>
      <w:hyperlink r:id="rId7">
        <w:r>
          <w:rPr>
            <w:color w:val="000080"/>
            <w:spacing w:val="-2"/>
            <w:sz w:val="24"/>
            <w:u w:val="single" w:color="000080"/>
          </w:rPr>
          <w:t>www.compras.</w:t>
        </w:r>
        <w:r>
          <w:rPr>
            <w:color w:val="000080"/>
            <w:spacing w:val="-2"/>
            <w:sz w:val="24"/>
          </w:rPr>
          <w:t>rj.g</w:t>
        </w:r>
        <w:r>
          <w:rPr>
            <w:color w:val="000080"/>
            <w:spacing w:val="-2"/>
            <w:sz w:val="24"/>
            <w:u w:val="single" w:color="000080"/>
          </w:rPr>
          <w:t>ov.br</w:t>
        </w:r>
      </w:hyperlink>
      <w:r>
        <w:rPr>
          <w:spacing w:val="-2"/>
          <w:sz w:val="24"/>
        </w:rPr>
        <w:t>.</w:t>
      </w:r>
    </w:p>
    <w:p>
      <w:pPr>
        <w:pStyle w:val="BodyText"/>
        <w:rPr>
          <w:sz w:val="24"/>
        </w:rPr>
      </w:pPr>
    </w:p>
    <w:p>
      <w:pPr>
        <w:pStyle w:val="BodyText"/>
        <w:rPr>
          <w:sz w:val="24"/>
        </w:rPr>
      </w:pPr>
    </w:p>
    <w:p>
      <w:pPr>
        <w:pStyle w:val="BodyText"/>
        <w:spacing w:before="9"/>
        <w:rPr>
          <w:sz w:val="24"/>
        </w:rPr>
      </w:pPr>
    </w:p>
    <w:p>
      <w:pPr>
        <w:spacing w:before="0"/>
        <w:ind w:left="119" w:right="0" w:firstLine="0"/>
        <w:jc w:val="left"/>
        <w:rPr>
          <w:sz w:val="24"/>
        </w:rPr>
      </w:pPr>
      <w:r>
        <w:rPr>
          <w:sz w:val="24"/>
        </w:rPr>
        <w:t>Integram este Edital, para todos os fins e efeitos, os seguintes </w:t>
      </w:r>
      <w:r>
        <w:rPr>
          <w:spacing w:val="-2"/>
          <w:sz w:val="24"/>
        </w:rPr>
        <w:t>anexos:</w:t>
      </w:r>
    </w:p>
    <w:p>
      <w:pPr>
        <w:pStyle w:val="BodyText"/>
        <w:spacing w:before="18"/>
        <w:rPr>
          <w:sz w:val="24"/>
        </w:rPr>
      </w:pPr>
    </w:p>
    <w:p>
      <w:pPr>
        <w:spacing w:before="0"/>
        <w:ind w:left="119" w:right="0" w:firstLine="0"/>
        <w:jc w:val="left"/>
        <w:rPr>
          <w:sz w:val="24"/>
        </w:rPr>
      </w:pPr>
      <w:r>
        <w:rPr>
          <w:sz w:val="24"/>
        </w:rPr>
        <w:t>Anexo</w:t>
      </w:r>
      <w:r>
        <w:rPr>
          <w:spacing w:val="-4"/>
          <w:sz w:val="24"/>
        </w:rPr>
        <w:t> </w:t>
      </w:r>
      <w:r>
        <w:rPr>
          <w:sz w:val="24"/>
        </w:rPr>
        <w:t>I</w:t>
      </w:r>
      <w:r>
        <w:rPr>
          <w:spacing w:val="-3"/>
          <w:sz w:val="24"/>
        </w:rPr>
        <w:t> </w:t>
      </w:r>
      <w:r>
        <w:rPr>
          <w:sz w:val="24"/>
        </w:rPr>
        <w:t>-</w:t>
      </w:r>
      <w:r>
        <w:rPr>
          <w:spacing w:val="-9"/>
          <w:sz w:val="24"/>
        </w:rPr>
        <w:t> </w:t>
      </w:r>
      <w:r>
        <w:rPr>
          <w:sz w:val="24"/>
        </w:rPr>
        <w:t>Termo</w:t>
      </w:r>
      <w:r>
        <w:rPr>
          <w:spacing w:val="-3"/>
          <w:sz w:val="24"/>
        </w:rPr>
        <w:t> </w:t>
      </w:r>
      <w:r>
        <w:rPr>
          <w:sz w:val="24"/>
        </w:rPr>
        <w:t>de</w:t>
      </w:r>
      <w:r>
        <w:rPr>
          <w:spacing w:val="-3"/>
          <w:sz w:val="24"/>
        </w:rPr>
        <w:t> </w:t>
      </w:r>
      <w:r>
        <w:rPr>
          <w:spacing w:val="-2"/>
          <w:sz w:val="24"/>
        </w:rPr>
        <w:t>Referência</w:t>
      </w:r>
    </w:p>
    <w:p>
      <w:pPr>
        <w:pStyle w:val="BodyText"/>
        <w:spacing w:before="18"/>
        <w:rPr>
          <w:sz w:val="24"/>
        </w:rPr>
      </w:pPr>
    </w:p>
    <w:p>
      <w:pPr>
        <w:spacing w:before="0"/>
        <w:ind w:left="119" w:right="0" w:firstLine="0"/>
        <w:jc w:val="left"/>
        <w:rPr>
          <w:sz w:val="24"/>
        </w:rPr>
      </w:pPr>
      <w:r>
        <w:rPr>
          <w:sz w:val="24"/>
        </w:rPr>
        <w:t>Anexo</w:t>
      </w:r>
      <w:r>
        <w:rPr>
          <w:spacing w:val="-3"/>
          <w:sz w:val="24"/>
        </w:rPr>
        <w:t> </w:t>
      </w:r>
      <w:r>
        <w:rPr>
          <w:sz w:val="24"/>
        </w:rPr>
        <w:t>II</w:t>
      </w:r>
      <w:r>
        <w:rPr>
          <w:spacing w:val="-2"/>
          <w:sz w:val="24"/>
        </w:rPr>
        <w:t> </w:t>
      </w:r>
      <w:r>
        <w:rPr>
          <w:sz w:val="24"/>
        </w:rPr>
        <w:t>-</w:t>
      </w:r>
      <w:r>
        <w:rPr>
          <w:spacing w:val="-3"/>
          <w:sz w:val="24"/>
        </w:rPr>
        <w:t> </w:t>
      </w:r>
      <w:r>
        <w:rPr>
          <w:sz w:val="24"/>
        </w:rPr>
        <w:t>Minuta</w:t>
      </w:r>
      <w:r>
        <w:rPr>
          <w:spacing w:val="-2"/>
          <w:sz w:val="24"/>
        </w:rPr>
        <w:t> </w:t>
      </w:r>
      <w:r>
        <w:rPr>
          <w:sz w:val="24"/>
        </w:rPr>
        <w:t>de</w:t>
      </w:r>
      <w:r>
        <w:rPr>
          <w:spacing w:val="-8"/>
          <w:sz w:val="24"/>
        </w:rPr>
        <w:t> </w:t>
      </w:r>
      <w:r>
        <w:rPr>
          <w:sz w:val="24"/>
        </w:rPr>
        <w:t>Termo</w:t>
      </w:r>
      <w:r>
        <w:rPr>
          <w:spacing w:val="-2"/>
          <w:sz w:val="24"/>
        </w:rPr>
        <w:t> </w:t>
      </w:r>
      <w:r>
        <w:rPr>
          <w:sz w:val="24"/>
        </w:rPr>
        <w:t>de</w:t>
      </w:r>
      <w:r>
        <w:rPr>
          <w:spacing w:val="-2"/>
          <w:sz w:val="24"/>
        </w:rPr>
        <w:t> Contrato</w:t>
      </w:r>
    </w:p>
    <w:p>
      <w:pPr>
        <w:pStyle w:val="BodyText"/>
        <w:spacing w:before="33"/>
        <w:rPr>
          <w:sz w:val="24"/>
        </w:rPr>
      </w:pPr>
    </w:p>
    <w:p>
      <w:pPr>
        <w:spacing w:line="496" w:lineRule="auto" w:before="1"/>
        <w:ind w:left="119" w:right="10646" w:firstLine="0"/>
        <w:jc w:val="left"/>
        <w:rPr>
          <w:sz w:val="24"/>
        </w:rPr>
      </w:pPr>
      <w:r>
        <w:rPr>
          <w:sz w:val="24"/>
        </w:rPr>
        <w:t>Anexo</w:t>
      </w:r>
      <w:r>
        <w:rPr>
          <w:spacing w:val="-7"/>
          <w:sz w:val="24"/>
        </w:rPr>
        <w:t> </w:t>
      </w:r>
      <w:r>
        <w:rPr>
          <w:sz w:val="24"/>
        </w:rPr>
        <w:t>III</w:t>
      </w:r>
      <w:r>
        <w:rPr>
          <w:spacing w:val="-7"/>
          <w:sz w:val="24"/>
        </w:rPr>
        <w:t> </w:t>
      </w:r>
      <w:r>
        <w:rPr>
          <w:sz w:val="24"/>
        </w:rPr>
        <w:t>-</w:t>
      </w:r>
      <w:r>
        <w:rPr>
          <w:spacing w:val="-7"/>
          <w:sz w:val="24"/>
        </w:rPr>
        <w:t> </w:t>
      </w:r>
      <w:r>
        <w:rPr>
          <w:sz w:val="24"/>
        </w:rPr>
        <w:t>Documentação</w:t>
      </w:r>
      <w:r>
        <w:rPr>
          <w:spacing w:val="-7"/>
          <w:sz w:val="24"/>
        </w:rPr>
        <w:t> </w:t>
      </w:r>
      <w:r>
        <w:rPr>
          <w:sz w:val="24"/>
        </w:rPr>
        <w:t>exigida</w:t>
      </w:r>
      <w:r>
        <w:rPr>
          <w:spacing w:val="-7"/>
          <w:sz w:val="24"/>
        </w:rPr>
        <w:t> </w:t>
      </w:r>
      <w:r>
        <w:rPr>
          <w:sz w:val="24"/>
        </w:rPr>
        <w:t>para</w:t>
      </w:r>
      <w:r>
        <w:rPr>
          <w:spacing w:val="-7"/>
          <w:sz w:val="24"/>
        </w:rPr>
        <w:t> </w:t>
      </w:r>
      <w:r>
        <w:rPr>
          <w:sz w:val="24"/>
        </w:rPr>
        <w:t>Habilitação Anexo IV - Orçamento estimado</w:t>
      </w:r>
    </w:p>
    <w:p>
      <w:pPr>
        <w:spacing w:line="273" w:lineRule="exact" w:before="0"/>
        <w:ind w:left="119" w:right="0" w:firstLine="0"/>
        <w:jc w:val="left"/>
        <w:rPr>
          <w:sz w:val="24"/>
        </w:rPr>
      </w:pPr>
      <w:r>
        <w:rPr>
          <w:sz w:val="24"/>
        </w:rPr>
        <w:t>Anexo</w:t>
      </w:r>
      <w:r>
        <w:rPr>
          <w:spacing w:val="-5"/>
          <w:sz w:val="24"/>
        </w:rPr>
        <w:t> </w:t>
      </w:r>
      <w:r>
        <w:rPr>
          <w:sz w:val="24"/>
        </w:rPr>
        <w:t>V</w:t>
      </w:r>
      <w:r>
        <w:rPr>
          <w:spacing w:val="-5"/>
          <w:sz w:val="24"/>
        </w:rPr>
        <w:t> </w:t>
      </w:r>
      <w:r>
        <w:rPr>
          <w:sz w:val="24"/>
        </w:rPr>
        <w:t>- Modelo de apresentação da </w:t>
      </w:r>
      <w:r>
        <w:rPr>
          <w:spacing w:val="-2"/>
          <w:sz w:val="24"/>
        </w:rPr>
        <w:t>proposta</w:t>
      </w:r>
    </w:p>
    <w:p>
      <w:pPr>
        <w:pStyle w:val="BodyText"/>
        <w:spacing w:before="17"/>
        <w:rPr>
          <w:sz w:val="24"/>
        </w:rPr>
      </w:pPr>
    </w:p>
    <w:p>
      <w:pPr>
        <w:spacing w:before="1"/>
        <w:ind w:left="119" w:right="0" w:firstLine="0"/>
        <w:jc w:val="left"/>
        <w:rPr>
          <w:sz w:val="24"/>
        </w:rPr>
      </w:pPr>
      <w:r>
        <w:rPr>
          <w:sz w:val="24"/>
        </w:rPr>
        <w:t>Anexo</w:t>
      </w:r>
      <w:r>
        <w:rPr>
          <w:spacing w:val="-7"/>
          <w:sz w:val="24"/>
        </w:rPr>
        <w:t> </w:t>
      </w:r>
      <w:r>
        <w:rPr>
          <w:sz w:val="24"/>
        </w:rPr>
        <w:t>VI - Declaração de Representante Legal e dados </w:t>
      </w:r>
      <w:r>
        <w:rPr>
          <w:spacing w:val="-2"/>
          <w:sz w:val="24"/>
        </w:rPr>
        <w:t>bancários</w:t>
      </w:r>
    </w:p>
    <w:p>
      <w:pPr>
        <w:pStyle w:val="BodyText"/>
        <w:rPr>
          <w:sz w:val="24"/>
        </w:rPr>
      </w:pPr>
    </w:p>
    <w:p>
      <w:pPr>
        <w:pStyle w:val="BodyText"/>
        <w:rPr>
          <w:sz w:val="24"/>
        </w:rPr>
      </w:pPr>
    </w:p>
    <w:p>
      <w:pPr>
        <w:pStyle w:val="BodyText"/>
        <w:spacing w:before="264"/>
        <w:rPr>
          <w:sz w:val="24"/>
        </w:rPr>
      </w:pPr>
    </w:p>
    <w:p>
      <w:pPr>
        <w:pStyle w:val="Heading2"/>
        <w:tabs>
          <w:tab w:pos="2412" w:val="left" w:leader="dot"/>
        </w:tabs>
      </w:pPr>
      <w:r>
        <w:rPr/>
        <w:t>RIO</w:t>
      </w:r>
      <w:r>
        <w:rPr>
          <w:spacing w:val="-1"/>
        </w:rPr>
        <w:t> </w:t>
      </w:r>
      <w:r>
        <w:rPr/>
        <w:t>DE</w:t>
      </w:r>
      <w:r>
        <w:rPr>
          <w:spacing w:val="-1"/>
        </w:rPr>
        <w:t> </w:t>
      </w:r>
      <w:r>
        <w:rPr/>
        <w:t>JANEIRO</w:t>
      </w:r>
      <w:r>
        <w:rPr>
          <w:spacing w:val="-1"/>
        </w:rPr>
        <w:t> </w:t>
      </w:r>
      <w:r>
        <w:rPr>
          <w:spacing w:val="-10"/>
        </w:rPr>
        <w:t>,</w:t>
      </w:r>
      <w:r>
        <w:rPr/>
        <w:tab/>
        <w:t>DE</w:t>
      </w:r>
      <w:r>
        <w:rPr>
          <w:spacing w:val="-3"/>
        </w:rPr>
        <w:t> </w:t>
      </w:r>
      <w:r>
        <w:rPr/>
        <w:t>DE</w:t>
      </w:r>
      <w:r>
        <w:rPr>
          <w:spacing w:val="-1"/>
        </w:rPr>
        <w:t> </w:t>
      </w:r>
      <w:r>
        <w:rPr>
          <w:spacing w:val="-2"/>
        </w:rPr>
        <w:t>2026.</w:t>
      </w:r>
    </w:p>
    <w:p>
      <w:pPr>
        <w:pStyle w:val="BodyText"/>
        <w:rPr>
          <w:sz w:val="22"/>
        </w:rPr>
      </w:pPr>
    </w:p>
    <w:p>
      <w:pPr>
        <w:pStyle w:val="BodyText"/>
        <w:rPr>
          <w:sz w:val="22"/>
        </w:rPr>
      </w:pPr>
    </w:p>
    <w:p>
      <w:pPr>
        <w:pStyle w:val="BodyText"/>
        <w:spacing w:before="8"/>
        <w:rPr>
          <w:sz w:val="22"/>
        </w:rPr>
      </w:pPr>
    </w:p>
    <w:p>
      <w:pPr>
        <w:spacing w:line="242" w:lineRule="auto" w:before="0"/>
        <w:ind w:left="5487" w:right="5485" w:firstLine="0"/>
        <w:jc w:val="center"/>
        <w:rPr>
          <w:sz w:val="22"/>
        </w:rPr>
      </w:pPr>
      <w:r>
        <w:rPr>
          <w:sz w:val="22"/>
        </w:rPr>
        <w:t>MARCIA CARVALHO DA CUNHA ORDENADORA</w:t>
      </w:r>
      <w:r>
        <w:rPr>
          <w:spacing w:val="-14"/>
          <w:sz w:val="22"/>
        </w:rPr>
        <w:t> </w:t>
      </w:r>
      <w:r>
        <w:rPr>
          <w:sz w:val="22"/>
        </w:rPr>
        <w:t>DE</w:t>
      </w:r>
      <w:r>
        <w:rPr>
          <w:spacing w:val="-14"/>
          <w:sz w:val="22"/>
        </w:rPr>
        <w:t> </w:t>
      </w:r>
      <w:r>
        <w:rPr>
          <w:sz w:val="22"/>
        </w:rPr>
        <w:t>DESPESAS</w:t>
      </w:r>
      <w:r>
        <w:rPr>
          <w:spacing w:val="-13"/>
          <w:sz w:val="22"/>
        </w:rPr>
        <w:t> </w:t>
      </w:r>
      <w:r>
        <w:rPr>
          <w:sz w:val="22"/>
        </w:rPr>
        <w:t>–</w:t>
      </w:r>
      <w:r>
        <w:rPr>
          <w:spacing w:val="-11"/>
          <w:sz w:val="22"/>
        </w:rPr>
        <w:t> </w:t>
      </w:r>
      <w:r>
        <w:rPr>
          <w:sz w:val="22"/>
        </w:rPr>
        <w:t>UERJ</w:t>
      </w:r>
    </w:p>
    <w:p>
      <w:pPr>
        <w:pStyle w:val="BodyText"/>
        <w:spacing w:before="116"/>
      </w:pPr>
      <w:r>
        <w:rPr/>
        <mc:AlternateContent>
          <mc:Choice Requires="wps">
            <w:drawing>
              <wp:anchor distT="0" distB="0" distL="0" distR="0" allowOverlap="1" layoutInCell="1" locked="0" behindDoc="1" simplePos="0" relativeHeight="487589888">
                <wp:simplePos x="0" y="0"/>
                <wp:positionH relativeFrom="page">
                  <wp:posOffset>76199</wp:posOffset>
                </wp:positionH>
                <wp:positionV relativeFrom="paragraph">
                  <wp:posOffset>235006</wp:posOffset>
                </wp:positionV>
                <wp:extent cx="9906000" cy="19050"/>
                <wp:effectExtent l="0" t="0" r="0" b="0"/>
                <wp:wrapTopAndBottom/>
                <wp:docPr id="7" name="Group 7"/>
                <wp:cNvGraphicFramePr>
                  <a:graphicFrameLocks/>
                </wp:cNvGraphicFramePr>
                <a:graphic>
                  <a:graphicData uri="http://schemas.microsoft.com/office/word/2010/wordprocessingGroup">
                    <wpg:wgp>
                      <wpg:cNvPr id="7" name="Group 7"/>
                      <wpg:cNvGrpSpPr/>
                      <wpg:grpSpPr>
                        <a:xfrm>
                          <a:off x="0" y="0"/>
                          <a:ext cx="9906000" cy="19050"/>
                          <a:chExt cx="9906000" cy="19050"/>
                        </a:xfrm>
                      </wpg:grpSpPr>
                      <wps:wsp>
                        <wps:cNvPr id="8" name="Graphic 8"/>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9" name="Graphic 9"/>
                        <wps:cNvSpPr/>
                        <wps:spPr>
                          <a:xfrm>
                            <a:off x="-12" y="5"/>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10" name="Graphic 10"/>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18.504417pt;width:780pt;height:1.5pt;mso-position-horizontal-relative:page;mso-position-vertical-relative:paragraph;z-index:-15726592;mso-wrap-distance-left:0;mso-wrap-distance-right:0" id="docshapegroup6" coordorigin="120,370" coordsize="15600,30">
                <v:rect style="position:absolute;left:120;top:370;width:15600;height:15" id="docshape7" filled="true" fillcolor="#999999" stroked="false">
                  <v:fill type="solid"/>
                </v:rect>
                <v:shape style="position:absolute;left:119;top:370;width:15600;height:30" id="docshape8" coordorigin="120,370" coordsize="15600,30" path="m15720,370l15705,385,120,385,120,400,15705,400,15720,400,15720,385,15720,370xe" filled="true" fillcolor="#ededed" stroked="false">
                  <v:path arrowok="t"/>
                  <v:fill type="solid"/>
                </v:shape>
                <v:shape style="position:absolute;left:120;top:370;width:15;height:30" id="docshape9" coordorigin="120,370" coordsize="15,30" path="m120,400l120,370,135,370,135,385,120,400xe" filled="true" fillcolor="#999999" stroked="false">
                  <v:path arrowok="t"/>
                  <v:fill type="solid"/>
                </v:shape>
                <w10:wrap type="topAndBottom"/>
              </v:group>
            </w:pict>
          </mc:Fallback>
        </mc:AlternateContent>
      </w:r>
    </w:p>
    <w:p>
      <w:pPr>
        <w:spacing w:before="180"/>
        <w:ind w:left="1559" w:right="397" w:firstLine="0"/>
        <w:jc w:val="both"/>
        <w:rPr>
          <w:rFonts w:ascii="Calibri" w:hAnsi="Calibri"/>
          <w:sz w:val="22"/>
        </w:rPr>
      </w:pPr>
      <w:r>
        <w:rPr>
          <w:rFonts w:ascii="Calibri" w:hAnsi="Calibri"/>
          <w:sz w:val="22"/>
        </w:rPr>
        <w:t>Documento</w:t>
      </w:r>
      <w:r>
        <w:rPr>
          <w:rFonts w:ascii="Calibri" w:hAnsi="Calibri"/>
          <w:spacing w:val="-4"/>
          <w:sz w:val="22"/>
        </w:rPr>
        <w:t> </w:t>
      </w:r>
      <w:r>
        <w:rPr>
          <w:rFonts w:ascii="Calibri" w:hAnsi="Calibri"/>
          <w:sz w:val="22"/>
        </w:rPr>
        <w:t>assinado</w:t>
      </w:r>
      <w:r>
        <w:rPr>
          <w:rFonts w:ascii="Calibri" w:hAnsi="Calibri"/>
          <w:spacing w:val="-4"/>
          <w:sz w:val="22"/>
        </w:rPr>
        <w:t> </w:t>
      </w:r>
      <w:r>
        <w:rPr>
          <w:rFonts w:ascii="Calibri" w:hAnsi="Calibri"/>
          <w:sz w:val="22"/>
        </w:rPr>
        <w:t>eletronicamente</w:t>
      </w:r>
      <w:r>
        <w:rPr>
          <w:rFonts w:ascii="Calibri" w:hAnsi="Calibri"/>
          <w:spacing w:val="-4"/>
          <w:sz w:val="22"/>
        </w:rPr>
        <w:t> </w:t>
      </w:r>
      <w:r>
        <w:rPr>
          <w:rFonts w:ascii="Calibri" w:hAnsi="Calibri"/>
          <w:sz w:val="22"/>
        </w:rPr>
        <w:t>por</w:t>
      </w:r>
      <w:r>
        <w:rPr>
          <w:rFonts w:ascii="Calibri" w:hAnsi="Calibri"/>
          <w:spacing w:val="-3"/>
          <w:sz w:val="22"/>
        </w:rPr>
        <w:t> </w:t>
      </w:r>
      <w:r>
        <w:rPr>
          <w:rFonts w:ascii="Calibri" w:hAnsi="Calibri"/>
          <w:b/>
          <w:sz w:val="22"/>
        </w:rPr>
        <w:t>Márcia</w:t>
      </w:r>
      <w:r>
        <w:rPr>
          <w:rFonts w:ascii="Calibri" w:hAnsi="Calibri"/>
          <w:b/>
          <w:spacing w:val="-4"/>
          <w:sz w:val="22"/>
        </w:rPr>
        <w:t> </w:t>
      </w:r>
      <w:r>
        <w:rPr>
          <w:rFonts w:ascii="Calibri" w:hAnsi="Calibri"/>
          <w:b/>
          <w:sz w:val="22"/>
        </w:rPr>
        <w:t>Carvalho</w:t>
      </w:r>
      <w:r>
        <w:rPr>
          <w:rFonts w:ascii="Calibri" w:hAnsi="Calibri"/>
          <w:b/>
          <w:spacing w:val="-4"/>
          <w:sz w:val="22"/>
        </w:rPr>
        <w:t> </w:t>
      </w:r>
      <w:r>
        <w:rPr>
          <w:rFonts w:ascii="Calibri" w:hAnsi="Calibri"/>
          <w:b/>
          <w:sz w:val="22"/>
        </w:rPr>
        <w:t>da</w:t>
      </w:r>
      <w:r>
        <w:rPr>
          <w:rFonts w:ascii="Calibri" w:hAnsi="Calibri"/>
          <w:b/>
          <w:spacing w:val="-4"/>
          <w:sz w:val="22"/>
        </w:rPr>
        <w:t> </w:t>
      </w:r>
      <w:r>
        <w:rPr>
          <w:rFonts w:ascii="Calibri" w:hAnsi="Calibri"/>
          <w:b/>
          <w:sz w:val="22"/>
        </w:rPr>
        <w:t>Cunha</w:t>
      </w:r>
      <w:r>
        <w:rPr>
          <w:rFonts w:ascii="Calibri" w:hAnsi="Calibri"/>
          <w:sz w:val="22"/>
        </w:rPr>
        <w:t>,</w:t>
      </w:r>
      <w:r>
        <w:rPr>
          <w:rFonts w:ascii="Calibri" w:hAnsi="Calibri"/>
          <w:spacing w:val="-3"/>
          <w:sz w:val="22"/>
        </w:rPr>
        <w:t> </w:t>
      </w:r>
      <w:r>
        <w:rPr>
          <w:rFonts w:ascii="Calibri" w:hAnsi="Calibri"/>
          <w:b/>
          <w:sz w:val="22"/>
        </w:rPr>
        <w:t>Diretor(a)</w:t>
      </w:r>
      <w:r>
        <w:rPr>
          <w:rFonts w:ascii="Calibri" w:hAnsi="Calibri"/>
          <w:b/>
          <w:spacing w:val="-4"/>
          <w:sz w:val="22"/>
        </w:rPr>
        <w:t> </w:t>
      </w:r>
      <w:r>
        <w:rPr>
          <w:rFonts w:ascii="Calibri" w:hAnsi="Calibri"/>
          <w:b/>
          <w:sz w:val="22"/>
        </w:rPr>
        <w:t>de</w:t>
      </w:r>
      <w:r>
        <w:rPr>
          <w:rFonts w:ascii="Calibri" w:hAnsi="Calibri"/>
          <w:b/>
          <w:spacing w:val="-4"/>
          <w:sz w:val="22"/>
        </w:rPr>
        <w:t> </w:t>
      </w:r>
      <w:r>
        <w:rPr>
          <w:rFonts w:ascii="Calibri" w:hAnsi="Calibri"/>
          <w:b/>
          <w:sz w:val="22"/>
        </w:rPr>
        <w:t>Administração</w:t>
      </w:r>
      <w:r>
        <w:rPr>
          <w:rFonts w:ascii="Calibri" w:hAnsi="Calibri"/>
          <w:b/>
          <w:spacing w:val="-4"/>
          <w:sz w:val="22"/>
        </w:rPr>
        <w:t> </w:t>
      </w:r>
      <w:r>
        <w:rPr>
          <w:rFonts w:ascii="Calibri" w:hAnsi="Calibri"/>
          <w:b/>
          <w:sz w:val="22"/>
        </w:rPr>
        <w:t>Financeira</w:t>
      </w:r>
      <w:r>
        <w:rPr>
          <w:rFonts w:ascii="Calibri" w:hAnsi="Calibri"/>
          <w:sz w:val="22"/>
        </w:rPr>
        <w:t>,</w:t>
      </w:r>
      <w:r>
        <w:rPr>
          <w:rFonts w:ascii="Calibri" w:hAnsi="Calibri"/>
          <w:spacing w:val="-4"/>
          <w:sz w:val="22"/>
        </w:rPr>
        <w:t> </w:t>
      </w:r>
      <w:r>
        <w:rPr>
          <w:rFonts w:ascii="Calibri" w:hAnsi="Calibri"/>
          <w:sz w:val="22"/>
        </w:rPr>
        <w:t>em</w:t>
      </w:r>
      <w:r>
        <w:rPr>
          <w:rFonts w:ascii="Calibri" w:hAnsi="Calibri"/>
          <w:spacing w:val="-4"/>
          <w:sz w:val="22"/>
        </w:rPr>
        <w:t> </w:t>
      </w:r>
      <w:r>
        <w:rPr>
          <w:rFonts w:ascii="Calibri" w:hAnsi="Calibri"/>
          <w:sz w:val="22"/>
        </w:rPr>
        <w:t>06/01/2026,</w:t>
      </w:r>
      <w:r>
        <w:rPr>
          <w:rFonts w:ascii="Calibri" w:hAnsi="Calibri"/>
          <w:spacing w:val="-4"/>
          <w:sz w:val="22"/>
        </w:rPr>
        <w:t> </w:t>
      </w:r>
      <w:r>
        <w:rPr>
          <w:rFonts w:ascii="Calibri" w:hAnsi="Calibri"/>
          <w:sz w:val="22"/>
        </w:rPr>
        <w:t>às</w:t>
      </w:r>
      <w:r>
        <w:rPr>
          <w:rFonts w:ascii="Calibri" w:hAnsi="Calibri"/>
          <w:spacing w:val="-4"/>
          <w:sz w:val="22"/>
        </w:rPr>
        <w:t> </w:t>
      </w:r>
      <w:r>
        <w:rPr>
          <w:rFonts w:ascii="Calibri" w:hAnsi="Calibri"/>
          <w:sz w:val="22"/>
        </w:rPr>
        <w:t>12:43,</w:t>
      </w:r>
      <w:r>
        <w:rPr>
          <w:rFonts w:ascii="Calibri" w:hAnsi="Calibri"/>
          <w:spacing w:val="-4"/>
          <w:sz w:val="22"/>
        </w:rPr>
        <w:t> </w:t>
      </w:r>
      <w:r>
        <w:rPr>
          <w:rFonts w:ascii="Calibri" w:hAnsi="Calibri"/>
          <w:sz w:val="22"/>
        </w:rPr>
        <w:t>conforme</w:t>
      </w:r>
      <w:r>
        <w:rPr>
          <w:rFonts w:ascii="Calibri" w:hAnsi="Calibri"/>
          <w:spacing w:val="-4"/>
          <w:sz w:val="22"/>
        </w:rPr>
        <w:t> </w:t>
      </w:r>
      <w:r>
        <w:rPr>
          <w:rFonts w:ascii="Calibri" w:hAnsi="Calibri"/>
          <w:sz w:val="22"/>
        </w:rPr>
        <w:t>horário oficial</w:t>
      </w:r>
      <w:r>
        <w:rPr>
          <w:rFonts w:ascii="Calibri" w:hAnsi="Calibri"/>
          <w:spacing w:val="-3"/>
          <w:sz w:val="22"/>
        </w:rPr>
        <w:t> </w:t>
      </w:r>
      <w:r>
        <w:rPr>
          <w:rFonts w:ascii="Calibri" w:hAnsi="Calibri"/>
          <w:sz w:val="22"/>
        </w:rPr>
        <w:t>de</w:t>
      </w:r>
      <w:r>
        <w:rPr>
          <w:rFonts w:ascii="Calibri" w:hAnsi="Calibri"/>
          <w:spacing w:val="-3"/>
          <w:sz w:val="22"/>
        </w:rPr>
        <w:t> </w:t>
      </w:r>
      <w:r>
        <w:rPr>
          <w:rFonts w:ascii="Calibri" w:hAnsi="Calibri"/>
          <w:sz w:val="22"/>
        </w:rPr>
        <w:t>Brasília,</w:t>
      </w:r>
      <w:r>
        <w:rPr>
          <w:rFonts w:ascii="Calibri" w:hAnsi="Calibri"/>
          <w:spacing w:val="-3"/>
          <w:sz w:val="22"/>
        </w:rPr>
        <w:t> </w:t>
      </w:r>
      <w:r>
        <w:rPr>
          <w:rFonts w:ascii="Calibri" w:hAnsi="Calibri"/>
          <w:sz w:val="22"/>
        </w:rPr>
        <w:t>com</w:t>
      </w:r>
      <w:r>
        <w:rPr>
          <w:rFonts w:ascii="Calibri" w:hAnsi="Calibri"/>
          <w:spacing w:val="-3"/>
          <w:sz w:val="22"/>
        </w:rPr>
        <w:t> </w:t>
      </w:r>
      <w:r>
        <w:rPr>
          <w:rFonts w:ascii="Calibri" w:hAnsi="Calibri"/>
          <w:sz w:val="22"/>
        </w:rPr>
        <w:t>fundamento</w:t>
      </w:r>
      <w:r>
        <w:rPr>
          <w:rFonts w:ascii="Calibri" w:hAnsi="Calibri"/>
          <w:spacing w:val="-3"/>
          <w:sz w:val="22"/>
        </w:rPr>
        <w:t> </w:t>
      </w:r>
      <w:r>
        <w:rPr>
          <w:rFonts w:ascii="Calibri" w:hAnsi="Calibri"/>
          <w:sz w:val="22"/>
        </w:rPr>
        <w:t>nos</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28º</w:t>
      </w:r>
      <w:r>
        <w:rPr>
          <w:rFonts w:ascii="Calibri" w:hAnsi="Calibri"/>
          <w:spacing w:val="-3"/>
          <w:sz w:val="22"/>
        </w:rPr>
        <w:t> </w:t>
      </w:r>
      <w:r>
        <w:rPr>
          <w:rFonts w:ascii="Calibri" w:hAnsi="Calibri"/>
          <w:sz w:val="22"/>
        </w:rPr>
        <w:t>e</w:t>
      </w:r>
      <w:r>
        <w:rPr>
          <w:rFonts w:ascii="Calibri" w:hAnsi="Calibri"/>
          <w:spacing w:val="-3"/>
          <w:sz w:val="22"/>
        </w:rPr>
        <w:t> </w:t>
      </w:r>
      <w:r>
        <w:rPr>
          <w:rFonts w:ascii="Calibri" w:hAnsi="Calibri"/>
          <w:sz w:val="22"/>
        </w:rPr>
        <w:t>29º</w:t>
      </w:r>
      <w:r>
        <w:rPr>
          <w:rFonts w:ascii="Calibri" w:hAnsi="Calibri"/>
          <w:spacing w:val="-3"/>
          <w:sz w:val="22"/>
        </w:rPr>
        <w:t> </w:t>
      </w:r>
      <w:r>
        <w:rPr>
          <w:rFonts w:ascii="Calibri" w:hAnsi="Calibri"/>
          <w:sz w:val="22"/>
        </w:rPr>
        <w:t>do</w:t>
      </w:r>
      <w:r>
        <w:rPr>
          <w:rFonts w:ascii="Calibri" w:hAnsi="Calibri"/>
          <w:spacing w:val="-2"/>
          <w:sz w:val="22"/>
        </w:rPr>
        <w:t> </w:t>
      </w:r>
      <w:hyperlink r:id="rId28">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48.209,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19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setembro</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2022</w:t>
        </w:r>
      </w:hyperlink>
      <w:r>
        <w:rPr>
          <w:rFonts w:ascii="Calibri" w:hAnsi="Calibri"/>
          <w:color w:val="0000ED"/>
          <w:spacing w:val="-2"/>
          <w:sz w:val="22"/>
        </w:rPr>
        <w:t> </w:t>
      </w:r>
      <w:r>
        <w:rPr>
          <w:rFonts w:ascii="Calibri" w:hAnsi="Calibri"/>
          <w:sz w:val="22"/>
        </w:rPr>
        <w:t>e</w:t>
      </w:r>
      <w:r>
        <w:rPr>
          <w:rFonts w:ascii="Calibri" w:hAnsi="Calibri"/>
          <w:spacing w:val="-3"/>
          <w:sz w:val="22"/>
        </w:rPr>
        <w:t> </w:t>
      </w:r>
      <w:r>
        <w:rPr>
          <w:rFonts w:ascii="Calibri" w:hAnsi="Calibri"/>
          <w:sz w:val="22"/>
        </w:rPr>
        <w:t>no</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4º</w:t>
      </w:r>
      <w:r>
        <w:rPr>
          <w:rFonts w:ascii="Calibri" w:hAnsi="Calibri"/>
          <w:spacing w:val="-3"/>
          <w:sz w:val="22"/>
        </w:rPr>
        <w:t> </w:t>
      </w:r>
      <w:r>
        <w:rPr>
          <w:rFonts w:ascii="Calibri" w:hAnsi="Calibri"/>
          <w:sz w:val="22"/>
        </w:rPr>
        <w:t>do</w:t>
      </w:r>
      <w:r>
        <w:rPr>
          <w:rFonts w:ascii="Calibri" w:hAnsi="Calibri"/>
          <w:spacing w:val="-2"/>
          <w:sz w:val="22"/>
        </w:rPr>
        <w:t> </w:t>
      </w:r>
      <w:hyperlink r:id="rId29">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48.013,</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04</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abril</w:t>
        </w:r>
        <w:r>
          <w:rPr>
            <w:rFonts w:ascii="Calibri" w:hAnsi="Calibri"/>
            <w:color w:val="0000ED"/>
            <w:spacing w:val="-3"/>
            <w:sz w:val="22"/>
            <w:u w:val="single" w:color="0000ED"/>
          </w:rPr>
          <w:t> </w:t>
        </w:r>
        <w:r>
          <w:rPr>
            <w:rFonts w:ascii="Calibri" w:hAnsi="Calibri"/>
            <w:color w:val="0000ED"/>
            <w:sz w:val="22"/>
            <w:u w:val="single" w:color="0000ED"/>
          </w:rPr>
          <w:t>de</w:t>
        </w:r>
      </w:hyperlink>
      <w:r>
        <w:rPr>
          <w:rFonts w:ascii="Calibri" w:hAnsi="Calibri"/>
          <w:color w:val="0000ED"/>
          <w:sz w:val="22"/>
        </w:rPr>
        <w:t> </w:t>
      </w:r>
      <w:hyperlink r:id="rId29">
        <w:r>
          <w:rPr>
            <w:rFonts w:ascii="Calibri" w:hAnsi="Calibri"/>
            <w:color w:val="0000ED"/>
            <w:spacing w:val="-2"/>
            <w:sz w:val="22"/>
            <w:u w:val="single" w:color="0000ED"/>
          </w:rPr>
          <w:t>2022</w:t>
        </w:r>
      </w:hyperlink>
      <w:r>
        <w:rPr>
          <w:rFonts w:ascii="Calibri" w:hAnsi="Calibri"/>
          <w:spacing w:val="-2"/>
          <w:sz w:val="22"/>
        </w:rPr>
        <w:t>.</w:t>
      </w:r>
    </w:p>
    <w:p>
      <w:pPr>
        <w:pStyle w:val="BodyText"/>
        <w:spacing w:before="2"/>
        <w:rPr>
          <w:rFonts w:ascii="Calibri"/>
          <w:sz w:val="8"/>
        </w:rPr>
      </w:pPr>
      <w:r>
        <w:rPr>
          <w:rFonts w:ascii="Calibri"/>
          <w:sz w:val="8"/>
        </w:rPr>
        <mc:AlternateContent>
          <mc:Choice Requires="wps">
            <w:drawing>
              <wp:anchor distT="0" distB="0" distL="0" distR="0" allowOverlap="1" layoutInCell="1" locked="0" behindDoc="1" simplePos="0" relativeHeight="487590400">
                <wp:simplePos x="0" y="0"/>
                <wp:positionH relativeFrom="page">
                  <wp:posOffset>76199</wp:posOffset>
                </wp:positionH>
                <wp:positionV relativeFrom="paragraph">
                  <wp:posOffset>78953</wp:posOffset>
                </wp:positionV>
                <wp:extent cx="9906000" cy="19050"/>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9906000" cy="19050"/>
                          <a:chExt cx="9906000" cy="19050"/>
                        </a:xfrm>
                      </wpg:grpSpPr>
                      <wps:wsp>
                        <wps:cNvPr id="12" name="Graphic 12"/>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12" y="5"/>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6.216793pt;width:780pt;height:1.5pt;mso-position-horizontal-relative:page;mso-position-vertical-relative:paragraph;z-index:-15726080;mso-wrap-distance-left:0;mso-wrap-distance-right:0" id="docshapegroup10" coordorigin="120,124" coordsize="15600,30">
                <v:rect style="position:absolute;left:120;top:124;width:15600;height:15" id="docshape11" filled="true" fillcolor="#999999" stroked="false">
                  <v:fill type="solid"/>
                </v:rect>
                <v:shape style="position:absolute;left:119;top:124;width:15600;height:30" id="docshape12" coordorigin="120,124" coordsize="15600,30" path="m15720,124l15705,139,120,139,120,154,15705,154,15720,154,15720,139,15720,124xe" filled="true" fillcolor="#ededed" stroked="false">
                  <v:path arrowok="t"/>
                  <v:fill type="solid"/>
                </v:shape>
                <v:shape style="position:absolute;left:120;top:124;width:15;height:30" id="docshape13" coordorigin="120,124" coordsize="15,30" path="m120,154l120,124,135,124,135,139,120,154xe" filled="true" fillcolor="#999999" stroked="false">
                  <v:path arrowok="t"/>
                  <v:fill type="solid"/>
                </v:shape>
                <w10:wrap type="topAndBottom"/>
              </v:group>
            </w:pict>
          </mc:Fallback>
        </mc:AlternateContent>
      </w:r>
    </w:p>
    <w:p>
      <w:pPr>
        <w:pStyle w:val="BodyText"/>
        <w:spacing w:before="211"/>
        <w:rPr>
          <w:rFonts w:ascii="Calibri"/>
          <w:sz w:val="22"/>
        </w:rPr>
      </w:pPr>
    </w:p>
    <w:p>
      <w:pPr>
        <w:spacing w:before="1"/>
        <w:ind w:left="1514" w:right="0" w:firstLine="0"/>
        <w:jc w:val="left"/>
        <w:rPr>
          <w:rFonts w:ascii="Calibri" w:hAnsi="Calibri"/>
          <w:sz w:val="22"/>
        </w:rPr>
      </w:pPr>
      <w:r>
        <w:rPr>
          <w:rFonts w:ascii="Calibri" w:hAnsi="Calibri"/>
          <w:sz w:val="22"/>
        </w:rPr>
        <w:drawing>
          <wp:anchor distT="0" distB="0" distL="0" distR="0" allowOverlap="1" layoutInCell="1" locked="0" behindDoc="0" simplePos="0" relativeHeight="15732736">
            <wp:simplePos x="0" y="0"/>
            <wp:positionH relativeFrom="page">
              <wp:posOffset>104775</wp:posOffset>
            </wp:positionH>
            <wp:positionV relativeFrom="paragraph">
              <wp:posOffset>-961736</wp:posOffset>
            </wp:positionV>
            <wp:extent cx="847724" cy="571499"/>
            <wp:effectExtent l="0" t="0" r="0" b="0"/>
            <wp:wrapNone/>
            <wp:docPr id="15" name="Image 15" descr="logotipo"/>
            <wp:cNvGraphicFramePr>
              <a:graphicFrameLocks/>
            </wp:cNvGraphicFramePr>
            <a:graphic>
              <a:graphicData uri="http://schemas.openxmlformats.org/drawingml/2006/picture">
                <pic:pic>
                  <pic:nvPicPr>
                    <pic:cNvPr id="15" name="Image 15" descr="logotipo"/>
                    <pic:cNvPicPr/>
                  </pic:nvPicPr>
                  <pic:blipFill>
                    <a:blip r:embed="rId30"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3248">
            <wp:simplePos x="0" y="0"/>
            <wp:positionH relativeFrom="page">
              <wp:posOffset>123825</wp:posOffset>
            </wp:positionH>
            <wp:positionV relativeFrom="paragraph">
              <wp:posOffset>-218786</wp:posOffset>
            </wp:positionV>
            <wp:extent cx="781049" cy="781049"/>
            <wp:effectExtent l="0" t="0" r="0" b="0"/>
            <wp:wrapNone/>
            <wp:docPr id="16" name="Image 16" descr="QRCode Assinatura"/>
            <wp:cNvGraphicFramePr>
              <a:graphicFrameLocks/>
            </wp:cNvGraphicFramePr>
            <a:graphic>
              <a:graphicData uri="http://schemas.openxmlformats.org/drawingml/2006/picture">
                <pic:pic>
                  <pic:nvPicPr>
                    <pic:cNvPr id="16" name="Image 16" descr="QRCode Assinatura"/>
                    <pic:cNvPicPr/>
                  </pic:nvPicPr>
                  <pic:blipFill>
                    <a:blip r:embed="rId31"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5804032">
                <wp:simplePos x="0" y="0"/>
                <wp:positionH relativeFrom="page">
                  <wp:posOffset>5062818</wp:posOffset>
                </wp:positionH>
                <wp:positionV relativeFrom="paragraph">
                  <wp:posOffset>143157</wp:posOffset>
                </wp:positionV>
                <wp:extent cx="31115" cy="9525"/>
                <wp:effectExtent l="0" t="0" r="0" b="0"/>
                <wp:wrapNone/>
                <wp:docPr id="17" name="Graphic 17"/>
                <wp:cNvGraphicFramePr>
                  <a:graphicFrameLocks/>
                </wp:cNvGraphicFramePr>
                <a:graphic>
                  <a:graphicData uri="http://schemas.microsoft.com/office/word/2010/wordprocessingShape">
                    <wps:wsp>
                      <wps:cNvPr id="17" name="Graphic 17"/>
                      <wps:cNvSpPr/>
                      <wps:spPr>
                        <a:xfrm>
                          <a:off x="0" y="0"/>
                          <a:ext cx="31115" cy="9525"/>
                        </a:xfrm>
                        <a:custGeom>
                          <a:avLst/>
                          <a:gdLst/>
                          <a:ahLst/>
                          <a:cxnLst/>
                          <a:rect l="l" t="t" r="r" b="b"/>
                          <a:pathLst>
                            <a:path w="31115" h="9525">
                              <a:moveTo>
                                <a:pt x="30491" y="9524"/>
                              </a:moveTo>
                              <a:lnTo>
                                <a:pt x="0" y="9524"/>
                              </a:lnTo>
                              <a:lnTo>
                                <a:pt x="0" y="0"/>
                              </a:lnTo>
                              <a:lnTo>
                                <a:pt x="30491" y="0"/>
                              </a:lnTo>
                              <a:lnTo>
                                <a:pt x="30491"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8.647095pt;margin-top:11.272237pt;width:2.40091pt;height:.75pt;mso-position-horizontal-relative:page;mso-position-vertical-relative:paragraph;z-index:-17512448" id="docshape14" filled="true" fillcolor="#0000ed" stroked="false">
                <v:fill type="solid"/>
                <w10:wrap type="none"/>
              </v:rect>
            </w:pict>
          </mc:Fallback>
        </mc:AlternateContent>
      </w:r>
      <w:r>
        <w:rPr>
          <w:rFonts w:ascii="Calibri" w:hAnsi="Calibri"/>
          <w:sz w:val="22"/>
        </w:rPr>
        <w:t>A autenticidade deste documento pode ser conferida no site </w:t>
      </w:r>
      <w:hyperlink r:id="rId32">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2">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122117247</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7A715A32</w:t>
      </w:r>
      <w:r>
        <w:rPr>
          <w:rFonts w:ascii="Calibri" w:hAnsi="Calibri"/>
          <w:sz w:val="22"/>
        </w:rPr>
        <w:t>.</w:t>
      </w:r>
    </w:p>
    <w:p>
      <w:pPr>
        <w:pStyle w:val="BodyText"/>
        <w:spacing w:before="169"/>
        <w:rPr>
          <w:rFonts w:ascii="Calibri"/>
        </w:rPr>
      </w:pPr>
      <w:r>
        <w:rPr>
          <w:rFonts w:ascii="Calibri"/>
        </w:rPr>
        <mc:AlternateContent>
          <mc:Choice Requires="wps">
            <w:drawing>
              <wp:anchor distT="0" distB="0" distL="0" distR="0" allowOverlap="1" layoutInCell="1" locked="0" behindDoc="1" simplePos="0" relativeHeight="487590912">
                <wp:simplePos x="0" y="0"/>
                <wp:positionH relativeFrom="page">
                  <wp:posOffset>85724</wp:posOffset>
                </wp:positionH>
                <wp:positionV relativeFrom="paragraph">
                  <wp:posOffset>277708</wp:posOffset>
                </wp:positionV>
                <wp:extent cx="9886950" cy="19050"/>
                <wp:effectExtent l="0" t="0" r="0" b="0"/>
                <wp:wrapTopAndBottom/>
                <wp:docPr id="18" name="Group 18"/>
                <wp:cNvGraphicFramePr>
                  <a:graphicFrameLocks/>
                </wp:cNvGraphicFramePr>
                <a:graphic>
                  <a:graphicData uri="http://schemas.microsoft.com/office/word/2010/wordprocessingGroup">
                    <wpg:wgp>
                      <wpg:cNvPr id="18" name="Group 18"/>
                      <wpg:cNvGrpSpPr/>
                      <wpg:grpSpPr>
                        <a:xfrm>
                          <a:off x="0" y="0"/>
                          <a:ext cx="9886950" cy="19050"/>
                          <a:chExt cx="9886950" cy="19050"/>
                        </a:xfrm>
                      </wpg:grpSpPr>
                      <wps:wsp>
                        <wps:cNvPr id="19" name="Graphic 19"/>
                        <wps:cNvSpPr/>
                        <wps:spPr>
                          <a:xfrm>
                            <a:off x="0" y="0"/>
                            <a:ext cx="9886950" cy="9525"/>
                          </a:xfrm>
                          <a:custGeom>
                            <a:avLst/>
                            <a:gdLst/>
                            <a:ahLst/>
                            <a:cxnLst/>
                            <a:rect l="l" t="t" r="r" b="b"/>
                            <a:pathLst>
                              <a:path w="9886950" h="9525">
                                <a:moveTo>
                                  <a:pt x="9886949" y="9524"/>
                                </a:moveTo>
                                <a:lnTo>
                                  <a:pt x="0" y="9524"/>
                                </a:lnTo>
                                <a:lnTo>
                                  <a:pt x="0" y="0"/>
                                </a:lnTo>
                                <a:lnTo>
                                  <a:pt x="9886949" y="0"/>
                                </a:lnTo>
                                <a:lnTo>
                                  <a:pt x="9886949" y="9524"/>
                                </a:lnTo>
                                <a:close/>
                              </a:path>
                            </a:pathLst>
                          </a:custGeom>
                          <a:solidFill>
                            <a:srgbClr val="999999"/>
                          </a:solidFill>
                        </wps:spPr>
                        <wps:bodyPr wrap="square" lIns="0" tIns="0" rIns="0" bIns="0" rtlCol="0">
                          <a:prstTxWarp prst="textNoShape">
                            <a:avLst/>
                          </a:prstTxWarp>
                          <a:noAutofit/>
                        </wps:bodyPr>
                      </wps:wsp>
                      <wps:wsp>
                        <wps:cNvPr id="20" name="Graphic 20"/>
                        <wps:cNvSpPr/>
                        <wps:spPr>
                          <a:xfrm>
                            <a:off x="-12" y="5"/>
                            <a:ext cx="9886950" cy="19050"/>
                          </a:xfrm>
                          <a:custGeom>
                            <a:avLst/>
                            <a:gdLst/>
                            <a:ahLst/>
                            <a:cxnLst/>
                            <a:rect l="l" t="t" r="r" b="b"/>
                            <a:pathLst>
                              <a:path w="9886950" h="19050">
                                <a:moveTo>
                                  <a:pt x="9886950" y="0"/>
                                </a:moveTo>
                                <a:lnTo>
                                  <a:pt x="9877425" y="9525"/>
                                </a:lnTo>
                                <a:lnTo>
                                  <a:pt x="0" y="9525"/>
                                </a:lnTo>
                                <a:lnTo>
                                  <a:pt x="0" y="19050"/>
                                </a:lnTo>
                                <a:lnTo>
                                  <a:pt x="9877425" y="19050"/>
                                </a:lnTo>
                                <a:lnTo>
                                  <a:pt x="9886950" y="19050"/>
                                </a:lnTo>
                                <a:lnTo>
                                  <a:pt x="9886950" y="9525"/>
                                </a:lnTo>
                                <a:lnTo>
                                  <a:pt x="9886950" y="0"/>
                                </a:lnTo>
                                <a:close/>
                              </a:path>
                            </a:pathLst>
                          </a:custGeom>
                          <a:solidFill>
                            <a:srgbClr val="EDEDED"/>
                          </a:solidFill>
                        </wps:spPr>
                        <wps:bodyPr wrap="square" lIns="0" tIns="0" rIns="0" bIns="0" rtlCol="0">
                          <a:prstTxWarp prst="textNoShape">
                            <a:avLst/>
                          </a:prstTxWarp>
                          <a:noAutofit/>
                        </wps:bodyPr>
                      </wps:wsp>
                      <wps:wsp>
                        <wps:cNvPr id="21" name="Graphic 21"/>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75pt;margin-top:21.866791pt;width:778.5pt;height:1.5pt;mso-position-horizontal-relative:page;mso-position-vertical-relative:paragraph;z-index:-15725568;mso-wrap-distance-left:0;mso-wrap-distance-right:0" id="docshapegroup15" coordorigin="135,437" coordsize="15570,30">
                <v:rect style="position:absolute;left:135;top:437;width:15570;height:15" id="docshape16" filled="true" fillcolor="#999999" stroked="false">
                  <v:fill type="solid"/>
                </v:rect>
                <v:shape style="position:absolute;left:134;top:437;width:15570;height:30" id="docshape17" coordorigin="135,437" coordsize="15570,30" path="m15705,437l15690,452,135,452,135,467,15690,467,15705,467,15705,452,15705,437xe" filled="true" fillcolor="#ededed" stroked="false">
                  <v:path arrowok="t"/>
                  <v:fill type="solid"/>
                </v:shape>
                <v:shape style="position:absolute;left:135;top:437;width:15;height:30" id="docshape18" coordorigin="135,437" coordsize="15,30" path="m135,467l135,437,150,437,150,452,135,467xe" filled="true" fillcolor="#999999" stroked="false">
                  <v:path arrowok="t"/>
                  <v:fill type="solid"/>
                </v:shape>
                <w10:wrap type="topAndBottom"/>
              </v:group>
            </w:pict>
          </mc:Fallback>
        </mc:AlternateContent>
      </w:r>
    </w:p>
    <w:p>
      <w:pPr>
        <w:pStyle w:val="BodyText"/>
        <w:rPr>
          <w:rFonts w:ascii="Calibri"/>
          <w:sz w:val="22"/>
        </w:rPr>
      </w:pPr>
    </w:p>
    <w:p>
      <w:pPr>
        <w:pStyle w:val="BodyText"/>
        <w:rPr>
          <w:rFonts w:ascii="Calibri"/>
          <w:sz w:val="22"/>
        </w:rPr>
      </w:pPr>
    </w:p>
    <w:p>
      <w:pPr>
        <w:pStyle w:val="BodyText"/>
        <w:rPr>
          <w:rFonts w:ascii="Calibri"/>
          <w:sz w:val="22"/>
        </w:rPr>
      </w:pPr>
    </w:p>
    <w:p>
      <w:pPr>
        <w:pStyle w:val="BodyText"/>
        <w:spacing w:before="14"/>
        <w:rPr>
          <w:rFonts w:ascii="Calibri"/>
          <w:sz w:val="22"/>
        </w:rPr>
      </w:pPr>
    </w:p>
    <w:p>
      <w:pPr>
        <w:spacing w:before="0"/>
        <w:ind w:left="0" w:right="103" w:firstLine="0"/>
        <w:jc w:val="center"/>
        <w:rPr>
          <w:b/>
          <w:sz w:val="20"/>
        </w:rPr>
      </w:pPr>
      <w:r>
        <w:rPr>
          <w:b/>
          <w:sz w:val="20"/>
          <w:u w:val="single"/>
        </w:rPr>
        <w:t>ANEXO</w:t>
      </w:r>
      <w:r>
        <w:rPr>
          <w:b/>
          <w:spacing w:val="-1"/>
          <w:sz w:val="20"/>
          <w:u w:val="single"/>
        </w:rPr>
        <w:t> </w:t>
      </w:r>
      <w:r>
        <w:rPr>
          <w:b/>
          <w:sz w:val="20"/>
          <w:u w:val="single"/>
        </w:rPr>
        <w:t>I-</w:t>
      </w:r>
      <w:r>
        <w:rPr>
          <w:b/>
          <w:spacing w:val="-4"/>
          <w:sz w:val="20"/>
          <w:u w:val="single"/>
        </w:rPr>
        <w:t> </w:t>
      </w:r>
      <w:r>
        <w:rPr>
          <w:b/>
          <w:sz w:val="20"/>
          <w:u w:val="single"/>
        </w:rPr>
        <w:t>TERMO</w:t>
      </w:r>
      <w:r>
        <w:rPr>
          <w:b/>
          <w:spacing w:val="-1"/>
          <w:sz w:val="20"/>
          <w:u w:val="single"/>
        </w:rPr>
        <w:t> </w:t>
      </w:r>
      <w:r>
        <w:rPr>
          <w:b/>
          <w:sz w:val="20"/>
          <w:u w:val="single"/>
        </w:rPr>
        <w:t>DE</w:t>
      </w:r>
      <w:r>
        <w:rPr>
          <w:b/>
          <w:spacing w:val="-1"/>
          <w:sz w:val="20"/>
          <w:u w:val="single"/>
        </w:rPr>
        <w:t> </w:t>
      </w:r>
      <w:r>
        <w:rPr>
          <w:b/>
          <w:spacing w:val="-2"/>
          <w:sz w:val="20"/>
          <w:u w:val="single"/>
        </w:rPr>
        <w:t>REFERÊNCIA</w:t>
      </w:r>
    </w:p>
    <w:p>
      <w:pPr>
        <w:pStyle w:val="BodyText"/>
        <w:rPr>
          <w:b/>
        </w:rPr>
      </w:pPr>
    </w:p>
    <w:p>
      <w:pPr>
        <w:pStyle w:val="BodyText"/>
        <w:spacing w:before="90"/>
        <w:rPr>
          <w:b/>
        </w:rPr>
      </w:pPr>
    </w:p>
    <w:p>
      <w:pPr>
        <w:pStyle w:val="Heading3"/>
        <w:numPr>
          <w:ilvl w:val="0"/>
          <w:numId w:val="28"/>
        </w:numPr>
        <w:tabs>
          <w:tab w:pos="318" w:val="left" w:leader="none"/>
        </w:tabs>
        <w:spacing w:line="240" w:lineRule="auto" w:before="0" w:after="0"/>
        <w:ind w:left="318" w:right="0" w:hanging="199"/>
        <w:jc w:val="left"/>
      </w:pPr>
      <w:r>
        <w:rPr>
          <w:spacing w:val="-2"/>
        </w:rPr>
        <w:t>OBJETIVO:</w:t>
      </w:r>
    </w:p>
    <w:p>
      <w:pPr>
        <w:pStyle w:val="BodyText"/>
        <w:spacing w:before="50"/>
        <w:rPr>
          <w:b/>
        </w:rPr>
      </w:pPr>
    </w:p>
    <w:p>
      <w:pPr>
        <w:pStyle w:val="BodyText"/>
        <w:spacing w:line="280" w:lineRule="auto"/>
        <w:ind w:left="119" w:right="118"/>
        <w:jc w:val="both"/>
      </w:pPr>
      <w:r>
        <w:rPr/>
        <w:t>O presente Termo tem por objetivo a aquisição, por licitação (pregão eletrônico), de </w:t>
      </w:r>
      <w:r>
        <w:rPr>
          <w:b/>
        </w:rPr>
        <w:t>Agulhas </w:t>
      </w:r>
      <w:r>
        <w:rPr/>
        <w:t>para o Hospital Universitário Pedro Ernesto, através de empresa especializada, em </w:t>
      </w:r>
      <w:r>
        <w:rPr/>
        <w:t>conformidade com a Lei nº 14.133/2021 art. 28 inc. I (Regulamenta o art. 37, inciso XXI, da Constituição Federal, que institui normas para licitações e Contratos da Administração Pública e dá outras providências), e o Decreto Estadual nº 48.816/23 (Regulamenta a fase preparatória das contratações no âmbito do Estado do Rio de Janeiro).</w:t>
      </w:r>
    </w:p>
    <w:p>
      <w:pPr>
        <w:pStyle w:val="BodyText"/>
      </w:pPr>
    </w:p>
    <w:p>
      <w:pPr>
        <w:pStyle w:val="BodyText"/>
      </w:pPr>
    </w:p>
    <w:p>
      <w:pPr>
        <w:pStyle w:val="BodyText"/>
        <w:spacing w:before="63"/>
      </w:pPr>
    </w:p>
    <w:p>
      <w:pPr>
        <w:pStyle w:val="Heading4"/>
        <w:numPr>
          <w:ilvl w:val="1"/>
          <w:numId w:val="28"/>
        </w:numPr>
        <w:tabs>
          <w:tab w:pos="468" w:val="left" w:leader="none"/>
        </w:tabs>
        <w:spacing w:line="240" w:lineRule="auto" w:before="0" w:after="0"/>
        <w:ind w:left="468" w:right="0" w:hanging="349"/>
        <w:jc w:val="left"/>
      </w:pPr>
      <w:r>
        <w:rPr/>
        <w:t>Justificativa</w:t>
      </w:r>
      <w:r>
        <w:rPr>
          <w:spacing w:val="-2"/>
        </w:rPr>
        <w:t> </w:t>
      </w:r>
      <w:r>
        <w:rPr/>
        <w:t>da</w:t>
      </w:r>
      <w:r>
        <w:rPr>
          <w:spacing w:val="-1"/>
        </w:rPr>
        <w:t> </w:t>
      </w:r>
      <w:r>
        <w:rPr>
          <w:spacing w:val="-2"/>
        </w:rPr>
        <w:t>contratação:</w:t>
      </w:r>
    </w:p>
    <w:p>
      <w:pPr>
        <w:pStyle w:val="BodyText"/>
        <w:spacing w:before="50"/>
        <w:rPr>
          <w:b/>
        </w:rPr>
      </w:pPr>
    </w:p>
    <w:p>
      <w:pPr>
        <w:pStyle w:val="ListParagraph"/>
        <w:numPr>
          <w:ilvl w:val="2"/>
          <w:numId w:val="28"/>
        </w:numPr>
        <w:tabs>
          <w:tab w:pos="651" w:val="left" w:leader="none"/>
        </w:tabs>
        <w:spacing w:line="280" w:lineRule="auto" w:before="0" w:after="0"/>
        <w:ind w:left="119" w:right="118" w:firstLine="0"/>
        <w:jc w:val="both"/>
        <w:rPr>
          <w:sz w:val="20"/>
        </w:rPr>
      </w:pPr>
      <w:r>
        <w:rPr>
          <w:sz w:val="20"/>
        </w:rPr>
        <w:t>Trata-se de materiais indispensáveis ao desenvolvimento da assistência integral a pacientes em situações de internação clínica, semi-intensiva/intensiva, cirúrgica (pré, trans e pós- operatório), em procedimentos curativos e/ou de investigação diagnóstica, nas diversas unidades assistenciais ou ambulatoriais. Cabe ressaltar que se trata da aquisição de insumos para um hospital universitário, de diversas especialidades e de elevada complexidade.</w:t>
      </w:r>
    </w:p>
    <w:p>
      <w:pPr>
        <w:pStyle w:val="BodyText"/>
        <w:spacing w:before="12"/>
      </w:pPr>
    </w:p>
    <w:p>
      <w:pPr>
        <w:pStyle w:val="ListParagraph"/>
        <w:numPr>
          <w:ilvl w:val="2"/>
          <w:numId w:val="28"/>
        </w:numPr>
        <w:tabs>
          <w:tab w:pos="622" w:val="left" w:leader="none"/>
        </w:tabs>
        <w:spacing w:line="280" w:lineRule="auto" w:before="1" w:after="0"/>
        <w:ind w:left="119" w:right="118" w:firstLine="0"/>
        <w:jc w:val="both"/>
        <w:rPr>
          <w:sz w:val="20"/>
        </w:rPr>
      </w:pPr>
      <w:r>
        <w:rPr>
          <w:sz w:val="20"/>
        </w:rPr>
        <w:t>Com a presente aquisição pretende-se dar continuidade ao ressuprimento de materais padronizados para o reabastecimento dos estoques do</w:t>
      </w:r>
      <w:r>
        <w:rPr>
          <w:spacing w:val="-10"/>
          <w:sz w:val="20"/>
        </w:rPr>
        <w:t> </w:t>
      </w:r>
      <w:r>
        <w:rPr>
          <w:sz w:val="20"/>
        </w:rPr>
        <w:t>Almoxifado Central, a fim de prestar </w:t>
      </w:r>
      <w:r>
        <w:rPr>
          <w:sz w:val="20"/>
        </w:rPr>
        <w:t>assistência médica de acordo com os protocolos clínicos do HUPE.</w:t>
      </w:r>
      <w:r>
        <w:rPr>
          <w:spacing w:val="-6"/>
          <w:sz w:val="20"/>
        </w:rPr>
        <w:t> </w:t>
      </w:r>
      <w:r>
        <w:rPr>
          <w:sz w:val="20"/>
        </w:rPr>
        <w:t>A</w:t>
      </w:r>
      <w:r>
        <w:rPr>
          <w:spacing w:val="-6"/>
          <w:sz w:val="20"/>
        </w:rPr>
        <w:t> </w:t>
      </w:r>
      <w:r>
        <w:rPr>
          <w:sz w:val="20"/>
        </w:rPr>
        <w:t>quantidade está baseada no consumo médio mensal, conforme anexo </w:t>
      </w:r>
      <w:hyperlink r:id="rId33">
        <w:r>
          <w:rPr>
            <w:color w:val="0000ED"/>
            <w:sz w:val="20"/>
            <w:u w:val="single" w:color="0000ED"/>
          </w:rPr>
          <w:t>104469980</w:t>
        </w:r>
      </w:hyperlink>
      <w:r>
        <w:rPr>
          <w:sz w:val="20"/>
        </w:rPr>
        <w:t>.</w:t>
      </w:r>
    </w:p>
    <w:p>
      <w:pPr>
        <w:pStyle w:val="BodyText"/>
        <w:spacing w:before="11"/>
      </w:pPr>
    </w:p>
    <w:p>
      <w:pPr>
        <w:pStyle w:val="ListParagraph"/>
        <w:numPr>
          <w:ilvl w:val="2"/>
          <w:numId w:val="28"/>
        </w:numPr>
        <w:tabs>
          <w:tab w:pos="618" w:val="left" w:leader="none"/>
        </w:tabs>
        <w:spacing w:line="240" w:lineRule="auto" w:before="0" w:after="0"/>
        <w:ind w:left="618" w:right="0" w:hanging="499"/>
        <w:jc w:val="left"/>
        <w:rPr>
          <w:sz w:val="20"/>
        </w:rPr>
      </w:pPr>
      <w:r>
        <w:rPr>
          <w:sz w:val="20"/>
        </w:rPr>
        <w:t>Conforme</w:t>
      </w:r>
      <w:r>
        <w:rPr>
          <w:spacing w:val="-1"/>
          <w:sz w:val="20"/>
        </w:rPr>
        <w:t> </w:t>
      </w:r>
      <w:r>
        <w:rPr>
          <w:sz w:val="20"/>
        </w:rPr>
        <w:t>previsão</w:t>
      </w:r>
      <w:r>
        <w:rPr>
          <w:spacing w:val="-1"/>
          <w:sz w:val="20"/>
        </w:rPr>
        <w:t> </w:t>
      </w:r>
      <w:r>
        <w:rPr>
          <w:sz w:val="20"/>
        </w:rPr>
        <w:t>do</w:t>
      </w:r>
      <w:r>
        <w:rPr>
          <w:spacing w:val="-1"/>
          <w:sz w:val="20"/>
        </w:rPr>
        <w:t> </w:t>
      </w:r>
      <w:r>
        <w:rPr>
          <w:sz w:val="20"/>
        </w:rPr>
        <w:t>item</w:t>
      </w:r>
      <w:r>
        <w:rPr>
          <w:spacing w:val="-1"/>
          <w:sz w:val="20"/>
        </w:rPr>
        <w:t> </w:t>
      </w:r>
      <w:r>
        <w:rPr>
          <w:sz w:val="20"/>
        </w:rPr>
        <w:t>2.1</w:t>
      </w:r>
      <w:r>
        <w:rPr>
          <w:spacing w:val="-1"/>
          <w:sz w:val="20"/>
        </w:rPr>
        <w:t> </w:t>
      </w:r>
      <w:r>
        <w:rPr>
          <w:sz w:val="20"/>
        </w:rPr>
        <w:t>do</w:t>
      </w:r>
      <w:r>
        <w:rPr>
          <w:spacing w:val="-1"/>
          <w:sz w:val="20"/>
        </w:rPr>
        <w:t> </w:t>
      </w:r>
      <w:r>
        <w:rPr>
          <w:sz w:val="20"/>
        </w:rPr>
        <w:t>Estudo</w:t>
      </w:r>
      <w:r>
        <w:rPr>
          <w:spacing w:val="-4"/>
          <w:sz w:val="20"/>
        </w:rPr>
        <w:t> </w:t>
      </w:r>
      <w:r>
        <w:rPr>
          <w:sz w:val="20"/>
        </w:rPr>
        <w:t>Técnico</w:t>
      </w:r>
      <w:r>
        <w:rPr>
          <w:spacing w:val="-1"/>
          <w:sz w:val="20"/>
        </w:rPr>
        <w:t> </w:t>
      </w:r>
      <w:r>
        <w:rPr>
          <w:sz w:val="20"/>
        </w:rPr>
        <w:t>Preliminar </w:t>
      </w:r>
      <w:hyperlink r:id="rId34">
        <w:r>
          <w:rPr>
            <w:color w:val="0000ED"/>
            <w:sz w:val="20"/>
            <w:u w:val="single" w:color="0000ED"/>
          </w:rPr>
          <w:t>104484953</w:t>
        </w:r>
      </w:hyperlink>
      <w:r>
        <w:rPr>
          <w:sz w:val="20"/>
        </w:rPr>
        <w:t>,</w:t>
      </w:r>
      <w:r>
        <w:rPr>
          <w:spacing w:val="-1"/>
          <w:sz w:val="20"/>
        </w:rPr>
        <w:t> </w:t>
      </w:r>
      <w:r>
        <w:rPr>
          <w:sz w:val="20"/>
        </w:rPr>
        <w:t>optou-se</w:t>
      </w:r>
      <w:r>
        <w:rPr>
          <w:spacing w:val="-1"/>
          <w:sz w:val="20"/>
        </w:rPr>
        <w:t> </w:t>
      </w:r>
      <w:r>
        <w:rPr>
          <w:sz w:val="20"/>
        </w:rPr>
        <w:t>pela</w:t>
      </w:r>
      <w:r>
        <w:rPr>
          <w:spacing w:val="-1"/>
          <w:sz w:val="20"/>
        </w:rPr>
        <w:t> </w:t>
      </w:r>
      <w:r>
        <w:rPr>
          <w:sz w:val="20"/>
        </w:rPr>
        <w:t>aquisição</w:t>
      </w:r>
      <w:r>
        <w:rPr>
          <w:spacing w:val="-1"/>
          <w:sz w:val="20"/>
        </w:rPr>
        <w:t> </w:t>
      </w:r>
      <w:r>
        <w:rPr>
          <w:sz w:val="20"/>
        </w:rPr>
        <w:t>dos</w:t>
      </w:r>
      <w:r>
        <w:rPr>
          <w:spacing w:val="-1"/>
          <w:sz w:val="20"/>
        </w:rPr>
        <w:t> </w:t>
      </w:r>
      <w:r>
        <w:rPr>
          <w:sz w:val="20"/>
        </w:rPr>
        <w:t>itens</w:t>
      </w:r>
      <w:r>
        <w:rPr>
          <w:spacing w:val="-1"/>
          <w:sz w:val="20"/>
        </w:rPr>
        <w:t> </w:t>
      </w:r>
      <w:r>
        <w:rPr>
          <w:sz w:val="20"/>
        </w:rPr>
        <w:t>constantes</w:t>
      </w:r>
      <w:r>
        <w:rPr>
          <w:spacing w:val="-1"/>
          <w:sz w:val="20"/>
        </w:rPr>
        <w:t> </w:t>
      </w:r>
      <w:r>
        <w:rPr>
          <w:sz w:val="20"/>
        </w:rPr>
        <w:t>no</w:t>
      </w:r>
      <w:r>
        <w:rPr>
          <w:spacing w:val="-1"/>
          <w:sz w:val="20"/>
        </w:rPr>
        <w:t> </w:t>
      </w:r>
      <w:r>
        <w:rPr>
          <w:sz w:val="20"/>
        </w:rPr>
        <w:t>item</w:t>
      </w:r>
      <w:r>
        <w:rPr>
          <w:spacing w:val="-1"/>
          <w:sz w:val="20"/>
        </w:rPr>
        <w:t> </w:t>
      </w:r>
      <w:r>
        <w:rPr>
          <w:sz w:val="20"/>
        </w:rPr>
        <w:t>2.2</w:t>
      </w:r>
      <w:r>
        <w:rPr>
          <w:spacing w:val="-1"/>
          <w:sz w:val="20"/>
        </w:rPr>
        <w:t> </w:t>
      </w:r>
      <w:r>
        <w:rPr>
          <w:sz w:val="20"/>
        </w:rPr>
        <w:t>do</w:t>
      </w:r>
      <w:r>
        <w:rPr>
          <w:spacing w:val="-1"/>
          <w:sz w:val="20"/>
        </w:rPr>
        <w:t> </w:t>
      </w:r>
      <w:r>
        <w:rPr>
          <w:sz w:val="20"/>
        </w:rPr>
        <w:t>presente</w:t>
      </w:r>
      <w:r>
        <w:rPr>
          <w:spacing w:val="-4"/>
          <w:sz w:val="20"/>
        </w:rPr>
        <w:t> </w:t>
      </w:r>
      <w:r>
        <w:rPr>
          <w:spacing w:val="-2"/>
          <w:sz w:val="20"/>
        </w:rPr>
        <w:t>Termo.</w:t>
      </w:r>
    </w:p>
    <w:p>
      <w:pPr>
        <w:pStyle w:val="BodyText"/>
      </w:pPr>
    </w:p>
    <w:p>
      <w:pPr>
        <w:pStyle w:val="BodyText"/>
      </w:pPr>
    </w:p>
    <w:p>
      <w:pPr>
        <w:pStyle w:val="BodyText"/>
        <w:spacing w:before="100"/>
      </w:pPr>
    </w:p>
    <w:p>
      <w:pPr>
        <w:pStyle w:val="Heading4"/>
        <w:numPr>
          <w:ilvl w:val="1"/>
          <w:numId w:val="28"/>
        </w:numPr>
        <w:tabs>
          <w:tab w:pos="468" w:val="left" w:leader="none"/>
        </w:tabs>
        <w:spacing w:line="240" w:lineRule="auto" w:before="0" w:after="0"/>
        <w:ind w:left="468" w:right="0" w:hanging="349"/>
        <w:jc w:val="left"/>
      </w:pPr>
      <w:r>
        <w:rPr/>
        <w:t>Instrumentos</w:t>
      </w:r>
      <w:r>
        <w:rPr>
          <w:spacing w:val="-1"/>
        </w:rPr>
        <w:t> </w:t>
      </w:r>
      <w:r>
        <w:rPr/>
        <w:t>de</w:t>
      </w:r>
      <w:r>
        <w:rPr>
          <w:spacing w:val="-1"/>
        </w:rPr>
        <w:t> </w:t>
      </w:r>
      <w:r>
        <w:rPr>
          <w:spacing w:val="-2"/>
        </w:rPr>
        <w:t>planejamento:</w:t>
      </w:r>
    </w:p>
    <w:p>
      <w:pPr>
        <w:pStyle w:val="BodyText"/>
        <w:spacing w:before="50"/>
        <w:rPr>
          <w:b/>
        </w:rPr>
      </w:pPr>
    </w:p>
    <w:p>
      <w:pPr>
        <w:pStyle w:val="BodyText"/>
        <w:spacing w:line="280" w:lineRule="auto" w:before="1"/>
        <w:ind w:left="119" w:right="118"/>
        <w:jc w:val="both"/>
      </w:pPr>
      <w:r>
        <w:rPr/>
        <mc:AlternateContent>
          <mc:Choice Requires="wps">
            <w:drawing>
              <wp:anchor distT="0" distB="0" distL="0" distR="0" allowOverlap="1" layoutInCell="1" locked="0" behindDoc="0" simplePos="0" relativeHeight="15734272">
                <wp:simplePos x="0" y="0"/>
                <wp:positionH relativeFrom="page">
                  <wp:posOffset>1867280</wp:posOffset>
                </wp:positionH>
                <wp:positionV relativeFrom="paragraph">
                  <wp:posOffset>300046</wp:posOffset>
                </wp:positionV>
                <wp:extent cx="45720" cy="952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45720" cy="9525"/>
                        </a:xfrm>
                        <a:custGeom>
                          <a:avLst/>
                          <a:gdLst/>
                          <a:ahLst/>
                          <a:cxnLst/>
                          <a:rect l="l" t="t" r="r" b="b"/>
                          <a:pathLst>
                            <a:path w="45720" h="9525">
                              <a:moveTo>
                                <a:pt x="45437" y="9524"/>
                              </a:moveTo>
                              <a:lnTo>
                                <a:pt x="0" y="9524"/>
                              </a:lnTo>
                              <a:lnTo>
                                <a:pt x="0" y="0"/>
                              </a:lnTo>
                              <a:lnTo>
                                <a:pt x="45437" y="0"/>
                              </a:lnTo>
                              <a:lnTo>
                                <a:pt x="45437"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47.029999pt;margin-top:23.625717pt;width:3.577735pt;height:.75pt;mso-position-horizontal-relative:page;mso-position-vertical-relative:paragraph;z-index:15734272" id="docshape19" filled="true" fillcolor="#0000ed" stroked="false">
                <v:fill type="solid"/>
                <w10:wrap type="none"/>
              </v:rect>
            </w:pict>
          </mc:Fallback>
        </mc:AlternateContent>
      </w:r>
      <w:r>
        <w:rPr/>
        <w:t>A</w:t>
      </w:r>
      <w:r>
        <w:rPr>
          <w:spacing w:val="-12"/>
        </w:rPr>
        <w:t> </w:t>
      </w:r>
      <w:r>
        <w:rPr/>
        <w:t>solução</w:t>
      </w:r>
      <w:r>
        <w:rPr>
          <w:spacing w:val="-1"/>
        </w:rPr>
        <w:t> </w:t>
      </w:r>
      <w:r>
        <w:rPr/>
        <w:t>pretendida</w:t>
      </w:r>
      <w:r>
        <w:rPr>
          <w:spacing w:val="-1"/>
        </w:rPr>
        <w:t> </w:t>
      </w:r>
      <w:r>
        <w:rPr/>
        <w:t>se</w:t>
      </w:r>
      <w:r>
        <w:rPr>
          <w:spacing w:val="-1"/>
        </w:rPr>
        <w:t> </w:t>
      </w:r>
      <w:r>
        <w:rPr/>
        <w:t>enquadra</w:t>
      </w:r>
      <w:r>
        <w:rPr>
          <w:spacing w:val="-1"/>
        </w:rPr>
        <w:t> </w:t>
      </w:r>
      <w:r>
        <w:rPr/>
        <w:t>como</w:t>
      </w:r>
      <w:r>
        <w:rPr>
          <w:spacing w:val="-1"/>
        </w:rPr>
        <w:t> </w:t>
      </w:r>
      <w:r>
        <w:rPr/>
        <w:t>item</w:t>
      </w:r>
      <w:r>
        <w:rPr>
          <w:spacing w:val="-1"/>
        </w:rPr>
        <w:t> </w:t>
      </w:r>
      <w:r>
        <w:rPr/>
        <w:t>de</w:t>
      </w:r>
      <w:r>
        <w:rPr>
          <w:spacing w:val="-1"/>
        </w:rPr>
        <w:t> </w:t>
      </w:r>
      <w:r>
        <w:rPr/>
        <w:t>fornecimento</w:t>
      </w:r>
      <w:r>
        <w:rPr>
          <w:spacing w:val="-1"/>
        </w:rPr>
        <w:t> </w:t>
      </w:r>
      <w:r>
        <w:rPr/>
        <w:t>contínuo</w:t>
      </w:r>
      <w:r>
        <w:rPr>
          <w:spacing w:val="-1"/>
        </w:rPr>
        <w:t> </w:t>
      </w:r>
      <w:r>
        <w:rPr/>
        <w:t>uma</w:t>
      </w:r>
      <w:r>
        <w:rPr>
          <w:spacing w:val="-1"/>
        </w:rPr>
        <w:t> </w:t>
      </w:r>
      <w:r>
        <w:rPr/>
        <w:t>vez</w:t>
      </w:r>
      <w:r>
        <w:rPr>
          <w:spacing w:val="-1"/>
        </w:rPr>
        <w:t> </w:t>
      </w:r>
      <w:r>
        <w:rPr/>
        <w:t>que</w:t>
      </w:r>
      <w:r>
        <w:rPr>
          <w:spacing w:val="-1"/>
        </w:rPr>
        <w:t> </w:t>
      </w:r>
      <w:r>
        <w:rPr/>
        <w:t>compõe</w:t>
      </w:r>
      <w:r>
        <w:rPr>
          <w:spacing w:val="-1"/>
        </w:rPr>
        <w:t> </w:t>
      </w:r>
      <w:r>
        <w:rPr/>
        <w:t>a</w:t>
      </w:r>
      <w:r>
        <w:rPr>
          <w:spacing w:val="-1"/>
        </w:rPr>
        <w:t> </w:t>
      </w:r>
      <w:r>
        <w:rPr/>
        <w:t>grade</w:t>
      </w:r>
      <w:r>
        <w:rPr>
          <w:spacing w:val="-1"/>
        </w:rPr>
        <w:t> </w:t>
      </w:r>
      <w:r>
        <w:rPr/>
        <w:t>regular</w:t>
      </w:r>
      <w:r>
        <w:rPr>
          <w:spacing w:val="-1"/>
        </w:rPr>
        <w:t> </w:t>
      </w:r>
      <w:r>
        <w:rPr/>
        <w:t>dos</w:t>
      </w:r>
      <w:r>
        <w:rPr>
          <w:spacing w:val="-1"/>
        </w:rPr>
        <w:t> </w:t>
      </w:r>
      <w:r>
        <w:rPr/>
        <w:t>estoques</w:t>
      </w:r>
      <w:r>
        <w:rPr>
          <w:spacing w:val="-1"/>
        </w:rPr>
        <w:t> </w:t>
      </w:r>
      <w:r>
        <w:rPr/>
        <w:t>para</w:t>
      </w:r>
      <w:r>
        <w:rPr>
          <w:spacing w:val="-1"/>
        </w:rPr>
        <w:t> </w:t>
      </w:r>
      <w:r>
        <w:rPr/>
        <w:t>abastecimento</w:t>
      </w:r>
      <w:r>
        <w:rPr>
          <w:spacing w:val="-1"/>
        </w:rPr>
        <w:t> </w:t>
      </w:r>
      <w:r>
        <w:rPr/>
        <w:t>do</w:t>
      </w:r>
      <w:r>
        <w:rPr>
          <w:spacing w:val="-1"/>
        </w:rPr>
        <w:t> </w:t>
      </w:r>
      <w:r>
        <w:rPr/>
        <w:t>hospital</w:t>
      </w:r>
      <w:r>
        <w:rPr>
          <w:spacing w:val="-1"/>
        </w:rPr>
        <w:t> </w:t>
      </w:r>
      <w:r>
        <w:rPr/>
        <w:t>e</w:t>
      </w:r>
      <w:r>
        <w:rPr>
          <w:spacing w:val="-1"/>
        </w:rPr>
        <w:t> </w:t>
      </w:r>
      <w:r>
        <w:rPr/>
        <w:t>consta</w:t>
      </w:r>
      <w:r>
        <w:rPr>
          <w:spacing w:val="-1"/>
        </w:rPr>
        <w:t> </w:t>
      </w:r>
      <w:r>
        <w:rPr/>
        <w:t>no</w:t>
      </w:r>
      <w:r>
        <w:rPr>
          <w:spacing w:val="-1"/>
        </w:rPr>
        <w:t> </w:t>
      </w:r>
      <w:r>
        <w:rPr/>
        <w:t>Plano</w:t>
      </w:r>
      <w:r>
        <w:rPr>
          <w:spacing w:val="-1"/>
        </w:rPr>
        <w:t> </w:t>
      </w:r>
      <w:r>
        <w:rPr/>
        <w:t>de</w:t>
      </w:r>
      <w:r>
        <w:rPr>
          <w:spacing w:val="-1"/>
        </w:rPr>
        <w:t> </w:t>
      </w:r>
      <w:r>
        <w:rPr/>
        <w:t>Contratações</w:t>
      </w:r>
      <w:r>
        <w:rPr>
          <w:spacing w:val="-12"/>
        </w:rPr>
        <w:t> </w:t>
      </w:r>
      <w:r>
        <w:rPr/>
        <w:t>Anual de 2026, disponível em </w:t>
      </w:r>
      <w:hyperlink r:id="rId35">
        <w:r>
          <w:rPr>
            <w:color w:val="0000ED"/>
            <w:u w:val="single" w:color="0000ED"/>
          </w:rPr>
          <w:t>https://pncp</w:t>
        </w:r>
        <w:r>
          <w:rPr>
            <w:color w:val="0000ED"/>
          </w:rPr>
          <w:t>.g</w:t>
        </w:r>
        <w:r>
          <w:rPr>
            <w:color w:val="0000ED"/>
            <w:u w:val="single" w:color="0000ED"/>
          </w:rPr>
          <w:t>ov.br/app /pca/42498600000171/2025/35</w:t>
        </w:r>
      </w:hyperlink>
      <w:r>
        <w:rPr/>
        <w:t>.</w:t>
      </w:r>
    </w:p>
    <w:p>
      <w:pPr>
        <w:pStyle w:val="BodyText"/>
      </w:pPr>
    </w:p>
    <w:p>
      <w:pPr>
        <w:pStyle w:val="BodyText"/>
      </w:pPr>
    </w:p>
    <w:p>
      <w:pPr>
        <w:pStyle w:val="BodyText"/>
        <w:spacing w:before="61"/>
      </w:pPr>
    </w:p>
    <w:p>
      <w:pPr>
        <w:pStyle w:val="ListParagraph"/>
        <w:numPr>
          <w:ilvl w:val="1"/>
          <w:numId w:val="28"/>
        </w:numPr>
        <w:tabs>
          <w:tab w:pos="468" w:val="left" w:leader="none"/>
        </w:tabs>
        <w:spacing w:line="240" w:lineRule="auto" w:before="0" w:after="0"/>
        <w:ind w:left="468" w:right="0" w:hanging="349"/>
        <w:jc w:val="left"/>
        <w:rPr>
          <w:b/>
          <w:sz w:val="20"/>
        </w:rPr>
      </w:pPr>
      <w:r>
        <w:rPr>
          <w:b/>
          <w:sz w:val="20"/>
        </w:rPr>
        <w:t>Disponibilidade</w:t>
      </w:r>
      <w:r>
        <w:rPr>
          <w:b/>
          <w:spacing w:val="-3"/>
          <w:sz w:val="20"/>
        </w:rPr>
        <w:t> </w:t>
      </w:r>
      <w:r>
        <w:rPr>
          <w:b/>
          <w:sz w:val="20"/>
        </w:rPr>
        <w:t>orçamentária</w:t>
      </w:r>
      <w:r>
        <w:rPr>
          <w:b/>
          <w:spacing w:val="-1"/>
          <w:sz w:val="20"/>
        </w:rPr>
        <w:t> </w:t>
      </w:r>
      <w:r>
        <w:rPr>
          <w:b/>
          <w:sz w:val="20"/>
        </w:rPr>
        <w:t>e</w:t>
      </w:r>
      <w:r>
        <w:rPr>
          <w:b/>
          <w:spacing w:val="-1"/>
          <w:sz w:val="20"/>
        </w:rPr>
        <w:t> </w:t>
      </w:r>
      <w:r>
        <w:rPr>
          <w:b/>
          <w:spacing w:val="-2"/>
          <w:sz w:val="20"/>
        </w:rPr>
        <w:t>financeira:</w:t>
      </w:r>
    </w:p>
    <w:p>
      <w:pPr>
        <w:pStyle w:val="BodyText"/>
        <w:spacing w:before="49" w:after="1"/>
        <w:rPr>
          <w:b/>
        </w:rPr>
      </w:pPr>
    </w:p>
    <w:tbl>
      <w:tblPr>
        <w:tblW w:w="0" w:type="auto"/>
        <w:jc w:val="left"/>
        <w:tblInd w:w="157"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11895"/>
      </w:tblGrid>
      <w:tr>
        <w:trPr>
          <w:trHeight w:val="779" w:hRule="atLeast"/>
        </w:trPr>
        <w:tc>
          <w:tcPr>
            <w:tcW w:w="11895" w:type="dxa"/>
            <w:tcBorders>
              <w:left w:val="single" w:sz="6" w:space="0" w:color="2B2B2B"/>
              <w:right w:val="single" w:sz="6" w:space="0" w:color="808080"/>
            </w:tcBorders>
          </w:tcPr>
          <w:p>
            <w:pPr>
              <w:pStyle w:val="TableParagraph"/>
              <w:spacing w:before="55"/>
              <w:rPr>
                <w:b/>
                <w:sz w:val="20"/>
              </w:rPr>
            </w:pPr>
          </w:p>
          <w:p>
            <w:pPr>
              <w:pStyle w:val="TableParagraph"/>
              <w:spacing w:before="1"/>
              <w:ind w:left="31"/>
              <w:rPr>
                <w:b/>
                <w:sz w:val="20"/>
              </w:rPr>
            </w:pPr>
            <w:r>
              <w:rPr>
                <w:b/>
                <w:sz w:val="20"/>
              </w:rPr>
              <w:t>As</w:t>
            </w:r>
            <w:r>
              <w:rPr>
                <w:b/>
                <w:spacing w:val="-2"/>
                <w:sz w:val="20"/>
              </w:rPr>
              <w:t> </w:t>
            </w:r>
            <w:r>
              <w:rPr>
                <w:b/>
                <w:sz w:val="20"/>
              </w:rPr>
              <w:t>despesas</w:t>
            </w:r>
            <w:r>
              <w:rPr>
                <w:b/>
                <w:spacing w:val="-2"/>
                <w:sz w:val="20"/>
              </w:rPr>
              <w:t> </w:t>
            </w:r>
            <w:r>
              <w:rPr>
                <w:b/>
                <w:sz w:val="20"/>
              </w:rPr>
              <w:t>com</w:t>
            </w:r>
            <w:r>
              <w:rPr>
                <w:b/>
                <w:spacing w:val="-2"/>
                <w:sz w:val="20"/>
              </w:rPr>
              <w:t> </w:t>
            </w:r>
            <w:r>
              <w:rPr>
                <w:b/>
                <w:sz w:val="20"/>
              </w:rPr>
              <w:t>a</w:t>
            </w:r>
            <w:r>
              <w:rPr>
                <w:b/>
                <w:spacing w:val="-2"/>
                <w:sz w:val="20"/>
              </w:rPr>
              <w:t> </w:t>
            </w:r>
            <w:r>
              <w:rPr>
                <w:b/>
                <w:sz w:val="20"/>
              </w:rPr>
              <w:t>execução</w:t>
            </w:r>
            <w:r>
              <w:rPr>
                <w:b/>
                <w:spacing w:val="-1"/>
                <w:sz w:val="20"/>
              </w:rPr>
              <w:t> </w:t>
            </w:r>
            <w:r>
              <w:rPr>
                <w:b/>
                <w:sz w:val="20"/>
              </w:rPr>
              <w:t>do</w:t>
            </w:r>
            <w:r>
              <w:rPr>
                <w:b/>
                <w:spacing w:val="-2"/>
                <w:sz w:val="20"/>
              </w:rPr>
              <w:t> </w:t>
            </w:r>
            <w:r>
              <w:rPr>
                <w:b/>
                <w:sz w:val="20"/>
              </w:rPr>
              <w:t>presente</w:t>
            </w:r>
            <w:r>
              <w:rPr>
                <w:b/>
                <w:spacing w:val="-2"/>
                <w:sz w:val="20"/>
              </w:rPr>
              <w:t> </w:t>
            </w:r>
            <w:r>
              <w:rPr>
                <w:b/>
                <w:sz w:val="20"/>
              </w:rPr>
              <w:t>contrato</w:t>
            </w:r>
            <w:r>
              <w:rPr>
                <w:b/>
                <w:spacing w:val="-2"/>
                <w:sz w:val="20"/>
              </w:rPr>
              <w:t> </w:t>
            </w:r>
            <w:r>
              <w:rPr>
                <w:b/>
                <w:sz w:val="20"/>
              </w:rPr>
              <w:t>correrão</w:t>
            </w:r>
            <w:r>
              <w:rPr>
                <w:b/>
                <w:spacing w:val="-2"/>
                <w:sz w:val="20"/>
              </w:rPr>
              <w:t> </w:t>
            </w:r>
            <w:r>
              <w:rPr>
                <w:b/>
                <w:sz w:val="20"/>
              </w:rPr>
              <w:t>à</w:t>
            </w:r>
            <w:r>
              <w:rPr>
                <w:b/>
                <w:spacing w:val="-1"/>
                <w:sz w:val="20"/>
              </w:rPr>
              <w:t> </w:t>
            </w:r>
            <w:r>
              <w:rPr>
                <w:b/>
                <w:sz w:val="20"/>
              </w:rPr>
              <w:t>conta</w:t>
            </w:r>
            <w:r>
              <w:rPr>
                <w:b/>
                <w:spacing w:val="-2"/>
                <w:sz w:val="20"/>
              </w:rPr>
              <w:t> </w:t>
            </w:r>
            <w:r>
              <w:rPr>
                <w:b/>
                <w:sz w:val="20"/>
              </w:rPr>
              <w:t>das</w:t>
            </w:r>
            <w:r>
              <w:rPr>
                <w:b/>
                <w:spacing w:val="-2"/>
                <w:sz w:val="20"/>
              </w:rPr>
              <w:t> </w:t>
            </w:r>
            <w:r>
              <w:rPr>
                <w:b/>
                <w:sz w:val="20"/>
              </w:rPr>
              <w:t>seguintes</w:t>
            </w:r>
            <w:r>
              <w:rPr>
                <w:b/>
                <w:spacing w:val="-2"/>
                <w:sz w:val="20"/>
              </w:rPr>
              <w:t> </w:t>
            </w:r>
            <w:r>
              <w:rPr>
                <w:b/>
                <w:sz w:val="20"/>
              </w:rPr>
              <w:t>dotações</w:t>
            </w:r>
            <w:r>
              <w:rPr>
                <w:b/>
                <w:spacing w:val="-2"/>
                <w:sz w:val="20"/>
              </w:rPr>
              <w:t> </w:t>
            </w:r>
            <w:r>
              <w:rPr>
                <w:b/>
                <w:sz w:val="20"/>
              </w:rPr>
              <w:t>orçamentárias,</w:t>
            </w:r>
            <w:r>
              <w:rPr>
                <w:b/>
                <w:spacing w:val="-1"/>
                <w:sz w:val="20"/>
              </w:rPr>
              <w:t> </w:t>
            </w:r>
            <w:r>
              <w:rPr>
                <w:b/>
                <w:sz w:val="20"/>
              </w:rPr>
              <w:t>para</w:t>
            </w:r>
            <w:r>
              <w:rPr>
                <w:b/>
                <w:spacing w:val="-2"/>
                <w:sz w:val="20"/>
              </w:rPr>
              <w:t> </w:t>
            </w:r>
            <w:r>
              <w:rPr>
                <w:b/>
                <w:sz w:val="20"/>
              </w:rPr>
              <w:t>o</w:t>
            </w:r>
            <w:r>
              <w:rPr>
                <w:b/>
                <w:spacing w:val="-2"/>
                <w:sz w:val="20"/>
              </w:rPr>
              <w:t> </w:t>
            </w:r>
            <w:r>
              <w:rPr>
                <w:b/>
                <w:sz w:val="20"/>
              </w:rPr>
              <w:t>corrente</w:t>
            </w:r>
            <w:r>
              <w:rPr>
                <w:b/>
                <w:spacing w:val="-2"/>
                <w:sz w:val="20"/>
              </w:rPr>
              <w:t> </w:t>
            </w:r>
            <w:r>
              <w:rPr>
                <w:b/>
                <w:sz w:val="20"/>
              </w:rPr>
              <w:t>exercício</w:t>
            </w:r>
            <w:r>
              <w:rPr>
                <w:b/>
                <w:spacing w:val="-2"/>
                <w:sz w:val="20"/>
              </w:rPr>
              <w:t> </w:t>
            </w:r>
            <w:r>
              <w:rPr>
                <w:b/>
                <w:sz w:val="20"/>
              </w:rPr>
              <w:t>de</w:t>
            </w:r>
            <w:r>
              <w:rPr>
                <w:b/>
                <w:spacing w:val="-1"/>
                <w:sz w:val="20"/>
              </w:rPr>
              <w:t> </w:t>
            </w:r>
            <w:r>
              <w:rPr>
                <w:b/>
                <w:spacing w:val="-2"/>
                <w:sz w:val="20"/>
              </w:rPr>
              <w:t>2026.</w:t>
            </w:r>
          </w:p>
        </w:tc>
      </w:tr>
      <w:tr>
        <w:trPr>
          <w:trHeight w:val="764" w:hRule="atLeast"/>
        </w:trPr>
        <w:tc>
          <w:tcPr>
            <w:tcW w:w="11895" w:type="dxa"/>
            <w:tcBorders>
              <w:left w:val="single" w:sz="6" w:space="0" w:color="2B2B2B"/>
              <w:right w:val="single" w:sz="6" w:space="0" w:color="808080"/>
            </w:tcBorders>
          </w:tcPr>
          <w:p>
            <w:pPr>
              <w:pStyle w:val="TableParagraph"/>
              <w:spacing w:before="40"/>
              <w:rPr>
                <w:b/>
                <w:sz w:val="20"/>
              </w:rPr>
            </w:pPr>
          </w:p>
          <w:p>
            <w:pPr>
              <w:pStyle w:val="TableParagraph"/>
              <w:spacing w:before="1"/>
              <w:ind w:left="31"/>
              <w:rPr>
                <w:b/>
                <w:sz w:val="20"/>
              </w:rPr>
            </w:pPr>
            <w:r>
              <w:rPr>
                <w:b/>
                <w:sz w:val="20"/>
              </w:rPr>
              <w:t>Unidade</w:t>
            </w:r>
            <w:r>
              <w:rPr>
                <w:b/>
                <w:spacing w:val="-1"/>
                <w:sz w:val="20"/>
              </w:rPr>
              <w:t> </w:t>
            </w:r>
            <w:r>
              <w:rPr>
                <w:b/>
                <w:sz w:val="20"/>
              </w:rPr>
              <w:t>Orçamentária</w:t>
            </w:r>
            <w:r>
              <w:rPr>
                <w:b/>
                <w:spacing w:val="-1"/>
                <w:sz w:val="20"/>
              </w:rPr>
              <w:t> </w:t>
            </w:r>
            <w:r>
              <w:rPr>
                <w:b/>
                <w:sz w:val="20"/>
              </w:rPr>
              <w:t>(UO):</w:t>
            </w:r>
            <w:r>
              <w:rPr>
                <w:b/>
                <w:spacing w:val="-1"/>
                <w:sz w:val="20"/>
              </w:rPr>
              <w:t> </w:t>
            </w:r>
            <w:r>
              <w:rPr>
                <w:b/>
                <w:spacing w:val="-2"/>
                <w:sz w:val="20"/>
              </w:rPr>
              <w:t>404340</w:t>
            </w:r>
          </w:p>
        </w:tc>
      </w:tr>
      <w:tr>
        <w:trPr>
          <w:trHeight w:val="757" w:hRule="atLeast"/>
        </w:trPr>
        <w:tc>
          <w:tcPr>
            <w:tcW w:w="11895" w:type="dxa"/>
            <w:tcBorders>
              <w:left w:val="single" w:sz="6" w:space="0" w:color="2B2B2B"/>
              <w:bottom w:val="single" w:sz="6" w:space="0" w:color="808080"/>
              <w:right w:val="single" w:sz="6" w:space="0" w:color="808080"/>
            </w:tcBorders>
          </w:tcPr>
          <w:p>
            <w:pPr>
              <w:pStyle w:val="TableParagraph"/>
              <w:spacing w:before="40"/>
              <w:rPr>
                <w:b/>
                <w:sz w:val="20"/>
              </w:rPr>
            </w:pPr>
          </w:p>
          <w:p>
            <w:pPr>
              <w:pStyle w:val="TableParagraph"/>
              <w:spacing w:before="1"/>
              <w:ind w:left="31"/>
              <w:rPr>
                <w:b/>
                <w:sz w:val="20"/>
              </w:rPr>
            </w:pPr>
            <w:r>
              <w:rPr>
                <w:b/>
                <w:sz w:val="20"/>
              </w:rPr>
              <w:t>Fonte</w:t>
            </w:r>
            <w:r>
              <w:rPr>
                <w:b/>
                <w:spacing w:val="-1"/>
                <w:sz w:val="20"/>
              </w:rPr>
              <w:t> </w:t>
            </w:r>
            <w:r>
              <w:rPr>
                <w:b/>
                <w:sz w:val="20"/>
              </w:rPr>
              <w:t>de</w:t>
            </w:r>
            <w:r>
              <w:rPr>
                <w:b/>
                <w:spacing w:val="-1"/>
                <w:sz w:val="20"/>
              </w:rPr>
              <w:t> </w:t>
            </w:r>
            <w:r>
              <w:rPr>
                <w:b/>
                <w:sz w:val="20"/>
              </w:rPr>
              <w:t>Recursos</w:t>
            </w:r>
            <w:r>
              <w:rPr>
                <w:b/>
                <w:spacing w:val="-1"/>
                <w:sz w:val="20"/>
              </w:rPr>
              <w:t> </w:t>
            </w:r>
            <w:r>
              <w:rPr>
                <w:b/>
                <w:sz w:val="20"/>
              </w:rPr>
              <w:t>(FR):</w:t>
            </w:r>
            <w:r>
              <w:rPr>
                <w:b/>
                <w:spacing w:val="-1"/>
                <w:sz w:val="20"/>
              </w:rPr>
              <w:t> </w:t>
            </w:r>
            <w:r>
              <w:rPr>
                <w:b/>
                <w:sz w:val="20"/>
              </w:rPr>
              <w:t>225</w:t>
            </w:r>
            <w:r>
              <w:rPr>
                <w:b/>
                <w:spacing w:val="-1"/>
                <w:sz w:val="20"/>
              </w:rPr>
              <w:t> </w:t>
            </w:r>
            <w:r>
              <w:rPr>
                <w:b/>
                <w:sz w:val="20"/>
              </w:rPr>
              <w:t>/</w:t>
            </w:r>
            <w:r>
              <w:rPr>
                <w:b/>
                <w:spacing w:val="-1"/>
                <w:sz w:val="20"/>
              </w:rPr>
              <w:t> </w:t>
            </w:r>
            <w:r>
              <w:rPr>
                <w:b/>
                <w:spacing w:val="-5"/>
                <w:sz w:val="20"/>
              </w:rPr>
              <w:t>100</w:t>
            </w:r>
          </w:p>
        </w:tc>
      </w:tr>
    </w:tbl>
    <w:p>
      <w:pPr>
        <w:pStyle w:val="TableParagraph"/>
        <w:spacing w:after="0"/>
        <w:rPr>
          <w:b/>
          <w:sz w:val="20"/>
        </w:rPr>
        <w:sectPr>
          <w:pgSz w:w="15840" w:h="24480"/>
          <w:pgMar w:top="0" w:bottom="0" w:left="0" w:right="0"/>
        </w:sectPr>
      </w:pPr>
    </w:p>
    <w:tbl>
      <w:tblPr>
        <w:tblW w:w="0" w:type="auto"/>
        <w:jc w:val="left"/>
        <w:tblInd w:w="172" w:type="dxa"/>
        <w:tblBorders>
          <w:top w:val="single" w:sz="6" w:space="0" w:color="2B2B2B"/>
          <w:left w:val="single" w:sz="6" w:space="0" w:color="2B2B2B"/>
          <w:bottom w:val="single" w:sz="6" w:space="0" w:color="2B2B2B"/>
          <w:right w:val="single" w:sz="6" w:space="0" w:color="2B2B2B"/>
          <w:insideH w:val="single" w:sz="6" w:space="0" w:color="2B2B2B"/>
          <w:insideV w:val="single" w:sz="6" w:space="0" w:color="2B2B2B"/>
        </w:tblBorders>
        <w:tblLayout w:type="fixed"/>
        <w:tblCellMar>
          <w:top w:w="0" w:type="dxa"/>
          <w:left w:w="0" w:type="dxa"/>
          <w:bottom w:w="0" w:type="dxa"/>
          <w:right w:w="0" w:type="dxa"/>
        </w:tblCellMar>
        <w:tblLook w:val="01E0"/>
      </w:tblPr>
      <w:tblGrid>
        <w:gridCol w:w="11895"/>
      </w:tblGrid>
      <w:tr>
        <w:trPr>
          <w:trHeight w:val="757" w:hRule="atLeast"/>
        </w:trPr>
        <w:tc>
          <w:tcPr>
            <w:tcW w:w="11895" w:type="dxa"/>
            <w:tcBorders>
              <w:left w:val="double" w:sz="6" w:space="0" w:color="2B2B2B"/>
              <w:bottom w:val="double" w:sz="6" w:space="0" w:color="808080"/>
              <w:right w:val="double" w:sz="6" w:space="0" w:color="808080"/>
            </w:tcBorders>
          </w:tcPr>
          <w:p>
            <w:pPr>
              <w:pStyle w:val="TableParagraph"/>
              <w:spacing w:before="33"/>
              <w:rPr>
                <w:b/>
                <w:sz w:val="20"/>
              </w:rPr>
            </w:pPr>
          </w:p>
          <w:p>
            <w:pPr>
              <w:pStyle w:val="TableParagraph"/>
              <w:ind w:left="16"/>
              <w:rPr>
                <w:b/>
                <w:sz w:val="20"/>
              </w:rPr>
            </w:pPr>
            <w:r>
              <w:rPr>
                <w:b/>
                <w:sz w:val="20"/>
              </w:rPr>
              <w:t>Natureza</w:t>
            </w:r>
            <w:r>
              <w:rPr>
                <w:b/>
                <w:spacing w:val="-2"/>
                <w:sz w:val="20"/>
              </w:rPr>
              <w:t> </w:t>
            </w:r>
            <w:r>
              <w:rPr>
                <w:b/>
                <w:sz w:val="20"/>
              </w:rPr>
              <w:t>da</w:t>
            </w:r>
            <w:r>
              <w:rPr>
                <w:b/>
                <w:spacing w:val="-2"/>
                <w:sz w:val="20"/>
              </w:rPr>
              <w:t> </w:t>
            </w:r>
            <w:r>
              <w:rPr>
                <w:b/>
                <w:sz w:val="20"/>
              </w:rPr>
              <w:t>Despesa</w:t>
            </w:r>
            <w:r>
              <w:rPr>
                <w:b/>
                <w:spacing w:val="-2"/>
                <w:sz w:val="20"/>
              </w:rPr>
              <w:t> </w:t>
            </w:r>
            <w:r>
              <w:rPr>
                <w:b/>
                <w:sz w:val="20"/>
              </w:rPr>
              <w:t>(ND):</w:t>
            </w:r>
            <w:r>
              <w:rPr>
                <w:b/>
                <w:spacing w:val="-2"/>
                <w:sz w:val="20"/>
              </w:rPr>
              <w:t> 339030</w:t>
            </w:r>
          </w:p>
        </w:tc>
      </w:tr>
    </w:tbl>
    <w:p>
      <w:pPr>
        <w:pStyle w:val="BodyText"/>
        <w:rPr>
          <w:b/>
        </w:rPr>
      </w:pPr>
    </w:p>
    <w:p>
      <w:pPr>
        <w:pStyle w:val="BodyText"/>
        <w:rPr>
          <w:b/>
        </w:rPr>
      </w:pPr>
    </w:p>
    <w:p>
      <w:pPr>
        <w:pStyle w:val="BodyText"/>
        <w:spacing w:before="91"/>
        <w:rPr>
          <w:b/>
        </w:rPr>
      </w:pPr>
    </w:p>
    <w:p>
      <w:pPr>
        <w:pStyle w:val="Heading3"/>
        <w:numPr>
          <w:ilvl w:val="0"/>
          <w:numId w:val="28"/>
        </w:numPr>
        <w:tabs>
          <w:tab w:pos="318" w:val="left" w:leader="none"/>
        </w:tabs>
        <w:spacing w:line="240" w:lineRule="auto" w:before="0" w:after="0"/>
        <w:ind w:left="318" w:right="0" w:hanging="199"/>
        <w:jc w:val="left"/>
      </w:pPr>
      <w:r>
        <w:rPr/>
        <w:t>DESCRIÇÃO</w:t>
      </w:r>
      <w:r>
        <w:rPr>
          <w:spacing w:val="-1"/>
        </w:rPr>
        <w:t> </w:t>
      </w:r>
      <w:r>
        <w:rPr/>
        <w:t>DO</w:t>
      </w:r>
      <w:r>
        <w:rPr>
          <w:spacing w:val="-1"/>
        </w:rPr>
        <w:t> </w:t>
      </w:r>
      <w:r>
        <w:rPr>
          <w:spacing w:val="-2"/>
        </w:rPr>
        <w:t>OBJETO:</w:t>
      </w:r>
    </w:p>
    <w:p>
      <w:pPr>
        <w:pStyle w:val="BodyText"/>
        <w:spacing w:before="50"/>
        <w:rPr>
          <w:b/>
        </w:rPr>
      </w:pPr>
    </w:p>
    <w:p>
      <w:pPr>
        <w:pStyle w:val="Heading4"/>
        <w:numPr>
          <w:ilvl w:val="1"/>
          <w:numId w:val="28"/>
        </w:numPr>
        <w:tabs>
          <w:tab w:pos="468" w:val="left" w:leader="none"/>
        </w:tabs>
        <w:spacing w:line="240" w:lineRule="auto" w:before="0" w:after="0"/>
        <w:ind w:left="468" w:right="0" w:hanging="349"/>
        <w:jc w:val="left"/>
      </w:pPr>
      <w:r>
        <w:rPr/>
        <w:t>Definição</w:t>
      </w:r>
      <w:r>
        <w:rPr>
          <w:spacing w:val="-2"/>
        </w:rPr>
        <w:t> </w:t>
      </w:r>
      <w:r>
        <w:rPr/>
        <w:t>da</w:t>
      </w:r>
      <w:r>
        <w:rPr>
          <w:spacing w:val="-2"/>
        </w:rPr>
        <w:t> </w:t>
      </w:r>
      <w:r>
        <w:rPr/>
        <w:t>natureza</w:t>
      </w:r>
      <w:r>
        <w:rPr>
          <w:spacing w:val="-2"/>
        </w:rPr>
        <w:t> </w:t>
      </w:r>
      <w:r>
        <w:rPr/>
        <w:t>do</w:t>
      </w:r>
      <w:r>
        <w:rPr>
          <w:spacing w:val="-2"/>
        </w:rPr>
        <w:t> </w:t>
      </w:r>
      <w:r>
        <w:rPr>
          <w:spacing w:val="-4"/>
        </w:rPr>
        <w:t>bem:</w:t>
      </w:r>
    </w:p>
    <w:p>
      <w:pPr>
        <w:pStyle w:val="BodyText"/>
        <w:spacing w:before="50"/>
        <w:rPr>
          <w:b/>
        </w:rPr>
      </w:pPr>
    </w:p>
    <w:p>
      <w:pPr>
        <w:pStyle w:val="BodyText"/>
        <w:ind w:left="119"/>
      </w:pPr>
      <w:r>
        <w:rPr/>
        <w:t>Trata-se</w:t>
      </w:r>
      <w:r>
        <w:rPr>
          <w:spacing w:val="-2"/>
        </w:rPr>
        <w:t> </w:t>
      </w:r>
      <w:r>
        <w:rPr/>
        <w:t>de</w:t>
      </w:r>
      <w:r>
        <w:rPr>
          <w:spacing w:val="-2"/>
        </w:rPr>
        <w:t> </w:t>
      </w:r>
      <w:r>
        <w:rPr/>
        <w:t>PPS</w:t>
      </w:r>
      <w:r>
        <w:rPr>
          <w:spacing w:val="-1"/>
        </w:rPr>
        <w:t> </w:t>
      </w:r>
      <w:r>
        <w:rPr/>
        <w:t>-</w:t>
      </w:r>
      <w:r>
        <w:rPr>
          <w:spacing w:val="-2"/>
        </w:rPr>
        <w:t> </w:t>
      </w:r>
      <w:r>
        <w:rPr/>
        <w:t>Produto</w:t>
      </w:r>
      <w:r>
        <w:rPr>
          <w:spacing w:val="-1"/>
        </w:rPr>
        <w:t> </w:t>
      </w:r>
      <w:r>
        <w:rPr/>
        <w:t>para</w:t>
      </w:r>
      <w:r>
        <w:rPr>
          <w:spacing w:val="-2"/>
        </w:rPr>
        <w:t> </w:t>
      </w:r>
      <w:r>
        <w:rPr/>
        <w:t>a</w:t>
      </w:r>
      <w:r>
        <w:rPr>
          <w:spacing w:val="-1"/>
        </w:rPr>
        <w:t> </w:t>
      </w:r>
      <w:r>
        <w:rPr/>
        <w:t>Saúde,</w:t>
      </w:r>
      <w:r>
        <w:rPr>
          <w:spacing w:val="-2"/>
        </w:rPr>
        <w:t> </w:t>
      </w:r>
      <w:r>
        <w:rPr/>
        <w:t>na</w:t>
      </w:r>
      <w:r>
        <w:rPr>
          <w:spacing w:val="-1"/>
        </w:rPr>
        <w:t> </w:t>
      </w:r>
      <w:r>
        <w:rPr/>
        <w:t>qualidade</w:t>
      </w:r>
      <w:r>
        <w:rPr>
          <w:spacing w:val="-2"/>
        </w:rPr>
        <w:t> </w:t>
      </w:r>
      <w:r>
        <w:rPr/>
        <w:t>de</w:t>
      </w:r>
      <w:r>
        <w:rPr>
          <w:spacing w:val="-1"/>
        </w:rPr>
        <w:t> </w:t>
      </w:r>
      <w:r>
        <w:rPr/>
        <w:t>Material</w:t>
      </w:r>
      <w:r>
        <w:rPr>
          <w:spacing w:val="-2"/>
        </w:rPr>
        <w:t> </w:t>
      </w:r>
      <w:r>
        <w:rPr/>
        <w:t>Médico-Hospitalar</w:t>
      </w:r>
      <w:r>
        <w:rPr>
          <w:spacing w:val="-1"/>
        </w:rPr>
        <w:t> </w:t>
      </w:r>
      <w:r>
        <w:rPr/>
        <w:t>de</w:t>
      </w:r>
      <w:r>
        <w:rPr>
          <w:spacing w:val="-2"/>
        </w:rPr>
        <w:t> </w:t>
      </w:r>
      <w:r>
        <w:rPr/>
        <w:t>fornecimento</w:t>
      </w:r>
      <w:r>
        <w:rPr>
          <w:spacing w:val="-1"/>
        </w:rPr>
        <w:t> </w:t>
      </w:r>
      <w:r>
        <w:rPr>
          <w:spacing w:val="-2"/>
        </w:rPr>
        <w:t>contínuo.</w:t>
      </w:r>
    </w:p>
    <w:p>
      <w:pPr>
        <w:pStyle w:val="BodyText"/>
      </w:pPr>
    </w:p>
    <w:p>
      <w:pPr>
        <w:pStyle w:val="BodyText"/>
        <w:spacing w:before="90"/>
      </w:pPr>
    </w:p>
    <w:p>
      <w:pPr>
        <w:pStyle w:val="Heading4"/>
        <w:numPr>
          <w:ilvl w:val="1"/>
          <w:numId w:val="28"/>
        </w:numPr>
        <w:tabs>
          <w:tab w:pos="468" w:val="left" w:leader="none"/>
        </w:tabs>
        <w:spacing w:line="240" w:lineRule="auto" w:before="0" w:after="0"/>
        <w:ind w:left="468" w:right="0" w:hanging="349"/>
        <w:jc w:val="left"/>
      </w:pPr>
      <w:r>
        <w:rPr/>
        <w:t>Definição</w:t>
      </w:r>
      <w:r>
        <w:rPr>
          <w:spacing w:val="-1"/>
        </w:rPr>
        <w:t> </w:t>
      </w:r>
      <w:r>
        <w:rPr/>
        <w:t>do</w:t>
      </w:r>
      <w:r>
        <w:rPr>
          <w:spacing w:val="-1"/>
        </w:rPr>
        <w:t> </w:t>
      </w:r>
      <w:r>
        <w:rPr>
          <w:spacing w:val="-2"/>
        </w:rPr>
        <w:t>objeto:</w:t>
      </w:r>
    </w:p>
    <w:p>
      <w:pPr>
        <w:pStyle w:val="BodyText"/>
        <w:rPr>
          <w:b/>
        </w:rPr>
      </w:pPr>
    </w:p>
    <w:p>
      <w:pPr>
        <w:pStyle w:val="BodyText"/>
        <w:rPr>
          <w:b/>
        </w:rPr>
      </w:pPr>
    </w:p>
    <w:p>
      <w:pPr>
        <w:pStyle w:val="BodyText"/>
        <w:spacing w:before="77"/>
        <w:rPr>
          <w:b/>
        </w:rPr>
      </w:pPr>
    </w:p>
    <w:tbl>
      <w:tblPr>
        <w:tblW w:w="0" w:type="auto"/>
        <w:jc w:val="left"/>
        <w:tblInd w:w="19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85"/>
        <w:gridCol w:w="675"/>
        <w:gridCol w:w="810"/>
        <w:gridCol w:w="3405"/>
        <w:gridCol w:w="930"/>
        <w:gridCol w:w="1035"/>
        <w:gridCol w:w="765"/>
        <w:gridCol w:w="2550"/>
        <w:gridCol w:w="1950"/>
      </w:tblGrid>
      <w:tr>
        <w:trPr>
          <w:trHeight w:val="794" w:hRule="atLeast"/>
        </w:trPr>
        <w:tc>
          <w:tcPr>
            <w:tcW w:w="585" w:type="dxa"/>
          </w:tcPr>
          <w:p>
            <w:pPr>
              <w:pStyle w:val="TableParagraph"/>
              <w:spacing w:before="6"/>
              <w:rPr>
                <w:b/>
                <w:sz w:val="22"/>
              </w:rPr>
            </w:pPr>
          </w:p>
          <w:p>
            <w:pPr>
              <w:pStyle w:val="TableParagraph"/>
              <w:ind w:left="7"/>
              <w:jc w:val="center"/>
              <w:rPr>
                <w:b/>
                <w:sz w:val="22"/>
              </w:rPr>
            </w:pPr>
            <w:r>
              <w:rPr>
                <w:b/>
                <w:spacing w:val="-4"/>
                <w:sz w:val="22"/>
              </w:rPr>
              <w:t>Item</w:t>
            </w:r>
          </w:p>
        </w:tc>
        <w:tc>
          <w:tcPr>
            <w:tcW w:w="675" w:type="dxa"/>
          </w:tcPr>
          <w:p>
            <w:pPr>
              <w:pStyle w:val="TableParagraph"/>
              <w:spacing w:line="242" w:lineRule="auto" w:before="139"/>
              <w:ind w:left="153" w:right="120" w:hanging="13"/>
              <w:rPr>
                <w:b/>
                <w:sz w:val="22"/>
              </w:rPr>
            </w:pPr>
            <w:r>
              <w:rPr>
                <w:b/>
                <w:spacing w:val="-4"/>
                <w:sz w:val="22"/>
              </w:rPr>
              <w:t>Cód </w:t>
            </w:r>
            <w:r>
              <w:rPr>
                <w:b/>
                <w:spacing w:val="-5"/>
                <w:sz w:val="22"/>
              </w:rPr>
              <w:t>MV</w:t>
            </w:r>
          </w:p>
        </w:tc>
        <w:tc>
          <w:tcPr>
            <w:tcW w:w="810" w:type="dxa"/>
          </w:tcPr>
          <w:p>
            <w:pPr>
              <w:pStyle w:val="TableParagraph"/>
              <w:spacing w:line="242" w:lineRule="auto" w:before="139"/>
              <w:ind w:left="134" w:right="119" w:firstLine="146"/>
              <w:rPr>
                <w:b/>
                <w:sz w:val="22"/>
              </w:rPr>
            </w:pPr>
            <w:r>
              <w:rPr>
                <w:b/>
                <w:spacing w:val="-6"/>
                <w:sz w:val="22"/>
              </w:rPr>
              <w:t>ID </w:t>
            </w:r>
            <w:r>
              <w:rPr>
                <w:b/>
                <w:spacing w:val="-4"/>
                <w:sz w:val="22"/>
              </w:rPr>
              <w:t>SIGA</w:t>
            </w:r>
          </w:p>
        </w:tc>
        <w:tc>
          <w:tcPr>
            <w:tcW w:w="3405" w:type="dxa"/>
          </w:tcPr>
          <w:p>
            <w:pPr>
              <w:pStyle w:val="TableParagraph"/>
              <w:spacing w:before="6"/>
              <w:rPr>
                <w:b/>
                <w:sz w:val="22"/>
              </w:rPr>
            </w:pPr>
          </w:p>
          <w:p>
            <w:pPr>
              <w:pStyle w:val="TableParagraph"/>
              <w:ind w:left="8"/>
              <w:jc w:val="center"/>
              <w:rPr>
                <w:b/>
                <w:sz w:val="22"/>
              </w:rPr>
            </w:pPr>
            <w:r>
              <w:rPr>
                <w:b/>
                <w:spacing w:val="-2"/>
                <w:sz w:val="22"/>
              </w:rPr>
              <w:t>Descrição</w:t>
            </w:r>
          </w:p>
        </w:tc>
        <w:tc>
          <w:tcPr>
            <w:tcW w:w="930" w:type="dxa"/>
          </w:tcPr>
          <w:p>
            <w:pPr>
              <w:pStyle w:val="TableParagraph"/>
              <w:spacing w:before="6"/>
              <w:rPr>
                <w:b/>
                <w:sz w:val="22"/>
              </w:rPr>
            </w:pPr>
          </w:p>
          <w:p>
            <w:pPr>
              <w:pStyle w:val="TableParagraph"/>
              <w:ind w:left="19"/>
              <w:jc w:val="center"/>
              <w:rPr>
                <w:b/>
                <w:sz w:val="22"/>
              </w:rPr>
            </w:pPr>
            <w:r>
              <w:rPr>
                <w:b/>
                <w:spacing w:val="-2"/>
                <w:sz w:val="22"/>
              </w:rPr>
              <w:t>Unidade</w:t>
            </w:r>
          </w:p>
        </w:tc>
        <w:tc>
          <w:tcPr>
            <w:tcW w:w="1035" w:type="dxa"/>
          </w:tcPr>
          <w:p>
            <w:pPr>
              <w:pStyle w:val="TableParagraph"/>
              <w:spacing w:before="139"/>
              <w:ind w:left="16"/>
              <w:jc w:val="center"/>
              <w:rPr>
                <w:b/>
                <w:sz w:val="22"/>
              </w:rPr>
            </w:pPr>
            <w:r>
              <w:rPr>
                <w:b/>
                <w:spacing w:val="-5"/>
                <w:sz w:val="22"/>
              </w:rPr>
              <w:t>CMM</w:t>
            </w:r>
          </w:p>
          <w:p>
            <w:pPr>
              <w:pStyle w:val="TableParagraph"/>
              <w:spacing w:before="2"/>
              <w:ind w:left="16"/>
              <w:jc w:val="center"/>
              <w:rPr>
                <w:b/>
                <w:sz w:val="22"/>
              </w:rPr>
            </w:pPr>
            <w:r>
              <w:rPr>
                <w:b/>
                <w:spacing w:val="-2"/>
                <w:sz w:val="22"/>
              </w:rPr>
              <w:t>Estimado</w:t>
            </w:r>
          </w:p>
        </w:tc>
        <w:tc>
          <w:tcPr>
            <w:tcW w:w="765" w:type="dxa"/>
          </w:tcPr>
          <w:p>
            <w:pPr>
              <w:pStyle w:val="TableParagraph"/>
              <w:spacing w:line="242" w:lineRule="auto" w:before="139"/>
              <w:ind w:left="140" w:right="60" w:hanging="60"/>
              <w:rPr>
                <w:b/>
                <w:sz w:val="22"/>
              </w:rPr>
            </w:pPr>
            <w:r>
              <w:rPr>
                <w:b/>
                <w:spacing w:val="-2"/>
                <w:sz w:val="22"/>
              </w:rPr>
              <w:t>Quant Total</w:t>
            </w:r>
          </w:p>
        </w:tc>
        <w:tc>
          <w:tcPr>
            <w:tcW w:w="2550" w:type="dxa"/>
          </w:tcPr>
          <w:p>
            <w:pPr>
              <w:pStyle w:val="TableParagraph"/>
              <w:spacing w:before="6"/>
              <w:rPr>
                <w:b/>
                <w:sz w:val="22"/>
              </w:rPr>
            </w:pPr>
          </w:p>
          <w:p>
            <w:pPr>
              <w:pStyle w:val="TableParagraph"/>
              <w:ind w:left="7"/>
              <w:jc w:val="center"/>
              <w:rPr>
                <w:b/>
                <w:sz w:val="22"/>
              </w:rPr>
            </w:pPr>
            <w:r>
              <w:rPr>
                <w:b/>
                <w:sz w:val="22"/>
              </w:rPr>
              <w:t>Amostras</w:t>
            </w:r>
            <w:r>
              <w:rPr>
                <w:b/>
                <w:spacing w:val="-1"/>
                <w:sz w:val="22"/>
              </w:rPr>
              <w:t> </w:t>
            </w:r>
            <w:r>
              <w:rPr>
                <w:b/>
                <w:sz w:val="22"/>
              </w:rPr>
              <w:t>para</w:t>
            </w:r>
            <w:r>
              <w:rPr>
                <w:b/>
                <w:spacing w:val="-13"/>
                <w:sz w:val="22"/>
              </w:rPr>
              <w:t> </w:t>
            </w:r>
            <w:r>
              <w:rPr>
                <w:b/>
                <w:spacing w:val="-2"/>
                <w:sz w:val="22"/>
              </w:rPr>
              <w:t>Avaliação</w:t>
            </w:r>
          </w:p>
        </w:tc>
        <w:tc>
          <w:tcPr>
            <w:tcW w:w="1950" w:type="dxa"/>
          </w:tcPr>
          <w:p>
            <w:pPr>
              <w:pStyle w:val="TableParagraph"/>
              <w:spacing w:line="242" w:lineRule="auto" w:before="139"/>
              <w:ind w:left="485" w:right="378" w:hanging="89"/>
              <w:rPr>
                <w:b/>
                <w:sz w:val="22"/>
              </w:rPr>
            </w:pPr>
            <w:r>
              <w:rPr>
                <w:b/>
                <w:sz w:val="22"/>
              </w:rPr>
              <w:t>Marcas</w:t>
            </w:r>
            <w:r>
              <w:rPr>
                <w:b/>
                <w:spacing w:val="-14"/>
                <w:sz w:val="22"/>
              </w:rPr>
              <w:t> </w:t>
            </w:r>
            <w:r>
              <w:rPr>
                <w:b/>
                <w:sz w:val="22"/>
              </w:rPr>
              <w:t>pré- </w:t>
            </w:r>
            <w:r>
              <w:rPr>
                <w:b/>
                <w:spacing w:val="-2"/>
                <w:sz w:val="22"/>
              </w:rPr>
              <w:t>aprovadas</w:t>
            </w:r>
          </w:p>
        </w:tc>
      </w:tr>
      <w:tr>
        <w:trPr>
          <w:trHeight w:val="3074" w:hRule="atLeast"/>
        </w:trPr>
        <w:tc>
          <w:tcPr>
            <w:tcW w:w="585"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34"/>
              <w:rPr>
                <w:b/>
                <w:sz w:val="22"/>
              </w:rPr>
            </w:pPr>
          </w:p>
          <w:p>
            <w:pPr>
              <w:pStyle w:val="TableParagraph"/>
              <w:ind w:left="7"/>
              <w:jc w:val="center"/>
              <w:rPr>
                <w:b/>
                <w:sz w:val="22"/>
              </w:rPr>
            </w:pPr>
            <w:r>
              <w:rPr>
                <w:b/>
                <w:spacing w:val="-10"/>
                <w:sz w:val="22"/>
              </w:rPr>
              <w:t>1</w:t>
            </w:r>
          </w:p>
        </w:tc>
        <w:tc>
          <w:tcPr>
            <w:tcW w:w="675"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34"/>
              <w:rPr>
                <w:b/>
                <w:sz w:val="22"/>
              </w:rPr>
            </w:pPr>
          </w:p>
          <w:p>
            <w:pPr>
              <w:pStyle w:val="TableParagraph"/>
              <w:ind w:left="12"/>
              <w:jc w:val="center"/>
              <w:rPr>
                <w:sz w:val="22"/>
              </w:rPr>
            </w:pPr>
            <w:r>
              <w:rPr>
                <w:spacing w:val="-4"/>
                <w:sz w:val="22"/>
              </w:rPr>
              <w:t>5478</w:t>
            </w:r>
          </w:p>
        </w:tc>
        <w:tc>
          <w:tcPr>
            <w:tcW w:w="810"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34"/>
              <w:rPr>
                <w:b/>
                <w:sz w:val="22"/>
              </w:rPr>
            </w:pPr>
          </w:p>
          <w:p>
            <w:pPr>
              <w:pStyle w:val="TableParagraph"/>
              <w:ind w:left="12"/>
              <w:jc w:val="center"/>
              <w:rPr>
                <w:sz w:val="22"/>
              </w:rPr>
            </w:pPr>
            <w:r>
              <w:rPr>
                <w:spacing w:val="-2"/>
                <w:sz w:val="22"/>
              </w:rPr>
              <w:t>116562</w:t>
            </w:r>
          </w:p>
        </w:tc>
        <w:tc>
          <w:tcPr>
            <w:tcW w:w="3405" w:type="dxa"/>
          </w:tcPr>
          <w:p>
            <w:pPr>
              <w:pStyle w:val="TableParagraph"/>
              <w:spacing w:line="242" w:lineRule="auto"/>
              <w:ind w:left="61" w:right="65"/>
              <w:rPr>
                <w:sz w:val="22"/>
              </w:rPr>
            </w:pPr>
            <w:r>
              <w:rPr>
                <w:b/>
                <w:sz w:val="22"/>
              </w:rPr>
              <w:t>Agulha para biópsia de medula óssea infantil, </w:t>
            </w:r>
            <w:r>
              <w:rPr>
                <w:sz w:val="22"/>
              </w:rPr>
              <w:t>com dimensões aproximadas de 13Ga x 6,3cm (aproximadamente 2 1/2in), com rosca controladora de profundidade, com conector luer lock para encaixe de seringa, estéril, descartável. </w:t>
            </w:r>
            <w:r>
              <w:rPr>
                <w:b/>
                <w:sz w:val="22"/>
              </w:rPr>
              <w:t>Com sistema</w:t>
            </w:r>
            <w:r>
              <w:rPr>
                <w:b/>
                <w:spacing w:val="-3"/>
                <w:sz w:val="22"/>
              </w:rPr>
              <w:t> </w:t>
            </w:r>
            <w:r>
              <w:rPr>
                <w:b/>
                <w:sz w:val="22"/>
              </w:rPr>
              <w:t>de</w:t>
            </w:r>
            <w:r>
              <w:rPr>
                <w:b/>
                <w:spacing w:val="-3"/>
                <w:sz w:val="22"/>
              </w:rPr>
              <w:t> </w:t>
            </w:r>
            <w:r>
              <w:rPr>
                <w:b/>
                <w:sz w:val="22"/>
              </w:rPr>
              <w:t>duas</w:t>
            </w:r>
            <w:r>
              <w:rPr>
                <w:b/>
                <w:spacing w:val="-3"/>
                <w:sz w:val="22"/>
              </w:rPr>
              <w:t> </w:t>
            </w:r>
            <w:r>
              <w:rPr>
                <w:b/>
                <w:sz w:val="22"/>
              </w:rPr>
              <w:t>cânulas</w:t>
            </w:r>
            <w:r>
              <w:rPr>
                <w:b/>
                <w:spacing w:val="-2"/>
                <w:sz w:val="22"/>
              </w:rPr>
              <w:t> </w:t>
            </w:r>
            <w:r>
              <w:rPr>
                <w:sz w:val="22"/>
              </w:rPr>
              <w:t>sendo</w:t>
            </w:r>
            <w:r>
              <w:rPr>
                <w:spacing w:val="-3"/>
                <w:sz w:val="22"/>
              </w:rPr>
              <w:t> </w:t>
            </w:r>
            <w:r>
              <w:rPr>
                <w:sz w:val="22"/>
              </w:rPr>
              <w:t>uma de formato côncavo para corte e outra para a retirada do material biológico.</w:t>
            </w:r>
            <w:r>
              <w:rPr>
                <w:spacing w:val="-13"/>
                <w:sz w:val="22"/>
              </w:rPr>
              <w:t> </w:t>
            </w:r>
            <w:r>
              <w:rPr>
                <w:sz w:val="22"/>
              </w:rPr>
              <w:t>Embalagem</w:t>
            </w:r>
            <w:r>
              <w:rPr>
                <w:spacing w:val="-13"/>
                <w:sz w:val="22"/>
              </w:rPr>
              <w:t> </w:t>
            </w:r>
            <w:r>
              <w:rPr>
                <w:sz w:val="22"/>
              </w:rPr>
              <w:t>individual</w:t>
            </w:r>
            <w:r>
              <w:rPr>
                <w:spacing w:val="-13"/>
                <w:sz w:val="22"/>
              </w:rPr>
              <w:t> </w:t>
            </w:r>
            <w:r>
              <w:rPr>
                <w:sz w:val="22"/>
              </w:rPr>
              <w:t>em</w:t>
            </w:r>
          </w:p>
          <w:p>
            <w:pPr>
              <w:pStyle w:val="TableParagraph"/>
              <w:spacing w:line="247" w:lineRule="exact"/>
              <w:ind w:left="61"/>
              <w:rPr>
                <w:sz w:val="22"/>
              </w:rPr>
            </w:pPr>
            <w:r>
              <w:rPr>
                <w:sz w:val="22"/>
              </w:rPr>
              <w:t>papel</w:t>
            </w:r>
            <w:r>
              <w:rPr>
                <w:spacing w:val="-1"/>
                <w:sz w:val="22"/>
              </w:rPr>
              <w:t> </w:t>
            </w:r>
            <w:r>
              <w:rPr>
                <w:sz w:val="22"/>
              </w:rPr>
              <w:t>grau</w:t>
            </w:r>
            <w:r>
              <w:rPr>
                <w:spacing w:val="-1"/>
                <w:sz w:val="22"/>
              </w:rPr>
              <w:t> </w:t>
            </w:r>
            <w:r>
              <w:rPr>
                <w:spacing w:val="-2"/>
                <w:sz w:val="22"/>
              </w:rPr>
              <w:t>cirúrgico.</w:t>
            </w:r>
          </w:p>
        </w:tc>
        <w:tc>
          <w:tcPr>
            <w:tcW w:w="930" w:type="dxa"/>
          </w:tcPr>
          <w:p>
            <w:pPr>
              <w:pStyle w:val="TableParagraph"/>
              <w:rPr>
                <w:b/>
                <w:sz w:val="22"/>
              </w:rPr>
            </w:pPr>
          </w:p>
          <w:p>
            <w:pPr>
              <w:pStyle w:val="TableParagraph"/>
              <w:rPr>
                <w:b/>
                <w:sz w:val="22"/>
              </w:rPr>
            </w:pPr>
          </w:p>
          <w:p>
            <w:pPr>
              <w:pStyle w:val="TableParagraph"/>
              <w:rPr>
                <w:b/>
                <w:sz w:val="22"/>
              </w:rPr>
            </w:pPr>
          </w:p>
          <w:p>
            <w:pPr>
              <w:pStyle w:val="TableParagraph"/>
              <w:spacing w:before="252"/>
              <w:rPr>
                <w:b/>
                <w:sz w:val="22"/>
              </w:rPr>
            </w:pPr>
          </w:p>
          <w:p>
            <w:pPr>
              <w:pStyle w:val="TableParagraph"/>
              <w:ind w:left="19" w:right="1"/>
              <w:jc w:val="center"/>
              <w:rPr>
                <w:sz w:val="22"/>
              </w:rPr>
            </w:pPr>
            <w:r>
              <w:rPr>
                <w:spacing w:val="-2"/>
                <w:sz w:val="22"/>
              </w:rPr>
              <w:t>Unidade</w:t>
            </w:r>
          </w:p>
        </w:tc>
        <w:tc>
          <w:tcPr>
            <w:tcW w:w="1035"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34"/>
              <w:rPr>
                <w:b/>
                <w:sz w:val="22"/>
              </w:rPr>
            </w:pPr>
          </w:p>
          <w:p>
            <w:pPr>
              <w:pStyle w:val="TableParagraph"/>
              <w:ind w:left="16"/>
              <w:jc w:val="center"/>
              <w:rPr>
                <w:sz w:val="22"/>
              </w:rPr>
            </w:pPr>
            <w:r>
              <w:rPr>
                <w:spacing w:val="-5"/>
                <w:sz w:val="22"/>
              </w:rPr>
              <w:t>4,4</w:t>
            </w:r>
          </w:p>
        </w:tc>
        <w:tc>
          <w:tcPr>
            <w:tcW w:w="765"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34"/>
              <w:rPr>
                <w:b/>
                <w:sz w:val="22"/>
              </w:rPr>
            </w:pPr>
          </w:p>
          <w:p>
            <w:pPr>
              <w:pStyle w:val="TableParagraph"/>
              <w:ind w:left="11"/>
              <w:jc w:val="center"/>
              <w:rPr>
                <w:b/>
                <w:sz w:val="22"/>
              </w:rPr>
            </w:pPr>
            <w:r>
              <w:rPr>
                <w:b/>
                <w:spacing w:val="-5"/>
                <w:sz w:val="22"/>
              </w:rPr>
              <w:t>55</w:t>
            </w:r>
          </w:p>
        </w:tc>
        <w:tc>
          <w:tcPr>
            <w:tcW w:w="2550"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34"/>
              <w:rPr>
                <w:b/>
                <w:sz w:val="22"/>
              </w:rPr>
            </w:pPr>
          </w:p>
          <w:p>
            <w:pPr>
              <w:pStyle w:val="TableParagraph"/>
              <w:ind w:left="7"/>
              <w:jc w:val="center"/>
              <w:rPr>
                <w:sz w:val="22"/>
              </w:rPr>
            </w:pPr>
            <w:r>
              <w:rPr>
                <w:spacing w:val="-10"/>
                <w:sz w:val="22"/>
              </w:rPr>
              <w:t>1</w:t>
            </w:r>
          </w:p>
        </w:tc>
        <w:tc>
          <w:tcPr>
            <w:tcW w:w="1950"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34"/>
              <w:rPr>
                <w:b/>
                <w:sz w:val="22"/>
              </w:rPr>
            </w:pPr>
          </w:p>
          <w:p>
            <w:pPr>
              <w:pStyle w:val="TableParagraph"/>
              <w:ind w:left="9"/>
              <w:jc w:val="center"/>
              <w:rPr>
                <w:sz w:val="22"/>
              </w:rPr>
            </w:pPr>
            <w:r>
              <w:rPr>
                <w:spacing w:val="-4"/>
                <w:sz w:val="22"/>
              </w:rPr>
              <w:t>Argon</w:t>
            </w:r>
          </w:p>
        </w:tc>
      </w:tr>
      <w:tr>
        <w:trPr>
          <w:trHeight w:val="2294" w:hRule="atLeast"/>
        </w:trPr>
        <w:tc>
          <w:tcPr>
            <w:tcW w:w="585" w:type="dxa"/>
          </w:tcPr>
          <w:p>
            <w:pPr>
              <w:pStyle w:val="TableParagraph"/>
              <w:rPr>
                <w:b/>
                <w:sz w:val="22"/>
              </w:rPr>
            </w:pPr>
          </w:p>
          <w:p>
            <w:pPr>
              <w:pStyle w:val="TableParagraph"/>
              <w:rPr>
                <w:b/>
                <w:sz w:val="22"/>
              </w:rPr>
            </w:pPr>
          </w:p>
          <w:p>
            <w:pPr>
              <w:pStyle w:val="TableParagraph"/>
              <w:spacing w:before="250"/>
              <w:rPr>
                <w:b/>
                <w:sz w:val="22"/>
              </w:rPr>
            </w:pPr>
          </w:p>
          <w:p>
            <w:pPr>
              <w:pStyle w:val="TableParagraph"/>
              <w:ind w:left="7"/>
              <w:jc w:val="center"/>
              <w:rPr>
                <w:b/>
                <w:sz w:val="22"/>
              </w:rPr>
            </w:pPr>
            <w:r>
              <w:rPr>
                <w:b/>
                <w:spacing w:val="-10"/>
                <w:sz w:val="22"/>
              </w:rPr>
              <w:t>2</w:t>
            </w:r>
          </w:p>
        </w:tc>
        <w:tc>
          <w:tcPr>
            <w:tcW w:w="675" w:type="dxa"/>
          </w:tcPr>
          <w:p>
            <w:pPr>
              <w:pStyle w:val="TableParagraph"/>
              <w:rPr>
                <w:b/>
                <w:sz w:val="22"/>
              </w:rPr>
            </w:pPr>
          </w:p>
          <w:p>
            <w:pPr>
              <w:pStyle w:val="TableParagraph"/>
              <w:rPr>
                <w:b/>
                <w:sz w:val="22"/>
              </w:rPr>
            </w:pPr>
          </w:p>
          <w:p>
            <w:pPr>
              <w:pStyle w:val="TableParagraph"/>
              <w:spacing w:before="250"/>
              <w:rPr>
                <w:b/>
                <w:sz w:val="22"/>
              </w:rPr>
            </w:pPr>
          </w:p>
          <w:p>
            <w:pPr>
              <w:pStyle w:val="TableParagraph"/>
              <w:ind w:left="12"/>
              <w:jc w:val="center"/>
              <w:rPr>
                <w:sz w:val="22"/>
              </w:rPr>
            </w:pPr>
            <w:r>
              <w:rPr>
                <w:spacing w:val="-2"/>
                <w:sz w:val="22"/>
              </w:rPr>
              <w:t>11300</w:t>
            </w:r>
          </w:p>
        </w:tc>
        <w:tc>
          <w:tcPr>
            <w:tcW w:w="810" w:type="dxa"/>
          </w:tcPr>
          <w:p>
            <w:pPr>
              <w:pStyle w:val="TableParagraph"/>
              <w:rPr>
                <w:b/>
                <w:sz w:val="22"/>
              </w:rPr>
            </w:pPr>
          </w:p>
          <w:p>
            <w:pPr>
              <w:pStyle w:val="TableParagraph"/>
              <w:rPr>
                <w:b/>
                <w:sz w:val="22"/>
              </w:rPr>
            </w:pPr>
          </w:p>
          <w:p>
            <w:pPr>
              <w:pStyle w:val="TableParagraph"/>
              <w:spacing w:before="250"/>
              <w:rPr>
                <w:b/>
                <w:sz w:val="22"/>
              </w:rPr>
            </w:pPr>
          </w:p>
          <w:p>
            <w:pPr>
              <w:pStyle w:val="TableParagraph"/>
              <w:ind w:left="12"/>
              <w:jc w:val="center"/>
              <w:rPr>
                <w:sz w:val="22"/>
              </w:rPr>
            </w:pPr>
            <w:r>
              <w:rPr>
                <w:spacing w:val="-2"/>
                <w:sz w:val="22"/>
              </w:rPr>
              <w:t>116197</w:t>
            </w:r>
          </w:p>
        </w:tc>
        <w:tc>
          <w:tcPr>
            <w:tcW w:w="3405" w:type="dxa"/>
          </w:tcPr>
          <w:p>
            <w:pPr>
              <w:pStyle w:val="TableParagraph"/>
              <w:spacing w:line="242" w:lineRule="auto"/>
              <w:ind w:left="61" w:right="52"/>
              <w:rPr>
                <w:sz w:val="22"/>
              </w:rPr>
            </w:pPr>
            <w:r>
              <w:rPr>
                <w:b/>
                <w:sz w:val="22"/>
              </w:rPr>
              <w:t>Agulha</w:t>
            </w:r>
            <w:r>
              <w:rPr>
                <w:b/>
                <w:spacing w:val="-10"/>
                <w:sz w:val="22"/>
              </w:rPr>
              <w:t> </w:t>
            </w:r>
            <w:r>
              <w:rPr>
                <w:b/>
                <w:sz w:val="22"/>
              </w:rPr>
              <w:t>biopsia,</w:t>
            </w:r>
            <w:r>
              <w:rPr>
                <w:b/>
                <w:spacing w:val="-10"/>
                <w:sz w:val="22"/>
              </w:rPr>
              <w:t> </w:t>
            </w:r>
            <w:r>
              <w:rPr>
                <w:b/>
                <w:sz w:val="22"/>
              </w:rPr>
              <w:t>material:</w:t>
            </w:r>
            <w:r>
              <w:rPr>
                <w:b/>
                <w:spacing w:val="-10"/>
                <w:sz w:val="22"/>
              </w:rPr>
              <w:t> </w:t>
            </w:r>
            <w:r>
              <w:rPr>
                <w:b/>
                <w:sz w:val="22"/>
              </w:rPr>
              <w:t>aço</w:t>
            </w:r>
            <w:r>
              <w:rPr>
                <w:b/>
                <w:spacing w:val="-10"/>
                <w:sz w:val="22"/>
              </w:rPr>
              <w:t> </w:t>
            </w:r>
            <w:r>
              <w:rPr>
                <w:b/>
                <w:sz w:val="22"/>
              </w:rPr>
              <w:t>inox, uso: descartável, estéril: sim, tamanho: 8GA</w:t>
            </w:r>
            <w:r>
              <w:rPr>
                <w:b/>
                <w:spacing w:val="-11"/>
                <w:sz w:val="22"/>
              </w:rPr>
              <w:t> </w:t>
            </w:r>
            <w:r>
              <w:rPr>
                <w:b/>
                <w:sz w:val="22"/>
              </w:rPr>
              <w:t>x 15 cm, aplicação: Biópsia de Medula Óssea de Obeso.</w:t>
            </w:r>
            <w:r>
              <w:rPr>
                <w:b/>
                <w:spacing w:val="-7"/>
                <w:sz w:val="22"/>
              </w:rPr>
              <w:t> </w:t>
            </w:r>
            <w:r>
              <w:rPr>
                <w:sz w:val="22"/>
              </w:rPr>
              <w:t>Com</w:t>
            </w:r>
            <w:r>
              <w:rPr>
                <w:spacing w:val="-8"/>
                <w:sz w:val="22"/>
              </w:rPr>
              <w:t> </w:t>
            </w:r>
            <w:r>
              <w:rPr>
                <w:sz w:val="22"/>
              </w:rPr>
              <w:t>sistema</w:t>
            </w:r>
            <w:r>
              <w:rPr>
                <w:spacing w:val="-8"/>
                <w:sz w:val="22"/>
              </w:rPr>
              <w:t> </w:t>
            </w:r>
            <w:r>
              <w:rPr>
                <w:sz w:val="22"/>
              </w:rPr>
              <w:t>de</w:t>
            </w:r>
            <w:r>
              <w:rPr>
                <w:spacing w:val="-8"/>
                <w:sz w:val="22"/>
              </w:rPr>
              <w:t> </w:t>
            </w:r>
            <w:r>
              <w:rPr>
                <w:sz w:val="22"/>
              </w:rPr>
              <w:t>duas</w:t>
            </w:r>
            <w:r>
              <w:rPr>
                <w:spacing w:val="-8"/>
                <w:sz w:val="22"/>
              </w:rPr>
              <w:t> </w:t>
            </w:r>
            <w:r>
              <w:rPr>
                <w:sz w:val="22"/>
              </w:rPr>
              <w:t>cânulas sendo uma de formato côncavo para corte e outra para a retirada do material biológico. Embalagem</w:t>
            </w:r>
          </w:p>
          <w:p>
            <w:pPr>
              <w:pStyle w:val="TableParagraph"/>
              <w:spacing w:line="241" w:lineRule="exact"/>
              <w:ind w:left="61"/>
              <w:rPr>
                <w:sz w:val="22"/>
              </w:rPr>
            </w:pPr>
            <w:r>
              <w:rPr>
                <w:sz w:val="22"/>
              </w:rPr>
              <w:t>individual</w:t>
            </w:r>
            <w:r>
              <w:rPr>
                <w:spacing w:val="-1"/>
                <w:sz w:val="22"/>
              </w:rPr>
              <w:t> </w:t>
            </w:r>
            <w:r>
              <w:rPr>
                <w:sz w:val="22"/>
              </w:rPr>
              <w:t>em</w:t>
            </w:r>
            <w:r>
              <w:rPr>
                <w:spacing w:val="-1"/>
                <w:sz w:val="22"/>
              </w:rPr>
              <w:t> </w:t>
            </w:r>
            <w:r>
              <w:rPr>
                <w:sz w:val="22"/>
              </w:rPr>
              <w:t>papel</w:t>
            </w:r>
            <w:r>
              <w:rPr>
                <w:spacing w:val="-1"/>
                <w:sz w:val="22"/>
              </w:rPr>
              <w:t> </w:t>
            </w:r>
            <w:r>
              <w:rPr>
                <w:sz w:val="22"/>
              </w:rPr>
              <w:t>grau</w:t>
            </w:r>
            <w:r>
              <w:rPr>
                <w:spacing w:val="-1"/>
                <w:sz w:val="22"/>
              </w:rPr>
              <w:t> </w:t>
            </w:r>
            <w:r>
              <w:rPr>
                <w:spacing w:val="-2"/>
                <w:sz w:val="22"/>
              </w:rPr>
              <w:t>cirúrgico.</w:t>
            </w:r>
          </w:p>
        </w:tc>
        <w:tc>
          <w:tcPr>
            <w:tcW w:w="930" w:type="dxa"/>
          </w:tcPr>
          <w:p>
            <w:pPr>
              <w:pStyle w:val="TableParagraph"/>
              <w:rPr>
                <w:b/>
                <w:sz w:val="22"/>
              </w:rPr>
            </w:pPr>
          </w:p>
          <w:p>
            <w:pPr>
              <w:pStyle w:val="TableParagraph"/>
              <w:rPr>
                <w:b/>
                <w:sz w:val="22"/>
              </w:rPr>
            </w:pPr>
          </w:p>
          <w:p>
            <w:pPr>
              <w:pStyle w:val="TableParagraph"/>
              <w:spacing w:before="250"/>
              <w:rPr>
                <w:b/>
                <w:sz w:val="22"/>
              </w:rPr>
            </w:pPr>
          </w:p>
          <w:p>
            <w:pPr>
              <w:pStyle w:val="TableParagraph"/>
              <w:ind w:left="19" w:right="1"/>
              <w:jc w:val="center"/>
              <w:rPr>
                <w:sz w:val="22"/>
              </w:rPr>
            </w:pPr>
            <w:r>
              <w:rPr>
                <w:spacing w:val="-2"/>
                <w:sz w:val="22"/>
              </w:rPr>
              <w:t>Unidade</w:t>
            </w:r>
          </w:p>
        </w:tc>
        <w:tc>
          <w:tcPr>
            <w:tcW w:w="1035" w:type="dxa"/>
          </w:tcPr>
          <w:p>
            <w:pPr>
              <w:pStyle w:val="TableParagraph"/>
              <w:rPr>
                <w:b/>
                <w:sz w:val="22"/>
              </w:rPr>
            </w:pPr>
          </w:p>
          <w:p>
            <w:pPr>
              <w:pStyle w:val="TableParagraph"/>
              <w:rPr>
                <w:b/>
                <w:sz w:val="22"/>
              </w:rPr>
            </w:pPr>
          </w:p>
          <w:p>
            <w:pPr>
              <w:pStyle w:val="TableParagraph"/>
              <w:spacing w:before="250"/>
              <w:rPr>
                <w:b/>
                <w:sz w:val="22"/>
              </w:rPr>
            </w:pPr>
          </w:p>
          <w:p>
            <w:pPr>
              <w:pStyle w:val="TableParagraph"/>
              <w:ind w:left="16"/>
              <w:jc w:val="center"/>
              <w:rPr>
                <w:sz w:val="22"/>
              </w:rPr>
            </w:pPr>
            <w:r>
              <w:rPr>
                <w:spacing w:val="-5"/>
                <w:sz w:val="22"/>
              </w:rPr>
              <w:t>1,9</w:t>
            </w:r>
          </w:p>
        </w:tc>
        <w:tc>
          <w:tcPr>
            <w:tcW w:w="765" w:type="dxa"/>
          </w:tcPr>
          <w:p>
            <w:pPr>
              <w:pStyle w:val="TableParagraph"/>
              <w:rPr>
                <w:b/>
                <w:sz w:val="22"/>
              </w:rPr>
            </w:pPr>
          </w:p>
          <w:p>
            <w:pPr>
              <w:pStyle w:val="TableParagraph"/>
              <w:rPr>
                <w:b/>
                <w:sz w:val="22"/>
              </w:rPr>
            </w:pPr>
          </w:p>
          <w:p>
            <w:pPr>
              <w:pStyle w:val="TableParagraph"/>
              <w:spacing w:before="250"/>
              <w:rPr>
                <w:b/>
                <w:sz w:val="22"/>
              </w:rPr>
            </w:pPr>
          </w:p>
          <w:p>
            <w:pPr>
              <w:pStyle w:val="TableParagraph"/>
              <w:ind w:left="11"/>
              <w:jc w:val="center"/>
              <w:rPr>
                <w:b/>
                <w:sz w:val="22"/>
              </w:rPr>
            </w:pPr>
            <w:r>
              <w:rPr>
                <w:b/>
                <w:spacing w:val="-5"/>
                <w:sz w:val="22"/>
              </w:rPr>
              <w:t>23</w:t>
            </w:r>
          </w:p>
        </w:tc>
        <w:tc>
          <w:tcPr>
            <w:tcW w:w="2550" w:type="dxa"/>
          </w:tcPr>
          <w:p>
            <w:pPr>
              <w:pStyle w:val="TableParagraph"/>
              <w:rPr>
                <w:b/>
                <w:sz w:val="22"/>
              </w:rPr>
            </w:pPr>
          </w:p>
          <w:p>
            <w:pPr>
              <w:pStyle w:val="TableParagraph"/>
              <w:rPr>
                <w:b/>
                <w:sz w:val="22"/>
              </w:rPr>
            </w:pPr>
          </w:p>
          <w:p>
            <w:pPr>
              <w:pStyle w:val="TableParagraph"/>
              <w:spacing w:before="250"/>
              <w:rPr>
                <w:b/>
                <w:sz w:val="22"/>
              </w:rPr>
            </w:pPr>
          </w:p>
          <w:p>
            <w:pPr>
              <w:pStyle w:val="TableParagraph"/>
              <w:ind w:left="7"/>
              <w:jc w:val="center"/>
              <w:rPr>
                <w:sz w:val="22"/>
              </w:rPr>
            </w:pPr>
            <w:r>
              <w:rPr>
                <w:spacing w:val="-10"/>
                <w:sz w:val="22"/>
              </w:rPr>
              <w:t>1</w:t>
            </w:r>
          </w:p>
        </w:tc>
        <w:tc>
          <w:tcPr>
            <w:tcW w:w="1950" w:type="dxa"/>
          </w:tcPr>
          <w:p>
            <w:pPr>
              <w:pStyle w:val="TableParagraph"/>
              <w:rPr>
                <w:b/>
                <w:sz w:val="22"/>
              </w:rPr>
            </w:pPr>
          </w:p>
          <w:p>
            <w:pPr>
              <w:pStyle w:val="TableParagraph"/>
              <w:rPr>
                <w:b/>
                <w:sz w:val="22"/>
              </w:rPr>
            </w:pPr>
          </w:p>
          <w:p>
            <w:pPr>
              <w:pStyle w:val="TableParagraph"/>
              <w:spacing w:before="250"/>
              <w:rPr>
                <w:b/>
                <w:sz w:val="22"/>
              </w:rPr>
            </w:pPr>
          </w:p>
          <w:p>
            <w:pPr>
              <w:pStyle w:val="TableParagraph"/>
              <w:ind w:left="9"/>
              <w:jc w:val="center"/>
              <w:rPr>
                <w:sz w:val="22"/>
              </w:rPr>
            </w:pPr>
            <w:r>
              <w:rPr>
                <w:spacing w:val="-4"/>
                <w:sz w:val="22"/>
              </w:rPr>
              <w:t>Argon</w:t>
            </w:r>
          </w:p>
        </w:tc>
      </w:tr>
      <w:tr>
        <w:trPr>
          <w:trHeight w:val="2294" w:hRule="atLeast"/>
        </w:trPr>
        <w:tc>
          <w:tcPr>
            <w:tcW w:w="585" w:type="dxa"/>
          </w:tcPr>
          <w:p>
            <w:pPr>
              <w:pStyle w:val="TableParagraph"/>
              <w:rPr>
                <w:b/>
                <w:sz w:val="22"/>
              </w:rPr>
            </w:pPr>
          </w:p>
          <w:p>
            <w:pPr>
              <w:pStyle w:val="TableParagraph"/>
              <w:rPr>
                <w:b/>
                <w:sz w:val="22"/>
              </w:rPr>
            </w:pPr>
          </w:p>
          <w:p>
            <w:pPr>
              <w:pStyle w:val="TableParagraph"/>
              <w:spacing w:before="250"/>
              <w:rPr>
                <w:b/>
                <w:sz w:val="22"/>
              </w:rPr>
            </w:pPr>
          </w:p>
          <w:p>
            <w:pPr>
              <w:pStyle w:val="TableParagraph"/>
              <w:ind w:left="7"/>
              <w:jc w:val="center"/>
              <w:rPr>
                <w:b/>
                <w:sz w:val="22"/>
              </w:rPr>
            </w:pPr>
            <w:r>
              <w:rPr>
                <w:b/>
                <w:spacing w:val="-10"/>
                <w:sz w:val="22"/>
              </w:rPr>
              <w:t>3</w:t>
            </w:r>
          </w:p>
        </w:tc>
        <w:tc>
          <w:tcPr>
            <w:tcW w:w="675" w:type="dxa"/>
          </w:tcPr>
          <w:p>
            <w:pPr>
              <w:pStyle w:val="TableParagraph"/>
              <w:rPr>
                <w:b/>
                <w:sz w:val="22"/>
              </w:rPr>
            </w:pPr>
          </w:p>
          <w:p>
            <w:pPr>
              <w:pStyle w:val="TableParagraph"/>
              <w:rPr>
                <w:b/>
                <w:sz w:val="22"/>
              </w:rPr>
            </w:pPr>
          </w:p>
          <w:p>
            <w:pPr>
              <w:pStyle w:val="TableParagraph"/>
              <w:spacing w:before="250"/>
              <w:rPr>
                <w:b/>
                <w:sz w:val="22"/>
              </w:rPr>
            </w:pPr>
          </w:p>
          <w:p>
            <w:pPr>
              <w:pStyle w:val="TableParagraph"/>
              <w:ind w:left="12"/>
              <w:jc w:val="center"/>
              <w:rPr>
                <w:sz w:val="22"/>
              </w:rPr>
            </w:pPr>
            <w:r>
              <w:rPr>
                <w:spacing w:val="-2"/>
                <w:sz w:val="22"/>
              </w:rPr>
              <w:t>11638</w:t>
            </w:r>
          </w:p>
        </w:tc>
        <w:tc>
          <w:tcPr>
            <w:tcW w:w="810" w:type="dxa"/>
          </w:tcPr>
          <w:p>
            <w:pPr>
              <w:pStyle w:val="TableParagraph"/>
              <w:rPr>
                <w:b/>
                <w:sz w:val="22"/>
              </w:rPr>
            </w:pPr>
          </w:p>
          <w:p>
            <w:pPr>
              <w:pStyle w:val="TableParagraph"/>
              <w:rPr>
                <w:b/>
                <w:sz w:val="22"/>
              </w:rPr>
            </w:pPr>
          </w:p>
          <w:p>
            <w:pPr>
              <w:pStyle w:val="TableParagraph"/>
              <w:spacing w:before="250"/>
              <w:rPr>
                <w:b/>
                <w:sz w:val="22"/>
              </w:rPr>
            </w:pPr>
          </w:p>
          <w:p>
            <w:pPr>
              <w:pStyle w:val="TableParagraph"/>
              <w:ind w:left="12"/>
              <w:jc w:val="center"/>
              <w:rPr>
                <w:sz w:val="22"/>
              </w:rPr>
            </w:pPr>
            <w:r>
              <w:rPr>
                <w:spacing w:val="-2"/>
                <w:sz w:val="22"/>
              </w:rPr>
              <w:t>172027</w:t>
            </w:r>
          </w:p>
        </w:tc>
        <w:tc>
          <w:tcPr>
            <w:tcW w:w="3405" w:type="dxa"/>
          </w:tcPr>
          <w:p>
            <w:pPr>
              <w:pStyle w:val="TableParagraph"/>
              <w:spacing w:line="242" w:lineRule="auto"/>
              <w:ind w:left="61" w:right="117"/>
              <w:rPr>
                <w:sz w:val="22"/>
              </w:rPr>
            </w:pPr>
            <w:r>
              <w:rPr>
                <w:b/>
                <w:sz w:val="22"/>
              </w:rPr>
              <w:t>Agulha biópsia tecidos moles menghini</w:t>
            </w:r>
            <w:r>
              <w:rPr>
                <w:sz w:val="22"/>
              </w:rPr>
              <w:t>, modelo da ponta: agulha ponta atraumática para biópsia hepática, com seringa de 10ml, acessórios:</w:t>
            </w:r>
            <w:r>
              <w:rPr>
                <w:spacing w:val="-8"/>
                <w:sz w:val="22"/>
              </w:rPr>
              <w:t> </w:t>
            </w:r>
            <w:r>
              <w:rPr>
                <w:sz w:val="22"/>
              </w:rPr>
              <w:t>agulha</w:t>
            </w:r>
            <w:r>
              <w:rPr>
                <w:spacing w:val="-8"/>
                <w:sz w:val="22"/>
              </w:rPr>
              <w:t> </w:t>
            </w:r>
            <w:r>
              <w:rPr>
                <w:sz w:val="22"/>
              </w:rPr>
              <w:t>de</w:t>
            </w:r>
            <w:r>
              <w:rPr>
                <w:spacing w:val="-8"/>
                <w:sz w:val="22"/>
              </w:rPr>
              <w:t> </w:t>
            </w:r>
            <w:r>
              <w:rPr>
                <w:sz w:val="22"/>
              </w:rPr>
              <w:t>punção</w:t>
            </w:r>
            <w:r>
              <w:rPr>
                <w:spacing w:val="-8"/>
                <w:sz w:val="22"/>
              </w:rPr>
              <w:t> </w:t>
            </w:r>
            <w:r>
              <w:rPr>
                <w:sz w:val="22"/>
              </w:rPr>
              <w:t>14G</w:t>
            </w:r>
            <w:r>
              <w:rPr>
                <w:spacing w:val="-8"/>
                <w:sz w:val="22"/>
              </w:rPr>
              <w:t> </w:t>
            </w:r>
            <w:r>
              <w:rPr>
                <w:sz w:val="22"/>
              </w:rPr>
              <w:t>X 200mm, bisturi e agulha hipodérmica, forma de fornecimento: Kit conforme itens</w:t>
            </w:r>
          </w:p>
          <w:p>
            <w:pPr>
              <w:pStyle w:val="TableParagraph"/>
              <w:spacing w:line="241" w:lineRule="exact"/>
              <w:ind w:left="61"/>
              <w:rPr>
                <w:sz w:val="22"/>
              </w:rPr>
            </w:pPr>
            <w:r>
              <w:rPr>
                <w:spacing w:val="-2"/>
                <w:sz w:val="22"/>
              </w:rPr>
              <w:t>acima.</w:t>
            </w:r>
          </w:p>
        </w:tc>
        <w:tc>
          <w:tcPr>
            <w:tcW w:w="930" w:type="dxa"/>
          </w:tcPr>
          <w:p>
            <w:pPr>
              <w:pStyle w:val="TableParagraph"/>
              <w:rPr>
                <w:b/>
                <w:sz w:val="22"/>
              </w:rPr>
            </w:pPr>
          </w:p>
          <w:p>
            <w:pPr>
              <w:pStyle w:val="TableParagraph"/>
              <w:rPr>
                <w:b/>
                <w:sz w:val="22"/>
              </w:rPr>
            </w:pPr>
          </w:p>
          <w:p>
            <w:pPr>
              <w:pStyle w:val="TableParagraph"/>
              <w:spacing w:before="250"/>
              <w:rPr>
                <w:b/>
                <w:sz w:val="22"/>
              </w:rPr>
            </w:pPr>
          </w:p>
          <w:p>
            <w:pPr>
              <w:pStyle w:val="TableParagraph"/>
              <w:ind w:left="19" w:right="1"/>
              <w:jc w:val="center"/>
              <w:rPr>
                <w:sz w:val="22"/>
              </w:rPr>
            </w:pPr>
            <w:r>
              <w:rPr>
                <w:spacing w:val="-2"/>
                <w:sz w:val="22"/>
              </w:rPr>
              <w:t>Unidade</w:t>
            </w:r>
          </w:p>
        </w:tc>
        <w:tc>
          <w:tcPr>
            <w:tcW w:w="1035" w:type="dxa"/>
          </w:tcPr>
          <w:p>
            <w:pPr>
              <w:pStyle w:val="TableParagraph"/>
              <w:rPr>
                <w:b/>
                <w:sz w:val="22"/>
              </w:rPr>
            </w:pPr>
          </w:p>
          <w:p>
            <w:pPr>
              <w:pStyle w:val="TableParagraph"/>
              <w:rPr>
                <w:b/>
                <w:sz w:val="22"/>
              </w:rPr>
            </w:pPr>
          </w:p>
          <w:p>
            <w:pPr>
              <w:pStyle w:val="TableParagraph"/>
              <w:spacing w:before="250"/>
              <w:rPr>
                <w:b/>
                <w:sz w:val="22"/>
              </w:rPr>
            </w:pPr>
          </w:p>
          <w:p>
            <w:pPr>
              <w:pStyle w:val="TableParagraph"/>
              <w:ind w:left="16"/>
              <w:jc w:val="center"/>
              <w:rPr>
                <w:sz w:val="22"/>
              </w:rPr>
            </w:pPr>
            <w:r>
              <w:rPr>
                <w:spacing w:val="-5"/>
                <w:sz w:val="22"/>
              </w:rPr>
              <w:t>2,8</w:t>
            </w:r>
          </w:p>
        </w:tc>
        <w:tc>
          <w:tcPr>
            <w:tcW w:w="765" w:type="dxa"/>
          </w:tcPr>
          <w:p>
            <w:pPr>
              <w:pStyle w:val="TableParagraph"/>
              <w:rPr>
                <w:b/>
                <w:sz w:val="22"/>
              </w:rPr>
            </w:pPr>
          </w:p>
          <w:p>
            <w:pPr>
              <w:pStyle w:val="TableParagraph"/>
              <w:rPr>
                <w:b/>
                <w:sz w:val="22"/>
              </w:rPr>
            </w:pPr>
          </w:p>
          <w:p>
            <w:pPr>
              <w:pStyle w:val="TableParagraph"/>
              <w:spacing w:before="250"/>
              <w:rPr>
                <w:b/>
                <w:sz w:val="22"/>
              </w:rPr>
            </w:pPr>
          </w:p>
          <w:p>
            <w:pPr>
              <w:pStyle w:val="TableParagraph"/>
              <w:ind w:left="11"/>
              <w:jc w:val="center"/>
              <w:rPr>
                <w:b/>
                <w:sz w:val="22"/>
              </w:rPr>
            </w:pPr>
            <w:r>
              <w:rPr>
                <w:b/>
                <w:spacing w:val="-5"/>
                <w:sz w:val="22"/>
              </w:rPr>
              <w:t>35</w:t>
            </w:r>
          </w:p>
        </w:tc>
        <w:tc>
          <w:tcPr>
            <w:tcW w:w="2550" w:type="dxa"/>
          </w:tcPr>
          <w:p>
            <w:pPr>
              <w:pStyle w:val="TableParagraph"/>
              <w:rPr>
                <w:b/>
                <w:sz w:val="22"/>
              </w:rPr>
            </w:pPr>
          </w:p>
          <w:p>
            <w:pPr>
              <w:pStyle w:val="TableParagraph"/>
              <w:rPr>
                <w:b/>
                <w:sz w:val="22"/>
              </w:rPr>
            </w:pPr>
          </w:p>
          <w:p>
            <w:pPr>
              <w:pStyle w:val="TableParagraph"/>
              <w:spacing w:before="250"/>
              <w:rPr>
                <w:b/>
                <w:sz w:val="22"/>
              </w:rPr>
            </w:pPr>
          </w:p>
          <w:p>
            <w:pPr>
              <w:pStyle w:val="TableParagraph"/>
              <w:ind w:left="7"/>
              <w:jc w:val="center"/>
              <w:rPr>
                <w:sz w:val="22"/>
              </w:rPr>
            </w:pPr>
            <w:r>
              <w:rPr>
                <w:spacing w:val="-10"/>
                <w:sz w:val="22"/>
              </w:rPr>
              <w:t>1</w:t>
            </w:r>
          </w:p>
        </w:tc>
        <w:tc>
          <w:tcPr>
            <w:tcW w:w="1950" w:type="dxa"/>
          </w:tcPr>
          <w:p>
            <w:pPr>
              <w:pStyle w:val="TableParagraph"/>
              <w:rPr>
                <w:b/>
                <w:sz w:val="22"/>
              </w:rPr>
            </w:pPr>
          </w:p>
          <w:p>
            <w:pPr>
              <w:pStyle w:val="TableParagraph"/>
              <w:rPr>
                <w:b/>
                <w:sz w:val="22"/>
              </w:rPr>
            </w:pPr>
          </w:p>
          <w:p>
            <w:pPr>
              <w:pStyle w:val="TableParagraph"/>
              <w:spacing w:before="250"/>
              <w:rPr>
                <w:b/>
                <w:sz w:val="22"/>
              </w:rPr>
            </w:pPr>
          </w:p>
          <w:p>
            <w:pPr>
              <w:pStyle w:val="TableParagraph"/>
              <w:ind w:left="9"/>
              <w:jc w:val="center"/>
              <w:rPr>
                <w:sz w:val="22"/>
              </w:rPr>
            </w:pPr>
            <w:r>
              <w:rPr>
                <w:sz w:val="22"/>
              </w:rPr>
              <w:t>Não</w:t>
            </w:r>
            <w:r>
              <w:rPr>
                <w:spacing w:val="-1"/>
                <w:sz w:val="22"/>
              </w:rPr>
              <w:t> </w:t>
            </w:r>
            <w:r>
              <w:rPr>
                <w:spacing w:val="-2"/>
                <w:sz w:val="22"/>
              </w:rPr>
              <w:t>possui</w:t>
            </w:r>
          </w:p>
        </w:tc>
      </w:tr>
      <w:tr>
        <w:trPr>
          <w:trHeight w:val="1529" w:hRule="atLeast"/>
        </w:trPr>
        <w:tc>
          <w:tcPr>
            <w:tcW w:w="585" w:type="dxa"/>
          </w:tcPr>
          <w:p>
            <w:pPr>
              <w:pStyle w:val="TableParagraph"/>
              <w:rPr>
                <w:b/>
                <w:sz w:val="22"/>
              </w:rPr>
            </w:pPr>
          </w:p>
          <w:p>
            <w:pPr>
              <w:pStyle w:val="TableParagraph"/>
              <w:spacing w:before="128"/>
              <w:rPr>
                <w:b/>
                <w:sz w:val="22"/>
              </w:rPr>
            </w:pPr>
          </w:p>
          <w:p>
            <w:pPr>
              <w:pStyle w:val="TableParagraph"/>
              <w:ind w:left="7"/>
              <w:jc w:val="center"/>
              <w:rPr>
                <w:b/>
                <w:sz w:val="22"/>
              </w:rPr>
            </w:pPr>
            <w:r>
              <w:rPr>
                <w:b/>
                <w:spacing w:val="-10"/>
                <w:sz w:val="22"/>
              </w:rPr>
              <w:t>4</w:t>
            </w:r>
          </w:p>
        </w:tc>
        <w:tc>
          <w:tcPr>
            <w:tcW w:w="675" w:type="dxa"/>
          </w:tcPr>
          <w:p>
            <w:pPr>
              <w:pStyle w:val="TableParagraph"/>
              <w:rPr>
                <w:b/>
                <w:sz w:val="22"/>
              </w:rPr>
            </w:pPr>
          </w:p>
          <w:p>
            <w:pPr>
              <w:pStyle w:val="TableParagraph"/>
              <w:spacing w:before="128"/>
              <w:rPr>
                <w:b/>
                <w:sz w:val="22"/>
              </w:rPr>
            </w:pPr>
          </w:p>
          <w:p>
            <w:pPr>
              <w:pStyle w:val="TableParagraph"/>
              <w:ind w:left="12"/>
              <w:jc w:val="center"/>
              <w:rPr>
                <w:sz w:val="22"/>
              </w:rPr>
            </w:pPr>
            <w:r>
              <w:rPr>
                <w:spacing w:val="-2"/>
                <w:sz w:val="22"/>
              </w:rPr>
              <w:t>10479</w:t>
            </w:r>
          </w:p>
        </w:tc>
        <w:tc>
          <w:tcPr>
            <w:tcW w:w="810" w:type="dxa"/>
          </w:tcPr>
          <w:p>
            <w:pPr>
              <w:pStyle w:val="TableParagraph"/>
              <w:rPr>
                <w:b/>
                <w:sz w:val="22"/>
              </w:rPr>
            </w:pPr>
          </w:p>
          <w:p>
            <w:pPr>
              <w:pStyle w:val="TableParagraph"/>
              <w:spacing w:before="128"/>
              <w:rPr>
                <w:b/>
                <w:sz w:val="22"/>
              </w:rPr>
            </w:pPr>
          </w:p>
          <w:p>
            <w:pPr>
              <w:pStyle w:val="TableParagraph"/>
              <w:ind w:left="12"/>
              <w:jc w:val="center"/>
              <w:rPr>
                <w:sz w:val="22"/>
              </w:rPr>
            </w:pPr>
            <w:r>
              <w:rPr>
                <w:spacing w:val="-2"/>
                <w:sz w:val="22"/>
              </w:rPr>
              <w:t>116543</w:t>
            </w:r>
          </w:p>
        </w:tc>
        <w:tc>
          <w:tcPr>
            <w:tcW w:w="3405" w:type="dxa"/>
          </w:tcPr>
          <w:p>
            <w:pPr>
              <w:pStyle w:val="TableParagraph"/>
              <w:spacing w:line="242" w:lineRule="auto"/>
              <w:ind w:left="61" w:right="73"/>
              <w:rPr>
                <w:sz w:val="22"/>
              </w:rPr>
            </w:pPr>
            <w:r>
              <w:rPr>
                <w:b/>
                <w:sz w:val="22"/>
              </w:rPr>
              <w:t>Agulha aspirativa para mielograma infantil com dimensões</w:t>
            </w:r>
            <w:r>
              <w:rPr>
                <w:b/>
                <w:spacing w:val="-11"/>
                <w:sz w:val="22"/>
              </w:rPr>
              <w:t> </w:t>
            </w:r>
            <w:r>
              <w:rPr>
                <w:b/>
                <w:sz w:val="22"/>
              </w:rPr>
              <w:t>aproximadas</w:t>
            </w:r>
            <w:r>
              <w:rPr>
                <w:b/>
                <w:spacing w:val="-11"/>
                <w:sz w:val="22"/>
              </w:rPr>
              <w:t> </w:t>
            </w:r>
            <w:r>
              <w:rPr>
                <w:b/>
                <w:sz w:val="22"/>
              </w:rPr>
              <w:t>de</w:t>
            </w:r>
            <w:r>
              <w:rPr>
                <w:b/>
                <w:spacing w:val="-11"/>
                <w:sz w:val="22"/>
              </w:rPr>
              <w:t> </w:t>
            </w:r>
            <w:r>
              <w:rPr>
                <w:b/>
                <w:sz w:val="22"/>
              </w:rPr>
              <w:t>16Ga</w:t>
            </w:r>
            <w:r>
              <w:rPr>
                <w:b/>
                <w:spacing w:val="-11"/>
                <w:sz w:val="22"/>
              </w:rPr>
              <w:t> </w:t>
            </w:r>
            <w:r>
              <w:rPr>
                <w:b/>
                <w:sz w:val="22"/>
              </w:rPr>
              <w:t>x 2,4cm</w:t>
            </w:r>
            <w:r>
              <w:rPr>
                <w:sz w:val="22"/>
              </w:rPr>
              <w:t>, com mandril, ponta dupla diamante, 2 cânulas, estéril.</w:t>
            </w:r>
          </w:p>
          <w:p>
            <w:pPr>
              <w:pStyle w:val="TableParagraph"/>
              <w:spacing w:line="243" w:lineRule="exact"/>
              <w:ind w:left="61"/>
              <w:rPr>
                <w:sz w:val="22"/>
              </w:rPr>
            </w:pPr>
            <w:r>
              <w:rPr>
                <w:sz w:val="22"/>
              </w:rPr>
              <w:t>Embalagem</w:t>
            </w:r>
            <w:r>
              <w:rPr>
                <w:spacing w:val="-1"/>
                <w:sz w:val="22"/>
              </w:rPr>
              <w:t> </w:t>
            </w:r>
            <w:r>
              <w:rPr>
                <w:sz w:val="22"/>
              </w:rPr>
              <w:t>em</w:t>
            </w:r>
            <w:r>
              <w:rPr>
                <w:spacing w:val="-1"/>
                <w:sz w:val="22"/>
              </w:rPr>
              <w:t> </w:t>
            </w:r>
            <w:r>
              <w:rPr>
                <w:sz w:val="22"/>
              </w:rPr>
              <w:t>papel</w:t>
            </w:r>
            <w:r>
              <w:rPr>
                <w:spacing w:val="-1"/>
                <w:sz w:val="22"/>
              </w:rPr>
              <w:t> </w:t>
            </w:r>
            <w:r>
              <w:rPr>
                <w:sz w:val="22"/>
              </w:rPr>
              <w:t>grau</w:t>
            </w:r>
            <w:r>
              <w:rPr>
                <w:spacing w:val="-1"/>
                <w:sz w:val="22"/>
              </w:rPr>
              <w:t> </w:t>
            </w:r>
            <w:r>
              <w:rPr>
                <w:spacing w:val="-2"/>
                <w:sz w:val="22"/>
              </w:rPr>
              <w:t>cirúrgico.</w:t>
            </w:r>
          </w:p>
        </w:tc>
        <w:tc>
          <w:tcPr>
            <w:tcW w:w="930" w:type="dxa"/>
          </w:tcPr>
          <w:p>
            <w:pPr>
              <w:pStyle w:val="TableParagraph"/>
              <w:rPr>
                <w:b/>
                <w:sz w:val="22"/>
              </w:rPr>
            </w:pPr>
          </w:p>
          <w:p>
            <w:pPr>
              <w:pStyle w:val="TableParagraph"/>
              <w:spacing w:before="248"/>
              <w:rPr>
                <w:b/>
                <w:sz w:val="22"/>
              </w:rPr>
            </w:pPr>
          </w:p>
          <w:p>
            <w:pPr>
              <w:pStyle w:val="TableParagraph"/>
              <w:ind w:left="19" w:right="1"/>
              <w:jc w:val="center"/>
              <w:rPr>
                <w:sz w:val="22"/>
              </w:rPr>
            </w:pPr>
            <w:r>
              <w:rPr>
                <w:spacing w:val="-2"/>
                <w:sz w:val="22"/>
              </w:rPr>
              <w:t>Unidade</w:t>
            </w:r>
          </w:p>
        </w:tc>
        <w:tc>
          <w:tcPr>
            <w:tcW w:w="1035" w:type="dxa"/>
          </w:tcPr>
          <w:p>
            <w:pPr>
              <w:pStyle w:val="TableParagraph"/>
              <w:rPr>
                <w:b/>
                <w:sz w:val="22"/>
              </w:rPr>
            </w:pPr>
          </w:p>
          <w:p>
            <w:pPr>
              <w:pStyle w:val="TableParagraph"/>
              <w:spacing w:before="128"/>
              <w:rPr>
                <w:b/>
                <w:sz w:val="22"/>
              </w:rPr>
            </w:pPr>
          </w:p>
          <w:p>
            <w:pPr>
              <w:pStyle w:val="TableParagraph"/>
              <w:ind w:left="16"/>
              <w:jc w:val="center"/>
              <w:rPr>
                <w:sz w:val="22"/>
              </w:rPr>
            </w:pPr>
            <w:r>
              <w:rPr>
                <w:spacing w:val="-5"/>
                <w:sz w:val="22"/>
              </w:rPr>
              <w:t>3,0</w:t>
            </w:r>
          </w:p>
        </w:tc>
        <w:tc>
          <w:tcPr>
            <w:tcW w:w="765" w:type="dxa"/>
          </w:tcPr>
          <w:p>
            <w:pPr>
              <w:pStyle w:val="TableParagraph"/>
              <w:rPr>
                <w:b/>
                <w:sz w:val="22"/>
              </w:rPr>
            </w:pPr>
          </w:p>
          <w:p>
            <w:pPr>
              <w:pStyle w:val="TableParagraph"/>
              <w:spacing w:before="128"/>
              <w:rPr>
                <w:b/>
                <w:sz w:val="22"/>
              </w:rPr>
            </w:pPr>
          </w:p>
          <w:p>
            <w:pPr>
              <w:pStyle w:val="TableParagraph"/>
              <w:ind w:left="11"/>
              <w:jc w:val="center"/>
              <w:rPr>
                <w:b/>
                <w:sz w:val="22"/>
              </w:rPr>
            </w:pPr>
            <w:r>
              <w:rPr>
                <w:b/>
                <w:spacing w:val="-5"/>
                <w:sz w:val="22"/>
              </w:rPr>
              <w:t>36</w:t>
            </w:r>
          </w:p>
        </w:tc>
        <w:tc>
          <w:tcPr>
            <w:tcW w:w="2550" w:type="dxa"/>
          </w:tcPr>
          <w:p>
            <w:pPr>
              <w:pStyle w:val="TableParagraph"/>
              <w:rPr>
                <w:b/>
                <w:sz w:val="22"/>
              </w:rPr>
            </w:pPr>
          </w:p>
          <w:p>
            <w:pPr>
              <w:pStyle w:val="TableParagraph"/>
              <w:spacing w:before="128"/>
              <w:rPr>
                <w:b/>
                <w:sz w:val="22"/>
              </w:rPr>
            </w:pPr>
          </w:p>
          <w:p>
            <w:pPr>
              <w:pStyle w:val="TableParagraph"/>
              <w:ind w:left="7"/>
              <w:jc w:val="center"/>
              <w:rPr>
                <w:sz w:val="22"/>
              </w:rPr>
            </w:pPr>
            <w:r>
              <w:rPr>
                <w:spacing w:val="-10"/>
                <w:sz w:val="22"/>
              </w:rPr>
              <w:t>1</w:t>
            </w:r>
          </w:p>
        </w:tc>
        <w:tc>
          <w:tcPr>
            <w:tcW w:w="1950" w:type="dxa"/>
          </w:tcPr>
          <w:p>
            <w:pPr>
              <w:pStyle w:val="TableParagraph"/>
              <w:rPr>
                <w:b/>
                <w:sz w:val="22"/>
              </w:rPr>
            </w:pPr>
          </w:p>
          <w:p>
            <w:pPr>
              <w:pStyle w:val="TableParagraph"/>
              <w:spacing w:before="128"/>
              <w:rPr>
                <w:b/>
                <w:sz w:val="22"/>
              </w:rPr>
            </w:pPr>
          </w:p>
          <w:p>
            <w:pPr>
              <w:pStyle w:val="TableParagraph"/>
              <w:ind w:left="9"/>
              <w:jc w:val="center"/>
              <w:rPr>
                <w:sz w:val="22"/>
              </w:rPr>
            </w:pPr>
            <w:r>
              <w:rPr>
                <w:sz w:val="22"/>
              </w:rPr>
              <w:t>Não</w:t>
            </w:r>
            <w:r>
              <w:rPr>
                <w:spacing w:val="-1"/>
                <w:sz w:val="22"/>
              </w:rPr>
              <w:t> </w:t>
            </w:r>
            <w:r>
              <w:rPr>
                <w:spacing w:val="-2"/>
                <w:sz w:val="22"/>
              </w:rPr>
              <w:t>possui</w:t>
            </w:r>
          </w:p>
        </w:tc>
      </w:tr>
      <w:tr>
        <w:trPr>
          <w:trHeight w:val="2549" w:hRule="atLeast"/>
        </w:trPr>
        <w:tc>
          <w:tcPr>
            <w:tcW w:w="585" w:type="dxa"/>
          </w:tcPr>
          <w:p>
            <w:pPr>
              <w:pStyle w:val="TableParagraph"/>
              <w:rPr>
                <w:b/>
                <w:sz w:val="22"/>
              </w:rPr>
            </w:pPr>
          </w:p>
          <w:p>
            <w:pPr>
              <w:pStyle w:val="TableParagraph"/>
              <w:rPr>
                <w:b/>
                <w:sz w:val="22"/>
              </w:rPr>
            </w:pPr>
          </w:p>
          <w:p>
            <w:pPr>
              <w:pStyle w:val="TableParagraph"/>
              <w:rPr>
                <w:b/>
                <w:sz w:val="22"/>
              </w:rPr>
            </w:pPr>
          </w:p>
          <w:p>
            <w:pPr>
              <w:pStyle w:val="TableParagraph"/>
              <w:spacing w:before="132"/>
              <w:rPr>
                <w:b/>
                <w:sz w:val="22"/>
              </w:rPr>
            </w:pPr>
          </w:p>
          <w:p>
            <w:pPr>
              <w:pStyle w:val="TableParagraph"/>
              <w:ind w:left="7"/>
              <w:jc w:val="center"/>
              <w:rPr>
                <w:b/>
                <w:sz w:val="22"/>
              </w:rPr>
            </w:pPr>
            <w:r>
              <w:rPr>
                <w:b/>
                <w:spacing w:val="-10"/>
                <w:sz w:val="22"/>
              </w:rPr>
              <w:t>5</w:t>
            </w:r>
          </w:p>
        </w:tc>
        <w:tc>
          <w:tcPr>
            <w:tcW w:w="675" w:type="dxa"/>
          </w:tcPr>
          <w:p>
            <w:pPr>
              <w:pStyle w:val="TableParagraph"/>
              <w:rPr>
                <w:b/>
                <w:sz w:val="22"/>
              </w:rPr>
            </w:pPr>
          </w:p>
          <w:p>
            <w:pPr>
              <w:pStyle w:val="TableParagraph"/>
              <w:rPr>
                <w:b/>
                <w:sz w:val="22"/>
              </w:rPr>
            </w:pPr>
          </w:p>
          <w:p>
            <w:pPr>
              <w:pStyle w:val="TableParagraph"/>
              <w:rPr>
                <w:b/>
                <w:sz w:val="22"/>
              </w:rPr>
            </w:pPr>
          </w:p>
          <w:p>
            <w:pPr>
              <w:pStyle w:val="TableParagraph"/>
              <w:spacing w:before="132"/>
              <w:rPr>
                <w:b/>
                <w:sz w:val="22"/>
              </w:rPr>
            </w:pPr>
          </w:p>
          <w:p>
            <w:pPr>
              <w:pStyle w:val="TableParagraph"/>
              <w:ind w:left="12"/>
              <w:jc w:val="center"/>
              <w:rPr>
                <w:sz w:val="22"/>
              </w:rPr>
            </w:pPr>
            <w:r>
              <w:rPr>
                <w:spacing w:val="-4"/>
                <w:sz w:val="22"/>
              </w:rPr>
              <w:t>4605</w:t>
            </w:r>
          </w:p>
        </w:tc>
        <w:tc>
          <w:tcPr>
            <w:tcW w:w="810" w:type="dxa"/>
          </w:tcPr>
          <w:p>
            <w:pPr>
              <w:pStyle w:val="TableParagraph"/>
              <w:rPr>
                <w:b/>
                <w:sz w:val="22"/>
              </w:rPr>
            </w:pPr>
          </w:p>
          <w:p>
            <w:pPr>
              <w:pStyle w:val="TableParagraph"/>
              <w:rPr>
                <w:b/>
                <w:sz w:val="22"/>
              </w:rPr>
            </w:pPr>
          </w:p>
          <w:p>
            <w:pPr>
              <w:pStyle w:val="TableParagraph"/>
              <w:rPr>
                <w:b/>
                <w:sz w:val="22"/>
              </w:rPr>
            </w:pPr>
          </w:p>
          <w:p>
            <w:pPr>
              <w:pStyle w:val="TableParagraph"/>
              <w:spacing w:before="132"/>
              <w:rPr>
                <w:b/>
                <w:sz w:val="22"/>
              </w:rPr>
            </w:pPr>
          </w:p>
          <w:p>
            <w:pPr>
              <w:pStyle w:val="TableParagraph"/>
              <w:ind w:left="12"/>
              <w:jc w:val="center"/>
              <w:rPr>
                <w:sz w:val="22"/>
              </w:rPr>
            </w:pPr>
            <w:r>
              <w:rPr>
                <w:spacing w:val="-2"/>
                <w:sz w:val="22"/>
              </w:rPr>
              <w:t>101155</w:t>
            </w:r>
          </w:p>
        </w:tc>
        <w:tc>
          <w:tcPr>
            <w:tcW w:w="3405" w:type="dxa"/>
          </w:tcPr>
          <w:p>
            <w:pPr>
              <w:pStyle w:val="TableParagraph"/>
              <w:spacing w:line="242" w:lineRule="auto"/>
              <w:ind w:left="61" w:right="65"/>
              <w:rPr>
                <w:b/>
                <w:sz w:val="22"/>
              </w:rPr>
            </w:pPr>
            <w:r>
              <w:rPr>
                <w:b/>
                <w:sz w:val="22"/>
              </w:rPr>
              <w:t>Agulha para punção aspiratória transbrônquica, </w:t>
            </w:r>
            <w:r>
              <w:rPr>
                <w:sz w:val="22"/>
              </w:rPr>
              <w:t>em aço inox, guiada pelo ultrassom (EBUA/TBNA), </w:t>
            </w:r>
            <w:r>
              <w:rPr>
                <w:b/>
                <w:sz w:val="22"/>
              </w:rPr>
              <w:t>tamanho 22G/40cm</w:t>
            </w:r>
            <w:r>
              <w:rPr>
                <w:sz w:val="22"/>
              </w:rPr>
              <w:t>, comprimento de conjunto de agulha de 70cm e canal mínimo</w:t>
            </w:r>
            <w:r>
              <w:rPr>
                <w:spacing w:val="-10"/>
                <w:sz w:val="22"/>
              </w:rPr>
              <w:t> </w:t>
            </w:r>
            <w:r>
              <w:rPr>
                <w:sz w:val="22"/>
              </w:rPr>
              <w:t>de</w:t>
            </w:r>
            <w:r>
              <w:rPr>
                <w:spacing w:val="-10"/>
                <w:sz w:val="22"/>
              </w:rPr>
              <w:t> </w:t>
            </w:r>
            <w:r>
              <w:rPr>
                <w:sz w:val="22"/>
              </w:rPr>
              <w:t>1,9mm.</w:t>
            </w:r>
            <w:r>
              <w:rPr>
                <w:spacing w:val="-9"/>
                <w:sz w:val="22"/>
              </w:rPr>
              <w:t> </w:t>
            </w:r>
            <w:r>
              <w:rPr>
                <w:b/>
                <w:sz w:val="22"/>
              </w:rPr>
              <w:t>Compatível</w:t>
            </w:r>
            <w:r>
              <w:rPr>
                <w:b/>
                <w:spacing w:val="-10"/>
                <w:sz w:val="22"/>
              </w:rPr>
              <w:t> </w:t>
            </w:r>
            <w:r>
              <w:rPr>
                <w:b/>
                <w:sz w:val="22"/>
              </w:rPr>
              <w:t>com uso no aparelho ultrassônico da marca Olympus</w:t>
            </w:r>
          </w:p>
          <w:p>
            <w:pPr>
              <w:pStyle w:val="TableParagraph"/>
              <w:spacing w:line="241" w:lineRule="exact"/>
              <w:ind w:left="61"/>
              <w:rPr>
                <w:b/>
                <w:sz w:val="22"/>
              </w:rPr>
            </w:pPr>
            <w:r>
              <w:rPr>
                <w:b/>
                <w:spacing w:val="-2"/>
                <w:sz w:val="22"/>
              </w:rPr>
              <w:t>(ecobroncoscópio).</w:t>
            </w:r>
          </w:p>
        </w:tc>
        <w:tc>
          <w:tcPr>
            <w:tcW w:w="930" w:type="dxa"/>
          </w:tcPr>
          <w:p>
            <w:pPr>
              <w:pStyle w:val="TableParagraph"/>
              <w:rPr>
                <w:b/>
                <w:sz w:val="22"/>
              </w:rPr>
            </w:pPr>
          </w:p>
          <w:p>
            <w:pPr>
              <w:pStyle w:val="TableParagraph"/>
              <w:spacing w:before="248"/>
              <w:rPr>
                <w:b/>
                <w:sz w:val="22"/>
              </w:rPr>
            </w:pPr>
          </w:p>
          <w:p>
            <w:pPr>
              <w:pStyle w:val="TableParagraph"/>
              <w:ind w:left="19" w:right="1"/>
              <w:jc w:val="center"/>
              <w:rPr>
                <w:sz w:val="22"/>
              </w:rPr>
            </w:pPr>
            <w:r>
              <w:rPr>
                <w:spacing w:val="-2"/>
                <w:sz w:val="22"/>
              </w:rPr>
              <w:t>Unidade</w:t>
            </w:r>
          </w:p>
        </w:tc>
        <w:tc>
          <w:tcPr>
            <w:tcW w:w="1035" w:type="dxa"/>
          </w:tcPr>
          <w:p>
            <w:pPr>
              <w:pStyle w:val="TableParagraph"/>
              <w:rPr>
                <w:b/>
                <w:sz w:val="22"/>
              </w:rPr>
            </w:pPr>
          </w:p>
          <w:p>
            <w:pPr>
              <w:pStyle w:val="TableParagraph"/>
              <w:rPr>
                <w:b/>
                <w:sz w:val="22"/>
              </w:rPr>
            </w:pPr>
          </w:p>
          <w:p>
            <w:pPr>
              <w:pStyle w:val="TableParagraph"/>
              <w:rPr>
                <w:b/>
                <w:sz w:val="22"/>
              </w:rPr>
            </w:pPr>
          </w:p>
          <w:p>
            <w:pPr>
              <w:pStyle w:val="TableParagraph"/>
              <w:spacing w:before="132"/>
              <w:rPr>
                <w:b/>
                <w:sz w:val="22"/>
              </w:rPr>
            </w:pPr>
          </w:p>
          <w:p>
            <w:pPr>
              <w:pStyle w:val="TableParagraph"/>
              <w:ind w:left="16" w:right="1"/>
              <w:jc w:val="center"/>
              <w:rPr>
                <w:sz w:val="22"/>
              </w:rPr>
            </w:pPr>
            <w:r>
              <w:rPr>
                <w:spacing w:val="-4"/>
                <w:sz w:val="22"/>
              </w:rPr>
              <w:t>17,6</w:t>
            </w:r>
          </w:p>
        </w:tc>
        <w:tc>
          <w:tcPr>
            <w:tcW w:w="765" w:type="dxa"/>
          </w:tcPr>
          <w:p>
            <w:pPr>
              <w:pStyle w:val="TableParagraph"/>
              <w:rPr>
                <w:b/>
                <w:sz w:val="22"/>
              </w:rPr>
            </w:pPr>
          </w:p>
          <w:p>
            <w:pPr>
              <w:pStyle w:val="TableParagraph"/>
              <w:rPr>
                <w:b/>
                <w:sz w:val="22"/>
              </w:rPr>
            </w:pPr>
          </w:p>
          <w:p>
            <w:pPr>
              <w:pStyle w:val="TableParagraph"/>
              <w:rPr>
                <w:b/>
                <w:sz w:val="22"/>
              </w:rPr>
            </w:pPr>
          </w:p>
          <w:p>
            <w:pPr>
              <w:pStyle w:val="TableParagraph"/>
              <w:spacing w:before="132"/>
              <w:rPr>
                <w:b/>
                <w:sz w:val="22"/>
              </w:rPr>
            </w:pPr>
          </w:p>
          <w:p>
            <w:pPr>
              <w:pStyle w:val="TableParagraph"/>
              <w:ind w:left="11"/>
              <w:jc w:val="center"/>
              <w:rPr>
                <w:b/>
                <w:sz w:val="22"/>
              </w:rPr>
            </w:pPr>
            <w:r>
              <w:rPr>
                <w:b/>
                <w:spacing w:val="-5"/>
                <w:sz w:val="22"/>
              </w:rPr>
              <w:t>210</w:t>
            </w:r>
          </w:p>
        </w:tc>
        <w:tc>
          <w:tcPr>
            <w:tcW w:w="2550" w:type="dxa"/>
          </w:tcPr>
          <w:p>
            <w:pPr>
              <w:pStyle w:val="TableParagraph"/>
              <w:rPr>
                <w:b/>
                <w:sz w:val="22"/>
              </w:rPr>
            </w:pPr>
          </w:p>
          <w:p>
            <w:pPr>
              <w:pStyle w:val="TableParagraph"/>
              <w:rPr>
                <w:b/>
                <w:sz w:val="22"/>
              </w:rPr>
            </w:pPr>
          </w:p>
          <w:p>
            <w:pPr>
              <w:pStyle w:val="TableParagraph"/>
              <w:rPr>
                <w:b/>
                <w:sz w:val="22"/>
              </w:rPr>
            </w:pPr>
          </w:p>
          <w:p>
            <w:pPr>
              <w:pStyle w:val="TableParagraph"/>
              <w:spacing w:before="132"/>
              <w:rPr>
                <w:b/>
                <w:sz w:val="22"/>
              </w:rPr>
            </w:pPr>
          </w:p>
          <w:p>
            <w:pPr>
              <w:pStyle w:val="TableParagraph"/>
              <w:ind w:left="7"/>
              <w:jc w:val="center"/>
              <w:rPr>
                <w:sz w:val="22"/>
              </w:rPr>
            </w:pPr>
            <w:r>
              <w:rPr>
                <w:spacing w:val="-10"/>
                <w:sz w:val="22"/>
              </w:rPr>
              <w:t>1</w:t>
            </w:r>
          </w:p>
        </w:tc>
        <w:tc>
          <w:tcPr>
            <w:tcW w:w="1950" w:type="dxa"/>
          </w:tcPr>
          <w:p>
            <w:pPr>
              <w:pStyle w:val="TableParagraph"/>
              <w:rPr>
                <w:b/>
                <w:sz w:val="22"/>
              </w:rPr>
            </w:pPr>
          </w:p>
          <w:p>
            <w:pPr>
              <w:pStyle w:val="TableParagraph"/>
              <w:rPr>
                <w:b/>
                <w:sz w:val="22"/>
              </w:rPr>
            </w:pPr>
          </w:p>
          <w:p>
            <w:pPr>
              <w:pStyle w:val="TableParagraph"/>
              <w:spacing w:before="250"/>
              <w:rPr>
                <w:b/>
                <w:sz w:val="22"/>
              </w:rPr>
            </w:pPr>
          </w:p>
          <w:p>
            <w:pPr>
              <w:pStyle w:val="TableParagraph"/>
              <w:spacing w:line="242" w:lineRule="auto"/>
              <w:ind w:left="407" w:right="267" w:hanging="129"/>
              <w:rPr>
                <w:sz w:val="22"/>
              </w:rPr>
            </w:pPr>
            <w:r>
              <w:rPr>
                <w:sz w:val="22"/>
              </w:rPr>
              <w:t>Olympus/</w:t>
            </w:r>
            <w:r>
              <w:rPr>
                <w:spacing w:val="-14"/>
                <w:sz w:val="22"/>
              </w:rPr>
              <w:t> </w:t>
            </w:r>
            <w:r>
              <w:rPr>
                <w:sz w:val="22"/>
              </w:rPr>
              <w:t>Medi Globe/ Cook</w:t>
            </w:r>
          </w:p>
        </w:tc>
      </w:tr>
      <w:tr>
        <w:trPr>
          <w:trHeight w:val="779" w:hRule="atLeast"/>
        </w:trPr>
        <w:tc>
          <w:tcPr>
            <w:tcW w:w="585" w:type="dxa"/>
          </w:tcPr>
          <w:p>
            <w:pPr>
              <w:pStyle w:val="TableParagraph"/>
              <w:spacing w:before="244"/>
              <w:ind w:left="7"/>
              <w:jc w:val="center"/>
              <w:rPr>
                <w:b/>
                <w:sz w:val="22"/>
              </w:rPr>
            </w:pPr>
            <w:r>
              <w:rPr>
                <w:b/>
                <w:spacing w:val="-10"/>
                <w:sz w:val="22"/>
              </w:rPr>
              <w:t>6</w:t>
            </w:r>
          </w:p>
        </w:tc>
        <w:tc>
          <w:tcPr>
            <w:tcW w:w="675" w:type="dxa"/>
          </w:tcPr>
          <w:p>
            <w:pPr>
              <w:pStyle w:val="TableParagraph"/>
              <w:spacing w:before="244"/>
              <w:ind w:left="12"/>
              <w:jc w:val="center"/>
              <w:rPr>
                <w:sz w:val="22"/>
              </w:rPr>
            </w:pPr>
            <w:r>
              <w:rPr>
                <w:spacing w:val="-4"/>
                <w:sz w:val="22"/>
              </w:rPr>
              <w:t>4657</w:t>
            </w:r>
          </w:p>
        </w:tc>
        <w:tc>
          <w:tcPr>
            <w:tcW w:w="810" w:type="dxa"/>
          </w:tcPr>
          <w:p>
            <w:pPr>
              <w:pStyle w:val="TableParagraph"/>
              <w:spacing w:before="244"/>
              <w:ind w:left="12"/>
              <w:jc w:val="center"/>
              <w:rPr>
                <w:sz w:val="22"/>
              </w:rPr>
            </w:pPr>
            <w:r>
              <w:rPr>
                <w:spacing w:val="-2"/>
                <w:sz w:val="22"/>
              </w:rPr>
              <w:t>156348</w:t>
            </w:r>
          </w:p>
        </w:tc>
        <w:tc>
          <w:tcPr>
            <w:tcW w:w="3405" w:type="dxa"/>
          </w:tcPr>
          <w:p>
            <w:pPr>
              <w:pStyle w:val="TableParagraph"/>
              <w:spacing w:line="242" w:lineRule="auto"/>
              <w:ind w:left="61" w:right="65"/>
              <w:rPr>
                <w:b/>
                <w:sz w:val="22"/>
              </w:rPr>
            </w:pPr>
            <w:r>
              <w:rPr>
                <w:b/>
                <w:sz w:val="22"/>
              </w:rPr>
              <w:t>Agulha </w:t>
            </w:r>
            <w:r>
              <w:rPr>
                <w:sz w:val="22"/>
              </w:rPr>
              <w:t>ultrassônica para </w:t>
            </w:r>
            <w:r>
              <w:rPr>
                <w:b/>
                <w:sz w:val="22"/>
              </w:rPr>
              <w:t>biópsia ultrassonográfica</w:t>
            </w:r>
            <w:r>
              <w:rPr>
                <w:b/>
                <w:spacing w:val="-14"/>
                <w:sz w:val="22"/>
              </w:rPr>
              <w:t> </w:t>
            </w:r>
            <w:r>
              <w:rPr>
                <w:b/>
                <w:sz w:val="22"/>
              </w:rPr>
              <w:t>e</w:t>
            </w:r>
            <w:r>
              <w:rPr>
                <w:b/>
                <w:spacing w:val="-14"/>
                <w:sz w:val="22"/>
              </w:rPr>
              <w:t> </w:t>
            </w:r>
            <w:r>
              <w:rPr>
                <w:b/>
                <w:sz w:val="22"/>
              </w:rPr>
              <w:t>endoscópica, </w:t>
            </w:r>
            <w:r>
              <w:rPr>
                <w:b/>
                <w:spacing w:val="-4"/>
                <w:sz w:val="22"/>
              </w:rPr>
              <w:t>22G.</w:t>
            </w:r>
          </w:p>
        </w:tc>
        <w:tc>
          <w:tcPr>
            <w:tcW w:w="930" w:type="dxa"/>
          </w:tcPr>
          <w:p>
            <w:pPr>
              <w:pStyle w:val="TableParagraph"/>
              <w:spacing w:before="244"/>
              <w:ind w:left="19" w:right="1"/>
              <w:jc w:val="center"/>
              <w:rPr>
                <w:sz w:val="22"/>
              </w:rPr>
            </w:pPr>
            <w:r>
              <w:rPr>
                <w:spacing w:val="-2"/>
                <w:sz w:val="22"/>
              </w:rPr>
              <w:t>Unidade</w:t>
            </w:r>
          </w:p>
        </w:tc>
        <w:tc>
          <w:tcPr>
            <w:tcW w:w="1035" w:type="dxa"/>
          </w:tcPr>
          <w:p>
            <w:pPr>
              <w:pStyle w:val="TableParagraph"/>
              <w:spacing w:before="244"/>
              <w:ind w:left="16" w:right="1"/>
              <w:jc w:val="center"/>
              <w:rPr>
                <w:sz w:val="22"/>
              </w:rPr>
            </w:pPr>
            <w:r>
              <w:rPr>
                <w:spacing w:val="-4"/>
                <w:sz w:val="22"/>
              </w:rPr>
              <w:t>13,2</w:t>
            </w:r>
          </w:p>
        </w:tc>
        <w:tc>
          <w:tcPr>
            <w:tcW w:w="765" w:type="dxa"/>
          </w:tcPr>
          <w:p>
            <w:pPr>
              <w:pStyle w:val="TableParagraph"/>
              <w:spacing w:before="244"/>
              <w:ind w:left="11"/>
              <w:jc w:val="center"/>
              <w:rPr>
                <w:b/>
                <w:sz w:val="22"/>
              </w:rPr>
            </w:pPr>
            <w:r>
              <w:rPr>
                <w:b/>
                <w:spacing w:val="-5"/>
                <w:sz w:val="22"/>
              </w:rPr>
              <w:t>160</w:t>
            </w:r>
          </w:p>
        </w:tc>
        <w:tc>
          <w:tcPr>
            <w:tcW w:w="2550" w:type="dxa"/>
          </w:tcPr>
          <w:p>
            <w:pPr>
              <w:pStyle w:val="TableParagraph"/>
              <w:spacing w:before="244"/>
              <w:ind w:left="7"/>
              <w:jc w:val="center"/>
              <w:rPr>
                <w:sz w:val="22"/>
              </w:rPr>
            </w:pPr>
            <w:r>
              <w:rPr>
                <w:spacing w:val="-10"/>
                <w:sz w:val="22"/>
              </w:rPr>
              <w:t>1</w:t>
            </w:r>
          </w:p>
        </w:tc>
        <w:tc>
          <w:tcPr>
            <w:tcW w:w="1950" w:type="dxa"/>
          </w:tcPr>
          <w:p>
            <w:pPr>
              <w:pStyle w:val="TableParagraph"/>
              <w:spacing w:before="244"/>
              <w:ind w:left="9"/>
              <w:jc w:val="center"/>
              <w:rPr>
                <w:sz w:val="22"/>
              </w:rPr>
            </w:pPr>
            <w:r>
              <w:rPr>
                <w:sz w:val="22"/>
              </w:rPr>
              <w:t>Medi</w:t>
            </w:r>
            <w:r>
              <w:rPr>
                <w:spacing w:val="-1"/>
                <w:sz w:val="22"/>
              </w:rPr>
              <w:t> </w:t>
            </w:r>
            <w:r>
              <w:rPr>
                <w:spacing w:val="-2"/>
                <w:sz w:val="22"/>
              </w:rPr>
              <w:t>Globe</w:t>
            </w:r>
          </w:p>
        </w:tc>
      </w:tr>
      <w:tr>
        <w:trPr>
          <w:trHeight w:val="1784" w:hRule="atLeast"/>
        </w:trPr>
        <w:tc>
          <w:tcPr>
            <w:tcW w:w="585" w:type="dxa"/>
          </w:tcPr>
          <w:p>
            <w:pPr>
              <w:pStyle w:val="TableParagraph"/>
              <w:rPr>
                <w:b/>
                <w:sz w:val="22"/>
              </w:rPr>
            </w:pPr>
          </w:p>
          <w:p>
            <w:pPr>
              <w:pStyle w:val="TableParagraph"/>
              <w:spacing w:before="248"/>
              <w:rPr>
                <w:b/>
                <w:sz w:val="22"/>
              </w:rPr>
            </w:pPr>
          </w:p>
          <w:p>
            <w:pPr>
              <w:pStyle w:val="TableParagraph"/>
              <w:ind w:left="7"/>
              <w:jc w:val="center"/>
              <w:rPr>
                <w:b/>
                <w:sz w:val="22"/>
              </w:rPr>
            </w:pPr>
            <w:r>
              <w:rPr>
                <w:b/>
                <w:spacing w:val="-10"/>
                <w:sz w:val="22"/>
              </w:rPr>
              <w:t>7</w:t>
            </w:r>
          </w:p>
        </w:tc>
        <w:tc>
          <w:tcPr>
            <w:tcW w:w="675" w:type="dxa"/>
          </w:tcPr>
          <w:p>
            <w:pPr>
              <w:pStyle w:val="TableParagraph"/>
              <w:rPr>
                <w:b/>
                <w:sz w:val="22"/>
              </w:rPr>
            </w:pPr>
          </w:p>
          <w:p>
            <w:pPr>
              <w:pStyle w:val="TableParagraph"/>
              <w:spacing w:before="248"/>
              <w:rPr>
                <w:b/>
                <w:sz w:val="22"/>
              </w:rPr>
            </w:pPr>
          </w:p>
          <w:p>
            <w:pPr>
              <w:pStyle w:val="TableParagraph"/>
              <w:ind w:left="12"/>
              <w:jc w:val="center"/>
              <w:rPr>
                <w:sz w:val="22"/>
              </w:rPr>
            </w:pPr>
            <w:r>
              <w:rPr>
                <w:spacing w:val="-2"/>
                <w:sz w:val="22"/>
              </w:rPr>
              <w:t>22874</w:t>
            </w:r>
          </w:p>
        </w:tc>
        <w:tc>
          <w:tcPr>
            <w:tcW w:w="810" w:type="dxa"/>
          </w:tcPr>
          <w:p>
            <w:pPr>
              <w:pStyle w:val="TableParagraph"/>
              <w:rPr>
                <w:b/>
                <w:sz w:val="22"/>
              </w:rPr>
            </w:pPr>
          </w:p>
          <w:p>
            <w:pPr>
              <w:pStyle w:val="TableParagraph"/>
              <w:spacing w:before="248"/>
              <w:rPr>
                <w:b/>
                <w:sz w:val="22"/>
              </w:rPr>
            </w:pPr>
          </w:p>
          <w:p>
            <w:pPr>
              <w:pStyle w:val="TableParagraph"/>
              <w:ind w:left="12"/>
              <w:jc w:val="center"/>
              <w:rPr>
                <w:sz w:val="22"/>
              </w:rPr>
            </w:pPr>
            <w:r>
              <w:rPr>
                <w:spacing w:val="-2"/>
                <w:sz w:val="22"/>
              </w:rPr>
              <w:t>28615</w:t>
            </w:r>
          </w:p>
        </w:tc>
        <w:tc>
          <w:tcPr>
            <w:tcW w:w="3405" w:type="dxa"/>
          </w:tcPr>
          <w:p>
            <w:pPr>
              <w:pStyle w:val="TableParagraph"/>
              <w:spacing w:line="242" w:lineRule="auto"/>
              <w:ind w:left="61" w:right="65"/>
              <w:rPr>
                <w:sz w:val="22"/>
              </w:rPr>
            </w:pPr>
            <w:r>
              <w:rPr>
                <w:b/>
                <w:sz w:val="22"/>
              </w:rPr>
              <w:t>Agulha</w:t>
            </w:r>
            <w:r>
              <w:rPr>
                <w:b/>
                <w:spacing w:val="-10"/>
                <w:sz w:val="22"/>
              </w:rPr>
              <w:t> </w:t>
            </w:r>
            <w:r>
              <w:rPr>
                <w:b/>
                <w:sz w:val="22"/>
              </w:rPr>
              <w:t>para</w:t>
            </w:r>
            <w:r>
              <w:rPr>
                <w:b/>
                <w:spacing w:val="-10"/>
                <w:sz w:val="22"/>
              </w:rPr>
              <w:t> </w:t>
            </w:r>
            <w:r>
              <w:rPr>
                <w:b/>
                <w:sz w:val="22"/>
              </w:rPr>
              <w:t>raquianestesia</w:t>
            </w:r>
            <w:r>
              <w:rPr>
                <w:b/>
                <w:spacing w:val="-10"/>
                <w:sz w:val="22"/>
              </w:rPr>
              <w:t> </w:t>
            </w:r>
            <w:r>
              <w:rPr>
                <w:b/>
                <w:sz w:val="22"/>
              </w:rPr>
              <w:t>27G</w:t>
            </w:r>
            <w:r>
              <w:rPr>
                <w:b/>
                <w:spacing w:val="-10"/>
                <w:sz w:val="22"/>
              </w:rPr>
              <w:t> </w:t>
            </w:r>
            <w:r>
              <w:rPr>
                <w:b/>
                <w:sz w:val="22"/>
              </w:rPr>
              <w:t>x 90mm </w:t>
            </w:r>
            <w:r>
              <w:rPr>
                <w:sz w:val="22"/>
              </w:rPr>
              <w:t>(3 ½ polegadas), bisel tipo Quincke, canhão anatômico, transparente,</w:t>
            </w:r>
            <w:r>
              <w:rPr>
                <w:spacing w:val="-13"/>
                <w:sz w:val="22"/>
              </w:rPr>
              <w:t> </w:t>
            </w:r>
            <w:r>
              <w:rPr>
                <w:sz w:val="22"/>
              </w:rPr>
              <w:t>mandril</w:t>
            </w:r>
            <w:r>
              <w:rPr>
                <w:spacing w:val="-13"/>
                <w:sz w:val="22"/>
              </w:rPr>
              <w:t> </w:t>
            </w:r>
            <w:r>
              <w:rPr>
                <w:sz w:val="22"/>
              </w:rPr>
              <w:t>codificado</w:t>
            </w:r>
            <w:r>
              <w:rPr>
                <w:spacing w:val="-13"/>
                <w:sz w:val="22"/>
              </w:rPr>
              <w:t> </w:t>
            </w:r>
            <w:r>
              <w:rPr>
                <w:sz w:val="22"/>
              </w:rPr>
              <w:t>por cor, estéril. Embalagem em papel grau cirúrgico individual com</w:t>
            </w:r>
          </w:p>
          <w:p>
            <w:pPr>
              <w:pStyle w:val="TableParagraph"/>
              <w:spacing w:line="242" w:lineRule="exact"/>
              <w:ind w:left="61"/>
              <w:rPr>
                <w:sz w:val="22"/>
              </w:rPr>
            </w:pPr>
            <w:r>
              <w:rPr>
                <w:sz w:val="22"/>
              </w:rPr>
              <w:t>selagem</w:t>
            </w:r>
            <w:r>
              <w:rPr>
                <w:spacing w:val="-1"/>
                <w:sz w:val="22"/>
              </w:rPr>
              <w:t> </w:t>
            </w:r>
            <w:r>
              <w:rPr>
                <w:spacing w:val="-2"/>
                <w:sz w:val="22"/>
              </w:rPr>
              <w:t>eficiente.</w:t>
            </w:r>
          </w:p>
        </w:tc>
        <w:tc>
          <w:tcPr>
            <w:tcW w:w="930" w:type="dxa"/>
          </w:tcPr>
          <w:p>
            <w:pPr>
              <w:pStyle w:val="TableParagraph"/>
              <w:rPr>
                <w:b/>
                <w:sz w:val="22"/>
              </w:rPr>
            </w:pPr>
          </w:p>
          <w:p>
            <w:pPr>
              <w:pStyle w:val="TableParagraph"/>
              <w:spacing w:before="248"/>
              <w:rPr>
                <w:b/>
                <w:sz w:val="22"/>
              </w:rPr>
            </w:pPr>
          </w:p>
          <w:p>
            <w:pPr>
              <w:pStyle w:val="TableParagraph"/>
              <w:ind w:left="19" w:right="1"/>
              <w:jc w:val="center"/>
              <w:rPr>
                <w:sz w:val="22"/>
              </w:rPr>
            </w:pPr>
            <w:r>
              <w:rPr>
                <w:spacing w:val="-2"/>
                <w:sz w:val="22"/>
              </w:rPr>
              <w:t>Unidade</w:t>
            </w:r>
          </w:p>
        </w:tc>
        <w:tc>
          <w:tcPr>
            <w:tcW w:w="1035" w:type="dxa"/>
          </w:tcPr>
          <w:p>
            <w:pPr>
              <w:pStyle w:val="TableParagraph"/>
              <w:rPr>
                <w:b/>
                <w:sz w:val="22"/>
              </w:rPr>
            </w:pPr>
          </w:p>
          <w:p>
            <w:pPr>
              <w:pStyle w:val="TableParagraph"/>
              <w:spacing w:before="248"/>
              <w:rPr>
                <w:b/>
                <w:sz w:val="22"/>
              </w:rPr>
            </w:pPr>
          </w:p>
          <w:p>
            <w:pPr>
              <w:pStyle w:val="TableParagraph"/>
              <w:ind w:left="16" w:right="1"/>
              <w:jc w:val="center"/>
              <w:rPr>
                <w:sz w:val="22"/>
              </w:rPr>
            </w:pPr>
            <w:r>
              <w:rPr>
                <w:spacing w:val="-4"/>
                <w:sz w:val="22"/>
              </w:rPr>
              <w:t>23,7</w:t>
            </w:r>
          </w:p>
        </w:tc>
        <w:tc>
          <w:tcPr>
            <w:tcW w:w="765" w:type="dxa"/>
          </w:tcPr>
          <w:p>
            <w:pPr>
              <w:pStyle w:val="TableParagraph"/>
              <w:rPr>
                <w:b/>
                <w:sz w:val="22"/>
              </w:rPr>
            </w:pPr>
          </w:p>
          <w:p>
            <w:pPr>
              <w:pStyle w:val="TableParagraph"/>
              <w:spacing w:before="248"/>
              <w:rPr>
                <w:b/>
                <w:sz w:val="22"/>
              </w:rPr>
            </w:pPr>
          </w:p>
          <w:p>
            <w:pPr>
              <w:pStyle w:val="TableParagraph"/>
              <w:ind w:left="11"/>
              <w:jc w:val="center"/>
              <w:rPr>
                <w:b/>
                <w:sz w:val="22"/>
              </w:rPr>
            </w:pPr>
            <w:r>
              <w:rPr>
                <w:b/>
                <w:spacing w:val="-5"/>
                <w:sz w:val="22"/>
              </w:rPr>
              <w:t>280</w:t>
            </w:r>
          </w:p>
        </w:tc>
        <w:tc>
          <w:tcPr>
            <w:tcW w:w="2550" w:type="dxa"/>
          </w:tcPr>
          <w:p>
            <w:pPr>
              <w:pStyle w:val="TableParagraph"/>
              <w:rPr>
                <w:b/>
                <w:sz w:val="22"/>
              </w:rPr>
            </w:pPr>
          </w:p>
          <w:p>
            <w:pPr>
              <w:pStyle w:val="TableParagraph"/>
              <w:spacing w:before="248"/>
              <w:rPr>
                <w:b/>
                <w:sz w:val="22"/>
              </w:rPr>
            </w:pPr>
          </w:p>
          <w:p>
            <w:pPr>
              <w:pStyle w:val="TableParagraph"/>
              <w:ind w:left="7"/>
              <w:jc w:val="center"/>
              <w:rPr>
                <w:sz w:val="22"/>
              </w:rPr>
            </w:pPr>
            <w:r>
              <w:rPr>
                <w:spacing w:val="-10"/>
                <w:sz w:val="22"/>
              </w:rPr>
              <w:t>2</w:t>
            </w:r>
          </w:p>
        </w:tc>
        <w:tc>
          <w:tcPr>
            <w:tcW w:w="1950" w:type="dxa"/>
          </w:tcPr>
          <w:p>
            <w:pPr>
              <w:pStyle w:val="TableParagraph"/>
              <w:rPr>
                <w:b/>
                <w:sz w:val="22"/>
              </w:rPr>
            </w:pPr>
          </w:p>
          <w:p>
            <w:pPr>
              <w:pStyle w:val="TableParagraph"/>
              <w:spacing w:before="248"/>
              <w:rPr>
                <w:b/>
                <w:sz w:val="22"/>
              </w:rPr>
            </w:pPr>
          </w:p>
          <w:p>
            <w:pPr>
              <w:pStyle w:val="TableParagraph"/>
              <w:ind w:left="9"/>
              <w:jc w:val="center"/>
              <w:rPr>
                <w:sz w:val="22"/>
              </w:rPr>
            </w:pPr>
            <w:r>
              <w:rPr>
                <w:sz w:val="22"/>
              </w:rPr>
              <w:t>Não</w:t>
            </w:r>
            <w:r>
              <w:rPr>
                <w:spacing w:val="-1"/>
                <w:sz w:val="22"/>
              </w:rPr>
              <w:t> </w:t>
            </w:r>
            <w:r>
              <w:rPr>
                <w:spacing w:val="-2"/>
                <w:sz w:val="22"/>
              </w:rPr>
              <w:t>possui</w:t>
            </w:r>
          </w:p>
        </w:tc>
      </w:tr>
      <w:tr>
        <w:trPr>
          <w:trHeight w:val="3059" w:hRule="atLeast"/>
        </w:trPr>
        <w:tc>
          <w:tcPr>
            <w:tcW w:w="585"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19"/>
              <w:rPr>
                <w:b/>
                <w:sz w:val="22"/>
              </w:rPr>
            </w:pPr>
          </w:p>
          <w:p>
            <w:pPr>
              <w:pStyle w:val="TableParagraph"/>
              <w:ind w:left="7"/>
              <w:jc w:val="center"/>
              <w:rPr>
                <w:b/>
                <w:sz w:val="22"/>
              </w:rPr>
            </w:pPr>
            <w:r>
              <w:rPr>
                <w:b/>
                <w:spacing w:val="-10"/>
                <w:sz w:val="22"/>
              </w:rPr>
              <w:t>8</w:t>
            </w:r>
          </w:p>
        </w:tc>
        <w:tc>
          <w:tcPr>
            <w:tcW w:w="675"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19"/>
              <w:rPr>
                <w:b/>
                <w:sz w:val="22"/>
              </w:rPr>
            </w:pPr>
          </w:p>
          <w:p>
            <w:pPr>
              <w:pStyle w:val="TableParagraph"/>
              <w:ind w:left="12"/>
              <w:jc w:val="center"/>
              <w:rPr>
                <w:sz w:val="22"/>
              </w:rPr>
            </w:pPr>
            <w:r>
              <w:rPr>
                <w:spacing w:val="-2"/>
                <w:sz w:val="22"/>
              </w:rPr>
              <w:t>13729</w:t>
            </w:r>
          </w:p>
        </w:tc>
        <w:tc>
          <w:tcPr>
            <w:tcW w:w="810"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19"/>
              <w:rPr>
                <w:b/>
                <w:sz w:val="22"/>
              </w:rPr>
            </w:pPr>
          </w:p>
          <w:p>
            <w:pPr>
              <w:pStyle w:val="TableParagraph"/>
              <w:ind w:left="12"/>
              <w:jc w:val="center"/>
              <w:rPr>
                <w:sz w:val="22"/>
              </w:rPr>
            </w:pPr>
            <w:r>
              <w:rPr>
                <w:spacing w:val="-2"/>
                <w:sz w:val="22"/>
              </w:rPr>
              <w:t>182158</w:t>
            </w:r>
          </w:p>
        </w:tc>
        <w:tc>
          <w:tcPr>
            <w:tcW w:w="3405" w:type="dxa"/>
          </w:tcPr>
          <w:p>
            <w:pPr>
              <w:pStyle w:val="TableParagraph"/>
              <w:spacing w:line="242" w:lineRule="auto"/>
              <w:ind w:left="61" w:right="65"/>
              <w:rPr>
                <w:sz w:val="22"/>
              </w:rPr>
            </w:pPr>
            <w:r>
              <w:rPr>
                <w:b/>
                <w:sz w:val="22"/>
              </w:rPr>
              <w:t>Agulha</w:t>
            </w:r>
            <w:r>
              <w:rPr>
                <w:b/>
                <w:spacing w:val="-10"/>
                <w:sz w:val="22"/>
              </w:rPr>
              <w:t> </w:t>
            </w:r>
            <w:r>
              <w:rPr>
                <w:b/>
                <w:sz w:val="22"/>
              </w:rPr>
              <w:t>para</w:t>
            </w:r>
            <w:r>
              <w:rPr>
                <w:b/>
                <w:spacing w:val="-10"/>
                <w:sz w:val="22"/>
              </w:rPr>
              <w:t> </w:t>
            </w:r>
            <w:r>
              <w:rPr>
                <w:b/>
                <w:sz w:val="22"/>
              </w:rPr>
              <w:t>raquianestesia</w:t>
            </w:r>
            <w:r>
              <w:rPr>
                <w:b/>
                <w:spacing w:val="-10"/>
                <w:sz w:val="22"/>
              </w:rPr>
              <w:t> </w:t>
            </w:r>
            <w:r>
              <w:rPr>
                <w:b/>
                <w:sz w:val="22"/>
              </w:rPr>
              <w:t>22G</w:t>
            </w:r>
            <w:r>
              <w:rPr>
                <w:b/>
                <w:spacing w:val="-10"/>
                <w:sz w:val="22"/>
              </w:rPr>
              <w:t> </w:t>
            </w:r>
            <w:r>
              <w:rPr>
                <w:b/>
                <w:sz w:val="22"/>
              </w:rPr>
              <w:t>x 180mm (7 polegadas), bisel tipo quincke, </w:t>
            </w:r>
            <w:r>
              <w:rPr>
                <w:sz w:val="22"/>
              </w:rPr>
              <w:t>canhão anatômico, transparente,</w:t>
            </w:r>
            <w:r>
              <w:rPr>
                <w:spacing w:val="-13"/>
                <w:sz w:val="22"/>
              </w:rPr>
              <w:t> </w:t>
            </w:r>
            <w:r>
              <w:rPr>
                <w:sz w:val="22"/>
              </w:rPr>
              <w:t>mandril</w:t>
            </w:r>
            <w:r>
              <w:rPr>
                <w:spacing w:val="-13"/>
                <w:sz w:val="22"/>
              </w:rPr>
              <w:t> </w:t>
            </w:r>
            <w:r>
              <w:rPr>
                <w:sz w:val="22"/>
              </w:rPr>
              <w:t>codificado</w:t>
            </w:r>
            <w:r>
              <w:rPr>
                <w:spacing w:val="-13"/>
                <w:sz w:val="22"/>
              </w:rPr>
              <w:t> </w:t>
            </w:r>
            <w:r>
              <w:rPr>
                <w:sz w:val="22"/>
              </w:rPr>
              <w:t>por cor, estéril. Embalagem em papel grau cirúrgico individual, trazendo externamente os dados de identificação, procedência, número de lote, método, data e validade de esterilização, data de fabricação e prazo de validade e número de</w:t>
            </w:r>
          </w:p>
          <w:p>
            <w:pPr>
              <w:pStyle w:val="TableParagraph"/>
              <w:spacing w:line="240" w:lineRule="exact"/>
              <w:ind w:left="61"/>
              <w:rPr>
                <w:sz w:val="22"/>
              </w:rPr>
            </w:pPr>
            <w:r>
              <w:rPr>
                <w:sz w:val="22"/>
              </w:rPr>
              <w:t>registro</w:t>
            </w:r>
            <w:r>
              <w:rPr>
                <w:spacing w:val="-1"/>
                <w:sz w:val="22"/>
              </w:rPr>
              <w:t> </w:t>
            </w:r>
            <w:r>
              <w:rPr>
                <w:sz w:val="22"/>
              </w:rPr>
              <w:t>no</w:t>
            </w:r>
            <w:r>
              <w:rPr>
                <w:spacing w:val="-1"/>
                <w:sz w:val="22"/>
              </w:rPr>
              <w:t> </w:t>
            </w:r>
            <w:r>
              <w:rPr>
                <w:sz w:val="22"/>
              </w:rPr>
              <w:t>Ministério</w:t>
            </w:r>
            <w:r>
              <w:rPr>
                <w:spacing w:val="-1"/>
                <w:sz w:val="22"/>
              </w:rPr>
              <w:t> </w:t>
            </w:r>
            <w:r>
              <w:rPr>
                <w:sz w:val="22"/>
              </w:rPr>
              <w:t>de</w:t>
            </w:r>
            <w:r>
              <w:rPr>
                <w:spacing w:val="-1"/>
                <w:sz w:val="22"/>
              </w:rPr>
              <w:t> </w:t>
            </w:r>
            <w:r>
              <w:rPr>
                <w:spacing w:val="-2"/>
                <w:sz w:val="22"/>
              </w:rPr>
              <w:t>Saúde.</w:t>
            </w:r>
          </w:p>
        </w:tc>
        <w:tc>
          <w:tcPr>
            <w:tcW w:w="930" w:type="dxa"/>
          </w:tcPr>
          <w:p>
            <w:pPr>
              <w:pStyle w:val="TableParagraph"/>
              <w:rPr>
                <w:b/>
                <w:sz w:val="22"/>
              </w:rPr>
            </w:pPr>
          </w:p>
          <w:p>
            <w:pPr>
              <w:pStyle w:val="TableParagraph"/>
              <w:rPr>
                <w:b/>
                <w:sz w:val="22"/>
              </w:rPr>
            </w:pPr>
          </w:p>
          <w:p>
            <w:pPr>
              <w:pStyle w:val="TableParagraph"/>
              <w:rPr>
                <w:b/>
                <w:sz w:val="22"/>
              </w:rPr>
            </w:pPr>
          </w:p>
          <w:p>
            <w:pPr>
              <w:pStyle w:val="TableParagraph"/>
              <w:spacing w:before="252"/>
              <w:rPr>
                <w:b/>
                <w:sz w:val="22"/>
              </w:rPr>
            </w:pPr>
          </w:p>
          <w:p>
            <w:pPr>
              <w:pStyle w:val="TableParagraph"/>
              <w:ind w:left="19" w:right="1"/>
              <w:jc w:val="center"/>
              <w:rPr>
                <w:sz w:val="22"/>
              </w:rPr>
            </w:pPr>
            <w:r>
              <w:rPr>
                <w:spacing w:val="-2"/>
                <w:sz w:val="22"/>
              </w:rPr>
              <w:t>Unidade</w:t>
            </w:r>
          </w:p>
        </w:tc>
        <w:tc>
          <w:tcPr>
            <w:tcW w:w="1035"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19"/>
              <w:rPr>
                <w:b/>
                <w:sz w:val="22"/>
              </w:rPr>
            </w:pPr>
          </w:p>
          <w:p>
            <w:pPr>
              <w:pStyle w:val="TableParagraph"/>
              <w:ind w:left="16"/>
              <w:jc w:val="center"/>
              <w:rPr>
                <w:sz w:val="22"/>
              </w:rPr>
            </w:pPr>
            <w:r>
              <w:rPr>
                <w:spacing w:val="-5"/>
                <w:sz w:val="22"/>
              </w:rPr>
              <w:t>4,7</w:t>
            </w:r>
          </w:p>
        </w:tc>
        <w:tc>
          <w:tcPr>
            <w:tcW w:w="765"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19"/>
              <w:rPr>
                <w:b/>
                <w:sz w:val="22"/>
              </w:rPr>
            </w:pPr>
          </w:p>
          <w:p>
            <w:pPr>
              <w:pStyle w:val="TableParagraph"/>
              <w:ind w:left="11"/>
              <w:jc w:val="center"/>
              <w:rPr>
                <w:b/>
                <w:sz w:val="22"/>
              </w:rPr>
            </w:pPr>
            <w:r>
              <w:rPr>
                <w:b/>
                <w:spacing w:val="-5"/>
                <w:sz w:val="22"/>
              </w:rPr>
              <w:t>55</w:t>
            </w:r>
          </w:p>
        </w:tc>
        <w:tc>
          <w:tcPr>
            <w:tcW w:w="2550"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19"/>
              <w:rPr>
                <w:b/>
                <w:sz w:val="22"/>
              </w:rPr>
            </w:pPr>
          </w:p>
          <w:p>
            <w:pPr>
              <w:pStyle w:val="TableParagraph"/>
              <w:ind w:left="7"/>
              <w:jc w:val="center"/>
              <w:rPr>
                <w:sz w:val="22"/>
              </w:rPr>
            </w:pPr>
            <w:r>
              <w:rPr>
                <w:spacing w:val="-10"/>
                <w:sz w:val="22"/>
              </w:rPr>
              <w:t>2</w:t>
            </w:r>
          </w:p>
        </w:tc>
        <w:tc>
          <w:tcPr>
            <w:tcW w:w="1950"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19"/>
              <w:rPr>
                <w:b/>
                <w:sz w:val="22"/>
              </w:rPr>
            </w:pPr>
          </w:p>
          <w:p>
            <w:pPr>
              <w:pStyle w:val="TableParagraph"/>
              <w:ind w:left="9"/>
              <w:jc w:val="center"/>
              <w:rPr>
                <w:sz w:val="22"/>
              </w:rPr>
            </w:pPr>
            <w:r>
              <w:rPr>
                <w:sz w:val="22"/>
              </w:rPr>
              <w:t>B</w:t>
            </w:r>
            <w:r>
              <w:rPr>
                <w:spacing w:val="-1"/>
                <w:sz w:val="22"/>
              </w:rPr>
              <w:t> </w:t>
            </w:r>
            <w:r>
              <w:rPr>
                <w:sz w:val="22"/>
              </w:rPr>
              <w:t>Braun</w:t>
            </w:r>
            <w:r>
              <w:rPr>
                <w:spacing w:val="-1"/>
                <w:sz w:val="22"/>
              </w:rPr>
              <w:t> </w:t>
            </w:r>
            <w:r>
              <w:rPr>
                <w:sz w:val="22"/>
              </w:rPr>
              <w:t>/</w:t>
            </w:r>
            <w:r>
              <w:rPr>
                <w:spacing w:val="-1"/>
                <w:sz w:val="22"/>
              </w:rPr>
              <w:t> </w:t>
            </w:r>
            <w:r>
              <w:rPr>
                <w:spacing w:val="-2"/>
                <w:sz w:val="22"/>
              </w:rPr>
              <w:t>Unisis</w:t>
            </w:r>
          </w:p>
        </w:tc>
      </w:tr>
      <w:tr>
        <w:trPr>
          <w:trHeight w:val="1274" w:hRule="atLeast"/>
        </w:trPr>
        <w:tc>
          <w:tcPr>
            <w:tcW w:w="585" w:type="dxa"/>
          </w:tcPr>
          <w:p>
            <w:pPr>
              <w:pStyle w:val="TableParagraph"/>
              <w:spacing w:before="246"/>
              <w:rPr>
                <w:b/>
                <w:sz w:val="22"/>
              </w:rPr>
            </w:pPr>
          </w:p>
          <w:p>
            <w:pPr>
              <w:pStyle w:val="TableParagraph"/>
              <w:ind w:left="7"/>
              <w:jc w:val="center"/>
              <w:rPr>
                <w:b/>
                <w:sz w:val="22"/>
              </w:rPr>
            </w:pPr>
            <w:r>
              <w:rPr>
                <w:b/>
                <w:spacing w:val="-10"/>
                <w:sz w:val="22"/>
              </w:rPr>
              <w:t>9</w:t>
            </w:r>
          </w:p>
        </w:tc>
        <w:tc>
          <w:tcPr>
            <w:tcW w:w="675" w:type="dxa"/>
          </w:tcPr>
          <w:p>
            <w:pPr>
              <w:pStyle w:val="TableParagraph"/>
              <w:spacing w:before="246"/>
              <w:rPr>
                <w:b/>
                <w:sz w:val="22"/>
              </w:rPr>
            </w:pPr>
          </w:p>
          <w:p>
            <w:pPr>
              <w:pStyle w:val="TableParagraph"/>
              <w:ind w:left="12"/>
              <w:jc w:val="center"/>
              <w:rPr>
                <w:sz w:val="22"/>
              </w:rPr>
            </w:pPr>
            <w:r>
              <w:rPr>
                <w:spacing w:val="-2"/>
                <w:sz w:val="22"/>
              </w:rPr>
              <w:t>10486</w:t>
            </w:r>
          </w:p>
        </w:tc>
        <w:tc>
          <w:tcPr>
            <w:tcW w:w="810" w:type="dxa"/>
          </w:tcPr>
          <w:p>
            <w:pPr>
              <w:pStyle w:val="TableParagraph"/>
              <w:spacing w:before="246"/>
              <w:rPr>
                <w:b/>
                <w:sz w:val="22"/>
              </w:rPr>
            </w:pPr>
          </w:p>
          <w:p>
            <w:pPr>
              <w:pStyle w:val="TableParagraph"/>
              <w:ind w:left="12"/>
              <w:jc w:val="center"/>
              <w:rPr>
                <w:sz w:val="22"/>
              </w:rPr>
            </w:pPr>
            <w:r>
              <w:rPr>
                <w:spacing w:val="-2"/>
                <w:sz w:val="22"/>
              </w:rPr>
              <w:t>140414</w:t>
            </w:r>
          </w:p>
        </w:tc>
        <w:tc>
          <w:tcPr>
            <w:tcW w:w="3405" w:type="dxa"/>
          </w:tcPr>
          <w:p>
            <w:pPr>
              <w:pStyle w:val="TableParagraph"/>
              <w:spacing w:line="242" w:lineRule="auto"/>
              <w:ind w:left="61" w:right="145"/>
              <w:rPr>
                <w:sz w:val="22"/>
              </w:rPr>
            </w:pPr>
            <w:r>
              <w:rPr>
                <w:b/>
                <w:sz w:val="22"/>
              </w:rPr>
              <w:t>Agulha de Veress</w:t>
            </w:r>
            <w:r>
              <w:rPr>
                <w:sz w:val="22"/>
              </w:rPr>
              <w:t>, em aço inox fixada a uma câmara de plastico transparente,</w:t>
            </w:r>
            <w:r>
              <w:rPr>
                <w:spacing w:val="-14"/>
                <w:sz w:val="22"/>
              </w:rPr>
              <w:t> </w:t>
            </w:r>
            <w:r>
              <w:rPr>
                <w:sz w:val="22"/>
              </w:rPr>
              <w:t>comprimento</w:t>
            </w:r>
            <w:r>
              <w:rPr>
                <w:spacing w:val="-14"/>
                <w:sz w:val="22"/>
              </w:rPr>
              <w:t> </w:t>
            </w:r>
            <w:r>
              <w:rPr>
                <w:b/>
                <w:sz w:val="22"/>
              </w:rPr>
              <w:t>entre 120</w:t>
            </w:r>
            <w:r>
              <w:rPr>
                <w:b/>
                <w:spacing w:val="-1"/>
                <w:sz w:val="22"/>
              </w:rPr>
              <w:t> </w:t>
            </w:r>
            <w:r>
              <w:rPr>
                <w:b/>
                <w:sz w:val="22"/>
              </w:rPr>
              <w:t>mm</w:t>
            </w:r>
            <w:r>
              <w:rPr>
                <w:b/>
                <w:spacing w:val="-1"/>
                <w:sz w:val="22"/>
              </w:rPr>
              <w:t> </w:t>
            </w:r>
            <w:r>
              <w:rPr>
                <w:b/>
                <w:sz w:val="22"/>
              </w:rPr>
              <w:t>e</w:t>
            </w:r>
            <w:r>
              <w:rPr>
                <w:b/>
                <w:spacing w:val="-1"/>
                <w:sz w:val="22"/>
              </w:rPr>
              <w:t> </w:t>
            </w:r>
            <w:r>
              <w:rPr>
                <w:b/>
                <w:sz w:val="22"/>
              </w:rPr>
              <w:t>150</w:t>
            </w:r>
            <w:r>
              <w:rPr>
                <w:b/>
                <w:spacing w:val="-1"/>
                <w:sz w:val="22"/>
              </w:rPr>
              <w:t> </w:t>
            </w:r>
            <w:r>
              <w:rPr>
                <w:b/>
                <w:sz w:val="22"/>
              </w:rPr>
              <w:t>mm</w:t>
            </w:r>
            <w:r>
              <w:rPr>
                <w:sz w:val="22"/>
              </w:rPr>
              <w:t>,</w:t>
            </w:r>
            <w:r>
              <w:rPr>
                <w:spacing w:val="-1"/>
                <w:sz w:val="22"/>
              </w:rPr>
              <w:t> </w:t>
            </w:r>
            <w:r>
              <w:rPr>
                <w:spacing w:val="-2"/>
                <w:sz w:val="22"/>
              </w:rPr>
              <w:t>descartável,</w:t>
            </w:r>
          </w:p>
          <w:p>
            <w:pPr>
              <w:pStyle w:val="TableParagraph"/>
              <w:spacing w:line="243" w:lineRule="exact"/>
              <w:ind w:left="61"/>
              <w:rPr>
                <w:sz w:val="22"/>
              </w:rPr>
            </w:pPr>
            <w:r>
              <w:rPr>
                <w:spacing w:val="-2"/>
                <w:sz w:val="22"/>
              </w:rPr>
              <w:t>estéril.</w:t>
            </w:r>
          </w:p>
        </w:tc>
        <w:tc>
          <w:tcPr>
            <w:tcW w:w="930" w:type="dxa"/>
          </w:tcPr>
          <w:p>
            <w:pPr>
              <w:pStyle w:val="TableParagraph"/>
              <w:spacing w:before="246"/>
              <w:rPr>
                <w:b/>
                <w:sz w:val="22"/>
              </w:rPr>
            </w:pPr>
          </w:p>
          <w:p>
            <w:pPr>
              <w:pStyle w:val="TableParagraph"/>
              <w:ind w:left="19" w:right="1"/>
              <w:jc w:val="center"/>
              <w:rPr>
                <w:sz w:val="22"/>
              </w:rPr>
            </w:pPr>
            <w:r>
              <w:rPr>
                <w:spacing w:val="-2"/>
                <w:sz w:val="22"/>
              </w:rPr>
              <w:t>Unidade</w:t>
            </w:r>
          </w:p>
        </w:tc>
        <w:tc>
          <w:tcPr>
            <w:tcW w:w="1035" w:type="dxa"/>
          </w:tcPr>
          <w:p>
            <w:pPr>
              <w:pStyle w:val="TableParagraph"/>
              <w:spacing w:before="246"/>
              <w:rPr>
                <w:b/>
                <w:sz w:val="22"/>
              </w:rPr>
            </w:pPr>
          </w:p>
          <w:p>
            <w:pPr>
              <w:pStyle w:val="TableParagraph"/>
              <w:ind w:left="16" w:right="1"/>
              <w:jc w:val="center"/>
              <w:rPr>
                <w:sz w:val="22"/>
              </w:rPr>
            </w:pPr>
            <w:r>
              <w:rPr>
                <w:spacing w:val="-4"/>
                <w:sz w:val="22"/>
              </w:rPr>
              <w:t>53,9</w:t>
            </w:r>
          </w:p>
        </w:tc>
        <w:tc>
          <w:tcPr>
            <w:tcW w:w="765" w:type="dxa"/>
          </w:tcPr>
          <w:p>
            <w:pPr>
              <w:pStyle w:val="TableParagraph"/>
              <w:spacing w:before="246"/>
              <w:rPr>
                <w:b/>
                <w:sz w:val="22"/>
              </w:rPr>
            </w:pPr>
          </w:p>
          <w:p>
            <w:pPr>
              <w:pStyle w:val="TableParagraph"/>
              <w:ind w:left="11"/>
              <w:jc w:val="center"/>
              <w:rPr>
                <w:b/>
                <w:sz w:val="22"/>
              </w:rPr>
            </w:pPr>
            <w:r>
              <w:rPr>
                <w:b/>
                <w:spacing w:val="-5"/>
                <w:sz w:val="22"/>
              </w:rPr>
              <w:t>645</w:t>
            </w:r>
          </w:p>
        </w:tc>
        <w:tc>
          <w:tcPr>
            <w:tcW w:w="2550" w:type="dxa"/>
          </w:tcPr>
          <w:p>
            <w:pPr>
              <w:pStyle w:val="TableParagraph"/>
              <w:spacing w:before="246"/>
              <w:rPr>
                <w:b/>
                <w:sz w:val="22"/>
              </w:rPr>
            </w:pPr>
          </w:p>
          <w:p>
            <w:pPr>
              <w:pStyle w:val="TableParagraph"/>
              <w:ind w:left="7"/>
              <w:jc w:val="center"/>
              <w:rPr>
                <w:sz w:val="22"/>
              </w:rPr>
            </w:pPr>
            <w:r>
              <w:rPr>
                <w:spacing w:val="-10"/>
                <w:sz w:val="22"/>
              </w:rPr>
              <w:t>2</w:t>
            </w:r>
          </w:p>
        </w:tc>
        <w:tc>
          <w:tcPr>
            <w:tcW w:w="1950" w:type="dxa"/>
          </w:tcPr>
          <w:p>
            <w:pPr>
              <w:pStyle w:val="TableParagraph"/>
              <w:spacing w:before="246"/>
              <w:rPr>
                <w:b/>
                <w:sz w:val="22"/>
              </w:rPr>
            </w:pPr>
          </w:p>
          <w:p>
            <w:pPr>
              <w:pStyle w:val="TableParagraph"/>
              <w:ind w:left="9" w:right="1"/>
              <w:jc w:val="center"/>
              <w:rPr>
                <w:sz w:val="22"/>
              </w:rPr>
            </w:pPr>
            <w:r>
              <w:rPr>
                <w:spacing w:val="-2"/>
                <w:sz w:val="22"/>
              </w:rPr>
              <w:t>Taimin</w:t>
            </w:r>
          </w:p>
        </w:tc>
      </w:tr>
    </w:tbl>
    <w:p>
      <w:pPr>
        <w:pStyle w:val="TableParagraph"/>
        <w:spacing w:after="0"/>
        <w:jc w:val="center"/>
        <w:rPr>
          <w:sz w:val="22"/>
        </w:rPr>
        <w:sectPr>
          <w:type w:val="continuous"/>
          <w:pgSz w:w="15840" w:h="24480"/>
          <w:pgMar w:top="0" w:bottom="280" w:left="0" w:right="0"/>
        </w:sectPr>
      </w:pPr>
    </w:p>
    <w:p>
      <w:pPr>
        <w:pStyle w:val="ListParagraph"/>
        <w:numPr>
          <w:ilvl w:val="1"/>
          <w:numId w:val="28"/>
        </w:numPr>
        <w:tabs>
          <w:tab w:pos="468" w:val="left" w:leader="none"/>
        </w:tabs>
        <w:spacing w:line="240" w:lineRule="auto" w:before="73" w:after="0"/>
        <w:ind w:left="468" w:right="0" w:hanging="349"/>
        <w:jc w:val="left"/>
        <w:rPr>
          <w:b/>
          <w:sz w:val="20"/>
        </w:rPr>
      </w:pPr>
      <w:r>
        <w:rPr>
          <w:b/>
          <w:sz w:val="20"/>
        </w:rPr>
        <w:t>Parcelamento</w:t>
      </w:r>
      <w:r>
        <w:rPr>
          <w:b/>
          <w:spacing w:val="-3"/>
          <w:sz w:val="20"/>
        </w:rPr>
        <w:t> </w:t>
      </w:r>
      <w:r>
        <w:rPr>
          <w:b/>
          <w:sz w:val="20"/>
        </w:rPr>
        <w:t>do</w:t>
      </w:r>
      <w:r>
        <w:rPr>
          <w:b/>
          <w:spacing w:val="-3"/>
          <w:sz w:val="20"/>
        </w:rPr>
        <w:t> </w:t>
      </w:r>
      <w:r>
        <w:rPr>
          <w:b/>
          <w:spacing w:val="-2"/>
          <w:sz w:val="20"/>
        </w:rPr>
        <w:t>Objeto:</w:t>
      </w:r>
    </w:p>
    <w:p>
      <w:pPr>
        <w:pStyle w:val="BodyText"/>
        <w:spacing w:before="50"/>
        <w:rPr>
          <w:b/>
        </w:rPr>
      </w:pPr>
    </w:p>
    <w:p>
      <w:pPr>
        <w:pStyle w:val="BodyText"/>
        <w:ind w:left="119"/>
        <w:jc w:val="both"/>
      </w:pPr>
      <w:r>
        <w:rPr/>
        <w:t>Optou-se</w:t>
      </w:r>
      <w:r>
        <w:rPr>
          <w:spacing w:val="-1"/>
        </w:rPr>
        <w:t> </w:t>
      </w:r>
      <w:r>
        <w:rPr/>
        <w:t>pelo</w:t>
      </w:r>
      <w:r>
        <w:rPr>
          <w:spacing w:val="-1"/>
        </w:rPr>
        <w:t> </w:t>
      </w:r>
      <w:r>
        <w:rPr/>
        <w:t>parcelamento</w:t>
      </w:r>
      <w:r>
        <w:rPr>
          <w:spacing w:val="-1"/>
        </w:rPr>
        <w:t> </w:t>
      </w:r>
      <w:r>
        <w:rPr/>
        <w:t>do</w:t>
      </w:r>
      <w:r>
        <w:rPr>
          <w:spacing w:val="-1"/>
        </w:rPr>
        <w:t> </w:t>
      </w:r>
      <w:r>
        <w:rPr/>
        <w:t>objeto,</w:t>
      </w:r>
      <w:r>
        <w:rPr>
          <w:spacing w:val="-1"/>
        </w:rPr>
        <w:t> </w:t>
      </w:r>
      <w:r>
        <w:rPr/>
        <w:t>pelo</w:t>
      </w:r>
      <w:r>
        <w:rPr>
          <w:spacing w:val="-1"/>
        </w:rPr>
        <w:t> </w:t>
      </w:r>
      <w:r>
        <w:rPr/>
        <w:t>dever</w:t>
      </w:r>
      <w:r>
        <w:rPr>
          <w:spacing w:val="-1"/>
        </w:rPr>
        <w:t> </w:t>
      </w:r>
      <w:r>
        <w:rPr/>
        <w:t>de</w:t>
      </w:r>
      <w:r>
        <w:rPr>
          <w:spacing w:val="-1"/>
        </w:rPr>
        <w:t> </w:t>
      </w:r>
      <w:r>
        <w:rPr/>
        <w:t>buscar</w:t>
      </w:r>
      <w:r>
        <w:rPr>
          <w:spacing w:val="-1"/>
        </w:rPr>
        <w:t> </w:t>
      </w:r>
      <w:r>
        <w:rPr/>
        <w:t>a</w:t>
      </w:r>
      <w:r>
        <w:rPr>
          <w:spacing w:val="-1"/>
        </w:rPr>
        <w:t> </w:t>
      </w:r>
      <w:r>
        <w:rPr/>
        <w:t>ampliação</w:t>
      </w:r>
      <w:r>
        <w:rPr>
          <w:spacing w:val="-1"/>
        </w:rPr>
        <w:t> </w:t>
      </w:r>
      <w:r>
        <w:rPr/>
        <w:t>da</w:t>
      </w:r>
      <w:r>
        <w:rPr>
          <w:spacing w:val="-1"/>
        </w:rPr>
        <w:t> </w:t>
      </w:r>
      <w:r>
        <w:rPr/>
        <w:t>competição</w:t>
      </w:r>
      <w:r>
        <w:rPr>
          <w:spacing w:val="-1"/>
        </w:rPr>
        <w:t> </w:t>
      </w:r>
      <w:r>
        <w:rPr/>
        <w:t>e</w:t>
      </w:r>
      <w:r>
        <w:rPr>
          <w:spacing w:val="-1"/>
        </w:rPr>
        <w:t> </w:t>
      </w:r>
      <w:r>
        <w:rPr/>
        <w:t>de</w:t>
      </w:r>
      <w:r>
        <w:rPr>
          <w:spacing w:val="-1"/>
        </w:rPr>
        <w:t> </w:t>
      </w:r>
      <w:r>
        <w:rPr/>
        <w:t>evitar</w:t>
      </w:r>
      <w:r>
        <w:rPr>
          <w:spacing w:val="-1"/>
        </w:rPr>
        <w:t> </w:t>
      </w:r>
      <w:r>
        <w:rPr/>
        <w:t>a</w:t>
      </w:r>
      <w:r>
        <w:rPr>
          <w:spacing w:val="-1"/>
        </w:rPr>
        <w:t> </w:t>
      </w:r>
      <w:r>
        <w:rPr/>
        <w:t>concentração</w:t>
      </w:r>
      <w:r>
        <w:rPr>
          <w:spacing w:val="-1"/>
        </w:rPr>
        <w:t> </w:t>
      </w:r>
      <w:r>
        <w:rPr/>
        <w:t>de</w:t>
      </w:r>
      <w:r>
        <w:rPr>
          <w:spacing w:val="-1"/>
        </w:rPr>
        <w:t> </w:t>
      </w:r>
      <w:r>
        <w:rPr>
          <w:spacing w:val="-2"/>
        </w:rPr>
        <w:t>mercado..</w:t>
      </w:r>
    </w:p>
    <w:p>
      <w:pPr>
        <w:pStyle w:val="BodyText"/>
      </w:pPr>
    </w:p>
    <w:p>
      <w:pPr>
        <w:pStyle w:val="BodyText"/>
      </w:pPr>
    </w:p>
    <w:p>
      <w:pPr>
        <w:pStyle w:val="BodyText"/>
        <w:spacing w:before="100"/>
      </w:pPr>
    </w:p>
    <w:p>
      <w:pPr>
        <w:pStyle w:val="Heading3"/>
        <w:numPr>
          <w:ilvl w:val="0"/>
          <w:numId w:val="28"/>
        </w:numPr>
        <w:tabs>
          <w:tab w:pos="318" w:val="left" w:leader="none"/>
        </w:tabs>
        <w:spacing w:line="240" w:lineRule="auto" w:before="0" w:after="0"/>
        <w:ind w:left="318" w:right="0" w:hanging="199"/>
        <w:jc w:val="left"/>
      </w:pPr>
      <w:r>
        <w:rPr/>
        <w:t>DESCRIÇÃO</w:t>
      </w:r>
      <w:r>
        <w:rPr>
          <w:spacing w:val="-1"/>
        </w:rPr>
        <w:t> </w:t>
      </w:r>
      <w:r>
        <w:rPr/>
        <w:t>DA</w:t>
      </w:r>
      <w:r>
        <w:rPr>
          <w:spacing w:val="-12"/>
        </w:rPr>
        <w:t> </w:t>
      </w:r>
      <w:r>
        <w:rPr>
          <w:spacing w:val="-2"/>
        </w:rPr>
        <w:t>CONTRATAÇÃO:</w:t>
      </w:r>
    </w:p>
    <w:p>
      <w:pPr>
        <w:pStyle w:val="BodyText"/>
        <w:spacing w:before="50"/>
        <w:rPr>
          <w:b/>
        </w:rPr>
      </w:pPr>
    </w:p>
    <w:p>
      <w:pPr>
        <w:pStyle w:val="Heading4"/>
        <w:numPr>
          <w:ilvl w:val="1"/>
          <w:numId w:val="28"/>
        </w:numPr>
        <w:tabs>
          <w:tab w:pos="468" w:val="left" w:leader="none"/>
        </w:tabs>
        <w:spacing w:line="240" w:lineRule="auto" w:before="0" w:after="0"/>
        <w:ind w:left="468" w:right="0" w:hanging="349"/>
        <w:jc w:val="left"/>
      </w:pPr>
      <w:r>
        <w:rPr/>
        <w:t>Forma</w:t>
      </w:r>
      <w:r>
        <w:rPr>
          <w:spacing w:val="-1"/>
        </w:rPr>
        <w:t> </w:t>
      </w:r>
      <w:r>
        <w:rPr/>
        <w:t>de</w:t>
      </w:r>
      <w:r>
        <w:rPr>
          <w:spacing w:val="-1"/>
        </w:rPr>
        <w:t> </w:t>
      </w:r>
      <w:r>
        <w:rPr>
          <w:spacing w:val="-2"/>
        </w:rPr>
        <w:t>execução:</w:t>
      </w:r>
    </w:p>
    <w:p>
      <w:pPr>
        <w:pStyle w:val="BodyText"/>
        <w:spacing w:before="50"/>
        <w:rPr>
          <w:b/>
        </w:rPr>
      </w:pPr>
    </w:p>
    <w:p>
      <w:pPr>
        <w:pStyle w:val="ListParagraph"/>
        <w:numPr>
          <w:ilvl w:val="2"/>
          <w:numId w:val="28"/>
        </w:numPr>
        <w:tabs>
          <w:tab w:pos="618" w:val="left" w:leader="none"/>
        </w:tabs>
        <w:spacing w:line="240" w:lineRule="auto" w:before="0" w:after="0"/>
        <w:ind w:left="618" w:right="0" w:hanging="499"/>
        <w:jc w:val="left"/>
        <w:rPr>
          <w:sz w:val="20"/>
        </w:rPr>
      </w:pPr>
      <w:r>
        <w:rPr>
          <w:sz w:val="20"/>
        </w:rPr>
        <w:t>Em</w:t>
      </w:r>
      <w:r>
        <w:rPr>
          <w:spacing w:val="-2"/>
          <w:sz w:val="20"/>
        </w:rPr>
        <w:t> </w:t>
      </w:r>
      <w:r>
        <w:rPr>
          <w:sz w:val="20"/>
        </w:rPr>
        <w:t>caso</w:t>
      </w:r>
      <w:r>
        <w:rPr>
          <w:spacing w:val="-2"/>
          <w:sz w:val="20"/>
        </w:rPr>
        <w:t> </w:t>
      </w:r>
      <w:r>
        <w:rPr>
          <w:sz w:val="20"/>
        </w:rPr>
        <w:t>de</w:t>
      </w:r>
      <w:r>
        <w:rPr>
          <w:spacing w:val="-2"/>
          <w:sz w:val="20"/>
        </w:rPr>
        <w:t> </w:t>
      </w:r>
      <w:r>
        <w:rPr>
          <w:sz w:val="20"/>
        </w:rPr>
        <w:t>divergência</w:t>
      </w:r>
      <w:r>
        <w:rPr>
          <w:spacing w:val="-2"/>
          <w:sz w:val="20"/>
        </w:rPr>
        <w:t> </w:t>
      </w:r>
      <w:r>
        <w:rPr>
          <w:sz w:val="20"/>
        </w:rPr>
        <w:t>de</w:t>
      </w:r>
      <w:r>
        <w:rPr>
          <w:spacing w:val="-1"/>
          <w:sz w:val="20"/>
        </w:rPr>
        <w:t> </w:t>
      </w:r>
      <w:r>
        <w:rPr>
          <w:sz w:val="20"/>
        </w:rPr>
        <w:t>descrição</w:t>
      </w:r>
      <w:r>
        <w:rPr>
          <w:spacing w:val="-2"/>
          <w:sz w:val="20"/>
        </w:rPr>
        <w:t> </w:t>
      </w:r>
      <w:r>
        <w:rPr>
          <w:sz w:val="20"/>
        </w:rPr>
        <w:t>entre</w:t>
      </w:r>
      <w:r>
        <w:rPr>
          <w:spacing w:val="-2"/>
          <w:sz w:val="20"/>
        </w:rPr>
        <w:t> </w:t>
      </w:r>
      <w:r>
        <w:rPr>
          <w:sz w:val="20"/>
        </w:rPr>
        <w:t>o</w:t>
      </w:r>
      <w:r>
        <w:rPr>
          <w:spacing w:val="-2"/>
          <w:sz w:val="20"/>
        </w:rPr>
        <w:t> </w:t>
      </w:r>
      <w:r>
        <w:rPr>
          <w:sz w:val="20"/>
        </w:rPr>
        <w:t>ID</w:t>
      </w:r>
      <w:r>
        <w:rPr>
          <w:spacing w:val="-1"/>
          <w:sz w:val="20"/>
        </w:rPr>
        <w:t> </w:t>
      </w:r>
      <w:r>
        <w:rPr>
          <w:sz w:val="20"/>
        </w:rPr>
        <w:t>do</w:t>
      </w:r>
      <w:r>
        <w:rPr>
          <w:spacing w:val="-2"/>
          <w:sz w:val="20"/>
        </w:rPr>
        <w:t> </w:t>
      </w:r>
      <w:r>
        <w:rPr>
          <w:sz w:val="20"/>
        </w:rPr>
        <w:t>SIGA</w:t>
      </w:r>
      <w:r>
        <w:rPr>
          <w:spacing w:val="-13"/>
          <w:sz w:val="20"/>
        </w:rPr>
        <w:t> </w:t>
      </w:r>
      <w:r>
        <w:rPr>
          <w:sz w:val="20"/>
        </w:rPr>
        <w:t>e</w:t>
      </w:r>
      <w:r>
        <w:rPr>
          <w:spacing w:val="-1"/>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vale</w:t>
      </w:r>
      <w:r>
        <w:rPr>
          <w:spacing w:val="-2"/>
          <w:sz w:val="20"/>
        </w:rPr>
        <w:t> </w:t>
      </w:r>
      <w:r>
        <w:rPr>
          <w:sz w:val="20"/>
        </w:rPr>
        <w:t>o</w:t>
      </w:r>
      <w:r>
        <w:rPr>
          <w:spacing w:val="-2"/>
          <w:sz w:val="20"/>
        </w:rPr>
        <w:t> </w:t>
      </w:r>
      <w:r>
        <w:rPr>
          <w:sz w:val="20"/>
        </w:rPr>
        <w:t>que</w:t>
      </w:r>
      <w:r>
        <w:rPr>
          <w:spacing w:val="-2"/>
          <w:sz w:val="20"/>
        </w:rPr>
        <w:t> </w:t>
      </w:r>
      <w:r>
        <w:rPr>
          <w:sz w:val="20"/>
        </w:rPr>
        <w:t>está</w:t>
      </w:r>
      <w:r>
        <w:rPr>
          <w:spacing w:val="-1"/>
          <w:sz w:val="20"/>
        </w:rPr>
        <w:t> </w:t>
      </w:r>
      <w:r>
        <w:rPr>
          <w:sz w:val="20"/>
        </w:rPr>
        <w:t>exposto</w:t>
      </w:r>
      <w:r>
        <w:rPr>
          <w:spacing w:val="-2"/>
          <w:sz w:val="20"/>
        </w:rPr>
        <w:t> </w:t>
      </w:r>
      <w:r>
        <w:rPr>
          <w:sz w:val="20"/>
        </w:rPr>
        <w:t>nas</w:t>
      </w:r>
      <w:r>
        <w:rPr>
          <w:spacing w:val="-2"/>
          <w:sz w:val="20"/>
        </w:rPr>
        <w:t> </w:t>
      </w:r>
      <w:r>
        <w:rPr>
          <w:sz w:val="20"/>
        </w:rPr>
        <w:t>especificações</w:t>
      </w:r>
      <w:r>
        <w:rPr>
          <w:spacing w:val="-2"/>
          <w:sz w:val="20"/>
        </w:rPr>
        <w:t> </w:t>
      </w:r>
      <w:r>
        <w:rPr>
          <w:sz w:val="20"/>
        </w:rPr>
        <w:t>deste</w:t>
      </w:r>
      <w:r>
        <w:rPr>
          <w:spacing w:val="-4"/>
          <w:sz w:val="20"/>
        </w:rPr>
        <w:t> </w:t>
      </w:r>
      <w:r>
        <w:rPr>
          <w:spacing w:val="-2"/>
          <w:sz w:val="20"/>
        </w:rPr>
        <w:t>Termo;</w:t>
      </w:r>
    </w:p>
    <w:p>
      <w:pPr>
        <w:pStyle w:val="BodyText"/>
        <w:spacing w:before="50"/>
      </w:pPr>
    </w:p>
    <w:p>
      <w:pPr>
        <w:pStyle w:val="ListParagraph"/>
        <w:numPr>
          <w:ilvl w:val="2"/>
          <w:numId w:val="28"/>
        </w:numPr>
        <w:tabs>
          <w:tab w:pos="618" w:val="left" w:leader="none"/>
        </w:tabs>
        <w:spacing w:line="240" w:lineRule="auto" w:before="0" w:after="0"/>
        <w:ind w:left="618" w:right="0" w:hanging="499"/>
        <w:jc w:val="left"/>
        <w:rPr>
          <w:sz w:val="20"/>
        </w:rPr>
      </w:pPr>
      <w:r>
        <w:rPr>
          <w:sz w:val="20"/>
        </w:rPr>
        <w:t>O</w:t>
      </w:r>
      <w:r>
        <w:rPr>
          <w:spacing w:val="-1"/>
          <w:sz w:val="20"/>
        </w:rPr>
        <w:t> </w:t>
      </w:r>
      <w:r>
        <w:rPr>
          <w:sz w:val="20"/>
        </w:rPr>
        <w:t>regime</w:t>
      </w:r>
      <w:r>
        <w:rPr>
          <w:spacing w:val="-1"/>
          <w:sz w:val="20"/>
        </w:rPr>
        <w:t> </w:t>
      </w:r>
      <w:r>
        <w:rPr>
          <w:sz w:val="20"/>
        </w:rPr>
        <w:t>de</w:t>
      </w:r>
      <w:r>
        <w:rPr>
          <w:spacing w:val="-1"/>
          <w:sz w:val="20"/>
        </w:rPr>
        <w:t> </w:t>
      </w:r>
      <w:r>
        <w:rPr>
          <w:sz w:val="20"/>
        </w:rPr>
        <w:t>fornecimento</w:t>
      </w:r>
      <w:r>
        <w:rPr>
          <w:spacing w:val="-1"/>
          <w:sz w:val="20"/>
        </w:rPr>
        <w:t> </w:t>
      </w:r>
      <w:r>
        <w:rPr>
          <w:sz w:val="20"/>
        </w:rPr>
        <w:t>será </w:t>
      </w:r>
      <w:r>
        <w:rPr>
          <w:b/>
          <w:spacing w:val="-2"/>
          <w:sz w:val="20"/>
        </w:rPr>
        <w:t>venda;</w:t>
      </w:r>
    </w:p>
    <w:p>
      <w:pPr>
        <w:pStyle w:val="BodyText"/>
        <w:spacing w:before="50"/>
        <w:rPr>
          <w:b/>
        </w:rPr>
      </w:pPr>
    </w:p>
    <w:p>
      <w:pPr>
        <w:pStyle w:val="ListParagraph"/>
        <w:numPr>
          <w:ilvl w:val="2"/>
          <w:numId w:val="28"/>
        </w:numPr>
        <w:tabs>
          <w:tab w:pos="607" w:val="left" w:leader="none"/>
        </w:tabs>
        <w:spacing w:line="240" w:lineRule="auto" w:before="0" w:after="0"/>
        <w:ind w:left="607" w:right="0" w:hanging="488"/>
        <w:jc w:val="left"/>
        <w:rPr>
          <w:sz w:val="20"/>
        </w:rPr>
      </w:pPr>
      <w:r>
        <w:rPr>
          <w:sz w:val="20"/>
        </w:rPr>
        <w:t>As</w:t>
      </w:r>
      <w:r>
        <w:rPr>
          <w:spacing w:val="-4"/>
          <w:sz w:val="20"/>
        </w:rPr>
        <w:t> </w:t>
      </w:r>
      <w:r>
        <w:rPr>
          <w:sz w:val="20"/>
        </w:rPr>
        <w:t>entregas</w:t>
      </w:r>
      <w:r>
        <w:rPr>
          <w:spacing w:val="-2"/>
          <w:sz w:val="20"/>
        </w:rPr>
        <w:t> </w:t>
      </w:r>
      <w:r>
        <w:rPr>
          <w:sz w:val="20"/>
        </w:rPr>
        <w:t>serão</w:t>
      </w:r>
      <w:r>
        <w:rPr>
          <w:spacing w:val="-2"/>
          <w:sz w:val="20"/>
        </w:rPr>
        <w:t> </w:t>
      </w:r>
      <w:r>
        <w:rPr>
          <w:sz w:val="20"/>
        </w:rPr>
        <w:t>fracionadas</w:t>
      </w:r>
      <w:r>
        <w:rPr>
          <w:spacing w:val="-2"/>
          <w:sz w:val="20"/>
        </w:rPr>
        <w:t> </w:t>
      </w:r>
      <w:r>
        <w:rPr>
          <w:sz w:val="20"/>
        </w:rPr>
        <w:t>em </w:t>
      </w:r>
      <w:r>
        <w:rPr>
          <w:b/>
          <w:sz w:val="20"/>
        </w:rPr>
        <w:t>prováveis</w:t>
      </w:r>
      <w:r>
        <w:rPr>
          <w:b/>
          <w:spacing w:val="-2"/>
          <w:sz w:val="20"/>
        </w:rPr>
        <w:t> </w:t>
      </w:r>
      <w:r>
        <w:rPr>
          <w:b/>
          <w:sz w:val="20"/>
        </w:rPr>
        <w:t>10</w:t>
      </w:r>
      <w:r>
        <w:rPr>
          <w:b/>
          <w:spacing w:val="-2"/>
          <w:sz w:val="20"/>
        </w:rPr>
        <w:t> </w:t>
      </w:r>
      <w:r>
        <w:rPr>
          <w:b/>
          <w:sz w:val="20"/>
        </w:rPr>
        <w:t>parcelas</w:t>
      </w:r>
      <w:r>
        <w:rPr>
          <w:sz w:val="20"/>
        </w:rPr>
        <w:t>,</w:t>
      </w:r>
      <w:r>
        <w:rPr>
          <w:spacing w:val="-2"/>
          <w:sz w:val="20"/>
        </w:rPr>
        <w:t> </w:t>
      </w:r>
      <w:r>
        <w:rPr>
          <w:sz w:val="20"/>
        </w:rPr>
        <w:t>não</w:t>
      </w:r>
      <w:r>
        <w:rPr>
          <w:spacing w:val="-2"/>
          <w:sz w:val="20"/>
        </w:rPr>
        <w:t> </w:t>
      </w:r>
      <w:r>
        <w:rPr>
          <w:sz w:val="20"/>
        </w:rPr>
        <w:t>necessariamente</w:t>
      </w:r>
      <w:r>
        <w:rPr>
          <w:spacing w:val="-1"/>
          <w:sz w:val="20"/>
        </w:rPr>
        <w:t> </w:t>
      </w:r>
      <w:r>
        <w:rPr>
          <w:spacing w:val="-2"/>
          <w:sz w:val="20"/>
        </w:rPr>
        <w:t>mensais;</w:t>
      </w:r>
    </w:p>
    <w:p>
      <w:pPr>
        <w:pStyle w:val="BodyText"/>
        <w:spacing w:before="50"/>
      </w:pPr>
    </w:p>
    <w:p>
      <w:pPr>
        <w:pStyle w:val="ListParagraph"/>
        <w:numPr>
          <w:ilvl w:val="2"/>
          <w:numId w:val="28"/>
        </w:numPr>
        <w:tabs>
          <w:tab w:pos="626" w:val="left" w:leader="none"/>
        </w:tabs>
        <w:spacing w:line="280" w:lineRule="auto" w:before="0" w:after="0"/>
        <w:ind w:left="119" w:right="118" w:firstLine="0"/>
        <w:jc w:val="left"/>
        <w:rPr>
          <w:sz w:val="20"/>
        </w:rPr>
      </w:pPr>
      <w:r>
        <w:rPr>
          <w:sz w:val="20"/>
        </w:rPr>
        <w:t>A memória</w:t>
      </w:r>
      <w:r>
        <w:rPr>
          <w:spacing w:val="16"/>
          <w:sz w:val="20"/>
        </w:rPr>
        <w:t> </w:t>
      </w:r>
      <w:r>
        <w:rPr>
          <w:sz w:val="20"/>
        </w:rPr>
        <w:t>de</w:t>
      </w:r>
      <w:r>
        <w:rPr>
          <w:spacing w:val="16"/>
          <w:sz w:val="20"/>
        </w:rPr>
        <w:t> </w:t>
      </w:r>
      <w:r>
        <w:rPr>
          <w:sz w:val="20"/>
        </w:rPr>
        <w:t>cálculo</w:t>
      </w:r>
      <w:r>
        <w:rPr>
          <w:spacing w:val="16"/>
          <w:sz w:val="20"/>
        </w:rPr>
        <w:t> </w:t>
      </w:r>
      <w:r>
        <w:rPr>
          <w:sz w:val="20"/>
        </w:rPr>
        <w:t>para</w:t>
      </w:r>
      <w:r>
        <w:rPr>
          <w:spacing w:val="16"/>
          <w:sz w:val="20"/>
        </w:rPr>
        <w:t> </w:t>
      </w:r>
      <w:r>
        <w:rPr>
          <w:sz w:val="20"/>
        </w:rPr>
        <w:t>compor</w:t>
      </w:r>
      <w:r>
        <w:rPr>
          <w:spacing w:val="16"/>
          <w:sz w:val="20"/>
        </w:rPr>
        <w:t> </w:t>
      </w:r>
      <w:r>
        <w:rPr>
          <w:sz w:val="20"/>
        </w:rPr>
        <w:t>a</w:t>
      </w:r>
      <w:r>
        <w:rPr>
          <w:spacing w:val="16"/>
          <w:sz w:val="20"/>
        </w:rPr>
        <w:t> </w:t>
      </w:r>
      <w:r>
        <w:rPr>
          <w:sz w:val="20"/>
        </w:rPr>
        <w:t>quantidade</w:t>
      </w:r>
      <w:r>
        <w:rPr>
          <w:spacing w:val="16"/>
          <w:sz w:val="20"/>
        </w:rPr>
        <w:t> </w:t>
      </w:r>
      <w:r>
        <w:rPr>
          <w:sz w:val="20"/>
        </w:rPr>
        <w:t>total</w:t>
      </w:r>
      <w:r>
        <w:rPr>
          <w:spacing w:val="16"/>
          <w:sz w:val="20"/>
        </w:rPr>
        <w:t> </w:t>
      </w:r>
      <w:r>
        <w:rPr>
          <w:sz w:val="20"/>
        </w:rPr>
        <w:t>de</w:t>
      </w:r>
      <w:r>
        <w:rPr>
          <w:spacing w:val="16"/>
          <w:sz w:val="20"/>
        </w:rPr>
        <w:t> </w:t>
      </w:r>
      <w:r>
        <w:rPr>
          <w:sz w:val="20"/>
        </w:rPr>
        <w:t>itens</w:t>
      </w:r>
      <w:r>
        <w:rPr>
          <w:spacing w:val="16"/>
          <w:sz w:val="20"/>
        </w:rPr>
        <w:t> </w:t>
      </w:r>
      <w:r>
        <w:rPr>
          <w:sz w:val="20"/>
        </w:rPr>
        <w:t>a</w:t>
      </w:r>
      <w:r>
        <w:rPr>
          <w:spacing w:val="16"/>
          <w:sz w:val="20"/>
        </w:rPr>
        <w:t> </w:t>
      </w:r>
      <w:r>
        <w:rPr>
          <w:sz w:val="20"/>
        </w:rPr>
        <w:t>ser</w:t>
      </w:r>
      <w:r>
        <w:rPr>
          <w:spacing w:val="16"/>
          <w:sz w:val="20"/>
        </w:rPr>
        <w:t> </w:t>
      </w:r>
      <w:r>
        <w:rPr>
          <w:sz w:val="20"/>
        </w:rPr>
        <w:t>contratada</w:t>
      </w:r>
      <w:r>
        <w:rPr>
          <w:spacing w:val="16"/>
          <w:sz w:val="20"/>
        </w:rPr>
        <w:t> </w:t>
      </w:r>
      <w:r>
        <w:rPr>
          <w:sz w:val="20"/>
        </w:rPr>
        <w:t>se</w:t>
      </w:r>
      <w:r>
        <w:rPr>
          <w:spacing w:val="16"/>
          <w:sz w:val="20"/>
        </w:rPr>
        <w:t> </w:t>
      </w:r>
      <w:r>
        <w:rPr>
          <w:sz w:val="20"/>
        </w:rPr>
        <w:t>baseia</w:t>
      </w:r>
      <w:r>
        <w:rPr>
          <w:spacing w:val="16"/>
          <w:sz w:val="20"/>
        </w:rPr>
        <w:t> </w:t>
      </w:r>
      <w:r>
        <w:rPr>
          <w:sz w:val="20"/>
        </w:rPr>
        <w:t>na</w:t>
      </w:r>
      <w:r>
        <w:rPr>
          <w:spacing w:val="16"/>
          <w:sz w:val="20"/>
        </w:rPr>
        <w:t> </w:t>
      </w:r>
      <w:r>
        <w:rPr>
          <w:sz w:val="20"/>
        </w:rPr>
        <w:t>análise</w:t>
      </w:r>
      <w:r>
        <w:rPr>
          <w:spacing w:val="16"/>
          <w:sz w:val="20"/>
        </w:rPr>
        <w:t> </w:t>
      </w:r>
      <w:r>
        <w:rPr>
          <w:sz w:val="20"/>
        </w:rPr>
        <w:t>do</w:t>
      </w:r>
      <w:r>
        <w:rPr>
          <w:spacing w:val="16"/>
          <w:sz w:val="20"/>
        </w:rPr>
        <w:t> </w:t>
      </w:r>
      <w:r>
        <w:rPr>
          <w:sz w:val="20"/>
        </w:rPr>
        <w:t>consumo</w:t>
      </w:r>
      <w:r>
        <w:rPr>
          <w:spacing w:val="16"/>
          <w:sz w:val="20"/>
        </w:rPr>
        <w:t> </w:t>
      </w:r>
      <w:r>
        <w:rPr>
          <w:sz w:val="20"/>
        </w:rPr>
        <w:t>do</w:t>
      </w:r>
      <w:r>
        <w:rPr>
          <w:spacing w:val="16"/>
          <w:sz w:val="20"/>
        </w:rPr>
        <w:t> </w:t>
      </w:r>
      <w:r>
        <w:rPr>
          <w:sz w:val="20"/>
        </w:rPr>
        <w:t>contrato</w:t>
      </w:r>
      <w:r>
        <w:rPr>
          <w:spacing w:val="16"/>
          <w:sz w:val="20"/>
        </w:rPr>
        <w:t> </w:t>
      </w:r>
      <w:r>
        <w:rPr>
          <w:sz w:val="20"/>
        </w:rPr>
        <w:t>anterior</w:t>
      </w:r>
      <w:r>
        <w:rPr>
          <w:spacing w:val="16"/>
          <w:sz w:val="20"/>
        </w:rPr>
        <w:t> </w:t>
      </w:r>
      <w:r>
        <w:rPr>
          <w:sz w:val="20"/>
        </w:rPr>
        <w:t>acrescido</w:t>
      </w:r>
      <w:r>
        <w:rPr>
          <w:spacing w:val="16"/>
          <w:sz w:val="20"/>
        </w:rPr>
        <w:t> </w:t>
      </w:r>
      <w:r>
        <w:rPr>
          <w:sz w:val="20"/>
        </w:rPr>
        <w:t>de</w:t>
      </w:r>
      <w:r>
        <w:rPr>
          <w:spacing w:val="16"/>
          <w:sz w:val="20"/>
        </w:rPr>
        <w:t> </w:t>
      </w:r>
      <w:r>
        <w:rPr>
          <w:sz w:val="20"/>
        </w:rPr>
        <w:t>10%</w:t>
      </w:r>
      <w:r>
        <w:rPr>
          <w:spacing w:val="16"/>
          <w:sz w:val="20"/>
        </w:rPr>
        <w:t> </w:t>
      </w:r>
      <w:r>
        <w:rPr>
          <w:sz w:val="20"/>
        </w:rPr>
        <w:t>como</w:t>
      </w:r>
      <w:r>
        <w:rPr>
          <w:spacing w:val="16"/>
          <w:sz w:val="20"/>
        </w:rPr>
        <w:t> </w:t>
      </w:r>
      <w:r>
        <w:rPr>
          <w:sz w:val="20"/>
        </w:rPr>
        <w:t>margem</w:t>
      </w:r>
      <w:r>
        <w:rPr>
          <w:spacing w:val="16"/>
          <w:sz w:val="20"/>
        </w:rPr>
        <w:t> </w:t>
      </w:r>
      <w:r>
        <w:rPr>
          <w:sz w:val="20"/>
        </w:rPr>
        <w:t>de</w:t>
      </w:r>
      <w:r>
        <w:rPr>
          <w:spacing w:val="16"/>
          <w:sz w:val="20"/>
        </w:rPr>
        <w:t> </w:t>
      </w:r>
      <w:r>
        <w:rPr>
          <w:sz w:val="20"/>
        </w:rPr>
        <w:t>segurança,</w:t>
      </w:r>
      <w:r>
        <w:rPr>
          <w:spacing w:val="16"/>
          <w:sz w:val="20"/>
        </w:rPr>
        <w:t> </w:t>
      </w:r>
      <w:r>
        <w:rPr>
          <w:sz w:val="20"/>
        </w:rPr>
        <w:t>na solicitação da unidade demandante e, por último, na autorização da Direção Geral - </w:t>
      </w:r>
      <w:hyperlink r:id="rId33">
        <w:r>
          <w:rPr>
            <w:b/>
            <w:color w:val="0000ED"/>
            <w:sz w:val="20"/>
            <w:u w:val="single" w:color="0000ED"/>
          </w:rPr>
          <w:t>104469980</w:t>
        </w:r>
      </w:hyperlink>
      <w:r>
        <w:rPr>
          <w:sz w:val="20"/>
        </w:rPr>
        <w:t>;</w:t>
      </w:r>
    </w:p>
    <w:p>
      <w:pPr>
        <w:pStyle w:val="BodyText"/>
      </w:pPr>
    </w:p>
    <w:p>
      <w:pPr>
        <w:pStyle w:val="BodyText"/>
      </w:pPr>
    </w:p>
    <w:p>
      <w:pPr>
        <w:pStyle w:val="BodyText"/>
        <w:spacing w:before="62"/>
      </w:pPr>
    </w:p>
    <w:p>
      <w:pPr>
        <w:pStyle w:val="Heading4"/>
        <w:numPr>
          <w:ilvl w:val="1"/>
          <w:numId w:val="28"/>
        </w:numPr>
        <w:tabs>
          <w:tab w:pos="468" w:val="left" w:leader="none"/>
        </w:tabs>
        <w:spacing w:line="240" w:lineRule="auto" w:before="0" w:after="0"/>
        <w:ind w:left="468" w:right="0" w:hanging="349"/>
        <w:jc w:val="left"/>
      </w:pPr>
      <w:r>
        <w:rPr/>
        <w:t>Possibilidade</w:t>
      </w:r>
      <w:r>
        <w:rPr>
          <w:spacing w:val="-1"/>
        </w:rPr>
        <w:t> </w:t>
      </w:r>
      <w:r>
        <w:rPr/>
        <w:t>de</w:t>
      </w:r>
      <w:r>
        <w:rPr>
          <w:spacing w:val="-1"/>
        </w:rPr>
        <w:t> </w:t>
      </w:r>
      <w:r>
        <w:rPr/>
        <w:t>participação</w:t>
      </w:r>
      <w:r>
        <w:rPr>
          <w:spacing w:val="-1"/>
        </w:rPr>
        <w:t> </w:t>
      </w:r>
      <w:r>
        <w:rPr/>
        <w:t>de</w:t>
      </w:r>
      <w:r>
        <w:rPr>
          <w:spacing w:val="-1"/>
        </w:rPr>
        <w:t> </w:t>
      </w:r>
      <w:r>
        <w:rPr>
          <w:spacing w:val="-2"/>
        </w:rPr>
        <w:t>Cooperativa:</w:t>
      </w:r>
    </w:p>
    <w:p>
      <w:pPr>
        <w:pStyle w:val="BodyText"/>
        <w:spacing w:before="50"/>
        <w:rPr>
          <w:b/>
        </w:rPr>
      </w:pPr>
    </w:p>
    <w:p>
      <w:pPr>
        <w:pStyle w:val="BodyText"/>
        <w:spacing w:line="280" w:lineRule="auto"/>
        <w:ind w:left="119" w:right="118"/>
        <w:jc w:val="both"/>
      </w:pPr>
      <w:r>
        <w:rPr/>
        <w:t>Não</w:t>
      </w:r>
      <w:r>
        <w:rPr>
          <w:spacing w:val="-2"/>
        </w:rPr>
        <w:t> </w:t>
      </w:r>
      <w:r>
        <w:rPr/>
        <w:t>será</w:t>
      </w:r>
      <w:r>
        <w:rPr>
          <w:spacing w:val="-2"/>
        </w:rPr>
        <w:t> </w:t>
      </w:r>
      <w:r>
        <w:rPr/>
        <w:t>permitida</w:t>
      </w:r>
      <w:r>
        <w:rPr>
          <w:spacing w:val="-2"/>
        </w:rPr>
        <w:t> </w:t>
      </w:r>
      <w:r>
        <w:rPr/>
        <w:t>a</w:t>
      </w:r>
      <w:r>
        <w:rPr>
          <w:spacing w:val="-2"/>
        </w:rPr>
        <w:t> </w:t>
      </w:r>
      <w:r>
        <w:rPr/>
        <w:t>participação</w:t>
      </w:r>
      <w:r>
        <w:rPr>
          <w:spacing w:val="-2"/>
        </w:rPr>
        <w:t> </w:t>
      </w:r>
      <w:r>
        <w:rPr/>
        <w:t>de</w:t>
      </w:r>
      <w:r>
        <w:rPr>
          <w:spacing w:val="-2"/>
        </w:rPr>
        <w:t> </w:t>
      </w:r>
      <w:r>
        <w:rPr/>
        <w:t>Cooperativas,</w:t>
      </w:r>
      <w:r>
        <w:rPr>
          <w:spacing w:val="-2"/>
        </w:rPr>
        <w:t> </w:t>
      </w:r>
      <w:r>
        <w:rPr/>
        <w:t>uma</w:t>
      </w:r>
      <w:r>
        <w:rPr>
          <w:spacing w:val="-2"/>
        </w:rPr>
        <w:t> </w:t>
      </w:r>
      <w:r>
        <w:rPr/>
        <w:t>vez</w:t>
      </w:r>
      <w:r>
        <w:rPr>
          <w:spacing w:val="-2"/>
        </w:rPr>
        <w:t> </w:t>
      </w:r>
      <w:r>
        <w:rPr/>
        <w:t>que</w:t>
      </w:r>
      <w:r>
        <w:rPr>
          <w:spacing w:val="-2"/>
        </w:rPr>
        <w:t> </w:t>
      </w:r>
      <w:r>
        <w:rPr/>
        <w:t>fere</w:t>
      </w:r>
      <w:r>
        <w:rPr>
          <w:spacing w:val="-2"/>
        </w:rPr>
        <w:t> </w:t>
      </w:r>
      <w:r>
        <w:rPr/>
        <w:t>o</w:t>
      </w:r>
      <w:r>
        <w:rPr>
          <w:spacing w:val="-2"/>
        </w:rPr>
        <w:t> </w:t>
      </w:r>
      <w:r>
        <w:rPr/>
        <w:t>Princípio</w:t>
      </w:r>
      <w:r>
        <w:rPr>
          <w:spacing w:val="-2"/>
        </w:rPr>
        <w:t> </w:t>
      </w:r>
      <w:r>
        <w:rPr/>
        <w:t>Constitucional</w:t>
      </w:r>
      <w:r>
        <w:rPr>
          <w:spacing w:val="-2"/>
        </w:rPr>
        <w:t> </w:t>
      </w:r>
      <w:r>
        <w:rPr/>
        <w:t>da</w:t>
      </w:r>
      <w:r>
        <w:rPr>
          <w:spacing w:val="-2"/>
        </w:rPr>
        <w:t> </w:t>
      </w:r>
      <w:r>
        <w:rPr/>
        <w:t>Eficiência,</w:t>
      </w:r>
      <w:r>
        <w:rPr>
          <w:spacing w:val="-2"/>
        </w:rPr>
        <w:t> </w:t>
      </w:r>
      <w:r>
        <w:rPr/>
        <w:t>considerando</w:t>
      </w:r>
      <w:r>
        <w:rPr>
          <w:spacing w:val="-2"/>
        </w:rPr>
        <w:t> </w:t>
      </w:r>
      <w:r>
        <w:rPr/>
        <w:t>que</w:t>
      </w:r>
      <w:r>
        <w:rPr>
          <w:spacing w:val="-2"/>
        </w:rPr>
        <w:t> </w:t>
      </w:r>
      <w:r>
        <w:rPr/>
        <w:t>todo</w:t>
      </w:r>
      <w:r>
        <w:rPr>
          <w:spacing w:val="-2"/>
        </w:rPr>
        <w:t> </w:t>
      </w:r>
      <w:r>
        <w:rPr/>
        <w:t>e</w:t>
      </w:r>
      <w:r>
        <w:rPr>
          <w:spacing w:val="-2"/>
        </w:rPr>
        <w:t> </w:t>
      </w:r>
      <w:r>
        <w:rPr/>
        <w:t>qualquer</w:t>
      </w:r>
      <w:r>
        <w:rPr>
          <w:spacing w:val="-2"/>
        </w:rPr>
        <w:t> </w:t>
      </w:r>
      <w:r>
        <w:rPr/>
        <w:t>procedimento</w:t>
      </w:r>
      <w:r>
        <w:rPr>
          <w:spacing w:val="-2"/>
        </w:rPr>
        <w:t> </w:t>
      </w:r>
      <w:r>
        <w:rPr/>
        <w:t>referente</w:t>
      </w:r>
      <w:r>
        <w:rPr>
          <w:spacing w:val="-2"/>
        </w:rPr>
        <w:t> </w:t>
      </w:r>
      <w:r>
        <w:rPr/>
        <w:t>ao</w:t>
      </w:r>
      <w:r>
        <w:rPr>
          <w:spacing w:val="-2"/>
        </w:rPr>
        <w:t> </w:t>
      </w:r>
      <w:r>
        <w:rPr/>
        <w:t>contrato,</w:t>
      </w:r>
      <w:r>
        <w:rPr>
          <w:spacing w:val="-2"/>
        </w:rPr>
        <w:t> </w:t>
      </w:r>
      <w:r>
        <w:rPr/>
        <w:t>aos</w:t>
      </w:r>
      <w:r>
        <w:rPr>
          <w:spacing w:val="-2"/>
        </w:rPr>
        <w:t> </w:t>
      </w:r>
      <w:r>
        <w:rPr/>
        <w:t>aditivos</w:t>
      </w:r>
      <w:r>
        <w:rPr>
          <w:spacing w:val="-2"/>
        </w:rPr>
        <w:t> </w:t>
      </w:r>
      <w:r>
        <w:rPr/>
        <w:t>e pagamentos, necessitariam, obrigatoriamente, da assinatura, e da consequente anuência de todos os cooperados dificultando, ou até, impossibilitando, a célere execução do objeto pretendido.</w:t>
      </w:r>
    </w:p>
    <w:p>
      <w:pPr>
        <w:pStyle w:val="BodyText"/>
      </w:pPr>
    </w:p>
    <w:p>
      <w:pPr>
        <w:pStyle w:val="BodyText"/>
      </w:pPr>
    </w:p>
    <w:p>
      <w:pPr>
        <w:pStyle w:val="BodyText"/>
        <w:spacing w:before="62"/>
      </w:pPr>
    </w:p>
    <w:p>
      <w:pPr>
        <w:pStyle w:val="Heading4"/>
        <w:numPr>
          <w:ilvl w:val="1"/>
          <w:numId w:val="28"/>
        </w:numPr>
        <w:tabs>
          <w:tab w:pos="468" w:val="left" w:leader="none"/>
        </w:tabs>
        <w:spacing w:line="240" w:lineRule="auto" w:before="0" w:after="0"/>
        <w:ind w:left="468" w:right="0" w:hanging="349"/>
        <w:jc w:val="left"/>
      </w:pPr>
      <w:r>
        <w:rPr/>
        <w:t>Possibilidade</w:t>
      </w:r>
      <w:r>
        <w:rPr>
          <w:spacing w:val="-1"/>
        </w:rPr>
        <w:t> </w:t>
      </w:r>
      <w:r>
        <w:rPr/>
        <w:t>de</w:t>
      </w:r>
      <w:r>
        <w:rPr>
          <w:spacing w:val="-1"/>
        </w:rPr>
        <w:t> </w:t>
      </w:r>
      <w:r>
        <w:rPr/>
        <w:t>participação</w:t>
      </w:r>
      <w:r>
        <w:rPr>
          <w:spacing w:val="-1"/>
        </w:rPr>
        <w:t> </w:t>
      </w:r>
      <w:r>
        <w:rPr/>
        <w:t>de</w:t>
      </w:r>
      <w:r>
        <w:rPr>
          <w:spacing w:val="-1"/>
        </w:rPr>
        <w:t> </w:t>
      </w:r>
      <w:r>
        <w:rPr>
          <w:spacing w:val="-2"/>
        </w:rPr>
        <w:t>Consórcio:</w:t>
      </w:r>
    </w:p>
    <w:p>
      <w:pPr>
        <w:pStyle w:val="BodyText"/>
        <w:spacing w:before="50"/>
        <w:rPr>
          <w:b/>
        </w:rPr>
      </w:pPr>
    </w:p>
    <w:p>
      <w:pPr>
        <w:pStyle w:val="BodyText"/>
        <w:spacing w:line="280" w:lineRule="auto"/>
        <w:ind w:left="119" w:right="118"/>
        <w:jc w:val="both"/>
      </w:pPr>
      <w:r>
        <w:rPr/>
        <w:t>Tradicionalmente, a formação de consórcios é admitida quando o objeto a ser licitado envolve questões de alta complexidade ou de relevante vulto, em que empresas, isoladamente, não </w:t>
      </w:r>
      <w:r>
        <w:rPr/>
        <w:t>teriam condições de suprir os requisitos de habilitação do edital. Nestes casos, a</w:t>
      </w:r>
      <w:r>
        <w:rPr>
          <w:spacing w:val="-7"/>
        </w:rPr>
        <w:t> </w:t>
      </w:r>
      <w:r>
        <w:rPr/>
        <w:t>Administração, com vistas a aumentar o número de participantes, admite a formação de consórcio.</w:t>
      </w:r>
    </w:p>
    <w:p>
      <w:pPr>
        <w:pStyle w:val="BodyText"/>
        <w:spacing w:before="12"/>
      </w:pPr>
    </w:p>
    <w:p>
      <w:pPr>
        <w:pStyle w:val="BodyText"/>
        <w:ind w:left="119"/>
        <w:jc w:val="both"/>
      </w:pPr>
      <w:r>
        <w:rPr/>
        <w:t>O</w:t>
      </w:r>
      <w:r>
        <w:rPr>
          <w:spacing w:val="-1"/>
        </w:rPr>
        <w:t> </w:t>
      </w:r>
      <w:r>
        <w:rPr/>
        <w:t>Professor</w:t>
      </w:r>
      <w:r>
        <w:rPr>
          <w:spacing w:val="-1"/>
        </w:rPr>
        <w:t> </w:t>
      </w:r>
      <w:r>
        <w:rPr/>
        <w:t>MARÇAL</w:t>
      </w:r>
      <w:r>
        <w:rPr>
          <w:spacing w:val="-8"/>
        </w:rPr>
        <w:t> </w:t>
      </w:r>
      <w:r>
        <w:rPr/>
        <w:t>JUSTEN</w:t>
      </w:r>
      <w:r>
        <w:rPr>
          <w:spacing w:val="-1"/>
        </w:rPr>
        <w:t> </w:t>
      </w:r>
      <w:r>
        <w:rPr/>
        <w:t>FILHO,</w:t>
      </w:r>
      <w:r>
        <w:rPr>
          <w:spacing w:val="-1"/>
        </w:rPr>
        <w:t> </w:t>
      </w:r>
      <w:r>
        <w:rPr/>
        <w:t>in</w:t>
      </w:r>
      <w:r>
        <w:rPr>
          <w:spacing w:val="-1"/>
        </w:rPr>
        <w:t> </w:t>
      </w:r>
      <w:r>
        <w:rPr/>
        <w:t>Comentários</w:t>
      </w:r>
      <w:r>
        <w:rPr>
          <w:spacing w:val="-1"/>
        </w:rPr>
        <w:t> </w:t>
      </w:r>
      <w:r>
        <w:rPr/>
        <w:t>à</w:t>
      </w:r>
      <w:r>
        <w:rPr>
          <w:spacing w:val="-1"/>
        </w:rPr>
        <w:t> </w:t>
      </w:r>
      <w:r>
        <w:rPr/>
        <w:t>Lei</w:t>
      </w:r>
      <w:r>
        <w:rPr>
          <w:spacing w:val="-1"/>
        </w:rPr>
        <w:t> </w:t>
      </w:r>
      <w:r>
        <w:rPr/>
        <w:t>de</w:t>
      </w:r>
      <w:r>
        <w:rPr>
          <w:spacing w:val="-1"/>
        </w:rPr>
        <w:t> </w:t>
      </w:r>
      <w:r>
        <w:rPr/>
        <w:t>Licitações</w:t>
      </w:r>
      <w:r>
        <w:rPr>
          <w:spacing w:val="-1"/>
        </w:rPr>
        <w:t> </w:t>
      </w:r>
      <w:r>
        <w:rPr/>
        <w:t>e</w:t>
      </w:r>
      <w:r>
        <w:rPr>
          <w:spacing w:val="-1"/>
        </w:rPr>
        <w:t> </w:t>
      </w:r>
      <w:r>
        <w:rPr/>
        <w:t>Contratos</w:t>
      </w:r>
      <w:r>
        <w:rPr>
          <w:spacing w:val="-12"/>
        </w:rPr>
        <w:t> </w:t>
      </w:r>
      <w:r>
        <w:rPr/>
        <w:t>Administrativos,</w:t>
      </w:r>
      <w:r>
        <w:rPr>
          <w:spacing w:val="-1"/>
        </w:rPr>
        <w:t> </w:t>
      </w:r>
      <w:r>
        <w:rPr/>
        <w:t>13</w:t>
      </w:r>
      <w:r>
        <w:rPr>
          <w:spacing w:val="-1"/>
        </w:rPr>
        <w:t> </w:t>
      </w:r>
      <w:r>
        <w:rPr/>
        <w:t>ed.2009,</w:t>
      </w:r>
      <w:r>
        <w:rPr>
          <w:spacing w:val="-1"/>
        </w:rPr>
        <w:t> </w:t>
      </w:r>
      <w:r>
        <w:rPr/>
        <w:t>pág.</w:t>
      </w:r>
      <w:r>
        <w:rPr>
          <w:spacing w:val="-1"/>
        </w:rPr>
        <w:t> </w:t>
      </w:r>
      <w:r>
        <w:rPr/>
        <w:t>47</w:t>
      </w:r>
      <w:r>
        <w:rPr>
          <w:spacing w:val="-1"/>
        </w:rPr>
        <w:t> </w:t>
      </w:r>
      <w:r>
        <w:rPr/>
        <w:t>e</w:t>
      </w:r>
      <w:r>
        <w:rPr>
          <w:spacing w:val="-1"/>
        </w:rPr>
        <w:t> </w:t>
      </w:r>
      <w:r>
        <w:rPr/>
        <w:t>477,</w:t>
      </w:r>
      <w:r>
        <w:rPr>
          <w:spacing w:val="-1"/>
        </w:rPr>
        <w:t> </w:t>
      </w:r>
      <w:r>
        <w:rPr/>
        <w:t>diz</w:t>
      </w:r>
      <w:r>
        <w:rPr>
          <w:spacing w:val="-1"/>
        </w:rPr>
        <w:t> </w:t>
      </w:r>
      <w:r>
        <w:rPr>
          <w:spacing w:val="-4"/>
        </w:rPr>
        <w:t>que:</w:t>
      </w:r>
    </w:p>
    <w:p>
      <w:pPr>
        <w:pStyle w:val="BodyText"/>
        <w:spacing w:before="50"/>
      </w:pPr>
    </w:p>
    <w:p>
      <w:pPr>
        <w:pStyle w:val="BodyText"/>
        <w:spacing w:line="280" w:lineRule="auto"/>
        <w:ind w:left="119" w:right="118"/>
        <w:jc w:val="both"/>
      </w:pPr>
      <w:r>
        <w:rPr/>
        <w:t>“Em regra, o consórcio não é favorecido ou incentivado pelo nosso Direito. Assim se passa porque, como instrumento de atuação empresarial, o consórcio pode conduzir a resultados</w:t>
      </w:r>
      <w:r>
        <w:rPr>
          <w:spacing w:val="40"/>
        </w:rPr>
        <w:t> </w:t>
      </w:r>
      <w:r>
        <w:rPr/>
        <w:t>indesejáveis. A formação de consórcios acarreta risco da dominação do mercado, através de pactos de eliminação de competição entre os empresários. No campo de licitações, a formação </w:t>
      </w:r>
      <w:r>
        <w:rPr/>
        <w:t>de consórcios poderia reduzir o universo da disputa. O consórcio poderia retratar uma composição entre eventuais interessados: em vez de estabelecerem disputa entre si, formalizariam acordo para eliminar a competição.</w:t>
      </w:r>
    </w:p>
    <w:p>
      <w:pPr>
        <w:pStyle w:val="BodyText"/>
        <w:spacing w:line="280" w:lineRule="auto" w:before="4"/>
        <w:ind w:left="119" w:right="118"/>
        <w:jc w:val="both"/>
      </w:pPr>
      <w:r>
        <w:rPr/>
        <w:t>Mas o consórcio também pode prestar-se a resultados positivos e compatíveis com a ordem jurídica. Há hipóteses em que as circunstâncias de mercado e (ou)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80" w:lineRule="auto" w:before="3"/>
        <w:ind w:left="119" w:right="118"/>
        <w:jc w:val="both"/>
      </w:pPr>
      <w:r>
        <w:rPr/>
        <w:t>É</w:t>
      </w:r>
      <w:r>
        <w:rPr>
          <w:spacing w:val="-2"/>
        </w:rPr>
        <w:t> </w:t>
      </w:r>
      <w:r>
        <w:rPr/>
        <w:t>usual</w:t>
      </w:r>
      <w:r>
        <w:rPr>
          <w:spacing w:val="-2"/>
        </w:rPr>
        <w:t> </w:t>
      </w:r>
      <w:r>
        <w:rPr/>
        <w:t>que</w:t>
      </w:r>
      <w:r>
        <w:rPr>
          <w:spacing w:val="-2"/>
        </w:rPr>
        <w:t> </w:t>
      </w:r>
      <w:r>
        <w:rPr/>
        <w:t>a</w:t>
      </w:r>
      <w:r>
        <w:rPr>
          <w:spacing w:val="-13"/>
        </w:rPr>
        <w:t> </w:t>
      </w:r>
      <w:r>
        <w:rPr/>
        <w:t>Administração</w:t>
      </w:r>
      <w:r>
        <w:rPr>
          <w:spacing w:val="-1"/>
        </w:rPr>
        <w:t> </w:t>
      </w:r>
      <w:r>
        <w:rPr/>
        <w:t>Pública</w:t>
      </w:r>
      <w:r>
        <w:rPr>
          <w:spacing w:val="-2"/>
        </w:rPr>
        <w:t> </w:t>
      </w:r>
      <w:r>
        <w:rPr/>
        <w:t>apenas</w:t>
      </w:r>
      <w:r>
        <w:rPr>
          <w:spacing w:val="-2"/>
        </w:rPr>
        <w:t> </w:t>
      </w:r>
      <w:r>
        <w:rPr/>
        <w:t>autorize</w:t>
      </w:r>
      <w:r>
        <w:rPr>
          <w:spacing w:val="-2"/>
        </w:rPr>
        <w:t> </w:t>
      </w:r>
      <w:r>
        <w:rPr/>
        <w:t>a</w:t>
      </w:r>
      <w:r>
        <w:rPr>
          <w:spacing w:val="-2"/>
        </w:rPr>
        <w:t> </w:t>
      </w:r>
      <w:r>
        <w:rPr/>
        <w:t>participação</w:t>
      </w:r>
      <w:r>
        <w:rPr>
          <w:spacing w:val="-2"/>
        </w:rPr>
        <w:t> </w:t>
      </w:r>
      <w:r>
        <w:rPr/>
        <w:t>de</w:t>
      </w:r>
      <w:r>
        <w:rPr>
          <w:spacing w:val="-2"/>
        </w:rPr>
        <w:t> </w:t>
      </w:r>
      <w:r>
        <w:rPr/>
        <w:t>empresas</w:t>
      </w:r>
      <w:r>
        <w:rPr>
          <w:spacing w:val="-2"/>
        </w:rPr>
        <w:t> </w:t>
      </w:r>
      <w:r>
        <w:rPr/>
        <w:t>em</w:t>
      </w:r>
      <w:r>
        <w:rPr>
          <w:spacing w:val="-2"/>
        </w:rPr>
        <w:t> </w:t>
      </w:r>
      <w:r>
        <w:rPr/>
        <w:t>consórcio</w:t>
      </w:r>
      <w:r>
        <w:rPr>
          <w:spacing w:val="-2"/>
        </w:rPr>
        <w:t> </w:t>
      </w:r>
      <w:r>
        <w:rPr/>
        <w:t>quando</w:t>
      </w:r>
      <w:r>
        <w:rPr>
          <w:spacing w:val="-2"/>
        </w:rPr>
        <w:t> </w:t>
      </w:r>
      <w:r>
        <w:rPr/>
        <w:t>as</w:t>
      </w:r>
      <w:r>
        <w:rPr>
          <w:spacing w:val="-2"/>
        </w:rPr>
        <w:t> </w:t>
      </w:r>
      <w:r>
        <w:rPr/>
        <w:t>dimensões</w:t>
      </w:r>
      <w:r>
        <w:rPr>
          <w:spacing w:val="-2"/>
        </w:rPr>
        <w:t> </w:t>
      </w:r>
      <w:r>
        <w:rPr/>
        <w:t>e</w:t>
      </w:r>
      <w:r>
        <w:rPr>
          <w:spacing w:val="-2"/>
        </w:rPr>
        <w:t> </w:t>
      </w:r>
      <w:r>
        <w:rPr/>
        <w:t>complexidade</w:t>
      </w:r>
      <w:r>
        <w:rPr>
          <w:spacing w:val="-2"/>
        </w:rPr>
        <w:t> </w:t>
      </w:r>
      <w:r>
        <w:rPr/>
        <w:t>do</w:t>
      </w:r>
      <w:r>
        <w:rPr>
          <w:spacing w:val="-2"/>
        </w:rPr>
        <w:t> </w:t>
      </w:r>
      <w:r>
        <w:rPr/>
        <w:t>objeto</w:t>
      </w:r>
      <w:r>
        <w:rPr>
          <w:spacing w:val="-2"/>
        </w:rPr>
        <w:t> </w:t>
      </w:r>
      <w:r>
        <w:rPr/>
        <w:t>ou</w:t>
      </w:r>
      <w:r>
        <w:rPr>
          <w:spacing w:val="-2"/>
        </w:rPr>
        <w:t> </w:t>
      </w:r>
      <w:r>
        <w:rPr/>
        <w:t>das</w:t>
      </w:r>
      <w:r>
        <w:rPr>
          <w:spacing w:val="-2"/>
        </w:rPr>
        <w:t> </w:t>
      </w:r>
      <w:r>
        <w:rPr/>
        <w:t>circunstâncias</w:t>
      </w:r>
      <w:r>
        <w:rPr>
          <w:spacing w:val="-2"/>
        </w:rPr>
        <w:t> </w:t>
      </w:r>
      <w:r>
        <w:rPr/>
        <w:t>concretas</w:t>
      </w:r>
      <w:r>
        <w:rPr>
          <w:spacing w:val="-2"/>
        </w:rPr>
        <w:t> </w:t>
      </w:r>
      <w:r>
        <w:rPr/>
        <w:t>exijam</w:t>
      </w:r>
      <w:r>
        <w:rPr>
          <w:spacing w:val="-2"/>
        </w:rPr>
        <w:t> </w:t>
      </w:r>
      <w:r>
        <w:rPr/>
        <w:t>a</w:t>
      </w:r>
      <w:r>
        <w:rPr>
          <w:spacing w:val="-2"/>
        </w:rPr>
        <w:t> </w:t>
      </w:r>
      <w:r>
        <w:rPr/>
        <w:t>associação entre os particulares.São as hipóteses em que apenas poucas empresas estariam aptas a preencher as condições especiais exigidas para a licitação.”</w:t>
      </w:r>
    </w:p>
    <w:p>
      <w:pPr>
        <w:pStyle w:val="BodyText"/>
        <w:spacing w:before="11"/>
      </w:pPr>
    </w:p>
    <w:p>
      <w:pPr>
        <w:pStyle w:val="BodyText"/>
        <w:ind w:left="119"/>
        <w:jc w:val="both"/>
      </w:pPr>
      <w:r>
        <w:rPr/>
        <w:t>Ainda,</w:t>
      </w:r>
      <w:r>
        <w:rPr>
          <w:spacing w:val="-1"/>
        </w:rPr>
        <w:t> </w:t>
      </w:r>
      <w:r>
        <w:rPr/>
        <w:t>sobre</w:t>
      </w:r>
      <w:r>
        <w:rPr>
          <w:spacing w:val="-1"/>
        </w:rPr>
        <w:t> </w:t>
      </w:r>
      <w:r>
        <w:rPr/>
        <w:t>a</w:t>
      </w:r>
      <w:r>
        <w:rPr>
          <w:spacing w:val="-1"/>
        </w:rPr>
        <w:t> </w:t>
      </w:r>
      <w:r>
        <w:rPr/>
        <w:t>questão</w:t>
      </w:r>
      <w:r>
        <w:rPr>
          <w:spacing w:val="-1"/>
        </w:rPr>
        <w:t> </w:t>
      </w:r>
      <w:r>
        <w:rPr/>
        <w:t>da</w:t>
      </w:r>
      <w:r>
        <w:rPr>
          <w:spacing w:val="-1"/>
        </w:rPr>
        <w:t> </w:t>
      </w:r>
      <w:r>
        <w:rPr/>
        <w:t>discricionaridade,</w:t>
      </w:r>
      <w:r>
        <w:rPr>
          <w:spacing w:val="-1"/>
        </w:rPr>
        <w:t> </w:t>
      </w:r>
      <w:r>
        <w:rPr/>
        <w:t>o</w:t>
      </w:r>
      <w:r>
        <w:rPr>
          <w:spacing w:val="-1"/>
        </w:rPr>
        <w:t> </w:t>
      </w:r>
      <w:r>
        <w:rPr/>
        <w:t>Professor</w:t>
      </w:r>
      <w:r>
        <w:rPr>
          <w:spacing w:val="-1"/>
        </w:rPr>
        <w:t> </w:t>
      </w:r>
      <w:r>
        <w:rPr/>
        <w:t>diz</w:t>
      </w:r>
      <w:r>
        <w:rPr>
          <w:spacing w:val="-1"/>
        </w:rPr>
        <w:t> </w:t>
      </w:r>
      <w:r>
        <w:rPr>
          <w:spacing w:val="-4"/>
        </w:rPr>
        <w:t>que:</w:t>
      </w:r>
    </w:p>
    <w:p>
      <w:pPr>
        <w:pStyle w:val="BodyText"/>
        <w:spacing w:before="50"/>
      </w:pPr>
    </w:p>
    <w:p>
      <w:pPr>
        <w:pStyle w:val="BodyText"/>
        <w:spacing w:line="532" w:lineRule="auto"/>
        <w:ind w:left="119" w:right="4472"/>
        <w:jc w:val="both"/>
      </w:pPr>
      <w:r>
        <w:rPr/>
        <w:t>"O</w:t>
      </w:r>
      <w:r>
        <w:rPr>
          <w:spacing w:val="-4"/>
        </w:rPr>
        <w:t> </w:t>
      </w:r>
      <w:r>
        <w:rPr/>
        <w:t>ato</w:t>
      </w:r>
      <w:r>
        <w:rPr>
          <w:spacing w:val="-3"/>
        </w:rPr>
        <w:t> </w:t>
      </w:r>
      <w:r>
        <w:rPr/>
        <w:t>convocatório</w:t>
      </w:r>
      <w:r>
        <w:rPr>
          <w:spacing w:val="-3"/>
        </w:rPr>
        <w:t> </w:t>
      </w:r>
      <w:r>
        <w:rPr/>
        <w:t>admitirá</w:t>
      </w:r>
      <w:r>
        <w:rPr>
          <w:spacing w:val="-3"/>
        </w:rPr>
        <w:t> </w:t>
      </w:r>
      <w:r>
        <w:rPr/>
        <w:t>ou</w:t>
      </w:r>
      <w:r>
        <w:rPr>
          <w:spacing w:val="-3"/>
        </w:rPr>
        <w:t> </w:t>
      </w:r>
      <w:r>
        <w:rPr/>
        <w:t>não</w:t>
      </w:r>
      <w:r>
        <w:rPr>
          <w:spacing w:val="-3"/>
        </w:rPr>
        <w:t> </w:t>
      </w:r>
      <w:r>
        <w:rPr/>
        <w:t>a</w:t>
      </w:r>
      <w:r>
        <w:rPr>
          <w:spacing w:val="-3"/>
        </w:rPr>
        <w:t> </w:t>
      </w:r>
      <w:r>
        <w:rPr/>
        <w:t>participação</w:t>
      </w:r>
      <w:r>
        <w:rPr>
          <w:spacing w:val="-3"/>
        </w:rPr>
        <w:t> </w:t>
      </w:r>
      <w:r>
        <w:rPr/>
        <w:t>de</w:t>
      </w:r>
      <w:r>
        <w:rPr>
          <w:spacing w:val="-3"/>
        </w:rPr>
        <w:t> </w:t>
      </w:r>
      <w:r>
        <w:rPr/>
        <w:t>empresas</w:t>
      </w:r>
      <w:r>
        <w:rPr>
          <w:spacing w:val="-3"/>
        </w:rPr>
        <w:t> </w:t>
      </w:r>
      <w:r>
        <w:rPr/>
        <w:t>em</w:t>
      </w:r>
      <w:r>
        <w:rPr>
          <w:spacing w:val="-3"/>
        </w:rPr>
        <w:t> </w:t>
      </w:r>
      <w:r>
        <w:rPr/>
        <w:t>consórcio.</w:t>
      </w:r>
      <w:r>
        <w:rPr>
          <w:spacing w:val="-6"/>
        </w:rPr>
        <w:t> </w:t>
      </w:r>
      <w:r>
        <w:rPr/>
        <w:t>Trata-se</w:t>
      </w:r>
      <w:r>
        <w:rPr>
          <w:spacing w:val="-3"/>
        </w:rPr>
        <w:t> </w:t>
      </w:r>
      <w:r>
        <w:rPr/>
        <w:t>de</w:t>
      </w:r>
      <w:r>
        <w:rPr>
          <w:spacing w:val="-3"/>
        </w:rPr>
        <w:t> </w:t>
      </w:r>
      <w:r>
        <w:rPr/>
        <w:t>escolha</w:t>
      </w:r>
      <w:r>
        <w:rPr>
          <w:spacing w:val="-3"/>
        </w:rPr>
        <w:t> </w:t>
      </w:r>
      <w:r>
        <w:rPr/>
        <w:t>discricionária</w:t>
      </w:r>
      <w:r>
        <w:rPr>
          <w:spacing w:val="-3"/>
        </w:rPr>
        <w:t> </w:t>
      </w:r>
      <w:r>
        <w:rPr/>
        <w:t>da</w:t>
      </w:r>
      <w:r>
        <w:rPr>
          <w:spacing w:val="-13"/>
        </w:rPr>
        <w:t> </w:t>
      </w:r>
      <w:r>
        <w:rPr/>
        <w:t>Administração</w:t>
      </w:r>
      <w:r>
        <w:rPr>
          <w:spacing w:val="-3"/>
        </w:rPr>
        <w:t> </w:t>
      </w:r>
      <w:r>
        <w:rPr/>
        <w:t>Pública." A</w:t>
      </w:r>
      <w:r>
        <w:rPr>
          <w:spacing w:val="-4"/>
        </w:rPr>
        <w:t> </w:t>
      </w:r>
      <w:r>
        <w:rPr/>
        <w:t>jurisprudência do TCU também avaliou a discricionaridade da</w:t>
      </w:r>
      <w:r>
        <w:rPr>
          <w:spacing w:val="-4"/>
        </w:rPr>
        <w:t> </w:t>
      </w:r>
      <w:r>
        <w:rPr/>
        <w:t>Administração quanto a admissibilidade da participação de consorcios:</w:t>
      </w:r>
    </w:p>
    <w:p>
      <w:pPr>
        <w:pStyle w:val="BodyText"/>
        <w:spacing w:line="280" w:lineRule="auto"/>
        <w:ind w:left="119" w:right="118"/>
        <w:jc w:val="both"/>
      </w:pPr>
      <w:r>
        <w:rPr/>
        <w:t>"Ademais, a participação de consórcios em torneio licitatório não garante aumento de competitividade, consoante arestos do RElatório e Voto que impulsionaram o Acórdão nº2.813/2004 - 1ª Câmara (...) O art.33 da Lei de Licitações expressamente atribui à</w:t>
      </w:r>
      <w:r>
        <w:rPr>
          <w:spacing w:val="-11"/>
        </w:rPr>
        <w:t> </w:t>
      </w:r>
      <w:r>
        <w:rPr/>
        <w:t>Administração a prerrogativa de admitir a participação de consórcios. Isto porque, a nosso ver, a formação de consórcio tanto se prestar a fomentar a concorrência (consórcio de empresas menores ou, de outra forma, não participariam do certame), quanto a cerceá-la (associação de empresas que, caso contrário, concorreriam entre si). Com os exemplos fornecidos pelo BACEN, vemos que é prática comum a não aceitação de consórcios."</w:t>
      </w:r>
    </w:p>
    <w:p>
      <w:pPr>
        <w:pStyle w:val="BodyText"/>
        <w:spacing w:before="3"/>
        <w:ind w:left="119"/>
        <w:jc w:val="both"/>
      </w:pPr>
      <w:r>
        <w:rPr/>
        <w:t>(Acórdão</w:t>
      </w:r>
      <w:r>
        <w:rPr>
          <w:spacing w:val="-1"/>
        </w:rPr>
        <w:t> </w:t>
      </w:r>
      <w:r>
        <w:rPr/>
        <w:t>nº1.946/2006</w:t>
      </w:r>
      <w:r>
        <w:rPr>
          <w:spacing w:val="-1"/>
        </w:rPr>
        <w:t> </w:t>
      </w:r>
      <w:r>
        <w:rPr/>
        <w:t>-</w:t>
      </w:r>
      <w:r>
        <w:rPr>
          <w:spacing w:val="-1"/>
        </w:rPr>
        <w:t> </w:t>
      </w:r>
      <w:r>
        <w:rPr/>
        <w:t>Plénário</w:t>
      </w:r>
      <w:r>
        <w:rPr>
          <w:spacing w:val="-1"/>
        </w:rPr>
        <w:t> </w:t>
      </w:r>
      <w:r>
        <w:rPr/>
        <w:t>-</w:t>
      </w:r>
      <w:r>
        <w:rPr>
          <w:spacing w:val="-4"/>
        </w:rPr>
        <w:t> </w:t>
      </w:r>
      <w:r>
        <w:rPr/>
        <w:t>TCU</w:t>
      </w:r>
      <w:r>
        <w:rPr>
          <w:spacing w:val="-1"/>
        </w:rPr>
        <w:t> </w:t>
      </w:r>
      <w:r>
        <w:rPr/>
        <w:t>-</w:t>
      </w:r>
      <w:r>
        <w:rPr>
          <w:spacing w:val="-1"/>
        </w:rPr>
        <w:t> </w:t>
      </w:r>
      <w:r>
        <w:rPr/>
        <w:t>rel.</w:t>
      </w:r>
      <w:r>
        <w:rPr>
          <w:spacing w:val="-1"/>
        </w:rPr>
        <w:t> </w:t>
      </w:r>
      <w:r>
        <w:rPr/>
        <w:t>Min.</w:t>
      </w:r>
      <w:r>
        <w:rPr>
          <w:spacing w:val="-1"/>
        </w:rPr>
        <w:t> </w:t>
      </w:r>
      <w:r>
        <w:rPr/>
        <w:t>Marcos</w:t>
      </w:r>
      <w:r>
        <w:rPr>
          <w:spacing w:val="-1"/>
        </w:rPr>
        <w:t> </w:t>
      </w:r>
      <w:r>
        <w:rPr>
          <w:spacing w:val="-2"/>
        </w:rPr>
        <w:t>Bemquerer)</w:t>
      </w:r>
    </w:p>
    <w:p>
      <w:pPr>
        <w:pStyle w:val="BodyText"/>
        <w:spacing w:line="280" w:lineRule="auto" w:before="40"/>
        <w:ind w:left="119" w:right="118"/>
        <w:jc w:val="both"/>
      </w:pPr>
      <w:r>
        <w:rPr/>
        <w:t>"A</w:t>
      </w:r>
      <w:r>
        <w:rPr>
          <w:spacing w:val="-6"/>
        </w:rPr>
        <w:t> </w:t>
      </w:r>
      <w:r>
        <w:rPr/>
        <w:t>aceitação de consórcios na disputa licitatória situa-se no âmbito o poder discricionário da administração contratante, conforme art.33, caput, da Lei nº 8.666/1993, requerendo-se, porém, </w:t>
      </w:r>
      <w:r>
        <w:rPr/>
        <w:t>que sua opção seja sempre justificada."</w:t>
      </w:r>
    </w:p>
    <w:p>
      <w:pPr>
        <w:pStyle w:val="BodyText"/>
        <w:spacing w:before="2"/>
        <w:ind w:left="119"/>
        <w:jc w:val="both"/>
      </w:pPr>
      <w:r>
        <w:rPr/>
        <w:t>(Acórdão</w:t>
      </w:r>
      <w:r>
        <w:rPr>
          <w:spacing w:val="-5"/>
        </w:rPr>
        <w:t> </w:t>
      </w:r>
      <w:r>
        <w:rPr/>
        <w:t>nº</w:t>
      </w:r>
      <w:r>
        <w:rPr>
          <w:spacing w:val="-2"/>
        </w:rPr>
        <w:t> </w:t>
      </w:r>
      <w:r>
        <w:rPr/>
        <w:t>566/2006</w:t>
      </w:r>
      <w:r>
        <w:rPr>
          <w:spacing w:val="-2"/>
        </w:rPr>
        <w:t> </w:t>
      </w:r>
      <w:r>
        <w:rPr/>
        <w:t>-</w:t>
      </w:r>
      <w:r>
        <w:rPr>
          <w:spacing w:val="-2"/>
        </w:rPr>
        <w:t> </w:t>
      </w:r>
      <w:r>
        <w:rPr/>
        <w:t>Plenário</w:t>
      </w:r>
      <w:r>
        <w:rPr>
          <w:spacing w:val="-2"/>
        </w:rPr>
        <w:t> </w:t>
      </w:r>
      <w:r>
        <w:rPr/>
        <w:t>-</w:t>
      </w:r>
      <w:r>
        <w:rPr>
          <w:spacing w:val="-5"/>
        </w:rPr>
        <w:t> </w:t>
      </w:r>
      <w:r>
        <w:rPr/>
        <w:t>TCU</w:t>
      </w:r>
      <w:r>
        <w:rPr>
          <w:spacing w:val="-2"/>
        </w:rPr>
        <w:t> </w:t>
      </w:r>
      <w:r>
        <w:rPr/>
        <w:t>-</w:t>
      </w:r>
      <w:r>
        <w:rPr>
          <w:spacing w:val="-2"/>
        </w:rPr>
        <w:t> </w:t>
      </w:r>
      <w:r>
        <w:rPr/>
        <w:t>rel.</w:t>
      </w:r>
      <w:r>
        <w:rPr>
          <w:spacing w:val="-2"/>
        </w:rPr>
        <w:t> </w:t>
      </w:r>
      <w:r>
        <w:rPr/>
        <w:t>Min.</w:t>
      </w:r>
      <w:r>
        <w:rPr>
          <w:spacing w:val="-2"/>
        </w:rPr>
        <w:t> </w:t>
      </w:r>
      <w:r>
        <w:rPr/>
        <w:t>Marcus</w:t>
      </w:r>
      <w:r>
        <w:rPr>
          <w:spacing w:val="-5"/>
        </w:rPr>
        <w:t> </w:t>
      </w:r>
      <w:r>
        <w:rPr/>
        <w:t>Vinícius</w:t>
      </w:r>
      <w:r>
        <w:rPr>
          <w:spacing w:val="-4"/>
        </w:rPr>
        <w:t> </w:t>
      </w:r>
      <w:r>
        <w:rPr>
          <w:spacing w:val="-2"/>
        </w:rPr>
        <w:t>Vilaça).</w:t>
      </w:r>
    </w:p>
    <w:p>
      <w:pPr>
        <w:pStyle w:val="BodyText"/>
        <w:spacing w:before="50"/>
      </w:pPr>
    </w:p>
    <w:p>
      <w:pPr>
        <w:pStyle w:val="BodyText"/>
        <w:spacing w:line="280" w:lineRule="auto"/>
        <w:ind w:left="119" w:right="118"/>
        <w:jc w:val="both"/>
      </w:pPr>
      <w:r>
        <w:rPr/>
        <w:t>Dado o exposto e considerando que da análise dos instrumentos da fase preparatória e da pesquisa de mercado depreendeu-se a existência de mercado fornecedor, recomenda-se a vedação </w:t>
      </w:r>
      <w:r>
        <w:rPr/>
        <w:t>da participação de consórcios no futuro certame, visto que a ausência do mesmo não trará prejuízos à competitividade.</w:t>
      </w:r>
    </w:p>
    <w:p>
      <w:pPr>
        <w:pStyle w:val="BodyText"/>
      </w:pPr>
    </w:p>
    <w:p>
      <w:pPr>
        <w:pStyle w:val="BodyText"/>
      </w:pPr>
    </w:p>
    <w:p>
      <w:pPr>
        <w:pStyle w:val="BodyText"/>
        <w:spacing w:before="62"/>
      </w:pPr>
    </w:p>
    <w:p>
      <w:pPr>
        <w:pStyle w:val="Heading4"/>
        <w:numPr>
          <w:ilvl w:val="1"/>
          <w:numId w:val="28"/>
        </w:numPr>
        <w:tabs>
          <w:tab w:pos="468" w:val="left" w:leader="none"/>
        </w:tabs>
        <w:spacing w:line="240" w:lineRule="auto" w:before="0" w:after="0"/>
        <w:ind w:left="468" w:right="0" w:hanging="349"/>
        <w:jc w:val="left"/>
      </w:pPr>
      <w:r>
        <w:rPr/>
        <w:t>Duração</w:t>
      </w:r>
      <w:r>
        <w:rPr>
          <w:spacing w:val="-1"/>
        </w:rPr>
        <w:t> </w:t>
      </w:r>
      <w:r>
        <w:rPr/>
        <w:t>do</w:t>
      </w:r>
      <w:r>
        <w:rPr>
          <w:spacing w:val="-1"/>
        </w:rPr>
        <w:t> </w:t>
      </w:r>
      <w:r>
        <w:rPr>
          <w:spacing w:val="-2"/>
        </w:rPr>
        <w:t>contrato:</w:t>
      </w:r>
    </w:p>
    <w:p>
      <w:pPr>
        <w:pStyle w:val="BodyText"/>
        <w:spacing w:before="50"/>
        <w:rPr>
          <w:b/>
        </w:rPr>
      </w:pPr>
    </w:p>
    <w:p>
      <w:pPr>
        <w:pStyle w:val="ListParagraph"/>
        <w:numPr>
          <w:ilvl w:val="2"/>
          <w:numId w:val="28"/>
        </w:numPr>
        <w:tabs>
          <w:tab w:pos="620" w:val="left" w:leader="none"/>
        </w:tabs>
        <w:spacing w:line="280" w:lineRule="auto" w:before="0" w:after="0"/>
        <w:ind w:left="119" w:right="118" w:firstLine="0"/>
        <w:jc w:val="left"/>
        <w:rPr>
          <w:sz w:val="20"/>
        </w:rPr>
      </w:pPr>
      <w:r>
        <w:rPr>
          <w:sz w:val="20"/>
        </w:rPr>
        <w:t>O prazo de vigência do contrato será de 12 meses, contados a partir da data da publicação no Portal Nacional de Contratações Públicas (PNCP), podendo ser prorrogado conforme</w:t>
      </w:r>
      <w:r>
        <w:rPr>
          <w:spacing w:val="-11"/>
          <w:sz w:val="20"/>
        </w:rPr>
        <w:t> </w:t>
      </w:r>
      <w:r>
        <w:rPr>
          <w:sz w:val="20"/>
        </w:rPr>
        <w:t>Art. 107, da Lei 14.133/2021, observadas as seguintes diretrizes:</w:t>
      </w:r>
    </w:p>
    <w:p>
      <w:pPr>
        <w:pStyle w:val="BodyText"/>
        <w:spacing w:before="12"/>
      </w:pPr>
    </w:p>
    <w:p>
      <w:pPr>
        <w:pStyle w:val="ListParagraph"/>
        <w:numPr>
          <w:ilvl w:val="3"/>
          <w:numId w:val="28"/>
        </w:numPr>
        <w:tabs>
          <w:tab w:pos="757" w:val="left" w:leader="none"/>
        </w:tabs>
        <w:spacing w:line="240" w:lineRule="auto" w:before="0" w:after="0"/>
        <w:ind w:left="757" w:right="0" w:hanging="638"/>
        <w:jc w:val="left"/>
        <w:rPr>
          <w:sz w:val="20"/>
        </w:rPr>
      </w:pPr>
      <w:r>
        <w:rPr>
          <w:sz w:val="20"/>
        </w:rPr>
        <w:t>A</w:t>
      </w:r>
      <w:r>
        <w:rPr>
          <w:spacing w:val="-12"/>
          <w:sz w:val="20"/>
        </w:rPr>
        <w:t> </w:t>
      </w:r>
      <w:r>
        <w:rPr>
          <w:sz w:val="20"/>
        </w:rPr>
        <w:t>autoridade</w:t>
      </w:r>
      <w:r>
        <w:rPr>
          <w:spacing w:val="-1"/>
          <w:sz w:val="20"/>
        </w:rPr>
        <w:t> </w:t>
      </w:r>
      <w:r>
        <w:rPr>
          <w:sz w:val="20"/>
        </w:rPr>
        <w:t>competente</w:t>
      </w:r>
      <w:r>
        <w:rPr>
          <w:spacing w:val="-1"/>
          <w:sz w:val="20"/>
        </w:rPr>
        <w:t> </w:t>
      </w:r>
      <w:r>
        <w:rPr>
          <w:sz w:val="20"/>
        </w:rPr>
        <w:t>do</w:t>
      </w:r>
      <w:r>
        <w:rPr>
          <w:spacing w:val="-1"/>
          <w:sz w:val="20"/>
        </w:rPr>
        <w:t> </w:t>
      </w:r>
      <w:r>
        <w:rPr>
          <w:sz w:val="20"/>
        </w:rPr>
        <w:t>contratante</w:t>
      </w:r>
      <w:r>
        <w:rPr>
          <w:spacing w:val="-1"/>
          <w:sz w:val="20"/>
        </w:rPr>
        <w:t> </w:t>
      </w:r>
      <w:r>
        <w:rPr>
          <w:sz w:val="20"/>
        </w:rPr>
        <w:t>deverá</w:t>
      </w:r>
      <w:r>
        <w:rPr>
          <w:spacing w:val="-1"/>
          <w:sz w:val="20"/>
        </w:rPr>
        <w:t> </w:t>
      </w:r>
      <w:r>
        <w:rPr>
          <w:sz w:val="20"/>
        </w:rPr>
        <w:t>atestar</w:t>
      </w:r>
      <w:r>
        <w:rPr>
          <w:spacing w:val="-1"/>
          <w:sz w:val="20"/>
        </w:rPr>
        <w:t> </w:t>
      </w:r>
      <w:r>
        <w:rPr>
          <w:sz w:val="20"/>
        </w:rPr>
        <w:t>a</w:t>
      </w:r>
      <w:r>
        <w:rPr>
          <w:spacing w:val="-1"/>
          <w:sz w:val="20"/>
        </w:rPr>
        <w:t> </w:t>
      </w:r>
      <w:r>
        <w:rPr>
          <w:sz w:val="20"/>
        </w:rPr>
        <w:t>maior</w:t>
      </w:r>
      <w:r>
        <w:rPr>
          <w:spacing w:val="-1"/>
          <w:sz w:val="20"/>
        </w:rPr>
        <w:t> </w:t>
      </w:r>
      <w:r>
        <w:rPr>
          <w:sz w:val="20"/>
        </w:rPr>
        <w:t>vantagem</w:t>
      </w:r>
      <w:r>
        <w:rPr>
          <w:spacing w:val="-1"/>
          <w:sz w:val="20"/>
        </w:rPr>
        <w:t> </w:t>
      </w:r>
      <w:r>
        <w:rPr>
          <w:sz w:val="20"/>
        </w:rPr>
        <w:t>econômica</w:t>
      </w:r>
      <w:r>
        <w:rPr>
          <w:spacing w:val="-1"/>
          <w:sz w:val="20"/>
        </w:rPr>
        <w:t> </w:t>
      </w:r>
      <w:r>
        <w:rPr>
          <w:sz w:val="20"/>
        </w:rPr>
        <w:t>vislumbrada</w:t>
      </w:r>
      <w:r>
        <w:rPr>
          <w:spacing w:val="-1"/>
          <w:sz w:val="20"/>
        </w:rPr>
        <w:t> </w:t>
      </w:r>
      <w:r>
        <w:rPr>
          <w:sz w:val="20"/>
        </w:rPr>
        <w:t>em</w:t>
      </w:r>
      <w:r>
        <w:rPr>
          <w:spacing w:val="-1"/>
          <w:sz w:val="20"/>
        </w:rPr>
        <w:t> </w:t>
      </w:r>
      <w:r>
        <w:rPr>
          <w:sz w:val="20"/>
        </w:rPr>
        <w:t>razão</w:t>
      </w:r>
      <w:r>
        <w:rPr>
          <w:spacing w:val="-1"/>
          <w:sz w:val="20"/>
        </w:rPr>
        <w:t> </w:t>
      </w:r>
      <w:r>
        <w:rPr>
          <w:sz w:val="20"/>
        </w:rPr>
        <w:t>da</w:t>
      </w:r>
      <w:r>
        <w:rPr>
          <w:spacing w:val="-1"/>
          <w:sz w:val="20"/>
        </w:rPr>
        <w:t> </w:t>
      </w:r>
      <w:r>
        <w:rPr>
          <w:sz w:val="20"/>
        </w:rPr>
        <w:t>contratação</w:t>
      </w:r>
      <w:r>
        <w:rPr>
          <w:spacing w:val="-1"/>
          <w:sz w:val="20"/>
        </w:rPr>
        <w:t> </w:t>
      </w:r>
      <w:r>
        <w:rPr>
          <w:spacing w:val="-2"/>
          <w:sz w:val="20"/>
        </w:rPr>
        <w:t>plurianual;</w:t>
      </w:r>
    </w:p>
    <w:p>
      <w:pPr>
        <w:pStyle w:val="BodyText"/>
        <w:spacing w:before="50"/>
      </w:pPr>
    </w:p>
    <w:p>
      <w:pPr>
        <w:pStyle w:val="ListParagraph"/>
        <w:numPr>
          <w:ilvl w:val="3"/>
          <w:numId w:val="28"/>
        </w:numPr>
        <w:tabs>
          <w:tab w:pos="757" w:val="left" w:leader="none"/>
        </w:tabs>
        <w:spacing w:line="240" w:lineRule="auto" w:before="0" w:after="0"/>
        <w:ind w:left="757" w:right="0" w:hanging="638"/>
        <w:jc w:val="left"/>
        <w:rPr>
          <w:sz w:val="20"/>
        </w:rPr>
      </w:pPr>
      <w:r>
        <w:rPr>
          <w:sz w:val="20"/>
        </w:rPr>
        <w:t>A</w:t>
      </w:r>
      <w:r>
        <w:rPr>
          <w:spacing w:val="-23"/>
          <w:sz w:val="20"/>
        </w:rPr>
        <w:t> </w:t>
      </w:r>
      <w:r>
        <w:rPr>
          <w:sz w:val="20"/>
        </w:rPr>
        <w:t>Administração</w:t>
      </w:r>
      <w:r>
        <w:rPr>
          <w:spacing w:val="-2"/>
          <w:sz w:val="20"/>
        </w:rPr>
        <w:t> </w:t>
      </w:r>
      <w:r>
        <w:rPr>
          <w:sz w:val="20"/>
        </w:rPr>
        <w:t>deverá</w:t>
      </w:r>
      <w:r>
        <w:rPr>
          <w:spacing w:val="-1"/>
          <w:sz w:val="20"/>
        </w:rPr>
        <w:t> </w:t>
      </w:r>
      <w:r>
        <w:rPr>
          <w:sz w:val="20"/>
        </w:rPr>
        <w:t>atestar,</w:t>
      </w:r>
      <w:r>
        <w:rPr>
          <w:spacing w:val="-2"/>
          <w:sz w:val="20"/>
        </w:rPr>
        <w:t> </w:t>
      </w:r>
      <w:r>
        <w:rPr>
          <w:sz w:val="20"/>
        </w:rPr>
        <w:t>no</w:t>
      </w:r>
      <w:r>
        <w:rPr>
          <w:spacing w:val="-1"/>
          <w:sz w:val="20"/>
        </w:rPr>
        <w:t> </w:t>
      </w:r>
      <w:r>
        <w:rPr>
          <w:sz w:val="20"/>
        </w:rPr>
        <w:t>início</w:t>
      </w:r>
      <w:r>
        <w:rPr>
          <w:spacing w:val="-1"/>
          <w:sz w:val="20"/>
        </w:rPr>
        <w:t> </w:t>
      </w:r>
      <w:r>
        <w:rPr>
          <w:sz w:val="20"/>
        </w:rPr>
        <w:t>da</w:t>
      </w:r>
      <w:r>
        <w:rPr>
          <w:spacing w:val="-2"/>
          <w:sz w:val="20"/>
        </w:rPr>
        <w:t> </w:t>
      </w:r>
      <w:r>
        <w:rPr>
          <w:sz w:val="20"/>
        </w:rPr>
        <w:t>contratação</w:t>
      </w:r>
      <w:r>
        <w:rPr>
          <w:spacing w:val="-1"/>
          <w:sz w:val="20"/>
        </w:rPr>
        <w:t> </w:t>
      </w:r>
      <w:r>
        <w:rPr>
          <w:sz w:val="20"/>
        </w:rPr>
        <w:t>e</w:t>
      </w:r>
      <w:r>
        <w:rPr>
          <w:spacing w:val="-1"/>
          <w:sz w:val="20"/>
        </w:rPr>
        <w:t> </w:t>
      </w:r>
      <w:r>
        <w:rPr>
          <w:sz w:val="20"/>
        </w:rPr>
        <w:t>de</w:t>
      </w:r>
      <w:r>
        <w:rPr>
          <w:spacing w:val="-2"/>
          <w:sz w:val="20"/>
        </w:rPr>
        <w:t> </w:t>
      </w:r>
      <w:r>
        <w:rPr>
          <w:sz w:val="20"/>
        </w:rPr>
        <w:t>cada</w:t>
      </w:r>
      <w:r>
        <w:rPr>
          <w:spacing w:val="-1"/>
          <w:sz w:val="20"/>
        </w:rPr>
        <w:t> </w:t>
      </w:r>
      <w:r>
        <w:rPr>
          <w:sz w:val="20"/>
        </w:rPr>
        <w:t>exercício,</w:t>
      </w:r>
      <w:r>
        <w:rPr>
          <w:spacing w:val="-1"/>
          <w:sz w:val="20"/>
        </w:rPr>
        <w:t> </w:t>
      </w:r>
      <w:r>
        <w:rPr>
          <w:sz w:val="20"/>
        </w:rPr>
        <w:t>a</w:t>
      </w:r>
      <w:r>
        <w:rPr>
          <w:spacing w:val="-2"/>
          <w:sz w:val="20"/>
        </w:rPr>
        <w:t> </w:t>
      </w:r>
      <w:r>
        <w:rPr>
          <w:sz w:val="20"/>
        </w:rPr>
        <w:t>existência</w:t>
      </w:r>
      <w:r>
        <w:rPr>
          <w:spacing w:val="-1"/>
          <w:sz w:val="20"/>
        </w:rPr>
        <w:t> </w:t>
      </w:r>
      <w:r>
        <w:rPr>
          <w:sz w:val="20"/>
        </w:rPr>
        <w:t>de</w:t>
      </w:r>
      <w:r>
        <w:rPr>
          <w:spacing w:val="-1"/>
          <w:sz w:val="20"/>
        </w:rPr>
        <w:t> </w:t>
      </w:r>
      <w:r>
        <w:rPr>
          <w:sz w:val="20"/>
        </w:rPr>
        <w:t>créditos</w:t>
      </w:r>
      <w:r>
        <w:rPr>
          <w:spacing w:val="-2"/>
          <w:sz w:val="20"/>
        </w:rPr>
        <w:t> </w:t>
      </w:r>
      <w:r>
        <w:rPr>
          <w:sz w:val="20"/>
        </w:rPr>
        <w:t>orçamentários</w:t>
      </w:r>
      <w:r>
        <w:rPr>
          <w:spacing w:val="-1"/>
          <w:sz w:val="20"/>
        </w:rPr>
        <w:t> </w:t>
      </w:r>
      <w:r>
        <w:rPr>
          <w:sz w:val="20"/>
        </w:rPr>
        <w:t>vinculados</w:t>
      </w:r>
      <w:r>
        <w:rPr>
          <w:spacing w:val="-1"/>
          <w:sz w:val="20"/>
        </w:rPr>
        <w:t> </w:t>
      </w:r>
      <w:r>
        <w:rPr>
          <w:sz w:val="20"/>
        </w:rPr>
        <w:t>à</w:t>
      </w:r>
      <w:r>
        <w:rPr>
          <w:spacing w:val="-2"/>
          <w:sz w:val="20"/>
        </w:rPr>
        <w:t> </w:t>
      </w:r>
      <w:r>
        <w:rPr>
          <w:sz w:val="20"/>
        </w:rPr>
        <w:t>contratação</w:t>
      </w:r>
      <w:r>
        <w:rPr>
          <w:spacing w:val="-1"/>
          <w:sz w:val="20"/>
        </w:rPr>
        <w:t> </w:t>
      </w:r>
      <w:r>
        <w:rPr>
          <w:sz w:val="20"/>
        </w:rPr>
        <w:t>e</w:t>
      </w:r>
      <w:r>
        <w:rPr>
          <w:spacing w:val="-1"/>
          <w:sz w:val="20"/>
        </w:rPr>
        <w:t> </w:t>
      </w:r>
      <w:r>
        <w:rPr>
          <w:sz w:val="20"/>
        </w:rPr>
        <w:t>a</w:t>
      </w:r>
      <w:r>
        <w:rPr>
          <w:spacing w:val="-2"/>
          <w:sz w:val="20"/>
        </w:rPr>
        <w:t> </w:t>
      </w:r>
      <w:r>
        <w:rPr>
          <w:sz w:val="20"/>
        </w:rPr>
        <w:t>vantagem</w:t>
      </w:r>
      <w:r>
        <w:rPr>
          <w:spacing w:val="-1"/>
          <w:sz w:val="20"/>
        </w:rPr>
        <w:t> </w:t>
      </w:r>
      <w:r>
        <w:rPr>
          <w:sz w:val="20"/>
        </w:rPr>
        <w:t>em</w:t>
      </w:r>
      <w:r>
        <w:rPr>
          <w:spacing w:val="-1"/>
          <w:sz w:val="20"/>
        </w:rPr>
        <w:t> </w:t>
      </w:r>
      <w:r>
        <w:rPr>
          <w:sz w:val="20"/>
        </w:rPr>
        <w:t>sua</w:t>
      </w:r>
      <w:r>
        <w:rPr>
          <w:spacing w:val="-1"/>
          <w:sz w:val="20"/>
        </w:rPr>
        <w:t> </w:t>
      </w:r>
      <w:r>
        <w:rPr>
          <w:spacing w:val="-2"/>
          <w:sz w:val="20"/>
        </w:rPr>
        <w:t>manutenção;</w:t>
      </w:r>
    </w:p>
    <w:p>
      <w:pPr>
        <w:pStyle w:val="BodyText"/>
        <w:spacing w:before="50"/>
      </w:pPr>
    </w:p>
    <w:p>
      <w:pPr>
        <w:pStyle w:val="ListParagraph"/>
        <w:numPr>
          <w:ilvl w:val="3"/>
          <w:numId w:val="28"/>
        </w:numPr>
        <w:tabs>
          <w:tab w:pos="770" w:val="left" w:leader="none"/>
        </w:tabs>
        <w:spacing w:line="280" w:lineRule="auto" w:before="0" w:after="0"/>
        <w:ind w:left="119" w:right="118" w:firstLine="0"/>
        <w:jc w:val="left"/>
        <w:rPr>
          <w:sz w:val="20"/>
        </w:rPr>
      </w:pPr>
      <w:r>
        <w:rPr>
          <w:sz w:val="20"/>
        </w:rPr>
        <w:t>A</w:t>
      </w:r>
      <w:r>
        <w:rPr>
          <w:spacing w:val="-11"/>
          <w:sz w:val="20"/>
        </w:rPr>
        <w:t> </w:t>
      </w:r>
      <w:r>
        <w:rPr>
          <w:sz w:val="20"/>
        </w:rPr>
        <w:t>Administração</w:t>
      </w:r>
      <w:r>
        <w:rPr>
          <w:spacing w:val="10"/>
          <w:sz w:val="20"/>
        </w:rPr>
        <w:t> </w:t>
      </w:r>
      <w:r>
        <w:rPr>
          <w:sz w:val="20"/>
        </w:rPr>
        <w:t>terá</w:t>
      </w:r>
      <w:r>
        <w:rPr>
          <w:spacing w:val="10"/>
          <w:sz w:val="20"/>
        </w:rPr>
        <w:t> </w:t>
      </w:r>
      <w:r>
        <w:rPr>
          <w:sz w:val="20"/>
        </w:rPr>
        <w:t>a</w:t>
      </w:r>
      <w:r>
        <w:rPr>
          <w:spacing w:val="10"/>
          <w:sz w:val="20"/>
        </w:rPr>
        <w:t> </w:t>
      </w:r>
      <w:r>
        <w:rPr>
          <w:sz w:val="20"/>
        </w:rPr>
        <w:t>opção</w:t>
      </w:r>
      <w:r>
        <w:rPr>
          <w:spacing w:val="10"/>
          <w:sz w:val="20"/>
        </w:rPr>
        <w:t> </w:t>
      </w:r>
      <w:r>
        <w:rPr>
          <w:sz w:val="20"/>
        </w:rPr>
        <w:t>de</w:t>
      </w:r>
      <w:r>
        <w:rPr>
          <w:spacing w:val="10"/>
          <w:sz w:val="20"/>
        </w:rPr>
        <w:t> </w:t>
      </w:r>
      <w:r>
        <w:rPr>
          <w:sz w:val="20"/>
        </w:rPr>
        <w:t>extinguir</w:t>
      </w:r>
      <w:r>
        <w:rPr>
          <w:spacing w:val="10"/>
          <w:sz w:val="20"/>
        </w:rPr>
        <w:t> </w:t>
      </w:r>
      <w:r>
        <w:rPr>
          <w:sz w:val="20"/>
        </w:rPr>
        <w:t>o</w:t>
      </w:r>
      <w:r>
        <w:rPr>
          <w:spacing w:val="10"/>
          <w:sz w:val="20"/>
        </w:rPr>
        <w:t> </w:t>
      </w:r>
      <w:r>
        <w:rPr>
          <w:sz w:val="20"/>
        </w:rPr>
        <w:t>contrato,</w:t>
      </w:r>
      <w:r>
        <w:rPr>
          <w:spacing w:val="10"/>
          <w:sz w:val="20"/>
        </w:rPr>
        <w:t> </w:t>
      </w:r>
      <w:r>
        <w:rPr>
          <w:sz w:val="20"/>
        </w:rPr>
        <w:t>sem</w:t>
      </w:r>
      <w:r>
        <w:rPr>
          <w:spacing w:val="10"/>
          <w:sz w:val="20"/>
        </w:rPr>
        <w:t> </w:t>
      </w:r>
      <w:r>
        <w:rPr>
          <w:sz w:val="20"/>
        </w:rPr>
        <w:t>ônus,</w:t>
      </w:r>
      <w:r>
        <w:rPr>
          <w:spacing w:val="10"/>
          <w:sz w:val="20"/>
        </w:rPr>
        <w:t> </w:t>
      </w:r>
      <w:r>
        <w:rPr>
          <w:sz w:val="20"/>
        </w:rPr>
        <w:t>quando</w:t>
      </w:r>
      <w:r>
        <w:rPr>
          <w:spacing w:val="10"/>
          <w:sz w:val="20"/>
        </w:rPr>
        <w:t> </w:t>
      </w:r>
      <w:r>
        <w:rPr>
          <w:sz w:val="20"/>
        </w:rPr>
        <w:t>não</w:t>
      </w:r>
      <w:r>
        <w:rPr>
          <w:spacing w:val="10"/>
          <w:sz w:val="20"/>
        </w:rPr>
        <w:t> </w:t>
      </w:r>
      <w:r>
        <w:rPr>
          <w:sz w:val="20"/>
        </w:rPr>
        <w:t>dispuser</w:t>
      </w:r>
      <w:r>
        <w:rPr>
          <w:spacing w:val="10"/>
          <w:sz w:val="20"/>
        </w:rPr>
        <w:t> </w:t>
      </w:r>
      <w:r>
        <w:rPr>
          <w:sz w:val="20"/>
        </w:rPr>
        <w:t>de</w:t>
      </w:r>
      <w:r>
        <w:rPr>
          <w:spacing w:val="10"/>
          <w:sz w:val="20"/>
        </w:rPr>
        <w:t> </w:t>
      </w:r>
      <w:r>
        <w:rPr>
          <w:sz w:val="20"/>
        </w:rPr>
        <w:t>créditos</w:t>
      </w:r>
      <w:r>
        <w:rPr>
          <w:spacing w:val="10"/>
          <w:sz w:val="20"/>
        </w:rPr>
        <w:t> </w:t>
      </w:r>
      <w:r>
        <w:rPr>
          <w:sz w:val="20"/>
        </w:rPr>
        <w:t>orçamentários</w:t>
      </w:r>
      <w:r>
        <w:rPr>
          <w:spacing w:val="10"/>
          <w:sz w:val="20"/>
        </w:rPr>
        <w:t> </w:t>
      </w:r>
      <w:r>
        <w:rPr>
          <w:sz w:val="20"/>
        </w:rPr>
        <w:t>para</w:t>
      </w:r>
      <w:r>
        <w:rPr>
          <w:spacing w:val="10"/>
          <w:sz w:val="20"/>
        </w:rPr>
        <w:t> </w:t>
      </w:r>
      <w:r>
        <w:rPr>
          <w:sz w:val="20"/>
        </w:rPr>
        <w:t>sua</w:t>
      </w:r>
      <w:r>
        <w:rPr>
          <w:spacing w:val="10"/>
          <w:sz w:val="20"/>
        </w:rPr>
        <w:t> </w:t>
      </w:r>
      <w:r>
        <w:rPr>
          <w:sz w:val="20"/>
        </w:rPr>
        <w:t>continuidade</w:t>
      </w:r>
      <w:r>
        <w:rPr>
          <w:spacing w:val="10"/>
          <w:sz w:val="20"/>
        </w:rPr>
        <w:t> </w:t>
      </w:r>
      <w:r>
        <w:rPr>
          <w:sz w:val="20"/>
        </w:rPr>
        <w:t>ou</w:t>
      </w:r>
      <w:r>
        <w:rPr>
          <w:spacing w:val="10"/>
          <w:sz w:val="20"/>
        </w:rPr>
        <w:t> </w:t>
      </w:r>
      <w:r>
        <w:rPr>
          <w:sz w:val="20"/>
        </w:rPr>
        <w:t>quando</w:t>
      </w:r>
      <w:r>
        <w:rPr>
          <w:spacing w:val="10"/>
          <w:sz w:val="20"/>
        </w:rPr>
        <w:t> </w:t>
      </w:r>
      <w:r>
        <w:rPr>
          <w:sz w:val="20"/>
        </w:rPr>
        <w:t>entender</w:t>
      </w:r>
      <w:r>
        <w:rPr>
          <w:spacing w:val="10"/>
          <w:sz w:val="20"/>
        </w:rPr>
        <w:t> </w:t>
      </w:r>
      <w:r>
        <w:rPr>
          <w:sz w:val="20"/>
        </w:rPr>
        <w:t>que</w:t>
      </w:r>
      <w:r>
        <w:rPr>
          <w:spacing w:val="10"/>
          <w:sz w:val="20"/>
        </w:rPr>
        <w:t> </w:t>
      </w:r>
      <w:r>
        <w:rPr>
          <w:sz w:val="20"/>
        </w:rPr>
        <w:t>o</w:t>
      </w:r>
      <w:r>
        <w:rPr>
          <w:spacing w:val="10"/>
          <w:sz w:val="20"/>
        </w:rPr>
        <w:t> </w:t>
      </w:r>
      <w:r>
        <w:rPr>
          <w:sz w:val="20"/>
        </w:rPr>
        <w:t>contrato</w:t>
      </w:r>
      <w:r>
        <w:rPr>
          <w:spacing w:val="10"/>
          <w:sz w:val="20"/>
        </w:rPr>
        <w:t> </w:t>
      </w:r>
      <w:r>
        <w:rPr>
          <w:sz w:val="20"/>
        </w:rPr>
        <w:t>não</w:t>
      </w:r>
      <w:r>
        <w:rPr>
          <w:spacing w:val="10"/>
          <w:sz w:val="20"/>
        </w:rPr>
        <w:t> </w:t>
      </w:r>
      <w:r>
        <w:rPr>
          <w:sz w:val="20"/>
        </w:rPr>
        <w:t>mais</w:t>
      </w:r>
      <w:r>
        <w:rPr>
          <w:spacing w:val="10"/>
          <w:sz w:val="20"/>
        </w:rPr>
        <w:t> </w:t>
      </w:r>
      <w:r>
        <w:rPr>
          <w:sz w:val="20"/>
        </w:rPr>
        <w:t>lhe oferece vantagem.</w:t>
      </w:r>
    </w:p>
    <w:p>
      <w:pPr>
        <w:pStyle w:val="BodyText"/>
      </w:pPr>
    </w:p>
    <w:p>
      <w:pPr>
        <w:pStyle w:val="BodyText"/>
      </w:pPr>
    </w:p>
    <w:p>
      <w:pPr>
        <w:pStyle w:val="BodyText"/>
        <w:spacing w:before="62"/>
      </w:pPr>
    </w:p>
    <w:p>
      <w:pPr>
        <w:pStyle w:val="Heading4"/>
        <w:numPr>
          <w:ilvl w:val="1"/>
          <w:numId w:val="28"/>
        </w:numPr>
        <w:tabs>
          <w:tab w:pos="468" w:val="left" w:leader="none"/>
        </w:tabs>
        <w:spacing w:line="240" w:lineRule="auto" w:before="0" w:after="0"/>
        <w:ind w:left="468" w:right="0" w:hanging="349"/>
        <w:jc w:val="left"/>
      </w:pPr>
      <w:r>
        <w:rPr/>
        <w:t>Reajuste</w:t>
      </w:r>
      <w:r>
        <w:rPr>
          <w:spacing w:val="-1"/>
        </w:rPr>
        <w:t> </w:t>
      </w:r>
      <w:r>
        <w:rPr/>
        <w:t>de</w:t>
      </w:r>
      <w:r>
        <w:rPr>
          <w:spacing w:val="-1"/>
        </w:rPr>
        <w:t> </w:t>
      </w:r>
      <w:r>
        <w:rPr>
          <w:spacing w:val="-2"/>
        </w:rPr>
        <w:t>preços:</w:t>
      </w:r>
    </w:p>
    <w:p>
      <w:pPr>
        <w:pStyle w:val="BodyText"/>
        <w:spacing w:before="50"/>
        <w:rPr>
          <w:b/>
        </w:rPr>
      </w:pPr>
    </w:p>
    <w:p>
      <w:pPr>
        <w:pStyle w:val="BodyText"/>
        <w:ind w:left="119"/>
        <w:jc w:val="both"/>
      </w:pPr>
      <w:r>
        <w:rPr/>
        <w:t>O</w:t>
      </w:r>
      <w:r>
        <w:rPr>
          <w:spacing w:val="-1"/>
        </w:rPr>
        <w:t> </w:t>
      </w:r>
      <w:r>
        <w:rPr/>
        <w:t>reajustamento</w:t>
      </w:r>
      <w:r>
        <w:rPr>
          <w:spacing w:val="-1"/>
        </w:rPr>
        <w:t> </w:t>
      </w:r>
      <w:r>
        <w:rPr/>
        <w:t>de</w:t>
      </w:r>
      <w:r>
        <w:rPr>
          <w:spacing w:val="-1"/>
        </w:rPr>
        <w:t> </w:t>
      </w:r>
      <w:r>
        <w:rPr/>
        <w:t>preços</w:t>
      </w:r>
      <w:r>
        <w:rPr>
          <w:spacing w:val="-1"/>
        </w:rPr>
        <w:t> </w:t>
      </w:r>
      <w:r>
        <w:rPr/>
        <w:t>ocorrerá</w:t>
      </w:r>
      <w:r>
        <w:rPr>
          <w:spacing w:val="-1"/>
        </w:rPr>
        <w:t> </w:t>
      </w:r>
      <w:r>
        <w:rPr/>
        <w:t>conforme</w:t>
      </w:r>
      <w:r>
        <w:rPr>
          <w:spacing w:val="-1"/>
        </w:rPr>
        <w:t> </w:t>
      </w:r>
      <w:r>
        <w:rPr/>
        <w:t>o</w:t>
      </w:r>
      <w:r>
        <w:rPr>
          <w:spacing w:val="-1"/>
        </w:rPr>
        <w:t> </w:t>
      </w:r>
      <w:r>
        <w:rPr/>
        <w:t>índice</w:t>
      </w:r>
      <w:r>
        <w:rPr>
          <w:spacing w:val="-1"/>
        </w:rPr>
        <w:t> </w:t>
      </w:r>
      <w:r>
        <w:rPr/>
        <w:t>IPCA,</w:t>
      </w:r>
      <w:r>
        <w:rPr>
          <w:spacing w:val="-1"/>
        </w:rPr>
        <w:t> </w:t>
      </w:r>
      <w:r>
        <w:rPr/>
        <w:t>após</w:t>
      </w:r>
      <w:r>
        <w:rPr>
          <w:spacing w:val="-1"/>
        </w:rPr>
        <w:t> </w:t>
      </w:r>
      <w:r>
        <w:rPr/>
        <w:t>período</w:t>
      </w:r>
      <w:r>
        <w:rPr>
          <w:spacing w:val="-1"/>
        </w:rPr>
        <w:t> </w:t>
      </w:r>
      <w:r>
        <w:rPr/>
        <w:t>de</w:t>
      </w:r>
      <w:r>
        <w:rPr>
          <w:spacing w:val="-1"/>
        </w:rPr>
        <w:t> </w:t>
      </w:r>
      <w:r>
        <w:rPr/>
        <w:t>12</w:t>
      </w:r>
      <w:r>
        <w:rPr>
          <w:spacing w:val="-1"/>
        </w:rPr>
        <w:t> </w:t>
      </w:r>
      <w:r>
        <w:rPr/>
        <w:t>meses,</w:t>
      </w:r>
      <w:r>
        <w:rPr>
          <w:spacing w:val="-1"/>
        </w:rPr>
        <w:t> </w:t>
      </w:r>
      <w:r>
        <w:rPr/>
        <w:t>em</w:t>
      </w:r>
      <w:r>
        <w:rPr>
          <w:spacing w:val="-1"/>
        </w:rPr>
        <w:t> </w:t>
      </w:r>
      <w:r>
        <w:rPr/>
        <w:t>caso</w:t>
      </w:r>
      <w:r>
        <w:rPr>
          <w:spacing w:val="-1"/>
        </w:rPr>
        <w:t> </w:t>
      </w:r>
      <w:r>
        <w:rPr/>
        <w:t>de</w:t>
      </w:r>
      <w:r>
        <w:rPr>
          <w:spacing w:val="-1"/>
        </w:rPr>
        <w:t> </w:t>
      </w:r>
      <w:r>
        <w:rPr/>
        <w:t>haver</w:t>
      </w:r>
      <w:r>
        <w:rPr>
          <w:spacing w:val="-1"/>
        </w:rPr>
        <w:t> </w:t>
      </w:r>
      <w:r>
        <w:rPr/>
        <w:t>prorrogação</w:t>
      </w:r>
      <w:r>
        <w:rPr>
          <w:spacing w:val="-1"/>
        </w:rPr>
        <w:t> </w:t>
      </w:r>
      <w:r>
        <w:rPr/>
        <w:t>contratual,</w:t>
      </w:r>
      <w:r>
        <w:rPr>
          <w:spacing w:val="-1"/>
        </w:rPr>
        <w:t> </w:t>
      </w:r>
      <w:r>
        <w:rPr/>
        <w:t>conforme</w:t>
      </w:r>
      <w:r>
        <w:rPr>
          <w:spacing w:val="-12"/>
        </w:rPr>
        <w:t> </w:t>
      </w:r>
      <w:r>
        <w:rPr/>
        <w:t>Art.</w:t>
      </w:r>
      <w:r>
        <w:rPr>
          <w:spacing w:val="-1"/>
        </w:rPr>
        <w:t> </w:t>
      </w:r>
      <w:r>
        <w:rPr/>
        <w:t>107,</w:t>
      </w:r>
      <w:r>
        <w:rPr>
          <w:spacing w:val="-1"/>
        </w:rPr>
        <w:t> </w:t>
      </w:r>
      <w:r>
        <w:rPr/>
        <w:t>da</w:t>
      </w:r>
      <w:r>
        <w:rPr>
          <w:spacing w:val="-1"/>
        </w:rPr>
        <w:t> </w:t>
      </w:r>
      <w:r>
        <w:rPr/>
        <w:t>Lei</w:t>
      </w:r>
      <w:r>
        <w:rPr>
          <w:spacing w:val="-1"/>
        </w:rPr>
        <w:t> </w:t>
      </w:r>
      <w:r>
        <w:rPr>
          <w:spacing w:val="-2"/>
        </w:rPr>
        <w:t>14.133/2021.</w:t>
      </w:r>
    </w:p>
    <w:p>
      <w:pPr>
        <w:pStyle w:val="BodyText"/>
      </w:pPr>
    </w:p>
    <w:p>
      <w:pPr>
        <w:pStyle w:val="BodyText"/>
      </w:pPr>
    </w:p>
    <w:p>
      <w:pPr>
        <w:pStyle w:val="BodyText"/>
        <w:spacing w:before="100"/>
      </w:pPr>
    </w:p>
    <w:p>
      <w:pPr>
        <w:pStyle w:val="Heading4"/>
        <w:numPr>
          <w:ilvl w:val="1"/>
          <w:numId w:val="28"/>
        </w:numPr>
        <w:tabs>
          <w:tab w:pos="468" w:val="left" w:leader="none"/>
        </w:tabs>
        <w:spacing w:line="240" w:lineRule="auto" w:before="0" w:after="0"/>
        <w:ind w:left="468" w:right="0" w:hanging="349"/>
        <w:jc w:val="left"/>
      </w:pPr>
      <w:r>
        <w:rPr>
          <w:spacing w:val="-2"/>
        </w:rPr>
        <w:t>Garantia:</w:t>
      </w:r>
    </w:p>
    <w:p>
      <w:pPr>
        <w:pStyle w:val="BodyText"/>
        <w:spacing w:before="50"/>
        <w:rPr>
          <w:b/>
        </w:rPr>
      </w:pPr>
    </w:p>
    <w:p>
      <w:pPr>
        <w:pStyle w:val="ListParagraph"/>
        <w:numPr>
          <w:ilvl w:val="2"/>
          <w:numId w:val="28"/>
        </w:numPr>
        <w:tabs>
          <w:tab w:pos="607" w:val="left" w:leader="none"/>
        </w:tabs>
        <w:spacing w:line="240" w:lineRule="auto" w:before="0" w:after="0"/>
        <w:ind w:left="607" w:right="0" w:hanging="488"/>
        <w:jc w:val="left"/>
        <w:rPr>
          <w:sz w:val="20"/>
        </w:rPr>
      </w:pPr>
      <w:r>
        <w:rPr>
          <w:sz w:val="20"/>
        </w:rPr>
        <w:t>A</w:t>
      </w:r>
      <w:r>
        <w:rPr>
          <w:spacing w:val="-12"/>
          <w:sz w:val="20"/>
        </w:rPr>
        <w:t> </w:t>
      </w:r>
      <w:r>
        <w:rPr>
          <w:sz w:val="20"/>
        </w:rPr>
        <w:t>cobertura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será</w:t>
      </w:r>
      <w:r>
        <w:rPr>
          <w:spacing w:val="-1"/>
          <w:sz w:val="20"/>
        </w:rPr>
        <w:t> </w:t>
      </w:r>
      <w:r>
        <w:rPr>
          <w:sz w:val="20"/>
        </w:rPr>
        <w:t>avaliada</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OS-003-GDG-2024,</w:t>
      </w:r>
      <w:r>
        <w:rPr>
          <w:spacing w:val="-1"/>
          <w:sz w:val="20"/>
        </w:rPr>
        <w:t> </w:t>
      </w:r>
      <w:r>
        <w:rPr>
          <w:sz w:val="20"/>
        </w:rPr>
        <w:t>conforme</w:t>
      </w:r>
      <w:r>
        <w:rPr>
          <w:spacing w:val="-1"/>
          <w:sz w:val="20"/>
        </w:rPr>
        <w:t> </w:t>
      </w:r>
      <w:r>
        <w:rPr>
          <w:sz w:val="20"/>
        </w:rPr>
        <w:t>documento</w:t>
      </w:r>
      <w:r>
        <w:rPr>
          <w:spacing w:val="-1"/>
          <w:sz w:val="20"/>
        </w:rPr>
        <w:t> </w:t>
      </w:r>
      <w:r>
        <w:rPr>
          <w:sz w:val="20"/>
        </w:rPr>
        <w:t>SEI </w:t>
      </w:r>
      <w:hyperlink r:id="rId36">
        <w:r>
          <w:rPr>
            <w:color w:val="0000ED"/>
            <w:sz w:val="20"/>
            <w:u w:val="single" w:color="0000ED"/>
          </w:rPr>
          <w:t>70136509</w:t>
        </w:r>
      </w:hyperlink>
      <w:r>
        <w:rPr>
          <w:sz w:val="20"/>
        </w:rPr>
        <w:t>,</w:t>
      </w:r>
      <w:r>
        <w:rPr>
          <w:spacing w:val="-1"/>
          <w:sz w:val="20"/>
        </w:rPr>
        <w:t> </w:t>
      </w:r>
      <w:r>
        <w:rPr>
          <w:sz w:val="20"/>
        </w:rPr>
        <w:t>obedecendo</w:t>
      </w:r>
      <w:r>
        <w:rPr>
          <w:spacing w:val="-1"/>
          <w:sz w:val="20"/>
        </w:rPr>
        <w:t> </w:t>
      </w:r>
      <w:r>
        <w:rPr>
          <w:sz w:val="20"/>
        </w:rPr>
        <w:t>as</w:t>
      </w:r>
      <w:r>
        <w:rPr>
          <w:spacing w:val="-1"/>
          <w:sz w:val="20"/>
        </w:rPr>
        <w:t> </w:t>
      </w:r>
      <w:r>
        <w:rPr>
          <w:sz w:val="20"/>
        </w:rPr>
        <w:t>cláusulas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96</w:t>
      </w:r>
      <w:r>
        <w:rPr>
          <w:spacing w:val="-1"/>
          <w:sz w:val="20"/>
        </w:rPr>
        <w:t> </w:t>
      </w:r>
      <w:r>
        <w:rPr>
          <w:sz w:val="20"/>
        </w:rPr>
        <w:t>da</w:t>
      </w:r>
      <w:r>
        <w:rPr>
          <w:spacing w:val="-1"/>
          <w:sz w:val="20"/>
        </w:rPr>
        <w:t> </w:t>
      </w:r>
      <w:r>
        <w:rPr>
          <w:sz w:val="20"/>
        </w:rPr>
        <w:t>Lei</w:t>
      </w:r>
      <w:r>
        <w:rPr>
          <w:spacing w:val="-1"/>
          <w:sz w:val="20"/>
        </w:rPr>
        <w:t> </w:t>
      </w:r>
      <w:r>
        <w:rPr>
          <w:spacing w:val="-2"/>
          <w:sz w:val="20"/>
        </w:rPr>
        <w:t>14.133/21.</w:t>
      </w:r>
    </w:p>
    <w:p>
      <w:pPr>
        <w:pStyle w:val="BodyText"/>
      </w:pPr>
    </w:p>
    <w:p>
      <w:pPr>
        <w:pStyle w:val="BodyText"/>
      </w:pPr>
    </w:p>
    <w:p>
      <w:pPr>
        <w:pStyle w:val="BodyText"/>
        <w:spacing w:before="100"/>
      </w:pPr>
    </w:p>
    <w:p>
      <w:pPr>
        <w:pStyle w:val="Heading4"/>
        <w:numPr>
          <w:ilvl w:val="1"/>
          <w:numId w:val="28"/>
        </w:numPr>
        <w:tabs>
          <w:tab w:pos="468" w:val="left" w:leader="none"/>
        </w:tabs>
        <w:spacing w:line="240" w:lineRule="auto" w:before="0" w:after="0"/>
        <w:ind w:left="468" w:right="0" w:hanging="349"/>
        <w:jc w:val="left"/>
      </w:pPr>
      <w:r>
        <w:rPr/>
        <w:t>Possibilidade</w:t>
      </w:r>
      <w:r>
        <w:rPr>
          <w:spacing w:val="-1"/>
        </w:rPr>
        <w:t> </w:t>
      </w:r>
      <w:r>
        <w:rPr/>
        <w:t>de</w:t>
      </w:r>
      <w:r>
        <w:rPr>
          <w:spacing w:val="-1"/>
        </w:rPr>
        <w:t> </w:t>
      </w:r>
      <w:r>
        <w:rPr>
          <w:spacing w:val="-2"/>
        </w:rPr>
        <w:t>subcontratação:</w:t>
      </w:r>
    </w:p>
    <w:p>
      <w:pPr>
        <w:pStyle w:val="Heading4"/>
        <w:spacing w:after="0" w:line="240" w:lineRule="auto"/>
        <w:jc w:val="left"/>
        <w:sectPr>
          <w:pgSz w:w="15840" w:h="24480"/>
          <w:pgMar w:top="460" w:bottom="0" w:left="0" w:right="0"/>
        </w:sectPr>
      </w:pPr>
    </w:p>
    <w:p>
      <w:pPr>
        <w:pStyle w:val="BodyText"/>
        <w:spacing w:before="23"/>
        <w:ind w:left="119"/>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licitatório.</w:t>
      </w:r>
    </w:p>
    <w:p>
      <w:pPr>
        <w:pStyle w:val="BodyText"/>
      </w:pPr>
    </w:p>
    <w:p>
      <w:pPr>
        <w:pStyle w:val="BodyText"/>
      </w:pPr>
    </w:p>
    <w:p>
      <w:pPr>
        <w:pStyle w:val="BodyText"/>
        <w:spacing w:before="100"/>
      </w:pPr>
    </w:p>
    <w:p>
      <w:pPr>
        <w:pStyle w:val="Heading4"/>
        <w:numPr>
          <w:ilvl w:val="1"/>
          <w:numId w:val="28"/>
        </w:numPr>
        <w:tabs>
          <w:tab w:pos="468" w:val="left" w:leader="none"/>
        </w:tabs>
        <w:spacing w:line="240" w:lineRule="auto" w:before="0" w:after="0"/>
        <w:ind w:left="468" w:right="0" w:hanging="349"/>
        <w:jc w:val="left"/>
      </w:pPr>
      <w:r>
        <w:rPr/>
        <w:t>Incidência</w:t>
      </w:r>
      <w:r>
        <w:rPr>
          <w:spacing w:val="-4"/>
        </w:rPr>
        <w:t> </w:t>
      </w:r>
      <w:r>
        <w:rPr/>
        <w:t>do</w:t>
      </w:r>
      <w:r>
        <w:rPr>
          <w:spacing w:val="-2"/>
        </w:rPr>
        <w:t> </w:t>
      </w:r>
      <w:r>
        <w:rPr/>
        <w:t>Programa</w:t>
      </w:r>
      <w:r>
        <w:rPr>
          <w:spacing w:val="-2"/>
        </w:rPr>
        <w:t> </w:t>
      </w:r>
      <w:r>
        <w:rPr/>
        <w:t>de</w:t>
      </w:r>
      <w:r>
        <w:rPr>
          <w:spacing w:val="-2"/>
        </w:rPr>
        <w:t> Integridade:</w:t>
      </w:r>
    </w:p>
    <w:p>
      <w:pPr>
        <w:pStyle w:val="BodyText"/>
        <w:spacing w:before="50"/>
        <w:rPr>
          <w:b/>
        </w:rPr>
      </w:pPr>
    </w:p>
    <w:p>
      <w:pPr>
        <w:pStyle w:val="BodyText"/>
        <w:ind w:left="119"/>
      </w:pPr>
      <w:r>
        <w:rPr/>
        <w:t>Não</w:t>
      </w:r>
      <w:r>
        <w:rPr>
          <w:spacing w:val="-1"/>
        </w:rPr>
        <w:t> </w:t>
      </w:r>
      <w:r>
        <w:rPr/>
        <w:t>de</w:t>
      </w:r>
      <w:r>
        <w:rPr>
          <w:spacing w:val="-1"/>
        </w:rPr>
        <w:t> </w:t>
      </w:r>
      <w:r>
        <w:rPr>
          <w:spacing w:val="-2"/>
        </w:rPr>
        <w:t>aplica.</w:t>
      </w:r>
    </w:p>
    <w:p>
      <w:pPr>
        <w:pStyle w:val="BodyText"/>
      </w:pPr>
    </w:p>
    <w:p>
      <w:pPr>
        <w:pStyle w:val="BodyText"/>
      </w:pPr>
    </w:p>
    <w:p>
      <w:pPr>
        <w:pStyle w:val="BodyText"/>
        <w:spacing w:before="100"/>
      </w:pPr>
    </w:p>
    <w:p>
      <w:pPr>
        <w:pStyle w:val="Heading4"/>
        <w:numPr>
          <w:ilvl w:val="1"/>
          <w:numId w:val="28"/>
        </w:numPr>
        <w:tabs>
          <w:tab w:pos="468" w:val="left" w:leader="none"/>
        </w:tabs>
        <w:spacing w:line="240" w:lineRule="auto" w:before="0" w:after="0"/>
        <w:ind w:left="468" w:right="0" w:hanging="349"/>
        <w:jc w:val="left"/>
      </w:pPr>
      <w:r>
        <w:rPr/>
        <w:t>Possíveis</w:t>
      </w:r>
      <w:r>
        <w:rPr>
          <w:spacing w:val="-3"/>
        </w:rPr>
        <w:t> </w:t>
      </w:r>
      <w:r>
        <w:rPr/>
        <w:t>impactos</w:t>
      </w:r>
      <w:r>
        <w:rPr>
          <w:spacing w:val="-1"/>
        </w:rPr>
        <w:t> </w:t>
      </w:r>
      <w:r>
        <w:rPr>
          <w:spacing w:val="-2"/>
        </w:rPr>
        <w:t>ambientais:</w:t>
      </w:r>
    </w:p>
    <w:p>
      <w:pPr>
        <w:pStyle w:val="BodyText"/>
        <w:spacing w:before="50"/>
        <w:rPr>
          <w:b/>
        </w:rPr>
      </w:pPr>
    </w:p>
    <w:p>
      <w:pPr>
        <w:pStyle w:val="BodyText"/>
        <w:spacing w:line="280" w:lineRule="auto"/>
        <w:ind w:left="119"/>
      </w:pPr>
      <w:r>
        <w:rPr/>
        <w:t>Os resíduos gerados serão acondicionados em locais adequados e posteriormente recolhidos pela empresa contratada pela UERJ/HUPE para realizar o descarte correto, sob a gestão da </w:t>
      </w:r>
      <w:r>
        <w:rPr/>
        <w:t>Hotelaria </w:t>
      </w:r>
      <w:r>
        <w:rPr>
          <w:spacing w:val="-2"/>
        </w:rPr>
        <w:t>Hospitalar.</w:t>
      </w:r>
    </w:p>
    <w:p>
      <w:pPr>
        <w:pStyle w:val="BodyText"/>
      </w:pPr>
    </w:p>
    <w:p>
      <w:pPr>
        <w:pStyle w:val="BodyText"/>
      </w:pPr>
    </w:p>
    <w:p>
      <w:pPr>
        <w:pStyle w:val="BodyText"/>
        <w:spacing w:before="62"/>
      </w:pPr>
    </w:p>
    <w:p>
      <w:pPr>
        <w:pStyle w:val="Heading4"/>
        <w:numPr>
          <w:ilvl w:val="1"/>
          <w:numId w:val="28"/>
        </w:numPr>
        <w:tabs>
          <w:tab w:pos="568" w:val="left" w:leader="none"/>
        </w:tabs>
        <w:spacing w:line="240" w:lineRule="auto" w:before="0" w:after="0"/>
        <w:ind w:left="568" w:right="0" w:hanging="449"/>
        <w:jc w:val="left"/>
      </w:pPr>
      <w:r>
        <w:rPr/>
        <w:t>Obrigações</w:t>
      </w:r>
      <w:r>
        <w:rPr>
          <w:spacing w:val="-1"/>
        </w:rPr>
        <w:t> </w:t>
      </w:r>
      <w:r>
        <w:rPr/>
        <w:t>das</w:t>
      </w:r>
      <w:r>
        <w:rPr>
          <w:spacing w:val="-1"/>
        </w:rPr>
        <w:t> </w:t>
      </w:r>
      <w:r>
        <w:rPr>
          <w:spacing w:val="-2"/>
        </w:rPr>
        <w:t>partes:</w:t>
      </w:r>
    </w:p>
    <w:p>
      <w:pPr>
        <w:pStyle w:val="BodyText"/>
        <w:spacing w:before="50"/>
        <w:rPr>
          <w:b/>
        </w:rPr>
      </w:pPr>
    </w:p>
    <w:p>
      <w:pPr>
        <w:pStyle w:val="ListParagraph"/>
        <w:numPr>
          <w:ilvl w:val="2"/>
          <w:numId w:val="28"/>
        </w:numPr>
        <w:tabs>
          <w:tab w:pos="718" w:val="left" w:leader="none"/>
        </w:tabs>
        <w:spacing w:line="240" w:lineRule="auto" w:before="0" w:after="0"/>
        <w:ind w:left="718" w:right="0" w:hanging="599"/>
        <w:jc w:val="left"/>
        <w:rPr>
          <w:b/>
          <w:sz w:val="20"/>
        </w:rPr>
      </w:pPr>
      <w:r>
        <w:rPr>
          <w:b/>
          <w:sz w:val="20"/>
        </w:rPr>
        <w:t>Obrigações</w:t>
      </w:r>
      <w:r>
        <w:rPr>
          <w:b/>
          <w:spacing w:val="-1"/>
          <w:sz w:val="20"/>
        </w:rPr>
        <w:t> </w:t>
      </w:r>
      <w:r>
        <w:rPr>
          <w:b/>
          <w:sz w:val="20"/>
        </w:rPr>
        <w:t>do</w:t>
      </w:r>
      <w:r>
        <w:rPr>
          <w:b/>
          <w:spacing w:val="-1"/>
          <w:sz w:val="20"/>
        </w:rPr>
        <w:t> </w:t>
      </w:r>
      <w:r>
        <w:rPr>
          <w:b/>
          <w:spacing w:val="-2"/>
          <w:sz w:val="20"/>
        </w:rPr>
        <w:t>Contratante:</w:t>
      </w:r>
    </w:p>
    <w:p>
      <w:pPr>
        <w:pStyle w:val="BodyText"/>
        <w:spacing w:before="50"/>
        <w:rPr>
          <w:b/>
        </w:rPr>
      </w:pPr>
    </w:p>
    <w:p>
      <w:pPr>
        <w:pStyle w:val="ListParagraph"/>
        <w:numPr>
          <w:ilvl w:val="3"/>
          <w:numId w:val="28"/>
        </w:numPr>
        <w:tabs>
          <w:tab w:pos="868" w:val="left" w:leader="none"/>
        </w:tabs>
        <w:spacing w:line="240" w:lineRule="auto" w:before="0" w:after="0"/>
        <w:ind w:left="868" w:right="0" w:hanging="749"/>
        <w:jc w:val="left"/>
        <w:rPr>
          <w:sz w:val="20"/>
        </w:rPr>
      </w:pPr>
      <w:r>
        <w:rPr>
          <w:sz w:val="20"/>
        </w:rPr>
        <w:t>Fornecer</w:t>
      </w:r>
      <w:r>
        <w:rPr>
          <w:spacing w:val="-7"/>
          <w:sz w:val="20"/>
        </w:rPr>
        <w:t> </w:t>
      </w:r>
      <w:r>
        <w:rPr>
          <w:sz w:val="20"/>
        </w:rPr>
        <w:t>à</w:t>
      </w:r>
      <w:r>
        <w:rPr>
          <w:spacing w:val="-4"/>
          <w:sz w:val="20"/>
        </w:rPr>
        <w:t> </w:t>
      </w:r>
      <w:r>
        <w:rPr>
          <w:sz w:val="20"/>
        </w:rPr>
        <w:t>CONTRATADA</w:t>
      </w:r>
      <w:r>
        <w:rPr>
          <w:spacing w:val="-12"/>
          <w:sz w:val="20"/>
        </w:rPr>
        <w:t> </w:t>
      </w:r>
      <w:r>
        <w:rPr>
          <w:sz w:val="20"/>
        </w:rPr>
        <w:t>documentos</w:t>
      </w:r>
      <w:r>
        <w:rPr>
          <w:spacing w:val="-3"/>
          <w:sz w:val="20"/>
        </w:rPr>
        <w:t> </w:t>
      </w:r>
      <w:r>
        <w:rPr>
          <w:sz w:val="20"/>
        </w:rPr>
        <w:t>e</w:t>
      </w:r>
      <w:r>
        <w:rPr>
          <w:spacing w:val="-4"/>
          <w:sz w:val="20"/>
        </w:rPr>
        <w:t> </w:t>
      </w:r>
      <w:r>
        <w:rPr>
          <w:sz w:val="20"/>
        </w:rPr>
        <w:t>informações</w:t>
      </w:r>
      <w:r>
        <w:rPr>
          <w:spacing w:val="-3"/>
          <w:sz w:val="20"/>
        </w:rPr>
        <w:t> </w:t>
      </w:r>
      <w:r>
        <w:rPr>
          <w:sz w:val="20"/>
        </w:rPr>
        <w:t>que</w:t>
      </w:r>
      <w:r>
        <w:rPr>
          <w:spacing w:val="-4"/>
          <w:sz w:val="20"/>
        </w:rPr>
        <w:t> </w:t>
      </w:r>
      <w:r>
        <w:rPr>
          <w:sz w:val="20"/>
        </w:rPr>
        <w:t>se</w:t>
      </w:r>
      <w:r>
        <w:rPr>
          <w:spacing w:val="-3"/>
          <w:sz w:val="20"/>
        </w:rPr>
        <w:t> </w:t>
      </w:r>
      <w:r>
        <w:rPr>
          <w:sz w:val="20"/>
        </w:rPr>
        <w:t>manifestarem</w:t>
      </w:r>
      <w:r>
        <w:rPr>
          <w:spacing w:val="-3"/>
          <w:sz w:val="20"/>
        </w:rPr>
        <w:t> </w:t>
      </w:r>
      <w:r>
        <w:rPr>
          <w:sz w:val="20"/>
        </w:rPr>
        <w:t>cabíveis</w:t>
      </w:r>
      <w:r>
        <w:rPr>
          <w:spacing w:val="-4"/>
          <w:sz w:val="20"/>
        </w:rPr>
        <w:t> </w:t>
      </w:r>
      <w:r>
        <w:rPr>
          <w:sz w:val="20"/>
        </w:rPr>
        <w:t>que</w:t>
      </w:r>
      <w:r>
        <w:rPr>
          <w:spacing w:val="-3"/>
          <w:sz w:val="20"/>
        </w:rPr>
        <w:t> </w:t>
      </w:r>
      <w:r>
        <w:rPr>
          <w:sz w:val="20"/>
        </w:rPr>
        <w:t>sejam</w:t>
      </w:r>
      <w:r>
        <w:rPr>
          <w:spacing w:val="-4"/>
          <w:sz w:val="20"/>
        </w:rPr>
        <w:t> </w:t>
      </w:r>
      <w:r>
        <w:rPr>
          <w:sz w:val="20"/>
        </w:rPr>
        <w:t>vinculados</w:t>
      </w:r>
      <w:r>
        <w:rPr>
          <w:spacing w:val="-3"/>
          <w:sz w:val="20"/>
        </w:rPr>
        <w:t> </w:t>
      </w:r>
      <w:r>
        <w:rPr>
          <w:sz w:val="20"/>
        </w:rPr>
        <w:t>ao</w:t>
      </w:r>
      <w:r>
        <w:rPr>
          <w:spacing w:val="-3"/>
          <w:sz w:val="20"/>
        </w:rPr>
        <w:t> </w:t>
      </w:r>
      <w:r>
        <w:rPr>
          <w:sz w:val="20"/>
        </w:rPr>
        <w:t>contrato</w:t>
      </w:r>
      <w:r>
        <w:rPr>
          <w:spacing w:val="-4"/>
          <w:sz w:val="20"/>
        </w:rPr>
        <w:t> </w:t>
      </w:r>
      <w:r>
        <w:rPr>
          <w:sz w:val="20"/>
        </w:rPr>
        <w:t>a</w:t>
      </w:r>
      <w:r>
        <w:rPr>
          <w:spacing w:val="-3"/>
          <w:sz w:val="20"/>
        </w:rPr>
        <w:t> </w:t>
      </w:r>
      <w:r>
        <w:rPr>
          <w:sz w:val="20"/>
        </w:rPr>
        <w:t>ser</w:t>
      </w:r>
      <w:r>
        <w:rPr>
          <w:spacing w:val="-3"/>
          <w:sz w:val="20"/>
        </w:rPr>
        <w:t> </w:t>
      </w:r>
      <w:r>
        <w:rPr>
          <w:spacing w:val="-2"/>
          <w:sz w:val="20"/>
        </w:rPr>
        <w:t>formalizado;</w:t>
      </w:r>
    </w:p>
    <w:p>
      <w:pPr>
        <w:pStyle w:val="BodyText"/>
        <w:spacing w:before="50"/>
      </w:pPr>
    </w:p>
    <w:p>
      <w:pPr>
        <w:pStyle w:val="ListParagraph"/>
        <w:numPr>
          <w:ilvl w:val="3"/>
          <w:numId w:val="28"/>
        </w:numPr>
        <w:tabs>
          <w:tab w:pos="868" w:val="left" w:leader="none"/>
        </w:tabs>
        <w:spacing w:line="240" w:lineRule="auto" w:before="0" w:after="0"/>
        <w:ind w:left="868" w:right="0" w:hanging="749"/>
        <w:jc w:val="left"/>
        <w:rPr>
          <w:sz w:val="20"/>
        </w:rPr>
      </w:pPr>
      <w:r>
        <w:rPr>
          <w:sz w:val="20"/>
        </w:rPr>
        <w:t>Conferir</w:t>
      </w:r>
      <w:r>
        <w:rPr>
          <w:spacing w:val="-1"/>
          <w:sz w:val="20"/>
        </w:rPr>
        <w:t> </w:t>
      </w:r>
      <w:r>
        <w:rPr>
          <w:sz w:val="20"/>
        </w:rPr>
        <w:t>o</w:t>
      </w:r>
      <w:r>
        <w:rPr>
          <w:spacing w:val="-1"/>
          <w:sz w:val="20"/>
        </w:rPr>
        <w:t> </w:t>
      </w:r>
      <w:r>
        <w:rPr>
          <w:sz w:val="20"/>
        </w:rPr>
        <w:t>fornecimento</w:t>
      </w:r>
      <w:r>
        <w:rPr>
          <w:spacing w:val="-1"/>
          <w:sz w:val="20"/>
        </w:rPr>
        <w:t> </w:t>
      </w:r>
      <w:r>
        <w:rPr>
          <w:sz w:val="20"/>
        </w:rPr>
        <w:t>do</w:t>
      </w:r>
      <w:r>
        <w:rPr>
          <w:spacing w:val="-1"/>
          <w:sz w:val="20"/>
        </w:rPr>
        <w:t> </w:t>
      </w:r>
      <w:r>
        <w:rPr>
          <w:sz w:val="20"/>
        </w:rPr>
        <w:t>material</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pacing w:val="-2"/>
          <w:sz w:val="20"/>
        </w:rPr>
        <w:t>contrato;</w:t>
      </w:r>
    </w:p>
    <w:p>
      <w:pPr>
        <w:pStyle w:val="BodyText"/>
        <w:spacing w:before="50"/>
      </w:pPr>
    </w:p>
    <w:p>
      <w:pPr>
        <w:pStyle w:val="ListParagraph"/>
        <w:numPr>
          <w:ilvl w:val="3"/>
          <w:numId w:val="28"/>
        </w:numPr>
        <w:tabs>
          <w:tab w:pos="868" w:val="left" w:leader="none"/>
        </w:tabs>
        <w:spacing w:line="240" w:lineRule="auto" w:before="0" w:after="0"/>
        <w:ind w:left="868" w:right="0" w:hanging="749"/>
        <w:jc w:val="left"/>
        <w:rPr>
          <w:sz w:val="20"/>
        </w:rPr>
      </w:pPr>
      <w:r>
        <w:rPr>
          <w:sz w:val="20"/>
        </w:rPr>
        <w:t>Efetuar</w:t>
      </w:r>
      <w:r>
        <w:rPr>
          <w:spacing w:val="-7"/>
          <w:sz w:val="20"/>
        </w:rPr>
        <w:t> </w:t>
      </w:r>
      <w:r>
        <w:rPr>
          <w:sz w:val="20"/>
        </w:rPr>
        <w:t>os</w:t>
      </w:r>
      <w:r>
        <w:rPr>
          <w:spacing w:val="-4"/>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4"/>
          <w:sz w:val="20"/>
        </w:rPr>
        <w:t> </w:t>
      </w:r>
      <w:r>
        <w:rPr>
          <w:sz w:val="20"/>
        </w:rPr>
        <w:t>nas</w:t>
      </w:r>
      <w:r>
        <w:rPr>
          <w:spacing w:val="-4"/>
          <w:sz w:val="20"/>
        </w:rPr>
        <w:t> </w:t>
      </w:r>
      <w:r>
        <w:rPr>
          <w:sz w:val="20"/>
        </w:rPr>
        <w:t>condições</w:t>
      </w:r>
      <w:r>
        <w:rPr>
          <w:spacing w:val="-4"/>
          <w:sz w:val="20"/>
        </w:rPr>
        <w:t> </w:t>
      </w:r>
      <w:r>
        <w:rPr>
          <w:sz w:val="20"/>
        </w:rPr>
        <w:t>estabelecidas</w:t>
      </w:r>
      <w:r>
        <w:rPr>
          <w:spacing w:val="-4"/>
          <w:sz w:val="20"/>
        </w:rPr>
        <w:t> </w:t>
      </w:r>
      <w:r>
        <w:rPr>
          <w:sz w:val="20"/>
        </w:rPr>
        <w:t>no</w:t>
      </w:r>
      <w:r>
        <w:rPr>
          <w:spacing w:val="-4"/>
          <w:sz w:val="20"/>
        </w:rPr>
        <w:t> </w:t>
      </w:r>
      <w:r>
        <w:rPr>
          <w:sz w:val="20"/>
        </w:rPr>
        <w:t>contrato</w:t>
      </w:r>
      <w:r>
        <w:rPr>
          <w:spacing w:val="-4"/>
          <w:sz w:val="20"/>
        </w:rPr>
        <w:t> </w:t>
      </w:r>
      <w:r>
        <w:rPr>
          <w:sz w:val="20"/>
        </w:rPr>
        <w:t>a</w:t>
      </w:r>
      <w:r>
        <w:rPr>
          <w:spacing w:val="-4"/>
          <w:sz w:val="20"/>
        </w:rPr>
        <w:t> </w:t>
      </w:r>
      <w:r>
        <w:rPr>
          <w:sz w:val="20"/>
        </w:rPr>
        <w:t>ser</w:t>
      </w:r>
      <w:r>
        <w:rPr>
          <w:spacing w:val="-4"/>
          <w:sz w:val="20"/>
        </w:rPr>
        <w:t> </w:t>
      </w:r>
      <w:r>
        <w:rPr>
          <w:spacing w:val="-2"/>
          <w:sz w:val="20"/>
        </w:rPr>
        <w:t>formalizado;</w:t>
      </w:r>
    </w:p>
    <w:p>
      <w:pPr>
        <w:pStyle w:val="BodyText"/>
        <w:spacing w:before="50"/>
      </w:pPr>
    </w:p>
    <w:p>
      <w:pPr>
        <w:pStyle w:val="ListParagraph"/>
        <w:numPr>
          <w:ilvl w:val="3"/>
          <w:numId w:val="28"/>
        </w:numPr>
        <w:tabs>
          <w:tab w:pos="868" w:val="left" w:leader="none"/>
        </w:tabs>
        <w:spacing w:line="240" w:lineRule="auto" w:before="0" w:after="0"/>
        <w:ind w:left="868" w:right="0" w:hanging="749"/>
        <w:jc w:val="left"/>
        <w:rPr>
          <w:sz w:val="20"/>
        </w:rPr>
      </w:pPr>
      <w:r>
        <w:rPr>
          <w:sz w:val="20"/>
        </w:rPr>
        <w:t>Exercer</w:t>
      </w:r>
      <w:r>
        <w:rPr>
          <w:spacing w:val="-1"/>
          <w:sz w:val="20"/>
        </w:rPr>
        <w:t> </w:t>
      </w:r>
      <w:r>
        <w:rPr>
          <w:sz w:val="20"/>
        </w:rPr>
        <w:t>a</w:t>
      </w:r>
      <w:r>
        <w:rPr>
          <w:spacing w:val="-1"/>
          <w:sz w:val="20"/>
        </w:rPr>
        <w:t> </w:t>
      </w:r>
      <w:r>
        <w:rPr>
          <w:sz w:val="20"/>
        </w:rPr>
        <w:t>fiscalização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3"/>
          <w:numId w:val="28"/>
        </w:numPr>
        <w:tabs>
          <w:tab w:pos="868" w:val="left" w:leader="none"/>
        </w:tabs>
        <w:spacing w:line="240" w:lineRule="auto" w:before="0" w:after="0"/>
        <w:ind w:left="868" w:right="0" w:hanging="749"/>
        <w:jc w:val="left"/>
        <w:rPr>
          <w:sz w:val="20"/>
        </w:rPr>
      </w:pPr>
      <w:r>
        <w:rPr>
          <w:sz w:val="20"/>
        </w:rPr>
        <w:t>Nos</w:t>
      </w:r>
      <w:r>
        <w:rPr>
          <w:spacing w:val="-3"/>
          <w:sz w:val="20"/>
        </w:rPr>
        <w:t> </w:t>
      </w:r>
      <w:r>
        <w:rPr>
          <w:sz w:val="20"/>
        </w:rPr>
        <w:t>casos</w:t>
      </w:r>
      <w:r>
        <w:rPr>
          <w:spacing w:val="-2"/>
          <w:sz w:val="20"/>
        </w:rPr>
        <w:t> </w:t>
      </w:r>
      <w:r>
        <w:rPr>
          <w:sz w:val="20"/>
        </w:rPr>
        <w:t>de</w:t>
      </w:r>
      <w:r>
        <w:rPr>
          <w:spacing w:val="-2"/>
          <w:sz w:val="20"/>
        </w:rPr>
        <w:t> </w:t>
      </w:r>
      <w:r>
        <w:rPr>
          <w:sz w:val="20"/>
        </w:rPr>
        <w:t>comodato,</w:t>
      </w:r>
      <w:r>
        <w:rPr>
          <w:spacing w:val="-2"/>
          <w:sz w:val="20"/>
        </w:rPr>
        <w:t> </w:t>
      </w:r>
      <w:r>
        <w:rPr>
          <w:sz w:val="20"/>
        </w:rPr>
        <w:t>a</w:t>
      </w:r>
      <w:r>
        <w:rPr>
          <w:spacing w:val="-2"/>
          <w:sz w:val="20"/>
        </w:rPr>
        <w:t> </w:t>
      </w:r>
      <w:r>
        <w:rPr>
          <w:sz w:val="20"/>
        </w:rPr>
        <w:t>partir</w:t>
      </w:r>
      <w:r>
        <w:rPr>
          <w:spacing w:val="-2"/>
          <w:sz w:val="20"/>
        </w:rPr>
        <w:t> </w:t>
      </w:r>
      <w:r>
        <w:rPr>
          <w:sz w:val="20"/>
        </w:rPr>
        <w:t>do</w:t>
      </w:r>
      <w:r>
        <w:rPr>
          <w:spacing w:val="-2"/>
          <w:sz w:val="20"/>
        </w:rPr>
        <w:t> </w:t>
      </w:r>
      <w:r>
        <w:rPr>
          <w:sz w:val="20"/>
        </w:rPr>
        <w:t>efetivo</w:t>
      </w:r>
      <w:r>
        <w:rPr>
          <w:spacing w:val="-2"/>
          <w:sz w:val="20"/>
        </w:rPr>
        <w:t> </w:t>
      </w:r>
      <w:r>
        <w:rPr>
          <w:sz w:val="20"/>
        </w:rPr>
        <w:t>recebimento</w:t>
      </w:r>
      <w:r>
        <w:rPr>
          <w:spacing w:val="-2"/>
          <w:sz w:val="20"/>
        </w:rPr>
        <w:t> </w:t>
      </w:r>
      <w:r>
        <w:rPr>
          <w:sz w:val="20"/>
        </w:rPr>
        <w:t>do</w:t>
      </w:r>
      <w:r>
        <w:rPr>
          <w:spacing w:val="-2"/>
          <w:sz w:val="20"/>
        </w:rPr>
        <w:t> </w:t>
      </w:r>
      <w:r>
        <w:rPr>
          <w:sz w:val="20"/>
        </w:rPr>
        <w:t>bem</w:t>
      </w:r>
      <w:r>
        <w:rPr>
          <w:spacing w:val="-2"/>
          <w:sz w:val="20"/>
        </w:rPr>
        <w:t> </w:t>
      </w:r>
      <w:r>
        <w:rPr>
          <w:sz w:val="20"/>
        </w:rPr>
        <w:t>objeto</w:t>
      </w:r>
      <w:r>
        <w:rPr>
          <w:spacing w:val="-2"/>
          <w:sz w:val="20"/>
        </w:rPr>
        <w:t> </w:t>
      </w:r>
      <w:r>
        <w:rPr>
          <w:sz w:val="20"/>
        </w:rPr>
        <w:t>deste</w:t>
      </w:r>
      <w:r>
        <w:rPr>
          <w:spacing w:val="-3"/>
          <w:sz w:val="20"/>
        </w:rPr>
        <w:t> </w:t>
      </w:r>
      <w:r>
        <w:rPr>
          <w:sz w:val="20"/>
        </w:rPr>
        <w:t>contrato,</w:t>
      </w:r>
      <w:r>
        <w:rPr>
          <w:spacing w:val="-2"/>
          <w:sz w:val="20"/>
        </w:rPr>
        <w:t> </w:t>
      </w:r>
      <w:r>
        <w:rPr>
          <w:sz w:val="20"/>
        </w:rPr>
        <w:t>cabe</w:t>
      </w:r>
      <w:r>
        <w:rPr>
          <w:spacing w:val="-2"/>
          <w:sz w:val="20"/>
        </w:rPr>
        <w:t> </w:t>
      </w:r>
      <w:r>
        <w:rPr>
          <w:sz w:val="20"/>
        </w:rPr>
        <w:t>à</w:t>
      </w:r>
      <w:r>
        <w:rPr>
          <w:spacing w:val="-2"/>
          <w:sz w:val="20"/>
        </w:rPr>
        <w:t> </w:t>
      </w:r>
      <w:r>
        <w:rPr>
          <w:sz w:val="20"/>
        </w:rPr>
        <w:t>COMODATÁRIA</w:t>
      </w:r>
      <w:r>
        <w:rPr>
          <w:spacing w:val="-12"/>
          <w:sz w:val="20"/>
        </w:rPr>
        <w:t> </w:t>
      </w:r>
      <w:r>
        <w:rPr>
          <w:sz w:val="20"/>
        </w:rPr>
        <w:t>zelar</w:t>
      </w:r>
      <w:r>
        <w:rPr>
          <w:spacing w:val="-2"/>
          <w:sz w:val="20"/>
        </w:rPr>
        <w:t> </w:t>
      </w:r>
      <w:r>
        <w:rPr>
          <w:sz w:val="20"/>
        </w:rPr>
        <w:t>pela</w:t>
      </w:r>
      <w:r>
        <w:rPr>
          <w:spacing w:val="-2"/>
          <w:sz w:val="20"/>
        </w:rPr>
        <w:t> </w:t>
      </w:r>
      <w:r>
        <w:rPr>
          <w:sz w:val="20"/>
        </w:rPr>
        <w:t>sua</w:t>
      </w:r>
      <w:r>
        <w:rPr>
          <w:spacing w:val="-2"/>
          <w:sz w:val="20"/>
        </w:rPr>
        <w:t> </w:t>
      </w:r>
      <w:r>
        <w:rPr>
          <w:sz w:val="20"/>
        </w:rPr>
        <w:t>guarda</w:t>
      </w:r>
      <w:r>
        <w:rPr>
          <w:spacing w:val="-2"/>
          <w:sz w:val="20"/>
        </w:rPr>
        <w:t> </w:t>
      </w:r>
      <w:r>
        <w:rPr>
          <w:sz w:val="20"/>
        </w:rPr>
        <w:t>e</w:t>
      </w:r>
      <w:r>
        <w:rPr>
          <w:spacing w:val="-2"/>
          <w:sz w:val="20"/>
        </w:rPr>
        <w:t> conservação.</w:t>
      </w:r>
    </w:p>
    <w:p>
      <w:pPr>
        <w:pStyle w:val="BodyText"/>
      </w:pPr>
    </w:p>
    <w:p>
      <w:pPr>
        <w:pStyle w:val="BodyText"/>
      </w:pPr>
    </w:p>
    <w:p>
      <w:pPr>
        <w:pStyle w:val="BodyText"/>
        <w:spacing w:before="100"/>
      </w:pPr>
    </w:p>
    <w:p>
      <w:pPr>
        <w:pStyle w:val="Heading4"/>
        <w:numPr>
          <w:ilvl w:val="2"/>
          <w:numId w:val="28"/>
        </w:numPr>
        <w:tabs>
          <w:tab w:pos="718" w:val="left" w:leader="none"/>
        </w:tabs>
        <w:spacing w:line="240" w:lineRule="auto" w:before="0" w:after="0"/>
        <w:ind w:left="718" w:right="0" w:hanging="599"/>
        <w:jc w:val="left"/>
      </w:pPr>
      <w:r>
        <w:rPr/>
        <w:t>Obrigações</w:t>
      </w:r>
      <w:r>
        <w:rPr>
          <w:spacing w:val="-1"/>
        </w:rPr>
        <w:t> </w:t>
      </w:r>
      <w:r>
        <w:rPr/>
        <w:t>do</w:t>
      </w:r>
      <w:r>
        <w:rPr>
          <w:spacing w:val="-1"/>
        </w:rPr>
        <w:t> </w:t>
      </w:r>
      <w:r>
        <w:rPr>
          <w:spacing w:val="-2"/>
        </w:rPr>
        <w:t>Fornecedor/Contratado:</w:t>
      </w:r>
    </w:p>
    <w:p>
      <w:pPr>
        <w:pStyle w:val="BodyText"/>
        <w:spacing w:before="50"/>
        <w:rPr>
          <w:b/>
        </w:rPr>
      </w:pPr>
    </w:p>
    <w:p>
      <w:pPr>
        <w:pStyle w:val="ListParagraph"/>
        <w:numPr>
          <w:ilvl w:val="3"/>
          <w:numId w:val="28"/>
        </w:numPr>
        <w:tabs>
          <w:tab w:pos="868" w:val="left" w:leader="none"/>
        </w:tabs>
        <w:spacing w:line="240" w:lineRule="auto" w:before="0" w:after="0"/>
        <w:ind w:left="868" w:right="0" w:hanging="749"/>
        <w:jc w:val="left"/>
        <w:rPr>
          <w:sz w:val="20"/>
        </w:rPr>
      </w:pPr>
      <w:r>
        <w:rPr>
          <w:sz w:val="20"/>
        </w:rPr>
        <w:t>Entregar</w:t>
      </w:r>
      <w:r>
        <w:rPr>
          <w:spacing w:val="-1"/>
          <w:sz w:val="20"/>
        </w:rPr>
        <w:t> </w:t>
      </w:r>
      <w:r>
        <w:rPr>
          <w:sz w:val="20"/>
        </w:rPr>
        <w:t>os</w:t>
      </w:r>
      <w:r>
        <w:rPr>
          <w:spacing w:val="-1"/>
          <w:sz w:val="20"/>
        </w:rPr>
        <w:t> </w:t>
      </w:r>
      <w:r>
        <w:rPr>
          <w:sz w:val="20"/>
        </w:rPr>
        <w:t>bens,</w:t>
      </w:r>
      <w:r>
        <w:rPr>
          <w:spacing w:val="-1"/>
          <w:sz w:val="20"/>
        </w:rPr>
        <w:t> </w:t>
      </w:r>
      <w:r>
        <w:rPr>
          <w:sz w:val="20"/>
        </w:rPr>
        <w:t>na</w:t>
      </w:r>
      <w:r>
        <w:rPr>
          <w:spacing w:val="-1"/>
          <w:sz w:val="20"/>
        </w:rPr>
        <w:t> </w:t>
      </w:r>
      <w:r>
        <w:rPr>
          <w:sz w:val="20"/>
        </w:rPr>
        <w:t>quantidade,</w:t>
      </w:r>
      <w:r>
        <w:rPr>
          <w:spacing w:val="-1"/>
          <w:sz w:val="20"/>
        </w:rPr>
        <w:t> </w:t>
      </w:r>
      <w:r>
        <w:rPr>
          <w:sz w:val="20"/>
        </w:rPr>
        <w:t>qualidade,</w:t>
      </w:r>
      <w:r>
        <w:rPr>
          <w:spacing w:val="-1"/>
          <w:sz w:val="20"/>
        </w:rPr>
        <w:t> </w:t>
      </w:r>
      <w:r>
        <w:rPr>
          <w:sz w:val="20"/>
        </w:rPr>
        <w:t>local</w:t>
      </w:r>
      <w:r>
        <w:rPr>
          <w:spacing w:val="-1"/>
          <w:sz w:val="20"/>
        </w:rPr>
        <w:t> </w:t>
      </w:r>
      <w:r>
        <w:rPr>
          <w:sz w:val="20"/>
        </w:rPr>
        <w:t>e</w:t>
      </w:r>
      <w:r>
        <w:rPr>
          <w:spacing w:val="-1"/>
          <w:sz w:val="20"/>
        </w:rPr>
        <w:t> </w:t>
      </w:r>
      <w:r>
        <w:rPr>
          <w:sz w:val="20"/>
        </w:rPr>
        <w:t>prazos</w:t>
      </w:r>
      <w:r>
        <w:rPr>
          <w:spacing w:val="-1"/>
          <w:sz w:val="20"/>
        </w:rPr>
        <w:t> </w:t>
      </w:r>
      <w:r>
        <w:rPr>
          <w:sz w:val="20"/>
        </w:rPr>
        <w:t>especificados</w:t>
      </w:r>
      <w:r>
        <w:rPr>
          <w:spacing w:val="-1"/>
          <w:sz w:val="20"/>
        </w:rPr>
        <w:t> </w:t>
      </w:r>
      <w:r>
        <w:rPr>
          <w:sz w:val="20"/>
        </w:rPr>
        <w:t>no</w:t>
      </w:r>
      <w:r>
        <w:rPr>
          <w:spacing w:val="-1"/>
          <w:sz w:val="20"/>
        </w:rPr>
        <w:t> </w:t>
      </w:r>
      <w:r>
        <w:rPr>
          <w:sz w:val="20"/>
        </w:rPr>
        <w:t>contrato</w:t>
      </w:r>
      <w:r>
        <w:rPr>
          <w:spacing w:val="-1"/>
          <w:sz w:val="20"/>
        </w:rPr>
        <w:t> </w:t>
      </w:r>
      <w:r>
        <w:rPr>
          <w:sz w:val="20"/>
        </w:rPr>
        <w:t>a</w:t>
      </w:r>
      <w:r>
        <w:rPr>
          <w:spacing w:val="-1"/>
          <w:sz w:val="20"/>
        </w:rPr>
        <w:t> </w:t>
      </w:r>
      <w:r>
        <w:rPr>
          <w:sz w:val="20"/>
        </w:rPr>
        <w:t>ser</w:t>
      </w:r>
      <w:r>
        <w:rPr>
          <w:spacing w:val="-1"/>
          <w:sz w:val="20"/>
        </w:rPr>
        <w:t> </w:t>
      </w:r>
      <w:r>
        <w:rPr>
          <w:spacing w:val="-2"/>
          <w:sz w:val="20"/>
        </w:rPr>
        <w:t>formalizado;</w:t>
      </w:r>
    </w:p>
    <w:p>
      <w:pPr>
        <w:pStyle w:val="BodyText"/>
        <w:spacing w:before="50"/>
      </w:pPr>
    </w:p>
    <w:p>
      <w:pPr>
        <w:pStyle w:val="ListParagraph"/>
        <w:numPr>
          <w:ilvl w:val="3"/>
          <w:numId w:val="28"/>
        </w:numPr>
        <w:tabs>
          <w:tab w:pos="893" w:val="left" w:leader="none"/>
        </w:tabs>
        <w:spacing w:line="280" w:lineRule="auto" w:before="1" w:after="0"/>
        <w:ind w:left="119" w:right="118" w:firstLine="0"/>
        <w:jc w:val="both"/>
        <w:rPr>
          <w:sz w:val="20"/>
        </w:rPr>
      </w:pPr>
      <w:r>
        <w:rPr>
          <w:sz w:val="20"/>
        </w:rPr>
        <w:t>Entregar o objeto do contrato sem qualquer ônus para o CONTRATANTE, estando incluído no valor do pagamento todas e quaisquer despesas, tais como tributos, frete, seguro e descarregamento das mercadorias;</w:t>
      </w:r>
    </w:p>
    <w:p>
      <w:pPr>
        <w:pStyle w:val="BodyText"/>
        <w:spacing w:before="11"/>
      </w:pPr>
    </w:p>
    <w:p>
      <w:pPr>
        <w:pStyle w:val="ListParagraph"/>
        <w:numPr>
          <w:ilvl w:val="3"/>
          <w:numId w:val="28"/>
        </w:numPr>
        <w:tabs>
          <w:tab w:pos="868" w:val="left" w:leader="none"/>
        </w:tabs>
        <w:spacing w:line="240" w:lineRule="auto" w:before="0" w:after="0"/>
        <w:ind w:left="868" w:right="0" w:hanging="749"/>
        <w:jc w:val="left"/>
        <w:rPr>
          <w:sz w:val="20"/>
        </w:rPr>
      </w:pPr>
      <w:r>
        <w:rPr>
          <w:sz w:val="20"/>
        </w:rPr>
        <w:t>Manter</w:t>
      </w:r>
      <w:r>
        <w:rPr>
          <w:spacing w:val="-1"/>
          <w:sz w:val="20"/>
        </w:rPr>
        <w:t> </w:t>
      </w:r>
      <w:r>
        <w:rPr>
          <w:sz w:val="20"/>
        </w:rPr>
        <w:t>em</w:t>
      </w:r>
      <w:r>
        <w:rPr>
          <w:spacing w:val="-1"/>
          <w:sz w:val="20"/>
        </w:rPr>
        <w:t> </w:t>
      </w:r>
      <w:r>
        <w:rPr>
          <w:sz w:val="20"/>
        </w:rPr>
        <w:t>estoque</w:t>
      </w:r>
      <w:r>
        <w:rPr>
          <w:spacing w:val="-1"/>
          <w:sz w:val="20"/>
        </w:rPr>
        <w:t> </w:t>
      </w:r>
      <w:r>
        <w:rPr>
          <w:sz w:val="20"/>
        </w:rPr>
        <w:t>um</w:t>
      </w:r>
      <w:r>
        <w:rPr>
          <w:spacing w:val="-1"/>
          <w:sz w:val="20"/>
        </w:rPr>
        <w:t> </w:t>
      </w:r>
      <w:r>
        <w:rPr>
          <w:sz w:val="20"/>
        </w:rPr>
        <w:t>mínimo</w:t>
      </w:r>
      <w:r>
        <w:rPr>
          <w:spacing w:val="-1"/>
          <w:sz w:val="20"/>
        </w:rPr>
        <w:t> </w:t>
      </w:r>
      <w:r>
        <w:rPr>
          <w:sz w:val="20"/>
        </w:rPr>
        <w:t>de</w:t>
      </w:r>
      <w:r>
        <w:rPr>
          <w:spacing w:val="-1"/>
          <w:sz w:val="20"/>
        </w:rPr>
        <w:t> </w:t>
      </w:r>
      <w:r>
        <w:rPr>
          <w:sz w:val="20"/>
        </w:rPr>
        <w:t>bens</w:t>
      </w:r>
      <w:r>
        <w:rPr>
          <w:spacing w:val="-1"/>
          <w:sz w:val="20"/>
        </w:rPr>
        <w:t> </w:t>
      </w:r>
      <w:r>
        <w:rPr>
          <w:sz w:val="20"/>
        </w:rPr>
        <w:t>necessários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3"/>
          <w:numId w:val="28"/>
        </w:numPr>
        <w:tabs>
          <w:tab w:pos="897" w:val="left" w:leader="none"/>
        </w:tabs>
        <w:spacing w:line="280" w:lineRule="auto" w:before="0" w:after="0"/>
        <w:ind w:left="119" w:right="118" w:firstLine="0"/>
        <w:jc w:val="both"/>
        <w:rPr>
          <w:sz w:val="20"/>
        </w:rPr>
      </w:pPr>
      <w:r>
        <w:rPr>
          <w:sz w:val="20"/>
        </w:rPr>
        <w:t>Comunicar ao Fiscal do contrato, por escrito e tão logo constatado problema ou a impossibilidade de execução de qualquer obrigação contratual, para a adoção das providências</w:t>
      </w:r>
      <w:r>
        <w:rPr>
          <w:spacing w:val="40"/>
          <w:sz w:val="20"/>
        </w:rPr>
        <w:t> </w:t>
      </w:r>
      <w:r>
        <w:rPr>
          <w:spacing w:val="-2"/>
          <w:sz w:val="20"/>
        </w:rPr>
        <w:t>cabíveis;</w:t>
      </w:r>
    </w:p>
    <w:p>
      <w:pPr>
        <w:pStyle w:val="BodyText"/>
        <w:spacing w:before="12"/>
      </w:pPr>
    </w:p>
    <w:p>
      <w:pPr>
        <w:pStyle w:val="ListParagraph"/>
        <w:numPr>
          <w:ilvl w:val="4"/>
          <w:numId w:val="28"/>
        </w:numPr>
        <w:tabs>
          <w:tab w:pos="1007" w:val="left" w:leader="none"/>
        </w:tabs>
        <w:spacing w:line="240" w:lineRule="auto" w:before="0" w:after="0"/>
        <w:ind w:left="1007" w:right="0" w:hanging="888"/>
        <w:jc w:val="left"/>
        <w:rPr>
          <w:sz w:val="20"/>
        </w:rPr>
      </w:pPr>
      <w:r>
        <w:rPr>
          <w:sz w:val="20"/>
        </w:rPr>
        <w:t>A</w:t>
      </w:r>
      <w:r>
        <w:rPr>
          <w:spacing w:val="-13"/>
          <w:sz w:val="20"/>
        </w:rPr>
        <w:t> </w:t>
      </w:r>
      <w:r>
        <w:rPr>
          <w:sz w:val="20"/>
        </w:rPr>
        <w:t>CONTRATADA</w:t>
      </w:r>
      <w:r>
        <w:rPr>
          <w:spacing w:val="-12"/>
          <w:sz w:val="20"/>
        </w:rPr>
        <w:t> </w:t>
      </w:r>
      <w:r>
        <w:rPr>
          <w:sz w:val="20"/>
        </w:rPr>
        <w:t>deverá</w:t>
      </w:r>
      <w:r>
        <w:rPr>
          <w:spacing w:val="-13"/>
          <w:sz w:val="20"/>
        </w:rPr>
        <w:t> </w:t>
      </w:r>
      <w:r>
        <w:rPr>
          <w:sz w:val="20"/>
        </w:rPr>
        <w:t>prestar</w:t>
      </w:r>
      <w:r>
        <w:rPr>
          <w:spacing w:val="-6"/>
          <w:sz w:val="20"/>
        </w:rPr>
        <w:t> </w:t>
      </w:r>
      <w:r>
        <w:rPr>
          <w:sz w:val="20"/>
        </w:rPr>
        <w:t>todas</w:t>
      </w:r>
      <w:r>
        <w:rPr>
          <w:spacing w:val="-5"/>
          <w:sz w:val="20"/>
        </w:rPr>
        <w:t> </w:t>
      </w:r>
      <w:r>
        <w:rPr>
          <w:sz w:val="20"/>
        </w:rPr>
        <w:t>as</w:t>
      </w:r>
      <w:r>
        <w:rPr>
          <w:spacing w:val="-6"/>
          <w:sz w:val="20"/>
        </w:rPr>
        <w:t> </w:t>
      </w:r>
      <w:r>
        <w:rPr>
          <w:sz w:val="20"/>
        </w:rPr>
        <w:t>informações</w:t>
      </w:r>
      <w:r>
        <w:rPr>
          <w:spacing w:val="-6"/>
          <w:sz w:val="20"/>
        </w:rPr>
        <w:t> </w:t>
      </w:r>
      <w:r>
        <w:rPr>
          <w:sz w:val="20"/>
        </w:rPr>
        <w:t>que</w:t>
      </w:r>
      <w:r>
        <w:rPr>
          <w:spacing w:val="-6"/>
          <w:sz w:val="20"/>
        </w:rPr>
        <w:t> </w:t>
      </w:r>
      <w:r>
        <w:rPr>
          <w:sz w:val="20"/>
        </w:rPr>
        <w:t>forem</w:t>
      </w:r>
      <w:r>
        <w:rPr>
          <w:spacing w:val="-6"/>
          <w:sz w:val="20"/>
        </w:rPr>
        <w:t> </w:t>
      </w:r>
      <w:r>
        <w:rPr>
          <w:sz w:val="20"/>
        </w:rPr>
        <w:t>solicitadas</w:t>
      </w:r>
      <w:r>
        <w:rPr>
          <w:spacing w:val="-6"/>
          <w:sz w:val="20"/>
        </w:rPr>
        <w:t> </w:t>
      </w:r>
      <w:r>
        <w:rPr>
          <w:sz w:val="20"/>
        </w:rPr>
        <w:t>pela</w:t>
      </w:r>
      <w:r>
        <w:rPr>
          <w:spacing w:val="-5"/>
          <w:sz w:val="20"/>
        </w:rPr>
        <w:t> </w:t>
      </w:r>
      <w:r>
        <w:rPr>
          <w:sz w:val="20"/>
        </w:rPr>
        <w:t>CONTRATANTE</w:t>
      </w:r>
      <w:r>
        <w:rPr>
          <w:spacing w:val="-6"/>
          <w:sz w:val="20"/>
        </w:rPr>
        <w:t> </w:t>
      </w:r>
      <w:r>
        <w:rPr>
          <w:sz w:val="20"/>
        </w:rPr>
        <w:t>com</w:t>
      </w:r>
      <w:r>
        <w:rPr>
          <w:spacing w:val="-6"/>
          <w:sz w:val="20"/>
        </w:rPr>
        <w:t> </w:t>
      </w:r>
      <w:r>
        <w:rPr>
          <w:sz w:val="20"/>
        </w:rPr>
        <w:t>objetivo</w:t>
      </w:r>
      <w:r>
        <w:rPr>
          <w:spacing w:val="-6"/>
          <w:sz w:val="20"/>
        </w:rPr>
        <w:t> </w:t>
      </w:r>
      <w:r>
        <w:rPr>
          <w:sz w:val="20"/>
        </w:rPr>
        <w:t>de</w:t>
      </w:r>
      <w:r>
        <w:rPr>
          <w:spacing w:val="-6"/>
          <w:sz w:val="20"/>
        </w:rPr>
        <w:t> </w:t>
      </w:r>
      <w:r>
        <w:rPr>
          <w:sz w:val="20"/>
        </w:rPr>
        <w:t>fiscalizar</w:t>
      </w:r>
      <w:r>
        <w:rPr>
          <w:spacing w:val="-6"/>
          <w:sz w:val="20"/>
        </w:rPr>
        <w:t> </w:t>
      </w:r>
      <w:r>
        <w:rPr>
          <w:sz w:val="20"/>
        </w:rPr>
        <w:t>o</w:t>
      </w:r>
      <w:r>
        <w:rPr>
          <w:spacing w:val="-5"/>
          <w:sz w:val="20"/>
        </w:rPr>
        <w:t> </w:t>
      </w:r>
      <w:r>
        <w:rPr>
          <w:spacing w:val="-2"/>
          <w:sz w:val="20"/>
        </w:rPr>
        <w:t>contrato;</w:t>
      </w:r>
    </w:p>
    <w:p>
      <w:pPr>
        <w:pStyle w:val="BodyText"/>
        <w:spacing w:before="50"/>
      </w:pPr>
    </w:p>
    <w:p>
      <w:pPr>
        <w:pStyle w:val="ListParagraph"/>
        <w:numPr>
          <w:ilvl w:val="3"/>
          <w:numId w:val="28"/>
        </w:numPr>
        <w:tabs>
          <w:tab w:pos="870" w:val="left" w:leader="none"/>
        </w:tabs>
        <w:spacing w:line="280" w:lineRule="auto" w:before="0" w:after="0"/>
        <w:ind w:left="119" w:right="118" w:firstLine="0"/>
        <w:jc w:val="both"/>
        <w:rPr>
          <w:sz w:val="20"/>
        </w:rPr>
      </w:pPr>
      <w:r>
        <w:rPr>
          <w:sz w:val="20"/>
        </w:rPr>
        <w:t>Entregar os materiais com validade mínima de 85% do seu período total de validade, conforme Resolução SES nº 1342/2016. Caso a validade seja inferior ao que está aqui estabelecido, a empresa deverá se comprometer formalmente, por meio de carta de compromisso, a efetuar a troca dos insumos que venham ter a sua validade expirada, sem qualquer ônus para a </w:t>
      </w:r>
      <w:r>
        <w:rPr>
          <w:spacing w:val="-2"/>
          <w:sz w:val="20"/>
        </w:rPr>
        <w:t>Administração;</w:t>
      </w:r>
    </w:p>
    <w:p>
      <w:pPr>
        <w:pStyle w:val="BodyText"/>
        <w:spacing w:before="13"/>
      </w:pPr>
    </w:p>
    <w:p>
      <w:pPr>
        <w:pStyle w:val="ListParagraph"/>
        <w:numPr>
          <w:ilvl w:val="3"/>
          <w:numId w:val="28"/>
        </w:numPr>
        <w:tabs>
          <w:tab w:pos="873" w:val="left" w:leader="none"/>
        </w:tabs>
        <w:spacing w:line="280" w:lineRule="auto" w:before="0" w:after="0"/>
        <w:ind w:left="119" w:right="118" w:firstLine="0"/>
        <w:jc w:val="both"/>
        <w:rPr>
          <w:sz w:val="20"/>
        </w:rPr>
      </w:pPr>
      <w:r>
        <w:rPr>
          <w:sz w:val="20"/>
        </w:rPr>
        <w:t>Reparar, corrigir, remover, reconstruir ou substituir, no todo ou em parte e às suas expensas, bens objeto do contrato em que se verificarem vícios, defeitos ou incorreções resultantes de execução irregular ou do fornecimento de materiais inadequados ou desconformes com as especificações;</w:t>
      </w:r>
    </w:p>
    <w:p>
      <w:pPr>
        <w:pStyle w:val="BodyText"/>
        <w:spacing w:before="12"/>
      </w:pPr>
    </w:p>
    <w:p>
      <w:pPr>
        <w:pStyle w:val="ListParagraph"/>
        <w:numPr>
          <w:ilvl w:val="3"/>
          <w:numId w:val="28"/>
        </w:numPr>
        <w:tabs>
          <w:tab w:pos="900" w:val="left" w:leader="none"/>
        </w:tabs>
        <w:spacing w:line="280" w:lineRule="auto" w:before="0" w:after="0"/>
        <w:ind w:left="119" w:right="118" w:firstLine="0"/>
        <w:jc w:val="both"/>
        <w:rPr>
          <w:sz w:val="20"/>
        </w:rPr>
      </w:pPr>
      <w:r>
        <w:rPr>
          <w:sz w:val="20"/>
        </w:rPr>
        <w:t>Indenizar todo e qualquer dano e prejuízo pessoal ou material que possa advir, direta ou indiretamente, do exercício de suas atividades ou serem causados por seus prepostos à CONTRATANTE ou terceiros;</w:t>
      </w:r>
    </w:p>
    <w:p>
      <w:pPr>
        <w:pStyle w:val="BodyText"/>
        <w:spacing w:before="12"/>
      </w:pPr>
    </w:p>
    <w:p>
      <w:pPr>
        <w:pStyle w:val="ListParagraph"/>
        <w:numPr>
          <w:ilvl w:val="3"/>
          <w:numId w:val="28"/>
        </w:numPr>
        <w:tabs>
          <w:tab w:pos="868" w:val="left" w:leader="none"/>
        </w:tabs>
        <w:spacing w:line="240" w:lineRule="auto" w:before="0" w:after="0"/>
        <w:ind w:left="868" w:right="0" w:hanging="749"/>
        <w:jc w:val="left"/>
        <w:rPr>
          <w:sz w:val="20"/>
        </w:rPr>
      </w:pPr>
      <w:r>
        <w:rPr>
          <w:sz w:val="20"/>
        </w:rPr>
        <w:t>Indicar</w:t>
      </w:r>
      <w:r>
        <w:rPr>
          <w:spacing w:val="-1"/>
          <w:sz w:val="20"/>
        </w:rPr>
        <w:t> </w:t>
      </w:r>
      <w:r>
        <w:rPr>
          <w:sz w:val="20"/>
        </w:rPr>
        <w:t>preposto</w:t>
      </w:r>
      <w:r>
        <w:rPr>
          <w:spacing w:val="-1"/>
          <w:sz w:val="20"/>
        </w:rPr>
        <w:t> </w:t>
      </w:r>
      <w:r>
        <w:rPr>
          <w:sz w:val="20"/>
        </w:rPr>
        <w:t>para</w:t>
      </w:r>
      <w:r>
        <w:rPr>
          <w:spacing w:val="-1"/>
          <w:sz w:val="20"/>
        </w:rPr>
        <w:t> </w:t>
      </w:r>
      <w:r>
        <w:rPr>
          <w:sz w:val="20"/>
        </w:rPr>
        <w:t>representá-la</w:t>
      </w:r>
      <w:r>
        <w:rPr>
          <w:spacing w:val="-1"/>
          <w:sz w:val="20"/>
        </w:rPr>
        <w:t> </w:t>
      </w:r>
      <w:r>
        <w:rPr>
          <w:sz w:val="20"/>
        </w:rPr>
        <w:t>durante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pPr>
    </w:p>
    <w:p>
      <w:pPr>
        <w:pStyle w:val="BodyText"/>
      </w:pPr>
    </w:p>
    <w:p>
      <w:pPr>
        <w:pStyle w:val="BodyText"/>
        <w:spacing w:before="100"/>
      </w:pPr>
    </w:p>
    <w:p>
      <w:pPr>
        <w:pStyle w:val="Heading3"/>
        <w:numPr>
          <w:ilvl w:val="0"/>
          <w:numId w:val="28"/>
        </w:numPr>
        <w:tabs>
          <w:tab w:pos="318" w:val="left" w:leader="none"/>
        </w:tabs>
        <w:spacing w:line="240" w:lineRule="auto" w:before="0" w:after="0"/>
        <w:ind w:left="318" w:right="0" w:hanging="199"/>
        <w:jc w:val="both"/>
      </w:pPr>
      <w:r>
        <w:rPr/>
        <w:t>REQUISITOS</w:t>
      </w:r>
      <w:r>
        <w:rPr>
          <w:spacing w:val="-13"/>
        </w:rPr>
        <w:t> </w:t>
      </w:r>
      <w:r>
        <w:rPr/>
        <w:t>MÍNIMOS</w:t>
      </w:r>
      <w:r>
        <w:rPr>
          <w:spacing w:val="-8"/>
        </w:rPr>
        <w:t> </w:t>
      </w:r>
      <w:r>
        <w:rPr/>
        <w:t>PARA</w:t>
      </w:r>
      <w:r>
        <w:rPr>
          <w:spacing w:val="-12"/>
        </w:rPr>
        <w:t> </w:t>
      </w:r>
      <w:r>
        <w:rPr>
          <w:spacing w:val="-2"/>
        </w:rPr>
        <w:t>EXECUÇÃO:</w:t>
      </w:r>
    </w:p>
    <w:p>
      <w:pPr>
        <w:pStyle w:val="BodyText"/>
        <w:spacing w:before="50"/>
        <w:rPr>
          <w:b/>
        </w:rPr>
      </w:pPr>
    </w:p>
    <w:p>
      <w:pPr>
        <w:pStyle w:val="Heading4"/>
        <w:numPr>
          <w:ilvl w:val="1"/>
          <w:numId w:val="28"/>
        </w:numPr>
        <w:tabs>
          <w:tab w:pos="468" w:val="left" w:leader="none"/>
        </w:tabs>
        <w:spacing w:line="240" w:lineRule="auto" w:before="0" w:after="0"/>
        <w:ind w:left="468" w:right="0" w:hanging="349"/>
        <w:jc w:val="left"/>
      </w:pPr>
      <w:r>
        <w:rPr/>
        <w:t>Habilitação</w:t>
      </w:r>
      <w:r>
        <w:rPr>
          <w:spacing w:val="-3"/>
        </w:rPr>
        <w:t> </w:t>
      </w:r>
      <w:r>
        <w:rPr>
          <w:spacing w:val="-2"/>
        </w:rPr>
        <w:t>Jurídica</w:t>
      </w:r>
    </w:p>
    <w:p>
      <w:pPr>
        <w:pStyle w:val="BodyText"/>
        <w:spacing w:before="50"/>
        <w:rPr>
          <w:b/>
        </w:rPr>
      </w:pPr>
    </w:p>
    <w:p>
      <w:pPr>
        <w:pStyle w:val="ListParagraph"/>
        <w:numPr>
          <w:ilvl w:val="2"/>
          <w:numId w:val="28"/>
        </w:numPr>
        <w:tabs>
          <w:tab w:pos="618" w:val="left" w:leader="none"/>
        </w:tabs>
        <w:spacing w:line="240" w:lineRule="auto" w:before="0" w:after="0"/>
        <w:ind w:left="618" w:right="0" w:hanging="499"/>
        <w:jc w:val="left"/>
        <w:rPr>
          <w:sz w:val="20"/>
        </w:rPr>
      </w:pPr>
      <w:r>
        <w:rPr>
          <w:sz w:val="20"/>
        </w:rPr>
        <w:t>Para</w:t>
      </w:r>
      <w:r>
        <w:rPr>
          <w:spacing w:val="-1"/>
          <w:sz w:val="20"/>
        </w:rPr>
        <w:t> </w:t>
      </w:r>
      <w:r>
        <w:rPr>
          <w:sz w:val="20"/>
        </w:rPr>
        <w:t>fins</w:t>
      </w:r>
      <w:r>
        <w:rPr>
          <w:spacing w:val="-1"/>
          <w:sz w:val="20"/>
        </w:rPr>
        <w:t> </w:t>
      </w:r>
      <w:r>
        <w:rPr>
          <w:sz w:val="20"/>
        </w:rPr>
        <w:t>de</w:t>
      </w:r>
      <w:r>
        <w:rPr>
          <w:spacing w:val="-1"/>
          <w:sz w:val="20"/>
        </w:rPr>
        <w:t> </w:t>
      </w:r>
      <w:r>
        <w:rPr>
          <w:sz w:val="20"/>
        </w:rPr>
        <w:t>comprovação</w:t>
      </w:r>
      <w:r>
        <w:rPr>
          <w:spacing w:val="-1"/>
          <w:sz w:val="20"/>
        </w:rPr>
        <w:t> </w:t>
      </w:r>
      <w:r>
        <w:rPr>
          <w:sz w:val="20"/>
        </w:rPr>
        <w:t>da</w:t>
      </w:r>
      <w:r>
        <w:rPr>
          <w:spacing w:val="-1"/>
          <w:sz w:val="20"/>
        </w:rPr>
        <w:t> </w:t>
      </w:r>
      <w:r>
        <w:rPr>
          <w:sz w:val="20"/>
        </w:rPr>
        <w:t>habilitação</w:t>
      </w:r>
      <w:r>
        <w:rPr>
          <w:spacing w:val="-1"/>
          <w:sz w:val="20"/>
        </w:rPr>
        <w:t> </w:t>
      </w:r>
      <w:r>
        <w:rPr>
          <w:sz w:val="20"/>
        </w:rPr>
        <w:t>jurídica,</w:t>
      </w:r>
      <w:r>
        <w:rPr>
          <w:spacing w:val="-1"/>
          <w:sz w:val="20"/>
        </w:rPr>
        <w:t> </w:t>
      </w:r>
      <w:r>
        <w:rPr>
          <w:sz w:val="20"/>
        </w:rPr>
        <w:t>deverão</w:t>
      </w:r>
      <w:r>
        <w:rPr>
          <w:spacing w:val="-1"/>
          <w:sz w:val="20"/>
        </w:rPr>
        <w:t> </w:t>
      </w:r>
      <w:r>
        <w:rPr>
          <w:sz w:val="20"/>
        </w:rPr>
        <w:t>ser</w:t>
      </w:r>
      <w:r>
        <w:rPr>
          <w:spacing w:val="-1"/>
          <w:sz w:val="20"/>
        </w:rPr>
        <w:t> </w:t>
      </w:r>
      <w:r>
        <w:rPr>
          <w:sz w:val="20"/>
        </w:rPr>
        <w:t>apresentados,</w:t>
      </w:r>
      <w:r>
        <w:rPr>
          <w:spacing w:val="-1"/>
          <w:sz w:val="20"/>
        </w:rPr>
        <w:t> </w:t>
      </w:r>
      <w:r>
        <w:rPr>
          <w:sz w:val="20"/>
        </w:rPr>
        <w:t>conforme</w:t>
      </w:r>
      <w:r>
        <w:rPr>
          <w:spacing w:val="-1"/>
          <w:sz w:val="20"/>
        </w:rPr>
        <w:t> </w:t>
      </w:r>
      <w:r>
        <w:rPr>
          <w:sz w:val="20"/>
        </w:rPr>
        <w:t>o</w:t>
      </w:r>
      <w:r>
        <w:rPr>
          <w:spacing w:val="-1"/>
          <w:sz w:val="20"/>
        </w:rPr>
        <w:t> </w:t>
      </w:r>
      <w:r>
        <w:rPr>
          <w:sz w:val="20"/>
        </w:rPr>
        <w:t>caso,</w:t>
      </w:r>
      <w:r>
        <w:rPr>
          <w:spacing w:val="-1"/>
          <w:sz w:val="20"/>
        </w:rPr>
        <w:t> </w:t>
      </w:r>
      <w:r>
        <w:rPr>
          <w:sz w:val="20"/>
        </w:rPr>
        <w:t>os</w:t>
      </w:r>
      <w:r>
        <w:rPr>
          <w:spacing w:val="-1"/>
          <w:sz w:val="20"/>
        </w:rPr>
        <w:t> </w:t>
      </w:r>
      <w:r>
        <w:rPr>
          <w:sz w:val="20"/>
        </w:rPr>
        <w:t>seguintes</w:t>
      </w:r>
      <w:r>
        <w:rPr>
          <w:spacing w:val="-1"/>
          <w:sz w:val="20"/>
        </w:rPr>
        <w:t> </w:t>
      </w:r>
      <w:r>
        <w:rPr>
          <w:spacing w:val="-2"/>
          <w:sz w:val="20"/>
        </w:rPr>
        <w:t>documentos:</w:t>
      </w:r>
    </w:p>
    <w:p>
      <w:pPr>
        <w:pStyle w:val="BodyText"/>
        <w:spacing w:before="50"/>
      </w:pPr>
    </w:p>
    <w:p>
      <w:pPr>
        <w:pStyle w:val="ListParagraph"/>
        <w:numPr>
          <w:ilvl w:val="0"/>
          <w:numId w:val="29"/>
        </w:numPr>
        <w:tabs>
          <w:tab w:pos="323" w:val="left" w:leader="none"/>
        </w:tabs>
        <w:spacing w:line="240" w:lineRule="auto" w:before="0" w:after="0"/>
        <w:ind w:left="323" w:right="0" w:hanging="204"/>
        <w:jc w:val="left"/>
        <w:rPr>
          <w:sz w:val="20"/>
        </w:rPr>
      </w:pP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e</w:t>
      </w:r>
      <w:r>
        <w:rPr>
          <w:spacing w:val="-1"/>
          <w:sz w:val="20"/>
        </w:rPr>
        <w:t> </w:t>
      </w:r>
      <w:r>
        <w:rPr>
          <w:sz w:val="20"/>
        </w:rPr>
        <w:t>CPF</w:t>
      </w:r>
      <w:r>
        <w:rPr>
          <w:spacing w:val="-1"/>
          <w:sz w:val="20"/>
        </w:rPr>
        <w:t> </w:t>
      </w:r>
      <w:r>
        <w:rPr>
          <w:sz w:val="20"/>
        </w:rPr>
        <w:t>dos</w:t>
      </w:r>
      <w:r>
        <w:rPr>
          <w:spacing w:val="-1"/>
          <w:sz w:val="20"/>
        </w:rPr>
        <w:t> </w:t>
      </w:r>
      <w:r>
        <w:rPr>
          <w:sz w:val="20"/>
        </w:rPr>
        <w:t>sócios</w:t>
      </w:r>
      <w:r>
        <w:rPr>
          <w:spacing w:val="-1"/>
          <w:sz w:val="20"/>
        </w:rPr>
        <w:t> </w:t>
      </w:r>
      <w:r>
        <w:rPr>
          <w:sz w:val="20"/>
        </w:rPr>
        <w:t>ou</w:t>
      </w:r>
      <w:r>
        <w:rPr>
          <w:spacing w:val="-1"/>
          <w:sz w:val="20"/>
        </w:rPr>
        <w:t> </w:t>
      </w:r>
      <w:r>
        <w:rPr>
          <w:sz w:val="20"/>
        </w:rPr>
        <w:t>dos</w:t>
      </w:r>
      <w:r>
        <w:rPr>
          <w:spacing w:val="-1"/>
          <w:sz w:val="20"/>
        </w:rPr>
        <w:t> </w:t>
      </w:r>
      <w:r>
        <w:rPr>
          <w:spacing w:val="-2"/>
          <w:sz w:val="20"/>
        </w:rPr>
        <w:t>diretores;</w:t>
      </w:r>
    </w:p>
    <w:p>
      <w:pPr>
        <w:pStyle w:val="BodyText"/>
        <w:spacing w:before="50"/>
      </w:pPr>
    </w:p>
    <w:p>
      <w:pPr>
        <w:pStyle w:val="ListParagraph"/>
        <w:numPr>
          <w:ilvl w:val="0"/>
          <w:numId w:val="29"/>
        </w:numPr>
        <w:tabs>
          <w:tab w:pos="334" w:val="left" w:leader="none"/>
        </w:tabs>
        <w:spacing w:line="240" w:lineRule="auto" w:before="0" w:after="0"/>
        <w:ind w:left="334" w:right="0" w:hanging="215"/>
        <w:jc w:val="left"/>
        <w:rPr>
          <w:sz w:val="20"/>
        </w:rPr>
      </w:pPr>
      <w:r>
        <w:rPr>
          <w:sz w:val="20"/>
        </w:rPr>
        <w:t>Registro</w:t>
      </w:r>
      <w:r>
        <w:rPr>
          <w:spacing w:val="-1"/>
          <w:sz w:val="20"/>
        </w:rPr>
        <w:t> </w:t>
      </w:r>
      <w:r>
        <w:rPr>
          <w:sz w:val="20"/>
        </w:rPr>
        <w:t>Comercial,</w:t>
      </w:r>
      <w:r>
        <w:rPr>
          <w:spacing w:val="-1"/>
          <w:sz w:val="20"/>
        </w:rPr>
        <w:t> </w:t>
      </w:r>
      <w:r>
        <w:rPr>
          <w:sz w:val="20"/>
        </w:rPr>
        <w:t>no</w:t>
      </w:r>
      <w:r>
        <w:rPr>
          <w:spacing w:val="-1"/>
          <w:sz w:val="20"/>
        </w:rPr>
        <w:t> </w:t>
      </w:r>
      <w:r>
        <w:rPr>
          <w:sz w:val="20"/>
        </w:rPr>
        <w:t>caso</w:t>
      </w:r>
      <w:r>
        <w:rPr>
          <w:spacing w:val="-1"/>
          <w:sz w:val="20"/>
        </w:rPr>
        <w:t> </w:t>
      </w:r>
      <w:r>
        <w:rPr>
          <w:sz w:val="20"/>
        </w:rPr>
        <w:t>de</w:t>
      </w:r>
      <w:r>
        <w:rPr>
          <w:spacing w:val="-1"/>
          <w:sz w:val="20"/>
        </w:rPr>
        <w:t> </w:t>
      </w:r>
      <w:r>
        <w:rPr>
          <w:sz w:val="20"/>
        </w:rPr>
        <w:t>empresário</w:t>
      </w:r>
      <w:r>
        <w:rPr>
          <w:spacing w:val="-1"/>
          <w:sz w:val="20"/>
        </w:rPr>
        <w:t> </w:t>
      </w:r>
      <w:r>
        <w:rPr>
          <w:sz w:val="20"/>
        </w:rPr>
        <w:t>pessoa</w:t>
      </w:r>
      <w:r>
        <w:rPr>
          <w:spacing w:val="-1"/>
          <w:sz w:val="20"/>
        </w:rPr>
        <w:t> </w:t>
      </w:r>
      <w:r>
        <w:rPr>
          <w:spacing w:val="-2"/>
          <w:sz w:val="20"/>
        </w:rPr>
        <w:t>física;</w:t>
      </w:r>
    </w:p>
    <w:p>
      <w:pPr>
        <w:pStyle w:val="BodyText"/>
        <w:spacing w:before="50"/>
      </w:pPr>
    </w:p>
    <w:p>
      <w:pPr>
        <w:pStyle w:val="ListParagraph"/>
        <w:numPr>
          <w:ilvl w:val="0"/>
          <w:numId w:val="29"/>
        </w:numPr>
        <w:tabs>
          <w:tab w:pos="320" w:val="left" w:leader="none"/>
        </w:tabs>
        <w:spacing w:line="280" w:lineRule="auto" w:before="0" w:after="0"/>
        <w:ind w:left="119" w:right="118" w:firstLine="0"/>
        <w:jc w:val="left"/>
        <w:rPr>
          <w:sz w:val="20"/>
        </w:rPr>
      </w:pPr>
      <w:r>
        <w:rPr>
          <w:sz w:val="20"/>
        </w:rPr>
        <w:t>Ato constitutivo, estatuto ou contrato social em vigor, devidamente registrado, em se tratando de sociedades empresárias, e, no caso de sociedades por ações, acompanhado de documentos de eleição de seus administradores.</w:t>
      </w:r>
    </w:p>
    <w:p>
      <w:pPr>
        <w:pStyle w:val="BodyText"/>
        <w:spacing w:before="12"/>
      </w:pPr>
    </w:p>
    <w:p>
      <w:pPr>
        <w:pStyle w:val="ListParagraph"/>
        <w:numPr>
          <w:ilvl w:val="0"/>
          <w:numId w:val="29"/>
        </w:numPr>
        <w:tabs>
          <w:tab w:pos="334" w:val="left" w:leader="none"/>
        </w:tabs>
        <w:spacing w:line="240" w:lineRule="auto" w:before="0" w:after="0"/>
        <w:ind w:left="334" w:right="0" w:hanging="215"/>
        <w:jc w:val="left"/>
        <w:rPr>
          <w:sz w:val="20"/>
        </w:rPr>
      </w:pP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caso</w:t>
      </w:r>
      <w:r>
        <w:rPr>
          <w:spacing w:val="-1"/>
          <w:sz w:val="20"/>
        </w:rPr>
        <w:t> </w:t>
      </w:r>
      <w:r>
        <w:rPr>
          <w:sz w:val="20"/>
        </w:rPr>
        <w:t>de</w:t>
      </w:r>
      <w:r>
        <w:rPr>
          <w:spacing w:val="-1"/>
          <w:sz w:val="20"/>
        </w:rPr>
        <w:t> </w:t>
      </w:r>
      <w:r>
        <w:rPr>
          <w:sz w:val="20"/>
        </w:rPr>
        <w:t>sociedades</w:t>
      </w:r>
      <w:r>
        <w:rPr>
          <w:spacing w:val="-1"/>
          <w:sz w:val="20"/>
        </w:rPr>
        <w:t> </w:t>
      </w:r>
      <w:r>
        <w:rPr>
          <w:sz w:val="20"/>
        </w:rPr>
        <w:t>simples,</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de</w:t>
      </w:r>
      <w:r>
        <w:rPr>
          <w:spacing w:val="-1"/>
          <w:sz w:val="20"/>
        </w:rPr>
        <w:t> </w:t>
      </w:r>
      <w:r>
        <w:rPr>
          <w:sz w:val="20"/>
        </w:rPr>
        <w:t>diretoria</w:t>
      </w:r>
      <w:r>
        <w:rPr>
          <w:spacing w:val="-1"/>
          <w:sz w:val="20"/>
        </w:rPr>
        <w:t> </w:t>
      </w:r>
      <w:r>
        <w:rPr>
          <w:sz w:val="20"/>
        </w:rPr>
        <w:t>em</w:t>
      </w:r>
      <w:r>
        <w:rPr>
          <w:spacing w:val="-1"/>
          <w:sz w:val="20"/>
        </w:rPr>
        <w:t> </w:t>
      </w:r>
      <w:r>
        <w:rPr>
          <w:spacing w:val="-2"/>
          <w:sz w:val="20"/>
        </w:rPr>
        <w:t>exercício;</w:t>
      </w:r>
    </w:p>
    <w:p>
      <w:pPr>
        <w:pStyle w:val="BodyText"/>
        <w:spacing w:before="50"/>
      </w:pPr>
    </w:p>
    <w:p>
      <w:pPr>
        <w:pStyle w:val="ListParagraph"/>
        <w:numPr>
          <w:ilvl w:val="0"/>
          <w:numId w:val="29"/>
        </w:numPr>
        <w:tabs>
          <w:tab w:pos="331" w:val="left" w:leader="none"/>
        </w:tabs>
        <w:spacing w:line="280" w:lineRule="auto" w:before="0" w:after="0"/>
        <w:ind w:left="119" w:right="118" w:firstLine="0"/>
        <w:jc w:val="left"/>
        <w:rPr>
          <w:sz w:val="20"/>
        </w:rPr>
      </w:pPr>
      <w:r>
        <w:rPr>
          <w:sz w:val="20"/>
        </w:rPr>
        <w:t>Decreto de autorização, em se tratando de empresa ou sociedade estrangeira em funcionamento no país, e ato de registro ou autorização para funcionamento expedido pelo órgão competente, quando a atividade assim o exigir.</w:t>
      </w:r>
    </w:p>
    <w:p>
      <w:pPr>
        <w:pStyle w:val="BodyText"/>
        <w:spacing w:before="12"/>
      </w:pPr>
    </w:p>
    <w:p>
      <w:pPr>
        <w:pStyle w:val="ListParagraph"/>
        <w:numPr>
          <w:ilvl w:val="0"/>
          <w:numId w:val="29"/>
        </w:numPr>
        <w:tabs>
          <w:tab w:pos="296" w:val="left" w:leader="none"/>
        </w:tabs>
        <w:spacing w:line="280" w:lineRule="auto" w:before="0" w:after="0"/>
        <w:ind w:left="119" w:right="118" w:firstLine="0"/>
        <w:jc w:val="left"/>
        <w:rPr>
          <w:sz w:val="20"/>
        </w:rPr>
      </w:pPr>
      <w:r>
        <w:rPr>
          <w:sz w:val="20"/>
        </w:rPr>
        <w:t>A</w:t>
      </w:r>
      <w:r>
        <w:rPr>
          <w:spacing w:val="-7"/>
          <w:sz w:val="20"/>
        </w:rPr>
        <w:t> </w:t>
      </w:r>
      <w:r>
        <w:rPr>
          <w:sz w:val="20"/>
        </w:rPr>
        <w:t>sociedade simples que não adotar um dos tipos regulados nos artigos 1.039 a 1.092, deverá mencionar, no contrato social, por força do art. 997, inciso</w:t>
      </w:r>
      <w:r>
        <w:rPr>
          <w:spacing w:val="-1"/>
          <w:sz w:val="20"/>
        </w:rPr>
        <w:t> </w:t>
      </w:r>
      <w:r>
        <w:rPr>
          <w:sz w:val="20"/>
        </w:rPr>
        <w:t>VI, as pessoas naturais incumbidas da </w:t>
      </w:r>
      <w:r>
        <w:rPr>
          <w:spacing w:val="-2"/>
          <w:sz w:val="20"/>
        </w:rPr>
        <w:t>administração;</w:t>
      </w:r>
    </w:p>
    <w:p>
      <w:pPr>
        <w:pStyle w:val="BodyText"/>
        <w:spacing w:before="12"/>
      </w:pPr>
    </w:p>
    <w:p>
      <w:pPr>
        <w:pStyle w:val="ListParagraph"/>
        <w:numPr>
          <w:ilvl w:val="0"/>
          <w:numId w:val="29"/>
        </w:numPr>
        <w:tabs>
          <w:tab w:pos="341" w:val="left" w:leader="none"/>
        </w:tabs>
        <w:spacing w:line="280" w:lineRule="auto" w:before="0" w:after="0"/>
        <w:ind w:left="119" w:right="118" w:firstLine="0"/>
        <w:jc w:val="left"/>
        <w:rPr>
          <w:sz w:val="20"/>
        </w:rPr>
      </w:pPr>
      <w:r>
        <w:rPr>
          <w:sz w:val="20"/>
        </w:rPr>
        <w:t>Ata</w:t>
      </w:r>
      <w:r>
        <w:rPr>
          <w:spacing w:val="16"/>
          <w:sz w:val="20"/>
        </w:rPr>
        <w:t> </w:t>
      </w:r>
      <w:r>
        <w:rPr>
          <w:sz w:val="20"/>
        </w:rPr>
        <w:t>da</w:t>
      </w:r>
      <w:r>
        <w:rPr>
          <w:spacing w:val="16"/>
          <w:sz w:val="20"/>
        </w:rPr>
        <w:t> </w:t>
      </w:r>
      <w:r>
        <w:rPr>
          <w:sz w:val="20"/>
        </w:rPr>
        <w:t>respectiva</w:t>
      </w:r>
      <w:r>
        <w:rPr>
          <w:spacing w:val="16"/>
          <w:sz w:val="20"/>
        </w:rPr>
        <w:t> </w:t>
      </w:r>
      <w:r>
        <w:rPr>
          <w:sz w:val="20"/>
        </w:rPr>
        <w:t>fundação,</w:t>
      </w:r>
      <w:r>
        <w:rPr>
          <w:spacing w:val="16"/>
          <w:sz w:val="20"/>
        </w:rPr>
        <w:t> </w:t>
      </w:r>
      <w:r>
        <w:rPr>
          <w:sz w:val="20"/>
        </w:rPr>
        <w:t>e</w:t>
      </w:r>
      <w:r>
        <w:rPr>
          <w:spacing w:val="16"/>
          <w:sz w:val="20"/>
        </w:rPr>
        <w:t> </w:t>
      </w:r>
      <w:r>
        <w:rPr>
          <w:sz w:val="20"/>
        </w:rPr>
        <w:t>o</w:t>
      </w:r>
      <w:r>
        <w:rPr>
          <w:spacing w:val="16"/>
          <w:sz w:val="20"/>
        </w:rPr>
        <w:t> </w:t>
      </w:r>
      <w:r>
        <w:rPr>
          <w:sz w:val="20"/>
        </w:rPr>
        <w:t>correspondente</w:t>
      </w:r>
      <w:r>
        <w:rPr>
          <w:spacing w:val="16"/>
          <w:sz w:val="20"/>
        </w:rPr>
        <w:t> </w:t>
      </w:r>
      <w:r>
        <w:rPr>
          <w:sz w:val="20"/>
        </w:rPr>
        <w:t>registro</w:t>
      </w:r>
      <w:r>
        <w:rPr>
          <w:spacing w:val="16"/>
          <w:sz w:val="20"/>
        </w:rPr>
        <w:t> </w:t>
      </w:r>
      <w:r>
        <w:rPr>
          <w:sz w:val="20"/>
        </w:rPr>
        <w:t>na</w:t>
      </w:r>
      <w:r>
        <w:rPr>
          <w:spacing w:val="16"/>
          <w:sz w:val="20"/>
        </w:rPr>
        <w:t> </w:t>
      </w:r>
      <w:r>
        <w:rPr>
          <w:sz w:val="20"/>
        </w:rPr>
        <w:t>Junta</w:t>
      </w:r>
      <w:r>
        <w:rPr>
          <w:spacing w:val="16"/>
          <w:sz w:val="20"/>
        </w:rPr>
        <w:t> </w:t>
      </w:r>
      <w:r>
        <w:rPr>
          <w:sz w:val="20"/>
        </w:rPr>
        <w:t>Comercial,</w:t>
      </w:r>
      <w:r>
        <w:rPr>
          <w:spacing w:val="16"/>
          <w:sz w:val="20"/>
        </w:rPr>
        <w:t> </w:t>
      </w:r>
      <w:r>
        <w:rPr>
          <w:sz w:val="20"/>
        </w:rPr>
        <w:t>bem</w:t>
      </w:r>
      <w:r>
        <w:rPr>
          <w:spacing w:val="16"/>
          <w:sz w:val="20"/>
        </w:rPr>
        <w:t> </w:t>
      </w:r>
      <w:r>
        <w:rPr>
          <w:sz w:val="20"/>
        </w:rPr>
        <w:t>como</w:t>
      </w:r>
      <w:r>
        <w:rPr>
          <w:spacing w:val="16"/>
          <w:sz w:val="20"/>
        </w:rPr>
        <w:t> </w:t>
      </w:r>
      <w:r>
        <w:rPr>
          <w:sz w:val="20"/>
        </w:rPr>
        <w:t>o</w:t>
      </w:r>
      <w:r>
        <w:rPr>
          <w:spacing w:val="16"/>
          <w:sz w:val="20"/>
        </w:rPr>
        <w:t> </w:t>
      </w:r>
      <w:r>
        <w:rPr>
          <w:sz w:val="20"/>
        </w:rPr>
        <w:t>estatuto</w:t>
      </w:r>
      <w:r>
        <w:rPr>
          <w:spacing w:val="16"/>
          <w:sz w:val="20"/>
        </w:rPr>
        <w:t> </w:t>
      </w:r>
      <w:r>
        <w:rPr>
          <w:sz w:val="20"/>
        </w:rPr>
        <w:t>com</w:t>
      </w:r>
      <w:r>
        <w:rPr>
          <w:spacing w:val="16"/>
          <w:sz w:val="20"/>
        </w:rPr>
        <w:t> </w:t>
      </w:r>
      <w:r>
        <w:rPr>
          <w:sz w:val="20"/>
        </w:rPr>
        <w:t>a</w:t>
      </w:r>
      <w:r>
        <w:rPr>
          <w:spacing w:val="16"/>
          <w:sz w:val="20"/>
        </w:rPr>
        <w:t> </w:t>
      </w:r>
      <w:r>
        <w:rPr>
          <w:sz w:val="20"/>
        </w:rPr>
        <w:t>ata</w:t>
      </w:r>
      <w:r>
        <w:rPr>
          <w:spacing w:val="16"/>
          <w:sz w:val="20"/>
        </w:rPr>
        <w:t> </w:t>
      </w:r>
      <w:r>
        <w:rPr>
          <w:sz w:val="20"/>
        </w:rPr>
        <w:t>da</w:t>
      </w:r>
      <w:r>
        <w:rPr>
          <w:spacing w:val="16"/>
          <w:sz w:val="20"/>
        </w:rPr>
        <w:t> </w:t>
      </w:r>
      <w:r>
        <w:rPr>
          <w:sz w:val="20"/>
        </w:rPr>
        <w:t>assembleia</w:t>
      </w:r>
      <w:r>
        <w:rPr>
          <w:spacing w:val="16"/>
          <w:sz w:val="20"/>
        </w:rPr>
        <w:t> </w:t>
      </w:r>
      <w:r>
        <w:rPr>
          <w:sz w:val="20"/>
        </w:rPr>
        <w:t>de</w:t>
      </w:r>
      <w:r>
        <w:rPr>
          <w:spacing w:val="16"/>
          <w:sz w:val="20"/>
        </w:rPr>
        <w:t> </w:t>
      </w:r>
      <w:r>
        <w:rPr>
          <w:sz w:val="20"/>
        </w:rPr>
        <w:t>aprovação,</w:t>
      </w:r>
      <w:r>
        <w:rPr>
          <w:spacing w:val="16"/>
          <w:sz w:val="20"/>
        </w:rPr>
        <w:t> </w:t>
      </w:r>
      <w:r>
        <w:rPr>
          <w:sz w:val="20"/>
        </w:rPr>
        <w:t>na</w:t>
      </w:r>
      <w:r>
        <w:rPr>
          <w:spacing w:val="16"/>
          <w:sz w:val="20"/>
        </w:rPr>
        <w:t> </w:t>
      </w:r>
      <w:r>
        <w:rPr>
          <w:sz w:val="20"/>
        </w:rPr>
        <w:t>forma</w:t>
      </w:r>
      <w:r>
        <w:rPr>
          <w:spacing w:val="16"/>
          <w:sz w:val="20"/>
        </w:rPr>
        <w:t> </w:t>
      </w:r>
      <w:r>
        <w:rPr>
          <w:sz w:val="20"/>
        </w:rPr>
        <w:t>do</w:t>
      </w:r>
      <w:r>
        <w:rPr>
          <w:spacing w:val="16"/>
          <w:sz w:val="20"/>
        </w:rPr>
        <w:t> </w:t>
      </w:r>
      <w:r>
        <w:rPr>
          <w:sz w:val="20"/>
        </w:rPr>
        <w:t>artigo</w:t>
      </w:r>
      <w:r>
        <w:rPr>
          <w:spacing w:val="16"/>
          <w:sz w:val="20"/>
        </w:rPr>
        <w:t> </w:t>
      </w:r>
      <w:r>
        <w:rPr>
          <w:sz w:val="20"/>
        </w:rPr>
        <w:t>18</w:t>
      </w:r>
      <w:r>
        <w:rPr>
          <w:spacing w:val="16"/>
          <w:sz w:val="20"/>
        </w:rPr>
        <w:t> </w:t>
      </w:r>
      <w:r>
        <w:rPr>
          <w:sz w:val="20"/>
        </w:rPr>
        <w:t>da</w:t>
      </w:r>
      <w:r>
        <w:rPr>
          <w:spacing w:val="16"/>
          <w:sz w:val="20"/>
        </w:rPr>
        <w:t> </w:t>
      </w:r>
      <w:r>
        <w:rPr>
          <w:sz w:val="20"/>
        </w:rPr>
        <w:t>Lei</w:t>
      </w:r>
      <w:r>
        <w:rPr>
          <w:spacing w:val="16"/>
          <w:sz w:val="20"/>
        </w:rPr>
        <w:t> </w:t>
      </w:r>
      <w:r>
        <w:rPr>
          <w:sz w:val="20"/>
        </w:rPr>
        <w:t>nº</w:t>
      </w:r>
      <w:r>
        <w:rPr>
          <w:spacing w:val="16"/>
          <w:sz w:val="20"/>
        </w:rPr>
        <w:t> </w:t>
      </w:r>
      <w:r>
        <w:rPr>
          <w:sz w:val="20"/>
        </w:rPr>
        <w:t>5.764/71,</w:t>
      </w:r>
      <w:r>
        <w:rPr>
          <w:spacing w:val="16"/>
          <w:sz w:val="20"/>
        </w:rPr>
        <w:t> </w:t>
      </w:r>
      <w:r>
        <w:rPr>
          <w:sz w:val="20"/>
        </w:rPr>
        <w:t>em</w:t>
      </w:r>
      <w:r>
        <w:rPr>
          <w:spacing w:val="16"/>
          <w:sz w:val="20"/>
        </w:rPr>
        <w:t> </w:t>
      </w:r>
      <w:r>
        <w:rPr>
          <w:sz w:val="20"/>
        </w:rPr>
        <w:t>se tratando de sociedade cooperativa.</w:t>
      </w:r>
    </w:p>
    <w:p>
      <w:pPr>
        <w:pStyle w:val="BodyText"/>
      </w:pPr>
    </w:p>
    <w:p>
      <w:pPr>
        <w:pStyle w:val="BodyText"/>
      </w:pPr>
    </w:p>
    <w:p>
      <w:pPr>
        <w:pStyle w:val="BodyText"/>
        <w:spacing w:before="61"/>
      </w:pPr>
    </w:p>
    <w:p>
      <w:pPr>
        <w:pStyle w:val="Heading4"/>
        <w:numPr>
          <w:ilvl w:val="1"/>
          <w:numId w:val="28"/>
        </w:numPr>
        <w:tabs>
          <w:tab w:pos="468" w:val="left" w:leader="none"/>
        </w:tabs>
        <w:spacing w:line="240" w:lineRule="auto" w:before="1" w:after="0"/>
        <w:ind w:left="468" w:right="0" w:hanging="349"/>
        <w:jc w:val="left"/>
      </w:pPr>
      <w:r>
        <w:rPr/>
        <w:t>Qualificação</w:t>
      </w:r>
      <w:r>
        <w:rPr>
          <w:spacing w:val="-6"/>
        </w:rPr>
        <w:t> </w:t>
      </w:r>
      <w:r>
        <w:rPr>
          <w:spacing w:val="-2"/>
        </w:rPr>
        <w:t>Técnica:</w:t>
      </w:r>
    </w:p>
    <w:p>
      <w:pPr>
        <w:pStyle w:val="BodyText"/>
        <w:spacing w:before="49"/>
        <w:rPr>
          <w:b/>
        </w:rPr>
      </w:pPr>
    </w:p>
    <w:p>
      <w:pPr>
        <w:pStyle w:val="ListParagraph"/>
        <w:numPr>
          <w:ilvl w:val="2"/>
          <w:numId w:val="28"/>
        </w:numPr>
        <w:tabs>
          <w:tab w:pos="623" w:val="left" w:leader="none"/>
        </w:tabs>
        <w:spacing w:line="280" w:lineRule="auto" w:before="1" w:after="0"/>
        <w:ind w:left="119" w:right="118" w:firstLine="0"/>
        <w:jc w:val="left"/>
        <w:rPr>
          <w:sz w:val="20"/>
        </w:rPr>
      </w:pPr>
      <w:r>
        <w:rPr>
          <w:sz w:val="20"/>
        </w:rPr>
        <w:t>O licitante deverá comprovar a aptidão para o fornecimento de 50% dos bens objeto deste termo mediante a apresentação de atestados de capacidade técnica fornecidos por pessoa jurídica de direito público ou privado;</w:t>
      </w:r>
    </w:p>
    <w:p>
      <w:pPr>
        <w:pStyle w:val="BodyText"/>
        <w:spacing w:before="11"/>
      </w:pPr>
    </w:p>
    <w:p>
      <w:pPr>
        <w:pStyle w:val="ListParagraph"/>
        <w:numPr>
          <w:ilvl w:val="2"/>
          <w:numId w:val="28"/>
        </w:numPr>
        <w:tabs>
          <w:tab w:pos="607" w:val="left" w:leader="none"/>
        </w:tabs>
        <w:spacing w:line="240" w:lineRule="auto" w:before="1" w:after="0"/>
        <w:ind w:left="607" w:right="0" w:hanging="488"/>
        <w:jc w:val="left"/>
        <w:rPr>
          <w:sz w:val="20"/>
        </w:rPr>
      </w:pPr>
      <w:r>
        <w:rPr>
          <w:sz w:val="20"/>
        </w:rPr>
        <w:t>As</w:t>
      </w:r>
      <w:r>
        <w:rPr>
          <w:spacing w:val="-1"/>
          <w:sz w:val="20"/>
        </w:rPr>
        <w:t> </w:t>
      </w:r>
      <w:r>
        <w:rPr>
          <w:sz w:val="20"/>
        </w:rPr>
        <w:t>comprovações</w:t>
      </w:r>
      <w:r>
        <w:rPr>
          <w:spacing w:val="-1"/>
          <w:sz w:val="20"/>
        </w:rPr>
        <w:t> </w:t>
      </w:r>
      <w:r>
        <w:rPr>
          <w:sz w:val="20"/>
        </w:rPr>
        <w:t>dos</w:t>
      </w:r>
      <w:r>
        <w:rPr>
          <w:spacing w:val="-1"/>
          <w:sz w:val="20"/>
        </w:rPr>
        <w:t> </w:t>
      </w:r>
      <w:r>
        <w:rPr>
          <w:sz w:val="20"/>
        </w:rPr>
        <w:t>subitens</w:t>
      </w:r>
      <w:r>
        <w:rPr>
          <w:spacing w:val="-1"/>
          <w:sz w:val="20"/>
        </w:rPr>
        <w:t> </w:t>
      </w:r>
      <w:r>
        <w:rPr>
          <w:sz w:val="20"/>
        </w:rPr>
        <w:t>abaixo</w:t>
      </w:r>
      <w:r>
        <w:rPr>
          <w:spacing w:val="-1"/>
          <w:sz w:val="20"/>
        </w:rPr>
        <w:t> </w:t>
      </w:r>
      <w:r>
        <w:rPr>
          <w:sz w:val="20"/>
        </w:rPr>
        <w:t>estão</w:t>
      </w:r>
      <w:r>
        <w:rPr>
          <w:spacing w:val="-1"/>
          <w:sz w:val="20"/>
        </w:rPr>
        <w:t> </w:t>
      </w:r>
      <w:r>
        <w:rPr>
          <w:sz w:val="20"/>
        </w:rPr>
        <w:t>norteadas</w:t>
      </w:r>
      <w:r>
        <w:rPr>
          <w:spacing w:val="-1"/>
          <w:sz w:val="20"/>
        </w:rPr>
        <w:t> </w:t>
      </w:r>
      <w:r>
        <w:rPr>
          <w:sz w:val="20"/>
        </w:rPr>
        <w:t>pela</w:t>
      </w:r>
      <w:r>
        <w:rPr>
          <w:spacing w:val="-1"/>
          <w:sz w:val="20"/>
        </w:rPr>
        <w:t> </w:t>
      </w:r>
      <w:r>
        <w:rPr>
          <w:sz w:val="20"/>
        </w:rPr>
        <w:t>legislação</w:t>
      </w:r>
      <w:r>
        <w:rPr>
          <w:spacing w:val="-1"/>
          <w:sz w:val="20"/>
        </w:rPr>
        <w:t> </w:t>
      </w:r>
      <w:r>
        <w:rPr>
          <w:sz w:val="20"/>
        </w:rPr>
        <w:t>presente</w:t>
      </w:r>
      <w:r>
        <w:rPr>
          <w:spacing w:val="-1"/>
          <w:sz w:val="20"/>
        </w:rPr>
        <w:t> </w:t>
      </w:r>
      <w:r>
        <w:rPr>
          <w:sz w:val="20"/>
        </w:rPr>
        <w:t>na </w:t>
      </w:r>
      <w:hyperlink r:id="rId37">
        <w:r>
          <w:rPr>
            <w:color w:val="0000ED"/>
            <w:sz w:val="20"/>
            <w:u w:val="single" w:color="0000ED"/>
          </w:rPr>
          <w:t>Cartilha</w:t>
        </w:r>
        <w:r>
          <w:rPr>
            <w:color w:val="0000ED"/>
            <w:spacing w:val="-1"/>
            <w:sz w:val="20"/>
            <w:u w:val="single" w:color="0000ED"/>
          </w:rPr>
          <w:t> </w:t>
        </w:r>
        <w:r>
          <w:rPr>
            <w:color w:val="0000ED"/>
            <w:sz w:val="20"/>
            <w:u w:val="single" w:color="0000ED"/>
          </w:rPr>
          <w:t>Licita</w:t>
        </w:r>
        <w:r>
          <w:rPr>
            <w:color w:val="0000ED"/>
            <w:sz w:val="20"/>
          </w:rPr>
          <w:t>ç</w:t>
        </w:r>
        <w:r>
          <w:rPr>
            <w:color w:val="0000ED"/>
            <w:sz w:val="20"/>
            <w:u w:val="single" w:color="0000ED"/>
          </w:rPr>
          <w:t>ão</w:t>
        </w:r>
        <w:r>
          <w:rPr>
            <w:color w:val="0000ED"/>
            <w:spacing w:val="-12"/>
            <w:sz w:val="20"/>
            <w:u w:val="single" w:color="0000ED"/>
          </w:rPr>
          <w:t> </w:t>
        </w:r>
        <w:r>
          <w:rPr>
            <w:color w:val="0000ED"/>
            <w:spacing w:val="-2"/>
            <w:sz w:val="20"/>
            <w:u w:val="single" w:color="0000ED"/>
          </w:rPr>
          <w:t>ANVISA</w:t>
        </w:r>
      </w:hyperlink>
    </w:p>
    <w:p>
      <w:pPr>
        <w:pStyle w:val="BodyText"/>
        <w:spacing w:before="49"/>
      </w:pPr>
    </w:p>
    <w:p>
      <w:pPr>
        <w:pStyle w:val="ListParagraph"/>
        <w:numPr>
          <w:ilvl w:val="3"/>
          <w:numId w:val="28"/>
        </w:numPr>
        <w:tabs>
          <w:tab w:pos="757" w:val="left" w:leader="none"/>
        </w:tabs>
        <w:spacing w:line="240" w:lineRule="auto" w:before="1" w:after="0"/>
        <w:ind w:left="757" w:right="0" w:hanging="638"/>
        <w:jc w:val="left"/>
        <w:rPr>
          <w:sz w:val="20"/>
        </w:rPr>
      </w:pPr>
      <w:r>
        <w:rPr>
          <w:sz w:val="20"/>
        </w:rPr>
        <w:t>Autorização</w:t>
      </w:r>
      <w:r>
        <w:rPr>
          <w:spacing w:val="-5"/>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12"/>
          <w:sz w:val="20"/>
        </w:rPr>
        <w:t> </w:t>
      </w:r>
      <w:r>
        <w:rPr>
          <w:sz w:val="20"/>
        </w:rPr>
        <w:t>Agência</w:t>
      </w:r>
      <w:r>
        <w:rPr>
          <w:spacing w:val="-2"/>
          <w:sz w:val="20"/>
        </w:rPr>
        <w:t> </w:t>
      </w:r>
      <w:r>
        <w:rPr>
          <w:sz w:val="20"/>
        </w:rPr>
        <w:t>Nacional</w:t>
      </w:r>
      <w:r>
        <w:rPr>
          <w:spacing w:val="-3"/>
          <w:sz w:val="20"/>
        </w:rPr>
        <w:t> </w:t>
      </w:r>
      <w:r>
        <w:rPr>
          <w:sz w:val="20"/>
        </w:rPr>
        <w:t>de</w:t>
      </w:r>
      <w:r>
        <w:rPr>
          <w:spacing w:val="-4"/>
          <w:sz w:val="20"/>
        </w:rPr>
        <w:t> </w:t>
      </w:r>
      <w:r>
        <w:rPr>
          <w:sz w:val="20"/>
        </w:rPr>
        <w:t>Vigilância</w:t>
      </w:r>
      <w:r>
        <w:rPr>
          <w:spacing w:val="-2"/>
          <w:sz w:val="20"/>
        </w:rPr>
        <w:t> Sanitária/ANVISA;</w:t>
      </w:r>
    </w:p>
    <w:p>
      <w:pPr>
        <w:pStyle w:val="ListParagraph"/>
        <w:spacing w:after="0" w:line="240" w:lineRule="auto"/>
        <w:jc w:val="left"/>
        <w:rPr>
          <w:sz w:val="20"/>
        </w:rPr>
        <w:sectPr>
          <w:pgSz w:w="15840" w:h="24480"/>
          <w:pgMar w:top="0" w:bottom="0" w:left="0" w:right="0"/>
        </w:sectPr>
      </w:pPr>
    </w:p>
    <w:p>
      <w:pPr>
        <w:pStyle w:val="ListParagraph"/>
        <w:numPr>
          <w:ilvl w:val="3"/>
          <w:numId w:val="28"/>
        </w:numPr>
        <w:tabs>
          <w:tab w:pos="768" w:val="left" w:leader="none"/>
        </w:tabs>
        <w:spacing w:line="240" w:lineRule="auto" w:before="23" w:after="0"/>
        <w:ind w:left="768" w:right="0" w:hanging="649"/>
        <w:jc w:val="left"/>
        <w:rPr>
          <w:sz w:val="20"/>
        </w:rPr>
      </w:pPr>
      <w:r>
        <w:rPr>
          <w:sz w:val="20"/>
        </w:rPr>
        <w:t>Licença</w:t>
      </w:r>
      <w:r>
        <w:rPr>
          <w:spacing w:val="-2"/>
          <w:sz w:val="20"/>
        </w:rPr>
        <w:t> </w:t>
      </w:r>
      <w:r>
        <w:rPr>
          <w:sz w:val="20"/>
        </w:rPr>
        <w:t>de</w:t>
      </w:r>
      <w:r>
        <w:rPr>
          <w:spacing w:val="-3"/>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4"/>
          <w:sz w:val="20"/>
        </w:rPr>
        <w:t> </w:t>
      </w:r>
      <w:r>
        <w:rPr>
          <w:sz w:val="20"/>
        </w:rPr>
        <w:t>Vigilância</w:t>
      </w:r>
      <w:r>
        <w:rPr>
          <w:spacing w:val="-2"/>
          <w:sz w:val="20"/>
        </w:rPr>
        <w:t> </w:t>
      </w:r>
      <w:r>
        <w:rPr>
          <w:sz w:val="20"/>
        </w:rPr>
        <w:t>Sanitária</w:t>
      </w:r>
      <w:r>
        <w:rPr>
          <w:spacing w:val="-2"/>
          <w:sz w:val="20"/>
        </w:rPr>
        <w:t> </w:t>
      </w:r>
      <w:r>
        <w:rPr>
          <w:sz w:val="20"/>
        </w:rPr>
        <w:t>Estadual</w:t>
      </w:r>
      <w:r>
        <w:rPr>
          <w:spacing w:val="-2"/>
          <w:sz w:val="20"/>
        </w:rPr>
        <w:t> </w:t>
      </w:r>
      <w:r>
        <w:rPr>
          <w:sz w:val="20"/>
        </w:rPr>
        <w:t>ou</w:t>
      </w:r>
      <w:r>
        <w:rPr>
          <w:spacing w:val="-2"/>
          <w:sz w:val="20"/>
        </w:rPr>
        <w:t> Municipal;</w:t>
      </w:r>
    </w:p>
    <w:p>
      <w:pPr>
        <w:pStyle w:val="BodyText"/>
        <w:spacing w:before="50"/>
      </w:pPr>
    </w:p>
    <w:p>
      <w:pPr>
        <w:pStyle w:val="ListParagraph"/>
        <w:numPr>
          <w:ilvl w:val="3"/>
          <w:numId w:val="28"/>
        </w:numPr>
        <w:tabs>
          <w:tab w:pos="768" w:val="left" w:leader="none"/>
        </w:tabs>
        <w:spacing w:line="240" w:lineRule="auto" w:before="0" w:after="0"/>
        <w:ind w:left="768" w:right="0" w:hanging="649"/>
        <w:jc w:val="left"/>
        <w:rPr>
          <w:sz w:val="20"/>
        </w:rPr>
      </w:pPr>
      <w:r>
        <w:rPr>
          <w:sz w:val="20"/>
        </w:rPr>
        <w:t>Certificado</w:t>
      </w:r>
      <w:r>
        <w:rPr>
          <w:spacing w:val="-5"/>
          <w:sz w:val="20"/>
        </w:rPr>
        <w:t> </w:t>
      </w:r>
      <w:r>
        <w:rPr>
          <w:sz w:val="20"/>
        </w:rPr>
        <w:t>de</w:t>
      </w:r>
      <w:r>
        <w:rPr>
          <w:spacing w:val="-2"/>
          <w:sz w:val="20"/>
        </w:rPr>
        <w:t> </w:t>
      </w:r>
      <w:r>
        <w:rPr>
          <w:sz w:val="20"/>
        </w:rPr>
        <w:t>Registro</w:t>
      </w:r>
      <w:r>
        <w:rPr>
          <w:spacing w:val="-2"/>
          <w:sz w:val="20"/>
        </w:rPr>
        <w:t> </w:t>
      </w:r>
      <w:r>
        <w:rPr>
          <w:sz w:val="20"/>
        </w:rPr>
        <w:t>do</w:t>
      </w:r>
      <w:r>
        <w:rPr>
          <w:spacing w:val="-2"/>
          <w:sz w:val="20"/>
        </w:rPr>
        <w:t> </w:t>
      </w:r>
      <w:r>
        <w:rPr>
          <w:sz w:val="20"/>
        </w:rPr>
        <w:t>produto,</w:t>
      </w:r>
      <w:r>
        <w:rPr>
          <w:spacing w:val="-2"/>
          <w:sz w:val="20"/>
        </w:rPr>
        <w:t> </w:t>
      </w:r>
      <w:r>
        <w:rPr>
          <w:sz w:val="20"/>
        </w:rPr>
        <w:t>emitido</w:t>
      </w:r>
      <w:r>
        <w:rPr>
          <w:spacing w:val="-3"/>
          <w:sz w:val="20"/>
        </w:rPr>
        <w:t> </w:t>
      </w:r>
      <w:r>
        <w:rPr>
          <w:sz w:val="20"/>
        </w:rPr>
        <w:t>pela</w:t>
      </w:r>
      <w:r>
        <w:rPr>
          <w:spacing w:val="-12"/>
          <w:sz w:val="20"/>
        </w:rPr>
        <w:t> </w:t>
      </w:r>
      <w:r>
        <w:rPr>
          <w:sz w:val="20"/>
        </w:rPr>
        <w:t>Agência</w:t>
      </w:r>
      <w:r>
        <w:rPr>
          <w:spacing w:val="-2"/>
          <w:sz w:val="20"/>
        </w:rPr>
        <w:t> </w:t>
      </w:r>
      <w:r>
        <w:rPr>
          <w:sz w:val="20"/>
        </w:rPr>
        <w:t>Nacional</w:t>
      </w:r>
      <w:r>
        <w:rPr>
          <w:spacing w:val="-2"/>
          <w:sz w:val="20"/>
        </w:rPr>
        <w:t> </w:t>
      </w:r>
      <w:r>
        <w:rPr>
          <w:sz w:val="20"/>
        </w:rPr>
        <w:t>de</w:t>
      </w:r>
      <w:r>
        <w:rPr>
          <w:spacing w:val="-5"/>
          <w:sz w:val="20"/>
        </w:rPr>
        <w:t> </w:t>
      </w:r>
      <w:r>
        <w:rPr>
          <w:sz w:val="20"/>
        </w:rPr>
        <w:t>Vigilância</w:t>
      </w:r>
      <w:r>
        <w:rPr>
          <w:spacing w:val="-2"/>
          <w:sz w:val="20"/>
        </w:rPr>
        <w:t> Sanitária/ANVISA.</w:t>
      </w:r>
    </w:p>
    <w:p>
      <w:pPr>
        <w:pStyle w:val="BodyText"/>
      </w:pPr>
    </w:p>
    <w:p>
      <w:pPr>
        <w:pStyle w:val="BodyText"/>
      </w:pPr>
    </w:p>
    <w:p>
      <w:pPr>
        <w:pStyle w:val="BodyText"/>
        <w:spacing w:before="100"/>
      </w:pPr>
    </w:p>
    <w:p>
      <w:pPr>
        <w:pStyle w:val="Heading4"/>
        <w:numPr>
          <w:ilvl w:val="1"/>
          <w:numId w:val="28"/>
        </w:numPr>
        <w:tabs>
          <w:tab w:pos="468" w:val="left" w:leader="none"/>
        </w:tabs>
        <w:spacing w:line="240" w:lineRule="auto" w:before="0" w:after="0"/>
        <w:ind w:left="468" w:right="0" w:hanging="349"/>
        <w:jc w:val="left"/>
      </w:pPr>
      <w:r>
        <w:rPr/>
        <w:t>Regularidade</w:t>
      </w:r>
      <w:r>
        <w:rPr>
          <w:spacing w:val="-1"/>
        </w:rPr>
        <w:t> </w:t>
      </w:r>
      <w:r>
        <w:rPr/>
        <w:t>fiscal,</w:t>
      </w:r>
      <w:r>
        <w:rPr>
          <w:spacing w:val="-1"/>
        </w:rPr>
        <w:t> </w:t>
      </w:r>
      <w:r>
        <w:rPr/>
        <w:t>social</w:t>
      </w:r>
      <w:r>
        <w:rPr>
          <w:spacing w:val="-1"/>
        </w:rPr>
        <w:t> </w:t>
      </w:r>
      <w:r>
        <w:rPr/>
        <w:t>e</w:t>
      </w:r>
      <w:r>
        <w:rPr>
          <w:spacing w:val="-1"/>
        </w:rPr>
        <w:t> </w:t>
      </w:r>
      <w:r>
        <w:rPr>
          <w:spacing w:val="-2"/>
        </w:rPr>
        <w:t>trabalhista:</w:t>
      </w:r>
    </w:p>
    <w:p>
      <w:pPr>
        <w:pStyle w:val="BodyText"/>
        <w:spacing w:before="50"/>
        <w:rPr>
          <w:b/>
        </w:rPr>
      </w:pPr>
    </w:p>
    <w:p>
      <w:pPr>
        <w:pStyle w:val="BodyText"/>
        <w:ind w:left="119"/>
      </w:pPr>
      <w:r>
        <w:rPr/>
        <w:t>4.3.1</w:t>
      </w:r>
      <w:r>
        <w:rPr>
          <w:spacing w:val="-1"/>
        </w:rPr>
        <w:t> </w:t>
      </w:r>
      <w:r>
        <w:rPr/>
        <w:t>Para</w:t>
      </w:r>
      <w:r>
        <w:rPr>
          <w:spacing w:val="-1"/>
        </w:rPr>
        <w:t> </w:t>
      </w:r>
      <w:r>
        <w:rPr/>
        <w:t>fins</w:t>
      </w:r>
      <w:r>
        <w:rPr>
          <w:spacing w:val="-1"/>
        </w:rPr>
        <w:t> </w:t>
      </w:r>
      <w:r>
        <w:rPr/>
        <w:t>de</w:t>
      </w:r>
      <w:r>
        <w:rPr>
          <w:spacing w:val="-1"/>
        </w:rPr>
        <w:t> </w:t>
      </w:r>
      <w:r>
        <w:rPr/>
        <w:t>comprovação</w:t>
      </w:r>
      <w:r>
        <w:rPr>
          <w:spacing w:val="-1"/>
        </w:rPr>
        <w:t> </w:t>
      </w:r>
      <w:r>
        <w:rPr/>
        <w:t>da</w:t>
      </w:r>
      <w:r>
        <w:rPr>
          <w:spacing w:val="-1"/>
        </w:rPr>
        <w:t> </w:t>
      </w:r>
      <w:r>
        <w:rPr/>
        <w:t>regularidade</w:t>
      </w:r>
      <w:r>
        <w:rPr>
          <w:spacing w:val="-1"/>
        </w:rPr>
        <w:t> </w:t>
      </w:r>
      <w:r>
        <w:rPr/>
        <w:t>fiscal</w:t>
      </w:r>
      <w:r>
        <w:rPr>
          <w:spacing w:val="-1"/>
        </w:rPr>
        <w:t> </w:t>
      </w:r>
      <w:r>
        <w:rPr/>
        <w:t>e</w:t>
      </w:r>
      <w:r>
        <w:rPr>
          <w:spacing w:val="-1"/>
        </w:rPr>
        <w:t> </w:t>
      </w:r>
      <w:r>
        <w:rPr/>
        <w:t>trabalhista,</w:t>
      </w:r>
      <w:r>
        <w:rPr>
          <w:spacing w:val="-1"/>
        </w:rPr>
        <w:t> </w:t>
      </w:r>
      <w:r>
        <w:rPr/>
        <w:t>deverão</w:t>
      </w:r>
      <w:r>
        <w:rPr>
          <w:spacing w:val="-1"/>
        </w:rPr>
        <w:t> </w:t>
      </w:r>
      <w:r>
        <w:rPr/>
        <w:t>ser</w:t>
      </w:r>
      <w:r>
        <w:rPr>
          <w:spacing w:val="-1"/>
        </w:rPr>
        <w:t> </w:t>
      </w:r>
      <w:r>
        <w:rPr/>
        <w:t>apresentados</w:t>
      </w:r>
      <w:r>
        <w:rPr>
          <w:spacing w:val="-1"/>
        </w:rPr>
        <w:t> </w:t>
      </w:r>
      <w:r>
        <w:rPr/>
        <w:t>os</w:t>
      </w:r>
      <w:r>
        <w:rPr>
          <w:spacing w:val="-1"/>
        </w:rPr>
        <w:t> </w:t>
      </w:r>
      <w:r>
        <w:rPr/>
        <w:t>seguintes</w:t>
      </w:r>
      <w:r>
        <w:rPr>
          <w:spacing w:val="-1"/>
        </w:rPr>
        <w:t> </w:t>
      </w:r>
      <w:r>
        <w:rPr>
          <w:spacing w:val="-2"/>
        </w:rPr>
        <w:t>documentos:</w:t>
      </w:r>
    </w:p>
    <w:p>
      <w:pPr>
        <w:pStyle w:val="BodyText"/>
        <w:spacing w:before="50"/>
      </w:pPr>
    </w:p>
    <w:p>
      <w:pPr>
        <w:pStyle w:val="ListParagraph"/>
        <w:numPr>
          <w:ilvl w:val="0"/>
          <w:numId w:val="30"/>
        </w:numPr>
        <w:tabs>
          <w:tab w:pos="323" w:val="left" w:leader="none"/>
        </w:tabs>
        <w:spacing w:line="240" w:lineRule="auto" w:before="0" w:after="0"/>
        <w:ind w:left="323" w:right="0" w:hanging="204"/>
        <w:jc w:val="left"/>
        <w:rPr>
          <w:sz w:val="20"/>
        </w:rPr>
      </w:pP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(CPF)</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(CNPJ),</w:t>
      </w:r>
      <w:r>
        <w:rPr>
          <w:spacing w:val="-1"/>
          <w:sz w:val="20"/>
        </w:rPr>
        <w:t> </w:t>
      </w:r>
      <w:r>
        <w:rPr>
          <w:sz w:val="20"/>
        </w:rPr>
        <w:t>conforme</w:t>
      </w:r>
      <w:r>
        <w:rPr>
          <w:spacing w:val="-1"/>
          <w:sz w:val="20"/>
        </w:rPr>
        <w:t> </w:t>
      </w:r>
      <w:r>
        <w:rPr>
          <w:sz w:val="20"/>
        </w:rPr>
        <w:t>o</w:t>
      </w:r>
      <w:r>
        <w:rPr>
          <w:spacing w:val="-1"/>
          <w:sz w:val="20"/>
        </w:rPr>
        <w:t> </w:t>
      </w:r>
      <w:r>
        <w:rPr>
          <w:spacing w:val="-2"/>
          <w:sz w:val="20"/>
        </w:rPr>
        <w:t>caso;</w:t>
      </w:r>
    </w:p>
    <w:p>
      <w:pPr>
        <w:pStyle w:val="BodyText"/>
        <w:spacing w:before="50"/>
      </w:pPr>
    </w:p>
    <w:p>
      <w:pPr>
        <w:pStyle w:val="ListParagraph"/>
        <w:numPr>
          <w:ilvl w:val="0"/>
          <w:numId w:val="30"/>
        </w:numPr>
        <w:tabs>
          <w:tab w:pos="347" w:val="left" w:leader="none"/>
        </w:tabs>
        <w:spacing w:line="280" w:lineRule="auto" w:before="0" w:after="0"/>
        <w:ind w:left="119" w:right="118" w:firstLine="0"/>
        <w:jc w:val="both"/>
        <w:rPr>
          <w:sz w:val="20"/>
        </w:rPr>
      </w:pPr>
      <w:r>
        <w:rPr>
          <w:sz w:val="20"/>
        </w:rPr>
        <w:t>Prova de inscrição no cadastro de contribuintes estadual/distrital ou municipal, se houver, relativo ao domicílio ou sede do licitante, pertinente ao seu ramo de atividade e compatível com </w:t>
      </w:r>
      <w:r>
        <w:rPr>
          <w:sz w:val="20"/>
        </w:rPr>
        <w:t>o objeto contratual;</w:t>
      </w:r>
    </w:p>
    <w:p>
      <w:pPr>
        <w:pStyle w:val="BodyText"/>
        <w:spacing w:before="12"/>
      </w:pPr>
    </w:p>
    <w:p>
      <w:pPr>
        <w:pStyle w:val="ListParagraph"/>
        <w:numPr>
          <w:ilvl w:val="1"/>
          <w:numId w:val="30"/>
        </w:numPr>
        <w:tabs>
          <w:tab w:pos="499" w:val="left" w:leader="none"/>
        </w:tabs>
        <w:spacing w:line="280" w:lineRule="auto" w:before="0" w:after="0"/>
        <w:ind w:left="119" w:right="118" w:firstLine="0"/>
        <w:jc w:val="both"/>
        <w:rPr>
          <w:sz w:val="20"/>
        </w:rPr>
      </w:pPr>
      <w:r>
        <w:rPr>
          <w:sz w:val="20"/>
        </w:rPr>
        <w:t>O licitante enquadrado como microempreendedor individual que pretenda auferir os benefícios do tratamento diferenciado previstos na Lei Complementar 123/2006, estará dispensado da prova de inscrição nos cadastros de contribuintes estadual e municipal, eis que a apresentação do Certificado de Condição de Microempreendedor Individual - CCMEI supre tais requisitos;</w:t>
      </w:r>
    </w:p>
    <w:p>
      <w:pPr>
        <w:pStyle w:val="BodyText"/>
        <w:spacing w:before="12"/>
      </w:pPr>
    </w:p>
    <w:p>
      <w:pPr>
        <w:pStyle w:val="ListParagraph"/>
        <w:numPr>
          <w:ilvl w:val="0"/>
          <w:numId w:val="30"/>
        </w:numPr>
        <w:tabs>
          <w:tab w:pos="323" w:val="left" w:leader="none"/>
        </w:tabs>
        <w:spacing w:line="240" w:lineRule="auto" w:before="0" w:after="0"/>
        <w:ind w:left="323" w:right="0" w:hanging="204"/>
        <w:jc w:val="left"/>
        <w:rPr>
          <w:sz w:val="20"/>
        </w:rPr>
      </w:pPr>
      <w:r>
        <w:rPr>
          <w:sz w:val="20"/>
        </w:rPr>
        <w:t>Regularidade</w:t>
      </w:r>
      <w:r>
        <w:rPr>
          <w:spacing w:val="-1"/>
          <w:sz w:val="20"/>
        </w:rPr>
        <w:t> </w:t>
      </w:r>
      <w:r>
        <w:rPr>
          <w:sz w:val="20"/>
        </w:rPr>
        <w:t>perante</w:t>
      </w:r>
      <w:r>
        <w:rPr>
          <w:spacing w:val="-1"/>
          <w:sz w:val="20"/>
        </w:rPr>
        <w:t> </w:t>
      </w:r>
      <w:r>
        <w:rPr>
          <w:sz w:val="20"/>
        </w:rPr>
        <w:t>a</w:t>
      </w:r>
      <w:r>
        <w:rPr>
          <w:spacing w:val="-1"/>
          <w:sz w:val="20"/>
        </w:rPr>
        <w:t> </w:t>
      </w:r>
      <w:r>
        <w:rPr>
          <w:sz w:val="20"/>
        </w:rPr>
        <w:t>Fazenda</w:t>
      </w:r>
      <w:r>
        <w:rPr>
          <w:spacing w:val="-1"/>
          <w:sz w:val="20"/>
        </w:rPr>
        <w:t> </w:t>
      </w:r>
      <w:r>
        <w:rPr>
          <w:sz w:val="20"/>
        </w:rPr>
        <w:t>Nacional,</w:t>
      </w:r>
      <w:r>
        <w:rPr>
          <w:spacing w:val="-1"/>
          <w:sz w:val="20"/>
        </w:rPr>
        <w:t> </w:t>
      </w:r>
      <w:r>
        <w:rPr>
          <w:sz w:val="20"/>
        </w:rPr>
        <w:t>Estadual</w:t>
      </w:r>
      <w:r>
        <w:rPr>
          <w:spacing w:val="-1"/>
          <w:sz w:val="20"/>
        </w:rPr>
        <w:t> </w:t>
      </w:r>
      <w:r>
        <w:rPr>
          <w:sz w:val="20"/>
        </w:rPr>
        <w:t>e</w:t>
      </w:r>
      <w:r>
        <w:rPr>
          <w:spacing w:val="-1"/>
          <w:sz w:val="20"/>
        </w:rPr>
        <w:t> </w:t>
      </w:r>
      <w:r>
        <w:rPr>
          <w:sz w:val="20"/>
        </w:rPr>
        <w:t>Municipal</w:t>
      </w:r>
      <w:r>
        <w:rPr>
          <w:spacing w:val="-1"/>
          <w:sz w:val="20"/>
        </w:rPr>
        <w:t> </w:t>
      </w:r>
      <w:r>
        <w:rPr>
          <w:sz w:val="20"/>
        </w:rPr>
        <w:t>do</w:t>
      </w:r>
      <w:r>
        <w:rPr>
          <w:spacing w:val="-1"/>
          <w:sz w:val="20"/>
        </w:rPr>
        <w:t> </w:t>
      </w:r>
      <w:r>
        <w:rPr>
          <w:sz w:val="20"/>
        </w:rPr>
        <w:t>domicílio</w:t>
      </w:r>
      <w:r>
        <w:rPr>
          <w:spacing w:val="-1"/>
          <w:sz w:val="20"/>
        </w:rPr>
        <w:t> </w:t>
      </w:r>
      <w:r>
        <w:rPr>
          <w:sz w:val="20"/>
        </w:rPr>
        <w:t>ou</w:t>
      </w:r>
      <w:r>
        <w:rPr>
          <w:spacing w:val="-1"/>
          <w:sz w:val="20"/>
        </w:rPr>
        <w:t> </w:t>
      </w:r>
      <w:r>
        <w:rPr>
          <w:sz w:val="20"/>
        </w:rPr>
        <w:t>sede</w:t>
      </w:r>
      <w:r>
        <w:rPr>
          <w:spacing w:val="-1"/>
          <w:sz w:val="20"/>
        </w:rPr>
        <w:t> </w:t>
      </w:r>
      <w:r>
        <w:rPr>
          <w:sz w:val="20"/>
        </w:rPr>
        <w:t>do</w:t>
      </w:r>
      <w:r>
        <w:rPr>
          <w:spacing w:val="-1"/>
          <w:sz w:val="20"/>
        </w:rPr>
        <w:t> </w:t>
      </w:r>
      <w:r>
        <w:rPr>
          <w:sz w:val="20"/>
        </w:rPr>
        <w:t>licitante,</w:t>
      </w:r>
      <w:r>
        <w:rPr>
          <w:spacing w:val="-1"/>
          <w:sz w:val="20"/>
        </w:rPr>
        <w:t> </w:t>
      </w:r>
      <w:r>
        <w:rPr>
          <w:sz w:val="20"/>
        </w:rPr>
        <w:t>que</w:t>
      </w:r>
      <w:r>
        <w:rPr>
          <w:spacing w:val="-1"/>
          <w:sz w:val="20"/>
        </w:rPr>
        <w:t> </w:t>
      </w:r>
      <w:r>
        <w:rPr>
          <w:sz w:val="20"/>
        </w:rPr>
        <w:t>será</w:t>
      </w:r>
      <w:r>
        <w:rPr>
          <w:spacing w:val="-1"/>
          <w:sz w:val="20"/>
        </w:rPr>
        <w:t> </w:t>
      </w:r>
      <w:r>
        <w:rPr>
          <w:sz w:val="20"/>
        </w:rPr>
        <w:t>realizada</w:t>
      </w:r>
      <w:r>
        <w:rPr>
          <w:spacing w:val="-1"/>
          <w:sz w:val="20"/>
        </w:rPr>
        <w:t> </w:t>
      </w:r>
      <w:r>
        <w:rPr>
          <w:sz w:val="20"/>
        </w:rPr>
        <w:t>da</w:t>
      </w:r>
      <w:r>
        <w:rPr>
          <w:spacing w:val="-1"/>
          <w:sz w:val="20"/>
        </w:rPr>
        <w:t> </w:t>
      </w:r>
      <w:r>
        <w:rPr>
          <w:sz w:val="20"/>
        </w:rPr>
        <w:t>seguinte</w:t>
      </w:r>
      <w:r>
        <w:rPr>
          <w:spacing w:val="-1"/>
          <w:sz w:val="20"/>
        </w:rPr>
        <w:t> </w:t>
      </w:r>
      <w:r>
        <w:rPr>
          <w:spacing w:val="-2"/>
          <w:sz w:val="20"/>
        </w:rPr>
        <w:t>forma:</w:t>
      </w:r>
    </w:p>
    <w:p>
      <w:pPr>
        <w:pStyle w:val="BodyText"/>
        <w:spacing w:before="50"/>
      </w:pPr>
    </w:p>
    <w:p>
      <w:pPr>
        <w:pStyle w:val="ListParagraph"/>
        <w:numPr>
          <w:ilvl w:val="1"/>
          <w:numId w:val="30"/>
        </w:numPr>
        <w:tabs>
          <w:tab w:pos="500" w:val="left" w:leader="none"/>
        </w:tabs>
        <w:spacing w:line="280" w:lineRule="auto" w:before="0" w:after="0"/>
        <w:ind w:left="119" w:right="118" w:firstLine="0"/>
        <w:jc w:val="both"/>
        <w:rPr>
          <w:sz w:val="20"/>
        </w:rPr>
      </w:pPr>
      <w:r>
        <w:rPr>
          <w:sz w:val="20"/>
        </w:rPr>
        <w:t>Fazenda Federal: apresentação de Certidão Conjunta Negativa de Débitos relativos a Tributos Federais e à Dívida Ativa da União, ou Certidão Conjunta Positiva com efeito negativo, expedida pela Secretaria da Receita Federal do Brasil (RFB) e Procuradoria-Geral da Fazenda Nacional (PGFN), que abrange, inclusive, as contribuições sociais previstas nas alíneas a a d, </w:t>
      </w:r>
      <w:r>
        <w:rPr>
          <w:sz w:val="20"/>
        </w:rPr>
        <w:t>do parágrafo único, do art. 11, da Lei nº 8.212, de 1991;</w:t>
      </w:r>
    </w:p>
    <w:p>
      <w:pPr>
        <w:pStyle w:val="BodyText"/>
        <w:spacing w:before="13"/>
      </w:pPr>
    </w:p>
    <w:p>
      <w:pPr>
        <w:pStyle w:val="ListParagraph"/>
        <w:numPr>
          <w:ilvl w:val="1"/>
          <w:numId w:val="30"/>
        </w:numPr>
        <w:tabs>
          <w:tab w:pos="473" w:val="left" w:leader="none"/>
        </w:tabs>
        <w:spacing w:line="240" w:lineRule="auto" w:before="0" w:after="0"/>
        <w:ind w:left="473" w:right="0" w:hanging="354"/>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mediante</w:t>
      </w:r>
      <w:r>
        <w:rPr>
          <w:spacing w:val="-1"/>
          <w:sz w:val="20"/>
        </w:rPr>
        <w:t> </w:t>
      </w:r>
      <w:r>
        <w:rPr>
          <w:sz w:val="20"/>
        </w:rPr>
        <w:t>apresentação</w:t>
      </w:r>
      <w:r>
        <w:rPr>
          <w:spacing w:val="-1"/>
          <w:sz w:val="20"/>
        </w:rPr>
        <w:t> </w:t>
      </w:r>
      <w:r>
        <w:rPr>
          <w:spacing w:val="-5"/>
          <w:sz w:val="20"/>
        </w:rPr>
        <w:t>de:</w:t>
      </w:r>
    </w:p>
    <w:p>
      <w:pPr>
        <w:pStyle w:val="BodyText"/>
        <w:spacing w:before="50"/>
      </w:pPr>
    </w:p>
    <w:p>
      <w:pPr>
        <w:pStyle w:val="ListParagraph"/>
        <w:numPr>
          <w:ilvl w:val="2"/>
          <w:numId w:val="30"/>
        </w:numPr>
        <w:tabs>
          <w:tab w:pos="623" w:val="left" w:leader="none"/>
        </w:tabs>
        <w:spacing w:line="240" w:lineRule="auto" w:before="0" w:after="0"/>
        <w:ind w:left="623" w:right="0" w:hanging="504"/>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expedida</w:t>
      </w:r>
      <w:r>
        <w:rPr>
          <w:spacing w:val="-1"/>
          <w:sz w:val="20"/>
        </w:rPr>
        <w:t> </w:t>
      </w:r>
      <w:r>
        <w:rPr>
          <w:sz w:val="20"/>
        </w:rPr>
        <w:t>pela</w:t>
      </w:r>
      <w:r>
        <w:rPr>
          <w:spacing w:val="-1"/>
          <w:sz w:val="20"/>
        </w:rPr>
        <w:t> </w:t>
      </w:r>
      <w:r>
        <w:rPr>
          <w:sz w:val="20"/>
        </w:rPr>
        <w:t>Secretaria</w:t>
      </w:r>
      <w:r>
        <w:rPr>
          <w:spacing w:val="-1"/>
          <w:sz w:val="20"/>
        </w:rPr>
        <w:t> </w:t>
      </w:r>
      <w:r>
        <w:rPr>
          <w:sz w:val="20"/>
        </w:rPr>
        <w:t>de</w:t>
      </w:r>
      <w:r>
        <w:rPr>
          <w:spacing w:val="-1"/>
          <w:sz w:val="20"/>
        </w:rPr>
        <w:t> </w:t>
      </w:r>
      <w:r>
        <w:rPr>
          <w:sz w:val="20"/>
        </w:rPr>
        <w:t>Estado</w:t>
      </w:r>
      <w:r>
        <w:rPr>
          <w:spacing w:val="-1"/>
          <w:sz w:val="20"/>
        </w:rPr>
        <w:t> </w:t>
      </w:r>
      <w:r>
        <w:rPr>
          <w:sz w:val="20"/>
        </w:rPr>
        <w:t>de</w:t>
      </w:r>
      <w:r>
        <w:rPr>
          <w:spacing w:val="-1"/>
          <w:sz w:val="20"/>
        </w:rPr>
        <w:t> </w:t>
      </w:r>
      <w:r>
        <w:rPr>
          <w:spacing w:val="-2"/>
          <w:sz w:val="20"/>
        </w:rPr>
        <w:t>Fazenda;</w:t>
      </w:r>
    </w:p>
    <w:p>
      <w:pPr>
        <w:pStyle w:val="BodyText"/>
        <w:spacing w:before="50"/>
      </w:pPr>
    </w:p>
    <w:p>
      <w:pPr>
        <w:pStyle w:val="ListParagraph"/>
        <w:numPr>
          <w:ilvl w:val="2"/>
          <w:numId w:val="30"/>
        </w:numPr>
        <w:tabs>
          <w:tab w:pos="623" w:val="left" w:leader="none"/>
        </w:tabs>
        <w:spacing w:line="240" w:lineRule="auto" w:before="0" w:after="0"/>
        <w:ind w:left="623" w:right="0" w:hanging="504"/>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participação</w:t>
      </w:r>
      <w:r>
        <w:rPr>
          <w:spacing w:val="-1"/>
          <w:sz w:val="20"/>
        </w:rPr>
        <w:t> </w:t>
      </w:r>
      <w:r>
        <w:rPr>
          <w:sz w:val="20"/>
        </w:rPr>
        <w:t>em</w:t>
      </w:r>
      <w:r>
        <w:rPr>
          <w:spacing w:val="-1"/>
          <w:sz w:val="20"/>
        </w:rPr>
        <w:t> </w:t>
      </w:r>
      <w:r>
        <w:rPr>
          <w:sz w:val="20"/>
        </w:rPr>
        <w:t>licitação,</w:t>
      </w:r>
      <w:r>
        <w:rPr>
          <w:spacing w:val="-1"/>
          <w:sz w:val="20"/>
        </w:rPr>
        <w:t> </w:t>
      </w:r>
      <w:r>
        <w:rPr>
          <w:sz w:val="20"/>
        </w:rPr>
        <w:t>expedida</w:t>
      </w:r>
      <w:r>
        <w:rPr>
          <w:spacing w:val="-1"/>
          <w:sz w:val="20"/>
        </w:rPr>
        <w:t> </w:t>
      </w:r>
      <w:r>
        <w:rPr>
          <w:sz w:val="20"/>
        </w:rPr>
        <w:t>pela</w:t>
      </w:r>
      <w:r>
        <w:rPr>
          <w:spacing w:val="-1"/>
          <w:sz w:val="20"/>
        </w:rPr>
        <w:t> </w:t>
      </w:r>
      <w:r>
        <w:rPr>
          <w:sz w:val="20"/>
        </w:rPr>
        <w:t>Procuradoria</w:t>
      </w:r>
      <w:r>
        <w:rPr>
          <w:spacing w:val="-1"/>
          <w:sz w:val="20"/>
        </w:rPr>
        <w:t> </w:t>
      </w:r>
      <w:r>
        <w:rPr>
          <w:sz w:val="20"/>
        </w:rPr>
        <w:t>Geral</w:t>
      </w:r>
      <w:r>
        <w:rPr>
          <w:spacing w:val="-1"/>
          <w:sz w:val="20"/>
        </w:rPr>
        <w:t> </w:t>
      </w:r>
      <w:r>
        <w:rPr>
          <w:sz w:val="20"/>
        </w:rPr>
        <w:t>do</w:t>
      </w:r>
      <w:r>
        <w:rPr>
          <w:spacing w:val="-1"/>
          <w:sz w:val="20"/>
        </w:rPr>
        <w:t> </w:t>
      </w:r>
      <w:r>
        <w:rPr>
          <w:spacing w:val="-2"/>
          <w:sz w:val="20"/>
        </w:rPr>
        <w:t>Estado;</w:t>
      </w:r>
    </w:p>
    <w:p>
      <w:pPr>
        <w:pStyle w:val="BodyText"/>
        <w:spacing w:before="50"/>
      </w:pPr>
    </w:p>
    <w:p>
      <w:pPr>
        <w:pStyle w:val="ListParagraph"/>
        <w:numPr>
          <w:ilvl w:val="1"/>
          <w:numId w:val="30"/>
        </w:numPr>
        <w:tabs>
          <w:tab w:pos="485" w:val="left" w:leader="none"/>
        </w:tabs>
        <w:spacing w:line="280" w:lineRule="auto" w:before="0" w:after="0"/>
        <w:ind w:left="119" w:right="118" w:firstLine="0"/>
        <w:jc w:val="both"/>
        <w:rPr>
          <w:sz w:val="20"/>
        </w:rPr>
      </w:pPr>
      <w:r>
        <w:rPr>
          <w:sz w:val="20"/>
        </w:rPr>
        <w:t>Fazenda Municipal: apresentação da Certidão Negativa de Débitos, ou Certidão Positiva com efeito de Negativa, do Imposto sobre Serviços de Qualquer Natureza - ISS, ou, se for o </w:t>
      </w:r>
      <w:r>
        <w:rPr>
          <w:sz w:val="20"/>
        </w:rPr>
        <w:t>caso, certidão comprobatória de que o licitante, em razão do objeto social, está isento de inscrição municipal;</w:t>
      </w:r>
    </w:p>
    <w:p>
      <w:pPr>
        <w:pStyle w:val="BodyText"/>
        <w:spacing w:before="12"/>
      </w:pPr>
    </w:p>
    <w:p>
      <w:pPr>
        <w:pStyle w:val="ListParagraph"/>
        <w:numPr>
          <w:ilvl w:val="0"/>
          <w:numId w:val="30"/>
        </w:numPr>
        <w:tabs>
          <w:tab w:pos="334" w:val="left" w:leader="none"/>
        </w:tabs>
        <w:spacing w:line="240" w:lineRule="auto" w:before="0" w:after="0"/>
        <w:ind w:left="334" w:right="0" w:hanging="215"/>
        <w:jc w:val="left"/>
        <w:rPr>
          <w:sz w:val="20"/>
        </w:rPr>
      </w:pPr>
      <w:r>
        <w:rPr>
          <w:sz w:val="20"/>
        </w:rPr>
        <w:t>Certificado</w:t>
      </w:r>
      <w:r>
        <w:rPr>
          <w:spacing w:val="-1"/>
          <w:sz w:val="20"/>
        </w:rPr>
        <w:t> </w:t>
      </w:r>
      <w:r>
        <w:rPr>
          <w:sz w:val="20"/>
        </w:rPr>
        <w:t>de</w:t>
      </w:r>
      <w:r>
        <w:rPr>
          <w:spacing w:val="-1"/>
          <w:sz w:val="20"/>
        </w:rPr>
        <w:t> </w:t>
      </w:r>
      <w:r>
        <w:rPr>
          <w:sz w:val="20"/>
        </w:rPr>
        <w:t>Regularidade</w:t>
      </w:r>
      <w:r>
        <w:rPr>
          <w:spacing w:val="-1"/>
          <w:sz w:val="20"/>
        </w:rPr>
        <w:t> </w:t>
      </w:r>
      <w:r>
        <w:rPr>
          <w:sz w:val="20"/>
        </w:rPr>
        <w:t>do</w:t>
      </w:r>
      <w:r>
        <w:rPr>
          <w:spacing w:val="-1"/>
          <w:sz w:val="20"/>
        </w:rPr>
        <w:t> </w:t>
      </w:r>
      <w:r>
        <w:rPr>
          <w:sz w:val="20"/>
        </w:rPr>
        <w:t>FGTS</w:t>
      </w:r>
      <w:r>
        <w:rPr>
          <w:spacing w:val="-1"/>
          <w:sz w:val="20"/>
        </w:rPr>
        <w:t> </w:t>
      </w:r>
      <w:r>
        <w:rPr>
          <w:sz w:val="20"/>
        </w:rPr>
        <w:t>–</w:t>
      </w:r>
      <w:r>
        <w:rPr>
          <w:spacing w:val="-1"/>
          <w:sz w:val="20"/>
        </w:rPr>
        <w:t> </w:t>
      </w:r>
      <w:r>
        <w:rPr>
          <w:spacing w:val="-4"/>
          <w:sz w:val="20"/>
        </w:rPr>
        <w:t>CRF;</w:t>
      </w:r>
    </w:p>
    <w:p>
      <w:pPr>
        <w:pStyle w:val="BodyText"/>
        <w:spacing w:before="50"/>
      </w:pPr>
    </w:p>
    <w:p>
      <w:pPr>
        <w:pStyle w:val="ListParagraph"/>
        <w:numPr>
          <w:ilvl w:val="0"/>
          <w:numId w:val="30"/>
        </w:numPr>
        <w:tabs>
          <w:tab w:pos="325" w:val="left" w:leader="none"/>
        </w:tabs>
        <w:spacing w:line="280" w:lineRule="auto" w:before="0" w:after="0"/>
        <w:ind w:left="119" w:right="118" w:firstLine="0"/>
        <w:jc w:val="both"/>
        <w:rPr>
          <w:sz w:val="20"/>
        </w:rPr>
      </w:pPr>
      <w:r>
        <w:rPr>
          <w:sz w:val="20"/>
        </w:rPr>
        <w:t>Prova</w:t>
      </w:r>
      <w:r>
        <w:rPr>
          <w:spacing w:val="-1"/>
          <w:sz w:val="20"/>
        </w:rPr>
        <w:t> </w:t>
      </w:r>
      <w:r>
        <w:rPr>
          <w:sz w:val="20"/>
        </w:rPr>
        <w:t>de</w:t>
      </w:r>
      <w:r>
        <w:rPr>
          <w:spacing w:val="-1"/>
          <w:sz w:val="20"/>
        </w:rPr>
        <w:t> </w:t>
      </w:r>
      <w:r>
        <w:rPr>
          <w:sz w:val="20"/>
        </w:rPr>
        <w:t>inexistência</w:t>
      </w:r>
      <w:r>
        <w:rPr>
          <w:spacing w:val="-1"/>
          <w:sz w:val="20"/>
        </w:rPr>
        <w:t> </w:t>
      </w:r>
      <w:r>
        <w:rPr>
          <w:sz w:val="20"/>
        </w:rPr>
        <w:t>de</w:t>
      </w:r>
      <w:r>
        <w:rPr>
          <w:spacing w:val="-1"/>
          <w:sz w:val="20"/>
        </w:rPr>
        <w:t> </w:t>
      </w:r>
      <w:r>
        <w:rPr>
          <w:sz w:val="20"/>
        </w:rPr>
        <w:t>débitos</w:t>
      </w:r>
      <w:r>
        <w:rPr>
          <w:spacing w:val="-1"/>
          <w:sz w:val="20"/>
        </w:rPr>
        <w:t> </w:t>
      </w:r>
      <w:r>
        <w:rPr>
          <w:sz w:val="20"/>
        </w:rPr>
        <w:t>inadimplidos</w:t>
      </w:r>
      <w:r>
        <w:rPr>
          <w:spacing w:val="-1"/>
          <w:sz w:val="20"/>
        </w:rPr>
        <w:t> </w:t>
      </w:r>
      <w:r>
        <w:rPr>
          <w:sz w:val="20"/>
        </w:rPr>
        <w:t>perante</w:t>
      </w:r>
      <w:r>
        <w:rPr>
          <w:spacing w:val="-1"/>
          <w:sz w:val="20"/>
        </w:rPr>
        <w:t> </w:t>
      </w:r>
      <w:r>
        <w:rPr>
          <w:sz w:val="20"/>
        </w:rPr>
        <w:t>a</w:t>
      </w:r>
      <w:r>
        <w:rPr>
          <w:spacing w:val="-1"/>
          <w:sz w:val="20"/>
        </w:rPr>
        <w:t> </w:t>
      </w:r>
      <w:r>
        <w:rPr>
          <w:sz w:val="20"/>
        </w:rPr>
        <w:t>Justiça</w:t>
      </w:r>
      <w:r>
        <w:rPr>
          <w:spacing w:val="-1"/>
          <w:sz w:val="20"/>
        </w:rPr>
        <w:t> </w:t>
      </w:r>
      <w:r>
        <w:rPr>
          <w:sz w:val="20"/>
        </w:rPr>
        <w:t>do</w:t>
      </w:r>
      <w:r>
        <w:rPr>
          <w:spacing w:val="-4"/>
          <w:sz w:val="20"/>
        </w:rPr>
        <w:t> </w:t>
      </w:r>
      <w:r>
        <w:rPr>
          <w:sz w:val="20"/>
        </w:rPr>
        <w:t>Trabalho,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z w:val="20"/>
        </w:rPr>
        <w:t>de</w:t>
      </w:r>
      <w:r>
        <w:rPr>
          <w:spacing w:val="-1"/>
          <w:sz w:val="20"/>
        </w:rPr>
        <w:t> </w:t>
      </w: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4"/>
          <w:sz w:val="20"/>
        </w:rPr>
        <w:t> </w:t>
      </w:r>
      <w:r>
        <w:rPr>
          <w:sz w:val="20"/>
        </w:rPr>
        <w:t>Trabalhistas</w:t>
      </w:r>
      <w:r>
        <w:rPr>
          <w:spacing w:val="-1"/>
          <w:sz w:val="20"/>
        </w:rPr>
        <w:t> </w:t>
      </w:r>
      <w:r>
        <w:rPr>
          <w:sz w:val="20"/>
        </w:rPr>
        <w:t>(CNDT)</w:t>
      </w:r>
      <w:r>
        <w:rPr>
          <w:spacing w:val="-1"/>
          <w:sz w:val="20"/>
        </w:rPr>
        <w:t> </w:t>
      </w:r>
      <w:r>
        <w:rPr>
          <w:sz w:val="20"/>
        </w:rPr>
        <w:t>ou</w:t>
      </w:r>
      <w:r>
        <w:rPr>
          <w:spacing w:val="-1"/>
          <w:sz w:val="20"/>
        </w:rPr>
        <w:t> </w:t>
      </w:r>
      <w:r>
        <w:rPr>
          <w:sz w:val="20"/>
        </w:rPr>
        <w:t>da</w:t>
      </w:r>
      <w:r>
        <w:rPr>
          <w:spacing w:val="-1"/>
          <w:sz w:val="20"/>
        </w:rPr>
        <w:t> </w:t>
      </w:r>
      <w:r>
        <w:rPr>
          <w:sz w:val="20"/>
        </w:rPr>
        <w:t>Certidão</w:t>
      </w:r>
      <w:r>
        <w:rPr>
          <w:spacing w:val="-1"/>
          <w:sz w:val="20"/>
        </w:rPr>
        <w:t> </w:t>
      </w:r>
      <w:r>
        <w:rPr>
          <w:sz w:val="20"/>
        </w:rPr>
        <w:t>Positiva</w:t>
      </w:r>
      <w:r>
        <w:rPr>
          <w:spacing w:val="-1"/>
          <w:sz w:val="20"/>
        </w:rPr>
        <w:t> </w:t>
      </w:r>
      <w:r>
        <w:rPr>
          <w:sz w:val="20"/>
        </w:rPr>
        <w:t>de</w:t>
      </w:r>
      <w:r>
        <w:rPr>
          <w:spacing w:val="-1"/>
          <w:sz w:val="20"/>
        </w:rPr>
        <w:t> </w:t>
      </w:r>
      <w:r>
        <w:rPr>
          <w:sz w:val="20"/>
        </w:rPr>
        <w:t>Débitos Trabalhistas com os mesmos efeitos da CNDT.</w:t>
      </w:r>
    </w:p>
    <w:p>
      <w:pPr>
        <w:pStyle w:val="BodyText"/>
        <w:spacing w:before="11"/>
      </w:pPr>
    </w:p>
    <w:p>
      <w:pPr>
        <w:pStyle w:val="ListParagraph"/>
        <w:numPr>
          <w:ilvl w:val="0"/>
          <w:numId w:val="30"/>
        </w:numPr>
        <w:tabs>
          <w:tab w:pos="306" w:val="left" w:leader="none"/>
        </w:tabs>
        <w:spacing w:line="280" w:lineRule="auto" w:before="1" w:after="0"/>
        <w:ind w:left="119" w:right="118" w:firstLine="0"/>
        <w:jc w:val="both"/>
        <w:rPr>
          <w:sz w:val="20"/>
        </w:rPr>
      </w:pPr>
      <w:r>
        <w:rPr>
          <w:sz w:val="20"/>
        </w:rPr>
        <w:t>Declaração de que não emprega menor de 18 anos em trabalho noturno, perigoso ou insalubre e não emprega menor de 16 anos, salvo menor, a partir de 14 anos, na condição de aprendiz, nos termos do artigo 7º, XXXIII, da Constituição;</w:t>
      </w:r>
    </w:p>
    <w:p>
      <w:pPr>
        <w:pStyle w:val="BodyText"/>
        <w:spacing w:before="11"/>
      </w:pPr>
    </w:p>
    <w:p>
      <w:pPr>
        <w:pStyle w:val="ListParagraph"/>
        <w:numPr>
          <w:ilvl w:val="2"/>
          <w:numId w:val="31"/>
        </w:numPr>
        <w:tabs>
          <w:tab w:pos="647" w:val="left" w:leader="none"/>
        </w:tabs>
        <w:spacing w:line="280" w:lineRule="auto" w:before="1" w:after="0"/>
        <w:ind w:left="119" w:right="118" w:firstLine="0"/>
        <w:jc w:val="both"/>
        <w:rPr>
          <w:sz w:val="20"/>
        </w:rPr>
      </w:pPr>
      <w:r>
        <w:rPr>
          <w:sz w:val="20"/>
        </w:rPr>
        <w:t>Na hipótese de tratar-se de microempresa ou de empresa de pequeno porte, na forma da lei, não obstante a obrigatoriedade de apresentação de toda a documentação habilitatória, a comprovação da regularidade fiscal somente será exigida para efeito de assinatura do contrato caso se sagre vencedora na licitação.</w:t>
      </w:r>
    </w:p>
    <w:p>
      <w:pPr>
        <w:pStyle w:val="BodyText"/>
        <w:spacing w:before="11"/>
      </w:pPr>
    </w:p>
    <w:p>
      <w:pPr>
        <w:pStyle w:val="ListParagraph"/>
        <w:numPr>
          <w:ilvl w:val="2"/>
          <w:numId w:val="31"/>
        </w:numPr>
        <w:tabs>
          <w:tab w:pos="639" w:val="left" w:leader="none"/>
        </w:tabs>
        <w:spacing w:line="280" w:lineRule="auto" w:before="0" w:after="0"/>
        <w:ind w:left="119" w:right="118" w:firstLine="0"/>
        <w:jc w:val="both"/>
        <w:rPr>
          <w:sz w:val="20"/>
        </w:rPr>
      </w:pPr>
      <w:r>
        <w:rPr>
          <w:sz w:val="20"/>
        </w:rPr>
        <w:t>Em sendo declarada vencedora do certame microempresa ou empresa de pequeno porte com débitos fiscais, ficará assegurado, a partir de então, o prazo de 5 (cinco) dias úteis para </w:t>
      </w:r>
      <w:r>
        <w:rPr>
          <w:sz w:val="20"/>
        </w:rPr>
        <w:t>a regularização da documentação, pagamento ou parcelamento do débito, e emissão de eventuais certidões negativas ou positivas com efeito de negativas.</w:t>
      </w:r>
    </w:p>
    <w:p>
      <w:pPr>
        <w:pStyle w:val="BodyText"/>
        <w:spacing w:before="12"/>
      </w:pPr>
    </w:p>
    <w:p>
      <w:pPr>
        <w:pStyle w:val="ListParagraph"/>
        <w:numPr>
          <w:ilvl w:val="2"/>
          <w:numId w:val="31"/>
        </w:numPr>
        <w:tabs>
          <w:tab w:pos="607" w:val="left" w:leader="none"/>
        </w:tabs>
        <w:spacing w:line="240" w:lineRule="auto" w:before="0" w:after="0"/>
        <w:ind w:left="607" w:right="0" w:hanging="488"/>
        <w:jc w:val="left"/>
        <w:rPr>
          <w:sz w:val="20"/>
        </w:rPr>
      </w:pPr>
      <w:r>
        <w:rPr>
          <w:sz w:val="20"/>
        </w:rPr>
        <w:t>A</w:t>
      </w:r>
      <w:r>
        <w:rPr>
          <w:spacing w:val="-12"/>
          <w:sz w:val="20"/>
        </w:rPr>
        <w:t> </w:t>
      </w:r>
      <w:r>
        <w:rPr>
          <w:sz w:val="20"/>
        </w:rPr>
        <w:t>não</w:t>
      </w:r>
      <w:r>
        <w:rPr>
          <w:spacing w:val="-1"/>
          <w:sz w:val="20"/>
        </w:rPr>
        <w:t> </w:t>
      </w:r>
      <w:r>
        <w:rPr>
          <w:sz w:val="20"/>
        </w:rPr>
        <w:t>regularização</w:t>
      </w:r>
      <w:r>
        <w:rPr>
          <w:spacing w:val="-1"/>
          <w:sz w:val="20"/>
        </w:rPr>
        <w:t> </w:t>
      </w:r>
      <w:r>
        <w:rPr>
          <w:sz w:val="20"/>
        </w:rPr>
        <w:t>da</w:t>
      </w:r>
      <w:r>
        <w:rPr>
          <w:spacing w:val="-1"/>
          <w:sz w:val="20"/>
        </w:rPr>
        <w:t> </w:t>
      </w:r>
      <w:r>
        <w:rPr>
          <w:sz w:val="20"/>
        </w:rPr>
        <w:t>documentação</w:t>
      </w:r>
      <w:r>
        <w:rPr>
          <w:spacing w:val="-1"/>
          <w:sz w:val="20"/>
        </w:rPr>
        <w:t> </w:t>
      </w:r>
      <w:r>
        <w:rPr>
          <w:sz w:val="20"/>
        </w:rPr>
        <w:t>no</w:t>
      </w:r>
      <w:r>
        <w:rPr>
          <w:spacing w:val="-1"/>
          <w:sz w:val="20"/>
        </w:rPr>
        <w:t> </w:t>
      </w:r>
      <w:r>
        <w:rPr>
          <w:sz w:val="20"/>
        </w:rPr>
        <w:t>prazo</w:t>
      </w:r>
      <w:r>
        <w:rPr>
          <w:spacing w:val="-1"/>
          <w:sz w:val="20"/>
        </w:rPr>
        <w:t> </w:t>
      </w:r>
      <w:r>
        <w:rPr>
          <w:sz w:val="20"/>
        </w:rPr>
        <w:t>estipulado</w:t>
      </w:r>
      <w:r>
        <w:rPr>
          <w:spacing w:val="-1"/>
          <w:sz w:val="20"/>
        </w:rPr>
        <w:t> </w:t>
      </w:r>
      <w:r>
        <w:rPr>
          <w:sz w:val="20"/>
        </w:rPr>
        <w:t>implicará</w:t>
      </w:r>
      <w:r>
        <w:rPr>
          <w:spacing w:val="-1"/>
          <w:sz w:val="20"/>
        </w:rPr>
        <w:t> </w:t>
      </w:r>
      <w:r>
        <w:rPr>
          <w:sz w:val="20"/>
        </w:rPr>
        <w:t>a</w:t>
      </w:r>
      <w:r>
        <w:rPr>
          <w:spacing w:val="-1"/>
          <w:sz w:val="20"/>
        </w:rPr>
        <w:t> </w:t>
      </w:r>
      <w:r>
        <w:rPr>
          <w:sz w:val="20"/>
        </w:rPr>
        <w:t>decadência</w:t>
      </w:r>
      <w:r>
        <w:rPr>
          <w:spacing w:val="-1"/>
          <w:sz w:val="20"/>
        </w:rPr>
        <w:t> </w:t>
      </w:r>
      <w:r>
        <w:rPr>
          <w:sz w:val="20"/>
        </w:rPr>
        <w:t>do</w:t>
      </w:r>
      <w:r>
        <w:rPr>
          <w:spacing w:val="-1"/>
          <w:sz w:val="20"/>
        </w:rPr>
        <w:t> </w:t>
      </w:r>
      <w:r>
        <w:rPr>
          <w:sz w:val="20"/>
        </w:rPr>
        <w:t>direito</w:t>
      </w:r>
      <w:r>
        <w:rPr>
          <w:spacing w:val="-1"/>
          <w:sz w:val="20"/>
        </w:rPr>
        <w:t> </w:t>
      </w:r>
      <w:r>
        <w:rPr>
          <w:sz w:val="20"/>
        </w:rPr>
        <w:t>à</w:t>
      </w:r>
      <w:r>
        <w:rPr>
          <w:spacing w:val="-1"/>
          <w:sz w:val="20"/>
        </w:rPr>
        <w:t> </w:t>
      </w:r>
      <w:r>
        <w:rPr>
          <w:sz w:val="20"/>
        </w:rPr>
        <w:t>contratação,</w:t>
      </w:r>
      <w:r>
        <w:rPr>
          <w:spacing w:val="-1"/>
          <w:sz w:val="20"/>
        </w:rPr>
        <w:t> </w:t>
      </w:r>
      <w:r>
        <w:rPr>
          <w:sz w:val="20"/>
        </w:rPr>
        <w:t>sem</w:t>
      </w:r>
      <w:r>
        <w:rPr>
          <w:spacing w:val="-1"/>
          <w:sz w:val="20"/>
        </w:rPr>
        <w:t> </w:t>
      </w:r>
      <w:r>
        <w:rPr>
          <w:sz w:val="20"/>
        </w:rPr>
        <w:t>prejuízo</w:t>
      </w:r>
      <w:r>
        <w:rPr>
          <w:spacing w:val="-1"/>
          <w:sz w:val="20"/>
        </w:rPr>
        <w:t> </w:t>
      </w:r>
      <w:r>
        <w:rPr>
          <w:sz w:val="20"/>
        </w:rPr>
        <w:t>da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155,</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14.133/21.</w:t>
      </w:r>
    </w:p>
    <w:p>
      <w:pPr>
        <w:pStyle w:val="BodyText"/>
      </w:pPr>
    </w:p>
    <w:p>
      <w:pPr>
        <w:pStyle w:val="BodyText"/>
      </w:pPr>
    </w:p>
    <w:p>
      <w:pPr>
        <w:pStyle w:val="BodyText"/>
        <w:spacing w:before="100"/>
      </w:pPr>
    </w:p>
    <w:p>
      <w:pPr>
        <w:pStyle w:val="Heading4"/>
        <w:numPr>
          <w:ilvl w:val="1"/>
          <w:numId w:val="32"/>
        </w:numPr>
        <w:tabs>
          <w:tab w:pos="418" w:val="left" w:leader="none"/>
        </w:tabs>
        <w:spacing w:line="240" w:lineRule="auto" w:before="0" w:after="0"/>
        <w:ind w:left="418" w:right="0" w:hanging="299"/>
        <w:jc w:val="left"/>
      </w:pPr>
      <w:r>
        <w:rPr/>
        <w:t>Qualificação</w:t>
      </w:r>
      <w:r>
        <w:rPr>
          <w:spacing w:val="-1"/>
        </w:rPr>
        <w:t> </w:t>
      </w:r>
      <w:r>
        <w:rPr/>
        <w:t>Econômico-</w:t>
      </w:r>
      <w:r>
        <w:rPr>
          <w:spacing w:val="-2"/>
        </w:rPr>
        <w:t>Financeira</w:t>
      </w:r>
    </w:p>
    <w:p>
      <w:pPr>
        <w:pStyle w:val="BodyText"/>
        <w:spacing w:before="50"/>
        <w:rPr>
          <w:b/>
        </w:rPr>
      </w:pPr>
    </w:p>
    <w:p>
      <w:pPr>
        <w:pStyle w:val="ListParagraph"/>
        <w:numPr>
          <w:ilvl w:val="2"/>
          <w:numId w:val="32"/>
        </w:numPr>
        <w:tabs>
          <w:tab w:pos="623" w:val="left" w:leader="none"/>
        </w:tabs>
        <w:spacing w:line="280" w:lineRule="auto" w:before="0" w:after="0"/>
        <w:ind w:left="119" w:right="118" w:firstLine="0"/>
        <w:jc w:val="both"/>
        <w:rPr>
          <w:sz w:val="20"/>
        </w:rPr>
      </w:pPr>
      <w:r>
        <w:rPr>
          <w:sz w:val="20"/>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BodyText"/>
        <w:spacing w:before="12"/>
      </w:pPr>
    </w:p>
    <w:p>
      <w:pPr>
        <w:pStyle w:val="ListParagraph"/>
        <w:numPr>
          <w:ilvl w:val="2"/>
          <w:numId w:val="32"/>
        </w:numPr>
        <w:tabs>
          <w:tab w:pos="618" w:val="left" w:leader="none"/>
        </w:tabs>
        <w:spacing w:line="240" w:lineRule="auto" w:before="0" w:after="0"/>
        <w:ind w:left="618" w:right="0" w:hanging="499"/>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falência</w:t>
      </w:r>
      <w:r>
        <w:rPr>
          <w:spacing w:val="-1"/>
          <w:sz w:val="20"/>
        </w:rPr>
        <w:t> </w:t>
      </w:r>
      <w:r>
        <w:rPr>
          <w:sz w:val="20"/>
        </w:rPr>
        <w:t>expedida</w:t>
      </w:r>
      <w:r>
        <w:rPr>
          <w:spacing w:val="-1"/>
          <w:sz w:val="20"/>
        </w:rPr>
        <w:t> </w:t>
      </w:r>
      <w:r>
        <w:rPr>
          <w:sz w:val="20"/>
        </w:rPr>
        <w:t>pelo</w:t>
      </w:r>
      <w:r>
        <w:rPr>
          <w:spacing w:val="-1"/>
          <w:sz w:val="20"/>
        </w:rPr>
        <w:t> </w:t>
      </w:r>
      <w:r>
        <w:rPr>
          <w:sz w:val="20"/>
        </w:rPr>
        <w:t>distribuidor</w:t>
      </w:r>
      <w:r>
        <w:rPr>
          <w:spacing w:val="-1"/>
          <w:sz w:val="20"/>
        </w:rPr>
        <w:t> </w:t>
      </w:r>
      <w:r>
        <w:rPr>
          <w:sz w:val="20"/>
        </w:rPr>
        <w:t>da</w:t>
      </w:r>
      <w:r>
        <w:rPr>
          <w:spacing w:val="-1"/>
          <w:sz w:val="20"/>
        </w:rPr>
        <w:t> </w:t>
      </w:r>
      <w:r>
        <w:rPr>
          <w:sz w:val="20"/>
        </w:rPr>
        <w:t>sede</w:t>
      </w:r>
      <w:r>
        <w:rPr>
          <w:spacing w:val="-1"/>
          <w:sz w:val="20"/>
        </w:rPr>
        <w:t> </w:t>
      </w:r>
      <w:r>
        <w:rPr>
          <w:sz w:val="20"/>
        </w:rPr>
        <w:t>do</w:t>
      </w:r>
      <w:r>
        <w:rPr>
          <w:spacing w:val="-1"/>
          <w:sz w:val="20"/>
        </w:rPr>
        <w:t> </w:t>
      </w:r>
      <w:r>
        <w:rPr>
          <w:spacing w:val="-2"/>
          <w:sz w:val="20"/>
        </w:rPr>
        <w:t>fornecedor;</w:t>
      </w:r>
    </w:p>
    <w:p>
      <w:pPr>
        <w:pStyle w:val="BodyText"/>
        <w:spacing w:before="50"/>
      </w:pPr>
    </w:p>
    <w:p>
      <w:pPr>
        <w:pStyle w:val="ListParagraph"/>
        <w:numPr>
          <w:ilvl w:val="3"/>
          <w:numId w:val="32"/>
        </w:numPr>
        <w:tabs>
          <w:tab w:pos="757" w:val="left" w:leader="none"/>
        </w:tabs>
        <w:spacing w:line="240" w:lineRule="auto" w:before="0" w:after="0"/>
        <w:ind w:left="757" w:right="0" w:hanging="638"/>
        <w:jc w:val="left"/>
        <w:rPr>
          <w:sz w:val="20"/>
        </w:rPr>
      </w:pPr>
      <w:r>
        <w:rPr>
          <w:sz w:val="20"/>
        </w:rPr>
        <w:t>As</w:t>
      </w:r>
      <w:r>
        <w:rPr>
          <w:spacing w:val="-1"/>
          <w:sz w:val="20"/>
        </w:rPr>
        <w:t> </w:t>
      </w:r>
      <w:r>
        <w:rPr>
          <w:sz w:val="20"/>
        </w:rPr>
        <w:t>certidões</w:t>
      </w:r>
      <w:r>
        <w:rPr>
          <w:spacing w:val="-1"/>
          <w:sz w:val="20"/>
        </w:rPr>
        <w:t> </w:t>
      </w:r>
      <w:r>
        <w:rPr>
          <w:sz w:val="20"/>
        </w:rPr>
        <w:t>comprobatórias</w:t>
      </w:r>
      <w:r>
        <w:rPr>
          <w:spacing w:val="-1"/>
          <w:sz w:val="20"/>
        </w:rPr>
        <w:t> </w:t>
      </w:r>
      <w:r>
        <w:rPr>
          <w:sz w:val="20"/>
        </w:rPr>
        <w:t>do</w:t>
      </w:r>
      <w:r>
        <w:rPr>
          <w:spacing w:val="-1"/>
          <w:sz w:val="20"/>
        </w:rPr>
        <w:t> </w:t>
      </w:r>
      <w:r>
        <w:rPr>
          <w:sz w:val="20"/>
        </w:rPr>
        <w:t>atendimento</w:t>
      </w:r>
      <w:r>
        <w:rPr>
          <w:spacing w:val="-1"/>
          <w:sz w:val="20"/>
        </w:rPr>
        <w:t> </w:t>
      </w:r>
      <w:r>
        <w:rPr>
          <w:sz w:val="20"/>
        </w:rPr>
        <w:t>ao</w:t>
      </w:r>
      <w:r>
        <w:rPr>
          <w:spacing w:val="-1"/>
          <w:sz w:val="20"/>
        </w:rPr>
        <w:t> </w:t>
      </w:r>
      <w:r>
        <w:rPr>
          <w:sz w:val="20"/>
        </w:rPr>
        <w:t>disposto,</w:t>
      </w:r>
      <w:r>
        <w:rPr>
          <w:spacing w:val="-1"/>
          <w:sz w:val="20"/>
        </w:rPr>
        <w:t> </w:t>
      </w:r>
      <w:r>
        <w:rPr>
          <w:sz w:val="20"/>
        </w:rPr>
        <w:t>quando</w:t>
      </w:r>
      <w:r>
        <w:rPr>
          <w:spacing w:val="-1"/>
          <w:sz w:val="20"/>
        </w:rPr>
        <w:t> </w:t>
      </w:r>
      <w:r>
        <w:rPr>
          <w:sz w:val="20"/>
        </w:rPr>
        <w:t>emitidas</w:t>
      </w:r>
      <w:r>
        <w:rPr>
          <w:spacing w:val="-1"/>
          <w:sz w:val="20"/>
        </w:rPr>
        <w:t> </w:t>
      </w:r>
      <w:r>
        <w:rPr>
          <w:sz w:val="20"/>
        </w:rPr>
        <w:t>no</w:t>
      </w:r>
      <w:r>
        <w:rPr>
          <w:spacing w:val="-1"/>
          <w:sz w:val="20"/>
        </w:rPr>
        <w:t> </w:t>
      </w:r>
      <w:r>
        <w:rPr>
          <w:sz w:val="20"/>
        </w:rPr>
        <w:t>Município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será</w:t>
      </w:r>
      <w:r>
        <w:rPr>
          <w:spacing w:val="-1"/>
          <w:sz w:val="20"/>
        </w:rPr>
        <w:t> </w:t>
      </w:r>
      <w:r>
        <w:rPr>
          <w:sz w:val="20"/>
        </w:rPr>
        <w:t>a</w:t>
      </w:r>
      <w:r>
        <w:rPr>
          <w:spacing w:val="-1"/>
          <w:sz w:val="20"/>
        </w:rPr>
        <w:t> </w:t>
      </w:r>
      <w:r>
        <w:rPr>
          <w:sz w:val="20"/>
        </w:rPr>
        <w:t>do</w:t>
      </w:r>
      <w:r>
        <w:rPr>
          <w:spacing w:val="-1"/>
          <w:sz w:val="20"/>
        </w:rPr>
        <w:t> </w:t>
      </w:r>
      <w:r>
        <w:rPr>
          <w:sz w:val="20"/>
        </w:rPr>
        <w:t>2º</w:t>
      </w:r>
      <w:r>
        <w:rPr>
          <w:spacing w:val="-1"/>
          <w:sz w:val="20"/>
        </w:rPr>
        <w:t> </w:t>
      </w:r>
      <w:r>
        <w:rPr>
          <w:sz w:val="20"/>
        </w:rPr>
        <w:t>Ofício</w:t>
      </w:r>
      <w:r>
        <w:rPr>
          <w:spacing w:val="-1"/>
          <w:sz w:val="20"/>
        </w:rPr>
        <w:t> </w:t>
      </w:r>
      <w:r>
        <w:rPr>
          <w:sz w:val="20"/>
        </w:rPr>
        <w:t>do</w:t>
      </w:r>
      <w:r>
        <w:rPr>
          <w:spacing w:val="-1"/>
          <w:sz w:val="20"/>
        </w:rPr>
        <w:t> </w:t>
      </w:r>
      <w:r>
        <w:rPr>
          <w:sz w:val="20"/>
        </w:rPr>
        <w:t>Registro</w:t>
      </w:r>
      <w:r>
        <w:rPr>
          <w:spacing w:val="-1"/>
          <w:sz w:val="20"/>
        </w:rPr>
        <w:t> </w:t>
      </w:r>
      <w:r>
        <w:rPr>
          <w:sz w:val="20"/>
        </w:rPr>
        <w:t>de</w:t>
      </w:r>
      <w:r>
        <w:rPr>
          <w:spacing w:val="-1"/>
          <w:sz w:val="20"/>
        </w:rPr>
        <w:t> </w:t>
      </w:r>
      <w:r>
        <w:rPr>
          <w:spacing w:val="-2"/>
          <w:sz w:val="20"/>
        </w:rPr>
        <w:t>Distribuição.</w:t>
      </w:r>
    </w:p>
    <w:p>
      <w:pPr>
        <w:pStyle w:val="BodyText"/>
        <w:spacing w:before="50"/>
      </w:pPr>
    </w:p>
    <w:p>
      <w:pPr>
        <w:pStyle w:val="ListParagraph"/>
        <w:numPr>
          <w:ilvl w:val="2"/>
          <w:numId w:val="33"/>
        </w:numPr>
        <w:tabs>
          <w:tab w:pos="620" w:val="left" w:leader="none"/>
        </w:tabs>
        <w:spacing w:line="280" w:lineRule="auto" w:before="0" w:after="0"/>
        <w:ind w:left="119" w:right="118" w:firstLine="0"/>
        <w:jc w:val="both"/>
        <w:rPr>
          <w:sz w:val="20"/>
        </w:rPr>
      </w:pPr>
      <w:r>
        <w:rPr>
          <w:sz w:val="20"/>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BodyText"/>
        <w:spacing w:before="12"/>
      </w:pPr>
    </w:p>
    <w:p>
      <w:pPr>
        <w:pStyle w:val="ListParagraph"/>
        <w:numPr>
          <w:ilvl w:val="2"/>
          <w:numId w:val="33"/>
        </w:numPr>
        <w:tabs>
          <w:tab w:pos="640" w:val="left" w:leader="none"/>
        </w:tabs>
        <w:spacing w:line="280" w:lineRule="auto" w:before="0" w:after="0"/>
        <w:ind w:left="119" w:right="118" w:firstLine="0"/>
        <w:jc w:val="both"/>
        <w:rPr>
          <w:sz w:val="20"/>
        </w:rPr>
      </w:pPr>
      <w:r>
        <w:rPr>
          <w:sz w:val="20"/>
        </w:rPr>
        <w:t>Balanço Patrimonial e demonstrações contábeis do último exercício social, já exigíveis e apresentados na forma da lei, que comprovem a boa situação financeira da empresa. </w:t>
      </w:r>
      <w:r>
        <w:rPr>
          <w:sz w:val="20"/>
        </w:rPr>
        <w:t>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pPr>
    </w:p>
    <w:p>
      <w:pPr>
        <w:pStyle w:val="BodyText"/>
      </w:pPr>
    </w:p>
    <w:p>
      <w:pPr>
        <w:pStyle w:val="BodyText"/>
        <w:spacing w:before="63"/>
      </w:pPr>
    </w:p>
    <w:p>
      <w:pPr>
        <w:pStyle w:val="Heading4"/>
        <w:numPr>
          <w:ilvl w:val="1"/>
          <w:numId w:val="34"/>
        </w:numPr>
        <w:tabs>
          <w:tab w:pos="457" w:val="left" w:leader="none"/>
        </w:tabs>
        <w:spacing w:line="240" w:lineRule="auto" w:before="0" w:after="0"/>
        <w:ind w:left="457" w:right="0" w:hanging="338"/>
        <w:jc w:val="left"/>
      </w:pPr>
      <w:r>
        <w:rPr>
          <w:spacing w:val="-2"/>
        </w:rPr>
        <w:t>Amostra:</w:t>
      </w:r>
    </w:p>
    <w:p>
      <w:pPr>
        <w:pStyle w:val="BodyText"/>
        <w:spacing w:before="50"/>
        <w:rPr>
          <w:b/>
        </w:rPr>
      </w:pPr>
    </w:p>
    <w:p>
      <w:pPr>
        <w:pStyle w:val="ListParagraph"/>
        <w:numPr>
          <w:ilvl w:val="2"/>
          <w:numId w:val="34"/>
        </w:numPr>
        <w:tabs>
          <w:tab w:pos="557" w:val="left" w:leader="none"/>
        </w:tabs>
        <w:spacing w:line="240" w:lineRule="auto" w:before="0" w:after="0"/>
        <w:ind w:left="557" w:right="0" w:hanging="438"/>
        <w:jc w:val="left"/>
        <w:rPr>
          <w:sz w:val="20"/>
        </w:rPr>
      </w:pPr>
      <w:r>
        <w:rPr>
          <w:sz w:val="20"/>
        </w:rPr>
        <w:t>Após</w:t>
      </w:r>
      <w:r>
        <w:rPr>
          <w:spacing w:val="-1"/>
          <w:sz w:val="20"/>
        </w:rPr>
        <w:t> </w:t>
      </w:r>
      <w:r>
        <w:rPr>
          <w:sz w:val="20"/>
        </w:rPr>
        <w:t>classificação</w:t>
      </w:r>
      <w:r>
        <w:rPr>
          <w:spacing w:val="-1"/>
          <w:sz w:val="20"/>
        </w:rPr>
        <w:t> </w:t>
      </w:r>
      <w:r>
        <w:rPr>
          <w:sz w:val="20"/>
        </w:rPr>
        <w:t>preliminar</w:t>
      </w:r>
      <w:r>
        <w:rPr>
          <w:spacing w:val="-1"/>
          <w:sz w:val="20"/>
        </w:rPr>
        <w:t> </w:t>
      </w:r>
      <w:r>
        <w:rPr>
          <w:sz w:val="20"/>
        </w:rPr>
        <w:t>das</w:t>
      </w:r>
      <w:r>
        <w:rPr>
          <w:spacing w:val="-1"/>
          <w:sz w:val="20"/>
        </w:rPr>
        <w:t> </w:t>
      </w:r>
      <w:r>
        <w:rPr>
          <w:sz w:val="20"/>
        </w:rPr>
        <w:t>empresas,</w:t>
      </w:r>
      <w:r>
        <w:rPr>
          <w:spacing w:val="-1"/>
          <w:sz w:val="20"/>
        </w:rPr>
        <w:t> </w:t>
      </w:r>
      <w:r>
        <w:rPr>
          <w:sz w:val="20"/>
        </w:rPr>
        <w:t>na</w:t>
      </w:r>
      <w:r>
        <w:rPr>
          <w:spacing w:val="-1"/>
          <w:sz w:val="20"/>
        </w:rPr>
        <w:t> </w:t>
      </w:r>
      <w:r>
        <w:rPr>
          <w:sz w:val="20"/>
        </w:rPr>
        <w:t>fase</w:t>
      </w:r>
      <w:r>
        <w:rPr>
          <w:spacing w:val="-1"/>
          <w:sz w:val="20"/>
        </w:rPr>
        <w:t> </w:t>
      </w:r>
      <w:r>
        <w:rPr>
          <w:sz w:val="20"/>
        </w:rPr>
        <w:t>de</w:t>
      </w:r>
      <w:r>
        <w:rPr>
          <w:spacing w:val="-1"/>
          <w:sz w:val="20"/>
        </w:rPr>
        <w:t> </w:t>
      </w:r>
      <w:r>
        <w:rPr>
          <w:sz w:val="20"/>
        </w:rPr>
        <w:t>habilitação</w:t>
      </w:r>
      <w:r>
        <w:rPr>
          <w:spacing w:val="-1"/>
          <w:sz w:val="20"/>
        </w:rPr>
        <w:t> </w:t>
      </w:r>
      <w:r>
        <w:rPr>
          <w:sz w:val="20"/>
        </w:rPr>
        <w:t>do</w:t>
      </w:r>
      <w:r>
        <w:rPr>
          <w:spacing w:val="-1"/>
          <w:sz w:val="20"/>
        </w:rPr>
        <w:t> </w:t>
      </w:r>
      <w:r>
        <w:rPr>
          <w:sz w:val="20"/>
        </w:rPr>
        <w:t>futuro</w:t>
      </w:r>
      <w:r>
        <w:rPr>
          <w:spacing w:val="-1"/>
          <w:sz w:val="20"/>
        </w:rPr>
        <w:t> </w:t>
      </w:r>
      <w:r>
        <w:rPr>
          <w:sz w:val="20"/>
        </w:rPr>
        <w:t>pregão,</w:t>
      </w:r>
      <w:r>
        <w:rPr>
          <w:spacing w:val="-1"/>
          <w:sz w:val="20"/>
        </w:rPr>
        <w:t> </w:t>
      </w:r>
      <w:r>
        <w:rPr>
          <w:sz w:val="20"/>
        </w:rPr>
        <w:t>serão</w:t>
      </w:r>
      <w:r>
        <w:rPr>
          <w:spacing w:val="-1"/>
          <w:sz w:val="20"/>
        </w:rPr>
        <w:t> </w:t>
      </w:r>
      <w:r>
        <w:rPr>
          <w:sz w:val="20"/>
        </w:rPr>
        <w:t>solicitadas</w:t>
      </w:r>
      <w:r>
        <w:rPr>
          <w:spacing w:val="-1"/>
          <w:sz w:val="20"/>
        </w:rPr>
        <w:t> </w:t>
      </w:r>
      <w:r>
        <w:rPr>
          <w:sz w:val="20"/>
        </w:rPr>
        <w:t>amostras</w:t>
      </w:r>
      <w:r>
        <w:rPr>
          <w:spacing w:val="-1"/>
          <w:sz w:val="20"/>
        </w:rPr>
        <w:t> </w:t>
      </w:r>
      <w:r>
        <w:rPr>
          <w:sz w:val="20"/>
        </w:rPr>
        <w:t>e</w:t>
      </w:r>
      <w:r>
        <w:rPr>
          <w:spacing w:val="-1"/>
          <w:sz w:val="20"/>
        </w:rPr>
        <w:t> </w:t>
      </w:r>
      <w:r>
        <w:rPr>
          <w:sz w:val="20"/>
        </w:rPr>
        <w:t>catálogos</w:t>
      </w:r>
      <w:r>
        <w:rPr>
          <w:spacing w:val="-1"/>
          <w:sz w:val="20"/>
        </w:rPr>
        <w:t> </w:t>
      </w:r>
      <w:r>
        <w:rPr>
          <w:sz w:val="20"/>
        </w:rPr>
        <w:t>nos</w:t>
      </w:r>
      <w:r>
        <w:rPr>
          <w:spacing w:val="-1"/>
          <w:sz w:val="20"/>
        </w:rPr>
        <w:t> </w:t>
      </w:r>
      <w:r>
        <w:rPr>
          <w:sz w:val="20"/>
        </w:rPr>
        <w:t>casos</w:t>
      </w:r>
      <w:r>
        <w:rPr>
          <w:spacing w:val="-1"/>
          <w:sz w:val="20"/>
        </w:rPr>
        <w:t> </w:t>
      </w:r>
      <w:r>
        <w:rPr>
          <w:sz w:val="20"/>
        </w:rPr>
        <w:t>em</w:t>
      </w:r>
      <w:r>
        <w:rPr>
          <w:spacing w:val="-1"/>
          <w:sz w:val="20"/>
        </w:rPr>
        <w:t> </w:t>
      </w:r>
      <w:r>
        <w:rPr>
          <w:sz w:val="20"/>
        </w:rPr>
        <w:t>que</w:t>
      </w:r>
      <w:r>
        <w:rPr>
          <w:spacing w:val="-1"/>
          <w:sz w:val="20"/>
        </w:rPr>
        <w:t> </w:t>
      </w:r>
      <w:r>
        <w:rPr>
          <w:sz w:val="20"/>
        </w:rPr>
        <w:t>a</w:t>
      </w:r>
      <w:r>
        <w:rPr>
          <w:spacing w:val="-1"/>
          <w:sz w:val="20"/>
        </w:rPr>
        <w:t> </w:t>
      </w:r>
      <w:r>
        <w:rPr>
          <w:sz w:val="20"/>
        </w:rPr>
        <w:t>marca</w:t>
      </w:r>
      <w:r>
        <w:rPr>
          <w:spacing w:val="-1"/>
          <w:sz w:val="20"/>
        </w:rPr>
        <w:t> </w:t>
      </w:r>
      <w:r>
        <w:rPr>
          <w:sz w:val="20"/>
        </w:rPr>
        <w:t>do</w:t>
      </w:r>
      <w:r>
        <w:rPr>
          <w:spacing w:val="-1"/>
          <w:sz w:val="20"/>
        </w:rPr>
        <w:t> </w:t>
      </w:r>
      <w:r>
        <w:rPr>
          <w:sz w:val="20"/>
        </w:rPr>
        <w:t>material</w:t>
      </w:r>
      <w:r>
        <w:rPr>
          <w:spacing w:val="-1"/>
          <w:sz w:val="20"/>
        </w:rPr>
        <w:t> </w:t>
      </w:r>
      <w:r>
        <w:rPr>
          <w:sz w:val="20"/>
        </w:rPr>
        <w:t>não</w:t>
      </w:r>
      <w:r>
        <w:rPr>
          <w:spacing w:val="-1"/>
          <w:sz w:val="20"/>
        </w:rPr>
        <w:t> </w:t>
      </w:r>
      <w:r>
        <w:rPr>
          <w:sz w:val="20"/>
        </w:rPr>
        <w:t>for</w:t>
      </w:r>
      <w:r>
        <w:rPr>
          <w:spacing w:val="-1"/>
          <w:sz w:val="20"/>
        </w:rPr>
        <w:t> </w:t>
      </w:r>
      <w:r>
        <w:rPr>
          <w:sz w:val="20"/>
        </w:rPr>
        <w:t>pré-</w:t>
      </w:r>
      <w:r>
        <w:rPr>
          <w:spacing w:val="-2"/>
          <w:sz w:val="20"/>
        </w:rPr>
        <w:t>aprovada.</w:t>
      </w:r>
    </w:p>
    <w:p>
      <w:pPr>
        <w:pStyle w:val="BodyText"/>
        <w:spacing w:before="50"/>
      </w:pPr>
    </w:p>
    <w:p>
      <w:pPr>
        <w:pStyle w:val="ListParagraph"/>
        <w:numPr>
          <w:ilvl w:val="2"/>
          <w:numId w:val="35"/>
        </w:numPr>
        <w:tabs>
          <w:tab w:pos="620" w:val="left" w:leader="none"/>
        </w:tabs>
        <w:spacing w:line="280" w:lineRule="auto" w:before="0" w:after="0"/>
        <w:ind w:left="119" w:right="118" w:firstLine="0"/>
        <w:jc w:val="both"/>
        <w:rPr>
          <w:sz w:val="20"/>
        </w:rPr>
      </w:pPr>
      <w:r>
        <w:rPr>
          <w:sz w:val="20"/>
        </w:rPr>
        <w:t>Justificativa da necessidade de avaliação de amostras:</w:t>
      </w:r>
      <w:r>
        <w:rPr>
          <w:spacing w:val="-11"/>
          <w:sz w:val="20"/>
        </w:rPr>
        <w:t> </w:t>
      </w:r>
      <w:r>
        <w:rPr>
          <w:sz w:val="20"/>
        </w:rPr>
        <w:t>A</w:t>
      </w:r>
      <w:r>
        <w:rPr>
          <w:spacing w:val="-11"/>
          <w:sz w:val="20"/>
        </w:rPr>
        <w:t> </w:t>
      </w:r>
      <w:r>
        <w:rPr>
          <w:sz w:val="20"/>
        </w:rPr>
        <w:t>avaliação é importante considerando que os insumos são utilizados para o desenvolvimento da assistência integral aos pacientes em situações de internação clínica, semi-intensiva/intensiva, cirúrgica (pré, trans e pós-operatório), em procedimentos curativos e/ou de investigação diagnóstica, nas diversas unidades </w:t>
      </w:r>
      <w:r>
        <w:rPr>
          <w:sz w:val="20"/>
        </w:rPr>
        <w:t>assistenciais ou ambulatoriais. Um defeito, mau funcionamento no produto ou não atendimento das especificações técnicas pode levar a danos irreversíveis aos pacientes.</w:t>
      </w:r>
    </w:p>
    <w:p>
      <w:pPr>
        <w:pStyle w:val="BodyText"/>
        <w:spacing w:before="13"/>
      </w:pPr>
    </w:p>
    <w:p>
      <w:pPr>
        <w:pStyle w:val="ListParagraph"/>
        <w:numPr>
          <w:ilvl w:val="2"/>
          <w:numId w:val="35"/>
        </w:numPr>
        <w:tabs>
          <w:tab w:pos="626" w:val="left" w:leader="none"/>
        </w:tabs>
        <w:spacing w:line="280" w:lineRule="auto" w:before="0" w:after="0"/>
        <w:ind w:left="119" w:right="118" w:firstLine="0"/>
        <w:jc w:val="both"/>
        <w:rPr>
          <w:sz w:val="20"/>
        </w:rPr>
      </w:pPr>
      <w:r>
        <w:rPr>
          <w:sz w:val="20"/>
        </w:rPr>
        <w:t>Será exigida do proponente provisoriamente vencedor, a apresentação de amostras de cada um dos itens arrematados, a ser encaminhada ao</w:t>
      </w:r>
      <w:r>
        <w:rPr>
          <w:spacing w:val="-6"/>
          <w:sz w:val="20"/>
        </w:rPr>
        <w:t> </w:t>
      </w:r>
      <w:r>
        <w:rPr>
          <w:sz w:val="20"/>
        </w:rPr>
        <w:t>Agente da Contratação, localizado na Rua São Francisco Xavier nº. 524 – Sala 2.105 – 2° andar – Bloco F – Coordenadoria Técnica de Licitações e Contratos da UERJ. Os materiais apresentados para análise deverão estar </w:t>
      </w:r>
      <w:r>
        <w:rPr>
          <w:sz w:val="20"/>
        </w:rPr>
        <w:t>corretamente identificados com o nome do proponente responsável pelo envio:</w:t>
      </w:r>
    </w:p>
    <w:p>
      <w:pPr>
        <w:pStyle w:val="BodyText"/>
        <w:spacing w:before="12"/>
      </w:pPr>
    </w:p>
    <w:p>
      <w:pPr>
        <w:pStyle w:val="ListParagraph"/>
        <w:numPr>
          <w:ilvl w:val="3"/>
          <w:numId w:val="35"/>
        </w:numPr>
        <w:tabs>
          <w:tab w:pos="768" w:val="left" w:leader="none"/>
        </w:tabs>
        <w:spacing w:line="240" w:lineRule="auto" w:before="1" w:after="0"/>
        <w:ind w:left="768" w:right="0" w:hanging="649"/>
        <w:jc w:val="left"/>
        <w:rPr>
          <w:sz w:val="20"/>
        </w:rPr>
      </w:pPr>
      <w:r>
        <w:rPr>
          <w:sz w:val="20"/>
        </w:rPr>
        <w:t>O</w:t>
      </w:r>
      <w:r>
        <w:rPr>
          <w:spacing w:val="-1"/>
          <w:sz w:val="20"/>
        </w:rPr>
        <w:t> </w:t>
      </w:r>
      <w:r>
        <w:rPr>
          <w:sz w:val="20"/>
        </w:rPr>
        <w:t>quantitativo</w:t>
      </w:r>
      <w:r>
        <w:rPr>
          <w:spacing w:val="-1"/>
          <w:sz w:val="20"/>
        </w:rPr>
        <w:t> </w:t>
      </w:r>
      <w:r>
        <w:rPr>
          <w:sz w:val="20"/>
        </w:rPr>
        <w:t>de</w:t>
      </w:r>
      <w:r>
        <w:rPr>
          <w:spacing w:val="-1"/>
          <w:sz w:val="20"/>
        </w:rPr>
        <w:t> </w:t>
      </w:r>
      <w:r>
        <w:rPr>
          <w:sz w:val="20"/>
        </w:rPr>
        <w:t>amostras </w:t>
      </w:r>
      <w:r>
        <w:rPr>
          <w:b/>
          <w:sz w:val="20"/>
        </w:rPr>
        <w:t>não </w:t>
      </w:r>
      <w:r>
        <w:rPr>
          <w:sz w:val="20"/>
        </w:rPr>
        <w:t>será</w:t>
      </w:r>
      <w:r>
        <w:rPr>
          <w:spacing w:val="-1"/>
          <w:sz w:val="20"/>
        </w:rPr>
        <w:t> </w:t>
      </w:r>
      <w:r>
        <w:rPr>
          <w:sz w:val="20"/>
        </w:rPr>
        <w:t>contabilizado</w:t>
      </w:r>
      <w:r>
        <w:rPr>
          <w:spacing w:val="-1"/>
          <w:sz w:val="20"/>
        </w:rPr>
        <w:t> </w:t>
      </w:r>
      <w:r>
        <w:rPr>
          <w:sz w:val="20"/>
        </w:rPr>
        <w:t>como</w:t>
      </w:r>
      <w:r>
        <w:rPr>
          <w:spacing w:val="-1"/>
          <w:sz w:val="20"/>
        </w:rPr>
        <w:t> </w:t>
      </w:r>
      <w:r>
        <w:rPr>
          <w:sz w:val="20"/>
        </w:rPr>
        <w:t>item</w:t>
      </w:r>
      <w:r>
        <w:rPr>
          <w:spacing w:val="-1"/>
          <w:sz w:val="20"/>
        </w:rPr>
        <w:t> </w:t>
      </w:r>
      <w:r>
        <w:rPr>
          <w:sz w:val="20"/>
        </w:rPr>
        <w:t>de</w:t>
      </w:r>
      <w:r>
        <w:rPr>
          <w:spacing w:val="-1"/>
          <w:sz w:val="20"/>
        </w:rPr>
        <w:t> </w:t>
      </w:r>
      <w:r>
        <w:rPr>
          <w:sz w:val="20"/>
        </w:rPr>
        <w:t>entrega,</w:t>
      </w:r>
      <w:r>
        <w:rPr>
          <w:spacing w:val="-1"/>
          <w:sz w:val="20"/>
        </w:rPr>
        <w:t> </w:t>
      </w:r>
      <w:r>
        <w:rPr>
          <w:sz w:val="20"/>
        </w:rPr>
        <w:t>a</w:t>
      </w:r>
      <w:r>
        <w:rPr>
          <w:spacing w:val="-1"/>
          <w:sz w:val="20"/>
        </w:rPr>
        <w:t> </w:t>
      </w:r>
      <w:r>
        <w:rPr>
          <w:sz w:val="20"/>
        </w:rPr>
        <w:t>ser</w:t>
      </w:r>
      <w:r>
        <w:rPr>
          <w:spacing w:val="-1"/>
          <w:sz w:val="20"/>
        </w:rPr>
        <w:t> </w:t>
      </w:r>
      <w:r>
        <w:rPr>
          <w:sz w:val="20"/>
        </w:rPr>
        <w:t>descontado</w:t>
      </w:r>
      <w:r>
        <w:rPr>
          <w:spacing w:val="-1"/>
          <w:sz w:val="20"/>
        </w:rPr>
        <w:t> </w:t>
      </w:r>
      <w:r>
        <w:rPr>
          <w:sz w:val="20"/>
        </w:rPr>
        <w:t>da</w:t>
      </w:r>
      <w:r>
        <w:rPr>
          <w:spacing w:val="-1"/>
          <w:sz w:val="20"/>
        </w:rPr>
        <w:t> </w:t>
      </w:r>
      <w:r>
        <w:rPr>
          <w:sz w:val="20"/>
        </w:rPr>
        <w:t>quantidade</w:t>
      </w:r>
      <w:r>
        <w:rPr>
          <w:spacing w:val="-1"/>
          <w:sz w:val="20"/>
        </w:rPr>
        <w:t> </w:t>
      </w:r>
      <w:r>
        <w:rPr>
          <w:spacing w:val="-2"/>
          <w:sz w:val="20"/>
        </w:rPr>
        <w:t>contratada;</w:t>
      </w:r>
    </w:p>
    <w:p>
      <w:pPr>
        <w:pStyle w:val="BodyText"/>
        <w:spacing w:before="50"/>
      </w:pPr>
    </w:p>
    <w:p>
      <w:pPr>
        <w:pStyle w:val="ListParagraph"/>
        <w:numPr>
          <w:ilvl w:val="3"/>
          <w:numId w:val="35"/>
        </w:numPr>
        <w:tabs>
          <w:tab w:pos="757" w:val="left" w:leader="none"/>
        </w:tabs>
        <w:spacing w:line="240" w:lineRule="auto" w:before="0" w:after="0"/>
        <w:ind w:left="757" w:right="0" w:hanging="638"/>
        <w:jc w:val="left"/>
        <w:rPr>
          <w:sz w:val="20"/>
        </w:rPr>
      </w:pPr>
      <w:r>
        <w:rPr>
          <w:sz w:val="20"/>
        </w:rPr>
        <w:t>A</w:t>
      </w:r>
      <w:r>
        <w:rPr>
          <w:spacing w:val="-12"/>
          <w:sz w:val="20"/>
        </w:rPr>
        <w:t> </w:t>
      </w:r>
      <w:r>
        <w:rPr>
          <w:sz w:val="20"/>
        </w:rPr>
        <w:t>quantidade</w:t>
      </w:r>
      <w:r>
        <w:rPr>
          <w:spacing w:val="-1"/>
          <w:sz w:val="20"/>
        </w:rPr>
        <w:t> </w:t>
      </w:r>
      <w:r>
        <w:rPr>
          <w:sz w:val="20"/>
        </w:rPr>
        <w:t>de</w:t>
      </w:r>
      <w:r>
        <w:rPr>
          <w:spacing w:val="-1"/>
          <w:sz w:val="20"/>
        </w:rPr>
        <w:t> </w:t>
      </w:r>
      <w:r>
        <w:rPr>
          <w:sz w:val="20"/>
        </w:rPr>
        <w:t>amostras</w:t>
      </w:r>
      <w:r>
        <w:rPr>
          <w:spacing w:val="-1"/>
          <w:sz w:val="20"/>
        </w:rPr>
        <w:t> </w:t>
      </w:r>
      <w:r>
        <w:rPr>
          <w:sz w:val="20"/>
        </w:rPr>
        <w:t>para</w:t>
      </w:r>
      <w:r>
        <w:rPr>
          <w:spacing w:val="-1"/>
          <w:sz w:val="20"/>
        </w:rPr>
        <w:t> </w:t>
      </w:r>
      <w:r>
        <w:rPr>
          <w:sz w:val="20"/>
        </w:rPr>
        <w:t>análise</w:t>
      </w:r>
      <w:r>
        <w:rPr>
          <w:spacing w:val="-1"/>
          <w:sz w:val="20"/>
        </w:rPr>
        <w:t> </w:t>
      </w:r>
      <w:r>
        <w:rPr>
          <w:sz w:val="20"/>
        </w:rPr>
        <w:t>e</w:t>
      </w:r>
      <w:r>
        <w:rPr>
          <w:spacing w:val="-1"/>
          <w:sz w:val="20"/>
        </w:rPr>
        <w:t> </w:t>
      </w:r>
      <w:r>
        <w:rPr>
          <w:sz w:val="20"/>
        </w:rPr>
        <w:t>avaliação</w:t>
      </w:r>
      <w:r>
        <w:rPr>
          <w:spacing w:val="-1"/>
          <w:sz w:val="20"/>
        </w:rPr>
        <w:t> </w:t>
      </w:r>
      <w:r>
        <w:rPr>
          <w:sz w:val="20"/>
        </w:rPr>
        <w:t>técnica</w:t>
      </w:r>
      <w:r>
        <w:rPr>
          <w:spacing w:val="-1"/>
          <w:sz w:val="20"/>
        </w:rPr>
        <w:t> </w:t>
      </w:r>
      <w:r>
        <w:rPr>
          <w:sz w:val="20"/>
        </w:rPr>
        <w:t>terá</w:t>
      </w:r>
      <w:r>
        <w:rPr>
          <w:spacing w:val="-1"/>
          <w:sz w:val="20"/>
        </w:rPr>
        <w:t> </w:t>
      </w:r>
      <w:r>
        <w:rPr>
          <w:sz w:val="20"/>
        </w:rPr>
        <w:t>que</w:t>
      </w:r>
      <w:r>
        <w:rPr>
          <w:spacing w:val="-1"/>
          <w:sz w:val="20"/>
        </w:rPr>
        <w:t> </w:t>
      </w:r>
      <w:r>
        <w:rPr>
          <w:sz w:val="20"/>
        </w:rPr>
        <w:t>seguir</w:t>
      </w:r>
      <w:r>
        <w:rPr>
          <w:spacing w:val="-1"/>
          <w:sz w:val="20"/>
        </w:rPr>
        <w:t> </w:t>
      </w:r>
      <w:r>
        <w:rPr>
          <w:sz w:val="20"/>
        </w:rPr>
        <w:t>o</w:t>
      </w:r>
      <w:r>
        <w:rPr>
          <w:spacing w:val="-1"/>
          <w:sz w:val="20"/>
        </w:rPr>
        <w:t> </w:t>
      </w:r>
      <w:r>
        <w:rPr>
          <w:sz w:val="20"/>
        </w:rPr>
        <w:t>solicitado</w:t>
      </w:r>
      <w:r>
        <w:rPr>
          <w:spacing w:val="-1"/>
          <w:sz w:val="20"/>
        </w:rPr>
        <w:t> </w:t>
      </w:r>
      <w:r>
        <w:rPr>
          <w:sz w:val="20"/>
        </w:rPr>
        <w:t>no</w:t>
      </w:r>
      <w:r>
        <w:rPr>
          <w:spacing w:val="-1"/>
          <w:sz w:val="20"/>
        </w:rPr>
        <w:t> </w:t>
      </w:r>
      <w:r>
        <w:rPr>
          <w:sz w:val="20"/>
        </w:rPr>
        <w:t>quadro</w:t>
      </w:r>
      <w:r>
        <w:rPr>
          <w:spacing w:val="-1"/>
          <w:sz w:val="20"/>
        </w:rPr>
        <w:t> </w:t>
      </w:r>
      <w:r>
        <w:rPr>
          <w:sz w:val="20"/>
        </w:rPr>
        <w:t>do</w:t>
      </w:r>
      <w:r>
        <w:rPr>
          <w:spacing w:val="-1"/>
          <w:sz w:val="20"/>
        </w:rPr>
        <w:t> </w:t>
      </w:r>
      <w:r>
        <w:rPr>
          <w:sz w:val="20"/>
        </w:rPr>
        <w:t>Item </w:t>
      </w:r>
      <w:r>
        <w:rPr>
          <w:b/>
          <w:spacing w:val="-2"/>
          <w:sz w:val="20"/>
        </w:rPr>
        <w:t>2.2.</w:t>
      </w:r>
      <w:r>
        <w:rPr>
          <w:spacing w:val="-2"/>
          <w:sz w:val="20"/>
        </w:rPr>
        <w:t>;</w:t>
      </w:r>
    </w:p>
    <w:p>
      <w:pPr>
        <w:pStyle w:val="BodyText"/>
        <w:spacing w:before="50"/>
      </w:pPr>
    </w:p>
    <w:p>
      <w:pPr>
        <w:pStyle w:val="ListParagraph"/>
        <w:numPr>
          <w:ilvl w:val="2"/>
          <w:numId w:val="35"/>
        </w:numPr>
        <w:tabs>
          <w:tab w:pos="607" w:val="left" w:leader="none"/>
        </w:tabs>
        <w:spacing w:line="240" w:lineRule="auto" w:before="0" w:after="0"/>
        <w:ind w:left="607" w:right="0" w:hanging="488"/>
        <w:jc w:val="left"/>
        <w:rPr>
          <w:sz w:val="20"/>
        </w:rPr>
      </w:pPr>
      <w:r>
        <w:rPr>
          <w:sz w:val="20"/>
        </w:rPr>
        <w:t>A</w:t>
      </w:r>
      <w:r>
        <w:rPr>
          <w:spacing w:val="-12"/>
          <w:sz w:val="20"/>
        </w:rPr>
        <w:t> </w:t>
      </w:r>
      <w:r>
        <w:rPr>
          <w:sz w:val="20"/>
        </w:rPr>
        <w:t>apresentação</w:t>
      </w:r>
      <w:r>
        <w:rPr>
          <w:spacing w:val="-1"/>
          <w:sz w:val="20"/>
        </w:rPr>
        <w:t> </w:t>
      </w:r>
      <w:r>
        <w:rPr>
          <w:sz w:val="20"/>
        </w:rPr>
        <w:t>da</w:t>
      </w:r>
      <w:r>
        <w:rPr>
          <w:spacing w:val="-1"/>
          <w:sz w:val="20"/>
        </w:rPr>
        <w:t> </w:t>
      </w:r>
      <w:r>
        <w:rPr>
          <w:sz w:val="20"/>
        </w:rPr>
        <w:t>amostra</w:t>
      </w:r>
      <w:r>
        <w:rPr>
          <w:spacing w:val="-1"/>
          <w:sz w:val="20"/>
        </w:rPr>
        <w:t> </w:t>
      </w:r>
      <w:r>
        <w:rPr>
          <w:sz w:val="20"/>
        </w:rPr>
        <w:t>do</w:t>
      </w:r>
      <w:r>
        <w:rPr>
          <w:spacing w:val="-1"/>
          <w:sz w:val="20"/>
        </w:rPr>
        <w:t> </w:t>
      </w:r>
      <w:r>
        <w:rPr>
          <w:sz w:val="20"/>
        </w:rPr>
        <w:t>material</w:t>
      </w:r>
      <w:r>
        <w:rPr>
          <w:spacing w:val="-1"/>
          <w:sz w:val="20"/>
        </w:rPr>
        <w:t> </w:t>
      </w:r>
      <w:r>
        <w:rPr>
          <w:sz w:val="20"/>
        </w:rPr>
        <w:t>cotado</w:t>
      </w:r>
      <w:r>
        <w:rPr>
          <w:spacing w:val="-1"/>
          <w:sz w:val="20"/>
        </w:rPr>
        <w:t> </w:t>
      </w:r>
      <w:r>
        <w:rPr>
          <w:sz w:val="20"/>
        </w:rPr>
        <w:t>tem</w:t>
      </w:r>
      <w:r>
        <w:rPr>
          <w:spacing w:val="-1"/>
          <w:sz w:val="20"/>
        </w:rPr>
        <w:t> </w:t>
      </w:r>
      <w:r>
        <w:rPr>
          <w:sz w:val="20"/>
        </w:rPr>
        <w:t>por</w:t>
      </w:r>
      <w:r>
        <w:rPr>
          <w:spacing w:val="-1"/>
          <w:sz w:val="20"/>
        </w:rPr>
        <w:t> </w:t>
      </w:r>
      <w:r>
        <w:rPr>
          <w:sz w:val="20"/>
        </w:rPr>
        <w:t>objetivo</w:t>
      </w:r>
      <w:r>
        <w:rPr>
          <w:spacing w:val="-1"/>
          <w:sz w:val="20"/>
        </w:rPr>
        <w:t> </w:t>
      </w:r>
      <w:r>
        <w:rPr>
          <w:sz w:val="20"/>
        </w:rPr>
        <w:t>a</w:t>
      </w:r>
      <w:r>
        <w:rPr>
          <w:spacing w:val="-1"/>
          <w:sz w:val="20"/>
        </w:rPr>
        <w:t> </w:t>
      </w:r>
      <w:r>
        <w:rPr>
          <w:sz w:val="20"/>
        </w:rPr>
        <w:t>verificação</w:t>
      </w:r>
      <w:r>
        <w:rPr>
          <w:spacing w:val="-1"/>
          <w:sz w:val="20"/>
        </w:rPr>
        <w:t> </w:t>
      </w:r>
      <w:r>
        <w:rPr>
          <w:sz w:val="20"/>
        </w:rPr>
        <w:t>de</w:t>
      </w:r>
      <w:r>
        <w:rPr>
          <w:spacing w:val="-1"/>
          <w:sz w:val="20"/>
        </w:rPr>
        <w:t> </w:t>
      </w:r>
      <w:r>
        <w:rPr>
          <w:sz w:val="20"/>
        </w:rPr>
        <w:t>sua</w:t>
      </w:r>
      <w:r>
        <w:rPr>
          <w:spacing w:val="-1"/>
          <w:sz w:val="20"/>
        </w:rPr>
        <w:t> </w:t>
      </w:r>
      <w:r>
        <w:rPr>
          <w:sz w:val="20"/>
        </w:rPr>
        <w:t>compatibilidade</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deste</w:t>
      </w:r>
      <w:r>
        <w:rPr>
          <w:spacing w:val="-1"/>
          <w:sz w:val="20"/>
        </w:rPr>
        <w:t> </w:t>
      </w:r>
      <w:r>
        <w:rPr>
          <w:spacing w:val="-2"/>
          <w:sz w:val="20"/>
        </w:rPr>
        <w:t>termo;</w:t>
      </w:r>
    </w:p>
    <w:p>
      <w:pPr>
        <w:pStyle w:val="BodyText"/>
        <w:spacing w:before="50"/>
      </w:pPr>
    </w:p>
    <w:p>
      <w:pPr>
        <w:pStyle w:val="ListParagraph"/>
        <w:numPr>
          <w:ilvl w:val="2"/>
          <w:numId w:val="35"/>
        </w:numPr>
        <w:tabs>
          <w:tab w:pos="607" w:val="left" w:leader="none"/>
        </w:tabs>
        <w:spacing w:line="240" w:lineRule="auto" w:before="0" w:after="0"/>
        <w:ind w:left="607" w:right="0" w:hanging="488"/>
        <w:jc w:val="left"/>
        <w:rPr>
          <w:sz w:val="20"/>
        </w:rPr>
      </w:pPr>
      <w:r>
        <w:rPr>
          <w:sz w:val="20"/>
        </w:rPr>
        <w:t>A</w:t>
      </w:r>
      <w:r>
        <w:rPr>
          <w:spacing w:val="-12"/>
          <w:sz w:val="20"/>
        </w:rPr>
        <w:t> </w:t>
      </w:r>
      <w:r>
        <w:rPr>
          <w:sz w:val="20"/>
        </w:rPr>
        <w:t>validade</w:t>
      </w:r>
      <w:r>
        <w:rPr>
          <w:spacing w:val="-1"/>
          <w:sz w:val="20"/>
        </w:rPr>
        <w:t> </w:t>
      </w:r>
      <w:r>
        <w:rPr>
          <w:sz w:val="20"/>
        </w:rPr>
        <w:t>das</w:t>
      </w:r>
      <w:r>
        <w:rPr>
          <w:spacing w:val="-1"/>
          <w:sz w:val="20"/>
        </w:rPr>
        <w:t> </w:t>
      </w:r>
      <w:r>
        <w:rPr>
          <w:sz w:val="20"/>
        </w:rPr>
        <w:t>amostras</w:t>
      </w:r>
      <w:r>
        <w:rPr>
          <w:spacing w:val="-1"/>
          <w:sz w:val="20"/>
        </w:rPr>
        <w:t> </w:t>
      </w:r>
      <w:r>
        <w:rPr>
          <w:sz w:val="20"/>
        </w:rPr>
        <w:t>a</w:t>
      </w:r>
      <w:r>
        <w:rPr>
          <w:spacing w:val="-1"/>
          <w:sz w:val="20"/>
        </w:rPr>
        <w:t> </w:t>
      </w:r>
      <w:r>
        <w:rPr>
          <w:sz w:val="20"/>
        </w:rPr>
        <w:t>serem</w:t>
      </w:r>
      <w:r>
        <w:rPr>
          <w:spacing w:val="-1"/>
          <w:sz w:val="20"/>
        </w:rPr>
        <w:t> </w:t>
      </w:r>
      <w:r>
        <w:rPr>
          <w:sz w:val="20"/>
        </w:rPr>
        <w:t>entregues</w:t>
      </w:r>
      <w:r>
        <w:rPr>
          <w:spacing w:val="-1"/>
          <w:sz w:val="20"/>
        </w:rPr>
        <w:t> </w:t>
      </w:r>
      <w:r>
        <w:rPr>
          <w:sz w:val="20"/>
        </w:rPr>
        <w:t>deve</w:t>
      </w:r>
      <w:r>
        <w:rPr>
          <w:spacing w:val="-1"/>
          <w:sz w:val="20"/>
        </w:rPr>
        <w:t> </w:t>
      </w:r>
      <w:r>
        <w:rPr>
          <w:sz w:val="20"/>
        </w:rPr>
        <w:t>ser</w:t>
      </w:r>
      <w:r>
        <w:rPr>
          <w:spacing w:val="-1"/>
          <w:sz w:val="20"/>
        </w:rPr>
        <w:t> </w:t>
      </w:r>
      <w:r>
        <w:rPr>
          <w:sz w:val="20"/>
        </w:rPr>
        <w:t>de,</w:t>
      </w:r>
      <w:r>
        <w:rPr>
          <w:spacing w:val="-1"/>
          <w:sz w:val="20"/>
        </w:rPr>
        <w:t> </w:t>
      </w:r>
      <w:r>
        <w:rPr>
          <w:sz w:val="20"/>
        </w:rPr>
        <w:t>no</w:t>
      </w:r>
      <w:r>
        <w:rPr>
          <w:spacing w:val="-1"/>
          <w:sz w:val="20"/>
        </w:rPr>
        <w:t> </w:t>
      </w:r>
      <w:r>
        <w:rPr>
          <w:sz w:val="20"/>
        </w:rPr>
        <w:t>mínimo,</w:t>
      </w:r>
      <w:r>
        <w:rPr>
          <w:spacing w:val="-1"/>
          <w:sz w:val="20"/>
        </w:rPr>
        <w:t> </w:t>
      </w:r>
      <w:r>
        <w:rPr>
          <w:sz w:val="20"/>
        </w:rPr>
        <w:t>02</w:t>
      </w:r>
      <w:r>
        <w:rPr>
          <w:spacing w:val="-1"/>
          <w:sz w:val="20"/>
        </w:rPr>
        <w:t> </w:t>
      </w:r>
      <w:r>
        <w:rPr>
          <w:sz w:val="20"/>
        </w:rPr>
        <w:t>(dois)</w:t>
      </w:r>
      <w:r>
        <w:rPr>
          <w:spacing w:val="-1"/>
          <w:sz w:val="20"/>
        </w:rPr>
        <w:t> </w:t>
      </w:r>
      <w:r>
        <w:rPr>
          <w:spacing w:val="-2"/>
          <w:sz w:val="20"/>
        </w:rPr>
        <w:t>meses;</w:t>
      </w:r>
    </w:p>
    <w:p>
      <w:pPr>
        <w:pStyle w:val="BodyText"/>
        <w:spacing w:before="50"/>
      </w:pPr>
    </w:p>
    <w:p>
      <w:pPr>
        <w:pStyle w:val="ListParagraph"/>
        <w:numPr>
          <w:ilvl w:val="2"/>
          <w:numId w:val="35"/>
        </w:numPr>
        <w:tabs>
          <w:tab w:pos="645" w:val="left" w:leader="none"/>
        </w:tabs>
        <w:spacing w:line="280" w:lineRule="auto" w:before="0" w:after="0"/>
        <w:ind w:left="119" w:right="118" w:firstLine="0"/>
        <w:jc w:val="both"/>
        <w:rPr>
          <w:sz w:val="20"/>
        </w:rPr>
      </w:pPr>
      <w:r>
        <w:rPr>
          <w:sz w:val="20"/>
        </w:rPr>
        <w:t>O material será analisado por representante ou membro da Comissão de Padronização de Materiais, que emitirá Parecer Técnico, motivado acerca do mesmo, podendo, ainda, </w:t>
      </w:r>
      <w:r>
        <w:rPr>
          <w:sz w:val="20"/>
        </w:rPr>
        <w:t>serem realizados testes em laboratórios especializados ou quaisquer outros procedimentos necessários para a adequada verificação da amostra apresentada, nos termos do</w:t>
      </w:r>
      <w:r>
        <w:rPr>
          <w:spacing w:val="-7"/>
          <w:sz w:val="20"/>
        </w:rPr>
        <w:t> </w:t>
      </w:r>
      <w:r>
        <w:rPr>
          <w:sz w:val="20"/>
        </w:rPr>
        <w:t>Art. 42 da Lei 14.133/2021;</w:t>
      </w:r>
    </w:p>
    <w:p>
      <w:pPr>
        <w:pStyle w:val="BodyText"/>
        <w:spacing w:before="11"/>
      </w:pPr>
    </w:p>
    <w:p>
      <w:pPr>
        <w:pStyle w:val="BodyText"/>
        <w:spacing w:before="1"/>
        <w:ind w:left="119"/>
      </w:pPr>
      <w:r>
        <w:rPr/>
        <w:t>4.5.6.1</w:t>
      </w:r>
      <w:r>
        <w:rPr>
          <w:spacing w:val="-1"/>
        </w:rPr>
        <w:t> </w:t>
      </w:r>
      <w:r>
        <w:rPr/>
        <w:t>Os</w:t>
      </w:r>
      <w:r>
        <w:rPr>
          <w:spacing w:val="-1"/>
        </w:rPr>
        <w:t> </w:t>
      </w:r>
      <w:r>
        <w:rPr/>
        <w:t>resultados</w:t>
      </w:r>
      <w:r>
        <w:rPr>
          <w:spacing w:val="-1"/>
        </w:rPr>
        <w:t> </w:t>
      </w:r>
      <w:r>
        <w:rPr/>
        <w:t>das</w:t>
      </w:r>
      <w:r>
        <w:rPr>
          <w:spacing w:val="-1"/>
        </w:rPr>
        <w:t> </w:t>
      </w:r>
      <w:r>
        <w:rPr/>
        <w:t>avaliações</w:t>
      </w:r>
      <w:r>
        <w:rPr>
          <w:spacing w:val="-1"/>
        </w:rPr>
        <w:t> </w:t>
      </w:r>
      <w:r>
        <w:rPr/>
        <w:t>serão</w:t>
      </w:r>
      <w:r>
        <w:rPr>
          <w:spacing w:val="-1"/>
        </w:rPr>
        <w:t> </w:t>
      </w:r>
      <w:r>
        <w:rPr/>
        <w:t>divulgados</w:t>
      </w:r>
      <w:r>
        <w:rPr>
          <w:spacing w:val="-1"/>
        </w:rPr>
        <w:t> </w:t>
      </w:r>
      <w:r>
        <w:rPr/>
        <w:t>por</w:t>
      </w:r>
      <w:r>
        <w:rPr>
          <w:spacing w:val="-1"/>
        </w:rPr>
        <w:t> </w:t>
      </w:r>
      <w:r>
        <w:rPr/>
        <w:t>meio</w:t>
      </w:r>
      <w:r>
        <w:rPr>
          <w:spacing w:val="-1"/>
        </w:rPr>
        <w:t> </w:t>
      </w:r>
      <w:r>
        <w:rPr/>
        <w:t>de</w:t>
      </w:r>
      <w:r>
        <w:rPr>
          <w:spacing w:val="-1"/>
        </w:rPr>
        <w:t> </w:t>
      </w:r>
      <w:r>
        <w:rPr/>
        <w:t>mensagem</w:t>
      </w:r>
      <w:r>
        <w:rPr>
          <w:spacing w:val="-1"/>
        </w:rPr>
        <w:t> </w:t>
      </w:r>
      <w:r>
        <w:rPr/>
        <w:t>no</w:t>
      </w:r>
      <w:r>
        <w:rPr>
          <w:spacing w:val="-1"/>
        </w:rPr>
        <w:t> </w:t>
      </w:r>
      <w:r>
        <w:rPr>
          <w:spacing w:val="-2"/>
        </w:rPr>
        <w:t>sistema.</w:t>
      </w:r>
    </w:p>
    <w:p>
      <w:pPr>
        <w:pStyle w:val="BodyText"/>
        <w:spacing w:after="0"/>
        <w:sectPr>
          <w:pgSz w:w="15840" w:h="24480"/>
          <w:pgMar w:top="0" w:bottom="280" w:left="0" w:right="0"/>
        </w:sectPr>
      </w:pPr>
    </w:p>
    <w:p>
      <w:pPr>
        <w:pStyle w:val="ListParagraph"/>
        <w:numPr>
          <w:ilvl w:val="2"/>
          <w:numId w:val="35"/>
        </w:numPr>
        <w:tabs>
          <w:tab w:pos="619" w:val="left" w:leader="none"/>
        </w:tabs>
        <w:spacing w:line="280" w:lineRule="auto" w:before="23" w:after="0"/>
        <w:ind w:left="119" w:right="118" w:firstLine="0"/>
        <w:jc w:val="both"/>
        <w:rPr>
          <w:sz w:val="20"/>
        </w:rPr>
      </w:pPr>
      <w:r>
        <w:rPr>
          <w:sz w:val="20"/>
        </w:rPr>
        <w:t>A</w:t>
      </w:r>
      <w:r>
        <w:rPr>
          <w:spacing w:val="-2"/>
          <w:sz w:val="20"/>
        </w:rPr>
        <w:t> </w:t>
      </w:r>
      <w:r>
        <w:rPr>
          <w:sz w:val="20"/>
        </w:rPr>
        <w:t>proposta do proponente será desclassificada no caso de o material ser reprovado, devendo o mesmo ser notificado para ciência do laudo e retirada do mesmo. Caso o material não </w:t>
      </w:r>
      <w:r>
        <w:rPr>
          <w:sz w:val="20"/>
        </w:rPr>
        <w:t>seja retirado pelo proponente no prazo de 10 (dez) dias úteis, presumir-se-á seu desinteresse em relação ao mesmo, que poderá ser descartado ou incorporado ao patrimônio da UERJ/HUPE;</w:t>
      </w:r>
    </w:p>
    <w:p>
      <w:pPr>
        <w:pStyle w:val="BodyText"/>
        <w:spacing w:before="12"/>
      </w:pPr>
    </w:p>
    <w:p>
      <w:pPr>
        <w:pStyle w:val="ListParagraph"/>
        <w:numPr>
          <w:ilvl w:val="2"/>
          <w:numId w:val="35"/>
        </w:numPr>
        <w:tabs>
          <w:tab w:pos="637" w:val="left" w:leader="none"/>
        </w:tabs>
        <w:spacing w:line="280" w:lineRule="auto" w:before="0" w:after="0"/>
        <w:ind w:left="119" w:right="118" w:firstLine="0"/>
        <w:jc w:val="both"/>
        <w:rPr>
          <w:sz w:val="20"/>
        </w:rPr>
      </w:pPr>
      <w:r>
        <w:rPr>
          <w:sz w:val="20"/>
        </w:rPr>
        <w:t>A desclassificação da proposta na forma prevista no subitem anterior acarretará o consequente chamamento do segundo colocado, adotando-se o mesmo procedimento em relação </w:t>
      </w:r>
      <w:r>
        <w:rPr>
          <w:sz w:val="20"/>
        </w:rPr>
        <w:t>à avaliação do material.</w:t>
      </w:r>
    </w:p>
    <w:p>
      <w:pPr>
        <w:pStyle w:val="BodyText"/>
        <w:spacing w:before="12"/>
      </w:pPr>
    </w:p>
    <w:p>
      <w:pPr>
        <w:pStyle w:val="ListParagraph"/>
        <w:numPr>
          <w:ilvl w:val="2"/>
          <w:numId w:val="35"/>
        </w:numPr>
        <w:tabs>
          <w:tab w:pos="616" w:val="left" w:leader="none"/>
        </w:tabs>
        <w:spacing w:line="280" w:lineRule="auto" w:before="0" w:after="0"/>
        <w:ind w:left="119" w:right="118" w:firstLine="0"/>
        <w:jc w:val="both"/>
        <w:rPr>
          <w:b/>
          <w:sz w:val="20"/>
        </w:rPr>
      </w:pPr>
      <w:r>
        <w:rPr>
          <w:sz w:val="20"/>
        </w:rPr>
        <w:t>As empresas que oferecerem produtos de marcas pré-aprovadas, conforme constam nas especificações deste termo, estarão dispensadas da apresentação de amostras. </w:t>
      </w:r>
      <w:r>
        <w:rPr>
          <w:b/>
          <w:sz w:val="20"/>
        </w:rPr>
        <w:t>Cabe ressaltar que, nos casos de marca pré-aprovada, dispensada, portanto, a apresentação da amostra, não será válido apresentar proposta detalhe contendo item diferente do licitado.</w:t>
      </w:r>
    </w:p>
    <w:p>
      <w:pPr>
        <w:pStyle w:val="BodyText"/>
        <w:rPr>
          <w:b/>
        </w:rPr>
      </w:pPr>
    </w:p>
    <w:p>
      <w:pPr>
        <w:pStyle w:val="BodyText"/>
        <w:rPr>
          <w:b/>
        </w:rPr>
      </w:pPr>
    </w:p>
    <w:p>
      <w:pPr>
        <w:pStyle w:val="BodyText"/>
        <w:spacing w:before="61"/>
        <w:rPr>
          <w:b/>
        </w:rPr>
      </w:pPr>
    </w:p>
    <w:p>
      <w:pPr>
        <w:pStyle w:val="Heading4"/>
        <w:numPr>
          <w:ilvl w:val="1"/>
          <w:numId w:val="34"/>
        </w:numPr>
        <w:tabs>
          <w:tab w:pos="468" w:val="left" w:leader="none"/>
        </w:tabs>
        <w:spacing w:line="240" w:lineRule="auto" w:before="1" w:after="0"/>
        <w:ind w:left="468" w:right="0" w:hanging="349"/>
        <w:jc w:val="left"/>
      </w:pPr>
      <w:r>
        <w:rPr/>
        <w:t>Entrega,</w:t>
      </w:r>
      <w:r>
        <w:rPr>
          <w:spacing w:val="-15"/>
        </w:rPr>
        <w:t> </w:t>
      </w:r>
      <w:r>
        <w:rPr/>
        <w:t>Avaliação</w:t>
      </w:r>
      <w:r>
        <w:rPr>
          <w:spacing w:val="-7"/>
        </w:rPr>
        <w:t> </w:t>
      </w:r>
      <w:r>
        <w:rPr/>
        <w:t>da</w:t>
      </w:r>
      <w:r>
        <w:rPr>
          <w:spacing w:val="-4"/>
        </w:rPr>
        <w:t> </w:t>
      </w:r>
      <w:r>
        <w:rPr/>
        <w:t>Qualidade</w:t>
      </w:r>
      <w:r>
        <w:rPr>
          <w:spacing w:val="-4"/>
        </w:rPr>
        <w:t> </w:t>
      </w:r>
      <w:r>
        <w:rPr/>
        <w:t>e</w:t>
      </w:r>
      <w:r>
        <w:rPr>
          <w:spacing w:val="-13"/>
        </w:rPr>
        <w:t> </w:t>
      </w:r>
      <w:r>
        <w:rPr/>
        <w:t>Aceite</w:t>
      </w:r>
      <w:r>
        <w:rPr>
          <w:spacing w:val="-4"/>
        </w:rPr>
        <w:t> </w:t>
      </w:r>
      <w:r>
        <w:rPr/>
        <w:t>do</w:t>
      </w:r>
      <w:r>
        <w:rPr>
          <w:spacing w:val="-3"/>
        </w:rPr>
        <w:t> </w:t>
      </w:r>
      <w:r>
        <w:rPr>
          <w:spacing w:val="-2"/>
        </w:rPr>
        <w:t>objeto:</w:t>
      </w:r>
    </w:p>
    <w:p>
      <w:pPr>
        <w:pStyle w:val="BodyText"/>
        <w:spacing w:before="49"/>
        <w:rPr>
          <w:b/>
        </w:rPr>
      </w:pPr>
    </w:p>
    <w:p>
      <w:pPr>
        <w:pStyle w:val="ListParagraph"/>
        <w:numPr>
          <w:ilvl w:val="2"/>
          <w:numId w:val="36"/>
        </w:numPr>
        <w:tabs>
          <w:tab w:pos="617" w:val="left" w:leader="none"/>
        </w:tabs>
        <w:spacing w:line="280" w:lineRule="auto" w:before="1" w:after="0"/>
        <w:ind w:left="119" w:right="118" w:firstLine="0"/>
        <w:jc w:val="both"/>
        <w:rPr>
          <w:sz w:val="20"/>
        </w:rPr>
      </w:pPr>
      <w:r>
        <w:rPr>
          <w:sz w:val="20"/>
        </w:rPr>
        <w:t>Após a concretização da contratação, conforme necessidade da CONTRATANTE será enviada à CONTRATADA</w:t>
      </w:r>
      <w:r>
        <w:rPr>
          <w:spacing w:val="-6"/>
          <w:sz w:val="20"/>
        </w:rPr>
        <w:t> </w:t>
      </w:r>
      <w:r>
        <w:rPr>
          <w:sz w:val="20"/>
        </w:rPr>
        <w:t>uma autorização de entrega de material, conforme anexo em documento SEI </w:t>
      </w:r>
      <w:hyperlink r:id="rId38">
        <w:r>
          <w:rPr>
            <w:color w:val="0000ED"/>
            <w:sz w:val="20"/>
            <w:u w:val="single" w:color="0000ED"/>
          </w:rPr>
          <w:t>30203367</w:t>
        </w:r>
      </w:hyperlink>
      <w:r>
        <w:rPr>
          <w:sz w:val="20"/>
        </w:rPr>
        <w:t>.</w:t>
      </w:r>
    </w:p>
    <w:p>
      <w:pPr>
        <w:pStyle w:val="BodyText"/>
        <w:spacing w:before="11"/>
      </w:pPr>
    </w:p>
    <w:p>
      <w:pPr>
        <w:pStyle w:val="ListParagraph"/>
        <w:numPr>
          <w:ilvl w:val="2"/>
          <w:numId w:val="36"/>
        </w:numPr>
        <w:tabs>
          <w:tab w:pos="628" w:val="left" w:leader="none"/>
        </w:tabs>
        <w:spacing w:line="280" w:lineRule="auto" w:before="1" w:after="0"/>
        <w:ind w:left="119" w:right="118" w:firstLine="0"/>
        <w:jc w:val="both"/>
        <w:rPr>
          <w:sz w:val="20"/>
        </w:rPr>
      </w:pPr>
      <w:r>
        <w:rPr>
          <w:sz w:val="20"/>
        </w:rPr>
        <w:t>Havendo necessidade por parte da CONTRATANTE, a CONTRATADA</w:t>
      </w:r>
      <w:r>
        <w:rPr>
          <w:spacing w:val="-6"/>
          <w:sz w:val="20"/>
        </w:rPr>
        <w:t> </w:t>
      </w:r>
      <w:r>
        <w:rPr>
          <w:sz w:val="20"/>
        </w:rPr>
        <w:t>fica obrigada a comunicar antecipadamente quais os nomes/descrições que constarão na Nota Fiscal, para fins de identificação dos materiais recebidos e correspondência com os itens contratados.</w:t>
      </w:r>
    </w:p>
    <w:p>
      <w:pPr>
        <w:pStyle w:val="BodyText"/>
        <w:spacing w:before="11"/>
      </w:pPr>
    </w:p>
    <w:p>
      <w:pPr>
        <w:pStyle w:val="ListParagraph"/>
        <w:numPr>
          <w:ilvl w:val="2"/>
          <w:numId w:val="36"/>
        </w:numPr>
        <w:tabs>
          <w:tab w:pos="607" w:val="left" w:leader="none"/>
        </w:tabs>
        <w:spacing w:line="240" w:lineRule="auto" w:before="0" w:after="0"/>
        <w:ind w:left="607" w:right="0" w:hanging="488"/>
        <w:jc w:val="left"/>
        <w:rPr>
          <w:sz w:val="20"/>
        </w:rPr>
      </w:pPr>
      <w:r>
        <w:rPr>
          <w:sz w:val="20"/>
        </w:rPr>
        <w:t>As</w:t>
      </w:r>
      <w:r>
        <w:rPr>
          <w:spacing w:val="-1"/>
          <w:sz w:val="20"/>
        </w:rPr>
        <w:t> </w:t>
      </w:r>
      <w:r>
        <w:rPr>
          <w:sz w:val="20"/>
        </w:rPr>
        <w:t>entregas</w:t>
      </w:r>
      <w:r>
        <w:rPr>
          <w:spacing w:val="-1"/>
          <w:sz w:val="20"/>
        </w:rPr>
        <w:t> </w:t>
      </w:r>
      <w:r>
        <w:rPr>
          <w:sz w:val="20"/>
        </w:rPr>
        <w:t>serão</w:t>
      </w:r>
      <w:r>
        <w:rPr>
          <w:spacing w:val="-1"/>
          <w:sz w:val="20"/>
        </w:rPr>
        <w:t> </w:t>
      </w:r>
      <w:r>
        <w:rPr>
          <w:sz w:val="20"/>
        </w:rPr>
        <w:t>parceladas,</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demanda</w:t>
      </w:r>
      <w:r>
        <w:rPr>
          <w:spacing w:val="-1"/>
          <w:sz w:val="20"/>
        </w:rPr>
        <w:t> </w:t>
      </w:r>
      <w:r>
        <w:rPr>
          <w:sz w:val="20"/>
        </w:rPr>
        <w:t>da</w:t>
      </w:r>
      <w:r>
        <w:rPr>
          <w:spacing w:val="-1"/>
          <w:sz w:val="20"/>
        </w:rPr>
        <w:t> </w:t>
      </w:r>
      <w:r>
        <w:rPr>
          <w:spacing w:val="-2"/>
          <w:sz w:val="20"/>
        </w:rPr>
        <w:t>unidade;</w:t>
      </w:r>
    </w:p>
    <w:p>
      <w:pPr>
        <w:pStyle w:val="BodyText"/>
        <w:spacing w:before="50"/>
      </w:pPr>
    </w:p>
    <w:p>
      <w:pPr>
        <w:pStyle w:val="ListParagraph"/>
        <w:numPr>
          <w:ilvl w:val="2"/>
          <w:numId w:val="36"/>
        </w:numPr>
        <w:tabs>
          <w:tab w:pos="618" w:val="left" w:leader="none"/>
        </w:tabs>
        <w:spacing w:line="240" w:lineRule="auto" w:before="0" w:after="0"/>
        <w:ind w:left="618" w:right="0" w:hanging="499"/>
        <w:jc w:val="left"/>
        <w:rPr>
          <w:sz w:val="20"/>
        </w:rPr>
      </w:pPr>
      <w:r>
        <w:rPr>
          <w:sz w:val="20"/>
        </w:rPr>
        <w:t>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entrega</w:t>
      </w:r>
      <w:r>
        <w:rPr>
          <w:spacing w:val="-1"/>
          <w:sz w:val="20"/>
        </w:rPr>
        <w:t> </w:t>
      </w:r>
      <w:r>
        <w:rPr>
          <w:sz w:val="20"/>
        </w:rPr>
        <w:t>será</w:t>
      </w:r>
      <w:r>
        <w:rPr>
          <w:spacing w:val="-1"/>
          <w:sz w:val="20"/>
        </w:rPr>
        <w:t> </w:t>
      </w:r>
      <w:r>
        <w:rPr>
          <w:sz w:val="20"/>
        </w:rPr>
        <w:t>de</w:t>
      </w:r>
      <w:r>
        <w:rPr>
          <w:spacing w:val="10"/>
          <w:sz w:val="20"/>
        </w:rPr>
        <w:t> </w:t>
      </w:r>
      <w:r>
        <w:rPr>
          <w:sz w:val="20"/>
        </w:rPr>
        <w:t>10</w:t>
      </w:r>
      <w:r>
        <w:rPr>
          <w:spacing w:val="-1"/>
          <w:sz w:val="20"/>
        </w:rPr>
        <w:t> </w:t>
      </w:r>
      <w:r>
        <w:rPr>
          <w:sz w:val="20"/>
        </w:rPr>
        <w:t>(dez)</w:t>
      </w:r>
      <w:r>
        <w:rPr>
          <w:spacing w:val="-1"/>
          <w:sz w:val="20"/>
        </w:rPr>
        <w:t> </w:t>
      </w:r>
      <w:r>
        <w:rPr>
          <w:sz w:val="20"/>
        </w:rPr>
        <w:t>dias</w:t>
      </w:r>
      <w:r>
        <w:rPr>
          <w:spacing w:val="-1"/>
          <w:sz w:val="20"/>
        </w:rPr>
        <w:t> </w:t>
      </w:r>
      <w:r>
        <w:rPr>
          <w:sz w:val="20"/>
        </w:rPr>
        <w:t>úteis</w:t>
      </w:r>
      <w:r>
        <w:rPr>
          <w:spacing w:val="-1"/>
          <w:sz w:val="20"/>
        </w:rPr>
        <w:t> </w:t>
      </w:r>
      <w:r>
        <w:rPr>
          <w:sz w:val="20"/>
        </w:rPr>
        <w:t>a</w:t>
      </w:r>
      <w:r>
        <w:rPr>
          <w:spacing w:val="-1"/>
          <w:sz w:val="20"/>
        </w:rPr>
        <w:t> </w:t>
      </w:r>
      <w:r>
        <w:rPr>
          <w:sz w:val="20"/>
        </w:rPr>
        <w:t>contar</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z w:val="20"/>
        </w:rPr>
        <w:t>solicitação</w:t>
      </w:r>
      <w:r>
        <w:rPr>
          <w:spacing w:val="-1"/>
          <w:sz w:val="20"/>
        </w:rPr>
        <w:t> </w:t>
      </w:r>
      <w:r>
        <w:rPr>
          <w:sz w:val="20"/>
        </w:rPr>
        <w:t>de</w:t>
      </w:r>
      <w:r>
        <w:rPr>
          <w:spacing w:val="-1"/>
          <w:sz w:val="20"/>
        </w:rPr>
        <w:t> </w:t>
      </w:r>
      <w:r>
        <w:rPr>
          <w:spacing w:val="-2"/>
          <w:sz w:val="20"/>
        </w:rPr>
        <w:t>entrega;</w:t>
      </w:r>
    </w:p>
    <w:p>
      <w:pPr>
        <w:pStyle w:val="BodyText"/>
        <w:spacing w:before="50"/>
      </w:pPr>
    </w:p>
    <w:p>
      <w:pPr>
        <w:pStyle w:val="ListParagraph"/>
        <w:numPr>
          <w:ilvl w:val="2"/>
          <w:numId w:val="36"/>
        </w:numPr>
        <w:tabs>
          <w:tab w:pos="624" w:val="left" w:leader="none"/>
        </w:tabs>
        <w:spacing w:line="280" w:lineRule="auto" w:before="0" w:after="0"/>
        <w:ind w:left="119" w:right="118" w:firstLine="0"/>
        <w:jc w:val="both"/>
        <w:rPr>
          <w:sz w:val="20"/>
        </w:rPr>
      </w:pPr>
      <w:r>
        <w:rPr>
          <w:sz w:val="20"/>
        </w:rPr>
        <w:t>O local de entrega será no</w:t>
      </w:r>
      <w:r>
        <w:rPr>
          <w:spacing w:val="-8"/>
          <w:sz w:val="20"/>
        </w:rPr>
        <w:t> </w:t>
      </w:r>
      <w:r>
        <w:rPr>
          <w:sz w:val="20"/>
        </w:rPr>
        <w:t>Almoxarifado Central do Hospital Universitário Pedro Ernesto, situado na</w:t>
      </w:r>
      <w:r>
        <w:rPr>
          <w:spacing w:val="-8"/>
          <w:sz w:val="20"/>
        </w:rPr>
        <w:t> </w:t>
      </w:r>
      <w:r>
        <w:rPr>
          <w:sz w:val="20"/>
        </w:rPr>
        <w:t>Avenida Boulevard 28 de Setembro, 77 –</w:t>
      </w:r>
      <w:r>
        <w:rPr>
          <w:spacing w:val="-2"/>
          <w:sz w:val="20"/>
        </w:rPr>
        <w:t> </w:t>
      </w:r>
      <w:r>
        <w:rPr>
          <w:sz w:val="20"/>
        </w:rPr>
        <w:t>Vila Isabel, Rio de Janeiro/RJ, CEP</w:t>
      </w:r>
      <w:r>
        <w:rPr>
          <w:spacing w:val="-5"/>
          <w:sz w:val="20"/>
        </w:rPr>
        <w:t> </w:t>
      </w:r>
      <w:r>
        <w:rPr>
          <w:sz w:val="20"/>
        </w:rPr>
        <w:t>20.551- 030 e a entrega deverá ocorrer de segunda-feira a sexta-feira, das 08h às 15h;</w:t>
      </w:r>
    </w:p>
    <w:p>
      <w:pPr>
        <w:pStyle w:val="BodyText"/>
        <w:spacing w:before="12"/>
      </w:pPr>
    </w:p>
    <w:p>
      <w:pPr>
        <w:pStyle w:val="ListParagraph"/>
        <w:numPr>
          <w:ilvl w:val="2"/>
          <w:numId w:val="36"/>
        </w:numPr>
        <w:tabs>
          <w:tab w:pos="631" w:val="left" w:leader="none"/>
        </w:tabs>
        <w:spacing w:line="280" w:lineRule="auto" w:before="0" w:after="0"/>
        <w:ind w:left="119" w:right="118" w:firstLine="0"/>
        <w:jc w:val="both"/>
        <w:rPr>
          <w:sz w:val="20"/>
        </w:rPr>
      </w:pPr>
      <w:r>
        <w:rPr>
          <w:sz w:val="20"/>
        </w:rPr>
        <w:t>O material deverá apresentar em sua embalagem dados de identificação, procedência, data da fabricação, validade (conforme subitem 3.10.2.5.), número do lote e registro/notificação </w:t>
      </w:r>
      <w:r>
        <w:rPr>
          <w:sz w:val="20"/>
        </w:rPr>
        <w:t>no MS ou ANVISA para os itens que forem necessários;</w:t>
      </w:r>
    </w:p>
    <w:p>
      <w:pPr>
        <w:pStyle w:val="BodyText"/>
        <w:spacing w:before="12"/>
      </w:pPr>
    </w:p>
    <w:p>
      <w:pPr>
        <w:pStyle w:val="ListParagraph"/>
        <w:numPr>
          <w:ilvl w:val="2"/>
          <w:numId w:val="36"/>
        </w:numPr>
        <w:tabs>
          <w:tab w:pos="647" w:val="left" w:leader="none"/>
        </w:tabs>
        <w:spacing w:line="280" w:lineRule="auto" w:before="0" w:after="0"/>
        <w:ind w:left="119" w:right="118" w:firstLine="0"/>
        <w:jc w:val="both"/>
        <w:rPr>
          <w:sz w:val="20"/>
        </w:rPr>
      </w:pPr>
      <w:r>
        <w:rPr>
          <w:sz w:val="20"/>
        </w:rPr>
        <w:t>Em caso de material importado, deve ter, adicionalmente, etiqueta e/ou manual com todas as informações técnicas em português. Informações incorretas ou inconsistências serão </w:t>
      </w:r>
      <w:r>
        <w:rPr>
          <w:sz w:val="20"/>
        </w:rPr>
        <w:t>de responsabilidade exclusiva do fornecedor;</w:t>
      </w:r>
    </w:p>
    <w:p>
      <w:pPr>
        <w:pStyle w:val="BodyText"/>
      </w:pPr>
    </w:p>
    <w:p>
      <w:pPr>
        <w:pStyle w:val="BodyText"/>
      </w:pPr>
    </w:p>
    <w:p>
      <w:pPr>
        <w:pStyle w:val="BodyText"/>
        <w:spacing w:before="62"/>
      </w:pPr>
    </w:p>
    <w:p>
      <w:pPr>
        <w:pStyle w:val="Heading3"/>
        <w:numPr>
          <w:ilvl w:val="0"/>
          <w:numId w:val="28"/>
        </w:numPr>
        <w:tabs>
          <w:tab w:pos="318" w:val="left" w:leader="none"/>
        </w:tabs>
        <w:spacing w:line="240" w:lineRule="auto" w:before="0" w:after="0"/>
        <w:ind w:left="318" w:right="0" w:hanging="199"/>
        <w:jc w:val="left"/>
      </w:pPr>
      <w:r>
        <w:rPr/>
        <w:t>GESTÃO</w:t>
      </w:r>
      <w:r>
        <w:rPr>
          <w:spacing w:val="-1"/>
        </w:rPr>
        <w:t> </w:t>
      </w:r>
      <w:r>
        <w:rPr/>
        <w:t>E</w:t>
      </w:r>
      <w:r>
        <w:rPr>
          <w:spacing w:val="-1"/>
        </w:rPr>
        <w:t> </w:t>
      </w:r>
      <w:r>
        <w:rPr/>
        <w:t>FISCALIZAÇÃO</w:t>
      </w:r>
      <w:r>
        <w:rPr>
          <w:spacing w:val="-1"/>
        </w:rPr>
        <w:t> </w:t>
      </w:r>
      <w:r>
        <w:rPr/>
        <w:t>DO</w:t>
      </w:r>
      <w:r>
        <w:rPr>
          <w:spacing w:val="-1"/>
        </w:rPr>
        <w:t> </w:t>
      </w:r>
      <w:r>
        <w:rPr>
          <w:spacing w:val="-2"/>
        </w:rPr>
        <w:t>CONTRATO:</w:t>
      </w:r>
    </w:p>
    <w:p>
      <w:pPr>
        <w:pStyle w:val="BodyText"/>
        <w:spacing w:before="50"/>
        <w:rPr>
          <w:b/>
        </w:rPr>
      </w:pPr>
    </w:p>
    <w:p>
      <w:pPr>
        <w:pStyle w:val="Heading4"/>
        <w:numPr>
          <w:ilvl w:val="1"/>
          <w:numId w:val="28"/>
        </w:numPr>
        <w:tabs>
          <w:tab w:pos="457" w:val="left" w:leader="none"/>
        </w:tabs>
        <w:spacing w:line="240" w:lineRule="auto" w:before="0" w:after="0"/>
        <w:ind w:left="457" w:right="0" w:hanging="338"/>
        <w:jc w:val="left"/>
      </w:pPr>
      <w:r>
        <w:rPr/>
        <w:t>Agentes</w:t>
      </w:r>
      <w:r>
        <w:rPr>
          <w:spacing w:val="-1"/>
        </w:rPr>
        <w:t> </w:t>
      </w:r>
      <w:r>
        <w:rPr/>
        <w:t>que</w:t>
      </w:r>
      <w:r>
        <w:rPr>
          <w:spacing w:val="-1"/>
        </w:rPr>
        <w:t> </w:t>
      </w:r>
      <w:r>
        <w:rPr/>
        <w:t>participarão</w:t>
      </w:r>
      <w:r>
        <w:rPr>
          <w:spacing w:val="-1"/>
        </w:rPr>
        <w:t> </w:t>
      </w:r>
      <w:r>
        <w:rPr/>
        <w:t>da</w:t>
      </w:r>
      <w:r>
        <w:rPr>
          <w:spacing w:val="-1"/>
        </w:rPr>
        <w:t> </w:t>
      </w:r>
      <w:r>
        <w:rPr/>
        <w:t>gestão</w:t>
      </w:r>
      <w:r>
        <w:rPr>
          <w:spacing w:val="-1"/>
        </w:rPr>
        <w:t> </w:t>
      </w:r>
      <w:r>
        <w:rPr/>
        <w:t>do</w:t>
      </w:r>
      <w:r>
        <w:rPr>
          <w:spacing w:val="-1"/>
        </w:rPr>
        <w:t> </w:t>
      </w:r>
      <w:r>
        <w:rPr>
          <w:spacing w:val="-2"/>
        </w:rPr>
        <w:t>contrato:</w:t>
      </w:r>
    </w:p>
    <w:p>
      <w:pPr>
        <w:pStyle w:val="BodyText"/>
        <w:spacing w:before="50"/>
        <w:rPr>
          <w:b/>
        </w:rPr>
      </w:pPr>
    </w:p>
    <w:p>
      <w:pPr>
        <w:pStyle w:val="ListParagraph"/>
        <w:numPr>
          <w:ilvl w:val="2"/>
          <w:numId w:val="28"/>
        </w:numPr>
        <w:tabs>
          <w:tab w:pos="638" w:val="left" w:leader="none"/>
        </w:tabs>
        <w:spacing w:line="280" w:lineRule="auto" w:before="0" w:after="0"/>
        <w:ind w:left="119" w:right="118" w:firstLine="0"/>
        <w:jc w:val="both"/>
        <w:rPr>
          <w:sz w:val="20"/>
        </w:rPr>
      </w:pPr>
      <w:r>
        <w:rPr>
          <w:sz w:val="20"/>
        </w:rPr>
        <w:t>A gestão e a fiscalização da execução da contratação serão realizadas por agentes públicos, designados pela CONTRATANTE, que indicará o gestor e fiscal(is) para cada contrato, observando-se os requisitos estabelecidos pelo</w:t>
      </w:r>
      <w:r>
        <w:rPr>
          <w:spacing w:val="-2"/>
          <w:sz w:val="20"/>
        </w:rPr>
        <w:t> </w:t>
      </w:r>
      <w:r>
        <w:rPr>
          <w:sz w:val="20"/>
        </w:rPr>
        <w:t>Art. 7º da Lei nº 14.133, de 2021;</w:t>
      </w:r>
    </w:p>
    <w:p>
      <w:pPr>
        <w:pStyle w:val="BodyText"/>
        <w:spacing w:before="12"/>
      </w:pPr>
    </w:p>
    <w:p>
      <w:pPr>
        <w:pStyle w:val="ListParagraph"/>
        <w:numPr>
          <w:ilvl w:val="2"/>
          <w:numId w:val="28"/>
        </w:numPr>
        <w:tabs>
          <w:tab w:pos="623" w:val="left" w:leader="none"/>
        </w:tabs>
        <w:spacing w:line="280" w:lineRule="auto" w:before="0" w:after="0"/>
        <w:ind w:left="119" w:right="118" w:firstLine="0"/>
        <w:jc w:val="both"/>
        <w:rPr>
          <w:sz w:val="20"/>
        </w:rPr>
      </w:pPr>
      <w:r>
        <w:rPr>
          <w:sz w:val="20"/>
        </w:rPr>
        <w:t>Será designado um fiscal (ou mais, a depender da complexidade do contrato) de perfil técnico, que ficará a cargo de acompanhar o contrato com o objetivo de avaliar a execução do objeto nos moldes contratados e, se for o caso, aferir se a quantidade, a qualidade, o tempo e o modo da prestação ou da execução do objeto estão compatíveis com os indicadores estabelecidos no</w:t>
      </w:r>
      <w:r>
        <w:rPr>
          <w:spacing w:val="40"/>
          <w:sz w:val="20"/>
        </w:rPr>
        <w:t> </w:t>
      </w:r>
      <w:r>
        <w:rPr>
          <w:sz w:val="20"/>
        </w:rPr>
        <w:t>edital, para fins de pagamento, conforme o resultado pretendido pela administração;</w:t>
      </w:r>
    </w:p>
    <w:p>
      <w:pPr>
        <w:pStyle w:val="BodyText"/>
        <w:spacing w:before="13"/>
      </w:pPr>
    </w:p>
    <w:p>
      <w:pPr>
        <w:pStyle w:val="ListParagraph"/>
        <w:numPr>
          <w:ilvl w:val="3"/>
          <w:numId w:val="28"/>
        </w:numPr>
        <w:tabs>
          <w:tab w:pos="769" w:val="left" w:leader="none"/>
        </w:tabs>
        <w:spacing w:line="280" w:lineRule="auto" w:before="0" w:after="0"/>
        <w:ind w:left="119" w:right="118" w:firstLine="0"/>
        <w:jc w:val="both"/>
        <w:rPr>
          <w:sz w:val="20"/>
        </w:rPr>
      </w:pPr>
      <w:r>
        <w:rPr>
          <w:sz w:val="20"/>
        </w:rPr>
        <w:t>Especificamente</w:t>
      </w:r>
      <w:r>
        <w:rPr>
          <w:spacing w:val="-2"/>
          <w:sz w:val="20"/>
        </w:rPr>
        <w:t> </w:t>
      </w:r>
      <w:r>
        <w:rPr>
          <w:sz w:val="20"/>
        </w:rPr>
        <w:t>sobre</w:t>
      </w:r>
      <w:r>
        <w:rPr>
          <w:spacing w:val="-2"/>
          <w:sz w:val="20"/>
        </w:rPr>
        <w:t> </w:t>
      </w:r>
      <w:r>
        <w:rPr>
          <w:sz w:val="20"/>
        </w:rPr>
        <w:t>aquisição</w:t>
      </w:r>
      <w:r>
        <w:rPr>
          <w:spacing w:val="-2"/>
          <w:sz w:val="20"/>
        </w:rPr>
        <w:t> </w:t>
      </w:r>
      <w:r>
        <w:rPr>
          <w:sz w:val="20"/>
        </w:rPr>
        <w:t>de</w:t>
      </w:r>
      <w:r>
        <w:rPr>
          <w:spacing w:val="-2"/>
          <w:sz w:val="20"/>
        </w:rPr>
        <w:t> </w:t>
      </w:r>
      <w:r>
        <w:rPr>
          <w:sz w:val="20"/>
        </w:rPr>
        <w:t>PPS,</w:t>
      </w:r>
      <w:r>
        <w:rPr>
          <w:spacing w:val="-2"/>
          <w:sz w:val="20"/>
        </w:rPr>
        <w:t> </w:t>
      </w:r>
      <w:r>
        <w:rPr>
          <w:sz w:val="20"/>
        </w:rPr>
        <w:t>na</w:t>
      </w:r>
      <w:r>
        <w:rPr>
          <w:spacing w:val="-2"/>
          <w:sz w:val="20"/>
        </w:rPr>
        <w:t> </w:t>
      </w:r>
      <w:r>
        <w:rPr>
          <w:sz w:val="20"/>
        </w:rPr>
        <w:t>qualidade</w:t>
      </w:r>
      <w:r>
        <w:rPr>
          <w:spacing w:val="-2"/>
          <w:sz w:val="20"/>
        </w:rPr>
        <w:t> </w:t>
      </w:r>
      <w:r>
        <w:rPr>
          <w:sz w:val="20"/>
        </w:rPr>
        <w:t>de</w:t>
      </w:r>
      <w:r>
        <w:rPr>
          <w:spacing w:val="-2"/>
          <w:sz w:val="20"/>
        </w:rPr>
        <w:t> </w:t>
      </w:r>
      <w:r>
        <w:rPr>
          <w:sz w:val="20"/>
        </w:rPr>
        <w:t>materiais</w:t>
      </w:r>
      <w:r>
        <w:rPr>
          <w:spacing w:val="-2"/>
          <w:sz w:val="20"/>
        </w:rPr>
        <w:t> </w:t>
      </w:r>
      <w:r>
        <w:rPr>
          <w:sz w:val="20"/>
        </w:rPr>
        <w:t>médico-hospitalares,</w:t>
      </w:r>
      <w:r>
        <w:rPr>
          <w:spacing w:val="-2"/>
          <w:sz w:val="20"/>
        </w:rPr>
        <w:t> </w:t>
      </w:r>
      <w:r>
        <w:rPr>
          <w:sz w:val="20"/>
        </w:rPr>
        <w:t>serão</w:t>
      </w:r>
      <w:r>
        <w:rPr>
          <w:spacing w:val="-2"/>
          <w:sz w:val="20"/>
        </w:rPr>
        <w:t> </w:t>
      </w:r>
      <w:r>
        <w:rPr>
          <w:sz w:val="20"/>
        </w:rPr>
        <w:t>confrontadas</w:t>
      </w:r>
      <w:r>
        <w:rPr>
          <w:spacing w:val="-2"/>
          <w:sz w:val="20"/>
        </w:rPr>
        <w:t> </w:t>
      </w:r>
      <w:r>
        <w:rPr>
          <w:sz w:val="20"/>
        </w:rPr>
        <w:t>as</w:t>
      </w:r>
      <w:r>
        <w:rPr>
          <w:spacing w:val="-2"/>
          <w:sz w:val="20"/>
        </w:rPr>
        <w:t> </w:t>
      </w:r>
      <w:r>
        <w:rPr>
          <w:sz w:val="20"/>
        </w:rPr>
        <w:t>descrições</w:t>
      </w:r>
      <w:r>
        <w:rPr>
          <w:spacing w:val="-2"/>
          <w:sz w:val="20"/>
        </w:rPr>
        <w:t> </w:t>
      </w:r>
      <w:r>
        <w:rPr>
          <w:sz w:val="20"/>
        </w:rPr>
        <w:t>constantes</w:t>
      </w:r>
      <w:r>
        <w:rPr>
          <w:spacing w:val="-2"/>
          <w:sz w:val="20"/>
        </w:rPr>
        <w:t> </w:t>
      </w:r>
      <w:r>
        <w:rPr>
          <w:sz w:val="20"/>
        </w:rPr>
        <w:t>no</w:t>
      </w:r>
      <w:r>
        <w:rPr>
          <w:spacing w:val="-2"/>
          <w:sz w:val="20"/>
        </w:rPr>
        <w:t> </w:t>
      </w:r>
      <w:r>
        <w:rPr>
          <w:sz w:val="20"/>
        </w:rPr>
        <w:t>presente</w:t>
      </w:r>
      <w:r>
        <w:rPr>
          <w:spacing w:val="-2"/>
          <w:sz w:val="20"/>
        </w:rPr>
        <w:t> </w:t>
      </w:r>
      <w:r>
        <w:rPr>
          <w:sz w:val="20"/>
        </w:rPr>
        <w:t>termo</w:t>
      </w:r>
      <w:r>
        <w:rPr>
          <w:spacing w:val="-2"/>
          <w:sz w:val="20"/>
        </w:rPr>
        <w:t> </w:t>
      </w:r>
      <w:r>
        <w:rPr>
          <w:sz w:val="20"/>
        </w:rPr>
        <w:t>com</w:t>
      </w:r>
      <w:r>
        <w:rPr>
          <w:spacing w:val="-2"/>
          <w:sz w:val="20"/>
        </w:rPr>
        <w:t> </w:t>
      </w:r>
      <w:r>
        <w:rPr>
          <w:sz w:val="20"/>
        </w:rPr>
        <w:t>o</w:t>
      </w:r>
      <w:r>
        <w:rPr>
          <w:spacing w:val="-2"/>
          <w:sz w:val="20"/>
        </w:rPr>
        <w:t> </w:t>
      </w:r>
      <w:r>
        <w:rPr>
          <w:sz w:val="20"/>
        </w:rPr>
        <w:t>material</w:t>
      </w:r>
      <w:r>
        <w:rPr>
          <w:spacing w:val="-2"/>
          <w:sz w:val="20"/>
        </w:rPr>
        <w:t> </w:t>
      </w:r>
      <w:r>
        <w:rPr>
          <w:sz w:val="20"/>
        </w:rPr>
        <w:t>que</w:t>
      </w:r>
      <w:r>
        <w:rPr>
          <w:spacing w:val="-2"/>
          <w:sz w:val="20"/>
        </w:rPr>
        <w:t> </w:t>
      </w:r>
      <w:r>
        <w:rPr>
          <w:sz w:val="20"/>
        </w:rPr>
        <w:t>é</w:t>
      </w:r>
      <w:r>
        <w:rPr>
          <w:spacing w:val="-2"/>
          <w:sz w:val="20"/>
        </w:rPr>
        <w:t> </w:t>
      </w:r>
      <w:r>
        <w:rPr>
          <w:sz w:val="20"/>
        </w:rPr>
        <w:t>entregue</w:t>
      </w:r>
      <w:r>
        <w:rPr>
          <w:spacing w:val="-2"/>
          <w:sz w:val="20"/>
        </w:rPr>
        <w:t> </w:t>
      </w:r>
      <w:r>
        <w:rPr>
          <w:sz w:val="20"/>
        </w:rPr>
        <w:t>pela CONTRATADA, bem como a marca ofertada no certame, sua qualidade no momento do uso, ou qualquer outra inconformidade que venha a ser verificada adversa a todo o registrado na fase </w:t>
      </w:r>
      <w:r>
        <w:rPr>
          <w:spacing w:val="-2"/>
          <w:sz w:val="20"/>
        </w:rPr>
        <w:t>habilitatória;</w:t>
      </w:r>
    </w:p>
    <w:p>
      <w:pPr>
        <w:pStyle w:val="BodyText"/>
      </w:pPr>
    </w:p>
    <w:p>
      <w:pPr>
        <w:pStyle w:val="BodyText"/>
      </w:pPr>
    </w:p>
    <w:p>
      <w:pPr>
        <w:pStyle w:val="BodyText"/>
        <w:spacing w:before="62"/>
      </w:pPr>
    </w:p>
    <w:p>
      <w:pPr>
        <w:pStyle w:val="Heading4"/>
        <w:numPr>
          <w:ilvl w:val="1"/>
          <w:numId w:val="28"/>
        </w:numPr>
        <w:tabs>
          <w:tab w:pos="468" w:val="left" w:leader="none"/>
        </w:tabs>
        <w:spacing w:line="240" w:lineRule="auto" w:before="1" w:after="0"/>
        <w:ind w:left="468" w:right="0" w:hanging="349"/>
        <w:jc w:val="left"/>
      </w:pPr>
      <w:r>
        <w:rPr/>
        <w:t>Mecanismos</w:t>
      </w:r>
      <w:r>
        <w:rPr>
          <w:spacing w:val="-2"/>
        </w:rPr>
        <w:t> </w:t>
      </w:r>
      <w:r>
        <w:rPr/>
        <w:t>de</w:t>
      </w:r>
      <w:r>
        <w:rPr>
          <w:spacing w:val="-2"/>
        </w:rPr>
        <w:t> </w:t>
      </w:r>
      <w:r>
        <w:rPr/>
        <w:t>comunicação</w:t>
      </w:r>
      <w:r>
        <w:rPr>
          <w:spacing w:val="-2"/>
        </w:rPr>
        <w:t> </w:t>
      </w:r>
      <w:r>
        <w:rPr/>
        <w:t>a</w:t>
      </w:r>
      <w:r>
        <w:rPr>
          <w:spacing w:val="-2"/>
        </w:rPr>
        <w:t> </w:t>
      </w:r>
      <w:r>
        <w:rPr/>
        <w:t>serem</w:t>
      </w:r>
      <w:r>
        <w:rPr>
          <w:spacing w:val="-1"/>
        </w:rPr>
        <w:t> </w:t>
      </w:r>
      <w:r>
        <w:rPr>
          <w:spacing w:val="-2"/>
        </w:rPr>
        <w:t>estabelecidos:</w:t>
      </w:r>
    </w:p>
    <w:p>
      <w:pPr>
        <w:pStyle w:val="BodyText"/>
        <w:spacing w:before="50"/>
        <w:rPr>
          <w:b/>
        </w:rPr>
      </w:pPr>
    </w:p>
    <w:p>
      <w:pPr>
        <w:pStyle w:val="ListParagraph"/>
        <w:numPr>
          <w:ilvl w:val="2"/>
          <w:numId w:val="28"/>
        </w:numPr>
        <w:tabs>
          <w:tab w:pos="618" w:val="left" w:leader="none"/>
        </w:tabs>
        <w:spacing w:line="240" w:lineRule="auto" w:before="0" w:after="0"/>
        <w:ind w:left="618" w:right="0" w:hanging="499"/>
        <w:jc w:val="left"/>
        <w:rPr>
          <w:sz w:val="20"/>
        </w:rPr>
      </w:pPr>
      <w:r>
        <w:rPr>
          <w:sz w:val="20"/>
        </w:rPr>
        <w:t>Os</w:t>
      </w:r>
      <w:r>
        <w:rPr>
          <w:spacing w:val="-1"/>
          <w:sz w:val="20"/>
        </w:rPr>
        <w:t> </w:t>
      </w:r>
      <w:r>
        <w:rPr>
          <w:sz w:val="20"/>
        </w:rPr>
        <w:t>procedimentos</w:t>
      </w:r>
      <w:r>
        <w:rPr>
          <w:spacing w:val="-1"/>
          <w:sz w:val="20"/>
        </w:rPr>
        <w:t> </w:t>
      </w:r>
      <w:r>
        <w:rPr>
          <w:sz w:val="20"/>
        </w:rPr>
        <w:t>de</w:t>
      </w:r>
      <w:r>
        <w:rPr>
          <w:spacing w:val="-1"/>
          <w:sz w:val="20"/>
        </w:rPr>
        <w:t> </w:t>
      </w:r>
      <w:r>
        <w:rPr>
          <w:sz w:val="20"/>
        </w:rPr>
        <w:t>gestão</w:t>
      </w:r>
      <w:r>
        <w:rPr>
          <w:spacing w:val="-1"/>
          <w:sz w:val="20"/>
        </w:rPr>
        <w:t> </w:t>
      </w:r>
      <w:r>
        <w:rPr>
          <w:sz w:val="20"/>
        </w:rPr>
        <w:t>e</w:t>
      </w:r>
      <w:r>
        <w:rPr>
          <w:spacing w:val="-1"/>
          <w:sz w:val="20"/>
        </w:rPr>
        <w:t> </w:t>
      </w:r>
      <w:r>
        <w:rPr>
          <w:sz w:val="20"/>
        </w:rPr>
        <w:t>fiscalização</w:t>
      </w:r>
      <w:r>
        <w:rPr>
          <w:spacing w:val="-1"/>
          <w:sz w:val="20"/>
        </w:rPr>
        <w:t> </w:t>
      </w:r>
      <w:r>
        <w:rPr>
          <w:sz w:val="20"/>
        </w:rPr>
        <w:t>são</w:t>
      </w:r>
      <w:r>
        <w:rPr>
          <w:spacing w:val="-1"/>
          <w:sz w:val="20"/>
        </w:rPr>
        <w:t> </w:t>
      </w:r>
      <w:r>
        <w:rPr>
          <w:sz w:val="20"/>
        </w:rPr>
        <w:t>os</w:t>
      </w:r>
      <w:r>
        <w:rPr>
          <w:spacing w:val="-1"/>
          <w:sz w:val="20"/>
        </w:rPr>
        <w:t> </w:t>
      </w:r>
      <w:r>
        <w:rPr>
          <w:sz w:val="20"/>
        </w:rPr>
        <w:t>elencados</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48.817</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r>
        <w:rPr>
          <w:spacing w:val="-1"/>
          <w:sz w:val="20"/>
        </w:rPr>
        <w:t> </w:t>
      </w:r>
      <w:r>
        <w:rPr>
          <w:sz w:val="20"/>
        </w:rPr>
        <w:t>no</w:t>
      </w:r>
      <w:r>
        <w:rPr>
          <w:spacing w:val="-1"/>
          <w:sz w:val="20"/>
        </w:rPr>
        <w:t> </w:t>
      </w:r>
      <w:r>
        <w:rPr>
          <w:sz w:val="20"/>
        </w:rPr>
        <w:t>que</w:t>
      </w:r>
      <w:r>
        <w:rPr>
          <w:spacing w:val="-1"/>
          <w:sz w:val="20"/>
        </w:rPr>
        <w:t> </w:t>
      </w:r>
      <w:r>
        <w:rPr>
          <w:sz w:val="20"/>
        </w:rPr>
        <w:t>couber</w:t>
      </w:r>
      <w:r>
        <w:rPr>
          <w:spacing w:val="-1"/>
          <w:sz w:val="20"/>
        </w:rPr>
        <w:t> </w:t>
      </w:r>
      <w:r>
        <w:rPr>
          <w:sz w:val="20"/>
        </w:rPr>
        <w:t>a</w:t>
      </w:r>
      <w:r>
        <w:rPr>
          <w:spacing w:val="-1"/>
          <w:sz w:val="20"/>
        </w:rPr>
        <w:t> </w:t>
      </w:r>
      <w:r>
        <w:rPr>
          <w:sz w:val="20"/>
        </w:rPr>
        <w:t>contratos</w:t>
      </w:r>
      <w:r>
        <w:rPr>
          <w:spacing w:val="-1"/>
          <w:sz w:val="20"/>
        </w:rPr>
        <w:t> </w:t>
      </w:r>
      <w:r>
        <w:rPr>
          <w:sz w:val="20"/>
        </w:rPr>
        <w:t>de</w:t>
      </w:r>
      <w:r>
        <w:rPr>
          <w:spacing w:val="-1"/>
          <w:sz w:val="20"/>
        </w:rPr>
        <w:t> </w:t>
      </w:r>
      <w:r>
        <w:rPr>
          <w:spacing w:val="-2"/>
          <w:sz w:val="20"/>
        </w:rPr>
        <w:t>fornecimento;</w:t>
      </w:r>
    </w:p>
    <w:p>
      <w:pPr>
        <w:pStyle w:val="BodyText"/>
        <w:spacing w:before="50"/>
      </w:pPr>
    </w:p>
    <w:p>
      <w:pPr>
        <w:pStyle w:val="ListParagraph"/>
        <w:numPr>
          <w:ilvl w:val="2"/>
          <w:numId w:val="28"/>
        </w:numPr>
        <w:tabs>
          <w:tab w:pos="622" w:val="left" w:leader="none"/>
        </w:tabs>
        <w:spacing w:line="280" w:lineRule="auto" w:before="0" w:after="0"/>
        <w:ind w:left="119" w:right="118" w:firstLine="0"/>
        <w:jc w:val="both"/>
        <w:rPr>
          <w:sz w:val="20"/>
        </w:rPr>
      </w:pPr>
      <w:r>
        <w:rPr>
          <w:sz w:val="20"/>
        </w:rPr>
        <w:t>Em caso de necessidade da garantia contratual, a gestão solicitará à CONTRATADA</w:t>
      </w:r>
      <w:r>
        <w:rPr>
          <w:spacing w:val="-10"/>
          <w:sz w:val="20"/>
        </w:rPr>
        <w:t> </w:t>
      </w:r>
      <w:r>
        <w:rPr>
          <w:sz w:val="20"/>
        </w:rPr>
        <w:t>o valor referente ao disposto no item 3.6, o qual pode ser efetuado em forma de depósito ou apólice </w:t>
      </w:r>
      <w:r>
        <w:rPr>
          <w:sz w:val="20"/>
        </w:rPr>
        <w:t>de </w:t>
      </w:r>
      <w:r>
        <w:rPr>
          <w:spacing w:val="-2"/>
          <w:sz w:val="20"/>
        </w:rPr>
        <w:t>seguro;</w:t>
      </w:r>
    </w:p>
    <w:p>
      <w:pPr>
        <w:pStyle w:val="BodyText"/>
        <w:spacing w:before="11"/>
      </w:pPr>
    </w:p>
    <w:p>
      <w:pPr>
        <w:pStyle w:val="ListParagraph"/>
        <w:numPr>
          <w:ilvl w:val="2"/>
          <w:numId w:val="28"/>
        </w:numPr>
        <w:tabs>
          <w:tab w:pos="619" w:val="left" w:leader="none"/>
        </w:tabs>
        <w:spacing w:line="280" w:lineRule="auto" w:before="1" w:after="0"/>
        <w:ind w:left="119" w:right="118" w:firstLine="0"/>
        <w:jc w:val="both"/>
        <w:rPr>
          <w:sz w:val="20"/>
        </w:rPr>
      </w:pPr>
      <w:r>
        <w:rPr>
          <w:sz w:val="20"/>
        </w:rPr>
        <w:t>Os</w:t>
      </w:r>
      <w:r>
        <w:rPr>
          <w:spacing w:val="-1"/>
          <w:sz w:val="20"/>
        </w:rPr>
        <w:t> </w:t>
      </w:r>
      <w:r>
        <w:rPr>
          <w:sz w:val="20"/>
        </w:rPr>
        <w:t>bens</w:t>
      </w:r>
      <w:r>
        <w:rPr>
          <w:spacing w:val="-1"/>
          <w:sz w:val="20"/>
        </w:rPr>
        <w:t> </w:t>
      </w:r>
      <w:r>
        <w:rPr>
          <w:sz w:val="20"/>
        </w:rPr>
        <w:t>ou</w:t>
      </w:r>
      <w:r>
        <w:rPr>
          <w:spacing w:val="-1"/>
          <w:sz w:val="20"/>
        </w:rPr>
        <w:t> </w:t>
      </w:r>
      <w:r>
        <w:rPr>
          <w:sz w:val="20"/>
        </w:rPr>
        <w:t>os</w:t>
      </w:r>
      <w:r>
        <w:rPr>
          <w:spacing w:val="-1"/>
          <w:sz w:val="20"/>
        </w:rPr>
        <w:t> </w:t>
      </w:r>
      <w:r>
        <w:rPr>
          <w:sz w:val="20"/>
        </w:rPr>
        <w:t>materiais</w:t>
      </w:r>
      <w:r>
        <w:rPr>
          <w:spacing w:val="-1"/>
          <w:sz w:val="20"/>
        </w:rPr>
        <w:t> </w:t>
      </w:r>
      <w:r>
        <w:rPr>
          <w:sz w:val="20"/>
        </w:rPr>
        <w:t>cujos</w:t>
      </w:r>
      <w:r>
        <w:rPr>
          <w:spacing w:val="-1"/>
          <w:sz w:val="20"/>
        </w:rPr>
        <w:t> </w:t>
      </w:r>
      <w:r>
        <w:rPr>
          <w:sz w:val="20"/>
        </w:rPr>
        <w:t>padrões</w:t>
      </w:r>
      <w:r>
        <w:rPr>
          <w:spacing w:val="-1"/>
          <w:sz w:val="20"/>
        </w:rPr>
        <w:t> </w:t>
      </w:r>
      <w:r>
        <w:rPr>
          <w:sz w:val="20"/>
        </w:rPr>
        <w:t>de</w:t>
      </w:r>
      <w:r>
        <w:rPr>
          <w:spacing w:val="-1"/>
          <w:sz w:val="20"/>
        </w:rPr>
        <w:t> </w:t>
      </w:r>
      <w:r>
        <w:rPr>
          <w:sz w:val="20"/>
        </w:rPr>
        <w:t>qualidade</w:t>
      </w:r>
      <w:r>
        <w:rPr>
          <w:spacing w:val="-1"/>
          <w:sz w:val="20"/>
        </w:rPr>
        <w:t> </w:t>
      </w:r>
      <w:r>
        <w:rPr>
          <w:sz w:val="20"/>
        </w:rPr>
        <w:t>e</w:t>
      </w:r>
      <w:r>
        <w:rPr>
          <w:spacing w:val="-1"/>
          <w:sz w:val="20"/>
        </w:rPr>
        <w:t> </w:t>
      </w:r>
      <w:r>
        <w:rPr>
          <w:sz w:val="20"/>
        </w:rPr>
        <w:t>desempenho</w:t>
      </w:r>
      <w:r>
        <w:rPr>
          <w:spacing w:val="-1"/>
          <w:sz w:val="20"/>
        </w:rPr>
        <w:t> </w:t>
      </w:r>
      <w:r>
        <w:rPr>
          <w:sz w:val="20"/>
        </w:rPr>
        <w:t>estejam</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w:t>
      </w:r>
      <w:r>
        <w:rPr>
          <w:spacing w:val="-1"/>
          <w:sz w:val="20"/>
        </w:rPr>
        <w:t> </w:t>
      </w:r>
      <w:r>
        <w:rPr>
          <w:sz w:val="20"/>
        </w:rPr>
        <w:t>especificação</w:t>
      </w:r>
      <w:r>
        <w:rPr>
          <w:spacing w:val="-1"/>
          <w:sz w:val="20"/>
        </w:rPr>
        <w:t> </w:t>
      </w:r>
      <w:r>
        <w:rPr>
          <w:sz w:val="20"/>
        </w:rPr>
        <w:t>do</w:t>
      </w:r>
      <w:r>
        <w:rPr>
          <w:spacing w:val="-1"/>
          <w:sz w:val="20"/>
        </w:rPr>
        <w:t> </w:t>
      </w:r>
      <w:r>
        <w:rPr>
          <w:sz w:val="20"/>
        </w:rPr>
        <w:t>edital</w:t>
      </w:r>
      <w:r>
        <w:rPr>
          <w:spacing w:val="-1"/>
          <w:sz w:val="20"/>
        </w:rPr>
        <w:t> </w:t>
      </w:r>
      <w:r>
        <w:rPr>
          <w:sz w:val="20"/>
        </w:rPr>
        <w:t>e</w:t>
      </w:r>
      <w:r>
        <w:rPr>
          <w:spacing w:val="-1"/>
          <w:sz w:val="20"/>
        </w:rPr>
        <w:t> </w:t>
      </w:r>
      <w:r>
        <w:rPr>
          <w:sz w:val="20"/>
        </w:rPr>
        <w:t>do</w:t>
      </w:r>
      <w:r>
        <w:rPr>
          <w:spacing w:val="-1"/>
          <w:sz w:val="20"/>
        </w:rPr>
        <w:t> </w:t>
      </w:r>
      <w:r>
        <w:rPr>
          <w:sz w:val="20"/>
        </w:rPr>
        <w:t>termo</w:t>
      </w:r>
      <w:r>
        <w:rPr>
          <w:spacing w:val="-1"/>
          <w:sz w:val="20"/>
        </w:rPr>
        <w:t> </w:t>
      </w:r>
      <w:r>
        <w:rPr>
          <w:sz w:val="20"/>
        </w:rPr>
        <w:t>de</w:t>
      </w:r>
      <w:r>
        <w:rPr>
          <w:spacing w:val="-1"/>
          <w:sz w:val="20"/>
        </w:rPr>
        <w:t> </w:t>
      </w:r>
      <w:r>
        <w:rPr>
          <w:sz w:val="20"/>
        </w:rPr>
        <w:t>referência</w:t>
      </w:r>
      <w:r>
        <w:rPr>
          <w:spacing w:val="-1"/>
          <w:sz w:val="20"/>
        </w:rPr>
        <w:t> </w:t>
      </w:r>
      <w:r>
        <w:rPr>
          <w:sz w:val="20"/>
        </w:rPr>
        <w:t>deverão</w:t>
      </w:r>
      <w:r>
        <w:rPr>
          <w:spacing w:val="-1"/>
          <w:sz w:val="20"/>
        </w:rPr>
        <w:t> </w:t>
      </w:r>
      <w:r>
        <w:rPr>
          <w:sz w:val="20"/>
        </w:rPr>
        <w:t>ser</w:t>
      </w:r>
      <w:r>
        <w:rPr>
          <w:spacing w:val="-1"/>
          <w:sz w:val="20"/>
        </w:rPr>
        <w:t> </w:t>
      </w:r>
      <w:r>
        <w:rPr>
          <w:sz w:val="20"/>
        </w:rPr>
        <w:t>recusados</w:t>
      </w:r>
      <w:r>
        <w:rPr>
          <w:spacing w:val="-1"/>
          <w:sz w:val="20"/>
        </w:rPr>
        <w:t> </w:t>
      </w:r>
      <w:r>
        <w:rPr>
          <w:sz w:val="20"/>
        </w:rPr>
        <w:t>pelo</w:t>
      </w:r>
      <w:r>
        <w:rPr>
          <w:spacing w:val="-1"/>
          <w:sz w:val="20"/>
        </w:rPr>
        <w:t> </w:t>
      </w:r>
      <w:r>
        <w:rPr>
          <w:sz w:val="20"/>
        </w:rPr>
        <w:t>responsável</w:t>
      </w:r>
      <w:r>
        <w:rPr>
          <w:spacing w:val="-1"/>
          <w:sz w:val="20"/>
        </w:rPr>
        <w:t> </w:t>
      </w:r>
      <w:r>
        <w:rPr>
          <w:sz w:val="20"/>
        </w:rPr>
        <w:t>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BodyText"/>
        <w:spacing w:before="12"/>
      </w:pPr>
    </w:p>
    <w:p>
      <w:pPr>
        <w:pStyle w:val="ListParagraph"/>
        <w:numPr>
          <w:ilvl w:val="2"/>
          <w:numId w:val="28"/>
        </w:numPr>
        <w:tabs>
          <w:tab w:pos="630" w:val="left" w:leader="none"/>
        </w:tabs>
        <w:spacing w:line="280" w:lineRule="auto" w:before="0" w:after="0"/>
        <w:ind w:left="119" w:right="118" w:firstLine="0"/>
        <w:jc w:val="both"/>
        <w:rPr>
          <w:sz w:val="20"/>
        </w:rPr>
      </w:pPr>
      <w:r>
        <w:rPr>
          <w:sz w:val="20"/>
        </w:rPr>
        <w:t>Havendo necessidade de intervenção, a fiscalização notificará o gestor, que entrará em contato com a CONTRATADA, seja através de preposto previamente designado, ou nos canais de contato habituais, como </w:t>
      </w:r>
      <w:r>
        <w:rPr>
          <w:i/>
          <w:sz w:val="20"/>
        </w:rPr>
        <w:t>e-mail</w:t>
      </w:r>
      <w:r>
        <w:rPr>
          <w:sz w:val="20"/>
        </w:rPr>
        <w:t>, telefones, etc;</w:t>
      </w:r>
    </w:p>
    <w:p>
      <w:pPr>
        <w:pStyle w:val="BodyText"/>
        <w:spacing w:before="12"/>
      </w:pPr>
    </w:p>
    <w:p>
      <w:pPr>
        <w:pStyle w:val="ListParagraph"/>
        <w:numPr>
          <w:ilvl w:val="3"/>
          <w:numId w:val="28"/>
        </w:numPr>
        <w:tabs>
          <w:tab w:pos="768" w:val="left" w:leader="none"/>
        </w:tabs>
        <w:spacing w:line="240" w:lineRule="auto" w:before="0" w:after="0"/>
        <w:ind w:left="768" w:right="0" w:hanging="649"/>
        <w:jc w:val="left"/>
        <w:rPr>
          <w:sz w:val="20"/>
        </w:rPr>
      </w:pPr>
      <w:r>
        <w:rPr>
          <w:sz w:val="20"/>
        </w:rPr>
        <w:t>Persistindo</w:t>
      </w:r>
      <w:r>
        <w:rPr>
          <w:spacing w:val="-1"/>
          <w:sz w:val="20"/>
        </w:rPr>
        <w:t> </w:t>
      </w:r>
      <w:r>
        <w:rPr>
          <w:sz w:val="20"/>
        </w:rPr>
        <w:t>a</w:t>
      </w:r>
      <w:r>
        <w:rPr>
          <w:spacing w:val="-1"/>
          <w:sz w:val="20"/>
        </w:rPr>
        <w:t> </w:t>
      </w:r>
      <w:r>
        <w:rPr>
          <w:sz w:val="20"/>
        </w:rPr>
        <w:t>situação</w:t>
      </w:r>
      <w:r>
        <w:rPr>
          <w:spacing w:val="-1"/>
          <w:sz w:val="20"/>
        </w:rPr>
        <w:t> </w:t>
      </w:r>
      <w:r>
        <w:rPr>
          <w:sz w:val="20"/>
        </w:rPr>
        <w:t>adversa</w:t>
      </w:r>
      <w:r>
        <w:rPr>
          <w:spacing w:val="-1"/>
          <w:sz w:val="20"/>
        </w:rPr>
        <w:t> </w:t>
      </w:r>
      <w:r>
        <w:rPr>
          <w:sz w:val="20"/>
        </w:rPr>
        <w:t>ao</w:t>
      </w:r>
      <w:r>
        <w:rPr>
          <w:spacing w:val="-1"/>
          <w:sz w:val="20"/>
        </w:rPr>
        <w:t> </w:t>
      </w:r>
      <w:r>
        <w:rPr>
          <w:sz w:val="20"/>
        </w:rPr>
        <w:t>determinado</w:t>
      </w:r>
      <w:r>
        <w:rPr>
          <w:spacing w:val="-1"/>
          <w:sz w:val="20"/>
        </w:rPr>
        <w:t> </w:t>
      </w:r>
      <w:r>
        <w:rPr>
          <w:sz w:val="20"/>
        </w:rPr>
        <w:t>em</w:t>
      </w:r>
      <w:r>
        <w:rPr>
          <w:spacing w:val="-1"/>
          <w:sz w:val="20"/>
        </w:rPr>
        <w:t> </w:t>
      </w:r>
      <w:r>
        <w:rPr>
          <w:sz w:val="20"/>
        </w:rPr>
        <w:t>contrato,</w:t>
      </w:r>
      <w:r>
        <w:rPr>
          <w:spacing w:val="-1"/>
          <w:sz w:val="20"/>
        </w:rPr>
        <w:t> </w:t>
      </w:r>
      <w:r>
        <w:rPr>
          <w:sz w:val="20"/>
        </w:rPr>
        <w:t>será</w:t>
      </w:r>
      <w:r>
        <w:rPr>
          <w:spacing w:val="-1"/>
          <w:sz w:val="20"/>
        </w:rPr>
        <w:t> </w:t>
      </w:r>
      <w:r>
        <w:rPr>
          <w:sz w:val="20"/>
        </w:rPr>
        <w:t>aberto</w:t>
      </w:r>
      <w:r>
        <w:rPr>
          <w:spacing w:val="-1"/>
          <w:sz w:val="20"/>
        </w:rPr>
        <w:t> </w:t>
      </w:r>
      <w:r>
        <w:rPr>
          <w:sz w:val="20"/>
        </w:rPr>
        <w:t>processo</w:t>
      </w:r>
      <w:r>
        <w:rPr>
          <w:spacing w:val="-1"/>
          <w:sz w:val="20"/>
        </w:rPr>
        <w:t> </w:t>
      </w:r>
      <w:r>
        <w:rPr>
          <w:sz w:val="20"/>
        </w:rPr>
        <w:t>administrativo</w:t>
      </w:r>
      <w:r>
        <w:rPr>
          <w:spacing w:val="-1"/>
          <w:sz w:val="20"/>
        </w:rPr>
        <w:t> </w:t>
      </w:r>
      <w:r>
        <w:rPr>
          <w:sz w:val="20"/>
        </w:rPr>
        <w:t>para</w:t>
      </w:r>
      <w:r>
        <w:rPr>
          <w:spacing w:val="-1"/>
          <w:sz w:val="20"/>
        </w:rPr>
        <w:t> </w:t>
      </w:r>
      <w:r>
        <w:rPr>
          <w:sz w:val="20"/>
        </w:rPr>
        <w:t>apuração</w:t>
      </w:r>
      <w:r>
        <w:rPr>
          <w:spacing w:val="-1"/>
          <w:sz w:val="20"/>
        </w:rPr>
        <w:t> </w:t>
      </w:r>
      <w:r>
        <w:rPr>
          <w:sz w:val="20"/>
        </w:rPr>
        <w:t>de</w:t>
      </w:r>
      <w:r>
        <w:rPr>
          <w:spacing w:val="-1"/>
          <w:sz w:val="20"/>
        </w:rPr>
        <w:t> </w:t>
      </w:r>
      <w:r>
        <w:rPr>
          <w:sz w:val="20"/>
        </w:rPr>
        <w:t>responsabilidade</w:t>
      </w:r>
      <w:r>
        <w:rPr>
          <w:spacing w:val="-1"/>
          <w:sz w:val="20"/>
        </w:rPr>
        <w:t> </w:t>
      </w:r>
      <w:r>
        <w:rPr>
          <w:sz w:val="20"/>
        </w:rPr>
        <w:t>da</w:t>
      </w:r>
      <w:r>
        <w:rPr>
          <w:spacing w:val="-1"/>
          <w:sz w:val="20"/>
        </w:rPr>
        <w:t> </w:t>
      </w:r>
      <w:r>
        <w:rPr>
          <w:spacing w:val="-2"/>
          <w:sz w:val="20"/>
        </w:rPr>
        <w:t>CONTRATADA;</w:t>
      </w:r>
    </w:p>
    <w:p>
      <w:pPr>
        <w:pStyle w:val="BodyText"/>
        <w:spacing w:before="50"/>
      </w:pPr>
    </w:p>
    <w:p>
      <w:pPr>
        <w:pStyle w:val="ListParagraph"/>
        <w:numPr>
          <w:ilvl w:val="3"/>
          <w:numId w:val="28"/>
        </w:numPr>
        <w:tabs>
          <w:tab w:pos="778" w:val="left" w:leader="none"/>
        </w:tabs>
        <w:spacing w:line="280" w:lineRule="auto" w:before="0" w:after="0"/>
        <w:ind w:left="119" w:right="118" w:firstLine="0"/>
        <w:jc w:val="both"/>
        <w:rPr>
          <w:sz w:val="20"/>
        </w:rPr>
      </w:pPr>
      <w:r>
        <w:rPr>
          <w:sz w:val="20"/>
        </w:rPr>
        <w:t>O procedimento será observado pela</w:t>
      </w:r>
      <w:r>
        <w:rPr>
          <w:spacing w:val="-3"/>
          <w:sz w:val="20"/>
        </w:rPr>
        <w:t> </w:t>
      </w:r>
      <w:r>
        <w:rPr>
          <w:sz w:val="20"/>
        </w:rPr>
        <w:t>Administração Pública e pelo administrado, e garantirá os princípios da legalidade, do devido processo legal, do contraditório, da ampla defesa, da motivação, da proporcionalidade, bem como os demais princípios constitucionais e legais que regem a atuação da</w:t>
      </w:r>
      <w:r>
        <w:rPr>
          <w:spacing w:val="-5"/>
          <w:sz w:val="20"/>
        </w:rPr>
        <w:t> </w:t>
      </w:r>
      <w:r>
        <w:rPr>
          <w:sz w:val="20"/>
        </w:rPr>
        <w:t>Administração Pública.</w:t>
      </w:r>
    </w:p>
    <w:p>
      <w:pPr>
        <w:pStyle w:val="BodyText"/>
        <w:spacing w:before="12"/>
      </w:pPr>
    </w:p>
    <w:p>
      <w:pPr>
        <w:pStyle w:val="ListParagraph"/>
        <w:numPr>
          <w:ilvl w:val="3"/>
          <w:numId w:val="28"/>
        </w:numPr>
        <w:tabs>
          <w:tab w:pos="757" w:val="left" w:leader="none"/>
        </w:tabs>
        <w:spacing w:line="240" w:lineRule="auto" w:before="0" w:after="0"/>
        <w:ind w:left="757" w:right="0" w:hanging="638"/>
        <w:jc w:val="left"/>
        <w:rPr>
          <w:sz w:val="20"/>
        </w:rPr>
      </w:pPr>
      <w:r>
        <w:rPr>
          <w:sz w:val="20"/>
        </w:rPr>
        <w:t>As</w:t>
      </w:r>
      <w:r>
        <w:rPr>
          <w:spacing w:val="-1"/>
          <w:sz w:val="20"/>
        </w:rPr>
        <w:t> </w:t>
      </w:r>
      <w:r>
        <w:rPr>
          <w:sz w:val="20"/>
        </w:rPr>
        <w:t>possíveis</w:t>
      </w:r>
      <w:r>
        <w:rPr>
          <w:spacing w:val="-1"/>
          <w:sz w:val="20"/>
        </w:rPr>
        <w:t> </w:t>
      </w:r>
      <w:r>
        <w:rPr>
          <w:sz w:val="20"/>
        </w:rPr>
        <w:t>infrações</w:t>
      </w:r>
      <w:r>
        <w:rPr>
          <w:spacing w:val="-1"/>
          <w:sz w:val="20"/>
        </w:rPr>
        <w:t> </w:t>
      </w:r>
      <w:r>
        <w:rPr>
          <w:sz w:val="20"/>
        </w:rPr>
        <w:t>e</w:t>
      </w:r>
      <w:r>
        <w:rPr>
          <w:spacing w:val="-1"/>
          <w:sz w:val="20"/>
        </w:rPr>
        <w:t> </w:t>
      </w:r>
      <w:r>
        <w:rPr>
          <w:sz w:val="20"/>
        </w:rPr>
        <w:t>sanções</w:t>
      </w:r>
      <w:r>
        <w:rPr>
          <w:spacing w:val="-1"/>
          <w:sz w:val="20"/>
        </w:rPr>
        <w:t> </w:t>
      </w:r>
      <w:r>
        <w:rPr>
          <w:sz w:val="20"/>
        </w:rPr>
        <w:t>a</w:t>
      </w:r>
      <w:r>
        <w:rPr>
          <w:spacing w:val="-1"/>
          <w:sz w:val="20"/>
        </w:rPr>
        <w:t> </w:t>
      </w:r>
      <w:r>
        <w:rPr>
          <w:sz w:val="20"/>
        </w:rPr>
        <w:t>serem</w:t>
      </w:r>
      <w:r>
        <w:rPr>
          <w:spacing w:val="-1"/>
          <w:sz w:val="20"/>
        </w:rPr>
        <w:t> </w:t>
      </w:r>
      <w:r>
        <w:rPr>
          <w:sz w:val="20"/>
        </w:rPr>
        <w:t>verificadas</w:t>
      </w:r>
      <w:r>
        <w:rPr>
          <w:spacing w:val="-1"/>
          <w:sz w:val="20"/>
        </w:rPr>
        <w:t> </w:t>
      </w:r>
      <w:r>
        <w:rPr>
          <w:sz w:val="20"/>
        </w:rPr>
        <w:t>estão</w:t>
      </w:r>
      <w:r>
        <w:rPr>
          <w:spacing w:val="-1"/>
          <w:sz w:val="20"/>
        </w:rPr>
        <w:t> </w:t>
      </w:r>
      <w:r>
        <w:rPr>
          <w:sz w:val="20"/>
        </w:rPr>
        <w:t>previstas</w:t>
      </w:r>
      <w:r>
        <w:rPr>
          <w:spacing w:val="-1"/>
          <w:sz w:val="20"/>
        </w:rPr>
        <w:t> </w:t>
      </w:r>
      <w:r>
        <w:rPr>
          <w:sz w:val="20"/>
        </w:rPr>
        <w:t>nos</w:t>
      </w:r>
      <w:r>
        <w:rPr>
          <w:spacing w:val="-12"/>
          <w:sz w:val="20"/>
        </w:rPr>
        <w:t> </w:t>
      </w:r>
      <w:r>
        <w:rPr>
          <w:sz w:val="20"/>
        </w:rPr>
        <w:t>Artigos</w:t>
      </w:r>
      <w:r>
        <w:rPr>
          <w:spacing w:val="-1"/>
          <w:sz w:val="20"/>
        </w:rPr>
        <w:t> </w:t>
      </w:r>
      <w:r>
        <w:rPr>
          <w:sz w:val="20"/>
        </w:rPr>
        <w:t>155</w:t>
      </w:r>
      <w:r>
        <w:rPr>
          <w:spacing w:val="-1"/>
          <w:sz w:val="20"/>
        </w:rPr>
        <w:t> </w:t>
      </w:r>
      <w:r>
        <w:rPr>
          <w:sz w:val="20"/>
        </w:rPr>
        <w:t>a</w:t>
      </w:r>
      <w:r>
        <w:rPr>
          <w:spacing w:val="-1"/>
          <w:sz w:val="20"/>
        </w:rPr>
        <w:t> </w:t>
      </w:r>
      <w:r>
        <w:rPr>
          <w:sz w:val="20"/>
        </w:rPr>
        <w:t>163,</w:t>
      </w:r>
      <w:r>
        <w:rPr>
          <w:spacing w:val="-1"/>
          <w:sz w:val="20"/>
        </w:rPr>
        <w:t> </w:t>
      </w:r>
      <w:r>
        <w:rPr>
          <w:sz w:val="20"/>
        </w:rPr>
        <w:t>da</w:t>
      </w:r>
      <w:r>
        <w:rPr>
          <w:spacing w:val="-1"/>
          <w:sz w:val="20"/>
        </w:rPr>
        <w:t> </w:t>
      </w:r>
      <w:r>
        <w:rPr>
          <w:sz w:val="20"/>
        </w:rPr>
        <w:t>Lei</w:t>
      </w:r>
      <w:r>
        <w:rPr>
          <w:spacing w:val="-1"/>
          <w:sz w:val="20"/>
        </w:rPr>
        <w:t> </w:t>
      </w:r>
      <w:r>
        <w:rPr>
          <w:spacing w:val="-2"/>
          <w:sz w:val="20"/>
        </w:rPr>
        <w:t>14.133/21;</w:t>
      </w:r>
    </w:p>
    <w:p>
      <w:pPr>
        <w:pStyle w:val="BodyText"/>
        <w:spacing w:before="50"/>
      </w:pPr>
    </w:p>
    <w:p>
      <w:pPr>
        <w:pStyle w:val="ListParagraph"/>
        <w:numPr>
          <w:ilvl w:val="3"/>
          <w:numId w:val="28"/>
        </w:numPr>
        <w:tabs>
          <w:tab w:pos="757" w:val="left" w:leader="none"/>
        </w:tabs>
        <w:spacing w:line="240" w:lineRule="auto" w:before="0" w:after="0"/>
        <w:ind w:left="757" w:right="0" w:hanging="638"/>
        <w:jc w:val="left"/>
        <w:rPr>
          <w:sz w:val="20"/>
        </w:rPr>
      </w:pPr>
      <w:r>
        <w:rPr>
          <w:sz w:val="20"/>
        </w:rPr>
        <w:t>Após</w:t>
      </w:r>
      <w:r>
        <w:rPr>
          <w:spacing w:val="-3"/>
          <w:sz w:val="20"/>
        </w:rPr>
        <w:t> </w:t>
      </w:r>
      <w:r>
        <w:rPr>
          <w:sz w:val="20"/>
        </w:rPr>
        <w:t>a</w:t>
      </w:r>
      <w:r>
        <w:rPr>
          <w:spacing w:val="-3"/>
          <w:sz w:val="20"/>
        </w:rPr>
        <w:t> </w:t>
      </w:r>
      <w:r>
        <w:rPr>
          <w:sz w:val="20"/>
        </w:rPr>
        <w:t>apuração</w:t>
      </w:r>
      <w:r>
        <w:rPr>
          <w:spacing w:val="-2"/>
          <w:sz w:val="20"/>
        </w:rPr>
        <w:t> </w:t>
      </w:r>
      <w:r>
        <w:rPr>
          <w:sz w:val="20"/>
        </w:rPr>
        <w:t>da</w:t>
      </w:r>
      <w:r>
        <w:rPr>
          <w:spacing w:val="-3"/>
          <w:sz w:val="20"/>
        </w:rPr>
        <w:t> </w:t>
      </w:r>
      <w:r>
        <w:rPr>
          <w:sz w:val="20"/>
        </w:rPr>
        <w:t>penalidade,</w:t>
      </w:r>
      <w:r>
        <w:rPr>
          <w:spacing w:val="-2"/>
          <w:sz w:val="20"/>
        </w:rPr>
        <w:t> </w:t>
      </w:r>
      <w:r>
        <w:rPr>
          <w:sz w:val="20"/>
        </w:rPr>
        <w:t>a</w:t>
      </w:r>
      <w:r>
        <w:rPr>
          <w:spacing w:val="-3"/>
          <w:sz w:val="20"/>
        </w:rPr>
        <w:t> </w:t>
      </w:r>
      <w:r>
        <w:rPr>
          <w:sz w:val="20"/>
        </w:rPr>
        <w:t>depender</w:t>
      </w:r>
      <w:r>
        <w:rPr>
          <w:spacing w:val="-3"/>
          <w:sz w:val="20"/>
        </w:rPr>
        <w:t> </w:t>
      </w:r>
      <w:r>
        <w:rPr>
          <w:sz w:val="20"/>
        </w:rPr>
        <w:t>do</w:t>
      </w:r>
      <w:r>
        <w:rPr>
          <w:spacing w:val="-2"/>
          <w:sz w:val="20"/>
        </w:rPr>
        <w:t> </w:t>
      </w:r>
      <w:r>
        <w:rPr>
          <w:sz w:val="20"/>
        </w:rPr>
        <w:t>entendimento</w:t>
      </w:r>
      <w:r>
        <w:rPr>
          <w:spacing w:val="-3"/>
          <w:sz w:val="20"/>
        </w:rPr>
        <w:t> </w:t>
      </w:r>
      <w:r>
        <w:rPr>
          <w:sz w:val="20"/>
        </w:rPr>
        <w:t>jurídico,</w:t>
      </w:r>
      <w:r>
        <w:rPr>
          <w:spacing w:val="-2"/>
          <w:sz w:val="20"/>
        </w:rPr>
        <w:t> </w:t>
      </w:r>
      <w:r>
        <w:rPr>
          <w:sz w:val="20"/>
        </w:rPr>
        <w:t>bem</w:t>
      </w:r>
      <w:r>
        <w:rPr>
          <w:spacing w:val="-3"/>
          <w:sz w:val="20"/>
        </w:rPr>
        <w:t> </w:t>
      </w:r>
      <w:r>
        <w:rPr>
          <w:sz w:val="20"/>
        </w:rPr>
        <w:t>como</w:t>
      </w:r>
      <w:r>
        <w:rPr>
          <w:spacing w:val="-3"/>
          <w:sz w:val="20"/>
        </w:rPr>
        <w:t> </w:t>
      </w:r>
      <w:r>
        <w:rPr>
          <w:sz w:val="20"/>
        </w:rPr>
        <w:t>da</w:t>
      </w:r>
      <w:r>
        <w:rPr>
          <w:spacing w:val="-2"/>
          <w:sz w:val="20"/>
        </w:rPr>
        <w:t> </w:t>
      </w:r>
      <w:r>
        <w:rPr>
          <w:sz w:val="20"/>
        </w:rPr>
        <w:t>decisão</w:t>
      </w:r>
      <w:r>
        <w:rPr>
          <w:spacing w:val="-3"/>
          <w:sz w:val="20"/>
        </w:rPr>
        <w:t> </w:t>
      </w:r>
      <w:r>
        <w:rPr>
          <w:sz w:val="20"/>
        </w:rPr>
        <w:t>da</w:t>
      </w:r>
      <w:r>
        <w:rPr>
          <w:spacing w:val="-2"/>
          <w:sz w:val="20"/>
        </w:rPr>
        <w:t> </w:t>
      </w:r>
      <w:r>
        <w:rPr>
          <w:sz w:val="20"/>
        </w:rPr>
        <w:t>CONTRATANTE,</w:t>
      </w:r>
      <w:r>
        <w:rPr>
          <w:spacing w:val="-3"/>
          <w:sz w:val="20"/>
        </w:rPr>
        <w:t> </w:t>
      </w:r>
      <w:r>
        <w:rPr>
          <w:sz w:val="20"/>
        </w:rPr>
        <w:t>a</w:t>
      </w:r>
      <w:r>
        <w:rPr>
          <w:spacing w:val="-3"/>
          <w:sz w:val="20"/>
        </w:rPr>
        <w:t> </w:t>
      </w:r>
      <w:r>
        <w:rPr>
          <w:sz w:val="20"/>
        </w:rPr>
        <w:t>gestão</w:t>
      </w:r>
      <w:r>
        <w:rPr>
          <w:spacing w:val="-2"/>
          <w:sz w:val="20"/>
        </w:rPr>
        <w:t> </w:t>
      </w:r>
      <w:r>
        <w:rPr>
          <w:sz w:val="20"/>
        </w:rPr>
        <w:t>poderá</w:t>
      </w:r>
      <w:r>
        <w:rPr>
          <w:spacing w:val="-3"/>
          <w:sz w:val="20"/>
        </w:rPr>
        <w:t> </w:t>
      </w:r>
      <w:r>
        <w:rPr>
          <w:sz w:val="20"/>
        </w:rPr>
        <w:t>solicitar</w:t>
      </w:r>
      <w:r>
        <w:rPr>
          <w:spacing w:val="-2"/>
          <w:sz w:val="20"/>
        </w:rPr>
        <w:t> </w:t>
      </w:r>
      <w:r>
        <w:rPr>
          <w:sz w:val="20"/>
        </w:rPr>
        <w:t>o</w:t>
      </w:r>
      <w:r>
        <w:rPr>
          <w:spacing w:val="-3"/>
          <w:sz w:val="20"/>
        </w:rPr>
        <w:t> </w:t>
      </w:r>
      <w:r>
        <w:rPr>
          <w:sz w:val="20"/>
        </w:rPr>
        <w:t>distrato</w:t>
      </w:r>
      <w:r>
        <w:rPr>
          <w:spacing w:val="-3"/>
          <w:sz w:val="20"/>
        </w:rPr>
        <w:t> </w:t>
      </w:r>
      <w:r>
        <w:rPr>
          <w:sz w:val="20"/>
        </w:rPr>
        <w:t>contratual</w:t>
      </w:r>
      <w:r>
        <w:rPr>
          <w:spacing w:val="-2"/>
          <w:sz w:val="20"/>
        </w:rPr>
        <w:t> </w:t>
      </w:r>
      <w:r>
        <w:rPr>
          <w:sz w:val="20"/>
        </w:rPr>
        <w:t>(amigável</w:t>
      </w:r>
      <w:r>
        <w:rPr>
          <w:spacing w:val="-3"/>
          <w:sz w:val="20"/>
        </w:rPr>
        <w:t> </w:t>
      </w:r>
      <w:r>
        <w:rPr>
          <w:sz w:val="20"/>
        </w:rPr>
        <w:t>ou</w:t>
      </w:r>
      <w:r>
        <w:rPr>
          <w:spacing w:val="-2"/>
          <w:sz w:val="20"/>
        </w:rPr>
        <w:t> unilateral).</w:t>
      </w:r>
    </w:p>
    <w:p>
      <w:pPr>
        <w:pStyle w:val="BodyText"/>
        <w:spacing w:before="50"/>
      </w:pPr>
    </w:p>
    <w:p>
      <w:pPr>
        <w:pStyle w:val="ListParagraph"/>
        <w:numPr>
          <w:ilvl w:val="2"/>
          <w:numId w:val="28"/>
        </w:numPr>
        <w:tabs>
          <w:tab w:pos="607" w:val="left" w:leader="none"/>
        </w:tabs>
        <w:spacing w:line="240" w:lineRule="auto" w:before="0" w:after="0"/>
        <w:ind w:left="607" w:right="0" w:hanging="488"/>
        <w:jc w:val="left"/>
        <w:rPr>
          <w:sz w:val="20"/>
        </w:rPr>
      </w:pPr>
      <w:r>
        <w:rPr>
          <w:sz w:val="20"/>
        </w:rPr>
        <w:t>A</w:t>
      </w:r>
      <w:r>
        <w:rPr>
          <w:spacing w:val="-15"/>
          <w:sz w:val="20"/>
        </w:rPr>
        <w:t> </w:t>
      </w:r>
      <w:r>
        <w:rPr>
          <w:sz w:val="20"/>
        </w:rPr>
        <w:t>instituição</w:t>
      </w:r>
      <w:r>
        <w:rPr>
          <w:spacing w:val="-4"/>
          <w:sz w:val="20"/>
        </w:rPr>
        <w:t> </w:t>
      </w:r>
      <w:r>
        <w:rPr>
          <w:sz w:val="20"/>
        </w:rPr>
        <w:t>e</w:t>
      </w:r>
      <w:r>
        <w:rPr>
          <w:spacing w:val="-3"/>
          <w:sz w:val="20"/>
        </w:rPr>
        <w:t> </w:t>
      </w:r>
      <w:r>
        <w:rPr>
          <w:sz w:val="20"/>
        </w:rPr>
        <w:t>a</w:t>
      </w:r>
      <w:r>
        <w:rPr>
          <w:spacing w:val="-3"/>
          <w:sz w:val="20"/>
        </w:rPr>
        <w:t> </w:t>
      </w:r>
      <w:r>
        <w:rPr>
          <w:sz w:val="20"/>
        </w:rPr>
        <w:t>atuação</w:t>
      </w:r>
      <w:r>
        <w:rPr>
          <w:spacing w:val="-3"/>
          <w:sz w:val="20"/>
        </w:rPr>
        <w:t> </w:t>
      </w:r>
      <w:r>
        <w:rPr>
          <w:sz w:val="20"/>
        </w:rPr>
        <w:t>da</w:t>
      </w:r>
      <w:r>
        <w:rPr>
          <w:spacing w:val="-3"/>
          <w:sz w:val="20"/>
        </w:rPr>
        <w:t> </w:t>
      </w:r>
      <w:r>
        <w:rPr>
          <w:sz w:val="20"/>
        </w:rPr>
        <w:t>fiscalização</w:t>
      </w:r>
      <w:r>
        <w:rPr>
          <w:spacing w:val="-3"/>
          <w:sz w:val="20"/>
        </w:rPr>
        <w:t> </w:t>
      </w:r>
      <w:r>
        <w:rPr>
          <w:sz w:val="20"/>
        </w:rPr>
        <w:t>não</w:t>
      </w:r>
      <w:r>
        <w:rPr>
          <w:spacing w:val="-2"/>
          <w:sz w:val="20"/>
        </w:rPr>
        <w:t> </w:t>
      </w:r>
      <w:r>
        <w:rPr>
          <w:sz w:val="20"/>
        </w:rPr>
        <w:t>excluem</w:t>
      </w:r>
      <w:r>
        <w:rPr>
          <w:spacing w:val="-3"/>
          <w:sz w:val="20"/>
        </w:rPr>
        <w:t> </w:t>
      </w:r>
      <w:r>
        <w:rPr>
          <w:sz w:val="20"/>
        </w:rPr>
        <w:t>ou</w:t>
      </w:r>
      <w:r>
        <w:rPr>
          <w:spacing w:val="-3"/>
          <w:sz w:val="20"/>
        </w:rPr>
        <w:t> </w:t>
      </w:r>
      <w:r>
        <w:rPr>
          <w:sz w:val="20"/>
        </w:rPr>
        <w:t>atenuam</w:t>
      </w:r>
      <w:r>
        <w:rPr>
          <w:spacing w:val="-3"/>
          <w:sz w:val="20"/>
        </w:rPr>
        <w:t> </w:t>
      </w:r>
      <w:r>
        <w:rPr>
          <w:sz w:val="20"/>
        </w:rPr>
        <w:t>a</w:t>
      </w:r>
      <w:r>
        <w:rPr>
          <w:spacing w:val="-3"/>
          <w:sz w:val="20"/>
        </w:rPr>
        <w:t> </w:t>
      </w:r>
      <w:r>
        <w:rPr>
          <w:sz w:val="20"/>
        </w:rPr>
        <w:t>responsabilidade</w:t>
      </w:r>
      <w:r>
        <w:rPr>
          <w:spacing w:val="-3"/>
          <w:sz w:val="20"/>
        </w:rPr>
        <w:t> </w:t>
      </w:r>
      <w:r>
        <w:rPr>
          <w:sz w:val="20"/>
        </w:rPr>
        <w:t>da</w:t>
      </w:r>
      <w:r>
        <w:rPr>
          <w:spacing w:val="-3"/>
          <w:sz w:val="20"/>
        </w:rPr>
        <w:t> </w:t>
      </w:r>
      <w:r>
        <w:rPr>
          <w:sz w:val="20"/>
        </w:rPr>
        <w:t>CONTRATADA,</w:t>
      </w:r>
      <w:r>
        <w:rPr>
          <w:spacing w:val="-3"/>
          <w:sz w:val="20"/>
        </w:rPr>
        <w:t> </w:t>
      </w:r>
      <w:r>
        <w:rPr>
          <w:sz w:val="20"/>
        </w:rPr>
        <w:t>nem</w:t>
      </w:r>
      <w:r>
        <w:rPr>
          <w:spacing w:val="-3"/>
          <w:sz w:val="20"/>
        </w:rPr>
        <w:t> </w:t>
      </w:r>
      <w:r>
        <w:rPr>
          <w:sz w:val="20"/>
        </w:rPr>
        <w:t>a</w:t>
      </w:r>
      <w:r>
        <w:rPr>
          <w:spacing w:val="-3"/>
          <w:sz w:val="20"/>
        </w:rPr>
        <w:t> </w:t>
      </w:r>
      <w:r>
        <w:rPr>
          <w:sz w:val="20"/>
        </w:rPr>
        <w:t>exime</w:t>
      </w:r>
      <w:r>
        <w:rPr>
          <w:spacing w:val="-3"/>
          <w:sz w:val="20"/>
        </w:rPr>
        <w:t> </w:t>
      </w:r>
      <w:r>
        <w:rPr>
          <w:sz w:val="20"/>
        </w:rPr>
        <w:t>de</w:t>
      </w:r>
      <w:r>
        <w:rPr>
          <w:spacing w:val="-3"/>
          <w:sz w:val="20"/>
        </w:rPr>
        <w:t> </w:t>
      </w:r>
      <w:r>
        <w:rPr>
          <w:sz w:val="20"/>
        </w:rPr>
        <w:t>manter</w:t>
      </w:r>
      <w:r>
        <w:rPr>
          <w:spacing w:val="-3"/>
          <w:sz w:val="20"/>
        </w:rPr>
        <w:t> </w:t>
      </w:r>
      <w:r>
        <w:rPr>
          <w:sz w:val="20"/>
        </w:rPr>
        <w:t>fiscalização</w:t>
      </w:r>
      <w:r>
        <w:rPr>
          <w:spacing w:val="-2"/>
          <w:sz w:val="20"/>
        </w:rPr>
        <w:t> própria.</w:t>
      </w:r>
    </w:p>
    <w:p>
      <w:pPr>
        <w:pStyle w:val="BodyText"/>
      </w:pPr>
    </w:p>
    <w:p>
      <w:pPr>
        <w:pStyle w:val="BodyText"/>
      </w:pPr>
    </w:p>
    <w:p>
      <w:pPr>
        <w:pStyle w:val="BodyText"/>
        <w:spacing w:before="100"/>
      </w:pPr>
    </w:p>
    <w:p>
      <w:pPr>
        <w:pStyle w:val="Heading4"/>
        <w:numPr>
          <w:ilvl w:val="1"/>
          <w:numId w:val="28"/>
        </w:numPr>
        <w:tabs>
          <w:tab w:pos="468" w:val="left" w:leader="none"/>
        </w:tabs>
        <w:spacing w:line="240" w:lineRule="auto" w:before="0" w:after="0"/>
        <w:ind w:left="468" w:right="0" w:hanging="349"/>
        <w:jc w:val="left"/>
      </w:pPr>
      <w:r>
        <w:rPr>
          <w:spacing w:val="-2"/>
        </w:rPr>
        <w:t>Pagamento:</w:t>
      </w:r>
    </w:p>
    <w:p>
      <w:pPr>
        <w:pStyle w:val="BodyText"/>
        <w:spacing w:before="50"/>
        <w:rPr>
          <w:b/>
        </w:rPr>
      </w:pPr>
    </w:p>
    <w:p>
      <w:pPr>
        <w:pStyle w:val="ListParagraph"/>
        <w:numPr>
          <w:ilvl w:val="2"/>
          <w:numId w:val="37"/>
        </w:numPr>
        <w:tabs>
          <w:tab w:pos="618" w:val="left" w:leader="none"/>
        </w:tabs>
        <w:spacing w:line="240" w:lineRule="auto" w:before="0" w:after="0"/>
        <w:ind w:left="618" w:right="0" w:hanging="499"/>
        <w:jc w:val="left"/>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realizado</w:t>
      </w:r>
      <w:r>
        <w:rPr>
          <w:spacing w:val="-1"/>
          <w:sz w:val="20"/>
        </w:rPr>
        <w:t> </w:t>
      </w:r>
      <w:r>
        <w:rPr>
          <w:sz w:val="20"/>
        </w:rPr>
        <w:t>até</w:t>
      </w:r>
      <w:r>
        <w:rPr>
          <w:spacing w:val="-1"/>
          <w:sz w:val="20"/>
        </w:rPr>
        <w:t> </w:t>
      </w:r>
      <w:r>
        <w:rPr>
          <w:sz w:val="20"/>
        </w:rPr>
        <w:t>30</w:t>
      </w:r>
      <w:r>
        <w:rPr>
          <w:spacing w:val="-1"/>
          <w:sz w:val="20"/>
        </w:rPr>
        <w:t> </w:t>
      </w:r>
      <w:r>
        <w:rPr>
          <w:sz w:val="20"/>
        </w:rPr>
        <w:t>dias</w:t>
      </w:r>
      <w:r>
        <w:rPr>
          <w:spacing w:val="-1"/>
          <w:sz w:val="20"/>
        </w:rPr>
        <w:t> </w:t>
      </w:r>
      <w:r>
        <w:rPr>
          <w:sz w:val="20"/>
        </w:rPr>
        <w:t>após</w:t>
      </w:r>
      <w:r>
        <w:rPr>
          <w:spacing w:val="-1"/>
          <w:sz w:val="20"/>
        </w:rPr>
        <w:t> </w:t>
      </w:r>
      <w:r>
        <w:rPr>
          <w:sz w:val="20"/>
        </w:rPr>
        <w:t>o</w:t>
      </w:r>
      <w:r>
        <w:rPr>
          <w:spacing w:val="-1"/>
          <w:sz w:val="20"/>
        </w:rPr>
        <w:t> </w:t>
      </w:r>
      <w:r>
        <w:rPr>
          <w:sz w:val="20"/>
        </w:rPr>
        <w:t>adimplemento</w:t>
      </w:r>
      <w:r>
        <w:rPr>
          <w:spacing w:val="-1"/>
          <w:sz w:val="20"/>
        </w:rPr>
        <w:t> </w:t>
      </w:r>
      <w:r>
        <w:rPr>
          <w:sz w:val="20"/>
        </w:rPr>
        <w:t>de</w:t>
      </w:r>
      <w:r>
        <w:rPr>
          <w:spacing w:val="-1"/>
          <w:sz w:val="20"/>
        </w:rPr>
        <w:t> </w:t>
      </w:r>
      <w:r>
        <w:rPr>
          <w:sz w:val="20"/>
        </w:rPr>
        <w:t>cada</w:t>
      </w:r>
      <w:r>
        <w:rPr>
          <w:spacing w:val="-1"/>
          <w:sz w:val="20"/>
        </w:rPr>
        <w:t> </w:t>
      </w:r>
      <w:r>
        <w:rPr>
          <w:sz w:val="20"/>
        </w:rPr>
        <w:t>parcela,</w:t>
      </w:r>
      <w:r>
        <w:rPr>
          <w:spacing w:val="-1"/>
          <w:sz w:val="20"/>
        </w:rPr>
        <w:t> </w:t>
      </w:r>
      <w:r>
        <w:rPr>
          <w:sz w:val="20"/>
        </w:rPr>
        <w:t>que</w:t>
      </w:r>
      <w:r>
        <w:rPr>
          <w:spacing w:val="-1"/>
          <w:sz w:val="20"/>
        </w:rPr>
        <w:t> </w:t>
      </w:r>
      <w:r>
        <w:rPr>
          <w:sz w:val="20"/>
        </w:rPr>
        <w:t>será</w:t>
      </w:r>
      <w:r>
        <w:rPr>
          <w:spacing w:val="-1"/>
          <w:sz w:val="20"/>
        </w:rPr>
        <w:t> </w:t>
      </w:r>
      <w:r>
        <w:rPr>
          <w:sz w:val="20"/>
        </w:rPr>
        <w:t>solicitada</w:t>
      </w:r>
      <w:r>
        <w:rPr>
          <w:spacing w:val="-1"/>
          <w:sz w:val="20"/>
        </w:rPr>
        <w:t> </w:t>
      </w:r>
      <w:r>
        <w:rPr>
          <w:sz w:val="20"/>
        </w:rPr>
        <w:t>pelo</w:t>
      </w:r>
      <w:r>
        <w:rPr>
          <w:spacing w:val="-1"/>
          <w:sz w:val="20"/>
        </w:rPr>
        <w:t> </w:t>
      </w:r>
      <w:r>
        <w:rPr>
          <w:sz w:val="20"/>
        </w:rPr>
        <w:t>Serviço</w:t>
      </w:r>
      <w:r>
        <w:rPr>
          <w:spacing w:val="-1"/>
          <w:sz w:val="20"/>
        </w:rPr>
        <w:t> </w:t>
      </w:r>
      <w:r>
        <w:rPr>
          <w:sz w:val="20"/>
        </w:rPr>
        <w:t>de</w:t>
      </w:r>
      <w:r>
        <w:rPr>
          <w:spacing w:val="-1"/>
          <w:sz w:val="20"/>
        </w:rPr>
        <w:t> </w:t>
      </w:r>
      <w:r>
        <w:rPr>
          <w:sz w:val="20"/>
        </w:rPr>
        <w:t>Controle</w:t>
      </w:r>
      <w:r>
        <w:rPr>
          <w:spacing w:val="-1"/>
          <w:sz w:val="20"/>
        </w:rPr>
        <w:t> </w:t>
      </w:r>
      <w:r>
        <w:rPr>
          <w:sz w:val="20"/>
        </w:rPr>
        <w:t>de</w:t>
      </w:r>
      <w:r>
        <w:rPr>
          <w:spacing w:val="-1"/>
          <w:sz w:val="20"/>
        </w:rPr>
        <w:t> </w:t>
      </w:r>
      <w:r>
        <w:rPr>
          <w:sz w:val="20"/>
        </w:rPr>
        <w:t>Materiais</w:t>
      </w:r>
      <w:r>
        <w:rPr>
          <w:spacing w:val="-1"/>
          <w:sz w:val="20"/>
        </w:rPr>
        <w:t> </w:t>
      </w:r>
      <w:r>
        <w:rPr>
          <w:spacing w:val="-2"/>
          <w:sz w:val="20"/>
        </w:rPr>
        <w:t>Hospitalares;</w:t>
      </w:r>
    </w:p>
    <w:p>
      <w:pPr>
        <w:pStyle w:val="BodyText"/>
        <w:spacing w:before="50"/>
      </w:pPr>
    </w:p>
    <w:p>
      <w:pPr>
        <w:pStyle w:val="ListParagraph"/>
        <w:numPr>
          <w:ilvl w:val="3"/>
          <w:numId w:val="37"/>
        </w:numPr>
        <w:tabs>
          <w:tab w:pos="768" w:val="left" w:leader="none"/>
        </w:tabs>
        <w:spacing w:line="240" w:lineRule="auto" w:before="0" w:after="0"/>
        <w:ind w:left="768" w:right="0" w:hanging="649"/>
        <w:jc w:val="left"/>
        <w:rPr>
          <w:sz w:val="20"/>
        </w:rPr>
      </w:pPr>
      <w:r>
        <w:rPr>
          <w:sz w:val="20"/>
        </w:rPr>
        <w:t>Considera-se</w:t>
      </w:r>
      <w:r>
        <w:rPr>
          <w:spacing w:val="-1"/>
          <w:sz w:val="20"/>
        </w:rPr>
        <w:t> </w:t>
      </w:r>
      <w:r>
        <w:rPr>
          <w:sz w:val="20"/>
        </w:rPr>
        <w:t>adimplemento</w:t>
      </w:r>
      <w:r>
        <w:rPr>
          <w:spacing w:val="-1"/>
          <w:sz w:val="20"/>
        </w:rPr>
        <w:t> </w:t>
      </w:r>
      <w:r>
        <w:rPr>
          <w:sz w:val="20"/>
        </w:rPr>
        <w:t>o</w:t>
      </w:r>
      <w:r>
        <w:rPr>
          <w:spacing w:val="-1"/>
          <w:sz w:val="20"/>
        </w:rPr>
        <w:t> </w:t>
      </w:r>
      <w:r>
        <w:rPr>
          <w:sz w:val="20"/>
        </w:rPr>
        <w:t>cumprimento</w:t>
      </w:r>
      <w:r>
        <w:rPr>
          <w:spacing w:val="-1"/>
          <w:sz w:val="20"/>
        </w:rPr>
        <w:t> </w:t>
      </w:r>
      <w:r>
        <w:rPr>
          <w:sz w:val="20"/>
        </w:rPr>
        <w:t>da</w:t>
      </w:r>
      <w:r>
        <w:rPr>
          <w:spacing w:val="-1"/>
          <w:sz w:val="20"/>
        </w:rPr>
        <w:t> </w:t>
      </w:r>
      <w:r>
        <w:rPr>
          <w:sz w:val="20"/>
        </w:rPr>
        <w:t>prestação</w:t>
      </w:r>
      <w:r>
        <w:rPr>
          <w:spacing w:val="-1"/>
          <w:sz w:val="20"/>
        </w:rPr>
        <w:t> </w:t>
      </w:r>
      <w:r>
        <w:rPr>
          <w:sz w:val="20"/>
        </w:rPr>
        <w:t>com</w:t>
      </w:r>
      <w:r>
        <w:rPr>
          <w:spacing w:val="-1"/>
          <w:sz w:val="20"/>
        </w:rPr>
        <w:t> </w:t>
      </w:r>
      <w:r>
        <w:rPr>
          <w:sz w:val="20"/>
        </w:rPr>
        <w:t>a</w:t>
      </w:r>
      <w:r>
        <w:rPr>
          <w:spacing w:val="-1"/>
          <w:sz w:val="20"/>
        </w:rPr>
        <w:t> </w:t>
      </w:r>
      <w:r>
        <w:rPr>
          <w:sz w:val="20"/>
        </w:rPr>
        <w:t>entrega</w:t>
      </w:r>
      <w:r>
        <w:rPr>
          <w:spacing w:val="-1"/>
          <w:sz w:val="20"/>
        </w:rPr>
        <w:t> </w:t>
      </w:r>
      <w:r>
        <w:rPr>
          <w:sz w:val="20"/>
        </w:rPr>
        <w:t>devidamente</w:t>
      </w:r>
      <w:r>
        <w:rPr>
          <w:spacing w:val="-1"/>
          <w:sz w:val="20"/>
        </w:rPr>
        <w:t> </w:t>
      </w:r>
      <w:r>
        <w:rPr>
          <w:sz w:val="20"/>
        </w:rPr>
        <w:t>atestada</w:t>
      </w:r>
      <w:r>
        <w:rPr>
          <w:spacing w:val="-1"/>
          <w:sz w:val="20"/>
        </w:rPr>
        <w:t> </w:t>
      </w:r>
      <w:r>
        <w:rPr>
          <w:sz w:val="20"/>
        </w:rPr>
        <w:t>por</w:t>
      </w:r>
      <w:r>
        <w:rPr>
          <w:spacing w:val="-1"/>
          <w:sz w:val="20"/>
        </w:rPr>
        <w:t> </w:t>
      </w:r>
      <w:r>
        <w:rPr>
          <w:sz w:val="20"/>
        </w:rPr>
        <w:t>agente</w:t>
      </w:r>
      <w:r>
        <w:rPr>
          <w:spacing w:val="-1"/>
          <w:sz w:val="20"/>
        </w:rPr>
        <w:t> </w:t>
      </w:r>
      <w:r>
        <w:rPr>
          <w:sz w:val="20"/>
        </w:rPr>
        <w:t>competente</w:t>
      </w:r>
      <w:r>
        <w:rPr>
          <w:spacing w:val="-1"/>
          <w:sz w:val="20"/>
        </w:rPr>
        <w:t> </w:t>
      </w:r>
      <w:r>
        <w:rPr>
          <w:sz w:val="20"/>
        </w:rPr>
        <w:t>e</w:t>
      </w:r>
      <w:r>
        <w:rPr>
          <w:spacing w:val="-1"/>
          <w:sz w:val="20"/>
        </w:rPr>
        <w:t> </w:t>
      </w:r>
      <w:r>
        <w:rPr>
          <w:sz w:val="20"/>
        </w:rPr>
        <w:t>da</w:t>
      </w:r>
      <w:r>
        <w:rPr>
          <w:spacing w:val="-1"/>
          <w:sz w:val="20"/>
        </w:rPr>
        <w:t> </w:t>
      </w:r>
      <w:r>
        <w:rPr>
          <w:sz w:val="20"/>
        </w:rPr>
        <w:t>instalação</w:t>
      </w:r>
      <w:r>
        <w:rPr>
          <w:spacing w:val="-1"/>
          <w:sz w:val="20"/>
        </w:rPr>
        <w:t> </w:t>
      </w:r>
      <w:r>
        <w:rPr>
          <w:sz w:val="20"/>
        </w:rPr>
        <w:t>(quando</w:t>
      </w:r>
      <w:r>
        <w:rPr>
          <w:spacing w:val="-1"/>
          <w:sz w:val="20"/>
        </w:rPr>
        <w:t> </w:t>
      </w:r>
      <w:r>
        <w:rPr>
          <w:sz w:val="20"/>
        </w:rPr>
        <w:t>houver)</w:t>
      </w:r>
      <w:r>
        <w:rPr>
          <w:spacing w:val="-1"/>
          <w:sz w:val="20"/>
        </w:rPr>
        <w:t> </w:t>
      </w:r>
      <w:r>
        <w:rPr>
          <w:sz w:val="20"/>
        </w:rPr>
        <w:t>do</w:t>
      </w:r>
      <w:r>
        <w:rPr>
          <w:spacing w:val="-1"/>
          <w:sz w:val="20"/>
        </w:rPr>
        <w:t> </w:t>
      </w:r>
      <w:r>
        <w:rPr>
          <w:spacing w:val="-2"/>
          <w:sz w:val="20"/>
        </w:rPr>
        <w:t>objeto;</w:t>
      </w:r>
    </w:p>
    <w:p>
      <w:pPr>
        <w:pStyle w:val="BodyText"/>
        <w:spacing w:before="50"/>
      </w:pPr>
    </w:p>
    <w:p>
      <w:pPr>
        <w:pStyle w:val="ListParagraph"/>
        <w:numPr>
          <w:ilvl w:val="2"/>
          <w:numId w:val="37"/>
        </w:numPr>
        <w:tabs>
          <w:tab w:pos="644" w:val="left" w:leader="none"/>
        </w:tabs>
        <w:spacing w:line="280" w:lineRule="auto" w:before="0" w:after="0"/>
        <w:ind w:left="119" w:right="118" w:firstLine="0"/>
        <w:jc w:val="both"/>
        <w:rPr>
          <w:sz w:val="20"/>
        </w:rPr>
      </w:pPr>
      <w:r>
        <w:rPr>
          <w:sz w:val="20"/>
        </w:rPr>
        <w:t>Caso se faça necessária, a reapresentação da Nota Fiscal Eletrônica de Venda (ou apresentação da carta de correção) por culpa da CONTRATADA, o prazo de 30 (trinta) dias </w:t>
      </w:r>
      <w:r>
        <w:rPr>
          <w:sz w:val="20"/>
        </w:rPr>
        <w:t>ficará suspenso, prosseguindo a sua contagem a partir da data da respectiva reapresentação.</w:t>
      </w:r>
    </w:p>
    <w:p>
      <w:pPr>
        <w:pStyle w:val="BodyText"/>
        <w:spacing w:before="12"/>
      </w:pPr>
    </w:p>
    <w:p>
      <w:pPr>
        <w:pStyle w:val="ListParagraph"/>
        <w:numPr>
          <w:ilvl w:val="2"/>
          <w:numId w:val="37"/>
        </w:numPr>
        <w:tabs>
          <w:tab w:pos="618" w:val="left" w:leader="none"/>
        </w:tabs>
        <w:spacing w:line="240" w:lineRule="auto" w:before="0" w:after="0"/>
        <w:ind w:left="618" w:right="0" w:hanging="499"/>
        <w:jc w:val="left"/>
        <w:rPr>
          <w:sz w:val="20"/>
        </w:rPr>
      </w:pPr>
      <w:r>
        <w:rPr>
          <w:sz w:val="20"/>
        </w:rPr>
        <w:t>Os</w:t>
      </w:r>
      <w:r>
        <w:rPr>
          <w:spacing w:val="-9"/>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12"/>
          <w:sz w:val="20"/>
        </w:rPr>
        <w:t> </w:t>
      </w:r>
      <w:r>
        <w:rPr>
          <w:sz w:val="20"/>
        </w:rPr>
        <w:t>não</w:t>
      </w:r>
      <w:r>
        <w:rPr>
          <w:spacing w:val="-5"/>
          <w:sz w:val="20"/>
        </w:rPr>
        <w:t> </w:t>
      </w:r>
      <w:r>
        <w:rPr>
          <w:sz w:val="20"/>
        </w:rPr>
        <w:t>excederão</w:t>
      </w:r>
      <w:r>
        <w:rPr>
          <w:spacing w:val="-4"/>
          <w:sz w:val="20"/>
        </w:rPr>
        <w:t> </w:t>
      </w:r>
      <w:r>
        <w:rPr>
          <w:sz w:val="20"/>
        </w:rPr>
        <w:t>os</w:t>
      </w:r>
      <w:r>
        <w:rPr>
          <w:spacing w:val="-4"/>
          <w:sz w:val="20"/>
        </w:rPr>
        <w:t> </w:t>
      </w:r>
      <w:r>
        <w:rPr>
          <w:sz w:val="20"/>
        </w:rPr>
        <w:t>valores</w:t>
      </w:r>
      <w:r>
        <w:rPr>
          <w:spacing w:val="-4"/>
          <w:sz w:val="20"/>
        </w:rPr>
        <w:t> </w:t>
      </w:r>
      <w:r>
        <w:rPr>
          <w:sz w:val="20"/>
        </w:rPr>
        <w:t>apresentados</w:t>
      </w:r>
      <w:r>
        <w:rPr>
          <w:spacing w:val="-4"/>
          <w:sz w:val="20"/>
        </w:rPr>
        <w:t> </w:t>
      </w:r>
      <w:r>
        <w:rPr>
          <w:sz w:val="20"/>
        </w:rPr>
        <w:t>em</w:t>
      </w:r>
      <w:r>
        <w:rPr>
          <w:spacing w:val="-4"/>
          <w:sz w:val="20"/>
        </w:rPr>
        <w:t> </w:t>
      </w:r>
      <w:r>
        <w:rPr>
          <w:sz w:val="20"/>
        </w:rPr>
        <w:t>sua</w:t>
      </w:r>
      <w:r>
        <w:rPr>
          <w:spacing w:val="-4"/>
          <w:sz w:val="20"/>
        </w:rPr>
        <w:t> </w:t>
      </w:r>
      <w:r>
        <w:rPr>
          <w:sz w:val="20"/>
        </w:rPr>
        <w:t>proposta</w:t>
      </w:r>
      <w:r>
        <w:rPr>
          <w:spacing w:val="-4"/>
          <w:sz w:val="20"/>
        </w:rPr>
        <w:t> </w:t>
      </w:r>
      <w:r>
        <w:rPr>
          <w:spacing w:val="-2"/>
          <w:sz w:val="20"/>
        </w:rPr>
        <w:t>comercial.</w:t>
      </w:r>
    </w:p>
    <w:p>
      <w:pPr>
        <w:pStyle w:val="BodyText"/>
      </w:pPr>
    </w:p>
    <w:p>
      <w:pPr>
        <w:pStyle w:val="BodyText"/>
      </w:pPr>
    </w:p>
    <w:p>
      <w:pPr>
        <w:pStyle w:val="BodyText"/>
        <w:spacing w:before="100"/>
      </w:pPr>
    </w:p>
    <w:p>
      <w:pPr>
        <w:pStyle w:val="Heading3"/>
        <w:numPr>
          <w:ilvl w:val="0"/>
          <w:numId w:val="28"/>
        </w:numPr>
        <w:tabs>
          <w:tab w:pos="318" w:val="left" w:leader="none"/>
        </w:tabs>
        <w:spacing w:line="240" w:lineRule="auto" w:before="0" w:after="0"/>
        <w:ind w:left="318" w:right="0" w:hanging="199"/>
        <w:jc w:val="left"/>
      </w:pPr>
      <w:r>
        <w:rPr/>
        <w:t>JULGAMENTO</w:t>
      </w:r>
      <w:r>
        <w:rPr>
          <w:spacing w:val="-7"/>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4"/>
        </w:rPr>
        <w:t> </w:t>
      </w:r>
      <w:r>
        <w:rPr>
          <w:spacing w:val="-2"/>
        </w:rPr>
        <w:t>PREÇOS:</w:t>
      </w:r>
    </w:p>
    <w:p>
      <w:pPr>
        <w:pStyle w:val="Heading3"/>
        <w:spacing w:after="0" w:line="240" w:lineRule="auto"/>
        <w:jc w:val="left"/>
        <w:sectPr>
          <w:pgSz w:w="15840" w:h="24480"/>
          <w:pgMar w:top="0" w:bottom="280" w:left="0" w:right="0"/>
        </w:sectPr>
      </w:pPr>
    </w:p>
    <w:p>
      <w:pPr>
        <w:pStyle w:val="ListParagraph"/>
        <w:numPr>
          <w:ilvl w:val="1"/>
          <w:numId w:val="28"/>
        </w:numPr>
        <w:tabs>
          <w:tab w:pos="474" w:val="left" w:leader="none"/>
        </w:tabs>
        <w:spacing w:line="280" w:lineRule="auto" w:before="23" w:after="0"/>
        <w:ind w:left="119" w:right="118" w:firstLine="0"/>
        <w:jc w:val="left"/>
        <w:rPr>
          <w:sz w:val="20"/>
        </w:rPr>
      </w:pPr>
      <w:r>
        <w:rPr>
          <w:sz w:val="20"/>
        </w:rPr>
        <w:t>Será contratada a empresa que ofertar o </w:t>
      </w:r>
      <w:r>
        <w:rPr>
          <w:b/>
          <w:sz w:val="20"/>
        </w:rPr>
        <w:t>MENOR PREÇO UNITÁRIO </w:t>
      </w:r>
      <w:r>
        <w:rPr>
          <w:sz w:val="20"/>
        </w:rPr>
        <w:t>em </w:t>
      </w:r>
      <w:r>
        <w:rPr>
          <w:b/>
          <w:sz w:val="20"/>
        </w:rPr>
        <w:t>MODO DE DISPUTA</w:t>
      </w:r>
      <w:r>
        <w:rPr>
          <w:b/>
          <w:spacing w:val="-17"/>
          <w:sz w:val="20"/>
        </w:rPr>
        <w:t> </w:t>
      </w:r>
      <w:r>
        <w:rPr>
          <w:b/>
          <w:sz w:val="20"/>
        </w:rPr>
        <w:t>ABERTO </w:t>
      </w:r>
      <w:r>
        <w:rPr>
          <w:sz w:val="20"/>
        </w:rPr>
        <w:t>e atender a todas as fases de habilitação do certame, que constarão em futuro </w:t>
      </w:r>
      <w:r>
        <w:rPr>
          <w:spacing w:val="-2"/>
          <w:sz w:val="20"/>
        </w:rPr>
        <w:t>edital;</w:t>
      </w:r>
    </w:p>
    <w:p>
      <w:pPr>
        <w:pStyle w:val="BodyText"/>
        <w:spacing w:before="12"/>
      </w:pPr>
    </w:p>
    <w:p>
      <w:pPr>
        <w:pStyle w:val="ListParagraph"/>
        <w:numPr>
          <w:ilvl w:val="1"/>
          <w:numId w:val="28"/>
        </w:numPr>
        <w:tabs>
          <w:tab w:pos="484" w:val="left" w:leader="none"/>
        </w:tabs>
        <w:spacing w:line="280" w:lineRule="auto" w:before="0" w:after="0"/>
        <w:ind w:left="119" w:right="118" w:firstLine="0"/>
        <w:jc w:val="left"/>
        <w:rPr>
          <w:sz w:val="20"/>
        </w:rPr>
      </w:pPr>
      <w:r>
        <w:rPr>
          <w:sz w:val="20"/>
        </w:rPr>
        <w:t>Se</w:t>
      </w:r>
      <w:r>
        <w:rPr>
          <w:spacing w:val="14"/>
          <w:sz w:val="20"/>
        </w:rPr>
        <w:t> </w:t>
      </w:r>
      <w:r>
        <w:rPr>
          <w:sz w:val="20"/>
        </w:rPr>
        <w:t>a</w:t>
      </w:r>
      <w:r>
        <w:rPr>
          <w:spacing w:val="14"/>
          <w:sz w:val="20"/>
        </w:rPr>
        <w:t> </w:t>
      </w:r>
      <w:r>
        <w:rPr>
          <w:sz w:val="20"/>
        </w:rPr>
        <w:t>proposta</w:t>
      </w:r>
      <w:r>
        <w:rPr>
          <w:spacing w:val="14"/>
          <w:sz w:val="20"/>
        </w:rPr>
        <w:t> </w:t>
      </w:r>
      <w:r>
        <w:rPr>
          <w:sz w:val="20"/>
        </w:rPr>
        <w:t>de</w:t>
      </w:r>
      <w:r>
        <w:rPr>
          <w:spacing w:val="14"/>
          <w:sz w:val="20"/>
        </w:rPr>
        <w:t> </w:t>
      </w:r>
      <w:r>
        <w:rPr>
          <w:sz w:val="20"/>
        </w:rPr>
        <w:t>preços</w:t>
      </w:r>
      <w:r>
        <w:rPr>
          <w:spacing w:val="14"/>
          <w:sz w:val="20"/>
        </w:rPr>
        <w:t> </w:t>
      </w:r>
      <w:r>
        <w:rPr>
          <w:sz w:val="20"/>
        </w:rPr>
        <w:t>ou</w:t>
      </w:r>
      <w:r>
        <w:rPr>
          <w:spacing w:val="14"/>
          <w:sz w:val="20"/>
        </w:rPr>
        <w:t> </w:t>
      </w:r>
      <w:r>
        <w:rPr>
          <w:sz w:val="20"/>
        </w:rPr>
        <w:t>o</w:t>
      </w:r>
      <w:r>
        <w:rPr>
          <w:spacing w:val="14"/>
          <w:sz w:val="20"/>
        </w:rPr>
        <w:t> </w:t>
      </w:r>
      <w:r>
        <w:rPr>
          <w:sz w:val="20"/>
        </w:rPr>
        <w:t>lance</w:t>
      </w:r>
      <w:r>
        <w:rPr>
          <w:spacing w:val="14"/>
          <w:sz w:val="20"/>
        </w:rPr>
        <w:t> </w:t>
      </w:r>
      <w:r>
        <w:rPr>
          <w:sz w:val="20"/>
        </w:rPr>
        <w:t>de</w:t>
      </w:r>
      <w:r>
        <w:rPr>
          <w:spacing w:val="14"/>
          <w:sz w:val="20"/>
        </w:rPr>
        <w:t> </w:t>
      </w:r>
      <w:r>
        <w:rPr>
          <w:sz w:val="20"/>
        </w:rPr>
        <w:t>menor</w:t>
      </w:r>
      <w:r>
        <w:rPr>
          <w:spacing w:val="14"/>
          <w:sz w:val="20"/>
        </w:rPr>
        <w:t> </w:t>
      </w:r>
      <w:r>
        <w:rPr>
          <w:sz w:val="20"/>
        </w:rPr>
        <w:t>valor</w:t>
      </w:r>
      <w:r>
        <w:rPr>
          <w:spacing w:val="14"/>
          <w:sz w:val="20"/>
        </w:rPr>
        <w:t> </w:t>
      </w:r>
      <w:r>
        <w:rPr>
          <w:sz w:val="20"/>
        </w:rPr>
        <w:t>não</w:t>
      </w:r>
      <w:r>
        <w:rPr>
          <w:spacing w:val="14"/>
          <w:sz w:val="20"/>
        </w:rPr>
        <w:t> </w:t>
      </w:r>
      <w:r>
        <w:rPr>
          <w:sz w:val="20"/>
        </w:rPr>
        <w:t>for</w:t>
      </w:r>
      <w:r>
        <w:rPr>
          <w:spacing w:val="14"/>
          <w:sz w:val="20"/>
        </w:rPr>
        <w:t> </w:t>
      </w:r>
      <w:r>
        <w:rPr>
          <w:sz w:val="20"/>
        </w:rPr>
        <w:t>aceitável,</w:t>
      </w:r>
      <w:r>
        <w:rPr>
          <w:spacing w:val="14"/>
          <w:sz w:val="20"/>
        </w:rPr>
        <w:t> </w:t>
      </w:r>
      <w:r>
        <w:rPr>
          <w:sz w:val="20"/>
        </w:rPr>
        <w:t>o Agente</w:t>
      </w:r>
      <w:r>
        <w:rPr>
          <w:spacing w:val="14"/>
          <w:sz w:val="20"/>
        </w:rPr>
        <w:t> </w:t>
      </w:r>
      <w:r>
        <w:rPr>
          <w:sz w:val="20"/>
        </w:rPr>
        <w:t>da</w:t>
      </w:r>
      <w:r>
        <w:rPr>
          <w:spacing w:val="14"/>
          <w:sz w:val="20"/>
        </w:rPr>
        <w:t> </w:t>
      </w:r>
      <w:r>
        <w:rPr>
          <w:sz w:val="20"/>
        </w:rPr>
        <w:t>Contratação</w:t>
      </w:r>
      <w:r>
        <w:rPr>
          <w:spacing w:val="14"/>
          <w:sz w:val="20"/>
        </w:rPr>
        <w:t> </w:t>
      </w:r>
      <w:r>
        <w:rPr>
          <w:sz w:val="20"/>
        </w:rPr>
        <w:t>examinará</w:t>
      </w:r>
      <w:r>
        <w:rPr>
          <w:spacing w:val="14"/>
          <w:sz w:val="20"/>
        </w:rPr>
        <w:t> </w:t>
      </w:r>
      <w:r>
        <w:rPr>
          <w:sz w:val="20"/>
        </w:rPr>
        <w:t>a</w:t>
      </w:r>
      <w:r>
        <w:rPr>
          <w:spacing w:val="14"/>
          <w:sz w:val="20"/>
        </w:rPr>
        <w:t> </w:t>
      </w:r>
      <w:r>
        <w:rPr>
          <w:sz w:val="20"/>
        </w:rPr>
        <w:t>proposta</w:t>
      </w:r>
      <w:r>
        <w:rPr>
          <w:spacing w:val="14"/>
          <w:sz w:val="20"/>
        </w:rPr>
        <w:t> </w:t>
      </w:r>
      <w:r>
        <w:rPr>
          <w:sz w:val="20"/>
        </w:rPr>
        <w:t>ou</w:t>
      </w:r>
      <w:r>
        <w:rPr>
          <w:spacing w:val="14"/>
          <w:sz w:val="20"/>
        </w:rPr>
        <w:t> </w:t>
      </w:r>
      <w:r>
        <w:rPr>
          <w:sz w:val="20"/>
        </w:rPr>
        <w:t>o</w:t>
      </w:r>
      <w:r>
        <w:rPr>
          <w:spacing w:val="14"/>
          <w:sz w:val="20"/>
        </w:rPr>
        <w:t> </w:t>
      </w:r>
      <w:r>
        <w:rPr>
          <w:sz w:val="20"/>
        </w:rPr>
        <w:t>lance</w:t>
      </w:r>
      <w:r>
        <w:rPr>
          <w:spacing w:val="14"/>
          <w:sz w:val="20"/>
        </w:rPr>
        <w:t> </w:t>
      </w:r>
      <w:r>
        <w:rPr>
          <w:sz w:val="20"/>
        </w:rPr>
        <w:t>subsequente,</w:t>
      </w:r>
      <w:r>
        <w:rPr>
          <w:spacing w:val="14"/>
          <w:sz w:val="20"/>
        </w:rPr>
        <w:t> </w:t>
      </w:r>
      <w:r>
        <w:rPr>
          <w:sz w:val="20"/>
        </w:rPr>
        <w:t>na</w:t>
      </w:r>
      <w:r>
        <w:rPr>
          <w:spacing w:val="14"/>
          <w:sz w:val="20"/>
        </w:rPr>
        <w:t> </w:t>
      </w:r>
      <w:r>
        <w:rPr>
          <w:sz w:val="20"/>
        </w:rPr>
        <w:t>ordem</w:t>
      </w:r>
      <w:r>
        <w:rPr>
          <w:spacing w:val="14"/>
          <w:sz w:val="20"/>
        </w:rPr>
        <w:t> </w:t>
      </w:r>
      <w:r>
        <w:rPr>
          <w:sz w:val="20"/>
        </w:rPr>
        <w:t>de</w:t>
      </w:r>
      <w:r>
        <w:rPr>
          <w:spacing w:val="14"/>
          <w:sz w:val="20"/>
        </w:rPr>
        <w:t> </w:t>
      </w:r>
      <w:r>
        <w:rPr>
          <w:sz w:val="20"/>
        </w:rPr>
        <w:t>classificação,</w:t>
      </w:r>
      <w:r>
        <w:rPr>
          <w:spacing w:val="14"/>
          <w:sz w:val="20"/>
        </w:rPr>
        <w:t> </w:t>
      </w:r>
      <w:r>
        <w:rPr>
          <w:sz w:val="20"/>
        </w:rPr>
        <w:t>verificando</w:t>
      </w:r>
      <w:r>
        <w:rPr>
          <w:spacing w:val="14"/>
          <w:sz w:val="20"/>
        </w:rPr>
        <w:t> </w:t>
      </w:r>
      <w:r>
        <w:rPr>
          <w:sz w:val="20"/>
        </w:rPr>
        <w:t>a</w:t>
      </w:r>
      <w:r>
        <w:rPr>
          <w:spacing w:val="14"/>
          <w:sz w:val="20"/>
        </w:rPr>
        <w:t> </w:t>
      </w:r>
      <w:r>
        <w:rPr>
          <w:sz w:val="20"/>
        </w:rPr>
        <w:t>sua aceitabilidade. Se for necessário, repetirá esse procedimento, sucessivamente, até a apuração de uma proposta ou lance que atenda ao edital.</w:t>
      </w:r>
    </w:p>
    <w:p>
      <w:pPr>
        <w:pStyle w:val="BodyText"/>
        <w:spacing w:before="12"/>
      </w:pPr>
    </w:p>
    <w:p>
      <w:pPr>
        <w:pStyle w:val="ListParagraph"/>
        <w:numPr>
          <w:ilvl w:val="1"/>
          <w:numId w:val="28"/>
        </w:numPr>
        <w:tabs>
          <w:tab w:pos="468" w:val="left" w:leader="none"/>
        </w:tabs>
        <w:spacing w:line="240" w:lineRule="auto" w:before="0" w:after="0"/>
        <w:ind w:left="468" w:right="0" w:hanging="349"/>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BodyText"/>
        <w:spacing w:before="50"/>
      </w:pPr>
    </w:p>
    <w:p>
      <w:pPr>
        <w:pStyle w:val="ListParagraph"/>
        <w:numPr>
          <w:ilvl w:val="2"/>
          <w:numId w:val="28"/>
        </w:numPr>
        <w:tabs>
          <w:tab w:pos="618" w:val="left" w:leader="none"/>
        </w:tabs>
        <w:spacing w:line="240" w:lineRule="auto" w:before="0" w:after="0"/>
        <w:ind w:left="618" w:right="0" w:hanging="499"/>
        <w:jc w:val="left"/>
        <w:rPr>
          <w:sz w:val="20"/>
        </w:rPr>
      </w:pPr>
      <w:r>
        <w:rPr>
          <w:sz w:val="20"/>
        </w:rPr>
        <w:t>valor</w:t>
      </w:r>
      <w:r>
        <w:rPr>
          <w:spacing w:val="-1"/>
          <w:sz w:val="20"/>
        </w:rPr>
        <w:t> </w:t>
      </w:r>
      <w:r>
        <w:rPr>
          <w:sz w:val="20"/>
        </w:rPr>
        <w:t>unitário</w:t>
      </w:r>
      <w:r>
        <w:rPr>
          <w:spacing w:val="-1"/>
          <w:sz w:val="20"/>
        </w:rPr>
        <w:t> </w:t>
      </w:r>
      <w:r>
        <w:rPr>
          <w:sz w:val="20"/>
        </w:rPr>
        <w:t>do</w:t>
      </w:r>
      <w:r>
        <w:rPr>
          <w:spacing w:val="-1"/>
          <w:sz w:val="20"/>
        </w:rPr>
        <w:t> </w:t>
      </w:r>
      <w:r>
        <w:rPr>
          <w:spacing w:val="-2"/>
          <w:sz w:val="20"/>
        </w:rPr>
        <w:t>item;</w:t>
      </w:r>
    </w:p>
    <w:p>
      <w:pPr>
        <w:pStyle w:val="BodyText"/>
        <w:spacing w:before="50"/>
      </w:pPr>
    </w:p>
    <w:p>
      <w:pPr>
        <w:pStyle w:val="ListParagraph"/>
        <w:numPr>
          <w:ilvl w:val="2"/>
          <w:numId w:val="28"/>
        </w:numPr>
        <w:tabs>
          <w:tab w:pos="618" w:val="left" w:leader="none"/>
        </w:tabs>
        <w:spacing w:line="240" w:lineRule="auto" w:before="0" w:after="0"/>
        <w:ind w:left="618" w:right="0" w:hanging="499"/>
        <w:jc w:val="left"/>
        <w:rPr>
          <w:sz w:val="20"/>
        </w:rPr>
      </w:pPr>
      <w:r>
        <w:rPr>
          <w:spacing w:val="-2"/>
          <w:sz w:val="20"/>
        </w:rPr>
        <w:t>Marca;</w:t>
      </w:r>
    </w:p>
    <w:p>
      <w:pPr>
        <w:pStyle w:val="BodyText"/>
        <w:spacing w:before="50"/>
      </w:pPr>
    </w:p>
    <w:p>
      <w:pPr>
        <w:pStyle w:val="ListParagraph"/>
        <w:numPr>
          <w:ilvl w:val="2"/>
          <w:numId w:val="28"/>
        </w:numPr>
        <w:tabs>
          <w:tab w:pos="618" w:val="left" w:leader="none"/>
        </w:tabs>
        <w:spacing w:line="240" w:lineRule="auto" w:before="0" w:after="0"/>
        <w:ind w:left="618" w:right="0" w:hanging="499"/>
        <w:jc w:val="left"/>
        <w:rPr>
          <w:sz w:val="20"/>
        </w:rPr>
      </w:pPr>
      <w:r>
        <w:rPr>
          <w:spacing w:val="-2"/>
          <w:sz w:val="20"/>
        </w:rPr>
        <w:t>Fabricante;</w:t>
      </w:r>
    </w:p>
    <w:p>
      <w:pPr>
        <w:pStyle w:val="BodyText"/>
        <w:spacing w:before="50"/>
      </w:pPr>
    </w:p>
    <w:p>
      <w:pPr>
        <w:pStyle w:val="ListParagraph"/>
        <w:numPr>
          <w:ilvl w:val="2"/>
          <w:numId w:val="28"/>
        </w:numPr>
        <w:tabs>
          <w:tab w:pos="618" w:val="left" w:leader="none"/>
        </w:tabs>
        <w:spacing w:line="240" w:lineRule="auto" w:before="0" w:after="0"/>
        <w:ind w:left="618" w:right="0" w:hanging="499"/>
        <w:jc w:val="left"/>
        <w:rPr>
          <w:sz w:val="20"/>
        </w:rPr>
      </w:pPr>
      <w:r>
        <w:rPr>
          <w:sz w:val="20"/>
        </w:rPr>
        <w:t>Descrição</w:t>
      </w:r>
      <w:r>
        <w:rPr>
          <w:spacing w:val="-3"/>
          <w:sz w:val="20"/>
        </w:rPr>
        <w:t> </w:t>
      </w:r>
      <w:r>
        <w:rPr>
          <w:sz w:val="20"/>
        </w:rPr>
        <w:t>do</w:t>
      </w:r>
      <w:r>
        <w:rPr>
          <w:spacing w:val="-2"/>
          <w:sz w:val="20"/>
        </w:rPr>
        <w:t> </w:t>
      </w:r>
      <w:r>
        <w:rPr>
          <w:sz w:val="20"/>
        </w:rPr>
        <w:t>objeto,</w:t>
      </w:r>
      <w:r>
        <w:rPr>
          <w:spacing w:val="-2"/>
          <w:sz w:val="20"/>
        </w:rPr>
        <w:t> </w:t>
      </w:r>
      <w:r>
        <w:rPr>
          <w:sz w:val="20"/>
        </w:rPr>
        <w:t>contendo</w:t>
      </w:r>
      <w:r>
        <w:rPr>
          <w:spacing w:val="-2"/>
          <w:sz w:val="20"/>
        </w:rPr>
        <w:t> </w:t>
      </w:r>
      <w:r>
        <w:rPr>
          <w:sz w:val="20"/>
        </w:rPr>
        <w:t>as</w:t>
      </w:r>
      <w:r>
        <w:rPr>
          <w:spacing w:val="-2"/>
          <w:sz w:val="20"/>
        </w:rPr>
        <w:t> </w:t>
      </w:r>
      <w:r>
        <w:rPr>
          <w:sz w:val="20"/>
        </w:rPr>
        <w:t>informações</w:t>
      </w:r>
      <w:r>
        <w:rPr>
          <w:spacing w:val="-3"/>
          <w:sz w:val="20"/>
        </w:rPr>
        <w:t> </w:t>
      </w:r>
      <w:r>
        <w:rPr>
          <w:sz w:val="20"/>
        </w:rPr>
        <w:t>similares</w:t>
      </w:r>
      <w:r>
        <w:rPr>
          <w:spacing w:val="-2"/>
          <w:sz w:val="20"/>
        </w:rPr>
        <w:t> </w:t>
      </w:r>
      <w:r>
        <w:rPr>
          <w:sz w:val="20"/>
        </w:rPr>
        <w:t>à</w:t>
      </w:r>
      <w:r>
        <w:rPr>
          <w:spacing w:val="-2"/>
          <w:sz w:val="20"/>
        </w:rPr>
        <w:t> </w:t>
      </w:r>
      <w:r>
        <w:rPr>
          <w:sz w:val="20"/>
        </w:rPr>
        <w:t>especificação</w:t>
      </w:r>
      <w:r>
        <w:rPr>
          <w:spacing w:val="-2"/>
          <w:sz w:val="20"/>
        </w:rPr>
        <w:t> </w:t>
      </w:r>
      <w:r>
        <w:rPr>
          <w:sz w:val="20"/>
        </w:rPr>
        <w:t>do</w:t>
      </w:r>
      <w:r>
        <w:rPr>
          <w:spacing w:val="-5"/>
          <w:sz w:val="20"/>
        </w:rPr>
        <w:t> </w:t>
      </w:r>
      <w:r>
        <w:rPr>
          <w:sz w:val="20"/>
        </w:rPr>
        <w:t>Termo</w:t>
      </w:r>
      <w:r>
        <w:rPr>
          <w:spacing w:val="-2"/>
          <w:sz w:val="20"/>
        </w:rPr>
        <w:t> </w:t>
      </w:r>
      <w:r>
        <w:rPr>
          <w:sz w:val="20"/>
        </w:rPr>
        <w:t>de</w:t>
      </w:r>
      <w:r>
        <w:rPr>
          <w:spacing w:val="-2"/>
          <w:sz w:val="20"/>
        </w:rPr>
        <w:t> Referência;</w:t>
      </w:r>
    </w:p>
    <w:p>
      <w:pPr>
        <w:pStyle w:val="BodyText"/>
        <w:spacing w:before="50"/>
      </w:pPr>
    </w:p>
    <w:p>
      <w:pPr>
        <w:pStyle w:val="ListParagraph"/>
        <w:numPr>
          <w:ilvl w:val="1"/>
          <w:numId w:val="28"/>
        </w:numPr>
        <w:tabs>
          <w:tab w:pos="465" w:val="left" w:leader="none"/>
        </w:tabs>
        <w:spacing w:line="240" w:lineRule="auto" w:before="0" w:after="0"/>
        <w:ind w:left="465" w:right="0" w:hanging="346"/>
        <w:jc w:val="left"/>
        <w:rPr>
          <w:sz w:val="20"/>
        </w:rPr>
      </w:pPr>
      <w:r>
        <w:rPr>
          <w:sz w:val="20"/>
        </w:rPr>
        <w:t>Todas</w:t>
      </w:r>
      <w:r>
        <w:rPr>
          <w:spacing w:val="-3"/>
          <w:sz w:val="20"/>
        </w:rPr>
        <w:t> </w:t>
      </w:r>
      <w:r>
        <w:rPr>
          <w:sz w:val="20"/>
        </w:rPr>
        <w:t>as</w:t>
      </w:r>
      <w:r>
        <w:rPr>
          <w:spacing w:val="-2"/>
          <w:sz w:val="20"/>
        </w:rPr>
        <w:t> </w:t>
      </w:r>
      <w:r>
        <w:rPr>
          <w:sz w:val="20"/>
        </w:rPr>
        <w:t>especificações</w:t>
      </w:r>
      <w:r>
        <w:rPr>
          <w:spacing w:val="-3"/>
          <w:sz w:val="20"/>
        </w:rPr>
        <w:t> </w:t>
      </w:r>
      <w:r>
        <w:rPr>
          <w:sz w:val="20"/>
        </w:rPr>
        <w:t>do</w:t>
      </w:r>
      <w:r>
        <w:rPr>
          <w:spacing w:val="-2"/>
          <w:sz w:val="20"/>
        </w:rPr>
        <w:t> </w:t>
      </w:r>
      <w:r>
        <w:rPr>
          <w:sz w:val="20"/>
        </w:rPr>
        <w:t>objeto</w:t>
      </w:r>
      <w:r>
        <w:rPr>
          <w:spacing w:val="-2"/>
          <w:sz w:val="20"/>
        </w:rPr>
        <w:t> </w:t>
      </w:r>
      <w:r>
        <w:rPr>
          <w:sz w:val="20"/>
        </w:rPr>
        <w:t>contidas</w:t>
      </w:r>
      <w:r>
        <w:rPr>
          <w:spacing w:val="-3"/>
          <w:sz w:val="20"/>
        </w:rPr>
        <w:t> </w:t>
      </w:r>
      <w:r>
        <w:rPr>
          <w:sz w:val="20"/>
        </w:rPr>
        <w:t>na</w:t>
      </w:r>
      <w:r>
        <w:rPr>
          <w:spacing w:val="-2"/>
          <w:sz w:val="20"/>
        </w:rPr>
        <w:t> </w:t>
      </w:r>
      <w:r>
        <w:rPr>
          <w:sz w:val="20"/>
        </w:rPr>
        <w:t>proposta</w:t>
      </w:r>
      <w:r>
        <w:rPr>
          <w:spacing w:val="-3"/>
          <w:sz w:val="20"/>
        </w:rPr>
        <w:t> </w:t>
      </w:r>
      <w:r>
        <w:rPr>
          <w:sz w:val="20"/>
        </w:rPr>
        <w:t>vinculam</w:t>
      </w:r>
      <w:r>
        <w:rPr>
          <w:spacing w:val="-2"/>
          <w:sz w:val="20"/>
        </w:rPr>
        <w:t> </w:t>
      </w:r>
      <w:r>
        <w:rPr>
          <w:sz w:val="20"/>
        </w:rPr>
        <w:t>o</w:t>
      </w:r>
      <w:r>
        <w:rPr>
          <w:spacing w:val="-2"/>
          <w:sz w:val="20"/>
        </w:rPr>
        <w:t> licitante;</w:t>
      </w:r>
    </w:p>
    <w:p>
      <w:pPr>
        <w:pStyle w:val="BodyText"/>
        <w:spacing w:before="50"/>
      </w:pPr>
    </w:p>
    <w:p>
      <w:pPr>
        <w:pStyle w:val="ListParagraph"/>
        <w:numPr>
          <w:ilvl w:val="1"/>
          <w:numId w:val="28"/>
        </w:numPr>
        <w:tabs>
          <w:tab w:pos="475" w:val="left" w:leader="none"/>
        </w:tabs>
        <w:spacing w:line="280" w:lineRule="auto" w:before="0" w:after="0"/>
        <w:ind w:left="119" w:right="118" w:firstLine="0"/>
        <w:jc w:val="left"/>
        <w:rPr>
          <w:sz w:val="20"/>
        </w:rPr>
      </w:pPr>
      <w:r>
        <w:rPr>
          <w:sz w:val="20"/>
        </w:rPr>
        <w:t>Nos valores propostos estarão inclusos todos os custos operacionais, encargos previdenciários, trabalhistas, tributários, comerciais e quaisquer outros que incidam direta ou indiretamente na execução do objeto;</w:t>
      </w:r>
    </w:p>
    <w:p>
      <w:pPr>
        <w:pStyle w:val="BodyText"/>
        <w:spacing w:before="12"/>
      </w:pPr>
    </w:p>
    <w:p>
      <w:pPr>
        <w:pStyle w:val="ListParagraph"/>
        <w:numPr>
          <w:ilvl w:val="1"/>
          <w:numId w:val="28"/>
        </w:numPr>
        <w:tabs>
          <w:tab w:pos="488" w:val="left" w:leader="none"/>
        </w:tabs>
        <w:spacing w:line="280" w:lineRule="auto" w:before="0" w:after="0"/>
        <w:ind w:left="119" w:right="118" w:firstLine="0"/>
        <w:jc w:val="left"/>
        <w:rPr>
          <w:sz w:val="20"/>
        </w:rPr>
      </w:pPr>
      <w:r>
        <w:rPr>
          <w:sz w:val="20"/>
        </w:rPr>
        <w:t>Os</w:t>
      </w:r>
      <w:r>
        <w:rPr>
          <w:spacing w:val="18"/>
          <w:sz w:val="20"/>
        </w:rPr>
        <w:t> </w:t>
      </w:r>
      <w:r>
        <w:rPr>
          <w:sz w:val="20"/>
        </w:rPr>
        <w:t>preços</w:t>
      </w:r>
      <w:r>
        <w:rPr>
          <w:spacing w:val="18"/>
          <w:sz w:val="20"/>
        </w:rPr>
        <w:t> </w:t>
      </w:r>
      <w:r>
        <w:rPr>
          <w:sz w:val="20"/>
        </w:rPr>
        <w:t>ofertados,</w:t>
      </w:r>
      <w:r>
        <w:rPr>
          <w:spacing w:val="18"/>
          <w:sz w:val="20"/>
        </w:rPr>
        <w:t> </w:t>
      </w:r>
      <w:r>
        <w:rPr>
          <w:sz w:val="20"/>
        </w:rPr>
        <w:t>tanto</w:t>
      </w:r>
      <w:r>
        <w:rPr>
          <w:spacing w:val="18"/>
          <w:sz w:val="20"/>
        </w:rPr>
        <w:t> </w:t>
      </w:r>
      <w:r>
        <w:rPr>
          <w:sz w:val="20"/>
        </w:rPr>
        <w:t>na</w:t>
      </w:r>
      <w:r>
        <w:rPr>
          <w:spacing w:val="18"/>
          <w:sz w:val="20"/>
        </w:rPr>
        <w:t> </w:t>
      </w:r>
      <w:r>
        <w:rPr>
          <w:sz w:val="20"/>
        </w:rPr>
        <w:t>proposta</w:t>
      </w:r>
      <w:r>
        <w:rPr>
          <w:spacing w:val="18"/>
          <w:sz w:val="20"/>
        </w:rPr>
        <w:t> </w:t>
      </w:r>
      <w:r>
        <w:rPr>
          <w:sz w:val="20"/>
        </w:rPr>
        <w:t>inicial,</w:t>
      </w:r>
      <w:r>
        <w:rPr>
          <w:spacing w:val="18"/>
          <w:sz w:val="20"/>
        </w:rPr>
        <w:t> </w:t>
      </w:r>
      <w:r>
        <w:rPr>
          <w:sz w:val="20"/>
        </w:rPr>
        <w:t>quanto</w:t>
      </w:r>
      <w:r>
        <w:rPr>
          <w:spacing w:val="18"/>
          <w:sz w:val="20"/>
        </w:rPr>
        <w:t> </w:t>
      </w:r>
      <w:r>
        <w:rPr>
          <w:sz w:val="20"/>
        </w:rPr>
        <w:t>na</w:t>
      </w:r>
      <w:r>
        <w:rPr>
          <w:spacing w:val="18"/>
          <w:sz w:val="20"/>
        </w:rPr>
        <w:t> </w:t>
      </w:r>
      <w:r>
        <w:rPr>
          <w:sz w:val="20"/>
        </w:rPr>
        <w:t>etapa</w:t>
      </w:r>
      <w:r>
        <w:rPr>
          <w:spacing w:val="18"/>
          <w:sz w:val="20"/>
        </w:rPr>
        <w:t> </w:t>
      </w:r>
      <w:r>
        <w:rPr>
          <w:sz w:val="20"/>
        </w:rPr>
        <w:t>de</w:t>
      </w:r>
      <w:r>
        <w:rPr>
          <w:spacing w:val="18"/>
          <w:sz w:val="20"/>
        </w:rPr>
        <w:t> </w:t>
      </w:r>
      <w:r>
        <w:rPr>
          <w:sz w:val="20"/>
        </w:rPr>
        <w:t>lances,</w:t>
      </w:r>
      <w:r>
        <w:rPr>
          <w:spacing w:val="18"/>
          <w:sz w:val="20"/>
        </w:rPr>
        <w:t> </w:t>
      </w:r>
      <w:r>
        <w:rPr>
          <w:sz w:val="20"/>
        </w:rPr>
        <w:t>serão</w:t>
      </w:r>
      <w:r>
        <w:rPr>
          <w:spacing w:val="18"/>
          <w:sz w:val="20"/>
        </w:rPr>
        <w:t> </w:t>
      </w:r>
      <w:r>
        <w:rPr>
          <w:sz w:val="20"/>
        </w:rPr>
        <w:t>de</w:t>
      </w:r>
      <w:r>
        <w:rPr>
          <w:spacing w:val="18"/>
          <w:sz w:val="20"/>
        </w:rPr>
        <w:t> </w:t>
      </w:r>
      <w:r>
        <w:rPr>
          <w:sz w:val="20"/>
        </w:rPr>
        <w:t>exclusiva</w:t>
      </w:r>
      <w:r>
        <w:rPr>
          <w:spacing w:val="18"/>
          <w:sz w:val="20"/>
        </w:rPr>
        <w:t> </w:t>
      </w:r>
      <w:r>
        <w:rPr>
          <w:sz w:val="20"/>
        </w:rPr>
        <w:t>responsabilidade</w:t>
      </w:r>
      <w:r>
        <w:rPr>
          <w:spacing w:val="18"/>
          <w:sz w:val="20"/>
        </w:rPr>
        <w:t> </w:t>
      </w:r>
      <w:r>
        <w:rPr>
          <w:sz w:val="20"/>
        </w:rPr>
        <w:t>do</w:t>
      </w:r>
      <w:r>
        <w:rPr>
          <w:spacing w:val="18"/>
          <w:sz w:val="20"/>
        </w:rPr>
        <w:t> </w:t>
      </w:r>
      <w:r>
        <w:rPr>
          <w:sz w:val="20"/>
        </w:rPr>
        <w:t>licitante,</w:t>
      </w:r>
      <w:r>
        <w:rPr>
          <w:spacing w:val="18"/>
          <w:sz w:val="20"/>
        </w:rPr>
        <w:t> </w:t>
      </w:r>
      <w:r>
        <w:rPr>
          <w:sz w:val="20"/>
        </w:rPr>
        <w:t>não</w:t>
      </w:r>
      <w:r>
        <w:rPr>
          <w:spacing w:val="18"/>
          <w:sz w:val="20"/>
        </w:rPr>
        <w:t> </w:t>
      </w:r>
      <w:r>
        <w:rPr>
          <w:sz w:val="20"/>
        </w:rPr>
        <w:t>lhe</w:t>
      </w:r>
      <w:r>
        <w:rPr>
          <w:spacing w:val="18"/>
          <w:sz w:val="20"/>
        </w:rPr>
        <w:t> </w:t>
      </w:r>
      <w:r>
        <w:rPr>
          <w:sz w:val="20"/>
        </w:rPr>
        <w:t>assistindo</w:t>
      </w:r>
      <w:r>
        <w:rPr>
          <w:spacing w:val="18"/>
          <w:sz w:val="20"/>
        </w:rPr>
        <w:t> </w:t>
      </w:r>
      <w:r>
        <w:rPr>
          <w:sz w:val="20"/>
        </w:rPr>
        <w:t>o</w:t>
      </w:r>
      <w:r>
        <w:rPr>
          <w:spacing w:val="18"/>
          <w:sz w:val="20"/>
        </w:rPr>
        <w:t> </w:t>
      </w:r>
      <w:r>
        <w:rPr>
          <w:sz w:val="20"/>
        </w:rPr>
        <w:t>direito</w:t>
      </w:r>
      <w:r>
        <w:rPr>
          <w:spacing w:val="18"/>
          <w:sz w:val="20"/>
        </w:rPr>
        <w:t> </w:t>
      </w:r>
      <w:r>
        <w:rPr>
          <w:sz w:val="20"/>
        </w:rPr>
        <w:t>de</w:t>
      </w:r>
      <w:r>
        <w:rPr>
          <w:spacing w:val="18"/>
          <w:sz w:val="20"/>
        </w:rPr>
        <w:t> </w:t>
      </w:r>
      <w:r>
        <w:rPr>
          <w:sz w:val="20"/>
        </w:rPr>
        <w:t>pleitear</w:t>
      </w:r>
      <w:r>
        <w:rPr>
          <w:spacing w:val="18"/>
          <w:sz w:val="20"/>
        </w:rPr>
        <w:t> </w:t>
      </w:r>
      <w:r>
        <w:rPr>
          <w:sz w:val="20"/>
        </w:rPr>
        <w:t>qualquer</w:t>
      </w:r>
      <w:r>
        <w:rPr>
          <w:spacing w:val="18"/>
          <w:sz w:val="20"/>
        </w:rPr>
        <w:t> </w:t>
      </w:r>
      <w:r>
        <w:rPr>
          <w:sz w:val="20"/>
        </w:rPr>
        <w:t>alteração,</w:t>
      </w:r>
      <w:r>
        <w:rPr>
          <w:spacing w:val="18"/>
          <w:sz w:val="20"/>
        </w:rPr>
        <w:t> </w:t>
      </w:r>
      <w:r>
        <w:rPr>
          <w:sz w:val="20"/>
        </w:rPr>
        <w:t>sob alegação de erro, omissão ou qualquer outro pretexto;</w:t>
      </w:r>
    </w:p>
    <w:p>
      <w:pPr>
        <w:pStyle w:val="BodyText"/>
        <w:spacing w:before="11"/>
      </w:pPr>
    </w:p>
    <w:p>
      <w:pPr>
        <w:pStyle w:val="ListParagraph"/>
        <w:numPr>
          <w:ilvl w:val="1"/>
          <w:numId w:val="28"/>
        </w:numPr>
        <w:tabs>
          <w:tab w:pos="474" w:val="left" w:leader="none"/>
        </w:tabs>
        <w:spacing w:line="280" w:lineRule="auto" w:before="1" w:after="0"/>
        <w:ind w:left="119" w:right="118" w:firstLine="0"/>
        <w:jc w:val="left"/>
        <w:rPr>
          <w:sz w:val="20"/>
        </w:rPr>
      </w:pPr>
      <w:r>
        <w:rPr>
          <w:sz w:val="20"/>
        </w:rPr>
        <w:t>O prazo de validade da proposta não será inferior a 60 (sessenta) dias corridos, a contar da data de sua apresentação, podendo ser prorrogado, por igual período, salvo se houver justificativa para prazo diverso aceita pela Administração.</w:t>
      </w:r>
    </w:p>
    <w:p>
      <w:pPr>
        <w:pStyle w:val="BodyText"/>
      </w:pPr>
    </w:p>
    <w:p>
      <w:pPr>
        <w:pStyle w:val="BodyText"/>
      </w:pPr>
    </w:p>
    <w:p>
      <w:pPr>
        <w:pStyle w:val="BodyText"/>
        <w:spacing w:before="61"/>
      </w:pPr>
    </w:p>
    <w:p>
      <w:pPr>
        <w:pStyle w:val="Heading3"/>
        <w:numPr>
          <w:ilvl w:val="0"/>
          <w:numId w:val="28"/>
        </w:numPr>
        <w:tabs>
          <w:tab w:pos="318" w:val="left" w:leader="none"/>
        </w:tabs>
        <w:spacing w:line="240" w:lineRule="auto" w:before="1" w:after="0"/>
        <w:ind w:left="318" w:right="0" w:hanging="199"/>
        <w:jc w:val="left"/>
      </w:pPr>
      <w:r>
        <w:rPr/>
        <w:t>SANÇÕES</w:t>
      </w:r>
      <w:r>
        <w:rPr>
          <w:spacing w:val="-14"/>
        </w:rPr>
        <w:t> </w:t>
      </w:r>
      <w:r>
        <w:rPr>
          <w:spacing w:val="-2"/>
        </w:rPr>
        <w:t>ADMINISTRATIVAS:</w:t>
      </w:r>
    </w:p>
    <w:p>
      <w:pPr>
        <w:pStyle w:val="BodyText"/>
        <w:spacing w:before="49"/>
        <w:rPr>
          <w:b/>
        </w:rPr>
      </w:pPr>
    </w:p>
    <w:p>
      <w:pPr>
        <w:pStyle w:val="BodyText"/>
        <w:spacing w:line="280" w:lineRule="auto" w:before="1"/>
        <w:ind w:left="119"/>
      </w:pPr>
      <w:r>
        <w:rPr/>
        <w:t>A</w:t>
      </w:r>
      <w:r>
        <w:rPr>
          <w:spacing w:val="18"/>
        </w:rPr>
        <w:t> </w:t>
      </w:r>
      <w:r>
        <w:rPr/>
        <w:t>inexecução</w:t>
      </w:r>
      <w:r>
        <w:rPr>
          <w:spacing w:val="29"/>
        </w:rPr>
        <w:t> </w:t>
      </w:r>
      <w:r>
        <w:rPr/>
        <w:t>dos</w:t>
      </w:r>
      <w:r>
        <w:rPr>
          <w:spacing w:val="29"/>
        </w:rPr>
        <w:t> </w:t>
      </w:r>
      <w:r>
        <w:rPr/>
        <w:t>serviços,</w:t>
      </w:r>
      <w:r>
        <w:rPr>
          <w:spacing w:val="29"/>
        </w:rPr>
        <w:t> </w:t>
      </w:r>
      <w:r>
        <w:rPr/>
        <w:t>total</w:t>
      </w:r>
      <w:r>
        <w:rPr>
          <w:spacing w:val="29"/>
        </w:rPr>
        <w:t> </w:t>
      </w:r>
      <w:r>
        <w:rPr/>
        <w:t>ou</w:t>
      </w:r>
      <w:r>
        <w:rPr>
          <w:spacing w:val="29"/>
        </w:rPr>
        <w:t> </w:t>
      </w:r>
      <w:r>
        <w:rPr/>
        <w:t>parcial,</w:t>
      </w:r>
      <w:r>
        <w:rPr>
          <w:spacing w:val="29"/>
        </w:rPr>
        <w:t> </w:t>
      </w:r>
      <w:r>
        <w:rPr/>
        <w:t>a</w:t>
      </w:r>
      <w:r>
        <w:rPr>
          <w:spacing w:val="29"/>
        </w:rPr>
        <w:t> </w:t>
      </w:r>
      <w:r>
        <w:rPr/>
        <w:t>execução</w:t>
      </w:r>
      <w:r>
        <w:rPr>
          <w:spacing w:val="29"/>
        </w:rPr>
        <w:t> </w:t>
      </w:r>
      <w:r>
        <w:rPr/>
        <w:t>imperfeita,</w:t>
      </w:r>
      <w:r>
        <w:rPr>
          <w:spacing w:val="29"/>
        </w:rPr>
        <w:t> </w:t>
      </w:r>
      <w:r>
        <w:rPr/>
        <w:t>a</w:t>
      </w:r>
      <w:r>
        <w:rPr>
          <w:spacing w:val="29"/>
        </w:rPr>
        <w:t> </w:t>
      </w:r>
      <w:r>
        <w:rPr/>
        <w:t>mora</w:t>
      </w:r>
      <w:r>
        <w:rPr>
          <w:spacing w:val="29"/>
        </w:rPr>
        <w:t> </w:t>
      </w:r>
      <w:r>
        <w:rPr/>
        <w:t>na</w:t>
      </w:r>
      <w:r>
        <w:rPr>
          <w:spacing w:val="29"/>
        </w:rPr>
        <w:t> </w:t>
      </w:r>
      <w:r>
        <w:rPr/>
        <w:t>execução</w:t>
      </w:r>
      <w:r>
        <w:rPr>
          <w:spacing w:val="29"/>
        </w:rPr>
        <w:t> </w:t>
      </w:r>
      <w:r>
        <w:rPr/>
        <w:t>ou</w:t>
      </w:r>
      <w:r>
        <w:rPr>
          <w:spacing w:val="29"/>
        </w:rPr>
        <w:t> </w:t>
      </w:r>
      <w:r>
        <w:rPr/>
        <w:t>qualquer</w:t>
      </w:r>
      <w:r>
        <w:rPr>
          <w:spacing w:val="29"/>
        </w:rPr>
        <w:t> </w:t>
      </w:r>
      <w:r>
        <w:rPr/>
        <w:t>inadimplemento</w:t>
      </w:r>
      <w:r>
        <w:rPr>
          <w:spacing w:val="29"/>
        </w:rPr>
        <w:t> </w:t>
      </w:r>
      <w:r>
        <w:rPr/>
        <w:t>ou</w:t>
      </w:r>
      <w:r>
        <w:rPr>
          <w:spacing w:val="29"/>
        </w:rPr>
        <w:t> </w:t>
      </w:r>
      <w:r>
        <w:rPr/>
        <w:t>infração</w:t>
      </w:r>
      <w:r>
        <w:rPr>
          <w:spacing w:val="29"/>
        </w:rPr>
        <w:t> </w:t>
      </w:r>
      <w:r>
        <w:rPr/>
        <w:t>contratual,</w:t>
      </w:r>
      <w:r>
        <w:rPr>
          <w:spacing w:val="29"/>
        </w:rPr>
        <w:t> </w:t>
      </w:r>
      <w:r>
        <w:rPr/>
        <w:t>sujeitará</w:t>
      </w:r>
      <w:r>
        <w:rPr>
          <w:spacing w:val="29"/>
        </w:rPr>
        <w:t> </w:t>
      </w:r>
      <w:r>
        <w:rPr/>
        <w:t>a</w:t>
      </w:r>
      <w:r>
        <w:rPr>
          <w:spacing w:val="29"/>
        </w:rPr>
        <w:t> </w:t>
      </w:r>
      <w:r>
        <w:rPr/>
        <w:t>CONTRATADA,</w:t>
      </w:r>
      <w:r>
        <w:rPr>
          <w:spacing w:val="29"/>
        </w:rPr>
        <w:t> </w:t>
      </w:r>
      <w:r>
        <w:rPr/>
        <w:t>sem</w:t>
      </w:r>
      <w:r>
        <w:rPr>
          <w:spacing w:val="29"/>
        </w:rPr>
        <w:t> </w:t>
      </w:r>
      <w:r>
        <w:rPr/>
        <w:t>prejuízo</w:t>
      </w:r>
      <w:r>
        <w:rPr>
          <w:spacing w:val="29"/>
        </w:rPr>
        <w:t> </w:t>
      </w:r>
      <w:r>
        <w:rPr/>
        <w:t>da responsabilidade civil ou criminal que couber, às sanções previstas na Lei n.º 14.133/21 e demais normas pertinentes, assegurados, nos termos da lei, a ampla defesa e o contraditório.</w:t>
      </w:r>
    </w:p>
    <w:p>
      <w:pPr>
        <w:pStyle w:val="BodyText"/>
      </w:pPr>
    </w:p>
    <w:p>
      <w:pPr>
        <w:pStyle w:val="BodyText"/>
      </w:pPr>
    </w:p>
    <w:p>
      <w:pPr>
        <w:pStyle w:val="BodyText"/>
        <w:spacing w:before="61"/>
      </w:pPr>
    </w:p>
    <w:p>
      <w:pPr>
        <w:pStyle w:val="Heading3"/>
        <w:numPr>
          <w:ilvl w:val="0"/>
          <w:numId w:val="28"/>
        </w:numPr>
        <w:tabs>
          <w:tab w:pos="318" w:val="left" w:leader="none"/>
        </w:tabs>
        <w:spacing w:line="240" w:lineRule="auto" w:before="1" w:after="0"/>
        <w:ind w:left="318" w:right="0" w:hanging="199"/>
        <w:jc w:val="left"/>
      </w:pPr>
      <w:r>
        <w:rPr/>
        <w:t>DAS</w:t>
      </w:r>
      <w:r>
        <w:rPr>
          <w:spacing w:val="-1"/>
        </w:rPr>
        <w:t> </w:t>
      </w:r>
      <w:r>
        <w:rPr/>
        <w:t>DISPOSIÇÕES</w:t>
      </w:r>
      <w:r>
        <w:rPr>
          <w:spacing w:val="-1"/>
        </w:rPr>
        <w:t> </w:t>
      </w:r>
      <w:r>
        <w:rPr>
          <w:spacing w:val="-2"/>
        </w:rPr>
        <w:t>FINAIS:</w:t>
      </w:r>
    </w:p>
    <w:p>
      <w:pPr>
        <w:pStyle w:val="BodyText"/>
        <w:spacing w:before="49"/>
        <w:rPr>
          <w:b/>
        </w:rPr>
      </w:pPr>
    </w:p>
    <w:p>
      <w:pPr>
        <w:pStyle w:val="ListParagraph"/>
        <w:numPr>
          <w:ilvl w:val="1"/>
          <w:numId w:val="28"/>
        </w:numPr>
        <w:tabs>
          <w:tab w:pos="468" w:val="left" w:leader="none"/>
        </w:tabs>
        <w:spacing w:line="240" w:lineRule="auto" w:before="1" w:after="0"/>
        <w:ind w:left="468" w:right="0" w:hanging="349"/>
        <w:jc w:val="left"/>
        <w:rPr>
          <w:sz w:val="20"/>
        </w:rPr>
      </w:pPr>
      <w:r>
        <w:rPr>
          <w:sz w:val="20"/>
        </w:rPr>
        <w:t>Somente</w:t>
      </w:r>
      <w:r>
        <w:rPr>
          <w:spacing w:val="-3"/>
          <w:sz w:val="20"/>
        </w:rPr>
        <w:t> </w:t>
      </w:r>
      <w:r>
        <w:rPr>
          <w:sz w:val="20"/>
        </w:rPr>
        <w:t>o</w:t>
      </w:r>
      <w:r>
        <w:rPr>
          <w:spacing w:val="-1"/>
          <w:sz w:val="20"/>
        </w:rPr>
        <w:t> </w:t>
      </w:r>
      <w:r>
        <w:rPr>
          <w:sz w:val="20"/>
        </w:rPr>
        <w:t>Serviço</w:t>
      </w:r>
      <w:r>
        <w:rPr>
          <w:spacing w:val="-1"/>
          <w:sz w:val="20"/>
        </w:rPr>
        <w:t> </w:t>
      </w:r>
      <w:r>
        <w:rPr>
          <w:sz w:val="20"/>
        </w:rPr>
        <w:t>de</w:t>
      </w:r>
      <w:r>
        <w:rPr>
          <w:spacing w:val="-1"/>
          <w:sz w:val="20"/>
        </w:rPr>
        <w:t> </w:t>
      </w:r>
      <w:r>
        <w:rPr>
          <w:sz w:val="20"/>
        </w:rPr>
        <w:t>Controle</w:t>
      </w:r>
      <w:r>
        <w:rPr>
          <w:spacing w:val="-1"/>
          <w:sz w:val="20"/>
        </w:rPr>
        <w:t> </w:t>
      </w:r>
      <w:r>
        <w:rPr>
          <w:sz w:val="20"/>
        </w:rPr>
        <w:t>de</w:t>
      </w:r>
      <w:r>
        <w:rPr>
          <w:spacing w:val="-1"/>
          <w:sz w:val="20"/>
        </w:rPr>
        <w:t> </w:t>
      </w:r>
      <w:r>
        <w:rPr>
          <w:sz w:val="20"/>
        </w:rPr>
        <w:t>Materiais</w:t>
      </w:r>
      <w:r>
        <w:rPr>
          <w:spacing w:val="-1"/>
          <w:sz w:val="20"/>
        </w:rPr>
        <w:t> </w:t>
      </w:r>
      <w:r>
        <w:rPr>
          <w:sz w:val="20"/>
        </w:rPr>
        <w:t>Hospitalares</w:t>
      </w:r>
      <w:r>
        <w:rPr>
          <w:spacing w:val="-1"/>
          <w:sz w:val="20"/>
        </w:rPr>
        <w:t> </w:t>
      </w:r>
      <w:r>
        <w:rPr>
          <w:sz w:val="20"/>
        </w:rPr>
        <w:t>poderá</w:t>
      </w:r>
      <w:r>
        <w:rPr>
          <w:spacing w:val="-1"/>
          <w:sz w:val="20"/>
        </w:rPr>
        <w:t> </w:t>
      </w:r>
      <w:r>
        <w:rPr>
          <w:sz w:val="20"/>
        </w:rPr>
        <w:t>solicitar/autorizar</w:t>
      </w:r>
      <w:r>
        <w:rPr>
          <w:spacing w:val="-1"/>
          <w:sz w:val="20"/>
        </w:rPr>
        <w:t> </w:t>
      </w:r>
      <w:r>
        <w:rPr>
          <w:sz w:val="20"/>
        </w:rPr>
        <w:t>a</w:t>
      </w:r>
      <w:r>
        <w:rPr>
          <w:spacing w:val="-1"/>
          <w:sz w:val="20"/>
        </w:rPr>
        <w:t> </w:t>
      </w:r>
      <w:r>
        <w:rPr>
          <w:sz w:val="20"/>
        </w:rPr>
        <w:t>entrega</w:t>
      </w:r>
      <w:r>
        <w:rPr>
          <w:spacing w:val="-1"/>
          <w:sz w:val="20"/>
        </w:rPr>
        <w:t> </w:t>
      </w:r>
      <w:r>
        <w:rPr>
          <w:sz w:val="20"/>
        </w:rPr>
        <w:t>de</w:t>
      </w:r>
      <w:r>
        <w:rPr>
          <w:spacing w:val="-1"/>
          <w:sz w:val="20"/>
        </w:rPr>
        <w:t> </w:t>
      </w:r>
      <w:r>
        <w:rPr>
          <w:sz w:val="20"/>
        </w:rPr>
        <w:t>material,</w:t>
      </w:r>
      <w:r>
        <w:rPr>
          <w:spacing w:val="-1"/>
          <w:sz w:val="20"/>
        </w:rPr>
        <w:t> </w:t>
      </w:r>
      <w:r>
        <w:rPr>
          <w:sz w:val="20"/>
        </w:rPr>
        <w:t>salvo</w:t>
      </w:r>
      <w:r>
        <w:rPr>
          <w:spacing w:val="-1"/>
          <w:sz w:val="20"/>
        </w:rPr>
        <w:t> </w:t>
      </w:r>
      <w:r>
        <w:rPr>
          <w:sz w:val="20"/>
        </w:rPr>
        <w:t>comando</w:t>
      </w:r>
      <w:r>
        <w:rPr>
          <w:spacing w:val="-1"/>
          <w:sz w:val="20"/>
        </w:rPr>
        <w:t> </w:t>
      </w:r>
      <w:r>
        <w:rPr>
          <w:sz w:val="20"/>
        </w:rPr>
        <w:t>de</w:t>
      </w:r>
      <w:r>
        <w:rPr>
          <w:spacing w:val="-1"/>
          <w:sz w:val="20"/>
        </w:rPr>
        <w:t> </w:t>
      </w:r>
      <w:r>
        <w:rPr>
          <w:sz w:val="20"/>
        </w:rPr>
        <w:t>departamento</w:t>
      </w:r>
      <w:r>
        <w:rPr>
          <w:spacing w:val="-1"/>
          <w:sz w:val="20"/>
        </w:rPr>
        <w:t> </w:t>
      </w:r>
      <w:r>
        <w:rPr>
          <w:spacing w:val="-2"/>
          <w:sz w:val="20"/>
        </w:rPr>
        <w:t>superior.</w:t>
      </w:r>
    </w:p>
    <w:p>
      <w:pPr>
        <w:pStyle w:val="BodyText"/>
        <w:spacing w:before="49"/>
      </w:pPr>
    </w:p>
    <w:p>
      <w:pPr>
        <w:pStyle w:val="ListParagraph"/>
        <w:numPr>
          <w:ilvl w:val="2"/>
          <w:numId w:val="28"/>
        </w:numPr>
        <w:tabs>
          <w:tab w:pos="638" w:val="left" w:leader="none"/>
        </w:tabs>
        <w:spacing w:line="280" w:lineRule="auto" w:before="1" w:after="0"/>
        <w:ind w:left="119" w:right="117" w:firstLine="0"/>
        <w:jc w:val="left"/>
        <w:rPr>
          <w:sz w:val="20"/>
        </w:rPr>
      </w:pPr>
      <w:r>
        <w:rPr>
          <w:sz w:val="20"/>
        </w:rPr>
        <w:t>Os</w:t>
      </w:r>
      <w:r>
        <w:rPr>
          <w:spacing w:val="16"/>
          <w:sz w:val="20"/>
        </w:rPr>
        <w:t> </w:t>
      </w:r>
      <w:r>
        <w:rPr>
          <w:sz w:val="20"/>
        </w:rPr>
        <w:t>setores/clínicas</w:t>
      </w:r>
      <w:r>
        <w:rPr>
          <w:spacing w:val="16"/>
          <w:sz w:val="20"/>
        </w:rPr>
        <w:t> </w:t>
      </w:r>
      <w:r>
        <w:rPr>
          <w:sz w:val="20"/>
        </w:rPr>
        <w:t>de</w:t>
      </w:r>
      <w:r>
        <w:rPr>
          <w:spacing w:val="16"/>
          <w:sz w:val="20"/>
        </w:rPr>
        <w:t> </w:t>
      </w:r>
      <w:r>
        <w:rPr>
          <w:sz w:val="20"/>
        </w:rPr>
        <w:t>destino</w:t>
      </w:r>
      <w:r>
        <w:rPr>
          <w:spacing w:val="16"/>
          <w:sz w:val="20"/>
        </w:rPr>
        <w:t> </w:t>
      </w:r>
      <w:r>
        <w:rPr>
          <w:sz w:val="20"/>
        </w:rPr>
        <w:t>do</w:t>
      </w:r>
      <w:r>
        <w:rPr>
          <w:spacing w:val="16"/>
          <w:sz w:val="20"/>
        </w:rPr>
        <w:t> </w:t>
      </w:r>
      <w:r>
        <w:rPr>
          <w:sz w:val="20"/>
        </w:rPr>
        <w:t>material</w:t>
      </w:r>
      <w:r>
        <w:rPr>
          <w:spacing w:val="16"/>
          <w:sz w:val="20"/>
        </w:rPr>
        <w:t> </w:t>
      </w:r>
      <w:r>
        <w:rPr>
          <w:b/>
          <w:sz w:val="20"/>
        </w:rPr>
        <w:t>NÃO</w:t>
      </w:r>
      <w:r>
        <w:rPr>
          <w:b/>
          <w:spacing w:val="16"/>
          <w:sz w:val="20"/>
        </w:rPr>
        <w:t> </w:t>
      </w:r>
      <w:r>
        <w:rPr>
          <w:sz w:val="20"/>
        </w:rPr>
        <w:t>estão</w:t>
      </w:r>
      <w:r>
        <w:rPr>
          <w:spacing w:val="16"/>
          <w:sz w:val="20"/>
        </w:rPr>
        <w:t> </w:t>
      </w:r>
      <w:r>
        <w:rPr>
          <w:sz w:val="20"/>
        </w:rPr>
        <w:t>autorizados</w:t>
      </w:r>
      <w:r>
        <w:rPr>
          <w:spacing w:val="16"/>
          <w:sz w:val="20"/>
        </w:rPr>
        <w:t> </w:t>
      </w:r>
      <w:r>
        <w:rPr>
          <w:sz w:val="20"/>
        </w:rPr>
        <w:t>a</w:t>
      </w:r>
      <w:r>
        <w:rPr>
          <w:spacing w:val="16"/>
          <w:sz w:val="20"/>
        </w:rPr>
        <w:t> </w:t>
      </w:r>
      <w:r>
        <w:rPr>
          <w:sz w:val="20"/>
        </w:rPr>
        <w:t>solicitar</w:t>
      </w:r>
      <w:r>
        <w:rPr>
          <w:spacing w:val="16"/>
          <w:sz w:val="20"/>
        </w:rPr>
        <w:t> </w:t>
      </w:r>
      <w:r>
        <w:rPr>
          <w:sz w:val="20"/>
        </w:rPr>
        <w:t>diretamente</w:t>
      </w:r>
      <w:r>
        <w:rPr>
          <w:spacing w:val="16"/>
          <w:sz w:val="20"/>
        </w:rPr>
        <w:t> </w:t>
      </w:r>
      <w:r>
        <w:rPr>
          <w:sz w:val="20"/>
        </w:rPr>
        <w:t>junto</w:t>
      </w:r>
      <w:r>
        <w:rPr>
          <w:spacing w:val="16"/>
          <w:sz w:val="20"/>
        </w:rPr>
        <w:t> </w:t>
      </w:r>
      <w:r>
        <w:rPr>
          <w:sz w:val="20"/>
        </w:rPr>
        <w:t>à</w:t>
      </w:r>
      <w:r>
        <w:rPr>
          <w:spacing w:val="16"/>
          <w:sz w:val="20"/>
        </w:rPr>
        <w:t> </w:t>
      </w:r>
      <w:r>
        <w:rPr>
          <w:sz w:val="20"/>
        </w:rPr>
        <w:t>CONTRATADA a</w:t>
      </w:r>
      <w:r>
        <w:rPr>
          <w:spacing w:val="16"/>
          <w:sz w:val="20"/>
        </w:rPr>
        <w:t> </w:t>
      </w:r>
      <w:r>
        <w:rPr>
          <w:sz w:val="20"/>
        </w:rPr>
        <w:t>entrega</w:t>
      </w:r>
      <w:r>
        <w:rPr>
          <w:spacing w:val="16"/>
          <w:sz w:val="20"/>
        </w:rPr>
        <w:t> </w:t>
      </w:r>
      <w:r>
        <w:rPr>
          <w:sz w:val="20"/>
        </w:rPr>
        <w:t>do</w:t>
      </w:r>
      <w:r>
        <w:rPr>
          <w:spacing w:val="16"/>
          <w:sz w:val="20"/>
        </w:rPr>
        <w:t> </w:t>
      </w:r>
      <w:r>
        <w:rPr>
          <w:sz w:val="20"/>
        </w:rPr>
        <w:t>material,</w:t>
      </w:r>
      <w:r>
        <w:rPr>
          <w:spacing w:val="16"/>
          <w:sz w:val="20"/>
        </w:rPr>
        <w:t> </w:t>
      </w:r>
      <w:r>
        <w:rPr>
          <w:sz w:val="20"/>
        </w:rPr>
        <w:t>salvo</w:t>
      </w:r>
      <w:r>
        <w:rPr>
          <w:spacing w:val="16"/>
          <w:sz w:val="20"/>
        </w:rPr>
        <w:t> </w:t>
      </w:r>
      <w:r>
        <w:rPr>
          <w:sz w:val="20"/>
        </w:rPr>
        <w:t>permitido</w:t>
      </w:r>
      <w:r>
        <w:rPr>
          <w:spacing w:val="16"/>
          <w:sz w:val="20"/>
        </w:rPr>
        <w:t> </w:t>
      </w:r>
      <w:r>
        <w:rPr>
          <w:sz w:val="20"/>
        </w:rPr>
        <w:t>e</w:t>
      </w:r>
      <w:r>
        <w:rPr>
          <w:spacing w:val="16"/>
          <w:sz w:val="20"/>
        </w:rPr>
        <w:t> </w:t>
      </w:r>
      <w:r>
        <w:rPr>
          <w:sz w:val="20"/>
        </w:rPr>
        <w:t>chancelado</w:t>
      </w:r>
      <w:r>
        <w:rPr>
          <w:spacing w:val="16"/>
          <w:sz w:val="20"/>
        </w:rPr>
        <w:t> </w:t>
      </w:r>
      <w:r>
        <w:rPr>
          <w:sz w:val="20"/>
        </w:rPr>
        <w:t>pelo</w:t>
      </w:r>
      <w:r>
        <w:rPr>
          <w:spacing w:val="16"/>
          <w:sz w:val="20"/>
        </w:rPr>
        <w:t> </w:t>
      </w:r>
      <w:r>
        <w:rPr>
          <w:sz w:val="20"/>
        </w:rPr>
        <w:t>Controle</w:t>
      </w:r>
      <w:r>
        <w:rPr>
          <w:spacing w:val="16"/>
          <w:sz w:val="20"/>
        </w:rPr>
        <w:t> </w:t>
      </w:r>
      <w:r>
        <w:rPr>
          <w:sz w:val="20"/>
        </w:rPr>
        <w:t>de Materiais ou departamento superior.</w:t>
      </w:r>
    </w:p>
    <w:p>
      <w:pPr>
        <w:pStyle w:val="BodyText"/>
        <w:spacing w:before="11"/>
      </w:pPr>
    </w:p>
    <w:p>
      <w:pPr>
        <w:pStyle w:val="ListParagraph"/>
        <w:numPr>
          <w:ilvl w:val="1"/>
          <w:numId w:val="28"/>
        </w:numPr>
        <w:tabs>
          <w:tab w:pos="466" w:val="left" w:leader="none"/>
        </w:tabs>
        <w:spacing w:line="280" w:lineRule="auto" w:before="0" w:after="0"/>
        <w:ind w:left="119" w:right="118" w:firstLine="0"/>
        <w:jc w:val="left"/>
        <w:rPr>
          <w:sz w:val="20"/>
        </w:rPr>
      </w:pPr>
      <w:r>
        <w:rPr>
          <w:sz w:val="20"/>
        </w:rPr>
        <w:t>Antes de apresentar a proposta, a CONTRATADA</w:t>
      </w:r>
      <w:r>
        <w:rPr>
          <w:spacing w:val="-6"/>
          <w:sz w:val="20"/>
        </w:rPr>
        <w:t> </w:t>
      </w:r>
      <w:r>
        <w:rPr>
          <w:sz w:val="20"/>
        </w:rPr>
        <w:t>deverá realizar todos os levantamentos essenciais, de modo a não incorrer em omissões que jamais poderão ser alegadas ao fornecimento em favor de eventuais pretensões de acréscimos de preços, alteração de data de entrega ou alteração de qualidade.</w:t>
      </w:r>
    </w:p>
    <w:p>
      <w:pPr>
        <w:pStyle w:val="BodyText"/>
        <w:spacing w:before="12"/>
      </w:pPr>
    </w:p>
    <w:p>
      <w:pPr>
        <w:pStyle w:val="ListParagraph"/>
        <w:numPr>
          <w:ilvl w:val="1"/>
          <w:numId w:val="28"/>
        </w:numPr>
        <w:tabs>
          <w:tab w:pos="457" w:val="left" w:leader="none"/>
        </w:tabs>
        <w:spacing w:line="240" w:lineRule="auto" w:before="0" w:after="0"/>
        <w:ind w:left="457" w:right="0" w:hanging="338"/>
        <w:jc w:val="left"/>
        <w:rPr>
          <w:sz w:val="20"/>
        </w:rPr>
      </w:pPr>
      <w:r>
        <w:rPr>
          <w:sz w:val="20"/>
        </w:rPr>
        <w:t>A</w:t>
      </w:r>
      <w:r>
        <w:rPr>
          <w:spacing w:val="-12"/>
          <w:sz w:val="20"/>
        </w:rPr>
        <w:t> </w:t>
      </w:r>
      <w:r>
        <w:rPr>
          <w:sz w:val="20"/>
        </w:rPr>
        <w:t>apresentação</w:t>
      </w:r>
      <w:r>
        <w:rPr>
          <w:spacing w:val="-1"/>
          <w:sz w:val="20"/>
        </w:rPr>
        <w:t> </w:t>
      </w:r>
      <w:r>
        <w:rPr>
          <w:sz w:val="20"/>
        </w:rPr>
        <w:t>da</w:t>
      </w:r>
      <w:r>
        <w:rPr>
          <w:spacing w:val="-1"/>
          <w:sz w:val="20"/>
        </w:rPr>
        <w:t> </w:t>
      </w:r>
      <w:r>
        <w:rPr>
          <w:sz w:val="20"/>
        </w:rPr>
        <w:t>proposta</w:t>
      </w:r>
      <w:r>
        <w:rPr>
          <w:spacing w:val="-1"/>
          <w:sz w:val="20"/>
        </w:rPr>
        <w:t> </w:t>
      </w:r>
      <w:r>
        <w:rPr>
          <w:sz w:val="20"/>
        </w:rPr>
        <w:t>implica</w:t>
      </w:r>
      <w:r>
        <w:rPr>
          <w:spacing w:val="-1"/>
          <w:sz w:val="20"/>
        </w:rPr>
        <w:t> </w:t>
      </w:r>
      <w:r>
        <w:rPr>
          <w:sz w:val="20"/>
        </w:rPr>
        <w:t>na</w:t>
      </w:r>
      <w:r>
        <w:rPr>
          <w:spacing w:val="-1"/>
          <w:sz w:val="20"/>
        </w:rPr>
        <w:t> </w:t>
      </w:r>
      <w:r>
        <w:rPr>
          <w:sz w:val="20"/>
        </w:rPr>
        <w:t>obrigatoriedade</w:t>
      </w:r>
      <w:r>
        <w:rPr>
          <w:spacing w:val="-1"/>
          <w:sz w:val="20"/>
        </w:rPr>
        <w:t> </w:t>
      </w:r>
      <w:r>
        <w:rPr>
          <w:sz w:val="20"/>
        </w:rPr>
        <w:t>do</w:t>
      </w:r>
      <w:r>
        <w:rPr>
          <w:spacing w:val="-1"/>
          <w:sz w:val="20"/>
        </w:rPr>
        <w:t> </w:t>
      </w:r>
      <w:r>
        <w:rPr>
          <w:sz w:val="20"/>
        </w:rPr>
        <w:t>cumprimento</w:t>
      </w:r>
      <w:r>
        <w:rPr>
          <w:spacing w:val="-1"/>
          <w:sz w:val="20"/>
        </w:rPr>
        <w:t> </w:t>
      </w:r>
      <w:r>
        <w:rPr>
          <w:sz w:val="20"/>
        </w:rPr>
        <w:t>das</w:t>
      </w:r>
      <w:r>
        <w:rPr>
          <w:spacing w:val="-1"/>
          <w:sz w:val="20"/>
        </w:rPr>
        <w:t> </w:t>
      </w:r>
      <w:r>
        <w:rPr>
          <w:sz w:val="20"/>
        </w:rPr>
        <w:t>disposições</w:t>
      </w:r>
      <w:r>
        <w:rPr>
          <w:spacing w:val="-1"/>
          <w:sz w:val="20"/>
        </w:rPr>
        <w:t> </w:t>
      </w:r>
      <w:r>
        <w:rPr>
          <w:sz w:val="20"/>
        </w:rPr>
        <w:t>nelas</w:t>
      </w:r>
      <w:r>
        <w:rPr>
          <w:spacing w:val="-1"/>
          <w:sz w:val="20"/>
        </w:rPr>
        <w:t> </w:t>
      </w:r>
      <w:r>
        <w:rPr>
          <w:sz w:val="20"/>
        </w:rPr>
        <w:t>contidas,</w:t>
      </w:r>
      <w:r>
        <w:rPr>
          <w:spacing w:val="-1"/>
          <w:sz w:val="20"/>
        </w:rPr>
        <w:t> </w:t>
      </w:r>
      <w:r>
        <w:rPr>
          <w:sz w:val="20"/>
        </w:rPr>
        <w:t>assumindo</w:t>
      </w:r>
      <w:r>
        <w:rPr>
          <w:spacing w:val="-1"/>
          <w:sz w:val="20"/>
        </w:rPr>
        <w:t> </w:t>
      </w:r>
      <w:r>
        <w:rPr>
          <w:sz w:val="20"/>
        </w:rPr>
        <w:t>o</w:t>
      </w:r>
      <w:r>
        <w:rPr>
          <w:spacing w:val="-1"/>
          <w:sz w:val="20"/>
        </w:rPr>
        <w:t> </w:t>
      </w:r>
      <w:r>
        <w:rPr>
          <w:sz w:val="20"/>
        </w:rPr>
        <w:t>proponente</w:t>
      </w:r>
      <w:r>
        <w:rPr>
          <w:spacing w:val="-1"/>
          <w:sz w:val="20"/>
        </w:rPr>
        <w:t> </w:t>
      </w:r>
      <w:r>
        <w:rPr>
          <w:sz w:val="20"/>
        </w:rPr>
        <w:t>o</w:t>
      </w:r>
      <w:r>
        <w:rPr>
          <w:spacing w:val="-1"/>
          <w:sz w:val="20"/>
        </w:rPr>
        <w:t> </w:t>
      </w:r>
      <w:r>
        <w:rPr>
          <w:sz w:val="20"/>
        </w:rPr>
        <w:t>compromisso</w:t>
      </w:r>
      <w:r>
        <w:rPr>
          <w:spacing w:val="-1"/>
          <w:sz w:val="20"/>
        </w:rPr>
        <w:t> </w:t>
      </w:r>
      <w:r>
        <w:rPr>
          <w:sz w:val="20"/>
        </w:rPr>
        <w:t>de</w:t>
      </w:r>
      <w:r>
        <w:rPr>
          <w:spacing w:val="-1"/>
          <w:sz w:val="20"/>
        </w:rPr>
        <w:t> </w:t>
      </w:r>
      <w:r>
        <w:rPr>
          <w:sz w:val="20"/>
        </w:rPr>
        <w:t>executar</w:t>
      </w:r>
      <w:r>
        <w:rPr>
          <w:spacing w:val="-1"/>
          <w:sz w:val="20"/>
        </w:rPr>
        <w:t> </w:t>
      </w:r>
      <w:r>
        <w:rPr>
          <w:sz w:val="20"/>
        </w:rPr>
        <w:t>os</w:t>
      </w:r>
      <w:r>
        <w:rPr>
          <w:spacing w:val="-1"/>
          <w:sz w:val="20"/>
        </w:rPr>
        <w:t> </w:t>
      </w:r>
      <w:r>
        <w:rPr>
          <w:sz w:val="20"/>
        </w:rPr>
        <w:t>serviços</w:t>
      </w:r>
      <w:r>
        <w:rPr>
          <w:spacing w:val="-1"/>
          <w:sz w:val="20"/>
        </w:rPr>
        <w:t> </w:t>
      </w:r>
      <w:r>
        <w:rPr>
          <w:sz w:val="20"/>
        </w:rPr>
        <w:t>nos</w:t>
      </w:r>
      <w:r>
        <w:rPr>
          <w:spacing w:val="-1"/>
          <w:sz w:val="20"/>
        </w:rPr>
        <w:t> </w:t>
      </w:r>
      <w:r>
        <w:rPr>
          <w:sz w:val="20"/>
        </w:rPr>
        <w:t>seus</w:t>
      </w:r>
      <w:r>
        <w:rPr>
          <w:spacing w:val="-1"/>
          <w:sz w:val="20"/>
        </w:rPr>
        <w:t> </w:t>
      </w:r>
      <w:r>
        <w:rPr>
          <w:spacing w:val="-2"/>
          <w:sz w:val="20"/>
        </w:rPr>
        <w:t>termos.</w:t>
      </w:r>
    </w:p>
    <w:p>
      <w:pPr>
        <w:pStyle w:val="BodyText"/>
        <w:spacing w:before="50"/>
      </w:pPr>
    </w:p>
    <w:p>
      <w:pPr>
        <w:pStyle w:val="ListParagraph"/>
        <w:numPr>
          <w:ilvl w:val="1"/>
          <w:numId w:val="28"/>
        </w:numPr>
        <w:tabs>
          <w:tab w:pos="504" w:val="left" w:leader="none"/>
        </w:tabs>
        <w:spacing w:line="280" w:lineRule="auto" w:before="0" w:after="0"/>
        <w:ind w:left="119" w:right="118" w:firstLine="0"/>
        <w:jc w:val="left"/>
        <w:rPr>
          <w:sz w:val="20"/>
        </w:rPr>
      </w:pPr>
      <w:r>
        <w:rPr>
          <w:sz w:val="20"/>
        </w:rPr>
        <w:t>O</w:t>
      </w:r>
      <w:r>
        <w:rPr>
          <w:spacing w:val="34"/>
          <w:sz w:val="20"/>
        </w:rPr>
        <w:t> </w:t>
      </w:r>
      <w:r>
        <w:rPr>
          <w:sz w:val="20"/>
        </w:rPr>
        <w:t>preço</w:t>
      </w:r>
      <w:r>
        <w:rPr>
          <w:spacing w:val="34"/>
          <w:sz w:val="20"/>
        </w:rPr>
        <w:t> </w:t>
      </w:r>
      <w:r>
        <w:rPr>
          <w:sz w:val="20"/>
        </w:rPr>
        <w:t>total</w:t>
      </w:r>
      <w:r>
        <w:rPr>
          <w:spacing w:val="34"/>
          <w:sz w:val="20"/>
        </w:rPr>
        <w:t> </w:t>
      </w:r>
      <w:r>
        <w:rPr>
          <w:sz w:val="20"/>
        </w:rPr>
        <w:t>proposto</w:t>
      </w:r>
      <w:r>
        <w:rPr>
          <w:spacing w:val="34"/>
          <w:sz w:val="20"/>
        </w:rPr>
        <w:t> </w:t>
      </w:r>
      <w:r>
        <w:rPr>
          <w:sz w:val="20"/>
        </w:rPr>
        <w:t>deverá</w:t>
      </w:r>
      <w:r>
        <w:rPr>
          <w:spacing w:val="34"/>
          <w:sz w:val="20"/>
        </w:rPr>
        <w:t> </w:t>
      </w:r>
      <w:r>
        <w:rPr>
          <w:sz w:val="20"/>
        </w:rPr>
        <w:t>considerar</w:t>
      </w:r>
      <w:r>
        <w:rPr>
          <w:spacing w:val="34"/>
          <w:sz w:val="20"/>
        </w:rPr>
        <w:t> </w:t>
      </w:r>
      <w:r>
        <w:rPr>
          <w:sz w:val="20"/>
        </w:rPr>
        <w:t>a</w:t>
      </w:r>
      <w:r>
        <w:rPr>
          <w:spacing w:val="34"/>
          <w:sz w:val="20"/>
        </w:rPr>
        <w:t> </w:t>
      </w:r>
      <w:r>
        <w:rPr>
          <w:sz w:val="20"/>
        </w:rPr>
        <w:t>consecução</w:t>
      </w:r>
      <w:r>
        <w:rPr>
          <w:spacing w:val="34"/>
          <w:sz w:val="20"/>
        </w:rPr>
        <w:t> </w:t>
      </w:r>
      <w:r>
        <w:rPr>
          <w:sz w:val="20"/>
        </w:rPr>
        <w:t>do</w:t>
      </w:r>
      <w:r>
        <w:rPr>
          <w:spacing w:val="34"/>
          <w:sz w:val="20"/>
        </w:rPr>
        <w:t> </w:t>
      </w:r>
      <w:r>
        <w:rPr>
          <w:sz w:val="20"/>
        </w:rPr>
        <w:t>objeto</w:t>
      </w:r>
      <w:r>
        <w:rPr>
          <w:spacing w:val="34"/>
          <w:sz w:val="20"/>
        </w:rPr>
        <w:t> </w:t>
      </w:r>
      <w:r>
        <w:rPr>
          <w:sz w:val="20"/>
        </w:rPr>
        <w:t>referente</w:t>
      </w:r>
      <w:r>
        <w:rPr>
          <w:spacing w:val="34"/>
          <w:sz w:val="20"/>
        </w:rPr>
        <w:t> </w:t>
      </w:r>
      <w:r>
        <w:rPr>
          <w:sz w:val="20"/>
        </w:rPr>
        <w:t>a</w:t>
      </w:r>
      <w:r>
        <w:rPr>
          <w:spacing w:val="34"/>
          <w:sz w:val="20"/>
        </w:rPr>
        <w:t> </w:t>
      </w:r>
      <w:r>
        <w:rPr>
          <w:sz w:val="20"/>
        </w:rPr>
        <w:t>presente</w:t>
      </w:r>
      <w:r>
        <w:rPr>
          <w:spacing w:val="34"/>
          <w:sz w:val="20"/>
        </w:rPr>
        <w:t> </w:t>
      </w:r>
      <w:r>
        <w:rPr>
          <w:sz w:val="20"/>
        </w:rPr>
        <w:t>contratação,</w:t>
      </w:r>
      <w:r>
        <w:rPr>
          <w:spacing w:val="34"/>
          <w:sz w:val="20"/>
        </w:rPr>
        <w:t> </w:t>
      </w:r>
      <w:r>
        <w:rPr>
          <w:sz w:val="20"/>
        </w:rPr>
        <w:t>englobando</w:t>
      </w:r>
      <w:r>
        <w:rPr>
          <w:spacing w:val="34"/>
          <w:sz w:val="20"/>
        </w:rPr>
        <w:t> </w:t>
      </w:r>
      <w:r>
        <w:rPr>
          <w:sz w:val="20"/>
        </w:rPr>
        <w:t>todos</w:t>
      </w:r>
      <w:r>
        <w:rPr>
          <w:spacing w:val="34"/>
          <w:sz w:val="20"/>
        </w:rPr>
        <w:t> </w:t>
      </w:r>
      <w:r>
        <w:rPr>
          <w:sz w:val="20"/>
        </w:rPr>
        <w:t>os</w:t>
      </w:r>
      <w:r>
        <w:rPr>
          <w:spacing w:val="34"/>
          <w:sz w:val="20"/>
        </w:rPr>
        <w:t> </w:t>
      </w:r>
      <w:r>
        <w:rPr>
          <w:sz w:val="20"/>
        </w:rPr>
        <w:t>custos</w:t>
      </w:r>
      <w:r>
        <w:rPr>
          <w:spacing w:val="34"/>
          <w:sz w:val="20"/>
        </w:rPr>
        <w:t> </w:t>
      </w:r>
      <w:r>
        <w:rPr>
          <w:sz w:val="20"/>
        </w:rPr>
        <w:t>diretos</w:t>
      </w:r>
      <w:r>
        <w:rPr>
          <w:spacing w:val="34"/>
          <w:sz w:val="20"/>
        </w:rPr>
        <w:t> </w:t>
      </w:r>
      <w:r>
        <w:rPr>
          <w:sz w:val="20"/>
        </w:rPr>
        <w:t>e</w:t>
      </w:r>
      <w:r>
        <w:rPr>
          <w:spacing w:val="34"/>
          <w:sz w:val="20"/>
        </w:rPr>
        <w:t> </w:t>
      </w:r>
      <w:r>
        <w:rPr>
          <w:sz w:val="20"/>
        </w:rPr>
        <w:t>indiretos</w:t>
      </w:r>
      <w:r>
        <w:rPr>
          <w:spacing w:val="34"/>
          <w:sz w:val="20"/>
        </w:rPr>
        <w:t> </w:t>
      </w:r>
      <w:r>
        <w:rPr>
          <w:sz w:val="20"/>
        </w:rPr>
        <w:t>incidentes,</w:t>
      </w:r>
      <w:r>
        <w:rPr>
          <w:spacing w:val="34"/>
          <w:sz w:val="20"/>
        </w:rPr>
        <w:t> </w:t>
      </w:r>
      <w:r>
        <w:rPr>
          <w:sz w:val="20"/>
        </w:rPr>
        <w:t>inclusive</w:t>
      </w:r>
      <w:r>
        <w:rPr>
          <w:spacing w:val="34"/>
          <w:sz w:val="20"/>
        </w:rPr>
        <w:t> </w:t>
      </w:r>
      <w:r>
        <w:rPr>
          <w:sz w:val="20"/>
        </w:rPr>
        <w:t>a</w:t>
      </w:r>
      <w:r>
        <w:rPr>
          <w:spacing w:val="34"/>
          <w:sz w:val="20"/>
        </w:rPr>
        <w:t> </w:t>
      </w:r>
      <w:r>
        <w:rPr>
          <w:sz w:val="20"/>
        </w:rPr>
        <w:t>entrega</w:t>
      </w:r>
      <w:r>
        <w:rPr>
          <w:spacing w:val="34"/>
          <w:sz w:val="20"/>
        </w:rPr>
        <w:t> </w:t>
      </w:r>
      <w:r>
        <w:rPr>
          <w:sz w:val="20"/>
        </w:rPr>
        <w:t>e</w:t>
      </w:r>
      <w:r>
        <w:rPr>
          <w:spacing w:val="34"/>
          <w:sz w:val="20"/>
        </w:rPr>
        <w:t> </w:t>
      </w:r>
      <w:r>
        <w:rPr>
          <w:sz w:val="20"/>
        </w:rPr>
        <w:t>o </w:t>
      </w:r>
      <w:r>
        <w:rPr>
          <w:spacing w:val="-2"/>
          <w:sz w:val="20"/>
        </w:rPr>
        <w:t>descarregamento.</w:t>
      </w:r>
    </w:p>
    <w:p>
      <w:pPr>
        <w:pStyle w:val="BodyText"/>
      </w:pPr>
    </w:p>
    <w:p>
      <w:pPr>
        <w:pStyle w:val="BodyText"/>
      </w:pPr>
    </w:p>
    <w:p>
      <w:pPr>
        <w:pStyle w:val="BodyText"/>
        <w:spacing w:before="62"/>
      </w:pPr>
    </w:p>
    <w:p>
      <w:pPr>
        <w:pStyle w:val="Heading3"/>
        <w:numPr>
          <w:ilvl w:val="0"/>
          <w:numId w:val="28"/>
        </w:numPr>
        <w:tabs>
          <w:tab w:pos="318" w:val="left" w:leader="none"/>
        </w:tabs>
        <w:spacing w:line="240" w:lineRule="auto" w:before="0" w:after="0"/>
        <w:ind w:left="318" w:right="0" w:hanging="199"/>
        <w:jc w:val="left"/>
      </w:pPr>
      <w:r>
        <w:rPr/>
        <w:t>RESPONSÁVEIS</w:t>
      </w:r>
      <w:r>
        <w:rPr>
          <w:spacing w:val="-1"/>
        </w:rPr>
        <w:t> </w:t>
      </w:r>
      <w:r>
        <w:rPr/>
        <w:t>PELA</w:t>
      </w:r>
      <w:r>
        <w:rPr>
          <w:spacing w:val="-12"/>
        </w:rPr>
        <w:t> </w:t>
      </w:r>
      <w:r>
        <w:rPr/>
        <w:t>ELABORAÇÃO</w:t>
      </w:r>
      <w:r>
        <w:rPr>
          <w:spacing w:val="-1"/>
        </w:rPr>
        <w:t> </w:t>
      </w:r>
      <w:r>
        <w:rPr/>
        <w:t>DO</w:t>
      </w:r>
      <w:r>
        <w:rPr>
          <w:spacing w:val="-4"/>
        </w:rPr>
        <w:t> </w:t>
      </w:r>
      <w:r>
        <w:rPr/>
        <w:t>TERMO</w:t>
      </w:r>
      <w:r>
        <w:rPr>
          <w:spacing w:val="-1"/>
        </w:rPr>
        <w:t> </w:t>
      </w:r>
      <w:r>
        <w:rPr/>
        <w:t>DE</w:t>
      </w:r>
      <w:r>
        <w:rPr>
          <w:spacing w:val="-1"/>
        </w:rPr>
        <w:t> </w:t>
      </w:r>
      <w:r>
        <w:rPr>
          <w:spacing w:val="-2"/>
        </w:rPr>
        <w:t>REFERÊNCIA:</w:t>
      </w:r>
    </w:p>
    <w:p>
      <w:pPr>
        <w:pStyle w:val="BodyText"/>
        <w:rPr>
          <w:b/>
        </w:rPr>
      </w:pPr>
    </w:p>
    <w:p>
      <w:pPr>
        <w:pStyle w:val="BodyText"/>
        <w:rPr>
          <w:b/>
        </w:rPr>
      </w:pPr>
    </w:p>
    <w:p>
      <w:pPr>
        <w:pStyle w:val="BodyText"/>
        <w:spacing w:before="100"/>
        <w:rPr>
          <w:b/>
        </w:rPr>
      </w:pPr>
    </w:p>
    <w:p>
      <w:pPr>
        <w:pStyle w:val="Heading4"/>
        <w:ind w:left="119" w:firstLine="0"/>
      </w:pPr>
      <w:r>
        <w:rPr/>
        <w:t>Rodrigo</w:t>
      </w:r>
      <w:r>
        <w:rPr>
          <w:spacing w:val="-1"/>
        </w:rPr>
        <w:t> </w:t>
      </w:r>
      <w:r>
        <w:rPr/>
        <w:t>Domingues</w:t>
      </w:r>
      <w:r>
        <w:rPr>
          <w:spacing w:val="-1"/>
        </w:rPr>
        <w:t> </w:t>
      </w:r>
      <w:r>
        <w:rPr>
          <w:spacing w:val="-2"/>
        </w:rPr>
        <w:t>Pereira</w:t>
      </w:r>
    </w:p>
    <w:p>
      <w:pPr>
        <w:pStyle w:val="BodyText"/>
        <w:spacing w:before="40"/>
        <w:ind w:left="119"/>
      </w:pPr>
      <w:r>
        <w:rPr/>
        <w:t>Téc.</w:t>
      </w:r>
      <w:r>
        <w:rPr>
          <w:spacing w:val="-5"/>
        </w:rPr>
        <w:t> </w:t>
      </w:r>
      <w:r>
        <w:rPr/>
        <w:t>Univ.</w:t>
      </w:r>
      <w:r>
        <w:rPr>
          <w:spacing w:val="-4"/>
        </w:rPr>
        <w:t> </w:t>
      </w:r>
      <w:r>
        <w:rPr/>
        <w:t>II</w:t>
      </w:r>
      <w:r>
        <w:rPr>
          <w:spacing w:val="-4"/>
        </w:rPr>
        <w:t> </w:t>
      </w:r>
      <w:r>
        <w:rPr/>
        <w:t>-</w:t>
      </w:r>
      <w:r>
        <w:rPr>
          <w:spacing w:val="-4"/>
        </w:rPr>
        <w:t> </w:t>
      </w:r>
      <w:r>
        <w:rPr>
          <w:spacing w:val="-2"/>
        </w:rPr>
        <w:t>HUPE/UERJ</w:t>
      </w:r>
    </w:p>
    <w:p>
      <w:pPr>
        <w:pStyle w:val="BodyText"/>
        <w:spacing w:before="50"/>
      </w:pPr>
    </w:p>
    <w:p>
      <w:pPr>
        <w:pStyle w:val="BodyText"/>
        <w:spacing w:line="280" w:lineRule="auto"/>
        <w:ind w:left="119" w:right="12380"/>
      </w:pPr>
      <w:r>
        <w:rPr/>
        <w:t>DIVLS</w:t>
      </w:r>
      <w:r>
        <w:rPr>
          <w:spacing w:val="-7"/>
        </w:rPr>
        <w:t> </w:t>
      </w:r>
      <w:r>
        <w:rPr/>
        <w:t>/</w:t>
      </w:r>
      <w:r>
        <w:rPr>
          <w:spacing w:val="-7"/>
        </w:rPr>
        <w:t> </w:t>
      </w:r>
      <w:r>
        <w:rPr/>
        <w:t>Seção</w:t>
      </w:r>
      <w:r>
        <w:rPr>
          <w:spacing w:val="-7"/>
        </w:rPr>
        <w:t> </w:t>
      </w:r>
      <w:r>
        <w:rPr/>
        <w:t>de</w:t>
      </w:r>
      <w:r>
        <w:rPr>
          <w:spacing w:val="-7"/>
        </w:rPr>
        <w:t> </w:t>
      </w:r>
      <w:r>
        <w:rPr/>
        <w:t>Controle</w:t>
      </w:r>
      <w:r>
        <w:rPr>
          <w:spacing w:val="-7"/>
        </w:rPr>
        <w:t> </w:t>
      </w:r>
      <w:r>
        <w:rPr/>
        <w:t>de</w:t>
      </w:r>
      <w:r>
        <w:rPr>
          <w:spacing w:val="-7"/>
        </w:rPr>
        <w:t> </w:t>
      </w:r>
      <w:r>
        <w:rPr/>
        <w:t>Materiais Matr. 37.259-9 / ID 4459908</w:t>
      </w:r>
    </w:p>
    <w:p>
      <w:pPr>
        <w:pStyle w:val="BodyText"/>
      </w:pPr>
    </w:p>
    <w:p>
      <w:pPr>
        <w:pStyle w:val="BodyText"/>
      </w:pPr>
    </w:p>
    <w:p>
      <w:pPr>
        <w:pStyle w:val="BodyText"/>
        <w:spacing w:before="62"/>
      </w:pPr>
    </w:p>
    <w:p>
      <w:pPr>
        <w:pStyle w:val="BodyText"/>
        <w:spacing w:line="532" w:lineRule="auto"/>
        <w:ind w:left="119" w:right="12380"/>
      </w:pPr>
      <w:r>
        <w:rPr>
          <w:b/>
        </w:rPr>
        <w:t>Leonardo Gomes Leite </w:t>
      </w:r>
      <w:r>
        <w:rPr/>
        <w:t>Téc.Universitário II - HUPE/UERJ DIVLS</w:t>
      </w:r>
      <w:r>
        <w:rPr>
          <w:spacing w:val="-7"/>
        </w:rPr>
        <w:t> </w:t>
      </w:r>
      <w:r>
        <w:rPr/>
        <w:t>/</w:t>
      </w:r>
      <w:r>
        <w:rPr>
          <w:spacing w:val="-7"/>
        </w:rPr>
        <w:t> </w:t>
      </w:r>
      <w:r>
        <w:rPr/>
        <w:t>Seção</w:t>
      </w:r>
      <w:r>
        <w:rPr>
          <w:spacing w:val="-7"/>
        </w:rPr>
        <w:t> </w:t>
      </w:r>
      <w:r>
        <w:rPr/>
        <w:t>de</w:t>
      </w:r>
      <w:r>
        <w:rPr>
          <w:spacing w:val="-7"/>
        </w:rPr>
        <w:t> </w:t>
      </w:r>
      <w:r>
        <w:rPr/>
        <w:t>Controle</w:t>
      </w:r>
      <w:r>
        <w:rPr>
          <w:spacing w:val="-7"/>
        </w:rPr>
        <w:t> </w:t>
      </w:r>
      <w:r>
        <w:rPr/>
        <w:t>de</w:t>
      </w:r>
      <w:r>
        <w:rPr>
          <w:spacing w:val="-7"/>
        </w:rPr>
        <w:t> </w:t>
      </w:r>
      <w:r>
        <w:rPr/>
        <w:t>Materiais Matr.: 42.710-4/ID:51529564</w:t>
      </w:r>
    </w:p>
    <w:p>
      <w:pPr>
        <w:pStyle w:val="BodyText"/>
      </w:pPr>
    </w:p>
    <w:p>
      <w:pPr>
        <w:pStyle w:val="BodyText"/>
        <w:spacing w:before="48"/>
      </w:pPr>
    </w:p>
    <w:p>
      <w:pPr>
        <w:spacing w:line="532" w:lineRule="auto" w:before="0"/>
        <w:ind w:left="119" w:right="11913" w:firstLine="0"/>
        <w:jc w:val="left"/>
        <w:rPr>
          <w:sz w:val="20"/>
        </w:rPr>
      </w:pPr>
      <w:r>
        <w:rPr>
          <w:b/>
          <w:sz w:val="20"/>
        </w:rPr>
        <w:t>Ana Teresa Pugas Carvalho </w:t>
      </w:r>
      <w:r>
        <w:rPr>
          <w:sz w:val="20"/>
        </w:rPr>
        <w:t>Gastroenterologia</w:t>
      </w:r>
      <w:r>
        <w:rPr>
          <w:spacing w:val="-13"/>
          <w:sz w:val="20"/>
        </w:rPr>
        <w:t> </w:t>
      </w:r>
      <w:r>
        <w:rPr>
          <w:sz w:val="20"/>
        </w:rPr>
        <w:t>e</w:t>
      </w:r>
      <w:r>
        <w:rPr>
          <w:spacing w:val="-12"/>
          <w:sz w:val="20"/>
        </w:rPr>
        <w:t> </w:t>
      </w:r>
      <w:r>
        <w:rPr>
          <w:sz w:val="20"/>
        </w:rPr>
        <w:t>Endoscopia</w:t>
      </w:r>
      <w:r>
        <w:rPr>
          <w:spacing w:val="-13"/>
          <w:sz w:val="20"/>
        </w:rPr>
        <w:t> </w:t>
      </w:r>
      <w:r>
        <w:rPr>
          <w:sz w:val="20"/>
        </w:rPr>
        <w:t>Digestiva Matrícula 33633-9 / ID: 3230083</w:t>
      </w:r>
    </w:p>
    <w:p>
      <w:pPr>
        <w:pStyle w:val="BodyText"/>
      </w:pPr>
    </w:p>
    <w:p>
      <w:pPr>
        <w:pStyle w:val="BodyText"/>
        <w:spacing w:before="48"/>
      </w:pPr>
    </w:p>
    <w:p>
      <w:pPr>
        <w:pStyle w:val="Heading4"/>
        <w:ind w:left="119" w:firstLine="0"/>
      </w:pPr>
      <w:r>
        <w:rPr/>
        <w:t>Ana</w:t>
      </w:r>
      <w:r>
        <w:rPr>
          <w:spacing w:val="-3"/>
        </w:rPr>
        <w:t> </w:t>
      </w:r>
      <w:r>
        <w:rPr/>
        <w:t>Carolina</w:t>
      </w:r>
      <w:r>
        <w:rPr>
          <w:spacing w:val="-2"/>
        </w:rPr>
        <w:t> </w:t>
      </w:r>
      <w:r>
        <w:rPr/>
        <w:t>de</w:t>
      </w:r>
      <w:r>
        <w:rPr>
          <w:spacing w:val="-12"/>
        </w:rPr>
        <w:t> </w:t>
      </w:r>
      <w:r>
        <w:rPr/>
        <w:t>Azevedo</w:t>
      </w:r>
      <w:r>
        <w:rPr>
          <w:spacing w:val="-13"/>
        </w:rPr>
        <w:t> </w:t>
      </w:r>
      <w:r>
        <w:rPr/>
        <w:t>Araujo</w:t>
      </w:r>
      <w:r>
        <w:rPr>
          <w:spacing w:val="-1"/>
        </w:rPr>
        <w:t> </w:t>
      </w:r>
      <w:r>
        <w:rPr>
          <w:spacing w:val="-4"/>
        </w:rPr>
        <w:t>Lima</w:t>
      </w:r>
    </w:p>
    <w:p>
      <w:pPr>
        <w:pStyle w:val="BodyText"/>
        <w:spacing w:before="50"/>
        <w:rPr>
          <w:b/>
        </w:rPr>
      </w:pPr>
    </w:p>
    <w:p>
      <w:pPr>
        <w:pStyle w:val="BodyText"/>
        <w:spacing w:before="1"/>
        <w:ind w:left="119"/>
      </w:pPr>
      <w:r>
        <w:rPr/>
        <w:t>UDA</w:t>
      </w:r>
      <w:r>
        <w:rPr>
          <w:spacing w:val="-12"/>
        </w:rPr>
        <w:t> </w:t>
      </w:r>
      <w:r>
        <w:rPr/>
        <w:t>de</w:t>
      </w:r>
      <w:r>
        <w:rPr>
          <w:spacing w:val="-1"/>
        </w:rPr>
        <w:t> </w:t>
      </w:r>
      <w:r>
        <w:rPr>
          <w:spacing w:val="-2"/>
        </w:rPr>
        <w:t>Hematologia</w:t>
      </w:r>
    </w:p>
    <w:p>
      <w:pPr>
        <w:pStyle w:val="BodyText"/>
        <w:spacing w:before="49"/>
      </w:pPr>
    </w:p>
    <w:p>
      <w:pPr>
        <w:pStyle w:val="BodyText"/>
        <w:spacing w:before="1"/>
        <w:ind w:left="119"/>
      </w:pPr>
      <w:r>
        <w:rPr/>
        <w:t>Matr.</w:t>
      </w:r>
      <w:r>
        <w:rPr>
          <w:spacing w:val="-4"/>
        </w:rPr>
        <w:t> </w:t>
      </w:r>
      <w:r>
        <w:rPr/>
        <w:t>36.321-8</w:t>
      </w:r>
      <w:r>
        <w:rPr>
          <w:spacing w:val="-4"/>
        </w:rPr>
        <w:t> </w:t>
      </w:r>
      <w:r>
        <w:rPr/>
        <w:t>/</w:t>
      </w:r>
      <w:r>
        <w:rPr>
          <w:spacing w:val="-4"/>
        </w:rPr>
        <w:t> </w:t>
      </w:r>
      <w:r>
        <w:rPr/>
        <w:t>ID</w:t>
      </w:r>
      <w:r>
        <w:rPr>
          <w:spacing w:val="-4"/>
        </w:rPr>
        <w:t> </w:t>
      </w:r>
      <w:r>
        <w:rPr>
          <w:spacing w:val="-2"/>
        </w:rPr>
        <w:t>4431122</w:t>
      </w:r>
    </w:p>
    <w:p>
      <w:pPr>
        <w:pStyle w:val="BodyText"/>
      </w:pPr>
    </w:p>
    <w:p>
      <w:pPr>
        <w:pStyle w:val="BodyText"/>
      </w:pPr>
    </w:p>
    <w:p>
      <w:pPr>
        <w:pStyle w:val="BodyText"/>
        <w:spacing w:before="99"/>
      </w:pPr>
    </w:p>
    <w:p>
      <w:pPr>
        <w:pStyle w:val="Heading4"/>
        <w:spacing w:before="1"/>
        <w:ind w:left="119" w:firstLine="0"/>
      </w:pPr>
      <w:r>
        <w:rPr/>
        <w:t>Gisele</w:t>
      </w:r>
      <w:r>
        <w:rPr>
          <w:spacing w:val="-1"/>
        </w:rPr>
        <w:t> </w:t>
      </w:r>
      <w:r>
        <w:rPr/>
        <w:t>Passos</w:t>
      </w:r>
      <w:r>
        <w:rPr>
          <w:spacing w:val="-1"/>
        </w:rPr>
        <w:t> </w:t>
      </w:r>
      <w:r>
        <w:rPr/>
        <w:t>Cabral</w:t>
      </w:r>
      <w:r>
        <w:rPr>
          <w:spacing w:val="-1"/>
        </w:rPr>
        <w:t> </w:t>
      </w:r>
      <w:r>
        <w:rPr>
          <w:spacing w:val="-2"/>
        </w:rPr>
        <w:t>Benjamim</w:t>
      </w:r>
    </w:p>
    <w:p>
      <w:pPr>
        <w:pStyle w:val="BodyText"/>
        <w:spacing w:line="280" w:lineRule="auto" w:before="40"/>
        <w:ind w:left="119" w:right="11913"/>
      </w:pPr>
      <w:r>
        <w:rPr/>
        <w:t>Unidade</w:t>
      </w:r>
      <w:r>
        <w:rPr>
          <w:spacing w:val="-9"/>
        </w:rPr>
        <w:t> </w:t>
      </w:r>
      <w:r>
        <w:rPr/>
        <w:t>de</w:t>
      </w:r>
      <w:r>
        <w:rPr>
          <w:spacing w:val="-9"/>
        </w:rPr>
        <w:t> </w:t>
      </w:r>
      <w:r>
        <w:rPr/>
        <w:t>Enfermagem</w:t>
      </w:r>
      <w:r>
        <w:rPr>
          <w:spacing w:val="-9"/>
        </w:rPr>
        <w:t> </w:t>
      </w:r>
      <w:r>
        <w:rPr/>
        <w:t>do</w:t>
      </w:r>
      <w:r>
        <w:rPr>
          <w:spacing w:val="-9"/>
        </w:rPr>
        <w:t> </w:t>
      </w:r>
      <w:r>
        <w:rPr/>
        <w:t>Centro</w:t>
      </w:r>
      <w:r>
        <w:rPr>
          <w:spacing w:val="-9"/>
        </w:rPr>
        <w:t> </w:t>
      </w:r>
      <w:r>
        <w:rPr/>
        <w:t>Cirúrgico Matr 36.532-0/ ID 436099-7</w:t>
      </w:r>
    </w:p>
    <w:p>
      <w:pPr>
        <w:pStyle w:val="BodyText"/>
        <w:spacing w:after="0" w:line="280" w:lineRule="auto"/>
        <w:sectPr>
          <w:pgSz w:w="15840" w:h="24480"/>
          <w:pgMar w:top="0" w:bottom="0" w:left="0" w:right="0"/>
        </w:sectPr>
      </w:pPr>
    </w:p>
    <w:p>
      <w:pPr>
        <w:pStyle w:val="Heading4"/>
        <w:spacing w:before="23"/>
        <w:ind w:left="119" w:firstLine="0"/>
      </w:pPr>
      <w:r>
        <w:rPr/>
        <w:t>Dra.</w:t>
      </w:r>
      <w:r>
        <w:rPr>
          <w:spacing w:val="-1"/>
        </w:rPr>
        <w:t> </w:t>
      </w:r>
      <w:r>
        <w:rPr/>
        <w:t>Raquel</w:t>
      </w:r>
      <w:r>
        <w:rPr>
          <w:spacing w:val="-1"/>
        </w:rPr>
        <w:t> </w:t>
      </w:r>
      <w:r>
        <w:rPr/>
        <w:t>Esteves</w:t>
      </w:r>
      <w:r>
        <w:rPr>
          <w:spacing w:val="-1"/>
        </w:rPr>
        <w:t> </w:t>
      </w:r>
      <w:r>
        <w:rPr/>
        <w:t>Brandão</w:t>
      </w:r>
      <w:r>
        <w:rPr>
          <w:spacing w:val="-1"/>
        </w:rPr>
        <w:t> </w:t>
      </w:r>
      <w:r>
        <w:rPr>
          <w:spacing w:val="-2"/>
        </w:rPr>
        <w:t>Salles</w:t>
      </w:r>
    </w:p>
    <w:p>
      <w:pPr>
        <w:pStyle w:val="BodyText"/>
        <w:spacing w:before="50"/>
        <w:rPr>
          <w:b/>
        </w:rPr>
      </w:pPr>
    </w:p>
    <w:p>
      <w:pPr>
        <w:pStyle w:val="BodyText"/>
        <w:spacing w:line="532" w:lineRule="auto"/>
        <w:ind w:left="119" w:right="9695"/>
      </w:pPr>
      <w:r>
        <w:rPr/>
        <w:t>Chefe</w:t>
      </w:r>
      <w:r>
        <w:rPr>
          <w:spacing w:val="-5"/>
        </w:rPr>
        <w:t> </w:t>
      </w:r>
      <w:r>
        <w:rPr/>
        <w:t>do</w:t>
      </w:r>
      <w:r>
        <w:rPr>
          <w:spacing w:val="-5"/>
        </w:rPr>
        <w:t> </w:t>
      </w:r>
      <w:r>
        <w:rPr/>
        <w:t>Setor</w:t>
      </w:r>
      <w:r>
        <w:rPr>
          <w:spacing w:val="-5"/>
        </w:rPr>
        <w:t> </w:t>
      </w:r>
      <w:r>
        <w:rPr/>
        <w:t>de</w:t>
      </w:r>
      <w:r>
        <w:rPr>
          <w:spacing w:val="-5"/>
        </w:rPr>
        <w:t> </w:t>
      </w:r>
      <w:r>
        <w:rPr/>
        <w:t>Broncoscopia</w:t>
      </w:r>
      <w:r>
        <w:rPr>
          <w:spacing w:val="-5"/>
        </w:rPr>
        <w:t> </w:t>
      </w:r>
      <w:r>
        <w:rPr/>
        <w:t>-</w:t>
      </w:r>
      <w:r>
        <w:rPr>
          <w:spacing w:val="-5"/>
        </w:rPr>
        <w:t> </w:t>
      </w:r>
      <w:r>
        <w:rPr/>
        <w:t>Serviço</w:t>
      </w:r>
      <w:r>
        <w:rPr>
          <w:spacing w:val="-5"/>
        </w:rPr>
        <w:t> </w:t>
      </w:r>
      <w:r>
        <w:rPr/>
        <w:t>de</w:t>
      </w:r>
      <w:r>
        <w:rPr>
          <w:spacing w:val="-5"/>
        </w:rPr>
        <w:t> </w:t>
      </w:r>
      <w:r>
        <w:rPr/>
        <w:t>Pneumologia</w:t>
      </w:r>
      <w:r>
        <w:rPr>
          <w:spacing w:val="-5"/>
        </w:rPr>
        <w:t> </w:t>
      </w:r>
      <w:r>
        <w:rPr/>
        <w:t>e</w:t>
      </w:r>
      <w:r>
        <w:rPr>
          <w:spacing w:val="-8"/>
        </w:rPr>
        <w:t> </w:t>
      </w:r>
      <w:r>
        <w:rPr/>
        <w:t>Tisiologia Matr 35469-6 / ID 3130387</w:t>
      </w:r>
    </w:p>
    <w:p>
      <w:pPr>
        <w:pStyle w:val="BodyText"/>
      </w:pPr>
    </w:p>
    <w:p>
      <w:pPr>
        <w:pStyle w:val="BodyText"/>
      </w:pPr>
    </w:p>
    <w:p>
      <w:pPr>
        <w:pStyle w:val="BodyText"/>
      </w:pPr>
    </w:p>
    <w:p>
      <w:pPr>
        <w:pStyle w:val="BodyText"/>
      </w:pPr>
    </w:p>
    <w:p>
      <w:pPr>
        <w:pStyle w:val="BodyText"/>
      </w:pPr>
    </w:p>
    <w:p>
      <w:pPr>
        <w:pStyle w:val="BodyText"/>
      </w:pPr>
    </w:p>
    <w:p>
      <w:pPr>
        <w:pStyle w:val="BodyText"/>
        <w:spacing w:before="219"/>
      </w:pPr>
    </w:p>
    <w:p>
      <w:pPr>
        <w:spacing w:before="0"/>
        <w:ind w:left="0" w:right="103" w:firstLine="0"/>
        <w:jc w:val="center"/>
        <w:rPr>
          <w:b/>
          <w:sz w:val="20"/>
        </w:rPr>
      </w:pPr>
      <w:r>
        <w:rPr>
          <w:b/>
          <w:sz w:val="20"/>
          <w:u w:val="single"/>
        </w:rPr>
        <w:t>ANEXO</w:t>
      </w:r>
      <w:r>
        <w:rPr>
          <w:b/>
          <w:spacing w:val="-6"/>
          <w:sz w:val="20"/>
          <w:u w:val="single"/>
        </w:rPr>
        <w:t> </w:t>
      </w:r>
      <w:r>
        <w:rPr>
          <w:b/>
          <w:sz w:val="20"/>
          <w:u w:val="single"/>
        </w:rPr>
        <w:t>II-</w:t>
      </w:r>
      <w:r>
        <w:rPr>
          <w:b/>
          <w:spacing w:val="-3"/>
          <w:sz w:val="20"/>
          <w:u w:val="single"/>
        </w:rPr>
        <w:t> </w:t>
      </w:r>
      <w:r>
        <w:rPr>
          <w:b/>
          <w:sz w:val="20"/>
          <w:u w:val="single"/>
        </w:rPr>
        <w:t>MINUTA</w:t>
      </w:r>
      <w:r>
        <w:rPr>
          <w:b/>
          <w:spacing w:val="-13"/>
          <w:sz w:val="20"/>
          <w:u w:val="single"/>
        </w:rPr>
        <w:t> </w:t>
      </w:r>
      <w:r>
        <w:rPr>
          <w:b/>
          <w:sz w:val="20"/>
          <w:u w:val="single"/>
        </w:rPr>
        <w:t>DE</w:t>
      </w:r>
      <w:r>
        <w:rPr>
          <w:b/>
          <w:spacing w:val="-6"/>
          <w:sz w:val="20"/>
          <w:u w:val="single"/>
        </w:rPr>
        <w:t> </w:t>
      </w:r>
      <w:r>
        <w:rPr>
          <w:b/>
          <w:sz w:val="20"/>
          <w:u w:val="single"/>
        </w:rPr>
        <w:t>TERMO</w:t>
      </w:r>
      <w:r>
        <w:rPr>
          <w:b/>
          <w:spacing w:val="-4"/>
          <w:sz w:val="20"/>
          <w:u w:val="single"/>
        </w:rPr>
        <w:t> </w:t>
      </w:r>
      <w:r>
        <w:rPr>
          <w:b/>
          <w:sz w:val="20"/>
          <w:u w:val="single"/>
        </w:rPr>
        <w:t>DE</w:t>
      </w:r>
      <w:r>
        <w:rPr>
          <w:b/>
          <w:spacing w:val="-3"/>
          <w:sz w:val="20"/>
          <w:u w:val="single"/>
        </w:rPr>
        <w:t> </w:t>
      </w:r>
      <w:r>
        <w:rPr>
          <w:b/>
          <w:spacing w:val="-2"/>
          <w:sz w:val="20"/>
          <w:u w:val="single"/>
        </w:rPr>
        <w:t>CONTRATO</w:t>
      </w:r>
    </w:p>
    <w:p>
      <w:pPr>
        <w:pStyle w:val="BodyText"/>
        <w:rPr>
          <w:b/>
        </w:rPr>
      </w:pPr>
    </w:p>
    <w:p>
      <w:pPr>
        <w:pStyle w:val="BodyText"/>
        <w:spacing w:before="120"/>
        <w:rPr>
          <w:b/>
        </w:rPr>
      </w:pPr>
    </w:p>
    <w:p>
      <w:pPr>
        <w:tabs>
          <w:tab w:pos="2437" w:val="left" w:leader="dot"/>
        </w:tabs>
        <w:spacing w:before="0"/>
        <w:ind w:left="119" w:right="0" w:firstLine="0"/>
        <w:jc w:val="left"/>
        <w:rPr>
          <w:b/>
          <w:sz w:val="20"/>
        </w:rPr>
      </w:pPr>
      <w:r>
        <w:rPr>
          <w:b/>
          <w:sz w:val="20"/>
        </w:rPr>
        <w:t>CONTRATO</w:t>
      </w:r>
      <w:r>
        <w:rPr>
          <w:b/>
          <w:spacing w:val="-9"/>
          <w:sz w:val="20"/>
        </w:rPr>
        <w:t> </w:t>
      </w:r>
      <w:r>
        <w:rPr>
          <w:b/>
          <w:spacing w:val="-5"/>
          <w:sz w:val="20"/>
        </w:rPr>
        <w:t>Nº</w:t>
      </w:r>
      <w:r>
        <w:rPr>
          <w:sz w:val="20"/>
        </w:rPr>
        <w:tab/>
      </w:r>
      <w:r>
        <w:rPr>
          <w:b/>
          <w:sz w:val="20"/>
        </w:rPr>
        <w:t>/2026/HUPE,</w:t>
      </w:r>
      <w:r>
        <w:rPr>
          <w:b/>
          <w:spacing w:val="4"/>
          <w:sz w:val="20"/>
        </w:rPr>
        <w:t> </w:t>
      </w:r>
      <w:r>
        <w:rPr>
          <w:b/>
          <w:sz w:val="20"/>
        </w:rPr>
        <w:t>DE</w:t>
      </w:r>
      <w:r>
        <w:rPr>
          <w:b/>
          <w:spacing w:val="-4"/>
          <w:sz w:val="20"/>
        </w:rPr>
        <w:t> </w:t>
      </w:r>
      <w:r>
        <w:rPr>
          <w:b/>
          <w:sz w:val="20"/>
        </w:rPr>
        <w:t>AQUISIÇÃO</w:t>
      </w:r>
      <w:r>
        <w:rPr>
          <w:b/>
          <w:spacing w:val="7"/>
          <w:sz w:val="20"/>
        </w:rPr>
        <w:t> </w:t>
      </w:r>
      <w:r>
        <w:rPr>
          <w:b/>
          <w:sz w:val="20"/>
        </w:rPr>
        <w:t>DE</w:t>
      </w:r>
      <w:r>
        <w:rPr>
          <w:b/>
          <w:spacing w:val="7"/>
          <w:sz w:val="20"/>
        </w:rPr>
        <w:t> </w:t>
      </w:r>
      <w:r>
        <w:rPr>
          <w:b/>
          <w:sz w:val="20"/>
        </w:rPr>
        <w:t>MATERIAL</w:t>
      </w:r>
      <w:r>
        <w:rPr>
          <w:b/>
          <w:spacing w:val="-4"/>
          <w:sz w:val="20"/>
        </w:rPr>
        <w:t> </w:t>
      </w:r>
      <w:r>
        <w:rPr>
          <w:b/>
          <w:sz w:val="20"/>
        </w:rPr>
        <w:t>HOSPITALAR,</w:t>
      </w:r>
      <w:r>
        <w:rPr>
          <w:b/>
          <w:spacing w:val="7"/>
          <w:sz w:val="20"/>
        </w:rPr>
        <w:t> </w:t>
      </w:r>
      <w:r>
        <w:rPr>
          <w:b/>
          <w:sz w:val="20"/>
        </w:rPr>
        <w:t>QUE</w:t>
      </w:r>
      <w:r>
        <w:rPr>
          <w:b/>
          <w:spacing w:val="7"/>
          <w:sz w:val="20"/>
        </w:rPr>
        <w:t> </w:t>
      </w:r>
      <w:r>
        <w:rPr>
          <w:b/>
          <w:sz w:val="20"/>
        </w:rPr>
        <w:t>FAZEM</w:t>
      </w:r>
      <w:r>
        <w:rPr>
          <w:b/>
          <w:spacing w:val="6"/>
          <w:sz w:val="20"/>
        </w:rPr>
        <w:t> </w:t>
      </w:r>
      <w:r>
        <w:rPr>
          <w:b/>
          <w:sz w:val="20"/>
        </w:rPr>
        <w:t>ENTRE</w:t>
      </w:r>
      <w:r>
        <w:rPr>
          <w:b/>
          <w:spacing w:val="7"/>
          <w:sz w:val="20"/>
        </w:rPr>
        <w:t> </w:t>
      </w:r>
      <w:r>
        <w:rPr>
          <w:b/>
          <w:sz w:val="20"/>
        </w:rPr>
        <w:t>SI</w:t>
      </w:r>
      <w:r>
        <w:rPr>
          <w:b/>
          <w:spacing w:val="-4"/>
          <w:sz w:val="20"/>
        </w:rPr>
        <w:t> </w:t>
      </w:r>
      <w:r>
        <w:rPr>
          <w:b/>
          <w:sz w:val="20"/>
        </w:rPr>
        <w:t>A</w:t>
      </w:r>
      <w:r>
        <w:rPr>
          <w:b/>
          <w:spacing w:val="-4"/>
          <w:sz w:val="20"/>
        </w:rPr>
        <w:t> </w:t>
      </w:r>
      <w:r>
        <w:rPr>
          <w:b/>
          <w:sz w:val="20"/>
        </w:rPr>
        <w:t>UNIVERSIDADE</w:t>
      </w:r>
      <w:r>
        <w:rPr>
          <w:b/>
          <w:spacing w:val="7"/>
          <w:sz w:val="20"/>
        </w:rPr>
        <w:t> </w:t>
      </w:r>
      <w:r>
        <w:rPr>
          <w:b/>
          <w:sz w:val="20"/>
        </w:rPr>
        <w:t>DO</w:t>
      </w:r>
      <w:r>
        <w:rPr>
          <w:b/>
          <w:spacing w:val="7"/>
          <w:sz w:val="20"/>
        </w:rPr>
        <w:t> </w:t>
      </w:r>
      <w:r>
        <w:rPr>
          <w:b/>
          <w:sz w:val="20"/>
        </w:rPr>
        <w:t>ESTADO</w:t>
      </w:r>
      <w:r>
        <w:rPr>
          <w:b/>
          <w:spacing w:val="6"/>
          <w:sz w:val="20"/>
        </w:rPr>
        <w:t> </w:t>
      </w:r>
      <w:r>
        <w:rPr>
          <w:b/>
          <w:sz w:val="20"/>
        </w:rPr>
        <w:t>DO</w:t>
      </w:r>
      <w:r>
        <w:rPr>
          <w:b/>
          <w:spacing w:val="7"/>
          <w:sz w:val="20"/>
        </w:rPr>
        <w:t> </w:t>
      </w:r>
      <w:r>
        <w:rPr>
          <w:b/>
          <w:sz w:val="20"/>
        </w:rPr>
        <w:t>RIO</w:t>
      </w:r>
      <w:r>
        <w:rPr>
          <w:b/>
          <w:spacing w:val="7"/>
          <w:sz w:val="20"/>
        </w:rPr>
        <w:t> </w:t>
      </w:r>
      <w:r>
        <w:rPr>
          <w:b/>
          <w:sz w:val="20"/>
        </w:rPr>
        <w:t>DE</w:t>
      </w:r>
      <w:r>
        <w:rPr>
          <w:b/>
          <w:spacing w:val="7"/>
          <w:sz w:val="20"/>
        </w:rPr>
        <w:t> </w:t>
      </w:r>
      <w:r>
        <w:rPr>
          <w:b/>
          <w:sz w:val="20"/>
        </w:rPr>
        <w:t>JANEIRO</w:t>
      </w:r>
      <w:r>
        <w:rPr>
          <w:b/>
          <w:spacing w:val="6"/>
          <w:sz w:val="20"/>
        </w:rPr>
        <w:t> </w:t>
      </w:r>
      <w:r>
        <w:rPr>
          <w:b/>
          <w:sz w:val="20"/>
        </w:rPr>
        <w:t>E</w:t>
      </w:r>
      <w:r>
        <w:rPr>
          <w:b/>
          <w:spacing w:val="-3"/>
          <w:sz w:val="20"/>
        </w:rPr>
        <w:t> </w:t>
      </w:r>
      <w:r>
        <w:rPr>
          <w:b/>
          <w:spacing w:val="-10"/>
          <w:sz w:val="20"/>
        </w:rPr>
        <w:t>A</w:t>
      </w:r>
    </w:p>
    <w:p>
      <w:pPr>
        <w:pStyle w:val="Heading3"/>
        <w:spacing w:before="40"/>
        <w:ind w:left="119"/>
        <w:jc w:val="both"/>
      </w:pPr>
      <w:r>
        <w:rPr/>
        <w:t>EMPRESA</w:t>
      </w:r>
      <w:r>
        <w:rPr>
          <w:spacing w:val="-12"/>
        </w:rPr>
        <w:t> </w:t>
      </w:r>
      <w:r>
        <w:rPr>
          <w:spacing w:val="-2"/>
        </w:rPr>
        <w:t>..................................................</w:t>
      </w:r>
    </w:p>
    <w:p>
      <w:pPr>
        <w:pStyle w:val="BodyText"/>
        <w:spacing w:before="80"/>
        <w:rPr>
          <w:b/>
        </w:rPr>
      </w:pPr>
    </w:p>
    <w:p>
      <w:pPr>
        <w:pStyle w:val="BodyText"/>
        <w:spacing w:line="280" w:lineRule="auto"/>
        <w:ind w:left="119" w:right="87"/>
        <w:jc w:val="both"/>
      </w:pPr>
      <w:r>
        <w:rPr>
          <w:b/>
        </w:rPr>
        <w:t>A UNIVERSIDADE DO ESTADO DO RIO DE JANEIRO</w:t>
      </w:r>
      <w:r>
        <w:rPr>
          <w:i/>
        </w:rPr>
        <w:t>, </w:t>
      </w:r>
      <w:r>
        <w:rPr/>
        <w:t>com sede na Rua São Francisco Xavier, 524 – Maracanã, na cidade do Rio de Janeiro no Estado do Rio de Janeiro, inscrita no CNPJ sob o nº 33.540.014/0001-57, neste ato representada pelo Ordenador de Despesas, o Vice-Diretor </w:t>
      </w:r>
      <w:r>
        <w:rPr>
          <w:b/>
        </w:rPr>
        <w:t>José Luiz Muniz Bandeira Duarte</w:t>
      </w:r>
      <w:r>
        <w:rPr/>
        <w:t>, portador da Carteira de Identidade n.º 52.22513-</w:t>
      </w:r>
      <w:r>
        <w:rPr/>
        <w:t>9 CRM/RJ,</w:t>
      </w:r>
      <w:r>
        <w:rPr>
          <w:spacing w:val="45"/>
        </w:rPr>
        <w:t> </w:t>
      </w:r>
      <w:r>
        <w:rPr/>
        <w:t>CPF</w:t>
      </w:r>
      <w:r>
        <w:rPr>
          <w:spacing w:val="48"/>
        </w:rPr>
        <w:t> </w:t>
      </w:r>
      <w:r>
        <w:rPr/>
        <w:t>nº</w:t>
      </w:r>
      <w:r>
        <w:rPr>
          <w:spacing w:val="48"/>
        </w:rPr>
        <w:t> </w:t>
      </w:r>
      <w:r>
        <w:rPr/>
        <w:t>332.272.257-00,</w:t>
      </w:r>
      <w:r>
        <w:rPr>
          <w:spacing w:val="48"/>
        </w:rPr>
        <w:t> </w:t>
      </w:r>
      <w:r>
        <w:rPr/>
        <w:t>doravante</w:t>
      </w:r>
      <w:r>
        <w:rPr>
          <w:spacing w:val="48"/>
        </w:rPr>
        <w:t> </w:t>
      </w:r>
      <w:r>
        <w:rPr/>
        <w:t>denominado</w:t>
      </w:r>
      <w:r>
        <w:rPr>
          <w:spacing w:val="48"/>
        </w:rPr>
        <w:t> </w:t>
      </w:r>
      <w:r>
        <w:rPr>
          <w:b/>
        </w:rPr>
        <w:t>CONTRATANTE</w:t>
      </w:r>
      <w:r>
        <w:rPr/>
        <w:t>,</w:t>
      </w:r>
      <w:r>
        <w:rPr>
          <w:spacing w:val="48"/>
        </w:rPr>
        <w:t> </w:t>
      </w:r>
      <w:r>
        <w:rPr/>
        <w:t>e</w:t>
      </w:r>
      <w:r>
        <w:rPr>
          <w:spacing w:val="68"/>
        </w:rPr>
        <w:t> </w:t>
      </w:r>
      <w:r>
        <w:rPr/>
        <w:t>a</w:t>
      </w:r>
      <w:r>
        <w:rPr>
          <w:spacing w:val="65"/>
          <w:w w:val="150"/>
        </w:rPr>
        <w:t> </w:t>
      </w:r>
      <w:r>
        <w:rPr/>
        <w:t>empresa..............................,</w:t>
      </w:r>
      <w:r>
        <w:rPr>
          <w:spacing w:val="48"/>
        </w:rPr>
        <w:t> </w:t>
      </w:r>
      <w:r>
        <w:rPr/>
        <w:t>com</w:t>
      </w:r>
      <w:r>
        <w:rPr>
          <w:spacing w:val="48"/>
        </w:rPr>
        <w:t> </w:t>
      </w:r>
      <w:r>
        <w:rPr/>
        <w:t>sede</w:t>
      </w:r>
      <w:r>
        <w:rPr>
          <w:spacing w:val="48"/>
        </w:rPr>
        <w:t> </w:t>
      </w:r>
      <w:r>
        <w:rPr/>
        <w:t>na</w:t>
      </w:r>
      <w:r>
        <w:rPr>
          <w:spacing w:val="48"/>
        </w:rPr>
        <w:t> </w:t>
      </w:r>
      <w:r>
        <w:rPr/>
        <w:t>............,</w:t>
      </w:r>
      <w:r>
        <w:rPr>
          <w:spacing w:val="48"/>
        </w:rPr>
        <w:t> </w:t>
      </w:r>
      <w:r>
        <w:rPr/>
        <w:t>inscrita</w:t>
      </w:r>
      <w:r>
        <w:rPr>
          <w:spacing w:val="48"/>
        </w:rPr>
        <w:t> </w:t>
      </w:r>
      <w:r>
        <w:rPr/>
        <w:t>no</w:t>
      </w:r>
      <w:r>
        <w:rPr>
          <w:spacing w:val="47"/>
        </w:rPr>
        <w:t> </w:t>
      </w:r>
      <w:r>
        <w:rPr/>
        <w:t>CNPJ/MF</w:t>
      </w:r>
      <w:r>
        <w:rPr>
          <w:spacing w:val="48"/>
        </w:rPr>
        <w:t> </w:t>
      </w:r>
      <w:r>
        <w:rPr/>
        <w:t>sob</w:t>
      </w:r>
      <w:r>
        <w:rPr>
          <w:spacing w:val="48"/>
        </w:rPr>
        <w:t> </w:t>
      </w:r>
      <w:r>
        <w:rPr/>
        <w:t>o</w:t>
      </w:r>
      <w:r>
        <w:rPr>
          <w:spacing w:val="48"/>
        </w:rPr>
        <w:t> </w:t>
      </w:r>
      <w:r>
        <w:rPr/>
        <w:t>nº</w:t>
      </w:r>
      <w:r>
        <w:rPr>
          <w:spacing w:val="48"/>
        </w:rPr>
        <w:t> </w:t>
      </w:r>
      <w:r>
        <w:rPr/>
        <w:t>.............,</w:t>
      </w:r>
      <w:r>
        <w:rPr>
          <w:spacing w:val="48"/>
        </w:rPr>
        <w:t> </w:t>
      </w:r>
      <w:r>
        <w:rPr/>
        <w:t>neste</w:t>
      </w:r>
      <w:r>
        <w:rPr>
          <w:spacing w:val="48"/>
        </w:rPr>
        <w:t> </w:t>
      </w:r>
      <w:r>
        <w:rPr>
          <w:spacing w:val="-5"/>
        </w:rPr>
        <w:t>ato</w:t>
      </w:r>
    </w:p>
    <w:p>
      <w:pPr>
        <w:pStyle w:val="BodyText"/>
        <w:tabs>
          <w:tab w:pos="9063" w:val="left" w:leader="dot"/>
        </w:tabs>
        <w:spacing w:before="3"/>
        <w:ind w:left="119"/>
        <w:jc w:val="both"/>
        <w:rPr>
          <w:b/>
        </w:rPr>
      </w:pPr>
      <w:r>
        <w:rPr/>
        <w:t>representada</w:t>
      </w:r>
      <w:r>
        <w:rPr>
          <w:spacing w:val="20"/>
        </w:rPr>
        <w:t> </w:t>
      </w:r>
      <w:r>
        <w:rPr/>
        <w:t>por</w:t>
      </w:r>
      <w:r>
        <w:rPr>
          <w:spacing w:val="20"/>
        </w:rPr>
        <w:t> </w:t>
      </w:r>
      <w:r>
        <w:rPr/>
        <w:t>..................................,</w:t>
      </w:r>
      <w:r>
        <w:rPr>
          <w:spacing w:val="20"/>
        </w:rPr>
        <w:t> </w:t>
      </w:r>
      <w:r>
        <w:rPr/>
        <w:t>portador</w:t>
      </w:r>
      <w:r>
        <w:rPr>
          <w:spacing w:val="20"/>
        </w:rPr>
        <w:t> </w:t>
      </w:r>
      <w:r>
        <w:rPr/>
        <w:t>da</w:t>
      </w:r>
      <w:r>
        <w:rPr>
          <w:spacing w:val="20"/>
        </w:rPr>
        <w:t> </w:t>
      </w:r>
      <w:r>
        <w:rPr/>
        <w:t>Carteira</w:t>
      </w:r>
      <w:r>
        <w:rPr>
          <w:spacing w:val="20"/>
        </w:rPr>
        <w:t> </w:t>
      </w:r>
      <w:r>
        <w:rPr/>
        <w:t>de</w:t>
      </w:r>
      <w:r>
        <w:rPr>
          <w:spacing w:val="20"/>
        </w:rPr>
        <w:t> </w:t>
      </w:r>
      <w:r>
        <w:rPr/>
        <w:t>Identidade</w:t>
      </w:r>
      <w:r>
        <w:rPr>
          <w:spacing w:val="20"/>
        </w:rPr>
        <w:t> </w:t>
      </w:r>
      <w:r>
        <w:rPr/>
        <w:t>nº</w:t>
      </w:r>
      <w:r>
        <w:rPr>
          <w:spacing w:val="20"/>
        </w:rPr>
        <w:t> </w:t>
      </w:r>
      <w:r>
        <w:rPr/>
        <w:t>.................,</w:t>
      </w:r>
      <w:r>
        <w:rPr>
          <w:spacing w:val="20"/>
        </w:rPr>
        <w:t> </w:t>
      </w:r>
      <w:r>
        <w:rPr/>
        <w:t>CPF</w:t>
      </w:r>
      <w:r>
        <w:rPr>
          <w:spacing w:val="20"/>
        </w:rPr>
        <w:t> </w:t>
      </w:r>
      <w:r>
        <w:rPr>
          <w:spacing w:val="-5"/>
        </w:rPr>
        <w:t>nº</w:t>
      </w:r>
      <w:r>
        <w:rPr/>
        <w:tab/>
        <w:t>,</w:t>
      </w:r>
      <w:r>
        <w:rPr>
          <w:spacing w:val="14"/>
        </w:rPr>
        <w:t> </w:t>
      </w:r>
      <w:r>
        <w:rPr/>
        <w:t>doravante</w:t>
      </w:r>
      <w:r>
        <w:rPr>
          <w:spacing w:val="17"/>
        </w:rPr>
        <w:t> </w:t>
      </w:r>
      <w:r>
        <w:rPr/>
        <w:t>denominado</w:t>
      </w:r>
      <w:r>
        <w:rPr>
          <w:spacing w:val="17"/>
        </w:rPr>
        <w:t> </w:t>
      </w:r>
      <w:r>
        <w:rPr>
          <w:b/>
        </w:rPr>
        <w:t>CONTRATADO</w:t>
      </w:r>
      <w:r>
        <w:rPr/>
        <w:t>,</w:t>
      </w:r>
      <w:r>
        <w:rPr>
          <w:spacing w:val="16"/>
        </w:rPr>
        <w:t> </w:t>
      </w:r>
      <w:r>
        <w:rPr/>
        <w:t>com</w:t>
      </w:r>
      <w:r>
        <w:rPr>
          <w:spacing w:val="17"/>
        </w:rPr>
        <w:t> </w:t>
      </w:r>
      <w:r>
        <w:rPr/>
        <w:t>fundamento</w:t>
      </w:r>
      <w:r>
        <w:rPr>
          <w:spacing w:val="17"/>
        </w:rPr>
        <w:t> </w:t>
      </w:r>
      <w:r>
        <w:rPr/>
        <w:t>no</w:t>
      </w:r>
      <w:r>
        <w:rPr>
          <w:spacing w:val="16"/>
        </w:rPr>
        <w:t> </w:t>
      </w:r>
      <w:r>
        <w:rPr/>
        <w:t>Processo</w:t>
      </w:r>
      <w:r>
        <w:rPr>
          <w:spacing w:val="17"/>
        </w:rPr>
        <w:t> </w:t>
      </w:r>
      <w:r>
        <w:rPr/>
        <w:t>nº</w:t>
      </w:r>
      <w:r>
        <w:rPr>
          <w:spacing w:val="17"/>
        </w:rPr>
        <w:t> </w:t>
      </w:r>
      <w:r>
        <w:rPr>
          <w:b/>
          <w:spacing w:val="-4"/>
        </w:rPr>
        <w:t>SEI-</w:t>
      </w:r>
    </w:p>
    <w:p>
      <w:pPr>
        <w:pStyle w:val="BodyText"/>
        <w:spacing w:line="280" w:lineRule="auto" w:before="40"/>
        <w:ind w:left="119" w:right="88"/>
        <w:jc w:val="both"/>
      </w:pPr>
      <w:r>
        <w:rPr>
          <w:b/>
        </w:rPr>
        <w:t>260007/008870/2025</w:t>
      </w:r>
      <w:r>
        <w:rPr/>
        <w:t>, que se regerá pelas disposições da Lei nº 14.133, de 1º de abril de 2021, e pelos normativos estaduais aplicáveis, todos disponíveis no endereço eletrônico redelog.rj.gov.br/redelog/legislação-licitacoes/,</w:t>
      </w:r>
      <w:r>
        <w:rPr>
          <w:spacing w:val="7"/>
        </w:rPr>
        <w:t> </w:t>
      </w:r>
      <w:r>
        <w:rPr/>
        <w:t>resolvem</w:t>
      </w:r>
      <w:r>
        <w:rPr>
          <w:spacing w:val="9"/>
        </w:rPr>
        <w:t> </w:t>
      </w:r>
      <w:r>
        <w:rPr/>
        <w:t>celebrar</w:t>
      </w:r>
      <w:r>
        <w:rPr>
          <w:spacing w:val="10"/>
        </w:rPr>
        <w:t> </w:t>
      </w:r>
      <w:r>
        <w:rPr/>
        <w:t>o</w:t>
      </w:r>
      <w:r>
        <w:rPr>
          <w:spacing w:val="9"/>
        </w:rPr>
        <w:t> </w:t>
      </w:r>
      <w:r>
        <w:rPr/>
        <w:t>presente</w:t>
      </w:r>
      <w:r>
        <w:rPr>
          <w:spacing w:val="9"/>
        </w:rPr>
        <w:t> </w:t>
      </w:r>
      <w:r>
        <w:rPr/>
        <w:t>instrumento</w:t>
      </w:r>
      <w:r>
        <w:rPr>
          <w:spacing w:val="10"/>
        </w:rPr>
        <w:t> </w:t>
      </w:r>
      <w:r>
        <w:rPr/>
        <w:t>de</w:t>
      </w:r>
      <w:r>
        <w:rPr>
          <w:spacing w:val="9"/>
        </w:rPr>
        <w:t> </w:t>
      </w:r>
      <w:r>
        <w:rPr/>
        <w:t>Contrato,</w:t>
      </w:r>
      <w:r>
        <w:rPr>
          <w:spacing w:val="10"/>
        </w:rPr>
        <w:t> </w:t>
      </w:r>
      <w:r>
        <w:rPr/>
        <w:t>decorrente</w:t>
      </w:r>
      <w:r>
        <w:rPr>
          <w:spacing w:val="9"/>
        </w:rPr>
        <w:t> </w:t>
      </w:r>
      <w:r>
        <w:rPr/>
        <w:t>Edital</w:t>
      </w:r>
      <w:r>
        <w:rPr>
          <w:spacing w:val="9"/>
        </w:rPr>
        <w:t> </w:t>
      </w:r>
      <w:r>
        <w:rPr/>
        <w:t>de</w:t>
      </w:r>
      <w:r>
        <w:rPr>
          <w:spacing w:val="10"/>
        </w:rPr>
        <w:t> </w:t>
      </w:r>
      <w:r>
        <w:rPr/>
        <w:t>licitação</w:t>
      </w:r>
      <w:r>
        <w:rPr>
          <w:spacing w:val="9"/>
        </w:rPr>
        <w:t> </w:t>
      </w:r>
      <w:r>
        <w:rPr/>
        <w:t>por</w:t>
      </w:r>
      <w:r>
        <w:rPr>
          <w:spacing w:val="10"/>
        </w:rPr>
        <w:t> </w:t>
      </w:r>
      <w:r>
        <w:rPr>
          <w:b/>
        </w:rPr>
        <w:t>Pregão</w:t>
      </w:r>
      <w:r>
        <w:rPr>
          <w:b/>
          <w:spacing w:val="9"/>
        </w:rPr>
        <w:t> </w:t>
      </w:r>
      <w:r>
        <w:rPr>
          <w:b/>
        </w:rPr>
        <w:t>Eletrônico</w:t>
      </w:r>
      <w:r>
        <w:rPr>
          <w:b/>
          <w:spacing w:val="9"/>
        </w:rPr>
        <w:t> </w:t>
      </w:r>
      <w:r>
        <w:rPr>
          <w:b/>
        </w:rPr>
        <w:t>nº</w:t>
      </w:r>
      <w:r>
        <w:rPr>
          <w:spacing w:val="61"/>
        </w:rPr>
        <w:t>   </w:t>
      </w:r>
      <w:r>
        <w:rPr>
          <w:b/>
        </w:rPr>
        <w:t>/20</w:t>
      </w:r>
      <w:r>
        <w:rPr>
          <w:spacing w:val="50"/>
          <w:u w:val="single"/>
        </w:rPr>
        <w:t>  </w:t>
      </w:r>
      <w:r>
        <w:rPr/>
        <w:t>,</w:t>
      </w:r>
      <w:r>
        <w:rPr>
          <w:spacing w:val="9"/>
        </w:rPr>
        <w:t> </w:t>
      </w:r>
      <w:r>
        <w:rPr/>
        <w:t>mediante</w:t>
      </w:r>
      <w:r>
        <w:rPr>
          <w:spacing w:val="10"/>
        </w:rPr>
        <w:t> </w:t>
      </w:r>
      <w:r>
        <w:rPr/>
        <w:t>as</w:t>
      </w:r>
      <w:r>
        <w:rPr>
          <w:spacing w:val="9"/>
        </w:rPr>
        <w:t> </w:t>
      </w:r>
      <w:r>
        <w:rPr/>
        <w:t>cláusulas</w:t>
      </w:r>
      <w:r>
        <w:rPr>
          <w:spacing w:val="10"/>
        </w:rPr>
        <w:t> </w:t>
      </w:r>
      <w:r>
        <w:rPr>
          <w:spacing w:val="-10"/>
        </w:rPr>
        <w:t>e</w:t>
      </w:r>
    </w:p>
    <w:p>
      <w:pPr>
        <w:pStyle w:val="BodyText"/>
        <w:spacing w:before="2"/>
        <w:ind w:left="119"/>
        <w:jc w:val="both"/>
      </w:pPr>
      <w:r>
        <w:rPr/>
        <w:t>condições</w:t>
      </w:r>
      <w:r>
        <w:rPr>
          <w:spacing w:val="-1"/>
        </w:rPr>
        <w:t> </w:t>
      </w:r>
      <w:r>
        <w:rPr/>
        <w:t>a</w:t>
      </w:r>
      <w:r>
        <w:rPr>
          <w:spacing w:val="-1"/>
        </w:rPr>
        <w:t> </w:t>
      </w:r>
      <w:r>
        <w:rPr/>
        <w:t>seguir</w:t>
      </w:r>
      <w:r>
        <w:rPr>
          <w:spacing w:val="-1"/>
        </w:rPr>
        <w:t> </w:t>
      </w:r>
      <w:r>
        <w:rPr>
          <w:spacing w:val="-2"/>
        </w:rPr>
        <w:t>enunciadas.</w:t>
      </w:r>
    </w:p>
    <w:p>
      <w:pPr>
        <w:pStyle w:val="BodyText"/>
      </w:pPr>
    </w:p>
    <w:p>
      <w:pPr>
        <w:pStyle w:val="BodyText"/>
        <w:spacing w:before="135"/>
      </w:pPr>
    </w:p>
    <w:p>
      <w:pPr>
        <w:pStyle w:val="Heading3"/>
        <w:ind w:left="119"/>
      </w:pPr>
      <w:r>
        <w:rPr/>
        <w:t>CLÁUSULA</w:t>
      </w:r>
      <w:r>
        <w:rPr>
          <w:spacing w:val="-12"/>
        </w:rPr>
        <w:t> </w:t>
      </w:r>
      <w:r>
        <w:rPr/>
        <w:t>PRIMEIRA</w:t>
      </w:r>
      <w:r>
        <w:rPr>
          <w:spacing w:val="-12"/>
        </w:rPr>
        <w:t> </w:t>
      </w:r>
      <w:r>
        <w:rPr/>
        <w:t>–</w:t>
      </w:r>
      <w:r>
        <w:rPr>
          <w:spacing w:val="-1"/>
        </w:rPr>
        <w:t> </w:t>
      </w:r>
      <w:r>
        <w:rPr>
          <w:spacing w:val="-2"/>
        </w:rPr>
        <w:t>OBJETO</w:t>
      </w:r>
    </w:p>
    <w:p>
      <w:pPr>
        <w:pStyle w:val="ListParagraph"/>
        <w:numPr>
          <w:ilvl w:val="1"/>
          <w:numId w:val="38"/>
        </w:numPr>
        <w:tabs>
          <w:tab w:pos="430" w:val="left" w:leader="none"/>
        </w:tabs>
        <w:spacing w:line="240" w:lineRule="auto" w:before="160" w:after="0"/>
        <w:ind w:left="430" w:right="0" w:hanging="311"/>
        <w:jc w:val="left"/>
        <w:rPr>
          <w:sz w:val="20"/>
        </w:rPr>
      </w:pPr>
      <w:r>
        <w:rPr>
          <w:sz w:val="20"/>
        </w:rPr>
        <w:t>O</w:t>
      </w:r>
      <w:r>
        <w:rPr>
          <w:spacing w:val="7"/>
          <w:sz w:val="20"/>
        </w:rPr>
        <w:t> </w:t>
      </w:r>
      <w:r>
        <w:rPr>
          <w:sz w:val="20"/>
        </w:rPr>
        <w:t>objeto</w:t>
      </w:r>
      <w:r>
        <w:rPr>
          <w:spacing w:val="8"/>
          <w:sz w:val="20"/>
        </w:rPr>
        <w:t> </w:t>
      </w:r>
      <w:r>
        <w:rPr>
          <w:sz w:val="20"/>
        </w:rPr>
        <w:t>do</w:t>
      </w:r>
      <w:r>
        <w:rPr>
          <w:spacing w:val="8"/>
          <w:sz w:val="20"/>
        </w:rPr>
        <w:t> </w:t>
      </w:r>
      <w:r>
        <w:rPr>
          <w:sz w:val="20"/>
        </w:rPr>
        <w:t>presente</w:t>
      </w:r>
      <w:r>
        <w:rPr>
          <w:spacing w:val="8"/>
          <w:sz w:val="20"/>
        </w:rPr>
        <w:t> </w:t>
      </w:r>
      <w:r>
        <w:rPr>
          <w:sz w:val="20"/>
        </w:rPr>
        <w:t>Contrato</w:t>
      </w:r>
      <w:r>
        <w:rPr>
          <w:spacing w:val="8"/>
          <w:sz w:val="20"/>
        </w:rPr>
        <w:t> </w:t>
      </w:r>
      <w:r>
        <w:rPr>
          <w:sz w:val="20"/>
        </w:rPr>
        <w:t>é</w:t>
      </w:r>
      <w:r>
        <w:rPr>
          <w:spacing w:val="8"/>
          <w:sz w:val="20"/>
        </w:rPr>
        <w:t> </w:t>
      </w:r>
      <w:r>
        <w:rPr>
          <w:sz w:val="20"/>
        </w:rPr>
        <w:t>a</w:t>
      </w:r>
      <w:r>
        <w:rPr>
          <w:spacing w:val="7"/>
          <w:sz w:val="20"/>
        </w:rPr>
        <w:t> </w:t>
      </w:r>
      <w:r>
        <w:rPr>
          <w:b/>
          <w:sz w:val="20"/>
        </w:rPr>
        <w:t>AQUISIÇÃO</w:t>
      </w:r>
      <w:r>
        <w:rPr>
          <w:b/>
          <w:spacing w:val="8"/>
          <w:sz w:val="20"/>
        </w:rPr>
        <w:t> </w:t>
      </w:r>
      <w:r>
        <w:rPr>
          <w:b/>
          <w:sz w:val="20"/>
        </w:rPr>
        <w:t>DE</w:t>
      </w:r>
      <w:r>
        <w:rPr>
          <w:b/>
          <w:spacing w:val="8"/>
          <w:sz w:val="20"/>
        </w:rPr>
        <w:t> </w:t>
      </w:r>
      <w:r>
        <w:rPr>
          <w:b/>
          <w:sz w:val="20"/>
        </w:rPr>
        <w:t>MATERIAL</w:t>
      </w:r>
      <w:r>
        <w:rPr>
          <w:b/>
          <w:spacing w:val="-2"/>
          <w:sz w:val="20"/>
        </w:rPr>
        <w:t> </w:t>
      </w:r>
      <w:r>
        <w:rPr>
          <w:b/>
          <w:sz w:val="20"/>
        </w:rPr>
        <w:t>HOSPITALAR</w:t>
      </w:r>
      <w:r>
        <w:rPr>
          <w:b/>
          <w:spacing w:val="7"/>
          <w:sz w:val="20"/>
        </w:rPr>
        <w:t> </w:t>
      </w:r>
      <w:r>
        <w:rPr>
          <w:b/>
          <w:sz w:val="20"/>
        </w:rPr>
        <w:t>(AGULHA</w:t>
      </w:r>
      <w:r>
        <w:rPr>
          <w:b/>
          <w:spacing w:val="-2"/>
          <w:sz w:val="20"/>
        </w:rPr>
        <w:t> </w:t>
      </w:r>
      <w:r>
        <w:rPr>
          <w:b/>
          <w:sz w:val="20"/>
        </w:rPr>
        <w:t>BIOPSIA,</w:t>
      </w:r>
      <w:r>
        <w:rPr>
          <w:b/>
          <w:spacing w:val="8"/>
          <w:sz w:val="20"/>
        </w:rPr>
        <w:t> </w:t>
      </w:r>
      <w:r>
        <w:rPr>
          <w:b/>
          <w:sz w:val="20"/>
        </w:rPr>
        <w:t>ETC)</w:t>
      </w:r>
      <w:r>
        <w:rPr>
          <w:b/>
          <w:spacing w:val="7"/>
          <w:sz w:val="20"/>
        </w:rPr>
        <w:t> </w:t>
      </w:r>
      <w:r>
        <w:rPr>
          <w:b/>
          <w:sz w:val="20"/>
        </w:rPr>
        <w:t>PARA</w:t>
      </w:r>
      <w:r>
        <w:rPr>
          <w:b/>
          <w:spacing w:val="-2"/>
          <w:sz w:val="20"/>
        </w:rPr>
        <w:t> </w:t>
      </w:r>
      <w:r>
        <w:rPr>
          <w:b/>
          <w:sz w:val="20"/>
        </w:rPr>
        <w:t>O</w:t>
      </w:r>
      <w:r>
        <w:rPr>
          <w:b/>
          <w:spacing w:val="8"/>
          <w:sz w:val="20"/>
        </w:rPr>
        <w:t> </w:t>
      </w:r>
      <w:r>
        <w:rPr>
          <w:b/>
          <w:sz w:val="20"/>
        </w:rPr>
        <w:t>HOSPITAL</w:t>
      </w:r>
      <w:r>
        <w:rPr>
          <w:b/>
          <w:spacing w:val="-3"/>
          <w:sz w:val="20"/>
        </w:rPr>
        <w:t> </w:t>
      </w:r>
      <w:r>
        <w:rPr>
          <w:b/>
          <w:sz w:val="20"/>
        </w:rPr>
        <w:t>UNIVERSITÁRIO</w:t>
      </w:r>
      <w:r>
        <w:rPr>
          <w:b/>
          <w:spacing w:val="8"/>
          <w:sz w:val="20"/>
        </w:rPr>
        <w:t> </w:t>
      </w:r>
      <w:r>
        <w:rPr>
          <w:b/>
          <w:sz w:val="20"/>
        </w:rPr>
        <w:t>PEDRO</w:t>
      </w:r>
      <w:r>
        <w:rPr>
          <w:b/>
          <w:spacing w:val="8"/>
          <w:sz w:val="20"/>
        </w:rPr>
        <w:t> </w:t>
      </w:r>
      <w:r>
        <w:rPr>
          <w:b/>
          <w:sz w:val="20"/>
        </w:rPr>
        <w:t>ERNESTO</w:t>
      </w:r>
      <w:r>
        <w:rPr>
          <w:b/>
          <w:spacing w:val="8"/>
          <w:sz w:val="20"/>
        </w:rPr>
        <w:t> </w:t>
      </w:r>
      <w:r>
        <w:rPr>
          <w:sz w:val="20"/>
        </w:rPr>
        <w:t>a</w:t>
      </w:r>
      <w:r>
        <w:rPr>
          <w:spacing w:val="8"/>
          <w:sz w:val="20"/>
        </w:rPr>
        <w:t> </w:t>
      </w:r>
      <w:r>
        <w:rPr>
          <w:spacing w:val="-2"/>
          <w:sz w:val="20"/>
        </w:rPr>
        <w:t>serem</w:t>
      </w:r>
    </w:p>
    <w:p>
      <w:pPr>
        <w:pStyle w:val="BodyText"/>
        <w:spacing w:before="40"/>
        <w:ind w:left="119"/>
        <w:jc w:val="both"/>
      </w:pPr>
      <w:r>
        <w:rPr/>
        <w:t>executados</w:t>
      </w:r>
      <w:r>
        <w:rPr>
          <w:spacing w:val="-3"/>
        </w:rPr>
        <w:t> </w:t>
      </w:r>
      <w:r>
        <w:rPr/>
        <w:t>nas</w:t>
      </w:r>
      <w:r>
        <w:rPr>
          <w:spacing w:val="-2"/>
        </w:rPr>
        <w:t> </w:t>
      </w:r>
      <w:r>
        <w:rPr/>
        <w:t>condições</w:t>
      </w:r>
      <w:r>
        <w:rPr>
          <w:spacing w:val="-2"/>
        </w:rPr>
        <w:t> </w:t>
      </w:r>
      <w:r>
        <w:rPr/>
        <w:t>estabelecidas</w:t>
      </w:r>
      <w:r>
        <w:rPr>
          <w:spacing w:val="-2"/>
        </w:rPr>
        <w:t> </w:t>
      </w:r>
      <w:r>
        <w:rPr/>
        <w:t>no</w:t>
      </w:r>
      <w:r>
        <w:rPr>
          <w:spacing w:val="-5"/>
        </w:rPr>
        <w:t> </w:t>
      </w:r>
      <w:r>
        <w:rPr/>
        <w:t>Termo</w:t>
      </w:r>
      <w:r>
        <w:rPr>
          <w:spacing w:val="-2"/>
        </w:rPr>
        <w:t> </w:t>
      </w:r>
      <w:r>
        <w:rPr/>
        <w:t>de</w:t>
      </w:r>
      <w:r>
        <w:rPr>
          <w:spacing w:val="-3"/>
        </w:rPr>
        <w:t> </w:t>
      </w:r>
      <w:r>
        <w:rPr/>
        <w:t>Referência</w:t>
      </w:r>
      <w:r>
        <w:rPr>
          <w:spacing w:val="-2"/>
        </w:rPr>
        <w:t> </w:t>
      </w:r>
      <w:r>
        <w:rPr/>
        <w:t>e</w:t>
      </w:r>
      <w:r>
        <w:rPr>
          <w:spacing w:val="-2"/>
        </w:rPr>
        <w:t> </w:t>
      </w:r>
      <w:r>
        <w:rPr/>
        <w:t>nos</w:t>
      </w:r>
      <w:r>
        <w:rPr>
          <w:spacing w:val="-2"/>
        </w:rPr>
        <w:t> </w:t>
      </w:r>
      <w:r>
        <w:rPr/>
        <w:t>anexos</w:t>
      </w:r>
      <w:r>
        <w:rPr>
          <w:spacing w:val="-2"/>
        </w:rPr>
        <w:t> </w:t>
      </w:r>
      <w:r>
        <w:rPr/>
        <w:t>deste</w:t>
      </w:r>
      <w:r>
        <w:rPr>
          <w:spacing w:val="-2"/>
        </w:rPr>
        <w:t> Contrato.</w:t>
      </w:r>
    </w:p>
    <w:p>
      <w:pPr>
        <w:pStyle w:val="ListParagraph"/>
        <w:numPr>
          <w:ilvl w:val="1"/>
          <w:numId w:val="38"/>
        </w:numPr>
        <w:tabs>
          <w:tab w:pos="419" w:val="left" w:leader="none"/>
        </w:tabs>
        <w:spacing w:line="240" w:lineRule="auto" w:before="40" w:after="0"/>
        <w:ind w:left="419" w:right="0" w:hanging="300"/>
        <w:jc w:val="left"/>
        <w:rPr>
          <w:sz w:val="20"/>
        </w:rPr>
      </w:pPr>
      <w:r>
        <w:rPr>
          <w:sz w:val="20"/>
        </w:rPr>
        <w:t>Objeto</w:t>
      </w:r>
      <w:r>
        <w:rPr>
          <w:spacing w:val="-1"/>
          <w:sz w:val="20"/>
        </w:rPr>
        <w:t> </w:t>
      </w:r>
      <w:r>
        <w:rPr>
          <w:sz w:val="20"/>
        </w:rPr>
        <w:t>da</w:t>
      </w:r>
      <w:r>
        <w:rPr>
          <w:spacing w:val="-1"/>
          <w:sz w:val="20"/>
        </w:rPr>
        <w:t> </w:t>
      </w:r>
      <w:r>
        <w:rPr>
          <w:spacing w:val="-2"/>
          <w:sz w:val="20"/>
        </w:rPr>
        <w:t>contratação:</w:t>
      </w:r>
    </w:p>
    <w:p>
      <w:pPr>
        <w:pStyle w:val="BodyText"/>
        <w:spacing w:before="161" w:after="1"/>
      </w:pPr>
    </w:p>
    <w:tbl>
      <w:tblPr>
        <w:tblW w:w="0" w:type="auto"/>
        <w:jc w:val="left"/>
        <w:tblInd w:w="48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45"/>
        <w:gridCol w:w="1455"/>
        <w:gridCol w:w="405"/>
        <w:gridCol w:w="870"/>
        <w:gridCol w:w="1080"/>
        <w:gridCol w:w="930"/>
        <w:gridCol w:w="780"/>
      </w:tblGrid>
      <w:tr>
        <w:trPr>
          <w:trHeight w:val="1289" w:hRule="atLeast"/>
        </w:trPr>
        <w:tc>
          <w:tcPr>
            <w:tcW w:w="645" w:type="dxa"/>
          </w:tcPr>
          <w:p>
            <w:pPr>
              <w:pStyle w:val="TableParagraph"/>
              <w:spacing w:before="116"/>
              <w:rPr>
                <w:sz w:val="16"/>
              </w:rPr>
            </w:pPr>
          </w:p>
          <w:p>
            <w:pPr>
              <w:pStyle w:val="TableParagraph"/>
              <w:ind w:left="16"/>
              <w:jc w:val="center"/>
              <w:rPr>
                <w:b/>
                <w:sz w:val="16"/>
              </w:rPr>
            </w:pPr>
            <w:r>
              <w:rPr>
                <w:b/>
                <w:spacing w:val="-4"/>
                <w:sz w:val="16"/>
              </w:rPr>
              <w:t>ITEM</w:t>
            </w:r>
          </w:p>
        </w:tc>
        <w:tc>
          <w:tcPr>
            <w:tcW w:w="1455" w:type="dxa"/>
          </w:tcPr>
          <w:p>
            <w:pPr>
              <w:pStyle w:val="TableParagraph"/>
              <w:spacing w:before="116"/>
              <w:rPr>
                <w:sz w:val="16"/>
              </w:rPr>
            </w:pPr>
          </w:p>
          <w:p>
            <w:pPr>
              <w:pStyle w:val="TableParagraph"/>
              <w:ind w:left="116" w:right="-15"/>
              <w:rPr>
                <w:b/>
                <w:sz w:val="16"/>
              </w:rPr>
            </w:pPr>
            <w:r>
              <w:rPr>
                <w:b/>
                <w:spacing w:val="-2"/>
                <w:sz w:val="16"/>
              </w:rPr>
              <w:t>ESPECIFICAÇÃO</w:t>
            </w:r>
          </w:p>
        </w:tc>
        <w:tc>
          <w:tcPr>
            <w:tcW w:w="405" w:type="dxa"/>
          </w:tcPr>
          <w:p>
            <w:pPr>
              <w:pStyle w:val="TableParagraph"/>
              <w:spacing w:line="352" w:lineRule="auto" w:before="60"/>
              <w:ind w:left="-30" w:right="23"/>
              <w:jc w:val="center"/>
              <w:rPr>
                <w:b/>
                <w:sz w:val="16"/>
              </w:rPr>
            </w:pPr>
            <w:r>
              <w:rPr>
                <w:b/>
                <w:spacing w:val="-4"/>
                <w:sz w:val="16"/>
              </w:rPr>
              <w:t>CÓD.</w:t>
            </w:r>
            <w:r>
              <w:rPr>
                <w:b/>
                <w:spacing w:val="40"/>
                <w:sz w:val="16"/>
              </w:rPr>
              <w:t> </w:t>
            </w:r>
            <w:r>
              <w:rPr>
                <w:b/>
                <w:spacing w:val="-6"/>
                <w:sz w:val="16"/>
              </w:rPr>
              <w:t>ID</w:t>
            </w:r>
            <w:r>
              <w:rPr>
                <w:b/>
                <w:spacing w:val="40"/>
                <w:sz w:val="16"/>
              </w:rPr>
              <w:t> </w:t>
            </w:r>
            <w:r>
              <w:rPr>
                <w:b/>
                <w:spacing w:val="-4"/>
                <w:sz w:val="16"/>
              </w:rPr>
              <w:t>SIGA</w:t>
            </w:r>
          </w:p>
        </w:tc>
        <w:tc>
          <w:tcPr>
            <w:tcW w:w="870" w:type="dxa"/>
          </w:tcPr>
          <w:p>
            <w:pPr>
              <w:pStyle w:val="TableParagraph"/>
              <w:spacing w:before="116"/>
              <w:rPr>
                <w:sz w:val="16"/>
              </w:rPr>
            </w:pPr>
          </w:p>
          <w:p>
            <w:pPr>
              <w:pStyle w:val="TableParagraph"/>
              <w:spacing w:line="352" w:lineRule="auto"/>
              <w:ind w:left="111" w:right="-15"/>
              <w:jc w:val="center"/>
              <w:rPr>
                <w:b/>
                <w:sz w:val="16"/>
              </w:rPr>
            </w:pPr>
            <w:r>
              <w:rPr>
                <w:b/>
                <w:spacing w:val="-2"/>
                <w:sz w:val="16"/>
              </w:rPr>
              <w:t>UNIDADE</w:t>
            </w:r>
            <w:r>
              <w:rPr>
                <w:b/>
                <w:spacing w:val="40"/>
                <w:sz w:val="16"/>
              </w:rPr>
              <w:t> </w:t>
            </w:r>
            <w:r>
              <w:rPr>
                <w:b/>
                <w:spacing w:val="-6"/>
                <w:sz w:val="16"/>
              </w:rPr>
              <w:t>DE</w:t>
            </w:r>
            <w:r>
              <w:rPr>
                <w:b/>
                <w:spacing w:val="40"/>
                <w:sz w:val="16"/>
              </w:rPr>
              <w:t> </w:t>
            </w:r>
            <w:r>
              <w:rPr>
                <w:b/>
                <w:spacing w:val="-2"/>
                <w:sz w:val="16"/>
              </w:rPr>
              <w:t>MEDIDA</w:t>
            </w:r>
          </w:p>
        </w:tc>
        <w:tc>
          <w:tcPr>
            <w:tcW w:w="1080" w:type="dxa"/>
          </w:tcPr>
          <w:p>
            <w:pPr>
              <w:pStyle w:val="TableParagraph"/>
              <w:spacing w:before="60"/>
              <w:ind w:left="-28" w:right="-15"/>
              <w:rPr>
                <w:b/>
                <w:sz w:val="16"/>
              </w:rPr>
            </w:pPr>
            <w:r>
              <w:rPr>
                <w:b/>
                <w:spacing w:val="-2"/>
                <w:sz w:val="16"/>
              </w:rPr>
              <w:t>QUANTIDADE</w:t>
            </w:r>
          </w:p>
        </w:tc>
        <w:tc>
          <w:tcPr>
            <w:tcW w:w="930" w:type="dxa"/>
          </w:tcPr>
          <w:p>
            <w:pPr>
              <w:pStyle w:val="TableParagraph"/>
              <w:spacing w:line="352" w:lineRule="auto" w:before="60"/>
              <w:ind w:left="60" w:right="35" w:hanging="1"/>
              <w:jc w:val="center"/>
              <w:rPr>
                <w:b/>
                <w:sz w:val="16"/>
              </w:rPr>
            </w:pPr>
            <w:r>
              <w:rPr>
                <w:b/>
                <w:spacing w:val="-2"/>
                <w:sz w:val="16"/>
              </w:rPr>
              <w:t>VALOR</w:t>
            </w:r>
            <w:r>
              <w:rPr>
                <w:b/>
                <w:spacing w:val="40"/>
                <w:sz w:val="16"/>
              </w:rPr>
              <w:t> </w:t>
            </w:r>
            <w:r>
              <w:rPr>
                <w:b/>
                <w:spacing w:val="-2"/>
                <w:sz w:val="16"/>
              </w:rPr>
              <w:t>UNITÁRIO</w:t>
            </w:r>
            <w:r>
              <w:rPr>
                <w:b/>
                <w:spacing w:val="40"/>
                <w:sz w:val="16"/>
              </w:rPr>
              <w:t> </w:t>
            </w:r>
            <w:r>
              <w:rPr>
                <w:b/>
                <w:spacing w:val="-4"/>
                <w:sz w:val="16"/>
              </w:rPr>
              <w:t>(R$)</w:t>
            </w:r>
          </w:p>
        </w:tc>
        <w:tc>
          <w:tcPr>
            <w:tcW w:w="780" w:type="dxa"/>
          </w:tcPr>
          <w:p>
            <w:pPr>
              <w:pStyle w:val="TableParagraph"/>
              <w:spacing w:before="116"/>
              <w:rPr>
                <w:sz w:val="16"/>
              </w:rPr>
            </w:pPr>
          </w:p>
          <w:p>
            <w:pPr>
              <w:pStyle w:val="TableParagraph"/>
              <w:spacing w:line="352" w:lineRule="auto"/>
              <w:ind w:left="19"/>
              <w:jc w:val="center"/>
              <w:rPr>
                <w:b/>
                <w:sz w:val="16"/>
              </w:rPr>
            </w:pPr>
            <w:r>
              <w:rPr>
                <w:b/>
                <w:spacing w:val="-6"/>
                <w:sz w:val="16"/>
              </w:rPr>
              <w:t>VALOR</w:t>
            </w:r>
            <w:r>
              <w:rPr>
                <w:b/>
                <w:spacing w:val="40"/>
                <w:sz w:val="16"/>
              </w:rPr>
              <w:t> </w:t>
            </w:r>
            <w:r>
              <w:rPr>
                <w:b/>
                <w:spacing w:val="-4"/>
                <w:sz w:val="16"/>
              </w:rPr>
              <w:t>TOTAL</w:t>
            </w:r>
            <w:r>
              <w:rPr>
                <w:b/>
                <w:spacing w:val="40"/>
                <w:sz w:val="16"/>
              </w:rPr>
              <w:t> </w:t>
            </w:r>
            <w:r>
              <w:rPr>
                <w:b/>
                <w:spacing w:val="-4"/>
                <w:sz w:val="16"/>
              </w:rPr>
              <w:t>(R$)</w:t>
            </w:r>
          </w:p>
        </w:tc>
      </w:tr>
      <w:tr>
        <w:trPr>
          <w:trHeight w:val="749" w:hRule="atLeast"/>
        </w:trPr>
        <w:tc>
          <w:tcPr>
            <w:tcW w:w="645" w:type="dxa"/>
          </w:tcPr>
          <w:p>
            <w:pPr>
              <w:pStyle w:val="TableParagraph"/>
              <w:spacing w:before="74"/>
              <w:rPr>
                <w:sz w:val="18"/>
              </w:rPr>
            </w:pPr>
          </w:p>
          <w:p>
            <w:pPr>
              <w:pStyle w:val="TableParagraph"/>
              <w:spacing w:before="1"/>
              <w:ind w:left="16"/>
              <w:jc w:val="center"/>
              <w:rPr>
                <w:b/>
                <w:sz w:val="18"/>
              </w:rPr>
            </w:pPr>
            <w:r>
              <w:rPr>
                <w:b/>
                <w:spacing w:val="-10"/>
                <w:sz w:val="18"/>
              </w:rPr>
              <w:t>1</w:t>
            </w:r>
          </w:p>
        </w:tc>
        <w:tc>
          <w:tcPr>
            <w:tcW w:w="1455" w:type="dxa"/>
          </w:tcPr>
          <w:p>
            <w:pPr>
              <w:pStyle w:val="TableParagraph"/>
              <w:rPr>
                <w:sz w:val="18"/>
              </w:rPr>
            </w:pPr>
          </w:p>
        </w:tc>
        <w:tc>
          <w:tcPr>
            <w:tcW w:w="405" w:type="dxa"/>
          </w:tcPr>
          <w:p>
            <w:pPr>
              <w:pStyle w:val="TableParagraph"/>
              <w:rPr>
                <w:sz w:val="18"/>
              </w:rPr>
            </w:pPr>
          </w:p>
        </w:tc>
        <w:tc>
          <w:tcPr>
            <w:tcW w:w="870" w:type="dxa"/>
          </w:tcPr>
          <w:p>
            <w:pPr>
              <w:pStyle w:val="TableParagraph"/>
              <w:rPr>
                <w:sz w:val="18"/>
              </w:rPr>
            </w:pPr>
          </w:p>
        </w:tc>
        <w:tc>
          <w:tcPr>
            <w:tcW w:w="1080" w:type="dxa"/>
          </w:tcPr>
          <w:p>
            <w:pPr>
              <w:pStyle w:val="TableParagraph"/>
              <w:rPr>
                <w:sz w:val="18"/>
              </w:rPr>
            </w:pPr>
          </w:p>
        </w:tc>
        <w:tc>
          <w:tcPr>
            <w:tcW w:w="930" w:type="dxa"/>
          </w:tcPr>
          <w:p>
            <w:pPr>
              <w:pStyle w:val="TableParagraph"/>
              <w:rPr>
                <w:sz w:val="18"/>
              </w:rPr>
            </w:pPr>
          </w:p>
        </w:tc>
        <w:tc>
          <w:tcPr>
            <w:tcW w:w="780" w:type="dxa"/>
          </w:tcPr>
          <w:p>
            <w:pPr>
              <w:pStyle w:val="TableParagraph"/>
              <w:rPr>
                <w:sz w:val="18"/>
              </w:rPr>
            </w:pPr>
          </w:p>
        </w:tc>
      </w:tr>
      <w:tr>
        <w:trPr>
          <w:trHeight w:val="749" w:hRule="atLeast"/>
        </w:trPr>
        <w:tc>
          <w:tcPr>
            <w:tcW w:w="645" w:type="dxa"/>
          </w:tcPr>
          <w:p>
            <w:pPr>
              <w:pStyle w:val="TableParagraph"/>
              <w:spacing w:before="74"/>
              <w:rPr>
                <w:sz w:val="18"/>
              </w:rPr>
            </w:pPr>
          </w:p>
          <w:p>
            <w:pPr>
              <w:pStyle w:val="TableParagraph"/>
              <w:spacing w:before="1"/>
              <w:ind w:left="16"/>
              <w:jc w:val="center"/>
              <w:rPr>
                <w:b/>
                <w:sz w:val="18"/>
              </w:rPr>
            </w:pPr>
            <w:r>
              <w:rPr>
                <w:b/>
                <w:spacing w:val="-10"/>
                <w:sz w:val="18"/>
              </w:rPr>
              <w:t>2</w:t>
            </w:r>
          </w:p>
        </w:tc>
        <w:tc>
          <w:tcPr>
            <w:tcW w:w="1455" w:type="dxa"/>
          </w:tcPr>
          <w:p>
            <w:pPr>
              <w:pStyle w:val="TableParagraph"/>
              <w:rPr>
                <w:sz w:val="18"/>
              </w:rPr>
            </w:pPr>
          </w:p>
        </w:tc>
        <w:tc>
          <w:tcPr>
            <w:tcW w:w="405" w:type="dxa"/>
          </w:tcPr>
          <w:p>
            <w:pPr>
              <w:pStyle w:val="TableParagraph"/>
              <w:rPr>
                <w:sz w:val="18"/>
              </w:rPr>
            </w:pPr>
          </w:p>
        </w:tc>
        <w:tc>
          <w:tcPr>
            <w:tcW w:w="870" w:type="dxa"/>
          </w:tcPr>
          <w:p>
            <w:pPr>
              <w:pStyle w:val="TableParagraph"/>
              <w:rPr>
                <w:sz w:val="18"/>
              </w:rPr>
            </w:pPr>
          </w:p>
        </w:tc>
        <w:tc>
          <w:tcPr>
            <w:tcW w:w="1080" w:type="dxa"/>
          </w:tcPr>
          <w:p>
            <w:pPr>
              <w:pStyle w:val="TableParagraph"/>
              <w:rPr>
                <w:sz w:val="18"/>
              </w:rPr>
            </w:pPr>
          </w:p>
        </w:tc>
        <w:tc>
          <w:tcPr>
            <w:tcW w:w="930" w:type="dxa"/>
          </w:tcPr>
          <w:p>
            <w:pPr>
              <w:pStyle w:val="TableParagraph"/>
              <w:rPr>
                <w:sz w:val="18"/>
              </w:rPr>
            </w:pPr>
          </w:p>
        </w:tc>
        <w:tc>
          <w:tcPr>
            <w:tcW w:w="780" w:type="dxa"/>
          </w:tcPr>
          <w:p>
            <w:pPr>
              <w:pStyle w:val="TableParagraph"/>
              <w:rPr>
                <w:sz w:val="18"/>
              </w:rPr>
            </w:pPr>
          </w:p>
        </w:tc>
      </w:tr>
      <w:tr>
        <w:trPr>
          <w:trHeight w:val="749" w:hRule="atLeast"/>
        </w:trPr>
        <w:tc>
          <w:tcPr>
            <w:tcW w:w="645" w:type="dxa"/>
          </w:tcPr>
          <w:p>
            <w:pPr>
              <w:pStyle w:val="TableParagraph"/>
              <w:spacing w:before="74"/>
              <w:rPr>
                <w:sz w:val="18"/>
              </w:rPr>
            </w:pPr>
          </w:p>
          <w:p>
            <w:pPr>
              <w:pStyle w:val="TableParagraph"/>
              <w:spacing w:before="1"/>
              <w:ind w:left="16"/>
              <w:jc w:val="center"/>
              <w:rPr>
                <w:b/>
                <w:sz w:val="18"/>
              </w:rPr>
            </w:pPr>
            <w:r>
              <w:rPr>
                <w:b/>
                <w:spacing w:val="-10"/>
                <w:sz w:val="18"/>
              </w:rPr>
              <w:t>3</w:t>
            </w:r>
          </w:p>
        </w:tc>
        <w:tc>
          <w:tcPr>
            <w:tcW w:w="1455" w:type="dxa"/>
          </w:tcPr>
          <w:p>
            <w:pPr>
              <w:pStyle w:val="TableParagraph"/>
              <w:rPr>
                <w:sz w:val="18"/>
              </w:rPr>
            </w:pPr>
          </w:p>
        </w:tc>
        <w:tc>
          <w:tcPr>
            <w:tcW w:w="405" w:type="dxa"/>
          </w:tcPr>
          <w:p>
            <w:pPr>
              <w:pStyle w:val="TableParagraph"/>
              <w:rPr>
                <w:sz w:val="18"/>
              </w:rPr>
            </w:pPr>
          </w:p>
        </w:tc>
        <w:tc>
          <w:tcPr>
            <w:tcW w:w="870" w:type="dxa"/>
          </w:tcPr>
          <w:p>
            <w:pPr>
              <w:pStyle w:val="TableParagraph"/>
              <w:rPr>
                <w:sz w:val="18"/>
              </w:rPr>
            </w:pPr>
          </w:p>
        </w:tc>
        <w:tc>
          <w:tcPr>
            <w:tcW w:w="1080" w:type="dxa"/>
          </w:tcPr>
          <w:p>
            <w:pPr>
              <w:pStyle w:val="TableParagraph"/>
              <w:rPr>
                <w:sz w:val="18"/>
              </w:rPr>
            </w:pPr>
          </w:p>
        </w:tc>
        <w:tc>
          <w:tcPr>
            <w:tcW w:w="930" w:type="dxa"/>
          </w:tcPr>
          <w:p>
            <w:pPr>
              <w:pStyle w:val="TableParagraph"/>
              <w:rPr>
                <w:sz w:val="18"/>
              </w:rPr>
            </w:pPr>
          </w:p>
        </w:tc>
        <w:tc>
          <w:tcPr>
            <w:tcW w:w="780" w:type="dxa"/>
          </w:tcPr>
          <w:p>
            <w:pPr>
              <w:pStyle w:val="TableParagraph"/>
              <w:rPr>
                <w:sz w:val="18"/>
              </w:rPr>
            </w:pPr>
          </w:p>
        </w:tc>
      </w:tr>
      <w:tr>
        <w:trPr>
          <w:trHeight w:val="749" w:hRule="atLeast"/>
        </w:trPr>
        <w:tc>
          <w:tcPr>
            <w:tcW w:w="645" w:type="dxa"/>
          </w:tcPr>
          <w:p>
            <w:pPr>
              <w:pStyle w:val="TableParagraph"/>
              <w:spacing w:before="74"/>
              <w:rPr>
                <w:sz w:val="18"/>
              </w:rPr>
            </w:pPr>
          </w:p>
          <w:p>
            <w:pPr>
              <w:pStyle w:val="TableParagraph"/>
              <w:spacing w:before="1"/>
              <w:ind w:left="16"/>
              <w:jc w:val="center"/>
              <w:rPr>
                <w:b/>
                <w:sz w:val="18"/>
              </w:rPr>
            </w:pPr>
            <w:r>
              <w:rPr>
                <w:b/>
                <w:spacing w:val="-5"/>
                <w:sz w:val="18"/>
              </w:rPr>
              <w:t>...</w:t>
            </w:r>
          </w:p>
        </w:tc>
        <w:tc>
          <w:tcPr>
            <w:tcW w:w="1455" w:type="dxa"/>
          </w:tcPr>
          <w:p>
            <w:pPr>
              <w:pStyle w:val="TableParagraph"/>
              <w:rPr>
                <w:sz w:val="18"/>
              </w:rPr>
            </w:pPr>
          </w:p>
        </w:tc>
        <w:tc>
          <w:tcPr>
            <w:tcW w:w="405" w:type="dxa"/>
          </w:tcPr>
          <w:p>
            <w:pPr>
              <w:pStyle w:val="TableParagraph"/>
              <w:rPr>
                <w:sz w:val="18"/>
              </w:rPr>
            </w:pPr>
          </w:p>
        </w:tc>
        <w:tc>
          <w:tcPr>
            <w:tcW w:w="870" w:type="dxa"/>
          </w:tcPr>
          <w:p>
            <w:pPr>
              <w:pStyle w:val="TableParagraph"/>
              <w:rPr>
                <w:sz w:val="18"/>
              </w:rPr>
            </w:pPr>
          </w:p>
        </w:tc>
        <w:tc>
          <w:tcPr>
            <w:tcW w:w="1080" w:type="dxa"/>
          </w:tcPr>
          <w:p>
            <w:pPr>
              <w:pStyle w:val="TableParagraph"/>
              <w:rPr>
                <w:sz w:val="18"/>
              </w:rPr>
            </w:pPr>
          </w:p>
        </w:tc>
        <w:tc>
          <w:tcPr>
            <w:tcW w:w="930" w:type="dxa"/>
          </w:tcPr>
          <w:p>
            <w:pPr>
              <w:pStyle w:val="TableParagraph"/>
              <w:rPr>
                <w:sz w:val="18"/>
              </w:rPr>
            </w:pPr>
          </w:p>
        </w:tc>
        <w:tc>
          <w:tcPr>
            <w:tcW w:w="780" w:type="dxa"/>
          </w:tcPr>
          <w:p>
            <w:pPr>
              <w:pStyle w:val="TableParagraph"/>
              <w:rPr>
                <w:sz w:val="18"/>
              </w:rPr>
            </w:pPr>
          </w:p>
        </w:tc>
      </w:tr>
    </w:tbl>
    <w:p>
      <w:pPr>
        <w:pStyle w:val="BodyText"/>
        <w:spacing w:before="68"/>
      </w:pPr>
    </w:p>
    <w:p>
      <w:pPr>
        <w:pStyle w:val="ListParagraph"/>
        <w:numPr>
          <w:ilvl w:val="1"/>
          <w:numId w:val="38"/>
        </w:numPr>
        <w:tabs>
          <w:tab w:pos="419" w:val="left" w:leader="none"/>
        </w:tabs>
        <w:spacing w:line="240" w:lineRule="auto" w:before="0" w:after="0"/>
        <w:ind w:left="419" w:right="0" w:hanging="300"/>
        <w:jc w:val="left"/>
        <w:rPr>
          <w:sz w:val="20"/>
        </w:rPr>
      </w:pPr>
      <w:r>
        <w:rPr>
          <w:sz w:val="20"/>
        </w:rPr>
        <w:t>São</w:t>
      </w:r>
      <w:r>
        <w:rPr>
          <w:spacing w:val="-1"/>
          <w:sz w:val="20"/>
        </w:rPr>
        <w:t> </w:t>
      </w:r>
      <w:r>
        <w:rPr>
          <w:sz w:val="20"/>
        </w:rPr>
        <w:t>anexos</w:t>
      </w:r>
      <w:r>
        <w:rPr>
          <w:spacing w:val="-1"/>
          <w:sz w:val="20"/>
        </w:rPr>
        <w:t> </w:t>
      </w:r>
      <w:r>
        <w:rPr>
          <w:sz w:val="20"/>
        </w:rPr>
        <w:t>a</w:t>
      </w:r>
      <w:r>
        <w:rPr>
          <w:spacing w:val="-1"/>
          <w:sz w:val="20"/>
        </w:rPr>
        <w:t> </w:t>
      </w:r>
      <w:r>
        <w:rPr>
          <w:sz w:val="20"/>
        </w:rPr>
        <w:t>este</w:t>
      </w:r>
      <w:r>
        <w:rPr>
          <w:spacing w:val="-1"/>
          <w:sz w:val="20"/>
        </w:rPr>
        <w:t> </w:t>
      </w:r>
      <w:r>
        <w:rPr>
          <w:sz w:val="20"/>
        </w:rPr>
        <w:t>instrumento</w:t>
      </w:r>
      <w:r>
        <w:rPr>
          <w:spacing w:val="-1"/>
          <w:sz w:val="20"/>
        </w:rPr>
        <w:t> </w:t>
      </w:r>
      <w:r>
        <w:rPr>
          <w:sz w:val="20"/>
        </w:rPr>
        <w:t>e</w:t>
      </w:r>
      <w:r>
        <w:rPr>
          <w:spacing w:val="-1"/>
          <w:sz w:val="20"/>
        </w:rPr>
        <w:t> </w:t>
      </w:r>
      <w:r>
        <w:rPr>
          <w:sz w:val="20"/>
        </w:rPr>
        <w:t>vinculam</w:t>
      </w:r>
      <w:r>
        <w:rPr>
          <w:spacing w:val="-1"/>
          <w:sz w:val="20"/>
        </w:rPr>
        <w:t> </w:t>
      </w:r>
      <w:r>
        <w:rPr>
          <w:sz w:val="20"/>
        </w:rPr>
        <w:t>esta</w:t>
      </w:r>
      <w:r>
        <w:rPr>
          <w:spacing w:val="-1"/>
          <w:sz w:val="20"/>
        </w:rPr>
        <w:t> </w:t>
      </w:r>
      <w:r>
        <w:rPr>
          <w:sz w:val="20"/>
        </w:rPr>
        <w:t>contratação,</w:t>
      </w:r>
      <w:r>
        <w:rPr>
          <w:spacing w:val="-1"/>
          <w:sz w:val="20"/>
        </w:rPr>
        <w:t> </w:t>
      </w:r>
      <w:r>
        <w:rPr>
          <w:sz w:val="20"/>
        </w:rPr>
        <w:t>independentemente</w:t>
      </w:r>
      <w:r>
        <w:rPr>
          <w:spacing w:val="-1"/>
          <w:sz w:val="20"/>
        </w:rPr>
        <w:t> </w:t>
      </w:r>
      <w:r>
        <w:rPr>
          <w:sz w:val="20"/>
        </w:rPr>
        <w:t>de</w:t>
      </w:r>
      <w:r>
        <w:rPr>
          <w:spacing w:val="-1"/>
          <w:sz w:val="20"/>
        </w:rPr>
        <w:t> </w:t>
      </w:r>
      <w:r>
        <w:rPr>
          <w:spacing w:val="-2"/>
          <w:sz w:val="20"/>
        </w:rPr>
        <w:t>transcrição:</w:t>
      </w:r>
    </w:p>
    <w:p>
      <w:pPr>
        <w:pStyle w:val="ListParagraph"/>
        <w:numPr>
          <w:ilvl w:val="2"/>
          <w:numId w:val="38"/>
        </w:numPr>
        <w:tabs>
          <w:tab w:pos="569" w:val="left" w:leader="none"/>
        </w:tabs>
        <w:spacing w:line="240" w:lineRule="auto" w:before="40" w:after="0"/>
        <w:ind w:left="569" w:right="0" w:hanging="450"/>
        <w:jc w:val="left"/>
        <w:rPr>
          <w:sz w:val="20"/>
        </w:rPr>
      </w:pPr>
      <w:r>
        <w:rPr>
          <w:sz w:val="20"/>
        </w:rPr>
        <w:t>O</w:t>
      </w:r>
      <w:r>
        <w:rPr>
          <w:spacing w:val="-6"/>
          <w:sz w:val="20"/>
        </w:rPr>
        <w:t> </w:t>
      </w:r>
      <w:r>
        <w:rPr>
          <w:sz w:val="20"/>
        </w:rPr>
        <w:t>Termo</w:t>
      </w:r>
      <w:r>
        <w:rPr>
          <w:spacing w:val="-3"/>
          <w:sz w:val="20"/>
        </w:rPr>
        <w:t> </w:t>
      </w:r>
      <w:r>
        <w:rPr>
          <w:sz w:val="20"/>
        </w:rPr>
        <w:t>de</w:t>
      </w:r>
      <w:r>
        <w:rPr>
          <w:spacing w:val="-3"/>
          <w:sz w:val="20"/>
        </w:rPr>
        <w:t> </w:t>
      </w:r>
      <w:r>
        <w:rPr>
          <w:sz w:val="20"/>
        </w:rPr>
        <w:t>Referência</w:t>
      </w:r>
      <w:r>
        <w:rPr>
          <w:spacing w:val="-3"/>
          <w:sz w:val="20"/>
        </w:rPr>
        <w:t> </w:t>
      </w:r>
      <w:r>
        <w:rPr>
          <w:sz w:val="20"/>
        </w:rPr>
        <w:t>que</w:t>
      </w:r>
      <w:r>
        <w:rPr>
          <w:spacing w:val="-3"/>
          <w:sz w:val="20"/>
        </w:rPr>
        <w:t> </w:t>
      </w:r>
      <w:r>
        <w:rPr>
          <w:sz w:val="20"/>
        </w:rPr>
        <w:t>embasou</w:t>
      </w:r>
      <w:r>
        <w:rPr>
          <w:spacing w:val="-3"/>
          <w:sz w:val="20"/>
        </w:rPr>
        <w:t> </w:t>
      </w:r>
      <w:r>
        <w:rPr>
          <w:sz w:val="20"/>
        </w:rPr>
        <w:t>a</w:t>
      </w:r>
      <w:r>
        <w:rPr>
          <w:spacing w:val="-3"/>
          <w:sz w:val="20"/>
        </w:rPr>
        <w:t> </w:t>
      </w:r>
      <w:r>
        <w:rPr>
          <w:spacing w:val="-2"/>
          <w:sz w:val="20"/>
        </w:rPr>
        <w:t>contratação;</w:t>
      </w:r>
    </w:p>
    <w:p>
      <w:pPr>
        <w:pStyle w:val="ListParagraph"/>
        <w:numPr>
          <w:ilvl w:val="2"/>
          <w:numId w:val="38"/>
        </w:numPr>
        <w:tabs>
          <w:tab w:pos="569" w:val="left" w:leader="none"/>
        </w:tabs>
        <w:spacing w:line="240" w:lineRule="auto" w:before="40" w:after="0"/>
        <w:ind w:left="569" w:right="0" w:hanging="450"/>
        <w:jc w:val="left"/>
        <w:rPr>
          <w:sz w:val="20"/>
        </w:rPr>
      </w:pPr>
      <w:r>
        <w:rPr>
          <w:sz w:val="20"/>
        </w:rPr>
        <w:t>O</w:t>
      </w:r>
      <w:r>
        <w:rPr>
          <w:spacing w:val="-3"/>
          <w:sz w:val="20"/>
        </w:rPr>
        <w:t> </w:t>
      </w:r>
      <w:r>
        <w:rPr>
          <w:sz w:val="20"/>
        </w:rPr>
        <w:t>instrumento</w:t>
      </w:r>
      <w:r>
        <w:rPr>
          <w:spacing w:val="-1"/>
          <w:sz w:val="20"/>
        </w:rPr>
        <w:t> </w:t>
      </w:r>
      <w:r>
        <w:rPr>
          <w:sz w:val="20"/>
        </w:rPr>
        <w:t>convocatório,</w:t>
      </w:r>
      <w:r>
        <w:rPr>
          <w:spacing w:val="-2"/>
          <w:sz w:val="20"/>
        </w:rPr>
        <w:t> </w:t>
      </w:r>
      <w:r>
        <w:rPr>
          <w:sz w:val="20"/>
        </w:rPr>
        <w:t>assim</w:t>
      </w:r>
      <w:r>
        <w:rPr>
          <w:spacing w:val="-2"/>
          <w:sz w:val="20"/>
        </w:rPr>
        <w:t> </w:t>
      </w:r>
      <w:r>
        <w:rPr>
          <w:sz w:val="20"/>
        </w:rPr>
        <w:t>considerado</w:t>
      </w:r>
      <w:r>
        <w:rPr>
          <w:spacing w:val="-2"/>
          <w:sz w:val="20"/>
        </w:rPr>
        <w:t> </w:t>
      </w:r>
      <w:r>
        <w:rPr>
          <w:sz w:val="20"/>
        </w:rPr>
        <w:t>o</w:t>
      </w:r>
      <w:r>
        <w:rPr>
          <w:spacing w:val="-2"/>
          <w:sz w:val="20"/>
        </w:rPr>
        <w:t> </w:t>
      </w:r>
      <w:r>
        <w:rPr>
          <w:sz w:val="20"/>
        </w:rPr>
        <w:t>edital</w:t>
      </w:r>
      <w:r>
        <w:rPr>
          <w:spacing w:val="-2"/>
          <w:sz w:val="20"/>
        </w:rPr>
        <w:t> </w:t>
      </w:r>
      <w:r>
        <w:rPr>
          <w:sz w:val="20"/>
        </w:rPr>
        <w:t>de</w:t>
      </w:r>
      <w:r>
        <w:rPr>
          <w:spacing w:val="-2"/>
          <w:sz w:val="20"/>
        </w:rPr>
        <w:t> </w:t>
      </w:r>
      <w:r>
        <w:rPr>
          <w:sz w:val="20"/>
        </w:rPr>
        <w:t>licitação</w:t>
      </w:r>
      <w:r>
        <w:rPr>
          <w:spacing w:val="-2"/>
          <w:sz w:val="20"/>
        </w:rPr>
        <w:t> </w:t>
      </w:r>
      <w:r>
        <w:rPr>
          <w:sz w:val="20"/>
        </w:rPr>
        <w:t>ou</w:t>
      </w:r>
      <w:r>
        <w:rPr>
          <w:spacing w:val="-2"/>
          <w:sz w:val="20"/>
        </w:rPr>
        <w:t> </w:t>
      </w:r>
      <w:r>
        <w:rPr>
          <w:sz w:val="20"/>
        </w:rPr>
        <w:t>o</w:t>
      </w:r>
      <w:r>
        <w:rPr>
          <w:spacing w:val="-12"/>
          <w:sz w:val="20"/>
        </w:rPr>
        <w:t> </w:t>
      </w:r>
      <w:r>
        <w:rPr>
          <w:sz w:val="20"/>
        </w:rPr>
        <w:t>Aviso</w:t>
      </w:r>
      <w:r>
        <w:rPr>
          <w:spacing w:val="-2"/>
          <w:sz w:val="20"/>
        </w:rPr>
        <w:t> </w:t>
      </w:r>
      <w:r>
        <w:rPr>
          <w:sz w:val="20"/>
        </w:rPr>
        <w:t>de</w:t>
      </w:r>
      <w:r>
        <w:rPr>
          <w:spacing w:val="-2"/>
          <w:sz w:val="20"/>
        </w:rPr>
        <w:t> </w:t>
      </w:r>
      <w:r>
        <w:rPr>
          <w:sz w:val="20"/>
        </w:rPr>
        <w:t>Contratação</w:t>
      </w:r>
      <w:r>
        <w:rPr>
          <w:spacing w:val="-2"/>
          <w:sz w:val="20"/>
        </w:rPr>
        <w:t> </w:t>
      </w:r>
      <w:r>
        <w:rPr>
          <w:sz w:val="20"/>
        </w:rPr>
        <w:t>Direta,</w:t>
      </w:r>
      <w:r>
        <w:rPr>
          <w:spacing w:val="-2"/>
          <w:sz w:val="20"/>
        </w:rPr>
        <w:t> </w:t>
      </w:r>
      <w:r>
        <w:rPr>
          <w:sz w:val="20"/>
        </w:rPr>
        <w:t>conforme</w:t>
      </w:r>
      <w:r>
        <w:rPr>
          <w:spacing w:val="-2"/>
          <w:sz w:val="20"/>
        </w:rPr>
        <w:t> </w:t>
      </w:r>
      <w:r>
        <w:rPr>
          <w:sz w:val="20"/>
        </w:rPr>
        <w:t>o</w:t>
      </w:r>
      <w:r>
        <w:rPr>
          <w:spacing w:val="-1"/>
          <w:sz w:val="20"/>
        </w:rPr>
        <w:t> </w:t>
      </w:r>
      <w:r>
        <w:rPr>
          <w:spacing w:val="-2"/>
          <w:sz w:val="20"/>
        </w:rPr>
        <w:t>caso;</w:t>
      </w:r>
    </w:p>
    <w:p>
      <w:pPr>
        <w:pStyle w:val="ListParagraph"/>
        <w:numPr>
          <w:ilvl w:val="2"/>
          <w:numId w:val="38"/>
        </w:numPr>
        <w:tabs>
          <w:tab w:pos="558" w:val="left" w:leader="none"/>
        </w:tabs>
        <w:spacing w:line="240" w:lineRule="auto" w:before="40" w:after="0"/>
        <w:ind w:left="558" w:right="0" w:hanging="439"/>
        <w:jc w:val="left"/>
        <w:rPr>
          <w:sz w:val="20"/>
        </w:rPr>
      </w:pPr>
      <w:r>
        <w:rPr>
          <w:sz w:val="20"/>
        </w:rPr>
        <w:t>A</w:t>
      </w:r>
      <w:r>
        <w:rPr>
          <w:spacing w:val="-13"/>
          <w:sz w:val="20"/>
        </w:rPr>
        <w:t> </w:t>
      </w:r>
      <w:r>
        <w:rPr>
          <w:sz w:val="20"/>
        </w:rPr>
        <w:t>Proposta</w:t>
      </w:r>
      <w:r>
        <w:rPr>
          <w:spacing w:val="-3"/>
          <w:sz w:val="20"/>
        </w:rPr>
        <w:t> </w:t>
      </w:r>
      <w:r>
        <w:rPr>
          <w:sz w:val="20"/>
        </w:rPr>
        <w:t>do</w:t>
      </w:r>
      <w:r>
        <w:rPr>
          <w:spacing w:val="-2"/>
          <w:sz w:val="20"/>
        </w:rPr>
        <w:t> </w:t>
      </w:r>
      <w:r>
        <w:rPr>
          <w:b/>
          <w:sz w:val="20"/>
        </w:rPr>
        <w:t>CONTRATADO</w:t>
      </w:r>
      <w:r>
        <w:rPr>
          <w:sz w:val="20"/>
        </w:rPr>
        <w:t>,</w:t>
      </w:r>
      <w:r>
        <w:rPr>
          <w:spacing w:val="-2"/>
          <w:sz w:val="20"/>
        </w:rPr>
        <w:t> </w:t>
      </w:r>
      <w:r>
        <w:rPr>
          <w:sz w:val="20"/>
        </w:rPr>
        <w:t>que,</w:t>
      </w:r>
      <w:r>
        <w:rPr>
          <w:spacing w:val="-3"/>
          <w:sz w:val="20"/>
        </w:rPr>
        <w:t> </w:t>
      </w:r>
      <w:r>
        <w:rPr>
          <w:sz w:val="20"/>
        </w:rPr>
        <w:t>em</w:t>
      </w:r>
      <w:r>
        <w:rPr>
          <w:spacing w:val="-3"/>
          <w:sz w:val="20"/>
        </w:rPr>
        <w:t> </w:t>
      </w:r>
      <w:r>
        <w:rPr>
          <w:sz w:val="20"/>
        </w:rPr>
        <w:t>caso</w:t>
      </w:r>
      <w:r>
        <w:rPr>
          <w:spacing w:val="-2"/>
          <w:sz w:val="20"/>
        </w:rPr>
        <w:t> </w:t>
      </w:r>
      <w:r>
        <w:rPr>
          <w:sz w:val="20"/>
        </w:rPr>
        <w:t>de</w:t>
      </w:r>
      <w:r>
        <w:rPr>
          <w:spacing w:val="-3"/>
          <w:sz w:val="20"/>
        </w:rPr>
        <w:t> </w:t>
      </w:r>
      <w:r>
        <w:rPr>
          <w:sz w:val="20"/>
        </w:rPr>
        <w:t>divergência</w:t>
      </w:r>
      <w:r>
        <w:rPr>
          <w:spacing w:val="-2"/>
          <w:sz w:val="20"/>
        </w:rPr>
        <w:t> </w:t>
      </w:r>
      <w:r>
        <w:rPr>
          <w:sz w:val="20"/>
        </w:rPr>
        <w:t>com</w:t>
      </w:r>
      <w:r>
        <w:rPr>
          <w:spacing w:val="-3"/>
          <w:sz w:val="20"/>
        </w:rPr>
        <w:t> </w:t>
      </w:r>
      <w:r>
        <w:rPr>
          <w:sz w:val="20"/>
        </w:rPr>
        <w:t>as</w:t>
      </w:r>
      <w:r>
        <w:rPr>
          <w:spacing w:val="-2"/>
          <w:sz w:val="20"/>
        </w:rPr>
        <w:t> </w:t>
      </w:r>
      <w:r>
        <w:rPr>
          <w:sz w:val="20"/>
        </w:rPr>
        <w:t>condições</w:t>
      </w:r>
      <w:r>
        <w:rPr>
          <w:spacing w:val="-3"/>
          <w:sz w:val="20"/>
        </w:rPr>
        <w:t> </w:t>
      </w:r>
      <w:r>
        <w:rPr>
          <w:sz w:val="20"/>
        </w:rPr>
        <w:t>estabelecidas</w:t>
      </w:r>
      <w:r>
        <w:rPr>
          <w:spacing w:val="-2"/>
          <w:sz w:val="20"/>
        </w:rPr>
        <w:t> </w:t>
      </w:r>
      <w:r>
        <w:rPr>
          <w:sz w:val="20"/>
        </w:rPr>
        <w:t>neste</w:t>
      </w:r>
      <w:r>
        <w:rPr>
          <w:spacing w:val="-3"/>
          <w:sz w:val="20"/>
        </w:rPr>
        <w:t> </w:t>
      </w:r>
      <w:r>
        <w:rPr>
          <w:sz w:val="20"/>
        </w:rPr>
        <w:t>Contrato</w:t>
      </w:r>
      <w:r>
        <w:rPr>
          <w:spacing w:val="-3"/>
          <w:sz w:val="20"/>
        </w:rPr>
        <w:t> </w:t>
      </w:r>
      <w:r>
        <w:rPr>
          <w:sz w:val="20"/>
        </w:rPr>
        <w:t>e</w:t>
      </w:r>
      <w:r>
        <w:rPr>
          <w:spacing w:val="-2"/>
          <w:sz w:val="20"/>
        </w:rPr>
        <w:t> </w:t>
      </w:r>
      <w:r>
        <w:rPr>
          <w:sz w:val="20"/>
        </w:rPr>
        <w:t>nos</w:t>
      </w:r>
      <w:r>
        <w:rPr>
          <w:spacing w:val="-3"/>
          <w:sz w:val="20"/>
        </w:rPr>
        <w:t> </w:t>
      </w:r>
      <w:r>
        <w:rPr>
          <w:sz w:val="20"/>
        </w:rPr>
        <w:t>demais</w:t>
      </w:r>
      <w:r>
        <w:rPr>
          <w:spacing w:val="-2"/>
          <w:sz w:val="20"/>
        </w:rPr>
        <w:t> </w:t>
      </w:r>
      <w:r>
        <w:rPr>
          <w:sz w:val="20"/>
        </w:rPr>
        <w:t>instrumentos</w:t>
      </w:r>
      <w:r>
        <w:rPr>
          <w:spacing w:val="-3"/>
          <w:sz w:val="20"/>
        </w:rPr>
        <w:t> </w:t>
      </w:r>
      <w:r>
        <w:rPr>
          <w:sz w:val="20"/>
        </w:rPr>
        <w:t>anexos,</w:t>
      </w:r>
      <w:r>
        <w:rPr>
          <w:spacing w:val="-2"/>
          <w:sz w:val="20"/>
        </w:rPr>
        <w:t> </w:t>
      </w:r>
      <w:r>
        <w:rPr>
          <w:sz w:val="20"/>
        </w:rPr>
        <w:t>cederá</w:t>
      </w:r>
      <w:r>
        <w:rPr>
          <w:spacing w:val="-3"/>
          <w:sz w:val="20"/>
        </w:rPr>
        <w:t> </w:t>
      </w:r>
      <w:r>
        <w:rPr>
          <w:sz w:val="20"/>
        </w:rPr>
        <w:t>àquelas;</w:t>
      </w:r>
      <w:r>
        <w:rPr>
          <w:spacing w:val="-2"/>
          <w:sz w:val="20"/>
        </w:rPr>
        <w:t> </w:t>
      </w:r>
      <w:r>
        <w:rPr>
          <w:spacing w:val="-10"/>
          <w:sz w:val="20"/>
        </w:rPr>
        <w:t>e</w:t>
      </w:r>
    </w:p>
    <w:p>
      <w:pPr>
        <w:pStyle w:val="ListParagraph"/>
        <w:numPr>
          <w:ilvl w:val="2"/>
          <w:numId w:val="38"/>
        </w:numPr>
        <w:tabs>
          <w:tab w:pos="569" w:val="left" w:leader="none"/>
        </w:tabs>
        <w:spacing w:line="240" w:lineRule="auto" w:before="40" w:after="0"/>
        <w:ind w:left="569" w:right="0" w:hanging="450"/>
        <w:jc w:val="left"/>
        <w:rPr>
          <w:sz w:val="20"/>
        </w:rPr>
      </w:pPr>
      <w:r>
        <w:rPr>
          <w:sz w:val="20"/>
        </w:rPr>
        <w:t>Eventuais</w:t>
      </w:r>
      <w:r>
        <w:rPr>
          <w:spacing w:val="-1"/>
          <w:sz w:val="20"/>
        </w:rPr>
        <w:t> </w:t>
      </w:r>
      <w:r>
        <w:rPr>
          <w:sz w:val="20"/>
        </w:rPr>
        <w:t>anexos</w:t>
      </w:r>
      <w:r>
        <w:rPr>
          <w:spacing w:val="-1"/>
          <w:sz w:val="20"/>
        </w:rPr>
        <w:t> </w:t>
      </w:r>
      <w:r>
        <w:rPr>
          <w:sz w:val="20"/>
        </w:rPr>
        <w:t>dos</w:t>
      </w:r>
      <w:r>
        <w:rPr>
          <w:spacing w:val="-1"/>
          <w:sz w:val="20"/>
        </w:rPr>
        <w:t> </w:t>
      </w:r>
      <w:r>
        <w:rPr>
          <w:sz w:val="20"/>
        </w:rPr>
        <w:t>documentos</w:t>
      </w:r>
      <w:r>
        <w:rPr>
          <w:spacing w:val="-1"/>
          <w:sz w:val="20"/>
        </w:rPr>
        <w:t> </w:t>
      </w:r>
      <w:r>
        <w:rPr>
          <w:spacing w:val="-2"/>
          <w:sz w:val="20"/>
        </w:rPr>
        <w:t>supracitados.</w:t>
      </w:r>
    </w:p>
    <w:p>
      <w:pPr>
        <w:pStyle w:val="ListParagraph"/>
        <w:numPr>
          <w:ilvl w:val="1"/>
          <w:numId w:val="38"/>
        </w:numPr>
        <w:tabs>
          <w:tab w:pos="419" w:val="left" w:leader="none"/>
        </w:tabs>
        <w:spacing w:line="240" w:lineRule="auto" w:before="40" w:after="0"/>
        <w:ind w:left="419" w:right="0" w:hanging="300"/>
        <w:jc w:val="left"/>
        <w:rPr>
          <w:sz w:val="20"/>
        </w:rPr>
      </w:pPr>
      <w:r>
        <w:rPr>
          <w:sz w:val="20"/>
        </w:rPr>
        <w:t>Havendo</w:t>
      </w:r>
      <w:r>
        <w:rPr>
          <w:spacing w:val="-2"/>
          <w:sz w:val="20"/>
        </w:rPr>
        <w:t> </w:t>
      </w:r>
      <w:r>
        <w:rPr>
          <w:sz w:val="20"/>
        </w:rPr>
        <w:t>qualquer</w:t>
      </w:r>
      <w:r>
        <w:rPr>
          <w:spacing w:val="-2"/>
          <w:sz w:val="20"/>
        </w:rPr>
        <w:t> </w:t>
      </w:r>
      <w:r>
        <w:rPr>
          <w:sz w:val="20"/>
        </w:rPr>
        <w:t>divergência</w:t>
      </w:r>
      <w:r>
        <w:rPr>
          <w:spacing w:val="-2"/>
          <w:sz w:val="20"/>
        </w:rPr>
        <w:t> </w:t>
      </w:r>
      <w:r>
        <w:rPr>
          <w:sz w:val="20"/>
        </w:rPr>
        <w:t>entre</w:t>
      </w:r>
      <w:r>
        <w:rPr>
          <w:spacing w:val="-2"/>
          <w:sz w:val="20"/>
        </w:rPr>
        <w:t> </w:t>
      </w:r>
      <w:r>
        <w:rPr>
          <w:sz w:val="20"/>
        </w:rPr>
        <w:t>as</w:t>
      </w:r>
      <w:r>
        <w:rPr>
          <w:spacing w:val="-2"/>
          <w:sz w:val="20"/>
        </w:rPr>
        <w:t> </w:t>
      </w:r>
      <w:r>
        <w:rPr>
          <w:sz w:val="20"/>
        </w:rPr>
        <w:t>disposições</w:t>
      </w:r>
      <w:r>
        <w:rPr>
          <w:spacing w:val="-2"/>
          <w:sz w:val="20"/>
        </w:rPr>
        <w:t> </w:t>
      </w:r>
      <w:r>
        <w:rPr>
          <w:sz w:val="20"/>
        </w:rPr>
        <w:t>deste</w:t>
      </w:r>
      <w:r>
        <w:rPr>
          <w:spacing w:val="-1"/>
          <w:sz w:val="20"/>
        </w:rPr>
        <w:t> </w:t>
      </w:r>
      <w:r>
        <w:rPr>
          <w:sz w:val="20"/>
        </w:rPr>
        <w:t>instrumento</w:t>
      </w:r>
      <w:r>
        <w:rPr>
          <w:spacing w:val="-2"/>
          <w:sz w:val="20"/>
        </w:rPr>
        <w:t> </w:t>
      </w:r>
      <w:r>
        <w:rPr>
          <w:sz w:val="20"/>
        </w:rPr>
        <w:t>e</w:t>
      </w:r>
      <w:r>
        <w:rPr>
          <w:spacing w:val="-2"/>
          <w:sz w:val="20"/>
        </w:rPr>
        <w:t> </w:t>
      </w:r>
      <w:r>
        <w:rPr>
          <w:sz w:val="20"/>
        </w:rPr>
        <w:t>dos</w:t>
      </w:r>
      <w:r>
        <w:rPr>
          <w:spacing w:val="-2"/>
          <w:sz w:val="20"/>
        </w:rPr>
        <w:t> </w:t>
      </w:r>
      <w:r>
        <w:rPr>
          <w:sz w:val="20"/>
        </w:rPr>
        <w:t>seus</w:t>
      </w:r>
      <w:r>
        <w:rPr>
          <w:spacing w:val="-12"/>
          <w:sz w:val="20"/>
        </w:rPr>
        <w:t> </w:t>
      </w:r>
      <w:r>
        <w:rPr>
          <w:sz w:val="20"/>
        </w:rPr>
        <w:t>Anexos,</w:t>
      </w:r>
      <w:r>
        <w:rPr>
          <w:spacing w:val="-2"/>
          <w:sz w:val="20"/>
        </w:rPr>
        <w:t> </w:t>
      </w:r>
      <w:r>
        <w:rPr>
          <w:sz w:val="20"/>
        </w:rPr>
        <w:t>como</w:t>
      </w:r>
      <w:r>
        <w:rPr>
          <w:spacing w:val="-2"/>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prevalecerá</w:t>
      </w:r>
      <w:r>
        <w:rPr>
          <w:spacing w:val="-2"/>
          <w:sz w:val="20"/>
        </w:rPr>
        <w:t> </w:t>
      </w:r>
      <w:r>
        <w:rPr>
          <w:sz w:val="20"/>
        </w:rPr>
        <w:t>o</w:t>
      </w:r>
      <w:r>
        <w:rPr>
          <w:spacing w:val="-2"/>
          <w:sz w:val="20"/>
        </w:rPr>
        <w:t> </w:t>
      </w:r>
      <w:r>
        <w:rPr>
          <w:sz w:val="20"/>
        </w:rPr>
        <w:t>disposto</w:t>
      </w:r>
      <w:r>
        <w:rPr>
          <w:spacing w:val="-2"/>
          <w:sz w:val="20"/>
        </w:rPr>
        <w:t> </w:t>
      </w:r>
      <w:r>
        <w:rPr>
          <w:sz w:val="20"/>
        </w:rPr>
        <w:t>no</w:t>
      </w:r>
      <w:r>
        <w:rPr>
          <w:spacing w:val="-2"/>
          <w:sz w:val="20"/>
        </w:rPr>
        <w:t> </w:t>
      </w:r>
      <w:r>
        <w:rPr>
          <w:sz w:val="20"/>
        </w:rPr>
        <w:t>presente</w:t>
      </w:r>
      <w:r>
        <w:rPr>
          <w:spacing w:val="-1"/>
          <w:sz w:val="20"/>
        </w:rPr>
        <w:t> </w:t>
      </w:r>
      <w:r>
        <w:rPr>
          <w:spacing w:val="-2"/>
          <w:sz w:val="20"/>
        </w:rPr>
        <w:t>Contrato.</w:t>
      </w:r>
    </w:p>
    <w:p>
      <w:pPr>
        <w:pStyle w:val="BodyText"/>
        <w:spacing w:before="125"/>
      </w:pPr>
    </w:p>
    <w:p>
      <w:pPr>
        <w:pStyle w:val="Heading3"/>
        <w:ind w:left="119"/>
      </w:pPr>
      <w:r>
        <w:rPr/>
        <w:t>CLÁUSULA</w:t>
      </w:r>
      <w:r>
        <w:rPr>
          <w:spacing w:val="-12"/>
        </w:rPr>
        <w:t> </w:t>
      </w:r>
      <w:r>
        <w:rPr/>
        <w:t>SEGUNDA</w:t>
      </w:r>
      <w:r>
        <w:rPr>
          <w:spacing w:val="-12"/>
        </w:rPr>
        <w:t> </w:t>
      </w:r>
      <w:r>
        <w:rPr/>
        <w:t>–</w:t>
      </w:r>
      <w:r>
        <w:rPr>
          <w:spacing w:val="-4"/>
        </w:rPr>
        <w:t> </w:t>
      </w:r>
      <w:r>
        <w:rPr/>
        <w:t>VIGÊNCIA</w:t>
      </w:r>
      <w:r>
        <w:rPr>
          <w:spacing w:val="-12"/>
        </w:rPr>
        <w:t> </w:t>
      </w:r>
      <w:r>
        <w:rPr/>
        <w:t>E</w:t>
      </w:r>
      <w:r>
        <w:rPr>
          <w:spacing w:val="-1"/>
        </w:rPr>
        <w:t> </w:t>
      </w:r>
      <w:r>
        <w:rPr>
          <w:spacing w:val="-2"/>
        </w:rPr>
        <w:t>PRORROGAÇÃO.</w:t>
      </w:r>
    </w:p>
    <w:p>
      <w:pPr>
        <w:pStyle w:val="ListParagraph"/>
        <w:numPr>
          <w:ilvl w:val="1"/>
          <w:numId w:val="39"/>
        </w:numPr>
        <w:tabs>
          <w:tab w:pos="419" w:val="left" w:leader="none"/>
        </w:tabs>
        <w:spacing w:line="240" w:lineRule="auto" w:before="55" w:after="0"/>
        <w:ind w:left="41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é</w:t>
      </w:r>
      <w:r>
        <w:rPr>
          <w:spacing w:val="-1"/>
          <w:sz w:val="20"/>
        </w:rPr>
        <w:t> </w:t>
      </w:r>
      <w:r>
        <w:rPr>
          <w:sz w:val="20"/>
        </w:rPr>
        <w:t>de</w:t>
      </w:r>
      <w:r>
        <w:rPr>
          <w:spacing w:val="-1"/>
          <w:sz w:val="20"/>
        </w:rPr>
        <w:t> </w:t>
      </w:r>
      <w:r>
        <w:rPr>
          <w:sz w:val="20"/>
        </w:rPr>
        <w:t>12</w:t>
      </w:r>
      <w:r>
        <w:rPr>
          <w:spacing w:val="-1"/>
          <w:sz w:val="20"/>
        </w:rPr>
        <w:t> </w:t>
      </w:r>
      <w:r>
        <w:rPr>
          <w:sz w:val="20"/>
        </w:rPr>
        <w:t>(doze) meses,</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 divulgação</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pacing w:val="-2"/>
          <w:sz w:val="20"/>
        </w:rPr>
        <w:t>Públicas.</w:t>
      </w:r>
    </w:p>
    <w:p>
      <w:pPr>
        <w:pStyle w:val="ListParagraph"/>
        <w:numPr>
          <w:ilvl w:val="1"/>
          <w:numId w:val="39"/>
        </w:numPr>
        <w:tabs>
          <w:tab w:pos="419" w:val="left" w:leader="none"/>
        </w:tabs>
        <w:spacing w:line="240" w:lineRule="auto" w:before="22" w:after="0"/>
        <w:ind w:left="41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sucessivamente, até</w:t>
      </w:r>
      <w:r>
        <w:rPr>
          <w:spacing w:val="-1"/>
          <w:sz w:val="20"/>
        </w:rPr>
        <w:t> </w:t>
      </w:r>
      <w:r>
        <w:rPr>
          <w:sz w:val="20"/>
        </w:rPr>
        <w:t>o máximo</w:t>
      </w:r>
      <w:r>
        <w:rPr>
          <w:spacing w:val="-1"/>
          <w:sz w:val="20"/>
        </w:rPr>
        <w:t> </w:t>
      </w:r>
      <w:r>
        <w:rPr>
          <w:sz w:val="20"/>
        </w:rPr>
        <w:t>de</w:t>
      </w:r>
      <w:r>
        <w:rPr>
          <w:spacing w:val="-1"/>
          <w:sz w:val="20"/>
        </w:rPr>
        <w:t> </w:t>
      </w:r>
      <w:r>
        <w:rPr>
          <w:sz w:val="20"/>
        </w:rPr>
        <w:t>5</w:t>
      </w:r>
      <w:r>
        <w:rPr>
          <w:spacing w:val="-1"/>
          <w:sz w:val="20"/>
        </w:rPr>
        <w:t> </w:t>
      </w:r>
      <w:r>
        <w:rPr>
          <w:sz w:val="20"/>
        </w:rPr>
        <w:t>(cinco)</w:t>
      </w:r>
      <w:r>
        <w:rPr>
          <w:spacing w:val="-1"/>
          <w:sz w:val="20"/>
        </w:rPr>
        <w:t> </w:t>
      </w:r>
      <w:r>
        <w:rPr>
          <w:sz w:val="20"/>
        </w:rPr>
        <w:t>anos,</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artigos</w:t>
      </w:r>
      <w:r>
        <w:rPr>
          <w:spacing w:val="-1"/>
          <w:sz w:val="20"/>
        </w:rPr>
        <w:t> </w:t>
      </w:r>
      <w:r>
        <w:rPr>
          <w:sz w:val="20"/>
        </w:rPr>
        <w:t>106</w:t>
      </w:r>
      <w:r>
        <w:rPr>
          <w:spacing w:val="-1"/>
          <w:sz w:val="20"/>
        </w:rPr>
        <w:t> </w:t>
      </w:r>
      <w:r>
        <w:rPr>
          <w:sz w:val="20"/>
        </w:rPr>
        <w:t>e</w:t>
      </w:r>
      <w:r>
        <w:rPr>
          <w:spacing w:val="-1"/>
          <w:sz w:val="20"/>
        </w:rPr>
        <w:t> </w:t>
      </w:r>
      <w:r>
        <w:rPr>
          <w:sz w:val="20"/>
        </w:rPr>
        <w:t>107</w:t>
      </w:r>
      <w:r>
        <w:rPr>
          <w:spacing w:val="-1"/>
          <w:sz w:val="20"/>
        </w:rPr>
        <w:t> </w:t>
      </w:r>
      <w:r>
        <w:rPr>
          <w:sz w:val="20"/>
        </w:rPr>
        <w:t>da </w:t>
      </w:r>
      <w:hyperlink r:id="rId6">
        <w:r>
          <w:rPr>
            <w:color w:val="000080"/>
            <w:sz w:val="22"/>
            <w:u w:val="single" w:color="000080"/>
          </w:rPr>
          <w:t>Lei</w:t>
        </w:r>
        <w:r>
          <w:rPr>
            <w:color w:val="000080"/>
            <w:spacing w:val="-1"/>
            <w:sz w:val="22"/>
            <w:u w:val="single" w:color="000080"/>
          </w:rPr>
          <w:t> </w:t>
        </w:r>
        <w:r>
          <w:rPr>
            <w:color w:val="000080"/>
            <w:sz w:val="22"/>
            <w:u w:val="single" w:color="000080"/>
          </w:rPr>
          <w:t>nº</w:t>
        </w:r>
        <w:r>
          <w:rPr>
            <w:color w:val="000080"/>
            <w:spacing w:val="-1"/>
            <w:sz w:val="22"/>
            <w:u w:val="single" w:color="000080"/>
          </w:rPr>
          <w:t> </w:t>
        </w:r>
        <w:r>
          <w:rPr>
            <w:color w:val="000080"/>
            <w:spacing w:val="-2"/>
            <w:sz w:val="22"/>
            <w:u w:val="single" w:color="000080"/>
          </w:rPr>
          <w:t>14.133/2021</w:t>
        </w:r>
      </w:hyperlink>
      <w:r>
        <w:rPr>
          <w:spacing w:val="-2"/>
          <w:sz w:val="20"/>
        </w:rPr>
        <w:t>.</w:t>
      </w:r>
    </w:p>
    <w:p>
      <w:pPr>
        <w:pStyle w:val="ListParagraph"/>
        <w:numPr>
          <w:ilvl w:val="2"/>
          <w:numId w:val="39"/>
        </w:numPr>
        <w:tabs>
          <w:tab w:pos="572" w:val="left" w:leader="none"/>
        </w:tabs>
        <w:spacing w:line="280" w:lineRule="auto" w:before="35" w:after="0"/>
        <w:ind w:left="119" w:right="118" w:firstLine="0"/>
        <w:jc w:val="left"/>
        <w:rPr>
          <w:sz w:val="20"/>
        </w:rPr>
      </w:pPr>
      <w:r>
        <w:rPr>
          <w:sz w:val="20"/>
        </w:rPr>
        <w:t>A prorrogação</w:t>
      </w:r>
      <w:r>
        <w:rPr>
          <w:spacing w:val="12"/>
          <w:sz w:val="20"/>
        </w:rPr>
        <w:t> </w:t>
      </w:r>
      <w:r>
        <w:rPr>
          <w:sz w:val="20"/>
        </w:rPr>
        <w:t>de</w:t>
      </w:r>
      <w:r>
        <w:rPr>
          <w:spacing w:val="12"/>
          <w:sz w:val="20"/>
        </w:rPr>
        <w:t> </w:t>
      </w:r>
      <w:r>
        <w:rPr>
          <w:sz w:val="20"/>
        </w:rPr>
        <w:t>que</w:t>
      </w:r>
      <w:r>
        <w:rPr>
          <w:spacing w:val="12"/>
          <w:sz w:val="20"/>
        </w:rPr>
        <w:t> </w:t>
      </w:r>
      <w:r>
        <w:rPr>
          <w:sz w:val="20"/>
        </w:rPr>
        <w:t>trata</w:t>
      </w:r>
      <w:r>
        <w:rPr>
          <w:spacing w:val="12"/>
          <w:sz w:val="20"/>
        </w:rPr>
        <w:t> </w:t>
      </w:r>
      <w:r>
        <w:rPr>
          <w:sz w:val="20"/>
        </w:rPr>
        <w:t>este</w:t>
      </w:r>
      <w:r>
        <w:rPr>
          <w:spacing w:val="12"/>
          <w:sz w:val="20"/>
        </w:rPr>
        <w:t> </w:t>
      </w:r>
      <w:r>
        <w:rPr>
          <w:sz w:val="20"/>
        </w:rPr>
        <w:t>item</w:t>
      </w:r>
      <w:r>
        <w:rPr>
          <w:spacing w:val="12"/>
          <w:sz w:val="20"/>
        </w:rPr>
        <w:t> </w:t>
      </w:r>
      <w:r>
        <w:rPr>
          <w:sz w:val="20"/>
        </w:rPr>
        <w:t>está</w:t>
      </w:r>
      <w:r>
        <w:rPr>
          <w:spacing w:val="12"/>
          <w:sz w:val="20"/>
        </w:rPr>
        <w:t> </w:t>
      </w:r>
      <w:r>
        <w:rPr>
          <w:sz w:val="20"/>
        </w:rPr>
        <w:t>condicionada</w:t>
      </w:r>
      <w:r>
        <w:rPr>
          <w:spacing w:val="12"/>
          <w:sz w:val="20"/>
        </w:rPr>
        <w:t> </w:t>
      </w:r>
      <w:r>
        <w:rPr>
          <w:sz w:val="20"/>
        </w:rPr>
        <w:t>ao</w:t>
      </w:r>
      <w:r>
        <w:rPr>
          <w:spacing w:val="12"/>
          <w:sz w:val="20"/>
        </w:rPr>
        <w:t> </w:t>
      </w:r>
      <w:r>
        <w:rPr>
          <w:sz w:val="20"/>
        </w:rPr>
        <w:t>ateste,</w:t>
      </w:r>
      <w:r>
        <w:rPr>
          <w:spacing w:val="12"/>
          <w:sz w:val="20"/>
        </w:rPr>
        <w:t> </w:t>
      </w:r>
      <w:r>
        <w:rPr>
          <w:sz w:val="20"/>
        </w:rPr>
        <w:t>pela</w:t>
      </w:r>
      <w:r>
        <w:rPr>
          <w:spacing w:val="12"/>
          <w:sz w:val="20"/>
        </w:rPr>
        <w:t> </w:t>
      </w:r>
      <w:r>
        <w:rPr>
          <w:sz w:val="20"/>
        </w:rPr>
        <w:t>autoridade</w:t>
      </w:r>
      <w:r>
        <w:rPr>
          <w:spacing w:val="12"/>
          <w:sz w:val="20"/>
        </w:rPr>
        <w:t> </w:t>
      </w:r>
      <w:r>
        <w:rPr>
          <w:sz w:val="20"/>
        </w:rPr>
        <w:t>competente,</w:t>
      </w:r>
      <w:r>
        <w:rPr>
          <w:spacing w:val="12"/>
          <w:sz w:val="20"/>
        </w:rPr>
        <w:t> </w:t>
      </w:r>
      <w:r>
        <w:rPr>
          <w:sz w:val="20"/>
        </w:rPr>
        <w:t>de</w:t>
      </w:r>
      <w:r>
        <w:rPr>
          <w:spacing w:val="12"/>
          <w:sz w:val="20"/>
        </w:rPr>
        <w:t> </w:t>
      </w:r>
      <w:r>
        <w:rPr>
          <w:sz w:val="20"/>
        </w:rPr>
        <w:t>que</w:t>
      </w:r>
      <w:r>
        <w:rPr>
          <w:spacing w:val="12"/>
          <w:sz w:val="20"/>
        </w:rPr>
        <w:t> </w:t>
      </w:r>
      <w:r>
        <w:rPr>
          <w:sz w:val="20"/>
        </w:rPr>
        <w:t>as</w:t>
      </w:r>
      <w:r>
        <w:rPr>
          <w:spacing w:val="12"/>
          <w:sz w:val="20"/>
        </w:rPr>
        <w:t> </w:t>
      </w:r>
      <w:r>
        <w:rPr>
          <w:sz w:val="20"/>
        </w:rPr>
        <w:t>condições</w:t>
      </w:r>
      <w:r>
        <w:rPr>
          <w:spacing w:val="12"/>
          <w:sz w:val="20"/>
        </w:rPr>
        <w:t> </w:t>
      </w:r>
      <w:r>
        <w:rPr>
          <w:sz w:val="20"/>
        </w:rPr>
        <w:t>e</w:t>
      </w:r>
      <w:r>
        <w:rPr>
          <w:spacing w:val="12"/>
          <w:sz w:val="20"/>
        </w:rPr>
        <w:t> </w:t>
      </w:r>
      <w:r>
        <w:rPr>
          <w:sz w:val="20"/>
        </w:rPr>
        <w:t>os</w:t>
      </w:r>
      <w:r>
        <w:rPr>
          <w:spacing w:val="12"/>
          <w:sz w:val="20"/>
        </w:rPr>
        <w:t> </w:t>
      </w:r>
      <w:r>
        <w:rPr>
          <w:sz w:val="20"/>
        </w:rPr>
        <w:t>preços</w:t>
      </w:r>
      <w:r>
        <w:rPr>
          <w:spacing w:val="12"/>
          <w:sz w:val="20"/>
        </w:rPr>
        <w:t> </w:t>
      </w:r>
      <w:r>
        <w:rPr>
          <w:sz w:val="20"/>
        </w:rPr>
        <w:t>permanecem</w:t>
      </w:r>
      <w:r>
        <w:rPr>
          <w:spacing w:val="12"/>
          <w:sz w:val="20"/>
        </w:rPr>
        <w:t> </w:t>
      </w:r>
      <w:r>
        <w:rPr>
          <w:sz w:val="20"/>
        </w:rPr>
        <w:t>vantajosos</w:t>
      </w:r>
      <w:r>
        <w:rPr>
          <w:spacing w:val="12"/>
          <w:sz w:val="20"/>
        </w:rPr>
        <w:t> </w:t>
      </w:r>
      <w:r>
        <w:rPr>
          <w:sz w:val="20"/>
        </w:rPr>
        <w:t>para</w:t>
      </w:r>
      <w:r>
        <w:rPr>
          <w:spacing w:val="12"/>
          <w:sz w:val="20"/>
        </w:rPr>
        <w:t> </w:t>
      </w:r>
      <w:r>
        <w:rPr>
          <w:sz w:val="20"/>
        </w:rPr>
        <w:t>a Administração,</w:t>
      </w:r>
      <w:r>
        <w:rPr>
          <w:spacing w:val="12"/>
          <w:sz w:val="20"/>
        </w:rPr>
        <w:t> </w:t>
      </w:r>
      <w:r>
        <w:rPr>
          <w:sz w:val="20"/>
        </w:rPr>
        <w:t>permitida</w:t>
      </w:r>
      <w:r>
        <w:rPr>
          <w:spacing w:val="12"/>
          <w:sz w:val="20"/>
        </w:rPr>
        <w:t> </w:t>
      </w:r>
      <w:r>
        <w:rPr>
          <w:sz w:val="20"/>
        </w:rPr>
        <w:t>a negociação com o </w:t>
      </w:r>
      <w:r>
        <w:rPr>
          <w:b/>
          <w:sz w:val="20"/>
        </w:rPr>
        <w:t>CONTRATADO</w:t>
      </w:r>
      <w:r>
        <w:rPr>
          <w:sz w:val="20"/>
        </w:rPr>
        <w:t>, desde que observados, ainda, os seguintes requisitos:</w:t>
      </w:r>
    </w:p>
    <w:p>
      <w:pPr>
        <w:pStyle w:val="BodyText"/>
        <w:spacing w:before="12"/>
      </w:pPr>
    </w:p>
    <w:p>
      <w:pPr>
        <w:pStyle w:val="ListParagraph"/>
        <w:numPr>
          <w:ilvl w:val="0"/>
          <w:numId w:val="40"/>
        </w:numPr>
        <w:tabs>
          <w:tab w:pos="323" w:val="left" w:leader="none"/>
        </w:tabs>
        <w:spacing w:line="240" w:lineRule="auto" w:before="0" w:after="0"/>
        <w:ind w:left="323" w:right="0" w:hanging="204"/>
        <w:jc w:val="left"/>
        <w:rPr>
          <w:sz w:val="20"/>
        </w:rPr>
      </w:pPr>
      <w:r>
        <w:rPr>
          <w:sz w:val="20"/>
        </w:rPr>
        <w:t>demonstração</w:t>
      </w:r>
      <w:r>
        <w:rPr>
          <w:spacing w:val="-1"/>
          <w:sz w:val="20"/>
        </w:rPr>
        <w:t> </w:t>
      </w:r>
      <w:r>
        <w:rPr>
          <w:sz w:val="20"/>
        </w:rPr>
        <w:t>formal,</w:t>
      </w:r>
      <w:r>
        <w:rPr>
          <w:spacing w:val="-1"/>
          <w:sz w:val="20"/>
        </w:rPr>
        <w:t> </w:t>
      </w:r>
      <w:r>
        <w:rPr>
          <w:sz w:val="20"/>
        </w:rPr>
        <w:t>no</w:t>
      </w:r>
      <w:r>
        <w:rPr>
          <w:spacing w:val="-1"/>
          <w:sz w:val="20"/>
        </w:rPr>
        <w:t> </w:t>
      </w:r>
      <w:r>
        <w:rPr>
          <w:sz w:val="20"/>
        </w:rPr>
        <w:t>processo,</w:t>
      </w:r>
      <w:r>
        <w:rPr>
          <w:spacing w:val="-1"/>
          <w:sz w:val="20"/>
        </w:rPr>
        <w:t> </w:t>
      </w:r>
      <w:r>
        <w:rPr>
          <w:sz w:val="20"/>
        </w:rPr>
        <w:t>de</w:t>
      </w:r>
      <w:r>
        <w:rPr>
          <w:spacing w:val="-1"/>
          <w:sz w:val="20"/>
        </w:rPr>
        <w:t> </w:t>
      </w:r>
      <w:r>
        <w:rPr>
          <w:sz w:val="20"/>
        </w:rPr>
        <w:t>que</w:t>
      </w:r>
      <w:r>
        <w:rPr>
          <w:spacing w:val="-1"/>
          <w:sz w:val="20"/>
        </w:rPr>
        <w:t> </w:t>
      </w:r>
      <w:r>
        <w:rPr>
          <w:sz w:val="20"/>
        </w:rPr>
        <w:t>a</w:t>
      </w:r>
      <w:r>
        <w:rPr>
          <w:spacing w:val="-1"/>
          <w:sz w:val="20"/>
        </w:rPr>
        <w:t> </w:t>
      </w:r>
      <w:r>
        <w:rPr>
          <w:sz w:val="20"/>
        </w:rPr>
        <w:t>forma</w:t>
      </w:r>
      <w:r>
        <w:rPr>
          <w:spacing w:val="-1"/>
          <w:sz w:val="20"/>
        </w:rPr>
        <w:t> </w:t>
      </w:r>
      <w:r>
        <w:rPr>
          <w:sz w:val="20"/>
        </w:rPr>
        <w:t>dos</w:t>
      </w:r>
      <w:r>
        <w:rPr>
          <w:spacing w:val="-1"/>
          <w:sz w:val="20"/>
        </w:rPr>
        <w:t> </w:t>
      </w:r>
      <w:r>
        <w:rPr>
          <w:sz w:val="20"/>
        </w:rPr>
        <w:t>fornecimentos</w:t>
      </w:r>
      <w:r>
        <w:rPr>
          <w:spacing w:val="-1"/>
          <w:sz w:val="20"/>
        </w:rPr>
        <w:t> </w:t>
      </w:r>
      <w:r>
        <w:rPr>
          <w:sz w:val="20"/>
        </w:rPr>
        <w:t>tem</w:t>
      </w:r>
      <w:r>
        <w:rPr>
          <w:spacing w:val="-1"/>
          <w:sz w:val="20"/>
        </w:rPr>
        <w:t> </w:t>
      </w:r>
      <w:r>
        <w:rPr>
          <w:sz w:val="20"/>
        </w:rPr>
        <w:t>natureza</w:t>
      </w:r>
      <w:r>
        <w:rPr>
          <w:spacing w:val="-1"/>
          <w:sz w:val="20"/>
        </w:rPr>
        <w:t> </w:t>
      </w:r>
      <w:r>
        <w:rPr>
          <w:spacing w:val="-2"/>
          <w:sz w:val="20"/>
        </w:rPr>
        <w:t>continuada;</w:t>
      </w:r>
    </w:p>
    <w:p>
      <w:pPr>
        <w:pStyle w:val="BodyText"/>
        <w:spacing w:before="50"/>
      </w:pPr>
    </w:p>
    <w:p>
      <w:pPr>
        <w:pStyle w:val="ListParagraph"/>
        <w:numPr>
          <w:ilvl w:val="0"/>
          <w:numId w:val="40"/>
        </w:numPr>
        <w:tabs>
          <w:tab w:pos="334" w:val="left" w:leader="none"/>
        </w:tabs>
        <w:spacing w:line="240" w:lineRule="auto" w:before="0" w:after="0"/>
        <w:ind w:left="334" w:right="0" w:hanging="215"/>
        <w:jc w:val="left"/>
        <w:rPr>
          <w:sz w:val="20"/>
        </w:rPr>
      </w:pPr>
      <w:r>
        <w:rPr>
          <w:sz w:val="20"/>
        </w:rPr>
        <w:t>juntada</w:t>
      </w:r>
      <w:r>
        <w:rPr>
          <w:spacing w:val="-1"/>
          <w:sz w:val="20"/>
        </w:rPr>
        <w:t> </w:t>
      </w:r>
      <w:r>
        <w:rPr>
          <w:sz w:val="20"/>
        </w:rPr>
        <w:t>de</w:t>
      </w:r>
      <w:r>
        <w:rPr>
          <w:spacing w:val="-1"/>
          <w:sz w:val="20"/>
        </w:rPr>
        <w:t> </w:t>
      </w:r>
      <w:r>
        <w:rPr>
          <w:sz w:val="20"/>
        </w:rPr>
        <w:t>relatório</w:t>
      </w:r>
      <w:r>
        <w:rPr>
          <w:spacing w:val="-1"/>
          <w:sz w:val="20"/>
        </w:rPr>
        <w:t> </w:t>
      </w:r>
      <w:r>
        <w:rPr>
          <w:sz w:val="20"/>
        </w:rPr>
        <w:t>sobre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com</w:t>
      </w:r>
      <w:r>
        <w:rPr>
          <w:spacing w:val="-1"/>
          <w:sz w:val="20"/>
        </w:rPr>
        <w:t> </w:t>
      </w:r>
      <w:r>
        <w:rPr>
          <w:sz w:val="20"/>
        </w:rPr>
        <w:t>informações</w:t>
      </w:r>
      <w:r>
        <w:rPr>
          <w:spacing w:val="-1"/>
          <w:sz w:val="20"/>
        </w:rPr>
        <w:t> </w:t>
      </w:r>
      <w:r>
        <w:rPr>
          <w:sz w:val="20"/>
        </w:rPr>
        <w:t>de</w:t>
      </w:r>
      <w:r>
        <w:rPr>
          <w:spacing w:val="-1"/>
          <w:sz w:val="20"/>
        </w:rPr>
        <w:t> </w:t>
      </w:r>
      <w:r>
        <w:rPr>
          <w:sz w:val="20"/>
        </w:rPr>
        <w:t>que</w:t>
      </w:r>
      <w:r>
        <w:rPr>
          <w:spacing w:val="-1"/>
          <w:sz w:val="20"/>
        </w:rPr>
        <w:t> </w:t>
      </w:r>
      <w:r>
        <w:rPr>
          <w:sz w:val="20"/>
        </w:rPr>
        <w:t>os</w:t>
      </w:r>
      <w:r>
        <w:rPr>
          <w:spacing w:val="-1"/>
          <w:sz w:val="20"/>
        </w:rPr>
        <w:t> </w:t>
      </w:r>
      <w:r>
        <w:rPr>
          <w:sz w:val="20"/>
        </w:rPr>
        <w:t>fornecimentos</w:t>
      </w:r>
      <w:r>
        <w:rPr>
          <w:spacing w:val="-1"/>
          <w:sz w:val="20"/>
        </w:rPr>
        <w:t> </w:t>
      </w:r>
      <w:r>
        <w:rPr>
          <w:sz w:val="20"/>
        </w:rPr>
        <w:t>tenham</w:t>
      </w:r>
      <w:r>
        <w:rPr>
          <w:spacing w:val="-1"/>
          <w:sz w:val="20"/>
        </w:rPr>
        <w:t> </w:t>
      </w:r>
      <w:r>
        <w:rPr>
          <w:sz w:val="20"/>
        </w:rPr>
        <w:t>sido</w:t>
      </w:r>
      <w:r>
        <w:rPr>
          <w:spacing w:val="-1"/>
          <w:sz w:val="20"/>
        </w:rPr>
        <w:t> </w:t>
      </w:r>
      <w:r>
        <w:rPr>
          <w:sz w:val="20"/>
        </w:rPr>
        <w:t>realizados</w:t>
      </w:r>
      <w:r>
        <w:rPr>
          <w:spacing w:val="-1"/>
          <w:sz w:val="20"/>
        </w:rPr>
        <w:t> </w:t>
      </w:r>
      <w:r>
        <w:rPr>
          <w:spacing w:val="-2"/>
          <w:sz w:val="20"/>
        </w:rPr>
        <w:t>regularmente;</w:t>
      </w:r>
    </w:p>
    <w:p>
      <w:pPr>
        <w:pStyle w:val="BodyText"/>
        <w:spacing w:before="50"/>
      </w:pPr>
    </w:p>
    <w:p>
      <w:pPr>
        <w:pStyle w:val="ListParagraph"/>
        <w:numPr>
          <w:ilvl w:val="0"/>
          <w:numId w:val="40"/>
        </w:numPr>
        <w:tabs>
          <w:tab w:pos="323" w:val="left" w:leader="none"/>
        </w:tabs>
        <w:spacing w:line="240" w:lineRule="auto" w:before="0" w:after="0"/>
        <w:ind w:left="323" w:right="0" w:hanging="204"/>
        <w:jc w:val="left"/>
        <w:rPr>
          <w:sz w:val="20"/>
        </w:rPr>
      </w:pPr>
      <w:r>
        <w:rPr>
          <w:sz w:val="20"/>
        </w:rPr>
        <w:t>juntada</w:t>
      </w:r>
      <w:r>
        <w:rPr>
          <w:spacing w:val="-1"/>
          <w:sz w:val="20"/>
        </w:rPr>
        <w:t> </w:t>
      </w:r>
      <w:r>
        <w:rPr>
          <w:sz w:val="20"/>
        </w:rPr>
        <w:t>de</w:t>
      </w:r>
      <w:r>
        <w:rPr>
          <w:spacing w:val="-1"/>
          <w:sz w:val="20"/>
        </w:rPr>
        <w:t> </w:t>
      </w:r>
      <w:r>
        <w:rPr>
          <w:sz w:val="20"/>
        </w:rPr>
        <w:t>justificativa</w:t>
      </w:r>
      <w:r>
        <w:rPr>
          <w:spacing w:val="-1"/>
          <w:sz w:val="20"/>
        </w:rPr>
        <w:t> </w:t>
      </w:r>
      <w:r>
        <w:rPr>
          <w:sz w:val="20"/>
        </w:rPr>
        <w:t>de</w:t>
      </w:r>
      <w:r>
        <w:rPr>
          <w:spacing w:val="-1"/>
          <w:sz w:val="20"/>
        </w:rPr>
        <w:t> </w:t>
      </w:r>
      <w:r>
        <w:rPr>
          <w:sz w:val="20"/>
        </w:rPr>
        <w:t>que</w:t>
      </w:r>
      <w:r>
        <w:rPr>
          <w:spacing w:val="-1"/>
          <w:sz w:val="20"/>
        </w:rPr>
        <w:t> </w:t>
      </w:r>
      <w:r>
        <w:rPr>
          <w:sz w:val="20"/>
        </w:rPr>
        <w:t>a</w:t>
      </w:r>
      <w:r>
        <w:rPr>
          <w:spacing w:val="-12"/>
          <w:sz w:val="20"/>
        </w:rPr>
        <w:t> </w:t>
      </w:r>
      <w:r>
        <w:rPr>
          <w:sz w:val="20"/>
        </w:rPr>
        <w:t>Administração</w:t>
      </w:r>
      <w:r>
        <w:rPr>
          <w:spacing w:val="-1"/>
          <w:sz w:val="20"/>
        </w:rPr>
        <w:t> </w:t>
      </w:r>
      <w:r>
        <w:rPr>
          <w:sz w:val="20"/>
        </w:rPr>
        <w:t>mantém</w:t>
      </w:r>
      <w:r>
        <w:rPr>
          <w:spacing w:val="-1"/>
          <w:sz w:val="20"/>
        </w:rPr>
        <w:t> </w:t>
      </w:r>
      <w:r>
        <w:rPr>
          <w:sz w:val="20"/>
        </w:rPr>
        <w:t>interesse</w:t>
      </w:r>
      <w:r>
        <w:rPr>
          <w:spacing w:val="-1"/>
          <w:sz w:val="20"/>
        </w:rPr>
        <w:t> </w:t>
      </w:r>
      <w:r>
        <w:rPr>
          <w:sz w:val="20"/>
        </w:rPr>
        <w:t>na</w:t>
      </w:r>
      <w:r>
        <w:rPr>
          <w:spacing w:val="-1"/>
          <w:sz w:val="20"/>
        </w:rPr>
        <w:t> </w:t>
      </w:r>
      <w:r>
        <w:rPr>
          <w:sz w:val="20"/>
        </w:rPr>
        <w:t>continuidade</w:t>
      </w:r>
      <w:r>
        <w:rPr>
          <w:spacing w:val="-1"/>
          <w:sz w:val="20"/>
        </w:rPr>
        <w:t> </w:t>
      </w:r>
      <w:r>
        <w:rPr>
          <w:sz w:val="20"/>
        </w:rPr>
        <w:t>dos</w:t>
      </w:r>
      <w:r>
        <w:rPr>
          <w:spacing w:val="-1"/>
          <w:sz w:val="20"/>
        </w:rPr>
        <w:t> </w:t>
      </w:r>
      <w:r>
        <w:rPr>
          <w:spacing w:val="-2"/>
          <w:sz w:val="20"/>
        </w:rPr>
        <w:t>fornecimentos;</w:t>
      </w:r>
    </w:p>
    <w:p>
      <w:pPr>
        <w:pStyle w:val="BodyText"/>
        <w:spacing w:before="50"/>
      </w:pPr>
    </w:p>
    <w:p>
      <w:pPr>
        <w:pStyle w:val="ListParagraph"/>
        <w:numPr>
          <w:ilvl w:val="0"/>
          <w:numId w:val="40"/>
        </w:numPr>
        <w:tabs>
          <w:tab w:pos="334" w:val="left" w:leader="none"/>
        </w:tabs>
        <w:spacing w:line="240" w:lineRule="auto" w:before="0" w:after="0"/>
        <w:ind w:left="334" w:right="0" w:hanging="215"/>
        <w:jc w:val="left"/>
        <w:rPr>
          <w:sz w:val="20"/>
        </w:rPr>
      </w:pPr>
      <w:r>
        <w:rPr>
          <w:sz w:val="20"/>
        </w:rPr>
        <w:t>manifestação</w:t>
      </w:r>
      <w:r>
        <w:rPr>
          <w:spacing w:val="-7"/>
          <w:sz w:val="20"/>
        </w:rPr>
        <w:t> </w:t>
      </w:r>
      <w:r>
        <w:rPr>
          <w:sz w:val="20"/>
        </w:rPr>
        <w:t>expressa</w:t>
      </w:r>
      <w:r>
        <w:rPr>
          <w:spacing w:val="-5"/>
          <w:sz w:val="20"/>
        </w:rPr>
        <w:t> </w:t>
      </w:r>
      <w:r>
        <w:rPr>
          <w:sz w:val="20"/>
        </w:rPr>
        <w:t>do</w:t>
      </w:r>
      <w:r>
        <w:rPr>
          <w:spacing w:val="-4"/>
          <w:sz w:val="20"/>
        </w:rPr>
        <w:t> </w:t>
      </w:r>
      <w:r>
        <w:rPr>
          <w:b/>
          <w:sz w:val="20"/>
        </w:rPr>
        <w:t>CONTRATADO</w:t>
      </w:r>
      <w:r>
        <w:rPr>
          <w:b/>
          <w:spacing w:val="-4"/>
          <w:sz w:val="20"/>
        </w:rPr>
        <w:t> </w:t>
      </w:r>
      <w:r>
        <w:rPr>
          <w:sz w:val="20"/>
        </w:rPr>
        <w:t>informando</w:t>
      </w:r>
      <w:r>
        <w:rPr>
          <w:spacing w:val="-4"/>
          <w:sz w:val="20"/>
        </w:rPr>
        <w:t> </w:t>
      </w:r>
      <w:r>
        <w:rPr>
          <w:sz w:val="20"/>
        </w:rPr>
        <w:t>o</w:t>
      </w:r>
      <w:r>
        <w:rPr>
          <w:spacing w:val="-5"/>
          <w:sz w:val="20"/>
        </w:rPr>
        <w:t> </w:t>
      </w:r>
      <w:r>
        <w:rPr>
          <w:sz w:val="20"/>
        </w:rPr>
        <w:t>interesse</w:t>
      </w:r>
      <w:r>
        <w:rPr>
          <w:spacing w:val="-5"/>
          <w:sz w:val="20"/>
        </w:rPr>
        <w:t> </w:t>
      </w:r>
      <w:r>
        <w:rPr>
          <w:sz w:val="20"/>
        </w:rPr>
        <w:t>na</w:t>
      </w:r>
      <w:r>
        <w:rPr>
          <w:spacing w:val="-4"/>
          <w:sz w:val="20"/>
        </w:rPr>
        <w:t> </w:t>
      </w:r>
      <w:r>
        <w:rPr>
          <w:spacing w:val="-2"/>
          <w:sz w:val="20"/>
        </w:rPr>
        <w:t>prorrogação;</w:t>
      </w:r>
    </w:p>
    <w:p>
      <w:pPr>
        <w:pStyle w:val="BodyText"/>
        <w:spacing w:before="50"/>
      </w:pPr>
    </w:p>
    <w:p>
      <w:pPr>
        <w:pStyle w:val="ListParagraph"/>
        <w:numPr>
          <w:ilvl w:val="0"/>
          <w:numId w:val="40"/>
        </w:numPr>
        <w:tabs>
          <w:tab w:pos="323" w:val="left" w:leader="none"/>
        </w:tabs>
        <w:spacing w:line="240" w:lineRule="auto" w:before="0" w:after="0"/>
        <w:ind w:left="323" w:right="0" w:hanging="204"/>
        <w:jc w:val="left"/>
        <w:rPr>
          <w:sz w:val="20"/>
        </w:rPr>
      </w:pPr>
      <w:r>
        <w:rPr>
          <w:sz w:val="20"/>
        </w:rPr>
        <w:t>comprovação</w:t>
      </w:r>
      <w:r>
        <w:rPr>
          <w:spacing w:val="-6"/>
          <w:sz w:val="20"/>
        </w:rPr>
        <w:t> </w:t>
      </w:r>
      <w:r>
        <w:rPr>
          <w:sz w:val="20"/>
        </w:rPr>
        <w:t>de</w:t>
      </w:r>
      <w:r>
        <w:rPr>
          <w:spacing w:val="-4"/>
          <w:sz w:val="20"/>
        </w:rPr>
        <w:t> </w:t>
      </w:r>
      <w:r>
        <w:rPr>
          <w:sz w:val="20"/>
        </w:rPr>
        <w:t>que</w:t>
      </w:r>
      <w:r>
        <w:rPr>
          <w:spacing w:val="-4"/>
          <w:sz w:val="20"/>
        </w:rPr>
        <w:t> </w:t>
      </w:r>
      <w:r>
        <w:rPr>
          <w:sz w:val="20"/>
        </w:rPr>
        <w:t>o</w:t>
      </w:r>
      <w:r>
        <w:rPr>
          <w:spacing w:val="-4"/>
          <w:sz w:val="20"/>
        </w:rPr>
        <w:t> </w:t>
      </w:r>
      <w:r>
        <w:rPr>
          <w:b/>
          <w:sz w:val="20"/>
        </w:rPr>
        <w:t>CONTRATADO</w:t>
      </w:r>
      <w:r>
        <w:rPr>
          <w:b/>
          <w:spacing w:val="-3"/>
          <w:sz w:val="20"/>
        </w:rPr>
        <w:t> </w:t>
      </w:r>
      <w:r>
        <w:rPr>
          <w:sz w:val="20"/>
        </w:rPr>
        <w:t>mantém</w:t>
      </w:r>
      <w:r>
        <w:rPr>
          <w:spacing w:val="-4"/>
          <w:sz w:val="20"/>
        </w:rPr>
        <w:t> </w:t>
      </w:r>
      <w:r>
        <w:rPr>
          <w:sz w:val="20"/>
        </w:rPr>
        <w:t>as</w:t>
      </w:r>
      <w:r>
        <w:rPr>
          <w:spacing w:val="-4"/>
          <w:sz w:val="20"/>
        </w:rPr>
        <w:t> </w:t>
      </w:r>
      <w:r>
        <w:rPr>
          <w:sz w:val="20"/>
        </w:rPr>
        <w:t>condições</w:t>
      </w:r>
      <w:r>
        <w:rPr>
          <w:spacing w:val="-4"/>
          <w:sz w:val="20"/>
        </w:rPr>
        <w:t> </w:t>
      </w:r>
      <w:r>
        <w:rPr>
          <w:sz w:val="20"/>
        </w:rPr>
        <w:t>de</w:t>
      </w:r>
      <w:r>
        <w:rPr>
          <w:spacing w:val="-4"/>
          <w:sz w:val="20"/>
        </w:rPr>
        <w:t> </w:t>
      </w:r>
      <w:r>
        <w:rPr>
          <w:sz w:val="20"/>
        </w:rPr>
        <w:t>habilitação;</w:t>
      </w:r>
      <w:r>
        <w:rPr>
          <w:spacing w:val="-3"/>
          <w:sz w:val="20"/>
        </w:rPr>
        <w:t> </w:t>
      </w:r>
      <w:r>
        <w:rPr>
          <w:spacing w:val="-10"/>
          <w:sz w:val="20"/>
        </w:rPr>
        <w:t>e</w:t>
      </w:r>
    </w:p>
    <w:p>
      <w:pPr>
        <w:pStyle w:val="BodyText"/>
        <w:spacing w:before="50"/>
      </w:pPr>
    </w:p>
    <w:p>
      <w:pPr>
        <w:pStyle w:val="ListParagraph"/>
        <w:numPr>
          <w:ilvl w:val="0"/>
          <w:numId w:val="40"/>
        </w:numPr>
        <w:tabs>
          <w:tab w:pos="301" w:val="left" w:leader="none"/>
        </w:tabs>
        <w:spacing w:line="240" w:lineRule="auto" w:before="0" w:after="0"/>
        <w:ind w:left="301" w:right="0" w:hanging="182"/>
        <w:jc w:val="left"/>
        <w:rPr>
          <w:sz w:val="20"/>
        </w:rPr>
      </w:pPr>
      <w:r>
        <w:rPr>
          <w:sz w:val="20"/>
        </w:rPr>
        <w:t>informação</w:t>
      </w:r>
      <w:r>
        <w:rPr>
          <w:spacing w:val="-1"/>
          <w:sz w:val="20"/>
        </w:rPr>
        <w:t> </w:t>
      </w:r>
      <w:r>
        <w:rPr>
          <w:sz w:val="20"/>
        </w:rPr>
        <w:t>quanto</w:t>
      </w:r>
      <w:r>
        <w:rPr>
          <w:spacing w:val="-1"/>
          <w:sz w:val="20"/>
        </w:rPr>
        <w:t> </w:t>
      </w:r>
      <w:r>
        <w:rPr>
          <w:sz w:val="20"/>
        </w:rPr>
        <w:t>à</w:t>
      </w:r>
      <w:r>
        <w:rPr>
          <w:spacing w:val="-1"/>
          <w:sz w:val="20"/>
        </w:rPr>
        <w:t> </w:t>
      </w:r>
      <w:r>
        <w:rPr>
          <w:sz w:val="20"/>
        </w:rPr>
        <w:t>existência</w:t>
      </w:r>
      <w:r>
        <w:rPr>
          <w:spacing w:val="-1"/>
          <w:sz w:val="20"/>
        </w:rPr>
        <w:t> </w:t>
      </w:r>
      <w:r>
        <w:rPr>
          <w:sz w:val="20"/>
        </w:rPr>
        <w:t>de</w:t>
      </w:r>
      <w:r>
        <w:rPr>
          <w:spacing w:val="-1"/>
          <w:sz w:val="20"/>
        </w:rPr>
        <w:t> </w:t>
      </w:r>
      <w:r>
        <w:rPr>
          <w:sz w:val="20"/>
        </w:rPr>
        <w:t>disponibilidade</w:t>
      </w:r>
      <w:r>
        <w:rPr>
          <w:spacing w:val="-1"/>
          <w:sz w:val="20"/>
        </w:rPr>
        <w:t> </w:t>
      </w:r>
      <w:r>
        <w:rPr>
          <w:sz w:val="20"/>
        </w:rPr>
        <w:t>orçamentário-financeira</w:t>
      </w:r>
      <w:r>
        <w:rPr>
          <w:spacing w:val="-1"/>
          <w:sz w:val="20"/>
        </w:rPr>
        <w:t> </w:t>
      </w:r>
      <w:r>
        <w:rPr>
          <w:sz w:val="20"/>
        </w:rPr>
        <w:t>para</w:t>
      </w:r>
      <w:r>
        <w:rPr>
          <w:spacing w:val="-1"/>
          <w:sz w:val="20"/>
        </w:rPr>
        <w:t> </w:t>
      </w:r>
      <w:r>
        <w:rPr>
          <w:sz w:val="20"/>
        </w:rPr>
        <w:t>as</w:t>
      </w:r>
      <w:r>
        <w:rPr>
          <w:spacing w:val="-1"/>
          <w:sz w:val="20"/>
        </w:rPr>
        <w:t> </w:t>
      </w:r>
      <w:r>
        <w:rPr>
          <w:sz w:val="20"/>
        </w:rPr>
        <w:t>despesas</w:t>
      </w:r>
      <w:r>
        <w:rPr>
          <w:spacing w:val="-1"/>
          <w:sz w:val="20"/>
        </w:rPr>
        <w:t> </w:t>
      </w:r>
      <w:r>
        <w:rPr>
          <w:spacing w:val="-2"/>
          <w:sz w:val="20"/>
        </w:rPr>
        <w:t>vindouras.</w:t>
      </w:r>
    </w:p>
    <w:p>
      <w:pPr>
        <w:pStyle w:val="BodyText"/>
        <w:spacing w:before="50"/>
      </w:pPr>
    </w:p>
    <w:p>
      <w:pPr>
        <w:pStyle w:val="ListParagraph"/>
        <w:numPr>
          <w:ilvl w:val="1"/>
          <w:numId w:val="41"/>
        </w:numPr>
        <w:tabs>
          <w:tab w:pos="469" w:val="left" w:leader="none"/>
        </w:tabs>
        <w:spacing w:line="240" w:lineRule="auto" w:before="0" w:after="0"/>
        <w:ind w:left="469" w:right="0" w:hanging="350"/>
        <w:jc w:val="left"/>
        <w:rPr>
          <w:sz w:val="20"/>
        </w:rPr>
      </w:pPr>
      <w:r>
        <w:rPr>
          <w:sz w:val="20"/>
        </w:rPr>
        <w:t>O</w:t>
      </w:r>
      <w:r>
        <w:rPr>
          <w:spacing w:val="-6"/>
          <w:sz w:val="20"/>
        </w:rPr>
        <w:t> </w:t>
      </w:r>
      <w:r>
        <w:rPr>
          <w:b/>
          <w:sz w:val="20"/>
        </w:rPr>
        <w:t>CONTRATADO</w:t>
      </w:r>
      <w:r>
        <w:rPr>
          <w:b/>
          <w:spacing w:val="-4"/>
          <w:sz w:val="20"/>
        </w:rPr>
        <w:t> </w:t>
      </w:r>
      <w:r>
        <w:rPr>
          <w:sz w:val="20"/>
        </w:rPr>
        <w:t>não</w:t>
      </w:r>
      <w:r>
        <w:rPr>
          <w:spacing w:val="-5"/>
          <w:sz w:val="20"/>
        </w:rPr>
        <w:t> </w:t>
      </w:r>
      <w:r>
        <w:rPr>
          <w:sz w:val="20"/>
        </w:rPr>
        <w:t>tem</w:t>
      </w:r>
      <w:r>
        <w:rPr>
          <w:spacing w:val="-5"/>
          <w:sz w:val="20"/>
        </w:rPr>
        <w:t> </w:t>
      </w:r>
      <w:r>
        <w:rPr>
          <w:sz w:val="20"/>
        </w:rPr>
        <w:t>direito</w:t>
      </w:r>
      <w:r>
        <w:rPr>
          <w:spacing w:val="-4"/>
          <w:sz w:val="20"/>
        </w:rPr>
        <w:t> </w:t>
      </w:r>
      <w:r>
        <w:rPr>
          <w:sz w:val="20"/>
        </w:rPr>
        <w:t>subjetivo</w:t>
      </w:r>
      <w:r>
        <w:rPr>
          <w:spacing w:val="-5"/>
          <w:sz w:val="20"/>
        </w:rPr>
        <w:t> </w:t>
      </w:r>
      <w:r>
        <w:rPr>
          <w:sz w:val="20"/>
        </w:rPr>
        <w:t>à</w:t>
      </w:r>
      <w:r>
        <w:rPr>
          <w:spacing w:val="-5"/>
          <w:sz w:val="20"/>
        </w:rPr>
        <w:t> </w:t>
      </w:r>
      <w:r>
        <w:rPr>
          <w:sz w:val="20"/>
        </w:rPr>
        <w:t>prorrogação</w:t>
      </w:r>
      <w:r>
        <w:rPr>
          <w:spacing w:val="-4"/>
          <w:sz w:val="20"/>
        </w:rPr>
        <w:t> </w:t>
      </w:r>
      <w:r>
        <w:rPr>
          <w:spacing w:val="-2"/>
          <w:sz w:val="20"/>
        </w:rPr>
        <w:t>contratual.</w:t>
      </w:r>
    </w:p>
    <w:p>
      <w:pPr>
        <w:pStyle w:val="ListParagraph"/>
        <w:numPr>
          <w:ilvl w:val="1"/>
          <w:numId w:val="41"/>
        </w:numPr>
        <w:tabs>
          <w:tab w:pos="457" w:val="left" w:leader="none"/>
        </w:tabs>
        <w:spacing w:line="240" w:lineRule="auto" w:before="40" w:after="0"/>
        <w:ind w:left="457" w:right="0" w:hanging="338"/>
        <w:jc w:val="left"/>
        <w:rPr>
          <w:sz w:val="20"/>
        </w:rPr>
      </w:pPr>
      <w:r>
        <w:rPr>
          <w:sz w:val="20"/>
        </w:rPr>
        <w:t>A</w:t>
      </w:r>
      <w:r>
        <w:rPr>
          <w:spacing w:val="-12"/>
          <w:sz w:val="20"/>
        </w:rPr>
        <w:t> </w:t>
      </w:r>
      <w:r>
        <w:rPr>
          <w:sz w:val="20"/>
        </w:rPr>
        <w:t>prorrogação</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promovida</w:t>
      </w:r>
      <w:r>
        <w:rPr>
          <w:spacing w:val="-1"/>
          <w:sz w:val="20"/>
        </w:rPr>
        <w:t> </w:t>
      </w:r>
      <w:r>
        <w:rPr>
          <w:sz w:val="20"/>
        </w:rPr>
        <w:t>mediante</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pacing w:val="-2"/>
          <w:sz w:val="20"/>
        </w:rPr>
        <w:t>aditivo.</w:t>
      </w:r>
    </w:p>
    <w:p>
      <w:pPr>
        <w:pStyle w:val="ListParagraph"/>
        <w:numPr>
          <w:ilvl w:val="1"/>
          <w:numId w:val="41"/>
        </w:numPr>
        <w:tabs>
          <w:tab w:pos="484" w:val="left" w:leader="none"/>
        </w:tabs>
        <w:spacing w:line="280" w:lineRule="auto" w:before="40" w:after="0"/>
        <w:ind w:left="119" w:right="118" w:firstLine="0"/>
        <w:jc w:val="left"/>
        <w:rPr>
          <w:sz w:val="20"/>
        </w:rPr>
      </w:pPr>
      <w:r>
        <w:rPr>
          <w:sz w:val="20"/>
        </w:rPr>
        <w:t>O</w:t>
      </w:r>
      <w:r>
        <w:rPr>
          <w:spacing w:val="12"/>
          <w:sz w:val="20"/>
        </w:rPr>
        <w:t> </w:t>
      </w:r>
      <w:r>
        <w:rPr>
          <w:sz w:val="20"/>
        </w:rPr>
        <w:t>Contrato</w:t>
      </w:r>
      <w:r>
        <w:rPr>
          <w:spacing w:val="12"/>
          <w:sz w:val="20"/>
        </w:rPr>
        <w:t> </w:t>
      </w:r>
      <w:r>
        <w:rPr>
          <w:sz w:val="20"/>
        </w:rPr>
        <w:t>não</w:t>
      </w:r>
      <w:r>
        <w:rPr>
          <w:spacing w:val="12"/>
          <w:sz w:val="20"/>
        </w:rPr>
        <w:t> </w:t>
      </w:r>
      <w:r>
        <w:rPr>
          <w:sz w:val="20"/>
        </w:rPr>
        <w:t>poderá</w:t>
      </w:r>
      <w:r>
        <w:rPr>
          <w:spacing w:val="12"/>
          <w:sz w:val="20"/>
        </w:rPr>
        <w:t> </w:t>
      </w:r>
      <w:r>
        <w:rPr>
          <w:sz w:val="20"/>
        </w:rPr>
        <w:t>ser</w:t>
      </w:r>
      <w:r>
        <w:rPr>
          <w:spacing w:val="12"/>
          <w:sz w:val="20"/>
        </w:rPr>
        <w:t> </w:t>
      </w:r>
      <w:r>
        <w:rPr>
          <w:sz w:val="20"/>
        </w:rPr>
        <w:t>prorrogado</w:t>
      </w:r>
      <w:r>
        <w:rPr>
          <w:spacing w:val="12"/>
          <w:sz w:val="20"/>
        </w:rPr>
        <w:t> </w:t>
      </w:r>
      <w:r>
        <w:rPr>
          <w:sz w:val="20"/>
        </w:rPr>
        <w:t>quando</w:t>
      </w:r>
      <w:r>
        <w:rPr>
          <w:spacing w:val="12"/>
          <w:sz w:val="20"/>
        </w:rPr>
        <w:t> </w:t>
      </w:r>
      <w:r>
        <w:rPr>
          <w:sz w:val="20"/>
        </w:rPr>
        <w:t>o</w:t>
      </w:r>
      <w:r>
        <w:rPr>
          <w:spacing w:val="12"/>
          <w:sz w:val="20"/>
        </w:rPr>
        <w:t> </w:t>
      </w:r>
      <w:r>
        <w:rPr>
          <w:b/>
          <w:sz w:val="20"/>
        </w:rPr>
        <w:t>CONTRATADO</w:t>
      </w:r>
      <w:r>
        <w:rPr>
          <w:b/>
          <w:spacing w:val="12"/>
          <w:sz w:val="20"/>
        </w:rPr>
        <w:t> </w:t>
      </w:r>
      <w:r>
        <w:rPr>
          <w:sz w:val="20"/>
        </w:rPr>
        <w:t>tiver</w:t>
      </w:r>
      <w:r>
        <w:rPr>
          <w:spacing w:val="12"/>
          <w:sz w:val="20"/>
        </w:rPr>
        <w:t> </w:t>
      </w:r>
      <w:r>
        <w:rPr>
          <w:sz w:val="20"/>
        </w:rPr>
        <w:t>sido</w:t>
      </w:r>
      <w:r>
        <w:rPr>
          <w:spacing w:val="12"/>
          <w:sz w:val="20"/>
        </w:rPr>
        <w:t> </w:t>
      </w:r>
      <w:r>
        <w:rPr>
          <w:sz w:val="20"/>
        </w:rPr>
        <w:t>penalizado</w:t>
      </w:r>
      <w:r>
        <w:rPr>
          <w:spacing w:val="12"/>
          <w:sz w:val="20"/>
        </w:rPr>
        <w:t> </w:t>
      </w:r>
      <w:r>
        <w:rPr>
          <w:sz w:val="20"/>
        </w:rPr>
        <w:t>com</w:t>
      </w:r>
      <w:r>
        <w:rPr>
          <w:spacing w:val="12"/>
          <w:sz w:val="20"/>
        </w:rPr>
        <w:t> </w:t>
      </w:r>
      <w:r>
        <w:rPr>
          <w:sz w:val="20"/>
        </w:rPr>
        <w:t>as</w:t>
      </w:r>
      <w:r>
        <w:rPr>
          <w:spacing w:val="12"/>
          <w:sz w:val="20"/>
        </w:rPr>
        <w:t> </w:t>
      </w:r>
      <w:r>
        <w:rPr>
          <w:sz w:val="20"/>
        </w:rPr>
        <w:t>sanções</w:t>
      </w:r>
      <w:r>
        <w:rPr>
          <w:spacing w:val="12"/>
          <w:sz w:val="20"/>
        </w:rPr>
        <w:t> </w:t>
      </w:r>
      <w:r>
        <w:rPr>
          <w:sz w:val="20"/>
        </w:rPr>
        <w:t>de</w:t>
      </w:r>
      <w:r>
        <w:rPr>
          <w:spacing w:val="12"/>
          <w:sz w:val="20"/>
        </w:rPr>
        <w:t> </w:t>
      </w:r>
      <w:r>
        <w:rPr>
          <w:sz w:val="20"/>
        </w:rPr>
        <w:t>declaração</w:t>
      </w:r>
      <w:r>
        <w:rPr>
          <w:spacing w:val="12"/>
          <w:sz w:val="20"/>
        </w:rPr>
        <w:t> </w:t>
      </w:r>
      <w:r>
        <w:rPr>
          <w:sz w:val="20"/>
        </w:rPr>
        <w:t>de</w:t>
      </w:r>
      <w:r>
        <w:rPr>
          <w:spacing w:val="12"/>
          <w:sz w:val="20"/>
        </w:rPr>
        <w:t> </w:t>
      </w:r>
      <w:r>
        <w:rPr>
          <w:sz w:val="20"/>
        </w:rPr>
        <w:t>inidoneidade</w:t>
      </w:r>
      <w:r>
        <w:rPr>
          <w:spacing w:val="12"/>
          <w:sz w:val="20"/>
        </w:rPr>
        <w:t> </w:t>
      </w:r>
      <w:r>
        <w:rPr>
          <w:sz w:val="20"/>
        </w:rPr>
        <w:t>ou</w:t>
      </w:r>
      <w:r>
        <w:rPr>
          <w:spacing w:val="12"/>
          <w:sz w:val="20"/>
        </w:rPr>
        <w:t> </w:t>
      </w:r>
      <w:r>
        <w:rPr>
          <w:sz w:val="20"/>
        </w:rPr>
        <w:t>impedimento</w:t>
      </w:r>
      <w:r>
        <w:rPr>
          <w:spacing w:val="12"/>
          <w:sz w:val="20"/>
        </w:rPr>
        <w:t> </w:t>
      </w:r>
      <w:r>
        <w:rPr>
          <w:sz w:val="20"/>
        </w:rPr>
        <w:t>de</w:t>
      </w:r>
      <w:r>
        <w:rPr>
          <w:spacing w:val="12"/>
          <w:sz w:val="20"/>
        </w:rPr>
        <w:t> </w:t>
      </w:r>
      <w:r>
        <w:rPr>
          <w:sz w:val="20"/>
        </w:rPr>
        <w:t>licitar</w:t>
      </w:r>
      <w:r>
        <w:rPr>
          <w:spacing w:val="12"/>
          <w:sz w:val="20"/>
        </w:rPr>
        <w:t> </w:t>
      </w:r>
      <w:r>
        <w:rPr>
          <w:sz w:val="20"/>
        </w:rPr>
        <w:t>e</w:t>
      </w:r>
      <w:r>
        <w:rPr>
          <w:spacing w:val="12"/>
          <w:sz w:val="20"/>
        </w:rPr>
        <w:t> </w:t>
      </w:r>
      <w:r>
        <w:rPr>
          <w:sz w:val="20"/>
        </w:rPr>
        <w:t>contratar</w:t>
      </w:r>
      <w:r>
        <w:rPr>
          <w:spacing w:val="12"/>
          <w:sz w:val="20"/>
        </w:rPr>
        <w:t> </w:t>
      </w:r>
      <w:r>
        <w:rPr>
          <w:sz w:val="20"/>
        </w:rPr>
        <w:t>com</w:t>
      </w:r>
      <w:r>
        <w:rPr>
          <w:spacing w:val="12"/>
          <w:sz w:val="20"/>
        </w:rPr>
        <w:t> </w:t>
      </w:r>
      <w:r>
        <w:rPr>
          <w:sz w:val="20"/>
        </w:rPr>
        <w:t>o</w:t>
      </w:r>
      <w:r>
        <w:rPr>
          <w:spacing w:val="12"/>
          <w:sz w:val="20"/>
        </w:rPr>
        <w:t> </w:t>
      </w:r>
      <w:r>
        <w:rPr>
          <w:sz w:val="20"/>
        </w:rPr>
        <w:t>poder público, observadas as abrangências de aplicação.</w:t>
      </w:r>
    </w:p>
    <w:p>
      <w:pPr>
        <w:pStyle w:val="BodyText"/>
        <w:spacing w:before="87"/>
      </w:pPr>
    </w:p>
    <w:p>
      <w:pPr>
        <w:pStyle w:val="Heading3"/>
        <w:ind w:left="119"/>
      </w:pPr>
      <w:r>
        <w:rPr/>
        <w:t>CLÁUSULA</w:t>
      </w:r>
      <w:r>
        <w:rPr>
          <w:spacing w:val="-15"/>
        </w:rPr>
        <w:t> </w:t>
      </w:r>
      <w:r>
        <w:rPr/>
        <w:t>TERCEIRA</w:t>
      </w:r>
      <w:r>
        <w:rPr>
          <w:spacing w:val="-12"/>
        </w:rPr>
        <w:t> </w:t>
      </w:r>
      <w:r>
        <w:rPr/>
        <w:t>–</w:t>
      </w:r>
      <w:r>
        <w:rPr>
          <w:spacing w:val="-1"/>
        </w:rPr>
        <w:t> </w:t>
      </w:r>
      <w:r>
        <w:rPr/>
        <w:t>EXECUÇÃO,</w:t>
      </w:r>
      <w:r>
        <w:rPr>
          <w:spacing w:val="-1"/>
        </w:rPr>
        <w:t> </w:t>
      </w:r>
      <w:r>
        <w:rPr/>
        <w:t>GESTÃO</w:t>
      </w:r>
      <w:r>
        <w:rPr>
          <w:spacing w:val="-1"/>
        </w:rPr>
        <w:t> </w:t>
      </w:r>
      <w:r>
        <w:rPr/>
        <w:t>E</w:t>
      </w:r>
      <w:r>
        <w:rPr>
          <w:spacing w:val="-1"/>
        </w:rPr>
        <w:t> </w:t>
      </w:r>
      <w:r>
        <w:rPr/>
        <w:t>FISCALIZAÇÃO</w:t>
      </w:r>
      <w:r>
        <w:rPr>
          <w:spacing w:val="-1"/>
        </w:rPr>
        <w:t> </w:t>
      </w:r>
      <w:r>
        <w:rPr>
          <w:spacing w:val="-2"/>
        </w:rPr>
        <w:t>CONTRATUAIS</w:t>
      </w:r>
    </w:p>
    <w:p>
      <w:pPr>
        <w:pStyle w:val="BodyText"/>
        <w:spacing w:line="280" w:lineRule="auto" w:before="55"/>
        <w:ind w:left="119" w:right="33"/>
      </w:pPr>
      <w:r>
        <w:rPr/>
        <w:t>3.1 O regime de execução contratual, o modelo de gestão e a fiscalização, assim como os prazos e condições de conclusão, entrega, observação e recebimento se submetem ao disposto no</w:t>
      </w:r>
      <w:r>
        <w:rPr>
          <w:spacing w:val="-3"/>
        </w:rPr>
        <w:t> </w:t>
      </w:r>
      <w:r>
        <w:rPr/>
        <w:t>Termo de Referência anexo a este Contrato e no Decreto nº 48.817, 24 de novembro de 2023.</w:t>
      </w:r>
    </w:p>
    <w:p>
      <w:pPr>
        <w:pStyle w:val="BodyText"/>
        <w:spacing w:before="87"/>
      </w:pPr>
    </w:p>
    <w:p>
      <w:pPr>
        <w:pStyle w:val="Heading3"/>
        <w:ind w:left="119"/>
      </w:pPr>
      <w:r>
        <w:rPr>
          <w:spacing w:val="-2"/>
        </w:rPr>
        <w:t>CLÁUSULA</w:t>
      </w:r>
      <w:r>
        <w:rPr>
          <w:spacing w:val="-10"/>
        </w:rPr>
        <w:t> </w:t>
      </w:r>
      <w:r>
        <w:rPr>
          <w:spacing w:val="-2"/>
        </w:rPr>
        <w:t>QUARTA</w:t>
      </w:r>
      <w:r>
        <w:rPr>
          <w:spacing w:val="-10"/>
        </w:rPr>
        <w:t> </w:t>
      </w:r>
      <w:r>
        <w:rPr>
          <w:spacing w:val="-2"/>
        </w:rPr>
        <w:t>–</w:t>
      </w:r>
      <w:r>
        <w:rPr>
          <w:spacing w:val="2"/>
        </w:rPr>
        <w:t> </w:t>
      </w:r>
      <w:r>
        <w:rPr>
          <w:spacing w:val="-2"/>
        </w:rPr>
        <w:t>SUBCONTRATAÇÃO</w:t>
      </w:r>
    </w:p>
    <w:p>
      <w:pPr>
        <w:pStyle w:val="BodyText"/>
        <w:spacing w:before="55"/>
        <w:ind w:left="119"/>
      </w:pPr>
      <w:r>
        <w:rPr/>
        <w:t>4.1</w:t>
      </w:r>
      <w:r>
        <w:rPr>
          <w:spacing w:val="-1"/>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before="80"/>
      </w:pPr>
    </w:p>
    <w:p>
      <w:pPr>
        <w:pStyle w:val="Heading3"/>
        <w:ind w:left="119"/>
      </w:pPr>
      <w:r>
        <w:rPr>
          <w:spacing w:val="-2"/>
        </w:rPr>
        <w:t>CLÁUSULA</w:t>
      </w:r>
      <w:r>
        <w:rPr>
          <w:spacing w:val="-8"/>
        </w:rPr>
        <w:t> </w:t>
      </w:r>
      <w:r>
        <w:rPr>
          <w:spacing w:val="-2"/>
        </w:rPr>
        <w:t>QUINTA</w:t>
      </w:r>
      <w:r>
        <w:rPr>
          <w:spacing w:val="-7"/>
        </w:rPr>
        <w:t> </w:t>
      </w:r>
      <w:r>
        <w:rPr>
          <w:spacing w:val="-2"/>
        </w:rPr>
        <w:t>–</w:t>
      </w:r>
      <w:r>
        <w:rPr>
          <w:spacing w:val="5"/>
        </w:rPr>
        <w:t> </w:t>
      </w:r>
      <w:r>
        <w:rPr>
          <w:spacing w:val="-2"/>
        </w:rPr>
        <w:t>PREÇO</w:t>
      </w:r>
    </w:p>
    <w:p>
      <w:pPr>
        <w:pStyle w:val="ListParagraph"/>
        <w:numPr>
          <w:ilvl w:val="1"/>
          <w:numId w:val="42"/>
        </w:numPr>
        <w:tabs>
          <w:tab w:pos="479" w:val="left" w:leader="none"/>
          <w:tab w:pos="5585" w:val="left" w:leader="dot"/>
        </w:tabs>
        <w:spacing w:line="240" w:lineRule="auto" w:before="3" w:after="0"/>
        <w:ind w:left="479" w:right="0" w:hanging="360"/>
        <w:jc w:val="left"/>
        <w:rPr>
          <w:b/>
          <w:sz w:val="24"/>
        </w:rPr>
      </w:pPr>
      <w:r>
        <w:rPr>
          <w:sz w:val="24"/>
        </w:rPr>
        <w:t>O valor total máximo do Contrato é de </w:t>
      </w:r>
      <w:r>
        <w:rPr>
          <w:b/>
          <w:sz w:val="24"/>
        </w:rPr>
        <w:t>R$ ......... </w:t>
      </w:r>
      <w:r>
        <w:rPr>
          <w:b/>
          <w:spacing w:val="-10"/>
          <w:sz w:val="24"/>
        </w:rPr>
        <w:t>(</w:t>
      </w:r>
      <w:r>
        <w:rPr>
          <w:sz w:val="24"/>
        </w:rPr>
        <w:tab/>
      </w:r>
      <w:r>
        <w:rPr>
          <w:b/>
          <w:spacing w:val="-5"/>
          <w:sz w:val="24"/>
        </w:rPr>
        <w:t>).</w:t>
      </w:r>
    </w:p>
    <w:p>
      <w:pPr>
        <w:pStyle w:val="ListParagraph"/>
        <w:spacing w:after="0" w:line="240" w:lineRule="auto"/>
        <w:jc w:val="left"/>
        <w:rPr>
          <w:b/>
          <w:sz w:val="24"/>
        </w:rPr>
        <w:sectPr>
          <w:pgSz w:w="15840" w:h="24480"/>
          <w:pgMar w:top="0" w:bottom="0" w:left="0" w:right="0"/>
        </w:sectPr>
      </w:pPr>
    </w:p>
    <w:p>
      <w:pPr>
        <w:pStyle w:val="ListParagraph"/>
        <w:numPr>
          <w:ilvl w:val="1"/>
          <w:numId w:val="42"/>
        </w:numPr>
        <w:tabs>
          <w:tab w:pos="479" w:val="left" w:leader="none"/>
        </w:tabs>
        <w:spacing w:line="235" w:lineRule="auto" w:before="0" w:after="0"/>
        <w:ind w:left="119" w:right="816" w:firstLine="0"/>
        <w:jc w:val="left"/>
        <w:rPr>
          <w:sz w:val="24"/>
        </w:rPr>
      </w:pPr>
      <w:r>
        <w:rPr>
          <w:sz w:val="24"/>
        </w:rPr>
        <w:t>No valor acima estão incluídas todas as despesas ordinárias diretas e indiretas decorrentes da execução do objeto, inclusive tributos, encargos sociais, trabalhistas,</w:t>
      </w:r>
      <w:r>
        <w:rPr>
          <w:spacing w:val="-2"/>
          <w:sz w:val="24"/>
        </w:rPr>
        <w:t> </w:t>
      </w:r>
      <w:r>
        <w:rPr>
          <w:sz w:val="24"/>
        </w:rPr>
        <w:t>previdenciários,</w:t>
      </w:r>
      <w:r>
        <w:rPr>
          <w:spacing w:val="-2"/>
          <w:sz w:val="24"/>
        </w:rPr>
        <w:t> </w:t>
      </w:r>
      <w:r>
        <w:rPr>
          <w:sz w:val="24"/>
        </w:rPr>
        <w:t>fiscais</w:t>
      </w:r>
      <w:r>
        <w:rPr>
          <w:spacing w:val="-2"/>
          <w:sz w:val="24"/>
        </w:rPr>
        <w:t> </w:t>
      </w:r>
      <w:r>
        <w:rPr>
          <w:sz w:val="24"/>
        </w:rPr>
        <w:t>e</w:t>
      </w:r>
      <w:r>
        <w:rPr>
          <w:spacing w:val="-2"/>
          <w:sz w:val="24"/>
        </w:rPr>
        <w:t> </w:t>
      </w:r>
      <w:r>
        <w:rPr>
          <w:sz w:val="24"/>
        </w:rPr>
        <w:t>comerciais</w:t>
      </w:r>
      <w:r>
        <w:rPr>
          <w:spacing w:val="-2"/>
          <w:sz w:val="24"/>
        </w:rPr>
        <w:t> </w:t>
      </w:r>
      <w:r>
        <w:rPr>
          <w:sz w:val="24"/>
        </w:rPr>
        <w:t>incidentes,</w:t>
      </w:r>
      <w:r>
        <w:rPr>
          <w:spacing w:val="-2"/>
          <w:sz w:val="24"/>
        </w:rPr>
        <w:t> </w:t>
      </w:r>
      <w:r>
        <w:rPr>
          <w:sz w:val="24"/>
        </w:rPr>
        <w:t>taxa</w:t>
      </w:r>
      <w:r>
        <w:rPr>
          <w:spacing w:val="-2"/>
          <w:sz w:val="24"/>
        </w:rPr>
        <w:t> </w:t>
      </w:r>
      <w:r>
        <w:rPr>
          <w:sz w:val="24"/>
        </w:rPr>
        <w:t>de</w:t>
      </w:r>
      <w:r>
        <w:rPr>
          <w:spacing w:val="-2"/>
          <w:sz w:val="24"/>
        </w:rPr>
        <w:t> </w:t>
      </w:r>
      <w:r>
        <w:rPr>
          <w:sz w:val="24"/>
        </w:rPr>
        <w:t>administração,</w:t>
      </w:r>
      <w:r>
        <w:rPr>
          <w:spacing w:val="-2"/>
          <w:sz w:val="24"/>
        </w:rPr>
        <w:t> </w:t>
      </w:r>
      <w:r>
        <w:rPr>
          <w:sz w:val="24"/>
        </w:rPr>
        <w:t>frete,</w:t>
      </w:r>
      <w:r>
        <w:rPr>
          <w:spacing w:val="-2"/>
          <w:sz w:val="24"/>
        </w:rPr>
        <w:t> </w:t>
      </w:r>
      <w:r>
        <w:rPr>
          <w:sz w:val="24"/>
        </w:rPr>
        <w:t>seguro</w:t>
      </w:r>
      <w:r>
        <w:rPr>
          <w:spacing w:val="-2"/>
          <w:sz w:val="24"/>
        </w:rPr>
        <w:t> </w:t>
      </w:r>
      <w:r>
        <w:rPr>
          <w:sz w:val="24"/>
        </w:rPr>
        <w:t>e</w:t>
      </w:r>
      <w:r>
        <w:rPr>
          <w:spacing w:val="-2"/>
          <w:sz w:val="24"/>
        </w:rPr>
        <w:t> </w:t>
      </w:r>
      <w:r>
        <w:rPr>
          <w:sz w:val="24"/>
        </w:rPr>
        <w:t>outros</w:t>
      </w:r>
      <w:r>
        <w:rPr>
          <w:spacing w:val="-2"/>
          <w:sz w:val="24"/>
        </w:rPr>
        <w:t> </w:t>
      </w:r>
      <w:r>
        <w:rPr>
          <w:sz w:val="24"/>
        </w:rPr>
        <w:t>necessários</w:t>
      </w:r>
      <w:r>
        <w:rPr>
          <w:spacing w:val="-2"/>
          <w:sz w:val="24"/>
        </w:rPr>
        <w:t> </w:t>
      </w:r>
      <w:r>
        <w:rPr>
          <w:sz w:val="24"/>
        </w:rPr>
        <w:t>ao</w:t>
      </w:r>
      <w:r>
        <w:rPr>
          <w:spacing w:val="-2"/>
          <w:sz w:val="24"/>
        </w:rPr>
        <w:t> </w:t>
      </w:r>
      <w:r>
        <w:rPr>
          <w:sz w:val="24"/>
        </w:rPr>
        <w:t>cumprimento</w:t>
      </w:r>
      <w:r>
        <w:rPr>
          <w:spacing w:val="-2"/>
          <w:sz w:val="24"/>
        </w:rPr>
        <w:t> </w:t>
      </w:r>
      <w:r>
        <w:rPr>
          <w:sz w:val="24"/>
        </w:rPr>
        <w:t>integral</w:t>
      </w:r>
      <w:r>
        <w:rPr>
          <w:spacing w:val="-2"/>
          <w:sz w:val="24"/>
        </w:rPr>
        <w:t> </w:t>
      </w:r>
      <w:r>
        <w:rPr>
          <w:sz w:val="24"/>
        </w:rPr>
        <w:t>do</w:t>
      </w:r>
      <w:r>
        <w:rPr>
          <w:spacing w:val="-2"/>
          <w:sz w:val="24"/>
        </w:rPr>
        <w:t> </w:t>
      </w:r>
      <w:r>
        <w:rPr>
          <w:sz w:val="24"/>
        </w:rPr>
        <w:t>objeto</w:t>
      </w:r>
      <w:r>
        <w:rPr>
          <w:spacing w:val="-2"/>
          <w:sz w:val="24"/>
        </w:rPr>
        <w:t> </w:t>
      </w:r>
      <w:r>
        <w:rPr>
          <w:sz w:val="24"/>
        </w:rPr>
        <w:t>da </w:t>
      </w:r>
      <w:r>
        <w:rPr>
          <w:spacing w:val="-2"/>
          <w:sz w:val="24"/>
        </w:rPr>
        <w:t>contratação.</w:t>
      </w:r>
    </w:p>
    <w:p>
      <w:pPr>
        <w:pStyle w:val="ListParagraph"/>
        <w:numPr>
          <w:ilvl w:val="1"/>
          <w:numId w:val="42"/>
        </w:numPr>
        <w:tabs>
          <w:tab w:pos="479" w:val="left" w:leader="none"/>
        </w:tabs>
        <w:spacing w:line="270" w:lineRule="exact" w:before="0" w:after="0"/>
        <w:ind w:left="479" w:right="0" w:hanging="360"/>
        <w:jc w:val="left"/>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60"/>
        <w:rPr>
          <w:sz w:val="24"/>
        </w:rPr>
      </w:pPr>
    </w:p>
    <w:p>
      <w:pPr>
        <w:pStyle w:val="Heading3"/>
        <w:spacing w:before="1"/>
        <w:ind w:left="119"/>
      </w:pPr>
      <w:r>
        <w:rPr>
          <w:spacing w:val="-2"/>
        </w:rPr>
        <w:t>CLÁUSULA</w:t>
      </w:r>
      <w:r>
        <w:rPr>
          <w:spacing w:val="-9"/>
        </w:rPr>
        <w:t> </w:t>
      </w:r>
      <w:r>
        <w:rPr>
          <w:spacing w:val="-2"/>
        </w:rPr>
        <w:t>SEXTA</w:t>
      </w:r>
      <w:r>
        <w:rPr>
          <w:spacing w:val="-8"/>
        </w:rPr>
        <w:t> </w:t>
      </w:r>
      <w:r>
        <w:rPr>
          <w:spacing w:val="-2"/>
        </w:rPr>
        <w:t>–</w:t>
      </w:r>
      <w:r>
        <w:rPr>
          <w:spacing w:val="5"/>
        </w:rPr>
        <w:t> </w:t>
      </w:r>
      <w:r>
        <w:rPr>
          <w:spacing w:val="-2"/>
        </w:rPr>
        <w:t>PAGAMENTO</w:t>
      </w:r>
    </w:p>
    <w:p>
      <w:pPr>
        <w:pStyle w:val="ListParagraph"/>
        <w:numPr>
          <w:ilvl w:val="1"/>
          <w:numId w:val="43"/>
        </w:numPr>
        <w:tabs>
          <w:tab w:pos="450" w:val="left" w:leader="none"/>
        </w:tabs>
        <w:spacing w:line="280" w:lineRule="auto" w:before="55" w:after="0"/>
        <w:ind w:left="119" w:right="118" w:firstLine="0"/>
        <w:jc w:val="both"/>
        <w:rPr>
          <w:sz w:val="20"/>
        </w:rPr>
      </w:pPr>
      <w:r>
        <w:rPr>
          <w:sz w:val="20"/>
        </w:rPr>
        <w:t>O </w:t>
      </w:r>
      <w:r>
        <w:rPr>
          <w:b/>
          <w:sz w:val="20"/>
        </w:rPr>
        <w:t>CONTRATANTE </w:t>
      </w:r>
      <w:r>
        <w:rPr>
          <w:sz w:val="20"/>
        </w:rPr>
        <w:t>deverá pagar ao </w:t>
      </w:r>
      <w:r>
        <w:rPr>
          <w:b/>
          <w:sz w:val="20"/>
        </w:rPr>
        <w:t>CONTRATADO </w:t>
      </w:r>
      <w:r>
        <w:rPr>
          <w:sz w:val="20"/>
        </w:rPr>
        <w:t>o valor total referente à </w:t>
      </w:r>
      <w:r>
        <w:rPr>
          <w:b/>
          <w:sz w:val="20"/>
        </w:rPr>
        <w:t>CLÁUSULA QUINTA</w:t>
      </w:r>
      <w:r>
        <w:rPr>
          <w:sz w:val="20"/>
        </w:rPr>
        <w:t>, a ser realizado em parcelas, conforme cronograma de execução do </w:t>
      </w:r>
      <w:r>
        <w:rPr>
          <w:sz w:val="20"/>
        </w:rPr>
        <w:t>contrato, diretamente na conta corrente de titularidade do </w:t>
      </w:r>
      <w:r>
        <w:rPr>
          <w:b/>
          <w:sz w:val="20"/>
        </w:rPr>
        <w:t>CONTRATADO</w:t>
      </w:r>
      <w:r>
        <w:rPr>
          <w:sz w:val="20"/>
        </w:rPr>
        <w:t>, junto à instituição financeira contratada pelo Estado do Rio de Janeiro, observando-se o disposto no item 5.3. deste Contrato.</w:t>
      </w:r>
    </w:p>
    <w:p>
      <w:pPr>
        <w:pStyle w:val="ListParagraph"/>
        <w:numPr>
          <w:ilvl w:val="1"/>
          <w:numId w:val="43"/>
        </w:numPr>
        <w:tabs>
          <w:tab w:pos="455" w:val="left" w:leader="none"/>
        </w:tabs>
        <w:spacing w:line="280" w:lineRule="auto" w:before="1" w:after="0"/>
        <w:ind w:left="119" w:right="117"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 pelo </w:t>
      </w:r>
      <w:r>
        <w:rPr>
          <w:b/>
          <w:sz w:val="20"/>
        </w:rPr>
        <w:t>CONTRATANTE </w:t>
      </w:r>
      <w:r>
        <w:rPr>
          <w:sz w:val="20"/>
        </w:rPr>
        <w:t>a impossibilidade de o </w:t>
      </w:r>
      <w:r>
        <w:rPr>
          <w:b/>
          <w:sz w:val="20"/>
        </w:rPr>
        <w:t>CONTRATADO</w:t>
      </w:r>
      <w:r>
        <w:rPr>
          <w:sz w:val="20"/>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0"/>
        </w:rPr>
        <w:t>CONTRATADO</w:t>
      </w:r>
      <w:r>
        <w:rPr>
          <w:sz w:val="20"/>
        </w:rPr>
        <w:t>.</w:t>
      </w:r>
    </w:p>
    <w:p>
      <w:pPr>
        <w:pStyle w:val="ListParagraph"/>
        <w:numPr>
          <w:ilvl w:val="1"/>
          <w:numId w:val="43"/>
        </w:numPr>
        <w:tabs>
          <w:tab w:pos="426" w:val="left" w:leader="none"/>
        </w:tabs>
        <w:spacing w:line="280" w:lineRule="auto" w:before="4" w:after="0"/>
        <w:ind w:left="119" w:right="118" w:firstLine="0"/>
        <w:jc w:val="both"/>
        <w:rPr>
          <w:sz w:val="20"/>
        </w:rPr>
      </w:pPr>
      <w:r>
        <w:rPr>
          <w:sz w:val="20"/>
        </w:rPr>
        <w:t>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43"/>
        </w:numPr>
        <w:tabs>
          <w:tab w:pos="569" w:val="left" w:leader="none"/>
        </w:tabs>
        <w:spacing w:line="240" w:lineRule="auto" w:before="2" w:after="0"/>
        <w:ind w:left="569" w:right="0" w:hanging="450"/>
        <w:jc w:val="both"/>
        <w:rPr>
          <w:sz w:val="20"/>
        </w:rPr>
      </w:pPr>
      <w:r>
        <w:rPr>
          <w:sz w:val="20"/>
        </w:rPr>
        <w:t>Quando</w:t>
      </w:r>
      <w:r>
        <w:rPr>
          <w:spacing w:val="-4"/>
          <w:sz w:val="20"/>
        </w:rPr>
        <w:t> </w:t>
      </w:r>
      <w:r>
        <w:rPr>
          <w:sz w:val="20"/>
        </w:rPr>
        <w:t>houver</w:t>
      </w:r>
      <w:r>
        <w:rPr>
          <w:spacing w:val="-4"/>
          <w:sz w:val="20"/>
        </w:rPr>
        <w:t> </w:t>
      </w:r>
      <w:r>
        <w:rPr>
          <w:sz w:val="20"/>
        </w:rPr>
        <w:t>glosa</w:t>
      </w:r>
      <w:r>
        <w:rPr>
          <w:spacing w:val="-3"/>
          <w:sz w:val="20"/>
        </w:rPr>
        <w:t> </w:t>
      </w:r>
      <w:r>
        <w:rPr>
          <w:sz w:val="20"/>
        </w:rPr>
        <w:t>parcial</w:t>
      </w:r>
      <w:r>
        <w:rPr>
          <w:spacing w:val="-4"/>
          <w:sz w:val="20"/>
        </w:rPr>
        <w:t> </w:t>
      </w:r>
      <w:r>
        <w:rPr>
          <w:sz w:val="20"/>
        </w:rPr>
        <w:t>do</w:t>
      </w:r>
      <w:r>
        <w:rPr>
          <w:spacing w:val="-3"/>
          <w:sz w:val="20"/>
        </w:rPr>
        <w:t> </w:t>
      </w:r>
      <w:r>
        <w:rPr>
          <w:sz w:val="20"/>
        </w:rPr>
        <w:t>objeto,</w:t>
      </w:r>
      <w:r>
        <w:rPr>
          <w:spacing w:val="-4"/>
          <w:sz w:val="20"/>
        </w:rPr>
        <w:t> </w:t>
      </w:r>
      <w:r>
        <w:rPr>
          <w:sz w:val="20"/>
        </w:rPr>
        <w:t>o</w:t>
      </w:r>
      <w:r>
        <w:rPr>
          <w:spacing w:val="-3"/>
          <w:sz w:val="20"/>
        </w:rPr>
        <w:t> </w:t>
      </w:r>
      <w:r>
        <w:rPr>
          <w:b/>
          <w:sz w:val="20"/>
        </w:rPr>
        <w:t>CONTRATANTE</w:t>
      </w:r>
      <w:r>
        <w:rPr>
          <w:b/>
          <w:spacing w:val="-2"/>
          <w:sz w:val="20"/>
        </w:rPr>
        <w:t> </w:t>
      </w:r>
      <w:r>
        <w:rPr>
          <w:sz w:val="20"/>
        </w:rPr>
        <w:t>deverá</w:t>
      </w:r>
      <w:r>
        <w:rPr>
          <w:spacing w:val="-4"/>
          <w:sz w:val="20"/>
        </w:rPr>
        <w:t> </w:t>
      </w:r>
      <w:r>
        <w:rPr>
          <w:sz w:val="20"/>
        </w:rPr>
        <w:t>comunicar</w:t>
      </w:r>
      <w:r>
        <w:rPr>
          <w:spacing w:val="-4"/>
          <w:sz w:val="20"/>
        </w:rPr>
        <w:t> </w:t>
      </w:r>
      <w:r>
        <w:rPr>
          <w:sz w:val="20"/>
        </w:rPr>
        <w:t>ao</w:t>
      </w:r>
      <w:r>
        <w:rPr>
          <w:spacing w:val="-2"/>
          <w:sz w:val="20"/>
        </w:rPr>
        <w:t> </w:t>
      </w:r>
      <w:r>
        <w:rPr>
          <w:b/>
          <w:sz w:val="20"/>
        </w:rPr>
        <w:t>CONTRATADO</w:t>
      </w:r>
      <w:r>
        <w:rPr>
          <w:b/>
          <w:spacing w:val="-3"/>
          <w:sz w:val="20"/>
        </w:rPr>
        <w:t> </w:t>
      </w:r>
      <w:r>
        <w:rPr>
          <w:sz w:val="20"/>
        </w:rPr>
        <w:t>para</w:t>
      </w:r>
      <w:r>
        <w:rPr>
          <w:spacing w:val="-3"/>
          <w:sz w:val="20"/>
        </w:rPr>
        <w:t> </w:t>
      </w:r>
      <w:r>
        <w:rPr>
          <w:sz w:val="20"/>
        </w:rPr>
        <w:t>que</w:t>
      </w:r>
      <w:r>
        <w:rPr>
          <w:spacing w:val="-4"/>
          <w:sz w:val="20"/>
        </w:rPr>
        <w:t> </w:t>
      </w:r>
      <w:r>
        <w:rPr>
          <w:sz w:val="20"/>
        </w:rPr>
        <w:t>emita</w:t>
      </w:r>
      <w:r>
        <w:rPr>
          <w:spacing w:val="-4"/>
          <w:sz w:val="20"/>
        </w:rPr>
        <w:t> </w:t>
      </w:r>
      <w:r>
        <w:rPr>
          <w:sz w:val="20"/>
        </w:rPr>
        <w:t>Nota</w:t>
      </w:r>
      <w:r>
        <w:rPr>
          <w:spacing w:val="-3"/>
          <w:sz w:val="20"/>
        </w:rPr>
        <w:t> </w:t>
      </w:r>
      <w:r>
        <w:rPr>
          <w:sz w:val="20"/>
        </w:rPr>
        <w:t>Fiscal</w:t>
      </w:r>
      <w:r>
        <w:rPr>
          <w:spacing w:val="-4"/>
          <w:sz w:val="20"/>
        </w:rPr>
        <w:t> </w:t>
      </w:r>
      <w:r>
        <w:rPr>
          <w:sz w:val="20"/>
        </w:rPr>
        <w:t>ou</w:t>
      </w:r>
      <w:r>
        <w:rPr>
          <w:spacing w:val="-3"/>
          <w:sz w:val="20"/>
        </w:rPr>
        <w:t> </w:t>
      </w:r>
      <w:r>
        <w:rPr>
          <w:sz w:val="20"/>
        </w:rPr>
        <w:t>Fatura</w:t>
      </w:r>
      <w:r>
        <w:rPr>
          <w:spacing w:val="-4"/>
          <w:sz w:val="20"/>
        </w:rPr>
        <w:t> </w:t>
      </w:r>
      <w:r>
        <w:rPr>
          <w:sz w:val="20"/>
        </w:rPr>
        <w:t>com</w:t>
      </w:r>
      <w:r>
        <w:rPr>
          <w:spacing w:val="-4"/>
          <w:sz w:val="20"/>
        </w:rPr>
        <w:t> </w:t>
      </w:r>
      <w:r>
        <w:rPr>
          <w:sz w:val="20"/>
        </w:rPr>
        <w:t>o</w:t>
      </w:r>
      <w:r>
        <w:rPr>
          <w:spacing w:val="-3"/>
          <w:sz w:val="20"/>
        </w:rPr>
        <w:t> </w:t>
      </w:r>
      <w:r>
        <w:rPr>
          <w:sz w:val="20"/>
        </w:rPr>
        <w:t>valor</w:t>
      </w:r>
      <w:r>
        <w:rPr>
          <w:spacing w:val="-4"/>
          <w:sz w:val="20"/>
        </w:rPr>
        <w:t> </w:t>
      </w:r>
      <w:r>
        <w:rPr>
          <w:sz w:val="20"/>
        </w:rPr>
        <w:t>exato</w:t>
      </w:r>
      <w:r>
        <w:rPr>
          <w:spacing w:val="-3"/>
          <w:sz w:val="20"/>
        </w:rPr>
        <w:t> </w:t>
      </w:r>
      <w:r>
        <w:rPr>
          <w:spacing w:val="-2"/>
          <w:sz w:val="20"/>
        </w:rPr>
        <w:t>dimensionado.</w:t>
      </w:r>
    </w:p>
    <w:p>
      <w:pPr>
        <w:pStyle w:val="ListParagraph"/>
        <w:numPr>
          <w:ilvl w:val="1"/>
          <w:numId w:val="43"/>
        </w:numPr>
        <w:tabs>
          <w:tab w:pos="435" w:val="left" w:leader="none"/>
        </w:tabs>
        <w:spacing w:line="280" w:lineRule="auto" w:before="40" w:after="0"/>
        <w:ind w:left="119" w:right="118" w:firstLine="0"/>
        <w:jc w:val="both"/>
        <w:rPr>
          <w:sz w:val="20"/>
        </w:rPr>
      </w:pPr>
      <w:r>
        <w:rPr>
          <w:sz w:val="20"/>
        </w:rPr>
        <w:t>O CONTRATADO deverá encaminhar a Nota Fiscal ou Fatura para pagamento ao Hospital Universitário Pedro Ernesto — HUPE, sito à Boulevard Vinte e Oito de Setembro, 77 — Vila Isabel — CEP: 20.551-030.</w:t>
      </w:r>
    </w:p>
    <w:p>
      <w:pPr>
        <w:pStyle w:val="ListParagraph"/>
        <w:numPr>
          <w:ilvl w:val="1"/>
          <w:numId w:val="43"/>
        </w:numPr>
        <w:tabs>
          <w:tab w:pos="419" w:val="left" w:leader="none"/>
        </w:tabs>
        <w:spacing w:line="240" w:lineRule="auto" w:before="2" w:after="0"/>
        <w:ind w:left="419" w:right="0" w:hanging="300"/>
        <w:jc w:val="left"/>
        <w:rPr>
          <w:sz w:val="20"/>
        </w:rPr>
      </w:pPr>
      <w:r>
        <w:rPr>
          <w:sz w:val="20"/>
        </w:rPr>
        <w:t>Recebida</w:t>
      </w:r>
      <w:r>
        <w:rPr>
          <w:spacing w:val="-2"/>
          <w:sz w:val="20"/>
        </w:rPr>
        <w:t> </w:t>
      </w:r>
      <w:r>
        <w:rPr>
          <w:sz w:val="20"/>
        </w:rPr>
        <w:t>a</w:t>
      </w:r>
      <w:r>
        <w:rPr>
          <w:spacing w:val="-1"/>
          <w:sz w:val="20"/>
        </w:rPr>
        <w:t> </w:t>
      </w:r>
      <w:r>
        <w:rPr>
          <w:sz w:val="20"/>
        </w:rPr>
        <w:t>Nota</w:t>
      </w:r>
      <w:r>
        <w:rPr>
          <w:spacing w:val="-1"/>
          <w:sz w:val="20"/>
        </w:rPr>
        <w:t> </w:t>
      </w:r>
      <w:r>
        <w:rPr>
          <w:sz w:val="20"/>
        </w:rPr>
        <w:t>Fiscal</w:t>
      </w:r>
      <w:r>
        <w:rPr>
          <w:spacing w:val="-2"/>
          <w:sz w:val="20"/>
        </w:rPr>
        <w:t> </w:t>
      </w:r>
      <w:r>
        <w:rPr>
          <w:sz w:val="20"/>
        </w:rPr>
        <w:t>ou</w:t>
      </w:r>
      <w:r>
        <w:rPr>
          <w:spacing w:val="-1"/>
          <w:sz w:val="20"/>
        </w:rPr>
        <w:t> </w:t>
      </w:r>
      <w:r>
        <w:rPr>
          <w:sz w:val="20"/>
        </w:rPr>
        <w:t>Fatura,</w:t>
      </w:r>
      <w:r>
        <w:rPr>
          <w:spacing w:val="-1"/>
          <w:sz w:val="20"/>
        </w:rPr>
        <w:t> </w:t>
      </w:r>
      <w:r>
        <w:rPr>
          <w:sz w:val="20"/>
        </w:rPr>
        <w:t>o</w:t>
      </w:r>
      <w:r>
        <w:rPr>
          <w:spacing w:val="-1"/>
          <w:sz w:val="20"/>
        </w:rPr>
        <w:t> </w:t>
      </w:r>
      <w:r>
        <w:rPr>
          <w:sz w:val="20"/>
        </w:rPr>
        <w:t>órgão</w:t>
      </w:r>
      <w:r>
        <w:rPr>
          <w:spacing w:val="-2"/>
          <w:sz w:val="20"/>
        </w:rPr>
        <w:t> </w:t>
      </w:r>
      <w:r>
        <w:rPr>
          <w:sz w:val="20"/>
        </w:rPr>
        <w:t>competente</w:t>
      </w:r>
      <w:r>
        <w:rPr>
          <w:spacing w:val="-1"/>
          <w:sz w:val="20"/>
        </w:rPr>
        <w:t> </w:t>
      </w:r>
      <w:r>
        <w:rPr>
          <w:sz w:val="20"/>
        </w:rPr>
        <w:t>deverá</w:t>
      </w:r>
      <w:r>
        <w:rPr>
          <w:spacing w:val="-1"/>
          <w:sz w:val="20"/>
        </w:rPr>
        <w:t> </w:t>
      </w:r>
      <w:r>
        <w:rPr>
          <w:sz w:val="20"/>
        </w:rPr>
        <w:t>realizar</w:t>
      </w:r>
      <w:r>
        <w:rPr>
          <w:spacing w:val="-1"/>
          <w:sz w:val="20"/>
        </w:rPr>
        <w:t> </w:t>
      </w:r>
      <w:r>
        <w:rPr>
          <w:sz w:val="20"/>
        </w:rPr>
        <w:t>consulta</w:t>
      </w:r>
      <w:r>
        <w:rPr>
          <w:spacing w:val="-2"/>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numPr>
          <w:ilvl w:val="0"/>
          <w:numId w:val="44"/>
        </w:numPr>
        <w:tabs>
          <w:tab w:pos="321" w:val="left" w:leader="none"/>
        </w:tabs>
        <w:spacing w:line="240" w:lineRule="auto" w:before="40" w:after="0"/>
        <w:ind w:left="321" w:right="0" w:hanging="202"/>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44"/>
        </w:numPr>
        <w:tabs>
          <w:tab w:pos="332" w:val="left" w:leader="none"/>
        </w:tabs>
        <w:spacing w:line="240" w:lineRule="auto" w:before="40" w:after="0"/>
        <w:ind w:left="332" w:right="0" w:hanging="213"/>
        <w:jc w:val="left"/>
        <w:rPr>
          <w:sz w:val="20"/>
        </w:rPr>
      </w:pPr>
      <w:r>
        <w:rPr>
          <w:sz w:val="20"/>
        </w:rPr>
        <w:t>se</w:t>
      </w:r>
      <w:r>
        <w:rPr>
          <w:spacing w:val="-3"/>
          <w:sz w:val="20"/>
        </w:rPr>
        <w:t> </w:t>
      </w:r>
      <w:r>
        <w:rPr>
          <w:sz w:val="20"/>
        </w:rPr>
        <w:t>o</w:t>
      </w:r>
      <w:r>
        <w:rPr>
          <w:spacing w:val="-1"/>
          <w:sz w:val="20"/>
        </w:rPr>
        <w:t> </w:t>
      </w:r>
      <w:r>
        <w:rPr>
          <w:b/>
          <w:sz w:val="20"/>
        </w:rPr>
        <w:t>CONTRATADO</w:t>
      </w:r>
      <w:r>
        <w:rPr>
          <w:b/>
          <w:spacing w:val="-1"/>
          <w:sz w:val="20"/>
        </w:rPr>
        <w:t> </w:t>
      </w:r>
      <w:r>
        <w:rPr>
          <w:sz w:val="20"/>
        </w:rPr>
        <w:t>foi</w:t>
      </w:r>
      <w:r>
        <w:rPr>
          <w:spacing w:val="-2"/>
          <w:sz w:val="20"/>
        </w:rPr>
        <w:t> </w:t>
      </w:r>
      <w:r>
        <w:rPr>
          <w:sz w:val="20"/>
        </w:rPr>
        <w:t>penalizado</w:t>
      </w:r>
      <w:r>
        <w:rPr>
          <w:spacing w:val="-2"/>
          <w:sz w:val="20"/>
        </w:rPr>
        <w:t> </w:t>
      </w:r>
      <w:r>
        <w:rPr>
          <w:sz w:val="20"/>
        </w:rPr>
        <w:t>com</w:t>
      </w:r>
      <w:r>
        <w:rPr>
          <w:spacing w:val="-2"/>
          <w:sz w:val="20"/>
        </w:rPr>
        <w:t> </w:t>
      </w:r>
      <w:r>
        <w:rPr>
          <w:sz w:val="20"/>
        </w:rPr>
        <w:t>as</w:t>
      </w:r>
      <w:r>
        <w:rPr>
          <w:spacing w:val="-2"/>
          <w:sz w:val="20"/>
        </w:rPr>
        <w:t> </w:t>
      </w:r>
      <w:r>
        <w:rPr>
          <w:sz w:val="20"/>
        </w:rPr>
        <w:t>sanções</w:t>
      </w:r>
      <w:r>
        <w:rPr>
          <w:spacing w:val="-2"/>
          <w:sz w:val="20"/>
        </w:rPr>
        <w:t> </w:t>
      </w:r>
      <w:r>
        <w:rPr>
          <w:sz w:val="20"/>
        </w:rPr>
        <w:t>de</w:t>
      </w:r>
      <w:r>
        <w:rPr>
          <w:spacing w:val="-3"/>
          <w:sz w:val="20"/>
        </w:rPr>
        <w:t> </w:t>
      </w:r>
      <w:r>
        <w:rPr>
          <w:sz w:val="20"/>
        </w:rPr>
        <w:t>declaração</w:t>
      </w:r>
      <w:r>
        <w:rPr>
          <w:spacing w:val="-2"/>
          <w:sz w:val="20"/>
        </w:rPr>
        <w:t> </w:t>
      </w:r>
      <w:r>
        <w:rPr>
          <w:sz w:val="20"/>
        </w:rPr>
        <w:t>de</w:t>
      </w:r>
      <w:r>
        <w:rPr>
          <w:spacing w:val="-2"/>
          <w:sz w:val="20"/>
        </w:rPr>
        <w:t> </w:t>
      </w:r>
      <w:r>
        <w:rPr>
          <w:sz w:val="20"/>
        </w:rPr>
        <w:t>inidoneidade</w:t>
      </w:r>
      <w:r>
        <w:rPr>
          <w:spacing w:val="-2"/>
          <w:sz w:val="20"/>
        </w:rPr>
        <w:t> </w:t>
      </w:r>
      <w:r>
        <w:rPr>
          <w:sz w:val="20"/>
        </w:rPr>
        <w:t>ou</w:t>
      </w:r>
      <w:r>
        <w:rPr>
          <w:spacing w:val="-2"/>
          <w:sz w:val="20"/>
        </w:rPr>
        <w:t> </w:t>
      </w:r>
      <w:r>
        <w:rPr>
          <w:sz w:val="20"/>
        </w:rPr>
        <w:t>impedimento</w:t>
      </w:r>
      <w:r>
        <w:rPr>
          <w:spacing w:val="-2"/>
          <w:sz w:val="20"/>
        </w:rPr>
        <w:t> </w:t>
      </w:r>
      <w:r>
        <w:rPr>
          <w:sz w:val="20"/>
        </w:rPr>
        <w:t>de</w:t>
      </w:r>
      <w:r>
        <w:rPr>
          <w:spacing w:val="-2"/>
          <w:sz w:val="20"/>
        </w:rPr>
        <w:t> </w:t>
      </w:r>
      <w:r>
        <w:rPr>
          <w:sz w:val="20"/>
        </w:rPr>
        <w:t>licitar</w:t>
      </w:r>
      <w:r>
        <w:rPr>
          <w:spacing w:val="-2"/>
          <w:sz w:val="20"/>
        </w:rPr>
        <w:t> </w:t>
      </w:r>
      <w:r>
        <w:rPr>
          <w:sz w:val="20"/>
        </w:rPr>
        <w:t>e</w:t>
      </w:r>
      <w:r>
        <w:rPr>
          <w:spacing w:val="-2"/>
          <w:sz w:val="20"/>
        </w:rPr>
        <w:t> </w:t>
      </w:r>
      <w:r>
        <w:rPr>
          <w:sz w:val="20"/>
        </w:rPr>
        <w:t>contratar</w:t>
      </w:r>
      <w:r>
        <w:rPr>
          <w:spacing w:val="-3"/>
          <w:sz w:val="20"/>
        </w:rPr>
        <w:t> </w:t>
      </w:r>
      <w:r>
        <w:rPr>
          <w:sz w:val="20"/>
        </w:rPr>
        <w:t>com</w:t>
      </w:r>
      <w:r>
        <w:rPr>
          <w:spacing w:val="-2"/>
          <w:sz w:val="20"/>
        </w:rPr>
        <w:t> </w:t>
      </w:r>
      <w:r>
        <w:rPr>
          <w:sz w:val="20"/>
        </w:rPr>
        <w:t>o</w:t>
      </w:r>
      <w:r>
        <w:rPr>
          <w:spacing w:val="-2"/>
          <w:sz w:val="20"/>
        </w:rPr>
        <w:t> </w:t>
      </w:r>
      <w:r>
        <w:rPr>
          <w:sz w:val="20"/>
        </w:rPr>
        <w:t>poder</w:t>
      </w:r>
      <w:r>
        <w:rPr>
          <w:spacing w:val="-2"/>
          <w:sz w:val="20"/>
        </w:rPr>
        <w:t> </w:t>
      </w:r>
      <w:r>
        <w:rPr>
          <w:sz w:val="20"/>
        </w:rPr>
        <w:t>público,</w:t>
      </w:r>
      <w:r>
        <w:rPr>
          <w:spacing w:val="-2"/>
          <w:sz w:val="20"/>
        </w:rPr>
        <w:t> </w:t>
      </w:r>
      <w:r>
        <w:rPr>
          <w:sz w:val="20"/>
        </w:rPr>
        <w:t>observadas</w:t>
      </w:r>
      <w:r>
        <w:rPr>
          <w:spacing w:val="-2"/>
          <w:sz w:val="20"/>
        </w:rPr>
        <w:t> </w:t>
      </w:r>
      <w:r>
        <w:rPr>
          <w:sz w:val="20"/>
        </w:rPr>
        <w:t>as</w:t>
      </w:r>
      <w:r>
        <w:rPr>
          <w:spacing w:val="-2"/>
          <w:sz w:val="20"/>
        </w:rPr>
        <w:t> </w:t>
      </w:r>
      <w:r>
        <w:rPr>
          <w:sz w:val="20"/>
        </w:rPr>
        <w:t>abrangências</w:t>
      </w:r>
      <w:r>
        <w:rPr>
          <w:spacing w:val="-2"/>
          <w:sz w:val="20"/>
        </w:rPr>
        <w:t> </w:t>
      </w:r>
      <w:r>
        <w:rPr>
          <w:sz w:val="20"/>
        </w:rPr>
        <w:t>de</w:t>
      </w:r>
      <w:r>
        <w:rPr>
          <w:spacing w:val="-2"/>
          <w:sz w:val="20"/>
        </w:rPr>
        <w:t> </w:t>
      </w:r>
      <w:r>
        <w:rPr>
          <w:sz w:val="20"/>
        </w:rPr>
        <w:t>aplicação;</w:t>
      </w:r>
      <w:r>
        <w:rPr>
          <w:spacing w:val="-2"/>
          <w:sz w:val="20"/>
        </w:rPr>
        <w:t> </w:t>
      </w:r>
      <w:r>
        <w:rPr>
          <w:spacing w:val="-10"/>
          <w:sz w:val="20"/>
        </w:rPr>
        <w:t>e</w:t>
      </w:r>
    </w:p>
    <w:p>
      <w:pPr>
        <w:pStyle w:val="ListParagraph"/>
        <w:numPr>
          <w:ilvl w:val="0"/>
          <w:numId w:val="44"/>
        </w:numPr>
        <w:tabs>
          <w:tab w:pos="321" w:val="left" w:leader="none"/>
        </w:tabs>
        <w:spacing w:line="240" w:lineRule="auto" w:before="40" w:after="0"/>
        <w:ind w:left="321" w:right="0" w:hanging="202"/>
        <w:jc w:val="left"/>
        <w:rPr>
          <w:sz w:val="20"/>
        </w:rPr>
      </w:pPr>
      <w:r>
        <w:rPr>
          <w:sz w:val="20"/>
        </w:rPr>
        <w:t>eventuais</w:t>
      </w:r>
      <w:r>
        <w:rPr>
          <w:spacing w:val="-1"/>
          <w:sz w:val="20"/>
        </w:rPr>
        <w:t> </w:t>
      </w:r>
      <w:r>
        <w:rPr>
          <w:sz w:val="20"/>
        </w:rPr>
        <w:t>ocorrências</w:t>
      </w:r>
      <w:r>
        <w:rPr>
          <w:spacing w:val="-1"/>
          <w:sz w:val="20"/>
        </w:rPr>
        <w:t> </w:t>
      </w:r>
      <w:r>
        <w:rPr>
          <w:sz w:val="20"/>
        </w:rPr>
        <w:t>impeditivas</w:t>
      </w:r>
      <w:r>
        <w:rPr>
          <w:spacing w:val="-1"/>
          <w:sz w:val="20"/>
        </w:rPr>
        <w:t> </w:t>
      </w:r>
      <w:r>
        <w:rPr>
          <w:sz w:val="20"/>
        </w:rPr>
        <w:t>indiretas,</w:t>
      </w:r>
      <w:r>
        <w:rPr>
          <w:spacing w:val="-1"/>
          <w:sz w:val="20"/>
        </w:rPr>
        <w:t> </w:t>
      </w:r>
      <w:r>
        <w:rPr>
          <w:sz w:val="20"/>
        </w:rPr>
        <w:t>hipótese</w:t>
      </w:r>
      <w:r>
        <w:rPr>
          <w:spacing w:val="-1"/>
          <w:sz w:val="20"/>
        </w:rPr>
        <w:t> </w:t>
      </w:r>
      <w:r>
        <w:rPr>
          <w:sz w:val="20"/>
        </w:rPr>
        <w:t>na</w:t>
      </w:r>
      <w:r>
        <w:rPr>
          <w:spacing w:val="-1"/>
          <w:sz w:val="20"/>
        </w:rPr>
        <w:t> </w:t>
      </w:r>
      <w:r>
        <w:rPr>
          <w:sz w:val="20"/>
        </w:rPr>
        <w:t>qual</w:t>
      </w:r>
      <w:r>
        <w:rPr>
          <w:spacing w:val="-1"/>
          <w:sz w:val="20"/>
        </w:rPr>
        <w:t> </w:t>
      </w:r>
      <w:r>
        <w:rPr>
          <w:sz w:val="20"/>
        </w:rPr>
        <w:t>o</w:t>
      </w:r>
      <w:r>
        <w:rPr>
          <w:spacing w:val="-1"/>
          <w:sz w:val="20"/>
        </w:rPr>
        <w:t> </w:t>
      </w:r>
      <w:r>
        <w:rPr>
          <w:sz w:val="20"/>
        </w:rPr>
        <w:t>gestor</w:t>
      </w:r>
      <w:r>
        <w:rPr>
          <w:spacing w:val="-1"/>
          <w:sz w:val="20"/>
        </w:rPr>
        <w:t> </w:t>
      </w:r>
      <w:r>
        <w:rPr>
          <w:sz w:val="20"/>
        </w:rPr>
        <w:t>deverá</w:t>
      </w:r>
      <w:r>
        <w:rPr>
          <w:spacing w:val="-1"/>
          <w:sz w:val="20"/>
        </w:rPr>
        <w:t> </w:t>
      </w:r>
      <w:r>
        <w:rPr>
          <w:sz w:val="20"/>
        </w:rPr>
        <w:t>verificar</w:t>
      </w:r>
      <w:r>
        <w:rPr>
          <w:spacing w:val="-1"/>
          <w:sz w:val="20"/>
        </w:rPr>
        <w:t> </w:t>
      </w:r>
      <w:r>
        <w:rPr>
          <w:sz w:val="20"/>
        </w:rPr>
        <w:t>se</w:t>
      </w:r>
      <w:r>
        <w:rPr>
          <w:spacing w:val="-1"/>
          <w:sz w:val="20"/>
        </w:rPr>
        <w:t> </w:t>
      </w:r>
      <w:r>
        <w:rPr>
          <w:sz w:val="20"/>
        </w:rPr>
        <w:t>houve</w:t>
      </w:r>
      <w:r>
        <w:rPr>
          <w:spacing w:val="-1"/>
          <w:sz w:val="20"/>
        </w:rPr>
        <w:t> </w:t>
      </w:r>
      <w:r>
        <w:rPr>
          <w:sz w:val="20"/>
        </w:rPr>
        <w:t>fraude</w:t>
      </w:r>
      <w:r>
        <w:rPr>
          <w:spacing w:val="-1"/>
          <w:sz w:val="20"/>
        </w:rPr>
        <w:t> </w:t>
      </w:r>
      <w:r>
        <w:rPr>
          <w:sz w:val="20"/>
        </w:rPr>
        <w:t>por</w:t>
      </w:r>
      <w:r>
        <w:rPr>
          <w:spacing w:val="-1"/>
          <w:sz w:val="20"/>
        </w:rPr>
        <w:t> </w:t>
      </w:r>
      <w:r>
        <w:rPr>
          <w:sz w:val="20"/>
        </w:rPr>
        <w:t>parte</w:t>
      </w:r>
      <w:r>
        <w:rPr>
          <w:spacing w:val="-1"/>
          <w:sz w:val="20"/>
        </w:rPr>
        <w:t> </w:t>
      </w:r>
      <w:r>
        <w:rPr>
          <w:sz w:val="20"/>
        </w:rPr>
        <w:t>das</w:t>
      </w:r>
      <w:r>
        <w:rPr>
          <w:spacing w:val="-1"/>
          <w:sz w:val="20"/>
        </w:rPr>
        <w:t> </w:t>
      </w:r>
      <w:r>
        <w:rPr>
          <w:sz w:val="20"/>
        </w:rPr>
        <w:t>empresas</w:t>
      </w:r>
      <w:r>
        <w:rPr>
          <w:spacing w:val="-1"/>
          <w:sz w:val="20"/>
        </w:rPr>
        <w:t> </w:t>
      </w:r>
      <w:r>
        <w:rPr>
          <w:sz w:val="20"/>
        </w:rPr>
        <w:t>apontadas</w:t>
      </w:r>
      <w:r>
        <w:rPr>
          <w:spacing w:val="-1"/>
          <w:sz w:val="20"/>
        </w:rPr>
        <w:t> </w:t>
      </w:r>
      <w:r>
        <w:rPr>
          <w:sz w:val="20"/>
        </w:rPr>
        <w:t>no</w:t>
      </w:r>
      <w:r>
        <w:rPr>
          <w:spacing w:val="-1"/>
          <w:sz w:val="20"/>
        </w:rPr>
        <w:t> </w:t>
      </w:r>
      <w:r>
        <w:rPr>
          <w:sz w:val="20"/>
        </w:rPr>
        <w:t>Relatório</w:t>
      </w:r>
      <w:r>
        <w:rPr>
          <w:spacing w:val="-1"/>
          <w:sz w:val="20"/>
        </w:rPr>
        <w:t> </w:t>
      </w:r>
      <w:r>
        <w:rPr>
          <w:sz w:val="20"/>
        </w:rPr>
        <w:t>de</w:t>
      </w:r>
      <w:r>
        <w:rPr>
          <w:spacing w:val="-1"/>
          <w:sz w:val="20"/>
        </w:rPr>
        <w:t> </w:t>
      </w:r>
      <w:r>
        <w:rPr>
          <w:sz w:val="20"/>
        </w:rPr>
        <w:t>Ocorrências</w:t>
      </w:r>
      <w:r>
        <w:rPr>
          <w:spacing w:val="-1"/>
          <w:sz w:val="20"/>
        </w:rPr>
        <w:t> </w:t>
      </w:r>
      <w:r>
        <w:rPr>
          <w:sz w:val="20"/>
        </w:rPr>
        <w:t>Impeditivas</w:t>
      </w:r>
      <w:r>
        <w:rPr>
          <w:spacing w:val="-1"/>
          <w:sz w:val="20"/>
        </w:rPr>
        <w:t> </w:t>
      </w:r>
      <w:r>
        <w:rPr>
          <w:spacing w:val="-2"/>
          <w:sz w:val="20"/>
        </w:rPr>
        <w:t>Indiretas.</w:t>
      </w:r>
    </w:p>
    <w:p>
      <w:pPr>
        <w:pStyle w:val="ListParagraph"/>
        <w:numPr>
          <w:ilvl w:val="2"/>
          <w:numId w:val="43"/>
        </w:numPr>
        <w:tabs>
          <w:tab w:pos="572" w:val="left" w:leader="none"/>
        </w:tabs>
        <w:spacing w:line="280" w:lineRule="auto" w:before="40" w:after="0"/>
        <w:ind w:left="119" w:right="118" w:firstLine="0"/>
        <w:jc w:val="both"/>
        <w:rPr>
          <w:sz w:val="20"/>
        </w:rPr>
      </w:pPr>
      <w:r>
        <w:rPr>
          <w:sz w:val="20"/>
        </w:rPr>
        <w:t>Constatando-se a situação de irregularidade do </w:t>
      </w:r>
      <w:r>
        <w:rPr>
          <w:b/>
          <w:sz w:val="20"/>
        </w:rPr>
        <w:t>CONTRATADO</w:t>
      </w:r>
      <w:r>
        <w:rPr>
          <w:sz w:val="20"/>
        </w:rPr>
        <w:t>, será providenciada sua notificação, por escrito, para que, no prazo de 15 (quinze) dias úteis, regularize sua situação ou, </w:t>
      </w:r>
      <w:r>
        <w:rPr>
          <w:sz w:val="20"/>
        </w:rPr>
        <w:t>no mesmo prazo, apresente sua defesa e especifique as provas que pretende produzir. O prazo poderá ser prorrogado uma vez, por igual período, a critério do </w:t>
      </w:r>
      <w:r>
        <w:rPr>
          <w:b/>
          <w:sz w:val="20"/>
        </w:rPr>
        <w:t>CONTRATANTE</w:t>
      </w:r>
      <w:r>
        <w:rPr>
          <w:sz w:val="20"/>
        </w:rPr>
        <w:t>.</w:t>
      </w:r>
    </w:p>
    <w:p>
      <w:pPr>
        <w:pStyle w:val="ListParagraph"/>
        <w:numPr>
          <w:ilvl w:val="2"/>
          <w:numId w:val="43"/>
        </w:numPr>
        <w:tabs>
          <w:tab w:pos="580" w:val="left" w:leader="none"/>
        </w:tabs>
        <w:spacing w:line="280" w:lineRule="auto" w:before="2" w:after="0"/>
        <w:ind w:left="119" w:right="118"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da regularidade fiscal quanto </w:t>
      </w:r>
      <w:r>
        <w:rPr>
          <w:sz w:val="20"/>
        </w:rPr>
        <w:t>à inadimplência do </w:t>
      </w:r>
      <w:r>
        <w:rPr>
          <w:b/>
          <w:sz w:val="20"/>
        </w:rPr>
        <w:t>CONTRATADO</w:t>
      </w:r>
      <w:r>
        <w:rPr>
          <w:sz w:val="20"/>
        </w:rPr>
        <w:t>, bem como quanto à existência de pagamento a ser efetuado, para que sejam acionados os meios pertinentes e necessários para garantir o recebimento de seus </w:t>
      </w:r>
      <w:r>
        <w:rPr>
          <w:spacing w:val="-2"/>
          <w:sz w:val="20"/>
        </w:rPr>
        <w:t>créditos.</w:t>
      </w:r>
    </w:p>
    <w:p>
      <w:pPr>
        <w:pStyle w:val="ListParagraph"/>
        <w:numPr>
          <w:ilvl w:val="2"/>
          <w:numId w:val="43"/>
        </w:numPr>
        <w:tabs>
          <w:tab w:pos="607" w:val="left" w:leader="none"/>
        </w:tabs>
        <w:spacing w:line="240" w:lineRule="auto" w:before="2" w:after="0"/>
        <w:ind w:left="607" w:right="0" w:hanging="488"/>
        <w:jc w:val="both"/>
        <w:rPr>
          <w:sz w:val="20"/>
        </w:rPr>
      </w:pPr>
      <w:r>
        <w:rPr>
          <w:sz w:val="20"/>
        </w:rPr>
        <w:t>Persistindo</w:t>
      </w:r>
      <w:r>
        <w:rPr>
          <w:spacing w:val="34"/>
          <w:sz w:val="20"/>
        </w:rPr>
        <w:t> </w:t>
      </w:r>
      <w:r>
        <w:rPr>
          <w:sz w:val="20"/>
        </w:rPr>
        <w:t>a</w:t>
      </w:r>
      <w:r>
        <w:rPr>
          <w:spacing w:val="37"/>
          <w:sz w:val="20"/>
        </w:rPr>
        <w:t> </w:t>
      </w:r>
      <w:r>
        <w:rPr>
          <w:sz w:val="20"/>
        </w:rPr>
        <w:t>irregularidade,</w:t>
      </w:r>
      <w:r>
        <w:rPr>
          <w:spacing w:val="36"/>
          <w:sz w:val="20"/>
        </w:rPr>
        <w:t> </w:t>
      </w:r>
      <w:r>
        <w:rPr>
          <w:sz w:val="20"/>
        </w:rPr>
        <w:t>o</w:t>
      </w:r>
      <w:r>
        <w:rPr>
          <w:spacing w:val="37"/>
          <w:sz w:val="20"/>
        </w:rPr>
        <w:t> </w:t>
      </w:r>
      <w:r>
        <w:rPr>
          <w:b/>
          <w:sz w:val="20"/>
        </w:rPr>
        <w:t>CONTRATANTE</w:t>
      </w:r>
      <w:r>
        <w:rPr>
          <w:b/>
          <w:spacing w:val="36"/>
          <w:sz w:val="20"/>
        </w:rPr>
        <w:t> </w:t>
      </w:r>
      <w:r>
        <w:rPr>
          <w:sz w:val="20"/>
        </w:rPr>
        <w:t>deverá</w:t>
      </w:r>
      <w:r>
        <w:rPr>
          <w:spacing w:val="37"/>
          <w:sz w:val="20"/>
        </w:rPr>
        <w:t> </w:t>
      </w:r>
      <w:r>
        <w:rPr>
          <w:sz w:val="20"/>
        </w:rPr>
        <w:t>adotar</w:t>
      </w:r>
      <w:r>
        <w:rPr>
          <w:spacing w:val="37"/>
          <w:sz w:val="20"/>
        </w:rPr>
        <w:t> </w:t>
      </w:r>
      <w:r>
        <w:rPr>
          <w:sz w:val="20"/>
        </w:rPr>
        <w:t>as</w:t>
      </w:r>
      <w:r>
        <w:rPr>
          <w:spacing w:val="36"/>
          <w:sz w:val="20"/>
        </w:rPr>
        <w:t> </w:t>
      </w:r>
      <w:r>
        <w:rPr>
          <w:sz w:val="20"/>
        </w:rPr>
        <w:t>medidas</w:t>
      </w:r>
      <w:r>
        <w:rPr>
          <w:spacing w:val="37"/>
          <w:sz w:val="20"/>
        </w:rPr>
        <w:t> </w:t>
      </w:r>
      <w:r>
        <w:rPr>
          <w:sz w:val="20"/>
        </w:rPr>
        <w:t>necessárias</w:t>
      </w:r>
      <w:r>
        <w:rPr>
          <w:spacing w:val="36"/>
          <w:sz w:val="20"/>
        </w:rPr>
        <w:t> </w:t>
      </w:r>
      <w:r>
        <w:rPr>
          <w:sz w:val="20"/>
        </w:rPr>
        <w:t>à</w:t>
      </w:r>
      <w:r>
        <w:rPr>
          <w:spacing w:val="37"/>
          <w:sz w:val="20"/>
        </w:rPr>
        <w:t> </w:t>
      </w:r>
      <w:r>
        <w:rPr>
          <w:sz w:val="20"/>
        </w:rPr>
        <w:t>rescisão</w:t>
      </w:r>
      <w:r>
        <w:rPr>
          <w:spacing w:val="36"/>
          <w:sz w:val="20"/>
        </w:rPr>
        <w:t> </w:t>
      </w:r>
      <w:r>
        <w:rPr>
          <w:sz w:val="20"/>
        </w:rPr>
        <w:t>do</w:t>
      </w:r>
      <w:r>
        <w:rPr>
          <w:spacing w:val="37"/>
          <w:sz w:val="20"/>
        </w:rPr>
        <w:t> </w:t>
      </w:r>
      <w:r>
        <w:rPr>
          <w:sz w:val="20"/>
        </w:rPr>
        <w:t>Contrato</w:t>
      </w:r>
      <w:r>
        <w:rPr>
          <w:spacing w:val="37"/>
          <w:sz w:val="20"/>
        </w:rPr>
        <w:t> </w:t>
      </w:r>
      <w:r>
        <w:rPr>
          <w:sz w:val="20"/>
        </w:rPr>
        <w:t>nos</w:t>
      </w:r>
      <w:r>
        <w:rPr>
          <w:spacing w:val="36"/>
          <w:sz w:val="20"/>
        </w:rPr>
        <w:t> </w:t>
      </w:r>
      <w:r>
        <w:rPr>
          <w:sz w:val="20"/>
        </w:rPr>
        <w:t>autos</w:t>
      </w:r>
      <w:r>
        <w:rPr>
          <w:spacing w:val="37"/>
          <w:sz w:val="20"/>
        </w:rPr>
        <w:t> </w:t>
      </w:r>
      <w:r>
        <w:rPr>
          <w:sz w:val="20"/>
        </w:rPr>
        <w:t>do</w:t>
      </w:r>
      <w:r>
        <w:rPr>
          <w:spacing w:val="36"/>
          <w:sz w:val="20"/>
        </w:rPr>
        <w:t> </w:t>
      </w:r>
      <w:r>
        <w:rPr>
          <w:sz w:val="20"/>
        </w:rPr>
        <w:t>processo</w:t>
      </w:r>
      <w:r>
        <w:rPr>
          <w:spacing w:val="37"/>
          <w:sz w:val="20"/>
        </w:rPr>
        <w:t> </w:t>
      </w:r>
      <w:r>
        <w:rPr>
          <w:sz w:val="20"/>
        </w:rPr>
        <w:t>administrativo</w:t>
      </w:r>
      <w:r>
        <w:rPr>
          <w:spacing w:val="36"/>
          <w:sz w:val="20"/>
        </w:rPr>
        <w:t> </w:t>
      </w:r>
      <w:r>
        <w:rPr>
          <w:sz w:val="20"/>
        </w:rPr>
        <w:t>correspondente,</w:t>
      </w:r>
      <w:r>
        <w:rPr>
          <w:spacing w:val="37"/>
          <w:sz w:val="20"/>
        </w:rPr>
        <w:t> </w:t>
      </w:r>
      <w:r>
        <w:rPr>
          <w:sz w:val="20"/>
        </w:rPr>
        <w:t>assegurada</w:t>
      </w:r>
      <w:r>
        <w:rPr>
          <w:spacing w:val="37"/>
          <w:sz w:val="20"/>
        </w:rPr>
        <w:t> </w:t>
      </w:r>
      <w:r>
        <w:rPr>
          <w:spacing w:val="-5"/>
          <w:sz w:val="20"/>
        </w:rPr>
        <w:t>ao</w:t>
      </w:r>
    </w:p>
    <w:p>
      <w:pPr>
        <w:spacing w:before="40"/>
        <w:ind w:left="119" w:right="0" w:firstLine="0"/>
        <w:jc w:val="left"/>
        <w:rPr>
          <w:sz w:val="20"/>
        </w:rPr>
      </w:pPr>
      <w:r>
        <w:rPr>
          <w:b/>
          <w:sz w:val="20"/>
        </w:rPr>
        <w:t>CONTRATADO</w:t>
      </w:r>
      <w:r>
        <w:rPr>
          <w:b/>
          <w:spacing w:val="-11"/>
          <w:sz w:val="20"/>
        </w:rPr>
        <w:t> </w:t>
      </w:r>
      <w:r>
        <w:rPr>
          <w:sz w:val="20"/>
        </w:rPr>
        <w:t>a</w:t>
      </w:r>
      <w:r>
        <w:rPr>
          <w:spacing w:val="-11"/>
          <w:sz w:val="20"/>
        </w:rPr>
        <w:t> </w:t>
      </w:r>
      <w:r>
        <w:rPr>
          <w:sz w:val="20"/>
        </w:rPr>
        <w:t>ampla</w:t>
      </w:r>
      <w:r>
        <w:rPr>
          <w:spacing w:val="-10"/>
          <w:sz w:val="20"/>
        </w:rPr>
        <w:t> </w:t>
      </w:r>
      <w:r>
        <w:rPr>
          <w:spacing w:val="-2"/>
          <w:sz w:val="20"/>
        </w:rPr>
        <w:t>defesa.</w:t>
      </w:r>
    </w:p>
    <w:p>
      <w:pPr>
        <w:pStyle w:val="ListParagraph"/>
        <w:numPr>
          <w:ilvl w:val="2"/>
          <w:numId w:val="43"/>
        </w:numPr>
        <w:tabs>
          <w:tab w:pos="569" w:val="left" w:leader="none"/>
        </w:tabs>
        <w:spacing w:line="240" w:lineRule="auto" w:before="41" w:after="0"/>
        <w:ind w:left="569" w:right="0" w:hanging="450"/>
        <w:jc w:val="left"/>
        <w:rPr>
          <w:sz w:val="20"/>
        </w:rPr>
      </w:pPr>
      <w:r>
        <w:rPr>
          <w:sz w:val="20"/>
        </w:rPr>
        <w:t>Havendo</w:t>
      </w:r>
      <w:r>
        <w:rPr>
          <w:spacing w:val="-3"/>
          <w:sz w:val="20"/>
        </w:rPr>
        <w:t> </w:t>
      </w:r>
      <w:r>
        <w:rPr>
          <w:sz w:val="20"/>
        </w:rPr>
        <w:t>a</w:t>
      </w:r>
      <w:r>
        <w:rPr>
          <w:spacing w:val="-2"/>
          <w:sz w:val="20"/>
        </w:rPr>
        <w:t> </w:t>
      </w:r>
      <w:r>
        <w:rPr>
          <w:sz w:val="20"/>
        </w:rPr>
        <w:t>efetiva</w:t>
      </w:r>
      <w:r>
        <w:rPr>
          <w:spacing w:val="-2"/>
          <w:sz w:val="20"/>
        </w:rPr>
        <w:t> </w:t>
      </w:r>
      <w:r>
        <w:rPr>
          <w:sz w:val="20"/>
        </w:rPr>
        <w:t>execução</w:t>
      </w:r>
      <w:r>
        <w:rPr>
          <w:spacing w:val="-2"/>
          <w:sz w:val="20"/>
        </w:rPr>
        <w:t> </w:t>
      </w:r>
      <w:r>
        <w:rPr>
          <w:sz w:val="20"/>
        </w:rPr>
        <w:t>do</w:t>
      </w:r>
      <w:r>
        <w:rPr>
          <w:spacing w:val="-2"/>
          <w:sz w:val="20"/>
        </w:rPr>
        <w:t> </w:t>
      </w:r>
      <w:r>
        <w:rPr>
          <w:sz w:val="20"/>
        </w:rPr>
        <w:t>objeto,</w:t>
      </w:r>
      <w:r>
        <w:rPr>
          <w:spacing w:val="-3"/>
          <w:sz w:val="20"/>
        </w:rPr>
        <w:t> </w:t>
      </w:r>
      <w:r>
        <w:rPr>
          <w:sz w:val="20"/>
        </w:rPr>
        <w:t>os</w:t>
      </w:r>
      <w:r>
        <w:rPr>
          <w:spacing w:val="-2"/>
          <w:sz w:val="20"/>
        </w:rPr>
        <w:t> </w:t>
      </w:r>
      <w:r>
        <w:rPr>
          <w:sz w:val="20"/>
        </w:rPr>
        <w:t>pagamentos</w:t>
      </w:r>
      <w:r>
        <w:rPr>
          <w:spacing w:val="-2"/>
          <w:sz w:val="20"/>
        </w:rPr>
        <w:t> </w:t>
      </w:r>
      <w:r>
        <w:rPr>
          <w:sz w:val="20"/>
        </w:rPr>
        <w:t>serão</w:t>
      </w:r>
      <w:r>
        <w:rPr>
          <w:spacing w:val="-2"/>
          <w:sz w:val="20"/>
        </w:rPr>
        <w:t> </w:t>
      </w:r>
      <w:r>
        <w:rPr>
          <w:sz w:val="20"/>
        </w:rPr>
        <w:t>realizados</w:t>
      </w:r>
      <w:r>
        <w:rPr>
          <w:spacing w:val="-2"/>
          <w:sz w:val="20"/>
        </w:rPr>
        <w:t> </w:t>
      </w:r>
      <w:r>
        <w:rPr>
          <w:sz w:val="20"/>
        </w:rPr>
        <w:t>normalmente,</w:t>
      </w:r>
      <w:r>
        <w:rPr>
          <w:spacing w:val="-3"/>
          <w:sz w:val="20"/>
        </w:rPr>
        <w:t> </w:t>
      </w:r>
      <w:r>
        <w:rPr>
          <w:sz w:val="20"/>
        </w:rPr>
        <w:t>até</w:t>
      </w:r>
      <w:r>
        <w:rPr>
          <w:spacing w:val="-2"/>
          <w:sz w:val="20"/>
        </w:rPr>
        <w:t> </w:t>
      </w:r>
      <w:r>
        <w:rPr>
          <w:sz w:val="20"/>
        </w:rPr>
        <w:t>que</w:t>
      </w:r>
      <w:r>
        <w:rPr>
          <w:spacing w:val="-2"/>
          <w:sz w:val="20"/>
        </w:rPr>
        <w:t> </w:t>
      </w:r>
      <w:r>
        <w:rPr>
          <w:sz w:val="20"/>
        </w:rPr>
        <w:t>se</w:t>
      </w:r>
      <w:r>
        <w:rPr>
          <w:spacing w:val="-2"/>
          <w:sz w:val="20"/>
        </w:rPr>
        <w:t> </w:t>
      </w:r>
      <w:r>
        <w:rPr>
          <w:sz w:val="20"/>
        </w:rPr>
        <w:t>decida</w:t>
      </w:r>
      <w:r>
        <w:rPr>
          <w:spacing w:val="-2"/>
          <w:sz w:val="20"/>
        </w:rPr>
        <w:t> </w:t>
      </w:r>
      <w:r>
        <w:rPr>
          <w:sz w:val="20"/>
        </w:rPr>
        <w:t>pela</w:t>
      </w:r>
      <w:r>
        <w:rPr>
          <w:spacing w:val="-3"/>
          <w:sz w:val="20"/>
        </w:rPr>
        <w:t> </w:t>
      </w:r>
      <w:r>
        <w:rPr>
          <w:sz w:val="20"/>
        </w:rPr>
        <w:t>rescisão</w:t>
      </w:r>
      <w:r>
        <w:rPr>
          <w:spacing w:val="-2"/>
          <w:sz w:val="20"/>
        </w:rPr>
        <w:t> </w:t>
      </w:r>
      <w:r>
        <w:rPr>
          <w:sz w:val="20"/>
        </w:rPr>
        <w:t>do</w:t>
      </w:r>
      <w:r>
        <w:rPr>
          <w:spacing w:val="-2"/>
          <w:sz w:val="20"/>
        </w:rPr>
        <w:t> </w:t>
      </w:r>
      <w:r>
        <w:rPr>
          <w:sz w:val="20"/>
        </w:rPr>
        <w:t>Contrato,</w:t>
      </w:r>
      <w:r>
        <w:rPr>
          <w:spacing w:val="-2"/>
          <w:sz w:val="20"/>
        </w:rPr>
        <w:t> </w:t>
      </w:r>
      <w:r>
        <w:rPr>
          <w:sz w:val="20"/>
        </w:rPr>
        <w:t>caso</w:t>
      </w:r>
      <w:r>
        <w:rPr>
          <w:spacing w:val="-2"/>
          <w:sz w:val="20"/>
        </w:rPr>
        <w:t> </w:t>
      </w:r>
      <w:r>
        <w:rPr>
          <w:sz w:val="20"/>
        </w:rPr>
        <w:t>o</w:t>
      </w:r>
      <w:r>
        <w:rPr>
          <w:spacing w:val="-2"/>
          <w:sz w:val="20"/>
        </w:rPr>
        <w:t> </w:t>
      </w:r>
      <w:r>
        <w:rPr>
          <w:b/>
          <w:sz w:val="20"/>
        </w:rPr>
        <w:t>CONTRATADO</w:t>
      </w:r>
      <w:r>
        <w:rPr>
          <w:b/>
          <w:spacing w:val="-1"/>
          <w:sz w:val="20"/>
        </w:rPr>
        <w:t> </w:t>
      </w:r>
      <w:r>
        <w:rPr>
          <w:sz w:val="20"/>
        </w:rPr>
        <w:t>não</w:t>
      </w:r>
      <w:r>
        <w:rPr>
          <w:spacing w:val="-2"/>
          <w:sz w:val="20"/>
        </w:rPr>
        <w:t> </w:t>
      </w:r>
      <w:r>
        <w:rPr>
          <w:sz w:val="20"/>
        </w:rPr>
        <w:t>regularize</w:t>
      </w:r>
      <w:r>
        <w:rPr>
          <w:spacing w:val="-2"/>
          <w:sz w:val="20"/>
        </w:rPr>
        <w:t> </w:t>
      </w:r>
      <w:r>
        <w:rPr>
          <w:sz w:val="20"/>
        </w:rPr>
        <w:t>sua</w:t>
      </w:r>
      <w:r>
        <w:rPr>
          <w:spacing w:val="-2"/>
          <w:sz w:val="20"/>
        </w:rPr>
        <w:t> situação.</w:t>
      </w:r>
    </w:p>
    <w:p>
      <w:pPr>
        <w:pStyle w:val="ListParagraph"/>
        <w:numPr>
          <w:ilvl w:val="1"/>
          <w:numId w:val="43"/>
        </w:numPr>
        <w:tabs>
          <w:tab w:pos="419" w:val="left" w:leader="none"/>
        </w:tabs>
        <w:spacing w:line="240" w:lineRule="auto" w:before="40" w:after="0"/>
        <w:ind w:left="419" w:right="0" w:hanging="300"/>
        <w:jc w:val="left"/>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ListParagraph"/>
        <w:numPr>
          <w:ilvl w:val="2"/>
          <w:numId w:val="43"/>
        </w:numPr>
        <w:tabs>
          <w:tab w:pos="585" w:val="left" w:leader="none"/>
        </w:tabs>
        <w:spacing w:line="280" w:lineRule="auto" w:before="40" w:after="0"/>
        <w:ind w:left="119" w:right="118" w:firstLine="0"/>
        <w:jc w:val="left"/>
        <w:rPr>
          <w:sz w:val="20"/>
        </w:rPr>
      </w:pPr>
      <w:r>
        <w:rPr>
          <w:sz w:val="20"/>
        </w:rPr>
        <w:t>Havendo</w:t>
      </w:r>
      <w:r>
        <w:rPr>
          <w:spacing w:val="13"/>
          <w:sz w:val="20"/>
        </w:rPr>
        <w:t> </w:t>
      </w:r>
      <w:r>
        <w:rPr>
          <w:sz w:val="20"/>
        </w:rPr>
        <w:t>erro</w:t>
      </w:r>
      <w:r>
        <w:rPr>
          <w:spacing w:val="13"/>
          <w:sz w:val="20"/>
        </w:rPr>
        <w:t> </w:t>
      </w:r>
      <w:r>
        <w:rPr>
          <w:sz w:val="20"/>
        </w:rPr>
        <w:t>na</w:t>
      </w:r>
      <w:r>
        <w:rPr>
          <w:spacing w:val="13"/>
          <w:sz w:val="20"/>
        </w:rPr>
        <w:t> </w:t>
      </w:r>
      <w:r>
        <w:rPr>
          <w:sz w:val="20"/>
        </w:rPr>
        <w:t>apresentação</w:t>
      </w:r>
      <w:r>
        <w:rPr>
          <w:spacing w:val="13"/>
          <w:sz w:val="20"/>
        </w:rPr>
        <w:t> </w:t>
      </w:r>
      <w:r>
        <w:rPr>
          <w:sz w:val="20"/>
        </w:rPr>
        <w:t>da</w:t>
      </w:r>
      <w:r>
        <w:rPr>
          <w:spacing w:val="13"/>
          <w:sz w:val="20"/>
        </w:rPr>
        <w:t> </w:t>
      </w:r>
      <w:r>
        <w:rPr>
          <w:sz w:val="20"/>
        </w:rPr>
        <w:t>Nota</w:t>
      </w:r>
      <w:r>
        <w:rPr>
          <w:spacing w:val="13"/>
          <w:sz w:val="20"/>
        </w:rPr>
        <w:t> </w:t>
      </w:r>
      <w:r>
        <w:rPr>
          <w:sz w:val="20"/>
        </w:rPr>
        <w:t>Fiscal</w:t>
      </w:r>
      <w:r>
        <w:rPr>
          <w:spacing w:val="13"/>
          <w:sz w:val="20"/>
        </w:rPr>
        <w:t> </w:t>
      </w:r>
      <w:r>
        <w:rPr>
          <w:sz w:val="20"/>
        </w:rPr>
        <w:t>ou</w:t>
      </w:r>
      <w:r>
        <w:rPr>
          <w:spacing w:val="13"/>
          <w:sz w:val="20"/>
        </w:rPr>
        <w:t> </w:t>
      </w:r>
      <w:r>
        <w:rPr>
          <w:sz w:val="20"/>
        </w:rPr>
        <w:t>Fatura,</w:t>
      </w:r>
      <w:r>
        <w:rPr>
          <w:spacing w:val="13"/>
          <w:sz w:val="20"/>
        </w:rPr>
        <w:t> </w:t>
      </w:r>
      <w:r>
        <w:rPr>
          <w:sz w:val="20"/>
        </w:rPr>
        <w:t>ou</w:t>
      </w:r>
      <w:r>
        <w:rPr>
          <w:spacing w:val="13"/>
          <w:sz w:val="20"/>
        </w:rPr>
        <w:t> </w:t>
      </w:r>
      <w:r>
        <w:rPr>
          <w:sz w:val="20"/>
        </w:rPr>
        <w:t>circunstância</w:t>
      </w:r>
      <w:r>
        <w:rPr>
          <w:spacing w:val="13"/>
          <w:sz w:val="20"/>
        </w:rPr>
        <w:t> </w:t>
      </w:r>
      <w:r>
        <w:rPr>
          <w:sz w:val="20"/>
        </w:rPr>
        <w:t>que</w:t>
      </w:r>
      <w:r>
        <w:rPr>
          <w:spacing w:val="13"/>
          <w:sz w:val="20"/>
        </w:rPr>
        <w:t> </w:t>
      </w:r>
      <w:r>
        <w:rPr>
          <w:sz w:val="20"/>
        </w:rPr>
        <w:t>impeça</w:t>
      </w:r>
      <w:r>
        <w:rPr>
          <w:spacing w:val="13"/>
          <w:sz w:val="20"/>
        </w:rPr>
        <w:t> </w:t>
      </w:r>
      <w:r>
        <w:rPr>
          <w:sz w:val="20"/>
        </w:rPr>
        <w:t>a</w:t>
      </w:r>
      <w:r>
        <w:rPr>
          <w:spacing w:val="13"/>
          <w:sz w:val="20"/>
        </w:rPr>
        <w:t> </w:t>
      </w:r>
      <w:r>
        <w:rPr>
          <w:sz w:val="20"/>
        </w:rPr>
        <w:t>liquidação</w:t>
      </w:r>
      <w:r>
        <w:rPr>
          <w:spacing w:val="13"/>
          <w:sz w:val="20"/>
        </w:rPr>
        <w:t> </w:t>
      </w:r>
      <w:r>
        <w:rPr>
          <w:sz w:val="20"/>
        </w:rPr>
        <w:t>da</w:t>
      </w:r>
      <w:r>
        <w:rPr>
          <w:spacing w:val="13"/>
          <w:sz w:val="20"/>
        </w:rPr>
        <w:t> </w:t>
      </w:r>
      <w:r>
        <w:rPr>
          <w:sz w:val="20"/>
        </w:rPr>
        <w:t>despesa,</w:t>
      </w:r>
      <w:r>
        <w:rPr>
          <w:spacing w:val="13"/>
          <w:sz w:val="20"/>
        </w:rPr>
        <w:t> </w:t>
      </w:r>
      <w:r>
        <w:rPr>
          <w:sz w:val="20"/>
        </w:rPr>
        <w:t>o</w:t>
      </w:r>
      <w:r>
        <w:rPr>
          <w:spacing w:val="13"/>
          <w:sz w:val="20"/>
        </w:rPr>
        <w:t> </w:t>
      </w:r>
      <w:r>
        <w:rPr>
          <w:sz w:val="20"/>
        </w:rPr>
        <w:t>pagamento</w:t>
      </w:r>
      <w:r>
        <w:rPr>
          <w:spacing w:val="13"/>
          <w:sz w:val="20"/>
        </w:rPr>
        <w:t> </w:t>
      </w:r>
      <w:r>
        <w:rPr>
          <w:sz w:val="20"/>
        </w:rPr>
        <w:t>ficará</w:t>
      </w:r>
      <w:r>
        <w:rPr>
          <w:spacing w:val="13"/>
          <w:sz w:val="20"/>
        </w:rPr>
        <w:t> </w:t>
      </w:r>
      <w:r>
        <w:rPr>
          <w:sz w:val="20"/>
        </w:rPr>
        <w:t>sobrestado</w:t>
      </w:r>
      <w:r>
        <w:rPr>
          <w:spacing w:val="13"/>
          <w:sz w:val="20"/>
        </w:rPr>
        <w:t> </w:t>
      </w:r>
      <w:r>
        <w:rPr>
          <w:sz w:val="20"/>
        </w:rPr>
        <w:t>até</w:t>
      </w:r>
      <w:r>
        <w:rPr>
          <w:spacing w:val="13"/>
          <w:sz w:val="20"/>
        </w:rPr>
        <w:t> </w:t>
      </w:r>
      <w:r>
        <w:rPr>
          <w:sz w:val="20"/>
        </w:rPr>
        <w:t>que</w:t>
      </w:r>
      <w:r>
        <w:rPr>
          <w:spacing w:val="13"/>
          <w:sz w:val="20"/>
        </w:rPr>
        <w:t> </w:t>
      </w:r>
      <w:r>
        <w:rPr>
          <w:sz w:val="20"/>
        </w:rPr>
        <w:t>o</w:t>
      </w:r>
      <w:r>
        <w:rPr>
          <w:spacing w:val="13"/>
          <w:sz w:val="20"/>
        </w:rPr>
        <w:t> </w:t>
      </w:r>
      <w:r>
        <w:rPr>
          <w:b/>
          <w:sz w:val="20"/>
        </w:rPr>
        <w:t>CONTRATADO</w:t>
      </w:r>
      <w:r>
        <w:rPr>
          <w:b/>
          <w:spacing w:val="13"/>
          <w:sz w:val="20"/>
        </w:rPr>
        <w:t> </w:t>
      </w:r>
      <w:r>
        <w:rPr>
          <w:sz w:val="20"/>
        </w:rPr>
        <w:t>providencie</w:t>
      </w:r>
      <w:r>
        <w:rPr>
          <w:spacing w:val="13"/>
          <w:sz w:val="20"/>
        </w:rPr>
        <w:t> </w:t>
      </w:r>
      <w:r>
        <w:rPr>
          <w:sz w:val="20"/>
        </w:rPr>
        <w:t>as medidas saneadoras. Nessa hipótese, o prazo para pagamento iniciar-se-á após a comprovação da regularização da situação, não acarretando qualquer ônus para o </w:t>
      </w:r>
      <w:r>
        <w:rPr>
          <w:b/>
          <w:sz w:val="20"/>
        </w:rPr>
        <w:t>CONTRATANTE</w:t>
      </w:r>
      <w:r>
        <w:rPr>
          <w:sz w:val="20"/>
        </w:rPr>
        <w:t>.</w:t>
      </w:r>
    </w:p>
    <w:p>
      <w:pPr>
        <w:pStyle w:val="ListParagraph"/>
        <w:numPr>
          <w:ilvl w:val="1"/>
          <w:numId w:val="43"/>
        </w:numPr>
        <w:tabs>
          <w:tab w:pos="419" w:val="left" w:leader="none"/>
        </w:tabs>
        <w:spacing w:line="240" w:lineRule="auto" w:before="1" w:after="0"/>
        <w:ind w:left="419" w:right="0" w:hanging="300"/>
        <w:jc w:val="left"/>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43"/>
        </w:numPr>
        <w:tabs>
          <w:tab w:pos="569" w:val="left" w:leader="none"/>
        </w:tabs>
        <w:spacing w:line="240" w:lineRule="auto" w:before="40" w:after="0"/>
        <w:ind w:left="569" w:right="0" w:hanging="450"/>
        <w:jc w:val="left"/>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43"/>
        </w:numPr>
        <w:tabs>
          <w:tab w:pos="592" w:val="left" w:leader="none"/>
        </w:tabs>
        <w:spacing w:line="280" w:lineRule="auto" w:before="40" w:after="0"/>
        <w:ind w:left="119" w:right="118"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43"/>
        </w:numPr>
        <w:tabs>
          <w:tab w:pos="429" w:val="left" w:leader="none"/>
        </w:tabs>
        <w:spacing w:line="280" w:lineRule="auto" w:before="3" w:after="0"/>
        <w:ind w:left="119" w:right="117" w:firstLine="0"/>
        <w:jc w:val="both"/>
        <w:rPr>
          <w:i/>
          <w:sz w:val="20"/>
        </w:rPr>
      </w:pPr>
      <w:r>
        <w:rPr>
          <w:sz w:val="20"/>
        </w:rPr>
        <w:t>Os pagamentos eventualmente realizados com atraso, desde que não decorram de ato ou fato atribuível ao </w:t>
      </w:r>
      <w:r>
        <w:rPr>
          <w:b/>
          <w:sz w:val="20"/>
        </w:rPr>
        <w:t>CONTRATADO</w:t>
      </w:r>
      <w:r>
        <w:rPr>
          <w:sz w:val="20"/>
        </w:rPr>
        <w:t>, sofrerão a incidência de atualização monetária e juros de 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43"/>
        </w:numPr>
        <w:tabs>
          <w:tab w:pos="455" w:val="left" w:leader="none"/>
        </w:tabs>
        <w:spacing w:line="280" w:lineRule="auto" w:before="3" w:after="0"/>
        <w:ind w:left="119" w:right="118"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w:t>
      </w:r>
      <w:r>
        <w:rPr>
          <w:sz w:val="20"/>
        </w:rPr>
        <w:t>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 nº 971/2016.</w:t>
      </w:r>
    </w:p>
    <w:p>
      <w:pPr>
        <w:pStyle w:val="BodyText"/>
        <w:spacing w:before="42"/>
      </w:pPr>
    </w:p>
    <w:p>
      <w:pPr>
        <w:pStyle w:val="Heading3"/>
        <w:ind w:left="119"/>
      </w:pPr>
      <w:r>
        <w:rPr/>
        <w:t>CLÁUSULA</w:t>
      </w:r>
      <w:r>
        <w:rPr>
          <w:spacing w:val="-14"/>
        </w:rPr>
        <w:t> </w:t>
      </w:r>
      <w:r>
        <w:rPr/>
        <w:t>SÉTIMA</w:t>
      </w:r>
      <w:r>
        <w:rPr>
          <w:spacing w:val="-12"/>
        </w:rPr>
        <w:t> </w:t>
      </w:r>
      <w:r>
        <w:rPr/>
        <w:t>–</w:t>
      </w:r>
      <w:r>
        <w:rPr>
          <w:spacing w:val="-1"/>
        </w:rPr>
        <w:t> </w:t>
      </w:r>
      <w:r>
        <w:rPr>
          <w:spacing w:val="-2"/>
        </w:rPr>
        <w:t>REAJUSTE</w:t>
      </w:r>
    </w:p>
    <w:p>
      <w:pPr>
        <w:pStyle w:val="ListParagraph"/>
        <w:numPr>
          <w:ilvl w:val="1"/>
          <w:numId w:val="45"/>
        </w:numPr>
        <w:tabs>
          <w:tab w:pos="419" w:val="left" w:leader="none"/>
        </w:tabs>
        <w:spacing w:line="240" w:lineRule="auto" w:before="40" w:after="0"/>
        <w:ind w:left="419" w:right="0" w:hanging="300"/>
        <w:jc w:val="left"/>
        <w:rPr>
          <w:sz w:val="20"/>
        </w:rPr>
      </w:pPr>
      <w:r>
        <w:rPr>
          <w:sz w:val="20"/>
        </w:rPr>
        <w:t>Os</w:t>
      </w:r>
      <w:r>
        <w:rPr>
          <w:spacing w:val="-3"/>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 </w:t>
      </w:r>
      <w:r>
        <w:rPr>
          <w:b/>
          <w:spacing w:val="-2"/>
          <w:sz w:val="20"/>
        </w:rPr>
        <w:t>CONTRATADO</w:t>
      </w:r>
      <w:r>
        <w:rPr>
          <w:spacing w:val="-2"/>
          <w:sz w:val="20"/>
        </w:rPr>
        <w:t>.</w:t>
      </w:r>
    </w:p>
    <w:p>
      <w:pPr>
        <w:pStyle w:val="ListParagraph"/>
        <w:numPr>
          <w:ilvl w:val="1"/>
          <w:numId w:val="45"/>
        </w:numPr>
        <w:tabs>
          <w:tab w:pos="419" w:val="left" w:leader="none"/>
        </w:tabs>
        <w:spacing w:line="240" w:lineRule="auto" w:before="40" w:after="0"/>
        <w:ind w:left="419" w:right="0" w:hanging="300"/>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45"/>
        </w:numPr>
        <w:tabs>
          <w:tab w:pos="419" w:val="left" w:leader="none"/>
        </w:tabs>
        <w:spacing w:line="240" w:lineRule="auto" w:before="40" w:after="0"/>
        <w:ind w:left="419" w:right="0" w:hanging="30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45"/>
        </w:numPr>
        <w:tabs>
          <w:tab w:pos="419" w:val="left" w:leader="none"/>
        </w:tabs>
        <w:spacing w:line="240" w:lineRule="auto" w:before="40" w:after="0"/>
        <w:ind w:left="419" w:right="0" w:hanging="300"/>
        <w:jc w:val="left"/>
        <w:rPr>
          <w:sz w:val="20"/>
        </w:rPr>
      </w:pPr>
      <w:r>
        <w:rPr>
          <w:sz w:val="20"/>
        </w:rPr>
        <w:t>Os</w:t>
      </w:r>
      <w:r>
        <w:rPr>
          <w:spacing w:val="-9"/>
          <w:sz w:val="20"/>
        </w:rPr>
        <w:t> </w:t>
      </w:r>
      <w:r>
        <w:rPr>
          <w:sz w:val="20"/>
        </w:rPr>
        <w:t>preços</w:t>
      </w:r>
      <w:r>
        <w:rPr>
          <w:spacing w:val="-8"/>
          <w:sz w:val="20"/>
        </w:rPr>
        <w:t> </w:t>
      </w:r>
      <w:r>
        <w:rPr>
          <w:sz w:val="20"/>
        </w:rPr>
        <w:t>iniciais</w:t>
      </w:r>
      <w:r>
        <w:rPr>
          <w:spacing w:val="-8"/>
          <w:sz w:val="20"/>
        </w:rPr>
        <w:t> </w:t>
      </w:r>
      <w:r>
        <w:rPr>
          <w:sz w:val="20"/>
        </w:rPr>
        <w:t>serão</w:t>
      </w:r>
      <w:r>
        <w:rPr>
          <w:spacing w:val="-8"/>
          <w:sz w:val="20"/>
        </w:rPr>
        <w:t> </w:t>
      </w:r>
      <w:r>
        <w:rPr>
          <w:sz w:val="20"/>
        </w:rPr>
        <w:t>reajustados,</w:t>
      </w:r>
      <w:r>
        <w:rPr>
          <w:spacing w:val="-8"/>
          <w:sz w:val="20"/>
        </w:rPr>
        <w:t> </w:t>
      </w:r>
      <w:r>
        <w:rPr>
          <w:sz w:val="20"/>
        </w:rPr>
        <w:t>mediante</w:t>
      </w:r>
      <w:r>
        <w:rPr>
          <w:spacing w:val="-8"/>
          <w:sz w:val="20"/>
        </w:rPr>
        <w:t> </w:t>
      </w:r>
      <w:r>
        <w:rPr>
          <w:sz w:val="20"/>
        </w:rPr>
        <w:t>a</w:t>
      </w:r>
      <w:r>
        <w:rPr>
          <w:spacing w:val="-9"/>
          <w:sz w:val="20"/>
        </w:rPr>
        <w:t> </w:t>
      </w:r>
      <w:r>
        <w:rPr>
          <w:sz w:val="20"/>
        </w:rPr>
        <w:t>aplicação,</w:t>
      </w:r>
      <w:r>
        <w:rPr>
          <w:spacing w:val="-8"/>
          <w:sz w:val="20"/>
        </w:rPr>
        <w:t> </w:t>
      </w:r>
      <w:r>
        <w:rPr>
          <w:sz w:val="20"/>
        </w:rPr>
        <w:t>pelo</w:t>
      </w:r>
      <w:r>
        <w:rPr>
          <w:spacing w:val="-7"/>
          <w:sz w:val="20"/>
        </w:rPr>
        <w:t> </w:t>
      </w:r>
      <w:r>
        <w:rPr>
          <w:b/>
          <w:sz w:val="20"/>
        </w:rPr>
        <w:t>CONTRATANTE</w:t>
      </w:r>
      <w:r>
        <w:rPr>
          <w:sz w:val="20"/>
        </w:rPr>
        <w:t>,</w:t>
      </w:r>
      <w:r>
        <w:rPr>
          <w:spacing w:val="-8"/>
          <w:sz w:val="20"/>
        </w:rPr>
        <w:t> </w:t>
      </w:r>
      <w:r>
        <w:rPr>
          <w:sz w:val="20"/>
        </w:rPr>
        <w:t>do</w:t>
      </w:r>
      <w:r>
        <w:rPr>
          <w:spacing w:val="-8"/>
          <w:sz w:val="20"/>
        </w:rPr>
        <w:t> </w:t>
      </w:r>
      <w:r>
        <w:rPr>
          <w:sz w:val="20"/>
        </w:rPr>
        <w:t>índice</w:t>
      </w:r>
      <w:r>
        <w:rPr>
          <w:spacing w:val="-8"/>
          <w:sz w:val="20"/>
        </w:rPr>
        <w:t> </w:t>
      </w:r>
      <w:r>
        <w:rPr>
          <w:sz w:val="20"/>
        </w:rPr>
        <w:t>IPCA,</w:t>
      </w:r>
      <w:r>
        <w:rPr>
          <w:spacing w:val="-9"/>
          <w:sz w:val="20"/>
        </w:rPr>
        <w:t> </w:t>
      </w:r>
      <w:r>
        <w:rPr>
          <w:sz w:val="20"/>
        </w:rPr>
        <w:t>exclusivamente</w:t>
      </w:r>
      <w:r>
        <w:rPr>
          <w:spacing w:val="-8"/>
          <w:sz w:val="20"/>
        </w:rPr>
        <w:t> </w:t>
      </w:r>
      <w:r>
        <w:rPr>
          <w:sz w:val="20"/>
        </w:rPr>
        <w:t>para</w:t>
      </w:r>
      <w:r>
        <w:rPr>
          <w:spacing w:val="-8"/>
          <w:sz w:val="20"/>
        </w:rPr>
        <w:t> </w:t>
      </w:r>
      <w:r>
        <w:rPr>
          <w:sz w:val="20"/>
        </w:rPr>
        <w:t>as</w:t>
      </w:r>
      <w:r>
        <w:rPr>
          <w:spacing w:val="-6"/>
          <w:sz w:val="20"/>
        </w:rPr>
        <w:t> </w:t>
      </w:r>
      <w:r>
        <w:rPr>
          <w:sz w:val="20"/>
        </w:rPr>
        <w:t>obrigações</w:t>
      </w:r>
      <w:r>
        <w:rPr>
          <w:spacing w:val="-7"/>
          <w:sz w:val="20"/>
        </w:rPr>
        <w:t> </w:t>
      </w:r>
      <w:r>
        <w:rPr>
          <w:sz w:val="20"/>
        </w:rPr>
        <w:t>que</w:t>
      </w:r>
      <w:r>
        <w:rPr>
          <w:spacing w:val="-6"/>
          <w:sz w:val="20"/>
        </w:rPr>
        <w:t> </w:t>
      </w:r>
      <w:r>
        <w:rPr>
          <w:sz w:val="20"/>
        </w:rPr>
        <w:t>se</w:t>
      </w:r>
      <w:r>
        <w:rPr>
          <w:spacing w:val="-6"/>
          <w:sz w:val="20"/>
        </w:rPr>
        <w:t> </w:t>
      </w:r>
      <w:r>
        <w:rPr>
          <w:sz w:val="20"/>
        </w:rPr>
        <w:t>iniciem</w:t>
      </w:r>
      <w:r>
        <w:rPr>
          <w:spacing w:val="-7"/>
          <w:sz w:val="20"/>
        </w:rPr>
        <w:t> </w:t>
      </w:r>
      <w:r>
        <w:rPr>
          <w:sz w:val="20"/>
        </w:rPr>
        <w:t>após</w:t>
      </w:r>
      <w:r>
        <w:rPr>
          <w:spacing w:val="-6"/>
          <w:sz w:val="20"/>
        </w:rPr>
        <w:t> </w:t>
      </w:r>
      <w:r>
        <w:rPr>
          <w:sz w:val="20"/>
        </w:rPr>
        <w:t>a</w:t>
      </w:r>
      <w:r>
        <w:rPr>
          <w:spacing w:val="-6"/>
          <w:sz w:val="20"/>
        </w:rPr>
        <w:t> </w:t>
      </w:r>
      <w:r>
        <w:rPr>
          <w:spacing w:val="-2"/>
          <w:sz w:val="20"/>
        </w:rPr>
        <w:t>anualidade.</w:t>
      </w:r>
    </w:p>
    <w:p>
      <w:pPr>
        <w:pStyle w:val="ListParagraph"/>
        <w:numPr>
          <w:ilvl w:val="1"/>
          <w:numId w:val="45"/>
        </w:numPr>
        <w:tabs>
          <w:tab w:pos="423" w:val="left" w:leader="none"/>
        </w:tabs>
        <w:spacing w:line="280" w:lineRule="auto" w:before="40" w:after="0"/>
        <w:ind w:left="119" w:right="117" w:firstLine="0"/>
        <w:jc w:val="left"/>
        <w:rPr>
          <w:sz w:val="20"/>
        </w:rPr>
      </w:pPr>
      <w:r>
        <w:rPr>
          <w:sz w:val="20"/>
        </w:rPr>
        <w:t>No caso de atraso ou não divulgação do(s) índice(s) de reajustamento, o </w:t>
      </w:r>
      <w:r>
        <w:rPr>
          <w:b/>
          <w:sz w:val="20"/>
        </w:rPr>
        <w:t>CONTRATANTE </w:t>
      </w:r>
      <w:r>
        <w:rPr>
          <w:sz w:val="20"/>
        </w:rPr>
        <w:t>pagará ao </w:t>
      </w:r>
      <w:r>
        <w:rPr>
          <w:b/>
          <w:sz w:val="20"/>
        </w:rPr>
        <w:t>CONTRATADO </w:t>
      </w:r>
      <w:r>
        <w:rPr>
          <w:sz w:val="20"/>
        </w:rPr>
        <w:t>a importância calculada pela última variação conhecida, liquidando a diferença correspondente tão logo seja(m) divulgado(s) o(s) índice(s) definitivo(s).</w:t>
      </w:r>
    </w:p>
    <w:p>
      <w:pPr>
        <w:pStyle w:val="ListParagraph"/>
        <w:numPr>
          <w:ilvl w:val="2"/>
          <w:numId w:val="45"/>
        </w:numPr>
        <w:tabs>
          <w:tab w:pos="577" w:val="left" w:leader="none"/>
        </w:tabs>
        <w:spacing w:line="280" w:lineRule="auto" w:before="2" w:after="0"/>
        <w:ind w:left="119" w:right="117" w:firstLine="0"/>
        <w:jc w:val="left"/>
        <w:rPr>
          <w:sz w:val="20"/>
        </w:rPr>
      </w:pPr>
      <w:r>
        <w:rPr>
          <w:sz w:val="20"/>
        </w:rPr>
        <w:t>Fica o </w:t>
      </w:r>
      <w:r>
        <w:rPr>
          <w:b/>
          <w:sz w:val="20"/>
        </w:rPr>
        <w:t>CONTRATADO </w:t>
      </w:r>
      <w:r>
        <w:rPr>
          <w:sz w:val="20"/>
        </w:rPr>
        <w:t>obrigado a apresentar memória de cálculo referente ao reajustamento de preços do valor remanescente, sempre que este ocorrer, sendo adotado na aferição final </w:t>
      </w:r>
      <w:r>
        <w:rPr>
          <w:sz w:val="20"/>
        </w:rPr>
        <w:t>o índice definitivo.</w:t>
      </w:r>
    </w:p>
    <w:p>
      <w:pPr>
        <w:pStyle w:val="ListParagraph"/>
        <w:numPr>
          <w:ilvl w:val="1"/>
          <w:numId w:val="45"/>
        </w:numPr>
        <w:tabs>
          <w:tab w:pos="444" w:val="left" w:leader="none"/>
        </w:tabs>
        <w:spacing w:line="280" w:lineRule="auto" w:before="2" w:after="0"/>
        <w:ind w:left="119" w:right="119" w:firstLine="0"/>
        <w:jc w:val="left"/>
        <w:rPr>
          <w:sz w:val="20"/>
        </w:rPr>
      </w:pPr>
      <w:r>
        <w:rPr>
          <w:sz w:val="20"/>
        </w:rPr>
        <w:t>Caso</w:t>
      </w:r>
      <w:r>
        <w:rPr>
          <w:spacing w:val="23"/>
          <w:sz w:val="20"/>
        </w:rPr>
        <w:t> </w:t>
      </w:r>
      <w:r>
        <w:rPr>
          <w:sz w:val="20"/>
        </w:rPr>
        <w:t>o(s)</w:t>
      </w:r>
      <w:r>
        <w:rPr>
          <w:spacing w:val="23"/>
          <w:sz w:val="20"/>
        </w:rPr>
        <w:t> </w:t>
      </w:r>
      <w:r>
        <w:rPr>
          <w:sz w:val="20"/>
        </w:rPr>
        <w:t>índice(s)</w:t>
      </w:r>
      <w:r>
        <w:rPr>
          <w:spacing w:val="23"/>
          <w:sz w:val="20"/>
        </w:rPr>
        <w:t> </w:t>
      </w:r>
      <w:r>
        <w:rPr>
          <w:sz w:val="20"/>
        </w:rPr>
        <w:t>estabelecido(s)</w:t>
      </w:r>
      <w:r>
        <w:rPr>
          <w:spacing w:val="23"/>
          <w:sz w:val="20"/>
        </w:rPr>
        <w:t> </w:t>
      </w:r>
      <w:r>
        <w:rPr>
          <w:sz w:val="20"/>
        </w:rPr>
        <w:t>para</w:t>
      </w:r>
      <w:r>
        <w:rPr>
          <w:spacing w:val="23"/>
          <w:sz w:val="20"/>
        </w:rPr>
        <w:t> </w:t>
      </w:r>
      <w:r>
        <w:rPr>
          <w:sz w:val="20"/>
        </w:rPr>
        <w:t>reajustamento</w:t>
      </w:r>
      <w:r>
        <w:rPr>
          <w:spacing w:val="23"/>
          <w:sz w:val="20"/>
        </w:rPr>
        <w:t> </w:t>
      </w:r>
      <w:r>
        <w:rPr>
          <w:sz w:val="20"/>
        </w:rPr>
        <w:t>venha(m)</w:t>
      </w:r>
      <w:r>
        <w:rPr>
          <w:spacing w:val="23"/>
          <w:sz w:val="20"/>
        </w:rPr>
        <w:t> </w:t>
      </w:r>
      <w:r>
        <w:rPr>
          <w:sz w:val="20"/>
        </w:rPr>
        <w:t>a</w:t>
      </w:r>
      <w:r>
        <w:rPr>
          <w:spacing w:val="23"/>
          <w:sz w:val="20"/>
        </w:rPr>
        <w:t> </w:t>
      </w:r>
      <w:r>
        <w:rPr>
          <w:sz w:val="20"/>
        </w:rPr>
        <w:t>ser</w:t>
      </w:r>
      <w:r>
        <w:rPr>
          <w:spacing w:val="23"/>
          <w:sz w:val="20"/>
        </w:rPr>
        <w:t> </w:t>
      </w:r>
      <w:r>
        <w:rPr>
          <w:sz w:val="20"/>
        </w:rPr>
        <w:t>extinto(s)</w:t>
      </w:r>
      <w:r>
        <w:rPr>
          <w:spacing w:val="23"/>
          <w:sz w:val="20"/>
        </w:rPr>
        <w:t> </w:t>
      </w:r>
      <w:r>
        <w:rPr>
          <w:sz w:val="20"/>
        </w:rPr>
        <w:t>ou</w:t>
      </w:r>
      <w:r>
        <w:rPr>
          <w:spacing w:val="23"/>
          <w:sz w:val="20"/>
        </w:rPr>
        <w:t> </w:t>
      </w:r>
      <w:r>
        <w:rPr>
          <w:sz w:val="20"/>
        </w:rPr>
        <w:t>de</w:t>
      </w:r>
      <w:r>
        <w:rPr>
          <w:spacing w:val="23"/>
          <w:sz w:val="20"/>
        </w:rPr>
        <w:t> </w:t>
      </w:r>
      <w:r>
        <w:rPr>
          <w:sz w:val="20"/>
        </w:rPr>
        <w:t>qualquer</w:t>
      </w:r>
      <w:r>
        <w:rPr>
          <w:spacing w:val="23"/>
          <w:sz w:val="20"/>
        </w:rPr>
        <w:t> </w:t>
      </w:r>
      <w:r>
        <w:rPr>
          <w:sz w:val="20"/>
        </w:rPr>
        <w:t>forma</w:t>
      </w:r>
      <w:r>
        <w:rPr>
          <w:spacing w:val="23"/>
          <w:sz w:val="20"/>
        </w:rPr>
        <w:t> </w:t>
      </w:r>
      <w:r>
        <w:rPr>
          <w:sz w:val="20"/>
        </w:rPr>
        <w:t>não</w:t>
      </w:r>
      <w:r>
        <w:rPr>
          <w:spacing w:val="23"/>
          <w:sz w:val="20"/>
        </w:rPr>
        <w:t> </w:t>
      </w:r>
      <w:r>
        <w:rPr>
          <w:sz w:val="20"/>
        </w:rPr>
        <w:t>possa(m)</w:t>
      </w:r>
      <w:r>
        <w:rPr>
          <w:spacing w:val="23"/>
          <w:sz w:val="20"/>
        </w:rPr>
        <w:t> </w:t>
      </w:r>
      <w:r>
        <w:rPr>
          <w:sz w:val="20"/>
        </w:rPr>
        <w:t>mais</w:t>
      </w:r>
      <w:r>
        <w:rPr>
          <w:spacing w:val="23"/>
          <w:sz w:val="20"/>
        </w:rPr>
        <w:t> </w:t>
      </w:r>
      <w:r>
        <w:rPr>
          <w:sz w:val="20"/>
        </w:rPr>
        <w:t>ser</w:t>
      </w:r>
      <w:r>
        <w:rPr>
          <w:spacing w:val="23"/>
          <w:sz w:val="20"/>
        </w:rPr>
        <w:t> </w:t>
      </w:r>
      <w:r>
        <w:rPr>
          <w:sz w:val="20"/>
        </w:rPr>
        <w:t>utilizado(s),</w:t>
      </w:r>
      <w:r>
        <w:rPr>
          <w:spacing w:val="23"/>
          <w:sz w:val="20"/>
        </w:rPr>
        <w:t> </w:t>
      </w:r>
      <w:r>
        <w:rPr>
          <w:sz w:val="20"/>
        </w:rPr>
        <w:t>será(ão)</w:t>
      </w:r>
      <w:r>
        <w:rPr>
          <w:spacing w:val="23"/>
          <w:sz w:val="20"/>
        </w:rPr>
        <w:t> </w:t>
      </w:r>
      <w:r>
        <w:rPr>
          <w:sz w:val="20"/>
        </w:rPr>
        <w:t>adotado(s),</w:t>
      </w:r>
      <w:r>
        <w:rPr>
          <w:spacing w:val="23"/>
          <w:sz w:val="20"/>
        </w:rPr>
        <w:t> </w:t>
      </w:r>
      <w:r>
        <w:rPr>
          <w:sz w:val="20"/>
        </w:rPr>
        <w:t>em</w:t>
      </w:r>
      <w:r>
        <w:rPr>
          <w:spacing w:val="23"/>
          <w:sz w:val="20"/>
        </w:rPr>
        <w:t> </w:t>
      </w:r>
      <w:r>
        <w:rPr>
          <w:sz w:val="20"/>
        </w:rPr>
        <w:t>substituição,</w:t>
      </w:r>
      <w:r>
        <w:rPr>
          <w:spacing w:val="23"/>
          <w:sz w:val="20"/>
        </w:rPr>
        <w:t> </w:t>
      </w:r>
      <w:r>
        <w:rPr>
          <w:sz w:val="20"/>
        </w:rPr>
        <w:t>o(s)</w:t>
      </w:r>
      <w:r>
        <w:rPr>
          <w:spacing w:val="23"/>
          <w:sz w:val="20"/>
        </w:rPr>
        <w:t> </w:t>
      </w:r>
      <w:r>
        <w:rPr>
          <w:sz w:val="20"/>
        </w:rPr>
        <w:t>que vier(em) a ser determinado(s) pela legislação então em vigor.</w:t>
      </w:r>
    </w:p>
    <w:p>
      <w:pPr>
        <w:pStyle w:val="ListParagraph"/>
        <w:numPr>
          <w:ilvl w:val="1"/>
          <w:numId w:val="45"/>
        </w:numPr>
        <w:tabs>
          <w:tab w:pos="427" w:val="left" w:leader="none"/>
        </w:tabs>
        <w:spacing w:line="280" w:lineRule="auto" w:before="1" w:after="0"/>
        <w:ind w:left="119" w:right="118" w:firstLine="0"/>
        <w:jc w:val="left"/>
        <w:rPr>
          <w:sz w:val="20"/>
        </w:rPr>
      </w:pPr>
      <w:r>
        <w:rPr>
          <w:sz w:val="20"/>
        </w:rPr>
        <w:t>Na ausência de previsão legal quanto ao índice substituto, as partes elegerão novo índice oficial, para reajustamento do preço do valor remanescente dos custos decorrentes do mercado, por</w:t>
      </w:r>
      <w:r>
        <w:rPr>
          <w:spacing w:val="40"/>
          <w:sz w:val="20"/>
        </w:rPr>
        <w:t> </w:t>
      </w:r>
      <w:r>
        <w:rPr>
          <w:sz w:val="20"/>
        </w:rPr>
        <w:t>meio de termo aditivo.</w:t>
      </w:r>
    </w:p>
    <w:p>
      <w:pPr>
        <w:pStyle w:val="ListParagraph"/>
        <w:numPr>
          <w:ilvl w:val="1"/>
          <w:numId w:val="45"/>
        </w:numPr>
        <w:tabs>
          <w:tab w:pos="419" w:val="left" w:leader="none"/>
        </w:tabs>
        <w:spacing w:line="240" w:lineRule="auto" w:before="2" w:after="0"/>
        <w:ind w:left="419" w:right="0" w:hanging="30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ListParagraph"/>
        <w:numPr>
          <w:ilvl w:val="2"/>
          <w:numId w:val="45"/>
        </w:numPr>
        <w:tabs>
          <w:tab w:pos="569" w:val="left" w:leader="none"/>
        </w:tabs>
        <w:spacing w:line="240" w:lineRule="auto" w:before="40" w:after="0"/>
        <w:ind w:left="569" w:right="0" w:hanging="450"/>
        <w:jc w:val="left"/>
        <w:rPr>
          <w:sz w:val="20"/>
        </w:rPr>
      </w:pPr>
      <w:r>
        <w:rPr>
          <w:sz w:val="20"/>
        </w:rPr>
        <w:t>Os</w:t>
      </w:r>
      <w:r>
        <w:rPr>
          <w:spacing w:val="-1"/>
          <w:sz w:val="20"/>
        </w:rPr>
        <w:t> </w:t>
      </w:r>
      <w:r>
        <w:rPr>
          <w:sz w:val="20"/>
        </w:rPr>
        <w:t>efeitos</w:t>
      </w:r>
      <w:r>
        <w:rPr>
          <w:spacing w:val="-1"/>
          <w:sz w:val="20"/>
        </w:rPr>
        <w:t> </w:t>
      </w:r>
      <w:r>
        <w:rPr>
          <w:sz w:val="20"/>
        </w:rPr>
        <w:t>financeiros</w:t>
      </w:r>
      <w:r>
        <w:rPr>
          <w:spacing w:val="-1"/>
          <w:sz w:val="20"/>
        </w:rPr>
        <w:t> </w:t>
      </w:r>
      <w:r>
        <w:rPr>
          <w:sz w:val="20"/>
        </w:rPr>
        <w:t>do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serão</w:t>
      </w:r>
      <w:r>
        <w:rPr>
          <w:spacing w:val="-1"/>
          <w:sz w:val="20"/>
        </w:rPr>
        <w:t> </w:t>
      </w:r>
      <w:r>
        <w:rPr>
          <w:spacing w:val="-2"/>
          <w:sz w:val="20"/>
        </w:rPr>
        <w:t>contados:</w:t>
      </w:r>
    </w:p>
    <w:p>
      <w:pPr>
        <w:pStyle w:val="ListParagraph"/>
        <w:numPr>
          <w:ilvl w:val="0"/>
          <w:numId w:val="46"/>
        </w:numPr>
        <w:tabs>
          <w:tab w:pos="321" w:val="left" w:leader="none"/>
        </w:tabs>
        <w:spacing w:line="240" w:lineRule="auto" w:before="40" w:after="0"/>
        <w:ind w:left="32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46"/>
        </w:numPr>
        <w:tabs>
          <w:tab w:pos="355" w:val="left" w:leader="none"/>
        </w:tabs>
        <w:spacing w:line="280" w:lineRule="auto" w:before="40" w:after="0"/>
        <w:ind w:left="119" w:right="118" w:firstLine="0"/>
        <w:jc w:val="left"/>
        <w:rPr>
          <w:sz w:val="20"/>
        </w:rPr>
      </w:pPr>
      <w:r>
        <w:rPr>
          <w:sz w:val="20"/>
        </w:rPr>
        <w:t>a</w:t>
      </w:r>
      <w:r>
        <w:rPr>
          <w:spacing w:val="21"/>
          <w:sz w:val="20"/>
        </w:rPr>
        <w:t> </w:t>
      </w:r>
      <w:r>
        <w:rPr>
          <w:sz w:val="20"/>
        </w:rPr>
        <w:t>partir</w:t>
      </w:r>
      <w:r>
        <w:rPr>
          <w:spacing w:val="21"/>
          <w:sz w:val="20"/>
        </w:rPr>
        <w:t> </w:t>
      </w:r>
      <w:r>
        <w:rPr>
          <w:sz w:val="20"/>
        </w:rPr>
        <w:t>da</w:t>
      </w:r>
      <w:r>
        <w:rPr>
          <w:spacing w:val="21"/>
          <w:sz w:val="20"/>
        </w:rPr>
        <w:t> </w:t>
      </w:r>
      <w:r>
        <w:rPr>
          <w:sz w:val="20"/>
        </w:rPr>
        <w:t>data</w:t>
      </w:r>
      <w:r>
        <w:rPr>
          <w:spacing w:val="21"/>
          <w:sz w:val="20"/>
        </w:rPr>
        <w:t> </w:t>
      </w:r>
      <w:r>
        <w:rPr>
          <w:sz w:val="20"/>
        </w:rPr>
        <w:t>do</w:t>
      </w:r>
      <w:r>
        <w:rPr>
          <w:spacing w:val="21"/>
          <w:sz w:val="20"/>
        </w:rPr>
        <w:t> </w:t>
      </w:r>
      <w:r>
        <w:rPr>
          <w:sz w:val="20"/>
        </w:rPr>
        <w:t>requerimento</w:t>
      </w:r>
      <w:r>
        <w:rPr>
          <w:spacing w:val="21"/>
          <w:sz w:val="20"/>
        </w:rPr>
        <w:t> </w:t>
      </w:r>
      <w:r>
        <w:rPr>
          <w:sz w:val="20"/>
        </w:rPr>
        <w:t>do</w:t>
      </w:r>
      <w:r>
        <w:rPr>
          <w:spacing w:val="21"/>
          <w:sz w:val="20"/>
        </w:rPr>
        <w:t> </w:t>
      </w:r>
      <w:r>
        <w:rPr>
          <w:b/>
          <w:sz w:val="20"/>
        </w:rPr>
        <w:t>CONTRATADO</w:t>
      </w:r>
      <w:r>
        <w:rPr>
          <w:sz w:val="20"/>
        </w:rPr>
        <w:t>,</w:t>
      </w:r>
      <w:r>
        <w:rPr>
          <w:spacing w:val="21"/>
          <w:sz w:val="20"/>
        </w:rPr>
        <w:t> </w:t>
      </w:r>
      <w:r>
        <w:rPr>
          <w:sz w:val="20"/>
        </w:rPr>
        <w:t>caso</w:t>
      </w:r>
      <w:r>
        <w:rPr>
          <w:spacing w:val="21"/>
          <w:sz w:val="20"/>
        </w:rPr>
        <w:t> </w:t>
      </w:r>
      <w:r>
        <w:rPr>
          <w:sz w:val="20"/>
        </w:rPr>
        <w:t>o</w:t>
      </w:r>
      <w:r>
        <w:rPr>
          <w:spacing w:val="21"/>
          <w:sz w:val="20"/>
        </w:rPr>
        <w:t> </w:t>
      </w:r>
      <w:r>
        <w:rPr>
          <w:sz w:val="20"/>
        </w:rPr>
        <w:t>pedido</w:t>
      </w:r>
      <w:r>
        <w:rPr>
          <w:spacing w:val="21"/>
          <w:sz w:val="20"/>
        </w:rPr>
        <w:t> </w:t>
      </w:r>
      <w:r>
        <w:rPr>
          <w:sz w:val="20"/>
        </w:rPr>
        <w:t>seja</w:t>
      </w:r>
      <w:r>
        <w:rPr>
          <w:spacing w:val="21"/>
          <w:sz w:val="20"/>
        </w:rPr>
        <w:t> </w:t>
      </w:r>
      <w:r>
        <w:rPr>
          <w:sz w:val="20"/>
        </w:rPr>
        <w:t>formulado</w:t>
      </w:r>
      <w:r>
        <w:rPr>
          <w:spacing w:val="21"/>
          <w:sz w:val="20"/>
        </w:rPr>
        <w:t> </w:t>
      </w:r>
      <w:r>
        <w:rPr>
          <w:sz w:val="20"/>
        </w:rPr>
        <w:t>após</w:t>
      </w:r>
      <w:r>
        <w:rPr>
          <w:spacing w:val="21"/>
          <w:sz w:val="20"/>
        </w:rPr>
        <w:t> </w:t>
      </w:r>
      <w:r>
        <w:rPr>
          <w:sz w:val="20"/>
        </w:rPr>
        <w:t>o</w:t>
      </w:r>
      <w:r>
        <w:rPr>
          <w:spacing w:val="21"/>
          <w:sz w:val="20"/>
        </w:rPr>
        <w:t> </w:t>
      </w:r>
      <w:r>
        <w:rPr>
          <w:sz w:val="20"/>
        </w:rPr>
        <w:t>prazo</w:t>
      </w:r>
      <w:r>
        <w:rPr>
          <w:spacing w:val="21"/>
          <w:sz w:val="20"/>
        </w:rPr>
        <w:t> </w:t>
      </w:r>
      <w:r>
        <w:rPr>
          <w:sz w:val="20"/>
        </w:rPr>
        <w:t>fixado</w:t>
      </w:r>
      <w:r>
        <w:rPr>
          <w:spacing w:val="21"/>
          <w:sz w:val="20"/>
        </w:rPr>
        <w:t> </w:t>
      </w:r>
      <w:r>
        <w:rPr>
          <w:sz w:val="20"/>
        </w:rPr>
        <w:t>na</w:t>
      </w:r>
      <w:r>
        <w:rPr>
          <w:spacing w:val="21"/>
          <w:sz w:val="20"/>
        </w:rPr>
        <w:t> </w:t>
      </w:r>
      <w:r>
        <w:rPr>
          <w:sz w:val="20"/>
        </w:rPr>
        <w:t>alínea</w:t>
      </w:r>
      <w:r>
        <w:rPr>
          <w:spacing w:val="21"/>
          <w:sz w:val="20"/>
        </w:rPr>
        <w:t> </w:t>
      </w:r>
      <w:r>
        <w:rPr>
          <w:sz w:val="20"/>
          <w:u w:val="single"/>
        </w:rPr>
        <w:t>a</w:t>
      </w:r>
      <w:r>
        <w:rPr>
          <w:sz w:val="20"/>
        </w:rPr>
        <w:t>,</w:t>
      </w:r>
      <w:r>
        <w:rPr>
          <w:spacing w:val="21"/>
          <w:sz w:val="20"/>
        </w:rPr>
        <w:t> </w:t>
      </w:r>
      <w:r>
        <w:rPr>
          <w:sz w:val="20"/>
        </w:rPr>
        <w:t>acima,</w:t>
      </w:r>
      <w:r>
        <w:rPr>
          <w:spacing w:val="21"/>
          <w:sz w:val="20"/>
        </w:rPr>
        <w:t> </w:t>
      </w:r>
      <w:r>
        <w:rPr>
          <w:sz w:val="20"/>
        </w:rPr>
        <w:t>o</w:t>
      </w:r>
      <w:r>
        <w:rPr>
          <w:spacing w:val="21"/>
          <w:sz w:val="20"/>
        </w:rPr>
        <w:t> </w:t>
      </w:r>
      <w:r>
        <w:rPr>
          <w:sz w:val="20"/>
        </w:rPr>
        <w:t>que</w:t>
      </w:r>
      <w:r>
        <w:rPr>
          <w:spacing w:val="21"/>
          <w:sz w:val="20"/>
        </w:rPr>
        <w:t> </w:t>
      </w:r>
      <w:r>
        <w:rPr>
          <w:sz w:val="20"/>
        </w:rPr>
        <w:t>não</w:t>
      </w:r>
      <w:r>
        <w:rPr>
          <w:spacing w:val="21"/>
          <w:sz w:val="20"/>
        </w:rPr>
        <w:t> </w:t>
      </w:r>
      <w:r>
        <w:rPr>
          <w:sz w:val="20"/>
        </w:rPr>
        <w:t>acarretará</w:t>
      </w:r>
      <w:r>
        <w:rPr>
          <w:spacing w:val="21"/>
          <w:sz w:val="20"/>
        </w:rPr>
        <w:t> </w:t>
      </w:r>
      <w:r>
        <w:rPr>
          <w:sz w:val="20"/>
        </w:rPr>
        <w:t>a</w:t>
      </w:r>
      <w:r>
        <w:rPr>
          <w:spacing w:val="21"/>
          <w:sz w:val="20"/>
        </w:rPr>
        <w:t> </w:t>
      </w:r>
      <w:r>
        <w:rPr>
          <w:sz w:val="20"/>
        </w:rPr>
        <w:t>alteração</w:t>
      </w:r>
      <w:r>
        <w:rPr>
          <w:spacing w:val="21"/>
          <w:sz w:val="20"/>
        </w:rPr>
        <w:t> </w:t>
      </w:r>
      <w:r>
        <w:rPr>
          <w:sz w:val="20"/>
        </w:rPr>
        <w:t>do</w:t>
      </w:r>
      <w:r>
        <w:rPr>
          <w:spacing w:val="21"/>
          <w:sz w:val="20"/>
        </w:rPr>
        <w:t> </w:t>
      </w:r>
      <w:r>
        <w:rPr>
          <w:sz w:val="20"/>
        </w:rPr>
        <w:t>marco</w:t>
      </w:r>
      <w:r>
        <w:rPr>
          <w:spacing w:val="21"/>
          <w:sz w:val="20"/>
        </w:rPr>
        <w:t> </w:t>
      </w:r>
      <w:r>
        <w:rPr>
          <w:sz w:val="20"/>
        </w:rPr>
        <w:t>para</w:t>
      </w:r>
      <w:r>
        <w:rPr>
          <w:spacing w:val="21"/>
          <w:sz w:val="20"/>
        </w:rPr>
        <w:t> </w:t>
      </w:r>
      <w:r>
        <w:rPr>
          <w:sz w:val="20"/>
        </w:rPr>
        <w:t>cômputo</w:t>
      </w:r>
      <w:r>
        <w:rPr>
          <w:spacing w:val="21"/>
          <w:sz w:val="20"/>
        </w:rPr>
        <w:t> </w:t>
      </w:r>
      <w:r>
        <w:rPr>
          <w:sz w:val="20"/>
        </w:rPr>
        <w:t>da anualidade do reajuste, já adotado no edital e no contrato.</w:t>
      </w:r>
    </w:p>
    <w:p>
      <w:pPr>
        <w:pStyle w:val="ListParagraph"/>
        <w:numPr>
          <w:ilvl w:val="1"/>
          <w:numId w:val="45"/>
        </w:numPr>
        <w:tabs>
          <w:tab w:pos="454" w:val="left" w:leader="none"/>
        </w:tabs>
        <w:spacing w:line="280" w:lineRule="auto" w:before="2" w:after="0"/>
        <w:ind w:left="119" w:right="118" w:firstLine="0"/>
        <w:jc w:val="left"/>
        <w:rPr>
          <w:sz w:val="20"/>
        </w:rPr>
      </w:pPr>
      <w:r>
        <w:rPr>
          <w:sz w:val="20"/>
        </w:rPr>
        <w:t>Caso,</w:t>
      </w:r>
      <w:r>
        <w:rPr>
          <w:spacing w:val="32"/>
          <w:sz w:val="20"/>
        </w:rPr>
        <w:t> </w:t>
      </w:r>
      <w:r>
        <w:rPr>
          <w:sz w:val="20"/>
        </w:rPr>
        <w:t>na</w:t>
      </w:r>
      <w:r>
        <w:rPr>
          <w:spacing w:val="32"/>
          <w:sz w:val="20"/>
        </w:rPr>
        <w:t> </w:t>
      </w:r>
      <w:r>
        <w:rPr>
          <w:sz w:val="20"/>
        </w:rPr>
        <w:t>data</w:t>
      </w:r>
      <w:r>
        <w:rPr>
          <w:spacing w:val="32"/>
          <w:sz w:val="20"/>
        </w:rPr>
        <w:t> </w:t>
      </w:r>
      <w:r>
        <w:rPr>
          <w:sz w:val="20"/>
        </w:rPr>
        <w:t>da</w:t>
      </w:r>
      <w:r>
        <w:rPr>
          <w:spacing w:val="32"/>
          <w:sz w:val="20"/>
        </w:rPr>
        <w:t> </w:t>
      </w:r>
      <w:r>
        <w:rPr>
          <w:sz w:val="20"/>
        </w:rPr>
        <w:t>prorrogação</w:t>
      </w:r>
      <w:r>
        <w:rPr>
          <w:spacing w:val="32"/>
          <w:sz w:val="20"/>
        </w:rPr>
        <w:t> </w:t>
      </w:r>
      <w:r>
        <w:rPr>
          <w:sz w:val="20"/>
        </w:rPr>
        <w:t>contratual,</w:t>
      </w:r>
      <w:r>
        <w:rPr>
          <w:spacing w:val="32"/>
          <w:sz w:val="20"/>
        </w:rPr>
        <w:t> </w:t>
      </w:r>
      <w:r>
        <w:rPr>
          <w:sz w:val="20"/>
        </w:rPr>
        <w:t>ainda</w:t>
      </w:r>
      <w:r>
        <w:rPr>
          <w:spacing w:val="32"/>
          <w:sz w:val="20"/>
        </w:rPr>
        <w:t> </w:t>
      </w:r>
      <w:r>
        <w:rPr>
          <w:sz w:val="20"/>
        </w:rPr>
        <w:t>não</w:t>
      </w:r>
      <w:r>
        <w:rPr>
          <w:spacing w:val="32"/>
          <w:sz w:val="20"/>
        </w:rPr>
        <w:t> </w:t>
      </w:r>
      <w:r>
        <w:rPr>
          <w:sz w:val="20"/>
        </w:rPr>
        <w:t>tenha</w:t>
      </w:r>
      <w:r>
        <w:rPr>
          <w:spacing w:val="32"/>
          <w:sz w:val="20"/>
        </w:rPr>
        <w:t> </w:t>
      </w:r>
      <w:r>
        <w:rPr>
          <w:sz w:val="20"/>
        </w:rPr>
        <w:t>sido</w:t>
      </w:r>
      <w:r>
        <w:rPr>
          <w:spacing w:val="32"/>
          <w:sz w:val="20"/>
        </w:rPr>
        <w:t> </w:t>
      </w:r>
      <w:r>
        <w:rPr>
          <w:sz w:val="20"/>
        </w:rPr>
        <w:t>divulgado</w:t>
      </w:r>
      <w:r>
        <w:rPr>
          <w:spacing w:val="32"/>
          <w:sz w:val="20"/>
        </w:rPr>
        <w:t> </w:t>
      </w:r>
      <w:r>
        <w:rPr>
          <w:sz w:val="20"/>
        </w:rPr>
        <w:t>o</w:t>
      </w:r>
      <w:r>
        <w:rPr>
          <w:spacing w:val="32"/>
          <w:sz w:val="20"/>
        </w:rPr>
        <w:t> </w:t>
      </w:r>
      <w:r>
        <w:rPr>
          <w:sz w:val="20"/>
        </w:rPr>
        <w:t>índice</w:t>
      </w:r>
      <w:r>
        <w:rPr>
          <w:spacing w:val="32"/>
          <w:sz w:val="20"/>
        </w:rPr>
        <w:t> </w:t>
      </w:r>
      <w:r>
        <w:rPr>
          <w:sz w:val="20"/>
        </w:rPr>
        <w:t>de</w:t>
      </w:r>
      <w:r>
        <w:rPr>
          <w:spacing w:val="32"/>
          <w:sz w:val="20"/>
        </w:rPr>
        <w:t> </w:t>
      </w:r>
      <w:r>
        <w:rPr>
          <w:sz w:val="20"/>
        </w:rPr>
        <w:t>reajuste,</w:t>
      </w:r>
      <w:r>
        <w:rPr>
          <w:spacing w:val="32"/>
          <w:sz w:val="20"/>
        </w:rPr>
        <w:t> </w:t>
      </w:r>
      <w:r>
        <w:rPr>
          <w:sz w:val="20"/>
        </w:rPr>
        <w:t>deverá,</w:t>
      </w:r>
      <w:r>
        <w:rPr>
          <w:spacing w:val="32"/>
          <w:sz w:val="20"/>
        </w:rPr>
        <w:t> </w:t>
      </w:r>
      <w:r>
        <w:rPr>
          <w:sz w:val="20"/>
        </w:rPr>
        <w:t>a</w:t>
      </w:r>
      <w:r>
        <w:rPr>
          <w:spacing w:val="32"/>
          <w:sz w:val="20"/>
        </w:rPr>
        <w:t> </w:t>
      </w:r>
      <w:r>
        <w:rPr>
          <w:sz w:val="20"/>
        </w:rPr>
        <w:t>requerimento</w:t>
      </w:r>
      <w:r>
        <w:rPr>
          <w:spacing w:val="32"/>
          <w:sz w:val="20"/>
        </w:rPr>
        <w:t> </w:t>
      </w:r>
      <w:r>
        <w:rPr>
          <w:sz w:val="20"/>
        </w:rPr>
        <w:t>do</w:t>
      </w:r>
      <w:r>
        <w:rPr>
          <w:spacing w:val="32"/>
          <w:sz w:val="20"/>
        </w:rPr>
        <w:t> </w:t>
      </w:r>
      <w:r>
        <w:rPr>
          <w:b/>
          <w:sz w:val="20"/>
        </w:rPr>
        <w:t>CONTRATADO</w:t>
      </w:r>
      <w:r>
        <w:rPr>
          <w:sz w:val="20"/>
        </w:rPr>
        <w:t>,</w:t>
      </w:r>
      <w:r>
        <w:rPr>
          <w:spacing w:val="32"/>
          <w:sz w:val="20"/>
        </w:rPr>
        <w:t> </w:t>
      </w:r>
      <w:r>
        <w:rPr>
          <w:sz w:val="20"/>
        </w:rPr>
        <w:t>ser</w:t>
      </w:r>
      <w:r>
        <w:rPr>
          <w:spacing w:val="32"/>
          <w:sz w:val="20"/>
        </w:rPr>
        <w:t> </w:t>
      </w:r>
      <w:r>
        <w:rPr>
          <w:sz w:val="20"/>
        </w:rPr>
        <w:t>inserida</w:t>
      </w:r>
      <w:r>
        <w:rPr>
          <w:spacing w:val="32"/>
          <w:sz w:val="20"/>
        </w:rPr>
        <w:t> </w:t>
      </w:r>
      <w:r>
        <w:rPr>
          <w:sz w:val="20"/>
        </w:rPr>
        <w:t>cláusula</w:t>
      </w:r>
      <w:r>
        <w:rPr>
          <w:spacing w:val="32"/>
          <w:sz w:val="20"/>
        </w:rPr>
        <w:t> </w:t>
      </w:r>
      <w:r>
        <w:rPr>
          <w:sz w:val="20"/>
        </w:rPr>
        <w:t>no</w:t>
      </w:r>
      <w:r>
        <w:rPr>
          <w:spacing w:val="32"/>
          <w:sz w:val="20"/>
        </w:rPr>
        <w:t> </w:t>
      </w:r>
      <w:r>
        <w:rPr>
          <w:sz w:val="20"/>
        </w:rPr>
        <w:t>termo</w:t>
      </w:r>
      <w:r>
        <w:rPr>
          <w:spacing w:val="32"/>
          <w:sz w:val="20"/>
        </w:rPr>
        <w:t> </w:t>
      </w:r>
      <w:r>
        <w:rPr>
          <w:sz w:val="20"/>
        </w:rPr>
        <w:t>aditivo</w:t>
      </w:r>
      <w:r>
        <w:rPr>
          <w:spacing w:val="32"/>
          <w:sz w:val="20"/>
        </w:rPr>
        <w:t> </w:t>
      </w:r>
      <w:r>
        <w:rPr>
          <w:sz w:val="20"/>
        </w:rPr>
        <w:t>de prorrogação para resguardar o direito futuro do </w:t>
      </w:r>
      <w:r>
        <w:rPr>
          <w:b/>
          <w:sz w:val="20"/>
        </w:rPr>
        <w:t>CONTRATADO</w:t>
      </w:r>
      <w:r>
        <w:rPr>
          <w:sz w:val="20"/>
        </w:rPr>
        <w:t>, a ser exercido tão logo se disponha dos valores reajustados, sob pena de preclusão.</w:t>
      </w:r>
    </w:p>
    <w:p>
      <w:pPr>
        <w:pStyle w:val="ListParagraph"/>
        <w:numPr>
          <w:ilvl w:val="1"/>
          <w:numId w:val="45"/>
        </w:numPr>
        <w:tabs>
          <w:tab w:pos="508" w:val="left" w:leader="none"/>
        </w:tabs>
        <w:spacing w:line="240" w:lineRule="auto" w:before="2" w:after="0"/>
        <w:ind w:left="508" w:right="0" w:hanging="389"/>
        <w:jc w:val="left"/>
        <w:rPr>
          <w:sz w:val="20"/>
        </w:rPr>
      </w:pPr>
      <w:r>
        <w:rPr>
          <w:sz w:val="20"/>
        </w:rPr>
        <w:t>A</w:t>
      </w:r>
      <w:r>
        <w:rPr>
          <w:spacing w:val="-12"/>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não</w:t>
      </w:r>
      <w:r>
        <w:rPr>
          <w:spacing w:val="-1"/>
          <w:sz w:val="20"/>
        </w:rPr>
        <w:t> </w:t>
      </w:r>
      <w:r>
        <w:rPr>
          <w:sz w:val="20"/>
        </w:rPr>
        <w:t>configurará</w:t>
      </w:r>
      <w:r>
        <w:rPr>
          <w:spacing w:val="-1"/>
          <w:sz w:val="20"/>
        </w:rPr>
        <w:t> </w:t>
      </w:r>
      <w:r>
        <w:rPr>
          <w:sz w:val="20"/>
        </w:rPr>
        <w:t>óbice</w:t>
      </w:r>
      <w:r>
        <w:rPr>
          <w:spacing w:val="-1"/>
          <w:sz w:val="20"/>
        </w:rPr>
        <w:t> </w:t>
      </w:r>
      <w:r>
        <w:rPr>
          <w:sz w:val="20"/>
        </w:rPr>
        <w:t>para</w:t>
      </w:r>
      <w:r>
        <w:rPr>
          <w:spacing w:val="-1"/>
          <w:sz w:val="20"/>
        </w:rPr>
        <w:t> </w:t>
      </w:r>
      <w:r>
        <w:rPr>
          <w:sz w:val="20"/>
        </w:rPr>
        <w:t>o</w:t>
      </w:r>
      <w:r>
        <w:rPr>
          <w:spacing w:val="-1"/>
          <w:sz w:val="20"/>
        </w:rPr>
        <w:t> </w:t>
      </w:r>
      <w:r>
        <w:rPr>
          <w:sz w:val="20"/>
        </w:rPr>
        <w:t>deferimento</w:t>
      </w:r>
      <w:r>
        <w:rPr>
          <w:spacing w:val="-1"/>
          <w:sz w:val="20"/>
        </w:rPr>
        <w:t> </w:t>
      </w:r>
      <w:r>
        <w:rPr>
          <w:sz w:val="20"/>
        </w:rPr>
        <w:t>do</w:t>
      </w:r>
      <w:r>
        <w:rPr>
          <w:spacing w:val="-1"/>
          <w:sz w:val="20"/>
        </w:rPr>
        <w:t> </w:t>
      </w:r>
      <w:r>
        <w:rPr>
          <w:sz w:val="20"/>
        </w:rPr>
        <w:t>reajuste</w:t>
      </w:r>
      <w:r>
        <w:rPr>
          <w:spacing w:val="-1"/>
          <w:sz w:val="20"/>
        </w:rPr>
        <w:t> </w:t>
      </w:r>
      <w:r>
        <w:rPr>
          <w:sz w:val="20"/>
        </w:rPr>
        <w:t>solicitado</w:t>
      </w:r>
      <w:r>
        <w:rPr>
          <w:spacing w:val="-1"/>
          <w:sz w:val="20"/>
        </w:rPr>
        <w:t> </w:t>
      </w:r>
      <w:r>
        <w:rPr>
          <w:sz w:val="20"/>
        </w:rPr>
        <w:t>tempestivamente,</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será</w:t>
      </w:r>
      <w:r>
        <w:rPr>
          <w:spacing w:val="-1"/>
          <w:sz w:val="20"/>
        </w:rPr>
        <w:t> </w:t>
      </w:r>
      <w:r>
        <w:rPr>
          <w:sz w:val="20"/>
        </w:rPr>
        <w:t>concedido</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indenizatório.</w:t>
      </w:r>
    </w:p>
    <w:p>
      <w:pPr>
        <w:pStyle w:val="ListParagraph"/>
        <w:numPr>
          <w:ilvl w:val="1"/>
          <w:numId w:val="45"/>
        </w:numPr>
        <w:tabs>
          <w:tab w:pos="511" w:val="left" w:leader="none"/>
        </w:tabs>
        <w:spacing w:line="240" w:lineRule="auto" w:before="40" w:after="0"/>
        <w:ind w:left="511" w:right="0" w:hanging="392"/>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45"/>
        </w:numPr>
        <w:tabs>
          <w:tab w:pos="528" w:val="left" w:leader="none"/>
        </w:tabs>
        <w:spacing w:line="280" w:lineRule="auto" w:before="40" w:after="0"/>
        <w:ind w:left="119" w:right="118" w:firstLine="0"/>
        <w:jc w:val="left"/>
        <w:rPr>
          <w:sz w:val="20"/>
        </w:rPr>
      </w:pPr>
      <w:r>
        <w:rPr>
          <w:sz w:val="20"/>
        </w:rPr>
        <w:t>O reajuste dos preços não interfere no direito das partes de solicitar, a qualquer momento, a manutenção do equilíbrio econômico dos contratos com base no disposto no art. 124, inciso II,</w:t>
      </w:r>
      <w:r>
        <w:rPr>
          <w:spacing w:val="40"/>
          <w:sz w:val="20"/>
        </w:rPr>
        <w:t> </w:t>
      </w:r>
      <w:r>
        <w:rPr>
          <w:sz w:val="20"/>
        </w:rPr>
        <w:t>alínea “d”, da Lei nº 14.133/2021.</w:t>
      </w:r>
    </w:p>
    <w:p>
      <w:pPr>
        <w:pStyle w:val="BodyText"/>
        <w:spacing w:before="87"/>
      </w:pPr>
    </w:p>
    <w:p>
      <w:pPr>
        <w:pStyle w:val="Heading3"/>
        <w:ind w:left="119"/>
      </w:pPr>
      <w:r>
        <w:rPr>
          <w:spacing w:val="-2"/>
        </w:rPr>
        <w:t>CLÁUSULA</w:t>
      </w:r>
      <w:r>
        <w:rPr>
          <w:spacing w:val="-12"/>
        </w:rPr>
        <w:t> </w:t>
      </w:r>
      <w:r>
        <w:rPr>
          <w:spacing w:val="-2"/>
        </w:rPr>
        <w:t>OITAVA</w:t>
      </w:r>
      <w:r>
        <w:rPr>
          <w:spacing w:val="-12"/>
        </w:rPr>
        <w:t> </w:t>
      </w:r>
      <w:r>
        <w:rPr>
          <w:spacing w:val="-2"/>
        </w:rPr>
        <w:t>-</w:t>
      </w:r>
      <w:r>
        <w:rPr>
          <w:spacing w:val="-9"/>
        </w:rPr>
        <w:t> </w:t>
      </w:r>
      <w:r>
        <w:rPr>
          <w:spacing w:val="-2"/>
        </w:rPr>
        <w:t>OBRIGAÇÕES</w:t>
      </w:r>
      <w:r>
        <w:rPr>
          <w:spacing w:val="-4"/>
        </w:rPr>
        <w:t> </w:t>
      </w:r>
      <w:r>
        <w:rPr>
          <w:spacing w:val="-2"/>
        </w:rPr>
        <w:t>DO</w:t>
      </w:r>
      <w:r>
        <w:rPr>
          <w:spacing w:val="-3"/>
        </w:rPr>
        <w:t> </w:t>
      </w:r>
      <w:r>
        <w:rPr>
          <w:spacing w:val="-2"/>
        </w:rPr>
        <w:t>CONTRATANTE</w:t>
      </w:r>
    </w:p>
    <w:p>
      <w:pPr>
        <w:pStyle w:val="ListParagraph"/>
        <w:numPr>
          <w:ilvl w:val="1"/>
          <w:numId w:val="47"/>
        </w:numPr>
        <w:tabs>
          <w:tab w:pos="419" w:val="left" w:leader="none"/>
        </w:tabs>
        <w:spacing w:line="240" w:lineRule="auto" w:before="55" w:after="0"/>
        <w:ind w:left="419" w:right="0" w:hanging="300"/>
        <w:jc w:val="left"/>
        <w:rPr>
          <w:sz w:val="20"/>
        </w:rPr>
      </w:pPr>
      <w:r>
        <w:rPr>
          <w:sz w:val="20"/>
        </w:rPr>
        <w:t>São</w:t>
      </w:r>
      <w:r>
        <w:rPr>
          <w:spacing w:val="-1"/>
          <w:sz w:val="20"/>
        </w:rPr>
        <w:t> </w:t>
      </w:r>
      <w:r>
        <w:rPr>
          <w:sz w:val="20"/>
        </w:rPr>
        <w:t>obrigações</w:t>
      </w:r>
      <w:r>
        <w:rPr>
          <w:spacing w:val="-1"/>
          <w:sz w:val="20"/>
        </w:rPr>
        <w:t> </w:t>
      </w:r>
      <w:r>
        <w:rPr>
          <w:sz w:val="20"/>
        </w:rPr>
        <w:t>do </w:t>
      </w:r>
      <w:r>
        <w:rPr>
          <w:b/>
          <w:spacing w:val="-2"/>
          <w:sz w:val="20"/>
        </w:rPr>
        <w:t>CONTRATANTE</w:t>
      </w:r>
      <w:r>
        <w:rPr>
          <w:spacing w:val="-2"/>
          <w:sz w:val="20"/>
        </w:rPr>
        <w:t>:</w:t>
      </w:r>
    </w:p>
    <w:p>
      <w:pPr>
        <w:pStyle w:val="ListParagraph"/>
        <w:numPr>
          <w:ilvl w:val="2"/>
          <w:numId w:val="47"/>
        </w:numPr>
        <w:tabs>
          <w:tab w:pos="569" w:val="left" w:leader="none"/>
        </w:tabs>
        <w:spacing w:line="240" w:lineRule="auto" w:before="40" w:after="0"/>
        <w:ind w:left="569" w:right="0" w:hanging="450"/>
        <w:jc w:val="left"/>
        <w:rPr>
          <w:sz w:val="20"/>
        </w:rPr>
      </w:pPr>
      <w:r>
        <w:rPr>
          <w:sz w:val="20"/>
        </w:rPr>
        <w:t>Exigir</w:t>
      </w:r>
      <w:r>
        <w:rPr>
          <w:spacing w:val="-5"/>
          <w:sz w:val="20"/>
        </w:rPr>
        <w:t> </w:t>
      </w:r>
      <w:r>
        <w:rPr>
          <w:sz w:val="20"/>
        </w:rPr>
        <w:t>o</w:t>
      </w:r>
      <w:r>
        <w:rPr>
          <w:spacing w:val="-3"/>
          <w:sz w:val="20"/>
        </w:rPr>
        <w:t> </w:t>
      </w:r>
      <w:r>
        <w:rPr>
          <w:sz w:val="20"/>
        </w:rPr>
        <w:t>cumprimento</w:t>
      </w:r>
      <w:r>
        <w:rPr>
          <w:spacing w:val="-3"/>
          <w:sz w:val="20"/>
        </w:rPr>
        <w:t> </w:t>
      </w:r>
      <w:r>
        <w:rPr>
          <w:sz w:val="20"/>
        </w:rPr>
        <w:t>de</w:t>
      </w:r>
      <w:r>
        <w:rPr>
          <w:spacing w:val="-3"/>
          <w:sz w:val="20"/>
        </w:rPr>
        <w:t> </w:t>
      </w:r>
      <w:r>
        <w:rPr>
          <w:sz w:val="20"/>
        </w:rPr>
        <w:t>todas</w:t>
      </w:r>
      <w:r>
        <w:rPr>
          <w:spacing w:val="-2"/>
          <w:sz w:val="20"/>
        </w:rPr>
        <w:t> </w:t>
      </w:r>
      <w:r>
        <w:rPr>
          <w:sz w:val="20"/>
        </w:rPr>
        <w:t>as</w:t>
      </w:r>
      <w:r>
        <w:rPr>
          <w:spacing w:val="-3"/>
          <w:sz w:val="20"/>
        </w:rPr>
        <w:t> </w:t>
      </w:r>
      <w:r>
        <w:rPr>
          <w:sz w:val="20"/>
        </w:rPr>
        <w:t>obrigações</w:t>
      </w:r>
      <w:r>
        <w:rPr>
          <w:spacing w:val="-3"/>
          <w:sz w:val="20"/>
        </w:rPr>
        <w:t> </w:t>
      </w:r>
      <w:r>
        <w:rPr>
          <w:sz w:val="20"/>
        </w:rPr>
        <w:t>assumidas</w:t>
      </w:r>
      <w:r>
        <w:rPr>
          <w:spacing w:val="-3"/>
          <w:sz w:val="20"/>
        </w:rPr>
        <w:t> </w:t>
      </w:r>
      <w:r>
        <w:rPr>
          <w:sz w:val="20"/>
        </w:rPr>
        <w:t>pelo</w:t>
      </w:r>
      <w:r>
        <w:rPr>
          <w:spacing w:val="-1"/>
          <w:sz w:val="20"/>
        </w:rPr>
        <w:t> </w:t>
      </w:r>
      <w:r>
        <w:rPr>
          <w:b/>
          <w:sz w:val="20"/>
        </w:rPr>
        <w:t>CONTRATADO</w:t>
      </w:r>
      <w:r>
        <w:rPr>
          <w:sz w:val="20"/>
        </w:rPr>
        <w:t>,</w:t>
      </w:r>
      <w:r>
        <w:rPr>
          <w:spacing w:val="-3"/>
          <w:sz w:val="20"/>
        </w:rPr>
        <w:t> </w:t>
      </w:r>
      <w:r>
        <w:rPr>
          <w:sz w:val="20"/>
        </w:rPr>
        <w:t>de</w:t>
      </w:r>
      <w:r>
        <w:rPr>
          <w:spacing w:val="-3"/>
          <w:sz w:val="20"/>
        </w:rPr>
        <w:t> </w:t>
      </w:r>
      <w:r>
        <w:rPr>
          <w:sz w:val="20"/>
        </w:rPr>
        <w:t>acordo</w:t>
      </w:r>
      <w:r>
        <w:rPr>
          <w:spacing w:val="-3"/>
          <w:sz w:val="20"/>
        </w:rPr>
        <w:t> </w:t>
      </w:r>
      <w:r>
        <w:rPr>
          <w:sz w:val="20"/>
        </w:rPr>
        <w:t>com</w:t>
      </w:r>
      <w:r>
        <w:rPr>
          <w:spacing w:val="-2"/>
          <w:sz w:val="20"/>
        </w:rPr>
        <w:t> </w:t>
      </w:r>
      <w:r>
        <w:rPr>
          <w:sz w:val="20"/>
        </w:rPr>
        <w:t>o</w:t>
      </w:r>
      <w:r>
        <w:rPr>
          <w:spacing w:val="-3"/>
          <w:sz w:val="20"/>
        </w:rPr>
        <w:t> </w:t>
      </w:r>
      <w:r>
        <w:rPr>
          <w:sz w:val="20"/>
        </w:rPr>
        <w:t>Contrato</w:t>
      </w:r>
      <w:r>
        <w:rPr>
          <w:spacing w:val="-3"/>
          <w:sz w:val="20"/>
        </w:rPr>
        <w:t> </w:t>
      </w:r>
      <w:r>
        <w:rPr>
          <w:sz w:val="20"/>
        </w:rPr>
        <w:t>e</w:t>
      </w:r>
      <w:r>
        <w:rPr>
          <w:spacing w:val="-3"/>
          <w:sz w:val="20"/>
        </w:rPr>
        <w:t> </w:t>
      </w:r>
      <w:r>
        <w:rPr>
          <w:sz w:val="20"/>
        </w:rPr>
        <w:t>seus</w:t>
      </w:r>
      <w:r>
        <w:rPr>
          <w:spacing w:val="-2"/>
          <w:sz w:val="20"/>
        </w:rPr>
        <w:t> anexos.</w:t>
      </w:r>
    </w:p>
    <w:p>
      <w:pPr>
        <w:pStyle w:val="ListParagraph"/>
        <w:numPr>
          <w:ilvl w:val="2"/>
          <w:numId w:val="47"/>
        </w:numPr>
        <w:tabs>
          <w:tab w:pos="569" w:val="left" w:leader="none"/>
        </w:tabs>
        <w:spacing w:line="240" w:lineRule="auto" w:before="40" w:after="0"/>
        <w:ind w:left="569" w:right="0" w:hanging="450"/>
        <w:jc w:val="left"/>
        <w:rPr>
          <w:sz w:val="20"/>
        </w:rPr>
      </w:pPr>
      <w:r>
        <w:rPr>
          <w:sz w:val="20"/>
        </w:rPr>
        <w:t>Receber</w:t>
      </w:r>
      <w:r>
        <w:rPr>
          <w:spacing w:val="-5"/>
          <w:sz w:val="20"/>
        </w:rPr>
        <w:t> </w:t>
      </w:r>
      <w:r>
        <w:rPr>
          <w:sz w:val="20"/>
        </w:rPr>
        <w:t>o</w:t>
      </w:r>
      <w:r>
        <w:rPr>
          <w:spacing w:val="-2"/>
          <w:sz w:val="20"/>
        </w:rPr>
        <w:t> </w:t>
      </w:r>
      <w:r>
        <w:rPr>
          <w:sz w:val="20"/>
        </w:rPr>
        <w:t>objeto</w:t>
      </w:r>
      <w:r>
        <w:rPr>
          <w:spacing w:val="-2"/>
          <w:sz w:val="20"/>
        </w:rPr>
        <w:t> </w:t>
      </w:r>
      <w:r>
        <w:rPr>
          <w:sz w:val="20"/>
        </w:rPr>
        <w:t>no</w:t>
      </w:r>
      <w:r>
        <w:rPr>
          <w:spacing w:val="-3"/>
          <w:sz w:val="20"/>
        </w:rPr>
        <w:t> </w:t>
      </w:r>
      <w:r>
        <w:rPr>
          <w:sz w:val="20"/>
        </w:rPr>
        <w:t>prazo</w:t>
      </w:r>
      <w:r>
        <w:rPr>
          <w:spacing w:val="-2"/>
          <w:sz w:val="20"/>
        </w:rPr>
        <w:t> </w:t>
      </w:r>
      <w:r>
        <w:rPr>
          <w:sz w:val="20"/>
        </w:rPr>
        <w:t>e</w:t>
      </w:r>
      <w:r>
        <w:rPr>
          <w:spacing w:val="-2"/>
          <w:sz w:val="20"/>
        </w:rPr>
        <w:t> </w:t>
      </w:r>
      <w:r>
        <w:rPr>
          <w:sz w:val="20"/>
        </w:rPr>
        <w:t>condições</w:t>
      </w:r>
      <w:r>
        <w:rPr>
          <w:spacing w:val="-2"/>
          <w:sz w:val="20"/>
        </w:rPr>
        <w:t> </w:t>
      </w:r>
      <w:r>
        <w:rPr>
          <w:sz w:val="20"/>
        </w:rPr>
        <w:t>estabelecidas</w:t>
      </w:r>
      <w:r>
        <w:rPr>
          <w:spacing w:val="-3"/>
          <w:sz w:val="20"/>
        </w:rPr>
        <w:t> </w:t>
      </w:r>
      <w:r>
        <w:rPr>
          <w:sz w:val="20"/>
        </w:rPr>
        <w:t>no</w:t>
      </w:r>
      <w:r>
        <w:rPr>
          <w:spacing w:val="-5"/>
          <w:sz w:val="20"/>
        </w:rPr>
        <w:t> </w:t>
      </w:r>
      <w:r>
        <w:rPr>
          <w:sz w:val="20"/>
        </w:rPr>
        <w:t>Termo</w:t>
      </w:r>
      <w:r>
        <w:rPr>
          <w:spacing w:val="-2"/>
          <w:sz w:val="20"/>
        </w:rPr>
        <w:t> </w:t>
      </w:r>
      <w:r>
        <w:rPr>
          <w:sz w:val="20"/>
        </w:rPr>
        <w:t>de</w:t>
      </w:r>
      <w:r>
        <w:rPr>
          <w:spacing w:val="-2"/>
          <w:sz w:val="20"/>
        </w:rPr>
        <w:t> Referência.</w:t>
      </w:r>
    </w:p>
    <w:p>
      <w:pPr>
        <w:pStyle w:val="ListParagraph"/>
        <w:numPr>
          <w:ilvl w:val="2"/>
          <w:numId w:val="47"/>
        </w:numPr>
        <w:tabs>
          <w:tab w:pos="570" w:val="left" w:leader="none"/>
        </w:tabs>
        <w:spacing w:line="280" w:lineRule="auto" w:before="40" w:after="0"/>
        <w:ind w:left="119" w:right="118" w:firstLine="0"/>
        <w:jc w:val="left"/>
        <w:rPr>
          <w:sz w:val="20"/>
        </w:rPr>
      </w:pPr>
      <w:r>
        <w:rPr>
          <w:sz w:val="20"/>
        </w:rPr>
        <w:t>Notificar</w:t>
      </w:r>
      <w:r>
        <w:rPr>
          <w:spacing w:val="-1"/>
          <w:sz w:val="20"/>
        </w:rPr>
        <w:t> </w:t>
      </w:r>
      <w:r>
        <w:rPr>
          <w:sz w:val="20"/>
        </w:rPr>
        <w:t>o</w:t>
      </w:r>
      <w:r>
        <w:rPr>
          <w:spacing w:val="-1"/>
          <w:sz w:val="20"/>
        </w:rPr>
        <w:t> </w:t>
      </w:r>
      <w:r>
        <w:rPr>
          <w:b/>
          <w:sz w:val="20"/>
        </w:rPr>
        <w:t>CONTRATADO</w:t>
      </w:r>
      <w:r>
        <w:rPr>
          <w:sz w:val="20"/>
        </w:rPr>
        <w:t>,</w:t>
      </w:r>
      <w:r>
        <w:rPr>
          <w:spacing w:val="-1"/>
          <w:sz w:val="20"/>
        </w:rPr>
        <w:t> </w:t>
      </w:r>
      <w:r>
        <w:rPr>
          <w:sz w:val="20"/>
        </w:rPr>
        <w:t>por</w:t>
      </w:r>
      <w:r>
        <w:rPr>
          <w:spacing w:val="-1"/>
          <w:sz w:val="20"/>
        </w:rPr>
        <w:t> </w:t>
      </w:r>
      <w:r>
        <w:rPr>
          <w:sz w:val="20"/>
        </w:rPr>
        <w:t>escrito,</w:t>
      </w:r>
      <w:r>
        <w:rPr>
          <w:spacing w:val="-1"/>
          <w:sz w:val="20"/>
        </w:rPr>
        <w:t> </w:t>
      </w:r>
      <w:r>
        <w:rPr>
          <w:sz w:val="20"/>
        </w:rPr>
        <w:t>sobre</w:t>
      </w:r>
      <w:r>
        <w:rPr>
          <w:spacing w:val="-1"/>
          <w:sz w:val="20"/>
        </w:rPr>
        <w:t> </w:t>
      </w:r>
      <w:r>
        <w:rPr>
          <w:sz w:val="20"/>
        </w:rPr>
        <w:t>vícios,</w:t>
      </w:r>
      <w:r>
        <w:rPr>
          <w:spacing w:val="-1"/>
          <w:sz w:val="20"/>
        </w:rPr>
        <w:t> </w:t>
      </w:r>
      <w:r>
        <w:rPr>
          <w:sz w:val="20"/>
        </w:rPr>
        <w:t>defeitos</w:t>
      </w:r>
      <w:r>
        <w:rPr>
          <w:spacing w:val="-1"/>
          <w:sz w:val="20"/>
        </w:rPr>
        <w:t> </w:t>
      </w:r>
      <w:r>
        <w:rPr>
          <w:sz w:val="20"/>
        </w:rPr>
        <w:t>ou</w:t>
      </w:r>
      <w:r>
        <w:rPr>
          <w:spacing w:val="-1"/>
          <w:sz w:val="20"/>
        </w:rPr>
        <w:t> </w:t>
      </w:r>
      <w:r>
        <w:rPr>
          <w:sz w:val="20"/>
        </w:rPr>
        <w:t>incorreções</w:t>
      </w:r>
      <w:r>
        <w:rPr>
          <w:spacing w:val="-1"/>
          <w:sz w:val="20"/>
        </w:rPr>
        <w:t> </w:t>
      </w:r>
      <w:r>
        <w:rPr>
          <w:sz w:val="20"/>
        </w:rPr>
        <w:t>verificadas</w:t>
      </w:r>
      <w:r>
        <w:rPr>
          <w:spacing w:val="-1"/>
          <w:sz w:val="20"/>
        </w:rPr>
        <w:t> </w:t>
      </w:r>
      <w:r>
        <w:rPr>
          <w:sz w:val="20"/>
        </w:rPr>
        <w:t>no</w:t>
      </w:r>
      <w:r>
        <w:rPr>
          <w:spacing w:val="-1"/>
          <w:sz w:val="20"/>
        </w:rPr>
        <w:t> </w:t>
      </w:r>
      <w:r>
        <w:rPr>
          <w:sz w:val="20"/>
        </w:rPr>
        <w:t>objeto</w:t>
      </w:r>
      <w:r>
        <w:rPr>
          <w:spacing w:val="-1"/>
          <w:sz w:val="20"/>
        </w:rPr>
        <w:t> </w:t>
      </w:r>
      <w:r>
        <w:rPr>
          <w:sz w:val="20"/>
        </w:rPr>
        <w:t>fornecido,</w:t>
      </w:r>
      <w:r>
        <w:rPr>
          <w:spacing w:val="-1"/>
          <w:sz w:val="20"/>
        </w:rPr>
        <w:t> </w:t>
      </w:r>
      <w:r>
        <w:rPr>
          <w:sz w:val="20"/>
        </w:rPr>
        <w:t>para</w:t>
      </w:r>
      <w:r>
        <w:rPr>
          <w:spacing w:val="-1"/>
          <w:sz w:val="20"/>
        </w:rPr>
        <w:t> </w:t>
      </w:r>
      <w:r>
        <w:rPr>
          <w:sz w:val="20"/>
        </w:rPr>
        <w:t>que</w:t>
      </w:r>
      <w:r>
        <w:rPr>
          <w:spacing w:val="-1"/>
          <w:sz w:val="20"/>
        </w:rPr>
        <w:t> </w:t>
      </w:r>
      <w:r>
        <w:rPr>
          <w:sz w:val="20"/>
        </w:rPr>
        <w:t>seja</w:t>
      </w:r>
      <w:r>
        <w:rPr>
          <w:spacing w:val="-1"/>
          <w:sz w:val="20"/>
        </w:rPr>
        <w:t> </w:t>
      </w:r>
      <w:r>
        <w:rPr>
          <w:sz w:val="20"/>
        </w:rPr>
        <w:t>por</w:t>
      </w:r>
      <w:r>
        <w:rPr>
          <w:spacing w:val="-1"/>
          <w:sz w:val="20"/>
        </w:rPr>
        <w:t> </w:t>
      </w:r>
      <w:r>
        <w:rPr>
          <w:sz w:val="20"/>
        </w:rPr>
        <w:t>ele</w:t>
      </w:r>
      <w:r>
        <w:rPr>
          <w:spacing w:val="-1"/>
          <w:sz w:val="20"/>
        </w:rPr>
        <w:t> </w:t>
      </w:r>
      <w:r>
        <w:rPr>
          <w:sz w:val="20"/>
        </w:rPr>
        <w:t>substituído,</w:t>
      </w:r>
      <w:r>
        <w:rPr>
          <w:spacing w:val="-1"/>
          <w:sz w:val="20"/>
        </w:rPr>
        <w:t> </w:t>
      </w:r>
      <w:r>
        <w:rPr>
          <w:sz w:val="20"/>
        </w:rPr>
        <w:t>reparado</w:t>
      </w:r>
      <w:r>
        <w:rPr>
          <w:spacing w:val="-1"/>
          <w:sz w:val="20"/>
        </w:rPr>
        <w:t> </w:t>
      </w:r>
      <w:r>
        <w:rPr>
          <w:sz w:val="20"/>
        </w:rPr>
        <w:t>ou</w:t>
      </w:r>
      <w:r>
        <w:rPr>
          <w:spacing w:val="-1"/>
          <w:sz w:val="20"/>
        </w:rPr>
        <w:t> </w:t>
      </w:r>
      <w:r>
        <w:rPr>
          <w:sz w:val="20"/>
        </w:rPr>
        <w:t>corrigido,</w:t>
      </w:r>
      <w:r>
        <w:rPr>
          <w:spacing w:val="-1"/>
          <w:sz w:val="20"/>
        </w:rPr>
        <w:t> </w:t>
      </w:r>
      <w:r>
        <w:rPr>
          <w:sz w:val="20"/>
        </w:rPr>
        <w:t>no</w:t>
      </w:r>
      <w:r>
        <w:rPr>
          <w:spacing w:val="-1"/>
          <w:sz w:val="20"/>
        </w:rPr>
        <w:t> </w:t>
      </w:r>
      <w:r>
        <w:rPr>
          <w:sz w:val="20"/>
        </w:rPr>
        <w:t>todo</w:t>
      </w:r>
      <w:r>
        <w:rPr>
          <w:spacing w:val="-1"/>
          <w:sz w:val="20"/>
        </w:rPr>
        <w:t> </w:t>
      </w:r>
      <w:r>
        <w:rPr>
          <w:sz w:val="20"/>
        </w:rPr>
        <w:t>ou</w:t>
      </w:r>
      <w:r>
        <w:rPr>
          <w:spacing w:val="-1"/>
          <w:sz w:val="20"/>
        </w:rPr>
        <w:t> </w:t>
      </w:r>
      <w:r>
        <w:rPr>
          <w:sz w:val="20"/>
        </w:rPr>
        <w:t>em</w:t>
      </w:r>
      <w:r>
        <w:rPr>
          <w:spacing w:val="-1"/>
          <w:sz w:val="20"/>
        </w:rPr>
        <w:t> </w:t>
      </w:r>
      <w:r>
        <w:rPr>
          <w:sz w:val="20"/>
        </w:rPr>
        <w:t>parte, às suas expensas.</w:t>
      </w:r>
    </w:p>
    <w:p>
      <w:pPr>
        <w:pStyle w:val="ListParagraph"/>
        <w:numPr>
          <w:ilvl w:val="2"/>
          <w:numId w:val="47"/>
        </w:numPr>
        <w:tabs>
          <w:tab w:pos="558" w:val="left" w:leader="none"/>
        </w:tabs>
        <w:spacing w:line="240" w:lineRule="auto" w:before="2" w:after="0"/>
        <w:ind w:left="558" w:right="0" w:hanging="439"/>
        <w:jc w:val="left"/>
        <w:rPr>
          <w:sz w:val="20"/>
        </w:rPr>
      </w:pPr>
      <w:r>
        <w:rPr>
          <w:sz w:val="20"/>
        </w:rPr>
        <w:t>Acompanhar</w:t>
      </w:r>
      <w:r>
        <w:rPr>
          <w:spacing w:val="-3"/>
          <w:sz w:val="20"/>
        </w:rPr>
        <w:t> </w:t>
      </w:r>
      <w:r>
        <w:rPr>
          <w:sz w:val="20"/>
        </w:rPr>
        <w:t>e</w:t>
      </w:r>
      <w:r>
        <w:rPr>
          <w:spacing w:val="-1"/>
          <w:sz w:val="20"/>
        </w:rPr>
        <w:t> </w:t>
      </w:r>
      <w:r>
        <w:rPr>
          <w:sz w:val="20"/>
        </w:rPr>
        <w:t>fiscalizar</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o</w:t>
      </w:r>
      <w:r>
        <w:rPr>
          <w:spacing w:val="-1"/>
          <w:sz w:val="20"/>
        </w:rPr>
        <w:t> </w:t>
      </w:r>
      <w:r>
        <w:rPr>
          <w:sz w:val="20"/>
        </w:rPr>
        <w:t>cumprimento</w:t>
      </w:r>
      <w:r>
        <w:rPr>
          <w:spacing w:val="-1"/>
          <w:sz w:val="20"/>
        </w:rPr>
        <w:t> </w:t>
      </w:r>
      <w:r>
        <w:rPr>
          <w:sz w:val="20"/>
        </w:rPr>
        <w:t>das</w:t>
      </w:r>
      <w:r>
        <w:rPr>
          <w:spacing w:val="-1"/>
          <w:sz w:val="20"/>
        </w:rPr>
        <w:t> </w:t>
      </w:r>
      <w:r>
        <w:rPr>
          <w:sz w:val="20"/>
        </w:rPr>
        <w:t>obrigações</w:t>
      </w:r>
      <w:r>
        <w:rPr>
          <w:spacing w:val="-1"/>
          <w:sz w:val="20"/>
        </w:rPr>
        <w:t> </w:t>
      </w:r>
      <w:r>
        <w:rPr>
          <w:sz w:val="20"/>
        </w:rPr>
        <w:t>pelo </w:t>
      </w:r>
      <w:r>
        <w:rPr>
          <w:b/>
          <w:spacing w:val="-2"/>
          <w:sz w:val="20"/>
        </w:rPr>
        <w:t>CONTRATADO</w:t>
      </w:r>
      <w:r>
        <w:rPr>
          <w:spacing w:val="-2"/>
          <w:sz w:val="20"/>
        </w:rPr>
        <w:t>.</w:t>
      </w:r>
    </w:p>
    <w:p>
      <w:pPr>
        <w:pStyle w:val="ListParagraph"/>
        <w:numPr>
          <w:ilvl w:val="2"/>
          <w:numId w:val="47"/>
        </w:numPr>
        <w:tabs>
          <w:tab w:pos="576" w:val="left" w:leader="none"/>
        </w:tabs>
        <w:spacing w:line="280" w:lineRule="auto" w:before="40" w:after="0"/>
        <w:ind w:left="119" w:right="118" w:firstLine="0"/>
        <w:jc w:val="left"/>
        <w:rPr>
          <w:sz w:val="20"/>
        </w:rPr>
      </w:pPr>
      <w:r>
        <w:rPr>
          <w:sz w:val="20"/>
        </w:rPr>
        <w:t>Comunicar ao </w:t>
      </w:r>
      <w:r>
        <w:rPr>
          <w:b/>
          <w:sz w:val="20"/>
        </w:rPr>
        <w:t>CONTRATADO </w:t>
      </w:r>
      <w:r>
        <w:rPr>
          <w:sz w:val="20"/>
        </w:rPr>
        <w:t>para que emita Nota Fiscal relativa à parcela incontroversa da execução do objeto, com vistas à liquidação e pagamento, no caso de divergência acerca do cumprimento das obrigações assumidas, quanto à dimensão, qualidade e quantidade, conforme o art. 143 da Lei nº 14.133/2021.</w:t>
      </w:r>
    </w:p>
    <w:p>
      <w:pPr>
        <w:pStyle w:val="ListParagraph"/>
        <w:numPr>
          <w:ilvl w:val="2"/>
          <w:numId w:val="47"/>
        </w:numPr>
        <w:tabs>
          <w:tab w:pos="569" w:val="left" w:leader="none"/>
        </w:tabs>
        <w:spacing w:line="240" w:lineRule="auto" w:before="2" w:after="0"/>
        <w:ind w:left="569" w:right="0" w:hanging="450"/>
        <w:jc w:val="left"/>
        <w:rPr>
          <w:sz w:val="20"/>
        </w:rPr>
      </w:pPr>
      <w:r>
        <w:rPr>
          <w:sz w:val="20"/>
        </w:rPr>
        <w:t>Efetuar</w:t>
      </w:r>
      <w:r>
        <w:rPr>
          <w:spacing w:val="-3"/>
          <w:sz w:val="20"/>
        </w:rPr>
        <w:t> </w:t>
      </w:r>
      <w:r>
        <w:rPr>
          <w:sz w:val="20"/>
        </w:rPr>
        <w:t>o</w:t>
      </w:r>
      <w:r>
        <w:rPr>
          <w:spacing w:val="-2"/>
          <w:sz w:val="20"/>
        </w:rPr>
        <w:t> </w:t>
      </w:r>
      <w:r>
        <w:rPr>
          <w:sz w:val="20"/>
        </w:rPr>
        <w:t>pagamento</w:t>
      </w:r>
      <w:r>
        <w:rPr>
          <w:spacing w:val="-3"/>
          <w:sz w:val="20"/>
        </w:rPr>
        <w:t> </w:t>
      </w:r>
      <w:r>
        <w:rPr>
          <w:sz w:val="20"/>
        </w:rPr>
        <w:t>ao</w:t>
      </w:r>
      <w:r>
        <w:rPr>
          <w:spacing w:val="-2"/>
          <w:sz w:val="20"/>
        </w:rPr>
        <w:t> </w:t>
      </w:r>
      <w:r>
        <w:rPr>
          <w:b/>
          <w:sz w:val="20"/>
        </w:rPr>
        <w:t>CONTRATADO</w:t>
      </w:r>
      <w:r>
        <w:rPr>
          <w:b/>
          <w:spacing w:val="-1"/>
          <w:sz w:val="20"/>
        </w:rPr>
        <w:t> </w:t>
      </w:r>
      <w:r>
        <w:rPr>
          <w:sz w:val="20"/>
        </w:rPr>
        <w:t>do</w:t>
      </w:r>
      <w:r>
        <w:rPr>
          <w:spacing w:val="-3"/>
          <w:sz w:val="20"/>
        </w:rPr>
        <w:t> </w:t>
      </w:r>
      <w:r>
        <w:rPr>
          <w:sz w:val="20"/>
        </w:rPr>
        <w:t>valor</w:t>
      </w:r>
      <w:r>
        <w:rPr>
          <w:spacing w:val="-2"/>
          <w:sz w:val="20"/>
        </w:rPr>
        <w:t> </w:t>
      </w:r>
      <w:r>
        <w:rPr>
          <w:sz w:val="20"/>
        </w:rPr>
        <w:t>correspondente</w:t>
      </w:r>
      <w:r>
        <w:rPr>
          <w:spacing w:val="-3"/>
          <w:sz w:val="20"/>
        </w:rPr>
        <w:t> </w:t>
      </w:r>
      <w:r>
        <w:rPr>
          <w:sz w:val="20"/>
        </w:rPr>
        <w:t>à</w:t>
      </w:r>
      <w:r>
        <w:rPr>
          <w:spacing w:val="-2"/>
          <w:sz w:val="20"/>
        </w:rPr>
        <w:t> </w:t>
      </w:r>
      <w:r>
        <w:rPr>
          <w:sz w:val="20"/>
        </w:rPr>
        <w:t>execução</w:t>
      </w:r>
      <w:r>
        <w:rPr>
          <w:spacing w:val="-3"/>
          <w:sz w:val="20"/>
        </w:rPr>
        <w:t> </w:t>
      </w:r>
      <w:r>
        <w:rPr>
          <w:sz w:val="20"/>
        </w:rPr>
        <w:t>do</w:t>
      </w:r>
      <w:r>
        <w:rPr>
          <w:spacing w:val="-2"/>
          <w:sz w:val="20"/>
        </w:rPr>
        <w:t> </w:t>
      </w:r>
      <w:r>
        <w:rPr>
          <w:sz w:val="20"/>
        </w:rPr>
        <w:t>objeto,</w:t>
      </w:r>
      <w:r>
        <w:rPr>
          <w:spacing w:val="-3"/>
          <w:sz w:val="20"/>
        </w:rPr>
        <w:t> </w:t>
      </w:r>
      <w:r>
        <w:rPr>
          <w:sz w:val="20"/>
        </w:rPr>
        <w:t>no</w:t>
      </w:r>
      <w:r>
        <w:rPr>
          <w:spacing w:val="-2"/>
          <w:sz w:val="20"/>
        </w:rPr>
        <w:t> </w:t>
      </w:r>
      <w:r>
        <w:rPr>
          <w:sz w:val="20"/>
        </w:rPr>
        <w:t>prazo,</w:t>
      </w:r>
      <w:r>
        <w:rPr>
          <w:spacing w:val="-3"/>
          <w:sz w:val="20"/>
        </w:rPr>
        <w:t> </w:t>
      </w:r>
      <w:r>
        <w:rPr>
          <w:sz w:val="20"/>
        </w:rPr>
        <w:t>forma</w:t>
      </w:r>
      <w:r>
        <w:rPr>
          <w:spacing w:val="-2"/>
          <w:sz w:val="20"/>
        </w:rPr>
        <w:t> </w:t>
      </w:r>
      <w:r>
        <w:rPr>
          <w:sz w:val="20"/>
        </w:rPr>
        <w:t>e</w:t>
      </w:r>
      <w:r>
        <w:rPr>
          <w:spacing w:val="-3"/>
          <w:sz w:val="20"/>
        </w:rPr>
        <w:t> </w:t>
      </w:r>
      <w:r>
        <w:rPr>
          <w:sz w:val="20"/>
        </w:rPr>
        <w:t>condições</w:t>
      </w:r>
      <w:r>
        <w:rPr>
          <w:spacing w:val="-2"/>
          <w:sz w:val="20"/>
        </w:rPr>
        <w:t> </w:t>
      </w:r>
      <w:r>
        <w:rPr>
          <w:sz w:val="20"/>
        </w:rPr>
        <w:t>estabelecidos</w:t>
      </w:r>
      <w:r>
        <w:rPr>
          <w:spacing w:val="-2"/>
          <w:sz w:val="20"/>
        </w:rPr>
        <w:t> </w:t>
      </w:r>
      <w:r>
        <w:rPr>
          <w:sz w:val="20"/>
        </w:rPr>
        <w:t>no</w:t>
      </w:r>
      <w:r>
        <w:rPr>
          <w:spacing w:val="-3"/>
          <w:sz w:val="20"/>
        </w:rPr>
        <w:t> </w:t>
      </w:r>
      <w:r>
        <w:rPr>
          <w:sz w:val="20"/>
        </w:rPr>
        <w:t>presente</w:t>
      </w:r>
      <w:r>
        <w:rPr>
          <w:spacing w:val="-2"/>
          <w:sz w:val="20"/>
        </w:rPr>
        <w:t> Contrato.</w:t>
      </w:r>
    </w:p>
    <w:p>
      <w:pPr>
        <w:pStyle w:val="ListParagraph"/>
        <w:numPr>
          <w:ilvl w:val="2"/>
          <w:numId w:val="47"/>
        </w:numPr>
        <w:tabs>
          <w:tab w:pos="558" w:val="left" w:leader="none"/>
        </w:tabs>
        <w:spacing w:line="240" w:lineRule="auto" w:before="40" w:after="0"/>
        <w:ind w:left="558" w:right="0" w:hanging="439"/>
        <w:jc w:val="left"/>
        <w:rPr>
          <w:sz w:val="20"/>
        </w:rPr>
      </w:pPr>
      <w:r>
        <w:rPr>
          <w:sz w:val="20"/>
        </w:rPr>
        <w:t>Aplicar</w:t>
      </w:r>
      <w:r>
        <w:rPr>
          <w:spacing w:val="-3"/>
          <w:sz w:val="20"/>
        </w:rPr>
        <w:t> </w:t>
      </w:r>
      <w:r>
        <w:rPr>
          <w:sz w:val="20"/>
        </w:rPr>
        <w:t>ao</w:t>
      </w:r>
      <w:r>
        <w:rPr>
          <w:spacing w:val="-2"/>
          <w:sz w:val="20"/>
        </w:rPr>
        <w:t> </w:t>
      </w:r>
      <w:r>
        <w:rPr>
          <w:b/>
          <w:sz w:val="20"/>
        </w:rPr>
        <w:t>CONTRATADO</w:t>
      </w:r>
      <w:r>
        <w:rPr>
          <w:b/>
          <w:spacing w:val="-1"/>
          <w:sz w:val="20"/>
        </w:rPr>
        <w:t> </w:t>
      </w:r>
      <w:r>
        <w:rPr>
          <w:sz w:val="20"/>
        </w:rPr>
        <w:t>sanções</w:t>
      </w:r>
      <w:r>
        <w:rPr>
          <w:spacing w:val="-3"/>
          <w:sz w:val="20"/>
        </w:rPr>
        <w:t> </w:t>
      </w:r>
      <w:r>
        <w:rPr>
          <w:sz w:val="20"/>
        </w:rPr>
        <w:t>motivadas</w:t>
      </w:r>
      <w:r>
        <w:rPr>
          <w:spacing w:val="-2"/>
          <w:sz w:val="20"/>
        </w:rPr>
        <w:t> </w:t>
      </w:r>
      <w:r>
        <w:rPr>
          <w:sz w:val="20"/>
        </w:rPr>
        <w:t>pela</w:t>
      </w:r>
      <w:r>
        <w:rPr>
          <w:spacing w:val="-3"/>
          <w:sz w:val="20"/>
        </w:rPr>
        <w:t> </w:t>
      </w:r>
      <w:r>
        <w:rPr>
          <w:sz w:val="20"/>
        </w:rPr>
        <w:t>inexecução</w:t>
      </w:r>
      <w:r>
        <w:rPr>
          <w:spacing w:val="-2"/>
          <w:sz w:val="20"/>
        </w:rPr>
        <w:t> </w:t>
      </w:r>
      <w:r>
        <w:rPr>
          <w:sz w:val="20"/>
        </w:rPr>
        <w:t>total</w:t>
      </w:r>
      <w:r>
        <w:rPr>
          <w:spacing w:val="-3"/>
          <w:sz w:val="20"/>
        </w:rPr>
        <w:t> </w:t>
      </w:r>
      <w:r>
        <w:rPr>
          <w:sz w:val="20"/>
        </w:rPr>
        <w:t>ou</w:t>
      </w:r>
      <w:r>
        <w:rPr>
          <w:spacing w:val="-2"/>
          <w:sz w:val="20"/>
        </w:rPr>
        <w:t> </w:t>
      </w:r>
      <w:r>
        <w:rPr>
          <w:sz w:val="20"/>
        </w:rPr>
        <w:t>parcial</w:t>
      </w:r>
      <w:r>
        <w:rPr>
          <w:spacing w:val="-3"/>
          <w:sz w:val="20"/>
        </w:rPr>
        <w:t> </w:t>
      </w:r>
      <w:r>
        <w:rPr>
          <w:sz w:val="20"/>
        </w:rPr>
        <w:t>das</w:t>
      </w:r>
      <w:r>
        <w:rPr>
          <w:spacing w:val="-2"/>
          <w:sz w:val="20"/>
        </w:rPr>
        <w:t> </w:t>
      </w:r>
      <w:r>
        <w:rPr>
          <w:sz w:val="20"/>
        </w:rPr>
        <w:t>obrigações</w:t>
      </w:r>
      <w:r>
        <w:rPr>
          <w:spacing w:val="-3"/>
          <w:sz w:val="20"/>
        </w:rPr>
        <w:t> </w:t>
      </w:r>
      <w:r>
        <w:rPr>
          <w:sz w:val="20"/>
        </w:rPr>
        <w:t>contratuais,</w:t>
      </w:r>
      <w:r>
        <w:rPr>
          <w:spacing w:val="-2"/>
          <w:sz w:val="20"/>
        </w:rPr>
        <w:t> </w:t>
      </w:r>
      <w:r>
        <w:rPr>
          <w:sz w:val="20"/>
        </w:rPr>
        <w:t>na</w:t>
      </w:r>
      <w:r>
        <w:rPr>
          <w:spacing w:val="-3"/>
          <w:sz w:val="20"/>
        </w:rPr>
        <w:t> </w:t>
      </w:r>
      <w:r>
        <w:rPr>
          <w:sz w:val="20"/>
        </w:rPr>
        <w:t>forma</w:t>
      </w:r>
      <w:r>
        <w:rPr>
          <w:spacing w:val="-2"/>
          <w:sz w:val="20"/>
        </w:rPr>
        <w:t> </w:t>
      </w:r>
      <w:r>
        <w:rPr>
          <w:sz w:val="20"/>
        </w:rPr>
        <w:t>prevista</w:t>
      </w:r>
      <w:r>
        <w:rPr>
          <w:spacing w:val="-3"/>
          <w:sz w:val="20"/>
        </w:rPr>
        <w:t> </w:t>
      </w:r>
      <w:r>
        <w:rPr>
          <w:sz w:val="20"/>
        </w:rPr>
        <w:t>na</w:t>
      </w:r>
      <w:r>
        <w:rPr>
          <w:spacing w:val="-2"/>
          <w:sz w:val="20"/>
        </w:rPr>
        <w:t> </w:t>
      </w:r>
      <w:r>
        <w:rPr>
          <w:sz w:val="20"/>
        </w:rPr>
        <w:t>lei</w:t>
      </w:r>
      <w:r>
        <w:rPr>
          <w:spacing w:val="-2"/>
          <w:sz w:val="20"/>
        </w:rPr>
        <w:t> </w:t>
      </w:r>
      <w:r>
        <w:rPr>
          <w:sz w:val="20"/>
        </w:rPr>
        <w:t>e</w:t>
      </w:r>
      <w:r>
        <w:rPr>
          <w:spacing w:val="-3"/>
          <w:sz w:val="20"/>
        </w:rPr>
        <w:t> </w:t>
      </w:r>
      <w:r>
        <w:rPr>
          <w:sz w:val="20"/>
        </w:rPr>
        <w:t>neste</w:t>
      </w:r>
      <w:r>
        <w:rPr>
          <w:spacing w:val="-2"/>
          <w:sz w:val="20"/>
        </w:rPr>
        <w:t> Contrato.</w:t>
      </w:r>
    </w:p>
    <w:p>
      <w:pPr>
        <w:pStyle w:val="ListParagraph"/>
        <w:numPr>
          <w:ilvl w:val="2"/>
          <w:numId w:val="47"/>
        </w:numPr>
        <w:tabs>
          <w:tab w:pos="600" w:val="left" w:leader="none"/>
        </w:tabs>
        <w:spacing w:line="280" w:lineRule="auto" w:before="40" w:after="0"/>
        <w:ind w:left="119" w:right="118" w:firstLine="0"/>
        <w:jc w:val="left"/>
        <w:rPr>
          <w:sz w:val="20"/>
        </w:rPr>
      </w:pPr>
      <w:r>
        <w:rPr>
          <w:sz w:val="20"/>
        </w:rPr>
        <w:t>Dar</w:t>
      </w:r>
      <w:r>
        <w:rPr>
          <w:spacing w:val="29"/>
          <w:sz w:val="20"/>
        </w:rPr>
        <w:t> </w:t>
      </w:r>
      <w:r>
        <w:rPr>
          <w:sz w:val="20"/>
        </w:rPr>
        <w:t>ciência</w:t>
      </w:r>
      <w:r>
        <w:rPr>
          <w:spacing w:val="29"/>
          <w:sz w:val="20"/>
        </w:rPr>
        <w:t> </w:t>
      </w:r>
      <w:r>
        <w:rPr>
          <w:sz w:val="20"/>
        </w:rPr>
        <w:t>à</w:t>
      </w:r>
      <w:r>
        <w:rPr>
          <w:spacing w:val="18"/>
          <w:sz w:val="20"/>
        </w:rPr>
        <w:t> </w:t>
      </w:r>
      <w:r>
        <w:rPr>
          <w:sz w:val="20"/>
        </w:rPr>
        <w:t>Assessoria</w:t>
      </w:r>
      <w:r>
        <w:rPr>
          <w:spacing w:val="29"/>
          <w:sz w:val="20"/>
        </w:rPr>
        <w:t> </w:t>
      </w:r>
      <w:r>
        <w:rPr>
          <w:sz w:val="20"/>
        </w:rPr>
        <w:t>Jurídica</w:t>
      </w:r>
      <w:r>
        <w:rPr>
          <w:spacing w:val="29"/>
          <w:sz w:val="20"/>
        </w:rPr>
        <w:t> </w:t>
      </w:r>
      <w:r>
        <w:rPr>
          <w:sz w:val="20"/>
        </w:rPr>
        <w:t>do</w:t>
      </w:r>
      <w:r>
        <w:rPr>
          <w:spacing w:val="29"/>
          <w:sz w:val="20"/>
        </w:rPr>
        <w:t> </w:t>
      </w:r>
      <w:r>
        <w:rPr>
          <w:sz w:val="20"/>
        </w:rPr>
        <w:t>órgão</w:t>
      </w:r>
      <w:r>
        <w:rPr>
          <w:spacing w:val="29"/>
          <w:sz w:val="20"/>
        </w:rPr>
        <w:t> </w:t>
      </w:r>
      <w:r>
        <w:rPr>
          <w:sz w:val="20"/>
        </w:rPr>
        <w:t>ou</w:t>
      </w:r>
      <w:r>
        <w:rPr>
          <w:spacing w:val="29"/>
          <w:sz w:val="20"/>
        </w:rPr>
        <w:t> </w:t>
      </w:r>
      <w:r>
        <w:rPr>
          <w:sz w:val="20"/>
        </w:rPr>
        <w:t>entidade</w:t>
      </w:r>
      <w:r>
        <w:rPr>
          <w:spacing w:val="29"/>
          <w:sz w:val="20"/>
        </w:rPr>
        <w:t> </w:t>
      </w:r>
      <w:r>
        <w:rPr>
          <w:sz w:val="20"/>
        </w:rPr>
        <w:t>para</w:t>
      </w:r>
      <w:r>
        <w:rPr>
          <w:spacing w:val="29"/>
          <w:sz w:val="20"/>
        </w:rPr>
        <w:t> </w:t>
      </w:r>
      <w:r>
        <w:rPr>
          <w:sz w:val="20"/>
        </w:rPr>
        <w:t>as</w:t>
      </w:r>
      <w:r>
        <w:rPr>
          <w:spacing w:val="29"/>
          <w:sz w:val="20"/>
        </w:rPr>
        <w:t> </w:t>
      </w:r>
      <w:r>
        <w:rPr>
          <w:sz w:val="20"/>
        </w:rPr>
        <w:t>providências</w:t>
      </w:r>
      <w:r>
        <w:rPr>
          <w:spacing w:val="29"/>
          <w:sz w:val="20"/>
        </w:rPr>
        <w:t> </w:t>
      </w:r>
      <w:r>
        <w:rPr>
          <w:sz w:val="20"/>
        </w:rPr>
        <w:t>junto</w:t>
      </w:r>
      <w:r>
        <w:rPr>
          <w:spacing w:val="29"/>
          <w:sz w:val="20"/>
        </w:rPr>
        <w:t> </w:t>
      </w:r>
      <w:r>
        <w:rPr>
          <w:sz w:val="20"/>
        </w:rPr>
        <w:t>à</w:t>
      </w:r>
      <w:r>
        <w:rPr>
          <w:spacing w:val="29"/>
          <w:sz w:val="20"/>
        </w:rPr>
        <w:t> </w:t>
      </w:r>
      <w:r>
        <w:rPr>
          <w:sz w:val="20"/>
        </w:rPr>
        <w:t>Procuradoria</w:t>
      </w:r>
      <w:r>
        <w:rPr>
          <w:spacing w:val="29"/>
          <w:sz w:val="20"/>
        </w:rPr>
        <w:t> </w:t>
      </w:r>
      <w:r>
        <w:rPr>
          <w:sz w:val="20"/>
        </w:rPr>
        <w:t>Geral</w:t>
      </w:r>
      <w:r>
        <w:rPr>
          <w:spacing w:val="29"/>
          <w:sz w:val="20"/>
        </w:rPr>
        <w:t> </w:t>
      </w:r>
      <w:r>
        <w:rPr>
          <w:sz w:val="20"/>
        </w:rPr>
        <w:t>do</w:t>
      </w:r>
      <w:r>
        <w:rPr>
          <w:spacing w:val="29"/>
          <w:sz w:val="20"/>
        </w:rPr>
        <w:t> </w:t>
      </w:r>
      <w:r>
        <w:rPr>
          <w:sz w:val="20"/>
        </w:rPr>
        <w:t>Estado,</w:t>
      </w:r>
      <w:r>
        <w:rPr>
          <w:spacing w:val="29"/>
          <w:sz w:val="20"/>
        </w:rPr>
        <w:t> </w:t>
      </w:r>
      <w:r>
        <w:rPr>
          <w:sz w:val="20"/>
        </w:rPr>
        <w:t>com</w:t>
      </w:r>
      <w:r>
        <w:rPr>
          <w:spacing w:val="29"/>
          <w:sz w:val="20"/>
        </w:rPr>
        <w:t> </w:t>
      </w:r>
      <w:r>
        <w:rPr>
          <w:sz w:val="20"/>
        </w:rPr>
        <w:t>vistas</w:t>
      </w:r>
      <w:r>
        <w:rPr>
          <w:spacing w:val="29"/>
          <w:sz w:val="20"/>
        </w:rPr>
        <w:t> </w:t>
      </w:r>
      <w:r>
        <w:rPr>
          <w:sz w:val="20"/>
        </w:rPr>
        <w:t>a</w:t>
      </w:r>
      <w:r>
        <w:rPr>
          <w:spacing w:val="29"/>
          <w:sz w:val="20"/>
        </w:rPr>
        <w:t> </w:t>
      </w:r>
      <w:r>
        <w:rPr>
          <w:sz w:val="20"/>
        </w:rPr>
        <w:t>adoção</w:t>
      </w:r>
      <w:r>
        <w:rPr>
          <w:spacing w:val="29"/>
          <w:sz w:val="20"/>
        </w:rPr>
        <w:t> </w:t>
      </w:r>
      <w:r>
        <w:rPr>
          <w:sz w:val="20"/>
        </w:rPr>
        <w:t>de</w:t>
      </w:r>
      <w:r>
        <w:rPr>
          <w:spacing w:val="29"/>
          <w:sz w:val="20"/>
        </w:rPr>
        <w:t> </w:t>
      </w:r>
      <w:r>
        <w:rPr>
          <w:sz w:val="20"/>
        </w:rPr>
        <w:t>eventuais</w:t>
      </w:r>
      <w:r>
        <w:rPr>
          <w:spacing w:val="29"/>
          <w:sz w:val="20"/>
        </w:rPr>
        <w:t> </w:t>
      </w:r>
      <w:r>
        <w:rPr>
          <w:sz w:val="20"/>
        </w:rPr>
        <w:t>medidas</w:t>
      </w:r>
      <w:r>
        <w:rPr>
          <w:spacing w:val="29"/>
          <w:sz w:val="20"/>
        </w:rPr>
        <w:t> </w:t>
      </w:r>
      <w:r>
        <w:rPr>
          <w:sz w:val="20"/>
        </w:rPr>
        <w:t>judiciais,</w:t>
      </w:r>
      <w:r>
        <w:rPr>
          <w:spacing w:val="29"/>
          <w:sz w:val="20"/>
        </w:rPr>
        <w:t> </w:t>
      </w:r>
      <w:r>
        <w:rPr>
          <w:sz w:val="20"/>
        </w:rPr>
        <w:t>em</w:t>
      </w:r>
      <w:r>
        <w:rPr>
          <w:spacing w:val="29"/>
          <w:sz w:val="20"/>
        </w:rPr>
        <w:t> </w:t>
      </w:r>
      <w:r>
        <w:rPr>
          <w:sz w:val="20"/>
        </w:rPr>
        <w:t>caso</w:t>
      </w:r>
      <w:r>
        <w:rPr>
          <w:spacing w:val="29"/>
          <w:sz w:val="20"/>
        </w:rPr>
        <w:t> </w:t>
      </w:r>
      <w:r>
        <w:rPr>
          <w:sz w:val="20"/>
        </w:rPr>
        <w:t>de descumprimento de obrigações pelo </w:t>
      </w:r>
      <w:r>
        <w:rPr>
          <w:b/>
          <w:sz w:val="20"/>
        </w:rPr>
        <w:t>CONTRATADO</w:t>
      </w:r>
      <w:r>
        <w:rPr>
          <w:sz w:val="20"/>
        </w:rPr>
        <w:t>.</w:t>
      </w:r>
    </w:p>
    <w:p>
      <w:pPr>
        <w:pStyle w:val="ListParagraph"/>
        <w:numPr>
          <w:ilvl w:val="2"/>
          <w:numId w:val="47"/>
        </w:numPr>
        <w:tabs>
          <w:tab w:pos="610" w:val="left" w:leader="none"/>
        </w:tabs>
        <w:spacing w:line="280" w:lineRule="auto" w:before="2" w:after="0"/>
        <w:ind w:left="119" w:right="118" w:firstLine="0"/>
        <w:jc w:val="left"/>
        <w:rPr>
          <w:sz w:val="20"/>
        </w:rPr>
      </w:pPr>
      <w:r>
        <w:rPr>
          <w:sz w:val="20"/>
        </w:rPr>
        <w:t>Emitir</w:t>
      </w:r>
      <w:r>
        <w:rPr>
          <w:spacing w:val="39"/>
          <w:sz w:val="20"/>
        </w:rPr>
        <w:t> </w:t>
      </w:r>
      <w:r>
        <w:rPr>
          <w:sz w:val="20"/>
        </w:rPr>
        <w:t>decisão</w:t>
      </w:r>
      <w:r>
        <w:rPr>
          <w:spacing w:val="39"/>
          <w:sz w:val="20"/>
        </w:rPr>
        <w:t> </w:t>
      </w:r>
      <w:r>
        <w:rPr>
          <w:sz w:val="20"/>
        </w:rPr>
        <w:t>fundamentada</w:t>
      </w:r>
      <w:r>
        <w:rPr>
          <w:spacing w:val="39"/>
          <w:sz w:val="20"/>
        </w:rPr>
        <w:t> </w:t>
      </w:r>
      <w:r>
        <w:rPr>
          <w:sz w:val="20"/>
        </w:rPr>
        <w:t>sobre</w:t>
      </w:r>
      <w:r>
        <w:rPr>
          <w:spacing w:val="39"/>
          <w:sz w:val="20"/>
        </w:rPr>
        <w:t> </w:t>
      </w:r>
      <w:r>
        <w:rPr>
          <w:sz w:val="20"/>
        </w:rPr>
        <w:t>todas</w:t>
      </w:r>
      <w:r>
        <w:rPr>
          <w:spacing w:val="39"/>
          <w:sz w:val="20"/>
        </w:rPr>
        <w:t> </w:t>
      </w:r>
      <w:r>
        <w:rPr>
          <w:sz w:val="20"/>
        </w:rPr>
        <w:t>as</w:t>
      </w:r>
      <w:r>
        <w:rPr>
          <w:spacing w:val="39"/>
          <w:sz w:val="20"/>
        </w:rPr>
        <w:t> </w:t>
      </w:r>
      <w:r>
        <w:rPr>
          <w:sz w:val="20"/>
        </w:rPr>
        <w:t>solicitações</w:t>
      </w:r>
      <w:r>
        <w:rPr>
          <w:spacing w:val="39"/>
          <w:sz w:val="20"/>
        </w:rPr>
        <w:t> </w:t>
      </w:r>
      <w:r>
        <w:rPr>
          <w:sz w:val="20"/>
        </w:rPr>
        <w:t>e</w:t>
      </w:r>
      <w:r>
        <w:rPr>
          <w:spacing w:val="39"/>
          <w:sz w:val="20"/>
        </w:rPr>
        <w:t> </w:t>
      </w:r>
      <w:r>
        <w:rPr>
          <w:sz w:val="20"/>
        </w:rPr>
        <w:t>reclamações</w:t>
      </w:r>
      <w:r>
        <w:rPr>
          <w:spacing w:val="39"/>
          <w:sz w:val="20"/>
        </w:rPr>
        <w:t> </w:t>
      </w:r>
      <w:r>
        <w:rPr>
          <w:sz w:val="20"/>
        </w:rPr>
        <w:t>relacionadas</w:t>
      </w:r>
      <w:r>
        <w:rPr>
          <w:spacing w:val="39"/>
          <w:sz w:val="20"/>
        </w:rPr>
        <w:t> </w:t>
      </w:r>
      <w:r>
        <w:rPr>
          <w:sz w:val="20"/>
        </w:rPr>
        <w:t>à</w:t>
      </w:r>
      <w:r>
        <w:rPr>
          <w:spacing w:val="39"/>
          <w:sz w:val="20"/>
        </w:rPr>
        <w:t> </w:t>
      </w:r>
      <w:r>
        <w:rPr>
          <w:sz w:val="20"/>
        </w:rPr>
        <w:t>execução</w:t>
      </w:r>
      <w:r>
        <w:rPr>
          <w:spacing w:val="39"/>
          <w:sz w:val="20"/>
        </w:rPr>
        <w:t> </w:t>
      </w:r>
      <w:r>
        <w:rPr>
          <w:sz w:val="20"/>
        </w:rPr>
        <w:t>do</w:t>
      </w:r>
      <w:r>
        <w:rPr>
          <w:spacing w:val="39"/>
          <w:sz w:val="20"/>
        </w:rPr>
        <w:t> </w:t>
      </w:r>
      <w:r>
        <w:rPr>
          <w:sz w:val="20"/>
        </w:rPr>
        <w:t>presente</w:t>
      </w:r>
      <w:r>
        <w:rPr>
          <w:spacing w:val="39"/>
          <w:sz w:val="20"/>
        </w:rPr>
        <w:t> </w:t>
      </w:r>
      <w:r>
        <w:rPr>
          <w:sz w:val="20"/>
        </w:rPr>
        <w:t>Contrato,</w:t>
      </w:r>
      <w:r>
        <w:rPr>
          <w:spacing w:val="39"/>
          <w:sz w:val="20"/>
        </w:rPr>
        <w:t> </w:t>
      </w:r>
      <w:r>
        <w:rPr>
          <w:sz w:val="20"/>
        </w:rPr>
        <w:t>ressalvados</w:t>
      </w:r>
      <w:r>
        <w:rPr>
          <w:spacing w:val="39"/>
          <w:sz w:val="20"/>
        </w:rPr>
        <w:t> </w:t>
      </w:r>
      <w:r>
        <w:rPr>
          <w:sz w:val="20"/>
        </w:rPr>
        <w:t>os</w:t>
      </w:r>
      <w:r>
        <w:rPr>
          <w:spacing w:val="39"/>
          <w:sz w:val="20"/>
        </w:rPr>
        <w:t> </w:t>
      </w:r>
      <w:r>
        <w:rPr>
          <w:sz w:val="20"/>
        </w:rPr>
        <w:t>requerimentos</w:t>
      </w:r>
      <w:r>
        <w:rPr>
          <w:spacing w:val="39"/>
          <w:sz w:val="20"/>
        </w:rPr>
        <w:t> </w:t>
      </w:r>
      <w:r>
        <w:rPr>
          <w:sz w:val="20"/>
        </w:rPr>
        <w:t>manifestamente</w:t>
      </w:r>
      <w:r>
        <w:rPr>
          <w:spacing w:val="39"/>
          <w:sz w:val="20"/>
        </w:rPr>
        <w:t> </w:t>
      </w:r>
      <w:r>
        <w:rPr>
          <w:sz w:val="20"/>
        </w:rPr>
        <w:t>impertinentes, meramente protelatórios ou de nenhum interesse para a boa execução do ajuste.</w:t>
      </w:r>
    </w:p>
    <w:p>
      <w:pPr>
        <w:pStyle w:val="ListParagraph"/>
        <w:numPr>
          <w:ilvl w:val="3"/>
          <w:numId w:val="47"/>
        </w:numPr>
        <w:tabs>
          <w:tab w:pos="719" w:val="left" w:leader="none"/>
        </w:tabs>
        <w:spacing w:line="240" w:lineRule="auto" w:before="1" w:after="0"/>
        <w:ind w:left="719" w:right="0" w:hanging="600"/>
        <w:jc w:val="left"/>
        <w:rPr>
          <w:sz w:val="20"/>
        </w:rPr>
      </w:pPr>
      <w:r>
        <w:rPr>
          <w:sz w:val="20"/>
        </w:rPr>
        <w:t>O</w:t>
      </w:r>
      <w:r>
        <w:rPr>
          <w:spacing w:val="-2"/>
          <w:sz w:val="20"/>
        </w:rPr>
        <w:t> </w:t>
      </w:r>
      <w:r>
        <w:rPr>
          <w:b/>
          <w:sz w:val="20"/>
        </w:rPr>
        <w:t>CONTRATANTE</w:t>
      </w:r>
      <w:r>
        <w:rPr>
          <w:b/>
          <w:spacing w:val="-2"/>
          <w:sz w:val="20"/>
        </w:rPr>
        <w:t> </w:t>
      </w:r>
      <w:r>
        <w:rPr>
          <w:sz w:val="20"/>
        </w:rPr>
        <w:t>terá</w:t>
      </w:r>
      <w:r>
        <w:rPr>
          <w:spacing w:val="-2"/>
          <w:sz w:val="20"/>
        </w:rPr>
        <w:t> </w:t>
      </w:r>
      <w:r>
        <w:rPr>
          <w:sz w:val="20"/>
        </w:rPr>
        <w:t>o</w:t>
      </w:r>
      <w:r>
        <w:rPr>
          <w:spacing w:val="-3"/>
          <w:sz w:val="20"/>
        </w:rPr>
        <w:t> </w:t>
      </w:r>
      <w:r>
        <w:rPr>
          <w:sz w:val="20"/>
        </w:rPr>
        <w:t>prazo</w:t>
      </w:r>
      <w:r>
        <w:rPr>
          <w:spacing w:val="-2"/>
          <w:sz w:val="20"/>
        </w:rPr>
        <w:t> </w:t>
      </w:r>
      <w:r>
        <w:rPr>
          <w:sz w:val="20"/>
        </w:rPr>
        <w:t>de</w:t>
      </w:r>
      <w:r>
        <w:rPr>
          <w:spacing w:val="-3"/>
          <w:sz w:val="20"/>
        </w:rPr>
        <w:t> </w:t>
      </w:r>
      <w:r>
        <w:rPr>
          <w:sz w:val="20"/>
        </w:rPr>
        <w:t>1</w:t>
      </w:r>
      <w:r>
        <w:rPr>
          <w:spacing w:val="-2"/>
          <w:sz w:val="20"/>
        </w:rPr>
        <w:t> </w:t>
      </w:r>
      <w:r>
        <w:rPr>
          <w:sz w:val="20"/>
        </w:rPr>
        <w:t>(um)</w:t>
      </w:r>
      <w:r>
        <w:rPr>
          <w:spacing w:val="-3"/>
          <w:sz w:val="20"/>
        </w:rPr>
        <w:t> </w:t>
      </w:r>
      <w:r>
        <w:rPr>
          <w:sz w:val="20"/>
        </w:rPr>
        <w:t>mês,</w:t>
      </w:r>
      <w:r>
        <w:rPr>
          <w:spacing w:val="-2"/>
          <w:sz w:val="20"/>
        </w:rPr>
        <w:t> </w:t>
      </w:r>
      <w:r>
        <w:rPr>
          <w:sz w:val="20"/>
        </w:rPr>
        <w:t>a</w:t>
      </w:r>
      <w:r>
        <w:rPr>
          <w:spacing w:val="-3"/>
          <w:sz w:val="20"/>
        </w:rPr>
        <w:t> </w:t>
      </w:r>
      <w:r>
        <w:rPr>
          <w:sz w:val="20"/>
        </w:rPr>
        <w:t>contar</w:t>
      </w:r>
      <w:r>
        <w:rPr>
          <w:spacing w:val="-2"/>
          <w:sz w:val="20"/>
        </w:rPr>
        <w:t> </w:t>
      </w:r>
      <w:r>
        <w:rPr>
          <w:sz w:val="20"/>
        </w:rPr>
        <w:t>da</w:t>
      </w:r>
      <w:r>
        <w:rPr>
          <w:spacing w:val="-3"/>
          <w:sz w:val="20"/>
        </w:rPr>
        <w:t> </w:t>
      </w:r>
      <w:r>
        <w:rPr>
          <w:sz w:val="20"/>
        </w:rPr>
        <w:t>data</w:t>
      </w:r>
      <w:r>
        <w:rPr>
          <w:spacing w:val="-2"/>
          <w:sz w:val="20"/>
        </w:rPr>
        <w:t> </w:t>
      </w:r>
      <w:r>
        <w:rPr>
          <w:sz w:val="20"/>
        </w:rPr>
        <w:t>do</w:t>
      </w:r>
      <w:r>
        <w:rPr>
          <w:spacing w:val="-3"/>
          <w:sz w:val="20"/>
        </w:rPr>
        <w:t> </w:t>
      </w:r>
      <w:r>
        <w:rPr>
          <w:sz w:val="20"/>
        </w:rPr>
        <w:t>protocolo</w:t>
      </w:r>
      <w:r>
        <w:rPr>
          <w:spacing w:val="-2"/>
          <w:sz w:val="20"/>
        </w:rPr>
        <w:t> </w:t>
      </w:r>
      <w:r>
        <w:rPr>
          <w:sz w:val="20"/>
        </w:rPr>
        <w:t>do</w:t>
      </w:r>
      <w:r>
        <w:rPr>
          <w:spacing w:val="-3"/>
          <w:sz w:val="20"/>
        </w:rPr>
        <w:t> </w:t>
      </w:r>
      <w:r>
        <w:rPr>
          <w:sz w:val="20"/>
        </w:rPr>
        <w:t>requerimento</w:t>
      </w:r>
      <w:r>
        <w:rPr>
          <w:spacing w:val="-2"/>
          <w:sz w:val="20"/>
        </w:rPr>
        <w:t> </w:t>
      </w:r>
      <w:r>
        <w:rPr>
          <w:sz w:val="20"/>
        </w:rPr>
        <w:t>para</w:t>
      </w:r>
      <w:r>
        <w:rPr>
          <w:spacing w:val="-3"/>
          <w:sz w:val="20"/>
        </w:rPr>
        <w:t> </w:t>
      </w:r>
      <w:r>
        <w:rPr>
          <w:sz w:val="20"/>
        </w:rPr>
        <w:t>decidir,</w:t>
      </w:r>
      <w:r>
        <w:rPr>
          <w:spacing w:val="-2"/>
          <w:sz w:val="20"/>
        </w:rPr>
        <w:t> </w:t>
      </w:r>
      <w:r>
        <w:rPr>
          <w:sz w:val="20"/>
        </w:rPr>
        <w:t>admitida</w:t>
      </w:r>
      <w:r>
        <w:rPr>
          <w:spacing w:val="-3"/>
          <w:sz w:val="20"/>
        </w:rPr>
        <w:t> </w:t>
      </w:r>
      <w:r>
        <w:rPr>
          <w:sz w:val="20"/>
        </w:rPr>
        <w:t>a</w:t>
      </w:r>
      <w:r>
        <w:rPr>
          <w:spacing w:val="-2"/>
          <w:sz w:val="20"/>
        </w:rPr>
        <w:t> </w:t>
      </w:r>
      <w:r>
        <w:rPr>
          <w:sz w:val="20"/>
        </w:rPr>
        <w:t>prorrogação</w:t>
      </w:r>
      <w:r>
        <w:rPr>
          <w:spacing w:val="-3"/>
          <w:sz w:val="20"/>
        </w:rPr>
        <w:t> </w:t>
      </w:r>
      <w:r>
        <w:rPr>
          <w:sz w:val="20"/>
        </w:rPr>
        <w:t>motivada</w:t>
      </w:r>
      <w:r>
        <w:rPr>
          <w:spacing w:val="-2"/>
          <w:sz w:val="20"/>
        </w:rPr>
        <w:t> </w:t>
      </w:r>
      <w:r>
        <w:rPr>
          <w:sz w:val="20"/>
        </w:rPr>
        <w:t>por</w:t>
      </w:r>
      <w:r>
        <w:rPr>
          <w:spacing w:val="-3"/>
          <w:sz w:val="20"/>
        </w:rPr>
        <w:t> </w:t>
      </w:r>
      <w:r>
        <w:rPr>
          <w:sz w:val="20"/>
        </w:rPr>
        <w:t>igual</w:t>
      </w:r>
      <w:r>
        <w:rPr>
          <w:spacing w:val="-2"/>
          <w:sz w:val="20"/>
        </w:rPr>
        <w:t> período.</w:t>
      </w:r>
    </w:p>
    <w:p>
      <w:pPr>
        <w:pStyle w:val="ListParagraph"/>
        <w:numPr>
          <w:ilvl w:val="2"/>
          <w:numId w:val="47"/>
        </w:numPr>
        <w:tabs>
          <w:tab w:pos="689" w:val="left" w:leader="none"/>
        </w:tabs>
        <w:spacing w:line="280" w:lineRule="auto" w:before="41" w:after="0"/>
        <w:ind w:left="119" w:right="118" w:firstLine="0"/>
        <w:jc w:val="left"/>
        <w:rPr>
          <w:sz w:val="20"/>
        </w:rPr>
      </w:pPr>
      <w:r>
        <w:rPr>
          <w:sz w:val="20"/>
        </w:rPr>
        <w:t>Responder</w:t>
      </w:r>
      <w:r>
        <w:rPr>
          <w:spacing w:val="16"/>
          <w:sz w:val="20"/>
        </w:rPr>
        <w:t> </w:t>
      </w:r>
      <w:r>
        <w:rPr>
          <w:sz w:val="20"/>
        </w:rPr>
        <w:t>aos</w:t>
      </w:r>
      <w:r>
        <w:rPr>
          <w:spacing w:val="16"/>
          <w:sz w:val="20"/>
        </w:rPr>
        <w:t> </w:t>
      </w:r>
      <w:r>
        <w:rPr>
          <w:sz w:val="20"/>
        </w:rPr>
        <w:t>eventuais</w:t>
      </w:r>
      <w:r>
        <w:rPr>
          <w:spacing w:val="16"/>
          <w:sz w:val="20"/>
        </w:rPr>
        <w:t> </w:t>
      </w:r>
      <w:r>
        <w:rPr>
          <w:sz w:val="20"/>
        </w:rPr>
        <w:t>pedidos</w:t>
      </w:r>
      <w:r>
        <w:rPr>
          <w:spacing w:val="16"/>
          <w:sz w:val="20"/>
        </w:rPr>
        <w:t> </w:t>
      </w:r>
      <w:r>
        <w:rPr>
          <w:sz w:val="20"/>
        </w:rPr>
        <w:t>de</w:t>
      </w:r>
      <w:r>
        <w:rPr>
          <w:spacing w:val="16"/>
          <w:sz w:val="20"/>
        </w:rPr>
        <w:t> </w:t>
      </w:r>
      <w:r>
        <w:rPr>
          <w:sz w:val="20"/>
        </w:rPr>
        <w:t>restabelecimento</w:t>
      </w:r>
      <w:r>
        <w:rPr>
          <w:spacing w:val="16"/>
          <w:sz w:val="20"/>
        </w:rPr>
        <w:t> </w:t>
      </w:r>
      <w:r>
        <w:rPr>
          <w:sz w:val="20"/>
        </w:rPr>
        <w:t>do</w:t>
      </w:r>
      <w:r>
        <w:rPr>
          <w:spacing w:val="16"/>
          <w:sz w:val="20"/>
        </w:rPr>
        <w:t> </w:t>
      </w:r>
      <w:r>
        <w:rPr>
          <w:sz w:val="20"/>
        </w:rPr>
        <w:t>equilíbrio</w:t>
      </w:r>
      <w:r>
        <w:rPr>
          <w:spacing w:val="16"/>
          <w:sz w:val="20"/>
        </w:rPr>
        <w:t> </w:t>
      </w:r>
      <w:r>
        <w:rPr>
          <w:sz w:val="20"/>
        </w:rPr>
        <w:t>econômico-financeiro</w:t>
      </w:r>
      <w:r>
        <w:rPr>
          <w:spacing w:val="16"/>
          <w:sz w:val="20"/>
        </w:rPr>
        <w:t> </w:t>
      </w:r>
      <w:r>
        <w:rPr>
          <w:sz w:val="20"/>
        </w:rPr>
        <w:t>efetuados</w:t>
      </w:r>
      <w:r>
        <w:rPr>
          <w:spacing w:val="16"/>
          <w:sz w:val="20"/>
        </w:rPr>
        <w:t> </w:t>
      </w:r>
      <w:r>
        <w:rPr>
          <w:sz w:val="20"/>
        </w:rPr>
        <w:t>pelo</w:t>
      </w:r>
      <w:r>
        <w:rPr>
          <w:spacing w:val="17"/>
          <w:sz w:val="20"/>
        </w:rPr>
        <w:t> </w:t>
      </w:r>
      <w:r>
        <w:rPr>
          <w:b/>
          <w:sz w:val="20"/>
        </w:rPr>
        <w:t>CONTRATADO</w:t>
      </w:r>
      <w:r>
        <w:rPr>
          <w:b/>
          <w:spacing w:val="17"/>
          <w:sz w:val="20"/>
        </w:rPr>
        <w:t> </w:t>
      </w:r>
      <w:r>
        <w:rPr>
          <w:sz w:val="20"/>
        </w:rPr>
        <w:t>no</w:t>
      </w:r>
      <w:r>
        <w:rPr>
          <w:spacing w:val="16"/>
          <w:sz w:val="20"/>
        </w:rPr>
        <w:t> </w:t>
      </w:r>
      <w:r>
        <w:rPr>
          <w:sz w:val="20"/>
        </w:rPr>
        <w:t>prazo</w:t>
      </w:r>
      <w:r>
        <w:rPr>
          <w:spacing w:val="16"/>
          <w:sz w:val="20"/>
        </w:rPr>
        <w:t> </w:t>
      </w:r>
      <w:r>
        <w:rPr>
          <w:sz w:val="20"/>
        </w:rPr>
        <w:t>máximo</w:t>
      </w:r>
      <w:r>
        <w:rPr>
          <w:spacing w:val="16"/>
          <w:sz w:val="20"/>
        </w:rPr>
        <w:t> </w:t>
      </w:r>
      <w:r>
        <w:rPr>
          <w:sz w:val="20"/>
        </w:rPr>
        <w:t>de</w:t>
      </w:r>
      <w:r>
        <w:rPr>
          <w:spacing w:val="16"/>
          <w:sz w:val="20"/>
        </w:rPr>
        <w:t> </w:t>
      </w:r>
      <w:r>
        <w:rPr>
          <w:sz w:val="20"/>
        </w:rPr>
        <w:t>45</w:t>
      </w:r>
      <w:r>
        <w:rPr>
          <w:spacing w:val="16"/>
          <w:sz w:val="20"/>
        </w:rPr>
        <w:t> </w:t>
      </w:r>
      <w:r>
        <w:rPr>
          <w:sz w:val="20"/>
        </w:rPr>
        <w:t>(quarenta</w:t>
      </w:r>
      <w:r>
        <w:rPr>
          <w:spacing w:val="16"/>
          <w:sz w:val="20"/>
        </w:rPr>
        <w:t> </w:t>
      </w:r>
      <w:r>
        <w:rPr>
          <w:sz w:val="20"/>
        </w:rPr>
        <w:t>e</w:t>
      </w:r>
      <w:r>
        <w:rPr>
          <w:spacing w:val="16"/>
          <w:sz w:val="20"/>
        </w:rPr>
        <w:t> </w:t>
      </w:r>
      <w:r>
        <w:rPr>
          <w:sz w:val="20"/>
        </w:rPr>
        <w:t>cinco)</w:t>
      </w:r>
      <w:r>
        <w:rPr>
          <w:spacing w:val="16"/>
          <w:sz w:val="20"/>
        </w:rPr>
        <w:t> </w:t>
      </w:r>
      <w:r>
        <w:rPr>
          <w:sz w:val="20"/>
        </w:rPr>
        <w:t>dias,</w:t>
      </w:r>
      <w:r>
        <w:rPr>
          <w:spacing w:val="16"/>
          <w:sz w:val="20"/>
        </w:rPr>
        <w:t> </w:t>
      </w:r>
      <w:r>
        <w:rPr>
          <w:sz w:val="20"/>
        </w:rPr>
        <w:t>admitida</w:t>
      </w:r>
      <w:r>
        <w:rPr>
          <w:spacing w:val="16"/>
          <w:sz w:val="20"/>
        </w:rPr>
        <w:t> </w:t>
      </w:r>
      <w:r>
        <w:rPr>
          <w:sz w:val="20"/>
        </w:rPr>
        <w:t>a prorrogação motivada, uma única vez, por igual período.</w:t>
      </w:r>
    </w:p>
    <w:p>
      <w:pPr>
        <w:pStyle w:val="ListParagraph"/>
        <w:numPr>
          <w:ilvl w:val="2"/>
          <w:numId w:val="47"/>
        </w:numPr>
        <w:tabs>
          <w:tab w:pos="696" w:val="left" w:leader="none"/>
        </w:tabs>
        <w:spacing w:line="280" w:lineRule="auto" w:before="1" w:after="0"/>
        <w:ind w:left="119" w:right="118" w:firstLine="0"/>
        <w:jc w:val="left"/>
        <w:rPr>
          <w:sz w:val="20"/>
        </w:rPr>
      </w:pPr>
      <w:r>
        <w:rPr>
          <w:sz w:val="20"/>
        </w:rPr>
        <w:t>Notificar</w:t>
      </w:r>
      <w:r>
        <w:rPr>
          <w:spacing w:val="33"/>
          <w:sz w:val="20"/>
        </w:rPr>
        <w:t> </w:t>
      </w:r>
      <w:r>
        <w:rPr>
          <w:sz w:val="20"/>
        </w:rPr>
        <w:t>os</w:t>
      </w:r>
      <w:r>
        <w:rPr>
          <w:spacing w:val="33"/>
          <w:sz w:val="20"/>
        </w:rPr>
        <w:t> </w:t>
      </w:r>
      <w:r>
        <w:rPr>
          <w:sz w:val="20"/>
        </w:rPr>
        <w:t>emitentes</w:t>
      </w:r>
      <w:r>
        <w:rPr>
          <w:spacing w:val="33"/>
          <w:sz w:val="20"/>
        </w:rPr>
        <w:t> </w:t>
      </w:r>
      <w:r>
        <w:rPr>
          <w:sz w:val="20"/>
        </w:rPr>
        <w:t>das</w:t>
      </w:r>
      <w:r>
        <w:rPr>
          <w:spacing w:val="33"/>
          <w:sz w:val="20"/>
        </w:rPr>
        <w:t> </w:t>
      </w:r>
      <w:r>
        <w:rPr>
          <w:sz w:val="20"/>
        </w:rPr>
        <w:t>garantias</w:t>
      </w:r>
      <w:r>
        <w:rPr>
          <w:spacing w:val="33"/>
          <w:sz w:val="20"/>
        </w:rPr>
        <w:t> </w:t>
      </w:r>
      <w:r>
        <w:rPr>
          <w:sz w:val="20"/>
        </w:rPr>
        <w:t>quanto</w:t>
      </w:r>
      <w:r>
        <w:rPr>
          <w:spacing w:val="33"/>
          <w:sz w:val="20"/>
        </w:rPr>
        <w:t> </w:t>
      </w:r>
      <w:r>
        <w:rPr>
          <w:sz w:val="20"/>
        </w:rPr>
        <w:t>ao</w:t>
      </w:r>
      <w:r>
        <w:rPr>
          <w:spacing w:val="33"/>
          <w:sz w:val="20"/>
        </w:rPr>
        <w:t> </w:t>
      </w:r>
      <w:r>
        <w:rPr>
          <w:sz w:val="20"/>
        </w:rPr>
        <w:t>início</w:t>
      </w:r>
      <w:r>
        <w:rPr>
          <w:spacing w:val="33"/>
          <w:sz w:val="20"/>
        </w:rPr>
        <w:t> </w:t>
      </w:r>
      <w:r>
        <w:rPr>
          <w:sz w:val="20"/>
        </w:rPr>
        <w:t>de</w:t>
      </w:r>
      <w:r>
        <w:rPr>
          <w:spacing w:val="33"/>
          <w:sz w:val="20"/>
        </w:rPr>
        <w:t> </w:t>
      </w:r>
      <w:r>
        <w:rPr>
          <w:sz w:val="20"/>
        </w:rPr>
        <w:t>processo</w:t>
      </w:r>
      <w:r>
        <w:rPr>
          <w:spacing w:val="33"/>
          <w:sz w:val="20"/>
        </w:rPr>
        <w:t> </w:t>
      </w:r>
      <w:r>
        <w:rPr>
          <w:sz w:val="20"/>
        </w:rPr>
        <w:t>administrativo</w:t>
      </w:r>
      <w:r>
        <w:rPr>
          <w:spacing w:val="33"/>
          <w:sz w:val="20"/>
        </w:rPr>
        <w:t> </w:t>
      </w:r>
      <w:r>
        <w:rPr>
          <w:sz w:val="20"/>
        </w:rPr>
        <w:t>para</w:t>
      </w:r>
      <w:r>
        <w:rPr>
          <w:spacing w:val="33"/>
          <w:sz w:val="20"/>
        </w:rPr>
        <w:t> </w:t>
      </w:r>
      <w:r>
        <w:rPr>
          <w:sz w:val="20"/>
        </w:rPr>
        <w:t>apuração</w:t>
      </w:r>
      <w:r>
        <w:rPr>
          <w:spacing w:val="33"/>
          <w:sz w:val="20"/>
        </w:rPr>
        <w:t> </w:t>
      </w:r>
      <w:r>
        <w:rPr>
          <w:sz w:val="20"/>
        </w:rPr>
        <w:t>de</w:t>
      </w:r>
      <w:r>
        <w:rPr>
          <w:spacing w:val="33"/>
          <w:sz w:val="20"/>
        </w:rPr>
        <w:t> </w:t>
      </w:r>
      <w:r>
        <w:rPr>
          <w:sz w:val="20"/>
        </w:rPr>
        <w:t>descumprimento</w:t>
      </w:r>
      <w:r>
        <w:rPr>
          <w:spacing w:val="33"/>
          <w:sz w:val="20"/>
        </w:rPr>
        <w:t> </w:t>
      </w:r>
      <w:r>
        <w:rPr>
          <w:sz w:val="20"/>
        </w:rPr>
        <w:t>de</w:t>
      </w:r>
      <w:r>
        <w:rPr>
          <w:spacing w:val="33"/>
          <w:sz w:val="20"/>
        </w:rPr>
        <w:t> </w:t>
      </w:r>
      <w:r>
        <w:rPr>
          <w:sz w:val="20"/>
        </w:rPr>
        <w:t>cláusulas</w:t>
      </w:r>
      <w:r>
        <w:rPr>
          <w:spacing w:val="33"/>
          <w:sz w:val="20"/>
        </w:rPr>
        <w:t> </w:t>
      </w:r>
      <w:r>
        <w:rPr>
          <w:sz w:val="20"/>
        </w:rPr>
        <w:t>contratuais,</w:t>
      </w:r>
      <w:r>
        <w:rPr>
          <w:spacing w:val="33"/>
          <w:sz w:val="20"/>
        </w:rPr>
        <w:t> </w:t>
      </w:r>
      <w:r>
        <w:rPr>
          <w:sz w:val="20"/>
        </w:rPr>
        <w:t>na</w:t>
      </w:r>
      <w:r>
        <w:rPr>
          <w:spacing w:val="33"/>
          <w:sz w:val="20"/>
        </w:rPr>
        <w:t> </w:t>
      </w:r>
      <w:r>
        <w:rPr>
          <w:sz w:val="20"/>
        </w:rPr>
        <w:t>forma</w:t>
      </w:r>
      <w:r>
        <w:rPr>
          <w:spacing w:val="33"/>
          <w:sz w:val="20"/>
        </w:rPr>
        <w:t> </w:t>
      </w:r>
      <w:r>
        <w:rPr>
          <w:sz w:val="20"/>
        </w:rPr>
        <w:t>do</w:t>
      </w:r>
      <w:r>
        <w:rPr>
          <w:spacing w:val="33"/>
          <w:sz w:val="20"/>
        </w:rPr>
        <w:t> </w:t>
      </w:r>
      <w:r>
        <w:rPr>
          <w:sz w:val="20"/>
        </w:rPr>
        <w:t>art.</w:t>
      </w:r>
      <w:r>
        <w:rPr>
          <w:spacing w:val="33"/>
          <w:sz w:val="20"/>
        </w:rPr>
        <w:t> </w:t>
      </w:r>
      <w:r>
        <w:rPr>
          <w:sz w:val="20"/>
        </w:rPr>
        <w:t>137,</w:t>
      </w:r>
      <w:r>
        <w:rPr>
          <w:spacing w:val="33"/>
          <w:sz w:val="20"/>
        </w:rPr>
        <w:t> </w:t>
      </w:r>
      <w:r>
        <w:rPr>
          <w:sz w:val="20"/>
        </w:rPr>
        <w:t>§</w:t>
      </w:r>
      <w:r>
        <w:rPr>
          <w:spacing w:val="33"/>
          <w:sz w:val="20"/>
        </w:rPr>
        <w:t> </w:t>
      </w:r>
      <w:r>
        <w:rPr>
          <w:sz w:val="20"/>
        </w:rPr>
        <w:t>4º,</w:t>
      </w:r>
      <w:r>
        <w:rPr>
          <w:spacing w:val="33"/>
          <w:sz w:val="20"/>
        </w:rPr>
        <w:t> </w:t>
      </w:r>
      <w:r>
        <w:rPr>
          <w:sz w:val="20"/>
        </w:rPr>
        <w:t>da</w:t>
      </w:r>
      <w:r>
        <w:rPr>
          <w:spacing w:val="33"/>
          <w:sz w:val="20"/>
        </w:rPr>
        <w:t> </w:t>
      </w:r>
      <w:r>
        <w:rPr>
          <w:sz w:val="20"/>
        </w:rPr>
        <w:t>Lei</w:t>
      </w:r>
      <w:r>
        <w:rPr>
          <w:spacing w:val="33"/>
          <w:sz w:val="20"/>
        </w:rPr>
        <w:t> </w:t>
      </w:r>
      <w:r>
        <w:rPr>
          <w:sz w:val="20"/>
        </w:rPr>
        <w:t>nº </w:t>
      </w:r>
      <w:r>
        <w:rPr>
          <w:spacing w:val="-2"/>
          <w:sz w:val="20"/>
        </w:rPr>
        <w:t>14.133/2021.</w:t>
      </w:r>
    </w:p>
    <w:p>
      <w:pPr>
        <w:pStyle w:val="ListParagraph"/>
        <w:numPr>
          <w:ilvl w:val="2"/>
          <w:numId w:val="47"/>
        </w:numPr>
        <w:tabs>
          <w:tab w:pos="675" w:val="left" w:leader="none"/>
        </w:tabs>
        <w:spacing w:line="280" w:lineRule="auto" w:before="2" w:after="0"/>
        <w:ind w:left="119" w:right="118" w:firstLine="0"/>
        <w:jc w:val="left"/>
        <w:rPr>
          <w:sz w:val="20"/>
        </w:rPr>
      </w:pPr>
      <w:r>
        <w:rPr>
          <w:sz w:val="20"/>
        </w:rPr>
        <w:t>A</w:t>
      </w:r>
      <w:r>
        <w:rPr>
          <w:spacing w:val="-18"/>
          <w:sz w:val="20"/>
        </w:rPr>
        <w:t> </w:t>
      </w:r>
      <w:r>
        <w:rPr>
          <w:sz w:val="20"/>
        </w:rPr>
        <w:t>Administração</w:t>
      </w:r>
      <w:r>
        <w:rPr>
          <w:spacing w:val="-6"/>
          <w:sz w:val="20"/>
        </w:rPr>
        <w:t> </w:t>
      </w:r>
      <w:r>
        <w:rPr>
          <w:sz w:val="20"/>
        </w:rPr>
        <w:t>não</w:t>
      </w:r>
      <w:r>
        <w:rPr>
          <w:spacing w:val="-3"/>
          <w:sz w:val="20"/>
        </w:rPr>
        <w:t> </w:t>
      </w:r>
      <w:r>
        <w:rPr>
          <w:sz w:val="20"/>
        </w:rPr>
        <w:t>responderá</w:t>
      </w:r>
      <w:r>
        <w:rPr>
          <w:spacing w:val="-3"/>
          <w:sz w:val="20"/>
        </w:rPr>
        <w:t> </w:t>
      </w:r>
      <w:r>
        <w:rPr>
          <w:sz w:val="20"/>
        </w:rPr>
        <w:t>por</w:t>
      </w:r>
      <w:r>
        <w:rPr>
          <w:spacing w:val="-3"/>
          <w:sz w:val="20"/>
        </w:rPr>
        <w:t> </w:t>
      </w:r>
      <w:r>
        <w:rPr>
          <w:sz w:val="20"/>
        </w:rPr>
        <w:t>quaisquer</w:t>
      </w:r>
      <w:r>
        <w:rPr>
          <w:spacing w:val="-3"/>
          <w:sz w:val="20"/>
        </w:rPr>
        <w:t> </w:t>
      </w:r>
      <w:r>
        <w:rPr>
          <w:sz w:val="20"/>
        </w:rPr>
        <w:t>compromissos</w:t>
      </w:r>
      <w:r>
        <w:rPr>
          <w:spacing w:val="-3"/>
          <w:sz w:val="20"/>
        </w:rPr>
        <w:t> </w:t>
      </w:r>
      <w:r>
        <w:rPr>
          <w:sz w:val="20"/>
        </w:rPr>
        <w:t>assumidos</w:t>
      </w:r>
      <w:r>
        <w:rPr>
          <w:spacing w:val="-3"/>
          <w:sz w:val="20"/>
        </w:rPr>
        <w:t> </w:t>
      </w:r>
      <w:r>
        <w:rPr>
          <w:sz w:val="20"/>
        </w:rPr>
        <w:t>pelo</w:t>
      </w:r>
      <w:r>
        <w:rPr>
          <w:spacing w:val="-3"/>
          <w:sz w:val="20"/>
        </w:rPr>
        <w:t> </w:t>
      </w:r>
      <w:r>
        <w:rPr>
          <w:b/>
          <w:sz w:val="20"/>
        </w:rPr>
        <w:t>CONTRATADO</w:t>
      </w:r>
      <w:r>
        <w:rPr>
          <w:b/>
          <w:spacing w:val="-3"/>
          <w:sz w:val="20"/>
        </w:rPr>
        <w:t> </w:t>
      </w:r>
      <w:r>
        <w:rPr>
          <w:sz w:val="20"/>
        </w:rPr>
        <w:t>com</w:t>
      </w:r>
      <w:r>
        <w:rPr>
          <w:spacing w:val="-3"/>
          <w:sz w:val="20"/>
        </w:rPr>
        <w:t> </w:t>
      </w:r>
      <w:r>
        <w:rPr>
          <w:sz w:val="20"/>
        </w:rPr>
        <w:t>terceiros,</w:t>
      </w:r>
      <w:r>
        <w:rPr>
          <w:spacing w:val="-3"/>
          <w:sz w:val="20"/>
        </w:rPr>
        <w:t> </w:t>
      </w:r>
      <w:r>
        <w:rPr>
          <w:sz w:val="20"/>
        </w:rPr>
        <w:t>ainda</w:t>
      </w:r>
      <w:r>
        <w:rPr>
          <w:spacing w:val="-1"/>
          <w:sz w:val="20"/>
        </w:rPr>
        <w:t> </w:t>
      </w:r>
      <w:r>
        <w:rPr>
          <w:sz w:val="20"/>
        </w:rPr>
        <w:t>que</w:t>
      </w:r>
      <w:r>
        <w:rPr>
          <w:spacing w:val="-1"/>
          <w:sz w:val="20"/>
        </w:rPr>
        <w:t> </w:t>
      </w:r>
      <w:r>
        <w:rPr>
          <w:sz w:val="20"/>
        </w:rPr>
        <w:t>vinculados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bem</w:t>
      </w:r>
      <w:r>
        <w:rPr>
          <w:spacing w:val="-1"/>
          <w:sz w:val="20"/>
        </w:rPr>
        <w:t> </w:t>
      </w:r>
      <w:r>
        <w:rPr>
          <w:sz w:val="20"/>
        </w:rPr>
        <w:t>como</w:t>
      </w:r>
      <w:r>
        <w:rPr>
          <w:spacing w:val="-1"/>
          <w:sz w:val="20"/>
        </w:rPr>
        <w:t> </w:t>
      </w:r>
      <w:r>
        <w:rPr>
          <w:sz w:val="20"/>
        </w:rPr>
        <w:t>por</w:t>
      </w:r>
      <w:r>
        <w:rPr>
          <w:spacing w:val="-1"/>
          <w:sz w:val="20"/>
        </w:rPr>
        <w:t> </w:t>
      </w:r>
      <w:r>
        <w:rPr>
          <w:sz w:val="20"/>
        </w:rPr>
        <w:t>qualquer</w:t>
      </w:r>
      <w:r>
        <w:rPr>
          <w:spacing w:val="-1"/>
          <w:sz w:val="20"/>
        </w:rPr>
        <w:t> </w:t>
      </w:r>
      <w:r>
        <w:rPr>
          <w:sz w:val="20"/>
        </w:rPr>
        <w:t>dano causado a terceiros em decorrência de ato do </w:t>
      </w:r>
      <w:r>
        <w:rPr>
          <w:b/>
          <w:sz w:val="20"/>
        </w:rPr>
        <w:t>CONTRATADO</w:t>
      </w:r>
      <w:r>
        <w:rPr>
          <w:sz w:val="20"/>
        </w:rPr>
        <w:t>, de seus empregados, prepostos ou subordinados.</w:t>
      </w:r>
    </w:p>
    <w:p>
      <w:pPr>
        <w:pStyle w:val="ListParagraph"/>
        <w:spacing w:after="0" w:line="280" w:lineRule="auto"/>
        <w:jc w:val="left"/>
        <w:rPr>
          <w:sz w:val="20"/>
        </w:rPr>
        <w:sectPr>
          <w:pgSz w:w="15840" w:h="24480"/>
          <w:pgMar w:top="0" w:bottom="0" w:left="0" w:right="0"/>
        </w:sectPr>
      </w:pPr>
    </w:p>
    <w:p>
      <w:pPr>
        <w:pStyle w:val="ListParagraph"/>
        <w:numPr>
          <w:ilvl w:val="2"/>
          <w:numId w:val="47"/>
        </w:numPr>
        <w:tabs>
          <w:tab w:pos="669" w:val="left" w:leader="none"/>
        </w:tabs>
        <w:spacing w:line="240" w:lineRule="auto" w:before="23" w:after="0"/>
        <w:ind w:left="669" w:right="0" w:hanging="550"/>
        <w:jc w:val="left"/>
        <w:rPr>
          <w:sz w:val="20"/>
        </w:rPr>
      </w:pPr>
      <w:r>
        <w:rPr>
          <w:sz w:val="20"/>
        </w:rPr>
        <w:t>O</w:t>
      </w:r>
      <w:r>
        <w:rPr>
          <w:spacing w:val="-5"/>
          <w:sz w:val="20"/>
        </w:rPr>
        <w:t> </w:t>
      </w:r>
      <w:r>
        <w:rPr>
          <w:sz w:val="20"/>
        </w:rPr>
        <w:t>presente</w:t>
      </w:r>
      <w:r>
        <w:rPr>
          <w:spacing w:val="-3"/>
          <w:sz w:val="20"/>
        </w:rPr>
        <w:t> </w:t>
      </w:r>
      <w:r>
        <w:rPr>
          <w:sz w:val="20"/>
        </w:rPr>
        <w:t>Contrato</w:t>
      </w:r>
      <w:r>
        <w:rPr>
          <w:spacing w:val="-3"/>
          <w:sz w:val="20"/>
        </w:rPr>
        <w:t> </w:t>
      </w:r>
      <w:r>
        <w:rPr>
          <w:sz w:val="20"/>
        </w:rPr>
        <w:t>não</w:t>
      </w:r>
      <w:r>
        <w:rPr>
          <w:spacing w:val="-3"/>
          <w:sz w:val="20"/>
        </w:rPr>
        <w:t> </w:t>
      </w:r>
      <w:r>
        <w:rPr>
          <w:sz w:val="20"/>
        </w:rPr>
        <w:t>configura</w:t>
      </w:r>
      <w:r>
        <w:rPr>
          <w:spacing w:val="-3"/>
          <w:sz w:val="20"/>
        </w:rPr>
        <w:t> </w:t>
      </w:r>
      <w:r>
        <w:rPr>
          <w:sz w:val="20"/>
        </w:rPr>
        <w:t>vínculo</w:t>
      </w:r>
      <w:r>
        <w:rPr>
          <w:spacing w:val="-3"/>
          <w:sz w:val="20"/>
        </w:rPr>
        <w:t> </w:t>
      </w:r>
      <w:r>
        <w:rPr>
          <w:sz w:val="20"/>
        </w:rPr>
        <w:t>empregatício</w:t>
      </w:r>
      <w:r>
        <w:rPr>
          <w:spacing w:val="-3"/>
          <w:sz w:val="20"/>
        </w:rPr>
        <w:t> </w:t>
      </w:r>
      <w:r>
        <w:rPr>
          <w:sz w:val="20"/>
        </w:rPr>
        <w:t>entre</w:t>
      </w:r>
      <w:r>
        <w:rPr>
          <w:spacing w:val="-2"/>
          <w:sz w:val="20"/>
        </w:rPr>
        <w:t> </w:t>
      </w:r>
      <w:r>
        <w:rPr>
          <w:sz w:val="20"/>
        </w:rPr>
        <w:t>os</w:t>
      </w:r>
      <w:r>
        <w:rPr>
          <w:spacing w:val="-3"/>
          <w:sz w:val="20"/>
        </w:rPr>
        <w:t> </w:t>
      </w:r>
      <w:r>
        <w:rPr>
          <w:sz w:val="20"/>
        </w:rPr>
        <w:t>trabalhadores,</w:t>
      </w:r>
      <w:r>
        <w:rPr>
          <w:spacing w:val="-3"/>
          <w:sz w:val="20"/>
        </w:rPr>
        <w:t> </w:t>
      </w:r>
      <w:r>
        <w:rPr>
          <w:sz w:val="20"/>
        </w:rPr>
        <w:t>ou</w:t>
      </w:r>
      <w:r>
        <w:rPr>
          <w:spacing w:val="-3"/>
          <w:sz w:val="20"/>
        </w:rPr>
        <w:t> </w:t>
      </w:r>
      <w:r>
        <w:rPr>
          <w:sz w:val="20"/>
        </w:rPr>
        <w:t>sócios</w:t>
      </w:r>
      <w:r>
        <w:rPr>
          <w:spacing w:val="-3"/>
          <w:sz w:val="20"/>
        </w:rPr>
        <w:t> </w:t>
      </w:r>
      <w:r>
        <w:rPr>
          <w:sz w:val="20"/>
        </w:rPr>
        <w:t>do</w:t>
      </w:r>
      <w:r>
        <w:rPr>
          <w:spacing w:val="-2"/>
          <w:sz w:val="20"/>
        </w:rPr>
        <w:t> </w:t>
      </w:r>
      <w:r>
        <w:rPr>
          <w:b/>
          <w:sz w:val="20"/>
        </w:rPr>
        <w:t>CONTRATADO</w:t>
      </w:r>
      <w:r>
        <w:rPr>
          <w:b/>
          <w:spacing w:val="-2"/>
          <w:sz w:val="20"/>
        </w:rPr>
        <w:t> </w:t>
      </w:r>
      <w:r>
        <w:rPr>
          <w:sz w:val="20"/>
        </w:rPr>
        <w:t>e</w:t>
      </w:r>
      <w:r>
        <w:rPr>
          <w:spacing w:val="-3"/>
          <w:sz w:val="20"/>
        </w:rPr>
        <w:t> </w:t>
      </w:r>
      <w:r>
        <w:rPr>
          <w:sz w:val="20"/>
        </w:rPr>
        <w:t>o</w:t>
      </w:r>
      <w:r>
        <w:rPr>
          <w:spacing w:val="-1"/>
          <w:sz w:val="20"/>
        </w:rPr>
        <w:t> </w:t>
      </w:r>
      <w:r>
        <w:rPr>
          <w:b/>
          <w:spacing w:val="-2"/>
          <w:sz w:val="20"/>
        </w:rPr>
        <w:t>CONTRATANTE</w:t>
      </w:r>
      <w:r>
        <w:rPr>
          <w:spacing w:val="-2"/>
          <w:sz w:val="20"/>
        </w:rPr>
        <w:t>.</w:t>
      </w:r>
    </w:p>
    <w:p>
      <w:pPr>
        <w:pStyle w:val="BodyText"/>
        <w:spacing w:before="140"/>
      </w:pPr>
    </w:p>
    <w:p>
      <w:pPr>
        <w:pStyle w:val="Heading3"/>
        <w:ind w:left="119"/>
      </w:pPr>
      <w:r>
        <w:rPr/>
        <w:t>CLÁUSULA</w:t>
      </w:r>
      <w:r>
        <w:rPr>
          <w:spacing w:val="-12"/>
        </w:rPr>
        <w:t> </w:t>
      </w:r>
      <w:r>
        <w:rPr/>
        <w:t>NONA</w:t>
      </w:r>
      <w:r>
        <w:rPr>
          <w:spacing w:val="-12"/>
        </w:rPr>
        <w:t> </w:t>
      </w:r>
      <w:r>
        <w:rPr/>
        <w:t>-</w:t>
      </w:r>
      <w:r>
        <w:rPr>
          <w:spacing w:val="-1"/>
        </w:rPr>
        <w:t> </w:t>
      </w:r>
      <w:r>
        <w:rPr/>
        <w:t>OBRIGAÇÕES</w:t>
      </w:r>
      <w:r>
        <w:rPr>
          <w:spacing w:val="-1"/>
        </w:rPr>
        <w:t> </w:t>
      </w:r>
      <w:r>
        <w:rPr/>
        <w:t>DO</w:t>
      </w:r>
      <w:r>
        <w:rPr>
          <w:spacing w:val="-1"/>
        </w:rPr>
        <w:t> </w:t>
      </w:r>
      <w:r>
        <w:rPr>
          <w:spacing w:val="-2"/>
        </w:rPr>
        <w:t>CONTRATADO</w:t>
      </w:r>
    </w:p>
    <w:p>
      <w:pPr>
        <w:pStyle w:val="ListParagraph"/>
        <w:numPr>
          <w:ilvl w:val="1"/>
          <w:numId w:val="48"/>
        </w:numPr>
        <w:tabs>
          <w:tab w:pos="440" w:val="left" w:leader="none"/>
        </w:tabs>
        <w:spacing w:line="280" w:lineRule="auto" w:before="40" w:after="0"/>
        <w:ind w:left="119" w:right="118" w:firstLine="0"/>
        <w:jc w:val="left"/>
        <w:rPr>
          <w:sz w:val="20"/>
        </w:rPr>
      </w:pPr>
      <w:r>
        <w:rPr>
          <w:sz w:val="20"/>
        </w:rPr>
        <w:t>O</w:t>
      </w:r>
      <w:r>
        <w:rPr>
          <w:spacing w:val="18"/>
          <w:sz w:val="20"/>
        </w:rPr>
        <w:t> </w:t>
      </w:r>
      <w:r>
        <w:rPr>
          <w:b/>
          <w:sz w:val="20"/>
        </w:rPr>
        <w:t>CONTRATADO</w:t>
      </w:r>
      <w:r>
        <w:rPr>
          <w:b/>
          <w:spacing w:val="18"/>
          <w:sz w:val="20"/>
        </w:rPr>
        <w:t> </w:t>
      </w:r>
      <w:r>
        <w:rPr>
          <w:sz w:val="20"/>
        </w:rPr>
        <w:t>deverá</w:t>
      </w:r>
      <w:r>
        <w:rPr>
          <w:spacing w:val="18"/>
          <w:sz w:val="20"/>
        </w:rPr>
        <w:t> </w:t>
      </w:r>
      <w:r>
        <w:rPr>
          <w:sz w:val="20"/>
        </w:rPr>
        <w:t>cumprir</w:t>
      </w:r>
      <w:r>
        <w:rPr>
          <w:spacing w:val="18"/>
          <w:sz w:val="20"/>
        </w:rPr>
        <w:t> </w:t>
      </w:r>
      <w:r>
        <w:rPr>
          <w:sz w:val="20"/>
        </w:rPr>
        <w:t>todas</w:t>
      </w:r>
      <w:r>
        <w:rPr>
          <w:spacing w:val="18"/>
          <w:sz w:val="20"/>
        </w:rPr>
        <w:t> </w:t>
      </w:r>
      <w:r>
        <w:rPr>
          <w:sz w:val="20"/>
        </w:rPr>
        <w:t>as</w:t>
      </w:r>
      <w:r>
        <w:rPr>
          <w:spacing w:val="18"/>
          <w:sz w:val="20"/>
        </w:rPr>
        <w:t> </w:t>
      </w:r>
      <w:r>
        <w:rPr>
          <w:sz w:val="20"/>
        </w:rPr>
        <w:t>obrigações</w:t>
      </w:r>
      <w:r>
        <w:rPr>
          <w:spacing w:val="18"/>
          <w:sz w:val="20"/>
        </w:rPr>
        <w:t> </w:t>
      </w:r>
      <w:r>
        <w:rPr>
          <w:sz w:val="20"/>
        </w:rPr>
        <w:t>constantes</w:t>
      </w:r>
      <w:r>
        <w:rPr>
          <w:spacing w:val="18"/>
          <w:sz w:val="20"/>
        </w:rPr>
        <w:t> </w:t>
      </w:r>
      <w:r>
        <w:rPr>
          <w:sz w:val="20"/>
        </w:rPr>
        <w:t>deste</w:t>
      </w:r>
      <w:r>
        <w:rPr>
          <w:spacing w:val="18"/>
          <w:sz w:val="20"/>
        </w:rPr>
        <w:t> </w:t>
      </w:r>
      <w:r>
        <w:rPr>
          <w:sz w:val="20"/>
        </w:rPr>
        <w:t>Contrato</w:t>
      </w:r>
      <w:r>
        <w:rPr>
          <w:spacing w:val="18"/>
          <w:sz w:val="20"/>
        </w:rPr>
        <w:t> </w:t>
      </w:r>
      <w:r>
        <w:rPr>
          <w:sz w:val="20"/>
        </w:rPr>
        <w:t>e</w:t>
      </w:r>
      <w:r>
        <w:rPr>
          <w:spacing w:val="18"/>
          <w:sz w:val="20"/>
        </w:rPr>
        <w:t> </w:t>
      </w:r>
      <w:r>
        <w:rPr>
          <w:sz w:val="20"/>
        </w:rPr>
        <w:t>em</w:t>
      </w:r>
      <w:r>
        <w:rPr>
          <w:spacing w:val="18"/>
          <w:sz w:val="20"/>
        </w:rPr>
        <w:t> </w:t>
      </w:r>
      <w:r>
        <w:rPr>
          <w:sz w:val="20"/>
        </w:rPr>
        <w:t>seus Anexos,</w:t>
      </w:r>
      <w:r>
        <w:rPr>
          <w:spacing w:val="18"/>
          <w:sz w:val="20"/>
        </w:rPr>
        <w:t> </w:t>
      </w:r>
      <w:r>
        <w:rPr>
          <w:sz w:val="20"/>
        </w:rPr>
        <w:t>assumindo</w:t>
      </w:r>
      <w:r>
        <w:rPr>
          <w:spacing w:val="18"/>
          <w:sz w:val="20"/>
        </w:rPr>
        <w:t> </w:t>
      </w:r>
      <w:r>
        <w:rPr>
          <w:sz w:val="20"/>
        </w:rPr>
        <w:t>como</w:t>
      </w:r>
      <w:r>
        <w:rPr>
          <w:spacing w:val="18"/>
          <w:sz w:val="20"/>
        </w:rPr>
        <w:t> </w:t>
      </w:r>
      <w:r>
        <w:rPr>
          <w:sz w:val="20"/>
        </w:rPr>
        <w:t>exclusivamente</w:t>
      </w:r>
      <w:r>
        <w:rPr>
          <w:spacing w:val="18"/>
          <w:sz w:val="20"/>
        </w:rPr>
        <w:t> </w:t>
      </w:r>
      <w:r>
        <w:rPr>
          <w:sz w:val="20"/>
        </w:rPr>
        <w:t>seus</w:t>
      </w:r>
      <w:r>
        <w:rPr>
          <w:spacing w:val="18"/>
          <w:sz w:val="20"/>
        </w:rPr>
        <w:t> </w:t>
      </w:r>
      <w:r>
        <w:rPr>
          <w:sz w:val="20"/>
        </w:rPr>
        <w:t>os</w:t>
      </w:r>
      <w:r>
        <w:rPr>
          <w:spacing w:val="18"/>
          <w:sz w:val="20"/>
        </w:rPr>
        <w:t> </w:t>
      </w:r>
      <w:r>
        <w:rPr>
          <w:sz w:val="20"/>
        </w:rPr>
        <w:t>riscos</w:t>
      </w:r>
      <w:r>
        <w:rPr>
          <w:spacing w:val="18"/>
          <w:sz w:val="20"/>
        </w:rPr>
        <w:t> </w:t>
      </w:r>
      <w:r>
        <w:rPr>
          <w:sz w:val="20"/>
        </w:rPr>
        <w:t>e</w:t>
      </w:r>
      <w:r>
        <w:rPr>
          <w:spacing w:val="18"/>
          <w:sz w:val="20"/>
        </w:rPr>
        <w:t> </w:t>
      </w:r>
      <w:r>
        <w:rPr>
          <w:sz w:val="20"/>
        </w:rPr>
        <w:t>as</w:t>
      </w:r>
      <w:r>
        <w:rPr>
          <w:spacing w:val="18"/>
          <w:sz w:val="20"/>
        </w:rPr>
        <w:t> </w:t>
      </w:r>
      <w:r>
        <w:rPr>
          <w:sz w:val="20"/>
        </w:rPr>
        <w:t>despesas</w:t>
      </w:r>
      <w:r>
        <w:rPr>
          <w:spacing w:val="18"/>
          <w:sz w:val="20"/>
        </w:rPr>
        <w:t> </w:t>
      </w:r>
      <w:r>
        <w:rPr>
          <w:sz w:val="20"/>
        </w:rPr>
        <w:t>decorrentes</w:t>
      </w:r>
      <w:r>
        <w:rPr>
          <w:spacing w:val="18"/>
          <w:sz w:val="20"/>
        </w:rPr>
        <w:t> </w:t>
      </w:r>
      <w:r>
        <w:rPr>
          <w:sz w:val="20"/>
        </w:rPr>
        <w:t>da</w:t>
      </w:r>
      <w:r>
        <w:rPr>
          <w:spacing w:val="18"/>
          <w:sz w:val="20"/>
        </w:rPr>
        <w:t> </w:t>
      </w:r>
      <w:r>
        <w:rPr>
          <w:sz w:val="20"/>
        </w:rPr>
        <w:t>boa</w:t>
      </w:r>
      <w:r>
        <w:rPr>
          <w:spacing w:val="18"/>
          <w:sz w:val="20"/>
        </w:rPr>
        <w:t> </w:t>
      </w:r>
      <w:r>
        <w:rPr>
          <w:sz w:val="20"/>
        </w:rPr>
        <w:t>e perfeita execução do objeto, observando, ainda, as obrigações a seguir dispostas:</w:t>
      </w:r>
    </w:p>
    <w:p>
      <w:pPr>
        <w:pStyle w:val="ListParagraph"/>
        <w:numPr>
          <w:ilvl w:val="2"/>
          <w:numId w:val="48"/>
        </w:numPr>
        <w:tabs>
          <w:tab w:pos="568" w:val="left" w:leader="none"/>
        </w:tabs>
        <w:spacing w:line="240" w:lineRule="auto" w:before="2" w:after="0"/>
        <w:ind w:left="568" w:right="0" w:hanging="449"/>
        <w:jc w:val="left"/>
        <w:rPr>
          <w:sz w:val="20"/>
        </w:rPr>
      </w:pPr>
      <w:r>
        <w:rPr>
          <w:sz w:val="20"/>
        </w:rPr>
        <w:t>Entregar</w:t>
      </w:r>
      <w:r>
        <w:rPr>
          <w:spacing w:val="-1"/>
          <w:sz w:val="20"/>
        </w:rPr>
        <w:t> </w:t>
      </w:r>
      <w:r>
        <w:rPr>
          <w:sz w:val="20"/>
        </w:rPr>
        <w:t>o</w:t>
      </w:r>
      <w:r>
        <w:rPr>
          <w:spacing w:val="-1"/>
          <w:sz w:val="20"/>
        </w:rPr>
        <w:t> </w:t>
      </w:r>
      <w:r>
        <w:rPr>
          <w:sz w:val="20"/>
        </w:rPr>
        <w:t>objeto</w:t>
      </w:r>
      <w:r>
        <w:rPr>
          <w:spacing w:val="-1"/>
          <w:sz w:val="20"/>
        </w:rPr>
        <w:t> </w:t>
      </w:r>
      <w:r>
        <w:rPr>
          <w:sz w:val="20"/>
        </w:rPr>
        <w:t>acompanhado,</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do</w:t>
      </w:r>
      <w:r>
        <w:rPr>
          <w:spacing w:val="-1"/>
          <w:sz w:val="20"/>
        </w:rPr>
        <w:t> </w:t>
      </w:r>
      <w:r>
        <w:rPr>
          <w:sz w:val="20"/>
        </w:rPr>
        <w:t>manual</w:t>
      </w:r>
      <w:r>
        <w:rPr>
          <w:spacing w:val="-1"/>
          <w:sz w:val="20"/>
        </w:rPr>
        <w:t> </w:t>
      </w:r>
      <w:r>
        <w:rPr>
          <w:sz w:val="20"/>
        </w:rPr>
        <w:t>do</w:t>
      </w:r>
      <w:r>
        <w:rPr>
          <w:spacing w:val="-1"/>
          <w:sz w:val="20"/>
        </w:rPr>
        <w:t> </w:t>
      </w:r>
      <w:r>
        <w:rPr>
          <w:sz w:val="20"/>
        </w:rPr>
        <w:t>usuário,</w:t>
      </w:r>
      <w:r>
        <w:rPr>
          <w:spacing w:val="-1"/>
          <w:sz w:val="20"/>
        </w:rPr>
        <w:t> </w:t>
      </w:r>
      <w:r>
        <w:rPr>
          <w:sz w:val="20"/>
        </w:rPr>
        <w:t>com</w:t>
      </w:r>
      <w:r>
        <w:rPr>
          <w:spacing w:val="-1"/>
          <w:sz w:val="20"/>
        </w:rPr>
        <w:t> </w:t>
      </w:r>
      <w:r>
        <w:rPr>
          <w:sz w:val="20"/>
        </w:rPr>
        <w:t>uma</w:t>
      </w:r>
      <w:r>
        <w:rPr>
          <w:spacing w:val="-1"/>
          <w:sz w:val="20"/>
        </w:rPr>
        <w:t> </w:t>
      </w:r>
      <w:r>
        <w:rPr>
          <w:sz w:val="20"/>
        </w:rPr>
        <w:t>versão</w:t>
      </w:r>
      <w:r>
        <w:rPr>
          <w:spacing w:val="-1"/>
          <w:sz w:val="20"/>
        </w:rPr>
        <w:t> </w:t>
      </w:r>
      <w:r>
        <w:rPr>
          <w:sz w:val="20"/>
        </w:rPr>
        <w:t>em</w:t>
      </w:r>
      <w:r>
        <w:rPr>
          <w:spacing w:val="-1"/>
          <w:sz w:val="20"/>
        </w:rPr>
        <w:t> </w:t>
      </w:r>
      <w:r>
        <w:rPr>
          <w:sz w:val="20"/>
        </w:rPr>
        <w:t>português,</w:t>
      </w:r>
      <w:r>
        <w:rPr>
          <w:spacing w:val="-1"/>
          <w:sz w:val="20"/>
        </w:rPr>
        <w:t> </w:t>
      </w:r>
      <w:r>
        <w:rPr>
          <w:sz w:val="20"/>
        </w:rPr>
        <w:t>e</w:t>
      </w:r>
      <w:r>
        <w:rPr>
          <w:spacing w:val="-1"/>
          <w:sz w:val="20"/>
        </w:rPr>
        <w:t> </w:t>
      </w:r>
      <w:r>
        <w:rPr>
          <w:sz w:val="20"/>
        </w:rPr>
        <w:t>da</w:t>
      </w:r>
      <w:r>
        <w:rPr>
          <w:spacing w:val="-1"/>
          <w:sz w:val="20"/>
        </w:rPr>
        <w:t> </w:t>
      </w:r>
      <w:r>
        <w:rPr>
          <w:sz w:val="20"/>
        </w:rPr>
        <w:t>relação</w:t>
      </w:r>
      <w:r>
        <w:rPr>
          <w:spacing w:val="-1"/>
          <w:sz w:val="20"/>
        </w:rPr>
        <w:t> </w:t>
      </w:r>
      <w:r>
        <w:rPr>
          <w:sz w:val="20"/>
        </w:rPr>
        <w:t>da</w:t>
      </w:r>
      <w:r>
        <w:rPr>
          <w:spacing w:val="-1"/>
          <w:sz w:val="20"/>
        </w:rPr>
        <w:t> </w:t>
      </w:r>
      <w:r>
        <w:rPr>
          <w:sz w:val="20"/>
        </w:rPr>
        <w:t>rede</w:t>
      </w:r>
      <w:r>
        <w:rPr>
          <w:spacing w:val="-1"/>
          <w:sz w:val="20"/>
        </w:rPr>
        <w:t> </w:t>
      </w:r>
      <w:r>
        <w:rPr>
          <w:sz w:val="20"/>
        </w:rPr>
        <w:t>de</w:t>
      </w:r>
      <w:r>
        <w:rPr>
          <w:spacing w:val="-1"/>
          <w:sz w:val="20"/>
        </w:rPr>
        <w:t> </w:t>
      </w:r>
      <w:r>
        <w:rPr>
          <w:sz w:val="20"/>
        </w:rPr>
        <w:t>assistência</w:t>
      </w:r>
      <w:r>
        <w:rPr>
          <w:spacing w:val="-1"/>
          <w:sz w:val="20"/>
        </w:rPr>
        <w:t> </w:t>
      </w:r>
      <w:r>
        <w:rPr>
          <w:sz w:val="20"/>
        </w:rPr>
        <w:t>técnica</w:t>
      </w:r>
      <w:r>
        <w:rPr>
          <w:spacing w:val="-1"/>
          <w:sz w:val="20"/>
        </w:rPr>
        <w:t> </w:t>
      </w:r>
      <w:r>
        <w:rPr>
          <w:spacing w:val="-2"/>
          <w:sz w:val="20"/>
        </w:rPr>
        <w:t>autorizada.</w:t>
      </w:r>
    </w:p>
    <w:p>
      <w:pPr>
        <w:pStyle w:val="ListParagraph"/>
        <w:numPr>
          <w:ilvl w:val="2"/>
          <w:numId w:val="48"/>
        </w:numPr>
        <w:tabs>
          <w:tab w:pos="659" w:val="left" w:leader="none"/>
        </w:tabs>
        <w:spacing w:line="235" w:lineRule="auto" w:before="7" w:after="0"/>
        <w:ind w:left="119" w:right="1203" w:firstLine="0"/>
        <w:jc w:val="left"/>
        <w:rPr>
          <w:sz w:val="24"/>
        </w:rPr>
      </w:pPr>
      <w:r>
        <w:rPr>
          <w:sz w:val="24"/>
        </w:rPr>
        <w:t>Comunicar</w:t>
      </w:r>
      <w:r>
        <w:rPr>
          <w:spacing w:val="-4"/>
          <w:sz w:val="24"/>
        </w:rPr>
        <w:t> </w:t>
      </w:r>
      <w:r>
        <w:rPr>
          <w:sz w:val="24"/>
        </w:rPr>
        <w:t>ao</w:t>
      </w:r>
      <w:r>
        <w:rPr>
          <w:spacing w:val="-4"/>
          <w:sz w:val="24"/>
        </w:rPr>
        <w:t> </w:t>
      </w:r>
      <w:r>
        <w:rPr>
          <w:b/>
          <w:sz w:val="24"/>
        </w:rPr>
        <w:t>CONTRATANTE</w:t>
      </w:r>
      <w:r>
        <w:rPr>
          <w:sz w:val="24"/>
        </w:rPr>
        <w:t>,</w:t>
      </w:r>
      <w:r>
        <w:rPr>
          <w:spacing w:val="-4"/>
          <w:sz w:val="24"/>
        </w:rPr>
        <w:t> </w:t>
      </w:r>
      <w:r>
        <w:rPr>
          <w:sz w:val="24"/>
        </w:rPr>
        <w:t>no</w:t>
      </w:r>
      <w:r>
        <w:rPr>
          <w:spacing w:val="-4"/>
          <w:sz w:val="24"/>
        </w:rPr>
        <w:t> </w:t>
      </w:r>
      <w:r>
        <w:rPr>
          <w:sz w:val="24"/>
        </w:rPr>
        <w:t>prazo</w:t>
      </w:r>
      <w:r>
        <w:rPr>
          <w:spacing w:val="-4"/>
          <w:sz w:val="24"/>
        </w:rPr>
        <w:t> </w:t>
      </w:r>
      <w:r>
        <w:rPr>
          <w:sz w:val="24"/>
        </w:rPr>
        <w:t>máximo</w:t>
      </w:r>
      <w:r>
        <w:rPr>
          <w:spacing w:val="-4"/>
          <w:sz w:val="24"/>
        </w:rPr>
        <w:t> </w:t>
      </w:r>
      <w:r>
        <w:rPr>
          <w:sz w:val="24"/>
        </w:rPr>
        <w:t>de</w:t>
      </w:r>
      <w:r>
        <w:rPr>
          <w:spacing w:val="-4"/>
          <w:sz w:val="24"/>
        </w:rPr>
        <w:t> </w:t>
      </w:r>
      <w:r>
        <w:rPr>
          <w:sz w:val="24"/>
        </w:rPr>
        <w:t>24</w:t>
      </w:r>
      <w:r>
        <w:rPr>
          <w:spacing w:val="-4"/>
          <w:sz w:val="24"/>
        </w:rPr>
        <w:t> </w:t>
      </w:r>
      <w:r>
        <w:rPr>
          <w:sz w:val="24"/>
        </w:rPr>
        <w:t>(vinte</w:t>
      </w:r>
      <w:r>
        <w:rPr>
          <w:spacing w:val="-4"/>
          <w:sz w:val="24"/>
        </w:rPr>
        <w:t> </w:t>
      </w:r>
      <w:r>
        <w:rPr>
          <w:sz w:val="24"/>
        </w:rPr>
        <w:t>e</w:t>
      </w:r>
      <w:r>
        <w:rPr>
          <w:spacing w:val="-4"/>
          <w:sz w:val="24"/>
        </w:rPr>
        <w:t> </w:t>
      </w:r>
      <w:r>
        <w:rPr>
          <w:sz w:val="24"/>
        </w:rPr>
        <w:t>quatro)</w:t>
      </w:r>
      <w:r>
        <w:rPr>
          <w:spacing w:val="-4"/>
          <w:sz w:val="24"/>
        </w:rPr>
        <w:t> </w:t>
      </w:r>
      <w:r>
        <w:rPr>
          <w:sz w:val="24"/>
        </w:rPr>
        <w:t>horas</w:t>
      </w:r>
      <w:r>
        <w:rPr>
          <w:spacing w:val="-4"/>
          <w:sz w:val="24"/>
        </w:rPr>
        <w:t> </w:t>
      </w:r>
      <w:r>
        <w:rPr>
          <w:sz w:val="24"/>
        </w:rPr>
        <w:t>que</w:t>
      </w:r>
      <w:r>
        <w:rPr>
          <w:spacing w:val="-4"/>
          <w:sz w:val="24"/>
        </w:rPr>
        <w:t> </w:t>
      </w:r>
      <w:r>
        <w:rPr>
          <w:sz w:val="24"/>
        </w:rPr>
        <w:t>antecede</w:t>
      </w:r>
      <w:r>
        <w:rPr>
          <w:spacing w:val="-4"/>
          <w:sz w:val="24"/>
        </w:rPr>
        <w:t> </w:t>
      </w:r>
      <w:r>
        <w:rPr>
          <w:sz w:val="24"/>
        </w:rPr>
        <w:t>a</w:t>
      </w:r>
      <w:r>
        <w:rPr>
          <w:spacing w:val="-4"/>
          <w:sz w:val="24"/>
        </w:rPr>
        <w:t> </w:t>
      </w:r>
      <w:r>
        <w:rPr>
          <w:sz w:val="24"/>
        </w:rPr>
        <w:t>data</w:t>
      </w:r>
      <w:r>
        <w:rPr>
          <w:spacing w:val="-4"/>
          <w:sz w:val="24"/>
        </w:rPr>
        <w:t> </w:t>
      </w:r>
      <w:r>
        <w:rPr>
          <w:sz w:val="24"/>
        </w:rPr>
        <w:t>da</w:t>
      </w:r>
      <w:r>
        <w:rPr>
          <w:spacing w:val="-4"/>
          <w:sz w:val="24"/>
        </w:rPr>
        <w:t> </w:t>
      </w:r>
      <w:r>
        <w:rPr>
          <w:sz w:val="24"/>
        </w:rPr>
        <w:t>entrega,</w:t>
      </w:r>
      <w:r>
        <w:rPr>
          <w:spacing w:val="-4"/>
          <w:sz w:val="24"/>
        </w:rPr>
        <w:t> </w:t>
      </w:r>
      <w:r>
        <w:rPr>
          <w:sz w:val="24"/>
        </w:rPr>
        <w:t>os</w:t>
      </w:r>
      <w:r>
        <w:rPr>
          <w:spacing w:val="-4"/>
          <w:sz w:val="24"/>
        </w:rPr>
        <w:t> </w:t>
      </w:r>
      <w:r>
        <w:rPr>
          <w:sz w:val="24"/>
        </w:rPr>
        <w:t>motivos</w:t>
      </w:r>
      <w:r>
        <w:rPr>
          <w:spacing w:val="-4"/>
          <w:sz w:val="24"/>
        </w:rPr>
        <w:t> </w:t>
      </w:r>
      <w:r>
        <w:rPr>
          <w:sz w:val="24"/>
        </w:rPr>
        <w:t>que</w:t>
      </w:r>
      <w:r>
        <w:rPr>
          <w:spacing w:val="-4"/>
          <w:sz w:val="24"/>
        </w:rPr>
        <w:t> </w:t>
      </w:r>
      <w:r>
        <w:rPr>
          <w:sz w:val="24"/>
        </w:rPr>
        <w:t>impossibilitem</w:t>
      </w:r>
      <w:r>
        <w:rPr>
          <w:spacing w:val="-4"/>
          <w:sz w:val="24"/>
        </w:rPr>
        <w:t> </w:t>
      </w:r>
      <w:r>
        <w:rPr>
          <w:sz w:val="24"/>
        </w:rPr>
        <w:t>o cumprimento do prazo previsto, com a devida comprovação.</w:t>
      </w:r>
    </w:p>
    <w:p>
      <w:pPr>
        <w:pStyle w:val="ListParagraph"/>
        <w:numPr>
          <w:ilvl w:val="2"/>
          <w:numId w:val="48"/>
        </w:numPr>
        <w:tabs>
          <w:tab w:pos="645" w:val="left" w:leader="none"/>
        </w:tabs>
        <w:spacing w:line="235" w:lineRule="auto" w:before="0" w:after="0"/>
        <w:ind w:left="119" w:right="634" w:firstLine="0"/>
        <w:jc w:val="left"/>
        <w:rPr>
          <w:sz w:val="24"/>
        </w:rPr>
      </w:pPr>
      <w:r>
        <w:rPr>
          <w:sz w:val="24"/>
        </w:rPr>
        <w:t>Atender</w:t>
      </w:r>
      <w:r>
        <w:rPr>
          <w:spacing w:val="-2"/>
          <w:sz w:val="24"/>
        </w:rPr>
        <w:t> </w:t>
      </w:r>
      <w:r>
        <w:rPr>
          <w:sz w:val="24"/>
        </w:rPr>
        <w:t>às</w:t>
      </w:r>
      <w:r>
        <w:rPr>
          <w:spacing w:val="-2"/>
          <w:sz w:val="24"/>
        </w:rPr>
        <w:t> </w:t>
      </w:r>
      <w:r>
        <w:rPr>
          <w:sz w:val="24"/>
        </w:rPr>
        <w:t>determinações</w:t>
      </w:r>
      <w:r>
        <w:rPr>
          <w:spacing w:val="-2"/>
          <w:sz w:val="24"/>
        </w:rPr>
        <w:t> </w:t>
      </w:r>
      <w:r>
        <w:rPr>
          <w:sz w:val="24"/>
        </w:rPr>
        <w:t>regulares</w:t>
      </w:r>
      <w:r>
        <w:rPr>
          <w:spacing w:val="-2"/>
          <w:sz w:val="24"/>
        </w:rPr>
        <w:t> </w:t>
      </w:r>
      <w:r>
        <w:rPr>
          <w:sz w:val="24"/>
        </w:rPr>
        <w:t>emitidas</w:t>
      </w:r>
      <w:r>
        <w:rPr>
          <w:spacing w:val="-2"/>
          <w:sz w:val="24"/>
        </w:rPr>
        <w:t> </w:t>
      </w:r>
      <w:r>
        <w:rPr>
          <w:sz w:val="24"/>
        </w:rPr>
        <w:t>pelo</w:t>
      </w:r>
      <w:r>
        <w:rPr>
          <w:spacing w:val="-2"/>
          <w:sz w:val="24"/>
        </w:rPr>
        <w:t> </w:t>
      </w:r>
      <w:r>
        <w:rPr>
          <w:sz w:val="24"/>
        </w:rPr>
        <w:t>fiscal</w:t>
      </w:r>
      <w:r>
        <w:rPr>
          <w:spacing w:val="-2"/>
          <w:sz w:val="24"/>
        </w:rPr>
        <w:t> </w:t>
      </w:r>
      <w:r>
        <w:rPr>
          <w:sz w:val="24"/>
        </w:rPr>
        <w:t>ou</w:t>
      </w:r>
      <w:r>
        <w:rPr>
          <w:spacing w:val="-2"/>
          <w:sz w:val="24"/>
        </w:rPr>
        <w:t> </w:t>
      </w:r>
      <w:r>
        <w:rPr>
          <w:sz w:val="24"/>
        </w:rPr>
        <w:t>gestor</w:t>
      </w:r>
      <w:r>
        <w:rPr>
          <w:spacing w:val="-2"/>
          <w:sz w:val="24"/>
        </w:rPr>
        <w:t> </w:t>
      </w:r>
      <w:r>
        <w:rPr>
          <w:sz w:val="24"/>
        </w:rPr>
        <w:t>do</w:t>
      </w:r>
      <w:r>
        <w:rPr>
          <w:spacing w:val="-2"/>
          <w:sz w:val="24"/>
        </w:rPr>
        <w:t> </w:t>
      </w:r>
      <w:r>
        <w:rPr>
          <w:sz w:val="24"/>
        </w:rPr>
        <w:t>Contrato</w:t>
      </w:r>
      <w:r>
        <w:rPr>
          <w:spacing w:val="-2"/>
          <w:sz w:val="24"/>
        </w:rPr>
        <w:t> </w:t>
      </w:r>
      <w:r>
        <w:rPr>
          <w:sz w:val="24"/>
        </w:rPr>
        <w:t>ou</w:t>
      </w:r>
      <w:r>
        <w:rPr>
          <w:spacing w:val="-2"/>
          <w:sz w:val="24"/>
        </w:rPr>
        <w:t> </w:t>
      </w:r>
      <w:r>
        <w:rPr>
          <w:sz w:val="24"/>
        </w:rPr>
        <w:t>autoridade</w:t>
      </w:r>
      <w:r>
        <w:rPr>
          <w:spacing w:val="-2"/>
          <w:sz w:val="24"/>
        </w:rPr>
        <w:t> </w:t>
      </w:r>
      <w:r>
        <w:rPr>
          <w:sz w:val="24"/>
        </w:rPr>
        <w:t>superior</w:t>
      </w:r>
      <w:r>
        <w:rPr>
          <w:spacing w:val="-2"/>
          <w:sz w:val="24"/>
        </w:rPr>
        <w:t> </w:t>
      </w:r>
      <w:r>
        <w:rPr>
          <w:sz w:val="24"/>
        </w:rPr>
        <w:t>(</w:t>
      </w:r>
      <w:hyperlink r:id="rId39">
        <w:r>
          <w:rPr>
            <w:color w:val="000080"/>
            <w:sz w:val="24"/>
            <w:u w:val="single" w:color="000080"/>
          </w:rPr>
          <w:t>art.</w:t>
        </w:r>
        <w:r>
          <w:rPr>
            <w:color w:val="000080"/>
            <w:spacing w:val="-2"/>
            <w:sz w:val="24"/>
            <w:u w:val="single" w:color="000080"/>
          </w:rPr>
          <w:t> </w:t>
        </w:r>
        <w:r>
          <w:rPr>
            <w:color w:val="000080"/>
            <w:sz w:val="24"/>
            <w:u w:val="single" w:color="000080"/>
          </w:rPr>
          <w:t>137</w:t>
        </w:r>
        <w:r>
          <w:rPr>
            <w:color w:val="000080"/>
            <w:sz w:val="24"/>
          </w:rPr>
          <w:t>,</w:t>
        </w:r>
        <w:r>
          <w:rPr>
            <w:color w:val="000080"/>
            <w:spacing w:val="-7"/>
            <w:sz w:val="24"/>
            <w:u w:val="single" w:color="000080"/>
          </w:rPr>
          <w:t> </w:t>
        </w:r>
        <w:r>
          <w:rPr>
            <w:color w:val="000080"/>
            <w:sz w:val="24"/>
            <w:u w:val="single" w:color="000080"/>
          </w:rPr>
          <w:t>II</w:t>
        </w:r>
        <w:r>
          <w:rPr>
            <w:color w:val="000080"/>
            <w:sz w:val="24"/>
          </w:rPr>
          <w:t>,</w:t>
        </w:r>
        <w:r>
          <w:rPr>
            <w:color w:val="000080"/>
            <w:spacing w:val="-7"/>
            <w:sz w:val="24"/>
            <w:u w:val="single" w:color="000080"/>
          </w:rPr>
          <w:t> </w:t>
        </w:r>
        <w:r>
          <w:rPr>
            <w:color w:val="000080"/>
            <w:sz w:val="24"/>
            <w:u w:val="single" w:color="000080"/>
          </w:rPr>
          <w:t>da</w:t>
        </w:r>
        <w:r>
          <w:rPr>
            <w:color w:val="000080"/>
            <w:spacing w:val="-2"/>
            <w:sz w:val="24"/>
            <w:u w:val="single" w:color="000080"/>
          </w:rPr>
          <w:t> </w:t>
        </w:r>
        <w:r>
          <w:rPr>
            <w:color w:val="000080"/>
            <w:sz w:val="24"/>
            <w:u w:val="single" w:color="000080"/>
          </w:rPr>
          <w:t>Lei</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14.133/2021</w:t>
        </w:r>
      </w:hyperlink>
      <w:r>
        <w:rPr>
          <w:sz w:val="24"/>
        </w:rPr>
        <w:t>)</w:t>
      </w:r>
      <w:r>
        <w:rPr>
          <w:spacing w:val="-2"/>
          <w:sz w:val="24"/>
        </w:rPr>
        <w:t> </w:t>
      </w:r>
      <w:r>
        <w:rPr>
          <w:sz w:val="24"/>
        </w:rPr>
        <w:t>e</w:t>
      </w:r>
      <w:r>
        <w:rPr>
          <w:spacing w:val="-2"/>
          <w:sz w:val="24"/>
        </w:rPr>
        <w:t> </w:t>
      </w:r>
      <w:r>
        <w:rPr>
          <w:sz w:val="24"/>
        </w:rPr>
        <w:t>prestar</w:t>
      </w:r>
      <w:r>
        <w:rPr>
          <w:spacing w:val="-2"/>
          <w:sz w:val="24"/>
        </w:rPr>
        <w:t> </w:t>
      </w:r>
      <w:r>
        <w:rPr>
          <w:sz w:val="24"/>
        </w:rPr>
        <w:t>todo esclarecimento ou informação por eles solicitados.</w:t>
      </w:r>
    </w:p>
    <w:p>
      <w:pPr>
        <w:pStyle w:val="ListParagraph"/>
        <w:numPr>
          <w:ilvl w:val="2"/>
          <w:numId w:val="48"/>
        </w:numPr>
        <w:tabs>
          <w:tab w:pos="560" w:val="left" w:leader="none"/>
        </w:tabs>
        <w:spacing w:line="280" w:lineRule="auto" w:before="31" w:after="0"/>
        <w:ind w:left="119" w:right="118" w:firstLine="0"/>
        <w:jc w:val="left"/>
        <w:rPr>
          <w:sz w:val="20"/>
        </w:rPr>
      </w:pPr>
      <w:r>
        <w:rPr>
          <w:sz w:val="20"/>
        </w:rPr>
        <w:t>Alocar os empregados necessários, com habilitação e conhecimento adequados, ao perfeito cumprimento das cláusulas deste Contrato, fornecendo os materiais, equipamentos, ferramentas </w:t>
      </w:r>
      <w:r>
        <w:rPr>
          <w:sz w:val="20"/>
        </w:rPr>
        <w:t>e utensílios demandados, cuja quantidade, qualidade e tecnologia deverão atender às recomendações de boa técnica e a legislação de regência.</w:t>
      </w:r>
    </w:p>
    <w:p>
      <w:pPr>
        <w:pStyle w:val="ListParagraph"/>
        <w:numPr>
          <w:ilvl w:val="2"/>
          <w:numId w:val="48"/>
        </w:numPr>
        <w:tabs>
          <w:tab w:pos="659" w:val="left" w:leader="none"/>
        </w:tabs>
        <w:spacing w:line="237" w:lineRule="exact" w:before="0" w:after="0"/>
        <w:ind w:left="659" w:right="0" w:hanging="540"/>
        <w:jc w:val="left"/>
        <w:rPr>
          <w:sz w:val="24"/>
        </w:rPr>
      </w:pPr>
      <w:r>
        <w:rPr>
          <w:sz w:val="24"/>
        </w:rPr>
        <w:t>Reparar,</w:t>
      </w:r>
      <w:r>
        <w:rPr>
          <w:spacing w:val="-2"/>
          <w:sz w:val="24"/>
        </w:rPr>
        <w:t> </w:t>
      </w:r>
      <w:r>
        <w:rPr>
          <w:sz w:val="24"/>
        </w:rPr>
        <w:t>corrigir,</w:t>
      </w:r>
      <w:r>
        <w:rPr>
          <w:spacing w:val="-2"/>
          <w:sz w:val="24"/>
        </w:rPr>
        <w:t> </w:t>
      </w:r>
      <w:r>
        <w:rPr>
          <w:sz w:val="24"/>
        </w:rPr>
        <w:t>remover,</w:t>
      </w:r>
      <w:r>
        <w:rPr>
          <w:spacing w:val="-1"/>
          <w:sz w:val="24"/>
        </w:rPr>
        <w:t> </w:t>
      </w:r>
      <w:r>
        <w:rPr>
          <w:sz w:val="24"/>
        </w:rPr>
        <w:t>reconstruir</w:t>
      </w:r>
      <w:r>
        <w:rPr>
          <w:spacing w:val="-2"/>
          <w:sz w:val="24"/>
        </w:rPr>
        <w:t> </w:t>
      </w:r>
      <w:r>
        <w:rPr>
          <w:sz w:val="24"/>
        </w:rPr>
        <w:t>ou</w:t>
      </w:r>
      <w:r>
        <w:rPr>
          <w:spacing w:val="-1"/>
          <w:sz w:val="24"/>
        </w:rPr>
        <w:t> </w:t>
      </w:r>
      <w:r>
        <w:rPr>
          <w:sz w:val="24"/>
        </w:rPr>
        <w:t>substituir,</w:t>
      </w:r>
      <w:r>
        <w:rPr>
          <w:spacing w:val="-2"/>
          <w:sz w:val="24"/>
        </w:rPr>
        <w:t> </w:t>
      </w:r>
      <w:r>
        <w:rPr>
          <w:sz w:val="24"/>
        </w:rPr>
        <w:t>às</w:t>
      </w:r>
      <w:r>
        <w:rPr>
          <w:spacing w:val="-2"/>
          <w:sz w:val="24"/>
        </w:rPr>
        <w:t> </w:t>
      </w:r>
      <w:r>
        <w:rPr>
          <w:sz w:val="24"/>
        </w:rPr>
        <w:t>suas</w:t>
      </w:r>
      <w:r>
        <w:rPr>
          <w:spacing w:val="-1"/>
          <w:sz w:val="24"/>
        </w:rPr>
        <w:t> </w:t>
      </w:r>
      <w:r>
        <w:rPr>
          <w:sz w:val="24"/>
        </w:rPr>
        <w:t>expensas,</w:t>
      </w:r>
      <w:r>
        <w:rPr>
          <w:spacing w:val="-2"/>
          <w:sz w:val="24"/>
        </w:rPr>
        <w:t> </w:t>
      </w:r>
      <w:r>
        <w:rPr>
          <w:sz w:val="24"/>
        </w:rPr>
        <w:t>no</w:t>
      </w:r>
      <w:r>
        <w:rPr>
          <w:spacing w:val="-1"/>
          <w:sz w:val="24"/>
        </w:rPr>
        <w:t> </w:t>
      </w:r>
      <w:r>
        <w:rPr>
          <w:sz w:val="24"/>
        </w:rPr>
        <w:t>total</w:t>
      </w:r>
      <w:r>
        <w:rPr>
          <w:spacing w:val="-2"/>
          <w:sz w:val="24"/>
        </w:rPr>
        <w:t> </w:t>
      </w:r>
      <w:r>
        <w:rPr>
          <w:sz w:val="24"/>
        </w:rPr>
        <w:t>ou</w:t>
      </w:r>
      <w:r>
        <w:rPr>
          <w:spacing w:val="-2"/>
          <w:sz w:val="24"/>
        </w:rPr>
        <w:t> </w:t>
      </w:r>
      <w:r>
        <w:rPr>
          <w:sz w:val="24"/>
        </w:rPr>
        <w:t>em</w:t>
      </w:r>
      <w:r>
        <w:rPr>
          <w:spacing w:val="-1"/>
          <w:sz w:val="24"/>
        </w:rPr>
        <w:t> </w:t>
      </w:r>
      <w:r>
        <w:rPr>
          <w:sz w:val="24"/>
        </w:rPr>
        <w:t>parte,</w:t>
      </w:r>
      <w:r>
        <w:rPr>
          <w:spacing w:val="-2"/>
          <w:sz w:val="24"/>
        </w:rPr>
        <w:t> </w:t>
      </w:r>
      <w:r>
        <w:rPr>
          <w:sz w:val="24"/>
        </w:rPr>
        <w:t>no</w:t>
      </w:r>
      <w:r>
        <w:rPr>
          <w:spacing w:val="-1"/>
          <w:sz w:val="24"/>
        </w:rPr>
        <w:t> </w:t>
      </w:r>
      <w:r>
        <w:rPr>
          <w:sz w:val="24"/>
        </w:rPr>
        <w:t>prazo</w:t>
      </w:r>
      <w:r>
        <w:rPr>
          <w:spacing w:val="-2"/>
          <w:sz w:val="24"/>
        </w:rPr>
        <w:t> </w:t>
      </w:r>
      <w:r>
        <w:rPr>
          <w:sz w:val="24"/>
        </w:rPr>
        <w:t>fixado</w:t>
      </w:r>
      <w:r>
        <w:rPr>
          <w:spacing w:val="-2"/>
          <w:sz w:val="24"/>
        </w:rPr>
        <w:t> </w:t>
      </w:r>
      <w:r>
        <w:rPr>
          <w:sz w:val="24"/>
        </w:rPr>
        <w:t>pelo</w:t>
      </w:r>
      <w:r>
        <w:rPr>
          <w:spacing w:val="-1"/>
          <w:sz w:val="24"/>
        </w:rPr>
        <w:t> </w:t>
      </w:r>
      <w:r>
        <w:rPr>
          <w:sz w:val="24"/>
        </w:rPr>
        <w:t>fiscal</w:t>
      </w:r>
      <w:r>
        <w:rPr>
          <w:spacing w:val="-2"/>
          <w:sz w:val="24"/>
        </w:rPr>
        <w:t> </w:t>
      </w:r>
      <w:r>
        <w:rPr>
          <w:sz w:val="24"/>
        </w:rPr>
        <w:t>do</w:t>
      </w:r>
      <w:r>
        <w:rPr>
          <w:spacing w:val="-1"/>
          <w:sz w:val="24"/>
        </w:rPr>
        <w:t> </w:t>
      </w:r>
      <w:r>
        <w:rPr>
          <w:sz w:val="24"/>
        </w:rPr>
        <w:t>Contrato,</w:t>
      </w:r>
      <w:r>
        <w:rPr>
          <w:spacing w:val="-2"/>
          <w:sz w:val="24"/>
        </w:rPr>
        <w:t> </w:t>
      </w:r>
      <w:r>
        <w:rPr>
          <w:sz w:val="24"/>
        </w:rPr>
        <w:t>os</w:t>
      </w:r>
      <w:r>
        <w:rPr>
          <w:spacing w:val="-2"/>
          <w:sz w:val="24"/>
        </w:rPr>
        <w:t> </w:t>
      </w:r>
      <w:r>
        <w:rPr>
          <w:sz w:val="24"/>
        </w:rPr>
        <w:t>bens</w:t>
      </w:r>
      <w:r>
        <w:rPr>
          <w:spacing w:val="-1"/>
          <w:sz w:val="24"/>
        </w:rPr>
        <w:t> </w:t>
      </w:r>
      <w:r>
        <w:rPr>
          <w:sz w:val="24"/>
        </w:rPr>
        <w:t>nos</w:t>
      </w:r>
      <w:r>
        <w:rPr>
          <w:spacing w:val="-2"/>
          <w:sz w:val="24"/>
        </w:rPr>
        <w:t> </w:t>
      </w:r>
      <w:r>
        <w:rPr>
          <w:sz w:val="24"/>
        </w:rPr>
        <w:t>quais</w:t>
      </w:r>
      <w:r>
        <w:rPr>
          <w:spacing w:val="-1"/>
          <w:sz w:val="24"/>
        </w:rPr>
        <w:t> </w:t>
      </w:r>
      <w:r>
        <w:rPr>
          <w:spacing w:val="-5"/>
          <w:sz w:val="24"/>
        </w:rPr>
        <w:t>se</w:t>
      </w:r>
    </w:p>
    <w:p>
      <w:pPr>
        <w:spacing w:line="270" w:lineRule="exact" w:before="0"/>
        <w:ind w:left="119" w:right="0" w:firstLine="0"/>
        <w:jc w:val="left"/>
        <w:rPr>
          <w:sz w:val="24"/>
        </w:rPr>
      </w:pPr>
      <w:r>
        <w:rPr>
          <w:sz w:val="24"/>
        </w:rPr>
        <w:t>verificarem vícios, defeitos ou incorreções resultantes da execução ou dos materiais </w:t>
      </w:r>
      <w:r>
        <w:rPr>
          <w:spacing w:val="-2"/>
          <w:sz w:val="24"/>
        </w:rPr>
        <w:t>empregados.</w:t>
      </w:r>
    </w:p>
    <w:p>
      <w:pPr>
        <w:pStyle w:val="ListParagraph"/>
        <w:numPr>
          <w:ilvl w:val="2"/>
          <w:numId w:val="48"/>
        </w:numPr>
        <w:tabs>
          <w:tab w:pos="659" w:val="left" w:leader="none"/>
        </w:tabs>
        <w:spacing w:line="235" w:lineRule="auto" w:before="2" w:after="0"/>
        <w:ind w:left="119" w:right="118" w:firstLine="0"/>
        <w:jc w:val="left"/>
        <w:rPr>
          <w:sz w:val="24"/>
        </w:rPr>
      </w:pPr>
      <w:r>
        <w:rPr>
          <w:sz w:val="24"/>
        </w:rPr>
        <w:t>Responsabilizar-se</w:t>
      </w:r>
      <w:r>
        <w:rPr>
          <w:spacing w:val="-2"/>
          <w:sz w:val="24"/>
        </w:rPr>
        <w:t> </w:t>
      </w:r>
      <w:r>
        <w:rPr>
          <w:sz w:val="24"/>
        </w:rPr>
        <w:t>pelos</w:t>
      </w:r>
      <w:r>
        <w:rPr>
          <w:spacing w:val="-2"/>
          <w:sz w:val="24"/>
        </w:rPr>
        <w:t> </w:t>
      </w:r>
      <w:r>
        <w:rPr>
          <w:sz w:val="24"/>
        </w:rPr>
        <w:t>vícios</w:t>
      </w:r>
      <w:r>
        <w:rPr>
          <w:spacing w:val="-2"/>
          <w:sz w:val="24"/>
        </w:rPr>
        <w:t> </w:t>
      </w:r>
      <w:r>
        <w:rPr>
          <w:sz w:val="24"/>
        </w:rPr>
        <w:t>e</w:t>
      </w:r>
      <w:r>
        <w:rPr>
          <w:spacing w:val="-2"/>
          <w:sz w:val="24"/>
        </w:rPr>
        <w:t> </w:t>
      </w:r>
      <w:r>
        <w:rPr>
          <w:sz w:val="24"/>
        </w:rPr>
        <w:t>danos</w:t>
      </w:r>
      <w:r>
        <w:rPr>
          <w:spacing w:val="-2"/>
          <w:sz w:val="24"/>
        </w:rPr>
        <w:t> </w:t>
      </w:r>
      <w:r>
        <w:rPr>
          <w:sz w:val="24"/>
        </w:rPr>
        <w:t>decorrentes</w:t>
      </w:r>
      <w:r>
        <w:rPr>
          <w:spacing w:val="-2"/>
          <w:sz w:val="24"/>
        </w:rPr>
        <w:t> </w:t>
      </w:r>
      <w:r>
        <w:rPr>
          <w:sz w:val="24"/>
        </w:rPr>
        <w:t>do</w:t>
      </w:r>
      <w:r>
        <w:rPr>
          <w:spacing w:val="-2"/>
          <w:sz w:val="24"/>
        </w:rPr>
        <w:t> </w:t>
      </w:r>
      <w:r>
        <w:rPr>
          <w:sz w:val="24"/>
        </w:rPr>
        <w:t>objeto,</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Código</w:t>
      </w:r>
      <w:r>
        <w:rPr>
          <w:spacing w:val="-2"/>
          <w:sz w:val="24"/>
        </w:rPr>
        <w:t> </w:t>
      </w:r>
      <w:r>
        <w:rPr>
          <w:sz w:val="24"/>
        </w:rPr>
        <w:t>de</w:t>
      </w:r>
      <w:r>
        <w:rPr>
          <w:spacing w:val="-2"/>
          <w:sz w:val="24"/>
        </w:rPr>
        <w:t> </w:t>
      </w:r>
      <w:r>
        <w:rPr>
          <w:sz w:val="24"/>
        </w:rPr>
        <w:t>Defesa</w:t>
      </w:r>
      <w:r>
        <w:rPr>
          <w:spacing w:val="-2"/>
          <w:sz w:val="24"/>
        </w:rPr>
        <w:t> </w:t>
      </w:r>
      <w:r>
        <w:rPr>
          <w:sz w:val="24"/>
        </w:rPr>
        <w:t>do</w:t>
      </w:r>
      <w:r>
        <w:rPr>
          <w:spacing w:val="-2"/>
          <w:sz w:val="24"/>
        </w:rPr>
        <w:t> </w:t>
      </w:r>
      <w:r>
        <w:rPr>
          <w:sz w:val="24"/>
        </w:rPr>
        <w:t>Consumidor</w:t>
      </w:r>
      <w:r>
        <w:rPr>
          <w:spacing w:val="-2"/>
          <w:sz w:val="24"/>
        </w:rPr>
        <w:t> </w:t>
      </w:r>
      <w:r>
        <w:rPr>
          <w:sz w:val="24"/>
        </w:rPr>
        <w:t>(</w:t>
      </w:r>
      <w:hyperlink r:id="rId40">
        <w:r>
          <w:rPr>
            <w:color w:val="000080"/>
            <w:sz w:val="24"/>
            <w:u w:val="single" w:color="000080"/>
          </w:rPr>
          <w:t>Lei</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8.078/1990</w:t>
        </w:r>
      </w:hyperlink>
      <w:r>
        <w:rPr>
          <w:sz w:val="24"/>
        </w:rPr>
        <w:t>),</w:t>
      </w:r>
      <w:r>
        <w:rPr>
          <w:spacing w:val="-2"/>
          <w:sz w:val="24"/>
        </w:rPr>
        <w:t> </w:t>
      </w:r>
      <w:r>
        <w:rPr>
          <w:sz w:val="24"/>
        </w:rPr>
        <w:t>bem</w:t>
      </w:r>
      <w:r>
        <w:rPr>
          <w:spacing w:val="-2"/>
          <w:sz w:val="24"/>
        </w:rPr>
        <w:t> </w:t>
      </w:r>
      <w:r>
        <w:rPr>
          <w:sz w:val="24"/>
        </w:rPr>
        <w:t>como</w:t>
      </w:r>
      <w:r>
        <w:rPr>
          <w:spacing w:val="-2"/>
          <w:sz w:val="24"/>
        </w:rPr>
        <w:t> </w:t>
      </w:r>
      <w:r>
        <w:rPr>
          <w:sz w:val="24"/>
        </w:rPr>
        <w:t>por</w:t>
      </w:r>
      <w:r>
        <w:rPr>
          <w:spacing w:val="-2"/>
          <w:sz w:val="24"/>
        </w:rPr>
        <w:t> </w:t>
      </w:r>
      <w:r>
        <w:rPr>
          <w:sz w:val="24"/>
        </w:rPr>
        <w:t>todo</w:t>
      </w:r>
      <w:r>
        <w:rPr>
          <w:spacing w:val="-2"/>
          <w:sz w:val="24"/>
        </w:rPr>
        <w:t> </w:t>
      </w:r>
      <w:r>
        <w:rPr>
          <w:sz w:val="24"/>
        </w:rPr>
        <w:t>e qualquer dano causado à</w:t>
      </w:r>
      <w:r>
        <w:rPr>
          <w:spacing w:val="-8"/>
          <w:sz w:val="24"/>
        </w:rPr>
        <w:t> </w:t>
      </w:r>
      <w:r>
        <w:rPr>
          <w:sz w:val="24"/>
        </w:rPr>
        <w:t>Administração ou terceiros, não reduzindo essa responsabilidade a fiscalização ou o acompanhamento da execução contratual pelo</w:t>
      </w:r>
    </w:p>
    <w:p>
      <w:pPr>
        <w:spacing w:line="268" w:lineRule="exact" w:before="0"/>
        <w:ind w:left="119" w:right="0" w:firstLine="0"/>
        <w:jc w:val="left"/>
        <w:rPr>
          <w:sz w:val="24"/>
        </w:rPr>
      </w:pPr>
      <w:r>
        <w:rPr>
          <w:b/>
          <w:sz w:val="24"/>
        </w:rPr>
        <w:t>CONTRATANTE</w:t>
      </w:r>
      <w:r>
        <w:rPr>
          <w:sz w:val="24"/>
        </w:rPr>
        <w:t>,</w:t>
      </w:r>
      <w:r>
        <w:rPr>
          <w:spacing w:val="-3"/>
          <w:sz w:val="24"/>
        </w:rPr>
        <w:t> </w:t>
      </w:r>
      <w:r>
        <w:rPr>
          <w:sz w:val="24"/>
        </w:rPr>
        <w:t>que</w:t>
      </w:r>
      <w:r>
        <w:rPr>
          <w:spacing w:val="-2"/>
          <w:sz w:val="24"/>
        </w:rPr>
        <w:t> </w:t>
      </w:r>
      <w:r>
        <w:rPr>
          <w:sz w:val="24"/>
        </w:rPr>
        <w:t>ficará</w:t>
      </w:r>
      <w:r>
        <w:rPr>
          <w:spacing w:val="-2"/>
          <w:sz w:val="24"/>
        </w:rPr>
        <w:t> </w:t>
      </w:r>
      <w:r>
        <w:rPr>
          <w:sz w:val="24"/>
        </w:rPr>
        <w:t>autorizado</w:t>
      </w:r>
      <w:r>
        <w:rPr>
          <w:spacing w:val="-2"/>
          <w:sz w:val="24"/>
        </w:rPr>
        <w:t> </w:t>
      </w:r>
      <w:r>
        <w:rPr>
          <w:sz w:val="24"/>
        </w:rPr>
        <w:t>a</w:t>
      </w:r>
      <w:r>
        <w:rPr>
          <w:spacing w:val="-2"/>
          <w:sz w:val="24"/>
        </w:rPr>
        <w:t> </w:t>
      </w:r>
      <w:r>
        <w:rPr>
          <w:sz w:val="24"/>
        </w:rPr>
        <w:t>descontar</w:t>
      </w:r>
      <w:r>
        <w:rPr>
          <w:spacing w:val="-2"/>
          <w:sz w:val="24"/>
        </w:rPr>
        <w:t> </w:t>
      </w:r>
      <w:r>
        <w:rPr>
          <w:sz w:val="24"/>
        </w:rPr>
        <w:t>dos</w:t>
      </w:r>
      <w:r>
        <w:rPr>
          <w:spacing w:val="-2"/>
          <w:sz w:val="24"/>
        </w:rPr>
        <w:t> </w:t>
      </w:r>
      <w:r>
        <w:rPr>
          <w:sz w:val="24"/>
        </w:rPr>
        <w:t>pagamentos</w:t>
      </w:r>
      <w:r>
        <w:rPr>
          <w:spacing w:val="-2"/>
          <w:sz w:val="24"/>
        </w:rPr>
        <w:t> </w:t>
      </w:r>
      <w:r>
        <w:rPr>
          <w:sz w:val="24"/>
        </w:rPr>
        <w:t>devidos</w:t>
      </w:r>
      <w:r>
        <w:rPr>
          <w:spacing w:val="-3"/>
          <w:sz w:val="24"/>
        </w:rPr>
        <w:t> </w:t>
      </w:r>
      <w:r>
        <w:rPr>
          <w:sz w:val="24"/>
        </w:rPr>
        <w:t>ou</w:t>
      </w:r>
      <w:r>
        <w:rPr>
          <w:spacing w:val="-2"/>
          <w:sz w:val="24"/>
        </w:rPr>
        <w:t> </w:t>
      </w:r>
      <w:r>
        <w:rPr>
          <w:sz w:val="24"/>
        </w:rPr>
        <w:t>da</w:t>
      </w:r>
      <w:r>
        <w:rPr>
          <w:spacing w:val="-2"/>
          <w:sz w:val="24"/>
        </w:rPr>
        <w:t> </w:t>
      </w:r>
      <w:r>
        <w:rPr>
          <w:sz w:val="24"/>
        </w:rPr>
        <w:t>garantia</w:t>
      </w:r>
      <w:r>
        <w:rPr>
          <w:spacing w:val="-2"/>
          <w:sz w:val="24"/>
        </w:rPr>
        <w:t> </w:t>
      </w:r>
      <w:r>
        <w:rPr>
          <w:sz w:val="24"/>
        </w:rPr>
        <w:t>o</w:t>
      </w:r>
      <w:r>
        <w:rPr>
          <w:spacing w:val="-2"/>
          <w:sz w:val="24"/>
        </w:rPr>
        <w:t> </w:t>
      </w:r>
      <w:r>
        <w:rPr>
          <w:sz w:val="24"/>
        </w:rPr>
        <w:t>valor</w:t>
      </w:r>
      <w:r>
        <w:rPr>
          <w:spacing w:val="-2"/>
          <w:sz w:val="24"/>
        </w:rPr>
        <w:t> </w:t>
      </w:r>
      <w:r>
        <w:rPr>
          <w:sz w:val="24"/>
        </w:rPr>
        <w:t>correspondente</w:t>
      </w:r>
      <w:r>
        <w:rPr>
          <w:spacing w:val="-2"/>
          <w:sz w:val="24"/>
        </w:rPr>
        <w:t> </w:t>
      </w:r>
      <w:r>
        <w:rPr>
          <w:sz w:val="24"/>
        </w:rPr>
        <w:t>aos</w:t>
      </w:r>
      <w:r>
        <w:rPr>
          <w:spacing w:val="-2"/>
          <w:sz w:val="24"/>
        </w:rPr>
        <w:t> </w:t>
      </w:r>
      <w:r>
        <w:rPr>
          <w:sz w:val="24"/>
        </w:rPr>
        <w:t>danos</w:t>
      </w:r>
      <w:r>
        <w:rPr>
          <w:spacing w:val="-2"/>
          <w:sz w:val="24"/>
        </w:rPr>
        <w:t> sofridos.</w:t>
      </w:r>
    </w:p>
    <w:p>
      <w:pPr>
        <w:pStyle w:val="ListParagraph"/>
        <w:numPr>
          <w:ilvl w:val="2"/>
          <w:numId w:val="48"/>
        </w:numPr>
        <w:tabs>
          <w:tab w:pos="659" w:val="left" w:leader="none"/>
        </w:tabs>
        <w:spacing w:line="270" w:lineRule="exact" w:before="0" w:after="0"/>
        <w:ind w:left="659" w:right="0" w:hanging="540"/>
        <w:jc w:val="left"/>
        <w:rPr>
          <w:sz w:val="24"/>
        </w:rPr>
      </w:pPr>
      <w:r>
        <w:rPr>
          <w:sz w:val="24"/>
        </w:rPr>
        <w:t>Não</w:t>
      </w:r>
      <w:r>
        <w:rPr>
          <w:spacing w:val="-3"/>
          <w:sz w:val="24"/>
        </w:rPr>
        <w:t> </w:t>
      </w:r>
      <w:r>
        <w:rPr>
          <w:sz w:val="24"/>
        </w:rPr>
        <w:t>contratar, durante</w:t>
      </w:r>
      <w:r>
        <w:rPr>
          <w:spacing w:val="-1"/>
          <w:sz w:val="24"/>
        </w:rPr>
        <w:t> </w:t>
      </w:r>
      <w:r>
        <w:rPr>
          <w:sz w:val="24"/>
        </w:rPr>
        <w:t>a vigência</w:t>
      </w:r>
      <w:r>
        <w:rPr>
          <w:spacing w:val="-1"/>
          <w:sz w:val="24"/>
        </w:rPr>
        <w:t> </w:t>
      </w:r>
      <w:r>
        <w:rPr>
          <w:sz w:val="24"/>
        </w:rPr>
        <w:t>do Contrato, cônjuge,</w:t>
      </w:r>
      <w:r>
        <w:rPr>
          <w:spacing w:val="-1"/>
          <w:sz w:val="24"/>
        </w:rPr>
        <w:t> </w:t>
      </w:r>
      <w:r>
        <w:rPr>
          <w:sz w:val="24"/>
        </w:rPr>
        <w:t>companheiro ou</w:t>
      </w:r>
      <w:r>
        <w:rPr>
          <w:spacing w:val="-1"/>
          <w:sz w:val="24"/>
        </w:rPr>
        <w:t> </w:t>
      </w:r>
      <w:r>
        <w:rPr>
          <w:sz w:val="24"/>
        </w:rPr>
        <w:t>parente em linha</w:t>
      </w:r>
      <w:r>
        <w:rPr>
          <w:spacing w:val="-1"/>
          <w:sz w:val="24"/>
        </w:rPr>
        <w:t> </w:t>
      </w:r>
      <w:r>
        <w:rPr>
          <w:sz w:val="24"/>
        </w:rPr>
        <w:t>reta, colateral</w:t>
      </w:r>
      <w:r>
        <w:rPr>
          <w:spacing w:val="-1"/>
          <w:sz w:val="24"/>
        </w:rPr>
        <w:t> </w:t>
      </w:r>
      <w:r>
        <w:rPr>
          <w:sz w:val="24"/>
        </w:rPr>
        <w:t>ou por</w:t>
      </w:r>
      <w:r>
        <w:rPr>
          <w:spacing w:val="-1"/>
          <w:sz w:val="24"/>
        </w:rPr>
        <w:t> </w:t>
      </w:r>
      <w:r>
        <w:rPr>
          <w:sz w:val="24"/>
        </w:rPr>
        <w:t>afinidade, até o</w:t>
      </w:r>
      <w:r>
        <w:rPr>
          <w:spacing w:val="-1"/>
          <w:sz w:val="24"/>
        </w:rPr>
        <w:t> </w:t>
      </w:r>
      <w:r>
        <w:rPr>
          <w:sz w:val="24"/>
        </w:rPr>
        <w:t>terceiro grau,</w:t>
      </w:r>
      <w:r>
        <w:rPr>
          <w:spacing w:val="-1"/>
          <w:sz w:val="24"/>
        </w:rPr>
        <w:t> </w:t>
      </w:r>
      <w:r>
        <w:rPr>
          <w:sz w:val="24"/>
        </w:rPr>
        <w:t>de dirigente </w:t>
      </w:r>
      <w:r>
        <w:rPr>
          <w:spacing w:val="-5"/>
          <w:sz w:val="24"/>
        </w:rPr>
        <w:t>do</w:t>
      </w:r>
    </w:p>
    <w:p>
      <w:pPr>
        <w:spacing w:line="270" w:lineRule="exact" w:before="0"/>
        <w:ind w:left="119" w:right="0" w:firstLine="0"/>
        <w:jc w:val="left"/>
        <w:rPr>
          <w:sz w:val="24"/>
        </w:rPr>
      </w:pPr>
      <w:r>
        <w:rPr>
          <w:b/>
          <w:sz w:val="24"/>
        </w:rPr>
        <w:t>CONTRATANTE</w:t>
      </w:r>
      <w:r>
        <w:rPr>
          <w:b/>
          <w:spacing w:val="-2"/>
          <w:sz w:val="24"/>
        </w:rPr>
        <w:t> </w:t>
      </w:r>
      <w:r>
        <w:rPr>
          <w:sz w:val="24"/>
        </w:rPr>
        <w:t>ou</w:t>
      </w:r>
      <w:r>
        <w:rPr>
          <w:spacing w:val="-1"/>
          <w:sz w:val="24"/>
        </w:rPr>
        <w:t> </w:t>
      </w:r>
      <w:r>
        <w:rPr>
          <w:sz w:val="24"/>
        </w:rPr>
        <w:t>de</w:t>
      </w:r>
      <w:r>
        <w:rPr>
          <w:spacing w:val="-2"/>
          <w:sz w:val="24"/>
        </w:rPr>
        <w:t> </w:t>
      </w:r>
      <w:r>
        <w:rPr>
          <w:sz w:val="24"/>
        </w:rPr>
        <w:t>agente</w:t>
      </w:r>
      <w:r>
        <w:rPr>
          <w:spacing w:val="-1"/>
          <w:sz w:val="24"/>
        </w:rPr>
        <w:t> </w:t>
      </w:r>
      <w:r>
        <w:rPr>
          <w:sz w:val="24"/>
        </w:rPr>
        <w:t>público</w:t>
      </w:r>
      <w:r>
        <w:rPr>
          <w:spacing w:val="-2"/>
          <w:sz w:val="24"/>
        </w:rPr>
        <w:t> </w:t>
      </w:r>
      <w:r>
        <w:rPr>
          <w:sz w:val="24"/>
        </w:rPr>
        <w:t>que</w:t>
      </w:r>
      <w:r>
        <w:rPr>
          <w:spacing w:val="-1"/>
          <w:sz w:val="24"/>
        </w:rPr>
        <w:t> </w:t>
      </w:r>
      <w:r>
        <w:rPr>
          <w:sz w:val="24"/>
        </w:rPr>
        <w:t>atue</w:t>
      </w:r>
      <w:r>
        <w:rPr>
          <w:spacing w:val="-2"/>
          <w:sz w:val="24"/>
        </w:rPr>
        <w:t> </w:t>
      </w:r>
      <w:r>
        <w:rPr>
          <w:sz w:val="24"/>
        </w:rPr>
        <w:t>na</w:t>
      </w:r>
      <w:r>
        <w:rPr>
          <w:spacing w:val="-1"/>
          <w:sz w:val="24"/>
        </w:rPr>
        <w:t> </w:t>
      </w:r>
      <w:r>
        <w:rPr>
          <w:sz w:val="24"/>
        </w:rPr>
        <w:t>fiscalização</w:t>
      </w:r>
      <w:r>
        <w:rPr>
          <w:spacing w:val="-2"/>
          <w:sz w:val="24"/>
        </w:rPr>
        <w:t> </w:t>
      </w:r>
      <w:r>
        <w:rPr>
          <w:sz w:val="24"/>
        </w:rPr>
        <w:t>ou</w:t>
      </w:r>
      <w:r>
        <w:rPr>
          <w:spacing w:val="-1"/>
          <w:sz w:val="24"/>
        </w:rPr>
        <w:t> </w:t>
      </w:r>
      <w:r>
        <w:rPr>
          <w:sz w:val="24"/>
        </w:rPr>
        <w:t>na</w:t>
      </w:r>
      <w:r>
        <w:rPr>
          <w:spacing w:val="-2"/>
          <w:sz w:val="24"/>
        </w:rPr>
        <w:t> </w:t>
      </w:r>
      <w:r>
        <w:rPr>
          <w:sz w:val="24"/>
        </w:rPr>
        <w:t>gestão</w:t>
      </w:r>
      <w:r>
        <w:rPr>
          <w:spacing w:val="-1"/>
          <w:sz w:val="24"/>
        </w:rPr>
        <w:t> </w:t>
      </w:r>
      <w:r>
        <w:rPr>
          <w:sz w:val="24"/>
        </w:rPr>
        <w:t>do</w:t>
      </w:r>
      <w:r>
        <w:rPr>
          <w:spacing w:val="-2"/>
          <w:sz w:val="24"/>
        </w:rPr>
        <w:t> </w:t>
      </w:r>
      <w:r>
        <w:rPr>
          <w:sz w:val="24"/>
        </w:rPr>
        <w:t>Contrato,</w:t>
      </w:r>
      <w:r>
        <w:rPr>
          <w:spacing w:val="-1"/>
          <w:sz w:val="24"/>
        </w:rPr>
        <w:t> </w:t>
      </w:r>
      <w:r>
        <w:rPr>
          <w:sz w:val="24"/>
        </w:rPr>
        <w:t>nos</w:t>
      </w:r>
      <w:r>
        <w:rPr>
          <w:spacing w:val="-2"/>
          <w:sz w:val="24"/>
        </w:rPr>
        <w:t> </w:t>
      </w:r>
      <w:r>
        <w:rPr>
          <w:sz w:val="24"/>
        </w:rPr>
        <w:t>termos</w:t>
      </w:r>
      <w:r>
        <w:rPr>
          <w:spacing w:val="-1"/>
          <w:sz w:val="24"/>
        </w:rPr>
        <w:t> </w:t>
      </w:r>
      <w:r>
        <w:rPr>
          <w:sz w:val="24"/>
        </w:rPr>
        <w:t>do</w:t>
      </w:r>
      <w:r>
        <w:rPr>
          <w:spacing w:val="-2"/>
          <w:sz w:val="24"/>
        </w:rPr>
        <w:t> </w:t>
      </w:r>
      <w:r>
        <w:rPr>
          <w:sz w:val="24"/>
        </w:rPr>
        <w:t>art.</w:t>
      </w:r>
      <w:r>
        <w:rPr>
          <w:spacing w:val="-1"/>
          <w:sz w:val="24"/>
        </w:rPr>
        <w:t> </w:t>
      </w:r>
      <w:r>
        <w:rPr>
          <w:sz w:val="24"/>
        </w:rPr>
        <w:t>48,</w:t>
      </w:r>
      <w:r>
        <w:rPr>
          <w:spacing w:val="-2"/>
          <w:sz w:val="24"/>
        </w:rPr>
        <w:t> </w:t>
      </w:r>
      <w:r>
        <w:rPr>
          <w:sz w:val="24"/>
        </w:rPr>
        <w:t>parágrafo</w:t>
      </w:r>
      <w:r>
        <w:rPr>
          <w:spacing w:val="-1"/>
          <w:sz w:val="24"/>
        </w:rPr>
        <w:t> </w:t>
      </w:r>
      <w:r>
        <w:rPr>
          <w:sz w:val="24"/>
        </w:rPr>
        <w:t>único,</w:t>
      </w:r>
      <w:r>
        <w:rPr>
          <w:spacing w:val="-2"/>
          <w:sz w:val="24"/>
        </w:rPr>
        <w:t> </w:t>
      </w:r>
      <w:r>
        <w:rPr>
          <w:sz w:val="24"/>
        </w:rPr>
        <w:t>da</w:t>
      </w:r>
      <w:r>
        <w:rPr>
          <w:spacing w:val="-1"/>
          <w:sz w:val="24"/>
        </w:rPr>
        <w:t> </w:t>
      </w:r>
      <w:r>
        <w:rPr>
          <w:sz w:val="24"/>
        </w:rPr>
        <w:t>Lei</w:t>
      </w:r>
      <w:r>
        <w:rPr>
          <w:spacing w:val="-2"/>
          <w:sz w:val="24"/>
        </w:rPr>
        <w:t> </w:t>
      </w:r>
      <w:r>
        <w:rPr>
          <w:sz w:val="24"/>
        </w:rPr>
        <w:t>nº</w:t>
      </w:r>
      <w:r>
        <w:rPr>
          <w:spacing w:val="-1"/>
          <w:sz w:val="24"/>
        </w:rPr>
        <w:t> </w:t>
      </w:r>
      <w:r>
        <w:rPr>
          <w:spacing w:val="-2"/>
          <w:sz w:val="24"/>
        </w:rPr>
        <w:t>14.133/2021.</w:t>
      </w:r>
    </w:p>
    <w:p>
      <w:pPr>
        <w:pStyle w:val="ListParagraph"/>
        <w:numPr>
          <w:ilvl w:val="2"/>
          <w:numId w:val="48"/>
        </w:numPr>
        <w:tabs>
          <w:tab w:pos="659" w:val="left" w:leader="none"/>
        </w:tabs>
        <w:spacing w:line="270" w:lineRule="exact" w:before="0" w:after="0"/>
        <w:ind w:left="659" w:right="0" w:hanging="540"/>
        <w:jc w:val="left"/>
        <w:rPr>
          <w:sz w:val="24"/>
        </w:rPr>
      </w:pPr>
      <w:r>
        <w:rPr>
          <w:sz w:val="24"/>
        </w:rPr>
        <w:t>Manter a regularidade junto ao </w:t>
      </w:r>
      <w:r>
        <w:rPr>
          <w:spacing w:val="-2"/>
          <w:sz w:val="24"/>
        </w:rPr>
        <w:t>SICAF.</w:t>
      </w:r>
    </w:p>
    <w:p>
      <w:pPr>
        <w:pStyle w:val="ListParagraph"/>
        <w:numPr>
          <w:ilvl w:val="3"/>
          <w:numId w:val="48"/>
        </w:numPr>
        <w:tabs>
          <w:tab w:pos="839" w:val="left" w:leader="none"/>
        </w:tabs>
        <w:spacing w:line="235" w:lineRule="auto" w:before="1" w:after="0"/>
        <w:ind w:left="119" w:right="590" w:firstLine="0"/>
        <w:jc w:val="left"/>
        <w:rPr>
          <w:sz w:val="24"/>
        </w:rPr>
      </w:pPr>
      <w:r>
        <w:rPr>
          <w:sz w:val="24"/>
        </w:rPr>
        <w:t>Quando</w:t>
      </w:r>
      <w:r>
        <w:rPr>
          <w:spacing w:val="-5"/>
          <w:sz w:val="24"/>
        </w:rPr>
        <w:t> </w:t>
      </w:r>
      <w:r>
        <w:rPr>
          <w:sz w:val="24"/>
        </w:rPr>
        <w:t>não</w:t>
      </w:r>
      <w:r>
        <w:rPr>
          <w:spacing w:val="-5"/>
          <w:sz w:val="24"/>
        </w:rPr>
        <w:t> </w:t>
      </w:r>
      <w:r>
        <w:rPr>
          <w:sz w:val="24"/>
        </w:rPr>
        <w:t>for</w:t>
      </w:r>
      <w:r>
        <w:rPr>
          <w:spacing w:val="-5"/>
          <w:sz w:val="24"/>
        </w:rPr>
        <w:t> </w:t>
      </w:r>
      <w:r>
        <w:rPr>
          <w:sz w:val="24"/>
        </w:rPr>
        <w:t>possível</w:t>
      </w:r>
      <w:r>
        <w:rPr>
          <w:spacing w:val="-5"/>
          <w:sz w:val="24"/>
        </w:rPr>
        <w:t> </w:t>
      </w:r>
      <w:r>
        <w:rPr>
          <w:sz w:val="24"/>
        </w:rPr>
        <w:t>a</w:t>
      </w:r>
      <w:r>
        <w:rPr>
          <w:spacing w:val="-5"/>
          <w:sz w:val="24"/>
        </w:rPr>
        <w:t> </w:t>
      </w:r>
      <w:r>
        <w:rPr>
          <w:sz w:val="24"/>
        </w:rPr>
        <w:t>verificação</w:t>
      </w:r>
      <w:r>
        <w:rPr>
          <w:spacing w:val="-5"/>
          <w:sz w:val="24"/>
        </w:rPr>
        <w:t> </w:t>
      </w:r>
      <w:r>
        <w:rPr>
          <w:sz w:val="24"/>
        </w:rPr>
        <w:t>da</w:t>
      </w:r>
      <w:r>
        <w:rPr>
          <w:spacing w:val="-5"/>
          <w:sz w:val="24"/>
        </w:rPr>
        <w:t> </w:t>
      </w:r>
      <w:r>
        <w:rPr>
          <w:sz w:val="24"/>
        </w:rPr>
        <w:t>regularidade</w:t>
      </w:r>
      <w:r>
        <w:rPr>
          <w:spacing w:val="-5"/>
          <w:sz w:val="24"/>
        </w:rPr>
        <w:t> </w:t>
      </w:r>
      <w:r>
        <w:rPr>
          <w:sz w:val="24"/>
        </w:rPr>
        <w:t>no</w:t>
      </w:r>
      <w:r>
        <w:rPr>
          <w:spacing w:val="-5"/>
          <w:sz w:val="24"/>
        </w:rPr>
        <w:t> </w:t>
      </w:r>
      <w:r>
        <w:rPr>
          <w:sz w:val="24"/>
        </w:rPr>
        <w:t>Sistema</w:t>
      </w:r>
      <w:r>
        <w:rPr>
          <w:spacing w:val="-5"/>
          <w:sz w:val="24"/>
        </w:rPr>
        <w:t> </w:t>
      </w:r>
      <w:r>
        <w:rPr>
          <w:sz w:val="24"/>
        </w:rPr>
        <w:t>de</w:t>
      </w:r>
      <w:r>
        <w:rPr>
          <w:spacing w:val="-5"/>
          <w:sz w:val="24"/>
        </w:rPr>
        <w:t> </w:t>
      </w:r>
      <w:r>
        <w:rPr>
          <w:sz w:val="24"/>
        </w:rPr>
        <w:t>Cadastro</w:t>
      </w:r>
      <w:r>
        <w:rPr>
          <w:spacing w:val="-5"/>
          <w:sz w:val="24"/>
        </w:rPr>
        <w:t> </w:t>
      </w:r>
      <w:r>
        <w:rPr>
          <w:sz w:val="24"/>
        </w:rPr>
        <w:t>de</w:t>
      </w:r>
      <w:r>
        <w:rPr>
          <w:spacing w:val="-5"/>
          <w:sz w:val="24"/>
        </w:rPr>
        <w:t> </w:t>
      </w:r>
      <w:r>
        <w:rPr>
          <w:sz w:val="24"/>
        </w:rPr>
        <w:t>Fornecedores</w:t>
      </w:r>
      <w:r>
        <w:rPr>
          <w:spacing w:val="-5"/>
          <w:sz w:val="24"/>
        </w:rPr>
        <w:t> </w:t>
      </w:r>
      <w:r>
        <w:rPr>
          <w:sz w:val="24"/>
        </w:rPr>
        <w:t>–</w:t>
      </w:r>
      <w:r>
        <w:rPr>
          <w:spacing w:val="-5"/>
          <w:sz w:val="24"/>
        </w:rPr>
        <w:t> </w:t>
      </w:r>
      <w:r>
        <w:rPr>
          <w:sz w:val="24"/>
        </w:rPr>
        <w:t>SICAF,</w:t>
      </w:r>
      <w:r>
        <w:rPr>
          <w:spacing w:val="-5"/>
          <w:sz w:val="24"/>
        </w:rPr>
        <w:t> </w:t>
      </w:r>
      <w:r>
        <w:rPr>
          <w:sz w:val="24"/>
        </w:rPr>
        <w:t>o</w:t>
      </w:r>
      <w:r>
        <w:rPr>
          <w:spacing w:val="-5"/>
          <w:sz w:val="24"/>
        </w:rPr>
        <w:t> </w:t>
      </w:r>
      <w:r>
        <w:rPr>
          <w:b/>
          <w:sz w:val="24"/>
        </w:rPr>
        <w:t>CONTRATADO</w:t>
      </w:r>
      <w:r>
        <w:rPr>
          <w:b/>
          <w:spacing w:val="-5"/>
          <w:sz w:val="24"/>
        </w:rPr>
        <w:t> </w:t>
      </w:r>
      <w:r>
        <w:rPr>
          <w:sz w:val="24"/>
        </w:rPr>
        <w:t>deverá</w:t>
      </w:r>
      <w:r>
        <w:rPr>
          <w:spacing w:val="-5"/>
          <w:sz w:val="24"/>
        </w:rPr>
        <w:t> </w:t>
      </w:r>
      <w:r>
        <w:rPr>
          <w:sz w:val="24"/>
        </w:rPr>
        <w:t>entregar</w:t>
      </w:r>
      <w:r>
        <w:rPr>
          <w:spacing w:val="-5"/>
          <w:sz w:val="24"/>
        </w:rPr>
        <w:t> </w:t>
      </w:r>
      <w:r>
        <w:rPr>
          <w:sz w:val="24"/>
        </w:rPr>
        <w:t>ao</w:t>
      </w:r>
      <w:r>
        <w:rPr>
          <w:spacing w:val="-5"/>
          <w:sz w:val="24"/>
        </w:rPr>
        <w:t> </w:t>
      </w:r>
      <w:r>
        <w:rPr>
          <w:sz w:val="24"/>
        </w:rPr>
        <w:t>setor responsável pela fiscalização do Contrato, junto com a Nota Fiscal para fins de pagamento, os seguintes documentos:</w:t>
      </w:r>
    </w:p>
    <w:p>
      <w:pPr>
        <w:pStyle w:val="ListParagraph"/>
        <w:numPr>
          <w:ilvl w:val="0"/>
          <w:numId w:val="49"/>
        </w:numPr>
        <w:tabs>
          <w:tab w:pos="365" w:val="left" w:leader="none"/>
        </w:tabs>
        <w:spacing w:line="268" w:lineRule="exact" w:before="0" w:after="0"/>
        <w:ind w:left="365" w:right="0" w:hanging="246"/>
        <w:jc w:val="left"/>
        <w:rPr>
          <w:sz w:val="24"/>
        </w:rPr>
      </w:pPr>
      <w:r>
        <w:rPr>
          <w:sz w:val="24"/>
        </w:rPr>
        <w:t>prova de regularidade relativa à Seguridade </w:t>
      </w:r>
      <w:r>
        <w:rPr>
          <w:spacing w:val="-2"/>
          <w:sz w:val="24"/>
        </w:rPr>
        <w:t>Social;</w:t>
      </w:r>
    </w:p>
    <w:p>
      <w:pPr>
        <w:pStyle w:val="ListParagraph"/>
        <w:numPr>
          <w:ilvl w:val="0"/>
          <w:numId w:val="49"/>
        </w:numPr>
        <w:tabs>
          <w:tab w:pos="378" w:val="left" w:leader="none"/>
        </w:tabs>
        <w:spacing w:line="270" w:lineRule="exact" w:before="0" w:after="0"/>
        <w:ind w:left="378"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49"/>
        </w:numPr>
        <w:tabs>
          <w:tab w:pos="365" w:val="left" w:leader="none"/>
        </w:tabs>
        <w:spacing w:line="270" w:lineRule="exact" w:before="0" w:after="0"/>
        <w:ind w:left="365" w:right="0" w:hanging="246"/>
        <w:jc w:val="left"/>
        <w:rPr>
          <w:sz w:val="24"/>
        </w:rPr>
      </w:pPr>
      <w:r>
        <w:rPr>
          <w:sz w:val="24"/>
        </w:rPr>
        <w:t>certidões que comprovem a regularidade perante a Fazenda Municipal, Estadual ou Distrital do domicílio ou sede do </w:t>
      </w:r>
      <w:r>
        <w:rPr>
          <w:spacing w:val="-2"/>
          <w:sz w:val="24"/>
        </w:rPr>
        <w:t>contratado;</w:t>
      </w:r>
    </w:p>
    <w:p>
      <w:pPr>
        <w:pStyle w:val="ListParagraph"/>
        <w:numPr>
          <w:ilvl w:val="0"/>
          <w:numId w:val="49"/>
        </w:numPr>
        <w:tabs>
          <w:tab w:pos="378" w:val="left" w:leader="none"/>
        </w:tabs>
        <w:spacing w:line="270" w:lineRule="exact" w:before="0" w:after="0"/>
        <w:ind w:left="378" w:right="0" w:hanging="259"/>
        <w:jc w:val="left"/>
        <w:rPr>
          <w:sz w:val="24"/>
        </w:rPr>
      </w:pPr>
      <w:r>
        <w:rPr>
          <w:sz w:val="24"/>
        </w:rPr>
        <w:t>Certificado de Regularidade do FGTS; </w:t>
      </w:r>
      <w:r>
        <w:rPr>
          <w:spacing w:val="-10"/>
          <w:sz w:val="24"/>
        </w:rPr>
        <w:t>e</w:t>
      </w:r>
    </w:p>
    <w:p>
      <w:pPr>
        <w:pStyle w:val="ListParagraph"/>
        <w:numPr>
          <w:ilvl w:val="0"/>
          <w:numId w:val="49"/>
        </w:numPr>
        <w:tabs>
          <w:tab w:pos="365" w:val="left" w:leader="none"/>
        </w:tabs>
        <w:spacing w:line="270" w:lineRule="exact" w:before="0" w:after="0"/>
        <w:ind w:left="365"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48"/>
        </w:numPr>
        <w:tabs>
          <w:tab w:pos="659" w:val="left" w:leader="none"/>
        </w:tabs>
        <w:spacing w:line="235" w:lineRule="auto" w:before="2" w:after="0"/>
        <w:ind w:left="119" w:right="181" w:firstLine="0"/>
        <w:jc w:val="left"/>
        <w:rPr>
          <w:sz w:val="24"/>
        </w:rPr>
      </w:pPr>
      <w:r>
        <w:rPr>
          <w:sz w:val="24"/>
        </w:rPr>
        <w:t>Responsabilizar-se</w:t>
      </w:r>
      <w:r>
        <w:rPr>
          <w:spacing w:val="-3"/>
          <w:sz w:val="24"/>
        </w:rPr>
        <w:t> </w:t>
      </w:r>
      <w:r>
        <w:rPr>
          <w:sz w:val="24"/>
        </w:rPr>
        <w:t>pelo</w:t>
      </w:r>
      <w:r>
        <w:rPr>
          <w:spacing w:val="-3"/>
          <w:sz w:val="24"/>
        </w:rPr>
        <w:t> </w:t>
      </w:r>
      <w:r>
        <w:rPr>
          <w:sz w:val="24"/>
        </w:rPr>
        <w:t>cumprimento</w:t>
      </w:r>
      <w:r>
        <w:rPr>
          <w:spacing w:val="-3"/>
          <w:sz w:val="24"/>
        </w:rPr>
        <w:t> </w:t>
      </w:r>
      <w:r>
        <w:rPr>
          <w:sz w:val="24"/>
        </w:rPr>
        <w:t>de</w:t>
      </w:r>
      <w:r>
        <w:rPr>
          <w:spacing w:val="-3"/>
          <w:sz w:val="24"/>
        </w:rPr>
        <w:t> </w:t>
      </w:r>
      <w:r>
        <w:rPr>
          <w:sz w:val="24"/>
        </w:rPr>
        <w:t>todas</w:t>
      </w:r>
      <w:r>
        <w:rPr>
          <w:spacing w:val="-3"/>
          <w:sz w:val="24"/>
        </w:rPr>
        <w:t> </w:t>
      </w:r>
      <w:r>
        <w:rPr>
          <w:sz w:val="24"/>
        </w:rPr>
        <w:t>as</w:t>
      </w:r>
      <w:r>
        <w:rPr>
          <w:spacing w:val="-3"/>
          <w:sz w:val="24"/>
        </w:rPr>
        <w:t> </w:t>
      </w:r>
      <w:r>
        <w:rPr>
          <w:sz w:val="24"/>
        </w:rPr>
        <w:t>obrigações</w:t>
      </w:r>
      <w:r>
        <w:rPr>
          <w:spacing w:val="-3"/>
          <w:sz w:val="24"/>
        </w:rPr>
        <w:t> </w:t>
      </w:r>
      <w:r>
        <w:rPr>
          <w:sz w:val="24"/>
        </w:rPr>
        <w:t>trabalhistas,</w:t>
      </w:r>
      <w:r>
        <w:rPr>
          <w:spacing w:val="-3"/>
          <w:sz w:val="24"/>
        </w:rPr>
        <w:t> </w:t>
      </w:r>
      <w:r>
        <w:rPr>
          <w:sz w:val="24"/>
        </w:rPr>
        <w:t>previdenciárias,</w:t>
      </w:r>
      <w:r>
        <w:rPr>
          <w:spacing w:val="-3"/>
          <w:sz w:val="24"/>
        </w:rPr>
        <w:t> </w:t>
      </w:r>
      <w:r>
        <w:rPr>
          <w:sz w:val="24"/>
        </w:rPr>
        <w:t>fiscais,</w:t>
      </w:r>
      <w:r>
        <w:rPr>
          <w:spacing w:val="-3"/>
          <w:sz w:val="24"/>
        </w:rPr>
        <w:t> </w:t>
      </w:r>
      <w:r>
        <w:rPr>
          <w:sz w:val="24"/>
        </w:rPr>
        <w:t>comerciais</w:t>
      </w:r>
      <w:r>
        <w:rPr>
          <w:spacing w:val="-3"/>
          <w:sz w:val="24"/>
        </w:rPr>
        <w:t> </w:t>
      </w:r>
      <w:r>
        <w:rPr>
          <w:sz w:val="24"/>
        </w:rPr>
        <w:t>e</w:t>
      </w:r>
      <w:r>
        <w:rPr>
          <w:spacing w:val="-3"/>
          <w:sz w:val="24"/>
        </w:rPr>
        <w:t> </w:t>
      </w:r>
      <w:r>
        <w:rPr>
          <w:sz w:val="24"/>
        </w:rPr>
        <w:t>as</w:t>
      </w:r>
      <w:r>
        <w:rPr>
          <w:spacing w:val="-3"/>
          <w:sz w:val="24"/>
        </w:rPr>
        <w:t> </w:t>
      </w:r>
      <w:r>
        <w:rPr>
          <w:sz w:val="24"/>
        </w:rPr>
        <w:t>demais</w:t>
      </w:r>
      <w:r>
        <w:rPr>
          <w:spacing w:val="-3"/>
          <w:sz w:val="24"/>
        </w:rPr>
        <w:t> </w:t>
      </w:r>
      <w:r>
        <w:rPr>
          <w:sz w:val="24"/>
        </w:rPr>
        <w:t>previstas</w:t>
      </w:r>
      <w:r>
        <w:rPr>
          <w:spacing w:val="-3"/>
          <w:sz w:val="24"/>
        </w:rPr>
        <w:t> </w:t>
      </w:r>
      <w:r>
        <w:rPr>
          <w:sz w:val="24"/>
        </w:rPr>
        <w:t>em</w:t>
      </w:r>
      <w:r>
        <w:rPr>
          <w:spacing w:val="-3"/>
          <w:sz w:val="24"/>
        </w:rPr>
        <w:t> </w:t>
      </w:r>
      <w:r>
        <w:rPr>
          <w:sz w:val="24"/>
        </w:rPr>
        <w:t>legislação</w:t>
      </w:r>
      <w:r>
        <w:rPr>
          <w:spacing w:val="-3"/>
          <w:sz w:val="24"/>
        </w:rPr>
        <w:t> </w:t>
      </w:r>
      <w:r>
        <w:rPr>
          <w:sz w:val="24"/>
        </w:rPr>
        <w:t>específica, cuja inadimplência não transfere a responsabilidade ao </w:t>
      </w:r>
      <w:r>
        <w:rPr>
          <w:b/>
          <w:sz w:val="24"/>
        </w:rPr>
        <w:t>CONTRATANTE </w:t>
      </w:r>
      <w:r>
        <w:rPr>
          <w:sz w:val="24"/>
        </w:rPr>
        <w:t>e não poderá onerar o objeto do Contrato.</w:t>
      </w:r>
    </w:p>
    <w:p>
      <w:pPr>
        <w:pStyle w:val="ListParagraph"/>
        <w:numPr>
          <w:ilvl w:val="2"/>
          <w:numId w:val="48"/>
        </w:numPr>
        <w:tabs>
          <w:tab w:pos="779" w:val="left" w:leader="none"/>
        </w:tabs>
        <w:spacing w:line="235" w:lineRule="auto" w:before="0" w:after="0"/>
        <w:ind w:left="119" w:right="216" w:firstLine="0"/>
        <w:jc w:val="left"/>
        <w:rPr>
          <w:sz w:val="24"/>
        </w:rPr>
      </w:pPr>
      <w:r>
        <w:rPr>
          <w:sz w:val="24"/>
        </w:rPr>
        <w:t>Comunicar</w:t>
      </w:r>
      <w:r>
        <w:rPr>
          <w:spacing w:val="-2"/>
          <w:sz w:val="24"/>
        </w:rPr>
        <w:t> </w:t>
      </w:r>
      <w:r>
        <w:rPr>
          <w:sz w:val="24"/>
        </w:rPr>
        <w:t>ao</w:t>
      </w:r>
      <w:r>
        <w:rPr>
          <w:spacing w:val="-2"/>
          <w:sz w:val="24"/>
        </w:rPr>
        <w:t> </w:t>
      </w:r>
      <w:r>
        <w:rPr>
          <w:sz w:val="24"/>
        </w:rPr>
        <w:t>Fiscal</w:t>
      </w:r>
      <w:r>
        <w:rPr>
          <w:spacing w:val="-2"/>
          <w:sz w:val="24"/>
        </w:rPr>
        <w:t> </w:t>
      </w:r>
      <w:r>
        <w:rPr>
          <w:sz w:val="24"/>
        </w:rPr>
        <w:t>do</w:t>
      </w:r>
      <w:r>
        <w:rPr>
          <w:spacing w:val="-2"/>
          <w:sz w:val="24"/>
        </w:rPr>
        <w:t> </w:t>
      </w:r>
      <w:r>
        <w:rPr>
          <w:sz w:val="24"/>
        </w:rPr>
        <w:t>Contrato,</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24</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qualquer</w:t>
      </w:r>
      <w:r>
        <w:rPr>
          <w:spacing w:val="-2"/>
          <w:sz w:val="24"/>
        </w:rPr>
        <w:t> </w:t>
      </w:r>
      <w:r>
        <w:rPr>
          <w:sz w:val="24"/>
        </w:rPr>
        <w:t>ocorrência</w:t>
      </w:r>
      <w:r>
        <w:rPr>
          <w:spacing w:val="-2"/>
          <w:sz w:val="24"/>
        </w:rPr>
        <w:t> </w:t>
      </w:r>
      <w:r>
        <w:rPr>
          <w:sz w:val="24"/>
        </w:rPr>
        <w:t>anormal</w:t>
      </w:r>
      <w:r>
        <w:rPr>
          <w:spacing w:val="-2"/>
          <w:sz w:val="24"/>
        </w:rPr>
        <w:t> </w:t>
      </w:r>
      <w:r>
        <w:rPr>
          <w:sz w:val="24"/>
        </w:rPr>
        <w:t>ou</w:t>
      </w:r>
      <w:r>
        <w:rPr>
          <w:spacing w:val="-2"/>
          <w:sz w:val="24"/>
        </w:rPr>
        <w:t> </w:t>
      </w:r>
      <w:r>
        <w:rPr>
          <w:sz w:val="24"/>
        </w:rPr>
        <w:t>acidente</w:t>
      </w:r>
      <w:r>
        <w:rPr>
          <w:spacing w:val="-2"/>
          <w:sz w:val="24"/>
        </w:rPr>
        <w:t> </w:t>
      </w:r>
      <w:r>
        <w:rPr>
          <w:sz w:val="24"/>
        </w:rPr>
        <w:t>que</w:t>
      </w:r>
      <w:r>
        <w:rPr>
          <w:spacing w:val="-2"/>
          <w:sz w:val="24"/>
        </w:rPr>
        <w:t> </w:t>
      </w:r>
      <w:r>
        <w:rPr>
          <w:sz w:val="24"/>
        </w:rPr>
        <w:t>se</w:t>
      </w:r>
      <w:r>
        <w:rPr>
          <w:spacing w:val="-2"/>
          <w:sz w:val="24"/>
        </w:rPr>
        <w:t> </w:t>
      </w:r>
      <w:r>
        <w:rPr>
          <w:sz w:val="24"/>
        </w:rPr>
        <w:t>verifique</w:t>
      </w:r>
      <w:r>
        <w:rPr>
          <w:spacing w:val="-2"/>
          <w:sz w:val="24"/>
        </w:rPr>
        <w:t> </w:t>
      </w:r>
      <w:r>
        <w:rPr>
          <w:sz w:val="24"/>
        </w:rPr>
        <w:t>no</w:t>
      </w:r>
      <w:r>
        <w:rPr>
          <w:spacing w:val="-2"/>
          <w:sz w:val="24"/>
        </w:rPr>
        <w:t> </w:t>
      </w:r>
      <w:r>
        <w:rPr>
          <w:sz w:val="24"/>
        </w:rPr>
        <w:t>local</w:t>
      </w:r>
      <w:r>
        <w:rPr>
          <w:spacing w:val="-2"/>
          <w:sz w:val="24"/>
        </w:rPr>
        <w:t> </w:t>
      </w:r>
      <w:r>
        <w:rPr>
          <w:sz w:val="24"/>
        </w:rPr>
        <w:t>da</w:t>
      </w:r>
      <w:r>
        <w:rPr>
          <w:spacing w:val="-2"/>
          <w:sz w:val="24"/>
        </w:rPr>
        <w:t> </w:t>
      </w:r>
      <w:r>
        <w:rPr>
          <w:sz w:val="24"/>
        </w:rPr>
        <w:t>execução</w:t>
      </w:r>
      <w:r>
        <w:rPr>
          <w:spacing w:val="-2"/>
          <w:sz w:val="24"/>
        </w:rPr>
        <w:t> </w:t>
      </w:r>
      <w:r>
        <w:rPr>
          <w:sz w:val="24"/>
        </w:rPr>
        <w:t>do objeto contratual.</w:t>
      </w:r>
    </w:p>
    <w:p>
      <w:pPr>
        <w:pStyle w:val="ListParagraph"/>
        <w:numPr>
          <w:ilvl w:val="2"/>
          <w:numId w:val="48"/>
        </w:numPr>
        <w:tabs>
          <w:tab w:pos="770" w:val="left" w:leader="none"/>
        </w:tabs>
        <w:spacing w:line="235" w:lineRule="auto" w:before="0" w:after="0"/>
        <w:ind w:left="119" w:right="277" w:firstLine="0"/>
        <w:jc w:val="left"/>
        <w:rPr>
          <w:sz w:val="24"/>
        </w:rPr>
      </w:pPr>
      <w:r>
        <w:rPr>
          <w:sz w:val="24"/>
        </w:rPr>
        <w:t>Paralisar,</w:t>
      </w:r>
      <w:r>
        <w:rPr>
          <w:spacing w:val="-4"/>
          <w:sz w:val="24"/>
        </w:rPr>
        <w:t> </w:t>
      </w:r>
      <w:r>
        <w:rPr>
          <w:sz w:val="24"/>
        </w:rPr>
        <w:t>por</w:t>
      </w:r>
      <w:r>
        <w:rPr>
          <w:spacing w:val="-4"/>
          <w:sz w:val="24"/>
        </w:rPr>
        <w:t> </w:t>
      </w:r>
      <w:r>
        <w:rPr>
          <w:sz w:val="24"/>
        </w:rPr>
        <w:t>determinação</w:t>
      </w:r>
      <w:r>
        <w:rPr>
          <w:spacing w:val="-4"/>
          <w:sz w:val="24"/>
        </w:rPr>
        <w:t> </w:t>
      </w:r>
      <w:r>
        <w:rPr>
          <w:sz w:val="24"/>
        </w:rPr>
        <w:t>do</w:t>
      </w:r>
      <w:r>
        <w:rPr>
          <w:spacing w:val="-4"/>
          <w:sz w:val="24"/>
        </w:rPr>
        <w:t> </w:t>
      </w:r>
      <w:r>
        <w:rPr>
          <w:b/>
          <w:sz w:val="24"/>
        </w:rPr>
        <w:t>CONTRATANTE</w:t>
      </w:r>
      <w:r>
        <w:rPr>
          <w:sz w:val="24"/>
        </w:rPr>
        <w:t>,</w:t>
      </w:r>
      <w:r>
        <w:rPr>
          <w:spacing w:val="-4"/>
          <w:sz w:val="24"/>
        </w:rPr>
        <w:t> </w:t>
      </w:r>
      <w:r>
        <w:rPr>
          <w:sz w:val="24"/>
        </w:rPr>
        <w:t>qualquer</w:t>
      </w:r>
      <w:r>
        <w:rPr>
          <w:spacing w:val="-4"/>
          <w:sz w:val="24"/>
        </w:rPr>
        <w:t> </w:t>
      </w:r>
      <w:r>
        <w:rPr>
          <w:sz w:val="24"/>
        </w:rPr>
        <w:t>atividade</w:t>
      </w:r>
      <w:r>
        <w:rPr>
          <w:spacing w:val="-4"/>
          <w:sz w:val="24"/>
        </w:rPr>
        <w:t> </w:t>
      </w:r>
      <w:r>
        <w:rPr>
          <w:sz w:val="24"/>
        </w:rPr>
        <w:t>que</w:t>
      </w:r>
      <w:r>
        <w:rPr>
          <w:spacing w:val="-4"/>
          <w:sz w:val="24"/>
        </w:rPr>
        <w:t> </w:t>
      </w:r>
      <w:r>
        <w:rPr>
          <w:sz w:val="24"/>
        </w:rPr>
        <w:t>não</w:t>
      </w:r>
      <w:r>
        <w:rPr>
          <w:spacing w:val="-4"/>
          <w:sz w:val="24"/>
        </w:rPr>
        <w:t> </w:t>
      </w:r>
      <w:r>
        <w:rPr>
          <w:sz w:val="24"/>
        </w:rPr>
        <w:t>esteja</w:t>
      </w:r>
      <w:r>
        <w:rPr>
          <w:spacing w:val="-4"/>
          <w:sz w:val="24"/>
        </w:rPr>
        <w:t> </w:t>
      </w:r>
      <w:r>
        <w:rPr>
          <w:sz w:val="24"/>
        </w:rPr>
        <w:t>sendo</w:t>
      </w:r>
      <w:r>
        <w:rPr>
          <w:spacing w:val="-4"/>
          <w:sz w:val="24"/>
        </w:rPr>
        <w:t> </w:t>
      </w:r>
      <w:r>
        <w:rPr>
          <w:sz w:val="24"/>
        </w:rPr>
        <w:t>executada</w:t>
      </w:r>
      <w:r>
        <w:rPr>
          <w:spacing w:val="-4"/>
          <w:sz w:val="24"/>
        </w:rPr>
        <w:t> </w:t>
      </w:r>
      <w:r>
        <w:rPr>
          <w:sz w:val="24"/>
        </w:rPr>
        <w:t>de</w:t>
      </w:r>
      <w:r>
        <w:rPr>
          <w:spacing w:val="-4"/>
          <w:sz w:val="24"/>
        </w:rPr>
        <w:t> </w:t>
      </w:r>
      <w:r>
        <w:rPr>
          <w:sz w:val="24"/>
        </w:rPr>
        <w:t>acordo</w:t>
      </w:r>
      <w:r>
        <w:rPr>
          <w:spacing w:val="-4"/>
          <w:sz w:val="24"/>
        </w:rPr>
        <w:t> </w:t>
      </w:r>
      <w:r>
        <w:rPr>
          <w:sz w:val="24"/>
        </w:rPr>
        <w:t>com</w:t>
      </w:r>
      <w:r>
        <w:rPr>
          <w:spacing w:val="-4"/>
          <w:sz w:val="24"/>
        </w:rPr>
        <w:t> </w:t>
      </w:r>
      <w:r>
        <w:rPr>
          <w:sz w:val="24"/>
        </w:rPr>
        <w:t>a</w:t>
      </w:r>
      <w:r>
        <w:rPr>
          <w:spacing w:val="-4"/>
          <w:sz w:val="24"/>
        </w:rPr>
        <w:t> </w:t>
      </w:r>
      <w:r>
        <w:rPr>
          <w:sz w:val="24"/>
        </w:rPr>
        <w:t>boa</w:t>
      </w:r>
      <w:r>
        <w:rPr>
          <w:spacing w:val="-4"/>
          <w:sz w:val="24"/>
        </w:rPr>
        <w:t> </w:t>
      </w:r>
      <w:r>
        <w:rPr>
          <w:sz w:val="24"/>
        </w:rPr>
        <w:t>técnica</w:t>
      </w:r>
      <w:r>
        <w:rPr>
          <w:spacing w:val="-4"/>
          <w:sz w:val="24"/>
        </w:rPr>
        <w:t> </w:t>
      </w:r>
      <w:r>
        <w:rPr>
          <w:sz w:val="24"/>
        </w:rPr>
        <w:t>ou</w:t>
      </w:r>
      <w:r>
        <w:rPr>
          <w:spacing w:val="-4"/>
          <w:sz w:val="24"/>
        </w:rPr>
        <w:t> </w:t>
      </w:r>
      <w:r>
        <w:rPr>
          <w:sz w:val="24"/>
        </w:rPr>
        <w:t>que</w:t>
      </w:r>
      <w:r>
        <w:rPr>
          <w:spacing w:val="-4"/>
          <w:sz w:val="24"/>
        </w:rPr>
        <w:t> </w:t>
      </w:r>
      <w:r>
        <w:rPr>
          <w:sz w:val="24"/>
        </w:rPr>
        <w:t>ponha</w:t>
      </w:r>
      <w:r>
        <w:rPr>
          <w:spacing w:val="-4"/>
          <w:sz w:val="24"/>
        </w:rPr>
        <w:t> </w:t>
      </w:r>
      <w:r>
        <w:rPr>
          <w:sz w:val="24"/>
        </w:rPr>
        <w:t>em</w:t>
      </w:r>
      <w:r>
        <w:rPr>
          <w:spacing w:val="-4"/>
          <w:sz w:val="24"/>
        </w:rPr>
        <w:t> </w:t>
      </w:r>
      <w:r>
        <w:rPr>
          <w:sz w:val="24"/>
        </w:rPr>
        <w:t>risco a segurança de pessoas ou bens de terceiros.</w:t>
      </w:r>
    </w:p>
    <w:p>
      <w:pPr>
        <w:pStyle w:val="ListParagraph"/>
        <w:numPr>
          <w:ilvl w:val="2"/>
          <w:numId w:val="48"/>
        </w:numPr>
        <w:tabs>
          <w:tab w:pos="779" w:val="left" w:leader="none"/>
        </w:tabs>
        <w:spacing w:line="235" w:lineRule="auto" w:before="0" w:after="0"/>
        <w:ind w:left="119" w:right="488" w:firstLine="0"/>
        <w:jc w:val="left"/>
        <w:rPr>
          <w:sz w:val="24"/>
        </w:rPr>
      </w:pPr>
      <w:r>
        <w:rPr>
          <w:sz w:val="24"/>
        </w:rPr>
        <w:t>Conduzir</w:t>
      </w:r>
      <w:r>
        <w:rPr>
          <w:spacing w:val="-3"/>
          <w:sz w:val="24"/>
        </w:rPr>
        <w:t> </w:t>
      </w:r>
      <w:r>
        <w:rPr>
          <w:sz w:val="24"/>
        </w:rPr>
        <w:t>os</w:t>
      </w:r>
      <w:r>
        <w:rPr>
          <w:spacing w:val="-3"/>
          <w:sz w:val="24"/>
        </w:rPr>
        <w:t> </w:t>
      </w:r>
      <w:r>
        <w:rPr>
          <w:sz w:val="24"/>
        </w:rPr>
        <w:t>trabalhos</w:t>
      </w:r>
      <w:r>
        <w:rPr>
          <w:spacing w:val="-3"/>
          <w:sz w:val="24"/>
        </w:rPr>
        <w:t> </w:t>
      </w:r>
      <w:r>
        <w:rPr>
          <w:sz w:val="24"/>
        </w:rPr>
        <w:t>com</w:t>
      </w:r>
      <w:r>
        <w:rPr>
          <w:spacing w:val="-3"/>
          <w:sz w:val="24"/>
        </w:rPr>
        <w:t> </w:t>
      </w:r>
      <w:r>
        <w:rPr>
          <w:sz w:val="24"/>
        </w:rPr>
        <w:t>estrita</w:t>
      </w:r>
      <w:r>
        <w:rPr>
          <w:spacing w:val="-3"/>
          <w:sz w:val="24"/>
        </w:rPr>
        <w:t> </w:t>
      </w:r>
      <w:r>
        <w:rPr>
          <w:sz w:val="24"/>
        </w:rPr>
        <w:t>observância</w:t>
      </w:r>
      <w:r>
        <w:rPr>
          <w:spacing w:val="-3"/>
          <w:sz w:val="24"/>
        </w:rPr>
        <w:t> </w:t>
      </w:r>
      <w:r>
        <w:rPr>
          <w:sz w:val="24"/>
        </w:rPr>
        <w:t>às</w:t>
      </w:r>
      <w:r>
        <w:rPr>
          <w:spacing w:val="-3"/>
          <w:sz w:val="24"/>
        </w:rPr>
        <w:t> </w:t>
      </w:r>
      <w:r>
        <w:rPr>
          <w:sz w:val="24"/>
        </w:rPr>
        <w:t>normas</w:t>
      </w:r>
      <w:r>
        <w:rPr>
          <w:spacing w:val="-3"/>
          <w:sz w:val="24"/>
        </w:rPr>
        <w:t> </w:t>
      </w:r>
      <w:r>
        <w:rPr>
          <w:sz w:val="24"/>
        </w:rPr>
        <w:t>da</w:t>
      </w:r>
      <w:r>
        <w:rPr>
          <w:spacing w:val="-3"/>
          <w:sz w:val="24"/>
        </w:rPr>
        <w:t> </w:t>
      </w:r>
      <w:r>
        <w:rPr>
          <w:sz w:val="24"/>
        </w:rPr>
        <w:t>legislação</w:t>
      </w:r>
      <w:r>
        <w:rPr>
          <w:spacing w:val="-3"/>
          <w:sz w:val="24"/>
        </w:rPr>
        <w:t> </w:t>
      </w:r>
      <w:r>
        <w:rPr>
          <w:sz w:val="24"/>
        </w:rPr>
        <w:t>pertinente,</w:t>
      </w:r>
      <w:r>
        <w:rPr>
          <w:spacing w:val="-3"/>
          <w:sz w:val="24"/>
        </w:rPr>
        <w:t> </w:t>
      </w:r>
      <w:r>
        <w:rPr>
          <w:sz w:val="24"/>
        </w:rPr>
        <w:t>cumprindo</w:t>
      </w:r>
      <w:r>
        <w:rPr>
          <w:spacing w:val="-3"/>
          <w:sz w:val="24"/>
        </w:rPr>
        <w:t> </w:t>
      </w:r>
      <w:r>
        <w:rPr>
          <w:sz w:val="24"/>
        </w:rPr>
        <w:t>as</w:t>
      </w:r>
      <w:r>
        <w:rPr>
          <w:spacing w:val="-3"/>
          <w:sz w:val="24"/>
        </w:rPr>
        <w:t> </w:t>
      </w:r>
      <w:r>
        <w:rPr>
          <w:sz w:val="24"/>
        </w:rPr>
        <w:t>determinações</w:t>
      </w:r>
      <w:r>
        <w:rPr>
          <w:spacing w:val="-3"/>
          <w:sz w:val="24"/>
        </w:rPr>
        <w:t> </w:t>
      </w:r>
      <w:r>
        <w:rPr>
          <w:sz w:val="24"/>
        </w:rPr>
        <w:t>dos</w:t>
      </w:r>
      <w:r>
        <w:rPr>
          <w:spacing w:val="-3"/>
          <w:sz w:val="24"/>
        </w:rPr>
        <w:t> </w:t>
      </w:r>
      <w:r>
        <w:rPr>
          <w:sz w:val="24"/>
        </w:rPr>
        <w:t>Poderes</w:t>
      </w:r>
      <w:r>
        <w:rPr>
          <w:spacing w:val="-3"/>
          <w:sz w:val="24"/>
        </w:rPr>
        <w:t> </w:t>
      </w:r>
      <w:r>
        <w:rPr>
          <w:sz w:val="24"/>
        </w:rPr>
        <w:t>Públicos,</w:t>
      </w:r>
      <w:r>
        <w:rPr>
          <w:spacing w:val="-3"/>
          <w:sz w:val="24"/>
        </w:rPr>
        <w:t> </w:t>
      </w:r>
      <w:r>
        <w:rPr>
          <w:sz w:val="24"/>
        </w:rPr>
        <w:t>mantendo</w:t>
      </w:r>
      <w:r>
        <w:rPr>
          <w:spacing w:val="-3"/>
          <w:sz w:val="24"/>
        </w:rPr>
        <w:t> </w:t>
      </w:r>
      <w:r>
        <w:rPr>
          <w:sz w:val="24"/>
        </w:rPr>
        <w:t>sempre limpo o local de execução do objeto e nas melhores condições de segurança, higiene e disciplina.</w:t>
      </w:r>
    </w:p>
    <w:p>
      <w:pPr>
        <w:pStyle w:val="ListParagraph"/>
        <w:numPr>
          <w:ilvl w:val="2"/>
          <w:numId w:val="48"/>
        </w:numPr>
        <w:tabs>
          <w:tab w:pos="779" w:val="left" w:leader="none"/>
        </w:tabs>
        <w:spacing w:line="235" w:lineRule="auto" w:before="0" w:after="0"/>
        <w:ind w:left="119" w:right="1330" w:firstLine="0"/>
        <w:jc w:val="left"/>
        <w:rPr>
          <w:sz w:val="24"/>
        </w:rPr>
      </w:pPr>
      <w:r>
        <w:rPr>
          <w:sz w:val="24"/>
        </w:rPr>
        <w:t>Submeter</w:t>
      </w:r>
      <w:r>
        <w:rPr>
          <w:spacing w:val="-5"/>
          <w:sz w:val="24"/>
        </w:rPr>
        <w:t> </w:t>
      </w:r>
      <w:r>
        <w:rPr>
          <w:sz w:val="24"/>
        </w:rPr>
        <w:t>previamente,</w:t>
      </w:r>
      <w:r>
        <w:rPr>
          <w:spacing w:val="-5"/>
          <w:sz w:val="24"/>
        </w:rPr>
        <w:t> </w:t>
      </w:r>
      <w:r>
        <w:rPr>
          <w:sz w:val="24"/>
        </w:rPr>
        <w:t>por</w:t>
      </w:r>
      <w:r>
        <w:rPr>
          <w:spacing w:val="-5"/>
          <w:sz w:val="24"/>
        </w:rPr>
        <w:t> </w:t>
      </w:r>
      <w:r>
        <w:rPr>
          <w:sz w:val="24"/>
        </w:rPr>
        <w:t>escrito,</w:t>
      </w:r>
      <w:r>
        <w:rPr>
          <w:spacing w:val="-5"/>
          <w:sz w:val="24"/>
        </w:rPr>
        <w:t> </w:t>
      </w:r>
      <w:r>
        <w:rPr>
          <w:sz w:val="24"/>
        </w:rPr>
        <w:t>ao</w:t>
      </w:r>
      <w:r>
        <w:rPr>
          <w:spacing w:val="-5"/>
          <w:sz w:val="24"/>
        </w:rPr>
        <w:t> </w:t>
      </w:r>
      <w:r>
        <w:rPr>
          <w:b/>
          <w:sz w:val="24"/>
        </w:rPr>
        <w:t>CONTRATANTE</w:t>
      </w:r>
      <w:r>
        <w:rPr>
          <w:sz w:val="24"/>
        </w:rPr>
        <w:t>,</w:t>
      </w:r>
      <w:r>
        <w:rPr>
          <w:spacing w:val="-5"/>
          <w:sz w:val="24"/>
        </w:rPr>
        <w:t> </w:t>
      </w:r>
      <w:r>
        <w:rPr>
          <w:sz w:val="24"/>
        </w:rPr>
        <w:t>para</w:t>
      </w:r>
      <w:r>
        <w:rPr>
          <w:spacing w:val="-5"/>
          <w:sz w:val="24"/>
        </w:rPr>
        <w:t> </w:t>
      </w:r>
      <w:r>
        <w:rPr>
          <w:sz w:val="24"/>
        </w:rPr>
        <w:t>análise</w:t>
      </w:r>
      <w:r>
        <w:rPr>
          <w:spacing w:val="-5"/>
          <w:sz w:val="24"/>
        </w:rPr>
        <w:t> </w:t>
      </w:r>
      <w:r>
        <w:rPr>
          <w:sz w:val="24"/>
        </w:rPr>
        <w:t>e</w:t>
      </w:r>
      <w:r>
        <w:rPr>
          <w:spacing w:val="-5"/>
          <w:sz w:val="24"/>
        </w:rPr>
        <w:t> </w:t>
      </w:r>
      <w:r>
        <w:rPr>
          <w:sz w:val="24"/>
        </w:rPr>
        <w:t>aprovação,</w:t>
      </w:r>
      <w:r>
        <w:rPr>
          <w:spacing w:val="-5"/>
          <w:sz w:val="24"/>
        </w:rPr>
        <w:t> </w:t>
      </w:r>
      <w:r>
        <w:rPr>
          <w:sz w:val="24"/>
        </w:rPr>
        <w:t>quaisquer</w:t>
      </w:r>
      <w:r>
        <w:rPr>
          <w:spacing w:val="-5"/>
          <w:sz w:val="24"/>
        </w:rPr>
        <w:t> </w:t>
      </w:r>
      <w:r>
        <w:rPr>
          <w:sz w:val="24"/>
        </w:rPr>
        <w:t>mudanças</w:t>
      </w:r>
      <w:r>
        <w:rPr>
          <w:spacing w:val="-5"/>
          <w:sz w:val="24"/>
        </w:rPr>
        <w:t> </w:t>
      </w:r>
      <w:r>
        <w:rPr>
          <w:sz w:val="24"/>
        </w:rPr>
        <w:t>nos</w:t>
      </w:r>
      <w:r>
        <w:rPr>
          <w:spacing w:val="-5"/>
          <w:sz w:val="24"/>
        </w:rPr>
        <w:t> </w:t>
      </w:r>
      <w:r>
        <w:rPr>
          <w:sz w:val="24"/>
        </w:rPr>
        <w:t>métodos</w:t>
      </w:r>
      <w:r>
        <w:rPr>
          <w:spacing w:val="-5"/>
          <w:sz w:val="24"/>
        </w:rPr>
        <w:t> </w:t>
      </w:r>
      <w:r>
        <w:rPr>
          <w:sz w:val="24"/>
        </w:rPr>
        <w:t>executivos</w:t>
      </w:r>
      <w:r>
        <w:rPr>
          <w:spacing w:val="-5"/>
          <w:sz w:val="24"/>
        </w:rPr>
        <w:t> </w:t>
      </w:r>
      <w:r>
        <w:rPr>
          <w:sz w:val="24"/>
        </w:rPr>
        <w:t>que</w:t>
      </w:r>
      <w:r>
        <w:rPr>
          <w:spacing w:val="-5"/>
          <w:sz w:val="24"/>
        </w:rPr>
        <w:t> </w:t>
      </w:r>
      <w:r>
        <w:rPr>
          <w:sz w:val="24"/>
        </w:rPr>
        <w:t>fujam</w:t>
      </w:r>
      <w:r>
        <w:rPr>
          <w:spacing w:val="-5"/>
          <w:sz w:val="24"/>
        </w:rPr>
        <w:t> </w:t>
      </w:r>
      <w:r>
        <w:rPr>
          <w:sz w:val="24"/>
        </w:rPr>
        <w:t>às especificações do memorial descritivo ou instrumento congênere.</w:t>
      </w:r>
    </w:p>
    <w:p>
      <w:pPr>
        <w:pStyle w:val="ListParagraph"/>
        <w:numPr>
          <w:ilvl w:val="2"/>
          <w:numId w:val="48"/>
        </w:numPr>
        <w:tabs>
          <w:tab w:pos="779" w:val="left" w:leader="none"/>
        </w:tabs>
        <w:spacing w:line="235" w:lineRule="auto" w:before="0" w:after="0"/>
        <w:ind w:left="119" w:right="183" w:firstLine="0"/>
        <w:jc w:val="left"/>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w:t>
      </w:r>
      <w:r>
        <w:rPr>
          <w:spacing w:val="-2"/>
          <w:sz w:val="24"/>
        </w:rPr>
        <w:t> </w:t>
      </w:r>
      <w:r>
        <w:rPr>
          <w:sz w:val="24"/>
        </w:rPr>
        <w:t>nem</w:t>
      </w:r>
      <w:r>
        <w:rPr>
          <w:spacing w:val="-2"/>
          <w:sz w:val="24"/>
        </w:rPr>
        <w:t> </w:t>
      </w:r>
      <w:r>
        <w:rPr>
          <w:sz w:val="24"/>
        </w:rPr>
        <w:t>permitir a utilização do trabalho do menor de dezoito anos em trabalho noturno, perigoso ou insalubre, na forma do art. 7º, XXXIII, da Constituição Federal.</w:t>
      </w:r>
    </w:p>
    <w:p>
      <w:pPr>
        <w:pStyle w:val="ListParagraph"/>
        <w:numPr>
          <w:ilvl w:val="2"/>
          <w:numId w:val="48"/>
        </w:numPr>
        <w:tabs>
          <w:tab w:pos="779" w:val="left" w:leader="none"/>
        </w:tabs>
        <w:spacing w:line="268" w:lineRule="exact" w:before="0" w:after="0"/>
        <w:ind w:left="779" w:right="0" w:hanging="660"/>
        <w:jc w:val="left"/>
        <w:rPr>
          <w:sz w:val="24"/>
        </w:rPr>
      </w:pPr>
      <w:r>
        <w:rPr>
          <w:sz w:val="24"/>
        </w:rPr>
        <w:t>Manter durante toda a vigência do Contrato, em compatibilidade com as obrigações assumidas, todas as condições exigidas para habilitação na </w:t>
      </w:r>
      <w:r>
        <w:rPr>
          <w:spacing w:val="-2"/>
          <w:sz w:val="24"/>
        </w:rPr>
        <w:t>licitação.</w:t>
      </w:r>
    </w:p>
    <w:p>
      <w:pPr>
        <w:pStyle w:val="ListParagraph"/>
        <w:numPr>
          <w:ilvl w:val="2"/>
          <w:numId w:val="48"/>
        </w:numPr>
        <w:tabs>
          <w:tab w:pos="779" w:val="left" w:leader="none"/>
        </w:tabs>
        <w:spacing w:line="235" w:lineRule="auto" w:before="0" w:after="0"/>
        <w:ind w:left="119" w:right="238" w:firstLine="0"/>
        <w:jc w:val="left"/>
        <w:rPr>
          <w:sz w:val="24"/>
        </w:rPr>
      </w:pPr>
      <w:r>
        <w:rPr>
          <w:sz w:val="24"/>
        </w:rPr>
        <w:t>Cumprir,</w:t>
      </w:r>
      <w:r>
        <w:rPr>
          <w:spacing w:val="-3"/>
          <w:sz w:val="24"/>
        </w:rPr>
        <w:t> </w:t>
      </w:r>
      <w:r>
        <w:rPr>
          <w:sz w:val="24"/>
        </w:rPr>
        <w:t>durante</w:t>
      </w:r>
      <w:r>
        <w:rPr>
          <w:spacing w:val="-3"/>
          <w:sz w:val="24"/>
        </w:rPr>
        <w:t> </w:t>
      </w:r>
      <w:r>
        <w:rPr>
          <w:sz w:val="24"/>
        </w:rPr>
        <w:t>todo</w:t>
      </w:r>
      <w:r>
        <w:rPr>
          <w:spacing w:val="-3"/>
          <w:sz w:val="24"/>
        </w:rPr>
        <w:t> </w:t>
      </w:r>
      <w:r>
        <w:rPr>
          <w:sz w:val="24"/>
        </w:rPr>
        <w:t>o</w:t>
      </w:r>
      <w:r>
        <w:rPr>
          <w:spacing w:val="-3"/>
          <w:sz w:val="24"/>
        </w:rPr>
        <w:t> </w:t>
      </w:r>
      <w:r>
        <w:rPr>
          <w:sz w:val="24"/>
        </w:rPr>
        <w:t>período</w:t>
      </w:r>
      <w:r>
        <w:rPr>
          <w:spacing w:val="-3"/>
          <w:sz w:val="24"/>
        </w:rPr>
        <w:t> </w:t>
      </w:r>
      <w:r>
        <w:rPr>
          <w:sz w:val="24"/>
        </w:rPr>
        <w:t>de</w:t>
      </w:r>
      <w:r>
        <w:rPr>
          <w:spacing w:val="-3"/>
          <w:sz w:val="24"/>
        </w:rPr>
        <w:t> </w:t>
      </w:r>
      <w:r>
        <w:rPr>
          <w:sz w:val="24"/>
        </w:rPr>
        <w:t>execução</w:t>
      </w:r>
      <w:r>
        <w:rPr>
          <w:spacing w:val="-3"/>
          <w:sz w:val="24"/>
        </w:rPr>
        <w:t> </w:t>
      </w:r>
      <w:r>
        <w:rPr>
          <w:sz w:val="24"/>
        </w:rPr>
        <w:t>do</w:t>
      </w:r>
      <w:r>
        <w:rPr>
          <w:spacing w:val="-3"/>
          <w:sz w:val="24"/>
        </w:rPr>
        <w:t> </w:t>
      </w:r>
      <w:r>
        <w:rPr>
          <w:sz w:val="24"/>
        </w:rPr>
        <w:t>Contrato,</w:t>
      </w:r>
      <w:r>
        <w:rPr>
          <w:spacing w:val="-3"/>
          <w:sz w:val="24"/>
        </w:rPr>
        <w:t> </w:t>
      </w:r>
      <w:r>
        <w:rPr>
          <w:sz w:val="24"/>
        </w:rPr>
        <w:t>a</w:t>
      </w:r>
      <w:r>
        <w:rPr>
          <w:spacing w:val="-3"/>
          <w:sz w:val="24"/>
        </w:rPr>
        <w:t> </w:t>
      </w:r>
      <w:r>
        <w:rPr>
          <w:sz w:val="24"/>
        </w:rPr>
        <w:t>reserva</w:t>
      </w:r>
      <w:r>
        <w:rPr>
          <w:spacing w:val="-3"/>
          <w:sz w:val="24"/>
        </w:rPr>
        <w:t> </w:t>
      </w:r>
      <w:r>
        <w:rPr>
          <w:sz w:val="24"/>
        </w:rPr>
        <w:t>de</w:t>
      </w:r>
      <w:r>
        <w:rPr>
          <w:spacing w:val="-3"/>
          <w:sz w:val="24"/>
        </w:rPr>
        <w:t> </w:t>
      </w:r>
      <w:r>
        <w:rPr>
          <w:sz w:val="24"/>
        </w:rPr>
        <w:t>cargos</w:t>
      </w:r>
      <w:r>
        <w:rPr>
          <w:spacing w:val="-3"/>
          <w:sz w:val="24"/>
        </w:rPr>
        <w:t> </w:t>
      </w:r>
      <w:r>
        <w:rPr>
          <w:sz w:val="24"/>
        </w:rPr>
        <w:t>prevista</w:t>
      </w:r>
      <w:r>
        <w:rPr>
          <w:spacing w:val="-3"/>
          <w:sz w:val="24"/>
        </w:rPr>
        <w:t> </w:t>
      </w:r>
      <w:r>
        <w:rPr>
          <w:sz w:val="24"/>
        </w:rPr>
        <w:t>em</w:t>
      </w:r>
      <w:r>
        <w:rPr>
          <w:spacing w:val="-3"/>
          <w:sz w:val="24"/>
        </w:rPr>
        <w:t> </w:t>
      </w:r>
      <w:r>
        <w:rPr>
          <w:sz w:val="24"/>
        </w:rPr>
        <w:t>lei</w:t>
      </w:r>
      <w:r>
        <w:rPr>
          <w:spacing w:val="-3"/>
          <w:sz w:val="24"/>
        </w:rPr>
        <w:t> </w:t>
      </w:r>
      <w:r>
        <w:rPr>
          <w:sz w:val="24"/>
        </w:rPr>
        <w:t>para</w:t>
      </w:r>
      <w:r>
        <w:rPr>
          <w:spacing w:val="-3"/>
          <w:sz w:val="24"/>
        </w:rPr>
        <w:t> </w:t>
      </w:r>
      <w:r>
        <w:rPr>
          <w:sz w:val="24"/>
        </w:rPr>
        <w:t>pessoa</w:t>
      </w:r>
      <w:r>
        <w:rPr>
          <w:spacing w:val="-3"/>
          <w:sz w:val="24"/>
        </w:rPr>
        <w:t> </w:t>
      </w:r>
      <w:r>
        <w:rPr>
          <w:sz w:val="24"/>
        </w:rPr>
        <w:t>com</w:t>
      </w:r>
      <w:r>
        <w:rPr>
          <w:spacing w:val="-3"/>
          <w:sz w:val="24"/>
        </w:rPr>
        <w:t> </w:t>
      </w:r>
      <w:r>
        <w:rPr>
          <w:sz w:val="24"/>
        </w:rPr>
        <w:t>deficiência,</w:t>
      </w:r>
      <w:r>
        <w:rPr>
          <w:spacing w:val="-3"/>
          <w:sz w:val="24"/>
        </w:rPr>
        <w:t> </w:t>
      </w:r>
      <w:r>
        <w:rPr>
          <w:sz w:val="24"/>
        </w:rPr>
        <w:t>para</w:t>
      </w:r>
      <w:r>
        <w:rPr>
          <w:spacing w:val="-3"/>
          <w:sz w:val="24"/>
        </w:rPr>
        <w:t> </w:t>
      </w:r>
      <w:r>
        <w:rPr>
          <w:sz w:val="24"/>
        </w:rPr>
        <w:t>reabilitado</w:t>
      </w:r>
      <w:r>
        <w:rPr>
          <w:spacing w:val="-3"/>
          <w:sz w:val="24"/>
        </w:rPr>
        <w:t> </w:t>
      </w:r>
      <w:r>
        <w:rPr>
          <w:sz w:val="24"/>
        </w:rPr>
        <w:t>da</w:t>
      </w:r>
      <w:r>
        <w:rPr>
          <w:spacing w:val="-3"/>
          <w:sz w:val="24"/>
        </w:rPr>
        <w:t> </w:t>
      </w:r>
      <w:r>
        <w:rPr>
          <w:sz w:val="24"/>
        </w:rPr>
        <w:t>Previdência Social ou para aprendiz, bem como as reservas de cargos previstas na legislação (</w:t>
      </w:r>
      <w:hyperlink r:id="rId41">
        <w:r>
          <w:rPr>
            <w:color w:val="000080"/>
            <w:sz w:val="24"/>
            <w:u w:val="single" w:color="000080"/>
          </w:rPr>
          <w:t>art. 116 da Lei nº 14.133/2021</w:t>
        </w:r>
      </w:hyperlink>
      <w:r>
        <w:rPr>
          <w:sz w:val="24"/>
        </w:rPr>
        <w:t>).</w:t>
      </w:r>
    </w:p>
    <w:p>
      <w:pPr>
        <w:pStyle w:val="ListParagraph"/>
        <w:numPr>
          <w:ilvl w:val="3"/>
          <w:numId w:val="48"/>
        </w:numPr>
        <w:tabs>
          <w:tab w:pos="959" w:val="left" w:leader="none"/>
        </w:tabs>
        <w:spacing w:line="235" w:lineRule="auto" w:before="0" w:after="0"/>
        <w:ind w:left="119" w:right="1167" w:firstLine="0"/>
        <w:jc w:val="left"/>
        <w:rPr>
          <w:sz w:val="24"/>
        </w:rPr>
      </w:pPr>
      <w:r>
        <w:rPr>
          <w:sz w:val="24"/>
        </w:rPr>
        <mc:AlternateContent>
          <mc:Choice Requires="wps">
            <w:drawing>
              <wp:anchor distT="0" distB="0" distL="0" distR="0" allowOverlap="1" layoutInCell="1" locked="0" behindDoc="0" simplePos="0" relativeHeight="15734784">
                <wp:simplePos x="0" y="0"/>
                <wp:positionH relativeFrom="page">
                  <wp:posOffset>2573888</wp:posOffset>
                </wp:positionH>
                <wp:positionV relativeFrom="paragraph">
                  <wp:posOffset>317770</wp:posOffset>
                </wp:positionV>
                <wp:extent cx="31750" cy="9525"/>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31750" cy="9525"/>
                        </a:xfrm>
                        <a:custGeom>
                          <a:avLst/>
                          <a:gdLst/>
                          <a:ahLst/>
                          <a:cxnLst/>
                          <a:rect l="l" t="t" r="r" b="b"/>
                          <a:pathLst>
                            <a:path w="31750" h="9525">
                              <a:moveTo>
                                <a:pt x="31379" y="9524"/>
                              </a:moveTo>
                              <a:lnTo>
                                <a:pt x="0" y="9524"/>
                              </a:lnTo>
                              <a:lnTo>
                                <a:pt x="0" y="0"/>
                              </a:lnTo>
                              <a:lnTo>
                                <a:pt x="31379" y="0"/>
                              </a:lnTo>
                              <a:lnTo>
                                <a:pt x="31379"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02.668381pt;margin-top:25.021265pt;width:2.470810pt;height:.75pt;mso-position-horizontal-relative:page;mso-position-vertical-relative:paragraph;z-index:15734784" id="docshape20" filled="true" fillcolor="#000080" stroked="false">
                <v:fill type="solid"/>
                <w10:wrap type="none"/>
              </v:rect>
            </w:pict>
          </mc:Fallback>
        </mc:AlternateContent>
      </w:r>
      <w:r>
        <w:rPr>
          <w:sz w:val="24"/>
        </w:rPr>
        <w:t>Comprovar</w:t>
      </w:r>
      <w:r>
        <w:rPr>
          <w:spacing w:val="-2"/>
          <w:sz w:val="24"/>
        </w:rPr>
        <w:t> </w:t>
      </w:r>
      <w:r>
        <w:rPr>
          <w:sz w:val="24"/>
        </w:rPr>
        <w:t>a</w:t>
      </w:r>
      <w:r>
        <w:rPr>
          <w:spacing w:val="-2"/>
          <w:sz w:val="24"/>
        </w:rPr>
        <w:t> </w:t>
      </w:r>
      <w:r>
        <w:rPr>
          <w:sz w:val="24"/>
        </w:rPr>
        <w:t>reserva</w:t>
      </w:r>
      <w:r>
        <w:rPr>
          <w:spacing w:val="-2"/>
          <w:sz w:val="24"/>
        </w:rPr>
        <w:t> </w:t>
      </w:r>
      <w:r>
        <w:rPr>
          <w:sz w:val="24"/>
        </w:rPr>
        <w:t>de</w:t>
      </w:r>
      <w:r>
        <w:rPr>
          <w:spacing w:val="-2"/>
          <w:sz w:val="24"/>
        </w:rPr>
        <w:t> </w:t>
      </w:r>
      <w:r>
        <w:rPr>
          <w:sz w:val="24"/>
        </w:rPr>
        <w:t>cargos</w:t>
      </w:r>
      <w:r>
        <w:rPr>
          <w:spacing w:val="-2"/>
          <w:sz w:val="24"/>
        </w:rPr>
        <w:t> </w:t>
      </w:r>
      <w:r>
        <w:rPr>
          <w:sz w:val="24"/>
        </w:rPr>
        <w:t>a</w:t>
      </w:r>
      <w:r>
        <w:rPr>
          <w:spacing w:val="-2"/>
          <w:sz w:val="24"/>
        </w:rPr>
        <w:t> </w:t>
      </w:r>
      <w:r>
        <w:rPr>
          <w:sz w:val="24"/>
        </w:rPr>
        <w:t>que</w:t>
      </w:r>
      <w:r>
        <w:rPr>
          <w:spacing w:val="-2"/>
          <w:sz w:val="24"/>
        </w:rPr>
        <w:t> </w:t>
      </w:r>
      <w:r>
        <w:rPr>
          <w:sz w:val="24"/>
        </w:rPr>
        <w:t>se</w:t>
      </w:r>
      <w:r>
        <w:rPr>
          <w:spacing w:val="-2"/>
          <w:sz w:val="24"/>
        </w:rPr>
        <w:t> </w:t>
      </w:r>
      <w:r>
        <w:rPr>
          <w:sz w:val="24"/>
        </w:rPr>
        <w:t>refere</w:t>
      </w:r>
      <w:r>
        <w:rPr>
          <w:spacing w:val="-2"/>
          <w:sz w:val="24"/>
        </w:rPr>
        <w:t> </w:t>
      </w:r>
      <w:r>
        <w:rPr>
          <w:sz w:val="24"/>
        </w:rPr>
        <w:t>a</w:t>
      </w:r>
      <w:r>
        <w:rPr>
          <w:spacing w:val="-2"/>
          <w:sz w:val="24"/>
        </w:rPr>
        <w:t> </w:t>
      </w:r>
      <w:r>
        <w:rPr>
          <w:sz w:val="24"/>
        </w:rPr>
        <w:t>cláusula</w:t>
      </w:r>
      <w:r>
        <w:rPr>
          <w:spacing w:val="-2"/>
          <w:sz w:val="24"/>
        </w:rPr>
        <w:t> </w:t>
      </w:r>
      <w:r>
        <w:rPr>
          <w:sz w:val="24"/>
        </w:rPr>
        <w:t>acima,</w:t>
      </w:r>
      <w:r>
        <w:rPr>
          <w:spacing w:val="-2"/>
          <w:sz w:val="24"/>
        </w:rPr>
        <w:t> </w:t>
      </w:r>
      <w:r>
        <w:rPr>
          <w:sz w:val="24"/>
        </w:rPr>
        <w:t>no</w:t>
      </w:r>
      <w:r>
        <w:rPr>
          <w:spacing w:val="-2"/>
          <w:sz w:val="24"/>
        </w:rPr>
        <w:t> </w:t>
      </w:r>
      <w:r>
        <w:rPr>
          <w:sz w:val="24"/>
        </w:rPr>
        <w:t>prazo</w:t>
      </w:r>
      <w:r>
        <w:rPr>
          <w:spacing w:val="-2"/>
          <w:sz w:val="24"/>
        </w:rPr>
        <w:t> </w:t>
      </w:r>
      <w:r>
        <w:rPr>
          <w:sz w:val="24"/>
        </w:rPr>
        <w:t>fixado</w:t>
      </w:r>
      <w:r>
        <w:rPr>
          <w:spacing w:val="-2"/>
          <w:sz w:val="24"/>
        </w:rPr>
        <w:t> </w:t>
      </w:r>
      <w:r>
        <w:rPr>
          <w:sz w:val="24"/>
        </w:rPr>
        <w:t>pelo</w:t>
      </w:r>
      <w:r>
        <w:rPr>
          <w:spacing w:val="-2"/>
          <w:sz w:val="24"/>
        </w:rPr>
        <w:t> </w:t>
      </w:r>
      <w:r>
        <w:rPr>
          <w:sz w:val="24"/>
        </w:rPr>
        <w:t>Fiscal</w:t>
      </w:r>
      <w:r>
        <w:rPr>
          <w:spacing w:val="-2"/>
          <w:sz w:val="24"/>
        </w:rPr>
        <w:t> </w:t>
      </w:r>
      <w:r>
        <w:rPr>
          <w:sz w:val="24"/>
        </w:rPr>
        <w:t>do</w:t>
      </w:r>
      <w:r>
        <w:rPr>
          <w:spacing w:val="-2"/>
          <w:sz w:val="24"/>
        </w:rPr>
        <w:t> </w:t>
      </w:r>
      <w:r>
        <w:rPr>
          <w:sz w:val="24"/>
        </w:rPr>
        <w:t>Contrato,</w:t>
      </w:r>
      <w:r>
        <w:rPr>
          <w:spacing w:val="-2"/>
          <w:sz w:val="24"/>
        </w:rPr>
        <w:t> </w:t>
      </w:r>
      <w:r>
        <w:rPr>
          <w:sz w:val="24"/>
        </w:rPr>
        <w:t>com</w:t>
      </w:r>
      <w:r>
        <w:rPr>
          <w:spacing w:val="-2"/>
          <w:sz w:val="24"/>
        </w:rPr>
        <w:t> </w:t>
      </w:r>
      <w:r>
        <w:rPr>
          <w:sz w:val="24"/>
        </w:rPr>
        <w:t>a</w:t>
      </w:r>
      <w:r>
        <w:rPr>
          <w:spacing w:val="-2"/>
          <w:sz w:val="24"/>
        </w:rPr>
        <w:t> </w:t>
      </w:r>
      <w:r>
        <w:rPr>
          <w:sz w:val="24"/>
        </w:rPr>
        <w:t>indicação</w:t>
      </w:r>
      <w:r>
        <w:rPr>
          <w:spacing w:val="-2"/>
          <w:sz w:val="24"/>
        </w:rPr>
        <w:t> </w:t>
      </w:r>
      <w:r>
        <w:rPr>
          <w:sz w:val="24"/>
        </w:rPr>
        <w:t>dos</w:t>
      </w:r>
      <w:r>
        <w:rPr>
          <w:spacing w:val="-2"/>
          <w:sz w:val="24"/>
        </w:rPr>
        <w:t> </w:t>
      </w:r>
      <w:r>
        <w:rPr>
          <w:sz w:val="24"/>
        </w:rPr>
        <w:t>empregados</w:t>
      </w:r>
      <w:r>
        <w:rPr>
          <w:spacing w:val="-2"/>
          <w:sz w:val="24"/>
        </w:rPr>
        <w:t> </w:t>
      </w:r>
      <w:r>
        <w:rPr>
          <w:sz w:val="24"/>
        </w:rPr>
        <w:t>que preencheram as referidas vagas (</w:t>
      </w:r>
      <w:hyperlink r:id="rId41">
        <w:r>
          <w:rPr>
            <w:color w:val="000080"/>
            <w:sz w:val="24"/>
            <w:u w:val="single" w:color="000080"/>
          </w:rPr>
          <w:t>art. 116</w:t>
        </w:r>
        <w:r>
          <w:rPr>
            <w:color w:val="000080"/>
            <w:sz w:val="24"/>
          </w:rPr>
          <w:t>, p</w:t>
        </w:r>
        <w:r>
          <w:rPr>
            <w:color w:val="000080"/>
            <w:sz w:val="24"/>
            <w:u w:val="single" w:color="000080"/>
          </w:rPr>
          <w:t>arágrafo único</w:t>
        </w:r>
        <w:r>
          <w:rPr>
            <w:color w:val="000080"/>
            <w:sz w:val="24"/>
          </w:rPr>
          <w:t>,</w:t>
        </w:r>
        <w:r>
          <w:rPr>
            <w:color w:val="000080"/>
            <w:sz w:val="24"/>
            <w:u w:val="single" w:color="000080"/>
          </w:rPr>
          <w:t> da Lei nº 14.133/2021</w:t>
        </w:r>
      </w:hyperlink>
      <w:r>
        <w:rPr>
          <w:sz w:val="24"/>
        </w:rPr>
        <w:t>).</w:t>
      </w:r>
    </w:p>
    <w:p>
      <w:pPr>
        <w:pStyle w:val="ListParagraph"/>
        <w:numPr>
          <w:ilvl w:val="2"/>
          <w:numId w:val="48"/>
        </w:numPr>
        <w:tabs>
          <w:tab w:pos="779" w:val="left" w:leader="none"/>
        </w:tabs>
        <w:spacing w:line="268" w:lineRule="exact" w:before="0" w:after="0"/>
        <w:ind w:left="779" w:right="0" w:hanging="660"/>
        <w:jc w:val="left"/>
        <w:rPr>
          <w:sz w:val="24"/>
        </w:rPr>
      </w:pPr>
      <w:r>
        <w:rPr>
          <w:sz w:val="24"/>
        </w:rPr>
        <w:t>Guardar sigilo sobre todas as informações obtidas em decorrência do cumprimento do </w:t>
      </w:r>
      <w:r>
        <w:rPr>
          <w:spacing w:val="-2"/>
          <w:sz w:val="24"/>
        </w:rPr>
        <w:t>Contrato.</w:t>
      </w:r>
    </w:p>
    <w:p>
      <w:pPr>
        <w:pStyle w:val="ListParagraph"/>
        <w:numPr>
          <w:ilvl w:val="2"/>
          <w:numId w:val="48"/>
        </w:numPr>
        <w:tabs>
          <w:tab w:pos="765" w:val="left" w:leader="none"/>
        </w:tabs>
        <w:spacing w:line="270" w:lineRule="exact" w:before="0" w:after="0"/>
        <w:ind w:left="765" w:right="0" w:hanging="646"/>
        <w:jc w:val="left"/>
        <w:rPr>
          <w:sz w:val="24"/>
        </w:rPr>
      </w:pPr>
      <w:r>
        <w:rPr>
          <w:sz w:val="24"/>
        </w:rPr>
        <w:t>Arcar com o ônus decorrente de eventual equívoco no dimensionamento dos quantitativos de sua proposta, inclusive quanto aos custos </w:t>
      </w:r>
      <w:r>
        <w:rPr>
          <w:spacing w:val="-2"/>
          <w:sz w:val="24"/>
        </w:rPr>
        <w:t>variáveis</w:t>
      </w:r>
    </w:p>
    <w:p>
      <w:pPr>
        <w:spacing w:line="235" w:lineRule="auto" w:before="0"/>
        <w:ind w:left="119" w:right="379" w:firstLine="0"/>
        <w:jc w:val="left"/>
        <w:rPr>
          <w:sz w:val="24"/>
        </w:rPr>
      </w:pPr>
      <w:r>
        <w:rPr>
          <w:sz w:val="24"/>
        </w:rPr>
        <w:t>decorrentes</w:t>
      </w:r>
      <w:r>
        <w:rPr>
          <w:spacing w:val="-2"/>
          <w:sz w:val="24"/>
        </w:rPr>
        <w:t> </w:t>
      </w:r>
      <w:r>
        <w:rPr>
          <w:sz w:val="24"/>
        </w:rPr>
        <w:t>de</w:t>
      </w:r>
      <w:r>
        <w:rPr>
          <w:spacing w:val="-2"/>
          <w:sz w:val="24"/>
        </w:rPr>
        <w:t> </w:t>
      </w:r>
      <w:r>
        <w:rPr>
          <w:sz w:val="24"/>
        </w:rPr>
        <w:t>fatores</w:t>
      </w:r>
      <w:r>
        <w:rPr>
          <w:spacing w:val="-2"/>
          <w:sz w:val="24"/>
        </w:rPr>
        <w:t> </w:t>
      </w:r>
      <w:r>
        <w:rPr>
          <w:sz w:val="24"/>
        </w:rPr>
        <w:t>futuros</w:t>
      </w:r>
      <w:r>
        <w:rPr>
          <w:spacing w:val="-2"/>
          <w:sz w:val="24"/>
        </w:rPr>
        <w:t> </w:t>
      </w:r>
      <w:r>
        <w:rPr>
          <w:sz w:val="24"/>
        </w:rPr>
        <w:t>e</w:t>
      </w:r>
      <w:r>
        <w:rPr>
          <w:spacing w:val="-2"/>
          <w:sz w:val="24"/>
        </w:rPr>
        <w:t> </w:t>
      </w:r>
      <w:r>
        <w:rPr>
          <w:sz w:val="24"/>
        </w:rPr>
        <w:t>incertos,</w:t>
      </w:r>
      <w:r>
        <w:rPr>
          <w:spacing w:val="-2"/>
          <w:sz w:val="24"/>
        </w:rPr>
        <w:t> </w:t>
      </w:r>
      <w:r>
        <w:rPr>
          <w:sz w:val="24"/>
        </w:rPr>
        <w:t>devendo</w:t>
      </w:r>
      <w:r>
        <w:rPr>
          <w:spacing w:val="-2"/>
          <w:sz w:val="24"/>
        </w:rPr>
        <w:t> </w:t>
      </w:r>
      <w:r>
        <w:rPr>
          <w:sz w:val="24"/>
        </w:rPr>
        <w:t>complementá-los,</w:t>
      </w:r>
      <w:r>
        <w:rPr>
          <w:spacing w:val="-2"/>
          <w:sz w:val="24"/>
        </w:rPr>
        <w:t> </w:t>
      </w:r>
      <w:r>
        <w:rPr>
          <w:sz w:val="24"/>
        </w:rPr>
        <w:t>caso</w:t>
      </w:r>
      <w:r>
        <w:rPr>
          <w:spacing w:val="-2"/>
          <w:sz w:val="24"/>
        </w:rPr>
        <w:t> </w:t>
      </w:r>
      <w:r>
        <w:rPr>
          <w:sz w:val="24"/>
        </w:rPr>
        <w:t>o</w:t>
      </w:r>
      <w:r>
        <w:rPr>
          <w:spacing w:val="-2"/>
          <w:sz w:val="24"/>
        </w:rPr>
        <w:t> </w:t>
      </w:r>
      <w:r>
        <w:rPr>
          <w:sz w:val="24"/>
        </w:rPr>
        <w:t>previsto</w:t>
      </w:r>
      <w:r>
        <w:rPr>
          <w:spacing w:val="-2"/>
          <w:sz w:val="24"/>
        </w:rPr>
        <w:t> </w:t>
      </w:r>
      <w:r>
        <w:rPr>
          <w:sz w:val="24"/>
        </w:rPr>
        <w:t>inicialmente</w:t>
      </w:r>
      <w:r>
        <w:rPr>
          <w:spacing w:val="-2"/>
          <w:sz w:val="24"/>
        </w:rPr>
        <w:t> </w:t>
      </w:r>
      <w:r>
        <w:rPr>
          <w:sz w:val="24"/>
        </w:rPr>
        <w:t>em</w:t>
      </w:r>
      <w:r>
        <w:rPr>
          <w:spacing w:val="-2"/>
          <w:sz w:val="24"/>
        </w:rPr>
        <w:t> </w:t>
      </w:r>
      <w:r>
        <w:rPr>
          <w:sz w:val="24"/>
        </w:rPr>
        <w:t>sua</w:t>
      </w:r>
      <w:r>
        <w:rPr>
          <w:spacing w:val="-2"/>
          <w:sz w:val="24"/>
        </w:rPr>
        <w:t> </w:t>
      </w:r>
      <w:r>
        <w:rPr>
          <w:sz w:val="24"/>
        </w:rPr>
        <w:t>proposta</w:t>
      </w:r>
      <w:r>
        <w:rPr>
          <w:spacing w:val="-2"/>
          <w:sz w:val="24"/>
        </w:rPr>
        <w:t> </w:t>
      </w:r>
      <w:r>
        <w:rPr>
          <w:sz w:val="24"/>
        </w:rPr>
        <w:t>não</w:t>
      </w:r>
      <w:r>
        <w:rPr>
          <w:spacing w:val="-2"/>
          <w:sz w:val="24"/>
        </w:rPr>
        <w:t> </w:t>
      </w:r>
      <w:r>
        <w:rPr>
          <w:sz w:val="24"/>
        </w:rPr>
        <w:t>seja</w:t>
      </w:r>
      <w:r>
        <w:rPr>
          <w:spacing w:val="-2"/>
          <w:sz w:val="24"/>
        </w:rPr>
        <w:t> </w:t>
      </w:r>
      <w:r>
        <w:rPr>
          <w:sz w:val="24"/>
        </w:rPr>
        <w:t>satisfatório</w:t>
      </w:r>
      <w:r>
        <w:rPr>
          <w:spacing w:val="-2"/>
          <w:sz w:val="24"/>
        </w:rPr>
        <w:t> </w:t>
      </w:r>
      <w:r>
        <w:rPr>
          <w:sz w:val="24"/>
        </w:rPr>
        <w:t>para</w:t>
      </w:r>
      <w:r>
        <w:rPr>
          <w:spacing w:val="-2"/>
          <w:sz w:val="24"/>
        </w:rPr>
        <w:t> </w:t>
      </w:r>
      <w:r>
        <w:rPr>
          <w:sz w:val="24"/>
        </w:rPr>
        <w:t>o</w:t>
      </w:r>
      <w:r>
        <w:rPr>
          <w:spacing w:val="-2"/>
          <w:sz w:val="24"/>
        </w:rPr>
        <w:t> </w:t>
      </w:r>
      <w:r>
        <w:rPr>
          <w:sz w:val="24"/>
        </w:rPr>
        <w:t>atendimento</w:t>
      </w:r>
      <w:r>
        <w:rPr>
          <w:spacing w:val="-2"/>
          <w:sz w:val="24"/>
        </w:rPr>
        <w:t> </w:t>
      </w:r>
      <w:r>
        <w:rPr>
          <w:sz w:val="24"/>
        </w:rPr>
        <w:t>do objeto do Contrato, exceto quando ocorrer algum dos eventos arrolados no </w:t>
      </w:r>
      <w:hyperlink r:id="rId42">
        <w:r>
          <w:rPr>
            <w:color w:val="000080"/>
            <w:sz w:val="24"/>
            <w:u w:val="single" w:color="000080"/>
          </w:rPr>
          <w:t>art</w:t>
        </w:r>
        <w:r>
          <w:rPr>
            <w:color w:val="000080"/>
            <w:sz w:val="24"/>
          </w:rPr>
          <w:t>i</w:t>
        </w:r>
        <w:r>
          <w:rPr>
            <w:color w:val="000080"/>
            <w:sz w:val="24"/>
            <w:u w:val="single" w:color="000080"/>
          </w:rPr>
          <w:t>go 124</w:t>
        </w:r>
        <w:r>
          <w:rPr>
            <w:color w:val="000080"/>
            <w:sz w:val="24"/>
          </w:rPr>
          <w:t>,</w:t>
        </w:r>
        <w:r>
          <w:rPr>
            <w:color w:val="000080"/>
            <w:sz w:val="24"/>
            <w:u w:val="single" w:color="000080"/>
          </w:rPr>
          <w:t> II</w:t>
        </w:r>
        <w:r>
          <w:rPr>
            <w:color w:val="000080"/>
            <w:sz w:val="24"/>
          </w:rPr>
          <w:t>,</w:t>
        </w:r>
        <w:r>
          <w:rPr>
            <w:color w:val="000080"/>
            <w:sz w:val="24"/>
            <w:u w:val="single" w:color="000080"/>
          </w:rPr>
          <w:t> “d”</w:t>
        </w:r>
        <w:r>
          <w:rPr>
            <w:color w:val="000080"/>
            <w:sz w:val="24"/>
          </w:rPr>
          <w:t>,</w:t>
        </w:r>
        <w:r>
          <w:rPr>
            <w:color w:val="000080"/>
            <w:sz w:val="24"/>
            <w:u w:val="single" w:color="000080"/>
          </w:rPr>
          <w:t> da Lei nº 14.133/2021.</w:t>
        </w:r>
      </w:hyperlink>
    </w:p>
    <w:p>
      <w:pPr>
        <w:pStyle w:val="ListParagraph"/>
        <w:numPr>
          <w:ilvl w:val="2"/>
          <w:numId w:val="48"/>
        </w:numPr>
        <w:tabs>
          <w:tab w:pos="779" w:val="left" w:leader="none"/>
        </w:tabs>
        <w:spacing w:line="268" w:lineRule="exact" w:before="0" w:after="0"/>
        <w:ind w:left="779" w:right="0" w:hanging="660"/>
        <w:jc w:val="left"/>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48"/>
        </w:numPr>
        <w:tabs>
          <w:tab w:pos="779" w:val="left" w:leader="none"/>
        </w:tabs>
        <w:spacing w:line="235" w:lineRule="auto" w:before="0" w:after="0"/>
        <w:ind w:left="119" w:right="150" w:firstLine="0"/>
        <w:jc w:val="left"/>
        <w:rPr>
          <w:sz w:val="24"/>
        </w:rPr>
      </w:pPr>
      <w:r>
        <w:rPr>
          <w:sz w:val="24"/>
        </w:rPr>
        <w:t>Prestar</w:t>
      </w:r>
      <w:r>
        <w:rPr>
          <w:spacing w:val="-4"/>
          <w:sz w:val="24"/>
        </w:rPr>
        <w:t> </w:t>
      </w:r>
      <w:r>
        <w:rPr>
          <w:sz w:val="24"/>
        </w:rPr>
        <w:t>esclarecimentos</w:t>
      </w:r>
      <w:r>
        <w:rPr>
          <w:spacing w:val="-4"/>
          <w:sz w:val="24"/>
        </w:rPr>
        <w:t> </w:t>
      </w:r>
      <w:r>
        <w:rPr>
          <w:sz w:val="24"/>
        </w:rPr>
        <w:t>ou</w:t>
      </w:r>
      <w:r>
        <w:rPr>
          <w:spacing w:val="-4"/>
          <w:sz w:val="24"/>
        </w:rPr>
        <w:t> </w:t>
      </w:r>
      <w:r>
        <w:rPr>
          <w:sz w:val="24"/>
        </w:rPr>
        <w:t>informações</w:t>
      </w:r>
      <w:r>
        <w:rPr>
          <w:spacing w:val="-4"/>
          <w:sz w:val="24"/>
        </w:rPr>
        <w:t> </w:t>
      </w:r>
      <w:r>
        <w:rPr>
          <w:sz w:val="24"/>
        </w:rPr>
        <w:t>solicitadas</w:t>
      </w:r>
      <w:r>
        <w:rPr>
          <w:spacing w:val="-4"/>
          <w:sz w:val="24"/>
        </w:rPr>
        <w:t> </w:t>
      </w:r>
      <w:r>
        <w:rPr>
          <w:sz w:val="24"/>
        </w:rPr>
        <w:t>pelo</w:t>
      </w:r>
      <w:r>
        <w:rPr>
          <w:spacing w:val="-4"/>
          <w:sz w:val="24"/>
        </w:rPr>
        <w:t> </w:t>
      </w:r>
      <w:r>
        <w:rPr>
          <w:b/>
          <w:sz w:val="24"/>
        </w:rPr>
        <w:t>CONTRATANTE</w:t>
      </w:r>
      <w:r>
        <w:rPr>
          <w:b/>
          <w:spacing w:val="-4"/>
          <w:sz w:val="24"/>
        </w:rPr>
        <w:t> </w:t>
      </w:r>
      <w:r>
        <w:rPr>
          <w:sz w:val="24"/>
        </w:rPr>
        <w:t>ou</w:t>
      </w:r>
      <w:r>
        <w:rPr>
          <w:spacing w:val="-4"/>
          <w:sz w:val="24"/>
        </w:rPr>
        <w:t> </w:t>
      </w:r>
      <w:r>
        <w:rPr>
          <w:sz w:val="24"/>
        </w:rPr>
        <w:t>por</w:t>
      </w:r>
      <w:r>
        <w:rPr>
          <w:spacing w:val="-4"/>
          <w:sz w:val="24"/>
        </w:rPr>
        <w:t> </w:t>
      </w:r>
      <w:r>
        <w:rPr>
          <w:sz w:val="24"/>
        </w:rPr>
        <w:t>seus</w:t>
      </w:r>
      <w:r>
        <w:rPr>
          <w:spacing w:val="-4"/>
          <w:sz w:val="24"/>
        </w:rPr>
        <w:t> </w:t>
      </w:r>
      <w:r>
        <w:rPr>
          <w:sz w:val="24"/>
        </w:rPr>
        <w:t>prepostos,</w:t>
      </w:r>
      <w:r>
        <w:rPr>
          <w:spacing w:val="-4"/>
          <w:sz w:val="24"/>
        </w:rPr>
        <w:t> </w:t>
      </w:r>
      <w:r>
        <w:rPr>
          <w:sz w:val="24"/>
        </w:rPr>
        <w:t>garantindo-lhes</w:t>
      </w:r>
      <w:r>
        <w:rPr>
          <w:spacing w:val="-4"/>
          <w:sz w:val="24"/>
        </w:rPr>
        <w:t> </w:t>
      </w:r>
      <w:r>
        <w:rPr>
          <w:sz w:val="24"/>
        </w:rPr>
        <w:t>o</w:t>
      </w:r>
      <w:r>
        <w:rPr>
          <w:spacing w:val="-4"/>
          <w:sz w:val="24"/>
        </w:rPr>
        <w:t> </w:t>
      </w:r>
      <w:r>
        <w:rPr>
          <w:sz w:val="24"/>
        </w:rPr>
        <w:t>acesso,</w:t>
      </w:r>
      <w:r>
        <w:rPr>
          <w:spacing w:val="-4"/>
          <w:sz w:val="24"/>
        </w:rPr>
        <w:t> </w:t>
      </w:r>
      <w:r>
        <w:rPr>
          <w:sz w:val="24"/>
        </w:rPr>
        <w:t>a</w:t>
      </w:r>
      <w:r>
        <w:rPr>
          <w:spacing w:val="-4"/>
          <w:sz w:val="24"/>
        </w:rPr>
        <w:t> </w:t>
      </w:r>
      <w:r>
        <w:rPr>
          <w:sz w:val="24"/>
        </w:rPr>
        <w:t>qualquer</w:t>
      </w:r>
      <w:r>
        <w:rPr>
          <w:spacing w:val="-4"/>
          <w:sz w:val="24"/>
        </w:rPr>
        <w:t> </w:t>
      </w:r>
      <w:r>
        <w:rPr>
          <w:sz w:val="24"/>
        </w:rPr>
        <w:t>tempo,</w:t>
      </w:r>
      <w:r>
        <w:rPr>
          <w:spacing w:val="-4"/>
          <w:sz w:val="24"/>
        </w:rPr>
        <w:t> </w:t>
      </w:r>
      <w:r>
        <w:rPr>
          <w:sz w:val="24"/>
        </w:rPr>
        <w:t>ao</w:t>
      </w:r>
      <w:r>
        <w:rPr>
          <w:spacing w:val="-4"/>
          <w:sz w:val="24"/>
        </w:rPr>
        <w:t> </w:t>
      </w:r>
      <w:r>
        <w:rPr>
          <w:sz w:val="24"/>
        </w:rPr>
        <w:t>local</w:t>
      </w:r>
      <w:r>
        <w:rPr>
          <w:spacing w:val="-4"/>
          <w:sz w:val="24"/>
        </w:rPr>
        <w:t> </w:t>
      </w:r>
      <w:r>
        <w:rPr>
          <w:sz w:val="24"/>
        </w:rPr>
        <w:t>dos trabalhos, bem como aos documentos relativos à execução do empreendimento.</w:t>
      </w:r>
    </w:p>
    <w:p>
      <w:pPr>
        <w:pStyle w:val="ListParagraph"/>
        <w:numPr>
          <w:ilvl w:val="2"/>
          <w:numId w:val="48"/>
        </w:numPr>
        <w:tabs>
          <w:tab w:pos="779" w:val="left" w:leader="none"/>
        </w:tabs>
        <w:spacing w:line="235" w:lineRule="auto" w:before="0" w:after="0"/>
        <w:ind w:left="119" w:right="219" w:firstLine="0"/>
        <w:jc w:val="left"/>
        <w:rPr>
          <w:sz w:val="24"/>
        </w:rPr>
      </w:pPr>
      <w:r>
        <w:rPr>
          <w:sz w:val="24"/>
        </w:rPr>
        <w:t>Caso</w:t>
      </w:r>
      <w:r>
        <w:rPr>
          <w:spacing w:val="-2"/>
          <w:sz w:val="24"/>
        </w:rPr>
        <w:t> </w:t>
      </w:r>
      <w:r>
        <w:rPr>
          <w:sz w:val="24"/>
        </w:rPr>
        <w:t>o</w:t>
      </w:r>
      <w:r>
        <w:rPr>
          <w:spacing w:val="-2"/>
          <w:sz w:val="24"/>
        </w:rPr>
        <w:t> </w:t>
      </w:r>
      <w:r>
        <w:rPr>
          <w:sz w:val="24"/>
        </w:rPr>
        <w:t>valor</w:t>
      </w:r>
      <w:r>
        <w:rPr>
          <w:spacing w:val="-2"/>
          <w:sz w:val="24"/>
        </w:rPr>
        <w:t> </w:t>
      </w:r>
      <w:r>
        <w:rPr>
          <w:sz w:val="24"/>
        </w:rPr>
        <w:t>do</w:t>
      </w:r>
      <w:r>
        <w:rPr>
          <w:spacing w:val="-2"/>
          <w:sz w:val="24"/>
        </w:rPr>
        <w:t> </w:t>
      </w:r>
      <w:r>
        <w:rPr>
          <w:sz w:val="24"/>
        </w:rPr>
        <w:t>Contrato</w:t>
      </w:r>
      <w:r>
        <w:rPr>
          <w:spacing w:val="-2"/>
          <w:sz w:val="24"/>
        </w:rPr>
        <w:t> </w:t>
      </w:r>
      <w:r>
        <w:rPr>
          <w:sz w:val="24"/>
        </w:rPr>
        <w:t>se</w:t>
      </w:r>
      <w:r>
        <w:rPr>
          <w:spacing w:val="-2"/>
          <w:sz w:val="24"/>
        </w:rPr>
        <w:t> </w:t>
      </w:r>
      <w:r>
        <w:rPr>
          <w:sz w:val="24"/>
        </w:rPr>
        <w:t>enquadre</w:t>
      </w:r>
      <w:r>
        <w:rPr>
          <w:spacing w:val="-2"/>
          <w:sz w:val="24"/>
        </w:rPr>
        <w:t> </w:t>
      </w:r>
      <w:r>
        <w:rPr>
          <w:sz w:val="24"/>
        </w:rPr>
        <w:t>no</w:t>
      </w:r>
      <w:r>
        <w:rPr>
          <w:spacing w:val="-2"/>
          <w:sz w:val="24"/>
        </w:rPr>
        <w:t> </w:t>
      </w:r>
      <w:r>
        <w:rPr>
          <w:sz w:val="24"/>
        </w:rPr>
        <w:t>limite</w:t>
      </w:r>
      <w:r>
        <w:rPr>
          <w:spacing w:val="-2"/>
          <w:sz w:val="24"/>
        </w:rPr>
        <w:t> </w:t>
      </w:r>
      <w:r>
        <w:rPr>
          <w:sz w:val="24"/>
        </w:rPr>
        <w:t>previsto</w:t>
      </w:r>
      <w:r>
        <w:rPr>
          <w:spacing w:val="-2"/>
          <w:sz w:val="24"/>
        </w:rPr>
        <w:t> </w:t>
      </w:r>
      <w:r>
        <w:rPr>
          <w:sz w:val="24"/>
        </w:rPr>
        <w:t>no</w:t>
      </w:r>
      <w:r>
        <w:rPr>
          <w:spacing w:val="-2"/>
          <w:sz w:val="24"/>
        </w:rPr>
        <w:t> </w:t>
      </w:r>
      <w:r>
        <w:rPr>
          <w:sz w:val="24"/>
        </w:rPr>
        <w:t>art.</w:t>
      </w:r>
      <w:r>
        <w:rPr>
          <w:spacing w:val="-2"/>
          <w:sz w:val="24"/>
        </w:rPr>
        <w:t> </w:t>
      </w:r>
      <w:r>
        <w:rPr>
          <w:sz w:val="24"/>
        </w:rPr>
        <w:t>1º</w:t>
      </w:r>
      <w:r>
        <w:rPr>
          <w:spacing w:val="-2"/>
          <w:sz w:val="24"/>
        </w:rPr>
        <w:t> </w:t>
      </w:r>
      <w:r>
        <w:rPr>
          <w:sz w:val="24"/>
        </w:rPr>
        <w:t>da</w:t>
      </w:r>
      <w:r>
        <w:rPr>
          <w:spacing w:val="-2"/>
          <w:sz w:val="24"/>
        </w:rPr>
        <w:t> </w:t>
      </w:r>
      <w:r>
        <w:rPr>
          <w:sz w:val="24"/>
        </w:rPr>
        <w:t>Lei</w:t>
      </w:r>
      <w:r>
        <w:rPr>
          <w:spacing w:val="-2"/>
          <w:sz w:val="24"/>
        </w:rPr>
        <w:t> </w:t>
      </w:r>
      <w:r>
        <w:rPr>
          <w:sz w:val="24"/>
        </w:rPr>
        <w:t>estadual</w:t>
      </w:r>
      <w:r>
        <w:rPr>
          <w:spacing w:val="-2"/>
          <w:sz w:val="24"/>
        </w:rPr>
        <w:t> </w:t>
      </w:r>
      <w:r>
        <w:rPr>
          <w:sz w:val="24"/>
        </w:rPr>
        <w:t>nº</w:t>
      </w:r>
      <w:r>
        <w:rPr>
          <w:spacing w:val="-2"/>
          <w:sz w:val="24"/>
        </w:rPr>
        <w:t> </w:t>
      </w:r>
      <w:r>
        <w:rPr>
          <w:sz w:val="24"/>
        </w:rPr>
        <w:t>7.753,</w:t>
      </w:r>
      <w:r>
        <w:rPr>
          <w:spacing w:val="-2"/>
          <w:sz w:val="24"/>
        </w:rPr>
        <w:t> </w:t>
      </w:r>
      <w:r>
        <w:rPr>
          <w:sz w:val="24"/>
        </w:rPr>
        <w:t>de</w:t>
      </w:r>
      <w:r>
        <w:rPr>
          <w:spacing w:val="-2"/>
          <w:sz w:val="24"/>
        </w:rPr>
        <w:t> </w:t>
      </w:r>
      <w:r>
        <w:rPr>
          <w:sz w:val="24"/>
        </w:rPr>
        <w:t>17</w:t>
      </w:r>
      <w:r>
        <w:rPr>
          <w:spacing w:val="-2"/>
          <w:sz w:val="24"/>
        </w:rPr>
        <w:t> </w:t>
      </w:r>
      <w:r>
        <w:rPr>
          <w:sz w:val="24"/>
        </w:rPr>
        <w:t>de</w:t>
      </w:r>
      <w:r>
        <w:rPr>
          <w:spacing w:val="-2"/>
          <w:sz w:val="24"/>
        </w:rPr>
        <w:t> </w:t>
      </w:r>
      <w:r>
        <w:rPr>
          <w:sz w:val="24"/>
        </w:rPr>
        <w:t>outubro</w:t>
      </w:r>
      <w:r>
        <w:rPr>
          <w:spacing w:val="-2"/>
          <w:sz w:val="24"/>
        </w:rPr>
        <w:t> </w:t>
      </w:r>
      <w:r>
        <w:rPr>
          <w:sz w:val="24"/>
        </w:rPr>
        <w:t>de</w:t>
      </w:r>
      <w:r>
        <w:rPr>
          <w:spacing w:val="-2"/>
          <w:sz w:val="24"/>
        </w:rPr>
        <w:t> </w:t>
      </w:r>
      <w:r>
        <w:rPr>
          <w:sz w:val="24"/>
        </w:rPr>
        <w:t>2017,</w:t>
      </w:r>
      <w:r>
        <w:rPr>
          <w:spacing w:val="-2"/>
          <w:sz w:val="24"/>
        </w:rPr>
        <w:t> </w:t>
      </w:r>
      <w:r>
        <w:rPr>
          <w:sz w:val="24"/>
        </w:rPr>
        <w:t>manter</w:t>
      </w:r>
      <w:r>
        <w:rPr>
          <w:spacing w:val="-2"/>
          <w:sz w:val="24"/>
        </w:rPr>
        <w:t> </w:t>
      </w:r>
      <w:r>
        <w:rPr>
          <w:sz w:val="24"/>
        </w:rPr>
        <w:t>Programa</w:t>
      </w:r>
      <w:r>
        <w:rPr>
          <w:spacing w:val="-2"/>
          <w:sz w:val="24"/>
        </w:rPr>
        <w:t> </w:t>
      </w:r>
      <w:r>
        <w:rPr>
          <w:sz w:val="24"/>
        </w:rPr>
        <w:t>de</w:t>
      </w:r>
      <w:r>
        <w:rPr>
          <w:spacing w:val="-2"/>
          <w:sz w:val="24"/>
        </w:rPr>
        <w:t> </w:t>
      </w:r>
      <w:r>
        <w:rPr>
          <w:sz w:val="24"/>
        </w:rPr>
        <w:t>Integridade</w:t>
      </w:r>
      <w:r>
        <w:rPr>
          <w:spacing w:val="-2"/>
          <w:sz w:val="24"/>
        </w:rPr>
        <w:t> </w:t>
      </w:r>
      <w:r>
        <w:rPr>
          <w:sz w:val="24"/>
        </w:rPr>
        <w:t>nos termos da referida Lei e eventuais modificações e regulamentos subsequentes,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5"/>
          <w:sz w:val="24"/>
        </w:rPr>
        <w:t> </w:t>
      </w:r>
      <w:r>
        <w:rPr>
          <w:sz w:val="24"/>
        </w:rPr>
        <w:t>Administração Pública.</w:t>
      </w:r>
    </w:p>
    <w:p>
      <w:pPr>
        <w:pStyle w:val="ListParagraph"/>
        <w:numPr>
          <w:ilvl w:val="3"/>
          <w:numId w:val="48"/>
        </w:numPr>
        <w:tabs>
          <w:tab w:pos="959" w:val="left" w:leader="none"/>
        </w:tabs>
        <w:spacing w:line="235" w:lineRule="auto" w:before="0" w:after="0"/>
        <w:ind w:left="119" w:right="197" w:firstLine="0"/>
        <w:jc w:val="left"/>
        <w:rPr>
          <w:sz w:val="24"/>
        </w:rPr>
      </w:pPr>
      <w:r>
        <w:rPr>
          <w:sz w:val="24"/>
        </w:rPr>
        <w:t>Caso</w:t>
      </w:r>
      <w:r>
        <w:rPr>
          <w:spacing w:val="-4"/>
          <w:sz w:val="24"/>
        </w:rPr>
        <w:t> </w:t>
      </w:r>
      <w:r>
        <w:rPr>
          <w:sz w:val="24"/>
        </w:rPr>
        <w:t>o</w:t>
      </w:r>
      <w:r>
        <w:rPr>
          <w:spacing w:val="-4"/>
          <w:sz w:val="24"/>
        </w:rPr>
        <w:t> </w:t>
      </w:r>
      <w:r>
        <w:rPr>
          <w:b/>
          <w:sz w:val="24"/>
        </w:rPr>
        <w:t>CONTRATADO</w:t>
      </w:r>
      <w:r>
        <w:rPr>
          <w:b/>
          <w:spacing w:val="-4"/>
          <w:sz w:val="24"/>
        </w:rPr>
        <w:t> </w:t>
      </w:r>
      <w:r>
        <w:rPr>
          <w:sz w:val="24"/>
        </w:rPr>
        <w:t>ainda</w:t>
      </w:r>
      <w:r>
        <w:rPr>
          <w:spacing w:val="-4"/>
          <w:sz w:val="24"/>
        </w:rPr>
        <w:t> </w:t>
      </w:r>
      <w:r>
        <w:rPr>
          <w:sz w:val="24"/>
        </w:rPr>
        <w:t>não</w:t>
      </w:r>
      <w:r>
        <w:rPr>
          <w:spacing w:val="-4"/>
          <w:sz w:val="24"/>
        </w:rPr>
        <w:t> </w:t>
      </w:r>
      <w:r>
        <w:rPr>
          <w:sz w:val="24"/>
        </w:rPr>
        <w:t>tenha</w:t>
      </w:r>
      <w:r>
        <w:rPr>
          <w:spacing w:val="-4"/>
          <w:sz w:val="24"/>
        </w:rPr>
        <w:t> </w:t>
      </w:r>
      <w:r>
        <w:rPr>
          <w:sz w:val="24"/>
        </w:rPr>
        <w:t>Programa</w:t>
      </w:r>
      <w:r>
        <w:rPr>
          <w:spacing w:val="-4"/>
          <w:sz w:val="24"/>
        </w:rPr>
        <w:t> </w:t>
      </w:r>
      <w:r>
        <w:rPr>
          <w:sz w:val="24"/>
        </w:rPr>
        <w:t>de</w:t>
      </w:r>
      <w:r>
        <w:rPr>
          <w:spacing w:val="-4"/>
          <w:sz w:val="24"/>
        </w:rPr>
        <w:t> </w:t>
      </w:r>
      <w:r>
        <w:rPr>
          <w:sz w:val="24"/>
        </w:rPr>
        <w:t>Integridade</w:t>
      </w:r>
      <w:r>
        <w:rPr>
          <w:spacing w:val="-4"/>
          <w:sz w:val="24"/>
        </w:rPr>
        <w:t> </w:t>
      </w:r>
      <w:r>
        <w:rPr>
          <w:sz w:val="24"/>
        </w:rPr>
        <w:t>instituído,</w:t>
      </w:r>
      <w:r>
        <w:rPr>
          <w:spacing w:val="-4"/>
          <w:sz w:val="24"/>
        </w:rPr>
        <w:t> </w:t>
      </w:r>
      <w:r>
        <w:rPr>
          <w:sz w:val="24"/>
        </w:rPr>
        <w:t>compromete-se</w:t>
      </w:r>
      <w:r>
        <w:rPr>
          <w:spacing w:val="-4"/>
          <w:sz w:val="24"/>
        </w:rPr>
        <w:t> </w:t>
      </w:r>
      <w:r>
        <w:rPr>
          <w:sz w:val="24"/>
        </w:rPr>
        <w:t>a</w:t>
      </w:r>
      <w:r>
        <w:rPr>
          <w:spacing w:val="-4"/>
          <w:sz w:val="24"/>
        </w:rPr>
        <w:t> </w:t>
      </w:r>
      <w:r>
        <w:rPr>
          <w:sz w:val="24"/>
        </w:rPr>
        <w:t>implantar</w:t>
      </w:r>
      <w:r>
        <w:rPr>
          <w:spacing w:val="-4"/>
          <w:sz w:val="24"/>
        </w:rPr>
        <w:t> </w:t>
      </w:r>
      <w:r>
        <w:rPr>
          <w:sz w:val="24"/>
        </w:rPr>
        <w:t>o</w:t>
      </w:r>
      <w:r>
        <w:rPr>
          <w:spacing w:val="-4"/>
          <w:sz w:val="24"/>
        </w:rPr>
        <w:t> </w:t>
      </w:r>
      <w:r>
        <w:rPr>
          <w:sz w:val="24"/>
        </w:rPr>
        <w:t>Programa</w:t>
      </w:r>
      <w:r>
        <w:rPr>
          <w:spacing w:val="-4"/>
          <w:sz w:val="24"/>
        </w:rPr>
        <w:t> </w:t>
      </w:r>
      <w:r>
        <w:rPr>
          <w:sz w:val="24"/>
        </w:rPr>
        <w:t>de</w:t>
      </w:r>
      <w:r>
        <w:rPr>
          <w:spacing w:val="-4"/>
          <w:sz w:val="24"/>
        </w:rPr>
        <w:t> </w:t>
      </w:r>
      <w:r>
        <w:rPr>
          <w:sz w:val="24"/>
        </w:rPr>
        <w:t>Integridade</w:t>
      </w:r>
      <w:r>
        <w:rPr>
          <w:spacing w:val="-4"/>
          <w:sz w:val="24"/>
        </w:rPr>
        <w:t> </w:t>
      </w:r>
      <w:r>
        <w:rPr>
          <w:sz w:val="24"/>
        </w:rPr>
        <w:t>no</w:t>
      </w:r>
      <w:r>
        <w:rPr>
          <w:spacing w:val="-4"/>
          <w:sz w:val="24"/>
        </w:rPr>
        <w:t> </w:t>
      </w:r>
      <w:r>
        <w:rPr>
          <w:sz w:val="24"/>
        </w:rPr>
        <w:t>prazo</w:t>
      </w:r>
      <w:r>
        <w:rPr>
          <w:spacing w:val="-4"/>
          <w:sz w:val="24"/>
        </w:rPr>
        <w:t> </w:t>
      </w:r>
      <w:r>
        <w:rPr>
          <w:sz w:val="24"/>
        </w:rPr>
        <w:t>de</w:t>
      </w:r>
      <w:r>
        <w:rPr>
          <w:spacing w:val="-4"/>
          <w:sz w:val="24"/>
        </w:rPr>
        <w:t> </w:t>
      </w:r>
      <w:r>
        <w:rPr>
          <w:sz w:val="24"/>
        </w:rPr>
        <w:t>até</w:t>
      </w:r>
      <w:r>
        <w:rPr>
          <w:spacing w:val="-4"/>
          <w:sz w:val="24"/>
        </w:rPr>
        <w:t> </w:t>
      </w:r>
      <w:r>
        <w:rPr>
          <w:sz w:val="24"/>
        </w:rPr>
        <w:t>180 (cento e oitenta) dias corridos, a partir da data de celebração do presente Contrato, na forma da Lei nº 7.753/2017.</w:t>
      </w:r>
    </w:p>
    <w:p>
      <w:pPr>
        <w:pStyle w:val="ListParagraph"/>
        <w:numPr>
          <w:ilvl w:val="2"/>
          <w:numId w:val="48"/>
        </w:numPr>
        <w:tabs>
          <w:tab w:pos="675" w:val="left" w:leader="none"/>
        </w:tabs>
        <w:spacing w:line="280" w:lineRule="auto" w:before="268" w:after="0"/>
        <w:ind w:left="119" w:right="118" w:firstLine="0"/>
        <w:jc w:val="left"/>
        <w:rPr>
          <w:sz w:val="20"/>
        </w:rPr>
      </w:pPr>
      <w:r>
        <w:rPr>
          <w:sz w:val="20"/>
        </w:rPr>
        <w:t>Orientar e treinar seus empregados sobre os deveres previstos na Lei nº 13.709, de 14 de agosto de 2018 (LGPD), adotando medidas eficazes para proteção de dados pessoais a que tenha acesso por força da execução deste Contrato.</w:t>
      </w:r>
    </w:p>
    <w:p>
      <w:pPr>
        <w:pStyle w:val="BodyText"/>
      </w:pPr>
    </w:p>
    <w:p>
      <w:pPr>
        <w:pStyle w:val="BodyText"/>
      </w:pPr>
    </w:p>
    <w:p>
      <w:pPr>
        <w:pStyle w:val="BodyText"/>
        <w:spacing w:before="61"/>
      </w:pPr>
    </w:p>
    <w:p>
      <w:pPr>
        <w:pStyle w:val="Heading3"/>
        <w:spacing w:before="1"/>
        <w:ind w:left="119"/>
      </w:pPr>
      <w:r>
        <w:rPr/>
        <w:t>CLÁUSULA</w:t>
      </w:r>
      <w:r>
        <w:rPr>
          <w:spacing w:val="-12"/>
        </w:rPr>
        <w:t> </w:t>
      </w:r>
      <w:r>
        <w:rPr/>
        <w:t>DÉCIMA</w:t>
      </w:r>
      <w:r>
        <w:rPr>
          <w:spacing w:val="-12"/>
        </w:rPr>
        <w:t> </w:t>
      </w:r>
      <w:r>
        <w:rPr/>
        <w:t>–</w:t>
      </w:r>
      <w:r>
        <w:rPr>
          <w:spacing w:val="-1"/>
        </w:rPr>
        <w:t> </w:t>
      </w:r>
      <w:r>
        <w:rPr/>
        <w:t>GARANTIA</w:t>
      </w:r>
      <w:r>
        <w:rPr>
          <w:spacing w:val="-12"/>
        </w:rPr>
        <w:t> </w:t>
      </w:r>
      <w:r>
        <w:rPr/>
        <w:t>DE</w:t>
      </w:r>
      <w:r>
        <w:rPr>
          <w:spacing w:val="-1"/>
        </w:rPr>
        <w:t> </w:t>
      </w:r>
      <w:r>
        <w:rPr>
          <w:spacing w:val="-2"/>
        </w:rPr>
        <w:t>EXECUÇÃO</w:t>
      </w:r>
    </w:p>
    <w:p>
      <w:pPr>
        <w:pStyle w:val="ListParagraph"/>
        <w:numPr>
          <w:ilvl w:val="1"/>
          <w:numId w:val="50"/>
        </w:numPr>
        <w:tabs>
          <w:tab w:pos="518" w:val="left" w:leader="none"/>
        </w:tabs>
        <w:spacing w:line="240" w:lineRule="auto" w:before="40" w:after="0"/>
        <w:ind w:left="518" w:right="0" w:hanging="399"/>
        <w:jc w:val="left"/>
        <w:rPr>
          <w:sz w:val="20"/>
        </w:rPr>
      </w:pPr>
      <w:r>
        <w:rPr>
          <w:sz w:val="20"/>
        </w:rPr>
        <w:t>Não</w:t>
      </w:r>
      <w:r>
        <w:rPr>
          <w:spacing w:val="-1"/>
          <w:sz w:val="20"/>
        </w:rPr>
        <w:t> </w:t>
      </w:r>
      <w:r>
        <w:rPr>
          <w:sz w:val="20"/>
        </w:rPr>
        <w:t>haverá</w:t>
      </w:r>
      <w:r>
        <w:rPr>
          <w:spacing w:val="-1"/>
          <w:sz w:val="20"/>
        </w:rPr>
        <w:t> </w:t>
      </w:r>
      <w:r>
        <w:rPr>
          <w:sz w:val="20"/>
        </w:rPr>
        <w:t>exigência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da</w:t>
      </w:r>
      <w:r>
        <w:rPr>
          <w:spacing w:val="-1"/>
          <w:sz w:val="20"/>
        </w:rPr>
        <w:t> </w:t>
      </w:r>
      <w:r>
        <w:rPr>
          <w:spacing w:val="-2"/>
          <w:sz w:val="20"/>
        </w:rPr>
        <w:t>execução.</w:t>
      </w:r>
    </w:p>
    <w:p>
      <w:pPr>
        <w:pStyle w:val="BodyText"/>
        <w:spacing w:before="125"/>
      </w:pPr>
    </w:p>
    <w:p>
      <w:pPr>
        <w:pStyle w:val="Heading3"/>
        <w:ind w:left="119"/>
      </w:pPr>
      <w:r>
        <w:rPr/>
        <w:t>CLÁUSULA</w:t>
      </w:r>
      <w:r>
        <w:rPr>
          <w:spacing w:val="-13"/>
        </w:rPr>
        <w:t> </w:t>
      </w:r>
      <w:r>
        <w:rPr/>
        <w:t>DÉCIMA</w:t>
      </w:r>
      <w:r>
        <w:rPr>
          <w:spacing w:val="-12"/>
        </w:rPr>
        <w:t> </w:t>
      </w:r>
      <w:r>
        <w:rPr/>
        <w:t>PRIMEIRA</w:t>
      </w:r>
      <w:r>
        <w:rPr>
          <w:spacing w:val="-13"/>
        </w:rPr>
        <w:t> </w:t>
      </w:r>
      <w:r>
        <w:rPr/>
        <w:t>–</w:t>
      </w:r>
      <w:r>
        <w:rPr>
          <w:spacing w:val="-12"/>
        </w:rPr>
        <w:t> </w:t>
      </w:r>
      <w:r>
        <w:rPr/>
        <w:t>DAS</w:t>
      </w:r>
      <w:r>
        <w:rPr>
          <w:spacing w:val="-13"/>
        </w:rPr>
        <w:t> </w:t>
      </w:r>
      <w:r>
        <w:rPr/>
        <w:t>INFRAÇÕES</w:t>
      </w:r>
      <w:r>
        <w:rPr>
          <w:spacing w:val="-12"/>
        </w:rPr>
        <w:t> </w:t>
      </w:r>
      <w:r>
        <w:rPr/>
        <w:t>ADMINISTRATIVAS</w:t>
      </w:r>
      <w:r>
        <w:rPr>
          <w:spacing w:val="-12"/>
        </w:rPr>
        <w:t> </w:t>
      </w:r>
      <w:r>
        <w:rPr/>
        <w:t>E</w:t>
      </w:r>
      <w:r>
        <w:rPr>
          <w:spacing w:val="-6"/>
        </w:rPr>
        <w:t> </w:t>
      </w:r>
      <w:r>
        <w:rPr>
          <w:spacing w:val="-2"/>
        </w:rPr>
        <w:t>SANÇÕES</w:t>
      </w:r>
    </w:p>
    <w:p>
      <w:pPr>
        <w:pStyle w:val="BodyText"/>
        <w:spacing w:before="65"/>
        <w:rPr>
          <w:b/>
        </w:rPr>
      </w:pPr>
    </w:p>
    <w:p>
      <w:pPr>
        <w:pStyle w:val="ListParagraph"/>
        <w:numPr>
          <w:ilvl w:val="1"/>
          <w:numId w:val="51"/>
        </w:numPr>
        <w:tabs>
          <w:tab w:pos="510" w:val="left" w:leader="none"/>
        </w:tabs>
        <w:spacing w:line="240" w:lineRule="auto" w:before="0" w:after="0"/>
        <w:ind w:left="510" w:right="0" w:hanging="391"/>
        <w:jc w:val="left"/>
        <w:rPr>
          <w:sz w:val="20"/>
        </w:rPr>
      </w:pPr>
      <w:r>
        <w:rPr>
          <w:sz w:val="20"/>
        </w:rPr>
        <w:t>Constitui</w:t>
      </w:r>
      <w:r>
        <w:rPr>
          <w:spacing w:val="-5"/>
          <w:sz w:val="20"/>
        </w:rPr>
        <w:t> </w:t>
      </w:r>
      <w:r>
        <w:rPr>
          <w:sz w:val="20"/>
        </w:rPr>
        <w:t>infração</w:t>
      </w:r>
      <w:r>
        <w:rPr>
          <w:spacing w:val="-3"/>
          <w:sz w:val="20"/>
        </w:rPr>
        <w:t> </w:t>
      </w:r>
      <w:r>
        <w:rPr>
          <w:sz w:val="20"/>
        </w:rPr>
        <w:t>administrativa,</w:t>
      </w:r>
      <w:r>
        <w:rPr>
          <w:spacing w:val="-3"/>
          <w:sz w:val="20"/>
        </w:rPr>
        <w:t> </w:t>
      </w:r>
      <w:r>
        <w:rPr>
          <w:sz w:val="20"/>
        </w:rPr>
        <w:t>a</w:t>
      </w:r>
      <w:r>
        <w:rPr>
          <w:spacing w:val="-3"/>
          <w:sz w:val="20"/>
        </w:rPr>
        <w:t> </w:t>
      </w:r>
      <w:r>
        <w:rPr>
          <w:sz w:val="20"/>
        </w:rPr>
        <w:t>prática,</w:t>
      </w:r>
      <w:r>
        <w:rPr>
          <w:spacing w:val="-2"/>
          <w:sz w:val="20"/>
        </w:rPr>
        <w:t> </w:t>
      </w:r>
      <w:r>
        <w:rPr>
          <w:sz w:val="20"/>
        </w:rPr>
        <w:t>pelo</w:t>
      </w:r>
      <w:r>
        <w:rPr>
          <w:spacing w:val="-2"/>
          <w:sz w:val="20"/>
        </w:rPr>
        <w:t> </w:t>
      </w:r>
      <w:r>
        <w:rPr>
          <w:b/>
          <w:sz w:val="20"/>
        </w:rPr>
        <w:t>CONTRATADO</w:t>
      </w:r>
      <w:r>
        <w:rPr>
          <w:sz w:val="20"/>
        </w:rPr>
        <w:t>,</w:t>
      </w:r>
      <w:r>
        <w:rPr>
          <w:spacing w:val="-3"/>
          <w:sz w:val="20"/>
        </w:rPr>
        <w:t> </w:t>
      </w:r>
      <w:r>
        <w:rPr>
          <w:sz w:val="20"/>
        </w:rPr>
        <w:t>das</w:t>
      </w:r>
      <w:r>
        <w:rPr>
          <w:spacing w:val="-3"/>
          <w:sz w:val="20"/>
        </w:rPr>
        <w:t> </w:t>
      </w:r>
      <w:r>
        <w:rPr>
          <w:sz w:val="20"/>
        </w:rPr>
        <w:t>seguintes</w:t>
      </w:r>
      <w:r>
        <w:rPr>
          <w:spacing w:val="-2"/>
          <w:sz w:val="20"/>
        </w:rPr>
        <w:t> </w:t>
      </w:r>
      <w:r>
        <w:rPr>
          <w:sz w:val="20"/>
        </w:rPr>
        <w:t>condutas</w:t>
      </w:r>
      <w:r>
        <w:rPr>
          <w:spacing w:val="-3"/>
          <w:sz w:val="20"/>
        </w:rPr>
        <w:t> </w:t>
      </w:r>
      <w:r>
        <w:rPr>
          <w:sz w:val="20"/>
        </w:rPr>
        <w:t>previstas</w:t>
      </w:r>
      <w:r>
        <w:rPr>
          <w:spacing w:val="-3"/>
          <w:sz w:val="20"/>
        </w:rPr>
        <w:t> </w:t>
      </w:r>
      <w:r>
        <w:rPr>
          <w:sz w:val="20"/>
        </w:rPr>
        <w:t>no</w:t>
      </w:r>
      <w:r>
        <w:rPr>
          <w:spacing w:val="-3"/>
          <w:sz w:val="20"/>
        </w:rPr>
        <w:t> </w:t>
      </w:r>
      <w:r>
        <w:rPr>
          <w:sz w:val="20"/>
        </w:rPr>
        <w:t>art.</w:t>
      </w:r>
      <w:r>
        <w:rPr>
          <w:spacing w:val="-2"/>
          <w:sz w:val="20"/>
        </w:rPr>
        <w:t> </w:t>
      </w:r>
      <w:r>
        <w:rPr>
          <w:sz w:val="20"/>
        </w:rPr>
        <w:t>155</w:t>
      </w:r>
      <w:r>
        <w:rPr>
          <w:spacing w:val="-3"/>
          <w:sz w:val="20"/>
        </w:rPr>
        <w:t> </w:t>
      </w:r>
      <w:r>
        <w:rPr>
          <w:sz w:val="20"/>
        </w:rPr>
        <w:t>da</w:t>
      </w:r>
      <w:r>
        <w:rPr>
          <w:spacing w:val="-3"/>
          <w:sz w:val="20"/>
        </w:rPr>
        <w:t> </w:t>
      </w:r>
      <w:r>
        <w:rPr>
          <w:sz w:val="20"/>
        </w:rPr>
        <w:t>Lei</w:t>
      </w:r>
      <w:r>
        <w:rPr>
          <w:spacing w:val="-3"/>
          <w:sz w:val="20"/>
        </w:rPr>
        <w:t> </w:t>
      </w:r>
      <w:r>
        <w:rPr>
          <w:sz w:val="20"/>
        </w:rPr>
        <w:t>nº</w:t>
      </w:r>
      <w:r>
        <w:rPr>
          <w:spacing w:val="-2"/>
          <w:sz w:val="20"/>
        </w:rPr>
        <w:t> 14.133/2021:</w:t>
      </w:r>
    </w:p>
    <w:p>
      <w:pPr>
        <w:pStyle w:val="BodyText"/>
        <w:spacing w:before="50"/>
      </w:pPr>
    </w:p>
    <w:p>
      <w:pPr>
        <w:pStyle w:val="ListParagraph"/>
        <w:numPr>
          <w:ilvl w:val="2"/>
          <w:numId w:val="51"/>
        </w:numPr>
        <w:tabs>
          <w:tab w:pos="660" w:val="left" w:leader="none"/>
        </w:tabs>
        <w:spacing w:line="240" w:lineRule="auto" w:before="0" w:after="0"/>
        <w:ind w:left="66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51"/>
        </w:numPr>
        <w:tabs>
          <w:tab w:pos="660" w:val="left" w:leader="none"/>
        </w:tabs>
        <w:spacing w:line="240" w:lineRule="auto" w:before="0" w:after="0"/>
        <w:ind w:left="66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BodyText"/>
        <w:spacing w:before="50"/>
      </w:pPr>
    </w:p>
    <w:p>
      <w:pPr>
        <w:pStyle w:val="ListParagraph"/>
        <w:numPr>
          <w:ilvl w:val="2"/>
          <w:numId w:val="51"/>
        </w:numPr>
        <w:tabs>
          <w:tab w:pos="660" w:val="left" w:leader="none"/>
        </w:tabs>
        <w:spacing w:line="240" w:lineRule="auto" w:before="0" w:after="0"/>
        <w:ind w:left="66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51"/>
        </w:numPr>
        <w:tabs>
          <w:tab w:pos="660" w:val="left" w:leader="none"/>
        </w:tabs>
        <w:spacing w:line="240" w:lineRule="auto" w:before="0" w:after="0"/>
        <w:ind w:left="660" w:right="0" w:hanging="541"/>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BodyText"/>
        <w:spacing w:before="50"/>
      </w:pPr>
    </w:p>
    <w:p>
      <w:pPr>
        <w:pStyle w:val="ListParagraph"/>
        <w:numPr>
          <w:ilvl w:val="2"/>
          <w:numId w:val="51"/>
        </w:numPr>
        <w:tabs>
          <w:tab w:pos="660" w:val="left" w:leader="none"/>
        </w:tabs>
        <w:spacing w:line="240" w:lineRule="auto" w:before="0" w:after="0"/>
        <w:ind w:left="660" w:right="0" w:hanging="541"/>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BodyText"/>
        <w:spacing w:before="50"/>
      </w:pPr>
    </w:p>
    <w:p>
      <w:pPr>
        <w:pStyle w:val="ListParagraph"/>
        <w:numPr>
          <w:ilvl w:val="3"/>
          <w:numId w:val="51"/>
        </w:numPr>
        <w:tabs>
          <w:tab w:pos="810" w:val="left" w:leader="none"/>
        </w:tabs>
        <w:spacing w:line="240" w:lineRule="auto" w:before="0" w:after="0"/>
        <w:ind w:left="810" w:right="0" w:hanging="691"/>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BodyText"/>
        <w:spacing w:before="50"/>
      </w:pPr>
    </w:p>
    <w:p>
      <w:pPr>
        <w:pStyle w:val="ListParagraph"/>
        <w:numPr>
          <w:ilvl w:val="3"/>
          <w:numId w:val="51"/>
        </w:numPr>
        <w:tabs>
          <w:tab w:pos="810" w:val="left" w:leader="none"/>
        </w:tabs>
        <w:spacing w:line="240" w:lineRule="auto" w:before="0" w:after="0"/>
        <w:ind w:left="810" w:right="0" w:hanging="691"/>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BodyText"/>
        <w:spacing w:before="50"/>
      </w:pPr>
    </w:p>
    <w:p>
      <w:pPr>
        <w:pStyle w:val="ListParagraph"/>
        <w:numPr>
          <w:ilvl w:val="3"/>
          <w:numId w:val="51"/>
        </w:numPr>
        <w:tabs>
          <w:tab w:pos="810" w:val="left" w:leader="none"/>
        </w:tabs>
        <w:spacing w:line="240" w:lineRule="auto" w:before="0" w:after="0"/>
        <w:ind w:left="810" w:right="0" w:hanging="691"/>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BodyText"/>
        <w:spacing w:before="50"/>
      </w:pPr>
    </w:p>
    <w:p>
      <w:pPr>
        <w:pStyle w:val="ListParagraph"/>
        <w:numPr>
          <w:ilvl w:val="3"/>
          <w:numId w:val="51"/>
        </w:numPr>
        <w:tabs>
          <w:tab w:pos="810" w:val="left" w:leader="none"/>
        </w:tabs>
        <w:spacing w:line="240" w:lineRule="auto" w:before="0" w:after="0"/>
        <w:ind w:left="810" w:right="0" w:hanging="691"/>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BodyText"/>
        <w:spacing w:before="50"/>
      </w:pPr>
    </w:p>
    <w:p>
      <w:pPr>
        <w:pStyle w:val="ListParagraph"/>
        <w:numPr>
          <w:ilvl w:val="3"/>
          <w:numId w:val="51"/>
        </w:numPr>
        <w:tabs>
          <w:tab w:pos="810" w:val="left" w:leader="none"/>
        </w:tabs>
        <w:spacing w:line="240" w:lineRule="auto" w:before="0" w:after="0"/>
        <w:ind w:left="810" w:right="0" w:hanging="691"/>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BodyText"/>
        <w:spacing w:before="50"/>
      </w:pPr>
    </w:p>
    <w:p>
      <w:pPr>
        <w:pStyle w:val="ListParagraph"/>
        <w:numPr>
          <w:ilvl w:val="2"/>
          <w:numId w:val="51"/>
        </w:numPr>
        <w:tabs>
          <w:tab w:pos="660" w:val="left" w:leader="none"/>
        </w:tabs>
        <w:spacing w:line="240" w:lineRule="auto" w:before="0" w:after="0"/>
        <w:ind w:left="660" w:right="0" w:hanging="541"/>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spacing w:after="0" w:line="240" w:lineRule="auto"/>
        <w:jc w:val="left"/>
        <w:rPr>
          <w:sz w:val="20"/>
        </w:rPr>
        <w:sectPr>
          <w:pgSz w:w="15840" w:h="24480"/>
          <w:pgMar w:top="0" w:bottom="0" w:left="0" w:right="0"/>
        </w:sectPr>
      </w:pPr>
    </w:p>
    <w:p>
      <w:pPr>
        <w:pStyle w:val="ListParagraph"/>
        <w:numPr>
          <w:ilvl w:val="3"/>
          <w:numId w:val="51"/>
        </w:numPr>
        <w:tabs>
          <w:tab w:pos="810" w:val="left" w:leader="none"/>
        </w:tabs>
        <w:spacing w:line="240" w:lineRule="auto" w:before="23" w:after="0"/>
        <w:ind w:left="810" w:right="0" w:hanging="691"/>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BodyText"/>
        <w:spacing w:before="50"/>
      </w:pPr>
    </w:p>
    <w:p>
      <w:pPr>
        <w:pStyle w:val="ListParagraph"/>
        <w:numPr>
          <w:ilvl w:val="2"/>
          <w:numId w:val="51"/>
        </w:numPr>
        <w:tabs>
          <w:tab w:pos="660" w:val="left" w:leader="none"/>
        </w:tabs>
        <w:spacing w:line="240" w:lineRule="auto" w:before="0" w:after="0"/>
        <w:ind w:left="660" w:right="0" w:hanging="541"/>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BodyText"/>
        <w:spacing w:before="50"/>
      </w:pPr>
    </w:p>
    <w:p>
      <w:pPr>
        <w:pStyle w:val="ListParagraph"/>
        <w:numPr>
          <w:ilvl w:val="2"/>
          <w:numId w:val="51"/>
        </w:numPr>
        <w:tabs>
          <w:tab w:pos="660" w:val="left" w:leader="none"/>
        </w:tabs>
        <w:spacing w:line="240" w:lineRule="auto" w:before="0" w:after="0"/>
        <w:ind w:left="660" w:right="0" w:hanging="541"/>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51"/>
        </w:numPr>
        <w:tabs>
          <w:tab w:pos="660" w:val="left" w:leader="none"/>
        </w:tabs>
        <w:spacing w:line="240" w:lineRule="auto" w:before="0" w:after="0"/>
        <w:ind w:left="660" w:right="0" w:hanging="541"/>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51"/>
        </w:numPr>
        <w:tabs>
          <w:tab w:pos="760" w:val="left" w:leader="none"/>
        </w:tabs>
        <w:spacing w:line="240" w:lineRule="auto" w:before="0" w:after="0"/>
        <w:ind w:left="760" w:right="0" w:hanging="641"/>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BodyText"/>
        <w:spacing w:before="50"/>
      </w:pPr>
    </w:p>
    <w:p>
      <w:pPr>
        <w:pStyle w:val="ListParagraph"/>
        <w:numPr>
          <w:ilvl w:val="3"/>
          <w:numId w:val="51"/>
        </w:numPr>
        <w:tabs>
          <w:tab w:pos="910" w:val="left" w:leader="none"/>
        </w:tabs>
        <w:spacing w:line="240" w:lineRule="auto" w:before="0" w:after="0"/>
        <w:ind w:left="910" w:right="0" w:hanging="791"/>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BodyText"/>
        <w:spacing w:before="50"/>
      </w:pPr>
    </w:p>
    <w:p>
      <w:pPr>
        <w:pStyle w:val="ListParagraph"/>
        <w:numPr>
          <w:ilvl w:val="3"/>
          <w:numId w:val="51"/>
        </w:numPr>
        <w:tabs>
          <w:tab w:pos="910" w:val="left" w:leader="none"/>
        </w:tabs>
        <w:spacing w:line="240" w:lineRule="auto" w:before="0" w:after="0"/>
        <w:ind w:left="910" w:right="0" w:hanging="791"/>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BodyText"/>
        <w:spacing w:before="50"/>
      </w:pPr>
    </w:p>
    <w:p>
      <w:pPr>
        <w:pStyle w:val="ListParagraph"/>
        <w:numPr>
          <w:ilvl w:val="3"/>
          <w:numId w:val="51"/>
        </w:numPr>
        <w:tabs>
          <w:tab w:pos="910" w:val="left" w:leader="none"/>
        </w:tabs>
        <w:spacing w:line="240" w:lineRule="auto" w:before="0" w:after="0"/>
        <w:ind w:left="910" w:right="0" w:hanging="791"/>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BodyText"/>
        <w:spacing w:before="50"/>
      </w:pPr>
    </w:p>
    <w:p>
      <w:pPr>
        <w:pStyle w:val="ListParagraph"/>
        <w:numPr>
          <w:ilvl w:val="3"/>
          <w:numId w:val="51"/>
        </w:numPr>
        <w:tabs>
          <w:tab w:pos="910" w:val="left" w:leader="none"/>
        </w:tabs>
        <w:spacing w:line="240" w:lineRule="auto" w:before="0" w:after="0"/>
        <w:ind w:left="910" w:right="0" w:hanging="791"/>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BodyText"/>
        <w:spacing w:before="50"/>
      </w:pPr>
    </w:p>
    <w:p>
      <w:pPr>
        <w:pStyle w:val="ListParagraph"/>
        <w:numPr>
          <w:ilvl w:val="2"/>
          <w:numId w:val="51"/>
        </w:numPr>
        <w:tabs>
          <w:tab w:pos="752" w:val="left" w:leader="none"/>
        </w:tabs>
        <w:spacing w:line="240" w:lineRule="auto" w:before="0" w:after="0"/>
        <w:ind w:left="752" w:right="0" w:hanging="633"/>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BodyText"/>
        <w:spacing w:before="50"/>
      </w:pPr>
    </w:p>
    <w:p>
      <w:pPr>
        <w:pStyle w:val="ListParagraph"/>
        <w:numPr>
          <w:ilvl w:val="2"/>
          <w:numId w:val="51"/>
        </w:numPr>
        <w:tabs>
          <w:tab w:pos="760" w:val="left" w:leader="none"/>
        </w:tabs>
        <w:spacing w:line="240" w:lineRule="auto" w:before="0" w:after="0"/>
        <w:ind w:left="760" w:right="0" w:hanging="641"/>
        <w:jc w:val="left"/>
        <w:rPr>
          <w:sz w:val="20"/>
        </w:rPr>
      </w:pPr>
      <w:r>
        <w:rPr>
          <w:sz w:val="20"/>
        </w:rPr>
        <w:t>praticar</w:t>
      </w:r>
      <w:r>
        <w:rPr>
          <w:spacing w:val="-3"/>
          <w:sz w:val="20"/>
        </w:rPr>
        <w:t> </w:t>
      </w:r>
      <w:r>
        <w:rPr>
          <w:sz w:val="20"/>
        </w:rPr>
        <w:t>ato</w:t>
      </w:r>
      <w:r>
        <w:rPr>
          <w:spacing w:val="-1"/>
          <w:sz w:val="20"/>
        </w:rPr>
        <w:t> </w:t>
      </w:r>
      <w:r>
        <w:rPr>
          <w:sz w:val="20"/>
        </w:rPr>
        <w:t>lesivo</w:t>
      </w:r>
      <w:r>
        <w:rPr>
          <w:spacing w:val="-1"/>
          <w:sz w:val="20"/>
        </w:rPr>
        <w:t> </w:t>
      </w:r>
      <w:r>
        <w:rPr>
          <w:sz w:val="20"/>
        </w:rPr>
        <w:t>previsto no </w:t>
      </w:r>
      <w:hyperlink r:id="rId27">
        <w:r>
          <w:rPr>
            <w:color w:val="000080"/>
            <w:sz w:val="20"/>
            <w:u w:val="single" w:color="000080"/>
          </w:rPr>
          <w:t>art.</w:t>
        </w:r>
        <w:r>
          <w:rPr>
            <w:color w:val="000080"/>
            <w:spacing w:val="-1"/>
            <w:sz w:val="20"/>
            <w:u w:val="single" w:color="000080"/>
          </w:rPr>
          <w:t> </w:t>
        </w:r>
        <w:r>
          <w:rPr>
            <w:color w:val="000080"/>
            <w:sz w:val="20"/>
            <w:u w:val="single" w:color="000080"/>
          </w:rPr>
          <w:t>5º</w:t>
        </w:r>
        <w:r>
          <w:rPr>
            <w:color w:val="000080"/>
            <w:spacing w:val="-1"/>
            <w:sz w:val="20"/>
            <w:u w:val="single" w:color="000080"/>
          </w:rPr>
          <w:t> </w:t>
        </w:r>
        <w:r>
          <w:rPr>
            <w:color w:val="000080"/>
            <w:sz w:val="20"/>
            <w:u w:val="single" w:color="000080"/>
          </w:rPr>
          <w:t>da 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12.846</w:t>
        </w:r>
        <w:r>
          <w:rPr>
            <w:color w:val="000080"/>
            <w:sz w:val="20"/>
          </w:rPr>
          <w:t>,</w:t>
        </w:r>
        <w:r>
          <w:rPr>
            <w:color w:val="000080"/>
            <w:spacing w:val="-5"/>
            <w:sz w:val="20"/>
            <w:u w:val="single" w:color="000080"/>
          </w:rPr>
          <w:t> </w:t>
        </w:r>
        <w:r>
          <w:rPr>
            <w:color w:val="000080"/>
            <w:sz w:val="20"/>
            <w:u w:val="single" w:color="000080"/>
          </w:rPr>
          <w:t>de 1º</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agosto</w:t>
        </w:r>
        <w:r>
          <w:rPr>
            <w:color w:val="000080"/>
            <w:spacing w:val="-1"/>
            <w:sz w:val="20"/>
            <w:u w:val="single" w:color="000080"/>
          </w:rPr>
          <w:t> </w:t>
        </w:r>
        <w:r>
          <w:rPr>
            <w:color w:val="000080"/>
            <w:sz w:val="20"/>
            <w:u w:val="single" w:color="000080"/>
          </w:rPr>
          <w:t>de </w:t>
        </w:r>
        <w:r>
          <w:rPr>
            <w:color w:val="000080"/>
            <w:spacing w:val="-2"/>
            <w:sz w:val="20"/>
            <w:u w:val="single" w:color="000080"/>
          </w:rPr>
          <w:t>2013.</w:t>
        </w:r>
      </w:hyperlink>
    </w:p>
    <w:p>
      <w:pPr>
        <w:pStyle w:val="BodyText"/>
        <w:spacing w:before="50"/>
      </w:pPr>
    </w:p>
    <w:p>
      <w:pPr>
        <w:pStyle w:val="ListParagraph"/>
        <w:numPr>
          <w:ilvl w:val="1"/>
          <w:numId w:val="51"/>
        </w:numPr>
        <w:tabs>
          <w:tab w:pos="510" w:val="left" w:leader="none"/>
        </w:tabs>
        <w:spacing w:line="240" w:lineRule="auto" w:before="0" w:after="0"/>
        <w:ind w:left="510" w:right="0" w:hanging="391"/>
        <w:jc w:val="left"/>
        <w:rPr>
          <w:sz w:val="20"/>
        </w:rPr>
      </w:pPr>
      <w:r>
        <w:rPr>
          <w:sz w:val="20"/>
        </w:rPr>
        <w:t>O</w:t>
      </w:r>
      <w:r>
        <w:rPr>
          <w:spacing w:val="-2"/>
          <w:sz w:val="20"/>
        </w:rPr>
        <w:t> </w:t>
      </w:r>
      <w:r>
        <w:rPr>
          <w:b/>
          <w:sz w:val="20"/>
        </w:rPr>
        <w:t>CONTRATADO</w:t>
      </w:r>
      <w:r>
        <w:rPr>
          <w:b/>
          <w:spacing w:val="-1"/>
          <w:sz w:val="20"/>
        </w:rPr>
        <w:t> </w:t>
      </w:r>
      <w:r>
        <w:rPr>
          <w:sz w:val="20"/>
        </w:rPr>
        <w:t>que</w:t>
      </w:r>
      <w:r>
        <w:rPr>
          <w:spacing w:val="-3"/>
          <w:sz w:val="20"/>
        </w:rPr>
        <w:t> </w:t>
      </w:r>
      <w:r>
        <w:rPr>
          <w:sz w:val="20"/>
        </w:rPr>
        <w:t>cometer</w:t>
      </w:r>
      <w:r>
        <w:rPr>
          <w:spacing w:val="-2"/>
          <w:sz w:val="20"/>
        </w:rPr>
        <w:t> </w:t>
      </w:r>
      <w:r>
        <w:rPr>
          <w:sz w:val="20"/>
        </w:rPr>
        <w:t>qualquer</w:t>
      </w:r>
      <w:r>
        <w:rPr>
          <w:spacing w:val="-2"/>
          <w:sz w:val="20"/>
        </w:rPr>
        <w:t> </w:t>
      </w:r>
      <w:r>
        <w:rPr>
          <w:sz w:val="20"/>
        </w:rPr>
        <w:t>das</w:t>
      </w:r>
      <w:r>
        <w:rPr>
          <w:spacing w:val="-3"/>
          <w:sz w:val="20"/>
        </w:rPr>
        <w:t> </w:t>
      </w:r>
      <w:r>
        <w:rPr>
          <w:sz w:val="20"/>
        </w:rPr>
        <w:t>condutas</w:t>
      </w:r>
      <w:r>
        <w:rPr>
          <w:spacing w:val="-2"/>
          <w:sz w:val="20"/>
        </w:rPr>
        <w:t> </w:t>
      </w:r>
      <w:r>
        <w:rPr>
          <w:sz w:val="20"/>
        </w:rPr>
        <w:t>discriminadas</w:t>
      </w:r>
      <w:r>
        <w:rPr>
          <w:spacing w:val="-2"/>
          <w:sz w:val="20"/>
        </w:rPr>
        <w:t> </w:t>
      </w:r>
      <w:r>
        <w:rPr>
          <w:sz w:val="20"/>
        </w:rPr>
        <w:t>nos</w:t>
      </w:r>
      <w:r>
        <w:rPr>
          <w:spacing w:val="-3"/>
          <w:sz w:val="20"/>
        </w:rPr>
        <w:t> </w:t>
      </w:r>
      <w:r>
        <w:rPr>
          <w:sz w:val="20"/>
        </w:rPr>
        <w:t>subitens</w:t>
      </w:r>
      <w:r>
        <w:rPr>
          <w:spacing w:val="-2"/>
          <w:sz w:val="20"/>
        </w:rPr>
        <w:t> </w:t>
      </w:r>
      <w:r>
        <w:rPr>
          <w:sz w:val="20"/>
        </w:rPr>
        <w:t>anteriores</w:t>
      </w:r>
      <w:r>
        <w:rPr>
          <w:spacing w:val="-3"/>
          <w:sz w:val="20"/>
        </w:rPr>
        <w:t> </w:t>
      </w:r>
      <w:r>
        <w:rPr>
          <w:sz w:val="20"/>
        </w:rPr>
        <w:t>ficará</w:t>
      </w:r>
      <w:r>
        <w:rPr>
          <w:spacing w:val="-2"/>
          <w:sz w:val="20"/>
        </w:rPr>
        <w:t> </w:t>
      </w:r>
      <w:r>
        <w:rPr>
          <w:sz w:val="20"/>
        </w:rPr>
        <w:t>sujeito,</w:t>
      </w:r>
      <w:r>
        <w:rPr>
          <w:spacing w:val="-2"/>
          <w:sz w:val="20"/>
        </w:rPr>
        <w:t> </w:t>
      </w:r>
      <w:r>
        <w:rPr>
          <w:sz w:val="20"/>
        </w:rPr>
        <w:t>sem</w:t>
      </w:r>
      <w:r>
        <w:rPr>
          <w:spacing w:val="-3"/>
          <w:sz w:val="20"/>
        </w:rPr>
        <w:t> </w:t>
      </w:r>
      <w:r>
        <w:rPr>
          <w:sz w:val="20"/>
        </w:rPr>
        <w:t>prejuízo</w:t>
      </w:r>
      <w:r>
        <w:rPr>
          <w:spacing w:val="-2"/>
          <w:sz w:val="20"/>
        </w:rPr>
        <w:t> </w:t>
      </w:r>
      <w:r>
        <w:rPr>
          <w:sz w:val="20"/>
        </w:rPr>
        <w:t>da</w:t>
      </w:r>
      <w:r>
        <w:rPr>
          <w:spacing w:val="-2"/>
          <w:sz w:val="20"/>
        </w:rPr>
        <w:t> </w:t>
      </w:r>
      <w:r>
        <w:rPr>
          <w:sz w:val="20"/>
        </w:rPr>
        <w:t>responsabilidade</w:t>
      </w:r>
      <w:r>
        <w:rPr>
          <w:spacing w:val="-3"/>
          <w:sz w:val="20"/>
        </w:rPr>
        <w:t> </w:t>
      </w:r>
      <w:r>
        <w:rPr>
          <w:sz w:val="20"/>
        </w:rPr>
        <w:t>civil</w:t>
      </w:r>
      <w:r>
        <w:rPr>
          <w:spacing w:val="-2"/>
          <w:sz w:val="20"/>
        </w:rPr>
        <w:t> </w:t>
      </w:r>
      <w:r>
        <w:rPr>
          <w:sz w:val="20"/>
        </w:rPr>
        <w:t>e</w:t>
      </w:r>
      <w:r>
        <w:rPr>
          <w:spacing w:val="-2"/>
          <w:sz w:val="20"/>
        </w:rPr>
        <w:t> </w:t>
      </w:r>
      <w:r>
        <w:rPr>
          <w:sz w:val="20"/>
        </w:rPr>
        <w:t>criminal,</w:t>
      </w:r>
      <w:r>
        <w:rPr>
          <w:spacing w:val="-3"/>
          <w:sz w:val="20"/>
        </w:rPr>
        <w:t> </w:t>
      </w:r>
      <w:r>
        <w:rPr>
          <w:sz w:val="20"/>
        </w:rPr>
        <w:t>às</w:t>
      </w:r>
      <w:r>
        <w:rPr>
          <w:spacing w:val="-2"/>
          <w:sz w:val="20"/>
        </w:rPr>
        <w:t> </w:t>
      </w:r>
      <w:r>
        <w:rPr>
          <w:sz w:val="20"/>
        </w:rPr>
        <w:t>seguintes</w:t>
      </w:r>
      <w:r>
        <w:rPr>
          <w:spacing w:val="-2"/>
          <w:sz w:val="20"/>
        </w:rPr>
        <w:t> sanções:</w:t>
      </w:r>
    </w:p>
    <w:p>
      <w:pPr>
        <w:pStyle w:val="BodyText"/>
        <w:spacing w:before="50"/>
      </w:pPr>
    </w:p>
    <w:p>
      <w:pPr>
        <w:pStyle w:val="ListParagraph"/>
        <w:numPr>
          <w:ilvl w:val="2"/>
          <w:numId w:val="51"/>
        </w:numPr>
        <w:tabs>
          <w:tab w:pos="650" w:val="left" w:leader="none"/>
        </w:tabs>
        <w:spacing w:line="280" w:lineRule="auto" w:before="0" w:after="0"/>
        <w:ind w:left="119" w:right="118" w:firstLine="0"/>
        <w:jc w:val="both"/>
        <w:rPr>
          <w:sz w:val="20"/>
        </w:rPr>
      </w:pPr>
      <w:r>
        <w:rPr>
          <w:sz w:val="20"/>
        </w:rPr>
        <w:t>Advertência,</w:t>
      </w:r>
      <w:r>
        <w:rPr>
          <w:spacing w:val="-1"/>
          <w:sz w:val="20"/>
        </w:rPr>
        <w:t> </w:t>
      </w:r>
      <w:r>
        <w:rPr>
          <w:sz w:val="20"/>
        </w:rPr>
        <w:t>prevista</w:t>
      </w:r>
      <w:r>
        <w:rPr>
          <w:spacing w:val="-1"/>
          <w:sz w:val="20"/>
        </w:rPr>
        <w:t> </w:t>
      </w:r>
      <w:r>
        <w:rPr>
          <w:sz w:val="20"/>
        </w:rPr>
        <w:t>no</w:t>
      </w:r>
      <w:r>
        <w:rPr>
          <w:spacing w:val="-1"/>
          <w:sz w:val="20"/>
        </w:rPr>
        <w:t> </w:t>
      </w:r>
      <w:r>
        <w:rPr>
          <w:sz w:val="20"/>
        </w:rPr>
        <w:t>art.</w:t>
      </w:r>
      <w:r>
        <w:rPr>
          <w:spacing w:val="-1"/>
          <w:sz w:val="20"/>
        </w:rPr>
        <w:t> </w:t>
      </w:r>
      <w:r>
        <w:rPr>
          <w:sz w:val="20"/>
        </w:rPr>
        <w:t>156,</w:t>
      </w:r>
      <w:r>
        <w:rPr>
          <w:spacing w:val="-1"/>
          <w:sz w:val="20"/>
        </w:rPr>
        <w:t> </w:t>
      </w:r>
      <w:r>
        <w:rPr>
          <w:sz w:val="20"/>
        </w:rPr>
        <w:t>I,</w:t>
      </w:r>
      <w:r>
        <w:rPr>
          <w:spacing w:val="-1"/>
          <w:sz w:val="20"/>
        </w:rPr>
        <w:t> </w:t>
      </w:r>
      <w:r>
        <w:rPr>
          <w:sz w:val="20"/>
        </w:rPr>
        <w:t>§</w:t>
      </w:r>
      <w:r>
        <w:rPr>
          <w:spacing w:val="-1"/>
          <w:sz w:val="20"/>
        </w:rPr>
        <w:t> </w:t>
      </w:r>
      <w:r>
        <w:rPr>
          <w:sz w:val="20"/>
        </w:rPr>
        <w:t>2º,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pela</w:t>
      </w:r>
      <w:r>
        <w:rPr>
          <w:spacing w:val="-1"/>
          <w:sz w:val="20"/>
        </w:rPr>
        <w:t> </w:t>
      </w:r>
      <w:r>
        <w:rPr>
          <w:sz w:val="20"/>
        </w:rPr>
        <w:t>infração</w:t>
      </w:r>
      <w:r>
        <w:rPr>
          <w:spacing w:val="-1"/>
          <w:sz w:val="20"/>
        </w:rPr>
        <w:t> </w:t>
      </w:r>
      <w:r>
        <w:rPr>
          <w:sz w:val="20"/>
        </w:rPr>
        <w:t>descrita</w:t>
      </w:r>
      <w:r>
        <w:rPr>
          <w:spacing w:val="-1"/>
          <w:sz w:val="20"/>
        </w:rPr>
        <w:t> </w:t>
      </w:r>
      <w:r>
        <w:rPr>
          <w:sz w:val="20"/>
        </w:rPr>
        <w:t>no</w:t>
      </w:r>
      <w:r>
        <w:rPr>
          <w:spacing w:val="-1"/>
          <w:sz w:val="20"/>
        </w:rPr>
        <w:t> </w:t>
      </w:r>
      <w:r>
        <w:rPr>
          <w:sz w:val="20"/>
        </w:rPr>
        <w:t>item</w:t>
      </w:r>
      <w:r>
        <w:rPr>
          <w:spacing w:val="-1"/>
          <w:sz w:val="20"/>
        </w:rPr>
        <w:t> </w:t>
      </w:r>
      <w:r>
        <w:rPr>
          <w:sz w:val="20"/>
        </w:rPr>
        <w:t>11.1.1,</w:t>
      </w:r>
      <w:r>
        <w:rPr>
          <w:spacing w:val="-1"/>
          <w:sz w:val="20"/>
        </w:rPr>
        <w:t> </w:t>
      </w:r>
      <w:r>
        <w:rPr>
          <w:sz w:val="20"/>
        </w:rPr>
        <w:t>de</w:t>
      </w:r>
      <w:r>
        <w:rPr>
          <w:spacing w:val="-1"/>
          <w:sz w:val="20"/>
        </w:rPr>
        <w:t> </w:t>
      </w:r>
      <w:r>
        <w:rPr>
          <w:sz w:val="20"/>
        </w:rPr>
        <w:t>menor</w:t>
      </w:r>
      <w:r>
        <w:rPr>
          <w:spacing w:val="-1"/>
          <w:sz w:val="20"/>
        </w:rPr>
        <w:t> </w:t>
      </w:r>
      <w:r>
        <w:rPr>
          <w:sz w:val="20"/>
        </w:rPr>
        <w:t>potencial</w:t>
      </w:r>
      <w:r>
        <w:rPr>
          <w:spacing w:val="-1"/>
          <w:sz w:val="20"/>
        </w:rPr>
        <w:t> </w:t>
      </w:r>
      <w:r>
        <w:rPr>
          <w:sz w:val="20"/>
        </w:rPr>
        <w:t>ofensivo,</w:t>
      </w:r>
      <w:r>
        <w:rPr>
          <w:spacing w:val="-1"/>
          <w:sz w:val="20"/>
        </w:rPr>
        <w:t> </w:t>
      </w:r>
      <w:r>
        <w:rPr>
          <w:sz w:val="20"/>
        </w:rPr>
        <w:t>quando</w:t>
      </w:r>
      <w:r>
        <w:rPr>
          <w:spacing w:val="-1"/>
          <w:sz w:val="20"/>
        </w:rPr>
        <w:t> </w:t>
      </w:r>
      <w:r>
        <w:rPr>
          <w:sz w:val="20"/>
        </w:rPr>
        <w:t>não</w:t>
      </w:r>
      <w:r>
        <w:rPr>
          <w:spacing w:val="-1"/>
          <w:sz w:val="20"/>
        </w:rPr>
        <w:t> </w:t>
      </w:r>
      <w:r>
        <w:rPr>
          <w:sz w:val="20"/>
        </w:rPr>
        <w:t>se</w:t>
      </w:r>
      <w:r>
        <w:rPr>
          <w:spacing w:val="-1"/>
          <w:sz w:val="20"/>
        </w:rPr>
        <w:t> </w:t>
      </w:r>
      <w:r>
        <w:rPr>
          <w:sz w:val="20"/>
        </w:rPr>
        <w:t>justificar</w:t>
      </w:r>
      <w:r>
        <w:rPr>
          <w:spacing w:val="-1"/>
          <w:sz w:val="20"/>
        </w:rPr>
        <w:t> </w:t>
      </w:r>
      <w:r>
        <w:rPr>
          <w:sz w:val="20"/>
        </w:rPr>
        <w:t>a</w:t>
      </w:r>
      <w:r>
        <w:rPr>
          <w:spacing w:val="-1"/>
          <w:sz w:val="20"/>
        </w:rPr>
        <w:t> </w:t>
      </w:r>
      <w:r>
        <w:rPr>
          <w:sz w:val="20"/>
        </w:rPr>
        <w:t>imposição</w:t>
      </w:r>
      <w:r>
        <w:rPr>
          <w:spacing w:val="-1"/>
          <w:sz w:val="20"/>
        </w:rPr>
        <w:t> </w:t>
      </w:r>
      <w:r>
        <w:rPr>
          <w:sz w:val="20"/>
        </w:rPr>
        <w:t>de</w:t>
      </w:r>
      <w:r>
        <w:rPr>
          <w:spacing w:val="-1"/>
          <w:sz w:val="20"/>
        </w:rPr>
        <w:t> </w:t>
      </w:r>
      <w:r>
        <w:rPr>
          <w:sz w:val="20"/>
        </w:rPr>
        <w:t>penalidade</w:t>
      </w:r>
      <w:r>
        <w:rPr>
          <w:spacing w:val="-1"/>
          <w:sz w:val="20"/>
        </w:rPr>
        <w:t> </w:t>
      </w:r>
      <w:r>
        <w:rPr>
          <w:sz w:val="20"/>
        </w:rPr>
        <w:t>mais </w:t>
      </w:r>
      <w:r>
        <w:rPr>
          <w:spacing w:val="-2"/>
          <w:sz w:val="20"/>
        </w:rPr>
        <w:t>grave.</w:t>
      </w:r>
    </w:p>
    <w:p>
      <w:pPr>
        <w:pStyle w:val="BodyText"/>
        <w:spacing w:before="12"/>
      </w:pPr>
    </w:p>
    <w:p>
      <w:pPr>
        <w:pStyle w:val="ListParagraph"/>
        <w:numPr>
          <w:ilvl w:val="2"/>
          <w:numId w:val="51"/>
        </w:numPr>
        <w:tabs>
          <w:tab w:pos="671" w:val="left" w:leader="none"/>
        </w:tabs>
        <w:spacing w:line="280" w:lineRule="auto" w:before="0" w:after="0"/>
        <w:ind w:left="119" w:right="118" w:firstLine="0"/>
        <w:jc w:val="both"/>
        <w:rPr>
          <w:sz w:val="20"/>
        </w:rPr>
      </w:pPr>
      <w:r>
        <w:rPr>
          <w:sz w:val="20"/>
        </w:rPr>
        <w:t>Multa administrativa, prevista no art. 156, II, § 3º, da Lei nº 14.133/2021, pela infração dos subitens 11.1.1 a 11.1.12, que não poderá ser inferior a 0,5% (cinco décimos por cento) nem superior a 30% (trinta por cento) do valor do Contrato, devendo ser observados os seguintes parâmetros:</w:t>
      </w:r>
    </w:p>
    <w:p>
      <w:pPr>
        <w:pStyle w:val="BodyText"/>
        <w:spacing w:before="12"/>
      </w:pPr>
    </w:p>
    <w:p>
      <w:pPr>
        <w:pStyle w:val="ListParagraph"/>
        <w:numPr>
          <w:ilvl w:val="0"/>
          <w:numId w:val="52"/>
        </w:numPr>
        <w:tabs>
          <w:tab w:pos="323" w:val="left" w:leader="none"/>
        </w:tabs>
        <w:spacing w:line="240" w:lineRule="auto" w:before="0" w:after="0"/>
        <w:ind w:left="323" w:right="0" w:hanging="204"/>
        <w:jc w:val="left"/>
        <w:rPr>
          <w:sz w:val="20"/>
        </w:rPr>
      </w:pPr>
      <w:r>
        <w:rPr>
          <w:sz w:val="20"/>
        </w:rPr>
        <w:t>multa</w:t>
      </w:r>
      <w:r>
        <w:rPr>
          <w:spacing w:val="-2"/>
          <w:sz w:val="20"/>
        </w:rPr>
        <w:t> </w:t>
      </w:r>
      <w:r>
        <w:rPr>
          <w:sz w:val="20"/>
        </w:rPr>
        <w:t>de</w:t>
      </w:r>
      <w:r>
        <w:rPr>
          <w:spacing w:val="-1"/>
          <w:sz w:val="20"/>
        </w:rPr>
        <w:t> </w:t>
      </w:r>
      <w:r>
        <w:rPr>
          <w:sz w:val="20"/>
        </w:rPr>
        <w:t>0,5%</w:t>
      </w:r>
      <w:r>
        <w:rPr>
          <w:spacing w:val="-2"/>
          <w:sz w:val="20"/>
        </w:rPr>
        <w:t> </w:t>
      </w:r>
      <w:r>
        <w:rPr>
          <w:sz w:val="20"/>
        </w:rPr>
        <w:t>a</w:t>
      </w:r>
      <w:r>
        <w:rPr>
          <w:spacing w:val="-1"/>
          <w:sz w:val="20"/>
        </w:rPr>
        <w:t> </w:t>
      </w:r>
      <w:r>
        <w:rPr>
          <w:sz w:val="20"/>
        </w:rPr>
        <w:t>1,5%,</w:t>
      </w:r>
      <w:r>
        <w:rPr>
          <w:spacing w:val="-2"/>
          <w:sz w:val="20"/>
        </w:rPr>
        <w:t> </w:t>
      </w:r>
      <w:r>
        <w:rPr>
          <w:sz w:val="20"/>
        </w:rPr>
        <w:t>nos</w:t>
      </w:r>
      <w:r>
        <w:rPr>
          <w:spacing w:val="-1"/>
          <w:sz w:val="20"/>
        </w:rPr>
        <w:t> </w:t>
      </w:r>
      <w:r>
        <w:rPr>
          <w:sz w:val="20"/>
        </w:rPr>
        <w:t>casos</w:t>
      </w:r>
      <w:r>
        <w:rPr>
          <w:spacing w:val="-1"/>
          <w:sz w:val="20"/>
        </w:rPr>
        <w:t> </w:t>
      </w:r>
      <w:r>
        <w:rPr>
          <w:sz w:val="20"/>
        </w:rPr>
        <w:t>da</w:t>
      </w:r>
      <w:r>
        <w:rPr>
          <w:spacing w:val="-2"/>
          <w:sz w:val="20"/>
        </w:rPr>
        <w:t> </w:t>
      </w:r>
      <w:r>
        <w:rPr>
          <w:sz w:val="20"/>
        </w:rPr>
        <w:t>infração</w:t>
      </w:r>
      <w:r>
        <w:rPr>
          <w:spacing w:val="-1"/>
          <w:sz w:val="20"/>
        </w:rPr>
        <w:t> </w:t>
      </w:r>
      <w:r>
        <w:rPr>
          <w:sz w:val="20"/>
        </w:rPr>
        <w:t>prevista</w:t>
      </w:r>
      <w:r>
        <w:rPr>
          <w:spacing w:val="-2"/>
          <w:sz w:val="20"/>
        </w:rPr>
        <w:t> </w:t>
      </w:r>
      <w:r>
        <w:rPr>
          <w:sz w:val="20"/>
        </w:rPr>
        <w:t>no</w:t>
      </w:r>
      <w:r>
        <w:rPr>
          <w:spacing w:val="-1"/>
          <w:sz w:val="20"/>
        </w:rPr>
        <w:t> </w:t>
      </w:r>
      <w:r>
        <w:rPr>
          <w:sz w:val="20"/>
        </w:rPr>
        <w:t>subitem</w:t>
      </w:r>
      <w:r>
        <w:rPr>
          <w:spacing w:val="-2"/>
          <w:sz w:val="20"/>
        </w:rPr>
        <w:t> </w:t>
      </w:r>
      <w:r>
        <w:rPr>
          <w:sz w:val="20"/>
        </w:rPr>
        <w:t>11.1.1,</w:t>
      </w:r>
      <w:r>
        <w:rPr>
          <w:spacing w:val="-1"/>
          <w:sz w:val="20"/>
        </w:rPr>
        <w:t> </w:t>
      </w:r>
      <w:r>
        <w:rPr>
          <w:sz w:val="20"/>
        </w:rPr>
        <w:t>incidente</w:t>
      </w:r>
      <w:r>
        <w:rPr>
          <w:spacing w:val="-1"/>
          <w:sz w:val="20"/>
        </w:rPr>
        <w:t> </w:t>
      </w:r>
      <w:r>
        <w:rPr>
          <w:sz w:val="20"/>
        </w:rPr>
        <w:t>sobre</w:t>
      </w:r>
      <w:r>
        <w:rPr>
          <w:spacing w:val="-2"/>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0"/>
          <w:numId w:val="52"/>
        </w:numPr>
        <w:tabs>
          <w:tab w:pos="334" w:val="left" w:leader="none"/>
        </w:tabs>
        <w:spacing w:line="240" w:lineRule="auto" w:before="0" w:after="0"/>
        <w:ind w:left="334" w:right="0" w:hanging="215"/>
        <w:jc w:val="left"/>
        <w:rPr>
          <w:sz w:val="20"/>
        </w:rPr>
      </w:pPr>
      <w:r>
        <w:rPr>
          <w:sz w:val="20"/>
        </w:rPr>
        <w:t>multa</w:t>
      </w:r>
      <w:r>
        <w:rPr>
          <w:spacing w:val="-2"/>
          <w:sz w:val="20"/>
        </w:rPr>
        <w:t> </w:t>
      </w:r>
      <w:r>
        <w:rPr>
          <w:sz w:val="20"/>
        </w:rPr>
        <w:t>de</w:t>
      </w:r>
      <w:r>
        <w:rPr>
          <w:spacing w:val="-2"/>
          <w:sz w:val="20"/>
        </w:rPr>
        <w:t> </w:t>
      </w:r>
      <w:r>
        <w:rPr>
          <w:sz w:val="20"/>
        </w:rPr>
        <w:t>0,5%</w:t>
      </w:r>
      <w:r>
        <w:rPr>
          <w:spacing w:val="-2"/>
          <w:sz w:val="20"/>
        </w:rPr>
        <w:t> </w:t>
      </w:r>
      <w:r>
        <w:rPr>
          <w:sz w:val="20"/>
        </w:rPr>
        <w:t>a</w:t>
      </w:r>
      <w:r>
        <w:rPr>
          <w:spacing w:val="-2"/>
          <w:sz w:val="20"/>
        </w:rPr>
        <w:t> </w:t>
      </w:r>
      <w:r>
        <w:rPr>
          <w:sz w:val="20"/>
        </w:rPr>
        <w:t>15%,</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11.1.2</w:t>
      </w:r>
      <w:r>
        <w:rPr>
          <w:spacing w:val="-1"/>
          <w:sz w:val="20"/>
        </w:rPr>
        <w:t> </w:t>
      </w:r>
      <w:r>
        <w:rPr>
          <w:sz w:val="20"/>
        </w:rPr>
        <w:t>a</w:t>
      </w:r>
      <w:r>
        <w:rPr>
          <w:spacing w:val="-2"/>
          <w:sz w:val="20"/>
        </w:rPr>
        <w:t> </w:t>
      </w:r>
      <w:r>
        <w:rPr>
          <w:sz w:val="20"/>
        </w:rPr>
        <w:t>11.1.7,</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BodyText"/>
        <w:spacing w:before="50"/>
      </w:pPr>
    </w:p>
    <w:p>
      <w:pPr>
        <w:pStyle w:val="ListParagraph"/>
        <w:numPr>
          <w:ilvl w:val="0"/>
          <w:numId w:val="52"/>
        </w:numPr>
        <w:tabs>
          <w:tab w:pos="323" w:val="left" w:leader="none"/>
        </w:tabs>
        <w:spacing w:line="240" w:lineRule="auto" w:before="0" w:after="0"/>
        <w:ind w:left="323" w:right="0" w:hanging="204"/>
        <w:jc w:val="left"/>
        <w:rPr>
          <w:sz w:val="20"/>
        </w:rPr>
      </w:pPr>
      <w:r>
        <w:rPr>
          <w:sz w:val="20"/>
        </w:rPr>
        <w:t>multa</w:t>
      </w:r>
      <w:r>
        <w:rPr>
          <w:spacing w:val="-2"/>
          <w:sz w:val="20"/>
        </w:rPr>
        <w:t> </w:t>
      </w:r>
      <w:r>
        <w:rPr>
          <w:sz w:val="20"/>
        </w:rPr>
        <w:t>de</w:t>
      </w:r>
      <w:r>
        <w:rPr>
          <w:spacing w:val="-2"/>
          <w:sz w:val="20"/>
        </w:rPr>
        <w:t> </w:t>
      </w:r>
      <w:r>
        <w:rPr>
          <w:sz w:val="20"/>
        </w:rPr>
        <w:t>5%</w:t>
      </w:r>
      <w:r>
        <w:rPr>
          <w:spacing w:val="-2"/>
          <w:sz w:val="20"/>
        </w:rPr>
        <w:t> </w:t>
      </w:r>
      <w:r>
        <w:rPr>
          <w:sz w:val="20"/>
        </w:rPr>
        <w:t>a</w:t>
      </w:r>
      <w:r>
        <w:rPr>
          <w:spacing w:val="-2"/>
          <w:sz w:val="20"/>
        </w:rPr>
        <w:t> </w:t>
      </w:r>
      <w:r>
        <w:rPr>
          <w:sz w:val="20"/>
        </w:rPr>
        <w:t>30%,</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11.1.8</w:t>
      </w:r>
      <w:r>
        <w:rPr>
          <w:spacing w:val="-1"/>
          <w:sz w:val="20"/>
        </w:rPr>
        <w:t> </w:t>
      </w:r>
      <w:r>
        <w:rPr>
          <w:sz w:val="20"/>
        </w:rPr>
        <w:t>a</w:t>
      </w:r>
      <w:r>
        <w:rPr>
          <w:spacing w:val="-2"/>
          <w:sz w:val="20"/>
        </w:rPr>
        <w:t> </w:t>
      </w:r>
      <w:r>
        <w:rPr>
          <w:sz w:val="20"/>
        </w:rPr>
        <w:t>11.1.12,</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BodyText"/>
        <w:spacing w:before="50"/>
      </w:pPr>
    </w:p>
    <w:p>
      <w:pPr>
        <w:pStyle w:val="ListParagraph"/>
        <w:numPr>
          <w:ilvl w:val="3"/>
          <w:numId w:val="51"/>
        </w:numPr>
        <w:tabs>
          <w:tab w:pos="810" w:val="left" w:leader="none"/>
        </w:tabs>
        <w:spacing w:line="240" w:lineRule="auto" w:before="0" w:after="0"/>
        <w:ind w:left="810" w:right="0" w:hanging="691"/>
        <w:jc w:val="left"/>
        <w:rPr>
          <w:sz w:val="20"/>
        </w:rPr>
      </w:pPr>
      <w:r>
        <w:rPr>
          <w:sz w:val="20"/>
        </w:rPr>
        <w:t>Na</w:t>
      </w:r>
      <w:r>
        <w:rPr>
          <w:spacing w:val="-2"/>
          <w:sz w:val="20"/>
        </w:rPr>
        <w:t> </w:t>
      </w:r>
      <w:r>
        <w:rPr>
          <w:sz w:val="20"/>
        </w:rPr>
        <w:t>hipótese</w:t>
      </w:r>
      <w:r>
        <w:rPr>
          <w:spacing w:val="-1"/>
          <w:sz w:val="20"/>
        </w:rPr>
        <w:t> </w:t>
      </w:r>
      <w:r>
        <w:rPr>
          <w:sz w:val="20"/>
        </w:rPr>
        <w:t>de</w:t>
      </w:r>
      <w:r>
        <w:rPr>
          <w:spacing w:val="-1"/>
          <w:sz w:val="20"/>
        </w:rPr>
        <w:t> </w:t>
      </w:r>
      <w:r>
        <w:rPr>
          <w:sz w:val="20"/>
        </w:rPr>
        <w:t>a</w:t>
      </w:r>
      <w:r>
        <w:rPr>
          <w:spacing w:val="-2"/>
          <w:sz w:val="20"/>
        </w:rPr>
        <w:t> </w:t>
      </w:r>
      <w:r>
        <w:rPr>
          <w:sz w:val="20"/>
        </w:rPr>
        <w:t>infração</w:t>
      </w:r>
      <w:r>
        <w:rPr>
          <w:spacing w:val="-1"/>
          <w:sz w:val="20"/>
        </w:rPr>
        <w:t> </w:t>
      </w:r>
      <w:r>
        <w:rPr>
          <w:sz w:val="20"/>
        </w:rPr>
        <w:t>ser</w:t>
      </w:r>
      <w:r>
        <w:rPr>
          <w:spacing w:val="-1"/>
          <w:sz w:val="20"/>
        </w:rPr>
        <w:t> </w:t>
      </w:r>
      <w:r>
        <w:rPr>
          <w:sz w:val="20"/>
        </w:rPr>
        <w:t>cometida</w:t>
      </w:r>
      <w:r>
        <w:rPr>
          <w:spacing w:val="-2"/>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2"/>
          <w:sz w:val="20"/>
        </w:rPr>
        <w:t> </w:t>
      </w:r>
      <w:r>
        <w:rPr>
          <w:sz w:val="20"/>
        </w:rPr>
        <w:t>contrato,</w:t>
      </w:r>
      <w:r>
        <w:rPr>
          <w:spacing w:val="-1"/>
          <w:sz w:val="20"/>
        </w:rPr>
        <w:t> </w:t>
      </w:r>
      <w:r>
        <w:rPr>
          <w:sz w:val="20"/>
        </w:rPr>
        <w:t>a</w:t>
      </w:r>
      <w:r>
        <w:rPr>
          <w:spacing w:val="-1"/>
          <w:sz w:val="20"/>
        </w:rPr>
        <w:t> </w:t>
      </w:r>
      <w:r>
        <w:rPr>
          <w:sz w:val="20"/>
        </w:rPr>
        <w:t>base</w:t>
      </w:r>
      <w:r>
        <w:rPr>
          <w:spacing w:val="-2"/>
          <w:sz w:val="20"/>
        </w:rPr>
        <w:t> </w:t>
      </w:r>
      <w:r>
        <w:rPr>
          <w:sz w:val="20"/>
        </w:rPr>
        <w:t>de</w:t>
      </w:r>
      <w:r>
        <w:rPr>
          <w:spacing w:val="-1"/>
          <w:sz w:val="20"/>
        </w:rPr>
        <w:t> </w:t>
      </w:r>
      <w:r>
        <w:rPr>
          <w:sz w:val="20"/>
        </w:rPr>
        <w:t>cálculo</w:t>
      </w:r>
      <w:r>
        <w:rPr>
          <w:spacing w:val="-1"/>
          <w:sz w:val="20"/>
        </w:rPr>
        <w:t> </w:t>
      </w:r>
      <w:r>
        <w:rPr>
          <w:sz w:val="20"/>
        </w:rPr>
        <w:t>da</w:t>
      </w:r>
      <w:r>
        <w:rPr>
          <w:spacing w:val="-2"/>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11.2.2</w:t>
      </w:r>
      <w:r>
        <w:rPr>
          <w:spacing w:val="-2"/>
          <w:sz w:val="20"/>
        </w:rPr>
        <w:t> </w:t>
      </w:r>
      <w:r>
        <w:rPr>
          <w:sz w:val="20"/>
        </w:rPr>
        <w:t>será</w:t>
      </w:r>
      <w:r>
        <w:rPr>
          <w:spacing w:val="-1"/>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BodyText"/>
        <w:spacing w:before="50"/>
      </w:pPr>
    </w:p>
    <w:p>
      <w:pPr>
        <w:pStyle w:val="ListParagraph"/>
        <w:numPr>
          <w:ilvl w:val="3"/>
          <w:numId w:val="51"/>
        </w:numPr>
        <w:tabs>
          <w:tab w:pos="810" w:val="left" w:leader="none"/>
        </w:tabs>
        <w:spacing w:line="240" w:lineRule="auto" w:before="0" w:after="0"/>
        <w:ind w:left="810" w:right="0" w:hanging="691"/>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3"/>
          <w:numId w:val="51"/>
        </w:numPr>
        <w:tabs>
          <w:tab w:pos="829" w:val="left" w:leader="none"/>
        </w:tabs>
        <w:spacing w:line="280" w:lineRule="auto" w:before="0" w:after="0"/>
        <w:ind w:left="119" w:right="118" w:firstLine="0"/>
        <w:jc w:val="both"/>
        <w:rPr>
          <w:sz w:val="20"/>
        </w:rPr>
      </w:pPr>
      <w:r>
        <w:rPr>
          <w:sz w:val="20"/>
        </w:rPr>
        <w:t>Se a multa aplicada e as indenizações cabíveis forem superiores ao valor de pagamento eventualmente devido pela Administração ao </w:t>
      </w:r>
      <w:r>
        <w:rPr>
          <w:b/>
          <w:sz w:val="20"/>
        </w:rPr>
        <w:t>CONTRATADO</w:t>
      </w:r>
      <w:r>
        <w:rPr>
          <w:sz w:val="20"/>
        </w:rPr>
        <w:t>, além da perda desse valor, a diferença será descontada da garantia prestada ou será cobrada judicialmente, na forma do art. 156, § 8º, da Lei nº 14.133/2021, e conforme o procedimento previsto no item 11.13.</w:t>
      </w:r>
    </w:p>
    <w:p>
      <w:pPr>
        <w:pStyle w:val="BodyText"/>
        <w:spacing w:before="12"/>
      </w:pPr>
    </w:p>
    <w:p>
      <w:pPr>
        <w:pStyle w:val="ListParagraph"/>
        <w:numPr>
          <w:ilvl w:val="3"/>
          <w:numId w:val="51"/>
        </w:numPr>
        <w:tabs>
          <w:tab w:pos="799" w:val="left" w:leader="none"/>
        </w:tabs>
        <w:spacing w:line="240" w:lineRule="auto" w:before="0" w:after="0"/>
        <w:ind w:left="799" w:right="0" w:hanging="680"/>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BodyText"/>
        <w:spacing w:before="50"/>
      </w:pPr>
    </w:p>
    <w:p>
      <w:pPr>
        <w:pStyle w:val="ListParagraph"/>
        <w:numPr>
          <w:ilvl w:val="2"/>
          <w:numId w:val="51"/>
        </w:numPr>
        <w:tabs>
          <w:tab w:pos="686" w:val="left" w:leader="none"/>
        </w:tabs>
        <w:spacing w:line="280" w:lineRule="auto" w:before="0" w:after="0"/>
        <w:ind w:left="119" w:right="118" w:firstLine="0"/>
        <w:jc w:val="both"/>
        <w:rPr>
          <w:sz w:val="20"/>
        </w:rPr>
      </w:pPr>
      <w:r>
        <w:rPr>
          <w:sz w:val="20"/>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8"/>
          <w:sz w:val="20"/>
        </w:rPr>
        <w:t> </w:t>
      </w:r>
      <w:r>
        <w:rPr>
          <w:sz w:val="20"/>
        </w:rPr>
        <w:t>Administração Pública direta e indireta do Estado, pelo prazo máximo de 3 (três) anos;</w:t>
      </w:r>
    </w:p>
    <w:p>
      <w:pPr>
        <w:pStyle w:val="BodyText"/>
        <w:spacing w:before="57"/>
      </w:pPr>
    </w:p>
    <w:p>
      <w:pPr>
        <w:pStyle w:val="ListParagraph"/>
        <w:numPr>
          <w:ilvl w:val="2"/>
          <w:numId w:val="51"/>
        </w:numPr>
        <w:tabs>
          <w:tab w:pos="663" w:val="left" w:leader="none"/>
        </w:tabs>
        <w:spacing w:line="280" w:lineRule="auto" w:before="0" w:after="0"/>
        <w:ind w:left="119" w:right="118" w:firstLine="0"/>
        <w:jc w:val="both"/>
        <w:rPr>
          <w:sz w:val="20"/>
        </w:rPr>
      </w:pPr>
      <w:r>
        <w:rPr>
          <w:sz w:val="20"/>
        </w:rPr>
        <w:t>Declaração</w:t>
      </w:r>
      <w:r>
        <w:rPr>
          <w:spacing w:val="-1"/>
          <w:sz w:val="20"/>
        </w:rPr>
        <w:t> </w:t>
      </w:r>
      <w:r>
        <w:rPr>
          <w:sz w:val="20"/>
        </w:rPr>
        <w:t>de</w:t>
      </w:r>
      <w:r>
        <w:rPr>
          <w:spacing w:val="-1"/>
          <w:sz w:val="20"/>
        </w:rPr>
        <w:t> </w:t>
      </w:r>
      <w:r>
        <w:rPr>
          <w:sz w:val="20"/>
        </w:rPr>
        <w:t>inidoneidade</w:t>
      </w:r>
      <w:r>
        <w:rPr>
          <w:spacing w:val="-1"/>
          <w:sz w:val="20"/>
        </w:rPr>
        <w:t> </w:t>
      </w:r>
      <w:r>
        <w:rPr>
          <w:sz w:val="20"/>
        </w:rPr>
        <w:t>para</w:t>
      </w:r>
      <w:r>
        <w:rPr>
          <w:spacing w:val="-1"/>
          <w:sz w:val="20"/>
        </w:rPr>
        <w:t> </w:t>
      </w:r>
      <w:r>
        <w:rPr>
          <w:sz w:val="20"/>
        </w:rPr>
        <w:t>licitar</w:t>
      </w:r>
      <w:r>
        <w:rPr>
          <w:spacing w:val="-1"/>
          <w:sz w:val="20"/>
        </w:rPr>
        <w:t> </w:t>
      </w:r>
      <w:r>
        <w:rPr>
          <w:sz w:val="20"/>
        </w:rPr>
        <w:t>ou</w:t>
      </w:r>
      <w:r>
        <w:rPr>
          <w:spacing w:val="-1"/>
          <w:sz w:val="20"/>
        </w:rPr>
        <w:t> </w:t>
      </w:r>
      <w:r>
        <w:rPr>
          <w:sz w:val="20"/>
        </w:rPr>
        <w:t>contratar,</w:t>
      </w:r>
      <w:r>
        <w:rPr>
          <w:spacing w:val="-1"/>
          <w:sz w:val="20"/>
        </w:rPr>
        <w:t> </w:t>
      </w:r>
      <w:r>
        <w:rPr>
          <w:sz w:val="20"/>
        </w:rPr>
        <w:t>prevista</w:t>
      </w:r>
      <w:r>
        <w:rPr>
          <w:spacing w:val="-1"/>
          <w:sz w:val="20"/>
        </w:rPr>
        <w:t> </w:t>
      </w:r>
      <w:r>
        <w:rPr>
          <w:sz w:val="20"/>
        </w:rPr>
        <w:t>no</w:t>
      </w:r>
      <w:r>
        <w:rPr>
          <w:spacing w:val="-1"/>
          <w:sz w:val="20"/>
        </w:rPr>
        <w:t> </w:t>
      </w:r>
      <w:r>
        <w:rPr>
          <w:sz w:val="20"/>
        </w:rPr>
        <w:t>art.</w:t>
      </w:r>
      <w:r>
        <w:rPr>
          <w:spacing w:val="-1"/>
          <w:sz w:val="20"/>
        </w:rPr>
        <w:t> </w:t>
      </w:r>
      <w:r>
        <w:rPr>
          <w:sz w:val="20"/>
        </w:rPr>
        <w:t>156,</w:t>
      </w:r>
      <w:r>
        <w:rPr>
          <w:spacing w:val="-1"/>
          <w:sz w:val="20"/>
        </w:rPr>
        <w:t> </w:t>
      </w:r>
      <w:r>
        <w:rPr>
          <w:sz w:val="20"/>
        </w:rPr>
        <w:t>IV,</w:t>
      </w:r>
      <w:r>
        <w:rPr>
          <w:spacing w:val="-1"/>
          <w:sz w:val="20"/>
        </w:rPr>
        <w:t> </w:t>
      </w:r>
      <w:r>
        <w:rPr>
          <w:sz w:val="20"/>
        </w:rPr>
        <w:t>§</w:t>
      </w:r>
      <w:r>
        <w:rPr>
          <w:spacing w:val="-1"/>
          <w:sz w:val="20"/>
        </w:rPr>
        <w:t> </w:t>
      </w:r>
      <w:r>
        <w:rPr>
          <w:sz w:val="20"/>
        </w:rPr>
        <w:t>5º,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nos</w:t>
      </w:r>
      <w:r>
        <w:rPr>
          <w:spacing w:val="-1"/>
          <w:sz w:val="20"/>
        </w:rPr>
        <w:t> </w:t>
      </w:r>
      <w:r>
        <w:rPr>
          <w:sz w:val="20"/>
        </w:rPr>
        <w:t>casos</w:t>
      </w:r>
      <w:r>
        <w:rPr>
          <w:spacing w:val="-1"/>
          <w:sz w:val="20"/>
        </w:rPr>
        <w:t> </w:t>
      </w:r>
      <w:r>
        <w:rPr>
          <w:sz w:val="20"/>
        </w:rPr>
        <w:t>relacionados</w:t>
      </w:r>
      <w:r>
        <w:rPr>
          <w:spacing w:val="-1"/>
          <w:sz w:val="20"/>
        </w:rPr>
        <w:t> </w:t>
      </w:r>
      <w:r>
        <w:rPr>
          <w:sz w:val="20"/>
        </w:rPr>
        <w:t>nos</w:t>
      </w:r>
      <w:r>
        <w:rPr>
          <w:spacing w:val="-1"/>
          <w:sz w:val="20"/>
        </w:rPr>
        <w:t> </w:t>
      </w:r>
      <w:r>
        <w:rPr>
          <w:sz w:val="20"/>
        </w:rPr>
        <w:t>subitens</w:t>
      </w:r>
      <w:r>
        <w:rPr>
          <w:spacing w:val="-1"/>
          <w:sz w:val="20"/>
        </w:rPr>
        <w:t> </w:t>
      </w:r>
      <w:r>
        <w:rPr>
          <w:sz w:val="20"/>
        </w:rPr>
        <w:t>11.1.8</w:t>
      </w:r>
      <w:r>
        <w:rPr>
          <w:spacing w:val="-1"/>
          <w:sz w:val="20"/>
        </w:rPr>
        <w:t> </w:t>
      </w:r>
      <w:r>
        <w:rPr>
          <w:sz w:val="20"/>
        </w:rPr>
        <w:t>a</w:t>
      </w:r>
      <w:r>
        <w:rPr>
          <w:spacing w:val="-1"/>
          <w:sz w:val="20"/>
        </w:rPr>
        <w:t> </w:t>
      </w:r>
      <w:r>
        <w:rPr>
          <w:sz w:val="20"/>
        </w:rPr>
        <w:t>11.1.12,</w:t>
      </w:r>
      <w:r>
        <w:rPr>
          <w:spacing w:val="-1"/>
          <w:sz w:val="20"/>
        </w:rPr>
        <w:t> </w:t>
      </w:r>
      <w:r>
        <w:rPr>
          <w:sz w:val="20"/>
        </w:rPr>
        <w:t>bem</w:t>
      </w:r>
      <w:r>
        <w:rPr>
          <w:spacing w:val="-1"/>
          <w:sz w:val="20"/>
        </w:rPr>
        <w:t> </w:t>
      </w:r>
      <w:r>
        <w:rPr>
          <w:sz w:val="20"/>
        </w:rPr>
        <w:t>como</w:t>
      </w:r>
      <w:r>
        <w:rPr>
          <w:spacing w:val="-1"/>
          <w:sz w:val="20"/>
        </w:rPr>
        <w:t> </w:t>
      </w:r>
      <w:r>
        <w:rPr>
          <w:sz w:val="20"/>
        </w:rPr>
        <w:t>nos</w:t>
      </w:r>
      <w:r>
        <w:rPr>
          <w:spacing w:val="-1"/>
          <w:sz w:val="20"/>
        </w:rPr>
        <w:t> </w:t>
      </w:r>
      <w:r>
        <w:rPr>
          <w:sz w:val="20"/>
        </w:rPr>
        <w:t>demais</w:t>
      </w:r>
      <w:r>
        <w:rPr>
          <w:spacing w:val="-1"/>
          <w:sz w:val="20"/>
        </w:rPr>
        <w:t> </w:t>
      </w:r>
      <w:r>
        <w:rPr>
          <w:sz w:val="20"/>
        </w:rPr>
        <w:t>casos que justifiquem a imposição da penalidade mais grave, que impedirá o responsável de licitar ou contratar no âmbito da</w:t>
      </w:r>
      <w:r>
        <w:rPr>
          <w:spacing w:val="-8"/>
          <w:sz w:val="20"/>
        </w:rPr>
        <w:t> </w:t>
      </w:r>
      <w:r>
        <w:rPr>
          <w:sz w:val="20"/>
        </w:rPr>
        <w:t>Administração Pública direta e indireta de todos os entes federativos, pelo prazo mínimo de 3 (três) anos e máximo de 6 (seis) anos.</w:t>
      </w:r>
    </w:p>
    <w:p>
      <w:pPr>
        <w:pStyle w:val="BodyText"/>
        <w:spacing w:before="13"/>
      </w:pPr>
    </w:p>
    <w:p>
      <w:pPr>
        <w:pStyle w:val="ListParagraph"/>
        <w:numPr>
          <w:ilvl w:val="1"/>
          <w:numId w:val="51"/>
        </w:numPr>
        <w:tabs>
          <w:tab w:pos="525" w:val="left" w:leader="none"/>
        </w:tabs>
        <w:spacing w:line="280" w:lineRule="auto" w:before="0" w:after="0"/>
        <w:ind w:left="119" w:right="118" w:firstLine="0"/>
        <w:jc w:val="both"/>
        <w:rPr>
          <w:sz w:val="20"/>
        </w:rPr>
      </w:pPr>
      <w:r>
        <w:rPr>
          <w:sz w:val="20"/>
        </w:rPr>
        <w:t>Sem prejuízo da multa administrativa prevista no art. 156, II, § 3º, da Lei nº 14.133/2021, o atraso injustificado no cumprimento das obrigações contratuais sujeitará o </w:t>
      </w:r>
      <w:r>
        <w:rPr>
          <w:b/>
          <w:sz w:val="20"/>
        </w:rPr>
        <w:t>CONTRATADO</w:t>
      </w:r>
      <w:r>
        <w:rPr>
          <w:sz w:val="20"/>
        </w:rPr>
        <w:t>, independente</w:t>
      </w:r>
      <w:r>
        <w:rPr>
          <w:spacing w:val="-1"/>
          <w:sz w:val="20"/>
        </w:rPr>
        <w:t> </w:t>
      </w:r>
      <w:r>
        <w:rPr>
          <w:sz w:val="20"/>
        </w:rPr>
        <w:t>de</w:t>
      </w:r>
      <w:r>
        <w:rPr>
          <w:spacing w:val="-1"/>
          <w:sz w:val="20"/>
        </w:rPr>
        <w:t> </w:t>
      </w:r>
      <w:r>
        <w:rPr>
          <w:sz w:val="20"/>
        </w:rPr>
        <w:t>notificação,</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408</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z w:val="20"/>
        </w:rPr>
        <w:t>à</w:t>
      </w:r>
      <w:r>
        <w:rPr>
          <w:spacing w:val="-1"/>
          <w:sz w:val="20"/>
        </w:rPr>
        <w:t> </w:t>
      </w:r>
      <w:r>
        <w:rPr>
          <w:sz w:val="20"/>
        </w:rPr>
        <w:t>multa</w:t>
      </w:r>
      <w:r>
        <w:rPr>
          <w:spacing w:val="-1"/>
          <w:sz w:val="20"/>
        </w:rPr>
        <w:t> </w:t>
      </w:r>
      <w:r>
        <w:rPr>
          <w:sz w:val="20"/>
        </w:rPr>
        <w:t>de</w:t>
      </w:r>
      <w:r>
        <w:rPr>
          <w:spacing w:val="-1"/>
          <w:sz w:val="20"/>
        </w:rPr>
        <w:t> </w:t>
      </w:r>
      <w:r>
        <w:rPr>
          <w:sz w:val="20"/>
        </w:rPr>
        <w:t>mora</w:t>
      </w:r>
      <w:r>
        <w:rPr>
          <w:spacing w:val="-1"/>
          <w:sz w:val="20"/>
        </w:rPr>
        <w:t> </w:t>
      </w:r>
      <w:r>
        <w:rPr>
          <w:sz w:val="20"/>
        </w:rPr>
        <w:t>no</w:t>
      </w:r>
      <w:r>
        <w:rPr>
          <w:spacing w:val="-1"/>
          <w:sz w:val="20"/>
        </w:rPr>
        <w:t> </w:t>
      </w:r>
      <w:r>
        <w:rPr>
          <w:sz w:val="20"/>
        </w:rPr>
        <w:t>percentual</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por</w:t>
      </w:r>
      <w:r>
        <w:rPr>
          <w:spacing w:val="-1"/>
          <w:sz w:val="20"/>
        </w:rPr>
        <w:t> </w:t>
      </w:r>
      <w:r>
        <w:rPr>
          <w:sz w:val="20"/>
        </w:rPr>
        <w:t>cento)</w:t>
      </w:r>
      <w:r>
        <w:rPr>
          <w:spacing w:val="-1"/>
          <w:sz w:val="20"/>
        </w:rPr>
        <w:t> </w:t>
      </w:r>
      <w:r>
        <w:rPr>
          <w:sz w:val="20"/>
        </w:rPr>
        <w:t>por</w:t>
      </w:r>
      <w:r>
        <w:rPr>
          <w:spacing w:val="-1"/>
          <w:sz w:val="20"/>
        </w:rPr>
        <w:t> </w:t>
      </w:r>
      <w:r>
        <w:rPr>
          <w:sz w:val="20"/>
        </w:rPr>
        <w:t>dia</w:t>
      </w:r>
      <w:r>
        <w:rPr>
          <w:spacing w:val="-1"/>
          <w:sz w:val="20"/>
        </w:rPr>
        <w:t> </w:t>
      </w:r>
      <w:r>
        <w:rPr>
          <w:sz w:val="20"/>
        </w:rPr>
        <w:t>útil</w:t>
      </w:r>
      <w:r>
        <w:rPr>
          <w:spacing w:val="-1"/>
          <w:sz w:val="20"/>
        </w:rPr>
        <w:t> </w:t>
      </w:r>
      <w:r>
        <w:rPr>
          <w:sz w:val="20"/>
        </w:rPr>
        <w:t>que</w:t>
      </w:r>
      <w:r>
        <w:rPr>
          <w:spacing w:val="-1"/>
          <w:sz w:val="20"/>
        </w:rPr>
        <w:t> </w:t>
      </w:r>
      <w:r>
        <w:rPr>
          <w:sz w:val="20"/>
        </w:rPr>
        <w:t>exceder</w:t>
      </w:r>
      <w:r>
        <w:rPr>
          <w:spacing w:val="-1"/>
          <w:sz w:val="20"/>
        </w:rPr>
        <w:t> </w:t>
      </w:r>
      <w:r>
        <w:rPr>
          <w:sz w:val="20"/>
        </w:rPr>
        <w:t>o</w:t>
      </w:r>
      <w:r>
        <w:rPr>
          <w:spacing w:val="-1"/>
          <w:sz w:val="20"/>
        </w:rPr>
        <w:t> </w:t>
      </w:r>
      <w:r>
        <w:rPr>
          <w:sz w:val="20"/>
        </w:rPr>
        <w:t>prazo</w:t>
      </w:r>
      <w:r>
        <w:rPr>
          <w:spacing w:val="-1"/>
          <w:sz w:val="20"/>
        </w:rPr>
        <w:t> </w:t>
      </w:r>
      <w:r>
        <w:rPr>
          <w:sz w:val="20"/>
        </w:rPr>
        <w:t>estipulado,</w:t>
      </w:r>
      <w:r>
        <w:rPr>
          <w:spacing w:val="-1"/>
          <w:sz w:val="20"/>
        </w:rPr>
        <w:t> </w:t>
      </w:r>
      <w:r>
        <w:rPr>
          <w:sz w:val="20"/>
        </w:rPr>
        <w:t>a</w:t>
      </w:r>
      <w:r>
        <w:rPr>
          <w:spacing w:val="-1"/>
          <w:sz w:val="20"/>
        </w:rPr>
        <w:t> </w:t>
      </w:r>
      <w:r>
        <w:rPr>
          <w:sz w:val="20"/>
        </w:rPr>
        <w:t>incidir</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nota de empenho ou do saldo não atendido, nos termos do art. 227 da Lei estadual n.º 287, de 04 de dezembro de 1979, respeitado o limite de 30% (trinta por cento) do valor do Contrato.</w:t>
      </w:r>
    </w:p>
    <w:p>
      <w:pPr>
        <w:pStyle w:val="BodyText"/>
        <w:spacing w:before="13"/>
      </w:pPr>
    </w:p>
    <w:p>
      <w:pPr>
        <w:pStyle w:val="ListParagraph"/>
        <w:numPr>
          <w:ilvl w:val="2"/>
          <w:numId w:val="51"/>
        </w:numPr>
        <w:tabs>
          <w:tab w:pos="666" w:val="left" w:leader="none"/>
        </w:tabs>
        <w:spacing w:line="280" w:lineRule="auto" w:before="0" w:after="0"/>
        <w:ind w:left="119" w:right="118" w:firstLine="0"/>
        <w:jc w:val="both"/>
        <w:rPr>
          <w:sz w:val="20"/>
        </w:rPr>
      </w:pPr>
      <w:r>
        <w:rPr>
          <w:sz w:val="20"/>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BodyText"/>
        <w:spacing w:before="11"/>
      </w:pPr>
    </w:p>
    <w:p>
      <w:pPr>
        <w:pStyle w:val="ListParagraph"/>
        <w:numPr>
          <w:ilvl w:val="2"/>
          <w:numId w:val="51"/>
        </w:numPr>
        <w:tabs>
          <w:tab w:pos="687" w:val="left" w:leader="none"/>
        </w:tabs>
        <w:spacing w:line="280" w:lineRule="auto" w:before="1" w:after="0"/>
        <w:ind w:left="119" w:right="118" w:firstLine="0"/>
        <w:jc w:val="both"/>
        <w:rPr>
          <w:sz w:val="20"/>
        </w:rPr>
      </w:pPr>
      <w:r>
        <w:rPr>
          <w:sz w:val="20"/>
        </w:rPr>
        <w:t>O atraso superior a 25 (vinte e cinco) dias no cumprimento da obrigação prevista no item 11.3.1 autoriza a Administração a promover a rescisão contratual por descumprimento ou cumprimento irregular de suas cláusulas.</w:t>
      </w:r>
    </w:p>
    <w:p>
      <w:pPr>
        <w:pStyle w:val="BodyText"/>
        <w:spacing w:before="11"/>
      </w:pPr>
    </w:p>
    <w:p>
      <w:pPr>
        <w:pStyle w:val="ListParagraph"/>
        <w:numPr>
          <w:ilvl w:val="2"/>
          <w:numId w:val="51"/>
        </w:numPr>
        <w:tabs>
          <w:tab w:pos="661" w:val="left" w:leader="none"/>
        </w:tabs>
        <w:spacing w:line="280" w:lineRule="auto" w:before="0" w:after="0"/>
        <w:ind w:left="119" w:right="118" w:firstLine="0"/>
        <w:jc w:val="both"/>
        <w:rPr>
          <w:sz w:val="20"/>
        </w:rPr>
      </w:pPr>
      <w:r>
        <w:rPr>
          <w:sz w:val="20"/>
        </w:rPr>
        <w:t>A</w:t>
      </w:r>
      <w:r>
        <w:rPr>
          <w:spacing w:val="-2"/>
          <w:sz w:val="20"/>
        </w:rPr>
        <w:t> </w:t>
      </w:r>
      <w:r>
        <w:rPr>
          <w:sz w:val="20"/>
        </w:rPr>
        <w:t>aplicação de multa de mora não impedirá que a</w:t>
      </w:r>
      <w:r>
        <w:rPr>
          <w:spacing w:val="-2"/>
          <w:sz w:val="20"/>
        </w:rPr>
        <w:t> </w:t>
      </w:r>
      <w:r>
        <w:rPr>
          <w:sz w:val="20"/>
        </w:rPr>
        <w:t>Administração a converta em compensatória e promova a extinção unilateral do Contrato com a aplicação cumulada de outras </w:t>
      </w:r>
      <w:r>
        <w:rPr>
          <w:sz w:val="20"/>
        </w:rPr>
        <w:t>sanções previstas neste Contrato.</w:t>
      </w:r>
    </w:p>
    <w:p>
      <w:pPr>
        <w:pStyle w:val="BodyText"/>
        <w:spacing w:before="12"/>
      </w:pPr>
    </w:p>
    <w:p>
      <w:pPr>
        <w:pStyle w:val="ListParagraph"/>
        <w:numPr>
          <w:ilvl w:val="1"/>
          <w:numId w:val="51"/>
        </w:numPr>
        <w:tabs>
          <w:tab w:pos="510" w:val="left" w:leader="none"/>
        </w:tabs>
        <w:spacing w:line="240" w:lineRule="auto" w:before="0" w:after="0"/>
        <w:ind w:left="510" w:right="0" w:hanging="391"/>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51"/>
        </w:numPr>
        <w:tabs>
          <w:tab w:pos="651" w:val="left" w:leader="none"/>
        </w:tabs>
        <w:spacing w:line="280" w:lineRule="auto" w:before="0" w:after="0"/>
        <w:ind w:left="119" w:right="118" w:firstLine="0"/>
        <w:jc w:val="both"/>
        <w:rPr>
          <w:sz w:val="20"/>
        </w:rPr>
      </w:pPr>
      <w:r>
        <w:rPr>
          <w:sz w:val="20"/>
        </w:rPr>
        <w:t>A</w:t>
      </w:r>
      <w:r>
        <w:rPr>
          <w:spacing w:val="-11"/>
          <w:sz w:val="20"/>
        </w:rPr>
        <w:t> </w:t>
      </w:r>
      <w:r>
        <w:rPr>
          <w:sz w:val="20"/>
        </w:rPr>
        <w:t>multa compensatória, isoladamente aplicada ou quando somada ao valor da multa moratória convertida, não poderá exceder o limite previsto no art. 412 do Código Civil, ou seja, o valor da obrigação principal.</w:t>
      </w:r>
    </w:p>
    <w:p>
      <w:pPr>
        <w:pStyle w:val="BodyText"/>
        <w:spacing w:before="57"/>
      </w:pPr>
    </w:p>
    <w:p>
      <w:pPr>
        <w:pStyle w:val="ListParagraph"/>
        <w:numPr>
          <w:ilvl w:val="1"/>
          <w:numId w:val="51"/>
        </w:numPr>
        <w:tabs>
          <w:tab w:pos="510" w:val="left" w:leader="none"/>
        </w:tabs>
        <w:spacing w:line="240" w:lineRule="auto" w:before="0" w:after="0"/>
        <w:ind w:left="510" w:right="0" w:hanging="391"/>
        <w:jc w:val="left"/>
        <w:rPr>
          <w:sz w:val="20"/>
        </w:rPr>
      </w:pPr>
      <w:r>
        <w:rPr>
          <w:sz w:val="20"/>
        </w:rPr>
        <w:t>Na</w:t>
      </w:r>
      <w:r>
        <w:rPr>
          <w:spacing w:val="-5"/>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serão</w:t>
      </w:r>
      <w:r>
        <w:rPr>
          <w:spacing w:val="-2"/>
          <w:sz w:val="20"/>
        </w:rPr>
        <w:t> </w:t>
      </w:r>
      <w:r>
        <w:rPr>
          <w:sz w:val="20"/>
        </w:rPr>
        <w:t>considerados</w:t>
      </w:r>
      <w:r>
        <w:rPr>
          <w:spacing w:val="-3"/>
          <w:sz w:val="20"/>
        </w:rPr>
        <w:t> </w:t>
      </w:r>
      <w:r>
        <w:rPr>
          <w:sz w:val="20"/>
        </w:rPr>
        <w:t>os</w:t>
      </w:r>
      <w:r>
        <w:rPr>
          <w:spacing w:val="-2"/>
          <w:sz w:val="20"/>
        </w:rPr>
        <w:t> </w:t>
      </w:r>
      <w:r>
        <w:rPr>
          <w:sz w:val="20"/>
        </w:rPr>
        <w:t>seguintes</w:t>
      </w:r>
      <w:r>
        <w:rPr>
          <w:spacing w:val="-2"/>
          <w:sz w:val="20"/>
        </w:rPr>
        <w:t> </w:t>
      </w:r>
      <w:r>
        <w:rPr>
          <w:sz w:val="20"/>
        </w:rPr>
        <w:t>requisitos,</w:t>
      </w:r>
      <w:r>
        <w:rPr>
          <w:spacing w:val="-2"/>
          <w:sz w:val="20"/>
        </w:rPr>
        <w:t> </w:t>
      </w:r>
      <w:r>
        <w:rPr>
          <w:sz w:val="20"/>
        </w:rPr>
        <w:t>previstos</w:t>
      </w:r>
      <w:r>
        <w:rPr>
          <w:spacing w:val="-2"/>
          <w:sz w:val="20"/>
        </w:rPr>
        <w:t> </w:t>
      </w:r>
      <w:r>
        <w:rPr>
          <w:sz w:val="20"/>
        </w:rPr>
        <w:t>no</w:t>
      </w:r>
      <w:r>
        <w:rPr>
          <w:spacing w:val="-3"/>
          <w:sz w:val="20"/>
        </w:rPr>
        <w:t> </w:t>
      </w:r>
      <w:r>
        <w:rPr>
          <w:sz w:val="20"/>
        </w:rPr>
        <w:t>art.</w:t>
      </w:r>
      <w:r>
        <w:rPr>
          <w:spacing w:val="-1"/>
          <w:sz w:val="20"/>
        </w:rPr>
        <w:t> </w:t>
      </w:r>
      <w:r>
        <w:rPr>
          <w:sz w:val="20"/>
        </w:rPr>
        <w:t>156,</w:t>
      </w:r>
      <w:r>
        <w:rPr>
          <w:spacing w:val="-2"/>
          <w:sz w:val="20"/>
        </w:rPr>
        <w:t> </w:t>
      </w:r>
      <w:r>
        <w:rPr>
          <w:sz w:val="20"/>
        </w:rPr>
        <w:t>§</w:t>
      </w:r>
      <w:r>
        <w:rPr>
          <w:spacing w:val="-2"/>
          <w:sz w:val="20"/>
        </w:rPr>
        <w:t> </w:t>
      </w:r>
      <w:r>
        <w:rPr>
          <w:sz w:val="20"/>
        </w:rPr>
        <w:t>1º,</w:t>
      </w:r>
      <w:r>
        <w:rPr>
          <w:spacing w:val="-2"/>
          <w:sz w:val="20"/>
        </w:rPr>
        <w:t> </w:t>
      </w:r>
      <w:r>
        <w:rPr>
          <w:sz w:val="20"/>
        </w:rPr>
        <w:t>incisos</w:t>
      </w:r>
      <w:r>
        <w:rPr>
          <w:spacing w:val="-2"/>
          <w:sz w:val="20"/>
        </w:rPr>
        <w:t> </w:t>
      </w:r>
      <w:r>
        <w:rPr>
          <w:sz w:val="20"/>
        </w:rPr>
        <w:t>I</w:t>
      </w:r>
      <w:r>
        <w:rPr>
          <w:spacing w:val="-3"/>
          <w:sz w:val="20"/>
        </w:rPr>
        <w:t> </w:t>
      </w:r>
      <w:r>
        <w:rPr>
          <w:sz w:val="20"/>
        </w:rPr>
        <w:t>a</w:t>
      </w:r>
      <w:r>
        <w:rPr>
          <w:spacing w:val="-5"/>
          <w:sz w:val="20"/>
        </w:rPr>
        <w:t> </w:t>
      </w:r>
      <w:r>
        <w:rPr>
          <w:sz w:val="20"/>
        </w:rPr>
        <w:t>V,</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14.133/2021:</w:t>
      </w:r>
    </w:p>
    <w:p>
      <w:pPr>
        <w:pStyle w:val="BodyText"/>
        <w:spacing w:before="50"/>
      </w:pPr>
    </w:p>
    <w:p>
      <w:pPr>
        <w:pStyle w:val="ListParagraph"/>
        <w:numPr>
          <w:ilvl w:val="2"/>
          <w:numId w:val="51"/>
        </w:numPr>
        <w:tabs>
          <w:tab w:pos="660" w:val="left" w:leader="none"/>
        </w:tabs>
        <w:spacing w:line="240" w:lineRule="auto" w:before="0" w:after="0"/>
        <w:ind w:left="660" w:right="0" w:hanging="541"/>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BodyText"/>
        <w:spacing w:before="50"/>
      </w:pPr>
    </w:p>
    <w:p>
      <w:pPr>
        <w:pStyle w:val="ListParagraph"/>
        <w:numPr>
          <w:ilvl w:val="2"/>
          <w:numId w:val="51"/>
        </w:numPr>
        <w:tabs>
          <w:tab w:pos="660" w:val="left" w:leader="none"/>
        </w:tabs>
        <w:spacing w:line="240" w:lineRule="auto" w:before="0" w:after="0"/>
        <w:ind w:left="660" w:right="0" w:hanging="541"/>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BodyText"/>
        <w:spacing w:before="50"/>
      </w:pPr>
    </w:p>
    <w:p>
      <w:pPr>
        <w:pStyle w:val="ListParagraph"/>
        <w:numPr>
          <w:ilvl w:val="2"/>
          <w:numId w:val="51"/>
        </w:numPr>
        <w:tabs>
          <w:tab w:pos="660" w:val="left" w:leader="none"/>
        </w:tabs>
        <w:spacing w:line="240" w:lineRule="auto" w:before="0" w:after="0"/>
        <w:ind w:left="660" w:right="0" w:hanging="541"/>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BodyText"/>
        <w:spacing w:before="50"/>
      </w:pPr>
    </w:p>
    <w:p>
      <w:pPr>
        <w:pStyle w:val="ListParagraph"/>
        <w:numPr>
          <w:ilvl w:val="2"/>
          <w:numId w:val="51"/>
        </w:numPr>
        <w:tabs>
          <w:tab w:pos="660" w:val="left" w:leader="none"/>
        </w:tabs>
        <w:spacing w:line="240" w:lineRule="auto" w:before="0" w:after="0"/>
        <w:ind w:left="660" w:right="0" w:hanging="541"/>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BodyText"/>
        <w:spacing w:before="50"/>
      </w:pPr>
    </w:p>
    <w:p>
      <w:pPr>
        <w:pStyle w:val="ListParagraph"/>
        <w:numPr>
          <w:ilvl w:val="2"/>
          <w:numId w:val="51"/>
        </w:numPr>
        <w:tabs>
          <w:tab w:pos="660" w:val="left" w:leader="none"/>
        </w:tabs>
        <w:spacing w:line="240" w:lineRule="auto" w:before="0" w:after="0"/>
        <w:ind w:left="660" w:right="0" w:hanging="541"/>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BodyText"/>
        <w:spacing w:before="50"/>
      </w:pPr>
    </w:p>
    <w:p>
      <w:pPr>
        <w:pStyle w:val="ListParagraph"/>
        <w:numPr>
          <w:ilvl w:val="1"/>
          <w:numId w:val="51"/>
        </w:numPr>
        <w:tabs>
          <w:tab w:pos="499" w:val="left" w:leader="none"/>
        </w:tabs>
        <w:spacing w:line="240" w:lineRule="auto" w:before="0" w:after="0"/>
        <w:ind w:left="499" w:right="0" w:hanging="380"/>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BodyText"/>
        <w:spacing w:before="50"/>
      </w:pPr>
    </w:p>
    <w:p>
      <w:pPr>
        <w:pStyle w:val="ListParagraph"/>
        <w:numPr>
          <w:ilvl w:val="0"/>
          <w:numId w:val="53"/>
        </w:numPr>
        <w:tabs>
          <w:tab w:pos="323" w:val="left" w:leader="none"/>
        </w:tabs>
        <w:spacing w:line="240" w:lineRule="auto" w:before="0" w:after="0"/>
        <w:ind w:left="323" w:right="0" w:hanging="204"/>
        <w:jc w:val="left"/>
        <w:rPr>
          <w:sz w:val="20"/>
        </w:rPr>
      </w:pPr>
      <w:r>
        <w:rPr>
          <w:sz w:val="20"/>
        </w:rPr>
        <w:t>as</w:t>
      </w:r>
      <w:r>
        <w:rPr>
          <w:spacing w:val="-5"/>
          <w:sz w:val="20"/>
        </w:rPr>
        <w:t> </w:t>
      </w:r>
      <w:r>
        <w:rPr>
          <w:sz w:val="20"/>
        </w:rPr>
        <w:t>sanções</w:t>
      </w:r>
      <w:r>
        <w:rPr>
          <w:spacing w:val="-3"/>
          <w:sz w:val="20"/>
        </w:rPr>
        <w:t> </w:t>
      </w:r>
      <w:r>
        <w:rPr>
          <w:sz w:val="20"/>
        </w:rPr>
        <w:t>previstas</w:t>
      </w:r>
      <w:r>
        <w:rPr>
          <w:spacing w:val="-3"/>
          <w:sz w:val="20"/>
        </w:rPr>
        <w:t> </w:t>
      </w:r>
      <w:r>
        <w:rPr>
          <w:sz w:val="20"/>
        </w:rPr>
        <w:t>nos</w:t>
      </w:r>
      <w:r>
        <w:rPr>
          <w:spacing w:val="-2"/>
          <w:sz w:val="20"/>
        </w:rPr>
        <w:t> </w:t>
      </w:r>
      <w:r>
        <w:rPr>
          <w:sz w:val="20"/>
        </w:rPr>
        <w:t>itens</w:t>
      </w:r>
      <w:r>
        <w:rPr>
          <w:spacing w:val="-3"/>
          <w:sz w:val="20"/>
        </w:rPr>
        <w:t> </w:t>
      </w:r>
      <w:r>
        <w:rPr>
          <w:sz w:val="20"/>
        </w:rPr>
        <w:t>11.2.1,</w:t>
      </w:r>
      <w:r>
        <w:rPr>
          <w:spacing w:val="-3"/>
          <w:sz w:val="20"/>
        </w:rPr>
        <w:t> </w:t>
      </w:r>
      <w:r>
        <w:rPr>
          <w:sz w:val="20"/>
        </w:rPr>
        <w:t>11.2.2</w:t>
      </w:r>
      <w:r>
        <w:rPr>
          <w:spacing w:val="-2"/>
          <w:sz w:val="20"/>
        </w:rPr>
        <w:t> </w:t>
      </w:r>
      <w:r>
        <w:rPr>
          <w:sz w:val="20"/>
        </w:rPr>
        <w:t>e</w:t>
      </w:r>
      <w:r>
        <w:rPr>
          <w:spacing w:val="-3"/>
          <w:sz w:val="20"/>
        </w:rPr>
        <w:t> </w:t>
      </w:r>
      <w:r>
        <w:rPr>
          <w:sz w:val="20"/>
        </w:rPr>
        <w:t>11.2.3</w:t>
      </w:r>
      <w:r>
        <w:rPr>
          <w:spacing w:val="-3"/>
          <w:sz w:val="20"/>
        </w:rPr>
        <w:t> </w:t>
      </w:r>
      <w:r>
        <w:rPr>
          <w:sz w:val="20"/>
        </w:rPr>
        <w:t>serão</w:t>
      </w:r>
      <w:r>
        <w:rPr>
          <w:spacing w:val="-3"/>
          <w:sz w:val="20"/>
        </w:rPr>
        <w:t> </w:t>
      </w:r>
      <w:r>
        <w:rPr>
          <w:sz w:val="20"/>
        </w:rPr>
        <w:t>impostas</w:t>
      </w:r>
      <w:r>
        <w:rPr>
          <w:spacing w:val="-2"/>
          <w:sz w:val="20"/>
        </w:rPr>
        <w:t> </w:t>
      </w:r>
      <w:r>
        <w:rPr>
          <w:sz w:val="20"/>
        </w:rPr>
        <w:t>pelo</w:t>
      </w:r>
      <w:r>
        <w:rPr>
          <w:spacing w:val="-3"/>
          <w:sz w:val="20"/>
        </w:rPr>
        <w:t> </w:t>
      </w:r>
      <w:r>
        <w:rPr>
          <w:sz w:val="20"/>
        </w:rPr>
        <w:t>Ordenador</w:t>
      </w:r>
      <w:r>
        <w:rPr>
          <w:spacing w:val="-3"/>
          <w:sz w:val="20"/>
        </w:rPr>
        <w:t> </w:t>
      </w:r>
      <w:r>
        <w:rPr>
          <w:sz w:val="20"/>
        </w:rPr>
        <w:t>de</w:t>
      </w:r>
      <w:r>
        <w:rPr>
          <w:spacing w:val="-2"/>
          <w:sz w:val="20"/>
        </w:rPr>
        <w:t> Despesa;</w:t>
      </w:r>
    </w:p>
    <w:p>
      <w:pPr>
        <w:pStyle w:val="BodyText"/>
        <w:spacing w:before="95"/>
      </w:pPr>
    </w:p>
    <w:p>
      <w:pPr>
        <w:pStyle w:val="ListParagraph"/>
        <w:numPr>
          <w:ilvl w:val="0"/>
          <w:numId w:val="53"/>
        </w:numPr>
        <w:tabs>
          <w:tab w:pos="334" w:val="left" w:leader="none"/>
        </w:tabs>
        <w:spacing w:line="240" w:lineRule="auto" w:before="1" w:after="0"/>
        <w:ind w:left="334" w:right="0" w:hanging="215"/>
        <w:jc w:val="left"/>
        <w:rPr>
          <w:sz w:val="20"/>
        </w:rPr>
      </w:pPr>
      <w:r>
        <w:rPr>
          <w:sz w:val="20"/>
        </w:rPr>
        <w:t>a</w:t>
      </w:r>
      <w:r>
        <w:rPr>
          <w:spacing w:val="-2"/>
          <w:sz w:val="20"/>
        </w:rPr>
        <w:t> </w:t>
      </w:r>
      <w:r>
        <w:rPr>
          <w:sz w:val="20"/>
        </w:rPr>
        <w:t>aplicação</w:t>
      </w:r>
      <w:r>
        <w:rPr>
          <w:spacing w:val="-1"/>
          <w:sz w:val="20"/>
        </w:rPr>
        <w:t> </w:t>
      </w:r>
      <w:r>
        <w:rPr>
          <w:sz w:val="20"/>
        </w:rPr>
        <w:t>da</w:t>
      </w:r>
      <w:r>
        <w:rPr>
          <w:spacing w:val="-2"/>
          <w:sz w:val="20"/>
        </w:rPr>
        <w:t> </w:t>
      </w:r>
      <w:r>
        <w:rPr>
          <w:sz w:val="20"/>
        </w:rPr>
        <w:t>sanção</w:t>
      </w:r>
      <w:r>
        <w:rPr>
          <w:spacing w:val="-1"/>
          <w:sz w:val="20"/>
        </w:rPr>
        <w:t> </w:t>
      </w:r>
      <w:r>
        <w:rPr>
          <w:sz w:val="20"/>
        </w:rPr>
        <w:t>prevista</w:t>
      </w:r>
      <w:r>
        <w:rPr>
          <w:spacing w:val="-1"/>
          <w:sz w:val="20"/>
        </w:rPr>
        <w:t> </w:t>
      </w:r>
      <w:r>
        <w:rPr>
          <w:sz w:val="20"/>
        </w:rPr>
        <w:t>no</w:t>
      </w:r>
      <w:r>
        <w:rPr>
          <w:spacing w:val="-2"/>
          <w:sz w:val="20"/>
        </w:rPr>
        <w:t> </w:t>
      </w:r>
      <w:r>
        <w:rPr>
          <w:sz w:val="20"/>
        </w:rPr>
        <w:t>item</w:t>
      </w:r>
      <w:r>
        <w:rPr>
          <w:spacing w:val="-1"/>
          <w:sz w:val="20"/>
        </w:rPr>
        <w:t> </w:t>
      </w:r>
      <w:r>
        <w:rPr>
          <w:sz w:val="20"/>
        </w:rPr>
        <w:t>11.2.4,</w:t>
      </w:r>
      <w:r>
        <w:rPr>
          <w:spacing w:val="-1"/>
          <w:sz w:val="20"/>
        </w:rPr>
        <w:t> </w:t>
      </w:r>
      <w:r>
        <w:rPr>
          <w:sz w:val="20"/>
        </w:rPr>
        <w:t>na</w:t>
      </w:r>
      <w:r>
        <w:rPr>
          <w:spacing w:val="-2"/>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6º,</w:t>
      </w:r>
      <w:r>
        <w:rPr>
          <w:spacing w:val="-2"/>
          <w:sz w:val="20"/>
        </w:rPr>
        <w:t> </w:t>
      </w:r>
      <w:r>
        <w:rPr>
          <w:sz w:val="20"/>
        </w:rPr>
        <w:t>I,</w:t>
      </w:r>
      <w:r>
        <w:rPr>
          <w:spacing w:val="-1"/>
          <w:sz w:val="20"/>
        </w:rPr>
        <w:t> </w:t>
      </w:r>
      <w:r>
        <w:rPr>
          <w:sz w:val="20"/>
        </w:rPr>
        <w:t>da</w:t>
      </w:r>
      <w:r>
        <w:rPr>
          <w:spacing w:val="-1"/>
          <w:sz w:val="20"/>
        </w:rPr>
        <w:t> </w:t>
      </w:r>
      <w:r>
        <w:rPr>
          <w:sz w:val="20"/>
        </w:rPr>
        <w:t>Lei</w:t>
      </w:r>
      <w:r>
        <w:rPr>
          <w:spacing w:val="-2"/>
          <w:sz w:val="20"/>
        </w:rPr>
        <w:t> </w:t>
      </w:r>
      <w:r>
        <w:rPr>
          <w:sz w:val="20"/>
        </w:rPr>
        <w:t>nº</w:t>
      </w:r>
      <w:r>
        <w:rPr>
          <w:spacing w:val="-1"/>
          <w:sz w:val="20"/>
        </w:rPr>
        <w:t> </w:t>
      </w:r>
      <w:r>
        <w:rPr>
          <w:sz w:val="20"/>
        </w:rPr>
        <w:t>14.133/2021, é</w:t>
      </w:r>
      <w:r>
        <w:rPr>
          <w:spacing w:val="-2"/>
          <w:sz w:val="20"/>
        </w:rPr>
        <w:t> </w:t>
      </w:r>
      <w:r>
        <w:rPr>
          <w:sz w:val="20"/>
        </w:rPr>
        <w:t>de</w:t>
      </w:r>
      <w:r>
        <w:rPr>
          <w:spacing w:val="-1"/>
          <w:sz w:val="20"/>
        </w:rPr>
        <w:t> </w:t>
      </w:r>
      <w:r>
        <w:rPr>
          <w:sz w:val="20"/>
        </w:rPr>
        <w:t>competência</w:t>
      </w:r>
      <w:r>
        <w:rPr>
          <w:spacing w:val="-1"/>
          <w:sz w:val="20"/>
        </w:rPr>
        <w:t> </w:t>
      </w:r>
      <w:r>
        <w:rPr>
          <w:spacing w:val="-2"/>
          <w:sz w:val="20"/>
        </w:rPr>
        <w:t>exclusiva:</w:t>
      </w:r>
    </w:p>
    <w:p>
      <w:pPr>
        <w:pStyle w:val="BodyText"/>
        <w:spacing w:before="94"/>
      </w:pPr>
    </w:p>
    <w:p>
      <w:pPr>
        <w:pStyle w:val="ListParagraph"/>
        <w:numPr>
          <w:ilvl w:val="1"/>
          <w:numId w:val="53"/>
        </w:numPr>
        <w:tabs>
          <w:tab w:pos="484" w:val="left" w:leader="none"/>
        </w:tabs>
        <w:spacing w:line="240" w:lineRule="auto" w:before="1" w:after="0"/>
        <w:ind w:left="484" w:right="0" w:hanging="365"/>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pacing w:val="-2"/>
          <w:sz w:val="20"/>
        </w:rPr>
        <w:t>Estado;</w:t>
      </w:r>
    </w:p>
    <w:p>
      <w:pPr>
        <w:pStyle w:val="BodyText"/>
        <w:spacing w:before="94"/>
      </w:pPr>
    </w:p>
    <w:p>
      <w:pPr>
        <w:pStyle w:val="ListParagraph"/>
        <w:numPr>
          <w:ilvl w:val="1"/>
          <w:numId w:val="53"/>
        </w:numPr>
        <w:tabs>
          <w:tab w:pos="484" w:val="left" w:leader="none"/>
        </w:tabs>
        <w:spacing w:line="240" w:lineRule="auto" w:before="1" w:after="0"/>
        <w:ind w:left="484" w:right="0" w:hanging="365"/>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ListParagraph"/>
        <w:spacing w:after="0" w:line="240" w:lineRule="auto"/>
        <w:jc w:val="left"/>
        <w:rPr>
          <w:sz w:val="20"/>
        </w:rPr>
        <w:sectPr>
          <w:pgSz w:w="15840" w:h="24480"/>
          <w:pgMar w:top="0" w:bottom="280" w:left="0" w:right="0"/>
        </w:sectPr>
      </w:pPr>
    </w:p>
    <w:p>
      <w:pPr>
        <w:pStyle w:val="ListParagraph"/>
        <w:numPr>
          <w:ilvl w:val="1"/>
          <w:numId w:val="51"/>
        </w:numPr>
        <w:tabs>
          <w:tab w:pos="505" w:val="left" w:leader="none"/>
        </w:tabs>
        <w:spacing w:line="328" w:lineRule="auto" w:before="68" w:after="0"/>
        <w:ind w:left="119" w:right="118" w:firstLine="0"/>
        <w:jc w:val="both"/>
        <w:rPr>
          <w:sz w:val="20"/>
        </w:rPr>
      </w:pPr>
      <w:r>
        <w:rPr>
          <w:sz w:val="20"/>
        </w:rPr>
        <w:t>A</w:t>
      </w:r>
      <w:r>
        <w:rPr>
          <w:spacing w:val="-8"/>
          <w:sz w:val="20"/>
        </w:rPr>
        <w:t> </w:t>
      </w:r>
      <w:r>
        <w:rPr>
          <w:sz w:val="20"/>
        </w:rPr>
        <w:t>aplicação de quaisquer das penalidades realizar-se-á em processo administrativo que assegurará o contraditório e a ampla defesa ao </w:t>
      </w:r>
      <w:r>
        <w:rPr>
          <w:b/>
          <w:sz w:val="20"/>
        </w:rPr>
        <w:t>CONTRATADO</w:t>
      </w:r>
      <w:r>
        <w:rPr>
          <w:sz w:val="20"/>
        </w:rPr>
        <w:t>, na forma do art. 156, § 6º, I, da Lei nº 14.133/2021, devendo ser observado o procedimento previsto na Lei nº 14.133/2021, e, subsidiariamente, na Lei nº 5.427/2009.</w:t>
      </w:r>
    </w:p>
    <w:p>
      <w:pPr>
        <w:pStyle w:val="ListParagraph"/>
        <w:numPr>
          <w:ilvl w:val="2"/>
          <w:numId w:val="51"/>
        </w:numPr>
        <w:tabs>
          <w:tab w:pos="674" w:val="left" w:leader="none"/>
        </w:tabs>
        <w:spacing w:line="280" w:lineRule="auto" w:before="195" w:after="0"/>
        <w:ind w:left="119" w:right="118" w:firstLine="0"/>
        <w:jc w:val="both"/>
        <w:rPr>
          <w:sz w:val="20"/>
        </w:rPr>
      </w:pPr>
      <w:r>
        <w:rPr>
          <w:sz w:val="20"/>
        </w:rPr>
        <w:t>A aplicação de sanção será antecedida de intimação do </w:t>
      </w:r>
      <w:r>
        <w:rPr>
          <w:b/>
          <w:sz w:val="20"/>
        </w:rPr>
        <w:t>CONTRATADO</w:t>
      </w:r>
      <w:r>
        <w:rPr>
          <w:sz w:val="20"/>
        </w:rPr>
        <w:t>, que indicará a infração cometida, os fatos, os dispositivos do Contrato infringidos e os fundamentos </w:t>
      </w:r>
      <w:r>
        <w:rPr>
          <w:sz w:val="20"/>
        </w:rPr>
        <w:t>legais pertinentes, a penalidade que se pretende imputar e o respectivo prazo e/ou valor, se for o caso, assim como o prazo e o local para a apresentação da defesa, com a possibilidade de produção de </w:t>
      </w:r>
      <w:r>
        <w:rPr>
          <w:spacing w:val="-2"/>
          <w:sz w:val="20"/>
        </w:rPr>
        <w:t>provas.</w:t>
      </w:r>
    </w:p>
    <w:p>
      <w:pPr>
        <w:pStyle w:val="BodyText"/>
        <w:spacing w:before="12"/>
      </w:pPr>
    </w:p>
    <w:p>
      <w:pPr>
        <w:pStyle w:val="ListParagraph"/>
        <w:numPr>
          <w:ilvl w:val="2"/>
          <w:numId w:val="51"/>
        </w:numPr>
        <w:tabs>
          <w:tab w:pos="649" w:val="left" w:leader="none"/>
        </w:tabs>
        <w:spacing w:line="240" w:lineRule="auto" w:before="1" w:after="0"/>
        <w:ind w:left="649" w:right="0" w:hanging="530"/>
        <w:jc w:val="left"/>
        <w:rPr>
          <w:sz w:val="20"/>
        </w:rPr>
      </w:pPr>
      <w:r>
        <w:rPr>
          <w:sz w:val="20"/>
        </w:rPr>
        <w:t>A</w:t>
      </w:r>
      <w:r>
        <w:rPr>
          <w:spacing w:val="-15"/>
          <w:sz w:val="20"/>
        </w:rPr>
        <w:t> </w:t>
      </w:r>
      <w:r>
        <w:rPr>
          <w:sz w:val="20"/>
        </w:rPr>
        <w:t>defesa</w:t>
      </w:r>
      <w:r>
        <w:rPr>
          <w:spacing w:val="-7"/>
          <w:sz w:val="20"/>
        </w:rPr>
        <w:t> </w:t>
      </w:r>
      <w:r>
        <w:rPr>
          <w:sz w:val="20"/>
        </w:rPr>
        <w:t>prévia</w:t>
      </w:r>
      <w:r>
        <w:rPr>
          <w:spacing w:val="-4"/>
          <w:sz w:val="20"/>
        </w:rPr>
        <w:t> </w:t>
      </w:r>
      <w:r>
        <w:rPr>
          <w:sz w:val="20"/>
        </w:rPr>
        <w:t>do</w:t>
      </w:r>
      <w:r>
        <w:rPr>
          <w:spacing w:val="-3"/>
          <w:sz w:val="20"/>
        </w:rPr>
        <w:t> </w:t>
      </w:r>
      <w:r>
        <w:rPr>
          <w:b/>
          <w:sz w:val="20"/>
        </w:rPr>
        <w:t>CONTRATADO</w:t>
      </w:r>
      <w:r>
        <w:rPr>
          <w:b/>
          <w:spacing w:val="-4"/>
          <w:sz w:val="20"/>
        </w:rPr>
        <w:t> </w:t>
      </w:r>
      <w:r>
        <w:rPr>
          <w:sz w:val="20"/>
        </w:rPr>
        <w:t>será</w:t>
      </w:r>
      <w:r>
        <w:rPr>
          <w:spacing w:val="-4"/>
          <w:sz w:val="20"/>
        </w:rPr>
        <w:t> </w:t>
      </w:r>
      <w:r>
        <w:rPr>
          <w:sz w:val="20"/>
        </w:rPr>
        <w:t>exercida</w:t>
      </w:r>
      <w:r>
        <w:rPr>
          <w:spacing w:val="-5"/>
          <w:sz w:val="20"/>
        </w:rPr>
        <w:t> </w:t>
      </w:r>
      <w:r>
        <w:rPr>
          <w:sz w:val="20"/>
        </w:rPr>
        <w:t>no</w:t>
      </w:r>
      <w:r>
        <w:rPr>
          <w:spacing w:val="-4"/>
          <w:sz w:val="20"/>
        </w:rPr>
        <w:t> </w:t>
      </w:r>
      <w:r>
        <w:rPr>
          <w:sz w:val="20"/>
        </w:rPr>
        <w:t>prazo</w:t>
      </w:r>
      <w:r>
        <w:rPr>
          <w:spacing w:val="-4"/>
          <w:sz w:val="20"/>
        </w:rPr>
        <w:t> </w:t>
      </w:r>
      <w:r>
        <w:rPr>
          <w:spacing w:val="-5"/>
          <w:sz w:val="20"/>
        </w:rPr>
        <w:t>de:</w:t>
      </w:r>
    </w:p>
    <w:p>
      <w:pPr>
        <w:pStyle w:val="BodyText"/>
        <w:spacing w:before="49"/>
      </w:pPr>
    </w:p>
    <w:p>
      <w:pPr>
        <w:pStyle w:val="ListParagraph"/>
        <w:numPr>
          <w:ilvl w:val="0"/>
          <w:numId w:val="54"/>
        </w:numPr>
        <w:tabs>
          <w:tab w:pos="323" w:val="left" w:leader="none"/>
        </w:tabs>
        <w:spacing w:line="240" w:lineRule="auto" w:before="1" w:after="0"/>
        <w:ind w:left="323" w:right="0" w:hanging="204"/>
        <w:jc w:val="left"/>
        <w:rPr>
          <w:sz w:val="20"/>
        </w:rPr>
      </w:pPr>
      <w:r>
        <w:rPr>
          <w:sz w:val="20"/>
        </w:rPr>
        <w:t>15</w:t>
      </w:r>
      <w:r>
        <w:rPr>
          <w:spacing w:val="-2"/>
          <w:sz w:val="20"/>
        </w:rPr>
        <w:t> </w:t>
      </w:r>
      <w:r>
        <w:rPr>
          <w:sz w:val="20"/>
        </w:rPr>
        <w:t>(quinze)</w:t>
      </w:r>
      <w:r>
        <w:rPr>
          <w:spacing w:val="-2"/>
          <w:sz w:val="20"/>
        </w:rPr>
        <w:t> </w:t>
      </w:r>
      <w:r>
        <w:rPr>
          <w:sz w:val="20"/>
        </w:rPr>
        <w:t>dias</w:t>
      </w:r>
      <w:r>
        <w:rPr>
          <w:spacing w:val="-2"/>
          <w:sz w:val="20"/>
        </w:rPr>
        <w:t> </w:t>
      </w:r>
      <w:r>
        <w:rPr>
          <w:sz w:val="20"/>
        </w:rPr>
        <w:t>úteis,</w:t>
      </w:r>
      <w:r>
        <w:rPr>
          <w:spacing w:val="-2"/>
          <w:sz w:val="20"/>
        </w:rPr>
        <w:t> </w:t>
      </w:r>
      <w:r>
        <w:rPr>
          <w:sz w:val="20"/>
        </w:rPr>
        <w:t>no</w:t>
      </w:r>
      <w:r>
        <w:rPr>
          <w:spacing w:val="-1"/>
          <w:sz w:val="20"/>
        </w:rPr>
        <w:t> </w:t>
      </w:r>
      <w:r>
        <w:rPr>
          <w:sz w:val="20"/>
        </w:rPr>
        <w:t>caso</w:t>
      </w:r>
      <w:r>
        <w:rPr>
          <w:spacing w:val="-2"/>
          <w:sz w:val="20"/>
        </w:rPr>
        <w:t> </w:t>
      </w:r>
      <w:r>
        <w:rPr>
          <w:sz w:val="20"/>
        </w:rPr>
        <w:t>da</w:t>
      </w:r>
      <w:r>
        <w:rPr>
          <w:spacing w:val="-2"/>
          <w:sz w:val="20"/>
        </w:rPr>
        <w:t> </w:t>
      </w:r>
      <w:r>
        <w:rPr>
          <w:sz w:val="20"/>
        </w:rPr>
        <w:t>aplicação</w:t>
      </w:r>
      <w:r>
        <w:rPr>
          <w:spacing w:val="-2"/>
          <w:sz w:val="20"/>
        </w:rPr>
        <w:t> </w:t>
      </w:r>
      <w:r>
        <w:rPr>
          <w:sz w:val="20"/>
        </w:rPr>
        <w:t>das</w:t>
      </w:r>
      <w:r>
        <w:rPr>
          <w:spacing w:val="-2"/>
          <w:sz w:val="20"/>
        </w:rPr>
        <w:t> </w:t>
      </w:r>
      <w:r>
        <w:rPr>
          <w:sz w:val="20"/>
        </w:rPr>
        <w:t>sanções</w:t>
      </w:r>
      <w:r>
        <w:rPr>
          <w:spacing w:val="-1"/>
          <w:sz w:val="20"/>
        </w:rPr>
        <w:t> </w:t>
      </w:r>
      <w:r>
        <w:rPr>
          <w:sz w:val="20"/>
        </w:rPr>
        <w:t>previstas</w:t>
      </w:r>
      <w:r>
        <w:rPr>
          <w:spacing w:val="-2"/>
          <w:sz w:val="20"/>
        </w:rPr>
        <w:t> </w:t>
      </w:r>
      <w:r>
        <w:rPr>
          <w:sz w:val="20"/>
        </w:rPr>
        <w:t>nos</w:t>
      </w:r>
      <w:r>
        <w:rPr>
          <w:spacing w:val="-2"/>
          <w:sz w:val="20"/>
        </w:rPr>
        <w:t> </w:t>
      </w:r>
      <w:r>
        <w:rPr>
          <w:sz w:val="20"/>
        </w:rPr>
        <w:t>itens</w:t>
      </w:r>
      <w:r>
        <w:rPr>
          <w:spacing w:val="-2"/>
          <w:sz w:val="20"/>
        </w:rPr>
        <w:t> </w:t>
      </w:r>
      <w:r>
        <w:rPr>
          <w:sz w:val="20"/>
        </w:rPr>
        <w:t>11.2.1</w:t>
      </w:r>
      <w:r>
        <w:rPr>
          <w:spacing w:val="-2"/>
          <w:sz w:val="20"/>
        </w:rPr>
        <w:t> </w:t>
      </w:r>
      <w:r>
        <w:rPr>
          <w:sz w:val="20"/>
        </w:rPr>
        <w:t>e</w:t>
      </w:r>
      <w:r>
        <w:rPr>
          <w:spacing w:val="-1"/>
          <w:sz w:val="20"/>
        </w:rPr>
        <w:t> </w:t>
      </w:r>
      <w:r>
        <w:rPr>
          <w:sz w:val="20"/>
        </w:rPr>
        <w:t>11.2.2,</w:t>
      </w:r>
      <w:r>
        <w:rPr>
          <w:spacing w:val="-2"/>
          <w:sz w:val="20"/>
        </w:rPr>
        <w:t> </w:t>
      </w:r>
      <w:r>
        <w:rPr>
          <w:sz w:val="20"/>
        </w:rPr>
        <w:t>contado</w:t>
      </w:r>
      <w:r>
        <w:rPr>
          <w:spacing w:val="-2"/>
          <w:sz w:val="20"/>
        </w:rPr>
        <w:t> </w:t>
      </w:r>
      <w:r>
        <w:rPr>
          <w:sz w:val="20"/>
        </w:rPr>
        <w:t>da</w:t>
      </w:r>
      <w:r>
        <w:rPr>
          <w:spacing w:val="-2"/>
          <w:sz w:val="20"/>
        </w:rPr>
        <w:t> </w:t>
      </w:r>
      <w:r>
        <w:rPr>
          <w:sz w:val="20"/>
        </w:rPr>
        <w:t>data</w:t>
      </w:r>
      <w:r>
        <w:rPr>
          <w:spacing w:val="-2"/>
          <w:sz w:val="20"/>
        </w:rPr>
        <w:t> </w:t>
      </w:r>
      <w:r>
        <w:rPr>
          <w:sz w:val="20"/>
        </w:rPr>
        <w:t>da</w:t>
      </w:r>
      <w:r>
        <w:rPr>
          <w:spacing w:val="-1"/>
          <w:sz w:val="20"/>
        </w:rPr>
        <w:t> </w:t>
      </w:r>
      <w:r>
        <w:rPr>
          <w:spacing w:val="-2"/>
          <w:sz w:val="20"/>
        </w:rPr>
        <w:t>intimação;</w:t>
      </w:r>
    </w:p>
    <w:p>
      <w:pPr>
        <w:pStyle w:val="BodyText"/>
        <w:spacing w:before="50"/>
      </w:pPr>
    </w:p>
    <w:p>
      <w:pPr>
        <w:pStyle w:val="ListParagraph"/>
        <w:numPr>
          <w:ilvl w:val="0"/>
          <w:numId w:val="54"/>
        </w:numPr>
        <w:tabs>
          <w:tab w:pos="361" w:val="left" w:leader="none"/>
        </w:tabs>
        <w:spacing w:line="280" w:lineRule="auto" w:before="0" w:after="0"/>
        <w:ind w:left="119" w:right="118" w:firstLine="0"/>
        <w:jc w:val="both"/>
        <w:rPr>
          <w:sz w:val="20"/>
        </w:rPr>
      </w:pPr>
      <w:r>
        <w:rPr>
          <w:sz w:val="20"/>
        </w:rPr>
        <w:t>15 (quinze) dias úteis, no caso de aplicação das sanções previstas nos itens 11.2.3 e 11.2.4, contado da data da intimação, observado o procedimento estabelecido no art. 158 da Lei nº </w:t>
      </w:r>
      <w:r>
        <w:rPr>
          <w:spacing w:val="-2"/>
          <w:sz w:val="20"/>
        </w:rPr>
        <w:t>14.133/2021.</w:t>
      </w:r>
    </w:p>
    <w:p>
      <w:pPr>
        <w:pStyle w:val="BodyText"/>
        <w:spacing w:before="11"/>
      </w:pPr>
    </w:p>
    <w:p>
      <w:pPr>
        <w:pStyle w:val="ListParagraph"/>
        <w:numPr>
          <w:ilvl w:val="2"/>
          <w:numId w:val="51"/>
        </w:numPr>
        <w:tabs>
          <w:tab w:pos="687" w:val="left" w:leader="none"/>
        </w:tabs>
        <w:spacing w:line="280" w:lineRule="auto" w:before="1" w:after="0"/>
        <w:ind w:left="119" w:right="118" w:firstLine="0"/>
        <w:jc w:val="both"/>
        <w:rPr>
          <w:sz w:val="20"/>
        </w:rPr>
      </w:pPr>
      <w:r>
        <w:rPr>
          <w:sz w:val="20"/>
        </w:rPr>
        <w:t>Será emitida decisão conclusiva sobre a aplicação ou não da sanção, pela autoridade competente, devendo ser apresentada a devida motivação, com a demonstração dos fatos e dos respectivos fundamentos jurídicos.</w:t>
      </w:r>
    </w:p>
    <w:p>
      <w:pPr>
        <w:pStyle w:val="BodyText"/>
        <w:spacing w:before="11"/>
      </w:pPr>
    </w:p>
    <w:p>
      <w:pPr>
        <w:pStyle w:val="ListParagraph"/>
        <w:numPr>
          <w:ilvl w:val="1"/>
          <w:numId w:val="51"/>
        </w:numPr>
        <w:tabs>
          <w:tab w:pos="499" w:val="left" w:leader="none"/>
        </w:tabs>
        <w:spacing w:line="240" w:lineRule="auto" w:before="0" w:after="0"/>
        <w:ind w:left="499" w:right="0" w:hanging="380"/>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neste</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BodyText"/>
        <w:spacing w:before="50"/>
      </w:pPr>
    </w:p>
    <w:p>
      <w:pPr>
        <w:pStyle w:val="ListParagraph"/>
        <w:numPr>
          <w:ilvl w:val="0"/>
          <w:numId w:val="55"/>
        </w:numPr>
        <w:tabs>
          <w:tab w:pos="323" w:val="left" w:leader="none"/>
        </w:tabs>
        <w:spacing w:line="240" w:lineRule="auto" w:before="0" w:after="0"/>
        <w:ind w:left="323" w:right="0" w:hanging="204"/>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BodyText"/>
        <w:spacing w:before="50"/>
      </w:pPr>
    </w:p>
    <w:p>
      <w:pPr>
        <w:pStyle w:val="ListParagraph"/>
        <w:numPr>
          <w:ilvl w:val="0"/>
          <w:numId w:val="55"/>
        </w:numPr>
        <w:tabs>
          <w:tab w:pos="334" w:val="left" w:leader="none"/>
        </w:tabs>
        <w:spacing w:line="240" w:lineRule="auto" w:before="1" w:after="0"/>
        <w:ind w:left="334" w:right="0" w:hanging="215"/>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BodyText"/>
        <w:spacing w:before="49"/>
      </w:pPr>
    </w:p>
    <w:p>
      <w:pPr>
        <w:pStyle w:val="ListParagraph"/>
        <w:numPr>
          <w:ilvl w:val="2"/>
          <w:numId w:val="51"/>
        </w:numPr>
        <w:tabs>
          <w:tab w:pos="649" w:val="left" w:leader="none"/>
        </w:tabs>
        <w:spacing w:line="240" w:lineRule="auto" w:before="1" w:after="0"/>
        <w:ind w:left="649" w:right="0" w:hanging="530"/>
        <w:jc w:val="left"/>
        <w:rPr>
          <w:sz w:val="20"/>
        </w:rPr>
      </w:pPr>
      <w:r>
        <w:rPr>
          <w:sz w:val="20"/>
        </w:rPr>
        <w:t>Aplica-se</w:t>
      </w:r>
      <w:r>
        <w:rPr>
          <w:spacing w:val="-2"/>
          <w:sz w:val="20"/>
        </w:rPr>
        <w:t> </w:t>
      </w:r>
      <w:r>
        <w:rPr>
          <w:sz w:val="20"/>
        </w:rPr>
        <w:t>o</w:t>
      </w:r>
      <w:r>
        <w:rPr>
          <w:spacing w:val="-1"/>
          <w:sz w:val="20"/>
        </w:rPr>
        <w:t> </w:t>
      </w:r>
      <w:r>
        <w:rPr>
          <w:sz w:val="20"/>
        </w:rPr>
        <w:t>disposto</w:t>
      </w:r>
      <w:r>
        <w:rPr>
          <w:spacing w:val="-2"/>
          <w:sz w:val="20"/>
        </w:rPr>
        <w:t> </w:t>
      </w:r>
      <w:r>
        <w:rPr>
          <w:sz w:val="20"/>
        </w:rPr>
        <w:t>na</w:t>
      </w:r>
      <w:r>
        <w:rPr>
          <w:spacing w:val="-1"/>
          <w:sz w:val="20"/>
        </w:rPr>
        <w:t> </w:t>
      </w:r>
      <w:r>
        <w:rPr>
          <w:sz w:val="20"/>
        </w:rPr>
        <w:t>alínea</w:t>
      </w:r>
      <w:r>
        <w:rPr>
          <w:spacing w:val="-1"/>
          <w:sz w:val="20"/>
        </w:rPr>
        <w:t> </w:t>
      </w:r>
      <w:r>
        <w:rPr>
          <w:sz w:val="20"/>
        </w:rPr>
        <w:t>a</w:t>
      </w:r>
      <w:r>
        <w:rPr>
          <w:spacing w:val="-2"/>
          <w:sz w:val="20"/>
        </w:rPr>
        <w:t> </w:t>
      </w:r>
      <w:r>
        <w:rPr>
          <w:sz w:val="20"/>
        </w:rPr>
        <w:t>do</w:t>
      </w:r>
      <w:r>
        <w:rPr>
          <w:spacing w:val="-1"/>
          <w:sz w:val="20"/>
        </w:rPr>
        <w:t> </w:t>
      </w:r>
      <w:r>
        <w:rPr>
          <w:sz w:val="20"/>
        </w:rPr>
        <w:t>item</w:t>
      </w:r>
      <w:r>
        <w:rPr>
          <w:spacing w:val="-1"/>
          <w:sz w:val="20"/>
        </w:rPr>
        <w:t> </w:t>
      </w:r>
      <w:r>
        <w:rPr>
          <w:sz w:val="20"/>
        </w:rPr>
        <w:t>11.8</w:t>
      </w:r>
      <w:r>
        <w:rPr>
          <w:spacing w:val="-2"/>
          <w:sz w:val="20"/>
        </w:rPr>
        <w:t> </w:t>
      </w:r>
      <w:r>
        <w:rPr>
          <w:sz w:val="20"/>
        </w:rPr>
        <w:t>à</w:t>
      </w:r>
      <w:r>
        <w:rPr>
          <w:spacing w:val="-1"/>
          <w:sz w:val="20"/>
        </w:rPr>
        <w:t> </w:t>
      </w:r>
      <w:r>
        <w:rPr>
          <w:sz w:val="20"/>
        </w:rPr>
        <w:t>multa</w:t>
      </w:r>
      <w:r>
        <w:rPr>
          <w:spacing w:val="-1"/>
          <w:sz w:val="20"/>
        </w:rPr>
        <w:t> </w:t>
      </w:r>
      <w:r>
        <w:rPr>
          <w:sz w:val="20"/>
        </w:rPr>
        <w:t>compensatória,</w:t>
      </w:r>
      <w:r>
        <w:rPr>
          <w:spacing w:val="-2"/>
          <w:sz w:val="20"/>
        </w:rPr>
        <w:t> </w:t>
      </w:r>
      <w:r>
        <w:rPr>
          <w:sz w:val="20"/>
        </w:rPr>
        <w:t>nos</w:t>
      </w:r>
      <w:r>
        <w:rPr>
          <w:spacing w:val="-1"/>
          <w:sz w:val="20"/>
        </w:rPr>
        <w:t> </w:t>
      </w:r>
      <w:r>
        <w:rPr>
          <w:sz w:val="20"/>
        </w:rPr>
        <w:t>termos</w:t>
      </w:r>
      <w:r>
        <w:rPr>
          <w:spacing w:val="-2"/>
          <w:sz w:val="20"/>
        </w:rPr>
        <w:t> </w:t>
      </w:r>
      <w:r>
        <w:rPr>
          <w:sz w:val="20"/>
        </w:rPr>
        <w:t>do</w:t>
      </w:r>
      <w:r>
        <w:rPr>
          <w:spacing w:val="-1"/>
          <w:sz w:val="20"/>
        </w:rPr>
        <w:t> </w:t>
      </w:r>
      <w:r>
        <w:rPr>
          <w:sz w:val="20"/>
        </w:rPr>
        <w:t>parágrafo</w:t>
      </w:r>
      <w:r>
        <w:rPr>
          <w:spacing w:val="-1"/>
          <w:sz w:val="20"/>
        </w:rPr>
        <w:t> </w:t>
      </w:r>
      <w:r>
        <w:rPr>
          <w:sz w:val="20"/>
        </w:rPr>
        <w:t>único</w:t>
      </w:r>
      <w:r>
        <w:rPr>
          <w:spacing w:val="-2"/>
          <w:sz w:val="20"/>
        </w:rPr>
        <w:t> </w:t>
      </w:r>
      <w:r>
        <w:rPr>
          <w:sz w:val="20"/>
        </w:rPr>
        <w:t>do</w:t>
      </w:r>
      <w:r>
        <w:rPr>
          <w:spacing w:val="-1"/>
          <w:sz w:val="20"/>
        </w:rPr>
        <w:t> </w:t>
      </w:r>
      <w:r>
        <w:rPr>
          <w:sz w:val="20"/>
        </w:rPr>
        <w:t>art.</w:t>
      </w:r>
      <w:r>
        <w:rPr>
          <w:spacing w:val="-1"/>
          <w:sz w:val="20"/>
        </w:rPr>
        <w:t> </w:t>
      </w:r>
      <w:r>
        <w:rPr>
          <w:sz w:val="20"/>
        </w:rPr>
        <w:t>416</w:t>
      </w:r>
      <w:r>
        <w:rPr>
          <w:spacing w:val="-2"/>
          <w:sz w:val="20"/>
        </w:rPr>
        <w:t> </w:t>
      </w:r>
      <w:r>
        <w:rPr>
          <w:sz w:val="20"/>
        </w:rPr>
        <w:t>do</w:t>
      </w:r>
      <w:r>
        <w:rPr>
          <w:spacing w:val="-1"/>
          <w:sz w:val="20"/>
        </w:rPr>
        <w:t> </w:t>
      </w:r>
      <w:r>
        <w:rPr>
          <w:sz w:val="20"/>
        </w:rPr>
        <w:t>Código</w:t>
      </w:r>
      <w:r>
        <w:rPr>
          <w:spacing w:val="-1"/>
          <w:sz w:val="20"/>
        </w:rPr>
        <w:t> </w:t>
      </w:r>
      <w:r>
        <w:rPr>
          <w:spacing w:val="-2"/>
          <w:sz w:val="20"/>
        </w:rPr>
        <w:t>Civil.</w:t>
      </w:r>
    </w:p>
    <w:p>
      <w:pPr>
        <w:pStyle w:val="BodyText"/>
        <w:spacing w:before="49"/>
      </w:pPr>
    </w:p>
    <w:p>
      <w:pPr>
        <w:pStyle w:val="ListParagraph"/>
        <w:numPr>
          <w:ilvl w:val="1"/>
          <w:numId w:val="51"/>
        </w:numPr>
        <w:tabs>
          <w:tab w:pos="505" w:val="left" w:leader="none"/>
        </w:tabs>
        <w:spacing w:line="280" w:lineRule="auto" w:before="1" w:after="0"/>
        <w:ind w:left="119" w:right="118"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BodyText"/>
        <w:spacing w:before="11"/>
      </w:pPr>
    </w:p>
    <w:p>
      <w:pPr>
        <w:pStyle w:val="ListParagraph"/>
        <w:numPr>
          <w:ilvl w:val="1"/>
          <w:numId w:val="51"/>
        </w:numPr>
        <w:tabs>
          <w:tab w:pos="638" w:val="left" w:leader="none"/>
        </w:tabs>
        <w:spacing w:line="280" w:lineRule="auto" w:before="0" w:after="0"/>
        <w:ind w:left="119" w:right="118" w:firstLine="0"/>
        <w:jc w:val="both"/>
        <w:rPr>
          <w:sz w:val="20"/>
        </w:rPr>
      </w:pPr>
      <w:r>
        <w:rPr>
          <w:sz w:val="20"/>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w:t>
      </w:r>
      <w:r>
        <w:rPr>
          <w:sz w:val="20"/>
        </w:rPr>
        <w:t>e decisão sobre a eventual instauração de investigação preliminar ou Processo</w:t>
      </w:r>
      <w:r>
        <w:rPr>
          <w:spacing w:val="-5"/>
          <w:sz w:val="20"/>
        </w:rPr>
        <w:t> </w:t>
      </w:r>
      <w:r>
        <w:rPr>
          <w:sz w:val="20"/>
        </w:rPr>
        <w:t>Administrativo de Responsabilização – PAR.</w:t>
      </w:r>
    </w:p>
    <w:p>
      <w:pPr>
        <w:pStyle w:val="BodyText"/>
        <w:spacing w:before="13"/>
      </w:pPr>
    </w:p>
    <w:p>
      <w:pPr>
        <w:pStyle w:val="ListParagraph"/>
        <w:numPr>
          <w:ilvl w:val="2"/>
          <w:numId w:val="51"/>
        </w:numPr>
        <w:tabs>
          <w:tab w:pos="759" w:val="left" w:leader="none"/>
        </w:tabs>
        <w:spacing w:line="280" w:lineRule="auto" w:before="0" w:after="0"/>
        <w:ind w:left="119" w:right="118" w:firstLine="0"/>
        <w:jc w:val="both"/>
        <w:rPr>
          <w:sz w:val="20"/>
        </w:rPr>
      </w:pPr>
      <w:r>
        <w:rPr>
          <w:sz w:val="20"/>
        </w:rPr>
        <w:t>A</w:t>
      </w:r>
      <w:r>
        <w:rPr>
          <w:spacing w:val="-3"/>
          <w:sz w:val="20"/>
        </w:rPr>
        <w:t> </w:t>
      </w:r>
      <w:r>
        <w:rPr>
          <w:sz w:val="20"/>
        </w:rPr>
        <w:t>apuração e o julgamento das demais infrações administrativas não consideradas como ato lesivo à</w:t>
      </w:r>
      <w:r>
        <w:rPr>
          <w:spacing w:val="-3"/>
          <w:sz w:val="20"/>
        </w:rPr>
        <w:t> </w:t>
      </w:r>
      <w:r>
        <w:rPr>
          <w:sz w:val="20"/>
        </w:rPr>
        <w:t>Administração Pública nacional nos termos da Lei nº 12.846/2013 seguirão seu </w:t>
      </w:r>
      <w:r>
        <w:rPr>
          <w:sz w:val="20"/>
        </w:rPr>
        <w:t>rito normal na unidade administrativa.</w:t>
      </w:r>
    </w:p>
    <w:p>
      <w:pPr>
        <w:pStyle w:val="BodyText"/>
        <w:spacing w:before="12"/>
      </w:pPr>
    </w:p>
    <w:p>
      <w:pPr>
        <w:pStyle w:val="ListParagraph"/>
        <w:numPr>
          <w:ilvl w:val="2"/>
          <w:numId w:val="51"/>
        </w:numPr>
        <w:tabs>
          <w:tab w:pos="787" w:val="left" w:leader="none"/>
        </w:tabs>
        <w:spacing w:line="280" w:lineRule="auto" w:before="0" w:after="0"/>
        <w:ind w:left="119" w:right="118" w:firstLine="0"/>
        <w:jc w:val="both"/>
        <w:rPr>
          <w:sz w:val="20"/>
        </w:rPr>
      </w:pPr>
      <w:r>
        <w:rPr>
          <w:sz w:val="20"/>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BodyText"/>
        <w:spacing w:before="12"/>
      </w:pPr>
    </w:p>
    <w:p>
      <w:pPr>
        <w:pStyle w:val="ListParagraph"/>
        <w:numPr>
          <w:ilvl w:val="3"/>
          <w:numId w:val="51"/>
        </w:numPr>
        <w:tabs>
          <w:tab w:pos="910" w:val="left" w:leader="none"/>
        </w:tabs>
        <w:spacing w:line="240" w:lineRule="auto" w:before="0" w:after="0"/>
        <w:ind w:left="910" w:right="0" w:hanging="791"/>
        <w:jc w:val="left"/>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BodyText"/>
        <w:spacing w:before="50"/>
      </w:pPr>
    </w:p>
    <w:p>
      <w:pPr>
        <w:pStyle w:val="ListParagraph"/>
        <w:numPr>
          <w:ilvl w:val="1"/>
          <w:numId w:val="51"/>
        </w:numPr>
        <w:tabs>
          <w:tab w:pos="604" w:val="left" w:leader="none"/>
        </w:tabs>
        <w:spacing w:line="280" w:lineRule="auto" w:before="0" w:after="0"/>
        <w:ind w:left="119" w:right="118" w:firstLine="0"/>
        <w:jc w:val="both"/>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abertura</w:t>
      </w:r>
      <w:r>
        <w:rPr>
          <w:spacing w:val="-1"/>
          <w:sz w:val="20"/>
        </w:rPr>
        <w:t> </w:t>
      </w:r>
      <w:r>
        <w:rPr>
          <w:sz w:val="20"/>
        </w:rPr>
        <w:t>de</w:t>
      </w:r>
      <w:r>
        <w:rPr>
          <w:spacing w:val="-1"/>
          <w:sz w:val="20"/>
        </w:rPr>
        <w:t> </w:t>
      </w:r>
      <w:r>
        <w:rPr>
          <w:sz w:val="20"/>
        </w:rPr>
        <w:t>processo</w:t>
      </w:r>
      <w:r>
        <w:rPr>
          <w:spacing w:val="-1"/>
          <w:sz w:val="20"/>
        </w:rPr>
        <w:t> </w:t>
      </w:r>
      <w:r>
        <w:rPr>
          <w:sz w:val="20"/>
        </w:rPr>
        <w:t>administrativo</w:t>
      </w:r>
      <w:r>
        <w:rPr>
          <w:spacing w:val="-1"/>
          <w:sz w:val="20"/>
        </w:rPr>
        <w:t> </w:t>
      </w:r>
      <w:r>
        <w:rPr>
          <w:sz w:val="20"/>
        </w:rPr>
        <w:t>destinado</w:t>
      </w:r>
      <w:r>
        <w:rPr>
          <w:spacing w:val="-1"/>
          <w:sz w:val="20"/>
        </w:rPr>
        <w:t> </w:t>
      </w:r>
      <w:r>
        <w:rPr>
          <w:sz w:val="20"/>
        </w:rPr>
        <w:t>a</w:t>
      </w:r>
      <w:r>
        <w:rPr>
          <w:spacing w:val="-1"/>
          <w:sz w:val="20"/>
        </w:rPr>
        <w:t> </w:t>
      </w:r>
      <w:r>
        <w:rPr>
          <w:sz w:val="20"/>
        </w:rPr>
        <w:t>apuração</w:t>
      </w:r>
      <w:r>
        <w:rPr>
          <w:spacing w:val="-1"/>
          <w:sz w:val="20"/>
        </w:rPr>
        <w:t> </w:t>
      </w:r>
      <w:r>
        <w:rPr>
          <w:sz w:val="20"/>
        </w:rPr>
        <w:t>de</w:t>
      </w:r>
      <w:r>
        <w:rPr>
          <w:spacing w:val="-1"/>
          <w:sz w:val="20"/>
        </w:rPr>
        <w:t> </w:t>
      </w:r>
      <w:r>
        <w:rPr>
          <w:sz w:val="20"/>
        </w:rPr>
        <w:t>fatos</w:t>
      </w:r>
      <w:r>
        <w:rPr>
          <w:spacing w:val="-1"/>
          <w:sz w:val="20"/>
        </w:rPr>
        <w:t> </w:t>
      </w:r>
      <w:r>
        <w:rPr>
          <w:sz w:val="20"/>
        </w:rPr>
        <w:t>e,</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aplicação</w:t>
      </w:r>
      <w:r>
        <w:rPr>
          <w:spacing w:val="-1"/>
          <w:sz w:val="20"/>
        </w:rPr>
        <w:t> </w:t>
      </w:r>
      <w:r>
        <w:rPr>
          <w:sz w:val="20"/>
        </w:rPr>
        <w:t>de</w:t>
      </w:r>
      <w:r>
        <w:rPr>
          <w:spacing w:val="-1"/>
          <w:sz w:val="20"/>
        </w:rPr>
        <w:t> </w:t>
      </w:r>
      <w:r>
        <w:rPr>
          <w:sz w:val="20"/>
        </w:rPr>
        <w:t>sanções</w:t>
      </w:r>
      <w:r>
        <w:rPr>
          <w:spacing w:val="-1"/>
          <w:sz w:val="20"/>
        </w:rPr>
        <w:t> </w:t>
      </w:r>
      <w:r>
        <w:rPr>
          <w:sz w:val="20"/>
        </w:rPr>
        <w:t>ao</w:t>
      </w:r>
      <w:r>
        <w:rPr>
          <w:spacing w:val="-1"/>
          <w:sz w:val="20"/>
        </w:rPr>
        <w:t> </w:t>
      </w:r>
      <w:r>
        <w:rPr>
          <w:b/>
          <w:sz w:val="20"/>
        </w:rPr>
        <w:t>CONTRATADO</w:t>
      </w:r>
      <w:r>
        <w:rPr>
          <w:sz w:val="20"/>
        </w:rPr>
        <w:t>,</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conduta</w:t>
      </w:r>
      <w:r>
        <w:rPr>
          <w:spacing w:val="-1"/>
          <w:sz w:val="20"/>
        </w:rPr>
        <w:t> </w:t>
      </w:r>
      <w:r>
        <w:rPr>
          <w:sz w:val="20"/>
        </w:rPr>
        <w:t>vedada</w:t>
      </w:r>
      <w:r>
        <w:rPr>
          <w:spacing w:val="-1"/>
          <w:sz w:val="20"/>
        </w:rPr>
        <w:t> </w:t>
      </w:r>
      <w:r>
        <w:rPr>
          <w:sz w:val="20"/>
        </w:rPr>
        <w:t>no</w:t>
      </w:r>
      <w:r>
        <w:rPr>
          <w:spacing w:val="-1"/>
          <w:sz w:val="20"/>
        </w:rPr>
        <w:t> </w:t>
      </w:r>
      <w:r>
        <w:rPr>
          <w:sz w:val="20"/>
        </w:rPr>
        <w:t>contrato, as comunicações serão efetuadas por meio do endereço de correio eletrônico ("e-mail") cadastrado pela empresa junto ao sistema eletrônico de contratações do Estado.</w:t>
      </w:r>
    </w:p>
    <w:p>
      <w:pPr>
        <w:pStyle w:val="BodyText"/>
        <w:spacing w:before="12"/>
      </w:pPr>
    </w:p>
    <w:p>
      <w:pPr>
        <w:pStyle w:val="ListParagraph"/>
        <w:numPr>
          <w:ilvl w:val="2"/>
          <w:numId w:val="51"/>
        </w:numPr>
        <w:tabs>
          <w:tab w:pos="756" w:val="left" w:leader="none"/>
        </w:tabs>
        <w:spacing w:line="280" w:lineRule="auto" w:before="0" w:after="0"/>
        <w:ind w:left="119" w:right="118" w:firstLine="0"/>
        <w:jc w:val="both"/>
        <w:rPr>
          <w:sz w:val="20"/>
        </w:rPr>
      </w:pPr>
      <w:r>
        <w:rPr>
          <w:sz w:val="20"/>
        </w:rPr>
        <w:t>O </w:t>
      </w:r>
      <w:r>
        <w:rPr>
          <w:b/>
          <w:sz w:val="20"/>
        </w:rPr>
        <w:t>CONTRATADO </w:t>
      </w:r>
      <w:r>
        <w:rPr>
          <w:sz w:val="20"/>
        </w:rPr>
        <w:t>deverá manter atualizado o endereço de correio eletrônico ("e-mail") cadastrado junto ao 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BodyText"/>
        <w:spacing w:before="12"/>
      </w:pPr>
    </w:p>
    <w:p>
      <w:pPr>
        <w:pStyle w:val="ListParagraph"/>
        <w:numPr>
          <w:ilvl w:val="1"/>
          <w:numId w:val="51"/>
        </w:numPr>
        <w:tabs>
          <w:tab w:pos="613" w:val="left" w:leader="none"/>
        </w:tabs>
        <w:spacing w:line="280" w:lineRule="auto" w:before="1" w:after="0"/>
        <w:ind w:left="119" w:right="118" w:firstLine="0"/>
        <w:jc w:val="both"/>
        <w:rPr>
          <w:sz w:val="20"/>
        </w:rPr>
      </w:pPr>
      <w:r>
        <w:rPr>
          <w:sz w:val="20"/>
        </w:rPr>
        <w:t>O</w:t>
      </w:r>
      <w:r>
        <w:rPr>
          <w:spacing w:val="-1"/>
          <w:sz w:val="20"/>
        </w:rPr>
        <w:t> </w:t>
      </w:r>
      <w:r>
        <w:rPr>
          <w:b/>
          <w:sz w:val="20"/>
        </w:rPr>
        <w:t>CONTRATANTE</w:t>
      </w:r>
      <w:r>
        <w:rPr>
          <w:b/>
          <w:spacing w:val="-1"/>
          <w:sz w:val="20"/>
        </w:rPr>
        <w:t> </w:t>
      </w:r>
      <w:r>
        <w:rPr>
          <w:sz w:val="20"/>
        </w:rPr>
        <w:t>deverá</w:t>
      </w:r>
      <w:r>
        <w:rPr>
          <w:spacing w:val="-1"/>
          <w:sz w:val="20"/>
        </w:rPr>
        <w:t> </w:t>
      </w:r>
      <w:r>
        <w:rPr>
          <w:sz w:val="20"/>
        </w:rPr>
        <w:t>remeter</w:t>
      </w:r>
      <w:r>
        <w:rPr>
          <w:spacing w:val="-1"/>
          <w:sz w:val="20"/>
        </w:rPr>
        <w:t> </w:t>
      </w:r>
      <w:r>
        <w:rPr>
          <w:sz w:val="20"/>
        </w:rPr>
        <w:t>para</w:t>
      </w:r>
      <w:r>
        <w:rPr>
          <w:spacing w:val="-1"/>
          <w:sz w:val="20"/>
        </w:rPr>
        <w:t> </w:t>
      </w:r>
      <w:r>
        <w:rPr>
          <w:sz w:val="20"/>
        </w:rPr>
        <w:t>o</w:t>
      </w:r>
      <w:r>
        <w:rPr>
          <w:spacing w:val="-1"/>
          <w:sz w:val="20"/>
        </w:rPr>
        <w:t> </w:t>
      </w:r>
      <w:r>
        <w:rPr>
          <w:sz w:val="20"/>
        </w:rPr>
        <w:t>Órgão</w:t>
      </w:r>
      <w:r>
        <w:rPr>
          <w:spacing w:val="-1"/>
          <w:sz w:val="20"/>
        </w:rPr>
        <w:t> </w:t>
      </w:r>
      <w:r>
        <w:rPr>
          <w:sz w:val="20"/>
        </w:rPr>
        <w:t>Central</w:t>
      </w:r>
      <w:r>
        <w:rPr>
          <w:spacing w:val="-1"/>
          <w:sz w:val="20"/>
        </w:rPr>
        <w:t> </w:t>
      </w:r>
      <w:r>
        <w:rPr>
          <w:sz w:val="20"/>
        </w:rPr>
        <w:t>de</w:t>
      </w:r>
      <w:r>
        <w:rPr>
          <w:spacing w:val="-1"/>
          <w:sz w:val="20"/>
        </w:rPr>
        <w:t> </w:t>
      </w:r>
      <w:r>
        <w:rPr>
          <w:sz w:val="20"/>
        </w:rPr>
        <w:t>Logística</w:t>
      </w:r>
      <w:r>
        <w:rPr>
          <w:spacing w:val="-1"/>
          <w:sz w:val="20"/>
        </w:rPr>
        <w:t> </w:t>
      </w:r>
      <w:r>
        <w:rPr>
          <w:sz w:val="20"/>
        </w:rPr>
        <w:t>(SUBLOG)</w:t>
      </w:r>
      <w:r>
        <w:rPr>
          <w:spacing w:val="-1"/>
          <w:sz w:val="20"/>
        </w:rPr>
        <w:t> </w:t>
      </w:r>
      <w:r>
        <w:rPr>
          <w:sz w:val="20"/>
        </w:rPr>
        <w:t>o</w:t>
      </w:r>
      <w:r>
        <w:rPr>
          <w:spacing w:val="-1"/>
          <w:sz w:val="20"/>
        </w:rPr>
        <w:t> </w:t>
      </w:r>
      <w:r>
        <w:rPr>
          <w:sz w:val="20"/>
        </w:rPr>
        <w:t>extrato</w:t>
      </w:r>
      <w:r>
        <w:rPr>
          <w:spacing w:val="-1"/>
          <w:sz w:val="20"/>
        </w:rPr>
        <w:t> </w:t>
      </w:r>
      <w:r>
        <w:rPr>
          <w:sz w:val="20"/>
        </w:rPr>
        <w:t>de</w:t>
      </w:r>
      <w:r>
        <w:rPr>
          <w:spacing w:val="-1"/>
          <w:sz w:val="20"/>
        </w:rPr>
        <w:t> </w:t>
      </w:r>
      <w:r>
        <w:rPr>
          <w:sz w:val="20"/>
        </w:rPr>
        <w:t>publicação</w:t>
      </w:r>
      <w:r>
        <w:rPr>
          <w:spacing w:val="-1"/>
          <w:sz w:val="20"/>
        </w:rPr>
        <w:t> </w:t>
      </w:r>
      <w:r>
        <w:rPr>
          <w:sz w:val="20"/>
        </w:rPr>
        <w:t>no</w:t>
      </w:r>
      <w:r>
        <w:rPr>
          <w:spacing w:val="-1"/>
          <w:sz w:val="20"/>
        </w:rPr>
        <w:t> </w:t>
      </w:r>
      <w:r>
        <w:rPr>
          <w:sz w:val="20"/>
        </w:rPr>
        <w:t>Diário</w:t>
      </w:r>
      <w:r>
        <w:rPr>
          <w:spacing w:val="-1"/>
          <w:sz w:val="20"/>
        </w:rPr>
        <w:t> </w:t>
      </w:r>
      <w:r>
        <w:rPr>
          <w:sz w:val="20"/>
        </w:rPr>
        <w:t>Oficial</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ato</w:t>
      </w:r>
      <w:r>
        <w:rPr>
          <w:spacing w:val="-1"/>
          <w:sz w:val="20"/>
        </w:rPr>
        <w:t> </w:t>
      </w:r>
      <w:r>
        <w:rPr>
          <w:sz w:val="20"/>
        </w:rPr>
        <w:t>de</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de</w:t>
      </w:r>
      <w:r>
        <w:rPr>
          <w:spacing w:val="-1"/>
          <w:sz w:val="20"/>
        </w:rPr>
        <w:t> </w:t>
      </w:r>
      <w:r>
        <w:rPr>
          <w:sz w:val="20"/>
        </w:rPr>
        <w:t>impedimento</w:t>
      </w:r>
      <w:r>
        <w:rPr>
          <w:spacing w:val="-1"/>
          <w:sz w:val="20"/>
        </w:rPr>
        <w:t> </w:t>
      </w:r>
      <w:r>
        <w:rPr>
          <w:sz w:val="20"/>
        </w:rPr>
        <w:t>de licitar e contratar e de declaração de inidoneidade para licitar e contratar, de modo a possibilitar a formalização da extensão dos seus efeitos para todos os órgãos e entidades da</w:t>
      </w:r>
      <w:r>
        <w:rPr>
          <w:spacing w:val="-1"/>
          <w:sz w:val="20"/>
        </w:rPr>
        <w:t> </w:t>
      </w:r>
      <w:r>
        <w:rPr>
          <w:sz w:val="20"/>
        </w:rPr>
        <w:t>Administração Pública do Estado do Rio de Janeiro.</w:t>
      </w:r>
    </w:p>
    <w:p>
      <w:pPr>
        <w:pStyle w:val="BodyText"/>
        <w:spacing w:before="27"/>
      </w:pPr>
    </w:p>
    <w:p>
      <w:pPr>
        <w:pStyle w:val="ListParagraph"/>
        <w:numPr>
          <w:ilvl w:val="2"/>
          <w:numId w:val="51"/>
        </w:numPr>
        <w:tabs>
          <w:tab w:pos="752" w:val="left" w:leader="none"/>
        </w:tabs>
        <w:spacing w:line="297" w:lineRule="auto" w:before="0" w:after="0"/>
        <w:ind w:left="119" w:right="118" w:firstLine="0"/>
        <w:jc w:val="both"/>
        <w:rPr>
          <w:sz w:val="20"/>
        </w:rPr>
      </w:pPr>
      <w:r>
        <w:rPr>
          <w:sz w:val="20"/>
        </w:rPr>
        <w:t>A</w:t>
      </w:r>
      <w:r>
        <w:rPr>
          <w:spacing w:val="-10"/>
          <w:sz w:val="20"/>
        </w:rPr>
        <w:t> </w:t>
      </w:r>
      <w:r>
        <w:rPr>
          <w:sz w:val="20"/>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51"/>
        </w:numPr>
        <w:tabs>
          <w:tab w:pos="620" w:val="left" w:leader="none"/>
        </w:tabs>
        <w:spacing w:line="280" w:lineRule="auto" w:before="225" w:after="0"/>
        <w:ind w:left="119" w:right="118" w:firstLine="0"/>
        <w:jc w:val="both"/>
        <w:rPr>
          <w:sz w:val="20"/>
        </w:rPr>
      </w:pPr>
      <w:r>
        <w:rPr>
          <w:sz w:val="20"/>
        </w:rPr>
        <w:t>Caso o valor da multa aplicada seja superior ao do pagamento eventualmente devido pela</w:t>
      </w:r>
      <w:r>
        <w:rPr>
          <w:spacing w:val="-4"/>
          <w:sz w:val="20"/>
        </w:rPr>
        <w:t> </w:t>
      </w:r>
      <w:r>
        <w:rPr>
          <w:sz w:val="20"/>
        </w:rPr>
        <w:t>Administração ao </w:t>
      </w:r>
      <w:r>
        <w:rPr>
          <w:b/>
          <w:sz w:val="20"/>
        </w:rPr>
        <w:t>CONTRATADO </w:t>
      </w:r>
      <w:r>
        <w:rPr>
          <w:sz w:val="20"/>
        </w:rPr>
        <w:t>e da garantia prestada, deverá ser emitida nota de débito </w:t>
      </w:r>
      <w:r>
        <w:rPr>
          <w:sz w:val="20"/>
        </w:rPr>
        <w:t>no valor do saldo, no prazo de 30 (trinta) dias após a decisão final quanto à penalidade.</w:t>
      </w:r>
    </w:p>
    <w:p>
      <w:pPr>
        <w:pStyle w:val="BodyText"/>
        <w:spacing w:before="12"/>
      </w:pPr>
    </w:p>
    <w:p>
      <w:pPr>
        <w:pStyle w:val="ListParagraph"/>
        <w:numPr>
          <w:ilvl w:val="2"/>
          <w:numId w:val="51"/>
        </w:numPr>
        <w:tabs>
          <w:tab w:pos="752" w:val="left" w:leader="none"/>
        </w:tabs>
        <w:spacing w:line="280" w:lineRule="auto" w:before="0" w:after="0"/>
        <w:ind w:left="119" w:right="118" w:firstLine="0"/>
        <w:jc w:val="both"/>
        <w:rPr>
          <w:sz w:val="20"/>
        </w:rPr>
      </w:pPr>
      <w:r>
        <w:rPr>
          <w:sz w:val="20"/>
        </w:rPr>
        <w:t>A</w:t>
      </w:r>
      <w:r>
        <w:rPr>
          <w:spacing w:val="-10"/>
          <w:sz w:val="20"/>
        </w:rPr>
        <w:t> </w:t>
      </w:r>
      <w:r>
        <w:rPr>
          <w:sz w:val="20"/>
        </w:rPr>
        <w:t>nota de débito deverá ser encaminhada à Procuradoria Geral do Estado para inscrição do débito em dívida ativa e propositura de execução fiscal, na forma do art. 39 da Lei nº 4.320, </w:t>
      </w:r>
      <w:r>
        <w:rPr>
          <w:sz w:val="20"/>
        </w:rPr>
        <w:t>de 17 de março de 1964, e do art. 1º da Lei nº 1.012, de 15 de julho de 1986.</w:t>
      </w:r>
    </w:p>
    <w:p>
      <w:pPr>
        <w:pStyle w:val="BodyText"/>
        <w:spacing w:before="11"/>
      </w:pPr>
    </w:p>
    <w:p>
      <w:pPr>
        <w:pStyle w:val="ListParagraph"/>
        <w:numPr>
          <w:ilvl w:val="2"/>
          <w:numId w:val="51"/>
        </w:numPr>
        <w:tabs>
          <w:tab w:pos="772" w:val="left" w:leader="none"/>
        </w:tabs>
        <w:spacing w:line="280" w:lineRule="auto" w:before="1" w:after="0"/>
        <w:ind w:left="119" w:right="118" w:firstLine="0"/>
        <w:jc w:val="both"/>
        <w:rPr>
          <w:sz w:val="20"/>
        </w:rPr>
      </w:pPr>
      <w:r>
        <w:rPr>
          <w:sz w:val="20"/>
        </w:rPr>
        <w:t>O procedimento para inscrição do débito em dívida ativa deverá observar o que dispõem os arts. 4° e 5° da Lei n° 5.351, de 15 de dezembro de 2008, sendo que, em caso de dúvida, </w:t>
      </w:r>
      <w:r>
        <w:rPr>
          <w:sz w:val="20"/>
        </w:rPr>
        <w:t>a Procuradoria da Dívida Ativa deverá ser consultada.</w:t>
      </w:r>
    </w:p>
    <w:p>
      <w:pPr>
        <w:pStyle w:val="BodyText"/>
      </w:pPr>
    </w:p>
    <w:p>
      <w:pPr>
        <w:pStyle w:val="BodyText"/>
        <w:spacing w:before="96"/>
      </w:pPr>
    </w:p>
    <w:p>
      <w:pPr>
        <w:spacing w:before="1"/>
        <w:ind w:left="119" w:right="0" w:firstLine="0"/>
        <w:jc w:val="left"/>
        <w:rPr>
          <w:b/>
          <w:sz w:val="20"/>
        </w:rPr>
      </w:pPr>
      <w:r>
        <w:rPr>
          <w:b/>
          <w:sz w:val="20"/>
        </w:rPr>
        <w:t>CLÁUSULA</w:t>
      </w:r>
      <w:r>
        <w:rPr>
          <w:b/>
          <w:spacing w:val="-12"/>
          <w:sz w:val="20"/>
        </w:rPr>
        <w:t> </w:t>
      </w:r>
      <w:r>
        <w:rPr>
          <w:b/>
          <w:sz w:val="20"/>
        </w:rPr>
        <w:t>DÉCIMA</w:t>
      </w:r>
      <w:r>
        <w:rPr>
          <w:b/>
          <w:spacing w:val="-12"/>
          <w:sz w:val="20"/>
        </w:rPr>
        <w:t> </w:t>
      </w:r>
      <w:r>
        <w:rPr>
          <w:b/>
          <w:sz w:val="20"/>
        </w:rPr>
        <w:t>SEGUNDA</w:t>
      </w:r>
      <w:r>
        <w:rPr>
          <w:b/>
          <w:spacing w:val="-12"/>
          <w:sz w:val="20"/>
        </w:rPr>
        <w:t> </w:t>
      </w:r>
      <w:r>
        <w:rPr>
          <w:b/>
          <w:sz w:val="20"/>
        </w:rPr>
        <w:t>–</w:t>
      </w:r>
      <w:r>
        <w:rPr>
          <w:b/>
          <w:spacing w:val="-1"/>
          <w:sz w:val="20"/>
        </w:rPr>
        <w:t> </w:t>
      </w:r>
      <w:r>
        <w:rPr>
          <w:b/>
          <w:sz w:val="20"/>
        </w:rPr>
        <w:t>DA</w:t>
      </w:r>
      <w:r>
        <w:rPr>
          <w:b/>
          <w:spacing w:val="-12"/>
          <w:sz w:val="20"/>
        </w:rPr>
        <w:t> </w:t>
      </w:r>
      <w:r>
        <w:rPr>
          <w:b/>
          <w:sz w:val="20"/>
        </w:rPr>
        <w:t>EXTINÇÃO</w:t>
      </w:r>
      <w:r>
        <w:rPr>
          <w:b/>
          <w:spacing w:val="-1"/>
          <w:sz w:val="20"/>
        </w:rPr>
        <w:t> </w:t>
      </w:r>
      <w:r>
        <w:rPr>
          <w:b/>
          <w:spacing w:val="-2"/>
          <w:sz w:val="20"/>
        </w:rPr>
        <w:t>CONTRATUAL</w:t>
      </w:r>
    </w:p>
    <w:p>
      <w:pPr>
        <w:pStyle w:val="ListParagraph"/>
        <w:numPr>
          <w:ilvl w:val="1"/>
          <w:numId w:val="56"/>
        </w:numPr>
        <w:tabs>
          <w:tab w:pos="599" w:val="left" w:leader="none"/>
        </w:tabs>
        <w:spacing w:line="235" w:lineRule="auto" w:before="22" w:after="0"/>
        <w:ind w:left="119" w:right="889" w:firstLine="0"/>
        <w:jc w:val="left"/>
        <w:rPr>
          <w:sz w:val="24"/>
        </w:rPr>
      </w:pPr>
      <w:r>
        <w:rPr>
          <w:sz w:val="24"/>
        </w:rPr>
        <w:t>O</w:t>
      </w:r>
      <w:r>
        <w:rPr>
          <w:spacing w:val="-2"/>
          <w:sz w:val="24"/>
        </w:rPr>
        <w:t> </w:t>
      </w:r>
      <w:r>
        <w:rPr>
          <w:sz w:val="24"/>
        </w:rPr>
        <w:t>contrato</w:t>
      </w:r>
      <w:r>
        <w:rPr>
          <w:spacing w:val="-2"/>
          <w:sz w:val="24"/>
        </w:rPr>
        <w:t> </w:t>
      </w:r>
      <w:r>
        <w:rPr>
          <w:sz w:val="24"/>
        </w:rPr>
        <w:t>se</w:t>
      </w:r>
      <w:r>
        <w:rPr>
          <w:spacing w:val="-2"/>
          <w:sz w:val="24"/>
        </w:rPr>
        <w:t> </w:t>
      </w:r>
      <w:r>
        <w:rPr>
          <w:sz w:val="24"/>
        </w:rPr>
        <w:t>extingue</w:t>
      </w:r>
      <w:r>
        <w:rPr>
          <w:spacing w:val="-2"/>
          <w:sz w:val="24"/>
        </w:rPr>
        <w:t> </w:t>
      </w:r>
      <w:r>
        <w:rPr>
          <w:sz w:val="24"/>
        </w:rPr>
        <w:t>quando</w:t>
      </w:r>
      <w:r>
        <w:rPr>
          <w:spacing w:val="-2"/>
          <w:sz w:val="24"/>
        </w:rPr>
        <w:t> </w:t>
      </w:r>
      <w:r>
        <w:rPr>
          <w:sz w:val="24"/>
        </w:rPr>
        <w:t>vencido</w:t>
      </w:r>
      <w:r>
        <w:rPr>
          <w:spacing w:val="-2"/>
          <w:sz w:val="24"/>
        </w:rPr>
        <w:t> </w:t>
      </w:r>
      <w:r>
        <w:rPr>
          <w:sz w:val="24"/>
        </w:rPr>
        <w:t>o</w:t>
      </w:r>
      <w:r>
        <w:rPr>
          <w:spacing w:val="-2"/>
          <w:sz w:val="24"/>
        </w:rPr>
        <w:t> </w:t>
      </w:r>
      <w:r>
        <w:rPr>
          <w:sz w:val="24"/>
        </w:rPr>
        <w:t>prazo</w:t>
      </w:r>
      <w:r>
        <w:rPr>
          <w:spacing w:val="-2"/>
          <w:sz w:val="24"/>
        </w:rPr>
        <w:t> </w:t>
      </w:r>
      <w:r>
        <w:rPr>
          <w:sz w:val="24"/>
        </w:rPr>
        <w:t>nele</w:t>
      </w:r>
      <w:r>
        <w:rPr>
          <w:spacing w:val="-2"/>
          <w:sz w:val="24"/>
        </w:rPr>
        <w:t> </w:t>
      </w:r>
      <w:r>
        <w:rPr>
          <w:sz w:val="24"/>
        </w:rPr>
        <w:t>estipulado,</w:t>
      </w:r>
      <w:r>
        <w:rPr>
          <w:spacing w:val="-2"/>
          <w:sz w:val="24"/>
        </w:rPr>
        <w:t> </w:t>
      </w:r>
      <w:r>
        <w:rPr>
          <w:sz w:val="24"/>
        </w:rPr>
        <w:t>independentemente</w:t>
      </w:r>
      <w:r>
        <w:rPr>
          <w:spacing w:val="-2"/>
          <w:sz w:val="24"/>
        </w:rPr>
        <w:t> </w:t>
      </w:r>
      <w:r>
        <w:rPr>
          <w:sz w:val="24"/>
        </w:rPr>
        <w:t>de</w:t>
      </w:r>
      <w:r>
        <w:rPr>
          <w:spacing w:val="-2"/>
          <w:sz w:val="24"/>
        </w:rPr>
        <w:t> </w:t>
      </w:r>
      <w:r>
        <w:rPr>
          <w:sz w:val="24"/>
        </w:rPr>
        <w:t>terem</w:t>
      </w:r>
      <w:r>
        <w:rPr>
          <w:spacing w:val="-2"/>
          <w:sz w:val="24"/>
        </w:rPr>
        <w:t> </w:t>
      </w:r>
      <w:r>
        <w:rPr>
          <w:sz w:val="24"/>
        </w:rPr>
        <w:t>sido</w:t>
      </w:r>
      <w:r>
        <w:rPr>
          <w:spacing w:val="-2"/>
          <w:sz w:val="24"/>
        </w:rPr>
        <w:t> </w:t>
      </w:r>
      <w:r>
        <w:rPr>
          <w:sz w:val="24"/>
        </w:rPr>
        <w:t>cumpridas</w:t>
      </w:r>
      <w:r>
        <w:rPr>
          <w:spacing w:val="-2"/>
          <w:sz w:val="24"/>
        </w:rPr>
        <w:t> </w:t>
      </w:r>
      <w:r>
        <w:rPr>
          <w:sz w:val="24"/>
        </w:rPr>
        <w:t>ou</w:t>
      </w:r>
      <w:r>
        <w:rPr>
          <w:spacing w:val="-2"/>
          <w:sz w:val="24"/>
        </w:rPr>
        <w:t> </w:t>
      </w:r>
      <w:r>
        <w:rPr>
          <w:sz w:val="24"/>
        </w:rPr>
        <w:t>não</w:t>
      </w:r>
      <w:r>
        <w:rPr>
          <w:spacing w:val="-2"/>
          <w:sz w:val="24"/>
        </w:rPr>
        <w:t> </w:t>
      </w:r>
      <w:r>
        <w:rPr>
          <w:sz w:val="24"/>
        </w:rPr>
        <w:t>as</w:t>
      </w:r>
      <w:r>
        <w:rPr>
          <w:spacing w:val="-2"/>
          <w:sz w:val="24"/>
        </w:rPr>
        <w:t> </w:t>
      </w:r>
      <w:r>
        <w:rPr>
          <w:sz w:val="24"/>
        </w:rPr>
        <w:t>obrigações</w:t>
      </w:r>
      <w:r>
        <w:rPr>
          <w:spacing w:val="-2"/>
          <w:sz w:val="24"/>
        </w:rPr>
        <w:t> </w:t>
      </w:r>
      <w:r>
        <w:rPr>
          <w:sz w:val="24"/>
        </w:rPr>
        <w:t>de</w:t>
      </w:r>
      <w:r>
        <w:rPr>
          <w:spacing w:val="-2"/>
          <w:sz w:val="24"/>
        </w:rPr>
        <w:t> </w:t>
      </w:r>
      <w:r>
        <w:rPr>
          <w:sz w:val="24"/>
        </w:rPr>
        <w:t>ambas</w:t>
      </w:r>
      <w:r>
        <w:rPr>
          <w:spacing w:val="-2"/>
          <w:sz w:val="24"/>
        </w:rPr>
        <w:t> </w:t>
      </w:r>
      <w:r>
        <w:rPr>
          <w:sz w:val="24"/>
        </w:rPr>
        <w:t>as</w:t>
      </w:r>
      <w:r>
        <w:rPr>
          <w:spacing w:val="-2"/>
          <w:sz w:val="24"/>
        </w:rPr>
        <w:t> </w:t>
      </w:r>
      <w:r>
        <w:rPr>
          <w:sz w:val="24"/>
        </w:rPr>
        <w:t>partes contraentes, sem prejuízo da aplicação das penalidades eventualmente cabíveis, observados os preceitos da Lei nº 14.133/21 e neste Contrato.</w:t>
      </w:r>
    </w:p>
    <w:p>
      <w:pPr>
        <w:pStyle w:val="ListParagraph"/>
        <w:numPr>
          <w:ilvl w:val="1"/>
          <w:numId w:val="56"/>
        </w:numPr>
        <w:tabs>
          <w:tab w:pos="599" w:val="left" w:leader="none"/>
        </w:tabs>
        <w:spacing w:line="235" w:lineRule="auto" w:before="0" w:after="0"/>
        <w:ind w:left="119" w:right="523" w:firstLine="0"/>
        <w:jc w:val="left"/>
        <w:rPr>
          <w:sz w:val="24"/>
        </w:rPr>
      </w:pPr>
      <w:r>
        <w:rPr>
          <w:sz w:val="24"/>
        </w:rPr>
        <w:t>O</w:t>
      </w:r>
      <w:r>
        <w:rPr>
          <w:spacing w:val="-4"/>
          <w:sz w:val="24"/>
        </w:rPr>
        <w:t> </w:t>
      </w:r>
      <w:r>
        <w:rPr>
          <w:sz w:val="24"/>
        </w:rPr>
        <w:t>Contrato</w:t>
      </w:r>
      <w:r>
        <w:rPr>
          <w:spacing w:val="-4"/>
          <w:sz w:val="24"/>
        </w:rPr>
        <w:t> </w:t>
      </w:r>
      <w:r>
        <w:rPr>
          <w:sz w:val="24"/>
        </w:rPr>
        <w:t>pode</w:t>
      </w:r>
      <w:r>
        <w:rPr>
          <w:spacing w:val="-4"/>
          <w:sz w:val="24"/>
        </w:rPr>
        <w:t> </w:t>
      </w:r>
      <w:r>
        <w:rPr>
          <w:sz w:val="24"/>
        </w:rPr>
        <w:t>ser</w:t>
      </w:r>
      <w:r>
        <w:rPr>
          <w:spacing w:val="-4"/>
          <w:sz w:val="24"/>
        </w:rPr>
        <w:t> </w:t>
      </w:r>
      <w:r>
        <w:rPr>
          <w:sz w:val="24"/>
        </w:rPr>
        <w:t>extinto</w:t>
      </w:r>
      <w:r>
        <w:rPr>
          <w:spacing w:val="-4"/>
          <w:sz w:val="24"/>
        </w:rPr>
        <w:t> </w:t>
      </w:r>
      <w:r>
        <w:rPr>
          <w:sz w:val="24"/>
        </w:rPr>
        <w:t>antes</w:t>
      </w:r>
      <w:r>
        <w:rPr>
          <w:spacing w:val="-4"/>
          <w:sz w:val="24"/>
        </w:rPr>
        <w:t> </w:t>
      </w:r>
      <w:r>
        <w:rPr>
          <w:sz w:val="24"/>
        </w:rPr>
        <w:t>do</w:t>
      </w:r>
      <w:r>
        <w:rPr>
          <w:spacing w:val="-4"/>
          <w:sz w:val="24"/>
        </w:rPr>
        <w:t> </w:t>
      </w:r>
      <w:r>
        <w:rPr>
          <w:sz w:val="24"/>
        </w:rPr>
        <w:t>prazo</w:t>
      </w:r>
      <w:r>
        <w:rPr>
          <w:spacing w:val="-4"/>
          <w:sz w:val="24"/>
        </w:rPr>
        <w:t> </w:t>
      </w:r>
      <w:r>
        <w:rPr>
          <w:sz w:val="24"/>
        </w:rPr>
        <w:t>nele</w:t>
      </w:r>
      <w:r>
        <w:rPr>
          <w:spacing w:val="-4"/>
          <w:sz w:val="24"/>
        </w:rPr>
        <w:t> </w:t>
      </w:r>
      <w:r>
        <w:rPr>
          <w:sz w:val="24"/>
        </w:rPr>
        <w:t>fixado,</w:t>
      </w:r>
      <w:r>
        <w:rPr>
          <w:spacing w:val="-4"/>
          <w:sz w:val="24"/>
        </w:rPr>
        <w:t> </w:t>
      </w:r>
      <w:r>
        <w:rPr>
          <w:sz w:val="24"/>
        </w:rPr>
        <w:t>sem</w:t>
      </w:r>
      <w:r>
        <w:rPr>
          <w:spacing w:val="-4"/>
          <w:sz w:val="24"/>
        </w:rPr>
        <w:t> </w:t>
      </w:r>
      <w:r>
        <w:rPr>
          <w:sz w:val="24"/>
        </w:rPr>
        <w:t>ônus</w:t>
      </w:r>
      <w:r>
        <w:rPr>
          <w:spacing w:val="-4"/>
          <w:sz w:val="24"/>
        </w:rPr>
        <w:t> </w:t>
      </w:r>
      <w:r>
        <w:rPr>
          <w:sz w:val="24"/>
        </w:rPr>
        <w:t>para</w:t>
      </w:r>
      <w:r>
        <w:rPr>
          <w:spacing w:val="-4"/>
          <w:sz w:val="24"/>
        </w:rPr>
        <w:t> </w:t>
      </w:r>
      <w:r>
        <w:rPr>
          <w:sz w:val="24"/>
        </w:rPr>
        <w:t>o</w:t>
      </w:r>
      <w:r>
        <w:rPr>
          <w:spacing w:val="-4"/>
          <w:sz w:val="24"/>
        </w:rPr>
        <w:t> </w:t>
      </w:r>
      <w:r>
        <w:rPr>
          <w:b/>
          <w:sz w:val="24"/>
        </w:rPr>
        <w:t>CONTRATANTE</w:t>
      </w:r>
      <w:r>
        <w:rPr>
          <w:sz w:val="24"/>
        </w:rPr>
        <w:t>,</w:t>
      </w:r>
      <w:r>
        <w:rPr>
          <w:spacing w:val="-4"/>
          <w:sz w:val="24"/>
        </w:rPr>
        <w:t> </w:t>
      </w:r>
      <w:r>
        <w:rPr>
          <w:sz w:val="24"/>
        </w:rPr>
        <w:t>quando</w:t>
      </w:r>
      <w:r>
        <w:rPr>
          <w:spacing w:val="-4"/>
          <w:sz w:val="24"/>
        </w:rPr>
        <w:t> </w:t>
      </w:r>
      <w:r>
        <w:rPr>
          <w:sz w:val="24"/>
        </w:rPr>
        <w:t>esta</w:t>
      </w:r>
      <w:r>
        <w:rPr>
          <w:spacing w:val="-4"/>
          <w:sz w:val="24"/>
        </w:rPr>
        <w:t> </w:t>
      </w:r>
      <w:r>
        <w:rPr>
          <w:sz w:val="24"/>
        </w:rPr>
        <w:t>não</w:t>
      </w:r>
      <w:r>
        <w:rPr>
          <w:spacing w:val="-4"/>
          <w:sz w:val="24"/>
        </w:rPr>
        <w:t> </w:t>
      </w:r>
      <w:r>
        <w:rPr>
          <w:sz w:val="24"/>
        </w:rPr>
        <w:t>dispuser</w:t>
      </w:r>
      <w:r>
        <w:rPr>
          <w:spacing w:val="-4"/>
          <w:sz w:val="24"/>
        </w:rPr>
        <w:t> </w:t>
      </w:r>
      <w:r>
        <w:rPr>
          <w:sz w:val="24"/>
        </w:rPr>
        <w:t>de</w:t>
      </w:r>
      <w:r>
        <w:rPr>
          <w:spacing w:val="-4"/>
          <w:sz w:val="24"/>
        </w:rPr>
        <w:t> </w:t>
      </w:r>
      <w:r>
        <w:rPr>
          <w:sz w:val="24"/>
        </w:rPr>
        <w:t>créditos</w:t>
      </w:r>
      <w:r>
        <w:rPr>
          <w:spacing w:val="-4"/>
          <w:sz w:val="24"/>
        </w:rPr>
        <w:t> </w:t>
      </w:r>
      <w:r>
        <w:rPr>
          <w:sz w:val="24"/>
        </w:rPr>
        <w:t>orçamentários</w:t>
      </w:r>
      <w:r>
        <w:rPr>
          <w:spacing w:val="-4"/>
          <w:sz w:val="24"/>
        </w:rPr>
        <w:t> </w:t>
      </w:r>
      <w:r>
        <w:rPr>
          <w:sz w:val="24"/>
        </w:rPr>
        <w:t>para</w:t>
      </w:r>
      <w:r>
        <w:rPr>
          <w:spacing w:val="-4"/>
          <w:sz w:val="24"/>
        </w:rPr>
        <w:t> </w:t>
      </w:r>
      <w:r>
        <w:rPr>
          <w:sz w:val="24"/>
        </w:rPr>
        <w:t>sua continuidade ou quando entender que o Contrato não mais lhe oferece vantagem.</w:t>
      </w:r>
    </w:p>
    <w:p>
      <w:pPr>
        <w:pStyle w:val="ListParagraph"/>
        <w:numPr>
          <w:ilvl w:val="2"/>
          <w:numId w:val="56"/>
        </w:numPr>
        <w:tabs>
          <w:tab w:pos="765" w:val="left" w:leader="none"/>
        </w:tabs>
        <w:spacing w:line="268" w:lineRule="exact" w:before="0" w:after="0"/>
        <w:ind w:left="765" w:right="0" w:hanging="646"/>
        <w:jc w:val="left"/>
        <w:rPr>
          <w:sz w:val="24"/>
        </w:rPr>
      </w:pPr>
      <w:r>
        <w:rPr>
          <w:sz w:val="24"/>
        </w:rPr>
        <w:t>A</w:t>
      </w:r>
      <w:r>
        <w:rPr>
          <w:spacing w:val="-15"/>
          <w:sz w:val="24"/>
        </w:rPr>
        <w:t> </w:t>
      </w:r>
      <w:r>
        <w:rPr>
          <w:sz w:val="24"/>
        </w:rPr>
        <w:t>extinção</w:t>
      </w:r>
      <w:r>
        <w:rPr>
          <w:spacing w:val="-3"/>
          <w:sz w:val="24"/>
        </w:rPr>
        <w:t> </w:t>
      </w:r>
      <w:r>
        <w:rPr>
          <w:sz w:val="24"/>
        </w:rPr>
        <w:t>nesta</w:t>
      </w:r>
      <w:r>
        <w:rPr>
          <w:spacing w:val="-2"/>
          <w:sz w:val="24"/>
        </w:rPr>
        <w:t> </w:t>
      </w:r>
      <w:r>
        <w:rPr>
          <w:sz w:val="24"/>
        </w:rPr>
        <w:t>hipótese</w:t>
      </w:r>
      <w:r>
        <w:rPr>
          <w:spacing w:val="-1"/>
          <w:sz w:val="24"/>
        </w:rPr>
        <w:t> </w:t>
      </w:r>
      <w:r>
        <w:rPr>
          <w:sz w:val="24"/>
        </w:rPr>
        <w:t>ocorrerá</w:t>
      </w:r>
      <w:r>
        <w:rPr>
          <w:spacing w:val="-2"/>
          <w:sz w:val="24"/>
        </w:rPr>
        <w:t> </w:t>
      </w:r>
      <w:r>
        <w:rPr>
          <w:sz w:val="24"/>
        </w:rPr>
        <w:t>na</w:t>
      </w:r>
      <w:r>
        <w:rPr>
          <w:spacing w:val="-2"/>
          <w:sz w:val="24"/>
        </w:rPr>
        <w:t> </w:t>
      </w:r>
      <w:r>
        <w:rPr>
          <w:sz w:val="24"/>
        </w:rPr>
        <w:t>próxima</w:t>
      </w:r>
      <w:r>
        <w:rPr>
          <w:spacing w:val="-2"/>
          <w:sz w:val="24"/>
        </w:rPr>
        <w:t> </w:t>
      </w:r>
      <w:r>
        <w:rPr>
          <w:sz w:val="24"/>
        </w:rPr>
        <w:t>data</w:t>
      </w:r>
      <w:r>
        <w:rPr>
          <w:spacing w:val="-2"/>
          <w:sz w:val="24"/>
        </w:rPr>
        <w:t> </w:t>
      </w:r>
      <w:r>
        <w:rPr>
          <w:sz w:val="24"/>
        </w:rPr>
        <w:t>de</w:t>
      </w:r>
      <w:r>
        <w:rPr>
          <w:spacing w:val="-1"/>
          <w:sz w:val="24"/>
        </w:rPr>
        <w:t> </w:t>
      </w:r>
      <w:r>
        <w:rPr>
          <w:sz w:val="24"/>
        </w:rPr>
        <w:t>aniversário</w:t>
      </w:r>
      <w:r>
        <w:rPr>
          <w:spacing w:val="-2"/>
          <w:sz w:val="24"/>
        </w:rPr>
        <w:t> </w:t>
      </w:r>
      <w:r>
        <w:rPr>
          <w:sz w:val="24"/>
        </w:rPr>
        <w:t>do</w:t>
      </w:r>
      <w:r>
        <w:rPr>
          <w:spacing w:val="-2"/>
          <w:sz w:val="24"/>
        </w:rPr>
        <w:t> </w:t>
      </w:r>
      <w:r>
        <w:rPr>
          <w:sz w:val="24"/>
        </w:rPr>
        <w:t>Contrato,</w:t>
      </w:r>
      <w:r>
        <w:rPr>
          <w:spacing w:val="-2"/>
          <w:sz w:val="24"/>
        </w:rPr>
        <w:t> </w:t>
      </w:r>
      <w:r>
        <w:rPr>
          <w:sz w:val="24"/>
        </w:rPr>
        <w:t>desde</w:t>
      </w:r>
      <w:r>
        <w:rPr>
          <w:spacing w:val="-2"/>
          <w:sz w:val="24"/>
        </w:rPr>
        <w:t> </w:t>
      </w:r>
      <w:r>
        <w:rPr>
          <w:sz w:val="24"/>
        </w:rPr>
        <w:t>que</w:t>
      </w:r>
      <w:r>
        <w:rPr>
          <w:spacing w:val="-2"/>
          <w:sz w:val="24"/>
        </w:rPr>
        <w:t> </w:t>
      </w:r>
      <w:r>
        <w:rPr>
          <w:sz w:val="24"/>
        </w:rPr>
        <w:t>haja</w:t>
      </w:r>
      <w:r>
        <w:rPr>
          <w:spacing w:val="-1"/>
          <w:sz w:val="24"/>
        </w:rPr>
        <w:t> </w:t>
      </w:r>
      <w:r>
        <w:rPr>
          <w:sz w:val="24"/>
        </w:rPr>
        <w:t>a</w:t>
      </w:r>
      <w:r>
        <w:rPr>
          <w:spacing w:val="-2"/>
          <w:sz w:val="24"/>
        </w:rPr>
        <w:t> </w:t>
      </w:r>
      <w:r>
        <w:rPr>
          <w:sz w:val="24"/>
        </w:rPr>
        <w:t>notificação</w:t>
      </w:r>
      <w:r>
        <w:rPr>
          <w:spacing w:val="-2"/>
          <w:sz w:val="24"/>
        </w:rPr>
        <w:t> </w:t>
      </w:r>
      <w:r>
        <w:rPr>
          <w:sz w:val="24"/>
        </w:rPr>
        <w:t>do</w:t>
      </w:r>
      <w:r>
        <w:rPr>
          <w:spacing w:val="-2"/>
          <w:sz w:val="24"/>
        </w:rPr>
        <w:t> </w:t>
      </w:r>
      <w:r>
        <w:rPr>
          <w:b/>
          <w:sz w:val="24"/>
        </w:rPr>
        <w:t>CONTRATADO</w:t>
      </w:r>
      <w:r>
        <w:rPr>
          <w:b/>
          <w:spacing w:val="-2"/>
          <w:sz w:val="24"/>
        </w:rPr>
        <w:t> </w:t>
      </w:r>
      <w:r>
        <w:rPr>
          <w:sz w:val="24"/>
        </w:rPr>
        <w:t>pelo</w:t>
      </w:r>
      <w:r>
        <w:rPr>
          <w:spacing w:val="-1"/>
          <w:sz w:val="24"/>
        </w:rPr>
        <w:t> </w:t>
      </w:r>
      <w:r>
        <w:rPr>
          <w:b/>
          <w:spacing w:val="-2"/>
          <w:sz w:val="24"/>
        </w:rPr>
        <w:t>CONTRATANTE</w:t>
      </w:r>
    </w:p>
    <w:p>
      <w:pPr>
        <w:spacing w:line="273" w:lineRule="exact" w:before="0"/>
        <w:ind w:left="119" w:right="0" w:firstLine="0"/>
        <w:jc w:val="left"/>
        <w:rPr>
          <w:sz w:val="24"/>
        </w:rPr>
      </w:pPr>
      <w:r>
        <w:rPr>
          <w:sz w:val="24"/>
        </w:rPr>
        <w:t>nesse sentido com pelo menos 2 (dois) meses de antecedência desse </w:t>
      </w:r>
      <w:r>
        <w:rPr>
          <w:spacing w:val="-4"/>
          <w:sz w:val="24"/>
        </w:rPr>
        <w:t>dia.</w:t>
      </w:r>
    </w:p>
    <w:p>
      <w:pPr>
        <w:pStyle w:val="ListParagraph"/>
        <w:numPr>
          <w:ilvl w:val="2"/>
          <w:numId w:val="56"/>
        </w:numPr>
        <w:tabs>
          <w:tab w:pos="680" w:val="left" w:leader="none"/>
        </w:tabs>
        <w:spacing w:line="280" w:lineRule="auto" w:before="270" w:after="0"/>
        <w:ind w:left="119" w:right="118" w:firstLine="0"/>
        <w:jc w:val="both"/>
        <w:rPr>
          <w:sz w:val="20"/>
        </w:rPr>
      </w:pPr>
      <w:r>
        <w:rPr>
          <w:sz w:val="20"/>
        </w:rPr>
        <w:t>Caso a notificação da não-continuidade do contrato de que trata este subitem ocorra com menos de 2 (dois) meses de antecedência da data de aniversário, a extinção contratual ocorrerá após 2 (dois) meses da data da comunicação.</w:t>
      </w:r>
    </w:p>
    <w:p>
      <w:pPr>
        <w:pStyle w:val="BodyText"/>
        <w:spacing w:before="12"/>
      </w:pPr>
    </w:p>
    <w:p>
      <w:pPr>
        <w:pStyle w:val="ListParagraph"/>
        <w:numPr>
          <w:ilvl w:val="1"/>
          <w:numId w:val="56"/>
        </w:numPr>
        <w:tabs>
          <w:tab w:pos="518" w:val="left" w:leader="none"/>
        </w:tabs>
        <w:spacing w:line="240" w:lineRule="auto" w:before="0" w:after="0"/>
        <w:ind w:left="518" w:right="0" w:hanging="399"/>
        <w:jc w:val="left"/>
        <w:rPr>
          <w:sz w:val="20"/>
        </w:rPr>
      </w:pPr>
      <w:r>
        <w:rPr>
          <w:sz w:val="20"/>
        </w:rPr>
        <w:t>O</w:t>
      </w:r>
      <w:r>
        <w:rPr>
          <w:spacing w:val="-1"/>
          <w:sz w:val="20"/>
        </w:rPr>
        <w:t> </w:t>
      </w:r>
      <w:r>
        <w:rPr>
          <w:sz w:val="20"/>
        </w:rPr>
        <w:t>presente</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extinto,</w:t>
      </w:r>
      <w:r>
        <w:rPr>
          <w:spacing w:val="-1"/>
          <w:sz w:val="20"/>
        </w:rPr>
        <w:t> </w:t>
      </w:r>
      <w:r>
        <w:rPr>
          <w:sz w:val="20"/>
        </w:rPr>
        <w:t>antes</w:t>
      </w:r>
      <w:r>
        <w:rPr>
          <w:spacing w:val="-1"/>
          <w:sz w:val="20"/>
        </w:rPr>
        <w:t> </w:t>
      </w:r>
      <w:r>
        <w:rPr>
          <w:sz w:val="20"/>
        </w:rPr>
        <w:t>de</w:t>
      </w:r>
      <w:r>
        <w:rPr>
          <w:spacing w:val="-1"/>
          <w:sz w:val="20"/>
        </w:rPr>
        <w:t> </w:t>
      </w:r>
      <w:r>
        <w:rPr>
          <w:sz w:val="20"/>
        </w:rPr>
        <w:t>cumpridas</w:t>
      </w:r>
      <w:r>
        <w:rPr>
          <w:spacing w:val="-1"/>
          <w:sz w:val="20"/>
        </w:rPr>
        <w:t> </w:t>
      </w:r>
      <w:r>
        <w:rPr>
          <w:sz w:val="20"/>
        </w:rPr>
        <w:t>as</w:t>
      </w:r>
      <w:r>
        <w:rPr>
          <w:spacing w:val="-1"/>
          <w:sz w:val="20"/>
        </w:rPr>
        <w:t> </w:t>
      </w:r>
      <w:r>
        <w:rPr>
          <w:sz w:val="20"/>
        </w:rPr>
        <w:t>obrigações</w:t>
      </w:r>
      <w:r>
        <w:rPr>
          <w:spacing w:val="-1"/>
          <w:sz w:val="20"/>
        </w:rPr>
        <w:t> </w:t>
      </w:r>
      <w:r>
        <w:rPr>
          <w:sz w:val="20"/>
        </w:rPr>
        <w:t>estipuladas,</w:t>
      </w:r>
      <w:r>
        <w:rPr>
          <w:spacing w:val="-1"/>
          <w:sz w:val="20"/>
        </w:rPr>
        <w:t> </w:t>
      </w:r>
      <w:r>
        <w:rPr>
          <w:sz w:val="20"/>
        </w:rPr>
        <w:t>ou</w:t>
      </w:r>
      <w:r>
        <w:rPr>
          <w:spacing w:val="-1"/>
          <w:sz w:val="20"/>
        </w:rPr>
        <w:t> </w:t>
      </w:r>
      <w:r>
        <w:rPr>
          <w:sz w:val="20"/>
        </w:rPr>
        <w:t>antes</w:t>
      </w:r>
      <w:r>
        <w:rPr>
          <w:spacing w:val="-1"/>
          <w:sz w:val="20"/>
        </w:rPr>
        <w:t> </w:t>
      </w:r>
      <w:r>
        <w:rPr>
          <w:sz w:val="20"/>
        </w:rPr>
        <w:t>do</w:t>
      </w:r>
      <w:r>
        <w:rPr>
          <w:spacing w:val="-1"/>
          <w:sz w:val="20"/>
        </w:rPr>
        <w:t> </w:t>
      </w:r>
      <w:r>
        <w:rPr>
          <w:sz w:val="20"/>
        </w:rPr>
        <w:t>prazo</w:t>
      </w:r>
      <w:r>
        <w:rPr>
          <w:spacing w:val="-1"/>
          <w:sz w:val="20"/>
        </w:rPr>
        <w:t> </w:t>
      </w:r>
      <w:r>
        <w:rPr>
          <w:sz w:val="20"/>
        </w:rPr>
        <w:t>neste</w:t>
      </w:r>
      <w:r>
        <w:rPr>
          <w:spacing w:val="-1"/>
          <w:sz w:val="20"/>
        </w:rPr>
        <w:t> </w:t>
      </w:r>
      <w:r>
        <w:rPr>
          <w:spacing w:val="-2"/>
          <w:sz w:val="20"/>
        </w:rPr>
        <w:t>fixado:</w:t>
      </w:r>
    </w:p>
    <w:p>
      <w:pPr>
        <w:pStyle w:val="BodyText"/>
        <w:spacing w:before="50"/>
      </w:pPr>
    </w:p>
    <w:p>
      <w:pPr>
        <w:pStyle w:val="ListParagraph"/>
        <w:numPr>
          <w:ilvl w:val="0"/>
          <w:numId w:val="57"/>
        </w:numPr>
        <w:tabs>
          <w:tab w:pos="329" w:val="left" w:leader="none"/>
        </w:tabs>
        <w:spacing w:line="280" w:lineRule="auto" w:before="0" w:after="0"/>
        <w:ind w:left="119" w:right="117" w:firstLine="0"/>
        <w:jc w:val="both"/>
        <w:rPr>
          <w:sz w:val="20"/>
        </w:rPr>
      </w:pPr>
      <w:r>
        <w:rPr>
          <w:sz w:val="20"/>
        </w:rPr>
        <w:t>por ato unilateral do </w:t>
      </w:r>
      <w:r>
        <w:rPr>
          <w:b/>
          <w:sz w:val="20"/>
        </w:rPr>
        <w:t>CONTRATANTE</w:t>
      </w:r>
      <w:r>
        <w:rPr>
          <w:sz w:val="20"/>
        </w:rPr>
        <w:t>, em razão da inexecução total ou parcial do objeto e/ou das obrigações previstas no presente instrumento e/ou por algum dos motivos previstos no art. 137 da Lei nº 14.133/2021, assegurados o contraditório e a ampla defesa, devendo, ainda, ser observado o disposto nos arts. 138 e 139 da referida Lei;</w:t>
      </w:r>
    </w:p>
    <w:p>
      <w:pPr>
        <w:pStyle w:val="BodyText"/>
        <w:spacing w:before="12"/>
      </w:pPr>
    </w:p>
    <w:p>
      <w:pPr>
        <w:pStyle w:val="ListParagraph"/>
        <w:numPr>
          <w:ilvl w:val="0"/>
          <w:numId w:val="57"/>
        </w:numPr>
        <w:tabs>
          <w:tab w:pos="334" w:val="left" w:leader="none"/>
        </w:tabs>
        <w:spacing w:line="240" w:lineRule="auto" w:before="0" w:after="0"/>
        <w:ind w:left="334" w:right="0" w:hanging="215"/>
        <w:jc w:val="left"/>
        <w:rPr>
          <w:sz w:val="20"/>
        </w:rPr>
      </w:pPr>
      <w:r>
        <w:rPr>
          <w:sz w:val="20"/>
        </w:rPr>
        <w:t>consensualmente,</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138,</w:t>
      </w:r>
      <w:r>
        <w:rPr>
          <w:spacing w:val="-1"/>
          <w:sz w:val="20"/>
        </w:rPr>
        <w:t> </w:t>
      </w:r>
      <w:r>
        <w:rPr>
          <w:sz w:val="20"/>
        </w:rPr>
        <w:t>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pacing w:val="-10"/>
          <w:sz w:val="20"/>
        </w:rPr>
        <w:t>e</w:t>
      </w:r>
    </w:p>
    <w:p>
      <w:pPr>
        <w:pStyle w:val="BodyText"/>
        <w:spacing w:before="50"/>
      </w:pPr>
    </w:p>
    <w:p>
      <w:pPr>
        <w:pStyle w:val="ListParagraph"/>
        <w:numPr>
          <w:ilvl w:val="0"/>
          <w:numId w:val="57"/>
        </w:numPr>
        <w:tabs>
          <w:tab w:pos="329" w:val="left" w:leader="none"/>
        </w:tabs>
        <w:spacing w:line="280" w:lineRule="auto" w:before="0" w:after="0"/>
        <w:ind w:left="119" w:right="118" w:firstLine="0"/>
        <w:jc w:val="both"/>
        <w:rPr>
          <w:sz w:val="20"/>
        </w:rPr>
      </w:pPr>
      <w:r>
        <w:rPr>
          <w:sz w:val="20"/>
        </w:rPr>
        <w:t>na hipótese de contratação direta fundamentada no art. 75, VIII, da Lei nº 14.133/2021, a qualquer tempo, sem indenização, e independentemente de aviso ou prazo, pelo contratante, tão logo esteja(m) concluído(s) o(s) procedimento(s) licitatório(s) implementado(s) para a contratação do objeto em questão.</w:t>
      </w:r>
    </w:p>
    <w:p>
      <w:pPr>
        <w:pStyle w:val="ListParagraph"/>
        <w:numPr>
          <w:ilvl w:val="2"/>
          <w:numId w:val="56"/>
        </w:numPr>
        <w:tabs>
          <w:tab w:pos="765" w:val="left" w:leader="none"/>
        </w:tabs>
        <w:spacing w:line="235" w:lineRule="auto" w:before="209" w:after="0"/>
        <w:ind w:left="119" w:right="1037" w:firstLine="0"/>
        <w:jc w:val="left"/>
        <w:rPr>
          <w:sz w:val="24"/>
        </w:rPr>
      </w:pPr>
      <w:r>
        <w:rPr>
          <w:sz w:val="24"/>
        </w:rPr>
        <w:t>A</w:t>
      </w:r>
      <w:r>
        <w:rPr>
          <w:spacing w:val="-15"/>
          <w:sz w:val="24"/>
        </w:rPr>
        <w:t> </w:t>
      </w:r>
      <w:r>
        <w:rPr>
          <w:sz w:val="24"/>
        </w:rPr>
        <w:t>alteração</w:t>
      </w:r>
      <w:r>
        <w:rPr>
          <w:spacing w:val="-2"/>
          <w:sz w:val="24"/>
        </w:rPr>
        <w:t> </w:t>
      </w:r>
      <w:r>
        <w:rPr>
          <w:sz w:val="24"/>
        </w:rPr>
        <w:t>social</w:t>
      </w:r>
      <w:r>
        <w:rPr>
          <w:spacing w:val="-2"/>
          <w:sz w:val="24"/>
        </w:rPr>
        <w:t> </w:t>
      </w:r>
      <w:r>
        <w:rPr>
          <w:sz w:val="24"/>
        </w:rPr>
        <w:t>ou</w:t>
      </w:r>
      <w:r>
        <w:rPr>
          <w:spacing w:val="-2"/>
          <w:sz w:val="24"/>
        </w:rPr>
        <w:t> </w:t>
      </w:r>
      <w:r>
        <w:rPr>
          <w:sz w:val="24"/>
        </w:rPr>
        <w:t>a</w:t>
      </w:r>
      <w:r>
        <w:rPr>
          <w:spacing w:val="-2"/>
          <w:sz w:val="24"/>
        </w:rPr>
        <w:t> </w:t>
      </w:r>
      <w:r>
        <w:rPr>
          <w:sz w:val="24"/>
        </w:rPr>
        <w:t>modificação</w:t>
      </w:r>
      <w:r>
        <w:rPr>
          <w:spacing w:val="-2"/>
          <w:sz w:val="24"/>
        </w:rPr>
        <w:t> </w:t>
      </w:r>
      <w:r>
        <w:rPr>
          <w:sz w:val="24"/>
        </w:rPr>
        <w:t>da</w:t>
      </w:r>
      <w:r>
        <w:rPr>
          <w:spacing w:val="-2"/>
          <w:sz w:val="24"/>
        </w:rPr>
        <w:t> </w:t>
      </w:r>
      <w:r>
        <w:rPr>
          <w:sz w:val="24"/>
        </w:rPr>
        <w:t>finalidade</w:t>
      </w:r>
      <w:r>
        <w:rPr>
          <w:spacing w:val="-2"/>
          <w:sz w:val="24"/>
        </w:rPr>
        <w:t> </w:t>
      </w:r>
      <w:r>
        <w:rPr>
          <w:sz w:val="24"/>
        </w:rPr>
        <w:t>ou</w:t>
      </w:r>
      <w:r>
        <w:rPr>
          <w:spacing w:val="-2"/>
          <w:sz w:val="24"/>
        </w:rPr>
        <w:t> </w:t>
      </w:r>
      <w:r>
        <w:rPr>
          <w:sz w:val="24"/>
        </w:rPr>
        <w:t>da</w:t>
      </w:r>
      <w:r>
        <w:rPr>
          <w:spacing w:val="-2"/>
          <w:sz w:val="24"/>
        </w:rPr>
        <w:t> </w:t>
      </w:r>
      <w:r>
        <w:rPr>
          <w:sz w:val="24"/>
        </w:rPr>
        <w:t>estrutura</w:t>
      </w:r>
      <w:r>
        <w:rPr>
          <w:spacing w:val="-2"/>
          <w:sz w:val="24"/>
        </w:rPr>
        <w:t> </w:t>
      </w:r>
      <w:r>
        <w:rPr>
          <w:sz w:val="24"/>
        </w:rPr>
        <w:t>da</w:t>
      </w:r>
      <w:r>
        <w:rPr>
          <w:spacing w:val="-2"/>
          <w:sz w:val="24"/>
        </w:rPr>
        <w:t> </w:t>
      </w:r>
      <w:r>
        <w:rPr>
          <w:sz w:val="24"/>
        </w:rPr>
        <w:t>empresa</w:t>
      </w:r>
      <w:r>
        <w:rPr>
          <w:spacing w:val="-2"/>
          <w:sz w:val="24"/>
        </w:rPr>
        <w:t> </w:t>
      </w:r>
      <w:r>
        <w:rPr>
          <w:sz w:val="24"/>
        </w:rPr>
        <w:t>não</w:t>
      </w:r>
      <w:r>
        <w:rPr>
          <w:spacing w:val="-2"/>
          <w:sz w:val="24"/>
        </w:rPr>
        <w:t> </w:t>
      </w:r>
      <w:r>
        <w:rPr>
          <w:sz w:val="24"/>
        </w:rPr>
        <w:t>ensejará</w:t>
      </w:r>
      <w:r>
        <w:rPr>
          <w:spacing w:val="-2"/>
          <w:sz w:val="24"/>
        </w:rPr>
        <w:t> </w:t>
      </w:r>
      <w:r>
        <w:rPr>
          <w:sz w:val="24"/>
        </w:rPr>
        <w:t>a</w:t>
      </w:r>
      <w:r>
        <w:rPr>
          <w:spacing w:val="-2"/>
          <w:sz w:val="24"/>
        </w:rPr>
        <w:t> </w:t>
      </w:r>
      <w:r>
        <w:rPr>
          <w:sz w:val="24"/>
        </w:rPr>
        <w:t>rescisão</w:t>
      </w:r>
      <w:r>
        <w:rPr>
          <w:spacing w:val="-2"/>
          <w:sz w:val="24"/>
        </w:rPr>
        <w:t> </w:t>
      </w:r>
      <w:r>
        <w:rPr>
          <w:sz w:val="24"/>
        </w:rPr>
        <w:t>se</w:t>
      </w:r>
      <w:r>
        <w:rPr>
          <w:spacing w:val="-2"/>
          <w:sz w:val="24"/>
        </w:rPr>
        <w:t> </w:t>
      </w:r>
      <w:r>
        <w:rPr>
          <w:sz w:val="24"/>
        </w:rPr>
        <w:t>não</w:t>
      </w:r>
      <w:r>
        <w:rPr>
          <w:spacing w:val="-2"/>
          <w:sz w:val="24"/>
        </w:rPr>
        <w:t> </w:t>
      </w:r>
      <w:r>
        <w:rPr>
          <w:sz w:val="24"/>
        </w:rPr>
        <w:t>restringir</w:t>
      </w:r>
      <w:r>
        <w:rPr>
          <w:spacing w:val="-2"/>
          <w:sz w:val="24"/>
        </w:rPr>
        <w:t> </w:t>
      </w:r>
      <w:r>
        <w:rPr>
          <w:sz w:val="24"/>
        </w:rPr>
        <w:t>sua</w:t>
      </w:r>
      <w:r>
        <w:rPr>
          <w:spacing w:val="-2"/>
          <w:sz w:val="24"/>
        </w:rPr>
        <w:t> </w:t>
      </w:r>
      <w:r>
        <w:rPr>
          <w:sz w:val="24"/>
        </w:rPr>
        <w:t>capacidade</w:t>
      </w:r>
      <w:r>
        <w:rPr>
          <w:spacing w:val="-2"/>
          <w:sz w:val="24"/>
        </w:rPr>
        <w:t> </w:t>
      </w:r>
      <w:r>
        <w:rPr>
          <w:sz w:val="24"/>
        </w:rPr>
        <w:t>de</w:t>
      </w:r>
      <w:r>
        <w:rPr>
          <w:spacing w:val="-2"/>
          <w:sz w:val="24"/>
        </w:rPr>
        <w:t> </w:t>
      </w:r>
      <w:r>
        <w:rPr>
          <w:sz w:val="24"/>
        </w:rPr>
        <w:t>concluir</w:t>
      </w:r>
      <w:r>
        <w:rPr>
          <w:spacing w:val="-2"/>
          <w:sz w:val="24"/>
        </w:rPr>
        <w:t> </w:t>
      </w:r>
      <w:r>
        <w:rPr>
          <w:sz w:val="24"/>
        </w:rPr>
        <w:t>o </w:t>
      </w:r>
      <w:r>
        <w:rPr>
          <w:spacing w:val="-2"/>
          <w:sz w:val="24"/>
        </w:rPr>
        <w:t>Contrato.</w:t>
      </w:r>
    </w:p>
    <w:p>
      <w:pPr>
        <w:pStyle w:val="ListParagraph"/>
        <w:numPr>
          <w:ilvl w:val="2"/>
          <w:numId w:val="56"/>
        </w:numPr>
        <w:tabs>
          <w:tab w:pos="779" w:val="left" w:leader="none"/>
        </w:tabs>
        <w:spacing w:line="271" w:lineRule="exact" w:before="0" w:after="0"/>
        <w:ind w:left="779" w:right="0" w:hanging="660"/>
        <w:jc w:val="left"/>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56"/>
        </w:numPr>
        <w:tabs>
          <w:tab w:pos="507" w:val="left" w:leader="none"/>
        </w:tabs>
        <w:spacing w:line="240" w:lineRule="auto" w:before="271" w:after="0"/>
        <w:ind w:left="507" w:right="0" w:hanging="388"/>
        <w:jc w:val="left"/>
        <w:rPr>
          <w:sz w:val="20"/>
        </w:rPr>
      </w:pPr>
      <w:r>
        <w:rPr>
          <w:sz w:val="20"/>
        </w:rPr>
        <w:t>A</w:t>
      </w:r>
      <w:r>
        <w:rPr>
          <w:spacing w:val="-12"/>
          <w:sz w:val="20"/>
        </w:rPr>
        <w:t> </w:t>
      </w:r>
      <w:r>
        <w:rPr>
          <w:sz w:val="20"/>
        </w:rPr>
        <w:t>extinção</w:t>
      </w:r>
      <w:r>
        <w:rPr>
          <w:spacing w:val="-1"/>
          <w:sz w:val="20"/>
        </w:rPr>
        <w:t> </w:t>
      </w:r>
      <w:r>
        <w:rPr>
          <w:sz w:val="20"/>
        </w:rPr>
        <w:t>prematura</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precedida</w:t>
      </w:r>
      <w:r>
        <w:rPr>
          <w:spacing w:val="-1"/>
          <w:sz w:val="20"/>
        </w:rPr>
        <w:t> </w:t>
      </w:r>
      <w:r>
        <w:rPr>
          <w:sz w:val="20"/>
        </w:rPr>
        <w:t>de</w:t>
      </w:r>
      <w:r>
        <w:rPr>
          <w:spacing w:val="-1"/>
          <w:sz w:val="20"/>
        </w:rPr>
        <w:t> </w:t>
      </w:r>
      <w:r>
        <w:rPr>
          <w:sz w:val="20"/>
        </w:rPr>
        <w:t>autorização</w:t>
      </w:r>
      <w:r>
        <w:rPr>
          <w:spacing w:val="-1"/>
          <w:sz w:val="20"/>
        </w:rPr>
        <w:t> </w:t>
      </w:r>
      <w:r>
        <w:rPr>
          <w:sz w:val="20"/>
        </w:rPr>
        <w:t>escrita</w:t>
      </w:r>
      <w:r>
        <w:rPr>
          <w:spacing w:val="-1"/>
          <w:sz w:val="20"/>
        </w:rPr>
        <w:t> </w:t>
      </w:r>
      <w:r>
        <w:rPr>
          <w:sz w:val="20"/>
        </w:rPr>
        <w:t>e</w:t>
      </w:r>
      <w:r>
        <w:rPr>
          <w:spacing w:val="-1"/>
          <w:sz w:val="20"/>
        </w:rPr>
        <w:t> </w:t>
      </w:r>
      <w:r>
        <w:rPr>
          <w:sz w:val="20"/>
        </w:rPr>
        <w:t>fundamentada</w:t>
      </w:r>
      <w:r>
        <w:rPr>
          <w:spacing w:val="-1"/>
          <w:sz w:val="20"/>
        </w:rPr>
        <w:t> </w:t>
      </w:r>
      <w:r>
        <w:rPr>
          <w:sz w:val="20"/>
        </w:rPr>
        <w:t>da</w:t>
      </w:r>
      <w:r>
        <w:rPr>
          <w:spacing w:val="-1"/>
          <w:sz w:val="20"/>
        </w:rPr>
        <w:t> </w:t>
      </w:r>
      <w:r>
        <w:rPr>
          <w:sz w:val="20"/>
        </w:rPr>
        <w:t>autoridade</w:t>
      </w:r>
      <w:r>
        <w:rPr>
          <w:spacing w:val="-1"/>
          <w:sz w:val="20"/>
        </w:rPr>
        <w:t> </w:t>
      </w:r>
      <w:r>
        <w:rPr>
          <w:sz w:val="20"/>
        </w:rPr>
        <w:t>competente</w:t>
      </w:r>
      <w:r>
        <w:rPr>
          <w:spacing w:val="-1"/>
          <w:sz w:val="20"/>
        </w:rPr>
        <w:t> </w:t>
      </w:r>
      <w:r>
        <w:rPr>
          <w:sz w:val="20"/>
        </w:rPr>
        <w:t>e</w:t>
      </w:r>
      <w:r>
        <w:rPr>
          <w:spacing w:val="-1"/>
          <w:sz w:val="20"/>
        </w:rPr>
        <w:t> </w:t>
      </w:r>
      <w:r>
        <w:rPr>
          <w:sz w:val="20"/>
        </w:rPr>
        <w:t>reduzida</w:t>
      </w:r>
      <w:r>
        <w:rPr>
          <w:spacing w:val="-1"/>
          <w:sz w:val="20"/>
        </w:rPr>
        <w:t> </w:t>
      </w:r>
      <w:r>
        <w:rPr>
          <w:sz w:val="20"/>
        </w:rPr>
        <w:t>a</w:t>
      </w:r>
      <w:r>
        <w:rPr>
          <w:spacing w:val="-1"/>
          <w:sz w:val="20"/>
        </w:rPr>
        <w:t> </w:t>
      </w:r>
      <w:r>
        <w:rPr>
          <w:sz w:val="20"/>
        </w:rPr>
        <w:t>termo</w:t>
      </w:r>
      <w:r>
        <w:rPr>
          <w:spacing w:val="-1"/>
          <w:sz w:val="20"/>
        </w:rPr>
        <w:t> </w:t>
      </w:r>
      <w:r>
        <w:rPr>
          <w:sz w:val="20"/>
        </w:rPr>
        <w:t>no</w:t>
      </w:r>
      <w:r>
        <w:rPr>
          <w:spacing w:val="-1"/>
          <w:sz w:val="20"/>
        </w:rPr>
        <w:t> </w:t>
      </w:r>
      <w:r>
        <w:rPr>
          <w:sz w:val="20"/>
        </w:rPr>
        <w:t>respectivo</w:t>
      </w:r>
      <w:r>
        <w:rPr>
          <w:spacing w:val="-1"/>
          <w:sz w:val="20"/>
        </w:rPr>
        <w:t> </w:t>
      </w:r>
      <w:r>
        <w:rPr>
          <w:spacing w:val="-2"/>
          <w:sz w:val="20"/>
        </w:rPr>
        <w:t>processo.</w:t>
      </w:r>
    </w:p>
    <w:p>
      <w:pPr>
        <w:pStyle w:val="BodyText"/>
        <w:spacing w:before="50"/>
      </w:pPr>
    </w:p>
    <w:p>
      <w:pPr>
        <w:pStyle w:val="ListParagraph"/>
        <w:numPr>
          <w:ilvl w:val="2"/>
          <w:numId w:val="56"/>
        </w:numPr>
        <w:tabs>
          <w:tab w:pos="657" w:val="left" w:leader="none"/>
        </w:tabs>
        <w:spacing w:line="240" w:lineRule="auto" w:before="0" w:after="0"/>
        <w:ind w:left="657" w:right="0" w:hanging="538"/>
        <w:jc w:val="left"/>
        <w:rPr>
          <w:sz w:val="20"/>
        </w:rPr>
      </w:pPr>
      <w:r>
        <w:rPr>
          <w:sz w:val="20"/>
        </w:rPr>
        <w:t>A</w:t>
      </w:r>
      <w:r>
        <w:rPr>
          <w:spacing w:val="-15"/>
          <w:sz w:val="20"/>
        </w:rPr>
        <w:t> </w:t>
      </w:r>
      <w:r>
        <w:rPr>
          <w:sz w:val="20"/>
        </w:rPr>
        <w:t>justificativa</w:t>
      </w:r>
      <w:r>
        <w:rPr>
          <w:spacing w:val="-5"/>
          <w:sz w:val="20"/>
        </w:rPr>
        <w:t> </w:t>
      </w:r>
      <w:r>
        <w:rPr>
          <w:sz w:val="20"/>
        </w:rPr>
        <w:t>da</w:t>
      </w:r>
      <w:r>
        <w:rPr>
          <w:spacing w:val="-4"/>
          <w:sz w:val="20"/>
        </w:rPr>
        <w:t> </w:t>
      </w:r>
      <w:r>
        <w:rPr>
          <w:sz w:val="20"/>
        </w:rPr>
        <w:t>rescisão</w:t>
      </w:r>
      <w:r>
        <w:rPr>
          <w:spacing w:val="-3"/>
          <w:sz w:val="20"/>
        </w:rPr>
        <w:t> </w:t>
      </w:r>
      <w:r>
        <w:rPr>
          <w:sz w:val="20"/>
        </w:rPr>
        <w:t>por</w:t>
      </w:r>
      <w:r>
        <w:rPr>
          <w:spacing w:val="-4"/>
          <w:sz w:val="20"/>
        </w:rPr>
        <w:t> </w:t>
      </w:r>
      <w:r>
        <w:rPr>
          <w:sz w:val="20"/>
        </w:rPr>
        <w:t>ato</w:t>
      </w:r>
      <w:r>
        <w:rPr>
          <w:spacing w:val="-3"/>
          <w:sz w:val="20"/>
        </w:rPr>
        <w:t> </w:t>
      </w:r>
      <w:r>
        <w:rPr>
          <w:sz w:val="20"/>
        </w:rPr>
        <w:t>unilateral</w:t>
      </w:r>
      <w:r>
        <w:rPr>
          <w:spacing w:val="-4"/>
          <w:sz w:val="20"/>
        </w:rPr>
        <w:t> </w:t>
      </w:r>
      <w:r>
        <w:rPr>
          <w:sz w:val="20"/>
        </w:rPr>
        <w:t>do</w:t>
      </w:r>
      <w:r>
        <w:rPr>
          <w:spacing w:val="-2"/>
          <w:sz w:val="20"/>
        </w:rPr>
        <w:t> </w:t>
      </w:r>
      <w:r>
        <w:rPr>
          <w:b/>
          <w:sz w:val="20"/>
        </w:rPr>
        <w:t>CONTRATANTE</w:t>
      </w:r>
      <w:r>
        <w:rPr>
          <w:sz w:val="20"/>
        </w:rPr>
        <w:t>,</w:t>
      </w:r>
      <w:r>
        <w:rPr>
          <w:spacing w:val="-4"/>
          <w:sz w:val="20"/>
        </w:rPr>
        <w:t> </w:t>
      </w:r>
      <w:r>
        <w:rPr>
          <w:sz w:val="20"/>
        </w:rPr>
        <w:t>sempre</w:t>
      </w:r>
      <w:r>
        <w:rPr>
          <w:spacing w:val="-3"/>
          <w:sz w:val="20"/>
        </w:rPr>
        <w:t> </w:t>
      </w:r>
      <w:r>
        <w:rPr>
          <w:sz w:val="20"/>
        </w:rPr>
        <w:t>que</w:t>
      </w:r>
      <w:r>
        <w:rPr>
          <w:spacing w:val="-4"/>
          <w:sz w:val="20"/>
        </w:rPr>
        <w:t> </w:t>
      </w:r>
      <w:r>
        <w:rPr>
          <w:sz w:val="20"/>
        </w:rPr>
        <w:t>possível,</w:t>
      </w:r>
      <w:r>
        <w:rPr>
          <w:spacing w:val="-3"/>
          <w:sz w:val="20"/>
        </w:rPr>
        <w:t> </w:t>
      </w:r>
      <w:r>
        <w:rPr>
          <w:spacing w:val="-2"/>
          <w:sz w:val="20"/>
        </w:rPr>
        <w:t>contemplará:</w:t>
      </w:r>
    </w:p>
    <w:p>
      <w:pPr>
        <w:pStyle w:val="ListParagraph"/>
        <w:spacing w:after="0" w:line="240" w:lineRule="auto"/>
        <w:jc w:val="left"/>
        <w:rPr>
          <w:sz w:val="20"/>
        </w:rPr>
        <w:sectPr>
          <w:pgSz w:w="15840" w:h="24480"/>
          <w:pgMar w:top="0" w:bottom="0" w:left="0" w:right="0"/>
        </w:sectPr>
      </w:pPr>
    </w:p>
    <w:p>
      <w:pPr>
        <w:pStyle w:val="ListParagraph"/>
        <w:numPr>
          <w:ilvl w:val="0"/>
          <w:numId w:val="58"/>
        </w:numPr>
        <w:tabs>
          <w:tab w:pos="323" w:val="left" w:leader="none"/>
        </w:tabs>
        <w:spacing w:line="240" w:lineRule="auto" w:before="23" w:after="0"/>
        <w:ind w:left="323" w:right="0" w:hanging="204"/>
        <w:jc w:val="left"/>
        <w:rPr>
          <w:sz w:val="20"/>
        </w:rPr>
      </w:pPr>
      <w:r>
        <w:rPr>
          <w:sz w:val="20"/>
        </w:rPr>
        <w:t>as</w:t>
      </w:r>
      <w:r>
        <w:rPr>
          <w:spacing w:val="-1"/>
          <w:sz w:val="20"/>
        </w:rPr>
        <w:t> </w:t>
      </w:r>
      <w:r>
        <w:rPr>
          <w:sz w:val="20"/>
        </w:rPr>
        <w:t>obrigações</w:t>
      </w:r>
      <w:r>
        <w:rPr>
          <w:spacing w:val="-1"/>
          <w:sz w:val="20"/>
        </w:rPr>
        <w:t> </w:t>
      </w:r>
      <w:r>
        <w:rPr>
          <w:sz w:val="20"/>
        </w:rPr>
        <w:t>contratuais</w:t>
      </w:r>
      <w:r>
        <w:rPr>
          <w:spacing w:val="-1"/>
          <w:sz w:val="20"/>
        </w:rPr>
        <w:t> </w:t>
      </w:r>
      <w:r>
        <w:rPr>
          <w:sz w:val="20"/>
        </w:rPr>
        <w:t>já</w:t>
      </w:r>
      <w:r>
        <w:rPr>
          <w:spacing w:val="-1"/>
          <w:sz w:val="20"/>
        </w:rPr>
        <w:t> </w:t>
      </w:r>
      <w:r>
        <w:rPr>
          <w:sz w:val="20"/>
        </w:rPr>
        <w:t>cumpridas</w:t>
      </w:r>
      <w:r>
        <w:rPr>
          <w:spacing w:val="-1"/>
          <w:sz w:val="20"/>
        </w:rPr>
        <w:t> </w:t>
      </w:r>
      <w:r>
        <w:rPr>
          <w:sz w:val="20"/>
        </w:rPr>
        <w:t>ou</w:t>
      </w:r>
      <w:r>
        <w:rPr>
          <w:spacing w:val="-1"/>
          <w:sz w:val="20"/>
        </w:rPr>
        <w:t> </w:t>
      </w:r>
      <w:r>
        <w:rPr>
          <w:sz w:val="20"/>
        </w:rPr>
        <w:t>parcialmente</w:t>
      </w:r>
      <w:r>
        <w:rPr>
          <w:spacing w:val="-1"/>
          <w:sz w:val="20"/>
        </w:rPr>
        <w:t> </w:t>
      </w:r>
      <w:r>
        <w:rPr>
          <w:spacing w:val="-2"/>
          <w:sz w:val="20"/>
        </w:rPr>
        <w:t>cumpridas;</w:t>
      </w:r>
    </w:p>
    <w:p>
      <w:pPr>
        <w:pStyle w:val="BodyText"/>
        <w:spacing w:before="50"/>
      </w:pPr>
    </w:p>
    <w:p>
      <w:pPr>
        <w:pStyle w:val="ListParagraph"/>
        <w:numPr>
          <w:ilvl w:val="0"/>
          <w:numId w:val="58"/>
        </w:numPr>
        <w:tabs>
          <w:tab w:pos="334" w:val="left" w:leader="none"/>
        </w:tabs>
        <w:spacing w:line="240" w:lineRule="auto" w:before="0" w:after="0"/>
        <w:ind w:left="334" w:right="0" w:hanging="215"/>
        <w:jc w:val="left"/>
        <w:rPr>
          <w:sz w:val="20"/>
        </w:rPr>
      </w:pPr>
      <w:r>
        <w:rPr>
          <w:sz w:val="20"/>
        </w:rPr>
        <w:t>os</w:t>
      </w:r>
      <w:r>
        <w:rPr>
          <w:spacing w:val="-1"/>
          <w:sz w:val="20"/>
        </w:rPr>
        <w:t> </w:t>
      </w:r>
      <w:r>
        <w:rPr>
          <w:sz w:val="20"/>
        </w:rPr>
        <w:t>pagamentos</w:t>
      </w:r>
      <w:r>
        <w:rPr>
          <w:spacing w:val="-1"/>
          <w:sz w:val="20"/>
        </w:rPr>
        <w:t> </w:t>
      </w:r>
      <w:r>
        <w:rPr>
          <w:sz w:val="20"/>
        </w:rPr>
        <w:t>já</w:t>
      </w:r>
      <w:r>
        <w:rPr>
          <w:spacing w:val="-1"/>
          <w:sz w:val="20"/>
        </w:rPr>
        <w:t> </w:t>
      </w:r>
      <w:r>
        <w:rPr>
          <w:sz w:val="20"/>
        </w:rPr>
        <w:t>efetuados</w:t>
      </w:r>
      <w:r>
        <w:rPr>
          <w:spacing w:val="-1"/>
          <w:sz w:val="20"/>
        </w:rPr>
        <w:t> </w:t>
      </w:r>
      <w:r>
        <w:rPr>
          <w:sz w:val="20"/>
        </w:rPr>
        <w:t>e</w:t>
      </w:r>
      <w:r>
        <w:rPr>
          <w:spacing w:val="-1"/>
          <w:sz w:val="20"/>
        </w:rPr>
        <w:t> </w:t>
      </w:r>
      <w:r>
        <w:rPr>
          <w:sz w:val="20"/>
        </w:rPr>
        <w:t>ainda</w:t>
      </w:r>
      <w:r>
        <w:rPr>
          <w:spacing w:val="-1"/>
          <w:sz w:val="20"/>
        </w:rPr>
        <w:t> </w:t>
      </w:r>
      <w:r>
        <w:rPr>
          <w:spacing w:val="-2"/>
          <w:sz w:val="20"/>
        </w:rPr>
        <w:t>devidos;</w:t>
      </w:r>
    </w:p>
    <w:p>
      <w:pPr>
        <w:pStyle w:val="BodyText"/>
        <w:spacing w:before="50"/>
      </w:pPr>
    </w:p>
    <w:p>
      <w:pPr>
        <w:pStyle w:val="ListParagraph"/>
        <w:numPr>
          <w:ilvl w:val="0"/>
          <w:numId w:val="58"/>
        </w:numPr>
        <w:tabs>
          <w:tab w:pos="323" w:val="left" w:leader="none"/>
        </w:tabs>
        <w:spacing w:line="240" w:lineRule="auto" w:before="0" w:after="0"/>
        <w:ind w:left="323" w:right="0" w:hanging="204"/>
        <w:jc w:val="left"/>
        <w:rPr>
          <w:sz w:val="20"/>
        </w:rPr>
      </w:pPr>
      <w:r>
        <w:rPr>
          <w:sz w:val="20"/>
        </w:rPr>
        <w:t>as</w:t>
      </w:r>
      <w:r>
        <w:rPr>
          <w:spacing w:val="-1"/>
          <w:sz w:val="20"/>
        </w:rPr>
        <w:t> </w:t>
      </w:r>
      <w:r>
        <w:rPr>
          <w:sz w:val="20"/>
        </w:rPr>
        <w:t>indenizações</w:t>
      </w:r>
      <w:r>
        <w:rPr>
          <w:spacing w:val="-1"/>
          <w:sz w:val="20"/>
        </w:rPr>
        <w:t> </w:t>
      </w:r>
      <w:r>
        <w:rPr>
          <w:sz w:val="20"/>
        </w:rPr>
        <w:t>e</w:t>
      </w:r>
      <w:r>
        <w:rPr>
          <w:spacing w:val="-1"/>
          <w:sz w:val="20"/>
        </w:rPr>
        <w:t> </w:t>
      </w:r>
      <w:r>
        <w:rPr>
          <w:spacing w:val="-2"/>
          <w:sz w:val="20"/>
        </w:rPr>
        <w:t>multas.</w:t>
      </w:r>
    </w:p>
    <w:p>
      <w:pPr>
        <w:pStyle w:val="BodyText"/>
        <w:spacing w:before="17"/>
      </w:pPr>
    </w:p>
    <w:p>
      <w:pPr>
        <w:pStyle w:val="ListParagraph"/>
        <w:numPr>
          <w:ilvl w:val="1"/>
          <w:numId w:val="56"/>
        </w:numPr>
        <w:tabs>
          <w:tab w:pos="585" w:val="left" w:leader="none"/>
        </w:tabs>
        <w:spacing w:line="235" w:lineRule="auto" w:before="0" w:after="0"/>
        <w:ind w:left="119" w:right="283" w:firstLine="0"/>
        <w:jc w:val="left"/>
        <w:rPr>
          <w:sz w:val="24"/>
        </w:rPr>
      </w:pPr>
      <w:r>
        <w:rPr>
          <w:sz w:val="24"/>
        </w:rPr>
        <w:t>A</w:t>
      </w:r>
      <w:r>
        <w:rPr>
          <w:spacing w:val="-15"/>
          <w:sz w:val="24"/>
        </w:rPr>
        <w:t> </w:t>
      </w:r>
      <w:r>
        <w:rPr>
          <w:sz w:val="24"/>
        </w:rPr>
        <w:t>extinção</w:t>
      </w:r>
      <w:r>
        <w:rPr>
          <w:spacing w:val="-3"/>
          <w:sz w:val="24"/>
        </w:rPr>
        <w:t> </w:t>
      </w:r>
      <w:r>
        <w:rPr>
          <w:sz w:val="24"/>
        </w:rPr>
        <w:t>do</w:t>
      </w:r>
      <w:r>
        <w:rPr>
          <w:spacing w:val="-2"/>
          <w:sz w:val="24"/>
        </w:rPr>
        <w:t> </w:t>
      </w:r>
      <w:r>
        <w:rPr>
          <w:sz w:val="24"/>
        </w:rPr>
        <w:t>Contrato</w:t>
      </w:r>
      <w:r>
        <w:rPr>
          <w:spacing w:val="-2"/>
          <w:sz w:val="24"/>
        </w:rPr>
        <w:t> </w:t>
      </w:r>
      <w:r>
        <w:rPr>
          <w:sz w:val="24"/>
        </w:rPr>
        <w:t>não</w:t>
      </w:r>
      <w:r>
        <w:rPr>
          <w:spacing w:val="-2"/>
          <w:sz w:val="24"/>
        </w:rPr>
        <w:t> </w:t>
      </w:r>
      <w:r>
        <w:rPr>
          <w:sz w:val="24"/>
        </w:rPr>
        <w:t>configura</w:t>
      </w:r>
      <w:r>
        <w:rPr>
          <w:spacing w:val="-2"/>
          <w:sz w:val="24"/>
        </w:rPr>
        <w:t> </w:t>
      </w:r>
      <w:r>
        <w:rPr>
          <w:sz w:val="24"/>
        </w:rPr>
        <w:t>óbice</w:t>
      </w:r>
      <w:r>
        <w:rPr>
          <w:spacing w:val="-2"/>
          <w:sz w:val="24"/>
        </w:rPr>
        <w:t> </w:t>
      </w:r>
      <w:r>
        <w:rPr>
          <w:sz w:val="24"/>
        </w:rPr>
        <w:t>para</w:t>
      </w:r>
      <w:r>
        <w:rPr>
          <w:spacing w:val="-2"/>
          <w:sz w:val="24"/>
        </w:rPr>
        <w:t> </w:t>
      </w:r>
      <w:r>
        <w:rPr>
          <w:sz w:val="24"/>
        </w:rPr>
        <w:t>o</w:t>
      </w:r>
      <w:r>
        <w:rPr>
          <w:spacing w:val="-2"/>
          <w:sz w:val="24"/>
        </w:rPr>
        <w:t> </w:t>
      </w:r>
      <w:r>
        <w:rPr>
          <w:sz w:val="24"/>
        </w:rPr>
        <w:t>reconhecimento</w:t>
      </w:r>
      <w:r>
        <w:rPr>
          <w:spacing w:val="-2"/>
          <w:sz w:val="24"/>
        </w:rPr>
        <w:t> </w:t>
      </w:r>
      <w:r>
        <w:rPr>
          <w:sz w:val="24"/>
        </w:rPr>
        <w:t>do</w:t>
      </w:r>
      <w:r>
        <w:rPr>
          <w:spacing w:val="-2"/>
          <w:sz w:val="24"/>
        </w:rPr>
        <w:t> </w:t>
      </w:r>
      <w:r>
        <w:rPr>
          <w:sz w:val="24"/>
        </w:rPr>
        <w:t>desequilíbrio</w:t>
      </w:r>
      <w:r>
        <w:rPr>
          <w:spacing w:val="-2"/>
          <w:sz w:val="24"/>
        </w:rPr>
        <w:t> </w:t>
      </w:r>
      <w:r>
        <w:rPr>
          <w:sz w:val="24"/>
        </w:rPr>
        <w:t>econômico-financeiro,</w:t>
      </w:r>
      <w:r>
        <w:rPr>
          <w:spacing w:val="-2"/>
          <w:sz w:val="24"/>
        </w:rPr>
        <w:t> </w:t>
      </w:r>
      <w:r>
        <w:rPr>
          <w:sz w:val="24"/>
        </w:rPr>
        <w:t>hipótese</w:t>
      </w:r>
      <w:r>
        <w:rPr>
          <w:spacing w:val="-2"/>
          <w:sz w:val="24"/>
        </w:rPr>
        <w:t> </w:t>
      </w:r>
      <w:r>
        <w:rPr>
          <w:sz w:val="24"/>
        </w:rPr>
        <w:t>em</w:t>
      </w:r>
      <w:r>
        <w:rPr>
          <w:spacing w:val="-2"/>
          <w:sz w:val="24"/>
        </w:rPr>
        <w:t> </w:t>
      </w:r>
      <w:r>
        <w:rPr>
          <w:sz w:val="24"/>
        </w:rPr>
        <w:t>que</w:t>
      </w:r>
      <w:r>
        <w:rPr>
          <w:spacing w:val="-2"/>
          <w:sz w:val="24"/>
        </w:rPr>
        <w:t> </w:t>
      </w:r>
      <w:r>
        <w:rPr>
          <w:sz w:val="24"/>
        </w:rPr>
        <w:t>será</w:t>
      </w:r>
      <w:r>
        <w:rPr>
          <w:spacing w:val="-2"/>
          <w:sz w:val="24"/>
        </w:rPr>
        <w:t> </w:t>
      </w:r>
      <w:r>
        <w:rPr>
          <w:sz w:val="24"/>
        </w:rPr>
        <w:t>concedida</w:t>
      </w:r>
      <w:r>
        <w:rPr>
          <w:spacing w:val="-2"/>
          <w:sz w:val="24"/>
        </w:rPr>
        <w:t> </w:t>
      </w:r>
      <w:r>
        <w:rPr>
          <w:sz w:val="24"/>
        </w:rPr>
        <w:t>indenização</w:t>
      </w:r>
      <w:r>
        <w:rPr>
          <w:spacing w:val="-2"/>
          <w:sz w:val="24"/>
        </w:rPr>
        <w:t> </w:t>
      </w:r>
      <w:r>
        <w:rPr>
          <w:sz w:val="24"/>
        </w:rPr>
        <w:t>por meio de termo indenizatório, na forma do </w:t>
      </w:r>
      <w:hyperlink r:id="rId43">
        <w:r>
          <w:rPr>
            <w:color w:val="000080"/>
            <w:sz w:val="24"/>
            <w:u w:val="single" w:color="000080"/>
          </w:rPr>
          <w:t>art. 131</w:t>
        </w:r>
        <w:r>
          <w:rPr>
            <w:color w:val="000080"/>
            <w:sz w:val="24"/>
          </w:rPr>
          <w:t>,</w:t>
        </w:r>
        <w:r>
          <w:rPr>
            <w:i/>
            <w:color w:val="000080"/>
            <w:spacing w:val="-1"/>
            <w:sz w:val="24"/>
            <w:u w:val="single" w:color="000080"/>
          </w:rPr>
          <w:t> </w:t>
        </w:r>
      </w:hyperlink>
      <w:r>
        <w:rPr>
          <w:i/>
          <w:color w:val="000080"/>
          <w:sz w:val="24"/>
          <w:u w:val="single" w:color="000080"/>
        </w:rPr>
        <w:t>caput</w:t>
      </w:r>
      <w:r>
        <w:rPr>
          <w:i/>
          <w:color w:val="000080"/>
          <w:sz w:val="24"/>
        </w:rPr>
        <w:t>,</w:t>
      </w:r>
      <w:r>
        <w:rPr>
          <w:color w:val="000080"/>
          <w:spacing w:val="27"/>
          <w:sz w:val="24"/>
          <w:u w:val="single" w:color="000080"/>
        </w:rPr>
        <w:t> </w:t>
      </w:r>
      <w:r>
        <w:rPr>
          <w:color w:val="000080"/>
          <w:sz w:val="24"/>
          <w:u w:val="single" w:color="000080"/>
        </w:rPr>
        <w:t>da Lei nº 14.133/2021</w:t>
      </w:r>
      <w:r>
        <w:rPr>
          <w:color w:val="000080"/>
          <w:sz w:val="24"/>
        </w:rPr>
        <w:t>,</w:t>
      </w:r>
      <w:r>
        <w:rPr>
          <w:color w:val="000080"/>
          <w:spacing w:val="-1"/>
          <w:sz w:val="24"/>
          <w:u w:val="single" w:color="000080"/>
        </w:rPr>
        <w:t> </w:t>
      </w:r>
      <w:r>
        <w:rPr>
          <w:color w:val="000080"/>
          <w:sz w:val="24"/>
          <w:u w:val="single" w:color="000080"/>
        </w:rPr>
        <w:t>desde que o</w:t>
      </w:r>
      <w:r>
        <w:rPr>
          <w:color w:val="000080"/>
          <w:sz w:val="24"/>
        </w:rPr>
        <w:t> p</w:t>
      </w:r>
      <w:r>
        <w:rPr>
          <w:color w:val="000080"/>
          <w:sz w:val="24"/>
          <w:u w:val="single" w:color="000080"/>
        </w:rPr>
        <w:t>edido seja formulado durante a v</w:t>
      </w:r>
      <w:r>
        <w:rPr>
          <w:color w:val="000080"/>
          <w:sz w:val="24"/>
        </w:rPr>
        <w:t>ig</w:t>
      </w:r>
      <w:r>
        <w:rPr>
          <w:color w:val="000080"/>
          <w:sz w:val="24"/>
          <w:u w:val="single" w:color="000080"/>
        </w:rPr>
        <w:t>ência do Contrato e antes de</w:t>
      </w:r>
      <w:r>
        <w:rPr>
          <w:color w:val="000080"/>
          <w:sz w:val="24"/>
        </w:rPr>
        <w:t> </w:t>
      </w:r>
      <w:r>
        <w:rPr>
          <w:color w:val="000080"/>
          <w:sz w:val="24"/>
          <w:u w:val="single" w:color="000080"/>
        </w:rPr>
        <w:t>eventual</w:t>
      </w:r>
      <w:r>
        <w:rPr>
          <w:color w:val="000080"/>
          <w:sz w:val="24"/>
        </w:rPr>
        <w:t> p</w:t>
      </w:r>
      <w:r>
        <w:rPr>
          <w:color w:val="000080"/>
          <w:sz w:val="24"/>
          <w:u w:val="single" w:color="000080"/>
        </w:rPr>
        <w:t>rorroga</w:t>
      </w:r>
      <w:r>
        <w:rPr>
          <w:color w:val="000080"/>
          <w:sz w:val="24"/>
        </w:rPr>
        <w:t>ç</w:t>
      </w:r>
      <w:r>
        <w:rPr>
          <w:color w:val="000080"/>
          <w:sz w:val="24"/>
          <w:u w:val="single" w:color="000080"/>
        </w:rPr>
        <w:t>ão.</w:t>
      </w:r>
    </w:p>
    <w:p>
      <w:pPr>
        <w:pStyle w:val="ListParagraph"/>
        <w:numPr>
          <w:ilvl w:val="1"/>
          <w:numId w:val="59"/>
        </w:numPr>
        <w:tabs>
          <w:tab w:pos="659" w:val="left" w:leader="none"/>
        </w:tabs>
        <w:spacing w:line="270" w:lineRule="exact" w:before="0" w:after="0"/>
        <w:ind w:left="659" w:right="0" w:hanging="540"/>
        <w:jc w:val="left"/>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59"/>
        </w:numPr>
        <w:tabs>
          <w:tab w:pos="668" w:val="left" w:leader="none"/>
        </w:tabs>
        <w:spacing w:line="240" w:lineRule="auto" w:before="272" w:after="0"/>
        <w:ind w:left="668" w:right="0" w:hanging="549"/>
        <w:jc w:val="left"/>
        <w:rPr>
          <w:sz w:val="20"/>
        </w:rPr>
      </w:pPr>
      <w:r>
        <w:rPr>
          <w:sz w:val="20"/>
        </w:rPr>
        <w:t>nos</w:t>
      </w:r>
      <w:r>
        <w:rPr>
          <w:spacing w:val="-5"/>
          <w:sz w:val="20"/>
        </w:rPr>
        <w:t> </w:t>
      </w:r>
      <w:r>
        <w:rPr>
          <w:sz w:val="20"/>
        </w:rPr>
        <w:t>casos</w:t>
      </w:r>
      <w:r>
        <w:rPr>
          <w:spacing w:val="-3"/>
          <w:sz w:val="20"/>
        </w:rPr>
        <w:t> </w:t>
      </w:r>
      <w:r>
        <w:rPr>
          <w:sz w:val="20"/>
        </w:rPr>
        <w:t>de</w:t>
      </w:r>
      <w:r>
        <w:rPr>
          <w:spacing w:val="-3"/>
          <w:sz w:val="20"/>
        </w:rPr>
        <w:t> </w:t>
      </w:r>
      <w:r>
        <w:rPr>
          <w:sz w:val="20"/>
        </w:rPr>
        <w:t>obrigação</w:t>
      </w:r>
      <w:r>
        <w:rPr>
          <w:spacing w:val="-3"/>
          <w:sz w:val="20"/>
        </w:rPr>
        <w:t> </w:t>
      </w:r>
      <w:r>
        <w:rPr>
          <w:sz w:val="20"/>
        </w:rPr>
        <w:t>de</w:t>
      </w:r>
      <w:r>
        <w:rPr>
          <w:spacing w:val="-3"/>
          <w:sz w:val="20"/>
        </w:rPr>
        <w:t> </w:t>
      </w:r>
      <w:r>
        <w:rPr>
          <w:sz w:val="20"/>
        </w:rPr>
        <w:t>pagamento</w:t>
      </w:r>
      <w:r>
        <w:rPr>
          <w:spacing w:val="-3"/>
          <w:sz w:val="20"/>
        </w:rPr>
        <w:t> </w:t>
      </w:r>
      <w:r>
        <w:rPr>
          <w:sz w:val="20"/>
        </w:rPr>
        <w:t>de</w:t>
      </w:r>
      <w:r>
        <w:rPr>
          <w:spacing w:val="-3"/>
          <w:sz w:val="20"/>
        </w:rPr>
        <w:t> </w:t>
      </w:r>
      <w:r>
        <w:rPr>
          <w:sz w:val="20"/>
        </w:rPr>
        <w:t>multa</w:t>
      </w:r>
      <w:r>
        <w:rPr>
          <w:spacing w:val="-2"/>
          <w:sz w:val="20"/>
        </w:rPr>
        <w:t> </w:t>
      </w:r>
      <w:r>
        <w:rPr>
          <w:sz w:val="20"/>
        </w:rPr>
        <w:t>pelo</w:t>
      </w:r>
      <w:r>
        <w:rPr>
          <w:spacing w:val="-3"/>
          <w:sz w:val="20"/>
        </w:rPr>
        <w:t> </w:t>
      </w:r>
      <w:r>
        <w:rPr>
          <w:b/>
          <w:sz w:val="20"/>
        </w:rPr>
        <w:t>CONTRATADO</w:t>
      </w:r>
      <w:r>
        <w:rPr>
          <w:sz w:val="20"/>
        </w:rPr>
        <w:t>,</w:t>
      </w:r>
      <w:r>
        <w:rPr>
          <w:spacing w:val="-3"/>
          <w:sz w:val="20"/>
        </w:rPr>
        <w:t> </w:t>
      </w:r>
      <w:r>
        <w:rPr>
          <w:sz w:val="20"/>
        </w:rPr>
        <w:t>reter</w:t>
      </w:r>
      <w:r>
        <w:rPr>
          <w:spacing w:val="-3"/>
          <w:sz w:val="20"/>
        </w:rPr>
        <w:t> </w:t>
      </w:r>
      <w:r>
        <w:rPr>
          <w:sz w:val="20"/>
        </w:rPr>
        <w:t>e</w:t>
      </w:r>
      <w:r>
        <w:rPr>
          <w:spacing w:val="-3"/>
          <w:sz w:val="20"/>
        </w:rPr>
        <w:t> </w:t>
      </w:r>
      <w:r>
        <w:rPr>
          <w:sz w:val="20"/>
        </w:rPr>
        <w:t>executar</w:t>
      </w:r>
      <w:r>
        <w:rPr>
          <w:spacing w:val="-3"/>
          <w:sz w:val="20"/>
        </w:rPr>
        <w:t> </w:t>
      </w:r>
      <w:r>
        <w:rPr>
          <w:sz w:val="20"/>
        </w:rPr>
        <w:t>a</w:t>
      </w:r>
      <w:r>
        <w:rPr>
          <w:spacing w:val="-3"/>
          <w:sz w:val="20"/>
        </w:rPr>
        <w:t> </w:t>
      </w:r>
      <w:r>
        <w:rPr>
          <w:sz w:val="20"/>
        </w:rPr>
        <w:t>garantia</w:t>
      </w:r>
      <w:r>
        <w:rPr>
          <w:spacing w:val="-3"/>
          <w:sz w:val="20"/>
        </w:rPr>
        <w:t> </w:t>
      </w:r>
      <w:r>
        <w:rPr>
          <w:sz w:val="20"/>
        </w:rPr>
        <w:t>prestada;</w:t>
      </w:r>
      <w:r>
        <w:rPr>
          <w:spacing w:val="-2"/>
          <w:sz w:val="20"/>
        </w:rPr>
        <w:t> </w:t>
      </w:r>
      <w:r>
        <w:rPr>
          <w:spacing w:val="-10"/>
          <w:sz w:val="20"/>
        </w:rPr>
        <w:t>e</w:t>
      </w:r>
    </w:p>
    <w:p>
      <w:pPr>
        <w:pStyle w:val="BodyText"/>
        <w:spacing w:before="49"/>
      </w:pPr>
    </w:p>
    <w:p>
      <w:pPr>
        <w:pStyle w:val="ListParagraph"/>
        <w:numPr>
          <w:ilvl w:val="2"/>
          <w:numId w:val="59"/>
        </w:numPr>
        <w:tabs>
          <w:tab w:pos="688" w:val="left" w:leader="none"/>
        </w:tabs>
        <w:spacing w:line="280" w:lineRule="auto" w:before="1" w:after="0"/>
        <w:ind w:left="119" w:right="118" w:firstLine="0"/>
        <w:jc w:val="left"/>
        <w:rPr>
          <w:sz w:val="20"/>
        </w:rPr>
      </w:pPr>
      <w:r>
        <w:rPr>
          <w:sz w:val="20"/>
        </w:rPr>
        <w:t>nos</w:t>
      </w:r>
      <w:r>
        <w:rPr>
          <w:spacing w:val="18"/>
          <w:sz w:val="20"/>
        </w:rPr>
        <w:t> </w:t>
      </w:r>
      <w:r>
        <w:rPr>
          <w:sz w:val="20"/>
        </w:rPr>
        <w:t>casos</w:t>
      </w:r>
      <w:r>
        <w:rPr>
          <w:spacing w:val="18"/>
          <w:sz w:val="20"/>
        </w:rPr>
        <w:t> </w:t>
      </w:r>
      <w:r>
        <w:rPr>
          <w:sz w:val="20"/>
        </w:rPr>
        <w:t>em</w:t>
      </w:r>
      <w:r>
        <w:rPr>
          <w:spacing w:val="18"/>
          <w:sz w:val="20"/>
        </w:rPr>
        <w:t> </w:t>
      </w:r>
      <w:r>
        <w:rPr>
          <w:sz w:val="20"/>
        </w:rPr>
        <w:t>que</w:t>
      </w:r>
      <w:r>
        <w:rPr>
          <w:spacing w:val="18"/>
          <w:sz w:val="20"/>
        </w:rPr>
        <w:t> </w:t>
      </w:r>
      <w:r>
        <w:rPr>
          <w:sz w:val="20"/>
        </w:rPr>
        <w:t>houver</w:t>
      </w:r>
      <w:r>
        <w:rPr>
          <w:spacing w:val="18"/>
          <w:sz w:val="20"/>
        </w:rPr>
        <w:t> </w:t>
      </w:r>
      <w:r>
        <w:rPr>
          <w:sz w:val="20"/>
        </w:rPr>
        <w:t>necessidade</w:t>
      </w:r>
      <w:r>
        <w:rPr>
          <w:spacing w:val="18"/>
          <w:sz w:val="20"/>
        </w:rPr>
        <w:t> </w:t>
      </w:r>
      <w:r>
        <w:rPr>
          <w:sz w:val="20"/>
        </w:rPr>
        <w:t>de</w:t>
      </w:r>
      <w:r>
        <w:rPr>
          <w:spacing w:val="18"/>
          <w:sz w:val="20"/>
        </w:rPr>
        <w:t> </w:t>
      </w:r>
      <w:r>
        <w:rPr>
          <w:sz w:val="20"/>
        </w:rPr>
        <w:t>ressarcimento</w:t>
      </w:r>
      <w:r>
        <w:rPr>
          <w:spacing w:val="18"/>
          <w:sz w:val="20"/>
        </w:rPr>
        <w:t> </w:t>
      </w:r>
      <w:r>
        <w:rPr>
          <w:sz w:val="20"/>
        </w:rPr>
        <w:t>de</w:t>
      </w:r>
      <w:r>
        <w:rPr>
          <w:spacing w:val="18"/>
          <w:sz w:val="20"/>
        </w:rPr>
        <w:t> </w:t>
      </w:r>
      <w:r>
        <w:rPr>
          <w:sz w:val="20"/>
        </w:rPr>
        <w:t>prejuízos</w:t>
      </w:r>
      <w:r>
        <w:rPr>
          <w:spacing w:val="18"/>
          <w:sz w:val="20"/>
        </w:rPr>
        <w:t> </w:t>
      </w:r>
      <w:r>
        <w:rPr>
          <w:sz w:val="20"/>
        </w:rPr>
        <w:t>causados</w:t>
      </w:r>
      <w:r>
        <w:rPr>
          <w:spacing w:val="18"/>
          <w:sz w:val="20"/>
        </w:rPr>
        <w:t> </w:t>
      </w:r>
      <w:r>
        <w:rPr>
          <w:sz w:val="20"/>
        </w:rPr>
        <w:t>à Administração,</w:t>
      </w:r>
      <w:r>
        <w:rPr>
          <w:spacing w:val="18"/>
          <w:sz w:val="20"/>
        </w:rPr>
        <w:t> </w:t>
      </w:r>
      <w:r>
        <w:rPr>
          <w:sz w:val="20"/>
        </w:rPr>
        <w:t>nos</w:t>
      </w:r>
      <w:r>
        <w:rPr>
          <w:spacing w:val="18"/>
          <w:sz w:val="20"/>
        </w:rPr>
        <w:t> </w:t>
      </w:r>
      <w:r>
        <w:rPr>
          <w:sz w:val="20"/>
        </w:rPr>
        <w:t>termos</w:t>
      </w:r>
      <w:r>
        <w:rPr>
          <w:spacing w:val="18"/>
          <w:sz w:val="20"/>
        </w:rPr>
        <w:t> </w:t>
      </w:r>
      <w:r>
        <w:rPr>
          <w:sz w:val="20"/>
        </w:rPr>
        <w:t>do</w:t>
      </w:r>
      <w:r>
        <w:rPr>
          <w:spacing w:val="18"/>
          <w:sz w:val="20"/>
        </w:rPr>
        <w:t> </w:t>
      </w:r>
      <w:r>
        <w:rPr>
          <w:sz w:val="20"/>
        </w:rPr>
        <w:t>inciso</w:t>
      </w:r>
      <w:r>
        <w:rPr>
          <w:spacing w:val="18"/>
          <w:sz w:val="20"/>
        </w:rPr>
        <w:t> </w:t>
      </w:r>
      <w:r>
        <w:rPr>
          <w:sz w:val="20"/>
        </w:rPr>
        <w:t>IV</w:t>
      </w:r>
      <w:r>
        <w:rPr>
          <w:spacing w:val="15"/>
          <w:sz w:val="20"/>
        </w:rPr>
        <w:t> </w:t>
      </w:r>
      <w:r>
        <w:rPr>
          <w:sz w:val="20"/>
        </w:rPr>
        <w:t>do</w:t>
      </w:r>
      <w:r>
        <w:rPr>
          <w:spacing w:val="18"/>
          <w:sz w:val="20"/>
        </w:rPr>
        <w:t> </w:t>
      </w:r>
      <w:r>
        <w:rPr>
          <w:sz w:val="20"/>
        </w:rPr>
        <w:t>art.</w:t>
      </w:r>
      <w:r>
        <w:rPr>
          <w:spacing w:val="18"/>
          <w:sz w:val="20"/>
        </w:rPr>
        <w:t> </w:t>
      </w:r>
      <w:r>
        <w:rPr>
          <w:sz w:val="20"/>
        </w:rPr>
        <w:t>139</w:t>
      </w:r>
      <w:r>
        <w:rPr>
          <w:spacing w:val="18"/>
          <w:sz w:val="20"/>
        </w:rPr>
        <w:t> </w:t>
      </w:r>
      <w:r>
        <w:rPr>
          <w:sz w:val="20"/>
        </w:rPr>
        <w:t>da</w:t>
      </w:r>
      <w:r>
        <w:rPr>
          <w:spacing w:val="18"/>
          <w:sz w:val="20"/>
        </w:rPr>
        <w:t> </w:t>
      </w:r>
      <w:r>
        <w:rPr>
          <w:sz w:val="20"/>
        </w:rPr>
        <w:t>Lei</w:t>
      </w:r>
      <w:r>
        <w:rPr>
          <w:spacing w:val="18"/>
          <w:sz w:val="20"/>
        </w:rPr>
        <w:t> </w:t>
      </w:r>
      <w:r>
        <w:rPr>
          <w:sz w:val="20"/>
        </w:rPr>
        <w:t>nº</w:t>
      </w:r>
      <w:r>
        <w:rPr>
          <w:spacing w:val="18"/>
          <w:sz w:val="20"/>
        </w:rPr>
        <w:t> </w:t>
      </w:r>
      <w:r>
        <w:rPr>
          <w:sz w:val="20"/>
        </w:rPr>
        <w:t>14.133/2021,</w:t>
      </w:r>
      <w:r>
        <w:rPr>
          <w:spacing w:val="18"/>
          <w:sz w:val="20"/>
        </w:rPr>
        <w:t> </w:t>
      </w:r>
      <w:r>
        <w:rPr>
          <w:sz w:val="20"/>
        </w:rPr>
        <w:t>reter</w:t>
      </w:r>
      <w:r>
        <w:rPr>
          <w:spacing w:val="18"/>
          <w:sz w:val="20"/>
        </w:rPr>
        <w:t> </w:t>
      </w:r>
      <w:r>
        <w:rPr>
          <w:sz w:val="20"/>
        </w:rPr>
        <w:t>os</w:t>
      </w:r>
      <w:r>
        <w:rPr>
          <w:spacing w:val="18"/>
          <w:sz w:val="20"/>
        </w:rPr>
        <w:t> </w:t>
      </w:r>
      <w:r>
        <w:rPr>
          <w:sz w:val="20"/>
        </w:rPr>
        <w:t>eventuais</w:t>
      </w:r>
      <w:r>
        <w:rPr>
          <w:spacing w:val="18"/>
          <w:sz w:val="20"/>
        </w:rPr>
        <w:t> </w:t>
      </w:r>
      <w:r>
        <w:rPr>
          <w:sz w:val="20"/>
        </w:rPr>
        <w:t>créditos existentes em favor do </w:t>
      </w:r>
      <w:r>
        <w:rPr>
          <w:b/>
          <w:sz w:val="20"/>
        </w:rPr>
        <w:t>CONTRATADO </w:t>
      </w:r>
      <w:r>
        <w:rPr>
          <w:sz w:val="20"/>
        </w:rPr>
        <w:t>decorrentes do Contrato.</w:t>
      </w:r>
    </w:p>
    <w:p>
      <w:pPr>
        <w:pStyle w:val="BodyText"/>
      </w:pPr>
    </w:p>
    <w:p>
      <w:pPr>
        <w:pStyle w:val="BodyText"/>
        <w:spacing w:before="51"/>
      </w:pPr>
    </w:p>
    <w:p>
      <w:pPr>
        <w:pStyle w:val="Heading3"/>
        <w:spacing w:before="1"/>
        <w:ind w:left="119"/>
      </w:pPr>
      <w:r>
        <w:rPr/>
        <w:t>CLÁUSULA</w:t>
      </w:r>
      <w:r>
        <w:rPr>
          <w:spacing w:val="-12"/>
        </w:rPr>
        <w:t> </w:t>
      </w:r>
      <w:r>
        <w:rPr/>
        <w:t>DÉCIMA</w:t>
      </w:r>
      <w:r>
        <w:rPr>
          <w:spacing w:val="-15"/>
        </w:rPr>
        <w:t> </w:t>
      </w:r>
      <w:r>
        <w:rPr/>
        <w:t>TERCEIRA</w:t>
      </w:r>
      <w:r>
        <w:rPr>
          <w:spacing w:val="-12"/>
        </w:rPr>
        <w:t> </w:t>
      </w:r>
      <w:r>
        <w:rPr/>
        <w:t>–</w:t>
      </w:r>
      <w:r>
        <w:rPr>
          <w:spacing w:val="-12"/>
        </w:rPr>
        <w:t> </w:t>
      </w:r>
      <w:r>
        <w:rPr>
          <w:spacing w:val="-2"/>
        </w:rPr>
        <w:t>ALTERAÇÕES</w:t>
      </w:r>
    </w:p>
    <w:p>
      <w:pPr>
        <w:pStyle w:val="ListParagraph"/>
        <w:numPr>
          <w:ilvl w:val="1"/>
          <w:numId w:val="60"/>
        </w:numPr>
        <w:tabs>
          <w:tab w:pos="518" w:val="left" w:leader="none"/>
        </w:tabs>
        <w:spacing w:line="240" w:lineRule="auto" w:before="40" w:after="0"/>
        <w:ind w:left="518" w:right="0" w:hanging="399"/>
        <w:jc w:val="left"/>
        <w:rPr>
          <w:sz w:val="20"/>
        </w:rPr>
      </w:pPr>
      <w:r>
        <w:rPr>
          <w:sz w:val="20"/>
        </w:rPr>
        <w:t>Eventuais</w:t>
      </w:r>
      <w:r>
        <w:rPr>
          <w:spacing w:val="-4"/>
          <w:sz w:val="20"/>
        </w:rPr>
        <w:t> </w:t>
      </w:r>
      <w:r>
        <w:rPr>
          <w:sz w:val="20"/>
        </w:rPr>
        <w:t>alterações</w:t>
      </w:r>
      <w:r>
        <w:rPr>
          <w:spacing w:val="-1"/>
          <w:sz w:val="20"/>
        </w:rPr>
        <w:t> </w:t>
      </w:r>
      <w:r>
        <w:rPr>
          <w:sz w:val="20"/>
        </w:rPr>
        <w:t>contratuais</w:t>
      </w:r>
      <w:r>
        <w:rPr>
          <w:spacing w:val="-1"/>
          <w:sz w:val="20"/>
        </w:rPr>
        <w:t> </w:t>
      </w:r>
      <w:r>
        <w:rPr>
          <w:sz w:val="20"/>
        </w:rPr>
        <w:t>reger-se-ão</w:t>
      </w:r>
      <w:r>
        <w:rPr>
          <w:spacing w:val="-2"/>
          <w:sz w:val="20"/>
        </w:rPr>
        <w:t> </w:t>
      </w:r>
      <w:r>
        <w:rPr>
          <w:sz w:val="20"/>
        </w:rPr>
        <w:t>pela</w:t>
      </w:r>
      <w:r>
        <w:rPr>
          <w:spacing w:val="-1"/>
          <w:sz w:val="20"/>
        </w:rPr>
        <w:t> </w:t>
      </w:r>
      <w:r>
        <w:rPr>
          <w:sz w:val="20"/>
        </w:rPr>
        <w:t>disciplina</w:t>
      </w:r>
      <w:r>
        <w:rPr>
          <w:spacing w:val="-1"/>
          <w:sz w:val="20"/>
        </w:rPr>
        <w:t> </w:t>
      </w:r>
      <w:r>
        <w:rPr>
          <w:sz w:val="20"/>
        </w:rPr>
        <w:t>dos </w:t>
      </w:r>
      <w:hyperlink r:id="rId42">
        <w:r>
          <w:rPr>
            <w:color w:val="000080"/>
            <w:sz w:val="20"/>
            <w:u w:val="single" w:color="000080"/>
          </w:rPr>
          <w:t>arts.</w:t>
        </w:r>
        <w:r>
          <w:rPr>
            <w:color w:val="000080"/>
            <w:spacing w:val="-2"/>
            <w:sz w:val="20"/>
            <w:u w:val="single" w:color="000080"/>
          </w:rPr>
          <w:t> </w:t>
        </w:r>
        <w:r>
          <w:rPr>
            <w:color w:val="000080"/>
            <w:sz w:val="20"/>
            <w:u w:val="single" w:color="000080"/>
          </w:rPr>
          <w:t>124</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seguintes</w:t>
        </w:r>
        <w:r>
          <w:rPr>
            <w:color w:val="000080"/>
            <w:spacing w:val="-2"/>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pacing w:val="-2"/>
            <w:sz w:val="20"/>
            <w:u w:val="single" w:color="000080"/>
          </w:rPr>
          <w:t>14.133/2021</w:t>
        </w:r>
      </w:hyperlink>
      <w:r>
        <w:rPr>
          <w:spacing w:val="-2"/>
          <w:sz w:val="20"/>
        </w:rPr>
        <w:t>.</w:t>
      </w:r>
    </w:p>
    <w:p>
      <w:pPr>
        <w:pStyle w:val="BodyText"/>
        <w:spacing w:before="49"/>
      </w:pPr>
    </w:p>
    <w:p>
      <w:pPr>
        <w:pStyle w:val="ListParagraph"/>
        <w:numPr>
          <w:ilvl w:val="1"/>
          <w:numId w:val="60"/>
        </w:numPr>
        <w:tabs>
          <w:tab w:pos="526" w:val="left" w:leader="none"/>
        </w:tabs>
        <w:spacing w:line="280" w:lineRule="auto" w:before="1" w:after="0"/>
        <w:ind w:left="119" w:right="118" w:firstLine="0"/>
        <w:jc w:val="left"/>
        <w:rPr>
          <w:sz w:val="20"/>
        </w:rPr>
      </w:pPr>
      <w:r>
        <w:rPr>
          <w:sz w:val="20"/>
        </w:rPr>
        <w:t>O </w:t>
      </w:r>
      <w:r>
        <w:rPr>
          <w:b/>
          <w:sz w:val="20"/>
        </w:rPr>
        <w:t>CONTRATADO </w:t>
      </w:r>
      <w:r>
        <w:rPr>
          <w:sz w:val="20"/>
        </w:rPr>
        <w:t>é obrigado a aceitar, nas mesmas condições contratuais, os acréscimos ou supressões que se fizerem necessários, até o limite de 25% (vinte e cinco por cento) do valor inicial atualizado do contrato, na forma do art. 125 da Lei nº 14.133/2021.</w:t>
      </w:r>
    </w:p>
    <w:p>
      <w:pPr>
        <w:pStyle w:val="BodyText"/>
        <w:spacing w:before="11"/>
      </w:pPr>
    </w:p>
    <w:p>
      <w:pPr>
        <w:pStyle w:val="ListParagraph"/>
        <w:numPr>
          <w:ilvl w:val="1"/>
          <w:numId w:val="60"/>
        </w:numPr>
        <w:tabs>
          <w:tab w:pos="507" w:val="left" w:leader="none"/>
        </w:tabs>
        <w:spacing w:line="240" w:lineRule="auto" w:before="0" w:after="0"/>
        <w:ind w:left="507" w:right="0" w:hanging="388"/>
        <w:jc w:val="left"/>
        <w:rPr>
          <w:sz w:val="20"/>
        </w:rPr>
      </w:pPr>
      <w:r>
        <w:rPr>
          <w:sz w:val="20"/>
        </w:rPr>
        <w:t>As</w:t>
      </w:r>
      <w:r>
        <w:rPr>
          <w:spacing w:val="-1"/>
          <w:sz w:val="20"/>
        </w:rPr>
        <w:t> </w:t>
      </w:r>
      <w:r>
        <w:rPr>
          <w:sz w:val="20"/>
        </w:rPr>
        <w:t>alterações</w:t>
      </w:r>
      <w:r>
        <w:rPr>
          <w:spacing w:val="-1"/>
          <w:sz w:val="20"/>
        </w:rPr>
        <w:t> </w:t>
      </w:r>
      <w:r>
        <w:rPr>
          <w:sz w:val="20"/>
        </w:rPr>
        <w:t>contratuais</w:t>
      </w:r>
      <w:r>
        <w:rPr>
          <w:spacing w:val="-1"/>
          <w:sz w:val="20"/>
        </w:rPr>
        <w:t> </w:t>
      </w:r>
      <w:r>
        <w:rPr>
          <w:sz w:val="20"/>
        </w:rPr>
        <w:t>deverão</w:t>
      </w:r>
      <w:r>
        <w:rPr>
          <w:spacing w:val="-1"/>
          <w:sz w:val="20"/>
        </w:rPr>
        <w:t> </w:t>
      </w:r>
      <w:r>
        <w:rPr>
          <w:sz w:val="20"/>
        </w:rPr>
        <w:t>ser</w:t>
      </w:r>
      <w:r>
        <w:rPr>
          <w:spacing w:val="-1"/>
          <w:sz w:val="20"/>
        </w:rPr>
        <w:t> </w:t>
      </w:r>
      <w:r>
        <w:rPr>
          <w:sz w:val="20"/>
        </w:rPr>
        <w:t>promovidas</w:t>
      </w:r>
      <w:r>
        <w:rPr>
          <w:spacing w:val="-1"/>
          <w:sz w:val="20"/>
        </w:rPr>
        <w:t> </w:t>
      </w:r>
      <w:r>
        <w:rPr>
          <w:sz w:val="20"/>
        </w:rPr>
        <w:t>mediante</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submetido</w:t>
      </w:r>
      <w:r>
        <w:rPr>
          <w:spacing w:val="-1"/>
          <w:sz w:val="20"/>
        </w:rPr>
        <w:t> </w:t>
      </w:r>
      <w:r>
        <w:rPr>
          <w:sz w:val="20"/>
        </w:rPr>
        <w:t>à</w:t>
      </w:r>
      <w:r>
        <w:rPr>
          <w:spacing w:val="-1"/>
          <w:sz w:val="20"/>
        </w:rPr>
        <w:t> </w:t>
      </w:r>
      <w:r>
        <w:rPr>
          <w:sz w:val="20"/>
        </w:rPr>
        <w:t>prévia</w:t>
      </w:r>
      <w:r>
        <w:rPr>
          <w:spacing w:val="-1"/>
          <w:sz w:val="20"/>
        </w:rPr>
        <w:t> </w:t>
      </w:r>
      <w:r>
        <w:rPr>
          <w:sz w:val="20"/>
        </w:rPr>
        <w:t>aprovação</w:t>
      </w:r>
      <w:r>
        <w:rPr>
          <w:spacing w:val="-1"/>
          <w:sz w:val="20"/>
        </w:rPr>
        <w:t> </w:t>
      </w:r>
      <w:r>
        <w:rPr>
          <w:sz w:val="20"/>
        </w:rPr>
        <w:t>da</w:t>
      </w:r>
      <w:r>
        <w:rPr>
          <w:spacing w:val="-1"/>
          <w:sz w:val="20"/>
        </w:rPr>
        <w:t> </w:t>
      </w:r>
      <w:r>
        <w:rPr>
          <w:sz w:val="20"/>
        </w:rPr>
        <w:t>assessoria</w:t>
      </w:r>
      <w:r>
        <w:rPr>
          <w:spacing w:val="-1"/>
          <w:sz w:val="20"/>
        </w:rPr>
        <w:t> </w:t>
      </w:r>
      <w:r>
        <w:rPr>
          <w:sz w:val="20"/>
        </w:rPr>
        <w:t>jurídica</w:t>
      </w:r>
      <w:r>
        <w:rPr>
          <w:spacing w:val="-1"/>
          <w:sz w:val="20"/>
        </w:rPr>
        <w:t> </w:t>
      </w:r>
      <w:r>
        <w:rPr>
          <w:sz w:val="20"/>
        </w:rPr>
        <w:t>do </w:t>
      </w:r>
      <w:r>
        <w:rPr>
          <w:b/>
          <w:spacing w:val="-2"/>
          <w:sz w:val="20"/>
        </w:rPr>
        <w:t>CONTRATANTE</w:t>
      </w:r>
      <w:r>
        <w:rPr>
          <w:spacing w:val="-2"/>
          <w:sz w:val="20"/>
        </w:rPr>
        <w:t>.</w:t>
      </w:r>
    </w:p>
    <w:p>
      <w:pPr>
        <w:pStyle w:val="BodyText"/>
        <w:spacing w:before="50"/>
      </w:pPr>
    </w:p>
    <w:p>
      <w:pPr>
        <w:pStyle w:val="ListParagraph"/>
        <w:numPr>
          <w:ilvl w:val="1"/>
          <w:numId w:val="60"/>
        </w:numPr>
        <w:tabs>
          <w:tab w:pos="524" w:val="left" w:leader="none"/>
        </w:tabs>
        <w:spacing w:line="240" w:lineRule="auto" w:before="0" w:after="0"/>
        <w:ind w:left="524" w:right="0" w:hanging="405"/>
        <w:jc w:val="left"/>
        <w:rPr>
          <w:sz w:val="20"/>
        </w:rPr>
      </w:pPr>
      <w:r>
        <w:rPr>
          <w:sz w:val="20"/>
        </w:rPr>
        <w:t>Registros</w:t>
      </w:r>
      <w:r>
        <w:rPr>
          <w:spacing w:val="-1"/>
          <w:sz w:val="20"/>
        </w:rPr>
        <w:t> </w:t>
      </w:r>
      <w:r>
        <w:rPr>
          <w:sz w:val="20"/>
        </w:rPr>
        <w:t>que</w:t>
      </w:r>
      <w:r>
        <w:rPr>
          <w:spacing w:val="-1"/>
          <w:sz w:val="20"/>
        </w:rPr>
        <w:t> </w:t>
      </w:r>
      <w:r>
        <w:rPr>
          <w:sz w:val="20"/>
        </w:rPr>
        <w:t>não</w:t>
      </w:r>
      <w:r>
        <w:rPr>
          <w:spacing w:val="-1"/>
          <w:sz w:val="20"/>
        </w:rPr>
        <w:t> </w:t>
      </w:r>
      <w:r>
        <w:rPr>
          <w:sz w:val="20"/>
        </w:rPr>
        <w:t>caracterizam</w:t>
      </w:r>
      <w:r>
        <w:rPr>
          <w:spacing w:val="-1"/>
          <w:sz w:val="20"/>
        </w:rPr>
        <w:t> </w:t>
      </w:r>
      <w:r>
        <w:rPr>
          <w:sz w:val="20"/>
        </w:rPr>
        <w:t>alteração</w:t>
      </w:r>
      <w:r>
        <w:rPr>
          <w:spacing w:val="-1"/>
          <w:sz w:val="20"/>
        </w:rPr>
        <w:t> </w:t>
      </w:r>
      <w:r>
        <w:rPr>
          <w:sz w:val="20"/>
        </w:rPr>
        <w:t>do</w:t>
      </w:r>
      <w:r>
        <w:rPr>
          <w:spacing w:val="-1"/>
          <w:sz w:val="20"/>
        </w:rPr>
        <w:t> </w:t>
      </w:r>
      <w:r>
        <w:rPr>
          <w:sz w:val="20"/>
        </w:rPr>
        <w:t>Contrato</w:t>
      </w:r>
      <w:r>
        <w:rPr>
          <w:spacing w:val="-1"/>
          <w:sz w:val="20"/>
        </w:rPr>
        <w:t> </w:t>
      </w:r>
      <w:r>
        <w:rPr>
          <w:sz w:val="20"/>
        </w:rPr>
        <w:t>podem</w:t>
      </w:r>
      <w:r>
        <w:rPr>
          <w:spacing w:val="-1"/>
          <w:sz w:val="20"/>
        </w:rPr>
        <w:t> </w:t>
      </w:r>
      <w:r>
        <w:rPr>
          <w:sz w:val="20"/>
        </w:rPr>
        <w:t>ser</w:t>
      </w:r>
      <w:r>
        <w:rPr>
          <w:spacing w:val="-1"/>
          <w:sz w:val="20"/>
        </w:rPr>
        <w:t> </w:t>
      </w:r>
      <w:r>
        <w:rPr>
          <w:sz w:val="20"/>
        </w:rPr>
        <w:t>realizados</w:t>
      </w:r>
      <w:r>
        <w:rPr>
          <w:spacing w:val="-1"/>
          <w:sz w:val="20"/>
        </w:rPr>
        <w:t> </w:t>
      </w:r>
      <w:r>
        <w:rPr>
          <w:sz w:val="20"/>
        </w:rPr>
        <w:t>por</w:t>
      </w:r>
      <w:r>
        <w:rPr>
          <w:spacing w:val="-1"/>
          <w:sz w:val="20"/>
        </w:rPr>
        <w:t> </w:t>
      </w:r>
      <w:r>
        <w:rPr>
          <w:sz w:val="20"/>
        </w:rPr>
        <w:t>simples</w:t>
      </w:r>
      <w:r>
        <w:rPr>
          <w:spacing w:val="-1"/>
          <w:sz w:val="20"/>
        </w:rPr>
        <w:t> </w:t>
      </w:r>
      <w:r>
        <w:rPr>
          <w:sz w:val="20"/>
        </w:rPr>
        <w:t>apostila,</w:t>
      </w:r>
      <w:r>
        <w:rPr>
          <w:spacing w:val="-1"/>
          <w:sz w:val="20"/>
        </w:rPr>
        <w:t> </w:t>
      </w:r>
      <w:r>
        <w:rPr>
          <w:sz w:val="20"/>
        </w:rPr>
        <w:t>dispensada</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na</w:t>
      </w:r>
      <w:r>
        <w:rPr>
          <w:spacing w:val="-1"/>
          <w:sz w:val="20"/>
        </w:rPr>
        <w:t> </w:t>
      </w:r>
      <w:r>
        <w:rPr>
          <w:sz w:val="20"/>
        </w:rPr>
        <w:t>forma</w:t>
      </w:r>
      <w:r>
        <w:rPr>
          <w:spacing w:val="-1"/>
          <w:sz w:val="20"/>
        </w:rPr>
        <w:t> </w:t>
      </w:r>
      <w:r>
        <w:rPr>
          <w:sz w:val="20"/>
        </w:rPr>
        <w:t>do </w:t>
      </w:r>
      <w:hyperlink r:id="rId44">
        <w:r>
          <w:rPr>
            <w:color w:val="000080"/>
            <w:sz w:val="20"/>
            <w:u w:val="single" w:color="000080"/>
          </w:rPr>
          <w:t>art.</w:t>
        </w:r>
        <w:r>
          <w:rPr>
            <w:color w:val="000080"/>
            <w:spacing w:val="-1"/>
            <w:sz w:val="20"/>
            <w:u w:val="single" w:color="000080"/>
          </w:rPr>
          <w:t> </w:t>
        </w:r>
        <w:r>
          <w:rPr>
            <w:color w:val="000080"/>
            <w:sz w:val="20"/>
            <w:u w:val="single" w:color="000080"/>
          </w:rPr>
          <w:t>136</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14.133,</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pacing w:val="-2"/>
            <w:sz w:val="20"/>
            <w:u w:val="single" w:color="000080"/>
          </w:rPr>
          <w:t>2021</w:t>
        </w:r>
      </w:hyperlink>
      <w:r>
        <w:rPr>
          <w:spacing w:val="-2"/>
          <w:sz w:val="20"/>
        </w:rPr>
        <w:t>.</w:t>
      </w:r>
    </w:p>
    <w:p>
      <w:pPr>
        <w:pStyle w:val="BodyText"/>
        <w:spacing w:before="80"/>
      </w:pPr>
    </w:p>
    <w:p>
      <w:pPr>
        <w:spacing w:before="1"/>
        <w:ind w:left="119" w:right="0" w:firstLine="0"/>
        <w:jc w:val="left"/>
        <w:rPr>
          <w:b/>
          <w:sz w:val="20"/>
        </w:rPr>
      </w:pPr>
      <w:r>
        <w:rPr>
          <w:b/>
          <w:spacing w:val="-2"/>
          <w:sz w:val="20"/>
        </w:rPr>
        <w:t>CLÁUSULA</w:t>
      </w:r>
      <w:r>
        <w:rPr>
          <w:b/>
          <w:spacing w:val="-9"/>
          <w:sz w:val="20"/>
        </w:rPr>
        <w:t> </w:t>
      </w:r>
      <w:r>
        <w:rPr>
          <w:b/>
          <w:spacing w:val="-2"/>
          <w:sz w:val="20"/>
        </w:rPr>
        <w:t>DÉCIMA</w:t>
      </w:r>
      <w:r>
        <w:rPr>
          <w:b/>
          <w:spacing w:val="-9"/>
          <w:sz w:val="20"/>
        </w:rPr>
        <w:t> </w:t>
      </w:r>
      <w:r>
        <w:rPr>
          <w:b/>
          <w:spacing w:val="-2"/>
          <w:sz w:val="20"/>
        </w:rPr>
        <w:t>QUARTA</w:t>
      </w:r>
      <w:r>
        <w:rPr>
          <w:b/>
          <w:spacing w:val="-9"/>
          <w:sz w:val="20"/>
        </w:rPr>
        <w:t> </w:t>
      </w:r>
      <w:r>
        <w:rPr>
          <w:b/>
          <w:spacing w:val="-2"/>
          <w:sz w:val="20"/>
        </w:rPr>
        <w:t>–</w:t>
      </w:r>
      <w:r>
        <w:rPr>
          <w:b/>
          <w:spacing w:val="3"/>
          <w:sz w:val="20"/>
        </w:rPr>
        <w:t> </w:t>
      </w:r>
      <w:r>
        <w:rPr>
          <w:b/>
          <w:spacing w:val="-2"/>
          <w:sz w:val="20"/>
        </w:rPr>
        <w:t>DOTAÇÃO</w:t>
      </w:r>
      <w:r>
        <w:rPr>
          <w:b/>
          <w:spacing w:val="4"/>
          <w:sz w:val="20"/>
        </w:rPr>
        <w:t> </w:t>
      </w:r>
      <w:r>
        <w:rPr>
          <w:b/>
          <w:spacing w:val="-2"/>
          <w:sz w:val="20"/>
        </w:rPr>
        <w:t>ORÇAMENTÁRIA</w:t>
      </w:r>
    </w:p>
    <w:p>
      <w:pPr>
        <w:pStyle w:val="ListParagraph"/>
        <w:numPr>
          <w:ilvl w:val="1"/>
          <w:numId w:val="61"/>
        </w:numPr>
        <w:tabs>
          <w:tab w:pos="585" w:val="left" w:leader="none"/>
        </w:tabs>
        <w:spacing w:line="235" w:lineRule="auto" w:before="7" w:after="0"/>
        <w:ind w:left="119" w:right="637" w:firstLine="0"/>
        <w:jc w:val="left"/>
        <w:rPr>
          <w:sz w:val="24"/>
        </w:rPr>
      </w:pPr>
      <w:r>
        <w:rPr>
          <w:sz w:val="24"/>
        </w:rPr>
        <w:t>As</w:t>
      </w:r>
      <w:r>
        <w:rPr>
          <w:spacing w:val="-2"/>
          <w:sz w:val="24"/>
        </w:rPr>
        <w:t> </w:t>
      </w:r>
      <w:r>
        <w:rPr>
          <w:sz w:val="24"/>
        </w:rPr>
        <w:t>despesas</w:t>
      </w:r>
      <w:r>
        <w:rPr>
          <w:spacing w:val="-2"/>
          <w:sz w:val="24"/>
        </w:rPr>
        <w:t> </w:t>
      </w:r>
      <w:r>
        <w:rPr>
          <w:sz w:val="24"/>
        </w:rPr>
        <w:t>com</w:t>
      </w:r>
      <w:r>
        <w:rPr>
          <w:spacing w:val="-2"/>
          <w:sz w:val="24"/>
        </w:rPr>
        <w:t> </w:t>
      </w:r>
      <w:r>
        <w:rPr>
          <w:sz w:val="24"/>
        </w:rPr>
        <w:t>a</w:t>
      </w:r>
      <w:r>
        <w:rPr>
          <w:spacing w:val="-2"/>
          <w:sz w:val="24"/>
        </w:rPr>
        <w:t> </w:t>
      </w:r>
      <w:r>
        <w:rPr>
          <w:sz w:val="24"/>
        </w:rPr>
        <w:t>execução</w:t>
      </w:r>
      <w:r>
        <w:rPr>
          <w:spacing w:val="-2"/>
          <w:sz w:val="24"/>
        </w:rPr>
        <w:t> </w:t>
      </w:r>
      <w:r>
        <w:rPr>
          <w:sz w:val="24"/>
        </w:rPr>
        <w:t>do</w:t>
      </w:r>
      <w:r>
        <w:rPr>
          <w:spacing w:val="-2"/>
          <w:sz w:val="24"/>
        </w:rPr>
        <w:t> </w:t>
      </w:r>
      <w:r>
        <w:rPr>
          <w:sz w:val="24"/>
        </w:rPr>
        <w:t>presente</w:t>
      </w:r>
      <w:r>
        <w:rPr>
          <w:spacing w:val="-2"/>
          <w:sz w:val="24"/>
        </w:rPr>
        <w:t> </w:t>
      </w:r>
      <w:r>
        <w:rPr>
          <w:sz w:val="24"/>
        </w:rPr>
        <w:t>Contrato</w:t>
      </w:r>
      <w:r>
        <w:rPr>
          <w:spacing w:val="-2"/>
          <w:sz w:val="24"/>
        </w:rPr>
        <w:t> </w:t>
      </w:r>
      <w:r>
        <w:rPr>
          <w:sz w:val="24"/>
        </w:rPr>
        <w:t>contratação</w:t>
      </w:r>
      <w:r>
        <w:rPr>
          <w:spacing w:val="-2"/>
          <w:sz w:val="24"/>
        </w:rPr>
        <w:t> </w:t>
      </w:r>
      <w:r>
        <w:rPr>
          <w:sz w:val="24"/>
        </w:rPr>
        <w:t>correrão</w:t>
      </w:r>
      <w:r>
        <w:rPr>
          <w:spacing w:val="-2"/>
          <w:sz w:val="24"/>
        </w:rPr>
        <w:t> </w:t>
      </w:r>
      <w:r>
        <w:rPr>
          <w:sz w:val="24"/>
        </w:rPr>
        <w:t>à</w:t>
      </w:r>
      <w:r>
        <w:rPr>
          <w:spacing w:val="-2"/>
          <w:sz w:val="24"/>
        </w:rPr>
        <w:t> </w:t>
      </w:r>
      <w:r>
        <w:rPr>
          <w:sz w:val="24"/>
        </w:rPr>
        <w:t>conta</w:t>
      </w:r>
      <w:r>
        <w:rPr>
          <w:spacing w:val="-2"/>
          <w:sz w:val="24"/>
        </w:rPr>
        <w:t> </w:t>
      </w:r>
      <w:r>
        <w:rPr>
          <w:sz w:val="24"/>
        </w:rPr>
        <w:t>das</w:t>
      </w:r>
      <w:r>
        <w:rPr>
          <w:spacing w:val="-2"/>
          <w:sz w:val="24"/>
        </w:rPr>
        <w:t> </w:t>
      </w:r>
      <w:r>
        <w:rPr>
          <w:sz w:val="24"/>
        </w:rPr>
        <w:t>seguintes</w:t>
      </w:r>
      <w:r>
        <w:rPr>
          <w:spacing w:val="-2"/>
          <w:sz w:val="24"/>
        </w:rPr>
        <w:t> </w:t>
      </w:r>
      <w:r>
        <w:rPr>
          <w:sz w:val="24"/>
        </w:rPr>
        <w:t>dotações</w:t>
      </w:r>
      <w:r>
        <w:rPr>
          <w:spacing w:val="-2"/>
          <w:sz w:val="24"/>
        </w:rPr>
        <w:t> </w:t>
      </w:r>
      <w:r>
        <w:rPr>
          <w:sz w:val="24"/>
        </w:rPr>
        <w:t>orçamentárias,</w:t>
      </w:r>
      <w:r>
        <w:rPr>
          <w:spacing w:val="-2"/>
          <w:sz w:val="24"/>
        </w:rPr>
        <w:t> </w:t>
      </w:r>
      <w:r>
        <w:rPr>
          <w:sz w:val="24"/>
        </w:rPr>
        <w:t>para</w:t>
      </w:r>
      <w:r>
        <w:rPr>
          <w:spacing w:val="-2"/>
          <w:sz w:val="24"/>
        </w:rPr>
        <w:t> </w:t>
      </w:r>
      <w:r>
        <w:rPr>
          <w:sz w:val="24"/>
        </w:rPr>
        <w:t>o</w:t>
      </w:r>
      <w:r>
        <w:rPr>
          <w:spacing w:val="-2"/>
          <w:sz w:val="24"/>
        </w:rPr>
        <w:t> </w:t>
      </w:r>
      <w:r>
        <w:rPr>
          <w:sz w:val="24"/>
        </w:rPr>
        <w:t>corrente</w:t>
      </w:r>
      <w:r>
        <w:rPr>
          <w:spacing w:val="-2"/>
          <w:sz w:val="24"/>
        </w:rPr>
        <w:t> </w:t>
      </w:r>
      <w:r>
        <w:rPr>
          <w:sz w:val="24"/>
        </w:rPr>
        <w:t>exercício</w:t>
      </w:r>
      <w:r>
        <w:rPr>
          <w:spacing w:val="-2"/>
          <w:sz w:val="24"/>
        </w:rPr>
        <w:t> </w:t>
      </w:r>
      <w:r>
        <w:rPr>
          <w:sz w:val="24"/>
        </w:rPr>
        <w:t>de</w:t>
      </w:r>
      <w:r>
        <w:rPr>
          <w:spacing w:val="-2"/>
          <w:sz w:val="24"/>
        </w:rPr>
        <w:t> </w:t>
      </w:r>
      <w:r>
        <w:rPr>
          <w:b/>
          <w:sz w:val="24"/>
        </w:rPr>
        <w:t>2026</w:t>
      </w:r>
      <w:r>
        <w:rPr>
          <w:sz w:val="24"/>
        </w:rPr>
        <w:t>, assim classificadas:</w:t>
      </w:r>
    </w:p>
    <w:p>
      <w:pPr>
        <w:pStyle w:val="BodyText"/>
        <w:spacing w:before="228"/>
        <w:rPr>
          <w:sz w:val="24"/>
        </w:rPr>
      </w:pPr>
    </w:p>
    <w:p>
      <w:pPr>
        <w:spacing w:line="444" w:lineRule="auto" w:before="0"/>
        <w:ind w:left="119" w:right="12380" w:firstLine="0"/>
        <w:jc w:val="left"/>
        <w:rPr>
          <w:sz w:val="24"/>
        </w:rPr>
      </w:pPr>
      <w:r>
        <w:rPr>
          <w:sz w:val="24"/>
        </w:rPr>
        <w:t>Natureza</w:t>
      </w:r>
      <w:r>
        <w:rPr>
          <w:spacing w:val="-13"/>
          <w:sz w:val="24"/>
        </w:rPr>
        <w:t> </w:t>
      </w:r>
      <w:r>
        <w:rPr>
          <w:sz w:val="24"/>
        </w:rPr>
        <w:t>da</w:t>
      </w:r>
      <w:r>
        <w:rPr>
          <w:spacing w:val="-13"/>
          <w:sz w:val="24"/>
        </w:rPr>
        <w:t> </w:t>
      </w:r>
      <w:r>
        <w:rPr>
          <w:sz w:val="24"/>
        </w:rPr>
        <w:t>Despesa:</w:t>
      </w:r>
      <w:r>
        <w:rPr>
          <w:spacing w:val="-13"/>
          <w:sz w:val="24"/>
        </w:rPr>
        <w:t> </w:t>
      </w:r>
      <w:r>
        <w:rPr>
          <w:sz w:val="24"/>
        </w:rPr>
        <w:t>339030/06 Fonte de Recurso: 225</w:t>
      </w:r>
    </w:p>
    <w:p>
      <w:pPr>
        <w:spacing w:line="444" w:lineRule="auto" w:before="0"/>
        <w:ind w:left="119" w:right="10646" w:firstLine="0"/>
        <w:jc w:val="left"/>
        <w:rPr>
          <w:sz w:val="24"/>
        </w:rPr>
      </w:pPr>
      <w:r>
        <w:rPr>
          <w:sz w:val="24"/>
        </w:rPr>
        <w:t>Programa</w:t>
      </w:r>
      <w:r>
        <w:rPr>
          <w:spacing w:val="-15"/>
          <w:sz w:val="24"/>
        </w:rPr>
        <w:t> </w:t>
      </w:r>
      <w:r>
        <w:rPr>
          <w:sz w:val="24"/>
        </w:rPr>
        <w:t>de</w:t>
      </w:r>
      <w:r>
        <w:rPr>
          <w:spacing w:val="-15"/>
          <w:sz w:val="24"/>
        </w:rPr>
        <w:t> </w:t>
      </w:r>
      <w:r>
        <w:rPr>
          <w:sz w:val="24"/>
        </w:rPr>
        <w:t>Trabalho:</w:t>
      </w:r>
      <w:r>
        <w:rPr>
          <w:spacing w:val="-15"/>
          <w:sz w:val="24"/>
        </w:rPr>
        <w:t> </w:t>
      </w:r>
      <w:r>
        <w:rPr>
          <w:sz w:val="24"/>
        </w:rPr>
        <w:t>29610.10.302.0508.4866 Nota de Empenho:</w:t>
      </w:r>
    </w:p>
    <w:p>
      <w:pPr>
        <w:pStyle w:val="BodyText"/>
        <w:spacing w:before="236"/>
        <w:rPr>
          <w:sz w:val="24"/>
        </w:rPr>
      </w:pPr>
    </w:p>
    <w:p>
      <w:pPr>
        <w:pStyle w:val="ListParagraph"/>
        <w:numPr>
          <w:ilvl w:val="1"/>
          <w:numId w:val="61"/>
        </w:numPr>
        <w:tabs>
          <w:tab w:pos="611" w:val="left" w:leader="none"/>
        </w:tabs>
        <w:spacing w:line="235" w:lineRule="auto" w:before="1" w:after="0"/>
        <w:ind w:left="119" w:right="118" w:firstLine="0"/>
        <w:jc w:val="left"/>
        <w:rPr>
          <w:sz w:val="24"/>
        </w:rPr>
      </w:pPr>
      <w:r>
        <w:rPr>
          <w:sz w:val="24"/>
        </w:rPr>
        <w:t>As</w:t>
      </w:r>
      <w:r>
        <w:rPr>
          <w:spacing w:val="23"/>
          <w:sz w:val="24"/>
        </w:rPr>
        <w:t> </w:t>
      </w:r>
      <w:r>
        <w:rPr>
          <w:sz w:val="24"/>
        </w:rPr>
        <w:t>despesas</w:t>
      </w:r>
      <w:r>
        <w:rPr>
          <w:spacing w:val="23"/>
          <w:sz w:val="24"/>
        </w:rPr>
        <w:t> </w:t>
      </w:r>
      <w:r>
        <w:rPr>
          <w:sz w:val="24"/>
        </w:rPr>
        <w:t>relativas</w:t>
      </w:r>
      <w:r>
        <w:rPr>
          <w:spacing w:val="23"/>
          <w:sz w:val="24"/>
        </w:rPr>
        <w:t> </w:t>
      </w:r>
      <w:r>
        <w:rPr>
          <w:sz w:val="24"/>
        </w:rPr>
        <w:t>aos</w:t>
      </w:r>
      <w:r>
        <w:rPr>
          <w:spacing w:val="23"/>
          <w:sz w:val="24"/>
        </w:rPr>
        <w:t> </w:t>
      </w:r>
      <w:r>
        <w:rPr>
          <w:sz w:val="24"/>
        </w:rPr>
        <w:t>exercícios</w:t>
      </w:r>
      <w:r>
        <w:rPr>
          <w:spacing w:val="23"/>
          <w:sz w:val="24"/>
        </w:rPr>
        <w:t> </w:t>
      </w:r>
      <w:r>
        <w:rPr>
          <w:sz w:val="24"/>
        </w:rPr>
        <w:t>subsequentes</w:t>
      </w:r>
      <w:r>
        <w:rPr>
          <w:spacing w:val="23"/>
          <w:sz w:val="24"/>
        </w:rPr>
        <w:t> </w:t>
      </w:r>
      <w:r>
        <w:rPr>
          <w:sz w:val="24"/>
        </w:rPr>
        <w:t>correrão</w:t>
      </w:r>
      <w:r>
        <w:rPr>
          <w:spacing w:val="23"/>
          <w:sz w:val="24"/>
        </w:rPr>
        <w:t> </w:t>
      </w:r>
      <w:r>
        <w:rPr>
          <w:sz w:val="24"/>
        </w:rPr>
        <w:t>por</w:t>
      </w:r>
      <w:r>
        <w:rPr>
          <w:spacing w:val="23"/>
          <w:sz w:val="24"/>
        </w:rPr>
        <w:t> </w:t>
      </w:r>
      <w:r>
        <w:rPr>
          <w:sz w:val="24"/>
        </w:rPr>
        <w:t>conta</w:t>
      </w:r>
      <w:r>
        <w:rPr>
          <w:spacing w:val="23"/>
          <w:sz w:val="24"/>
        </w:rPr>
        <w:t> </w:t>
      </w:r>
      <w:r>
        <w:rPr>
          <w:sz w:val="24"/>
        </w:rPr>
        <w:t>das</w:t>
      </w:r>
      <w:r>
        <w:rPr>
          <w:spacing w:val="23"/>
          <w:sz w:val="24"/>
        </w:rPr>
        <w:t> </w:t>
      </w:r>
      <w:r>
        <w:rPr>
          <w:sz w:val="24"/>
        </w:rPr>
        <w:t>dotações</w:t>
      </w:r>
      <w:r>
        <w:rPr>
          <w:spacing w:val="23"/>
          <w:sz w:val="24"/>
        </w:rPr>
        <w:t> </w:t>
      </w:r>
      <w:r>
        <w:rPr>
          <w:sz w:val="24"/>
        </w:rPr>
        <w:t>orçamentárias</w:t>
      </w:r>
      <w:r>
        <w:rPr>
          <w:spacing w:val="23"/>
          <w:sz w:val="24"/>
        </w:rPr>
        <w:t> </w:t>
      </w:r>
      <w:r>
        <w:rPr>
          <w:sz w:val="24"/>
        </w:rPr>
        <w:t>respectivas,</w:t>
      </w:r>
      <w:r>
        <w:rPr>
          <w:spacing w:val="23"/>
          <w:sz w:val="24"/>
        </w:rPr>
        <w:t> </w:t>
      </w:r>
      <w:r>
        <w:rPr>
          <w:sz w:val="24"/>
        </w:rPr>
        <w:t>devendo</w:t>
      </w:r>
      <w:r>
        <w:rPr>
          <w:spacing w:val="23"/>
          <w:sz w:val="24"/>
        </w:rPr>
        <w:t> </w:t>
      </w:r>
      <w:r>
        <w:rPr>
          <w:sz w:val="24"/>
        </w:rPr>
        <w:t>ser</w:t>
      </w:r>
      <w:r>
        <w:rPr>
          <w:spacing w:val="23"/>
          <w:sz w:val="24"/>
        </w:rPr>
        <w:t> </w:t>
      </w:r>
      <w:r>
        <w:rPr>
          <w:sz w:val="24"/>
        </w:rPr>
        <w:t>empenhadas</w:t>
      </w:r>
      <w:r>
        <w:rPr>
          <w:spacing w:val="23"/>
          <w:sz w:val="24"/>
        </w:rPr>
        <w:t> </w:t>
      </w:r>
      <w:r>
        <w:rPr>
          <w:sz w:val="24"/>
        </w:rPr>
        <w:t>no</w:t>
      </w:r>
      <w:r>
        <w:rPr>
          <w:spacing w:val="23"/>
          <w:sz w:val="24"/>
        </w:rPr>
        <w:t> </w:t>
      </w:r>
      <w:r>
        <w:rPr>
          <w:sz w:val="24"/>
        </w:rPr>
        <w:t>início</w:t>
      </w:r>
      <w:r>
        <w:rPr>
          <w:spacing w:val="23"/>
          <w:sz w:val="24"/>
        </w:rPr>
        <w:t> </w:t>
      </w:r>
      <w:r>
        <w:rPr>
          <w:sz w:val="24"/>
        </w:rPr>
        <w:t>de</w:t>
      </w:r>
      <w:r>
        <w:rPr>
          <w:spacing w:val="23"/>
          <w:sz w:val="24"/>
        </w:rPr>
        <w:t> </w:t>
      </w:r>
      <w:r>
        <w:rPr>
          <w:sz w:val="24"/>
        </w:rPr>
        <w:t>cada </w:t>
      </w:r>
      <w:r>
        <w:rPr>
          <w:spacing w:val="-2"/>
          <w:sz w:val="24"/>
        </w:rPr>
        <w:t>exercício.</w:t>
      </w:r>
    </w:p>
    <w:p>
      <w:pPr>
        <w:pStyle w:val="ListParagraph"/>
        <w:numPr>
          <w:ilvl w:val="1"/>
          <w:numId w:val="61"/>
        </w:numPr>
        <w:tabs>
          <w:tab w:pos="632" w:val="left" w:leader="none"/>
        </w:tabs>
        <w:spacing w:line="235" w:lineRule="auto" w:before="239" w:after="0"/>
        <w:ind w:left="119" w:right="118" w:firstLine="0"/>
        <w:jc w:val="left"/>
        <w:rPr>
          <w:sz w:val="24"/>
        </w:rPr>
      </w:pPr>
      <w:r>
        <w:rPr>
          <w:sz w:val="24"/>
        </w:rPr>
        <w:t>No</w:t>
      </w:r>
      <w:r>
        <w:rPr>
          <w:spacing w:val="31"/>
          <w:sz w:val="24"/>
        </w:rPr>
        <w:t> </w:t>
      </w:r>
      <w:r>
        <w:rPr>
          <w:sz w:val="24"/>
        </w:rPr>
        <w:t>início</w:t>
      </w:r>
      <w:r>
        <w:rPr>
          <w:spacing w:val="31"/>
          <w:sz w:val="24"/>
        </w:rPr>
        <w:t> </w:t>
      </w:r>
      <w:r>
        <w:rPr>
          <w:sz w:val="24"/>
        </w:rPr>
        <w:t>da</w:t>
      </w:r>
      <w:r>
        <w:rPr>
          <w:spacing w:val="31"/>
          <w:sz w:val="24"/>
        </w:rPr>
        <w:t> </w:t>
      </w:r>
      <w:r>
        <w:rPr>
          <w:sz w:val="24"/>
        </w:rPr>
        <w:t>contratação</w:t>
      </w:r>
      <w:r>
        <w:rPr>
          <w:spacing w:val="31"/>
          <w:sz w:val="24"/>
        </w:rPr>
        <w:t> </w:t>
      </w:r>
      <w:r>
        <w:rPr>
          <w:sz w:val="24"/>
        </w:rPr>
        <w:t>e</w:t>
      </w:r>
      <w:r>
        <w:rPr>
          <w:spacing w:val="31"/>
          <w:sz w:val="24"/>
        </w:rPr>
        <w:t> </w:t>
      </w:r>
      <w:r>
        <w:rPr>
          <w:sz w:val="24"/>
        </w:rPr>
        <w:t>de</w:t>
      </w:r>
      <w:r>
        <w:rPr>
          <w:spacing w:val="31"/>
          <w:sz w:val="24"/>
        </w:rPr>
        <w:t> </w:t>
      </w:r>
      <w:r>
        <w:rPr>
          <w:sz w:val="24"/>
        </w:rPr>
        <w:t>cada</w:t>
      </w:r>
      <w:r>
        <w:rPr>
          <w:spacing w:val="31"/>
          <w:sz w:val="24"/>
        </w:rPr>
        <w:t> </w:t>
      </w:r>
      <w:r>
        <w:rPr>
          <w:sz w:val="24"/>
        </w:rPr>
        <w:t>exercício</w:t>
      </w:r>
      <w:r>
        <w:rPr>
          <w:spacing w:val="31"/>
          <w:sz w:val="24"/>
        </w:rPr>
        <w:t> </w:t>
      </w:r>
      <w:r>
        <w:rPr>
          <w:sz w:val="24"/>
        </w:rPr>
        <w:t>deverá</w:t>
      </w:r>
      <w:r>
        <w:rPr>
          <w:spacing w:val="31"/>
          <w:sz w:val="24"/>
        </w:rPr>
        <w:t> </w:t>
      </w:r>
      <w:r>
        <w:rPr>
          <w:sz w:val="24"/>
        </w:rPr>
        <w:t>ser</w:t>
      </w:r>
      <w:r>
        <w:rPr>
          <w:spacing w:val="31"/>
          <w:sz w:val="24"/>
        </w:rPr>
        <w:t> </w:t>
      </w:r>
      <w:r>
        <w:rPr>
          <w:sz w:val="24"/>
        </w:rPr>
        <w:t>atestada</w:t>
      </w:r>
      <w:r>
        <w:rPr>
          <w:spacing w:val="31"/>
          <w:sz w:val="24"/>
        </w:rPr>
        <w:t> </w:t>
      </w:r>
      <w:r>
        <w:rPr>
          <w:sz w:val="24"/>
        </w:rPr>
        <w:t>a</w:t>
      </w:r>
      <w:r>
        <w:rPr>
          <w:spacing w:val="31"/>
          <w:sz w:val="24"/>
        </w:rPr>
        <w:t> </w:t>
      </w:r>
      <w:r>
        <w:rPr>
          <w:sz w:val="24"/>
        </w:rPr>
        <w:t>existência</w:t>
      </w:r>
      <w:r>
        <w:rPr>
          <w:spacing w:val="31"/>
          <w:sz w:val="24"/>
        </w:rPr>
        <w:t> </w:t>
      </w:r>
      <w:r>
        <w:rPr>
          <w:sz w:val="24"/>
        </w:rPr>
        <w:t>de</w:t>
      </w:r>
      <w:r>
        <w:rPr>
          <w:spacing w:val="31"/>
          <w:sz w:val="24"/>
        </w:rPr>
        <w:t> </w:t>
      </w:r>
      <w:r>
        <w:rPr>
          <w:sz w:val="24"/>
        </w:rPr>
        <w:t>créditos</w:t>
      </w:r>
      <w:r>
        <w:rPr>
          <w:spacing w:val="31"/>
          <w:sz w:val="24"/>
        </w:rPr>
        <w:t> </w:t>
      </w:r>
      <w:r>
        <w:rPr>
          <w:sz w:val="24"/>
        </w:rPr>
        <w:t>orçamentários</w:t>
      </w:r>
      <w:r>
        <w:rPr>
          <w:spacing w:val="31"/>
          <w:sz w:val="24"/>
        </w:rPr>
        <w:t> </w:t>
      </w:r>
      <w:r>
        <w:rPr>
          <w:sz w:val="24"/>
        </w:rPr>
        <w:t>vinculados</w:t>
      </w:r>
      <w:r>
        <w:rPr>
          <w:spacing w:val="31"/>
          <w:sz w:val="24"/>
        </w:rPr>
        <w:t> </w:t>
      </w:r>
      <w:r>
        <w:rPr>
          <w:sz w:val="24"/>
        </w:rPr>
        <w:t>à</w:t>
      </w:r>
      <w:r>
        <w:rPr>
          <w:spacing w:val="31"/>
          <w:sz w:val="24"/>
        </w:rPr>
        <w:t> </w:t>
      </w:r>
      <w:r>
        <w:rPr>
          <w:sz w:val="24"/>
        </w:rPr>
        <w:t>contratação</w:t>
      </w:r>
      <w:r>
        <w:rPr>
          <w:spacing w:val="31"/>
          <w:sz w:val="24"/>
        </w:rPr>
        <w:t> </w:t>
      </w:r>
      <w:r>
        <w:rPr>
          <w:sz w:val="24"/>
        </w:rPr>
        <w:t>e</w:t>
      </w:r>
      <w:r>
        <w:rPr>
          <w:spacing w:val="31"/>
          <w:sz w:val="24"/>
        </w:rPr>
        <w:t> </w:t>
      </w:r>
      <w:r>
        <w:rPr>
          <w:sz w:val="24"/>
        </w:rPr>
        <w:t>a</w:t>
      </w:r>
      <w:r>
        <w:rPr>
          <w:spacing w:val="31"/>
          <w:sz w:val="24"/>
        </w:rPr>
        <w:t> </w:t>
      </w:r>
      <w:r>
        <w:rPr>
          <w:sz w:val="24"/>
        </w:rPr>
        <w:t>vantagem</w:t>
      </w:r>
      <w:r>
        <w:rPr>
          <w:spacing w:val="31"/>
          <w:sz w:val="24"/>
        </w:rPr>
        <w:t> </w:t>
      </w:r>
      <w:r>
        <w:rPr>
          <w:sz w:val="24"/>
        </w:rPr>
        <w:t>em</w:t>
      </w:r>
      <w:r>
        <w:rPr>
          <w:spacing w:val="31"/>
          <w:sz w:val="24"/>
        </w:rPr>
        <w:t> </w:t>
      </w:r>
      <w:r>
        <w:rPr>
          <w:sz w:val="24"/>
        </w:rPr>
        <w:t>sua manutenção, na forma do art. 106, II, da Lei nº 14.133/2021.</w:t>
      </w:r>
    </w:p>
    <w:p>
      <w:pPr>
        <w:pStyle w:val="BodyText"/>
        <w:rPr>
          <w:sz w:val="24"/>
        </w:rPr>
      </w:pPr>
    </w:p>
    <w:p>
      <w:pPr>
        <w:pStyle w:val="BodyText"/>
        <w:spacing w:before="229"/>
        <w:rPr>
          <w:sz w:val="24"/>
        </w:rPr>
      </w:pPr>
    </w:p>
    <w:p>
      <w:pPr>
        <w:pStyle w:val="Heading3"/>
        <w:spacing w:before="1"/>
        <w:ind w:left="119"/>
      </w:pPr>
      <w:r>
        <w:rPr/>
        <w:t>CLÁUSULA</w:t>
      </w:r>
      <w:r>
        <w:rPr>
          <w:spacing w:val="-15"/>
        </w:rPr>
        <w:t> </w:t>
      </w:r>
      <w:r>
        <w:rPr/>
        <w:t>DÉCIMA</w:t>
      </w:r>
      <w:r>
        <w:rPr>
          <w:spacing w:val="-12"/>
        </w:rPr>
        <w:t> </w:t>
      </w:r>
      <w:r>
        <w:rPr/>
        <w:t>QUINTA</w:t>
      </w:r>
      <w:r>
        <w:rPr>
          <w:spacing w:val="-13"/>
        </w:rPr>
        <w:t> </w:t>
      </w:r>
      <w:r>
        <w:rPr/>
        <w:t>–</w:t>
      </w:r>
      <w:r>
        <w:rPr>
          <w:spacing w:val="-9"/>
        </w:rPr>
        <w:t> </w:t>
      </w:r>
      <w:r>
        <w:rPr/>
        <w:t>DOS</w:t>
      </w:r>
      <w:r>
        <w:rPr>
          <w:spacing w:val="-4"/>
        </w:rPr>
        <w:t> </w:t>
      </w:r>
      <w:r>
        <w:rPr/>
        <w:t>CASOS</w:t>
      </w:r>
      <w:r>
        <w:rPr>
          <w:spacing w:val="-3"/>
        </w:rPr>
        <w:t> </w:t>
      </w:r>
      <w:r>
        <w:rPr>
          <w:spacing w:val="-2"/>
        </w:rPr>
        <w:t>OMISSOS</w:t>
      </w:r>
    </w:p>
    <w:p>
      <w:pPr>
        <w:pStyle w:val="ListParagraph"/>
        <w:numPr>
          <w:ilvl w:val="1"/>
          <w:numId w:val="62"/>
        </w:numPr>
        <w:tabs>
          <w:tab w:pos="540" w:val="left" w:leader="none"/>
        </w:tabs>
        <w:spacing w:line="280" w:lineRule="auto" w:before="40" w:after="0"/>
        <w:ind w:left="119" w:right="117" w:firstLine="0"/>
        <w:jc w:val="left"/>
        <w:rPr>
          <w:sz w:val="20"/>
        </w:rPr>
      </w:pPr>
      <w:r>
        <w:rPr>
          <w:sz w:val="20"/>
        </w:rPr>
        <w:t>Os</w:t>
      </w:r>
      <w:r>
        <w:rPr>
          <w:spacing w:val="18"/>
          <w:sz w:val="20"/>
        </w:rPr>
        <w:t> </w:t>
      </w:r>
      <w:r>
        <w:rPr>
          <w:sz w:val="20"/>
        </w:rPr>
        <w:t>casos</w:t>
      </w:r>
      <w:r>
        <w:rPr>
          <w:spacing w:val="18"/>
          <w:sz w:val="20"/>
        </w:rPr>
        <w:t> </w:t>
      </w:r>
      <w:r>
        <w:rPr>
          <w:sz w:val="20"/>
        </w:rPr>
        <w:t>omissos</w:t>
      </w:r>
      <w:r>
        <w:rPr>
          <w:spacing w:val="18"/>
          <w:sz w:val="20"/>
        </w:rPr>
        <w:t> </w:t>
      </w:r>
      <w:r>
        <w:rPr>
          <w:sz w:val="20"/>
        </w:rPr>
        <w:t>serão</w:t>
      </w:r>
      <w:r>
        <w:rPr>
          <w:spacing w:val="18"/>
          <w:sz w:val="20"/>
        </w:rPr>
        <w:t> </w:t>
      </w:r>
      <w:r>
        <w:rPr>
          <w:sz w:val="20"/>
        </w:rPr>
        <w:t>decididos</w:t>
      </w:r>
      <w:r>
        <w:rPr>
          <w:spacing w:val="18"/>
          <w:sz w:val="20"/>
        </w:rPr>
        <w:t> </w:t>
      </w:r>
      <w:r>
        <w:rPr>
          <w:sz w:val="20"/>
        </w:rPr>
        <w:t>pelo</w:t>
      </w:r>
      <w:r>
        <w:rPr>
          <w:spacing w:val="18"/>
          <w:sz w:val="20"/>
        </w:rPr>
        <w:t> </w:t>
      </w:r>
      <w:r>
        <w:rPr>
          <w:b/>
          <w:sz w:val="20"/>
        </w:rPr>
        <w:t>CONTRATANTE</w:t>
      </w:r>
      <w:r>
        <w:rPr>
          <w:sz w:val="20"/>
        </w:rPr>
        <w:t>,</w:t>
      </w:r>
      <w:r>
        <w:rPr>
          <w:spacing w:val="18"/>
          <w:sz w:val="20"/>
        </w:rPr>
        <w:t> </w:t>
      </w:r>
      <w:r>
        <w:rPr>
          <w:sz w:val="20"/>
        </w:rPr>
        <w:t>segundo</w:t>
      </w:r>
      <w:r>
        <w:rPr>
          <w:spacing w:val="18"/>
          <w:sz w:val="20"/>
        </w:rPr>
        <w:t> </w:t>
      </w:r>
      <w:r>
        <w:rPr>
          <w:sz w:val="20"/>
        </w:rPr>
        <w:t>as</w:t>
      </w:r>
      <w:r>
        <w:rPr>
          <w:spacing w:val="18"/>
          <w:sz w:val="20"/>
        </w:rPr>
        <w:t> </w:t>
      </w:r>
      <w:r>
        <w:rPr>
          <w:sz w:val="20"/>
        </w:rPr>
        <w:t>disposições</w:t>
      </w:r>
      <w:r>
        <w:rPr>
          <w:spacing w:val="18"/>
          <w:sz w:val="20"/>
        </w:rPr>
        <w:t> </w:t>
      </w:r>
      <w:r>
        <w:rPr>
          <w:sz w:val="20"/>
        </w:rPr>
        <w:t>contidas</w:t>
      </w:r>
      <w:r>
        <w:rPr>
          <w:spacing w:val="18"/>
          <w:sz w:val="20"/>
        </w:rPr>
        <w:t> </w:t>
      </w:r>
      <w:r>
        <w:rPr>
          <w:sz w:val="20"/>
        </w:rPr>
        <w:t>na</w:t>
      </w:r>
      <w:r>
        <w:rPr>
          <w:spacing w:val="18"/>
          <w:sz w:val="20"/>
        </w:rPr>
        <w:t> </w:t>
      </w:r>
      <w:r>
        <w:rPr>
          <w:sz w:val="20"/>
        </w:rPr>
        <w:t>Lei</w:t>
      </w:r>
      <w:r>
        <w:rPr>
          <w:spacing w:val="18"/>
          <w:sz w:val="20"/>
        </w:rPr>
        <w:t> </w:t>
      </w:r>
      <w:hyperlink r:id="rId6">
        <w:r>
          <w:rPr>
            <w:color w:val="000080"/>
            <w:sz w:val="20"/>
            <w:u w:val="single" w:color="000080"/>
          </w:rPr>
          <w:t>nº</w:t>
        </w:r>
        <w:r>
          <w:rPr>
            <w:color w:val="000080"/>
            <w:spacing w:val="18"/>
            <w:sz w:val="20"/>
            <w:u w:val="single" w:color="000080"/>
          </w:rPr>
          <w:t> </w:t>
        </w:r>
        <w:r>
          <w:rPr>
            <w:color w:val="000080"/>
            <w:sz w:val="20"/>
            <w:u w:val="single" w:color="000080"/>
          </w:rPr>
          <w:t>14.133/2021</w:t>
        </w:r>
      </w:hyperlink>
      <w:r>
        <w:rPr>
          <w:sz w:val="20"/>
        </w:rPr>
        <w:t>,</w:t>
      </w:r>
      <w:r>
        <w:rPr>
          <w:spacing w:val="18"/>
          <w:sz w:val="20"/>
        </w:rPr>
        <w:t> </w:t>
      </w:r>
      <w:r>
        <w:rPr>
          <w:sz w:val="20"/>
        </w:rPr>
        <w:t>e</w:t>
      </w:r>
      <w:r>
        <w:rPr>
          <w:spacing w:val="18"/>
          <w:sz w:val="20"/>
        </w:rPr>
        <w:t> </w:t>
      </w:r>
      <w:r>
        <w:rPr>
          <w:sz w:val="20"/>
        </w:rPr>
        <w:t>demais</w:t>
      </w:r>
      <w:r>
        <w:rPr>
          <w:spacing w:val="18"/>
          <w:sz w:val="20"/>
        </w:rPr>
        <w:t> </w:t>
      </w:r>
      <w:r>
        <w:rPr>
          <w:sz w:val="20"/>
        </w:rPr>
        <w:t>normas</w:t>
      </w:r>
      <w:r>
        <w:rPr>
          <w:spacing w:val="18"/>
          <w:sz w:val="20"/>
        </w:rPr>
        <w:t> </w:t>
      </w:r>
      <w:r>
        <w:rPr>
          <w:sz w:val="20"/>
        </w:rPr>
        <w:t>federais</w:t>
      </w:r>
      <w:r>
        <w:rPr>
          <w:spacing w:val="18"/>
          <w:sz w:val="20"/>
        </w:rPr>
        <w:t> </w:t>
      </w:r>
      <w:r>
        <w:rPr>
          <w:sz w:val="20"/>
        </w:rPr>
        <w:t>e</w:t>
      </w:r>
      <w:r>
        <w:rPr>
          <w:spacing w:val="18"/>
          <w:sz w:val="20"/>
        </w:rPr>
        <w:t> </w:t>
      </w:r>
      <w:r>
        <w:rPr>
          <w:sz w:val="20"/>
        </w:rPr>
        <w:t>estaduais</w:t>
      </w:r>
      <w:r>
        <w:rPr>
          <w:spacing w:val="18"/>
          <w:sz w:val="20"/>
        </w:rPr>
        <w:t> </w:t>
      </w:r>
      <w:r>
        <w:rPr>
          <w:sz w:val="20"/>
        </w:rPr>
        <w:t>aplicáveis</w:t>
      </w:r>
      <w:r>
        <w:rPr>
          <w:spacing w:val="18"/>
          <w:sz w:val="20"/>
        </w:rPr>
        <w:t> </w:t>
      </w:r>
      <w:r>
        <w:rPr>
          <w:sz w:val="20"/>
        </w:rPr>
        <w:t>e,</w:t>
      </w:r>
      <w:r>
        <w:rPr>
          <w:spacing w:val="18"/>
          <w:sz w:val="20"/>
        </w:rPr>
        <w:t> </w:t>
      </w:r>
      <w:r>
        <w:rPr>
          <w:sz w:val="20"/>
        </w:rPr>
        <w:t>subsidiariamente, segundo as disposições contidas na </w:t>
      </w:r>
      <w:hyperlink r:id="rId40">
        <w:r>
          <w:rPr>
            <w:color w:val="000080"/>
            <w:sz w:val="20"/>
            <w:u w:val="single" w:color="000080"/>
          </w:rPr>
          <w:t>Lei nº 8.078/1990 – Código de Defesa do Consumidor</w:t>
        </w:r>
      </w:hyperlink>
      <w:r>
        <w:rPr>
          <w:color w:val="000080"/>
          <w:sz w:val="20"/>
        </w:rPr>
        <w:t> </w:t>
      </w:r>
      <w:r>
        <w:rPr>
          <w:sz w:val="20"/>
        </w:rPr>
        <w:t>– e normas e princípios gerais dos contratos.</w:t>
      </w:r>
    </w:p>
    <w:p>
      <w:pPr>
        <w:pStyle w:val="BodyText"/>
        <w:spacing w:before="41"/>
      </w:pPr>
    </w:p>
    <w:p>
      <w:pPr>
        <w:pStyle w:val="Heading3"/>
        <w:spacing w:before="1"/>
        <w:ind w:left="119"/>
      </w:pPr>
      <w:r>
        <w:rPr/>
        <w:t>CLÁUSULA</w:t>
      </w:r>
      <w:r>
        <w:rPr>
          <w:spacing w:val="-15"/>
        </w:rPr>
        <w:t> </w:t>
      </w:r>
      <w:r>
        <w:rPr/>
        <w:t>DÉCIMA</w:t>
      </w:r>
      <w:r>
        <w:rPr>
          <w:spacing w:val="-12"/>
        </w:rPr>
        <w:t> </w:t>
      </w:r>
      <w:r>
        <w:rPr/>
        <w:t>SEXTA</w:t>
      </w:r>
      <w:r>
        <w:rPr>
          <w:spacing w:val="-13"/>
        </w:rPr>
        <w:t> </w:t>
      </w:r>
      <w:r>
        <w:rPr/>
        <w:t>–</w:t>
      </w:r>
      <w:r>
        <w:rPr>
          <w:spacing w:val="-6"/>
        </w:rPr>
        <w:t> </w:t>
      </w:r>
      <w:r>
        <w:rPr/>
        <w:t>PUBLICAÇÃO</w:t>
      </w:r>
      <w:r>
        <w:rPr>
          <w:spacing w:val="-3"/>
        </w:rPr>
        <w:t> </w:t>
      </w:r>
      <w:r>
        <w:rPr/>
        <w:t>E</w:t>
      </w:r>
      <w:r>
        <w:rPr>
          <w:spacing w:val="-3"/>
        </w:rPr>
        <w:t> </w:t>
      </w:r>
      <w:r>
        <w:rPr/>
        <w:t>CONTROLE</w:t>
      </w:r>
      <w:r>
        <w:rPr>
          <w:spacing w:val="-3"/>
        </w:rPr>
        <w:t> </w:t>
      </w:r>
      <w:r>
        <w:rPr/>
        <w:t>DO</w:t>
      </w:r>
      <w:r>
        <w:rPr>
          <w:spacing w:val="-3"/>
        </w:rPr>
        <w:t> </w:t>
      </w:r>
      <w:r>
        <w:rPr>
          <w:spacing w:val="-2"/>
        </w:rPr>
        <w:t>CONTRATO</w:t>
      </w:r>
    </w:p>
    <w:p>
      <w:pPr>
        <w:pStyle w:val="ListParagraph"/>
        <w:numPr>
          <w:ilvl w:val="1"/>
          <w:numId w:val="63"/>
        </w:numPr>
        <w:tabs>
          <w:tab w:pos="541" w:val="left" w:leader="none"/>
        </w:tabs>
        <w:spacing w:line="280" w:lineRule="auto" w:before="40" w:after="0"/>
        <w:ind w:left="119" w:right="118" w:firstLine="0"/>
        <w:jc w:val="left"/>
        <w:rPr>
          <w:sz w:val="20"/>
        </w:rPr>
      </w:pPr>
      <w:r>
        <w:rPr>
          <w:sz w:val="20"/>
        </w:rPr>
        <w:t>Incumbirá</w:t>
      </w:r>
      <w:r>
        <w:rPr>
          <w:spacing w:val="19"/>
          <w:sz w:val="20"/>
        </w:rPr>
        <w:t> </w:t>
      </w:r>
      <w:r>
        <w:rPr>
          <w:sz w:val="20"/>
        </w:rPr>
        <w:t>ao</w:t>
      </w:r>
      <w:r>
        <w:rPr>
          <w:spacing w:val="19"/>
          <w:sz w:val="20"/>
        </w:rPr>
        <w:t> </w:t>
      </w:r>
      <w:r>
        <w:rPr>
          <w:b/>
          <w:sz w:val="20"/>
        </w:rPr>
        <w:t>CONTRATANTE</w:t>
      </w:r>
      <w:r>
        <w:rPr>
          <w:b/>
          <w:spacing w:val="19"/>
          <w:sz w:val="20"/>
        </w:rPr>
        <w:t> </w:t>
      </w:r>
      <w:r>
        <w:rPr>
          <w:sz w:val="20"/>
        </w:rPr>
        <w:t>divulgar</w:t>
      </w:r>
      <w:r>
        <w:rPr>
          <w:spacing w:val="19"/>
          <w:sz w:val="20"/>
        </w:rPr>
        <w:t> </w:t>
      </w:r>
      <w:r>
        <w:rPr>
          <w:sz w:val="20"/>
        </w:rPr>
        <w:t>o</w:t>
      </w:r>
      <w:r>
        <w:rPr>
          <w:spacing w:val="19"/>
          <w:sz w:val="20"/>
        </w:rPr>
        <w:t> </w:t>
      </w:r>
      <w:r>
        <w:rPr>
          <w:sz w:val="20"/>
        </w:rPr>
        <w:t>presente</w:t>
      </w:r>
      <w:r>
        <w:rPr>
          <w:spacing w:val="19"/>
          <w:sz w:val="20"/>
        </w:rPr>
        <w:t> </w:t>
      </w:r>
      <w:r>
        <w:rPr>
          <w:sz w:val="20"/>
        </w:rPr>
        <w:t>instrumento</w:t>
      </w:r>
      <w:r>
        <w:rPr>
          <w:spacing w:val="19"/>
          <w:sz w:val="20"/>
        </w:rPr>
        <w:t> </w:t>
      </w:r>
      <w:r>
        <w:rPr>
          <w:sz w:val="20"/>
        </w:rPr>
        <w:t>no</w:t>
      </w:r>
      <w:r>
        <w:rPr>
          <w:spacing w:val="19"/>
          <w:sz w:val="20"/>
        </w:rPr>
        <w:t> </w:t>
      </w:r>
      <w:r>
        <w:rPr>
          <w:sz w:val="20"/>
        </w:rPr>
        <w:t>Portal</w:t>
      </w:r>
      <w:r>
        <w:rPr>
          <w:spacing w:val="19"/>
          <w:sz w:val="20"/>
        </w:rPr>
        <w:t> </w:t>
      </w:r>
      <w:r>
        <w:rPr>
          <w:sz w:val="20"/>
        </w:rPr>
        <w:t>Nacional</w:t>
      </w:r>
      <w:r>
        <w:rPr>
          <w:spacing w:val="19"/>
          <w:sz w:val="20"/>
        </w:rPr>
        <w:t> </w:t>
      </w:r>
      <w:r>
        <w:rPr>
          <w:sz w:val="20"/>
        </w:rPr>
        <w:t>de</w:t>
      </w:r>
      <w:r>
        <w:rPr>
          <w:spacing w:val="19"/>
          <w:sz w:val="20"/>
        </w:rPr>
        <w:t> </w:t>
      </w:r>
      <w:r>
        <w:rPr>
          <w:sz w:val="20"/>
        </w:rPr>
        <w:t>Contratações</w:t>
      </w:r>
      <w:r>
        <w:rPr>
          <w:spacing w:val="19"/>
          <w:sz w:val="20"/>
        </w:rPr>
        <w:t> </w:t>
      </w:r>
      <w:r>
        <w:rPr>
          <w:sz w:val="20"/>
        </w:rPr>
        <w:t>Públicas</w:t>
      </w:r>
      <w:r>
        <w:rPr>
          <w:spacing w:val="19"/>
          <w:sz w:val="20"/>
        </w:rPr>
        <w:t> </w:t>
      </w:r>
      <w:r>
        <w:rPr>
          <w:sz w:val="20"/>
        </w:rPr>
        <w:t>(PNCP),</w:t>
      </w:r>
      <w:r>
        <w:rPr>
          <w:spacing w:val="19"/>
          <w:sz w:val="20"/>
        </w:rPr>
        <w:t> </w:t>
      </w:r>
      <w:r>
        <w:rPr>
          <w:sz w:val="20"/>
        </w:rPr>
        <w:t>na</w:t>
      </w:r>
      <w:r>
        <w:rPr>
          <w:spacing w:val="19"/>
          <w:sz w:val="20"/>
        </w:rPr>
        <w:t> </w:t>
      </w:r>
      <w:r>
        <w:rPr>
          <w:sz w:val="20"/>
        </w:rPr>
        <w:t>forma</w:t>
      </w:r>
      <w:r>
        <w:rPr>
          <w:spacing w:val="19"/>
          <w:sz w:val="20"/>
        </w:rPr>
        <w:t> </w:t>
      </w:r>
      <w:r>
        <w:rPr>
          <w:sz w:val="20"/>
        </w:rPr>
        <w:t>prevista</w:t>
      </w:r>
      <w:r>
        <w:rPr>
          <w:spacing w:val="19"/>
          <w:sz w:val="20"/>
        </w:rPr>
        <w:t> </w:t>
      </w:r>
      <w:r>
        <w:rPr>
          <w:sz w:val="20"/>
        </w:rPr>
        <w:t>no</w:t>
      </w:r>
      <w:r>
        <w:rPr>
          <w:spacing w:val="19"/>
          <w:sz w:val="20"/>
        </w:rPr>
        <w:t> </w:t>
      </w:r>
      <w:hyperlink r:id="rId45">
        <w:r>
          <w:rPr>
            <w:color w:val="000080"/>
            <w:sz w:val="20"/>
            <w:u w:val="single" w:color="000080"/>
          </w:rPr>
          <w:t>art.</w:t>
        </w:r>
        <w:r>
          <w:rPr>
            <w:color w:val="000080"/>
            <w:spacing w:val="19"/>
            <w:sz w:val="20"/>
            <w:u w:val="single" w:color="000080"/>
          </w:rPr>
          <w:t> </w:t>
        </w:r>
        <w:r>
          <w:rPr>
            <w:color w:val="000080"/>
            <w:sz w:val="20"/>
            <w:u w:val="single" w:color="000080"/>
          </w:rPr>
          <w:t>94</w:t>
        </w:r>
        <w:r>
          <w:rPr>
            <w:color w:val="000080"/>
            <w:spacing w:val="19"/>
            <w:sz w:val="20"/>
            <w:u w:val="single" w:color="000080"/>
          </w:rPr>
          <w:t> </w:t>
        </w:r>
        <w:r>
          <w:rPr>
            <w:color w:val="000080"/>
            <w:sz w:val="20"/>
            <w:u w:val="single" w:color="000080"/>
          </w:rPr>
          <w:t>da</w:t>
        </w:r>
        <w:r>
          <w:rPr>
            <w:color w:val="000080"/>
            <w:spacing w:val="19"/>
            <w:sz w:val="20"/>
            <w:u w:val="single" w:color="000080"/>
          </w:rPr>
          <w:t> </w:t>
        </w:r>
        <w:r>
          <w:rPr>
            <w:color w:val="000080"/>
            <w:sz w:val="20"/>
            <w:u w:val="single" w:color="000080"/>
          </w:rPr>
          <w:t>Lei</w:t>
        </w:r>
        <w:r>
          <w:rPr>
            <w:color w:val="000080"/>
            <w:spacing w:val="19"/>
            <w:sz w:val="20"/>
            <w:u w:val="single" w:color="000080"/>
          </w:rPr>
          <w:t> </w:t>
        </w:r>
        <w:r>
          <w:rPr>
            <w:color w:val="000080"/>
            <w:sz w:val="20"/>
            <w:u w:val="single" w:color="000080"/>
          </w:rPr>
          <w:t>14.133/2021</w:t>
        </w:r>
      </w:hyperlink>
      <w:r>
        <w:rPr>
          <w:sz w:val="20"/>
        </w:rPr>
        <w:t>,</w:t>
      </w:r>
      <w:r>
        <w:rPr>
          <w:spacing w:val="19"/>
          <w:sz w:val="20"/>
        </w:rPr>
        <w:t> </w:t>
      </w:r>
      <w:r>
        <w:rPr>
          <w:sz w:val="20"/>
        </w:rPr>
        <w:t>bem</w:t>
      </w:r>
      <w:r>
        <w:rPr>
          <w:spacing w:val="19"/>
          <w:sz w:val="20"/>
        </w:rPr>
        <w:t> </w:t>
      </w:r>
      <w:r>
        <w:rPr>
          <w:sz w:val="20"/>
        </w:rPr>
        <w:t>como</w:t>
      </w:r>
      <w:r>
        <w:rPr>
          <w:spacing w:val="19"/>
          <w:sz w:val="20"/>
        </w:rPr>
        <w:t> </w:t>
      </w:r>
      <w:r>
        <w:rPr>
          <w:sz w:val="20"/>
        </w:rPr>
        <w:t>no respectivo sítio oficial na Internet, em atenção ao </w:t>
      </w:r>
      <w:hyperlink r:id="rId46">
        <w:r>
          <w:rPr>
            <w:color w:val="000080"/>
            <w:sz w:val="20"/>
            <w:u w:val="single" w:color="000080"/>
          </w:rPr>
          <w:t>art. 8º, </w:t>
        </w:r>
        <w:r>
          <w:rPr>
            <w:color w:val="000080"/>
            <w:sz w:val="20"/>
          </w:rPr>
          <w:t>§</w:t>
        </w:r>
        <w:r>
          <w:rPr>
            <w:color w:val="000080"/>
            <w:sz w:val="20"/>
            <w:u w:val="single" w:color="000080"/>
          </w:rPr>
          <w:t>2º, da Lei nº 12.527/2011</w:t>
        </w:r>
      </w:hyperlink>
      <w:r>
        <w:rPr>
          <w:sz w:val="20"/>
        </w:rPr>
        <w:t>, e publicar extrato da contratação no Diário Oficial do Estado, em atenção ao art. 2º, § 2º, da Lei nº 5.27/2009.</w:t>
      </w:r>
    </w:p>
    <w:p>
      <w:pPr>
        <w:pStyle w:val="BodyText"/>
        <w:spacing w:before="11"/>
      </w:pPr>
    </w:p>
    <w:p>
      <w:pPr>
        <w:pStyle w:val="ListParagraph"/>
        <w:numPr>
          <w:ilvl w:val="2"/>
          <w:numId w:val="63"/>
        </w:numPr>
        <w:tabs>
          <w:tab w:pos="660" w:val="left" w:leader="none"/>
        </w:tabs>
        <w:spacing w:line="280" w:lineRule="auto" w:before="0" w:after="0"/>
        <w:ind w:left="119" w:right="118" w:firstLine="0"/>
        <w:jc w:val="left"/>
        <w:rPr>
          <w:sz w:val="20"/>
        </w:rPr>
      </w:pPr>
      <w:r>
        <w:rPr>
          <w:sz w:val="20"/>
        </w:rPr>
        <w:t>A</w:t>
      </w:r>
      <w:r>
        <w:rPr>
          <w:spacing w:val="-11"/>
          <w:sz w:val="20"/>
        </w:rPr>
        <w:t> </w:t>
      </w:r>
      <w:r>
        <w:rPr>
          <w:sz w:val="20"/>
        </w:rPr>
        <w:t>divulgação do Contrato e de seus aditamentos no Portal Nacional de Contratações Públicas – PNCP, condição indispensável para sua eficácia, deverá ocorrer nos prazos estipulados pelo art. 94 da Lei nº 14.133/2021.</w:t>
      </w:r>
    </w:p>
    <w:p>
      <w:pPr>
        <w:pStyle w:val="BodyText"/>
        <w:spacing w:before="12"/>
      </w:pPr>
    </w:p>
    <w:p>
      <w:pPr>
        <w:pStyle w:val="ListParagraph"/>
        <w:numPr>
          <w:ilvl w:val="1"/>
          <w:numId w:val="63"/>
        </w:numPr>
        <w:tabs>
          <w:tab w:pos="518" w:val="left" w:leader="none"/>
        </w:tabs>
        <w:spacing w:line="240" w:lineRule="auto" w:before="0" w:after="0"/>
        <w:ind w:left="518" w:right="0" w:hanging="399"/>
        <w:jc w:val="left"/>
        <w:rPr>
          <w:sz w:val="20"/>
        </w:rPr>
      </w:pPr>
      <w:r>
        <w:rPr>
          <w:sz w:val="20"/>
        </w:rPr>
        <w:t>O</w:t>
      </w:r>
      <w:r>
        <w:rPr>
          <w:spacing w:val="-5"/>
          <w:sz w:val="20"/>
        </w:rPr>
        <w:t> </w:t>
      </w:r>
      <w:r>
        <w:rPr>
          <w:b/>
          <w:sz w:val="20"/>
        </w:rPr>
        <w:t>CONTRATANTE</w:t>
      </w:r>
      <w:r>
        <w:rPr>
          <w:b/>
          <w:spacing w:val="-2"/>
          <w:sz w:val="20"/>
        </w:rPr>
        <w:t> </w:t>
      </w:r>
      <w:r>
        <w:rPr>
          <w:sz w:val="20"/>
        </w:rPr>
        <w:t>deverá</w:t>
      </w:r>
      <w:r>
        <w:rPr>
          <w:spacing w:val="-3"/>
          <w:sz w:val="20"/>
        </w:rPr>
        <w:t> </w:t>
      </w:r>
      <w:r>
        <w:rPr>
          <w:sz w:val="20"/>
        </w:rPr>
        <w:t>adotar</w:t>
      </w:r>
      <w:r>
        <w:rPr>
          <w:spacing w:val="-3"/>
          <w:sz w:val="20"/>
        </w:rPr>
        <w:t> </w:t>
      </w:r>
      <w:r>
        <w:rPr>
          <w:sz w:val="20"/>
        </w:rPr>
        <w:t>as</w:t>
      </w:r>
      <w:r>
        <w:rPr>
          <w:spacing w:val="-3"/>
          <w:sz w:val="20"/>
        </w:rPr>
        <w:t> </w:t>
      </w:r>
      <w:r>
        <w:rPr>
          <w:sz w:val="20"/>
        </w:rPr>
        <w:t>providências</w:t>
      </w:r>
      <w:r>
        <w:rPr>
          <w:spacing w:val="-3"/>
          <w:sz w:val="20"/>
        </w:rPr>
        <w:t> </w:t>
      </w:r>
      <w:r>
        <w:rPr>
          <w:sz w:val="20"/>
        </w:rPr>
        <w:t>necessárias</w:t>
      </w:r>
      <w:r>
        <w:rPr>
          <w:spacing w:val="-3"/>
          <w:sz w:val="20"/>
        </w:rPr>
        <w:t> </w:t>
      </w:r>
      <w:r>
        <w:rPr>
          <w:sz w:val="20"/>
        </w:rPr>
        <w:t>para</w:t>
      </w:r>
      <w:r>
        <w:rPr>
          <w:spacing w:val="-3"/>
          <w:sz w:val="20"/>
        </w:rPr>
        <w:t> </w:t>
      </w:r>
      <w:r>
        <w:rPr>
          <w:sz w:val="20"/>
        </w:rPr>
        <w:t>dar</w:t>
      </w:r>
      <w:r>
        <w:rPr>
          <w:spacing w:val="-4"/>
          <w:sz w:val="20"/>
        </w:rPr>
        <w:t> </w:t>
      </w:r>
      <w:r>
        <w:rPr>
          <w:sz w:val="20"/>
        </w:rPr>
        <w:t>conhecimento</w:t>
      </w:r>
      <w:r>
        <w:rPr>
          <w:spacing w:val="-3"/>
          <w:sz w:val="20"/>
        </w:rPr>
        <w:t> </w:t>
      </w:r>
      <w:r>
        <w:rPr>
          <w:sz w:val="20"/>
        </w:rPr>
        <w:t>da</w:t>
      </w:r>
      <w:r>
        <w:rPr>
          <w:spacing w:val="-3"/>
          <w:sz w:val="20"/>
        </w:rPr>
        <w:t> </w:t>
      </w:r>
      <w:r>
        <w:rPr>
          <w:sz w:val="20"/>
        </w:rPr>
        <w:t>contratação,</w:t>
      </w:r>
      <w:r>
        <w:rPr>
          <w:spacing w:val="-3"/>
          <w:sz w:val="20"/>
        </w:rPr>
        <w:t> </w:t>
      </w:r>
      <w:r>
        <w:rPr>
          <w:sz w:val="20"/>
        </w:rPr>
        <w:t>junto</w:t>
      </w:r>
      <w:r>
        <w:rPr>
          <w:spacing w:val="-3"/>
          <w:sz w:val="20"/>
        </w:rPr>
        <w:t> </w:t>
      </w:r>
      <w:r>
        <w:rPr>
          <w:sz w:val="20"/>
        </w:rPr>
        <w:t>ao</w:t>
      </w:r>
      <w:r>
        <w:rPr>
          <w:spacing w:val="-6"/>
          <w:sz w:val="20"/>
        </w:rPr>
        <w:t> </w:t>
      </w:r>
      <w:r>
        <w:rPr>
          <w:sz w:val="20"/>
        </w:rPr>
        <w:t>Tribunal</w:t>
      </w:r>
      <w:r>
        <w:rPr>
          <w:spacing w:val="-3"/>
          <w:sz w:val="20"/>
        </w:rPr>
        <w:t> </w:t>
      </w:r>
      <w:r>
        <w:rPr>
          <w:sz w:val="20"/>
        </w:rPr>
        <w:t>de</w:t>
      </w:r>
      <w:r>
        <w:rPr>
          <w:spacing w:val="-3"/>
          <w:sz w:val="20"/>
        </w:rPr>
        <w:t> </w:t>
      </w:r>
      <w:r>
        <w:rPr>
          <w:sz w:val="20"/>
        </w:rPr>
        <w:t>Contas</w:t>
      </w:r>
      <w:r>
        <w:rPr>
          <w:spacing w:val="-3"/>
          <w:sz w:val="20"/>
        </w:rPr>
        <w:t> </w:t>
      </w:r>
      <w:r>
        <w:rPr>
          <w:sz w:val="20"/>
        </w:rPr>
        <w:t>do</w:t>
      </w:r>
      <w:r>
        <w:rPr>
          <w:spacing w:val="-3"/>
          <w:sz w:val="20"/>
        </w:rPr>
        <w:t> </w:t>
      </w:r>
      <w:r>
        <w:rPr>
          <w:spacing w:val="-2"/>
          <w:sz w:val="20"/>
        </w:rPr>
        <w:t>Estado.</w:t>
      </w:r>
    </w:p>
    <w:p>
      <w:pPr>
        <w:pStyle w:val="BodyText"/>
      </w:pPr>
    </w:p>
    <w:p>
      <w:pPr>
        <w:pStyle w:val="BodyText"/>
        <w:spacing w:before="60"/>
      </w:pPr>
    </w:p>
    <w:p>
      <w:pPr>
        <w:spacing w:before="1"/>
        <w:ind w:left="119" w:right="0" w:firstLine="0"/>
        <w:jc w:val="left"/>
        <w:rPr>
          <w:sz w:val="28"/>
        </w:rPr>
      </w:pPr>
      <w:r>
        <w:rPr>
          <w:sz w:val="28"/>
        </w:rPr>
        <w:t>CLÁUSULA</w:t>
      </w:r>
      <w:r>
        <w:rPr>
          <w:spacing w:val="-16"/>
          <w:sz w:val="28"/>
        </w:rPr>
        <w:t> </w:t>
      </w:r>
      <w:r>
        <w:rPr>
          <w:sz w:val="28"/>
        </w:rPr>
        <w:t>DÉCIMA</w:t>
      </w:r>
      <w:r>
        <w:rPr>
          <w:spacing w:val="-16"/>
          <w:sz w:val="28"/>
        </w:rPr>
        <w:t> </w:t>
      </w:r>
      <w:r>
        <w:rPr>
          <w:sz w:val="28"/>
        </w:rPr>
        <w:t>SÉTIMA</w:t>
      </w:r>
      <w:r>
        <w:rPr>
          <w:spacing w:val="-16"/>
          <w:sz w:val="28"/>
        </w:rPr>
        <w:t> </w:t>
      </w:r>
      <w:r>
        <w:rPr>
          <w:sz w:val="28"/>
        </w:rPr>
        <w:t>-</w:t>
      </w:r>
      <w:r>
        <w:rPr>
          <w:spacing w:val="-1"/>
          <w:sz w:val="28"/>
        </w:rPr>
        <w:t> </w:t>
      </w:r>
      <w:r>
        <w:rPr>
          <w:sz w:val="28"/>
        </w:rPr>
        <w:t>DA</w:t>
      </w:r>
      <w:r>
        <w:rPr>
          <w:spacing w:val="-16"/>
          <w:sz w:val="28"/>
        </w:rPr>
        <w:t> </w:t>
      </w:r>
      <w:r>
        <w:rPr>
          <w:spacing w:val="-2"/>
          <w:sz w:val="28"/>
        </w:rPr>
        <w:t>HOMOLOGAÇÃO</w:t>
      </w:r>
    </w:p>
    <w:p>
      <w:pPr>
        <w:pStyle w:val="ListParagraph"/>
        <w:numPr>
          <w:ilvl w:val="1"/>
          <w:numId w:val="64"/>
        </w:numPr>
        <w:tabs>
          <w:tab w:pos="518" w:val="left" w:leader="none"/>
        </w:tabs>
        <w:spacing w:line="240" w:lineRule="auto" w:before="37" w:after="0"/>
        <w:ind w:left="518" w:right="0" w:hanging="399"/>
        <w:jc w:val="left"/>
        <w:rPr>
          <w:sz w:val="20"/>
        </w:rPr>
      </w:pPr>
      <w:r>
        <w:rPr>
          <w:sz w:val="20"/>
        </w:rPr>
        <w:t>O</w:t>
      </w:r>
      <w:r>
        <w:rPr>
          <w:spacing w:val="-2"/>
          <w:sz w:val="20"/>
        </w:rPr>
        <w:t> </w:t>
      </w:r>
      <w:r>
        <w:rPr>
          <w:sz w:val="20"/>
        </w:rPr>
        <w:t>presente</w:t>
      </w:r>
      <w:r>
        <w:rPr>
          <w:spacing w:val="-1"/>
          <w:sz w:val="20"/>
        </w:rPr>
        <w:t> </w:t>
      </w:r>
      <w:r>
        <w:rPr>
          <w:b/>
          <w:sz w:val="20"/>
        </w:rPr>
        <w:t>CONTRATO </w:t>
      </w:r>
      <w:r>
        <w:rPr>
          <w:sz w:val="20"/>
        </w:rPr>
        <w:t>deverá</w:t>
      </w:r>
      <w:r>
        <w:rPr>
          <w:spacing w:val="-2"/>
          <w:sz w:val="20"/>
        </w:rPr>
        <w:t> </w:t>
      </w:r>
      <w:r>
        <w:rPr>
          <w:sz w:val="20"/>
        </w:rPr>
        <w:t>ser</w:t>
      </w:r>
      <w:r>
        <w:rPr>
          <w:spacing w:val="-2"/>
          <w:sz w:val="20"/>
        </w:rPr>
        <w:t> </w:t>
      </w:r>
      <w:r>
        <w:rPr>
          <w:sz w:val="20"/>
        </w:rPr>
        <w:t>submetido</w:t>
      </w:r>
      <w:r>
        <w:rPr>
          <w:spacing w:val="-1"/>
          <w:sz w:val="20"/>
        </w:rPr>
        <w:t> </w:t>
      </w:r>
      <w:r>
        <w:rPr>
          <w:sz w:val="20"/>
        </w:rPr>
        <w:t>à</w:t>
      </w:r>
      <w:r>
        <w:rPr>
          <w:spacing w:val="-2"/>
          <w:sz w:val="20"/>
        </w:rPr>
        <w:t> </w:t>
      </w:r>
      <w:r>
        <w:rPr>
          <w:sz w:val="20"/>
        </w:rPr>
        <w:t>homologação</w:t>
      </w:r>
      <w:r>
        <w:rPr>
          <w:spacing w:val="-1"/>
          <w:sz w:val="20"/>
        </w:rPr>
        <w:t> </w:t>
      </w:r>
      <w:r>
        <w:rPr>
          <w:sz w:val="20"/>
        </w:rPr>
        <w:t>do</w:t>
      </w:r>
      <w:r>
        <w:rPr>
          <w:spacing w:val="-2"/>
          <w:sz w:val="20"/>
        </w:rPr>
        <w:t> </w:t>
      </w:r>
      <w:r>
        <w:rPr>
          <w:sz w:val="20"/>
        </w:rPr>
        <w:t>Conselho</w:t>
      </w:r>
      <w:r>
        <w:rPr>
          <w:spacing w:val="-2"/>
          <w:sz w:val="20"/>
        </w:rPr>
        <w:t> </w:t>
      </w:r>
      <w:r>
        <w:rPr>
          <w:sz w:val="20"/>
        </w:rPr>
        <w:t>de</w:t>
      </w:r>
      <w:r>
        <w:rPr>
          <w:spacing w:val="-1"/>
          <w:sz w:val="20"/>
        </w:rPr>
        <w:t> </w:t>
      </w:r>
      <w:r>
        <w:rPr>
          <w:sz w:val="20"/>
        </w:rPr>
        <w:t>Curadores</w:t>
      </w:r>
      <w:r>
        <w:rPr>
          <w:spacing w:val="-2"/>
          <w:sz w:val="20"/>
        </w:rPr>
        <w:t> </w:t>
      </w:r>
      <w:r>
        <w:rPr>
          <w:sz w:val="20"/>
        </w:rPr>
        <w:t>da</w:t>
      </w:r>
      <w:r>
        <w:rPr>
          <w:spacing w:val="-1"/>
          <w:sz w:val="20"/>
        </w:rPr>
        <w:t> </w:t>
      </w:r>
      <w:r>
        <w:rPr>
          <w:sz w:val="20"/>
        </w:rPr>
        <w:t>UERJ,</w:t>
      </w:r>
      <w:r>
        <w:rPr>
          <w:spacing w:val="-2"/>
          <w:sz w:val="20"/>
        </w:rPr>
        <w:t> </w:t>
      </w:r>
      <w:r>
        <w:rPr>
          <w:sz w:val="20"/>
        </w:rPr>
        <w:t>nos</w:t>
      </w:r>
      <w:r>
        <w:rPr>
          <w:spacing w:val="-2"/>
          <w:sz w:val="20"/>
        </w:rPr>
        <w:t> </w:t>
      </w:r>
      <w:r>
        <w:rPr>
          <w:sz w:val="20"/>
        </w:rPr>
        <w:t>termos</w:t>
      </w:r>
      <w:r>
        <w:rPr>
          <w:spacing w:val="-1"/>
          <w:sz w:val="20"/>
        </w:rPr>
        <w:t> </w:t>
      </w:r>
      <w:r>
        <w:rPr>
          <w:sz w:val="20"/>
        </w:rPr>
        <w:t>do</w:t>
      </w:r>
      <w:r>
        <w:rPr>
          <w:spacing w:val="-2"/>
          <w:sz w:val="20"/>
        </w:rPr>
        <w:t> </w:t>
      </w:r>
      <w:r>
        <w:rPr>
          <w:sz w:val="20"/>
        </w:rPr>
        <w:t>inciso</w:t>
      </w:r>
      <w:r>
        <w:rPr>
          <w:spacing w:val="-2"/>
          <w:sz w:val="20"/>
        </w:rPr>
        <w:t> </w:t>
      </w:r>
      <w:r>
        <w:rPr>
          <w:sz w:val="20"/>
        </w:rPr>
        <w:t>X</w:t>
      </w:r>
      <w:r>
        <w:rPr>
          <w:spacing w:val="-1"/>
          <w:sz w:val="20"/>
        </w:rPr>
        <w:t> </w:t>
      </w:r>
      <w:r>
        <w:rPr>
          <w:sz w:val="20"/>
        </w:rPr>
        <w:t>do</w:t>
      </w:r>
      <w:r>
        <w:rPr>
          <w:spacing w:val="-2"/>
          <w:sz w:val="20"/>
        </w:rPr>
        <w:t> </w:t>
      </w:r>
      <w:r>
        <w:rPr>
          <w:sz w:val="20"/>
        </w:rPr>
        <w:t>art.</w:t>
      </w:r>
      <w:r>
        <w:rPr>
          <w:spacing w:val="-1"/>
          <w:sz w:val="20"/>
        </w:rPr>
        <w:t> </w:t>
      </w:r>
      <w:r>
        <w:rPr>
          <w:sz w:val="20"/>
        </w:rPr>
        <w:t>10</w:t>
      </w:r>
      <w:r>
        <w:rPr>
          <w:spacing w:val="-2"/>
          <w:sz w:val="20"/>
        </w:rPr>
        <w:t> </w:t>
      </w:r>
      <w:r>
        <w:rPr>
          <w:sz w:val="20"/>
        </w:rPr>
        <w:t>do</w:t>
      </w:r>
      <w:r>
        <w:rPr>
          <w:spacing w:val="-2"/>
          <w:sz w:val="20"/>
        </w:rPr>
        <w:t> </w:t>
      </w:r>
      <w:r>
        <w:rPr>
          <w:sz w:val="20"/>
        </w:rPr>
        <w:t>Provimento</w:t>
      </w:r>
      <w:r>
        <w:rPr>
          <w:spacing w:val="-1"/>
          <w:sz w:val="20"/>
        </w:rPr>
        <w:t> </w:t>
      </w:r>
      <w:r>
        <w:rPr>
          <w:sz w:val="20"/>
        </w:rPr>
        <w:t>n.º</w:t>
      </w:r>
      <w:r>
        <w:rPr>
          <w:spacing w:val="-2"/>
          <w:sz w:val="20"/>
        </w:rPr>
        <w:t> </w:t>
      </w:r>
      <w:r>
        <w:rPr>
          <w:sz w:val="20"/>
        </w:rPr>
        <w:t>002/2000</w:t>
      </w:r>
      <w:r>
        <w:rPr>
          <w:spacing w:val="-1"/>
          <w:sz w:val="20"/>
        </w:rPr>
        <w:t> </w:t>
      </w:r>
      <w:r>
        <w:rPr>
          <w:sz w:val="20"/>
        </w:rPr>
        <w:t>de</w:t>
      </w:r>
      <w:r>
        <w:rPr>
          <w:spacing w:val="-2"/>
          <w:sz w:val="20"/>
        </w:rPr>
        <w:t> </w:t>
      </w:r>
      <w:r>
        <w:rPr>
          <w:sz w:val="20"/>
        </w:rPr>
        <w:t>02</w:t>
      </w:r>
      <w:r>
        <w:rPr>
          <w:spacing w:val="-2"/>
          <w:sz w:val="20"/>
        </w:rPr>
        <w:t> </w:t>
      </w:r>
      <w:r>
        <w:rPr>
          <w:sz w:val="20"/>
        </w:rPr>
        <w:t>de</w:t>
      </w:r>
      <w:r>
        <w:rPr>
          <w:spacing w:val="-1"/>
          <w:sz w:val="20"/>
        </w:rPr>
        <w:t> </w:t>
      </w:r>
      <w:r>
        <w:rPr>
          <w:sz w:val="20"/>
        </w:rPr>
        <w:t>maio</w:t>
      </w:r>
      <w:r>
        <w:rPr>
          <w:spacing w:val="-2"/>
          <w:sz w:val="20"/>
        </w:rPr>
        <w:t> </w:t>
      </w:r>
      <w:r>
        <w:rPr>
          <w:sz w:val="20"/>
        </w:rPr>
        <w:t>de</w:t>
      </w:r>
      <w:r>
        <w:rPr>
          <w:spacing w:val="-1"/>
          <w:sz w:val="20"/>
        </w:rPr>
        <w:t> </w:t>
      </w:r>
      <w:r>
        <w:rPr>
          <w:spacing w:val="-2"/>
          <w:sz w:val="20"/>
        </w:rPr>
        <w:t>2000.</w:t>
      </w:r>
    </w:p>
    <w:p>
      <w:pPr>
        <w:pStyle w:val="BodyText"/>
        <w:spacing w:before="80"/>
      </w:pPr>
    </w:p>
    <w:p>
      <w:pPr>
        <w:pStyle w:val="Heading3"/>
        <w:ind w:left="119"/>
      </w:pPr>
      <w:r>
        <w:rPr>
          <w:spacing w:val="-4"/>
        </w:rPr>
        <w:t>CLÁUSULA</w:t>
      </w:r>
      <w:r>
        <w:rPr>
          <w:spacing w:val="-9"/>
        </w:rPr>
        <w:t> </w:t>
      </w:r>
      <w:r>
        <w:rPr>
          <w:spacing w:val="-4"/>
        </w:rPr>
        <w:t>DÉCIMA</w:t>
      </w:r>
      <w:r>
        <w:rPr>
          <w:spacing w:val="-8"/>
        </w:rPr>
        <w:t> </w:t>
      </w:r>
      <w:r>
        <w:rPr>
          <w:spacing w:val="-4"/>
        </w:rPr>
        <w:t>OITAVA</w:t>
      </w:r>
      <w:r>
        <w:rPr>
          <w:spacing w:val="-8"/>
        </w:rPr>
        <w:t> </w:t>
      </w:r>
      <w:r>
        <w:rPr>
          <w:spacing w:val="-4"/>
        </w:rPr>
        <w:t>–</w:t>
      </w:r>
      <w:r>
        <w:rPr>
          <w:spacing w:val="5"/>
        </w:rPr>
        <w:t> </w:t>
      </w:r>
      <w:r>
        <w:rPr>
          <w:spacing w:val="-4"/>
        </w:rPr>
        <w:t>FORO</w:t>
      </w:r>
    </w:p>
    <w:p>
      <w:pPr>
        <w:pStyle w:val="BodyText"/>
        <w:spacing w:before="50"/>
        <w:rPr>
          <w:b/>
        </w:rPr>
      </w:pPr>
    </w:p>
    <w:p>
      <w:pPr>
        <w:pStyle w:val="ListParagraph"/>
        <w:numPr>
          <w:ilvl w:val="1"/>
          <w:numId w:val="65"/>
        </w:numPr>
        <w:tabs>
          <w:tab w:pos="540" w:val="left" w:leader="none"/>
        </w:tabs>
        <w:spacing w:line="280" w:lineRule="auto" w:before="0" w:after="0"/>
        <w:ind w:left="119" w:right="118" w:firstLine="0"/>
        <w:jc w:val="left"/>
        <w:rPr>
          <w:sz w:val="20"/>
        </w:rPr>
      </w:pPr>
      <w:r>
        <w:rPr>
          <w:sz w:val="20"/>
        </w:rPr>
        <w:t>Fica</w:t>
      </w:r>
      <w:r>
        <w:rPr>
          <w:spacing w:val="20"/>
          <w:sz w:val="20"/>
        </w:rPr>
        <w:t> </w:t>
      </w:r>
      <w:r>
        <w:rPr>
          <w:sz w:val="20"/>
        </w:rPr>
        <w:t>eleito</w:t>
      </w:r>
      <w:r>
        <w:rPr>
          <w:spacing w:val="20"/>
          <w:sz w:val="20"/>
        </w:rPr>
        <w:t> </w:t>
      </w:r>
      <w:r>
        <w:rPr>
          <w:sz w:val="20"/>
        </w:rPr>
        <w:t>o</w:t>
      </w:r>
      <w:r>
        <w:rPr>
          <w:spacing w:val="20"/>
          <w:sz w:val="20"/>
        </w:rPr>
        <w:t> </w:t>
      </w:r>
      <w:r>
        <w:rPr>
          <w:sz w:val="20"/>
        </w:rPr>
        <w:t>Foro</w:t>
      </w:r>
      <w:r>
        <w:rPr>
          <w:spacing w:val="20"/>
          <w:sz w:val="20"/>
        </w:rPr>
        <w:t> </w:t>
      </w:r>
      <w:r>
        <w:rPr>
          <w:sz w:val="20"/>
        </w:rPr>
        <w:t>da</w:t>
      </w:r>
      <w:r>
        <w:rPr>
          <w:spacing w:val="20"/>
          <w:sz w:val="20"/>
        </w:rPr>
        <w:t> </w:t>
      </w:r>
      <w:r>
        <w:rPr>
          <w:sz w:val="20"/>
        </w:rPr>
        <w:t>Cidade</w:t>
      </w:r>
      <w:r>
        <w:rPr>
          <w:spacing w:val="20"/>
          <w:sz w:val="20"/>
        </w:rPr>
        <w:t> </w:t>
      </w:r>
      <w:r>
        <w:rPr>
          <w:sz w:val="20"/>
        </w:rPr>
        <w:t>do</w:t>
      </w:r>
      <w:r>
        <w:rPr>
          <w:spacing w:val="20"/>
          <w:sz w:val="20"/>
        </w:rPr>
        <w:t> </w:t>
      </w:r>
      <w:r>
        <w:rPr>
          <w:sz w:val="20"/>
        </w:rPr>
        <w:t>Rio</w:t>
      </w:r>
      <w:r>
        <w:rPr>
          <w:spacing w:val="20"/>
          <w:sz w:val="20"/>
        </w:rPr>
        <w:t> </w:t>
      </w:r>
      <w:r>
        <w:rPr>
          <w:sz w:val="20"/>
        </w:rPr>
        <w:t>de</w:t>
      </w:r>
      <w:r>
        <w:rPr>
          <w:spacing w:val="20"/>
          <w:sz w:val="20"/>
        </w:rPr>
        <w:t> </w:t>
      </w:r>
      <w:r>
        <w:rPr>
          <w:sz w:val="20"/>
        </w:rPr>
        <w:t>Janeiro,</w:t>
      </w:r>
      <w:r>
        <w:rPr>
          <w:spacing w:val="20"/>
          <w:sz w:val="20"/>
        </w:rPr>
        <w:t> </w:t>
      </w:r>
      <w:r>
        <w:rPr>
          <w:sz w:val="20"/>
        </w:rPr>
        <w:t>comarca</w:t>
      </w:r>
      <w:r>
        <w:rPr>
          <w:spacing w:val="20"/>
          <w:sz w:val="20"/>
        </w:rPr>
        <w:t> </w:t>
      </w:r>
      <w:r>
        <w:rPr>
          <w:sz w:val="20"/>
        </w:rPr>
        <w:t>da</w:t>
      </w:r>
      <w:r>
        <w:rPr>
          <w:spacing w:val="20"/>
          <w:sz w:val="20"/>
        </w:rPr>
        <w:t> </w:t>
      </w:r>
      <w:r>
        <w:rPr>
          <w:sz w:val="20"/>
        </w:rPr>
        <w:t>Capital,</w:t>
      </w:r>
      <w:r>
        <w:rPr>
          <w:spacing w:val="20"/>
          <w:sz w:val="20"/>
        </w:rPr>
        <w:t> </w:t>
      </w:r>
      <w:r>
        <w:rPr>
          <w:sz w:val="20"/>
        </w:rPr>
        <w:t>para</w:t>
      </w:r>
      <w:r>
        <w:rPr>
          <w:spacing w:val="20"/>
          <w:sz w:val="20"/>
        </w:rPr>
        <w:t> </w:t>
      </w:r>
      <w:r>
        <w:rPr>
          <w:sz w:val="20"/>
        </w:rPr>
        <w:t>dirimir</w:t>
      </w:r>
      <w:r>
        <w:rPr>
          <w:spacing w:val="20"/>
          <w:sz w:val="20"/>
        </w:rPr>
        <w:t> </w:t>
      </w:r>
      <w:r>
        <w:rPr>
          <w:sz w:val="20"/>
        </w:rPr>
        <w:t>qualquer</w:t>
      </w:r>
      <w:r>
        <w:rPr>
          <w:spacing w:val="20"/>
          <w:sz w:val="20"/>
        </w:rPr>
        <w:t> </w:t>
      </w:r>
      <w:r>
        <w:rPr>
          <w:sz w:val="20"/>
        </w:rPr>
        <w:t>litígio</w:t>
      </w:r>
      <w:r>
        <w:rPr>
          <w:spacing w:val="20"/>
          <w:sz w:val="20"/>
        </w:rPr>
        <w:t> </w:t>
      </w:r>
      <w:r>
        <w:rPr>
          <w:sz w:val="20"/>
        </w:rPr>
        <w:t>decorrente</w:t>
      </w:r>
      <w:r>
        <w:rPr>
          <w:spacing w:val="20"/>
          <w:sz w:val="20"/>
        </w:rPr>
        <w:t> </w:t>
      </w:r>
      <w:r>
        <w:rPr>
          <w:sz w:val="20"/>
        </w:rPr>
        <w:t>do</w:t>
      </w:r>
      <w:r>
        <w:rPr>
          <w:spacing w:val="20"/>
          <w:sz w:val="20"/>
        </w:rPr>
        <w:t> </w:t>
      </w:r>
      <w:r>
        <w:rPr>
          <w:sz w:val="20"/>
        </w:rPr>
        <w:t>presente</w:t>
      </w:r>
      <w:r>
        <w:rPr>
          <w:spacing w:val="20"/>
          <w:sz w:val="20"/>
        </w:rPr>
        <w:t> </w:t>
      </w:r>
      <w:r>
        <w:rPr>
          <w:sz w:val="20"/>
        </w:rPr>
        <w:t>Contrato</w:t>
      </w:r>
      <w:r>
        <w:rPr>
          <w:spacing w:val="20"/>
          <w:sz w:val="20"/>
        </w:rPr>
        <w:t> </w:t>
      </w:r>
      <w:r>
        <w:rPr>
          <w:sz w:val="20"/>
        </w:rPr>
        <w:t>que</w:t>
      </w:r>
      <w:r>
        <w:rPr>
          <w:spacing w:val="20"/>
          <w:sz w:val="20"/>
        </w:rPr>
        <w:t> </w:t>
      </w:r>
      <w:r>
        <w:rPr>
          <w:sz w:val="20"/>
        </w:rPr>
        <w:t>não</w:t>
      </w:r>
      <w:r>
        <w:rPr>
          <w:spacing w:val="20"/>
          <w:sz w:val="20"/>
        </w:rPr>
        <w:t> </w:t>
      </w:r>
      <w:r>
        <w:rPr>
          <w:sz w:val="20"/>
        </w:rPr>
        <w:t>possa</w:t>
      </w:r>
      <w:r>
        <w:rPr>
          <w:spacing w:val="20"/>
          <w:sz w:val="20"/>
        </w:rPr>
        <w:t> </w:t>
      </w:r>
      <w:r>
        <w:rPr>
          <w:sz w:val="20"/>
        </w:rPr>
        <w:t>ser</w:t>
      </w:r>
      <w:r>
        <w:rPr>
          <w:spacing w:val="20"/>
          <w:sz w:val="20"/>
        </w:rPr>
        <w:t> </w:t>
      </w:r>
      <w:r>
        <w:rPr>
          <w:sz w:val="20"/>
        </w:rPr>
        <w:t>resolvido</w:t>
      </w:r>
      <w:r>
        <w:rPr>
          <w:spacing w:val="20"/>
          <w:sz w:val="20"/>
        </w:rPr>
        <w:t> </w:t>
      </w:r>
      <w:r>
        <w:rPr>
          <w:sz w:val="20"/>
        </w:rPr>
        <w:t>por</w:t>
      </w:r>
      <w:r>
        <w:rPr>
          <w:spacing w:val="20"/>
          <w:sz w:val="20"/>
        </w:rPr>
        <w:t> </w:t>
      </w:r>
      <w:r>
        <w:rPr>
          <w:sz w:val="20"/>
        </w:rPr>
        <w:t>meio</w:t>
      </w:r>
      <w:r>
        <w:rPr>
          <w:spacing w:val="20"/>
          <w:sz w:val="20"/>
        </w:rPr>
        <w:t> </w:t>
      </w:r>
      <w:r>
        <w:rPr>
          <w:sz w:val="20"/>
        </w:rPr>
        <w:t>amigável,</w:t>
      </w:r>
      <w:r>
        <w:rPr>
          <w:spacing w:val="20"/>
          <w:sz w:val="20"/>
        </w:rPr>
        <w:t> </w:t>
      </w:r>
      <w:r>
        <w:rPr>
          <w:sz w:val="20"/>
        </w:rPr>
        <w:t>com expressa renúncia a qualquer outro, por mais privilegiado que seja.</w:t>
      </w:r>
    </w:p>
    <w:p>
      <w:pPr>
        <w:pStyle w:val="BodyText"/>
      </w:pPr>
    </w:p>
    <w:p>
      <w:pPr>
        <w:pStyle w:val="BodyText"/>
      </w:pPr>
    </w:p>
    <w:p>
      <w:pPr>
        <w:pStyle w:val="BodyText"/>
        <w:spacing w:before="62"/>
      </w:pPr>
    </w:p>
    <w:p>
      <w:pPr>
        <w:pStyle w:val="BodyText"/>
        <w:spacing w:line="280" w:lineRule="auto"/>
        <w:ind w:left="119"/>
      </w:pPr>
      <w:r>
        <w:rPr/>
        <w:t>E, por estarem assim acordes em todas as condições e cláusulas estabelecidas neste Contrato, firmam as partes o presente instrumento, depois de achado conforme, em presença das testemunhas abaixo firmadas.</w:t>
      </w:r>
    </w:p>
    <w:p>
      <w:pPr>
        <w:pStyle w:val="BodyText"/>
      </w:pPr>
    </w:p>
    <w:p>
      <w:pPr>
        <w:pStyle w:val="BodyText"/>
        <w:spacing w:before="172"/>
      </w:pPr>
    </w:p>
    <w:p>
      <w:pPr>
        <w:pStyle w:val="BodyText"/>
        <w:ind w:right="103"/>
        <w:jc w:val="center"/>
      </w:pPr>
      <w:r>
        <w:rPr/>
        <w:t>RIO</w:t>
      </w:r>
      <w:r>
        <w:rPr>
          <w:spacing w:val="-1"/>
        </w:rPr>
        <w:t> </w:t>
      </w:r>
      <w:r>
        <w:rPr/>
        <w:t>DE</w:t>
      </w:r>
      <w:r>
        <w:rPr>
          <w:spacing w:val="-1"/>
        </w:rPr>
        <w:t> </w:t>
      </w:r>
      <w:r>
        <w:rPr/>
        <w:t>JANEIRO,</w:t>
      </w:r>
      <w:r>
        <w:rPr>
          <w:spacing w:val="-1"/>
        </w:rPr>
        <w:t> </w:t>
      </w:r>
      <w:r>
        <w:rPr/>
        <w:t>de</w:t>
      </w:r>
      <w:r>
        <w:rPr>
          <w:spacing w:val="-1"/>
        </w:rPr>
        <w:t> </w:t>
      </w:r>
      <w:r>
        <w:rPr>
          <w:spacing w:val="-2"/>
        </w:rPr>
        <w:t>2026.</w:t>
      </w:r>
    </w:p>
    <w:p>
      <w:pPr>
        <w:pStyle w:val="BodyText"/>
        <w:spacing w:before="155"/>
      </w:pPr>
    </w:p>
    <w:p>
      <w:pPr>
        <w:pStyle w:val="BodyText"/>
        <w:ind w:right="118"/>
        <w:jc w:val="center"/>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pPr>
    </w:p>
    <w:p>
      <w:pPr>
        <w:pStyle w:val="BodyText"/>
        <w:spacing w:before="150"/>
      </w:pPr>
    </w:p>
    <w:p>
      <w:pPr>
        <w:pStyle w:val="BodyText"/>
        <w:spacing w:line="280" w:lineRule="auto"/>
        <w:ind w:left="6230" w:right="5643" w:firstLine="1110"/>
      </w:pPr>
      <w:r>
        <w:rPr>
          <w:spacing w:val="-2"/>
        </w:rPr>
        <w:t>CONTRATADO IDENTIFICAÇÃO</w:t>
      </w:r>
      <w:r>
        <w:rPr>
          <w:spacing w:val="-6"/>
        </w:rPr>
        <w:t> </w:t>
      </w:r>
      <w:r>
        <w:rPr>
          <w:spacing w:val="-2"/>
        </w:rPr>
        <w:t>DO</w:t>
      </w:r>
      <w:r>
        <w:rPr>
          <w:spacing w:val="-6"/>
        </w:rPr>
        <w:t> </w:t>
      </w:r>
      <w:r>
        <w:rPr>
          <w:spacing w:val="-2"/>
        </w:rPr>
        <w:t>REPRESENTANTE</w:t>
      </w:r>
    </w:p>
    <w:p>
      <w:pPr>
        <w:pStyle w:val="BodyText"/>
        <w:spacing w:before="2"/>
      </w:pPr>
    </w:p>
    <w:p>
      <w:pPr>
        <w:pStyle w:val="BodyText"/>
        <w:spacing w:line="690" w:lineRule="atLeast"/>
        <w:ind w:left="6553" w:right="6656"/>
        <w:jc w:val="center"/>
      </w:pPr>
      <w:r>
        <w:rPr>
          <w:spacing w:val="-2"/>
        </w:rPr>
        <w:t>TESTEMUNHA TESTEMUNHA</w:t>
      </w:r>
    </w:p>
    <w:p>
      <w:pPr>
        <w:pStyle w:val="BodyText"/>
        <w:spacing w:after="0" w:line="690" w:lineRule="atLeast"/>
        <w:jc w:val="center"/>
        <w:sectPr>
          <w:pgSz w:w="15840" w:h="24480"/>
          <w:pgMar w:top="0" w:bottom="0" w:left="0" w:right="0"/>
        </w:sectPr>
      </w:pPr>
    </w:p>
    <w:p>
      <w:pPr>
        <w:spacing w:before="63"/>
        <w:ind w:left="0" w:right="103" w:firstLine="0"/>
        <w:jc w:val="center"/>
        <w:rPr>
          <w:b/>
          <w:sz w:val="20"/>
        </w:rPr>
      </w:pPr>
      <w:r>
        <w:rPr>
          <w:b/>
          <w:spacing w:val="-2"/>
          <w:sz w:val="20"/>
          <w:u w:val="single"/>
        </w:rPr>
        <w:t>ANEXO</w:t>
      </w:r>
      <w:r>
        <w:rPr>
          <w:b/>
          <w:spacing w:val="-11"/>
          <w:sz w:val="20"/>
          <w:u w:val="single"/>
        </w:rPr>
        <w:t> </w:t>
      </w:r>
      <w:r>
        <w:rPr>
          <w:b/>
          <w:spacing w:val="-2"/>
          <w:sz w:val="20"/>
          <w:u w:val="single"/>
        </w:rPr>
        <w:t>III</w:t>
      </w:r>
      <w:r>
        <w:rPr>
          <w:b/>
          <w:spacing w:val="-9"/>
          <w:sz w:val="20"/>
          <w:u w:val="single"/>
        </w:rPr>
        <w:t> </w:t>
      </w:r>
      <w:r>
        <w:rPr>
          <w:b/>
          <w:spacing w:val="-2"/>
          <w:sz w:val="20"/>
          <w:u w:val="single"/>
        </w:rPr>
        <w:t>–</w:t>
      </w:r>
      <w:r>
        <w:rPr>
          <w:b/>
          <w:spacing w:val="-5"/>
          <w:sz w:val="20"/>
          <w:u w:val="single"/>
        </w:rPr>
        <w:t> </w:t>
      </w:r>
      <w:r>
        <w:rPr>
          <w:b/>
          <w:spacing w:val="-2"/>
          <w:sz w:val="20"/>
          <w:u w:val="single"/>
        </w:rPr>
        <w:t>DOCUMENTAÇ</w:t>
      </w:r>
      <w:r>
        <w:rPr>
          <w:b/>
          <w:spacing w:val="-20"/>
          <w:sz w:val="20"/>
          <w:u w:val="single"/>
        </w:rPr>
        <w:t> </w:t>
      </w:r>
      <w:r>
        <w:rPr>
          <w:b/>
          <w:spacing w:val="-2"/>
          <w:sz w:val="20"/>
          <w:u w:val="single"/>
        </w:rPr>
        <w:t>ÃO</w:t>
      </w:r>
      <w:r>
        <w:rPr>
          <w:b/>
          <w:spacing w:val="-4"/>
          <w:sz w:val="20"/>
          <w:u w:val="single"/>
        </w:rPr>
        <w:t> </w:t>
      </w:r>
      <w:r>
        <w:rPr>
          <w:b/>
          <w:spacing w:val="-2"/>
          <w:sz w:val="20"/>
          <w:u w:val="single"/>
        </w:rPr>
        <w:t>EXIGIDA</w:t>
      </w:r>
      <w:r>
        <w:rPr>
          <w:b/>
          <w:spacing w:val="-12"/>
          <w:sz w:val="20"/>
          <w:u w:val="single"/>
        </w:rPr>
        <w:t> </w:t>
      </w:r>
      <w:r>
        <w:rPr>
          <w:b/>
          <w:spacing w:val="-2"/>
          <w:sz w:val="20"/>
          <w:u w:val="single"/>
        </w:rPr>
        <w:t>PARA</w:t>
      </w:r>
      <w:r>
        <w:rPr>
          <w:b/>
          <w:spacing w:val="-12"/>
          <w:sz w:val="20"/>
          <w:u w:val="single"/>
        </w:rPr>
        <w:t> </w:t>
      </w:r>
      <w:r>
        <w:rPr>
          <w:b/>
          <w:spacing w:val="-2"/>
          <w:sz w:val="20"/>
          <w:u w:val="single"/>
        </w:rPr>
        <w:t>HABILITAÇ</w:t>
      </w:r>
      <w:r>
        <w:rPr>
          <w:b/>
          <w:spacing w:val="-20"/>
          <w:sz w:val="20"/>
          <w:u w:val="single"/>
        </w:rPr>
        <w:t> </w:t>
      </w:r>
      <w:r>
        <w:rPr>
          <w:b/>
          <w:spacing w:val="-5"/>
          <w:sz w:val="20"/>
          <w:u w:val="single"/>
        </w:rPr>
        <w:t>ÃO</w:t>
      </w:r>
    </w:p>
    <w:p>
      <w:pPr>
        <w:pStyle w:val="BodyText"/>
        <w:rPr>
          <w:b/>
        </w:rPr>
      </w:pPr>
    </w:p>
    <w:p>
      <w:pPr>
        <w:pStyle w:val="BodyText"/>
        <w:spacing w:before="105"/>
        <w:rPr>
          <w:b/>
        </w:rPr>
      </w:pPr>
    </w:p>
    <w:p>
      <w:pPr>
        <w:pStyle w:val="Heading3"/>
        <w:numPr>
          <w:ilvl w:val="0"/>
          <w:numId w:val="66"/>
        </w:numPr>
        <w:tabs>
          <w:tab w:pos="318" w:val="left" w:leader="none"/>
        </w:tabs>
        <w:spacing w:line="240" w:lineRule="auto" w:before="0" w:after="0"/>
        <w:ind w:left="318" w:right="0" w:hanging="199"/>
        <w:jc w:val="left"/>
      </w:pPr>
      <w:r>
        <w:rPr>
          <w:spacing w:val="-2"/>
        </w:rPr>
        <w:t>HABILITAÇÃO</w:t>
      </w:r>
      <w:r>
        <w:rPr>
          <w:spacing w:val="4"/>
        </w:rPr>
        <w:t> </w:t>
      </w:r>
      <w:r>
        <w:rPr>
          <w:spacing w:val="-2"/>
        </w:rPr>
        <w:t>JURÍDICA</w:t>
      </w:r>
    </w:p>
    <w:p>
      <w:pPr>
        <w:pStyle w:val="BodyText"/>
        <w:spacing w:before="80"/>
        <w:rPr>
          <w:b/>
        </w:rPr>
      </w:pPr>
    </w:p>
    <w:p>
      <w:pPr>
        <w:pStyle w:val="ListParagraph"/>
        <w:numPr>
          <w:ilvl w:val="1"/>
          <w:numId w:val="66"/>
        </w:numPr>
        <w:tabs>
          <w:tab w:pos="419" w:val="left" w:leader="none"/>
        </w:tabs>
        <w:spacing w:line="240" w:lineRule="auto" w:before="0" w:after="0"/>
        <w:ind w:left="419" w:right="0" w:hanging="300"/>
        <w:jc w:val="left"/>
        <w:rPr>
          <w:sz w:val="20"/>
        </w:rPr>
      </w:pPr>
      <w:r>
        <w:rPr>
          <w:sz w:val="20"/>
        </w:rPr>
        <w:t>Pessoa</w:t>
      </w:r>
      <w:r>
        <w:rPr>
          <w:spacing w:val="-1"/>
          <w:sz w:val="20"/>
        </w:rPr>
        <w:t> </w:t>
      </w:r>
      <w:r>
        <w:rPr>
          <w:sz w:val="20"/>
        </w:rPr>
        <w:t>física:</w:t>
      </w:r>
      <w:r>
        <w:rPr>
          <w:spacing w:val="-1"/>
          <w:sz w:val="20"/>
        </w:rPr>
        <w:t> </w:t>
      </w: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(RG)</w:t>
      </w:r>
      <w:r>
        <w:rPr>
          <w:spacing w:val="-1"/>
          <w:sz w:val="20"/>
        </w:rPr>
        <w:t> </w:t>
      </w:r>
      <w:r>
        <w:rPr>
          <w:sz w:val="20"/>
        </w:rPr>
        <w:t>ou</w:t>
      </w:r>
      <w:r>
        <w:rPr>
          <w:spacing w:val="-1"/>
          <w:sz w:val="20"/>
        </w:rPr>
        <w:t> </w:t>
      </w:r>
      <w:r>
        <w:rPr>
          <w:sz w:val="20"/>
        </w:rPr>
        <w:t>documento</w:t>
      </w:r>
      <w:r>
        <w:rPr>
          <w:spacing w:val="-1"/>
          <w:sz w:val="20"/>
        </w:rPr>
        <w:t> </w:t>
      </w:r>
      <w:r>
        <w:rPr>
          <w:sz w:val="20"/>
        </w:rPr>
        <w:t>equivalente</w:t>
      </w:r>
      <w:r>
        <w:rPr>
          <w:spacing w:val="-1"/>
          <w:sz w:val="20"/>
        </w:rPr>
        <w:t> </w:t>
      </w:r>
      <w:r>
        <w:rPr>
          <w:sz w:val="20"/>
        </w:rPr>
        <w:t>que,</w:t>
      </w:r>
      <w:r>
        <w:rPr>
          <w:spacing w:val="-1"/>
          <w:sz w:val="20"/>
        </w:rPr>
        <w:t> </w:t>
      </w:r>
      <w:r>
        <w:rPr>
          <w:sz w:val="20"/>
        </w:rPr>
        <w:t>por</w:t>
      </w:r>
      <w:r>
        <w:rPr>
          <w:spacing w:val="-1"/>
          <w:sz w:val="20"/>
        </w:rPr>
        <w:t> </w:t>
      </w:r>
      <w:r>
        <w:rPr>
          <w:sz w:val="20"/>
        </w:rPr>
        <w:t>força</w:t>
      </w:r>
      <w:r>
        <w:rPr>
          <w:spacing w:val="-1"/>
          <w:sz w:val="20"/>
        </w:rPr>
        <w:t> </w:t>
      </w:r>
      <w:r>
        <w:rPr>
          <w:sz w:val="20"/>
        </w:rPr>
        <w:t>de</w:t>
      </w:r>
      <w:r>
        <w:rPr>
          <w:spacing w:val="-1"/>
          <w:sz w:val="20"/>
        </w:rPr>
        <w:t> </w:t>
      </w:r>
      <w:r>
        <w:rPr>
          <w:sz w:val="20"/>
        </w:rPr>
        <w:t>lei,</w:t>
      </w:r>
      <w:r>
        <w:rPr>
          <w:spacing w:val="-1"/>
          <w:sz w:val="20"/>
        </w:rPr>
        <w:t> </w:t>
      </w:r>
      <w:r>
        <w:rPr>
          <w:sz w:val="20"/>
        </w:rPr>
        <w:t>tenha</w:t>
      </w:r>
      <w:r>
        <w:rPr>
          <w:spacing w:val="-1"/>
          <w:sz w:val="20"/>
        </w:rPr>
        <w:t> </w:t>
      </w:r>
      <w:r>
        <w:rPr>
          <w:sz w:val="20"/>
        </w:rPr>
        <w:t>validade</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identificação</w:t>
      </w:r>
      <w:r>
        <w:rPr>
          <w:spacing w:val="-1"/>
          <w:sz w:val="20"/>
        </w:rPr>
        <w:t> </w:t>
      </w:r>
      <w:r>
        <w:rPr>
          <w:sz w:val="20"/>
        </w:rPr>
        <w:t>em</w:t>
      </w:r>
      <w:r>
        <w:rPr>
          <w:spacing w:val="-1"/>
          <w:sz w:val="20"/>
        </w:rPr>
        <w:t> </w:t>
      </w:r>
      <w:r>
        <w:rPr>
          <w:sz w:val="20"/>
        </w:rPr>
        <w:t>todo</w:t>
      </w:r>
      <w:r>
        <w:rPr>
          <w:spacing w:val="-1"/>
          <w:sz w:val="20"/>
        </w:rPr>
        <w:t> </w:t>
      </w:r>
      <w:r>
        <w:rPr>
          <w:sz w:val="20"/>
        </w:rPr>
        <w:t>o</w:t>
      </w:r>
      <w:r>
        <w:rPr>
          <w:spacing w:val="-1"/>
          <w:sz w:val="20"/>
        </w:rPr>
        <w:t> </w:t>
      </w:r>
      <w:r>
        <w:rPr>
          <w:sz w:val="20"/>
        </w:rPr>
        <w:t>território</w:t>
      </w:r>
      <w:r>
        <w:rPr>
          <w:spacing w:val="-1"/>
          <w:sz w:val="20"/>
        </w:rPr>
        <w:t> </w:t>
      </w:r>
      <w:r>
        <w:rPr>
          <w:spacing w:val="-2"/>
          <w:sz w:val="20"/>
        </w:rPr>
        <w:t>nacional.</w:t>
      </w:r>
    </w:p>
    <w:p>
      <w:pPr>
        <w:pStyle w:val="BodyText"/>
        <w:spacing w:before="80"/>
      </w:pPr>
    </w:p>
    <w:p>
      <w:pPr>
        <w:pStyle w:val="ListParagraph"/>
        <w:numPr>
          <w:ilvl w:val="1"/>
          <w:numId w:val="66"/>
        </w:numPr>
        <w:tabs>
          <w:tab w:pos="418" w:val="left" w:leader="none"/>
        </w:tabs>
        <w:spacing w:line="240" w:lineRule="auto" w:before="0" w:after="0"/>
        <w:ind w:left="418" w:right="0" w:hanging="299"/>
        <w:jc w:val="left"/>
        <w:rPr>
          <w:sz w:val="20"/>
        </w:rPr>
      </w:pPr>
      <w:r>
        <w:rPr>
          <w:sz w:val="20"/>
        </w:rPr>
        <w:t>Empresário</w:t>
      </w:r>
      <w:r>
        <w:rPr>
          <w:spacing w:val="-2"/>
          <w:sz w:val="20"/>
        </w:rPr>
        <w:t> </w:t>
      </w:r>
      <w:r>
        <w:rPr>
          <w:sz w:val="20"/>
        </w:rPr>
        <w:t>individual:</w:t>
      </w:r>
      <w:r>
        <w:rPr>
          <w:spacing w:val="-1"/>
          <w:sz w:val="20"/>
        </w:rPr>
        <w:t> </w:t>
      </w:r>
      <w:r>
        <w:rPr>
          <w:sz w:val="20"/>
        </w:rPr>
        <w:t>inscrição</w:t>
      </w:r>
      <w:r>
        <w:rPr>
          <w:spacing w:val="-1"/>
          <w:sz w:val="20"/>
        </w:rPr>
        <w:t> </w:t>
      </w:r>
      <w:r>
        <w:rPr>
          <w:sz w:val="20"/>
        </w:rPr>
        <w:t>no</w:t>
      </w:r>
      <w:r>
        <w:rPr>
          <w:spacing w:val="-1"/>
          <w:sz w:val="20"/>
        </w:rPr>
        <w:t> </w:t>
      </w:r>
      <w:r>
        <w:rPr>
          <w:sz w:val="20"/>
        </w:rPr>
        <w:t>Registro</w:t>
      </w:r>
      <w:r>
        <w:rPr>
          <w:spacing w:val="-2"/>
          <w:sz w:val="20"/>
        </w:rPr>
        <w:t> </w:t>
      </w:r>
      <w:r>
        <w:rPr>
          <w:sz w:val="20"/>
        </w:rPr>
        <w:t>Público</w:t>
      </w:r>
      <w:r>
        <w:rPr>
          <w:spacing w:val="-1"/>
          <w:sz w:val="20"/>
        </w:rPr>
        <w:t> </w:t>
      </w:r>
      <w:r>
        <w:rPr>
          <w:sz w:val="20"/>
        </w:rPr>
        <w:t>de</w:t>
      </w:r>
      <w:r>
        <w:rPr>
          <w:spacing w:val="-1"/>
          <w:sz w:val="20"/>
        </w:rPr>
        <w:t> </w:t>
      </w:r>
      <w:r>
        <w:rPr>
          <w:sz w:val="20"/>
        </w:rPr>
        <w:t>Empresas</w:t>
      </w:r>
      <w:r>
        <w:rPr>
          <w:spacing w:val="-1"/>
          <w:sz w:val="20"/>
        </w:rPr>
        <w:t> </w:t>
      </w:r>
      <w:r>
        <w:rPr>
          <w:sz w:val="20"/>
        </w:rPr>
        <w:t>Mercantis,</w:t>
      </w:r>
      <w:r>
        <w:rPr>
          <w:spacing w:val="-2"/>
          <w:sz w:val="20"/>
        </w:rPr>
        <w:t> </w:t>
      </w:r>
      <w:r>
        <w:rPr>
          <w:sz w:val="20"/>
        </w:rPr>
        <w:t>a</w:t>
      </w:r>
      <w:r>
        <w:rPr>
          <w:spacing w:val="-1"/>
          <w:sz w:val="20"/>
        </w:rPr>
        <w:t> </w:t>
      </w:r>
      <w:r>
        <w:rPr>
          <w:sz w:val="20"/>
        </w:rPr>
        <w:t>cargo</w:t>
      </w:r>
      <w:r>
        <w:rPr>
          <w:spacing w:val="-1"/>
          <w:sz w:val="20"/>
        </w:rPr>
        <w:t> </w:t>
      </w:r>
      <w:r>
        <w:rPr>
          <w:sz w:val="20"/>
        </w:rPr>
        <w:t>da</w:t>
      </w:r>
      <w:r>
        <w:rPr>
          <w:spacing w:val="-1"/>
          <w:sz w:val="20"/>
        </w:rPr>
        <w:t> </w:t>
      </w:r>
      <w:r>
        <w:rPr>
          <w:sz w:val="20"/>
        </w:rPr>
        <w:t>Junta</w:t>
      </w:r>
      <w:r>
        <w:rPr>
          <w:spacing w:val="-2"/>
          <w:sz w:val="20"/>
        </w:rPr>
        <w:t> </w:t>
      </w:r>
      <w:r>
        <w:rPr>
          <w:sz w:val="20"/>
        </w:rPr>
        <w:t>Comercial</w:t>
      </w:r>
      <w:r>
        <w:rPr>
          <w:spacing w:val="-1"/>
          <w:sz w:val="20"/>
        </w:rPr>
        <w:t> </w:t>
      </w:r>
      <w:r>
        <w:rPr>
          <w:sz w:val="20"/>
        </w:rPr>
        <w:t>da</w:t>
      </w:r>
      <w:r>
        <w:rPr>
          <w:spacing w:val="-1"/>
          <w:sz w:val="20"/>
        </w:rPr>
        <w:t> </w:t>
      </w:r>
      <w:r>
        <w:rPr>
          <w:sz w:val="20"/>
        </w:rPr>
        <w:t>respectiva</w:t>
      </w:r>
      <w:r>
        <w:rPr>
          <w:spacing w:val="-1"/>
          <w:sz w:val="20"/>
        </w:rPr>
        <w:t> </w:t>
      </w:r>
      <w:r>
        <w:rPr>
          <w:spacing w:val="-2"/>
          <w:sz w:val="20"/>
        </w:rPr>
        <w:t>sede.</w:t>
      </w:r>
    </w:p>
    <w:p>
      <w:pPr>
        <w:pStyle w:val="BodyText"/>
        <w:spacing w:before="95"/>
      </w:pPr>
    </w:p>
    <w:p>
      <w:pPr>
        <w:pStyle w:val="ListParagraph"/>
        <w:numPr>
          <w:ilvl w:val="1"/>
          <w:numId w:val="66"/>
        </w:numPr>
        <w:tabs>
          <w:tab w:pos="450" w:val="left" w:leader="none"/>
        </w:tabs>
        <w:spacing w:line="312" w:lineRule="auto" w:before="0" w:after="0"/>
        <w:ind w:left="119" w:right="118" w:firstLine="0"/>
        <w:jc w:val="both"/>
        <w:rPr>
          <w:sz w:val="20"/>
        </w:rPr>
      </w:pPr>
      <w:r>
        <w:rPr>
          <w:sz w:val="20"/>
        </w:rPr>
        <w:t>Microempreendedor Individual - MEI: Certificado da Condição de Microempreendedor Individual - CCMEI, cuja aceitação ficará condicionada à verificação da autenticidade no </w:t>
      </w:r>
      <w:r>
        <w:rPr>
          <w:sz w:val="20"/>
        </w:rPr>
        <w:t>sítio </w:t>
      </w:r>
      <w:hyperlink r:id="rId47">
        <w:r>
          <w:rPr>
            <w:color w:val="000080"/>
            <w:spacing w:val="-2"/>
            <w:sz w:val="20"/>
            <w:u w:val="single" w:color="000080"/>
          </w:rPr>
          <w:t>www.portaldoempreendedor</w:t>
        </w:r>
        <w:r>
          <w:rPr>
            <w:color w:val="000080"/>
            <w:spacing w:val="-2"/>
            <w:sz w:val="20"/>
          </w:rPr>
          <w:t>.g</w:t>
        </w:r>
        <w:r>
          <w:rPr>
            <w:color w:val="000080"/>
            <w:spacing w:val="-2"/>
            <w:sz w:val="20"/>
            <w:u w:val="single" w:color="000080"/>
          </w:rPr>
          <w:t>ov.b</w:t>
        </w:r>
      </w:hyperlink>
      <w:r>
        <w:rPr>
          <w:color w:val="000080"/>
          <w:spacing w:val="-2"/>
          <w:sz w:val="20"/>
          <w:u w:val="single" w:color="000080"/>
        </w:rPr>
        <w:t>r</w:t>
      </w:r>
      <w:r>
        <w:rPr>
          <w:spacing w:val="-2"/>
          <w:sz w:val="20"/>
        </w:rPr>
        <w:t>.</w:t>
      </w:r>
    </w:p>
    <w:p>
      <w:pPr>
        <w:pStyle w:val="BodyText"/>
        <w:spacing w:before="12"/>
      </w:pPr>
    </w:p>
    <w:p>
      <w:pPr>
        <w:pStyle w:val="ListParagraph"/>
        <w:numPr>
          <w:ilvl w:val="1"/>
          <w:numId w:val="66"/>
        </w:numPr>
        <w:tabs>
          <w:tab w:pos="431" w:val="left" w:leader="none"/>
        </w:tabs>
        <w:spacing w:line="312" w:lineRule="auto" w:before="0" w:after="0"/>
        <w:ind w:left="119" w:right="118" w:firstLine="0"/>
        <w:jc w:val="both"/>
        <w:rPr>
          <w:sz w:val="20"/>
        </w:rPr>
      </w:pPr>
      <w:r>
        <w:rPr>
          <w:sz w:val="20"/>
        </w:rPr>
        <w:t>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Individual de Responsabilidade Limitada – EIRELI, </w:t>
      </w:r>
      <w:r>
        <w:rPr>
          <w:sz w:val="20"/>
        </w:rPr>
        <w:t>na forma do art. 41, da Lei nº 14.195, de 26 de agosto de 2021.</w:t>
      </w:r>
    </w:p>
    <w:p>
      <w:pPr>
        <w:pStyle w:val="BodyText"/>
        <w:spacing w:before="28"/>
      </w:pPr>
    </w:p>
    <w:p>
      <w:pPr>
        <w:pStyle w:val="ListParagraph"/>
        <w:numPr>
          <w:ilvl w:val="1"/>
          <w:numId w:val="66"/>
        </w:numPr>
        <w:tabs>
          <w:tab w:pos="430" w:val="left" w:leader="none"/>
        </w:tabs>
        <w:spacing w:line="312" w:lineRule="auto" w:before="0" w:after="0"/>
        <w:ind w:left="119" w:right="117" w:firstLine="0"/>
        <w:jc w:val="both"/>
        <w:rPr>
          <w:sz w:val="20"/>
        </w:rPr>
      </w:pPr>
      <w:r>
        <w:rPr>
          <w:sz w:val="20"/>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w:t>
      </w:r>
      <w:r>
        <w:rPr>
          <w:spacing w:val="40"/>
          <w:sz w:val="20"/>
        </w:rPr>
        <w:t> </w:t>
      </w:r>
      <w:r>
        <w:rPr>
          <w:sz w:val="20"/>
        </w:rPr>
        <w:t>2020 ou norma posterior que regule a matéria.</w:t>
      </w:r>
    </w:p>
    <w:p>
      <w:pPr>
        <w:pStyle w:val="BodyText"/>
        <w:spacing w:before="13"/>
      </w:pPr>
    </w:p>
    <w:p>
      <w:pPr>
        <w:pStyle w:val="ListParagraph"/>
        <w:numPr>
          <w:ilvl w:val="1"/>
          <w:numId w:val="66"/>
        </w:numPr>
        <w:tabs>
          <w:tab w:pos="418" w:val="left" w:leader="none"/>
        </w:tabs>
        <w:spacing w:line="240" w:lineRule="auto" w:before="0" w:after="0"/>
        <w:ind w:left="418" w:right="0" w:hanging="299"/>
        <w:jc w:val="left"/>
        <w:rPr>
          <w:sz w:val="20"/>
        </w:rPr>
      </w:pPr>
      <w:r>
        <w:rPr>
          <w:sz w:val="20"/>
        </w:rPr>
        <w:t>Sociedade</w:t>
      </w:r>
      <w:r>
        <w:rPr>
          <w:spacing w:val="-1"/>
          <w:sz w:val="20"/>
        </w:rPr>
        <w:t> </w:t>
      </w:r>
      <w:r>
        <w:rPr>
          <w:sz w:val="20"/>
        </w:rPr>
        <w:t>Simples:</w:t>
      </w:r>
      <w:r>
        <w:rPr>
          <w:spacing w:val="-1"/>
          <w:sz w:val="20"/>
        </w:rPr>
        <w:t> </w:t>
      </w: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Registro</w:t>
      </w:r>
      <w:r>
        <w:rPr>
          <w:spacing w:val="-1"/>
          <w:sz w:val="20"/>
        </w:rPr>
        <w:t> </w:t>
      </w:r>
      <w:r>
        <w:rPr>
          <w:sz w:val="20"/>
        </w:rPr>
        <w:t>Civil</w:t>
      </w:r>
      <w:r>
        <w:rPr>
          <w:spacing w:val="-1"/>
          <w:sz w:val="20"/>
        </w:rPr>
        <w:t> </w:t>
      </w:r>
      <w:r>
        <w:rPr>
          <w:sz w:val="20"/>
        </w:rPr>
        <w:t>das</w:t>
      </w:r>
      <w:r>
        <w:rPr>
          <w:spacing w:val="-1"/>
          <w:sz w:val="20"/>
        </w:rPr>
        <w:t> </w:t>
      </w:r>
      <w:r>
        <w:rPr>
          <w:sz w:val="20"/>
        </w:rPr>
        <w:t>Pessoas</w:t>
      </w:r>
      <w:r>
        <w:rPr>
          <w:spacing w:val="-1"/>
          <w:sz w:val="20"/>
        </w:rPr>
        <w:t> </w:t>
      </w:r>
      <w:r>
        <w:rPr>
          <w:sz w:val="20"/>
        </w:rPr>
        <w:t>Jurídicas</w:t>
      </w:r>
      <w:r>
        <w:rPr>
          <w:spacing w:val="-1"/>
          <w:sz w:val="20"/>
        </w:rPr>
        <w:t> </w:t>
      </w:r>
      <w:r>
        <w:rPr>
          <w:sz w:val="20"/>
        </w:rPr>
        <w:t>do</w:t>
      </w:r>
      <w:r>
        <w:rPr>
          <w:spacing w:val="-1"/>
          <w:sz w:val="20"/>
        </w:rPr>
        <w:t> </w:t>
      </w:r>
      <w:r>
        <w:rPr>
          <w:sz w:val="20"/>
        </w:rPr>
        <w:t>local</w:t>
      </w:r>
      <w:r>
        <w:rPr>
          <w:spacing w:val="-1"/>
          <w:sz w:val="20"/>
        </w:rPr>
        <w:t> </w:t>
      </w:r>
      <w:r>
        <w:rPr>
          <w:sz w:val="20"/>
        </w:rPr>
        <w:t>de</w:t>
      </w:r>
      <w:r>
        <w:rPr>
          <w:spacing w:val="-1"/>
          <w:sz w:val="20"/>
        </w:rPr>
        <w:t> </w:t>
      </w:r>
      <w:r>
        <w:rPr>
          <w:sz w:val="20"/>
        </w:rPr>
        <w:t>sua</w:t>
      </w:r>
      <w:r>
        <w:rPr>
          <w:spacing w:val="-1"/>
          <w:sz w:val="20"/>
        </w:rPr>
        <w:t> </w:t>
      </w:r>
      <w:r>
        <w:rPr>
          <w:sz w:val="20"/>
        </w:rPr>
        <w:t>sede,</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da</w:t>
      </w:r>
      <w:r>
        <w:rPr>
          <w:spacing w:val="-1"/>
          <w:sz w:val="20"/>
        </w:rPr>
        <w:t> </w:t>
      </w:r>
      <w:r>
        <w:rPr>
          <w:sz w:val="20"/>
        </w:rPr>
        <w:t>indicação</w:t>
      </w:r>
      <w:r>
        <w:rPr>
          <w:spacing w:val="-1"/>
          <w:sz w:val="20"/>
        </w:rPr>
        <w:t> </w:t>
      </w:r>
      <w:r>
        <w:rPr>
          <w:sz w:val="20"/>
        </w:rPr>
        <w:t>dos</w:t>
      </w:r>
      <w:r>
        <w:rPr>
          <w:spacing w:val="-1"/>
          <w:sz w:val="20"/>
        </w:rPr>
        <w:t> </w:t>
      </w:r>
      <w:r>
        <w:rPr>
          <w:sz w:val="20"/>
        </w:rPr>
        <w:t>seus</w:t>
      </w:r>
      <w:r>
        <w:rPr>
          <w:spacing w:val="-1"/>
          <w:sz w:val="20"/>
        </w:rPr>
        <w:t> </w:t>
      </w:r>
      <w:r>
        <w:rPr>
          <w:spacing w:val="-2"/>
          <w:sz w:val="20"/>
        </w:rPr>
        <w:t>administradores.</w:t>
      </w:r>
    </w:p>
    <w:p>
      <w:pPr>
        <w:pStyle w:val="BodyText"/>
        <w:spacing w:before="80"/>
      </w:pPr>
    </w:p>
    <w:p>
      <w:pPr>
        <w:pStyle w:val="ListParagraph"/>
        <w:numPr>
          <w:ilvl w:val="1"/>
          <w:numId w:val="66"/>
        </w:numPr>
        <w:tabs>
          <w:tab w:pos="429" w:val="left" w:leader="none"/>
        </w:tabs>
        <w:spacing w:line="328" w:lineRule="auto" w:before="0" w:after="0"/>
        <w:ind w:left="119" w:right="117" w:firstLine="0"/>
        <w:jc w:val="both"/>
        <w:rPr>
          <w:sz w:val="20"/>
        </w:rPr>
      </w:pPr>
      <w:r>
        <w:rPr>
          <w:sz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pPr>
        <w:pStyle w:val="ListParagraph"/>
        <w:numPr>
          <w:ilvl w:val="1"/>
          <w:numId w:val="66"/>
        </w:numPr>
        <w:tabs>
          <w:tab w:pos="438" w:val="left" w:leader="none"/>
        </w:tabs>
        <w:spacing w:line="312" w:lineRule="auto" w:before="225" w:after="0"/>
        <w:ind w:left="119" w:right="118" w:firstLine="0"/>
        <w:jc w:val="both"/>
        <w:rPr>
          <w:sz w:val="20"/>
        </w:rPr>
      </w:pPr>
      <w:r>
        <w:rPr>
          <w:sz w:val="20"/>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BodyText"/>
      </w:pPr>
    </w:p>
    <w:p>
      <w:pPr>
        <w:pStyle w:val="BodyText"/>
      </w:pPr>
    </w:p>
    <w:p>
      <w:pPr>
        <w:pStyle w:val="BodyText"/>
        <w:spacing w:before="63"/>
      </w:pPr>
    </w:p>
    <w:p>
      <w:pPr>
        <w:pStyle w:val="Heading3"/>
        <w:numPr>
          <w:ilvl w:val="0"/>
          <w:numId w:val="66"/>
        </w:numPr>
        <w:tabs>
          <w:tab w:pos="318" w:val="left" w:leader="none"/>
        </w:tabs>
        <w:spacing w:line="240" w:lineRule="auto" w:before="0" w:after="0"/>
        <w:ind w:left="318" w:right="0" w:hanging="199"/>
        <w:jc w:val="left"/>
      </w:pPr>
      <w:r>
        <w:rPr/>
        <w:t>HABILITAÇÃO</w:t>
      </w:r>
      <w:r>
        <w:rPr>
          <w:spacing w:val="-7"/>
        </w:rPr>
        <w:t> </w:t>
      </w:r>
      <w:r>
        <w:rPr/>
        <w:t>FISCAL,</w:t>
      </w:r>
      <w:r>
        <w:rPr>
          <w:spacing w:val="-5"/>
        </w:rPr>
        <w:t> </w:t>
      </w:r>
      <w:r>
        <w:rPr/>
        <w:t>SOCIAL</w:t>
      </w:r>
      <w:r>
        <w:rPr>
          <w:spacing w:val="-13"/>
        </w:rPr>
        <w:t> </w:t>
      </w:r>
      <w:r>
        <w:rPr/>
        <w:t>E</w:t>
      </w:r>
      <w:r>
        <w:rPr>
          <w:spacing w:val="-7"/>
        </w:rPr>
        <w:t> </w:t>
      </w:r>
      <w:r>
        <w:rPr>
          <w:spacing w:val="-2"/>
        </w:rPr>
        <w:t>TRABALHISTA:</w:t>
      </w:r>
    </w:p>
    <w:p>
      <w:pPr>
        <w:pStyle w:val="BodyText"/>
        <w:spacing w:before="95"/>
        <w:rPr>
          <w:b/>
        </w:rPr>
      </w:pPr>
    </w:p>
    <w:p>
      <w:pPr>
        <w:pStyle w:val="ListParagraph"/>
        <w:numPr>
          <w:ilvl w:val="1"/>
          <w:numId w:val="66"/>
        </w:numPr>
        <w:tabs>
          <w:tab w:pos="418" w:val="left" w:leader="none"/>
        </w:tabs>
        <w:spacing w:line="240" w:lineRule="auto" w:before="0" w:after="0"/>
        <w:ind w:left="418" w:right="0" w:hanging="299"/>
        <w:jc w:val="left"/>
        <w:rPr>
          <w:sz w:val="20"/>
        </w:rPr>
      </w:pP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conforme</w:t>
      </w:r>
      <w:r>
        <w:rPr>
          <w:spacing w:val="-1"/>
          <w:sz w:val="20"/>
        </w:rPr>
        <w:t> </w:t>
      </w:r>
      <w:r>
        <w:rPr>
          <w:sz w:val="20"/>
        </w:rPr>
        <w:t>o</w:t>
      </w:r>
      <w:r>
        <w:rPr>
          <w:spacing w:val="-1"/>
          <w:sz w:val="20"/>
        </w:rPr>
        <w:t> </w:t>
      </w:r>
      <w:r>
        <w:rPr>
          <w:spacing w:val="-2"/>
          <w:sz w:val="20"/>
        </w:rPr>
        <w:t>caso.</w:t>
      </w:r>
    </w:p>
    <w:p>
      <w:pPr>
        <w:pStyle w:val="BodyText"/>
        <w:spacing w:before="80"/>
      </w:pPr>
    </w:p>
    <w:p>
      <w:pPr>
        <w:pStyle w:val="ListParagraph"/>
        <w:numPr>
          <w:ilvl w:val="1"/>
          <w:numId w:val="66"/>
        </w:numPr>
        <w:tabs>
          <w:tab w:pos="426" w:val="left" w:leader="none"/>
        </w:tabs>
        <w:spacing w:line="312" w:lineRule="auto" w:before="1" w:after="0"/>
        <w:ind w:left="119" w:right="118" w:firstLine="0"/>
        <w:jc w:val="both"/>
        <w:rPr>
          <w:sz w:val="20"/>
        </w:rPr>
      </w:pPr>
      <w:r>
        <w:rPr>
          <w:sz w:val="20"/>
        </w:rPr>
        <w:t>Regularidade fiscal perante a Fazenda Nacional, mediante apresentação de certidão expedida conjuntamente pela Secretaria da Receita Federal do Brasil (RFB) e pela Procuradoria-Geral </w:t>
      </w:r>
      <w:r>
        <w:rPr>
          <w:sz w:val="20"/>
        </w:rPr>
        <w:t>da Fazenda Nacional (PGFN), referente a todos os créditos tributários federais e à Dívida</w:t>
      </w:r>
      <w:r>
        <w:rPr>
          <w:spacing w:val="-7"/>
          <w:sz w:val="20"/>
        </w:rPr>
        <w:t> </w:t>
      </w:r>
      <w:r>
        <w:rPr>
          <w:sz w:val="20"/>
        </w:rPr>
        <w:t>Ativa da União (DAU) por elas administrados, inclusive aqueles relativos à Seguridade Social.</w:t>
      </w:r>
    </w:p>
    <w:p>
      <w:pPr>
        <w:pStyle w:val="BodyText"/>
        <w:spacing w:before="11"/>
      </w:pPr>
    </w:p>
    <w:p>
      <w:pPr>
        <w:pStyle w:val="ListParagraph"/>
        <w:numPr>
          <w:ilvl w:val="1"/>
          <w:numId w:val="66"/>
        </w:numPr>
        <w:tabs>
          <w:tab w:pos="418" w:val="left" w:leader="none"/>
        </w:tabs>
        <w:spacing w:line="240" w:lineRule="auto" w:before="1" w:after="0"/>
        <w:ind w:left="418" w:right="0" w:hanging="299"/>
        <w:jc w:val="left"/>
        <w:rPr>
          <w:sz w:val="20"/>
        </w:rPr>
      </w:pPr>
      <w:r>
        <w:rPr>
          <w:sz w:val="20"/>
        </w:rPr>
        <w:t>Regularidade</w:t>
      </w:r>
      <w:r>
        <w:rPr>
          <w:spacing w:val="-3"/>
          <w:sz w:val="20"/>
        </w:rPr>
        <w:t> </w:t>
      </w:r>
      <w:r>
        <w:rPr>
          <w:sz w:val="20"/>
        </w:rPr>
        <w:t>com</w:t>
      </w:r>
      <w:r>
        <w:rPr>
          <w:spacing w:val="-2"/>
          <w:sz w:val="20"/>
        </w:rPr>
        <w:t> </w:t>
      </w:r>
      <w:r>
        <w:rPr>
          <w:sz w:val="20"/>
        </w:rPr>
        <w:t>o</w:t>
      </w:r>
      <w:r>
        <w:rPr>
          <w:spacing w:val="-3"/>
          <w:sz w:val="20"/>
        </w:rPr>
        <w:t> </w:t>
      </w:r>
      <w:r>
        <w:rPr>
          <w:sz w:val="20"/>
        </w:rPr>
        <w:t>Fundo</w:t>
      </w:r>
      <w:r>
        <w:rPr>
          <w:spacing w:val="-2"/>
          <w:sz w:val="20"/>
        </w:rPr>
        <w:t> </w:t>
      </w:r>
      <w:r>
        <w:rPr>
          <w:sz w:val="20"/>
        </w:rPr>
        <w:t>de</w:t>
      </w:r>
      <w:r>
        <w:rPr>
          <w:spacing w:val="-3"/>
          <w:sz w:val="20"/>
        </w:rPr>
        <w:t> </w:t>
      </w:r>
      <w:r>
        <w:rPr>
          <w:sz w:val="20"/>
        </w:rPr>
        <w:t>Garantia</w:t>
      </w:r>
      <w:r>
        <w:rPr>
          <w:spacing w:val="-2"/>
          <w:sz w:val="20"/>
        </w:rPr>
        <w:t> </w:t>
      </w:r>
      <w:r>
        <w:rPr>
          <w:sz w:val="20"/>
        </w:rPr>
        <w:t>do</w:t>
      </w:r>
      <w:r>
        <w:rPr>
          <w:spacing w:val="-5"/>
          <w:sz w:val="20"/>
        </w:rPr>
        <w:t> </w:t>
      </w:r>
      <w:r>
        <w:rPr>
          <w:sz w:val="20"/>
        </w:rPr>
        <w:t>Tempo</w:t>
      </w:r>
      <w:r>
        <w:rPr>
          <w:spacing w:val="-3"/>
          <w:sz w:val="20"/>
        </w:rPr>
        <w:t> </w:t>
      </w:r>
      <w:r>
        <w:rPr>
          <w:sz w:val="20"/>
        </w:rPr>
        <w:t>de</w:t>
      </w:r>
      <w:r>
        <w:rPr>
          <w:spacing w:val="-2"/>
          <w:sz w:val="20"/>
        </w:rPr>
        <w:t> </w:t>
      </w:r>
      <w:r>
        <w:rPr>
          <w:sz w:val="20"/>
        </w:rPr>
        <w:t>Serviço</w:t>
      </w:r>
      <w:r>
        <w:rPr>
          <w:spacing w:val="-2"/>
          <w:sz w:val="20"/>
        </w:rPr>
        <w:t> (FGTS).</w:t>
      </w:r>
    </w:p>
    <w:p>
      <w:pPr>
        <w:pStyle w:val="BodyText"/>
        <w:spacing w:before="79"/>
      </w:pPr>
    </w:p>
    <w:p>
      <w:pPr>
        <w:pStyle w:val="ListParagraph"/>
        <w:numPr>
          <w:ilvl w:val="1"/>
          <w:numId w:val="66"/>
        </w:numPr>
        <w:tabs>
          <w:tab w:pos="420" w:val="left" w:leader="none"/>
        </w:tabs>
        <w:spacing w:line="328" w:lineRule="auto" w:before="1" w:after="0"/>
        <w:ind w:left="119" w:right="118" w:firstLine="0"/>
        <w:jc w:val="both"/>
        <w:rPr>
          <w:sz w:val="20"/>
        </w:rPr>
      </w:pPr>
      <w:r>
        <w:rPr>
          <w:sz w:val="20"/>
        </w:rPr>
        <w:t>Declaração</w:t>
      </w:r>
      <w:r>
        <w:rPr>
          <w:spacing w:val="-1"/>
          <w:sz w:val="20"/>
        </w:rPr>
        <w:t> </w:t>
      </w:r>
      <w:r>
        <w:rPr>
          <w:sz w:val="20"/>
        </w:rPr>
        <w:t>de</w:t>
      </w:r>
      <w:r>
        <w:rPr>
          <w:spacing w:val="-1"/>
          <w:sz w:val="20"/>
        </w:rPr>
        <w:t> </w:t>
      </w:r>
      <w:r>
        <w:rPr>
          <w:sz w:val="20"/>
        </w:rPr>
        <w:t>que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18</w:t>
      </w:r>
      <w:r>
        <w:rPr>
          <w:spacing w:val="-1"/>
          <w:sz w:val="20"/>
        </w:rPr>
        <w:t> </w:t>
      </w:r>
      <w:r>
        <w:rPr>
          <w:sz w:val="20"/>
        </w:rPr>
        <w:t>anos</w:t>
      </w:r>
      <w:r>
        <w:rPr>
          <w:spacing w:val="-1"/>
          <w:sz w:val="20"/>
        </w:rPr>
        <w:t> </w:t>
      </w:r>
      <w:r>
        <w:rPr>
          <w:sz w:val="20"/>
        </w:rPr>
        <w:t>em</w:t>
      </w:r>
      <w:r>
        <w:rPr>
          <w:spacing w:val="-1"/>
          <w:sz w:val="20"/>
        </w:rPr>
        <w:t> </w:t>
      </w:r>
      <w:r>
        <w:rPr>
          <w:sz w:val="20"/>
        </w:rPr>
        <w:t>trabalho</w:t>
      </w:r>
      <w:r>
        <w:rPr>
          <w:spacing w:val="-1"/>
          <w:sz w:val="20"/>
        </w:rPr>
        <w:t> </w:t>
      </w:r>
      <w:r>
        <w:rPr>
          <w:sz w:val="20"/>
        </w:rPr>
        <w:t>noturno,</w:t>
      </w:r>
      <w:r>
        <w:rPr>
          <w:spacing w:val="-1"/>
          <w:sz w:val="20"/>
        </w:rPr>
        <w:t> </w:t>
      </w:r>
      <w:r>
        <w:rPr>
          <w:sz w:val="20"/>
        </w:rPr>
        <w:t>perigoso</w:t>
      </w:r>
      <w:r>
        <w:rPr>
          <w:spacing w:val="-1"/>
          <w:sz w:val="20"/>
        </w:rPr>
        <w:t> </w:t>
      </w:r>
      <w:r>
        <w:rPr>
          <w:sz w:val="20"/>
        </w:rPr>
        <w:t>ou</w:t>
      </w:r>
      <w:r>
        <w:rPr>
          <w:spacing w:val="-1"/>
          <w:sz w:val="20"/>
        </w:rPr>
        <w:t> </w:t>
      </w:r>
      <w:r>
        <w:rPr>
          <w:sz w:val="20"/>
        </w:rPr>
        <w:t>insalubre</w:t>
      </w:r>
      <w:r>
        <w:rPr>
          <w:spacing w:val="-1"/>
          <w:sz w:val="20"/>
        </w:rPr>
        <w:t> </w:t>
      </w:r>
      <w:r>
        <w:rPr>
          <w:sz w:val="20"/>
        </w:rPr>
        <w:t>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16</w:t>
      </w:r>
      <w:r>
        <w:rPr>
          <w:spacing w:val="-1"/>
          <w:sz w:val="20"/>
        </w:rPr>
        <w:t> </w:t>
      </w:r>
      <w:r>
        <w:rPr>
          <w:sz w:val="20"/>
        </w:rPr>
        <w:t>anos,</w:t>
      </w:r>
      <w:r>
        <w:rPr>
          <w:spacing w:val="-1"/>
          <w:sz w:val="20"/>
        </w:rPr>
        <w:t> </w:t>
      </w:r>
      <w:r>
        <w:rPr>
          <w:sz w:val="20"/>
        </w:rPr>
        <w:t>salvo</w:t>
      </w:r>
      <w:r>
        <w:rPr>
          <w:spacing w:val="-1"/>
          <w:sz w:val="20"/>
        </w:rPr>
        <w:t> </w:t>
      </w:r>
      <w:r>
        <w:rPr>
          <w:sz w:val="20"/>
        </w:rPr>
        <w:t>menor,</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14</w:t>
      </w:r>
      <w:r>
        <w:rPr>
          <w:spacing w:val="-1"/>
          <w:sz w:val="20"/>
        </w:rPr>
        <w:t> </w:t>
      </w:r>
      <w:r>
        <w:rPr>
          <w:sz w:val="20"/>
        </w:rPr>
        <w:t>anos,</w:t>
      </w:r>
      <w:r>
        <w:rPr>
          <w:spacing w:val="-1"/>
          <w:sz w:val="20"/>
        </w:rPr>
        <w:t> </w:t>
      </w:r>
      <w:r>
        <w:rPr>
          <w:sz w:val="20"/>
        </w:rPr>
        <w:t>na</w:t>
      </w:r>
      <w:r>
        <w:rPr>
          <w:spacing w:val="-1"/>
          <w:sz w:val="20"/>
        </w:rPr>
        <w:t> </w:t>
      </w:r>
      <w:r>
        <w:rPr>
          <w:sz w:val="20"/>
        </w:rPr>
        <w:t>condição</w:t>
      </w:r>
      <w:r>
        <w:rPr>
          <w:spacing w:val="-1"/>
          <w:sz w:val="20"/>
        </w:rPr>
        <w:t> </w:t>
      </w:r>
      <w:r>
        <w:rPr>
          <w:sz w:val="20"/>
        </w:rPr>
        <w:t>de</w:t>
      </w:r>
      <w:r>
        <w:rPr>
          <w:spacing w:val="-1"/>
          <w:sz w:val="20"/>
        </w:rPr>
        <w:t> </w:t>
      </w:r>
      <w:r>
        <w:rPr>
          <w:sz w:val="20"/>
        </w:rPr>
        <w:t>aprendiz,</w:t>
      </w:r>
      <w:r>
        <w:rPr>
          <w:spacing w:val="-1"/>
          <w:sz w:val="20"/>
        </w:rPr>
        <w:t> </w:t>
      </w:r>
      <w:r>
        <w:rPr>
          <w:sz w:val="20"/>
        </w:rPr>
        <w:t>nos termos do art. 7°, XXXIII, da Constituição.</w:t>
      </w:r>
    </w:p>
    <w:p>
      <w:pPr>
        <w:pStyle w:val="ListParagraph"/>
        <w:numPr>
          <w:ilvl w:val="1"/>
          <w:numId w:val="66"/>
        </w:numPr>
        <w:tabs>
          <w:tab w:pos="426" w:val="left" w:leader="none"/>
        </w:tabs>
        <w:spacing w:line="312" w:lineRule="auto" w:before="224" w:after="0"/>
        <w:ind w:left="119" w:right="118" w:firstLine="0"/>
        <w:jc w:val="both"/>
        <w:rPr>
          <w:sz w:val="20"/>
        </w:rPr>
      </w:pPr>
      <w:r>
        <w:rPr>
          <w:sz w:val="20"/>
        </w:rPr>
        <w:t>Prova de inexistência de débitos inadimplidos perante a Justiça do Trabalho, mediante a apresentação de certidão negativa ou positiva com efeito de negativa, nos termos do Título VII-A</w:t>
      </w:r>
      <w:r>
        <w:rPr>
          <w:spacing w:val="-5"/>
          <w:sz w:val="20"/>
        </w:rPr>
        <w:t> </w:t>
      </w:r>
      <w:r>
        <w:rPr>
          <w:sz w:val="20"/>
        </w:rPr>
        <w:t>da Consolidação das Leis do Trabalho, aprovada pelo Decreto-Lei nº 5.452, de 1º de maio de 1943.</w:t>
      </w:r>
    </w:p>
    <w:p>
      <w:pPr>
        <w:pStyle w:val="BodyText"/>
        <w:spacing w:before="12"/>
      </w:pPr>
    </w:p>
    <w:p>
      <w:pPr>
        <w:pStyle w:val="ListParagraph"/>
        <w:numPr>
          <w:ilvl w:val="1"/>
          <w:numId w:val="66"/>
        </w:numPr>
        <w:tabs>
          <w:tab w:pos="418" w:val="left" w:leader="none"/>
        </w:tabs>
        <w:spacing w:line="240" w:lineRule="auto" w:before="1" w:after="0"/>
        <w:ind w:left="418" w:right="0" w:hanging="299"/>
        <w:jc w:val="left"/>
        <w:rPr>
          <w:sz w:val="20"/>
        </w:rPr>
      </w:pPr>
      <w:r>
        <w:rPr>
          <w:sz w:val="20"/>
        </w:rPr>
        <w:t>Prova</w:t>
      </w:r>
      <w:r>
        <w:rPr>
          <w:spacing w:val="-2"/>
          <w:sz w:val="20"/>
        </w:rPr>
        <w:t> </w:t>
      </w:r>
      <w:r>
        <w:rPr>
          <w:sz w:val="20"/>
        </w:rPr>
        <w:t>de inscrição</w:t>
      </w:r>
      <w:r>
        <w:rPr>
          <w:spacing w:val="-1"/>
          <w:sz w:val="20"/>
        </w:rPr>
        <w:t> </w:t>
      </w:r>
      <w:r>
        <w:rPr>
          <w:sz w:val="20"/>
        </w:rPr>
        <w:t>no</w:t>
      </w:r>
      <w:r>
        <w:rPr>
          <w:spacing w:val="-2"/>
          <w:sz w:val="20"/>
        </w:rPr>
        <w:t> </w:t>
      </w:r>
      <w:r>
        <w:rPr>
          <w:sz w:val="20"/>
        </w:rPr>
        <w:t>cadastro</w:t>
      </w:r>
      <w:r>
        <w:rPr>
          <w:spacing w:val="-1"/>
          <w:sz w:val="20"/>
        </w:rPr>
        <w:t> </w:t>
      </w:r>
      <w:r>
        <w:rPr>
          <w:sz w:val="20"/>
        </w:rPr>
        <w:t>de</w:t>
      </w:r>
      <w:r>
        <w:rPr>
          <w:spacing w:val="-1"/>
          <w:sz w:val="20"/>
        </w:rPr>
        <w:t> </w:t>
      </w:r>
      <w:r>
        <w:rPr>
          <w:sz w:val="20"/>
        </w:rPr>
        <w:t>contribuintes</w:t>
      </w:r>
      <w:r>
        <w:rPr>
          <w:spacing w:val="-1"/>
          <w:sz w:val="20"/>
        </w:rPr>
        <w:t> </w:t>
      </w:r>
      <w:r>
        <w:rPr>
          <w:sz w:val="20"/>
        </w:rPr>
        <w:t>estadual/distrital,</w:t>
      </w:r>
      <w:r>
        <w:rPr>
          <w:spacing w:val="-1"/>
          <w:sz w:val="20"/>
        </w:rPr>
        <w:t> </w:t>
      </w:r>
      <w:r>
        <w:rPr>
          <w:sz w:val="20"/>
        </w:rPr>
        <w:t>relativo</w:t>
      </w:r>
      <w:r>
        <w:rPr>
          <w:spacing w:val="-1"/>
          <w:sz w:val="20"/>
        </w:rPr>
        <w:t> </w:t>
      </w:r>
      <w:r>
        <w:rPr>
          <w:sz w:val="20"/>
        </w:rPr>
        <w:t>ao</w:t>
      </w:r>
      <w:r>
        <w:rPr>
          <w:spacing w:val="-2"/>
          <w:sz w:val="20"/>
        </w:rPr>
        <w:t> </w:t>
      </w:r>
      <w:r>
        <w:rPr>
          <w:sz w:val="20"/>
        </w:rPr>
        <w:t>domicílio</w:t>
      </w:r>
      <w:r>
        <w:rPr>
          <w:spacing w:val="-1"/>
          <w:sz w:val="20"/>
        </w:rPr>
        <w:t> </w:t>
      </w:r>
      <w:r>
        <w:rPr>
          <w:sz w:val="20"/>
        </w:rPr>
        <w:t>ou</w:t>
      </w:r>
      <w:r>
        <w:rPr>
          <w:spacing w:val="-1"/>
          <w:sz w:val="20"/>
        </w:rPr>
        <w:t> </w:t>
      </w:r>
      <w:r>
        <w:rPr>
          <w:sz w:val="20"/>
        </w:rPr>
        <w:t>sede</w:t>
      </w:r>
      <w:r>
        <w:rPr>
          <w:spacing w:val="-1"/>
          <w:sz w:val="20"/>
        </w:rPr>
        <w:t> </w:t>
      </w:r>
      <w:r>
        <w:rPr>
          <w:sz w:val="20"/>
        </w:rPr>
        <w:t>do</w:t>
      </w:r>
      <w:r>
        <w:rPr>
          <w:spacing w:val="-2"/>
          <w:sz w:val="20"/>
        </w:rPr>
        <w:t> </w:t>
      </w:r>
      <w:r>
        <w:rPr>
          <w:sz w:val="20"/>
        </w:rPr>
        <w:t>fornecedor,</w:t>
      </w:r>
      <w:r>
        <w:rPr>
          <w:spacing w:val="-1"/>
          <w:sz w:val="20"/>
        </w:rPr>
        <w:t> </w:t>
      </w:r>
      <w:r>
        <w:rPr>
          <w:sz w:val="20"/>
        </w:rPr>
        <w:t>pertinente</w:t>
      </w:r>
      <w:r>
        <w:rPr>
          <w:spacing w:val="-1"/>
          <w:sz w:val="20"/>
        </w:rPr>
        <w:t> </w:t>
      </w:r>
      <w:r>
        <w:rPr>
          <w:sz w:val="20"/>
        </w:rPr>
        <w:t>ao</w:t>
      </w:r>
      <w:r>
        <w:rPr>
          <w:spacing w:val="-2"/>
          <w:sz w:val="20"/>
        </w:rPr>
        <w:t> </w:t>
      </w:r>
      <w:r>
        <w:rPr>
          <w:sz w:val="20"/>
        </w:rPr>
        <w:t>seu</w:t>
      </w:r>
      <w:r>
        <w:rPr>
          <w:spacing w:val="-1"/>
          <w:sz w:val="20"/>
        </w:rPr>
        <w:t> </w:t>
      </w:r>
      <w:r>
        <w:rPr>
          <w:sz w:val="20"/>
        </w:rPr>
        <w:t>ramo</w:t>
      </w:r>
      <w:r>
        <w:rPr>
          <w:spacing w:val="-1"/>
          <w:sz w:val="20"/>
        </w:rPr>
        <w:t> </w:t>
      </w:r>
      <w:r>
        <w:rPr>
          <w:sz w:val="20"/>
        </w:rPr>
        <w:t>de</w:t>
      </w:r>
      <w:r>
        <w:rPr>
          <w:spacing w:val="-2"/>
          <w:sz w:val="20"/>
        </w:rPr>
        <w:t> </w:t>
      </w:r>
      <w:r>
        <w:rPr>
          <w:sz w:val="20"/>
        </w:rPr>
        <w:t>atividade</w:t>
      </w:r>
      <w:r>
        <w:rPr>
          <w:spacing w:val="-1"/>
          <w:sz w:val="20"/>
        </w:rPr>
        <w:t> </w:t>
      </w:r>
      <w:r>
        <w:rPr>
          <w:sz w:val="20"/>
        </w:rPr>
        <w:t>e</w:t>
      </w:r>
      <w:r>
        <w:rPr>
          <w:spacing w:val="-1"/>
          <w:sz w:val="20"/>
        </w:rPr>
        <w:t> </w:t>
      </w:r>
      <w:r>
        <w:rPr>
          <w:sz w:val="20"/>
        </w:rPr>
        <w:t>compatível</w:t>
      </w:r>
      <w:r>
        <w:rPr>
          <w:spacing w:val="-2"/>
          <w:sz w:val="20"/>
        </w:rPr>
        <w:t> </w:t>
      </w:r>
      <w:r>
        <w:rPr>
          <w:sz w:val="20"/>
        </w:rPr>
        <w:t>com</w:t>
      </w:r>
      <w:r>
        <w:rPr>
          <w:spacing w:val="-1"/>
          <w:sz w:val="20"/>
        </w:rPr>
        <w:t> </w:t>
      </w:r>
      <w:r>
        <w:rPr>
          <w:sz w:val="20"/>
        </w:rPr>
        <w:t>o</w:t>
      </w:r>
      <w:r>
        <w:rPr>
          <w:spacing w:val="-1"/>
          <w:sz w:val="20"/>
        </w:rPr>
        <w:t> </w:t>
      </w:r>
      <w:r>
        <w:rPr>
          <w:sz w:val="20"/>
        </w:rPr>
        <w:t>objeto</w:t>
      </w:r>
      <w:r>
        <w:rPr>
          <w:spacing w:val="-1"/>
          <w:sz w:val="20"/>
        </w:rPr>
        <w:t> </w:t>
      </w:r>
      <w:r>
        <w:rPr>
          <w:spacing w:val="-2"/>
          <w:sz w:val="20"/>
        </w:rPr>
        <w:t>contratual.</w:t>
      </w:r>
    </w:p>
    <w:p>
      <w:pPr>
        <w:pStyle w:val="BodyText"/>
        <w:spacing w:before="79"/>
      </w:pPr>
    </w:p>
    <w:p>
      <w:pPr>
        <w:pStyle w:val="ListParagraph"/>
        <w:numPr>
          <w:ilvl w:val="2"/>
          <w:numId w:val="66"/>
        </w:numPr>
        <w:tabs>
          <w:tab w:pos="570" w:val="left" w:leader="none"/>
        </w:tabs>
        <w:spacing w:line="328" w:lineRule="auto" w:before="1" w:after="0"/>
        <w:ind w:left="119" w:right="118" w:firstLine="0"/>
        <w:jc w:val="both"/>
        <w:rPr>
          <w:sz w:val="20"/>
        </w:rPr>
      </w:pPr>
      <w:r>
        <w:rPr>
          <w:sz w:val="20"/>
        </w:rPr>
        <w:t>O</w:t>
      </w:r>
      <w:r>
        <w:rPr>
          <w:spacing w:val="-1"/>
          <w:sz w:val="20"/>
        </w:rPr>
        <w:t> </w:t>
      </w:r>
      <w:r>
        <w:rPr>
          <w:sz w:val="20"/>
        </w:rPr>
        <w:t>fornecedor</w:t>
      </w:r>
      <w:r>
        <w:rPr>
          <w:spacing w:val="-1"/>
          <w:sz w:val="20"/>
        </w:rPr>
        <w:t> </w:t>
      </w:r>
      <w:r>
        <w:rPr>
          <w:sz w:val="20"/>
        </w:rPr>
        <w:t>enquadrado</w:t>
      </w:r>
      <w:r>
        <w:rPr>
          <w:spacing w:val="-1"/>
          <w:sz w:val="20"/>
        </w:rPr>
        <w:t> </w:t>
      </w:r>
      <w:r>
        <w:rPr>
          <w:sz w:val="20"/>
        </w:rPr>
        <w:t>como</w:t>
      </w:r>
      <w:r>
        <w:rPr>
          <w:spacing w:val="-1"/>
          <w:sz w:val="20"/>
        </w:rPr>
        <w:t> </w:t>
      </w:r>
      <w:r>
        <w:rPr>
          <w:sz w:val="20"/>
        </w:rPr>
        <w:t>microempreendedor</w:t>
      </w:r>
      <w:r>
        <w:rPr>
          <w:spacing w:val="-1"/>
          <w:sz w:val="20"/>
        </w:rPr>
        <w:t> </w:t>
      </w:r>
      <w:r>
        <w:rPr>
          <w:sz w:val="20"/>
        </w:rPr>
        <w:t>individual</w:t>
      </w:r>
      <w:r>
        <w:rPr>
          <w:spacing w:val="-1"/>
          <w:sz w:val="20"/>
        </w:rPr>
        <w:t> </w:t>
      </w:r>
      <w:r>
        <w:rPr>
          <w:sz w:val="20"/>
        </w:rPr>
        <w:t>que</w:t>
      </w:r>
      <w:r>
        <w:rPr>
          <w:spacing w:val="-1"/>
          <w:sz w:val="20"/>
        </w:rPr>
        <w:t> </w:t>
      </w:r>
      <w:r>
        <w:rPr>
          <w:sz w:val="20"/>
        </w:rPr>
        <w:t>pretenda</w:t>
      </w:r>
      <w:r>
        <w:rPr>
          <w:spacing w:val="-1"/>
          <w:sz w:val="20"/>
        </w:rPr>
        <w:t> </w:t>
      </w:r>
      <w:r>
        <w:rPr>
          <w:sz w:val="20"/>
        </w:rPr>
        <w:t>auferir</w:t>
      </w:r>
      <w:r>
        <w:rPr>
          <w:spacing w:val="-1"/>
          <w:sz w:val="20"/>
        </w:rPr>
        <w:t> </w:t>
      </w:r>
      <w:r>
        <w:rPr>
          <w:sz w:val="20"/>
        </w:rPr>
        <w:t>os</w:t>
      </w:r>
      <w:r>
        <w:rPr>
          <w:spacing w:val="-1"/>
          <w:sz w:val="20"/>
        </w:rPr>
        <w:t> </w:t>
      </w:r>
      <w:r>
        <w:rPr>
          <w:sz w:val="20"/>
        </w:rPr>
        <w:t>benefícios</w:t>
      </w:r>
      <w:r>
        <w:rPr>
          <w:spacing w:val="-1"/>
          <w:sz w:val="20"/>
        </w:rPr>
        <w:t> </w:t>
      </w:r>
      <w:r>
        <w:rPr>
          <w:sz w:val="20"/>
        </w:rPr>
        <w:t>do</w:t>
      </w:r>
      <w:r>
        <w:rPr>
          <w:spacing w:val="-1"/>
          <w:sz w:val="20"/>
        </w:rPr>
        <w:t> </w:t>
      </w:r>
      <w:r>
        <w:rPr>
          <w:sz w:val="20"/>
        </w:rPr>
        <w:t>tratamento</w:t>
      </w:r>
      <w:r>
        <w:rPr>
          <w:spacing w:val="-1"/>
          <w:sz w:val="20"/>
        </w:rPr>
        <w:t> </w:t>
      </w:r>
      <w:r>
        <w:rPr>
          <w:sz w:val="20"/>
        </w:rPr>
        <w:t>diferenciado</w:t>
      </w:r>
      <w:r>
        <w:rPr>
          <w:spacing w:val="-1"/>
          <w:sz w:val="20"/>
        </w:rPr>
        <w:t> </w:t>
      </w:r>
      <w:r>
        <w:rPr>
          <w:sz w:val="20"/>
        </w:rPr>
        <w:t>previstos</w:t>
      </w:r>
      <w:r>
        <w:rPr>
          <w:spacing w:val="-1"/>
          <w:sz w:val="20"/>
        </w:rPr>
        <w:t> </w:t>
      </w:r>
      <w:r>
        <w:rPr>
          <w:sz w:val="20"/>
        </w:rPr>
        <w:t>na</w:t>
      </w:r>
      <w:r>
        <w:rPr>
          <w:spacing w:val="-1"/>
          <w:sz w:val="20"/>
        </w:rPr>
        <w:t> </w:t>
      </w:r>
      <w:hyperlink r:id="rId8">
        <w:r>
          <w:rPr>
            <w:color w:val="000080"/>
            <w:sz w:val="20"/>
            <w:u w:val="single" w:color="000080"/>
          </w:rPr>
          <w:t>Lei</w:t>
        </w:r>
        <w:r>
          <w:rPr>
            <w:color w:val="000080"/>
            <w:spacing w:val="-1"/>
            <w:sz w:val="20"/>
            <w:u w:val="single" w:color="000080"/>
          </w:rPr>
          <w:t> </w:t>
        </w:r>
        <w:r>
          <w:rPr>
            <w:color w:val="000080"/>
            <w:sz w:val="20"/>
            <w:u w:val="single" w:color="000080"/>
          </w:rPr>
          <w:t>Complementar</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123/2006</w:t>
        </w:r>
      </w:hyperlink>
      <w:r>
        <w:rPr>
          <w:sz w:val="20"/>
        </w:rPr>
        <w:t>,</w:t>
      </w:r>
      <w:r>
        <w:rPr>
          <w:spacing w:val="-1"/>
          <w:sz w:val="20"/>
        </w:rPr>
        <w:t> </w:t>
      </w:r>
      <w:r>
        <w:rPr>
          <w:sz w:val="20"/>
        </w:rPr>
        <w:t>estará</w:t>
      </w:r>
      <w:r>
        <w:rPr>
          <w:spacing w:val="-1"/>
          <w:sz w:val="20"/>
        </w:rPr>
        <w:t> </w:t>
      </w:r>
      <w:r>
        <w:rPr>
          <w:sz w:val="20"/>
        </w:rPr>
        <w:t>dispensado da prova de inscrição nos cadastros de contribuintes estadual e municipal, eis que a apresentação do Certificado de Condição de Microempreendedor Individual – CCMEI supre tais requisitos.</w:t>
      </w:r>
    </w:p>
    <w:p>
      <w:pPr>
        <w:pStyle w:val="ListParagraph"/>
        <w:numPr>
          <w:ilvl w:val="1"/>
          <w:numId w:val="66"/>
        </w:numPr>
        <w:tabs>
          <w:tab w:pos="418" w:val="left" w:leader="none"/>
        </w:tabs>
        <w:spacing w:line="240" w:lineRule="auto" w:before="224" w:after="0"/>
        <w:ind w:left="418" w:right="0" w:hanging="299"/>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pacing w:val="-5"/>
          <w:sz w:val="20"/>
        </w:rPr>
        <w:t>de:</w:t>
      </w:r>
    </w:p>
    <w:p>
      <w:pPr>
        <w:pStyle w:val="BodyText"/>
        <w:spacing w:before="80"/>
      </w:pPr>
    </w:p>
    <w:p>
      <w:pPr>
        <w:pStyle w:val="ListParagraph"/>
        <w:numPr>
          <w:ilvl w:val="2"/>
          <w:numId w:val="66"/>
        </w:numPr>
        <w:tabs>
          <w:tab w:pos="568" w:val="left" w:leader="none"/>
        </w:tabs>
        <w:spacing w:line="240" w:lineRule="auto" w:before="0" w:after="0"/>
        <w:ind w:left="568" w:right="0" w:hanging="449"/>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expedida</w:t>
      </w:r>
      <w:r>
        <w:rPr>
          <w:spacing w:val="-1"/>
          <w:sz w:val="20"/>
        </w:rPr>
        <w:t> </w:t>
      </w:r>
      <w:r>
        <w:rPr>
          <w:sz w:val="20"/>
        </w:rPr>
        <w:t>pela</w:t>
      </w:r>
      <w:r>
        <w:rPr>
          <w:spacing w:val="-1"/>
          <w:sz w:val="20"/>
        </w:rPr>
        <w:t> </w:t>
      </w:r>
      <w:r>
        <w:rPr>
          <w:sz w:val="20"/>
        </w:rPr>
        <w:t>Secretaria</w:t>
      </w:r>
      <w:r>
        <w:rPr>
          <w:spacing w:val="-1"/>
          <w:sz w:val="20"/>
        </w:rPr>
        <w:t> </w:t>
      </w:r>
      <w:r>
        <w:rPr>
          <w:sz w:val="20"/>
        </w:rPr>
        <w:t>de</w:t>
      </w:r>
      <w:r>
        <w:rPr>
          <w:spacing w:val="-1"/>
          <w:sz w:val="20"/>
        </w:rPr>
        <w:t> </w:t>
      </w:r>
      <w:r>
        <w:rPr>
          <w:sz w:val="20"/>
        </w:rPr>
        <w:t>Estado</w:t>
      </w:r>
      <w:r>
        <w:rPr>
          <w:spacing w:val="-1"/>
          <w:sz w:val="20"/>
        </w:rPr>
        <w:t> </w:t>
      </w:r>
      <w:r>
        <w:rPr>
          <w:sz w:val="20"/>
        </w:rPr>
        <w:t>de</w:t>
      </w:r>
      <w:r>
        <w:rPr>
          <w:spacing w:val="-1"/>
          <w:sz w:val="20"/>
        </w:rPr>
        <w:t> </w:t>
      </w:r>
      <w:r>
        <w:rPr>
          <w:sz w:val="20"/>
        </w:rPr>
        <w:t>Fazenda;</w:t>
      </w:r>
      <w:r>
        <w:rPr>
          <w:spacing w:val="-1"/>
          <w:sz w:val="20"/>
        </w:rPr>
        <w:t> </w:t>
      </w:r>
      <w:r>
        <w:rPr>
          <w:spacing w:val="-10"/>
          <w:sz w:val="20"/>
        </w:rPr>
        <w:t>e</w:t>
      </w:r>
    </w:p>
    <w:p>
      <w:pPr>
        <w:pStyle w:val="BodyText"/>
        <w:spacing w:before="80"/>
      </w:pPr>
    </w:p>
    <w:p>
      <w:pPr>
        <w:pStyle w:val="ListParagraph"/>
        <w:numPr>
          <w:ilvl w:val="2"/>
          <w:numId w:val="66"/>
        </w:numPr>
        <w:tabs>
          <w:tab w:pos="568" w:val="left" w:leader="none"/>
        </w:tabs>
        <w:spacing w:line="240" w:lineRule="auto" w:before="1" w:after="0"/>
        <w:ind w:left="568" w:right="0" w:hanging="449"/>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em</w:t>
      </w:r>
      <w:r>
        <w:rPr>
          <w:spacing w:val="-1"/>
          <w:sz w:val="20"/>
        </w:rPr>
        <w:t> </w:t>
      </w:r>
      <w:r>
        <w:rPr>
          <w:sz w:val="20"/>
        </w:rPr>
        <w:t>Dívida</w:t>
      </w:r>
      <w:r>
        <w:rPr>
          <w:spacing w:val="-12"/>
          <w:sz w:val="20"/>
        </w:rPr>
        <w:t> </w:t>
      </w:r>
      <w:r>
        <w:rPr>
          <w:sz w:val="20"/>
        </w:rPr>
        <w:t>Ativa,</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participação</w:t>
      </w:r>
      <w:r>
        <w:rPr>
          <w:spacing w:val="-1"/>
          <w:sz w:val="20"/>
        </w:rPr>
        <w:t> </w:t>
      </w:r>
      <w:r>
        <w:rPr>
          <w:sz w:val="20"/>
        </w:rPr>
        <w:t>em</w:t>
      </w:r>
      <w:r>
        <w:rPr>
          <w:spacing w:val="-1"/>
          <w:sz w:val="20"/>
        </w:rPr>
        <w:t> </w:t>
      </w:r>
      <w:r>
        <w:rPr>
          <w:sz w:val="20"/>
        </w:rPr>
        <w:t>licitação,</w:t>
      </w:r>
      <w:r>
        <w:rPr>
          <w:spacing w:val="-1"/>
          <w:sz w:val="20"/>
        </w:rPr>
        <w:t> </w:t>
      </w:r>
      <w:r>
        <w:rPr>
          <w:sz w:val="20"/>
        </w:rPr>
        <w:t>expedida</w:t>
      </w:r>
      <w:r>
        <w:rPr>
          <w:spacing w:val="-1"/>
          <w:sz w:val="20"/>
        </w:rPr>
        <w:t> </w:t>
      </w:r>
      <w:r>
        <w:rPr>
          <w:sz w:val="20"/>
        </w:rPr>
        <w:t>pela</w:t>
      </w:r>
      <w:r>
        <w:rPr>
          <w:spacing w:val="-1"/>
          <w:sz w:val="20"/>
        </w:rPr>
        <w:t> </w:t>
      </w:r>
      <w:r>
        <w:rPr>
          <w:sz w:val="20"/>
        </w:rPr>
        <w:t>Procuradoria</w:t>
      </w:r>
      <w:r>
        <w:rPr>
          <w:spacing w:val="-1"/>
          <w:sz w:val="20"/>
        </w:rPr>
        <w:t> </w:t>
      </w:r>
      <w:r>
        <w:rPr>
          <w:sz w:val="20"/>
        </w:rPr>
        <w:t>Geral</w:t>
      </w:r>
      <w:r>
        <w:rPr>
          <w:spacing w:val="-1"/>
          <w:sz w:val="20"/>
        </w:rPr>
        <w:t> </w:t>
      </w:r>
      <w:r>
        <w:rPr>
          <w:sz w:val="20"/>
        </w:rPr>
        <w:t>do</w:t>
      </w:r>
      <w:r>
        <w:rPr>
          <w:spacing w:val="-1"/>
          <w:sz w:val="20"/>
        </w:rPr>
        <w:t> </w:t>
      </w:r>
      <w:r>
        <w:rPr>
          <w:spacing w:val="-2"/>
          <w:sz w:val="20"/>
        </w:rPr>
        <w:t>Estado.</w:t>
      </w:r>
    </w:p>
    <w:p>
      <w:pPr>
        <w:pStyle w:val="BodyText"/>
        <w:spacing w:before="94"/>
      </w:pPr>
    </w:p>
    <w:p>
      <w:pPr>
        <w:pStyle w:val="ListParagraph"/>
        <w:numPr>
          <w:ilvl w:val="1"/>
          <w:numId w:val="66"/>
        </w:numPr>
        <w:tabs>
          <w:tab w:pos="426" w:val="left" w:leader="none"/>
        </w:tabs>
        <w:spacing w:line="312" w:lineRule="auto" w:before="1" w:after="0"/>
        <w:ind w:left="119" w:right="118" w:firstLine="0"/>
        <w:jc w:val="both"/>
        <w:rPr>
          <w:sz w:val="20"/>
        </w:rPr>
      </w:pPr>
      <w:r>
        <w:rPr>
          <w:sz w:val="20"/>
        </w:rPr>
        <w:t>Regularidade com a Fazenda Estadual do domicílio ou sede do fornecedor, relativa à atividade em cujo exercício contrata ou concorre, com a apresentação de Certidão Negativa de Débitos, ou Certidão Positiva com efeito de Negativa, perante o Fisco estadual, pertinente ao Imposto sobre Operações relativas à Circulação de Mercadorias e sobre Prestações de Serviços de</w:t>
      </w:r>
      <w:r>
        <w:rPr>
          <w:spacing w:val="-1"/>
          <w:sz w:val="20"/>
        </w:rPr>
        <w:t> </w:t>
      </w:r>
      <w:r>
        <w:rPr>
          <w:sz w:val="20"/>
        </w:rPr>
        <w:t>Transporte Interestadual, Intermunicipal e de Comunicação – ICMS, bem como de Certidão perante a Dívida Ativa estadual, podendo ser apresentada Certidão Conjunta em que constem ambas as </w:t>
      </w:r>
      <w:r>
        <w:rPr>
          <w:spacing w:val="-2"/>
          <w:sz w:val="20"/>
        </w:rPr>
        <w:t>informações;</w:t>
      </w:r>
    </w:p>
    <w:p>
      <w:pPr>
        <w:pStyle w:val="BodyText"/>
        <w:spacing w:before="13"/>
      </w:pPr>
    </w:p>
    <w:p>
      <w:pPr>
        <w:pStyle w:val="ListParagraph"/>
        <w:numPr>
          <w:ilvl w:val="1"/>
          <w:numId w:val="66"/>
        </w:numPr>
        <w:tabs>
          <w:tab w:pos="451" w:val="left" w:leader="none"/>
        </w:tabs>
        <w:spacing w:line="328" w:lineRule="auto" w:before="1" w:after="0"/>
        <w:ind w:left="119" w:right="118" w:firstLine="0"/>
        <w:jc w:val="both"/>
        <w:rPr>
          <w:sz w:val="20"/>
        </w:rPr>
      </w:pPr>
      <w:r>
        <w:rPr>
          <w:sz w:val="20"/>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ListParagraph"/>
        <w:numPr>
          <w:ilvl w:val="1"/>
          <w:numId w:val="66"/>
        </w:numPr>
        <w:tabs>
          <w:tab w:pos="544" w:val="left" w:leader="none"/>
        </w:tabs>
        <w:spacing w:line="312" w:lineRule="auto" w:before="225" w:after="0"/>
        <w:ind w:left="119" w:right="118" w:firstLine="0"/>
        <w:jc w:val="both"/>
        <w:rPr>
          <w:sz w:val="20"/>
        </w:rPr>
      </w:pPr>
      <w:r>
        <w:rPr>
          <w:sz w:val="20"/>
        </w:rPr>
        <w:t>Na hipótese de cuidar-se de microempresa ou de empresa de pequeno porte, na forma do art. 42 da Lei Complementar nº 123/2006, a documentação somente será exigida para efeito de assinatura do contrato, caso se sagre vencedora no certame.</w:t>
      </w:r>
    </w:p>
    <w:p>
      <w:pPr>
        <w:pStyle w:val="BodyText"/>
        <w:spacing w:before="11"/>
      </w:pPr>
    </w:p>
    <w:p>
      <w:pPr>
        <w:pStyle w:val="ListParagraph"/>
        <w:numPr>
          <w:ilvl w:val="2"/>
          <w:numId w:val="66"/>
        </w:numPr>
        <w:tabs>
          <w:tab w:pos="683" w:val="left" w:leader="none"/>
        </w:tabs>
        <w:spacing w:line="321" w:lineRule="auto" w:before="1" w:after="0"/>
        <w:ind w:left="119" w:right="118" w:firstLine="0"/>
        <w:jc w:val="both"/>
        <w:rPr>
          <w:sz w:val="20"/>
        </w:rPr>
      </w:pPr>
      <w:r>
        <w:rPr>
          <w:sz w:val="20"/>
        </w:rPr>
        <w:t>Em sendo declarada vencedora do certame microempresa ou empresa de pequeno porte com débitos fiscais e trabalhistas, ficará assegurado, a partir de então, o prazo de 5 (cinco) dias</w:t>
      </w:r>
      <w:r>
        <w:rPr>
          <w:spacing w:val="40"/>
          <w:sz w:val="20"/>
        </w:rPr>
        <w:t> </w:t>
      </w:r>
      <w:r>
        <w:rPr>
          <w:sz w:val="20"/>
        </w:rPr>
        <w:t>úteis para a regularização da documentação, pagamento ou parcelamento do débito, e emissão de eventuais certidões negativas ou positivas com efeito de negativas, na forma do art. 43, § 1º, </w:t>
      </w:r>
      <w:r>
        <w:rPr>
          <w:sz w:val="20"/>
        </w:rPr>
        <w:t>da Lei Complementar nº 123/2006.</w:t>
      </w:r>
    </w:p>
    <w:p>
      <w:pPr>
        <w:pStyle w:val="BodyText"/>
      </w:pPr>
    </w:p>
    <w:p>
      <w:pPr>
        <w:pStyle w:val="ListParagraph"/>
        <w:numPr>
          <w:ilvl w:val="2"/>
          <w:numId w:val="66"/>
        </w:numPr>
        <w:tabs>
          <w:tab w:pos="668" w:val="left" w:leader="none"/>
        </w:tabs>
        <w:spacing w:line="240" w:lineRule="auto" w:before="0" w:after="0"/>
        <w:ind w:left="668" w:right="0" w:hanging="549"/>
        <w:jc w:val="left"/>
        <w:rPr>
          <w:sz w:val="20"/>
        </w:rPr>
      </w:pPr>
      <w:r>
        <w:rPr>
          <w:sz w:val="20"/>
        </w:rPr>
        <w:t>O</w:t>
      </w:r>
      <w:r>
        <w:rPr>
          <w:spacing w:val="-1"/>
          <w:sz w:val="20"/>
        </w:rPr>
        <w:t> </w:t>
      </w:r>
      <w:r>
        <w:rPr>
          <w:sz w:val="20"/>
        </w:rPr>
        <w:t>prazo</w:t>
      </w:r>
      <w:r>
        <w:rPr>
          <w:spacing w:val="-1"/>
          <w:sz w:val="20"/>
        </w:rPr>
        <w:t> </w:t>
      </w:r>
      <w:r>
        <w:rPr>
          <w:sz w:val="20"/>
        </w:rPr>
        <w:t>acima</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a</w:t>
      </w:r>
      <w:r>
        <w:rPr>
          <w:spacing w:val="-1"/>
          <w:sz w:val="20"/>
        </w:rPr>
        <w:t> </w:t>
      </w:r>
      <w:r>
        <w:rPr>
          <w:sz w:val="20"/>
        </w:rPr>
        <w:t>critério</w:t>
      </w:r>
      <w:r>
        <w:rPr>
          <w:spacing w:val="-1"/>
          <w:sz w:val="20"/>
        </w:rPr>
        <w:t> </w:t>
      </w:r>
      <w:r>
        <w:rPr>
          <w:sz w:val="20"/>
        </w:rPr>
        <w:t>exclusivo</w:t>
      </w:r>
      <w:r>
        <w:rPr>
          <w:spacing w:val="-1"/>
          <w:sz w:val="20"/>
        </w:rPr>
        <w:t> </w:t>
      </w:r>
      <w:r>
        <w:rPr>
          <w:sz w:val="20"/>
        </w:rPr>
        <w:t>da</w:t>
      </w:r>
      <w:r>
        <w:rPr>
          <w:spacing w:val="-12"/>
          <w:sz w:val="20"/>
        </w:rPr>
        <w:t> </w:t>
      </w:r>
      <w:r>
        <w:rPr>
          <w:sz w:val="20"/>
        </w:rPr>
        <w:t>Administração</w:t>
      </w:r>
      <w:r>
        <w:rPr>
          <w:spacing w:val="-1"/>
          <w:sz w:val="20"/>
        </w:rPr>
        <w:t> </w:t>
      </w:r>
      <w:r>
        <w:rPr>
          <w:spacing w:val="-2"/>
          <w:sz w:val="20"/>
        </w:rPr>
        <w:t>Pública.</w:t>
      </w:r>
    </w:p>
    <w:p>
      <w:pPr>
        <w:pStyle w:val="BodyText"/>
        <w:spacing w:before="80"/>
      </w:pPr>
    </w:p>
    <w:p>
      <w:pPr>
        <w:pStyle w:val="ListParagraph"/>
        <w:numPr>
          <w:ilvl w:val="2"/>
          <w:numId w:val="66"/>
        </w:numPr>
        <w:tabs>
          <w:tab w:pos="663" w:val="left" w:leader="none"/>
        </w:tabs>
        <w:spacing w:line="312" w:lineRule="auto" w:before="0" w:after="0"/>
        <w:ind w:left="119" w:right="118" w:firstLine="0"/>
        <w:jc w:val="both"/>
        <w:rPr>
          <w:sz w:val="20"/>
        </w:rPr>
      </w:pPr>
      <w:r>
        <w:rPr>
          <w:sz w:val="20"/>
        </w:rPr>
        <w:t>A</w:t>
      </w:r>
      <w:r>
        <w:rPr>
          <w:spacing w:val="-7"/>
          <w:sz w:val="20"/>
        </w:rPr>
        <w:t> </w:t>
      </w:r>
      <w:r>
        <w:rPr>
          <w:sz w:val="20"/>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pPr>
    </w:p>
    <w:p>
      <w:pPr>
        <w:pStyle w:val="BodyText"/>
        <w:spacing w:before="37"/>
      </w:pPr>
    </w:p>
    <w:p>
      <w:pPr>
        <w:pStyle w:val="Heading3"/>
        <w:numPr>
          <w:ilvl w:val="0"/>
          <w:numId w:val="66"/>
        </w:numPr>
        <w:tabs>
          <w:tab w:pos="318" w:val="left" w:leader="none"/>
        </w:tabs>
        <w:spacing w:line="240" w:lineRule="auto" w:before="0" w:after="0"/>
        <w:ind w:left="318" w:right="0" w:hanging="199"/>
        <w:jc w:val="left"/>
      </w:pPr>
      <w:r>
        <w:rPr>
          <w:spacing w:val="-2"/>
        </w:rPr>
        <w:t>HABILITAÇÃO</w:t>
      </w:r>
      <w:r>
        <w:rPr>
          <w:spacing w:val="27"/>
        </w:rPr>
        <w:t> </w:t>
      </w:r>
      <w:r>
        <w:rPr>
          <w:spacing w:val="-2"/>
        </w:rPr>
        <w:t>ECONÔMICO-FINANCEIRA:</w:t>
      </w:r>
    </w:p>
    <w:p>
      <w:pPr>
        <w:pStyle w:val="Heading3"/>
        <w:spacing w:after="0" w:line="240" w:lineRule="auto"/>
        <w:jc w:val="left"/>
        <w:sectPr>
          <w:pgSz w:w="15840" w:h="24480"/>
          <w:pgMar w:top="2420" w:bottom="0" w:left="0" w:right="0"/>
        </w:sectPr>
      </w:pPr>
    </w:p>
    <w:p>
      <w:pPr>
        <w:pStyle w:val="ListParagraph"/>
        <w:numPr>
          <w:ilvl w:val="1"/>
          <w:numId w:val="66"/>
        </w:numPr>
        <w:tabs>
          <w:tab w:pos="445" w:val="left" w:leader="none"/>
        </w:tabs>
        <w:spacing w:line="297" w:lineRule="auto" w:before="23" w:after="0"/>
        <w:ind w:left="119" w:right="118" w:firstLine="0"/>
        <w:jc w:val="left"/>
        <w:rPr>
          <w:sz w:val="20"/>
        </w:rPr>
      </w:pPr>
      <w:r>
        <w:rPr>
          <w:sz w:val="20"/>
        </w:rPr>
        <mc:AlternateContent>
          <mc:Choice Requires="wps">
            <w:drawing>
              <wp:anchor distT="0" distB="0" distL="0" distR="0" allowOverlap="1" layoutInCell="1" locked="0" behindDoc="1" simplePos="0" relativeHeight="485805568">
                <wp:simplePos x="0" y="0"/>
                <wp:positionH relativeFrom="page">
                  <wp:posOffset>3226593</wp:posOffset>
                </wp:positionH>
                <wp:positionV relativeFrom="paragraph">
                  <wp:posOffset>323836</wp:posOffset>
                </wp:positionV>
                <wp:extent cx="35560" cy="9525"/>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35560" cy="9525"/>
                        </a:xfrm>
                        <a:custGeom>
                          <a:avLst/>
                          <a:gdLst/>
                          <a:ahLst/>
                          <a:cxnLst/>
                          <a:rect l="l" t="t" r="r" b="b"/>
                          <a:pathLst>
                            <a:path w="35560" h="9525">
                              <a:moveTo>
                                <a:pt x="34974" y="9524"/>
                              </a:moveTo>
                              <a:lnTo>
                                <a:pt x="0" y="9524"/>
                              </a:lnTo>
                              <a:lnTo>
                                <a:pt x="0" y="0"/>
                              </a:lnTo>
                              <a:lnTo>
                                <a:pt x="34974" y="0"/>
                              </a:lnTo>
                              <a:lnTo>
                                <a:pt x="34974"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54.062485pt;margin-top:25.498934pt;width:2.753906pt;height:.75pt;mso-position-horizontal-relative:page;mso-position-vertical-relative:paragraph;z-index:-17510912" id="docshape21" filled="true" fillcolor="#000080" stroked="false">
                <v:fill type="solid"/>
                <w10:wrap type="none"/>
              </v:rect>
            </w:pict>
          </mc:Fallback>
        </mc:AlternateContent>
      </w:r>
      <w:r>
        <w:rPr>
          <w:sz w:val="20"/>
        </w:rPr>
        <w:t>Certidão</w:t>
      </w:r>
      <w:r>
        <w:rPr>
          <w:spacing w:val="25"/>
          <w:sz w:val="20"/>
        </w:rPr>
        <w:t> </w:t>
      </w:r>
      <w:r>
        <w:rPr>
          <w:sz w:val="20"/>
        </w:rPr>
        <w:t>negativa</w:t>
      </w:r>
      <w:r>
        <w:rPr>
          <w:spacing w:val="25"/>
          <w:sz w:val="20"/>
        </w:rPr>
        <w:t> </w:t>
      </w:r>
      <w:r>
        <w:rPr>
          <w:sz w:val="20"/>
        </w:rPr>
        <w:t>de</w:t>
      </w:r>
      <w:r>
        <w:rPr>
          <w:spacing w:val="25"/>
          <w:sz w:val="20"/>
        </w:rPr>
        <w:t> </w:t>
      </w:r>
      <w:r>
        <w:rPr>
          <w:sz w:val="20"/>
        </w:rPr>
        <w:t>falência</w:t>
      </w:r>
      <w:r>
        <w:rPr>
          <w:spacing w:val="25"/>
          <w:sz w:val="20"/>
        </w:rPr>
        <w:t> </w:t>
      </w:r>
      <w:r>
        <w:rPr>
          <w:sz w:val="20"/>
        </w:rPr>
        <w:t>expedida</w:t>
      </w:r>
      <w:r>
        <w:rPr>
          <w:spacing w:val="25"/>
          <w:sz w:val="20"/>
        </w:rPr>
        <w:t> </w:t>
      </w:r>
      <w:r>
        <w:rPr>
          <w:sz w:val="20"/>
        </w:rPr>
        <w:t>pelo</w:t>
      </w:r>
      <w:r>
        <w:rPr>
          <w:spacing w:val="25"/>
          <w:sz w:val="20"/>
        </w:rPr>
        <w:t> </w:t>
      </w:r>
      <w:r>
        <w:rPr>
          <w:sz w:val="20"/>
        </w:rPr>
        <w:t>distribuidor</w:t>
      </w:r>
      <w:r>
        <w:rPr>
          <w:spacing w:val="25"/>
          <w:sz w:val="20"/>
        </w:rPr>
        <w:t> </w:t>
      </w:r>
      <w:r>
        <w:rPr>
          <w:sz w:val="20"/>
        </w:rPr>
        <w:t>da</w:t>
      </w:r>
      <w:r>
        <w:rPr>
          <w:spacing w:val="25"/>
          <w:sz w:val="20"/>
        </w:rPr>
        <w:t> </w:t>
      </w:r>
      <w:r>
        <w:rPr>
          <w:sz w:val="20"/>
        </w:rPr>
        <w:t>sede</w:t>
      </w:r>
      <w:r>
        <w:rPr>
          <w:spacing w:val="25"/>
          <w:sz w:val="20"/>
        </w:rPr>
        <w:t> </w:t>
      </w:r>
      <w:r>
        <w:rPr>
          <w:sz w:val="20"/>
        </w:rPr>
        <w:t>do</w:t>
      </w:r>
      <w:r>
        <w:rPr>
          <w:spacing w:val="25"/>
          <w:sz w:val="20"/>
        </w:rPr>
        <w:t> </w:t>
      </w:r>
      <w:r>
        <w:rPr>
          <w:sz w:val="20"/>
        </w:rPr>
        <w:t>fornecedor,</w:t>
      </w:r>
      <w:r>
        <w:rPr>
          <w:spacing w:val="25"/>
          <w:sz w:val="20"/>
        </w:rPr>
        <w:t> </w:t>
      </w:r>
      <w:r>
        <w:rPr>
          <w:sz w:val="20"/>
        </w:rPr>
        <w:t>caso</w:t>
      </w:r>
      <w:r>
        <w:rPr>
          <w:spacing w:val="25"/>
          <w:sz w:val="20"/>
        </w:rPr>
        <w:t> </w:t>
      </w:r>
      <w:r>
        <w:rPr>
          <w:sz w:val="20"/>
        </w:rPr>
        <w:t>se</w:t>
      </w:r>
      <w:r>
        <w:rPr>
          <w:spacing w:val="25"/>
          <w:sz w:val="20"/>
        </w:rPr>
        <w:t> </w:t>
      </w:r>
      <w:r>
        <w:rPr>
          <w:sz w:val="20"/>
        </w:rPr>
        <w:t>trate</w:t>
      </w:r>
      <w:r>
        <w:rPr>
          <w:spacing w:val="25"/>
          <w:sz w:val="20"/>
        </w:rPr>
        <w:t> </w:t>
      </w:r>
      <w:r>
        <w:rPr>
          <w:sz w:val="20"/>
        </w:rPr>
        <w:t>de</w:t>
      </w:r>
      <w:r>
        <w:rPr>
          <w:spacing w:val="25"/>
          <w:sz w:val="20"/>
        </w:rPr>
        <w:t> </w:t>
      </w:r>
      <w:r>
        <w:rPr>
          <w:sz w:val="20"/>
        </w:rPr>
        <w:t>pessoa</w:t>
      </w:r>
      <w:r>
        <w:rPr>
          <w:spacing w:val="25"/>
          <w:sz w:val="20"/>
        </w:rPr>
        <w:t> </w:t>
      </w:r>
      <w:r>
        <w:rPr>
          <w:sz w:val="20"/>
        </w:rPr>
        <w:t>jurídica,</w:t>
      </w:r>
      <w:r>
        <w:rPr>
          <w:spacing w:val="25"/>
          <w:sz w:val="20"/>
        </w:rPr>
        <w:t> </w:t>
      </w:r>
      <w:r>
        <w:rPr>
          <w:sz w:val="20"/>
        </w:rPr>
        <w:t>ou</w:t>
      </w:r>
      <w:r>
        <w:rPr>
          <w:spacing w:val="25"/>
          <w:sz w:val="20"/>
        </w:rPr>
        <w:t> </w:t>
      </w:r>
      <w:r>
        <w:rPr>
          <w:sz w:val="20"/>
        </w:rPr>
        <w:t>certidão</w:t>
      </w:r>
      <w:r>
        <w:rPr>
          <w:spacing w:val="25"/>
          <w:sz w:val="20"/>
        </w:rPr>
        <w:t> </w:t>
      </w:r>
      <w:r>
        <w:rPr>
          <w:sz w:val="20"/>
        </w:rPr>
        <w:t>negativa</w:t>
      </w:r>
      <w:r>
        <w:rPr>
          <w:spacing w:val="25"/>
          <w:sz w:val="20"/>
        </w:rPr>
        <w:t> </w:t>
      </w:r>
      <w:r>
        <w:rPr>
          <w:sz w:val="20"/>
        </w:rPr>
        <w:t>de</w:t>
      </w:r>
      <w:r>
        <w:rPr>
          <w:spacing w:val="25"/>
          <w:sz w:val="20"/>
        </w:rPr>
        <w:t> </w:t>
      </w:r>
      <w:r>
        <w:rPr>
          <w:sz w:val="20"/>
        </w:rPr>
        <w:t>insolvência</w:t>
      </w:r>
      <w:r>
        <w:rPr>
          <w:spacing w:val="25"/>
          <w:sz w:val="20"/>
        </w:rPr>
        <w:t> </w:t>
      </w:r>
      <w:r>
        <w:rPr>
          <w:sz w:val="20"/>
        </w:rPr>
        <w:t>civil</w:t>
      </w:r>
      <w:r>
        <w:rPr>
          <w:spacing w:val="25"/>
          <w:sz w:val="20"/>
        </w:rPr>
        <w:t> </w:t>
      </w:r>
      <w:r>
        <w:rPr>
          <w:sz w:val="20"/>
        </w:rPr>
        <w:t>expedida</w:t>
      </w:r>
      <w:r>
        <w:rPr>
          <w:spacing w:val="25"/>
          <w:sz w:val="20"/>
        </w:rPr>
        <w:t> </w:t>
      </w:r>
      <w:r>
        <w:rPr>
          <w:sz w:val="20"/>
        </w:rPr>
        <w:t>pelo</w:t>
      </w:r>
      <w:r>
        <w:rPr>
          <w:spacing w:val="25"/>
          <w:sz w:val="20"/>
        </w:rPr>
        <w:t> </w:t>
      </w:r>
      <w:r>
        <w:rPr>
          <w:sz w:val="20"/>
        </w:rPr>
        <w:t>distribuidor</w:t>
      </w:r>
      <w:r>
        <w:rPr>
          <w:spacing w:val="25"/>
          <w:sz w:val="20"/>
        </w:rPr>
        <w:t> </w:t>
      </w:r>
      <w:r>
        <w:rPr>
          <w:sz w:val="20"/>
        </w:rPr>
        <w:t>do domicílio ou sede do fornecedor, caso se trate de pessoa física ou de sociedade simples.</w:t>
      </w:r>
    </w:p>
    <w:p>
      <w:pPr>
        <w:pStyle w:val="ListParagraph"/>
        <w:numPr>
          <w:ilvl w:val="2"/>
          <w:numId w:val="66"/>
        </w:numPr>
        <w:tabs>
          <w:tab w:pos="568" w:val="left" w:leader="none"/>
        </w:tabs>
        <w:spacing w:line="215" w:lineRule="exact" w:before="0" w:after="0"/>
        <w:ind w:left="568" w:right="0" w:hanging="449"/>
        <w:jc w:val="left"/>
        <w:rPr>
          <w:sz w:val="20"/>
        </w:rPr>
      </w:pPr>
      <w:r>
        <w:rPr>
          <w:sz w:val="20"/>
        </w:rPr>
        <w:t>Não</w:t>
      </w:r>
      <w:r>
        <w:rPr>
          <w:spacing w:val="-1"/>
          <w:sz w:val="20"/>
        </w:rPr>
        <w:t> </w:t>
      </w:r>
      <w:r>
        <w:rPr>
          <w:sz w:val="20"/>
        </w:rPr>
        <w:t>será</w:t>
      </w:r>
      <w:r>
        <w:rPr>
          <w:spacing w:val="-1"/>
          <w:sz w:val="20"/>
        </w:rPr>
        <w:t> </w:t>
      </w:r>
      <w:r>
        <w:rPr>
          <w:sz w:val="20"/>
        </w:rPr>
        <w:t>causa</w:t>
      </w:r>
      <w:r>
        <w:rPr>
          <w:spacing w:val="-1"/>
          <w:sz w:val="20"/>
        </w:rPr>
        <w:t> </w:t>
      </w:r>
      <w:r>
        <w:rPr>
          <w:sz w:val="20"/>
        </w:rPr>
        <w:t>de</w:t>
      </w:r>
      <w:r>
        <w:rPr>
          <w:spacing w:val="-1"/>
          <w:sz w:val="20"/>
        </w:rPr>
        <w:t> </w:t>
      </w:r>
      <w:r>
        <w:rPr>
          <w:sz w:val="20"/>
        </w:rPr>
        <w:t>inabilitação</w:t>
      </w:r>
      <w:r>
        <w:rPr>
          <w:spacing w:val="-1"/>
          <w:sz w:val="20"/>
        </w:rPr>
        <w:t> </w:t>
      </w:r>
      <w:r>
        <w:rPr>
          <w:sz w:val="20"/>
        </w:rPr>
        <w:t>do</w:t>
      </w:r>
      <w:r>
        <w:rPr>
          <w:spacing w:val="-1"/>
          <w:sz w:val="20"/>
        </w:rPr>
        <w:t> </w:t>
      </w:r>
      <w:r>
        <w:rPr>
          <w:sz w:val="20"/>
        </w:rPr>
        <w:t>licitante</w:t>
      </w:r>
      <w:r>
        <w:rPr>
          <w:spacing w:val="-1"/>
          <w:sz w:val="20"/>
        </w:rPr>
        <w:t> </w:t>
      </w:r>
      <w:r>
        <w:rPr>
          <w:sz w:val="20"/>
        </w:rPr>
        <w:t>a</w:t>
      </w:r>
      <w:r>
        <w:rPr>
          <w:spacing w:val="-1"/>
          <w:sz w:val="20"/>
        </w:rPr>
        <w:t> </w:t>
      </w:r>
      <w:r>
        <w:rPr>
          <w:sz w:val="20"/>
        </w:rPr>
        <w:t>anotação</w:t>
      </w:r>
      <w:r>
        <w:rPr>
          <w:spacing w:val="-1"/>
          <w:sz w:val="20"/>
        </w:rPr>
        <w:t> </w:t>
      </w:r>
      <w:r>
        <w:rPr>
          <w:sz w:val="20"/>
        </w:rPr>
        <w:t>de</w:t>
      </w:r>
      <w:r>
        <w:rPr>
          <w:spacing w:val="-1"/>
          <w:sz w:val="20"/>
        </w:rPr>
        <w:t> </w:t>
      </w:r>
      <w:r>
        <w:rPr>
          <w:sz w:val="20"/>
        </w:rPr>
        <w:t>distribuição</w:t>
      </w:r>
      <w:r>
        <w:rPr>
          <w:spacing w:val="-1"/>
          <w:sz w:val="20"/>
        </w:rPr>
        <w:t> </w:t>
      </w:r>
      <w:r>
        <w:rPr>
          <w:sz w:val="20"/>
        </w:rPr>
        <w:t>de</w:t>
      </w:r>
      <w:r>
        <w:rPr>
          <w:spacing w:val="-1"/>
          <w:sz w:val="20"/>
        </w:rPr>
        <w:t> </w:t>
      </w:r>
      <w:r>
        <w:rPr>
          <w:sz w:val="20"/>
        </w:rPr>
        <w:t>processo</w:t>
      </w:r>
      <w:r>
        <w:rPr>
          <w:spacing w:val="-1"/>
          <w:sz w:val="20"/>
        </w:rPr>
        <w:t> </w:t>
      </w:r>
      <w:r>
        <w:rPr>
          <w:sz w:val="20"/>
        </w:rPr>
        <w:t>de</w:t>
      </w:r>
      <w:r>
        <w:rPr>
          <w:spacing w:val="-1"/>
          <w:sz w:val="20"/>
        </w:rPr>
        <w:t> </w:t>
      </w:r>
      <w:r>
        <w:rPr>
          <w:sz w:val="20"/>
        </w:rPr>
        <w:t>recuperação</w:t>
      </w:r>
      <w:r>
        <w:rPr>
          <w:spacing w:val="-1"/>
          <w:sz w:val="20"/>
        </w:rPr>
        <w:t> </w:t>
      </w:r>
      <w:r>
        <w:rPr>
          <w:sz w:val="20"/>
        </w:rPr>
        <w:t>judicial</w:t>
      </w:r>
      <w:r>
        <w:rPr>
          <w:spacing w:val="-1"/>
          <w:sz w:val="20"/>
        </w:rPr>
        <w:t> </w:t>
      </w:r>
      <w:r>
        <w:rPr>
          <w:sz w:val="20"/>
        </w:rPr>
        <w:t>ou</w:t>
      </w:r>
      <w:r>
        <w:rPr>
          <w:spacing w:val="-1"/>
          <w:sz w:val="20"/>
        </w:rPr>
        <w:t> </w:t>
      </w:r>
      <w:r>
        <w:rPr>
          <w:sz w:val="20"/>
        </w:rPr>
        <w:t>de</w:t>
      </w:r>
      <w:r>
        <w:rPr>
          <w:spacing w:val="-1"/>
          <w:sz w:val="20"/>
        </w:rPr>
        <w:t> </w:t>
      </w:r>
      <w:r>
        <w:rPr>
          <w:sz w:val="20"/>
        </w:rPr>
        <w:t>pedido</w:t>
      </w:r>
      <w:r>
        <w:rPr>
          <w:spacing w:val="-1"/>
          <w:sz w:val="20"/>
        </w:rPr>
        <w:t> </w:t>
      </w:r>
      <w:r>
        <w:rPr>
          <w:sz w:val="20"/>
        </w:rPr>
        <w:t>de</w:t>
      </w:r>
      <w:r>
        <w:rPr>
          <w:spacing w:val="-1"/>
          <w:sz w:val="20"/>
        </w:rPr>
        <w:t> </w:t>
      </w:r>
      <w:r>
        <w:rPr>
          <w:sz w:val="20"/>
        </w:rPr>
        <w:t>homologação</w:t>
      </w:r>
      <w:r>
        <w:rPr>
          <w:spacing w:val="-1"/>
          <w:sz w:val="20"/>
        </w:rPr>
        <w:t> </w:t>
      </w:r>
      <w:r>
        <w:rPr>
          <w:sz w:val="20"/>
        </w:rPr>
        <w:t>de</w:t>
      </w:r>
      <w:r>
        <w:rPr>
          <w:spacing w:val="-1"/>
          <w:sz w:val="20"/>
        </w:rPr>
        <w:t> </w:t>
      </w:r>
      <w:r>
        <w:rPr>
          <w:sz w:val="20"/>
        </w:rPr>
        <w:t>recuperação</w:t>
      </w:r>
      <w:r>
        <w:rPr>
          <w:spacing w:val="-1"/>
          <w:sz w:val="20"/>
        </w:rPr>
        <w:t> </w:t>
      </w:r>
      <w:r>
        <w:rPr>
          <w:spacing w:val="-2"/>
          <w:sz w:val="20"/>
        </w:rPr>
        <w:t>extrajudicial.</w:t>
      </w:r>
    </w:p>
    <w:p>
      <w:pPr>
        <w:pStyle w:val="ListParagraph"/>
        <w:numPr>
          <w:ilvl w:val="1"/>
          <w:numId w:val="66"/>
        </w:numPr>
        <w:tabs>
          <w:tab w:pos="434" w:val="left" w:leader="none"/>
        </w:tabs>
        <w:spacing w:line="280" w:lineRule="auto" w:before="55" w:after="0"/>
        <w:ind w:left="119" w:right="688" w:firstLine="0"/>
        <w:jc w:val="left"/>
        <w:rPr>
          <w:sz w:val="20"/>
        </w:rPr>
      </w:pPr>
      <w:r>
        <w:rPr>
          <w:sz w:val="20"/>
        </w:rPr>
        <w:t>Balanço</w:t>
      </w:r>
      <w:r>
        <w:rPr>
          <w:spacing w:val="13"/>
          <w:sz w:val="20"/>
        </w:rPr>
        <w:t> </w:t>
      </w:r>
      <w:r>
        <w:rPr>
          <w:sz w:val="20"/>
        </w:rPr>
        <w:t>patrimonial,</w:t>
      </w:r>
      <w:r>
        <w:rPr>
          <w:spacing w:val="13"/>
          <w:sz w:val="20"/>
        </w:rPr>
        <w:t> </w:t>
      </w:r>
      <w:r>
        <w:rPr>
          <w:sz w:val="20"/>
        </w:rPr>
        <w:t>demonstração</w:t>
      </w:r>
      <w:r>
        <w:rPr>
          <w:spacing w:val="13"/>
          <w:sz w:val="20"/>
        </w:rPr>
        <w:t> </w:t>
      </w:r>
      <w:r>
        <w:rPr>
          <w:sz w:val="20"/>
        </w:rPr>
        <w:t>de</w:t>
      </w:r>
      <w:r>
        <w:rPr>
          <w:spacing w:val="13"/>
          <w:sz w:val="20"/>
        </w:rPr>
        <w:t> </w:t>
      </w:r>
      <w:r>
        <w:rPr>
          <w:sz w:val="20"/>
        </w:rPr>
        <w:t>resultado</w:t>
      </w:r>
      <w:r>
        <w:rPr>
          <w:spacing w:val="13"/>
          <w:sz w:val="20"/>
        </w:rPr>
        <w:t> </w:t>
      </w:r>
      <w:r>
        <w:rPr>
          <w:sz w:val="20"/>
        </w:rPr>
        <w:t>de</w:t>
      </w:r>
      <w:r>
        <w:rPr>
          <w:spacing w:val="13"/>
          <w:sz w:val="20"/>
        </w:rPr>
        <w:t> </w:t>
      </w:r>
      <w:r>
        <w:rPr>
          <w:sz w:val="20"/>
        </w:rPr>
        <w:t>exercício</w:t>
      </w:r>
      <w:r>
        <w:rPr>
          <w:spacing w:val="13"/>
          <w:sz w:val="20"/>
        </w:rPr>
        <w:t> </w:t>
      </w:r>
      <w:r>
        <w:rPr>
          <w:sz w:val="20"/>
        </w:rPr>
        <w:t>e</w:t>
      </w:r>
      <w:r>
        <w:rPr>
          <w:spacing w:val="13"/>
          <w:sz w:val="20"/>
        </w:rPr>
        <w:t> </w:t>
      </w:r>
      <w:r>
        <w:rPr>
          <w:sz w:val="20"/>
        </w:rPr>
        <w:t>demais</w:t>
      </w:r>
      <w:r>
        <w:rPr>
          <w:spacing w:val="13"/>
          <w:sz w:val="20"/>
        </w:rPr>
        <w:t> </w:t>
      </w:r>
      <w:r>
        <w:rPr>
          <w:sz w:val="20"/>
        </w:rPr>
        <w:t>demonstrações</w:t>
      </w:r>
      <w:r>
        <w:rPr>
          <w:spacing w:val="13"/>
          <w:sz w:val="20"/>
        </w:rPr>
        <w:t> </w:t>
      </w:r>
      <w:r>
        <w:rPr>
          <w:sz w:val="20"/>
        </w:rPr>
        <w:t>contábeis</w:t>
      </w:r>
      <w:r>
        <w:rPr>
          <w:spacing w:val="13"/>
          <w:sz w:val="20"/>
        </w:rPr>
        <w:t> </w:t>
      </w:r>
      <w:r>
        <w:rPr>
          <w:sz w:val="20"/>
        </w:rPr>
        <w:t>dos</w:t>
      </w:r>
      <w:r>
        <w:rPr>
          <w:spacing w:val="13"/>
          <w:sz w:val="20"/>
        </w:rPr>
        <w:t> </w:t>
      </w:r>
      <w:r>
        <w:rPr>
          <w:sz w:val="20"/>
        </w:rPr>
        <w:t>2</w:t>
      </w:r>
      <w:r>
        <w:rPr>
          <w:spacing w:val="13"/>
          <w:sz w:val="20"/>
        </w:rPr>
        <w:t> </w:t>
      </w:r>
      <w:r>
        <w:rPr>
          <w:sz w:val="20"/>
        </w:rPr>
        <w:t>(dois)</w:t>
      </w:r>
      <w:r>
        <w:rPr>
          <w:spacing w:val="13"/>
          <w:sz w:val="20"/>
        </w:rPr>
        <w:t> </w:t>
      </w:r>
      <w:r>
        <w:rPr>
          <w:sz w:val="20"/>
        </w:rPr>
        <w:t>últimos</w:t>
      </w:r>
      <w:r>
        <w:rPr>
          <w:spacing w:val="13"/>
          <w:sz w:val="20"/>
        </w:rPr>
        <w:t> </w:t>
      </w:r>
      <w:r>
        <w:rPr>
          <w:sz w:val="20"/>
        </w:rPr>
        <w:t>exercícios</w:t>
      </w:r>
      <w:r>
        <w:rPr>
          <w:spacing w:val="13"/>
          <w:sz w:val="20"/>
        </w:rPr>
        <w:t> </w:t>
      </w:r>
      <w:r>
        <w:rPr>
          <w:sz w:val="20"/>
        </w:rPr>
        <w:t>sociais,</w:t>
      </w:r>
      <w:r>
        <w:rPr>
          <w:spacing w:val="13"/>
          <w:sz w:val="20"/>
        </w:rPr>
        <w:t> </w:t>
      </w:r>
      <w:r>
        <w:rPr>
          <w:sz w:val="20"/>
        </w:rPr>
        <w:t>vedada</w:t>
      </w:r>
      <w:r>
        <w:rPr>
          <w:spacing w:val="13"/>
          <w:sz w:val="20"/>
        </w:rPr>
        <w:t> </w:t>
      </w:r>
      <w:r>
        <w:rPr>
          <w:sz w:val="20"/>
        </w:rPr>
        <w:t>a</w:t>
      </w:r>
      <w:r>
        <w:rPr>
          <w:spacing w:val="13"/>
          <w:sz w:val="20"/>
        </w:rPr>
        <w:t> </w:t>
      </w:r>
      <w:r>
        <w:rPr>
          <w:sz w:val="20"/>
        </w:rPr>
        <w:t>sua</w:t>
      </w:r>
      <w:r>
        <w:rPr>
          <w:spacing w:val="13"/>
          <w:sz w:val="20"/>
        </w:rPr>
        <w:t> </w:t>
      </w:r>
      <w:r>
        <w:rPr>
          <w:sz w:val="20"/>
        </w:rPr>
        <w:t>substituição</w:t>
      </w:r>
      <w:r>
        <w:rPr>
          <w:spacing w:val="13"/>
          <w:sz w:val="20"/>
        </w:rPr>
        <w:t> </w:t>
      </w:r>
      <w:r>
        <w:rPr>
          <w:sz w:val="20"/>
        </w:rPr>
        <w:t>por</w:t>
      </w:r>
      <w:r>
        <w:rPr>
          <w:spacing w:val="13"/>
          <w:sz w:val="20"/>
        </w:rPr>
        <w:t> </w:t>
      </w:r>
      <w:r>
        <w:rPr>
          <w:sz w:val="20"/>
        </w:rPr>
        <w:t>balancetes</w:t>
      </w:r>
      <w:r>
        <w:rPr>
          <w:spacing w:val="13"/>
          <w:sz w:val="20"/>
        </w:rPr>
        <w:t> </w:t>
      </w:r>
      <w:r>
        <w:rPr>
          <w:sz w:val="20"/>
        </w:rPr>
        <w:t>ou balanços provisórios.</w:t>
      </w:r>
    </w:p>
    <w:p>
      <w:pPr>
        <w:pStyle w:val="ListParagraph"/>
        <w:numPr>
          <w:ilvl w:val="2"/>
          <w:numId w:val="66"/>
        </w:numPr>
        <w:tabs>
          <w:tab w:pos="568" w:val="left" w:leader="none"/>
        </w:tabs>
        <w:spacing w:line="240" w:lineRule="auto" w:before="17" w:after="0"/>
        <w:ind w:left="568" w:right="0" w:hanging="449"/>
        <w:jc w:val="left"/>
        <w:rPr>
          <w:sz w:val="20"/>
        </w:rPr>
      </w:pPr>
      <w:r>
        <w:rPr>
          <w:sz w:val="20"/>
        </w:rPr>
        <w:t>Os</w:t>
      </w:r>
      <w:r>
        <w:rPr>
          <w:spacing w:val="-2"/>
          <w:sz w:val="20"/>
        </w:rPr>
        <w:t> </w:t>
      </w:r>
      <w:r>
        <w:rPr>
          <w:sz w:val="20"/>
        </w:rPr>
        <w:t>documentos</w:t>
      </w:r>
      <w:r>
        <w:rPr>
          <w:spacing w:val="-1"/>
          <w:sz w:val="20"/>
        </w:rPr>
        <w:t> </w:t>
      </w:r>
      <w:r>
        <w:rPr>
          <w:sz w:val="20"/>
        </w:rPr>
        <w:t>referidos</w:t>
      </w:r>
      <w:r>
        <w:rPr>
          <w:spacing w:val="-1"/>
          <w:sz w:val="20"/>
        </w:rPr>
        <w:t> </w:t>
      </w:r>
      <w:r>
        <w:rPr>
          <w:sz w:val="20"/>
        </w:rPr>
        <w:t>acima</w:t>
      </w:r>
      <w:r>
        <w:rPr>
          <w:spacing w:val="-1"/>
          <w:sz w:val="20"/>
        </w:rPr>
        <w:t> </w:t>
      </w:r>
      <w:r>
        <w:rPr>
          <w:sz w:val="20"/>
        </w:rPr>
        <w:t>limitar-se-ão</w:t>
      </w:r>
      <w:r>
        <w:rPr>
          <w:spacing w:val="-1"/>
          <w:sz w:val="20"/>
        </w:rPr>
        <w:t> </w:t>
      </w:r>
      <w:r>
        <w:rPr>
          <w:sz w:val="20"/>
        </w:rPr>
        <w:t>ao</w:t>
      </w:r>
      <w:r>
        <w:rPr>
          <w:spacing w:val="-2"/>
          <w:sz w:val="20"/>
        </w:rPr>
        <w:t> </w:t>
      </w:r>
      <w:r>
        <w:rPr>
          <w:sz w:val="20"/>
        </w:rPr>
        <w:t>último</w:t>
      </w:r>
      <w:r>
        <w:rPr>
          <w:spacing w:val="-1"/>
          <w:sz w:val="20"/>
        </w:rPr>
        <w:t> </w:t>
      </w:r>
      <w:r>
        <w:rPr>
          <w:sz w:val="20"/>
        </w:rPr>
        <w:t>exercício</w:t>
      </w:r>
      <w:r>
        <w:rPr>
          <w:spacing w:val="-1"/>
          <w:sz w:val="20"/>
        </w:rPr>
        <w:t> </w:t>
      </w:r>
      <w:r>
        <w:rPr>
          <w:sz w:val="20"/>
        </w:rPr>
        <w:t>social</w:t>
      </w:r>
      <w:r>
        <w:rPr>
          <w:spacing w:val="-1"/>
          <w:sz w:val="20"/>
        </w:rPr>
        <w:t> </w:t>
      </w:r>
      <w:r>
        <w:rPr>
          <w:sz w:val="20"/>
        </w:rPr>
        <w:t>no</w:t>
      </w:r>
      <w:r>
        <w:rPr>
          <w:spacing w:val="-1"/>
          <w:sz w:val="20"/>
        </w:rPr>
        <w:t> </w:t>
      </w:r>
      <w:r>
        <w:rPr>
          <w:sz w:val="20"/>
        </w:rPr>
        <w:t>caso</w:t>
      </w:r>
      <w:r>
        <w:rPr>
          <w:spacing w:val="-1"/>
          <w:sz w:val="20"/>
        </w:rPr>
        <w:t> </w:t>
      </w:r>
      <w:r>
        <w:rPr>
          <w:sz w:val="20"/>
        </w:rPr>
        <w:t>de</w:t>
      </w:r>
      <w:r>
        <w:rPr>
          <w:spacing w:val="-2"/>
          <w:sz w:val="20"/>
        </w:rPr>
        <w:t> </w:t>
      </w:r>
      <w:r>
        <w:rPr>
          <w:sz w:val="20"/>
        </w:rPr>
        <w:t>a</w:t>
      </w:r>
      <w:r>
        <w:rPr>
          <w:spacing w:val="-1"/>
          <w:sz w:val="20"/>
        </w:rPr>
        <w:t> </w:t>
      </w:r>
      <w:r>
        <w:rPr>
          <w:sz w:val="20"/>
        </w:rPr>
        <w:t>pessoa</w:t>
      </w:r>
      <w:r>
        <w:rPr>
          <w:spacing w:val="-1"/>
          <w:sz w:val="20"/>
        </w:rPr>
        <w:t> </w:t>
      </w:r>
      <w:r>
        <w:rPr>
          <w:sz w:val="20"/>
        </w:rPr>
        <w:t>jurídica</w:t>
      </w:r>
      <w:r>
        <w:rPr>
          <w:spacing w:val="-1"/>
          <w:sz w:val="20"/>
        </w:rPr>
        <w:t> </w:t>
      </w:r>
      <w:r>
        <w:rPr>
          <w:sz w:val="20"/>
        </w:rPr>
        <w:t>ter</w:t>
      </w:r>
      <w:r>
        <w:rPr>
          <w:spacing w:val="-1"/>
          <w:sz w:val="20"/>
        </w:rPr>
        <w:t> </w:t>
      </w:r>
      <w:r>
        <w:rPr>
          <w:sz w:val="20"/>
        </w:rPr>
        <w:t>sido</w:t>
      </w:r>
      <w:r>
        <w:rPr>
          <w:spacing w:val="-1"/>
          <w:sz w:val="20"/>
        </w:rPr>
        <w:t> </w:t>
      </w:r>
      <w:r>
        <w:rPr>
          <w:sz w:val="20"/>
        </w:rPr>
        <w:t>constituída</w:t>
      </w:r>
      <w:r>
        <w:rPr>
          <w:spacing w:val="-2"/>
          <w:sz w:val="20"/>
        </w:rPr>
        <w:t> </w:t>
      </w:r>
      <w:r>
        <w:rPr>
          <w:sz w:val="20"/>
        </w:rPr>
        <w:t>há</w:t>
      </w:r>
      <w:r>
        <w:rPr>
          <w:spacing w:val="-1"/>
          <w:sz w:val="20"/>
        </w:rPr>
        <w:t> </w:t>
      </w:r>
      <w:r>
        <w:rPr>
          <w:sz w:val="20"/>
        </w:rPr>
        <w:t>menos</w:t>
      </w:r>
      <w:r>
        <w:rPr>
          <w:spacing w:val="-1"/>
          <w:sz w:val="20"/>
        </w:rPr>
        <w:t> </w:t>
      </w:r>
      <w:r>
        <w:rPr>
          <w:sz w:val="20"/>
        </w:rPr>
        <w:t>de</w:t>
      </w:r>
      <w:r>
        <w:rPr>
          <w:spacing w:val="-1"/>
          <w:sz w:val="20"/>
        </w:rPr>
        <w:t> </w:t>
      </w:r>
      <w:r>
        <w:rPr>
          <w:sz w:val="20"/>
        </w:rPr>
        <w:t>2</w:t>
      </w:r>
      <w:r>
        <w:rPr>
          <w:spacing w:val="-1"/>
          <w:sz w:val="20"/>
        </w:rPr>
        <w:t> </w:t>
      </w:r>
      <w:r>
        <w:rPr>
          <w:sz w:val="20"/>
        </w:rPr>
        <w:t>(dois)</w:t>
      </w:r>
      <w:r>
        <w:rPr>
          <w:spacing w:val="-1"/>
          <w:sz w:val="20"/>
        </w:rPr>
        <w:t> </w:t>
      </w:r>
      <w:r>
        <w:rPr>
          <w:spacing w:val="-2"/>
          <w:sz w:val="20"/>
        </w:rPr>
        <w:t>anos.</w:t>
      </w:r>
    </w:p>
    <w:p>
      <w:pPr>
        <w:pStyle w:val="ListParagraph"/>
        <w:numPr>
          <w:ilvl w:val="2"/>
          <w:numId w:val="66"/>
        </w:numPr>
        <w:tabs>
          <w:tab w:pos="572" w:val="left" w:leader="none"/>
        </w:tabs>
        <w:spacing w:line="280" w:lineRule="auto" w:before="55" w:after="0"/>
        <w:ind w:left="119" w:right="688" w:firstLine="0"/>
        <w:jc w:val="left"/>
        <w:rPr>
          <w:sz w:val="20"/>
        </w:rPr>
      </w:pPr>
      <w:r>
        <w:rPr>
          <w:sz w:val="20"/>
        </w:rPr>
        <w:t>Os fornecedores criados no exercício financeiro da contratação deverão atender a todas as exigências da habilitação e ficam autorizados a substituir os demonstrativos contábeis pelo balanço de abertura;</w:t>
      </w:r>
    </w:p>
    <w:p>
      <w:pPr>
        <w:pStyle w:val="ListParagraph"/>
        <w:numPr>
          <w:ilvl w:val="3"/>
          <w:numId w:val="66"/>
        </w:numPr>
        <w:tabs>
          <w:tab w:pos="719" w:val="left" w:leader="none"/>
        </w:tabs>
        <w:spacing w:line="240" w:lineRule="auto" w:before="17" w:after="0"/>
        <w:ind w:left="719" w:right="0" w:hanging="600"/>
        <w:jc w:val="left"/>
        <w:rPr>
          <w:sz w:val="20"/>
        </w:rPr>
      </w:pPr>
      <w:r>
        <w:rPr>
          <w:sz w:val="20"/>
        </w:rPr>
        <w:t>Poderá</w:t>
      </w:r>
      <w:r>
        <w:rPr>
          <w:spacing w:val="-1"/>
          <w:sz w:val="20"/>
        </w:rPr>
        <w:t> </w:t>
      </w:r>
      <w:r>
        <w:rPr>
          <w:sz w:val="20"/>
        </w:rPr>
        <w:t>ser</w:t>
      </w:r>
      <w:r>
        <w:rPr>
          <w:spacing w:val="-1"/>
          <w:sz w:val="20"/>
        </w:rPr>
        <w:t> </w:t>
      </w:r>
      <w:r>
        <w:rPr>
          <w:sz w:val="20"/>
        </w:rPr>
        <w:t>apresentado</w:t>
      </w:r>
      <w:r>
        <w:rPr>
          <w:spacing w:val="-1"/>
          <w:sz w:val="20"/>
        </w:rPr>
        <w:t> </w:t>
      </w:r>
      <w:r>
        <w:rPr>
          <w:sz w:val="20"/>
        </w:rPr>
        <w:t>o</w:t>
      </w:r>
      <w:r>
        <w:rPr>
          <w:spacing w:val="-1"/>
          <w:sz w:val="20"/>
        </w:rPr>
        <w:t> </w:t>
      </w:r>
      <w:r>
        <w:rPr>
          <w:sz w:val="20"/>
        </w:rPr>
        <w:t>balanço</w:t>
      </w:r>
      <w:r>
        <w:rPr>
          <w:spacing w:val="-1"/>
          <w:sz w:val="20"/>
        </w:rPr>
        <w:t> </w:t>
      </w:r>
      <w:r>
        <w:rPr>
          <w:sz w:val="20"/>
        </w:rPr>
        <w:t>intermediário,</w:t>
      </w:r>
      <w:r>
        <w:rPr>
          <w:spacing w:val="-1"/>
          <w:sz w:val="20"/>
        </w:rPr>
        <w:t> </w:t>
      </w:r>
      <w:r>
        <w:rPr>
          <w:sz w:val="20"/>
        </w:rPr>
        <w:t>caso</w:t>
      </w:r>
      <w:r>
        <w:rPr>
          <w:spacing w:val="-1"/>
          <w:sz w:val="20"/>
        </w:rPr>
        <w:t> </w:t>
      </w:r>
      <w:r>
        <w:rPr>
          <w:sz w:val="20"/>
        </w:rPr>
        <w:t>autorizado</w:t>
      </w:r>
      <w:r>
        <w:rPr>
          <w:spacing w:val="-1"/>
          <w:sz w:val="20"/>
        </w:rPr>
        <w:t> </w:t>
      </w:r>
      <w:r>
        <w:rPr>
          <w:sz w:val="20"/>
        </w:rPr>
        <w:t>por</w:t>
      </w:r>
      <w:r>
        <w:rPr>
          <w:spacing w:val="-1"/>
          <w:sz w:val="20"/>
        </w:rPr>
        <w:t> </w:t>
      </w:r>
      <w:r>
        <w:rPr>
          <w:sz w:val="20"/>
        </w:rPr>
        <w:t>lei</w:t>
      </w:r>
      <w:r>
        <w:rPr>
          <w:spacing w:val="-1"/>
          <w:sz w:val="20"/>
        </w:rPr>
        <w:t> </w:t>
      </w:r>
      <w:r>
        <w:rPr>
          <w:sz w:val="20"/>
        </w:rPr>
        <w:t>ou</w:t>
      </w:r>
      <w:r>
        <w:rPr>
          <w:spacing w:val="-1"/>
          <w:sz w:val="20"/>
        </w:rPr>
        <w:t> </w:t>
      </w:r>
      <w:r>
        <w:rPr>
          <w:sz w:val="20"/>
        </w:rPr>
        <w:t>pelo</w:t>
      </w:r>
      <w:r>
        <w:rPr>
          <w:spacing w:val="-1"/>
          <w:sz w:val="20"/>
        </w:rPr>
        <w:t> </w:t>
      </w:r>
      <w:r>
        <w:rPr>
          <w:sz w:val="20"/>
        </w:rPr>
        <w:t>contrato/estatuto</w:t>
      </w:r>
      <w:r>
        <w:rPr>
          <w:spacing w:val="-1"/>
          <w:sz w:val="20"/>
        </w:rPr>
        <w:t> </w:t>
      </w:r>
      <w:r>
        <w:rPr>
          <w:spacing w:val="-2"/>
          <w:sz w:val="20"/>
        </w:rPr>
        <w:t>social.</w:t>
      </w:r>
    </w:p>
    <w:p>
      <w:pPr>
        <w:pStyle w:val="ListParagraph"/>
        <w:numPr>
          <w:ilvl w:val="2"/>
          <w:numId w:val="66"/>
        </w:numPr>
        <w:tabs>
          <w:tab w:pos="585" w:val="left" w:leader="none"/>
        </w:tabs>
        <w:spacing w:line="297" w:lineRule="auto" w:before="40" w:after="0"/>
        <w:ind w:left="119" w:right="688" w:firstLine="0"/>
        <w:jc w:val="left"/>
        <w:rPr>
          <w:sz w:val="20"/>
        </w:rPr>
      </w:pPr>
      <w:r>
        <w:rPr>
          <w:sz w:val="20"/>
        </w:rPr>
        <w:t>Para</w:t>
      </w:r>
      <w:r>
        <w:rPr>
          <w:spacing w:val="14"/>
          <w:sz w:val="20"/>
        </w:rPr>
        <w:t> </w:t>
      </w:r>
      <w:r>
        <w:rPr>
          <w:sz w:val="20"/>
        </w:rPr>
        <w:t>fins</w:t>
      </w:r>
      <w:r>
        <w:rPr>
          <w:spacing w:val="14"/>
          <w:sz w:val="20"/>
        </w:rPr>
        <w:t> </w:t>
      </w:r>
      <w:r>
        <w:rPr>
          <w:sz w:val="20"/>
        </w:rPr>
        <w:t>de</w:t>
      </w:r>
      <w:r>
        <w:rPr>
          <w:spacing w:val="14"/>
          <w:sz w:val="20"/>
        </w:rPr>
        <w:t> </w:t>
      </w:r>
      <w:r>
        <w:rPr>
          <w:sz w:val="20"/>
        </w:rPr>
        <w:t>habilitação</w:t>
      </w:r>
      <w:r>
        <w:rPr>
          <w:spacing w:val="14"/>
          <w:sz w:val="20"/>
        </w:rPr>
        <w:t> </w:t>
      </w:r>
      <w:r>
        <w:rPr>
          <w:sz w:val="20"/>
        </w:rPr>
        <w:t>econômico-financeira</w:t>
      </w:r>
      <w:r>
        <w:rPr>
          <w:spacing w:val="14"/>
          <w:sz w:val="20"/>
        </w:rPr>
        <w:t> </w:t>
      </w:r>
      <w:r>
        <w:rPr>
          <w:sz w:val="20"/>
        </w:rPr>
        <w:t>de</w:t>
      </w:r>
      <w:r>
        <w:rPr>
          <w:spacing w:val="14"/>
          <w:sz w:val="20"/>
        </w:rPr>
        <w:t> </w:t>
      </w:r>
      <w:r>
        <w:rPr>
          <w:sz w:val="20"/>
        </w:rPr>
        <w:t>sociedade</w:t>
      </w:r>
      <w:r>
        <w:rPr>
          <w:spacing w:val="14"/>
          <w:sz w:val="20"/>
        </w:rPr>
        <w:t> </w:t>
      </w:r>
      <w:r>
        <w:rPr>
          <w:sz w:val="20"/>
        </w:rPr>
        <w:t>empresária</w:t>
      </w:r>
      <w:r>
        <w:rPr>
          <w:spacing w:val="14"/>
          <w:sz w:val="20"/>
        </w:rPr>
        <w:t> </w:t>
      </w:r>
      <w:r>
        <w:rPr>
          <w:sz w:val="20"/>
        </w:rPr>
        <w:t>em</w:t>
      </w:r>
      <w:r>
        <w:rPr>
          <w:spacing w:val="14"/>
          <w:sz w:val="20"/>
        </w:rPr>
        <w:t> </w:t>
      </w:r>
      <w:r>
        <w:rPr>
          <w:sz w:val="20"/>
        </w:rPr>
        <w:t>recuperação</w:t>
      </w:r>
      <w:r>
        <w:rPr>
          <w:spacing w:val="14"/>
          <w:sz w:val="20"/>
        </w:rPr>
        <w:t> </w:t>
      </w:r>
      <w:r>
        <w:rPr>
          <w:sz w:val="20"/>
        </w:rPr>
        <w:t>judicial</w:t>
      </w:r>
      <w:r>
        <w:rPr>
          <w:spacing w:val="14"/>
          <w:sz w:val="20"/>
        </w:rPr>
        <w:t> </w:t>
      </w:r>
      <w:r>
        <w:rPr>
          <w:sz w:val="20"/>
        </w:rPr>
        <w:t>deverão</w:t>
      </w:r>
      <w:r>
        <w:rPr>
          <w:spacing w:val="14"/>
          <w:sz w:val="20"/>
        </w:rPr>
        <w:t> </w:t>
      </w:r>
      <w:r>
        <w:rPr>
          <w:sz w:val="20"/>
        </w:rPr>
        <w:t>ser</w:t>
      </w:r>
      <w:r>
        <w:rPr>
          <w:spacing w:val="14"/>
          <w:sz w:val="20"/>
        </w:rPr>
        <w:t> </w:t>
      </w:r>
      <w:r>
        <w:rPr>
          <w:sz w:val="20"/>
        </w:rPr>
        <w:t>considerados</w:t>
      </w:r>
      <w:r>
        <w:rPr>
          <w:spacing w:val="14"/>
          <w:sz w:val="20"/>
        </w:rPr>
        <w:t> </w:t>
      </w:r>
      <w:r>
        <w:rPr>
          <w:sz w:val="20"/>
        </w:rPr>
        <w:t>os</w:t>
      </w:r>
      <w:r>
        <w:rPr>
          <w:spacing w:val="14"/>
          <w:sz w:val="20"/>
        </w:rPr>
        <w:t> </w:t>
      </w:r>
      <w:r>
        <w:rPr>
          <w:sz w:val="20"/>
        </w:rPr>
        <w:t>valores</w:t>
      </w:r>
      <w:r>
        <w:rPr>
          <w:spacing w:val="14"/>
          <w:sz w:val="20"/>
        </w:rPr>
        <w:t> </w:t>
      </w:r>
      <w:r>
        <w:rPr>
          <w:sz w:val="20"/>
        </w:rPr>
        <w:t>constantes</w:t>
      </w:r>
      <w:r>
        <w:rPr>
          <w:spacing w:val="14"/>
          <w:sz w:val="20"/>
        </w:rPr>
        <w:t> </w:t>
      </w:r>
      <w:r>
        <w:rPr>
          <w:sz w:val="20"/>
        </w:rPr>
        <w:t>no</w:t>
      </w:r>
      <w:r>
        <w:rPr>
          <w:spacing w:val="14"/>
          <w:sz w:val="20"/>
        </w:rPr>
        <w:t> </w:t>
      </w:r>
      <w:r>
        <w:rPr>
          <w:sz w:val="20"/>
        </w:rPr>
        <w:t>Plano</w:t>
      </w:r>
      <w:r>
        <w:rPr>
          <w:spacing w:val="14"/>
          <w:sz w:val="20"/>
        </w:rPr>
        <w:t> </w:t>
      </w:r>
      <w:r>
        <w:rPr>
          <w:sz w:val="20"/>
        </w:rPr>
        <w:t>de</w:t>
      </w:r>
      <w:r>
        <w:rPr>
          <w:spacing w:val="14"/>
          <w:sz w:val="20"/>
        </w:rPr>
        <w:t> </w:t>
      </w:r>
      <w:r>
        <w:rPr>
          <w:sz w:val="20"/>
        </w:rPr>
        <w:t>Recuperação</w:t>
      </w:r>
      <w:r>
        <w:rPr>
          <w:spacing w:val="14"/>
          <w:sz w:val="20"/>
        </w:rPr>
        <w:t> </w:t>
      </w:r>
      <w:r>
        <w:rPr>
          <w:sz w:val="20"/>
        </w:rPr>
        <w:t>Judicial, homologado pelo Juízo competente, para fins de apuração dos índices contábeis previstos no edital.</w:t>
      </w:r>
    </w:p>
    <w:p>
      <w:pPr>
        <w:pStyle w:val="BodyText"/>
      </w:pPr>
    </w:p>
    <w:p>
      <w:pPr>
        <w:pStyle w:val="BodyText"/>
        <w:spacing w:before="64"/>
      </w:pPr>
    </w:p>
    <w:p>
      <w:pPr>
        <w:pStyle w:val="Heading3"/>
        <w:numPr>
          <w:ilvl w:val="0"/>
          <w:numId w:val="66"/>
        </w:numPr>
        <w:tabs>
          <w:tab w:pos="318" w:val="left" w:leader="none"/>
        </w:tabs>
        <w:spacing w:line="240" w:lineRule="auto" w:before="0" w:after="0"/>
        <w:ind w:left="318" w:right="0" w:hanging="199"/>
        <w:jc w:val="left"/>
      </w:pPr>
      <w:r>
        <w:rPr>
          <w:spacing w:val="-2"/>
        </w:rPr>
        <w:t>HABILITAÇÃO</w:t>
      </w:r>
      <w:r>
        <w:rPr>
          <w:spacing w:val="1"/>
        </w:rPr>
        <w:t> </w:t>
      </w:r>
      <w:r>
        <w:rPr>
          <w:spacing w:val="-2"/>
        </w:rPr>
        <w:t>TÉCNICA</w:t>
      </w:r>
    </w:p>
    <w:p>
      <w:pPr>
        <w:pStyle w:val="BodyText"/>
        <w:spacing w:before="65"/>
        <w:rPr>
          <w:b/>
        </w:rPr>
      </w:pPr>
    </w:p>
    <w:p>
      <w:pPr>
        <w:pStyle w:val="ListParagraph"/>
        <w:numPr>
          <w:ilvl w:val="1"/>
          <w:numId w:val="66"/>
        </w:numPr>
        <w:tabs>
          <w:tab w:pos="427" w:val="left" w:leader="none"/>
        </w:tabs>
        <w:spacing w:line="280" w:lineRule="auto" w:before="0" w:after="0"/>
        <w:ind w:left="119" w:right="118" w:firstLine="0"/>
        <w:jc w:val="both"/>
        <w:rPr>
          <w:sz w:val="20"/>
        </w:rPr>
      </w:pPr>
      <w:r>
        <w:rPr>
          <w:sz w:val="20"/>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lei 14.133/2021.</w:t>
      </w:r>
    </w:p>
    <w:p>
      <w:pPr>
        <w:pStyle w:val="ListParagraph"/>
        <w:numPr>
          <w:ilvl w:val="0"/>
          <w:numId w:val="67"/>
        </w:numPr>
        <w:tabs>
          <w:tab w:pos="337" w:val="left" w:leader="none"/>
        </w:tabs>
        <w:spacing w:line="280" w:lineRule="auto" w:before="2" w:after="0"/>
        <w:ind w:left="119" w:right="118" w:firstLine="0"/>
        <w:jc w:val="both"/>
        <w:rPr>
          <w:sz w:val="20"/>
        </w:rPr>
      </w:pPr>
      <w:r>
        <w:rPr>
          <w:sz w:val="20"/>
        </w:rPr>
        <w:t>um ou mais atestados de capacidade técnica, emitidos por pessoa jurídica de direito público ou privado, que comprove (m) aptidão pertinente e compatível em características, quantidades </w:t>
      </w:r>
      <w:r>
        <w:rPr>
          <w:sz w:val="20"/>
        </w:rPr>
        <w:t>e prazos com o objeto da licitação, na forma do artigo 67, § 2º, da Lei Federal nº 14.133/2021, que indiquem nome, função, endereço, telefone, e-mail ou telefax de contato do (s) atestador (es), ou qualquer outro meio para eventual contato pela UERJ;</w:t>
      </w:r>
    </w:p>
    <w:p>
      <w:pPr>
        <w:pStyle w:val="ListParagraph"/>
        <w:numPr>
          <w:ilvl w:val="1"/>
          <w:numId w:val="67"/>
        </w:numPr>
        <w:tabs>
          <w:tab w:pos="473" w:val="left" w:leader="none"/>
        </w:tabs>
        <w:spacing w:line="240" w:lineRule="auto" w:before="3" w:after="0"/>
        <w:ind w:left="473" w:right="0" w:hanging="354"/>
        <w:jc w:val="both"/>
        <w:rPr>
          <w:sz w:val="20"/>
        </w:rPr>
      </w:pPr>
      <w:r>
        <w:rPr>
          <w:sz w:val="20"/>
        </w:rPr>
        <w:t>poderá</w:t>
      </w:r>
      <w:r>
        <w:rPr>
          <w:spacing w:val="-1"/>
          <w:sz w:val="20"/>
        </w:rPr>
        <w:t> </w:t>
      </w:r>
      <w:r>
        <w:rPr>
          <w:sz w:val="20"/>
        </w:rPr>
        <w:t>ser</w:t>
      </w:r>
      <w:r>
        <w:rPr>
          <w:spacing w:val="-1"/>
          <w:sz w:val="20"/>
        </w:rPr>
        <w:t> </w:t>
      </w:r>
      <w:r>
        <w:rPr>
          <w:sz w:val="20"/>
        </w:rPr>
        <w:t>apresentado</w:t>
      </w:r>
      <w:r>
        <w:rPr>
          <w:spacing w:val="-1"/>
          <w:sz w:val="20"/>
        </w:rPr>
        <w:t> </w:t>
      </w:r>
      <w:r>
        <w:rPr>
          <w:sz w:val="20"/>
        </w:rPr>
        <w:t>mais</w:t>
      </w:r>
      <w:r>
        <w:rPr>
          <w:spacing w:val="-1"/>
          <w:sz w:val="20"/>
        </w:rPr>
        <w:t> </w:t>
      </w:r>
      <w:r>
        <w:rPr>
          <w:sz w:val="20"/>
        </w:rPr>
        <w:t>de</w:t>
      </w:r>
      <w:r>
        <w:rPr>
          <w:spacing w:val="-1"/>
          <w:sz w:val="20"/>
        </w:rPr>
        <w:t> </w:t>
      </w:r>
      <w:r>
        <w:rPr>
          <w:sz w:val="20"/>
        </w:rPr>
        <w:t>um</w:t>
      </w:r>
      <w:r>
        <w:rPr>
          <w:spacing w:val="-1"/>
          <w:sz w:val="20"/>
        </w:rPr>
        <w:t> </w:t>
      </w:r>
      <w:r>
        <w:rPr>
          <w:sz w:val="20"/>
        </w:rPr>
        <w:t>atestado</w:t>
      </w:r>
      <w:r>
        <w:rPr>
          <w:spacing w:val="-1"/>
          <w:sz w:val="20"/>
        </w:rPr>
        <w:t> </w:t>
      </w:r>
      <w:r>
        <w:rPr>
          <w:sz w:val="20"/>
        </w:rPr>
        <w:t>de</w:t>
      </w:r>
      <w:r>
        <w:rPr>
          <w:spacing w:val="-1"/>
          <w:sz w:val="20"/>
        </w:rPr>
        <w:t> </w:t>
      </w:r>
      <w:r>
        <w:rPr>
          <w:sz w:val="20"/>
        </w:rPr>
        <w:t>capacidade</w:t>
      </w:r>
      <w:r>
        <w:rPr>
          <w:spacing w:val="-1"/>
          <w:sz w:val="20"/>
        </w:rPr>
        <w:t> </w:t>
      </w:r>
      <w:r>
        <w:rPr>
          <w:sz w:val="20"/>
        </w:rPr>
        <w:t>técnica,</w:t>
      </w:r>
      <w:r>
        <w:rPr>
          <w:spacing w:val="-1"/>
          <w:sz w:val="20"/>
        </w:rPr>
        <w:t> </w:t>
      </w:r>
      <w:r>
        <w:rPr>
          <w:sz w:val="20"/>
        </w:rPr>
        <w:t>sendo</w:t>
      </w:r>
      <w:r>
        <w:rPr>
          <w:spacing w:val="-1"/>
          <w:sz w:val="20"/>
        </w:rPr>
        <w:t> </w:t>
      </w:r>
      <w:r>
        <w:rPr>
          <w:sz w:val="20"/>
        </w:rPr>
        <w:t>aceito</w:t>
      </w:r>
      <w:r>
        <w:rPr>
          <w:spacing w:val="-1"/>
          <w:sz w:val="20"/>
        </w:rPr>
        <w:t> </w:t>
      </w:r>
      <w:r>
        <w:rPr>
          <w:sz w:val="20"/>
        </w:rPr>
        <w:t>o</w:t>
      </w:r>
      <w:r>
        <w:rPr>
          <w:spacing w:val="-1"/>
          <w:sz w:val="20"/>
        </w:rPr>
        <w:t> </w:t>
      </w:r>
      <w:r>
        <w:rPr>
          <w:sz w:val="20"/>
        </w:rPr>
        <w:t>seu</w:t>
      </w:r>
      <w:r>
        <w:rPr>
          <w:spacing w:val="-1"/>
          <w:sz w:val="20"/>
        </w:rPr>
        <w:t> </w:t>
      </w:r>
      <w:r>
        <w:rPr>
          <w:sz w:val="20"/>
        </w:rPr>
        <w:t>somatório,</w:t>
      </w:r>
      <w:r>
        <w:rPr>
          <w:spacing w:val="-1"/>
          <w:sz w:val="20"/>
        </w:rPr>
        <w:t> </w:t>
      </w:r>
      <w:r>
        <w:rPr>
          <w:sz w:val="20"/>
        </w:rPr>
        <w:t>desde</w:t>
      </w:r>
      <w:r>
        <w:rPr>
          <w:spacing w:val="-1"/>
          <w:sz w:val="20"/>
        </w:rPr>
        <w:t> </w:t>
      </w:r>
      <w:r>
        <w:rPr>
          <w:sz w:val="20"/>
        </w:rPr>
        <w:t>que</w:t>
      </w:r>
      <w:r>
        <w:rPr>
          <w:spacing w:val="-1"/>
          <w:sz w:val="20"/>
        </w:rPr>
        <w:t> </w:t>
      </w:r>
      <w:r>
        <w:rPr>
          <w:sz w:val="20"/>
        </w:rPr>
        <w:t>reste</w:t>
      </w:r>
      <w:r>
        <w:rPr>
          <w:spacing w:val="-1"/>
          <w:sz w:val="20"/>
        </w:rPr>
        <w:t> </w:t>
      </w:r>
      <w:r>
        <w:rPr>
          <w:sz w:val="20"/>
        </w:rPr>
        <w:t>demonstrada</w:t>
      </w:r>
      <w:r>
        <w:rPr>
          <w:spacing w:val="-1"/>
          <w:sz w:val="20"/>
        </w:rPr>
        <w:t> </w:t>
      </w:r>
      <w:r>
        <w:rPr>
          <w:sz w:val="20"/>
        </w:rPr>
        <w:t>a</w:t>
      </w:r>
      <w:r>
        <w:rPr>
          <w:spacing w:val="-1"/>
          <w:sz w:val="20"/>
        </w:rPr>
        <w:t> </w:t>
      </w:r>
      <w:r>
        <w:rPr>
          <w:sz w:val="20"/>
        </w:rPr>
        <w:t>execução</w:t>
      </w:r>
      <w:r>
        <w:rPr>
          <w:spacing w:val="-1"/>
          <w:sz w:val="20"/>
        </w:rPr>
        <w:t> </w:t>
      </w:r>
      <w:r>
        <w:rPr>
          <w:sz w:val="20"/>
        </w:rPr>
        <w:t>concomitante</w:t>
      </w:r>
      <w:r>
        <w:rPr>
          <w:spacing w:val="-1"/>
          <w:sz w:val="20"/>
        </w:rPr>
        <w:t> </w:t>
      </w:r>
      <w:r>
        <w:rPr>
          <w:sz w:val="20"/>
        </w:rPr>
        <w:t>do</w:t>
      </w:r>
      <w:r>
        <w:rPr>
          <w:spacing w:val="-1"/>
          <w:sz w:val="20"/>
        </w:rPr>
        <w:t> </w:t>
      </w:r>
      <w:r>
        <w:rPr>
          <w:spacing w:val="-2"/>
          <w:sz w:val="20"/>
        </w:rPr>
        <w:t>objeto;</w:t>
      </w:r>
    </w:p>
    <w:p>
      <w:pPr>
        <w:pStyle w:val="ListParagraph"/>
        <w:numPr>
          <w:ilvl w:val="1"/>
          <w:numId w:val="67"/>
        </w:numPr>
        <w:tabs>
          <w:tab w:pos="473" w:val="left" w:leader="none"/>
        </w:tabs>
        <w:spacing w:line="240" w:lineRule="auto" w:before="40" w:after="0"/>
        <w:ind w:left="473" w:right="0" w:hanging="354"/>
        <w:jc w:val="both"/>
        <w:rPr>
          <w:sz w:val="20"/>
        </w:rPr>
      </w:pPr>
      <w:r>
        <w:rPr>
          <w:sz w:val="20"/>
        </w:rPr>
        <w:t>O(s)</w:t>
      </w:r>
      <w:r>
        <w:rPr>
          <w:spacing w:val="-1"/>
          <w:sz w:val="20"/>
        </w:rPr>
        <w:t> </w:t>
      </w:r>
      <w:r>
        <w:rPr>
          <w:sz w:val="20"/>
        </w:rPr>
        <w:t>atestado(s)</w:t>
      </w:r>
      <w:r>
        <w:rPr>
          <w:spacing w:val="-1"/>
          <w:sz w:val="20"/>
        </w:rPr>
        <w:t> </w:t>
      </w:r>
      <w:r>
        <w:rPr>
          <w:sz w:val="20"/>
        </w:rPr>
        <w:t>deve(m)</w:t>
      </w:r>
      <w:r>
        <w:rPr>
          <w:spacing w:val="-1"/>
          <w:sz w:val="20"/>
        </w:rPr>
        <w:t> </w:t>
      </w:r>
      <w:r>
        <w:rPr>
          <w:sz w:val="20"/>
        </w:rPr>
        <w:t>comprovar</w:t>
      </w:r>
      <w:r>
        <w:rPr>
          <w:spacing w:val="-1"/>
          <w:sz w:val="20"/>
        </w:rPr>
        <w:t> </w:t>
      </w:r>
      <w:r>
        <w:rPr>
          <w:sz w:val="20"/>
        </w:rPr>
        <w:t>a</w:t>
      </w:r>
      <w:r>
        <w:rPr>
          <w:spacing w:val="-1"/>
          <w:sz w:val="20"/>
        </w:rPr>
        <w:t> </w:t>
      </w:r>
      <w:r>
        <w:rPr>
          <w:sz w:val="20"/>
        </w:rPr>
        <w:t>aptidão</w:t>
      </w:r>
      <w:r>
        <w:rPr>
          <w:spacing w:val="-1"/>
          <w:sz w:val="20"/>
        </w:rPr>
        <w:t> </w:t>
      </w:r>
      <w:r>
        <w:rPr>
          <w:sz w:val="20"/>
        </w:rPr>
        <w:t>para</w:t>
      </w:r>
      <w:r>
        <w:rPr>
          <w:spacing w:val="-1"/>
          <w:sz w:val="20"/>
        </w:rPr>
        <w:t> </w:t>
      </w:r>
      <w:r>
        <w:rPr>
          <w:sz w:val="20"/>
        </w:rPr>
        <w:t>fornecimento</w:t>
      </w:r>
      <w:r>
        <w:rPr>
          <w:spacing w:val="-1"/>
          <w:sz w:val="20"/>
        </w:rPr>
        <w:t> </w:t>
      </w:r>
      <w:r>
        <w:rPr>
          <w:sz w:val="20"/>
        </w:rPr>
        <w:t>de</w:t>
      </w:r>
      <w:r>
        <w:rPr>
          <w:spacing w:val="-1"/>
          <w:sz w:val="20"/>
        </w:rPr>
        <w:t> </w:t>
      </w:r>
      <w:r>
        <w:rPr>
          <w:sz w:val="20"/>
        </w:rPr>
        <w:t>um</w:t>
      </w:r>
      <w:r>
        <w:rPr>
          <w:spacing w:val="-1"/>
          <w:sz w:val="20"/>
        </w:rPr>
        <w:t> </w:t>
      </w:r>
      <w:r>
        <w:rPr>
          <w:sz w:val="20"/>
        </w:rPr>
        <w:t>quantitativo</w:t>
      </w:r>
      <w:r>
        <w:rPr>
          <w:spacing w:val="-1"/>
          <w:sz w:val="20"/>
        </w:rPr>
        <w:t> </w:t>
      </w:r>
      <w:r>
        <w:rPr>
          <w:sz w:val="20"/>
        </w:rPr>
        <w:t>de</w:t>
      </w:r>
      <w:r>
        <w:rPr>
          <w:spacing w:val="-1"/>
          <w:sz w:val="20"/>
        </w:rPr>
        <w:t> </w:t>
      </w:r>
      <w:r>
        <w:rPr>
          <w:sz w:val="20"/>
        </w:rPr>
        <w:t>pelo</w:t>
      </w:r>
      <w:r>
        <w:rPr>
          <w:spacing w:val="-1"/>
          <w:sz w:val="20"/>
        </w:rPr>
        <w:t> </w:t>
      </w:r>
      <w:r>
        <w:rPr>
          <w:sz w:val="20"/>
        </w:rPr>
        <w:t>menos</w:t>
      </w:r>
      <w:r>
        <w:rPr>
          <w:spacing w:val="-1"/>
          <w:sz w:val="20"/>
        </w:rPr>
        <w:t> </w:t>
      </w:r>
      <w:r>
        <w:rPr>
          <w:sz w:val="20"/>
        </w:rPr>
        <w:t>50%</w:t>
      </w:r>
      <w:r>
        <w:rPr>
          <w:spacing w:val="-1"/>
          <w:sz w:val="20"/>
        </w:rPr>
        <w:t> </w:t>
      </w:r>
      <w:r>
        <w:rPr>
          <w:sz w:val="20"/>
        </w:rPr>
        <w:t>(cinquenta</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total</w:t>
      </w:r>
      <w:r>
        <w:rPr>
          <w:spacing w:val="-1"/>
          <w:sz w:val="20"/>
        </w:rPr>
        <w:t> </w:t>
      </w:r>
      <w:r>
        <w:rPr>
          <w:sz w:val="20"/>
        </w:rPr>
        <w:t>do</w:t>
      </w:r>
      <w:r>
        <w:rPr>
          <w:spacing w:val="-1"/>
          <w:sz w:val="20"/>
        </w:rPr>
        <w:t> </w:t>
      </w:r>
      <w:r>
        <w:rPr>
          <w:sz w:val="20"/>
        </w:rPr>
        <w:t>item</w:t>
      </w:r>
      <w:r>
        <w:rPr>
          <w:spacing w:val="-1"/>
          <w:sz w:val="20"/>
        </w:rPr>
        <w:t> </w:t>
      </w:r>
      <w:r>
        <w:rPr>
          <w:spacing w:val="-2"/>
          <w:sz w:val="20"/>
        </w:rPr>
        <w:t>arrematado;</w:t>
      </w:r>
    </w:p>
    <w:p>
      <w:pPr>
        <w:pStyle w:val="ListParagraph"/>
        <w:numPr>
          <w:ilvl w:val="1"/>
          <w:numId w:val="67"/>
        </w:numPr>
        <w:tabs>
          <w:tab w:pos="499" w:val="left" w:leader="none"/>
        </w:tabs>
        <w:spacing w:line="280" w:lineRule="auto" w:before="40" w:after="0"/>
        <w:ind w:left="119" w:right="118" w:firstLine="0"/>
        <w:jc w:val="both"/>
        <w:rPr>
          <w:sz w:val="20"/>
        </w:rPr>
      </w:pPr>
      <w:r>
        <w:rPr>
          <w:sz w:val="20"/>
        </w:rPr>
        <w:t>Para atendimento do percentual indicado no subitem anterior, será admitido o somatório de atestados, desde que se refiram a fornecimentos realizados compatíveis com o objeto desta </w:t>
      </w:r>
      <w:r>
        <w:rPr>
          <w:spacing w:val="-2"/>
          <w:sz w:val="20"/>
        </w:rPr>
        <w:t>licitação;</w:t>
      </w:r>
    </w:p>
    <w:p>
      <w:pPr>
        <w:pStyle w:val="ListParagraph"/>
        <w:numPr>
          <w:ilvl w:val="1"/>
          <w:numId w:val="67"/>
        </w:numPr>
        <w:tabs>
          <w:tab w:pos="493" w:val="left" w:leader="none"/>
        </w:tabs>
        <w:spacing w:line="280" w:lineRule="auto" w:before="2" w:after="0"/>
        <w:ind w:left="119" w:right="118" w:firstLine="0"/>
        <w:jc w:val="both"/>
        <w:rPr>
          <w:sz w:val="20"/>
        </w:rPr>
      </w:pPr>
      <w:r>
        <w:rPr>
          <w:sz w:val="20"/>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BodyText"/>
        <w:spacing w:before="42"/>
      </w:pPr>
    </w:p>
    <w:p>
      <w:pPr>
        <w:pStyle w:val="ListParagraph"/>
        <w:numPr>
          <w:ilvl w:val="1"/>
          <w:numId w:val="66"/>
        </w:numPr>
        <w:tabs>
          <w:tab w:pos="407" w:val="left" w:leader="none"/>
        </w:tabs>
        <w:spacing w:line="240" w:lineRule="auto" w:before="0" w:after="0"/>
        <w:ind w:left="407" w:right="0" w:hanging="288"/>
        <w:jc w:val="left"/>
        <w:rPr>
          <w:sz w:val="20"/>
        </w:rPr>
      </w:pPr>
      <w:r>
        <w:rPr>
          <w:sz w:val="20"/>
        </w:rPr>
        <w:t>Autorização</w:t>
      </w:r>
      <w:r>
        <w:rPr>
          <w:spacing w:val="-5"/>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12"/>
          <w:sz w:val="20"/>
        </w:rPr>
        <w:t> </w:t>
      </w:r>
      <w:r>
        <w:rPr>
          <w:sz w:val="20"/>
        </w:rPr>
        <w:t>Agência</w:t>
      </w:r>
      <w:r>
        <w:rPr>
          <w:spacing w:val="-2"/>
          <w:sz w:val="20"/>
        </w:rPr>
        <w:t> </w:t>
      </w:r>
      <w:r>
        <w:rPr>
          <w:sz w:val="20"/>
        </w:rPr>
        <w:t>Nacional</w:t>
      </w:r>
      <w:r>
        <w:rPr>
          <w:spacing w:val="-3"/>
          <w:sz w:val="20"/>
        </w:rPr>
        <w:t> </w:t>
      </w:r>
      <w:r>
        <w:rPr>
          <w:sz w:val="20"/>
        </w:rPr>
        <w:t>de</w:t>
      </w:r>
      <w:r>
        <w:rPr>
          <w:spacing w:val="-4"/>
          <w:sz w:val="20"/>
        </w:rPr>
        <w:t> </w:t>
      </w:r>
      <w:r>
        <w:rPr>
          <w:sz w:val="20"/>
        </w:rPr>
        <w:t>Vigilância</w:t>
      </w:r>
      <w:r>
        <w:rPr>
          <w:spacing w:val="-2"/>
          <w:sz w:val="20"/>
        </w:rPr>
        <w:t> Sanitária/ANVISA;</w:t>
      </w:r>
    </w:p>
    <w:p>
      <w:pPr>
        <w:pStyle w:val="ListParagraph"/>
        <w:numPr>
          <w:ilvl w:val="1"/>
          <w:numId w:val="66"/>
        </w:numPr>
        <w:tabs>
          <w:tab w:pos="418" w:val="left" w:leader="none"/>
        </w:tabs>
        <w:spacing w:line="240" w:lineRule="auto" w:before="40" w:after="0"/>
        <w:ind w:left="418" w:right="0" w:hanging="299"/>
        <w:jc w:val="left"/>
        <w:rPr>
          <w:sz w:val="20"/>
        </w:rPr>
      </w:pPr>
      <w:r>
        <w:rPr>
          <w:sz w:val="20"/>
        </w:rPr>
        <w:t>Licença</w:t>
      </w:r>
      <w:r>
        <w:rPr>
          <w:spacing w:val="-2"/>
          <w:sz w:val="20"/>
        </w:rPr>
        <w:t> </w:t>
      </w:r>
      <w:r>
        <w:rPr>
          <w:sz w:val="20"/>
        </w:rPr>
        <w:t>de</w:t>
      </w:r>
      <w:r>
        <w:rPr>
          <w:spacing w:val="-3"/>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4"/>
          <w:sz w:val="20"/>
        </w:rPr>
        <w:t> </w:t>
      </w:r>
      <w:r>
        <w:rPr>
          <w:sz w:val="20"/>
        </w:rPr>
        <w:t>Vigilância</w:t>
      </w:r>
      <w:r>
        <w:rPr>
          <w:spacing w:val="-2"/>
          <w:sz w:val="20"/>
        </w:rPr>
        <w:t> </w:t>
      </w:r>
      <w:r>
        <w:rPr>
          <w:sz w:val="20"/>
        </w:rPr>
        <w:t>Sanitária</w:t>
      </w:r>
      <w:r>
        <w:rPr>
          <w:spacing w:val="-2"/>
          <w:sz w:val="20"/>
        </w:rPr>
        <w:t> </w:t>
      </w:r>
      <w:r>
        <w:rPr>
          <w:sz w:val="20"/>
        </w:rPr>
        <w:t>Estadual</w:t>
      </w:r>
      <w:r>
        <w:rPr>
          <w:spacing w:val="-2"/>
          <w:sz w:val="20"/>
        </w:rPr>
        <w:t> </w:t>
      </w:r>
      <w:r>
        <w:rPr>
          <w:sz w:val="20"/>
        </w:rPr>
        <w:t>ou</w:t>
      </w:r>
      <w:r>
        <w:rPr>
          <w:spacing w:val="-2"/>
          <w:sz w:val="20"/>
        </w:rPr>
        <w:t> Municipal;</w:t>
      </w:r>
    </w:p>
    <w:p>
      <w:pPr>
        <w:pStyle w:val="ListParagraph"/>
        <w:numPr>
          <w:ilvl w:val="1"/>
          <w:numId w:val="66"/>
        </w:numPr>
        <w:tabs>
          <w:tab w:pos="425" w:val="left" w:leader="none"/>
        </w:tabs>
        <w:spacing w:line="280" w:lineRule="auto" w:before="40" w:after="0"/>
        <w:ind w:left="119" w:right="118" w:firstLine="0"/>
        <w:jc w:val="left"/>
        <w:rPr>
          <w:sz w:val="20"/>
        </w:rPr>
      </w:pPr>
      <w:r>
        <w:rPr>
          <w:sz w:val="20"/>
        </w:rPr>
        <w:t>Registro válido na</w:t>
      </w:r>
      <w:r>
        <w:rPr>
          <w:spacing w:val="-7"/>
          <w:sz w:val="20"/>
        </w:rPr>
        <w:t> </w:t>
      </w:r>
      <w:r>
        <w:rPr>
          <w:sz w:val="20"/>
        </w:rPr>
        <w:t>Agência Nacional de</w:t>
      </w:r>
      <w:r>
        <w:rPr>
          <w:spacing w:val="-1"/>
          <w:sz w:val="20"/>
        </w:rPr>
        <w:t> </w:t>
      </w:r>
      <w:r>
        <w:rPr>
          <w:sz w:val="20"/>
        </w:rPr>
        <w:t>Vigilância Sanitária –</w:t>
      </w:r>
      <w:r>
        <w:rPr>
          <w:spacing w:val="-7"/>
          <w:sz w:val="20"/>
        </w:rPr>
        <w:t> </w:t>
      </w:r>
      <w:r>
        <w:rPr>
          <w:sz w:val="20"/>
        </w:rPr>
        <w:t>ANVISA, conforme Lei n°5.991/1973, Lei n°6.360/1976, Decreto n°8.077 de 2013, Lei Federal n°12.401/2011, dos </w:t>
      </w:r>
      <w:r>
        <w:rPr>
          <w:sz w:val="20"/>
        </w:rPr>
        <w:t>reagentes, devendo constar a validade (dia/mês/ano), por meio de:</w:t>
      </w:r>
    </w:p>
    <w:p>
      <w:pPr>
        <w:pStyle w:val="ListParagraph"/>
        <w:numPr>
          <w:ilvl w:val="0"/>
          <w:numId w:val="68"/>
        </w:numPr>
        <w:tabs>
          <w:tab w:pos="263" w:val="left" w:leader="none"/>
        </w:tabs>
        <w:spacing w:line="280" w:lineRule="auto" w:before="2" w:after="0"/>
        <w:ind w:left="119" w:right="118" w:firstLine="0"/>
        <w:jc w:val="left"/>
        <w:rPr>
          <w:sz w:val="20"/>
        </w:rPr>
      </w:pPr>
      <w:r>
        <w:rPr>
          <w:sz w:val="20"/>
        </w:rPr>
        <w:t>Cópia</w:t>
      </w:r>
      <w:r>
        <w:rPr>
          <w:spacing w:val="27"/>
          <w:sz w:val="20"/>
        </w:rPr>
        <w:t> </w:t>
      </w:r>
      <w:r>
        <w:rPr>
          <w:sz w:val="20"/>
        </w:rPr>
        <w:t>do</w:t>
      </w:r>
      <w:r>
        <w:rPr>
          <w:spacing w:val="27"/>
          <w:sz w:val="20"/>
        </w:rPr>
        <w:t> </w:t>
      </w:r>
      <w:r>
        <w:rPr>
          <w:sz w:val="20"/>
        </w:rPr>
        <w:t>registro</w:t>
      </w:r>
      <w:r>
        <w:rPr>
          <w:spacing w:val="27"/>
          <w:sz w:val="20"/>
        </w:rPr>
        <w:t> </w:t>
      </w:r>
      <w:r>
        <w:rPr>
          <w:sz w:val="20"/>
        </w:rPr>
        <w:t>do</w:t>
      </w:r>
      <w:r>
        <w:rPr>
          <w:spacing w:val="27"/>
          <w:sz w:val="20"/>
        </w:rPr>
        <w:t> </w:t>
      </w:r>
      <w:r>
        <w:rPr>
          <w:sz w:val="20"/>
        </w:rPr>
        <w:t>Ministério</w:t>
      </w:r>
      <w:r>
        <w:rPr>
          <w:spacing w:val="27"/>
          <w:sz w:val="20"/>
        </w:rPr>
        <w:t> </w:t>
      </w:r>
      <w:r>
        <w:rPr>
          <w:sz w:val="20"/>
        </w:rPr>
        <w:t>da</w:t>
      </w:r>
      <w:r>
        <w:rPr>
          <w:spacing w:val="27"/>
          <w:sz w:val="20"/>
        </w:rPr>
        <w:t> </w:t>
      </w:r>
      <w:r>
        <w:rPr>
          <w:sz w:val="20"/>
        </w:rPr>
        <w:t>Saúde</w:t>
      </w:r>
      <w:r>
        <w:rPr>
          <w:spacing w:val="27"/>
          <w:sz w:val="20"/>
        </w:rPr>
        <w:t> </w:t>
      </w:r>
      <w:r>
        <w:rPr>
          <w:sz w:val="20"/>
        </w:rPr>
        <w:t>Publicado</w:t>
      </w:r>
      <w:r>
        <w:rPr>
          <w:spacing w:val="27"/>
          <w:sz w:val="20"/>
        </w:rPr>
        <w:t> </w:t>
      </w:r>
      <w:r>
        <w:rPr>
          <w:sz w:val="20"/>
        </w:rPr>
        <w:t>no</w:t>
      </w:r>
      <w:r>
        <w:rPr>
          <w:spacing w:val="27"/>
          <w:sz w:val="20"/>
        </w:rPr>
        <w:t> </w:t>
      </w:r>
      <w:r>
        <w:rPr>
          <w:sz w:val="20"/>
        </w:rPr>
        <w:t>D.O.U,</w:t>
      </w:r>
      <w:r>
        <w:rPr>
          <w:spacing w:val="27"/>
          <w:sz w:val="20"/>
        </w:rPr>
        <w:t> </w:t>
      </w:r>
      <w:r>
        <w:rPr>
          <w:sz w:val="20"/>
        </w:rPr>
        <w:t>grifado</w:t>
      </w:r>
      <w:r>
        <w:rPr>
          <w:spacing w:val="27"/>
          <w:sz w:val="20"/>
        </w:rPr>
        <w:t> </w:t>
      </w:r>
      <w:r>
        <w:rPr>
          <w:sz w:val="20"/>
        </w:rPr>
        <w:t>o</w:t>
      </w:r>
      <w:r>
        <w:rPr>
          <w:spacing w:val="27"/>
          <w:sz w:val="20"/>
        </w:rPr>
        <w:t> </w:t>
      </w:r>
      <w:r>
        <w:rPr>
          <w:sz w:val="20"/>
        </w:rPr>
        <w:t>número</w:t>
      </w:r>
      <w:r>
        <w:rPr>
          <w:spacing w:val="27"/>
          <w:sz w:val="20"/>
        </w:rPr>
        <w:t> </w:t>
      </w:r>
      <w:r>
        <w:rPr>
          <w:sz w:val="20"/>
        </w:rPr>
        <w:t>relativo</w:t>
      </w:r>
      <w:r>
        <w:rPr>
          <w:spacing w:val="27"/>
          <w:sz w:val="20"/>
        </w:rPr>
        <w:t> </w:t>
      </w:r>
      <w:r>
        <w:rPr>
          <w:sz w:val="20"/>
        </w:rPr>
        <w:t>a</w:t>
      </w:r>
      <w:r>
        <w:rPr>
          <w:spacing w:val="27"/>
          <w:sz w:val="20"/>
        </w:rPr>
        <w:t> </w:t>
      </w:r>
      <w:r>
        <w:rPr>
          <w:sz w:val="20"/>
        </w:rPr>
        <w:t>cada</w:t>
      </w:r>
      <w:r>
        <w:rPr>
          <w:spacing w:val="27"/>
          <w:sz w:val="20"/>
        </w:rPr>
        <w:t> </w:t>
      </w:r>
      <w:r>
        <w:rPr>
          <w:sz w:val="20"/>
        </w:rPr>
        <w:t>produto</w:t>
      </w:r>
      <w:r>
        <w:rPr>
          <w:spacing w:val="27"/>
          <w:sz w:val="20"/>
        </w:rPr>
        <w:t> </w:t>
      </w:r>
      <w:r>
        <w:rPr>
          <w:sz w:val="20"/>
        </w:rPr>
        <w:t>cotado</w:t>
      </w:r>
      <w:r>
        <w:rPr>
          <w:spacing w:val="27"/>
          <w:sz w:val="20"/>
        </w:rPr>
        <w:t> </w:t>
      </w:r>
      <w:r>
        <w:rPr>
          <w:sz w:val="20"/>
        </w:rPr>
        <w:t>ou</w:t>
      </w:r>
      <w:r>
        <w:rPr>
          <w:spacing w:val="27"/>
          <w:sz w:val="20"/>
        </w:rPr>
        <w:t> </w:t>
      </w:r>
      <w:r>
        <w:rPr>
          <w:sz w:val="20"/>
        </w:rPr>
        <w:t>cópia</w:t>
      </w:r>
      <w:r>
        <w:rPr>
          <w:spacing w:val="27"/>
          <w:sz w:val="20"/>
        </w:rPr>
        <w:t> </w:t>
      </w:r>
      <w:r>
        <w:rPr>
          <w:sz w:val="20"/>
        </w:rPr>
        <w:t>emitida</w:t>
      </w:r>
      <w:r>
        <w:rPr>
          <w:spacing w:val="27"/>
          <w:sz w:val="20"/>
        </w:rPr>
        <w:t> </w:t>
      </w:r>
      <w:r>
        <w:rPr>
          <w:sz w:val="20"/>
        </w:rPr>
        <w:t>eletronicamente</w:t>
      </w:r>
      <w:r>
        <w:rPr>
          <w:spacing w:val="27"/>
          <w:sz w:val="20"/>
        </w:rPr>
        <w:t> </w:t>
      </w:r>
      <w:r>
        <w:rPr>
          <w:sz w:val="20"/>
        </w:rPr>
        <w:t>através</w:t>
      </w:r>
      <w:r>
        <w:rPr>
          <w:spacing w:val="27"/>
          <w:sz w:val="20"/>
        </w:rPr>
        <w:t> </w:t>
      </w:r>
      <w:r>
        <w:rPr>
          <w:sz w:val="20"/>
        </w:rPr>
        <w:t>do</w:t>
      </w:r>
      <w:r>
        <w:rPr>
          <w:spacing w:val="27"/>
          <w:sz w:val="20"/>
        </w:rPr>
        <w:t> </w:t>
      </w:r>
      <w:r>
        <w:rPr>
          <w:sz w:val="20"/>
        </w:rPr>
        <w:t>sítio</w:t>
      </w:r>
      <w:r>
        <w:rPr>
          <w:spacing w:val="27"/>
          <w:sz w:val="20"/>
        </w:rPr>
        <w:t> </w:t>
      </w:r>
      <w:r>
        <w:rPr>
          <w:sz w:val="20"/>
        </w:rPr>
        <w:t>oficial</w:t>
      </w:r>
      <w:r>
        <w:rPr>
          <w:spacing w:val="27"/>
          <w:sz w:val="20"/>
        </w:rPr>
        <w:t> </w:t>
      </w:r>
      <w:r>
        <w:rPr>
          <w:sz w:val="20"/>
        </w:rPr>
        <w:t>da</w:t>
      </w:r>
      <w:r>
        <w:rPr>
          <w:spacing w:val="16"/>
          <w:sz w:val="20"/>
        </w:rPr>
        <w:t> </w:t>
      </w:r>
      <w:r>
        <w:rPr>
          <w:sz w:val="20"/>
        </w:rPr>
        <w:t>Agência</w:t>
      </w:r>
      <w:r>
        <w:rPr>
          <w:spacing w:val="27"/>
          <w:sz w:val="20"/>
        </w:rPr>
        <w:t> </w:t>
      </w:r>
      <w:r>
        <w:rPr>
          <w:sz w:val="20"/>
        </w:rPr>
        <w:t>de Vigilância Sanitária; ou</w:t>
      </w:r>
    </w:p>
    <w:p>
      <w:pPr>
        <w:pStyle w:val="ListParagraph"/>
        <w:numPr>
          <w:ilvl w:val="0"/>
          <w:numId w:val="68"/>
        </w:numPr>
        <w:tabs>
          <w:tab w:pos="263" w:val="left" w:leader="none"/>
        </w:tabs>
        <w:spacing w:line="280" w:lineRule="auto" w:before="2" w:after="0"/>
        <w:ind w:left="119" w:right="118" w:firstLine="0"/>
        <w:jc w:val="left"/>
        <w:rPr>
          <w:sz w:val="20"/>
        </w:rPr>
      </w:pPr>
      <w:r>
        <w:rPr>
          <w:sz w:val="20"/>
        </w:rPr>
        <w:t>Protocolo</w:t>
      </w:r>
      <w:r>
        <w:rPr>
          <w:spacing w:val="26"/>
          <w:sz w:val="20"/>
        </w:rPr>
        <w:t> </w:t>
      </w:r>
      <w:r>
        <w:rPr>
          <w:sz w:val="20"/>
        </w:rPr>
        <w:t>de</w:t>
      </w:r>
      <w:r>
        <w:rPr>
          <w:spacing w:val="26"/>
          <w:sz w:val="20"/>
        </w:rPr>
        <w:t> </w:t>
      </w:r>
      <w:r>
        <w:rPr>
          <w:sz w:val="20"/>
        </w:rPr>
        <w:t>solicitação</w:t>
      </w:r>
      <w:r>
        <w:rPr>
          <w:spacing w:val="26"/>
          <w:sz w:val="20"/>
        </w:rPr>
        <w:t> </w:t>
      </w:r>
      <w:r>
        <w:rPr>
          <w:sz w:val="20"/>
        </w:rPr>
        <w:t>de</w:t>
      </w:r>
      <w:r>
        <w:rPr>
          <w:spacing w:val="26"/>
          <w:sz w:val="20"/>
        </w:rPr>
        <w:t> </w:t>
      </w:r>
      <w:r>
        <w:rPr>
          <w:sz w:val="20"/>
        </w:rPr>
        <w:t>sua</w:t>
      </w:r>
      <w:r>
        <w:rPr>
          <w:spacing w:val="26"/>
          <w:sz w:val="20"/>
        </w:rPr>
        <w:t> </w:t>
      </w:r>
      <w:r>
        <w:rPr>
          <w:sz w:val="20"/>
        </w:rPr>
        <w:t>revalidação,</w:t>
      </w:r>
      <w:r>
        <w:rPr>
          <w:spacing w:val="26"/>
          <w:sz w:val="20"/>
        </w:rPr>
        <w:t> </w:t>
      </w:r>
      <w:r>
        <w:rPr>
          <w:sz w:val="20"/>
        </w:rPr>
        <w:t>acompanhada</w:t>
      </w:r>
      <w:r>
        <w:rPr>
          <w:spacing w:val="26"/>
          <w:sz w:val="20"/>
        </w:rPr>
        <w:t> </w:t>
      </w:r>
      <w:r>
        <w:rPr>
          <w:sz w:val="20"/>
        </w:rPr>
        <w:t>de</w:t>
      </w:r>
      <w:r>
        <w:rPr>
          <w:spacing w:val="26"/>
          <w:sz w:val="20"/>
        </w:rPr>
        <w:t> </w:t>
      </w:r>
      <w:r>
        <w:rPr>
          <w:sz w:val="20"/>
        </w:rPr>
        <w:t>cópia</w:t>
      </w:r>
      <w:r>
        <w:rPr>
          <w:spacing w:val="26"/>
          <w:sz w:val="20"/>
        </w:rPr>
        <w:t> </w:t>
      </w:r>
      <w:r>
        <w:rPr>
          <w:sz w:val="20"/>
        </w:rPr>
        <w:t>do</w:t>
      </w:r>
      <w:r>
        <w:rPr>
          <w:spacing w:val="26"/>
          <w:sz w:val="20"/>
        </w:rPr>
        <w:t> </w:t>
      </w:r>
      <w:r>
        <w:rPr>
          <w:sz w:val="20"/>
        </w:rPr>
        <w:t>registro</w:t>
      </w:r>
      <w:r>
        <w:rPr>
          <w:spacing w:val="26"/>
          <w:sz w:val="20"/>
        </w:rPr>
        <w:t> </w:t>
      </w:r>
      <w:r>
        <w:rPr>
          <w:sz w:val="20"/>
        </w:rPr>
        <w:t>vencido,</w:t>
      </w:r>
      <w:r>
        <w:rPr>
          <w:spacing w:val="26"/>
          <w:sz w:val="20"/>
        </w:rPr>
        <w:t> </w:t>
      </w:r>
      <w:r>
        <w:rPr>
          <w:sz w:val="20"/>
        </w:rPr>
        <w:t>desde</w:t>
      </w:r>
      <w:r>
        <w:rPr>
          <w:spacing w:val="26"/>
          <w:sz w:val="20"/>
        </w:rPr>
        <w:t> </w:t>
      </w:r>
      <w:r>
        <w:rPr>
          <w:sz w:val="20"/>
        </w:rPr>
        <w:t>que</w:t>
      </w:r>
      <w:r>
        <w:rPr>
          <w:spacing w:val="26"/>
          <w:sz w:val="20"/>
        </w:rPr>
        <w:t> </w:t>
      </w:r>
      <w:r>
        <w:rPr>
          <w:sz w:val="20"/>
        </w:rPr>
        <w:t>a</w:t>
      </w:r>
      <w:r>
        <w:rPr>
          <w:spacing w:val="26"/>
          <w:sz w:val="20"/>
        </w:rPr>
        <w:t> </w:t>
      </w:r>
      <w:r>
        <w:rPr>
          <w:sz w:val="20"/>
        </w:rPr>
        <w:t>revalidação</w:t>
      </w:r>
      <w:r>
        <w:rPr>
          <w:spacing w:val="26"/>
          <w:sz w:val="20"/>
        </w:rPr>
        <w:t> </w:t>
      </w:r>
      <w:r>
        <w:rPr>
          <w:sz w:val="20"/>
        </w:rPr>
        <w:t>do</w:t>
      </w:r>
      <w:r>
        <w:rPr>
          <w:spacing w:val="26"/>
          <w:sz w:val="20"/>
        </w:rPr>
        <w:t> </w:t>
      </w:r>
      <w:r>
        <w:rPr>
          <w:sz w:val="20"/>
        </w:rPr>
        <w:t>registro</w:t>
      </w:r>
      <w:r>
        <w:rPr>
          <w:spacing w:val="26"/>
          <w:sz w:val="20"/>
        </w:rPr>
        <w:t> </w:t>
      </w:r>
      <w:r>
        <w:rPr>
          <w:sz w:val="20"/>
        </w:rPr>
        <w:t>tenha</w:t>
      </w:r>
      <w:r>
        <w:rPr>
          <w:spacing w:val="26"/>
          <w:sz w:val="20"/>
        </w:rPr>
        <w:t> </w:t>
      </w:r>
      <w:r>
        <w:rPr>
          <w:sz w:val="20"/>
        </w:rPr>
        <w:t>sido</w:t>
      </w:r>
      <w:r>
        <w:rPr>
          <w:spacing w:val="26"/>
          <w:sz w:val="20"/>
        </w:rPr>
        <w:t> </w:t>
      </w:r>
      <w:r>
        <w:rPr>
          <w:sz w:val="20"/>
        </w:rPr>
        <w:t>requerida</w:t>
      </w:r>
      <w:r>
        <w:rPr>
          <w:spacing w:val="26"/>
          <w:sz w:val="20"/>
        </w:rPr>
        <w:t> </w:t>
      </w:r>
      <w:r>
        <w:rPr>
          <w:sz w:val="20"/>
        </w:rPr>
        <w:t>no</w:t>
      </w:r>
      <w:r>
        <w:rPr>
          <w:spacing w:val="26"/>
          <w:sz w:val="20"/>
        </w:rPr>
        <w:t> </w:t>
      </w:r>
      <w:r>
        <w:rPr>
          <w:sz w:val="20"/>
        </w:rPr>
        <w:t>primeiro</w:t>
      </w:r>
      <w:r>
        <w:rPr>
          <w:spacing w:val="26"/>
          <w:sz w:val="20"/>
        </w:rPr>
        <w:t> </w:t>
      </w:r>
      <w:r>
        <w:rPr>
          <w:sz w:val="20"/>
        </w:rPr>
        <w:t>semestre</w:t>
      </w:r>
      <w:r>
        <w:rPr>
          <w:spacing w:val="26"/>
          <w:sz w:val="20"/>
        </w:rPr>
        <w:t> </w:t>
      </w:r>
      <w:r>
        <w:rPr>
          <w:sz w:val="20"/>
        </w:rPr>
        <w:t>do</w:t>
      </w:r>
      <w:r>
        <w:rPr>
          <w:spacing w:val="26"/>
          <w:sz w:val="20"/>
        </w:rPr>
        <w:t> </w:t>
      </w:r>
      <w:r>
        <w:rPr>
          <w:sz w:val="20"/>
        </w:rPr>
        <w:t>último</w:t>
      </w:r>
      <w:r>
        <w:rPr>
          <w:spacing w:val="26"/>
          <w:sz w:val="20"/>
        </w:rPr>
        <w:t> </w:t>
      </w:r>
      <w:r>
        <w:rPr>
          <w:sz w:val="20"/>
        </w:rPr>
        <w:t>ano</w:t>
      </w:r>
      <w:r>
        <w:rPr>
          <w:spacing w:val="26"/>
          <w:sz w:val="20"/>
        </w:rPr>
        <w:t> </w:t>
      </w:r>
      <w:r>
        <w:rPr>
          <w:sz w:val="20"/>
        </w:rPr>
        <w:t>do quinquênio de sua validade, nos termos e condições previstas no § 6° do artigo 12 da Lei 6360/76, de 23 de setembro de 1976.</w:t>
      </w:r>
    </w:p>
    <w:p>
      <w:pPr>
        <w:pStyle w:val="ListParagraph"/>
        <w:numPr>
          <w:ilvl w:val="1"/>
          <w:numId w:val="66"/>
        </w:numPr>
        <w:tabs>
          <w:tab w:pos="455" w:val="left" w:leader="none"/>
        </w:tabs>
        <w:spacing w:line="280" w:lineRule="auto" w:before="1" w:after="0"/>
        <w:ind w:left="119" w:right="118" w:firstLine="0"/>
        <w:jc w:val="left"/>
        <w:rPr>
          <w:sz w:val="20"/>
        </w:rPr>
      </w:pPr>
      <w:r>
        <w:rPr>
          <w:sz w:val="20"/>
        </w:rPr>
        <w:t>Em</w:t>
      </w:r>
      <w:r>
        <w:rPr>
          <w:spacing w:val="34"/>
          <w:sz w:val="20"/>
        </w:rPr>
        <w:t> </w:t>
      </w:r>
      <w:r>
        <w:rPr>
          <w:sz w:val="20"/>
        </w:rPr>
        <w:t>caso</w:t>
      </w:r>
      <w:r>
        <w:rPr>
          <w:spacing w:val="34"/>
          <w:sz w:val="20"/>
        </w:rPr>
        <w:t> </w:t>
      </w:r>
      <w:r>
        <w:rPr>
          <w:sz w:val="20"/>
        </w:rPr>
        <w:t>de</w:t>
      </w:r>
      <w:r>
        <w:rPr>
          <w:spacing w:val="34"/>
          <w:sz w:val="20"/>
        </w:rPr>
        <w:t> </w:t>
      </w:r>
      <w:r>
        <w:rPr>
          <w:sz w:val="20"/>
        </w:rPr>
        <w:t>dúvida</w:t>
      </w:r>
      <w:r>
        <w:rPr>
          <w:spacing w:val="34"/>
          <w:sz w:val="20"/>
        </w:rPr>
        <w:t> </w:t>
      </w:r>
      <w:r>
        <w:rPr>
          <w:sz w:val="20"/>
        </w:rPr>
        <w:t>fundada</w:t>
      </w:r>
      <w:r>
        <w:rPr>
          <w:spacing w:val="34"/>
          <w:sz w:val="20"/>
        </w:rPr>
        <w:t> </w:t>
      </w:r>
      <w:r>
        <w:rPr>
          <w:sz w:val="20"/>
        </w:rPr>
        <w:t>suscitada</w:t>
      </w:r>
      <w:r>
        <w:rPr>
          <w:spacing w:val="34"/>
          <w:sz w:val="20"/>
        </w:rPr>
        <w:t> </w:t>
      </w:r>
      <w:r>
        <w:rPr>
          <w:sz w:val="20"/>
        </w:rPr>
        <w:t>pelo</w:t>
      </w:r>
      <w:r>
        <w:rPr>
          <w:spacing w:val="34"/>
          <w:sz w:val="20"/>
        </w:rPr>
        <w:t> </w:t>
      </w:r>
      <w:r>
        <w:rPr>
          <w:sz w:val="20"/>
        </w:rPr>
        <w:t>pregoeiro,</w:t>
      </w:r>
      <w:r>
        <w:rPr>
          <w:spacing w:val="34"/>
          <w:sz w:val="20"/>
        </w:rPr>
        <w:t> </w:t>
      </w:r>
      <w:r>
        <w:rPr>
          <w:sz w:val="20"/>
        </w:rPr>
        <w:t>a</w:t>
      </w:r>
      <w:r>
        <w:rPr>
          <w:spacing w:val="23"/>
          <w:sz w:val="20"/>
        </w:rPr>
        <w:t> </w:t>
      </w:r>
      <w:r>
        <w:rPr>
          <w:sz w:val="20"/>
        </w:rPr>
        <w:t>Administração</w:t>
      </w:r>
      <w:r>
        <w:rPr>
          <w:spacing w:val="34"/>
          <w:sz w:val="20"/>
        </w:rPr>
        <w:t> </w:t>
      </w:r>
      <w:r>
        <w:rPr>
          <w:sz w:val="20"/>
        </w:rPr>
        <w:t>poderá</w:t>
      </w:r>
      <w:r>
        <w:rPr>
          <w:spacing w:val="34"/>
          <w:sz w:val="20"/>
        </w:rPr>
        <w:t> </w:t>
      </w:r>
      <w:r>
        <w:rPr>
          <w:sz w:val="20"/>
        </w:rPr>
        <w:t>solicitar</w:t>
      </w:r>
      <w:r>
        <w:rPr>
          <w:spacing w:val="34"/>
          <w:sz w:val="20"/>
        </w:rPr>
        <w:t> </w:t>
      </w:r>
      <w:r>
        <w:rPr>
          <w:sz w:val="20"/>
        </w:rPr>
        <w:t>ao</w:t>
      </w:r>
      <w:r>
        <w:rPr>
          <w:spacing w:val="34"/>
          <w:sz w:val="20"/>
        </w:rPr>
        <w:t> </w:t>
      </w:r>
      <w:r>
        <w:rPr>
          <w:sz w:val="20"/>
        </w:rPr>
        <w:t>licitante,</w:t>
      </w:r>
      <w:r>
        <w:rPr>
          <w:spacing w:val="34"/>
          <w:sz w:val="20"/>
        </w:rPr>
        <w:t> </w:t>
      </w:r>
      <w:r>
        <w:rPr>
          <w:sz w:val="20"/>
        </w:rPr>
        <w:t>em</w:t>
      </w:r>
      <w:r>
        <w:rPr>
          <w:spacing w:val="34"/>
          <w:sz w:val="20"/>
        </w:rPr>
        <w:t> </w:t>
      </w:r>
      <w:r>
        <w:rPr>
          <w:sz w:val="20"/>
        </w:rPr>
        <w:t>diligência</w:t>
      </w:r>
      <w:r>
        <w:rPr>
          <w:spacing w:val="34"/>
          <w:sz w:val="20"/>
        </w:rPr>
        <w:t> </w:t>
      </w:r>
      <w:r>
        <w:rPr>
          <w:sz w:val="20"/>
        </w:rPr>
        <w:t>complementar,</w:t>
      </w:r>
      <w:r>
        <w:rPr>
          <w:spacing w:val="34"/>
          <w:sz w:val="20"/>
        </w:rPr>
        <w:t> </w:t>
      </w:r>
      <w:r>
        <w:rPr>
          <w:sz w:val="20"/>
        </w:rPr>
        <w:t>todas</w:t>
      </w:r>
      <w:r>
        <w:rPr>
          <w:spacing w:val="34"/>
          <w:sz w:val="20"/>
        </w:rPr>
        <w:t> </w:t>
      </w:r>
      <w:r>
        <w:rPr>
          <w:sz w:val="20"/>
        </w:rPr>
        <w:t>as</w:t>
      </w:r>
      <w:r>
        <w:rPr>
          <w:spacing w:val="34"/>
          <w:sz w:val="20"/>
        </w:rPr>
        <w:t> </w:t>
      </w:r>
      <w:r>
        <w:rPr>
          <w:sz w:val="20"/>
        </w:rPr>
        <w:t>informações</w:t>
      </w:r>
      <w:r>
        <w:rPr>
          <w:spacing w:val="34"/>
          <w:sz w:val="20"/>
        </w:rPr>
        <w:t> </w:t>
      </w:r>
      <w:r>
        <w:rPr>
          <w:sz w:val="20"/>
        </w:rPr>
        <w:t>necessárias</w:t>
      </w:r>
      <w:r>
        <w:rPr>
          <w:spacing w:val="34"/>
          <w:sz w:val="20"/>
        </w:rPr>
        <w:t> </w:t>
      </w:r>
      <w:r>
        <w:rPr>
          <w:sz w:val="20"/>
        </w:rPr>
        <w:t>à</w:t>
      </w:r>
      <w:r>
        <w:rPr>
          <w:spacing w:val="34"/>
          <w:sz w:val="20"/>
        </w:rPr>
        <w:t> </w:t>
      </w:r>
      <w:r>
        <w:rPr>
          <w:sz w:val="20"/>
        </w:rPr>
        <w:t>comprovação</w:t>
      </w:r>
      <w:r>
        <w:rPr>
          <w:spacing w:val="34"/>
          <w:sz w:val="20"/>
        </w:rPr>
        <w:t> </w:t>
      </w:r>
      <w:r>
        <w:rPr>
          <w:sz w:val="20"/>
        </w:rPr>
        <w:t>da legitimidade dos atestados, dentre outros documentos, cópia do contrato que deu suporte à contratação, endereço atual da contratante e local em que foram executados os objetos.</w:t>
      </w:r>
    </w:p>
    <w:p>
      <w:pPr>
        <w:pStyle w:val="BodyText"/>
      </w:pPr>
    </w:p>
    <w:p>
      <w:pPr>
        <w:pStyle w:val="BodyText"/>
      </w:pPr>
    </w:p>
    <w:p>
      <w:pPr>
        <w:pStyle w:val="BodyText"/>
        <w:spacing w:before="21"/>
      </w:pPr>
    </w:p>
    <w:p>
      <w:pPr>
        <w:spacing w:before="0"/>
        <w:ind w:left="1" w:right="0" w:firstLine="0"/>
        <w:jc w:val="center"/>
        <w:rPr>
          <w:b/>
          <w:sz w:val="18"/>
        </w:rPr>
      </w:pPr>
      <w:r>
        <w:rPr>
          <w:b/>
          <w:sz w:val="18"/>
        </w:rPr>
        <w:t>ANEXO</w:t>
      </w:r>
      <w:r>
        <w:rPr>
          <w:b/>
          <w:spacing w:val="14"/>
          <w:sz w:val="18"/>
        </w:rPr>
        <w:t> </w:t>
      </w:r>
      <w:r>
        <w:rPr>
          <w:b/>
          <w:sz w:val="18"/>
        </w:rPr>
        <w:t>IV</w:t>
      </w:r>
      <w:r>
        <w:rPr>
          <w:b/>
          <w:spacing w:val="-2"/>
          <w:sz w:val="18"/>
        </w:rPr>
        <w:t> </w:t>
      </w:r>
      <w:r>
        <w:rPr>
          <w:b/>
          <w:sz w:val="18"/>
        </w:rPr>
        <w:t>–</w:t>
      </w:r>
      <w:r>
        <w:rPr>
          <w:b/>
          <w:spacing w:val="2"/>
          <w:sz w:val="18"/>
        </w:rPr>
        <w:t> </w:t>
      </w:r>
      <w:r>
        <w:rPr>
          <w:b/>
          <w:sz w:val="18"/>
        </w:rPr>
        <w:t>ORÇAMENTO</w:t>
      </w:r>
      <w:r>
        <w:rPr>
          <w:b/>
          <w:spacing w:val="2"/>
          <w:sz w:val="18"/>
        </w:rPr>
        <w:t> </w:t>
      </w:r>
      <w:r>
        <w:rPr>
          <w:b/>
          <w:spacing w:val="-2"/>
          <w:sz w:val="18"/>
        </w:rPr>
        <w:t>ESTIMADO</w:t>
      </w:r>
    </w:p>
    <w:p>
      <w:pPr>
        <w:pStyle w:val="BodyText"/>
        <w:spacing w:before="61"/>
        <w:rPr>
          <w:b/>
        </w:rPr>
      </w:pPr>
    </w:p>
    <w:tbl>
      <w:tblPr>
        <w:tblW w:w="0" w:type="auto"/>
        <w:jc w:val="left"/>
        <w:tblInd w:w="1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05"/>
        <w:gridCol w:w="705"/>
        <w:gridCol w:w="7605"/>
        <w:gridCol w:w="1095"/>
        <w:gridCol w:w="1020"/>
        <w:gridCol w:w="2070"/>
      </w:tblGrid>
      <w:tr>
        <w:trPr>
          <w:trHeight w:val="1184" w:hRule="atLeast"/>
        </w:trPr>
        <w:tc>
          <w:tcPr>
            <w:tcW w:w="705" w:type="dxa"/>
          </w:tcPr>
          <w:p>
            <w:pPr>
              <w:pStyle w:val="TableParagraph"/>
              <w:rPr>
                <w:b/>
                <w:sz w:val="20"/>
              </w:rPr>
            </w:pPr>
          </w:p>
          <w:p>
            <w:pPr>
              <w:pStyle w:val="TableParagraph"/>
              <w:spacing w:before="148"/>
              <w:rPr>
                <w:b/>
                <w:sz w:val="20"/>
              </w:rPr>
            </w:pPr>
          </w:p>
          <w:p>
            <w:pPr>
              <w:pStyle w:val="TableParagraph"/>
              <w:ind w:left="16" w:right="1"/>
              <w:jc w:val="center"/>
              <w:rPr>
                <w:b/>
                <w:sz w:val="20"/>
              </w:rPr>
            </w:pPr>
            <w:r>
              <w:rPr>
                <w:b/>
                <w:spacing w:val="-4"/>
                <w:sz w:val="20"/>
              </w:rPr>
              <w:t>ITEM</w:t>
            </w:r>
          </w:p>
        </w:tc>
        <w:tc>
          <w:tcPr>
            <w:tcW w:w="705" w:type="dxa"/>
          </w:tcPr>
          <w:p>
            <w:pPr>
              <w:pStyle w:val="TableParagraph"/>
              <w:rPr>
                <w:b/>
                <w:sz w:val="20"/>
              </w:rPr>
            </w:pPr>
          </w:p>
          <w:p>
            <w:pPr>
              <w:pStyle w:val="TableParagraph"/>
              <w:spacing w:before="28"/>
              <w:rPr>
                <w:b/>
                <w:sz w:val="20"/>
              </w:rPr>
            </w:pPr>
          </w:p>
          <w:p>
            <w:pPr>
              <w:pStyle w:val="TableParagraph"/>
              <w:spacing w:line="280" w:lineRule="auto"/>
              <w:ind w:left="122" w:right="82" w:firstLine="125"/>
              <w:rPr>
                <w:b/>
                <w:sz w:val="20"/>
              </w:rPr>
            </w:pPr>
            <w:r>
              <w:rPr>
                <w:b/>
                <w:spacing w:val="-6"/>
                <w:sz w:val="20"/>
              </w:rPr>
              <w:t>ID SIGA</w:t>
            </w:r>
          </w:p>
        </w:tc>
        <w:tc>
          <w:tcPr>
            <w:tcW w:w="7605" w:type="dxa"/>
          </w:tcPr>
          <w:p>
            <w:pPr>
              <w:pStyle w:val="TableParagraph"/>
              <w:rPr>
                <w:b/>
                <w:sz w:val="20"/>
              </w:rPr>
            </w:pPr>
          </w:p>
          <w:p>
            <w:pPr>
              <w:pStyle w:val="TableParagraph"/>
              <w:spacing w:before="163"/>
              <w:rPr>
                <w:b/>
                <w:sz w:val="20"/>
              </w:rPr>
            </w:pPr>
          </w:p>
          <w:p>
            <w:pPr>
              <w:pStyle w:val="TableParagraph"/>
              <w:ind w:left="10"/>
              <w:jc w:val="center"/>
              <w:rPr>
                <w:b/>
                <w:sz w:val="20"/>
              </w:rPr>
            </w:pPr>
            <w:r>
              <w:rPr>
                <w:b/>
                <w:spacing w:val="-2"/>
                <w:sz w:val="20"/>
              </w:rPr>
              <w:t>Descrição</w:t>
            </w:r>
          </w:p>
        </w:tc>
        <w:tc>
          <w:tcPr>
            <w:tcW w:w="1095" w:type="dxa"/>
          </w:tcPr>
          <w:p>
            <w:pPr>
              <w:pStyle w:val="TableParagraph"/>
              <w:spacing w:line="280" w:lineRule="auto" w:before="128"/>
              <w:ind w:left="15" w:right="-15" w:hanging="3"/>
              <w:jc w:val="center"/>
              <w:rPr>
                <w:b/>
                <w:sz w:val="20"/>
              </w:rPr>
            </w:pPr>
            <w:r>
              <w:rPr>
                <w:b/>
                <w:spacing w:val="-2"/>
                <w:sz w:val="20"/>
              </w:rPr>
              <w:t>VALOR UNITÁRIO </w:t>
            </w:r>
            <w:r>
              <w:rPr>
                <w:b/>
                <w:spacing w:val="-4"/>
                <w:sz w:val="20"/>
              </w:rPr>
              <w:t>ESTIMADO</w:t>
            </w:r>
          </w:p>
          <w:p>
            <w:pPr>
              <w:pStyle w:val="TableParagraph"/>
              <w:spacing w:line="227" w:lineRule="exact" w:before="3"/>
              <w:ind w:left="28"/>
              <w:jc w:val="center"/>
              <w:rPr>
                <w:b/>
                <w:sz w:val="20"/>
              </w:rPr>
            </w:pPr>
            <w:r>
              <w:rPr>
                <w:b/>
                <w:spacing w:val="-5"/>
                <w:sz w:val="20"/>
              </w:rPr>
              <w:t>R$</w:t>
            </w:r>
          </w:p>
        </w:tc>
        <w:tc>
          <w:tcPr>
            <w:tcW w:w="1020" w:type="dxa"/>
          </w:tcPr>
          <w:p>
            <w:pPr>
              <w:pStyle w:val="TableParagraph"/>
              <w:rPr>
                <w:b/>
                <w:sz w:val="20"/>
              </w:rPr>
            </w:pPr>
          </w:p>
          <w:p>
            <w:pPr>
              <w:pStyle w:val="TableParagraph"/>
              <w:spacing w:before="163"/>
              <w:rPr>
                <w:b/>
                <w:sz w:val="20"/>
              </w:rPr>
            </w:pPr>
          </w:p>
          <w:p>
            <w:pPr>
              <w:pStyle w:val="TableParagraph"/>
              <w:ind w:left="23" w:right="-15"/>
              <w:jc w:val="center"/>
              <w:rPr>
                <w:b/>
                <w:sz w:val="20"/>
              </w:rPr>
            </w:pPr>
            <w:r>
              <w:rPr>
                <w:b/>
                <w:spacing w:val="-4"/>
                <w:sz w:val="20"/>
              </w:rPr>
              <w:t>Quantidade</w:t>
            </w:r>
          </w:p>
        </w:tc>
        <w:tc>
          <w:tcPr>
            <w:tcW w:w="2070" w:type="dxa"/>
          </w:tcPr>
          <w:p>
            <w:pPr>
              <w:pStyle w:val="TableParagraph"/>
              <w:rPr>
                <w:b/>
                <w:sz w:val="20"/>
              </w:rPr>
            </w:pPr>
          </w:p>
          <w:p>
            <w:pPr>
              <w:pStyle w:val="TableParagraph"/>
              <w:spacing w:before="28"/>
              <w:rPr>
                <w:b/>
                <w:sz w:val="20"/>
              </w:rPr>
            </w:pPr>
          </w:p>
          <w:p>
            <w:pPr>
              <w:pStyle w:val="TableParagraph"/>
              <w:ind w:left="21" w:right="1"/>
              <w:jc w:val="center"/>
              <w:rPr>
                <w:b/>
                <w:sz w:val="20"/>
              </w:rPr>
            </w:pPr>
            <w:r>
              <w:rPr>
                <w:b/>
                <w:spacing w:val="-4"/>
                <w:sz w:val="20"/>
              </w:rPr>
              <w:t>TOTAL</w:t>
            </w:r>
            <w:r>
              <w:rPr>
                <w:b/>
                <w:spacing w:val="-18"/>
                <w:sz w:val="20"/>
              </w:rPr>
              <w:t> </w:t>
            </w:r>
            <w:r>
              <w:rPr>
                <w:b/>
                <w:spacing w:val="-4"/>
                <w:sz w:val="20"/>
              </w:rPr>
              <w:t>DO</w:t>
            </w:r>
            <w:r>
              <w:rPr>
                <w:b/>
                <w:spacing w:val="2"/>
                <w:sz w:val="20"/>
              </w:rPr>
              <w:t> </w:t>
            </w:r>
            <w:r>
              <w:rPr>
                <w:b/>
                <w:spacing w:val="-4"/>
                <w:sz w:val="20"/>
              </w:rPr>
              <w:t>ITEM</w:t>
            </w:r>
          </w:p>
          <w:p>
            <w:pPr>
              <w:pStyle w:val="TableParagraph"/>
              <w:spacing w:before="40"/>
              <w:ind w:left="21"/>
              <w:jc w:val="center"/>
              <w:rPr>
                <w:b/>
                <w:sz w:val="20"/>
              </w:rPr>
            </w:pPr>
            <w:r>
              <w:rPr>
                <w:b/>
                <w:spacing w:val="-5"/>
                <w:sz w:val="20"/>
              </w:rPr>
              <w:t>R$</w:t>
            </w:r>
          </w:p>
        </w:tc>
      </w:tr>
      <w:tr>
        <w:trPr>
          <w:trHeight w:val="1349" w:hRule="atLeast"/>
        </w:trPr>
        <w:tc>
          <w:tcPr>
            <w:tcW w:w="705" w:type="dxa"/>
          </w:tcPr>
          <w:p>
            <w:pPr>
              <w:pStyle w:val="TableParagraph"/>
              <w:rPr>
                <w:b/>
                <w:sz w:val="20"/>
              </w:rPr>
            </w:pPr>
          </w:p>
          <w:p>
            <w:pPr>
              <w:pStyle w:val="TableParagraph"/>
              <w:spacing w:before="103"/>
              <w:rPr>
                <w:b/>
                <w:sz w:val="20"/>
              </w:rPr>
            </w:pPr>
          </w:p>
          <w:p>
            <w:pPr>
              <w:pStyle w:val="TableParagraph"/>
              <w:ind w:left="16"/>
              <w:jc w:val="center"/>
              <w:rPr>
                <w:sz w:val="20"/>
              </w:rPr>
            </w:pPr>
            <w:r>
              <w:rPr>
                <w:spacing w:val="-10"/>
                <w:sz w:val="20"/>
              </w:rPr>
              <w:t>1</w:t>
            </w:r>
          </w:p>
        </w:tc>
        <w:tc>
          <w:tcPr>
            <w:tcW w:w="705" w:type="dxa"/>
          </w:tcPr>
          <w:p>
            <w:pPr>
              <w:pStyle w:val="TableParagraph"/>
              <w:rPr>
                <w:b/>
                <w:sz w:val="20"/>
              </w:rPr>
            </w:pPr>
          </w:p>
          <w:p>
            <w:pPr>
              <w:pStyle w:val="TableParagraph"/>
              <w:spacing w:before="103"/>
              <w:rPr>
                <w:b/>
                <w:sz w:val="20"/>
              </w:rPr>
            </w:pPr>
          </w:p>
          <w:p>
            <w:pPr>
              <w:pStyle w:val="TableParagraph"/>
              <w:ind w:left="16" w:right="3"/>
              <w:jc w:val="center"/>
              <w:rPr>
                <w:sz w:val="20"/>
              </w:rPr>
            </w:pPr>
            <w:r>
              <w:rPr>
                <w:spacing w:val="-2"/>
                <w:sz w:val="20"/>
              </w:rPr>
              <w:t>116562</w:t>
            </w:r>
          </w:p>
        </w:tc>
        <w:tc>
          <w:tcPr>
            <w:tcW w:w="7605" w:type="dxa"/>
          </w:tcPr>
          <w:p>
            <w:pPr>
              <w:pStyle w:val="TableParagraph"/>
              <w:spacing w:line="280" w:lineRule="auto" w:before="23"/>
              <w:ind w:left="8" w:right="-15"/>
              <w:jc w:val="both"/>
              <w:rPr>
                <w:sz w:val="20"/>
              </w:rPr>
            </w:pPr>
            <w:r>
              <w:rPr>
                <w:b/>
                <w:sz w:val="20"/>
              </w:rPr>
              <w:t>Agulha para biópsia de medula óssea infantil, </w:t>
            </w:r>
            <w:r>
              <w:rPr>
                <w:sz w:val="20"/>
              </w:rPr>
              <w:t>com dimensões aproximadas de 13Ga x 6,3cm (aproximadamente 2 1/2in), com rosca controladora de profundidade, com conector</w:t>
            </w:r>
            <w:r>
              <w:rPr>
                <w:spacing w:val="80"/>
                <w:sz w:val="20"/>
              </w:rPr>
              <w:t> </w:t>
            </w:r>
            <w:r>
              <w:rPr>
                <w:sz w:val="20"/>
              </w:rPr>
              <w:t>luer lock para encaixe de seringa, estéril, descartável. </w:t>
            </w:r>
            <w:r>
              <w:rPr>
                <w:b/>
                <w:sz w:val="20"/>
              </w:rPr>
              <w:t>Com sistema de duas cânulas </w:t>
            </w:r>
            <w:r>
              <w:rPr>
                <w:sz w:val="20"/>
              </w:rPr>
              <w:t>sendo uma</w:t>
            </w:r>
            <w:r>
              <w:rPr>
                <w:spacing w:val="8"/>
                <w:sz w:val="20"/>
              </w:rPr>
              <w:t> </w:t>
            </w:r>
            <w:r>
              <w:rPr>
                <w:sz w:val="20"/>
              </w:rPr>
              <w:t>de</w:t>
            </w:r>
            <w:r>
              <w:rPr>
                <w:spacing w:val="10"/>
                <w:sz w:val="20"/>
              </w:rPr>
              <w:t> </w:t>
            </w:r>
            <w:r>
              <w:rPr>
                <w:sz w:val="20"/>
              </w:rPr>
              <w:t>formato</w:t>
            </w:r>
            <w:r>
              <w:rPr>
                <w:spacing w:val="10"/>
                <w:sz w:val="20"/>
              </w:rPr>
              <w:t> </w:t>
            </w:r>
            <w:r>
              <w:rPr>
                <w:sz w:val="20"/>
              </w:rPr>
              <w:t>côncavo</w:t>
            </w:r>
            <w:r>
              <w:rPr>
                <w:spacing w:val="10"/>
                <w:sz w:val="20"/>
              </w:rPr>
              <w:t> </w:t>
            </w:r>
            <w:r>
              <w:rPr>
                <w:sz w:val="20"/>
              </w:rPr>
              <w:t>para</w:t>
            </w:r>
            <w:r>
              <w:rPr>
                <w:spacing w:val="10"/>
                <w:sz w:val="20"/>
              </w:rPr>
              <w:t> </w:t>
            </w:r>
            <w:r>
              <w:rPr>
                <w:sz w:val="20"/>
              </w:rPr>
              <w:t>corte</w:t>
            </w:r>
            <w:r>
              <w:rPr>
                <w:spacing w:val="10"/>
                <w:sz w:val="20"/>
              </w:rPr>
              <w:t> </w:t>
            </w:r>
            <w:r>
              <w:rPr>
                <w:sz w:val="20"/>
              </w:rPr>
              <w:t>e</w:t>
            </w:r>
            <w:r>
              <w:rPr>
                <w:spacing w:val="10"/>
                <w:sz w:val="20"/>
              </w:rPr>
              <w:t> </w:t>
            </w:r>
            <w:r>
              <w:rPr>
                <w:sz w:val="20"/>
              </w:rPr>
              <w:t>outra</w:t>
            </w:r>
            <w:r>
              <w:rPr>
                <w:spacing w:val="10"/>
                <w:sz w:val="20"/>
              </w:rPr>
              <w:t> </w:t>
            </w:r>
            <w:r>
              <w:rPr>
                <w:sz w:val="20"/>
              </w:rPr>
              <w:t>para</w:t>
            </w:r>
            <w:r>
              <w:rPr>
                <w:spacing w:val="10"/>
                <w:sz w:val="20"/>
              </w:rPr>
              <w:t> </w:t>
            </w:r>
            <w:r>
              <w:rPr>
                <w:sz w:val="20"/>
              </w:rPr>
              <w:t>a</w:t>
            </w:r>
            <w:r>
              <w:rPr>
                <w:spacing w:val="10"/>
                <w:sz w:val="20"/>
              </w:rPr>
              <w:t> </w:t>
            </w:r>
            <w:r>
              <w:rPr>
                <w:sz w:val="20"/>
              </w:rPr>
              <w:t>retirada</w:t>
            </w:r>
            <w:r>
              <w:rPr>
                <w:spacing w:val="10"/>
                <w:sz w:val="20"/>
              </w:rPr>
              <w:t> </w:t>
            </w:r>
            <w:r>
              <w:rPr>
                <w:sz w:val="20"/>
              </w:rPr>
              <w:t>do</w:t>
            </w:r>
            <w:r>
              <w:rPr>
                <w:spacing w:val="10"/>
                <w:sz w:val="20"/>
              </w:rPr>
              <w:t> </w:t>
            </w:r>
            <w:r>
              <w:rPr>
                <w:sz w:val="20"/>
              </w:rPr>
              <w:t>material</w:t>
            </w:r>
            <w:r>
              <w:rPr>
                <w:spacing w:val="10"/>
                <w:sz w:val="20"/>
              </w:rPr>
              <w:t> </w:t>
            </w:r>
            <w:r>
              <w:rPr>
                <w:sz w:val="20"/>
              </w:rPr>
              <w:t>biológico.</w:t>
            </w:r>
            <w:r>
              <w:rPr>
                <w:spacing w:val="10"/>
                <w:sz w:val="20"/>
              </w:rPr>
              <w:t> </w:t>
            </w:r>
            <w:r>
              <w:rPr>
                <w:spacing w:val="-2"/>
                <w:sz w:val="20"/>
              </w:rPr>
              <w:t>Embalagem</w:t>
            </w:r>
          </w:p>
          <w:p>
            <w:pPr>
              <w:pStyle w:val="TableParagraph"/>
              <w:spacing w:line="227" w:lineRule="exact" w:before="4"/>
              <w:ind w:left="8"/>
              <w:jc w:val="both"/>
              <w:rPr>
                <w:sz w:val="20"/>
              </w:rPr>
            </w:pPr>
            <w:r>
              <w:rPr>
                <w:sz w:val="20"/>
              </w:rPr>
              <w:t>individual</w:t>
            </w:r>
            <w:r>
              <w:rPr>
                <w:spacing w:val="-1"/>
                <w:sz w:val="20"/>
              </w:rPr>
              <w:t> </w:t>
            </w:r>
            <w:r>
              <w:rPr>
                <w:sz w:val="20"/>
              </w:rPr>
              <w:t>em</w:t>
            </w:r>
            <w:r>
              <w:rPr>
                <w:spacing w:val="-1"/>
                <w:sz w:val="20"/>
              </w:rPr>
              <w:t> </w:t>
            </w:r>
            <w:r>
              <w:rPr>
                <w:sz w:val="20"/>
              </w:rPr>
              <w:t>papel</w:t>
            </w:r>
            <w:r>
              <w:rPr>
                <w:spacing w:val="-1"/>
                <w:sz w:val="20"/>
              </w:rPr>
              <w:t> </w:t>
            </w:r>
            <w:r>
              <w:rPr>
                <w:sz w:val="20"/>
              </w:rPr>
              <w:t>grau</w:t>
            </w:r>
            <w:r>
              <w:rPr>
                <w:spacing w:val="-1"/>
                <w:sz w:val="20"/>
              </w:rPr>
              <w:t> </w:t>
            </w:r>
            <w:r>
              <w:rPr>
                <w:spacing w:val="-2"/>
                <w:sz w:val="20"/>
              </w:rPr>
              <w:t>cirúrgico.</w:t>
            </w:r>
          </w:p>
        </w:tc>
        <w:tc>
          <w:tcPr>
            <w:tcW w:w="1095" w:type="dxa"/>
          </w:tcPr>
          <w:p>
            <w:pPr>
              <w:pStyle w:val="TableParagraph"/>
              <w:rPr>
                <w:b/>
                <w:sz w:val="20"/>
              </w:rPr>
            </w:pPr>
          </w:p>
          <w:p>
            <w:pPr>
              <w:pStyle w:val="TableParagraph"/>
              <w:spacing w:before="103"/>
              <w:rPr>
                <w:b/>
                <w:sz w:val="20"/>
              </w:rPr>
            </w:pPr>
          </w:p>
          <w:p>
            <w:pPr>
              <w:pStyle w:val="TableParagraph"/>
              <w:ind w:left="28" w:right="20"/>
              <w:jc w:val="center"/>
              <w:rPr>
                <w:sz w:val="20"/>
              </w:rPr>
            </w:pPr>
            <w:r>
              <w:rPr>
                <w:spacing w:val="-2"/>
                <w:sz w:val="20"/>
              </w:rPr>
              <w:t>251,0800</w:t>
            </w:r>
          </w:p>
        </w:tc>
        <w:tc>
          <w:tcPr>
            <w:tcW w:w="1020" w:type="dxa"/>
          </w:tcPr>
          <w:p>
            <w:pPr>
              <w:pStyle w:val="TableParagraph"/>
              <w:rPr>
                <w:b/>
                <w:sz w:val="20"/>
              </w:rPr>
            </w:pPr>
          </w:p>
          <w:p>
            <w:pPr>
              <w:pStyle w:val="TableParagraph"/>
              <w:spacing w:before="103"/>
              <w:rPr>
                <w:b/>
                <w:sz w:val="20"/>
              </w:rPr>
            </w:pPr>
          </w:p>
          <w:p>
            <w:pPr>
              <w:pStyle w:val="TableParagraph"/>
              <w:ind w:left="23" w:right="6"/>
              <w:jc w:val="center"/>
              <w:rPr>
                <w:sz w:val="20"/>
              </w:rPr>
            </w:pPr>
            <w:r>
              <w:rPr>
                <w:spacing w:val="-5"/>
                <w:sz w:val="20"/>
              </w:rPr>
              <w:t>55</w:t>
            </w:r>
          </w:p>
        </w:tc>
        <w:tc>
          <w:tcPr>
            <w:tcW w:w="2070" w:type="dxa"/>
          </w:tcPr>
          <w:p>
            <w:pPr>
              <w:pStyle w:val="TableParagraph"/>
              <w:rPr>
                <w:b/>
                <w:sz w:val="20"/>
              </w:rPr>
            </w:pPr>
          </w:p>
          <w:p>
            <w:pPr>
              <w:pStyle w:val="TableParagraph"/>
              <w:spacing w:before="103"/>
              <w:rPr>
                <w:b/>
                <w:sz w:val="20"/>
              </w:rPr>
            </w:pPr>
          </w:p>
          <w:p>
            <w:pPr>
              <w:pStyle w:val="TableParagraph"/>
              <w:ind w:left="21" w:right="5"/>
              <w:jc w:val="center"/>
              <w:rPr>
                <w:sz w:val="20"/>
              </w:rPr>
            </w:pPr>
            <w:r>
              <w:rPr>
                <w:spacing w:val="-2"/>
                <w:sz w:val="20"/>
              </w:rPr>
              <w:t>13.809,40</w:t>
            </w:r>
          </w:p>
        </w:tc>
      </w:tr>
      <w:tr>
        <w:trPr>
          <w:trHeight w:val="1079" w:hRule="atLeast"/>
        </w:trPr>
        <w:tc>
          <w:tcPr>
            <w:tcW w:w="705" w:type="dxa"/>
          </w:tcPr>
          <w:p>
            <w:pPr>
              <w:pStyle w:val="TableParagraph"/>
              <w:spacing w:before="198"/>
              <w:rPr>
                <w:b/>
                <w:sz w:val="20"/>
              </w:rPr>
            </w:pPr>
          </w:p>
          <w:p>
            <w:pPr>
              <w:pStyle w:val="TableParagraph"/>
              <w:ind w:left="16"/>
              <w:jc w:val="center"/>
              <w:rPr>
                <w:sz w:val="20"/>
              </w:rPr>
            </w:pPr>
            <w:r>
              <w:rPr>
                <w:spacing w:val="-10"/>
                <w:sz w:val="20"/>
              </w:rPr>
              <w:t>2</w:t>
            </w:r>
          </w:p>
        </w:tc>
        <w:tc>
          <w:tcPr>
            <w:tcW w:w="705" w:type="dxa"/>
          </w:tcPr>
          <w:p>
            <w:pPr>
              <w:pStyle w:val="TableParagraph"/>
              <w:spacing w:before="198"/>
              <w:rPr>
                <w:b/>
                <w:sz w:val="20"/>
              </w:rPr>
            </w:pPr>
          </w:p>
          <w:p>
            <w:pPr>
              <w:pStyle w:val="TableParagraph"/>
              <w:ind w:left="16" w:right="3"/>
              <w:jc w:val="center"/>
              <w:rPr>
                <w:sz w:val="20"/>
              </w:rPr>
            </w:pPr>
            <w:r>
              <w:rPr>
                <w:spacing w:val="-2"/>
                <w:sz w:val="20"/>
              </w:rPr>
              <w:t>116197</w:t>
            </w:r>
          </w:p>
        </w:tc>
        <w:tc>
          <w:tcPr>
            <w:tcW w:w="7605" w:type="dxa"/>
          </w:tcPr>
          <w:p>
            <w:pPr>
              <w:pStyle w:val="TableParagraph"/>
              <w:spacing w:line="280" w:lineRule="auto" w:before="23"/>
              <w:ind w:left="8" w:right="-15"/>
              <w:jc w:val="both"/>
              <w:rPr>
                <w:sz w:val="20"/>
              </w:rPr>
            </w:pPr>
            <w:r>
              <w:rPr>
                <w:b/>
                <w:sz w:val="20"/>
              </w:rPr>
              <w:t>Agulha biopsia, material: aço inox, uso: descartável, estéril: sim, tamanho: 8GA</w:t>
            </w:r>
            <w:r>
              <w:rPr>
                <w:b/>
                <w:spacing w:val="-11"/>
                <w:sz w:val="20"/>
              </w:rPr>
              <w:t> </w:t>
            </w:r>
            <w:r>
              <w:rPr>
                <w:b/>
                <w:sz w:val="20"/>
              </w:rPr>
              <w:t>x 15 cm, aplicação: Biópsia de Medula Óssea de Obeso. </w:t>
            </w:r>
            <w:r>
              <w:rPr>
                <w:sz w:val="20"/>
              </w:rPr>
              <w:t>Com sistema de duas cânulas sendo uma de formato</w:t>
            </w:r>
            <w:r>
              <w:rPr>
                <w:spacing w:val="63"/>
                <w:sz w:val="20"/>
              </w:rPr>
              <w:t> </w:t>
            </w:r>
            <w:r>
              <w:rPr>
                <w:sz w:val="20"/>
              </w:rPr>
              <w:t>côncavo</w:t>
            </w:r>
            <w:r>
              <w:rPr>
                <w:spacing w:val="65"/>
                <w:sz w:val="20"/>
              </w:rPr>
              <w:t> </w:t>
            </w:r>
            <w:r>
              <w:rPr>
                <w:sz w:val="20"/>
              </w:rPr>
              <w:t>para</w:t>
            </w:r>
            <w:r>
              <w:rPr>
                <w:spacing w:val="65"/>
                <w:sz w:val="20"/>
              </w:rPr>
              <w:t> </w:t>
            </w:r>
            <w:r>
              <w:rPr>
                <w:sz w:val="20"/>
              </w:rPr>
              <w:t>corte</w:t>
            </w:r>
            <w:r>
              <w:rPr>
                <w:spacing w:val="65"/>
                <w:sz w:val="20"/>
              </w:rPr>
              <w:t> </w:t>
            </w:r>
            <w:r>
              <w:rPr>
                <w:sz w:val="20"/>
              </w:rPr>
              <w:t>e</w:t>
            </w:r>
            <w:r>
              <w:rPr>
                <w:spacing w:val="65"/>
                <w:sz w:val="20"/>
              </w:rPr>
              <w:t> </w:t>
            </w:r>
            <w:r>
              <w:rPr>
                <w:sz w:val="20"/>
              </w:rPr>
              <w:t>outra</w:t>
            </w:r>
            <w:r>
              <w:rPr>
                <w:spacing w:val="65"/>
                <w:sz w:val="20"/>
              </w:rPr>
              <w:t> </w:t>
            </w:r>
            <w:r>
              <w:rPr>
                <w:sz w:val="20"/>
              </w:rPr>
              <w:t>para</w:t>
            </w:r>
            <w:r>
              <w:rPr>
                <w:spacing w:val="65"/>
                <w:sz w:val="20"/>
              </w:rPr>
              <w:t> </w:t>
            </w:r>
            <w:r>
              <w:rPr>
                <w:sz w:val="20"/>
              </w:rPr>
              <w:t>a</w:t>
            </w:r>
            <w:r>
              <w:rPr>
                <w:spacing w:val="65"/>
                <w:sz w:val="20"/>
              </w:rPr>
              <w:t> </w:t>
            </w:r>
            <w:r>
              <w:rPr>
                <w:sz w:val="20"/>
              </w:rPr>
              <w:t>retirada</w:t>
            </w:r>
            <w:r>
              <w:rPr>
                <w:spacing w:val="65"/>
                <w:sz w:val="20"/>
              </w:rPr>
              <w:t> </w:t>
            </w:r>
            <w:r>
              <w:rPr>
                <w:sz w:val="20"/>
              </w:rPr>
              <w:t>do</w:t>
            </w:r>
            <w:r>
              <w:rPr>
                <w:spacing w:val="65"/>
                <w:sz w:val="20"/>
              </w:rPr>
              <w:t> </w:t>
            </w:r>
            <w:r>
              <w:rPr>
                <w:sz w:val="20"/>
              </w:rPr>
              <w:t>material</w:t>
            </w:r>
            <w:r>
              <w:rPr>
                <w:spacing w:val="65"/>
                <w:sz w:val="20"/>
              </w:rPr>
              <w:t> </w:t>
            </w:r>
            <w:r>
              <w:rPr>
                <w:sz w:val="20"/>
              </w:rPr>
              <w:t>biológico.</w:t>
            </w:r>
            <w:r>
              <w:rPr>
                <w:spacing w:val="65"/>
                <w:sz w:val="20"/>
              </w:rPr>
              <w:t> </w:t>
            </w:r>
            <w:r>
              <w:rPr>
                <w:spacing w:val="-2"/>
                <w:sz w:val="20"/>
              </w:rPr>
              <w:t>Embalagem</w:t>
            </w:r>
          </w:p>
          <w:p>
            <w:pPr>
              <w:pStyle w:val="TableParagraph"/>
              <w:spacing w:line="227" w:lineRule="exact" w:before="3"/>
              <w:ind w:left="8"/>
              <w:jc w:val="both"/>
              <w:rPr>
                <w:sz w:val="20"/>
              </w:rPr>
            </w:pPr>
            <w:r>
              <w:rPr>
                <w:sz w:val="20"/>
              </w:rPr>
              <w:t>individual</w:t>
            </w:r>
            <w:r>
              <w:rPr>
                <w:spacing w:val="-1"/>
                <w:sz w:val="20"/>
              </w:rPr>
              <w:t> </w:t>
            </w:r>
            <w:r>
              <w:rPr>
                <w:sz w:val="20"/>
              </w:rPr>
              <w:t>em</w:t>
            </w:r>
            <w:r>
              <w:rPr>
                <w:spacing w:val="-1"/>
                <w:sz w:val="20"/>
              </w:rPr>
              <w:t> </w:t>
            </w:r>
            <w:r>
              <w:rPr>
                <w:sz w:val="20"/>
              </w:rPr>
              <w:t>papel</w:t>
            </w:r>
            <w:r>
              <w:rPr>
                <w:spacing w:val="-1"/>
                <w:sz w:val="20"/>
              </w:rPr>
              <w:t> </w:t>
            </w:r>
            <w:r>
              <w:rPr>
                <w:sz w:val="20"/>
              </w:rPr>
              <w:t>grau</w:t>
            </w:r>
            <w:r>
              <w:rPr>
                <w:spacing w:val="-1"/>
                <w:sz w:val="20"/>
              </w:rPr>
              <w:t> </w:t>
            </w:r>
            <w:r>
              <w:rPr>
                <w:spacing w:val="-2"/>
                <w:sz w:val="20"/>
              </w:rPr>
              <w:t>cirúrgico.</w:t>
            </w:r>
          </w:p>
        </w:tc>
        <w:tc>
          <w:tcPr>
            <w:tcW w:w="1095" w:type="dxa"/>
          </w:tcPr>
          <w:p>
            <w:pPr>
              <w:pStyle w:val="TableParagraph"/>
              <w:spacing w:before="198"/>
              <w:rPr>
                <w:b/>
                <w:sz w:val="20"/>
              </w:rPr>
            </w:pPr>
          </w:p>
          <w:p>
            <w:pPr>
              <w:pStyle w:val="TableParagraph"/>
              <w:ind w:left="28" w:right="20"/>
              <w:jc w:val="center"/>
              <w:rPr>
                <w:sz w:val="20"/>
              </w:rPr>
            </w:pPr>
            <w:r>
              <w:rPr>
                <w:spacing w:val="-2"/>
                <w:sz w:val="20"/>
              </w:rPr>
              <w:t>275,0000</w:t>
            </w:r>
          </w:p>
        </w:tc>
        <w:tc>
          <w:tcPr>
            <w:tcW w:w="1020" w:type="dxa"/>
          </w:tcPr>
          <w:p>
            <w:pPr>
              <w:pStyle w:val="TableParagraph"/>
              <w:spacing w:before="198"/>
              <w:rPr>
                <w:b/>
                <w:sz w:val="20"/>
              </w:rPr>
            </w:pPr>
          </w:p>
          <w:p>
            <w:pPr>
              <w:pStyle w:val="TableParagraph"/>
              <w:ind w:left="23" w:right="6"/>
              <w:jc w:val="center"/>
              <w:rPr>
                <w:sz w:val="20"/>
              </w:rPr>
            </w:pPr>
            <w:r>
              <w:rPr>
                <w:spacing w:val="-5"/>
                <w:sz w:val="20"/>
              </w:rPr>
              <w:t>23</w:t>
            </w:r>
          </w:p>
        </w:tc>
        <w:tc>
          <w:tcPr>
            <w:tcW w:w="2070" w:type="dxa"/>
          </w:tcPr>
          <w:p>
            <w:pPr>
              <w:pStyle w:val="TableParagraph"/>
              <w:spacing w:before="198"/>
              <w:rPr>
                <w:b/>
                <w:sz w:val="20"/>
              </w:rPr>
            </w:pPr>
          </w:p>
          <w:p>
            <w:pPr>
              <w:pStyle w:val="TableParagraph"/>
              <w:ind w:left="21" w:right="5"/>
              <w:jc w:val="center"/>
              <w:rPr>
                <w:sz w:val="20"/>
              </w:rPr>
            </w:pPr>
            <w:r>
              <w:rPr>
                <w:spacing w:val="-2"/>
                <w:sz w:val="20"/>
              </w:rPr>
              <w:t>6.325,00</w:t>
            </w:r>
          </w:p>
        </w:tc>
      </w:tr>
      <w:tr>
        <w:trPr>
          <w:trHeight w:val="809" w:hRule="atLeast"/>
        </w:trPr>
        <w:tc>
          <w:tcPr>
            <w:tcW w:w="705" w:type="dxa"/>
          </w:tcPr>
          <w:p>
            <w:pPr>
              <w:pStyle w:val="TableParagraph"/>
              <w:spacing w:before="63"/>
              <w:rPr>
                <w:b/>
                <w:sz w:val="20"/>
              </w:rPr>
            </w:pPr>
          </w:p>
          <w:p>
            <w:pPr>
              <w:pStyle w:val="TableParagraph"/>
              <w:ind w:left="16"/>
              <w:jc w:val="center"/>
              <w:rPr>
                <w:sz w:val="20"/>
              </w:rPr>
            </w:pPr>
            <w:r>
              <w:rPr>
                <w:spacing w:val="-10"/>
                <w:sz w:val="20"/>
              </w:rPr>
              <w:t>3</w:t>
            </w:r>
          </w:p>
        </w:tc>
        <w:tc>
          <w:tcPr>
            <w:tcW w:w="705" w:type="dxa"/>
          </w:tcPr>
          <w:p>
            <w:pPr>
              <w:pStyle w:val="TableParagraph"/>
              <w:spacing w:before="63"/>
              <w:rPr>
                <w:b/>
                <w:sz w:val="20"/>
              </w:rPr>
            </w:pPr>
          </w:p>
          <w:p>
            <w:pPr>
              <w:pStyle w:val="TableParagraph"/>
              <w:ind w:left="16" w:right="4"/>
              <w:jc w:val="center"/>
              <w:rPr>
                <w:sz w:val="20"/>
              </w:rPr>
            </w:pPr>
            <w:r>
              <w:rPr>
                <w:spacing w:val="-2"/>
                <w:sz w:val="20"/>
              </w:rPr>
              <w:t>172027</w:t>
            </w:r>
          </w:p>
        </w:tc>
        <w:tc>
          <w:tcPr>
            <w:tcW w:w="7605" w:type="dxa"/>
          </w:tcPr>
          <w:p>
            <w:pPr>
              <w:pStyle w:val="TableParagraph"/>
              <w:spacing w:line="280" w:lineRule="auto" w:before="23"/>
              <w:ind w:left="8" w:right="-15"/>
              <w:rPr>
                <w:sz w:val="20"/>
              </w:rPr>
            </w:pPr>
            <w:r>
              <w:rPr>
                <w:b/>
                <w:sz w:val="20"/>
              </w:rPr>
              <w:t>Agulha</w:t>
            </w:r>
            <w:r>
              <w:rPr>
                <w:b/>
                <w:spacing w:val="27"/>
                <w:sz w:val="20"/>
              </w:rPr>
              <w:t> </w:t>
            </w:r>
            <w:r>
              <w:rPr>
                <w:b/>
                <w:sz w:val="20"/>
              </w:rPr>
              <w:t>biópsia</w:t>
            </w:r>
            <w:r>
              <w:rPr>
                <w:b/>
                <w:spacing w:val="27"/>
                <w:sz w:val="20"/>
              </w:rPr>
              <w:t> </w:t>
            </w:r>
            <w:r>
              <w:rPr>
                <w:b/>
                <w:sz w:val="20"/>
              </w:rPr>
              <w:t>tecidos</w:t>
            </w:r>
            <w:r>
              <w:rPr>
                <w:b/>
                <w:spacing w:val="27"/>
                <w:sz w:val="20"/>
              </w:rPr>
              <w:t> </w:t>
            </w:r>
            <w:r>
              <w:rPr>
                <w:b/>
                <w:sz w:val="20"/>
              </w:rPr>
              <w:t>moles</w:t>
            </w:r>
            <w:r>
              <w:rPr>
                <w:b/>
                <w:spacing w:val="27"/>
                <w:sz w:val="20"/>
              </w:rPr>
              <w:t> </w:t>
            </w:r>
            <w:r>
              <w:rPr>
                <w:b/>
                <w:sz w:val="20"/>
              </w:rPr>
              <w:t>menghini</w:t>
            </w:r>
            <w:r>
              <w:rPr>
                <w:sz w:val="20"/>
              </w:rPr>
              <w:t>,</w:t>
            </w:r>
            <w:r>
              <w:rPr>
                <w:spacing w:val="27"/>
                <w:sz w:val="20"/>
              </w:rPr>
              <w:t> </w:t>
            </w:r>
            <w:r>
              <w:rPr>
                <w:sz w:val="20"/>
              </w:rPr>
              <w:t>modelo</w:t>
            </w:r>
            <w:r>
              <w:rPr>
                <w:spacing w:val="27"/>
                <w:sz w:val="20"/>
              </w:rPr>
              <w:t> </w:t>
            </w:r>
            <w:r>
              <w:rPr>
                <w:sz w:val="20"/>
              </w:rPr>
              <w:t>da</w:t>
            </w:r>
            <w:r>
              <w:rPr>
                <w:spacing w:val="27"/>
                <w:sz w:val="20"/>
              </w:rPr>
              <w:t> </w:t>
            </w:r>
            <w:r>
              <w:rPr>
                <w:sz w:val="20"/>
              </w:rPr>
              <w:t>ponta:</w:t>
            </w:r>
            <w:r>
              <w:rPr>
                <w:spacing w:val="27"/>
                <w:sz w:val="20"/>
              </w:rPr>
              <w:t> </w:t>
            </w:r>
            <w:r>
              <w:rPr>
                <w:sz w:val="20"/>
              </w:rPr>
              <w:t>agulha</w:t>
            </w:r>
            <w:r>
              <w:rPr>
                <w:spacing w:val="27"/>
                <w:sz w:val="20"/>
              </w:rPr>
              <w:t> </w:t>
            </w:r>
            <w:r>
              <w:rPr>
                <w:sz w:val="20"/>
              </w:rPr>
              <w:t>ponta</w:t>
            </w:r>
            <w:r>
              <w:rPr>
                <w:spacing w:val="27"/>
                <w:sz w:val="20"/>
              </w:rPr>
              <w:t> </w:t>
            </w:r>
            <w:r>
              <w:rPr>
                <w:sz w:val="20"/>
              </w:rPr>
              <w:t>atraumática</w:t>
            </w:r>
            <w:r>
              <w:rPr>
                <w:spacing w:val="27"/>
                <w:sz w:val="20"/>
              </w:rPr>
              <w:t> </w:t>
            </w:r>
            <w:r>
              <w:rPr>
                <w:sz w:val="20"/>
              </w:rPr>
              <w:t>para biópsia</w:t>
            </w:r>
            <w:r>
              <w:rPr>
                <w:spacing w:val="6"/>
                <w:sz w:val="20"/>
              </w:rPr>
              <w:t> </w:t>
            </w:r>
            <w:r>
              <w:rPr>
                <w:sz w:val="20"/>
              </w:rPr>
              <w:t>hepática,</w:t>
            </w:r>
            <w:r>
              <w:rPr>
                <w:spacing w:val="6"/>
                <w:sz w:val="20"/>
              </w:rPr>
              <w:t> </w:t>
            </w:r>
            <w:r>
              <w:rPr>
                <w:sz w:val="20"/>
              </w:rPr>
              <w:t>com</w:t>
            </w:r>
            <w:r>
              <w:rPr>
                <w:spacing w:val="6"/>
                <w:sz w:val="20"/>
              </w:rPr>
              <w:t> </w:t>
            </w:r>
            <w:r>
              <w:rPr>
                <w:sz w:val="20"/>
              </w:rPr>
              <w:t>seringa</w:t>
            </w:r>
            <w:r>
              <w:rPr>
                <w:spacing w:val="6"/>
                <w:sz w:val="20"/>
              </w:rPr>
              <w:t> </w:t>
            </w:r>
            <w:r>
              <w:rPr>
                <w:sz w:val="20"/>
              </w:rPr>
              <w:t>de</w:t>
            </w:r>
            <w:r>
              <w:rPr>
                <w:spacing w:val="6"/>
                <w:sz w:val="20"/>
              </w:rPr>
              <w:t> </w:t>
            </w:r>
            <w:r>
              <w:rPr>
                <w:sz w:val="20"/>
              </w:rPr>
              <w:t>10ml,</w:t>
            </w:r>
            <w:r>
              <w:rPr>
                <w:spacing w:val="6"/>
                <w:sz w:val="20"/>
              </w:rPr>
              <w:t> </w:t>
            </w:r>
            <w:r>
              <w:rPr>
                <w:sz w:val="20"/>
              </w:rPr>
              <w:t>acessórios:</w:t>
            </w:r>
            <w:r>
              <w:rPr>
                <w:spacing w:val="6"/>
                <w:sz w:val="20"/>
              </w:rPr>
              <w:t> </w:t>
            </w:r>
            <w:r>
              <w:rPr>
                <w:sz w:val="20"/>
              </w:rPr>
              <w:t>agulha</w:t>
            </w:r>
            <w:r>
              <w:rPr>
                <w:spacing w:val="6"/>
                <w:sz w:val="20"/>
              </w:rPr>
              <w:t> </w:t>
            </w:r>
            <w:r>
              <w:rPr>
                <w:sz w:val="20"/>
              </w:rPr>
              <w:t>de</w:t>
            </w:r>
            <w:r>
              <w:rPr>
                <w:spacing w:val="6"/>
                <w:sz w:val="20"/>
              </w:rPr>
              <w:t> </w:t>
            </w:r>
            <w:r>
              <w:rPr>
                <w:sz w:val="20"/>
              </w:rPr>
              <w:t>punção</w:t>
            </w:r>
            <w:r>
              <w:rPr>
                <w:spacing w:val="6"/>
                <w:sz w:val="20"/>
              </w:rPr>
              <w:t> </w:t>
            </w:r>
            <w:r>
              <w:rPr>
                <w:sz w:val="20"/>
              </w:rPr>
              <w:t>14G</w:t>
            </w:r>
            <w:r>
              <w:rPr>
                <w:spacing w:val="6"/>
                <w:sz w:val="20"/>
              </w:rPr>
              <w:t> </w:t>
            </w:r>
            <w:r>
              <w:rPr>
                <w:sz w:val="20"/>
              </w:rPr>
              <w:t>X</w:t>
            </w:r>
            <w:r>
              <w:rPr>
                <w:spacing w:val="6"/>
                <w:sz w:val="20"/>
              </w:rPr>
              <w:t> </w:t>
            </w:r>
            <w:r>
              <w:rPr>
                <w:sz w:val="20"/>
              </w:rPr>
              <w:t>200mm,</w:t>
            </w:r>
            <w:r>
              <w:rPr>
                <w:spacing w:val="6"/>
                <w:sz w:val="20"/>
              </w:rPr>
              <w:t> </w:t>
            </w:r>
            <w:r>
              <w:rPr>
                <w:sz w:val="20"/>
              </w:rPr>
              <w:t>bisturi</w:t>
            </w:r>
            <w:r>
              <w:rPr>
                <w:spacing w:val="6"/>
                <w:sz w:val="20"/>
              </w:rPr>
              <w:t> </w:t>
            </w:r>
            <w:r>
              <w:rPr>
                <w:spacing w:val="-10"/>
                <w:sz w:val="20"/>
              </w:rPr>
              <w:t>e</w:t>
            </w:r>
          </w:p>
          <w:p>
            <w:pPr>
              <w:pStyle w:val="TableParagraph"/>
              <w:spacing w:line="227" w:lineRule="exact" w:before="2"/>
              <w:ind w:left="8"/>
              <w:rPr>
                <w:sz w:val="20"/>
              </w:rPr>
            </w:pPr>
            <w:r>
              <w:rPr>
                <w:sz w:val="20"/>
              </w:rPr>
              <w:t>agulha</w:t>
            </w:r>
            <w:r>
              <w:rPr>
                <w:spacing w:val="-1"/>
                <w:sz w:val="20"/>
              </w:rPr>
              <w:t> </w:t>
            </w:r>
            <w:r>
              <w:rPr>
                <w:sz w:val="20"/>
              </w:rPr>
              <w:t>hipodérmica,</w:t>
            </w:r>
            <w:r>
              <w:rPr>
                <w:spacing w:val="-1"/>
                <w:sz w:val="20"/>
              </w:rPr>
              <w:t> </w:t>
            </w:r>
            <w:r>
              <w:rPr>
                <w:sz w:val="20"/>
              </w:rPr>
              <w:t>forma</w:t>
            </w:r>
            <w:r>
              <w:rPr>
                <w:spacing w:val="-1"/>
                <w:sz w:val="20"/>
              </w:rPr>
              <w:t> </w:t>
            </w:r>
            <w:r>
              <w:rPr>
                <w:sz w:val="20"/>
              </w:rPr>
              <w:t>de</w:t>
            </w:r>
            <w:r>
              <w:rPr>
                <w:spacing w:val="-1"/>
                <w:sz w:val="20"/>
              </w:rPr>
              <w:t> </w:t>
            </w:r>
            <w:r>
              <w:rPr>
                <w:sz w:val="20"/>
              </w:rPr>
              <w:t>fornecimento:</w:t>
            </w:r>
            <w:r>
              <w:rPr>
                <w:spacing w:val="-1"/>
                <w:sz w:val="20"/>
              </w:rPr>
              <w:t> </w:t>
            </w:r>
            <w:r>
              <w:rPr>
                <w:sz w:val="20"/>
              </w:rPr>
              <w:t>Kit</w:t>
            </w:r>
            <w:r>
              <w:rPr>
                <w:spacing w:val="-1"/>
                <w:sz w:val="20"/>
              </w:rPr>
              <w:t> </w:t>
            </w:r>
            <w:r>
              <w:rPr>
                <w:sz w:val="20"/>
              </w:rPr>
              <w:t>conforme</w:t>
            </w:r>
            <w:r>
              <w:rPr>
                <w:spacing w:val="-1"/>
                <w:sz w:val="20"/>
              </w:rPr>
              <w:t> </w:t>
            </w:r>
            <w:r>
              <w:rPr>
                <w:sz w:val="20"/>
              </w:rPr>
              <w:t>itens</w:t>
            </w:r>
            <w:r>
              <w:rPr>
                <w:spacing w:val="-1"/>
                <w:sz w:val="20"/>
              </w:rPr>
              <w:t> </w:t>
            </w:r>
            <w:r>
              <w:rPr>
                <w:spacing w:val="-2"/>
                <w:sz w:val="20"/>
              </w:rPr>
              <w:t>acima.</w:t>
            </w:r>
          </w:p>
        </w:tc>
        <w:tc>
          <w:tcPr>
            <w:tcW w:w="1095" w:type="dxa"/>
          </w:tcPr>
          <w:p>
            <w:pPr>
              <w:pStyle w:val="TableParagraph"/>
              <w:spacing w:before="63"/>
              <w:rPr>
                <w:b/>
                <w:sz w:val="20"/>
              </w:rPr>
            </w:pPr>
          </w:p>
          <w:p>
            <w:pPr>
              <w:pStyle w:val="TableParagraph"/>
              <w:ind w:left="28" w:right="20"/>
              <w:jc w:val="center"/>
              <w:rPr>
                <w:sz w:val="20"/>
              </w:rPr>
            </w:pPr>
            <w:r>
              <w:rPr>
                <w:spacing w:val="-2"/>
                <w:sz w:val="20"/>
              </w:rPr>
              <w:t>175,0000</w:t>
            </w:r>
          </w:p>
        </w:tc>
        <w:tc>
          <w:tcPr>
            <w:tcW w:w="1020" w:type="dxa"/>
          </w:tcPr>
          <w:p>
            <w:pPr>
              <w:pStyle w:val="TableParagraph"/>
              <w:spacing w:before="63"/>
              <w:rPr>
                <w:b/>
                <w:sz w:val="20"/>
              </w:rPr>
            </w:pPr>
          </w:p>
          <w:p>
            <w:pPr>
              <w:pStyle w:val="TableParagraph"/>
              <w:ind w:left="23" w:right="6"/>
              <w:jc w:val="center"/>
              <w:rPr>
                <w:sz w:val="20"/>
              </w:rPr>
            </w:pPr>
            <w:r>
              <w:rPr>
                <w:spacing w:val="-5"/>
                <w:sz w:val="20"/>
              </w:rPr>
              <w:t>35</w:t>
            </w:r>
          </w:p>
        </w:tc>
        <w:tc>
          <w:tcPr>
            <w:tcW w:w="2070" w:type="dxa"/>
          </w:tcPr>
          <w:p>
            <w:pPr>
              <w:pStyle w:val="TableParagraph"/>
              <w:spacing w:before="63"/>
              <w:rPr>
                <w:b/>
                <w:sz w:val="20"/>
              </w:rPr>
            </w:pPr>
          </w:p>
          <w:p>
            <w:pPr>
              <w:pStyle w:val="TableParagraph"/>
              <w:ind w:left="21" w:right="5"/>
              <w:jc w:val="center"/>
              <w:rPr>
                <w:sz w:val="20"/>
              </w:rPr>
            </w:pPr>
            <w:r>
              <w:rPr>
                <w:spacing w:val="-2"/>
                <w:sz w:val="20"/>
              </w:rPr>
              <w:t>6.125,00</w:t>
            </w:r>
          </w:p>
        </w:tc>
      </w:tr>
      <w:tr>
        <w:trPr>
          <w:trHeight w:val="809" w:hRule="atLeast"/>
        </w:trPr>
        <w:tc>
          <w:tcPr>
            <w:tcW w:w="705" w:type="dxa"/>
          </w:tcPr>
          <w:p>
            <w:pPr>
              <w:pStyle w:val="TableParagraph"/>
              <w:spacing w:before="63"/>
              <w:rPr>
                <w:b/>
                <w:sz w:val="20"/>
              </w:rPr>
            </w:pPr>
          </w:p>
          <w:p>
            <w:pPr>
              <w:pStyle w:val="TableParagraph"/>
              <w:ind w:left="16"/>
              <w:jc w:val="center"/>
              <w:rPr>
                <w:sz w:val="20"/>
              </w:rPr>
            </w:pPr>
            <w:r>
              <w:rPr>
                <w:spacing w:val="-10"/>
                <w:sz w:val="20"/>
              </w:rPr>
              <w:t>4</w:t>
            </w:r>
          </w:p>
        </w:tc>
        <w:tc>
          <w:tcPr>
            <w:tcW w:w="705" w:type="dxa"/>
          </w:tcPr>
          <w:p>
            <w:pPr>
              <w:pStyle w:val="TableParagraph"/>
              <w:spacing w:before="63"/>
              <w:rPr>
                <w:b/>
                <w:sz w:val="20"/>
              </w:rPr>
            </w:pPr>
          </w:p>
          <w:p>
            <w:pPr>
              <w:pStyle w:val="TableParagraph"/>
              <w:ind w:left="16" w:right="3"/>
              <w:jc w:val="center"/>
              <w:rPr>
                <w:sz w:val="20"/>
              </w:rPr>
            </w:pPr>
            <w:r>
              <w:rPr>
                <w:spacing w:val="-2"/>
                <w:sz w:val="20"/>
              </w:rPr>
              <w:t>116543</w:t>
            </w:r>
          </w:p>
        </w:tc>
        <w:tc>
          <w:tcPr>
            <w:tcW w:w="7605" w:type="dxa"/>
          </w:tcPr>
          <w:p>
            <w:pPr>
              <w:pStyle w:val="TableParagraph"/>
              <w:spacing w:line="280" w:lineRule="auto" w:before="23"/>
              <w:ind w:left="8" w:right="-15"/>
              <w:rPr>
                <w:sz w:val="20"/>
              </w:rPr>
            </w:pPr>
            <w:r>
              <w:rPr>
                <w:b/>
                <w:sz w:val="20"/>
              </w:rPr>
              <w:t>Agulha</w:t>
            </w:r>
            <w:r>
              <w:rPr>
                <w:b/>
                <w:spacing w:val="40"/>
                <w:sz w:val="20"/>
              </w:rPr>
              <w:t> </w:t>
            </w:r>
            <w:r>
              <w:rPr>
                <w:b/>
                <w:sz w:val="20"/>
              </w:rPr>
              <w:t>aspirativa</w:t>
            </w:r>
            <w:r>
              <w:rPr>
                <w:b/>
                <w:spacing w:val="40"/>
                <w:sz w:val="20"/>
              </w:rPr>
              <w:t> </w:t>
            </w:r>
            <w:r>
              <w:rPr>
                <w:b/>
                <w:sz w:val="20"/>
              </w:rPr>
              <w:t>para</w:t>
            </w:r>
            <w:r>
              <w:rPr>
                <w:b/>
                <w:spacing w:val="40"/>
                <w:sz w:val="20"/>
              </w:rPr>
              <w:t> </w:t>
            </w:r>
            <w:r>
              <w:rPr>
                <w:b/>
                <w:sz w:val="20"/>
              </w:rPr>
              <w:t>mielograma</w:t>
            </w:r>
            <w:r>
              <w:rPr>
                <w:b/>
                <w:spacing w:val="40"/>
                <w:sz w:val="20"/>
              </w:rPr>
              <w:t> </w:t>
            </w:r>
            <w:r>
              <w:rPr>
                <w:b/>
                <w:sz w:val="20"/>
              </w:rPr>
              <w:t>infantil</w:t>
            </w:r>
            <w:r>
              <w:rPr>
                <w:b/>
                <w:spacing w:val="40"/>
                <w:sz w:val="20"/>
              </w:rPr>
              <w:t> </w:t>
            </w:r>
            <w:r>
              <w:rPr>
                <w:b/>
                <w:sz w:val="20"/>
              </w:rPr>
              <w:t>com</w:t>
            </w:r>
            <w:r>
              <w:rPr>
                <w:b/>
                <w:spacing w:val="40"/>
                <w:sz w:val="20"/>
              </w:rPr>
              <w:t> </w:t>
            </w:r>
            <w:r>
              <w:rPr>
                <w:b/>
                <w:sz w:val="20"/>
              </w:rPr>
              <w:t>dimensões</w:t>
            </w:r>
            <w:r>
              <w:rPr>
                <w:b/>
                <w:spacing w:val="40"/>
                <w:sz w:val="20"/>
              </w:rPr>
              <w:t> </w:t>
            </w:r>
            <w:r>
              <w:rPr>
                <w:b/>
                <w:sz w:val="20"/>
              </w:rPr>
              <w:t>aproximadas</w:t>
            </w:r>
            <w:r>
              <w:rPr>
                <w:b/>
                <w:spacing w:val="40"/>
                <w:sz w:val="20"/>
              </w:rPr>
              <w:t> </w:t>
            </w:r>
            <w:r>
              <w:rPr>
                <w:b/>
                <w:sz w:val="20"/>
              </w:rPr>
              <w:t>de</w:t>
            </w:r>
            <w:r>
              <w:rPr>
                <w:b/>
                <w:spacing w:val="40"/>
                <w:sz w:val="20"/>
              </w:rPr>
              <w:t> </w:t>
            </w:r>
            <w:r>
              <w:rPr>
                <w:b/>
                <w:sz w:val="20"/>
              </w:rPr>
              <w:t>16Ga</w:t>
            </w:r>
            <w:r>
              <w:rPr>
                <w:b/>
                <w:spacing w:val="40"/>
                <w:sz w:val="20"/>
              </w:rPr>
              <w:t> </w:t>
            </w:r>
            <w:r>
              <w:rPr>
                <w:b/>
                <w:sz w:val="20"/>
              </w:rPr>
              <w:t>x 2,4cm</w:t>
            </w:r>
            <w:r>
              <w:rPr>
                <w:sz w:val="20"/>
              </w:rPr>
              <w:t>,</w:t>
            </w:r>
            <w:r>
              <w:rPr>
                <w:spacing w:val="38"/>
                <w:sz w:val="20"/>
              </w:rPr>
              <w:t> </w:t>
            </w:r>
            <w:r>
              <w:rPr>
                <w:sz w:val="20"/>
              </w:rPr>
              <w:t>com</w:t>
            </w:r>
            <w:r>
              <w:rPr>
                <w:spacing w:val="38"/>
                <w:sz w:val="20"/>
              </w:rPr>
              <w:t> </w:t>
            </w:r>
            <w:r>
              <w:rPr>
                <w:sz w:val="20"/>
              </w:rPr>
              <w:t>mandril,</w:t>
            </w:r>
            <w:r>
              <w:rPr>
                <w:spacing w:val="38"/>
                <w:sz w:val="20"/>
              </w:rPr>
              <w:t> </w:t>
            </w:r>
            <w:r>
              <w:rPr>
                <w:sz w:val="20"/>
              </w:rPr>
              <w:t>ponta</w:t>
            </w:r>
            <w:r>
              <w:rPr>
                <w:spacing w:val="38"/>
                <w:sz w:val="20"/>
              </w:rPr>
              <w:t> </w:t>
            </w:r>
            <w:r>
              <w:rPr>
                <w:sz w:val="20"/>
              </w:rPr>
              <w:t>dupla</w:t>
            </w:r>
            <w:r>
              <w:rPr>
                <w:spacing w:val="38"/>
                <w:sz w:val="20"/>
              </w:rPr>
              <w:t> </w:t>
            </w:r>
            <w:r>
              <w:rPr>
                <w:sz w:val="20"/>
              </w:rPr>
              <w:t>diamante,</w:t>
            </w:r>
            <w:r>
              <w:rPr>
                <w:spacing w:val="38"/>
                <w:sz w:val="20"/>
              </w:rPr>
              <w:t> </w:t>
            </w:r>
            <w:r>
              <w:rPr>
                <w:sz w:val="20"/>
              </w:rPr>
              <w:t>2</w:t>
            </w:r>
            <w:r>
              <w:rPr>
                <w:spacing w:val="38"/>
                <w:sz w:val="20"/>
              </w:rPr>
              <w:t> </w:t>
            </w:r>
            <w:r>
              <w:rPr>
                <w:sz w:val="20"/>
              </w:rPr>
              <w:t>cânulas,</w:t>
            </w:r>
            <w:r>
              <w:rPr>
                <w:spacing w:val="38"/>
                <w:sz w:val="20"/>
              </w:rPr>
              <w:t> </w:t>
            </w:r>
            <w:r>
              <w:rPr>
                <w:sz w:val="20"/>
              </w:rPr>
              <w:t>estéril.</w:t>
            </w:r>
            <w:r>
              <w:rPr>
                <w:spacing w:val="38"/>
                <w:sz w:val="20"/>
              </w:rPr>
              <w:t> </w:t>
            </w:r>
            <w:r>
              <w:rPr>
                <w:sz w:val="20"/>
              </w:rPr>
              <w:t>Embalagem</w:t>
            </w:r>
            <w:r>
              <w:rPr>
                <w:spacing w:val="38"/>
                <w:sz w:val="20"/>
              </w:rPr>
              <w:t> </w:t>
            </w:r>
            <w:r>
              <w:rPr>
                <w:sz w:val="20"/>
              </w:rPr>
              <w:t>em</w:t>
            </w:r>
            <w:r>
              <w:rPr>
                <w:spacing w:val="38"/>
                <w:sz w:val="20"/>
              </w:rPr>
              <w:t> </w:t>
            </w:r>
            <w:r>
              <w:rPr>
                <w:sz w:val="20"/>
              </w:rPr>
              <w:t>papel</w:t>
            </w:r>
            <w:r>
              <w:rPr>
                <w:spacing w:val="38"/>
                <w:sz w:val="20"/>
              </w:rPr>
              <w:t> </w:t>
            </w:r>
            <w:r>
              <w:rPr>
                <w:spacing w:val="-4"/>
                <w:sz w:val="20"/>
              </w:rPr>
              <w:t>grau</w:t>
            </w:r>
          </w:p>
          <w:p>
            <w:pPr>
              <w:pStyle w:val="TableParagraph"/>
              <w:spacing w:line="227" w:lineRule="exact" w:before="2"/>
              <w:ind w:left="8"/>
              <w:rPr>
                <w:sz w:val="20"/>
              </w:rPr>
            </w:pPr>
            <w:r>
              <w:rPr>
                <w:spacing w:val="-2"/>
                <w:sz w:val="20"/>
              </w:rPr>
              <w:t>cirúrgico.</w:t>
            </w:r>
          </w:p>
        </w:tc>
        <w:tc>
          <w:tcPr>
            <w:tcW w:w="1095" w:type="dxa"/>
          </w:tcPr>
          <w:p>
            <w:pPr>
              <w:pStyle w:val="TableParagraph"/>
              <w:spacing w:before="63"/>
              <w:rPr>
                <w:b/>
                <w:sz w:val="20"/>
              </w:rPr>
            </w:pPr>
          </w:p>
          <w:p>
            <w:pPr>
              <w:pStyle w:val="TableParagraph"/>
              <w:ind w:left="28" w:right="20"/>
              <w:jc w:val="center"/>
              <w:rPr>
                <w:sz w:val="20"/>
              </w:rPr>
            </w:pPr>
            <w:r>
              <w:rPr>
                <w:spacing w:val="-2"/>
                <w:sz w:val="20"/>
              </w:rPr>
              <w:t>114,3100</w:t>
            </w:r>
          </w:p>
        </w:tc>
        <w:tc>
          <w:tcPr>
            <w:tcW w:w="1020" w:type="dxa"/>
          </w:tcPr>
          <w:p>
            <w:pPr>
              <w:pStyle w:val="TableParagraph"/>
              <w:spacing w:before="63"/>
              <w:rPr>
                <w:b/>
                <w:sz w:val="20"/>
              </w:rPr>
            </w:pPr>
          </w:p>
          <w:p>
            <w:pPr>
              <w:pStyle w:val="TableParagraph"/>
              <w:ind w:left="23" w:right="6"/>
              <w:jc w:val="center"/>
              <w:rPr>
                <w:sz w:val="20"/>
              </w:rPr>
            </w:pPr>
            <w:r>
              <w:rPr>
                <w:spacing w:val="-5"/>
                <w:sz w:val="20"/>
              </w:rPr>
              <w:t>36</w:t>
            </w:r>
          </w:p>
        </w:tc>
        <w:tc>
          <w:tcPr>
            <w:tcW w:w="2070" w:type="dxa"/>
          </w:tcPr>
          <w:p>
            <w:pPr>
              <w:pStyle w:val="TableParagraph"/>
              <w:spacing w:before="63"/>
              <w:rPr>
                <w:b/>
                <w:sz w:val="20"/>
              </w:rPr>
            </w:pPr>
          </w:p>
          <w:p>
            <w:pPr>
              <w:pStyle w:val="TableParagraph"/>
              <w:ind w:left="21" w:right="5"/>
              <w:jc w:val="center"/>
              <w:rPr>
                <w:sz w:val="20"/>
              </w:rPr>
            </w:pPr>
            <w:r>
              <w:rPr>
                <w:spacing w:val="-2"/>
                <w:sz w:val="20"/>
              </w:rPr>
              <w:t>4.115,16</w:t>
            </w:r>
          </w:p>
        </w:tc>
      </w:tr>
      <w:tr>
        <w:trPr>
          <w:trHeight w:val="1079" w:hRule="atLeast"/>
        </w:trPr>
        <w:tc>
          <w:tcPr>
            <w:tcW w:w="705" w:type="dxa"/>
          </w:tcPr>
          <w:p>
            <w:pPr>
              <w:pStyle w:val="TableParagraph"/>
              <w:spacing w:before="198"/>
              <w:rPr>
                <w:b/>
                <w:sz w:val="20"/>
              </w:rPr>
            </w:pPr>
          </w:p>
          <w:p>
            <w:pPr>
              <w:pStyle w:val="TableParagraph"/>
              <w:ind w:left="16"/>
              <w:jc w:val="center"/>
              <w:rPr>
                <w:sz w:val="20"/>
              </w:rPr>
            </w:pPr>
            <w:r>
              <w:rPr>
                <w:spacing w:val="-10"/>
                <w:sz w:val="20"/>
              </w:rPr>
              <w:t>5</w:t>
            </w:r>
          </w:p>
        </w:tc>
        <w:tc>
          <w:tcPr>
            <w:tcW w:w="705" w:type="dxa"/>
          </w:tcPr>
          <w:p>
            <w:pPr>
              <w:pStyle w:val="TableParagraph"/>
              <w:spacing w:before="198"/>
              <w:rPr>
                <w:b/>
                <w:sz w:val="20"/>
              </w:rPr>
            </w:pPr>
          </w:p>
          <w:p>
            <w:pPr>
              <w:pStyle w:val="TableParagraph"/>
              <w:ind w:left="16" w:right="3"/>
              <w:jc w:val="center"/>
              <w:rPr>
                <w:sz w:val="20"/>
              </w:rPr>
            </w:pPr>
            <w:r>
              <w:rPr>
                <w:spacing w:val="-2"/>
                <w:sz w:val="20"/>
              </w:rPr>
              <w:t>101155</w:t>
            </w:r>
          </w:p>
        </w:tc>
        <w:tc>
          <w:tcPr>
            <w:tcW w:w="7605" w:type="dxa"/>
          </w:tcPr>
          <w:p>
            <w:pPr>
              <w:pStyle w:val="TableParagraph"/>
              <w:spacing w:line="280" w:lineRule="auto" w:before="23"/>
              <w:ind w:left="8" w:right="-15"/>
              <w:jc w:val="both"/>
              <w:rPr>
                <w:b/>
                <w:sz w:val="20"/>
              </w:rPr>
            </w:pPr>
            <w:r>
              <w:rPr>
                <w:b/>
                <w:sz w:val="20"/>
              </w:rPr>
              <w:t>Agulha para punção aspiratória transbrônquica, </w:t>
            </w:r>
            <w:r>
              <w:rPr>
                <w:sz w:val="20"/>
              </w:rPr>
              <w:t>em aço inox, guiada pelo ultrassom (EBUA/TBNA), </w:t>
            </w:r>
            <w:r>
              <w:rPr>
                <w:b/>
                <w:sz w:val="20"/>
              </w:rPr>
              <w:t>tamanho 22G/40cm</w:t>
            </w:r>
            <w:r>
              <w:rPr>
                <w:sz w:val="20"/>
              </w:rPr>
              <w:t>, comprimento de conjunto de agulha de 70cm e canal mínimo</w:t>
            </w:r>
            <w:r>
              <w:rPr>
                <w:spacing w:val="40"/>
                <w:sz w:val="20"/>
              </w:rPr>
              <w:t> </w:t>
            </w:r>
            <w:r>
              <w:rPr>
                <w:sz w:val="20"/>
              </w:rPr>
              <w:t>de</w:t>
            </w:r>
            <w:r>
              <w:rPr>
                <w:spacing w:val="40"/>
                <w:sz w:val="20"/>
              </w:rPr>
              <w:t> </w:t>
            </w:r>
            <w:r>
              <w:rPr>
                <w:sz w:val="20"/>
              </w:rPr>
              <w:t>1,9mm.</w:t>
            </w:r>
            <w:r>
              <w:rPr>
                <w:spacing w:val="40"/>
                <w:sz w:val="20"/>
              </w:rPr>
              <w:t> </w:t>
            </w:r>
            <w:r>
              <w:rPr>
                <w:b/>
                <w:sz w:val="20"/>
              </w:rPr>
              <w:t>Compatível</w:t>
            </w:r>
            <w:r>
              <w:rPr>
                <w:b/>
                <w:spacing w:val="41"/>
                <w:sz w:val="20"/>
              </w:rPr>
              <w:t> </w:t>
            </w:r>
            <w:r>
              <w:rPr>
                <w:b/>
                <w:sz w:val="20"/>
              </w:rPr>
              <w:t>com</w:t>
            </w:r>
            <w:r>
              <w:rPr>
                <w:b/>
                <w:spacing w:val="40"/>
                <w:sz w:val="20"/>
              </w:rPr>
              <w:t> </w:t>
            </w:r>
            <w:r>
              <w:rPr>
                <w:b/>
                <w:sz w:val="20"/>
              </w:rPr>
              <w:t>uso</w:t>
            </w:r>
            <w:r>
              <w:rPr>
                <w:b/>
                <w:spacing w:val="40"/>
                <w:sz w:val="20"/>
              </w:rPr>
              <w:t> </w:t>
            </w:r>
            <w:r>
              <w:rPr>
                <w:b/>
                <w:sz w:val="20"/>
              </w:rPr>
              <w:t>no</w:t>
            </w:r>
            <w:r>
              <w:rPr>
                <w:b/>
                <w:spacing w:val="40"/>
                <w:sz w:val="20"/>
              </w:rPr>
              <w:t> </w:t>
            </w:r>
            <w:r>
              <w:rPr>
                <w:b/>
                <w:sz w:val="20"/>
              </w:rPr>
              <w:t>aparelho</w:t>
            </w:r>
            <w:r>
              <w:rPr>
                <w:b/>
                <w:spacing w:val="41"/>
                <w:sz w:val="20"/>
              </w:rPr>
              <w:t> </w:t>
            </w:r>
            <w:r>
              <w:rPr>
                <w:b/>
                <w:sz w:val="20"/>
              </w:rPr>
              <w:t>ultrassônico</w:t>
            </w:r>
            <w:r>
              <w:rPr>
                <w:b/>
                <w:spacing w:val="40"/>
                <w:sz w:val="20"/>
              </w:rPr>
              <w:t> </w:t>
            </w:r>
            <w:r>
              <w:rPr>
                <w:b/>
                <w:sz w:val="20"/>
              </w:rPr>
              <w:t>da</w:t>
            </w:r>
            <w:r>
              <w:rPr>
                <w:b/>
                <w:spacing w:val="40"/>
                <w:sz w:val="20"/>
              </w:rPr>
              <w:t> </w:t>
            </w:r>
            <w:r>
              <w:rPr>
                <w:b/>
                <w:sz w:val="20"/>
              </w:rPr>
              <w:t>marca</w:t>
            </w:r>
            <w:r>
              <w:rPr>
                <w:b/>
                <w:spacing w:val="41"/>
                <w:sz w:val="20"/>
              </w:rPr>
              <w:t> </w:t>
            </w:r>
            <w:r>
              <w:rPr>
                <w:b/>
                <w:spacing w:val="-2"/>
                <w:sz w:val="20"/>
              </w:rPr>
              <w:t>Olympus</w:t>
            </w:r>
          </w:p>
          <w:p>
            <w:pPr>
              <w:pStyle w:val="TableParagraph"/>
              <w:spacing w:line="227" w:lineRule="exact" w:before="3"/>
              <w:ind w:left="8"/>
              <w:rPr>
                <w:b/>
                <w:sz w:val="20"/>
              </w:rPr>
            </w:pPr>
            <w:r>
              <w:rPr>
                <w:b/>
                <w:spacing w:val="-2"/>
                <w:sz w:val="20"/>
              </w:rPr>
              <w:t>(ecobroncoscópio).</w:t>
            </w:r>
          </w:p>
        </w:tc>
        <w:tc>
          <w:tcPr>
            <w:tcW w:w="1095" w:type="dxa"/>
          </w:tcPr>
          <w:p>
            <w:pPr>
              <w:pStyle w:val="TableParagraph"/>
              <w:spacing w:before="198"/>
              <w:rPr>
                <w:b/>
                <w:sz w:val="20"/>
              </w:rPr>
            </w:pPr>
          </w:p>
          <w:p>
            <w:pPr>
              <w:pStyle w:val="TableParagraph"/>
              <w:ind w:left="28" w:right="20"/>
              <w:jc w:val="center"/>
              <w:rPr>
                <w:sz w:val="20"/>
              </w:rPr>
            </w:pPr>
            <w:r>
              <w:rPr>
                <w:spacing w:val="-2"/>
                <w:sz w:val="20"/>
              </w:rPr>
              <w:t>1.222,5300</w:t>
            </w:r>
          </w:p>
        </w:tc>
        <w:tc>
          <w:tcPr>
            <w:tcW w:w="1020" w:type="dxa"/>
          </w:tcPr>
          <w:p>
            <w:pPr>
              <w:pStyle w:val="TableParagraph"/>
              <w:spacing w:before="198"/>
              <w:rPr>
                <w:b/>
                <w:sz w:val="20"/>
              </w:rPr>
            </w:pPr>
          </w:p>
          <w:p>
            <w:pPr>
              <w:pStyle w:val="TableParagraph"/>
              <w:ind w:left="23" w:right="6"/>
              <w:jc w:val="center"/>
              <w:rPr>
                <w:sz w:val="20"/>
              </w:rPr>
            </w:pPr>
            <w:r>
              <w:rPr>
                <w:spacing w:val="-5"/>
                <w:sz w:val="20"/>
              </w:rPr>
              <w:t>210</w:t>
            </w:r>
          </w:p>
        </w:tc>
        <w:tc>
          <w:tcPr>
            <w:tcW w:w="2070" w:type="dxa"/>
          </w:tcPr>
          <w:p>
            <w:pPr>
              <w:pStyle w:val="TableParagraph"/>
              <w:spacing w:before="198"/>
              <w:rPr>
                <w:b/>
                <w:sz w:val="20"/>
              </w:rPr>
            </w:pPr>
          </w:p>
          <w:p>
            <w:pPr>
              <w:pStyle w:val="TableParagraph"/>
              <w:ind w:left="21" w:right="5"/>
              <w:jc w:val="center"/>
              <w:rPr>
                <w:sz w:val="20"/>
              </w:rPr>
            </w:pPr>
            <w:r>
              <w:rPr>
                <w:spacing w:val="-2"/>
                <w:sz w:val="20"/>
              </w:rPr>
              <w:t>256.731,30</w:t>
            </w:r>
          </w:p>
        </w:tc>
      </w:tr>
      <w:tr>
        <w:trPr>
          <w:trHeight w:val="269" w:hRule="atLeast"/>
        </w:trPr>
        <w:tc>
          <w:tcPr>
            <w:tcW w:w="705" w:type="dxa"/>
          </w:tcPr>
          <w:p>
            <w:pPr>
              <w:pStyle w:val="TableParagraph"/>
              <w:spacing w:line="227" w:lineRule="exact" w:before="23"/>
              <w:ind w:left="16"/>
              <w:jc w:val="center"/>
              <w:rPr>
                <w:sz w:val="20"/>
              </w:rPr>
            </w:pPr>
            <w:r>
              <w:rPr>
                <w:spacing w:val="-10"/>
                <w:sz w:val="20"/>
              </w:rPr>
              <w:t>6</w:t>
            </w:r>
          </w:p>
        </w:tc>
        <w:tc>
          <w:tcPr>
            <w:tcW w:w="705" w:type="dxa"/>
          </w:tcPr>
          <w:p>
            <w:pPr>
              <w:pStyle w:val="TableParagraph"/>
              <w:spacing w:line="227" w:lineRule="exact" w:before="23"/>
              <w:ind w:left="16" w:right="4"/>
              <w:jc w:val="center"/>
              <w:rPr>
                <w:sz w:val="20"/>
              </w:rPr>
            </w:pPr>
            <w:r>
              <w:rPr>
                <w:spacing w:val="-2"/>
                <w:sz w:val="20"/>
              </w:rPr>
              <w:t>156348</w:t>
            </w:r>
          </w:p>
        </w:tc>
        <w:tc>
          <w:tcPr>
            <w:tcW w:w="7605" w:type="dxa"/>
          </w:tcPr>
          <w:p>
            <w:pPr>
              <w:pStyle w:val="TableParagraph"/>
              <w:spacing w:line="227" w:lineRule="exact" w:before="23"/>
              <w:ind w:left="8"/>
              <w:rPr>
                <w:b/>
                <w:sz w:val="20"/>
              </w:rPr>
            </w:pPr>
            <w:r>
              <w:rPr>
                <w:b/>
                <w:sz w:val="20"/>
              </w:rPr>
              <w:t>Agulha </w:t>
            </w:r>
            <w:r>
              <w:rPr>
                <w:sz w:val="20"/>
              </w:rPr>
              <w:t>ultrassônica</w:t>
            </w:r>
            <w:r>
              <w:rPr>
                <w:spacing w:val="-1"/>
                <w:sz w:val="20"/>
              </w:rPr>
              <w:t> </w:t>
            </w:r>
            <w:r>
              <w:rPr>
                <w:sz w:val="20"/>
              </w:rPr>
              <w:t>para </w:t>
            </w:r>
            <w:r>
              <w:rPr>
                <w:b/>
                <w:sz w:val="20"/>
              </w:rPr>
              <w:t>biópsia</w:t>
            </w:r>
            <w:r>
              <w:rPr>
                <w:b/>
                <w:spacing w:val="-1"/>
                <w:sz w:val="20"/>
              </w:rPr>
              <w:t> </w:t>
            </w:r>
            <w:r>
              <w:rPr>
                <w:b/>
                <w:sz w:val="20"/>
              </w:rPr>
              <w:t>ultrassonográfica</w:t>
            </w:r>
            <w:r>
              <w:rPr>
                <w:b/>
                <w:spacing w:val="-1"/>
                <w:sz w:val="20"/>
              </w:rPr>
              <w:t> </w:t>
            </w:r>
            <w:r>
              <w:rPr>
                <w:b/>
                <w:sz w:val="20"/>
              </w:rPr>
              <w:t>e</w:t>
            </w:r>
            <w:r>
              <w:rPr>
                <w:b/>
                <w:spacing w:val="-1"/>
                <w:sz w:val="20"/>
              </w:rPr>
              <w:t> </w:t>
            </w:r>
            <w:r>
              <w:rPr>
                <w:b/>
                <w:sz w:val="20"/>
              </w:rPr>
              <w:t>endoscópica,</w:t>
            </w:r>
            <w:r>
              <w:rPr>
                <w:b/>
                <w:spacing w:val="-1"/>
                <w:sz w:val="20"/>
              </w:rPr>
              <w:t> </w:t>
            </w:r>
            <w:r>
              <w:rPr>
                <w:b/>
                <w:spacing w:val="-4"/>
                <w:sz w:val="20"/>
              </w:rPr>
              <w:t>22G.</w:t>
            </w:r>
          </w:p>
        </w:tc>
        <w:tc>
          <w:tcPr>
            <w:tcW w:w="1095" w:type="dxa"/>
          </w:tcPr>
          <w:p>
            <w:pPr>
              <w:pStyle w:val="TableParagraph"/>
              <w:spacing w:line="227" w:lineRule="exact" w:before="23"/>
              <w:ind w:left="28" w:right="20"/>
              <w:jc w:val="center"/>
              <w:rPr>
                <w:sz w:val="20"/>
              </w:rPr>
            </w:pPr>
            <w:r>
              <w:rPr>
                <w:spacing w:val="-2"/>
                <w:sz w:val="20"/>
              </w:rPr>
              <w:t>1.249,0000</w:t>
            </w:r>
          </w:p>
        </w:tc>
        <w:tc>
          <w:tcPr>
            <w:tcW w:w="1020" w:type="dxa"/>
          </w:tcPr>
          <w:p>
            <w:pPr>
              <w:pStyle w:val="TableParagraph"/>
              <w:spacing w:line="227" w:lineRule="exact" w:before="23"/>
              <w:ind w:left="23" w:right="6"/>
              <w:jc w:val="center"/>
              <w:rPr>
                <w:sz w:val="20"/>
              </w:rPr>
            </w:pPr>
            <w:r>
              <w:rPr>
                <w:spacing w:val="-5"/>
                <w:sz w:val="20"/>
              </w:rPr>
              <w:t>160</w:t>
            </w:r>
          </w:p>
        </w:tc>
        <w:tc>
          <w:tcPr>
            <w:tcW w:w="2070" w:type="dxa"/>
          </w:tcPr>
          <w:p>
            <w:pPr>
              <w:pStyle w:val="TableParagraph"/>
              <w:spacing w:line="227" w:lineRule="exact" w:before="23"/>
              <w:ind w:left="21" w:right="5"/>
              <w:jc w:val="center"/>
              <w:rPr>
                <w:sz w:val="20"/>
              </w:rPr>
            </w:pPr>
            <w:r>
              <w:rPr>
                <w:spacing w:val="-2"/>
                <w:sz w:val="20"/>
              </w:rPr>
              <w:t>199.840,00</w:t>
            </w:r>
          </w:p>
        </w:tc>
      </w:tr>
      <w:tr>
        <w:trPr>
          <w:trHeight w:val="809" w:hRule="atLeast"/>
        </w:trPr>
        <w:tc>
          <w:tcPr>
            <w:tcW w:w="705" w:type="dxa"/>
          </w:tcPr>
          <w:p>
            <w:pPr>
              <w:pStyle w:val="TableParagraph"/>
              <w:spacing w:before="63"/>
              <w:rPr>
                <w:b/>
                <w:sz w:val="20"/>
              </w:rPr>
            </w:pPr>
          </w:p>
          <w:p>
            <w:pPr>
              <w:pStyle w:val="TableParagraph"/>
              <w:ind w:left="16"/>
              <w:jc w:val="center"/>
              <w:rPr>
                <w:sz w:val="20"/>
              </w:rPr>
            </w:pPr>
            <w:r>
              <w:rPr>
                <w:spacing w:val="-10"/>
                <w:sz w:val="20"/>
              </w:rPr>
              <w:t>7</w:t>
            </w:r>
          </w:p>
        </w:tc>
        <w:tc>
          <w:tcPr>
            <w:tcW w:w="705" w:type="dxa"/>
          </w:tcPr>
          <w:p>
            <w:pPr>
              <w:pStyle w:val="TableParagraph"/>
              <w:spacing w:before="63"/>
              <w:rPr>
                <w:b/>
                <w:sz w:val="20"/>
              </w:rPr>
            </w:pPr>
          </w:p>
          <w:p>
            <w:pPr>
              <w:pStyle w:val="TableParagraph"/>
              <w:ind w:left="16" w:right="4"/>
              <w:jc w:val="center"/>
              <w:rPr>
                <w:sz w:val="20"/>
              </w:rPr>
            </w:pPr>
            <w:r>
              <w:rPr>
                <w:spacing w:val="-2"/>
                <w:sz w:val="20"/>
              </w:rPr>
              <w:t>28615</w:t>
            </w:r>
          </w:p>
        </w:tc>
        <w:tc>
          <w:tcPr>
            <w:tcW w:w="7605" w:type="dxa"/>
          </w:tcPr>
          <w:p>
            <w:pPr>
              <w:pStyle w:val="TableParagraph"/>
              <w:spacing w:line="280" w:lineRule="auto" w:before="23"/>
              <w:ind w:left="8" w:right="-15"/>
              <w:rPr>
                <w:sz w:val="20"/>
              </w:rPr>
            </w:pPr>
            <w:r>
              <w:rPr>
                <w:b/>
                <w:sz w:val="20"/>
              </w:rPr>
              <w:t>Agulha</w:t>
            </w:r>
            <w:r>
              <w:rPr>
                <w:b/>
                <w:spacing w:val="40"/>
                <w:sz w:val="20"/>
              </w:rPr>
              <w:t> </w:t>
            </w:r>
            <w:r>
              <w:rPr>
                <w:b/>
                <w:sz w:val="20"/>
              </w:rPr>
              <w:t>para</w:t>
            </w:r>
            <w:r>
              <w:rPr>
                <w:b/>
                <w:spacing w:val="40"/>
                <w:sz w:val="20"/>
              </w:rPr>
              <w:t> </w:t>
            </w:r>
            <w:r>
              <w:rPr>
                <w:b/>
                <w:sz w:val="20"/>
              </w:rPr>
              <w:t>raquianestesia</w:t>
            </w:r>
            <w:r>
              <w:rPr>
                <w:b/>
                <w:spacing w:val="40"/>
                <w:sz w:val="20"/>
              </w:rPr>
              <w:t> </w:t>
            </w:r>
            <w:r>
              <w:rPr>
                <w:b/>
                <w:sz w:val="20"/>
              </w:rPr>
              <w:t>27G</w:t>
            </w:r>
            <w:r>
              <w:rPr>
                <w:b/>
                <w:spacing w:val="40"/>
                <w:sz w:val="20"/>
              </w:rPr>
              <w:t> </w:t>
            </w:r>
            <w:r>
              <w:rPr>
                <w:b/>
                <w:sz w:val="20"/>
              </w:rPr>
              <w:t>x</w:t>
            </w:r>
            <w:r>
              <w:rPr>
                <w:b/>
                <w:spacing w:val="40"/>
                <w:sz w:val="20"/>
              </w:rPr>
              <w:t> </w:t>
            </w:r>
            <w:r>
              <w:rPr>
                <w:b/>
                <w:sz w:val="20"/>
              </w:rPr>
              <w:t>90mm</w:t>
            </w:r>
            <w:r>
              <w:rPr>
                <w:b/>
                <w:spacing w:val="40"/>
                <w:sz w:val="20"/>
              </w:rPr>
              <w:t> </w:t>
            </w:r>
            <w:r>
              <w:rPr>
                <w:sz w:val="20"/>
              </w:rPr>
              <w:t>(3</w:t>
            </w:r>
            <w:r>
              <w:rPr>
                <w:spacing w:val="40"/>
                <w:sz w:val="20"/>
              </w:rPr>
              <w:t> </w:t>
            </w:r>
            <w:r>
              <w:rPr>
                <w:sz w:val="20"/>
              </w:rPr>
              <w:t>½</w:t>
            </w:r>
            <w:r>
              <w:rPr>
                <w:spacing w:val="40"/>
                <w:sz w:val="20"/>
              </w:rPr>
              <w:t> </w:t>
            </w:r>
            <w:r>
              <w:rPr>
                <w:sz w:val="20"/>
              </w:rPr>
              <w:t>polegadas),</w:t>
            </w:r>
            <w:r>
              <w:rPr>
                <w:spacing w:val="40"/>
                <w:sz w:val="20"/>
              </w:rPr>
              <w:t> </w:t>
            </w:r>
            <w:r>
              <w:rPr>
                <w:sz w:val="20"/>
              </w:rPr>
              <w:t>bisel</w:t>
            </w:r>
            <w:r>
              <w:rPr>
                <w:spacing w:val="40"/>
                <w:sz w:val="20"/>
              </w:rPr>
              <w:t> </w:t>
            </w:r>
            <w:r>
              <w:rPr>
                <w:sz w:val="20"/>
              </w:rPr>
              <w:t>tipo</w:t>
            </w:r>
            <w:r>
              <w:rPr>
                <w:spacing w:val="40"/>
                <w:sz w:val="20"/>
              </w:rPr>
              <w:t> </w:t>
            </w:r>
            <w:r>
              <w:rPr>
                <w:sz w:val="20"/>
              </w:rPr>
              <w:t>Quincke,</w:t>
            </w:r>
            <w:r>
              <w:rPr>
                <w:spacing w:val="40"/>
                <w:sz w:val="20"/>
              </w:rPr>
              <w:t> </w:t>
            </w:r>
            <w:r>
              <w:rPr>
                <w:sz w:val="20"/>
              </w:rPr>
              <w:t>canhão anatômico,</w:t>
            </w:r>
            <w:r>
              <w:rPr>
                <w:spacing w:val="60"/>
                <w:sz w:val="20"/>
              </w:rPr>
              <w:t> </w:t>
            </w:r>
            <w:r>
              <w:rPr>
                <w:sz w:val="20"/>
              </w:rPr>
              <w:t>transparente,</w:t>
            </w:r>
            <w:r>
              <w:rPr>
                <w:spacing w:val="60"/>
                <w:sz w:val="20"/>
              </w:rPr>
              <w:t> </w:t>
            </w:r>
            <w:r>
              <w:rPr>
                <w:sz w:val="20"/>
              </w:rPr>
              <w:t>mandril</w:t>
            </w:r>
            <w:r>
              <w:rPr>
                <w:spacing w:val="60"/>
                <w:sz w:val="20"/>
              </w:rPr>
              <w:t> </w:t>
            </w:r>
            <w:r>
              <w:rPr>
                <w:sz w:val="20"/>
              </w:rPr>
              <w:t>codificado</w:t>
            </w:r>
            <w:r>
              <w:rPr>
                <w:spacing w:val="60"/>
                <w:sz w:val="20"/>
              </w:rPr>
              <w:t> </w:t>
            </w:r>
            <w:r>
              <w:rPr>
                <w:sz w:val="20"/>
              </w:rPr>
              <w:t>por</w:t>
            </w:r>
            <w:r>
              <w:rPr>
                <w:spacing w:val="61"/>
                <w:sz w:val="20"/>
              </w:rPr>
              <w:t> </w:t>
            </w:r>
            <w:r>
              <w:rPr>
                <w:sz w:val="20"/>
              </w:rPr>
              <w:t>cor,</w:t>
            </w:r>
            <w:r>
              <w:rPr>
                <w:spacing w:val="60"/>
                <w:sz w:val="20"/>
              </w:rPr>
              <w:t> </w:t>
            </w:r>
            <w:r>
              <w:rPr>
                <w:sz w:val="20"/>
              </w:rPr>
              <w:t>estéril.</w:t>
            </w:r>
            <w:r>
              <w:rPr>
                <w:spacing w:val="60"/>
                <w:sz w:val="20"/>
              </w:rPr>
              <w:t> </w:t>
            </w:r>
            <w:r>
              <w:rPr>
                <w:sz w:val="20"/>
              </w:rPr>
              <w:t>Embalagem</w:t>
            </w:r>
            <w:r>
              <w:rPr>
                <w:spacing w:val="60"/>
                <w:sz w:val="20"/>
              </w:rPr>
              <w:t> </w:t>
            </w:r>
            <w:r>
              <w:rPr>
                <w:sz w:val="20"/>
              </w:rPr>
              <w:t>em</w:t>
            </w:r>
            <w:r>
              <w:rPr>
                <w:spacing w:val="60"/>
                <w:sz w:val="20"/>
              </w:rPr>
              <w:t> </w:t>
            </w:r>
            <w:r>
              <w:rPr>
                <w:sz w:val="20"/>
              </w:rPr>
              <w:t>papel</w:t>
            </w:r>
            <w:r>
              <w:rPr>
                <w:spacing w:val="61"/>
                <w:sz w:val="20"/>
              </w:rPr>
              <w:t> </w:t>
            </w:r>
            <w:r>
              <w:rPr>
                <w:spacing w:val="-4"/>
                <w:sz w:val="20"/>
              </w:rPr>
              <w:t>grau</w:t>
            </w:r>
          </w:p>
          <w:p>
            <w:pPr>
              <w:pStyle w:val="TableParagraph"/>
              <w:spacing w:line="227" w:lineRule="exact" w:before="2"/>
              <w:ind w:left="8"/>
              <w:rPr>
                <w:sz w:val="20"/>
              </w:rPr>
            </w:pPr>
            <w:r>
              <w:rPr>
                <w:sz w:val="20"/>
              </w:rPr>
              <w:t>cirúrgico</w:t>
            </w:r>
            <w:r>
              <w:rPr>
                <w:spacing w:val="-4"/>
                <w:sz w:val="20"/>
              </w:rPr>
              <w:t> </w:t>
            </w:r>
            <w:r>
              <w:rPr>
                <w:sz w:val="20"/>
              </w:rPr>
              <w:t>individual</w:t>
            </w:r>
            <w:r>
              <w:rPr>
                <w:spacing w:val="-2"/>
                <w:sz w:val="20"/>
              </w:rPr>
              <w:t> </w:t>
            </w:r>
            <w:r>
              <w:rPr>
                <w:sz w:val="20"/>
              </w:rPr>
              <w:t>com</w:t>
            </w:r>
            <w:r>
              <w:rPr>
                <w:spacing w:val="-2"/>
                <w:sz w:val="20"/>
              </w:rPr>
              <w:t> </w:t>
            </w:r>
            <w:r>
              <w:rPr>
                <w:sz w:val="20"/>
              </w:rPr>
              <w:t>selagem</w:t>
            </w:r>
            <w:r>
              <w:rPr>
                <w:spacing w:val="-2"/>
                <w:sz w:val="20"/>
              </w:rPr>
              <w:t> eficiente.</w:t>
            </w:r>
          </w:p>
        </w:tc>
        <w:tc>
          <w:tcPr>
            <w:tcW w:w="1095" w:type="dxa"/>
          </w:tcPr>
          <w:p>
            <w:pPr>
              <w:pStyle w:val="TableParagraph"/>
              <w:spacing w:before="63"/>
              <w:rPr>
                <w:b/>
                <w:sz w:val="20"/>
              </w:rPr>
            </w:pPr>
          </w:p>
          <w:p>
            <w:pPr>
              <w:pStyle w:val="TableParagraph"/>
              <w:ind w:left="28" w:right="20"/>
              <w:jc w:val="center"/>
              <w:rPr>
                <w:sz w:val="20"/>
              </w:rPr>
            </w:pPr>
            <w:r>
              <w:rPr>
                <w:spacing w:val="-2"/>
                <w:sz w:val="20"/>
              </w:rPr>
              <w:t>8.7500</w:t>
            </w:r>
          </w:p>
        </w:tc>
        <w:tc>
          <w:tcPr>
            <w:tcW w:w="1020" w:type="dxa"/>
          </w:tcPr>
          <w:p>
            <w:pPr>
              <w:pStyle w:val="TableParagraph"/>
              <w:spacing w:before="63"/>
              <w:rPr>
                <w:b/>
                <w:sz w:val="20"/>
              </w:rPr>
            </w:pPr>
          </w:p>
          <w:p>
            <w:pPr>
              <w:pStyle w:val="TableParagraph"/>
              <w:ind w:left="23" w:right="6"/>
              <w:jc w:val="center"/>
              <w:rPr>
                <w:sz w:val="20"/>
              </w:rPr>
            </w:pPr>
            <w:r>
              <w:rPr>
                <w:spacing w:val="-5"/>
                <w:sz w:val="20"/>
              </w:rPr>
              <w:t>280</w:t>
            </w:r>
          </w:p>
        </w:tc>
        <w:tc>
          <w:tcPr>
            <w:tcW w:w="2070" w:type="dxa"/>
          </w:tcPr>
          <w:p>
            <w:pPr>
              <w:pStyle w:val="TableParagraph"/>
              <w:spacing w:before="63"/>
              <w:rPr>
                <w:b/>
                <w:sz w:val="20"/>
              </w:rPr>
            </w:pPr>
          </w:p>
          <w:p>
            <w:pPr>
              <w:pStyle w:val="TableParagraph"/>
              <w:ind w:left="21" w:right="5"/>
              <w:jc w:val="center"/>
              <w:rPr>
                <w:sz w:val="20"/>
              </w:rPr>
            </w:pPr>
            <w:r>
              <w:rPr>
                <w:spacing w:val="-2"/>
                <w:sz w:val="20"/>
              </w:rPr>
              <w:t>2.450,00</w:t>
            </w:r>
          </w:p>
        </w:tc>
      </w:tr>
      <w:tr>
        <w:trPr>
          <w:trHeight w:val="1349" w:hRule="atLeast"/>
        </w:trPr>
        <w:tc>
          <w:tcPr>
            <w:tcW w:w="705" w:type="dxa"/>
          </w:tcPr>
          <w:p>
            <w:pPr>
              <w:pStyle w:val="TableParagraph"/>
              <w:rPr>
                <w:b/>
                <w:sz w:val="20"/>
              </w:rPr>
            </w:pPr>
          </w:p>
          <w:p>
            <w:pPr>
              <w:pStyle w:val="TableParagraph"/>
              <w:spacing w:before="103"/>
              <w:rPr>
                <w:b/>
                <w:sz w:val="20"/>
              </w:rPr>
            </w:pPr>
          </w:p>
          <w:p>
            <w:pPr>
              <w:pStyle w:val="TableParagraph"/>
              <w:ind w:left="16"/>
              <w:jc w:val="center"/>
              <w:rPr>
                <w:sz w:val="20"/>
              </w:rPr>
            </w:pPr>
            <w:r>
              <w:rPr>
                <w:spacing w:val="-10"/>
                <w:sz w:val="20"/>
              </w:rPr>
              <w:t>8</w:t>
            </w:r>
          </w:p>
        </w:tc>
        <w:tc>
          <w:tcPr>
            <w:tcW w:w="705" w:type="dxa"/>
          </w:tcPr>
          <w:p>
            <w:pPr>
              <w:pStyle w:val="TableParagraph"/>
              <w:rPr>
                <w:b/>
                <w:sz w:val="20"/>
              </w:rPr>
            </w:pPr>
          </w:p>
          <w:p>
            <w:pPr>
              <w:pStyle w:val="TableParagraph"/>
              <w:spacing w:before="103"/>
              <w:rPr>
                <w:b/>
                <w:sz w:val="20"/>
              </w:rPr>
            </w:pPr>
          </w:p>
          <w:p>
            <w:pPr>
              <w:pStyle w:val="TableParagraph"/>
              <w:ind w:left="16" w:right="4"/>
              <w:jc w:val="center"/>
              <w:rPr>
                <w:sz w:val="20"/>
              </w:rPr>
            </w:pPr>
            <w:r>
              <w:rPr>
                <w:spacing w:val="-2"/>
                <w:sz w:val="20"/>
              </w:rPr>
              <w:t>182158</w:t>
            </w:r>
          </w:p>
        </w:tc>
        <w:tc>
          <w:tcPr>
            <w:tcW w:w="7605" w:type="dxa"/>
          </w:tcPr>
          <w:p>
            <w:pPr>
              <w:pStyle w:val="TableParagraph"/>
              <w:spacing w:line="280" w:lineRule="auto" w:before="23"/>
              <w:ind w:left="8" w:right="-15"/>
              <w:jc w:val="both"/>
              <w:rPr>
                <w:sz w:val="20"/>
              </w:rPr>
            </w:pPr>
            <w:r>
              <w:rPr>
                <w:b/>
                <w:sz w:val="20"/>
              </w:rPr>
              <w:t>Agulha para raquianestesia 22G x 180mm (7 polegadas), bisel tipo quincke, </w:t>
            </w:r>
            <w:r>
              <w:rPr>
                <w:sz w:val="20"/>
              </w:rPr>
              <w:t>canhão anatômico, transparente, mandril codificado por cor, estéril. Embalagem em papel grau cirúrgico</w:t>
            </w:r>
            <w:r>
              <w:rPr>
                <w:spacing w:val="-3"/>
                <w:sz w:val="20"/>
              </w:rPr>
              <w:t> </w:t>
            </w:r>
            <w:r>
              <w:rPr>
                <w:sz w:val="20"/>
              </w:rPr>
              <w:t>individual,</w:t>
            </w:r>
            <w:r>
              <w:rPr>
                <w:spacing w:val="-3"/>
                <w:sz w:val="20"/>
              </w:rPr>
              <w:t> </w:t>
            </w:r>
            <w:r>
              <w:rPr>
                <w:sz w:val="20"/>
              </w:rPr>
              <w:t>trazendo</w:t>
            </w:r>
            <w:r>
              <w:rPr>
                <w:spacing w:val="-3"/>
                <w:sz w:val="20"/>
              </w:rPr>
              <w:t> </w:t>
            </w:r>
            <w:r>
              <w:rPr>
                <w:sz w:val="20"/>
              </w:rPr>
              <w:t>externamente</w:t>
            </w:r>
            <w:r>
              <w:rPr>
                <w:spacing w:val="-3"/>
                <w:sz w:val="20"/>
              </w:rPr>
              <w:t> </w:t>
            </w:r>
            <w:r>
              <w:rPr>
                <w:sz w:val="20"/>
              </w:rPr>
              <w:t>os</w:t>
            </w:r>
            <w:r>
              <w:rPr>
                <w:spacing w:val="-3"/>
                <w:sz w:val="20"/>
              </w:rPr>
              <w:t> </w:t>
            </w:r>
            <w:r>
              <w:rPr>
                <w:sz w:val="20"/>
              </w:rPr>
              <w:t>dados</w:t>
            </w:r>
            <w:r>
              <w:rPr>
                <w:spacing w:val="-3"/>
                <w:sz w:val="20"/>
              </w:rPr>
              <w:t> </w:t>
            </w:r>
            <w:r>
              <w:rPr>
                <w:sz w:val="20"/>
              </w:rPr>
              <w:t>de</w:t>
            </w:r>
            <w:r>
              <w:rPr>
                <w:spacing w:val="-3"/>
                <w:sz w:val="20"/>
              </w:rPr>
              <w:t> </w:t>
            </w:r>
            <w:r>
              <w:rPr>
                <w:sz w:val="20"/>
              </w:rPr>
              <w:t>identificação,</w:t>
            </w:r>
            <w:r>
              <w:rPr>
                <w:spacing w:val="-3"/>
                <w:sz w:val="20"/>
              </w:rPr>
              <w:t> </w:t>
            </w:r>
            <w:r>
              <w:rPr>
                <w:sz w:val="20"/>
              </w:rPr>
              <w:t>procedência,</w:t>
            </w:r>
            <w:r>
              <w:rPr>
                <w:spacing w:val="-3"/>
                <w:sz w:val="20"/>
              </w:rPr>
              <w:t> </w:t>
            </w:r>
            <w:r>
              <w:rPr>
                <w:sz w:val="20"/>
              </w:rPr>
              <w:t>número</w:t>
            </w:r>
            <w:r>
              <w:rPr>
                <w:spacing w:val="-3"/>
                <w:sz w:val="20"/>
              </w:rPr>
              <w:t> </w:t>
            </w:r>
            <w:r>
              <w:rPr>
                <w:sz w:val="20"/>
              </w:rPr>
              <w:t>de lote,</w:t>
            </w:r>
            <w:r>
              <w:rPr>
                <w:spacing w:val="2"/>
                <w:sz w:val="20"/>
              </w:rPr>
              <w:t> </w:t>
            </w:r>
            <w:r>
              <w:rPr>
                <w:sz w:val="20"/>
              </w:rPr>
              <w:t>método,</w:t>
            </w:r>
            <w:r>
              <w:rPr>
                <w:spacing w:val="2"/>
                <w:sz w:val="20"/>
              </w:rPr>
              <w:t> </w:t>
            </w:r>
            <w:r>
              <w:rPr>
                <w:sz w:val="20"/>
              </w:rPr>
              <w:t>data</w:t>
            </w:r>
            <w:r>
              <w:rPr>
                <w:spacing w:val="2"/>
                <w:sz w:val="20"/>
              </w:rPr>
              <w:t> </w:t>
            </w:r>
            <w:r>
              <w:rPr>
                <w:sz w:val="20"/>
              </w:rPr>
              <w:t>e</w:t>
            </w:r>
            <w:r>
              <w:rPr>
                <w:spacing w:val="2"/>
                <w:sz w:val="20"/>
              </w:rPr>
              <w:t> </w:t>
            </w:r>
            <w:r>
              <w:rPr>
                <w:sz w:val="20"/>
              </w:rPr>
              <w:t>validade</w:t>
            </w:r>
            <w:r>
              <w:rPr>
                <w:spacing w:val="2"/>
                <w:sz w:val="20"/>
              </w:rPr>
              <w:t> </w:t>
            </w:r>
            <w:r>
              <w:rPr>
                <w:sz w:val="20"/>
              </w:rPr>
              <w:t>de</w:t>
            </w:r>
            <w:r>
              <w:rPr>
                <w:spacing w:val="2"/>
                <w:sz w:val="20"/>
              </w:rPr>
              <w:t> </w:t>
            </w:r>
            <w:r>
              <w:rPr>
                <w:sz w:val="20"/>
              </w:rPr>
              <w:t>esterilização,</w:t>
            </w:r>
            <w:r>
              <w:rPr>
                <w:spacing w:val="2"/>
                <w:sz w:val="20"/>
              </w:rPr>
              <w:t> </w:t>
            </w:r>
            <w:r>
              <w:rPr>
                <w:sz w:val="20"/>
              </w:rPr>
              <w:t>data</w:t>
            </w:r>
            <w:r>
              <w:rPr>
                <w:spacing w:val="2"/>
                <w:sz w:val="20"/>
              </w:rPr>
              <w:t> </w:t>
            </w:r>
            <w:r>
              <w:rPr>
                <w:sz w:val="20"/>
              </w:rPr>
              <w:t>de</w:t>
            </w:r>
            <w:r>
              <w:rPr>
                <w:spacing w:val="2"/>
                <w:sz w:val="20"/>
              </w:rPr>
              <w:t> </w:t>
            </w:r>
            <w:r>
              <w:rPr>
                <w:sz w:val="20"/>
              </w:rPr>
              <w:t>fabricação</w:t>
            </w:r>
            <w:r>
              <w:rPr>
                <w:spacing w:val="2"/>
                <w:sz w:val="20"/>
              </w:rPr>
              <w:t> </w:t>
            </w:r>
            <w:r>
              <w:rPr>
                <w:sz w:val="20"/>
              </w:rPr>
              <w:t>e</w:t>
            </w:r>
            <w:r>
              <w:rPr>
                <w:spacing w:val="2"/>
                <w:sz w:val="20"/>
              </w:rPr>
              <w:t> </w:t>
            </w:r>
            <w:r>
              <w:rPr>
                <w:sz w:val="20"/>
              </w:rPr>
              <w:t>prazo</w:t>
            </w:r>
            <w:r>
              <w:rPr>
                <w:spacing w:val="2"/>
                <w:sz w:val="20"/>
              </w:rPr>
              <w:t> </w:t>
            </w:r>
            <w:r>
              <w:rPr>
                <w:sz w:val="20"/>
              </w:rPr>
              <w:t>de</w:t>
            </w:r>
            <w:r>
              <w:rPr>
                <w:spacing w:val="2"/>
                <w:sz w:val="20"/>
              </w:rPr>
              <w:t> </w:t>
            </w:r>
            <w:r>
              <w:rPr>
                <w:sz w:val="20"/>
              </w:rPr>
              <w:t>validade</w:t>
            </w:r>
            <w:r>
              <w:rPr>
                <w:spacing w:val="2"/>
                <w:sz w:val="20"/>
              </w:rPr>
              <w:t> </w:t>
            </w:r>
            <w:r>
              <w:rPr>
                <w:sz w:val="20"/>
              </w:rPr>
              <w:t>e</w:t>
            </w:r>
            <w:r>
              <w:rPr>
                <w:spacing w:val="2"/>
                <w:sz w:val="20"/>
              </w:rPr>
              <w:t> </w:t>
            </w:r>
            <w:r>
              <w:rPr>
                <w:spacing w:val="-2"/>
                <w:sz w:val="20"/>
              </w:rPr>
              <w:t>número</w:t>
            </w:r>
          </w:p>
          <w:p>
            <w:pPr>
              <w:pStyle w:val="TableParagraph"/>
              <w:spacing w:line="227" w:lineRule="exact" w:before="4"/>
              <w:ind w:left="8"/>
              <w:jc w:val="both"/>
              <w:rPr>
                <w:sz w:val="20"/>
              </w:rPr>
            </w:pPr>
            <w:r>
              <w:rPr>
                <w:sz w:val="20"/>
              </w:rPr>
              <w:t>de</w:t>
            </w:r>
            <w:r>
              <w:rPr>
                <w:spacing w:val="-1"/>
                <w:sz w:val="20"/>
              </w:rPr>
              <w:t> </w:t>
            </w:r>
            <w:r>
              <w:rPr>
                <w:sz w:val="20"/>
              </w:rPr>
              <w:t>registro</w:t>
            </w:r>
            <w:r>
              <w:rPr>
                <w:spacing w:val="-1"/>
                <w:sz w:val="20"/>
              </w:rPr>
              <w:t> </w:t>
            </w:r>
            <w:r>
              <w:rPr>
                <w:sz w:val="20"/>
              </w:rPr>
              <w:t>no</w:t>
            </w:r>
            <w:r>
              <w:rPr>
                <w:spacing w:val="-1"/>
                <w:sz w:val="20"/>
              </w:rPr>
              <w:t> </w:t>
            </w:r>
            <w:r>
              <w:rPr>
                <w:sz w:val="20"/>
              </w:rPr>
              <w:t>Ministério</w:t>
            </w:r>
            <w:r>
              <w:rPr>
                <w:spacing w:val="-1"/>
                <w:sz w:val="20"/>
              </w:rPr>
              <w:t> </w:t>
            </w:r>
            <w:r>
              <w:rPr>
                <w:sz w:val="20"/>
              </w:rPr>
              <w:t>de</w:t>
            </w:r>
            <w:r>
              <w:rPr>
                <w:spacing w:val="-1"/>
                <w:sz w:val="20"/>
              </w:rPr>
              <w:t> </w:t>
            </w:r>
            <w:r>
              <w:rPr>
                <w:spacing w:val="-2"/>
                <w:sz w:val="20"/>
              </w:rPr>
              <w:t>Saúde.</w:t>
            </w:r>
          </w:p>
        </w:tc>
        <w:tc>
          <w:tcPr>
            <w:tcW w:w="1095" w:type="dxa"/>
          </w:tcPr>
          <w:p>
            <w:pPr>
              <w:pStyle w:val="TableParagraph"/>
              <w:rPr>
                <w:b/>
                <w:sz w:val="20"/>
              </w:rPr>
            </w:pPr>
          </w:p>
          <w:p>
            <w:pPr>
              <w:pStyle w:val="TableParagraph"/>
              <w:spacing w:before="103"/>
              <w:rPr>
                <w:b/>
                <w:sz w:val="20"/>
              </w:rPr>
            </w:pPr>
          </w:p>
          <w:p>
            <w:pPr>
              <w:pStyle w:val="TableParagraph"/>
              <w:ind w:left="28" w:right="20"/>
              <w:jc w:val="center"/>
              <w:rPr>
                <w:sz w:val="20"/>
              </w:rPr>
            </w:pPr>
            <w:r>
              <w:rPr>
                <w:spacing w:val="-2"/>
                <w:sz w:val="20"/>
              </w:rPr>
              <w:t>16,9900</w:t>
            </w:r>
          </w:p>
        </w:tc>
        <w:tc>
          <w:tcPr>
            <w:tcW w:w="1020" w:type="dxa"/>
          </w:tcPr>
          <w:p>
            <w:pPr>
              <w:pStyle w:val="TableParagraph"/>
              <w:rPr>
                <w:b/>
                <w:sz w:val="20"/>
              </w:rPr>
            </w:pPr>
          </w:p>
          <w:p>
            <w:pPr>
              <w:pStyle w:val="TableParagraph"/>
              <w:spacing w:before="103"/>
              <w:rPr>
                <w:b/>
                <w:sz w:val="20"/>
              </w:rPr>
            </w:pPr>
          </w:p>
          <w:p>
            <w:pPr>
              <w:pStyle w:val="TableParagraph"/>
              <w:ind w:left="23" w:right="6"/>
              <w:jc w:val="center"/>
              <w:rPr>
                <w:sz w:val="20"/>
              </w:rPr>
            </w:pPr>
            <w:r>
              <w:rPr>
                <w:spacing w:val="-5"/>
                <w:sz w:val="20"/>
              </w:rPr>
              <w:t>55</w:t>
            </w:r>
          </w:p>
        </w:tc>
        <w:tc>
          <w:tcPr>
            <w:tcW w:w="2070" w:type="dxa"/>
          </w:tcPr>
          <w:p>
            <w:pPr>
              <w:pStyle w:val="TableParagraph"/>
              <w:rPr>
                <w:b/>
                <w:sz w:val="20"/>
              </w:rPr>
            </w:pPr>
          </w:p>
          <w:p>
            <w:pPr>
              <w:pStyle w:val="TableParagraph"/>
              <w:spacing w:before="103"/>
              <w:rPr>
                <w:b/>
                <w:sz w:val="20"/>
              </w:rPr>
            </w:pPr>
          </w:p>
          <w:p>
            <w:pPr>
              <w:pStyle w:val="TableParagraph"/>
              <w:ind w:left="21" w:right="5"/>
              <w:jc w:val="center"/>
              <w:rPr>
                <w:sz w:val="20"/>
              </w:rPr>
            </w:pPr>
            <w:r>
              <w:rPr>
                <w:spacing w:val="-2"/>
                <w:sz w:val="20"/>
              </w:rPr>
              <w:t>934,45</w:t>
            </w:r>
          </w:p>
        </w:tc>
      </w:tr>
      <w:tr>
        <w:trPr>
          <w:trHeight w:val="539" w:hRule="atLeast"/>
        </w:trPr>
        <w:tc>
          <w:tcPr>
            <w:tcW w:w="705" w:type="dxa"/>
          </w:tcPr>
          <w:p>
            <w:pPr>
              <w:pStyle w:val="TableParagraph"/>
              <w:spacing w:before="158"/>
              <w:ind w:left="16"/>
              <w:jc w:val="center"/>
              <w:rPr>
                <w:sz w:val="20"/>
              </w:rPr>
            </w:pPr>
            <w:r>
              <w:rPr>
                <w:spacing w:val="-10"/>
                <w:sz w:val="20"/>
              </w:rPr>
              <w:t>9</w:t>
            </w:r>
          </w:p>
        </w:tc>
        <w:tc>
          <w:tcPr>
            <w:tcW w:w="705" w:type="dxa"/>
          </w:tcPr>
          <w:p>
            <w:pPr>
              <w:pStyle w:val="TableParagraph"/>
              <w:spacing w:before="158"/>
              <w:ind w:left="16" w:right="4"/>
              <w:jc w:val="center"/>
              <w:rPr>
                <w:sz w:val="20"/>
              </w:rPr>
            </w:pPr>
            <w:r>
              <w:rPr>
                <w:spacing w:val="-2"/>
                <w:sz w:val="20"/>
              </w:rPr>
              <w:t>140414</w:t>
            </w:r>
          </w:p>
        </w:tc>
        <w:tc>
          <w:tcPr>
            <w:tcW w:w="7605" w:type="dxa"/>
          </w:tcPr>
          <w:p>
            <w:pPr>
              <w:pStyle w:val="TableParagraph"/>
              <w:spacing w:before="23"/>
              <w:ind w:left="8" w:right="-15"/>
              <w:rPr>
                <w:sz w:val="20"/>
              </w:rPr>
            </w:pPr>
            <w:r>
              <w:rPr>
                <w:b/>
                <w:sz w:val="20"/>
              </w:rPr>
              <w:t>Agulha</w:t>
            </w:r>
            <w:r>
              <w:rPr>
                <w:b/>
                <w:spacing w:val="15"/>
                <w:sz w:val="20"/>
              </w:rPr>
              <w:t> </w:t>
            </w:r>
            <w:r>
              <w:rPr>
                <w:b/>
                <w:sz w:val="20"/>
              </w:rPr>
              <w:t>de</w:t>
            </w:r>
            <w:r>
              <w:rPr>
                <w:b/>
                <w:spacing w:val="11"/>
                <w:sz w:val="20"/>
              </w:rPr>
              <w:t> </w:t>
            </w:r>
            <w:r>
              <w:rPr>
                <w:b/>
                <w:sz w:val="20"/>
              </w:rPr>
              <w:t>Veress</w:t>
            </w:r>
            <w:r>
              <w:rPr>
                <w:sz w:val="20"/>
              </w:rPr>
              <w:t>,</w:t>
            </w:r>
            <w:r>
              <w:rPr>
                <w:spacing w:val="15"/>
                <w:sz w:val="20"/>
              </w:rPr>
              <w:t> </w:t>
            </w:r>
            <w:r>
              <w:rPr>
                <w:sz w:val="20"/>
              </w:rPr>
              <w:t>em</w:t>
            </w:r>
            <w:r>
              <w:rPr>
                <w:spacing w:val="16"/>
                <w:sz w:val="20"/>
              </w:rPr>
              <w:t> </w:t>
            </w:r>
            <w:r>
              <w:rPr>
                <w:sz w:val="20"/>
              </w:rPr>
              <w:t>aço</w:t>
            </w:r>
            <w:r>
              <w:rPr>
                <w:spacing w:val="15"/>
                <w:sz w:val="20"/>
              </w:rPr>
              <w:t> </w:t>
            </w:r>
            <w:r>
              <w:rPr>
                <w:sz w:val="20"/>
              </w:rPr>
              <w:t>inox</w:t>
            </w:r>
            <w:r>
              <w:rPr>
                <w:spacing w:val="15"/>
                <w:sz w:val="20"/>
              </w:rPr>
              <w:t> </w:t>
            </w:r>
            <w:r>
              <w:rPr>
                <w:sz w:val="20"/>
              </w:rPr>
              <w:t>fixada</w:t>
            </w:r>
            <w:r>
              <w:rPr>
                <w:spacing w:val="15"/>
                <w:sz w:val="20"/>
              </w:rPr>
              <w:t> </w:t>
            </w:r>
            <w:r>
              <w:rPr>
                <w:sz w:val="20"/>
              </w:rPr>
              <w:t>a</w:t>
            </w:r>
            <w:r>
              <w:rPr>
                <w:spacing w:val="15"/>
                <w:sz w:val="20"/>
              </w:rPr>
              <w:t> </w:t>
            </w:r>
            <w:r>
              <w:rPr>
                <w:sz w:val="20"/>
              </w:rPr>
              <w:t>uma</w:t>
            </w:r>
            <w:r>
              <w:rPr>
                <w:spacing w:val="16"/>
                <w:sz w:val="20"/>
              </w:rPr>
              <w:t> </w:t>
            </w:r>
            <w:r>
              <w:rPr>
                <w:sz w:val="20"/>
              </w:rPr>
              <w:t>câmara</w:t>
            </w:r>
            <w:r>
              <w:rPr>
                <w:spacing w:val="15"/>
                <w:sz w:val="20"/>
              </w:rPr>
              <w:t> </w:t>
            </w:r>
            <w:r>
              <w:rPr>
                <w:sz w:val="20"/>
              </w:rPr>
              <w:t>de</w:t>
            </w:r>
            <w:r>
              <w:rPr>
                <w:spacing w:val="15"/>
                <w:sz w:val="20"/>
              </w:rPr>
              <w:t> </w:t>
            </w:r>
            <w:r>
              <w:rPr>
                <w:sz w:val="20"/>
              </w:rPr>
              <w:t>plastico</w:t>
            </w:r>
            <w:r>
              <w:rPr>
                <w:spacing w:val="15"/>
                <w:sz w:val="20"/>
              </w:rPr>
              <w:t> </w:t>
            </w:r>
            <w:r>
              <w:rPr>
                <w:sz w:val="20"/>
              </w:rPr>
              <w:t>transparente,</w:t>
            </w:r>
            <w:r>
              <w:rPr>
                <w:spacing w:val="16"/>
                <w:sz w:val="20"/>
              </w:rPr>
              <w:t> </w:t>
            </w:r>
            <w:r>
              <w:rPr>
                <w:spacing w:val="-2"/>
                <w:sz w:val="20"/>
              </w:rPr>
              <w:t>comprimento</w:t>
            </w:r>
          </w:p>
          <w:p>
            <w:pPr>
              <w:pStyle w:val="TableParagraph"/>
              <w:spacing w:line="227" w:lineRule="exact" w:before="40"/>
              <w:ind w:left="8"/>
              <w:rPr>
                <w:sz w:val="20"/>
              </w:rPr>
            </w:pPr>
            <w:r>
              <w:rPr>
                <w:b/>
                <w:sz w:val="20"/>
              </w:rPr>
              <w:t>entre</w:t>
            </w:r>
            <w:r>
              <w:rPr>
                <w:b/>
                <w:spacing w:val="-2"/>
                <w:sz w:val="20"/>
              </w:rPr>
              <w:t> </w:t>
            </w:r>
            <w:r>
              <w:rPr>
                <w:b/>
                <w:sz w:val="20"/>
              </w:rPr>
              <w:t>120</w:t>
            </w:r>
            <w:r>
              <w:rPr>
                <w:b/>
                <w:spacing w:val="-2"/>
                <w:sz w:val="20"/>
              </w:rPr>
              <w:t> </w:t>
            </w:r>
            <w:r>
              <w:rPr>
                <w:b/>
                <w:sz w:val="20"/>
              </w:rPr>
              <w:t>mm</w:t>
            </w:r>
            <w:r>
              <w:rPr>
                <w:b/>
                <w:spacing w:val="-1"/>
                <w:sz w:val="20"/>
              </w:rPr>
              <w:t> </w:t>
            </w:r>
            <w:r>
              <w:rPr>
                <w:b/>
                <w:sz w:val="20"/>
              </w:rPr>
              <w:t>e</w:t>
            </w:r>
            <w:r>
              <w:rPr>
                <w:b/>
                <w:spacing w:val="-2"/>
                <w:sz w:val="20"/>
              </w:rPr>
              <w:t> </w:t>
            </w:r>
            <w:r>
              <w:rPr>
                <w:b/>
                <w:sz w:val="20"/>
              </w:rPr>
              <w:t>150</w:t>
            </w:r>
            <w:r>
              <w:rPr>
                <w:b/>
                <w:spacing w:val="-1"/>
                <w:sz w:val="20"/>
              </w:rPr>
              <w:t> </w:t>
            </w:r>
            <w:r>
              <w:rPr>
                <w:b/>
                <w:sz w:val="20"/>
              </w:rPr>
              <w:t>mm</w:t>
            </w:r>
            <w:r>
              <w:rPr>
                <w:sz w:val="20"/>
              </w:rPr>
              <w:t>,</w:t>
            </w:r>
            <w:r>
              <w:rPr>
                <w:spacing w:val="-2"/>
                <w:sz w:val="20"/>
              </w:rPr>
              <w:t> </w:t>
            </w:r>
            <w:r>
              <w:rPr>
                <w:sz w:val="20"/>
              </w:rPr>
              <w:t>descartável,</w:t>
            </w:r>
            <w:r>
              <w:rPr>
                <w:spacing w:val="-1"/>
                <w:sz w:val="20"/>
              </w:rPr>
              <w:t> </w:t>
            </w:r>
            <w:r>
              <w:rPr>
                <w:spacing w:val="-2"/>
                <w:sz w:val="20"/>
              </w:rPr>
              <w:t>estéril.</w:t>
            </w:r>
          </w:p>
        </w:tc>
        <w:tc>
          <w:tcPr>
            <w:tcW w:w="1095" w:type="dxa"/>
          </w:tcPr>
          <w:p>
            <w:pPr>
              <w:pStyle w:val="TableParagraph"/>
              <w:spacing w:before="158"/>
              <w:ind w:left="28" w:right="20"/>
              <w:jc w:val="center"/>
              <w:rPr>
                <w:sz w:val="20"/>
              </w:rPr>
            </w:pPr>
            <w:r>
              <w:rPr>
                <w:spacing w:val="-2"/>
                <w:sz w:val="20"/>
              </w:rPr>
              <w:t>107,5000</w:t>
            </w:r>
          </w:p>
        </w:tc>
        <w:tc>
          <w:tcPr>
            <w:tcW w:w="1020" w:type="dxa"/>
          </w:tcPr>
          <w:p>
            <w:pPr>
              <w:pStyle w:val="TableParagraph"/>
              <w:spacing w:before="158"/>
              <w:ind w:left="23" w:right="6"/>
              <w:jc w:val="center"/>
              <w:rPr>
                <w:sz w:val="20"/>
              </w:rPr>
            </w:pPr>
            <w:r>
              <w:rPr>
                <w:spacing w:val="-5"/>
                <w:sz w:val="20"/>
              </w:rPr>
              <w:t>645</w:t>
            </w:r>
          </w:p>
        </w:tc>
        <w:tc>
          <w:tcPr>
            <w:tcW w:w="2070" w:type="dxa"/>
          </w:tcPr>
          <w:p>
            <w:pPr>
              <w:pStyle w:val="TableParagraph"/>
              <w:spacing w:before="158"/>
              <w:ind w:left="21" w:right="5"/>
              <w:jc w:val="center"/>
              <w:rPr>
                <w:sz w:val="20"/>
              </w:rPr>
            </w:pPr>
            <w:r>
              <w:rPr>
                <w:spacing w:val="-2"/>
                <w:sz w:val="20"/>
              </w:rPr>
              <w:t>69.337,50</w:t>
            </w:r>
          </w:p>
        </w:tc>
      </w:tr>
    </w:tbl>
    <w:p>
      <w:pPr>
        <w:pStyle w:val="BodyText"/>
        <w:rPr>
          <w:b/>
          <w:sz w:val="18"/>
        </w:rPr>
      </w:pPr>
    </w:p>
    <w:p>
      <w:pPr>
        <w:pStyle w:val="BodyText"/>
        <w:rPr>
          <w:b/>
          <w:sz w:val="18"/>
        </w:rPr>
      </w:pPr>
    </w:p>
    <w:p>
      <w:pPr>
        <w:pStyle w:val="BodyText"/>
        <w:rPr>
          <w:b/>
          <w:sz w:val="18"/>
        </w:rPr>
      </w:pPr>
    </w:p>
    <w:p>
      <w:pPr>
        <w:pStyle w:val="BodyText"/>
        <w:rPr>
          <w:b/>
          <w:sz w:val="18"/>
        </w:rPr>
      </w:pPr>
    </w:p>
    <w:p>
      <w:pPr>
        <w:pStyle w:val="BodyText"/>
        <w:rPr>
          <w:b/>
          <w:sz w:val="18"/>
        </w:rPr>
      </w:pPr>
    </w:p>
    <w:p>
      <w:pPr>
        <w:pStyle w:val="BodyText"/>
        <w:rPr>
          <w:b/>
          <w:sz w:val="18"/>
        </w:rPr>
      </w:pPr>
    </w:p>
    <w:p>
      <w:pPr>
        <w:pStyle w:val="BodyText"/>
        <w:rPr>
          <w:b/>
          <w:sz w:val="18"/>
        </w:rPr>
      </w:pPr>
    </w:p>
    <w:p>
      <w:pPr>
        <w:pStyle w:val="BodyText"/>
        <w:rPr>
          <w:b/>
          <w:sz w:val="18"/>
        </w:rPr>
      </w:pPr>
    </w:p>
    <w:p>
      <w:pPr>
        <w:pStyle w:val="BodyText"/>
        <w:spacing w:before="60"/>
        <w:rPr>
          <w:b/>
          <w:sz w:val="18"/>
        </w:rPr>
      </w:pPr>
    </w:p>
    <w:p>
      <w:pPr>
        <w:spacing w:before="0"/>
        <w:ind w:left="0" w:right="103" w:firstLine="0"/>
        <w:jc w:val="center"/>
        <w:rPr>
          <w:b/>
          <w:sz w:val="20"/>
        </w:rPr>
      </w:pPr>
      <w:r>
        <w:rPr>
          <w:b/>
          <w:sz w:val="20"/>
          <w:u w:val="single"/>
        </w:rPr>
        <w:t>ANEXO</w:t>
      </w:r>
      <w:r>
        <w:rPr>
          <w:b/>
          <w:spacing w:val="-15"/>
          <w:sz w:val="20"/>
          <w:u w:val="single"/>
        </w:rPr>
        <w:t> </w:t>
      </w:r>
      <w:r>
        <w:rPr>
          <w:b/>
          <w:sz w:val="20"/>
          <w:u w:val="single"/>
        </w:rPr>
        <w:t>V-</w:t>
      </w:r>
      <w:r>
        <w:rPr>
          <w:b/>
          <w:spacing w:val="-11"/>
          <w:sz w:val="20"/>
          <w:u w:val="single"/>
        </w:rPr>
        <w:t> </w:t>
      </w:r>
      <w:r>
        <w:rPr>
          <w:b/>
          <w:sz w:val="20"/>
          <w:u w:val="single"/>
        </w:rPr>
        <w:t>MODELO</w:t>
      </w:r>
      <w:r>
        <w:rPr>
          <w:b/>
          <w:spacing w:val="-6"/>
          <w:sz w:val="20"/>
          <w:u w:val="single"/>
        </w:rPr>
        <w:t> </w:t>
      </w:r>
      <w:r>
        <w:rPr>
          <w:b/>
          <w:sz w:val="20"/>
          <w:u w:val="single"/>
        </w:rPr>
        <w:t>DE</w:t>
      </w:r>
      <w:r>
        <w:rPr>
          <w:b/>
          <w:spacing w:val="-13"/>
          <w:sz w:val="20"/>
          <w:u w:val="single"/>
        </w:rPr>
        <w:t> </w:t>
      </w:r>
      <w:r>
        <w:rPr>
          <w:b/>
          <w:sz w:val="20"/>
          <w:u w:val="single"/>
        </w:rPr>
        <w:t>APRESENTAÇÃO</w:t>
      </w:r>
      <w:r>
        <w:rPr>
          <w:b/>
          <w:spacing w:val="-6"/>
          <w:sz w:val="20"/>
          <w:u w:val="single"/>
        </w:rPr>
        <w:t> </w:t>
      </w:r>
      <w:r>
        <w:rPr>
          <w:b/>
          <w:sz w:val="20"/>
          <w:u w:val="single"/>
        </w:rPr>
        <w:t>DA</w:t>
      </w:r>
      <w:r>
        <w:rPr>
          <w:b/>
          <w:spacing w:val="-12"/>
          <w:sz w:val="20"/>
          <w:u w:val="single"/>
        </w:rPr>
        <w:t> </w:t>
      </w:r>
      <w:r>
        <w:rPr>
          <w:b/>
          <w:spacing w:val="-2"/>
          <w:sz w:val="20"/>
          <w:u w:val="single"/>
        </w:rPr>
        <w:t>PROPOSTA</w:t>
      </w:r>
    </w:p>
    <w:p>
      <w:pPr>
        <w:pStyle w:val="BodyText"/>
        <w:spacing w:before="57"/>
        <w:rPr>
          <w:b/>
        </w:rPr>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855"/>
        <w:gridCol w:w="6480"/>
      </w:tblGrid>
      <w:tr>
        <w:trPr>
          <w:trHeight w:val="1019" w:hRule="atLeast"/>
        </w:trPr>
        <w:tc>
          <w:tcPr>
            <w:tcW w:w="6855" w:type="dxa"/>
          </w:tcPr>
          <w:p>
            <w:pPr>
              <w:pStyle w:val="TableParagraph"/>
              <w:spacing w:before="128"/>
              <w:ind w:left="9"/>
              <w:jc w:val="center"/>
              <w:rPr>
                <w:b/>
                <w:sz w:val="20"/>
              </w:rPr>
            </w:pPr>
            <w:r>
              <w:rPr>
                <w:b/>
                <w:sz w:val="20"/>
              </w:rPr>
              <w:t>UNIVERSIDADE</w:t>
            </w:r>
            <w:r>
              <w:rPr>
                <w:b/>
                <w:spacing w:val="-6"/>
                <w:sz w:val="20"/>
              </w:rPr>
              <w:t> </w:t>
            </w:r>
            <w:r>
              <w:rPr>
                <w:b/>
                <w:sz w:val="20"/>
              </w:rPr>
              <w:t>DO</w:t>
            </w:r>
            <w:r>
              <w:rPr>
                <w:b/>
                <w:spacing w:val="-3"/>
                <w:sz w:val="20"/>
              </w:rPr>
              <w:t> </w:t>
            </w:r>
            <w:r>
              <w:rPr>
                <w:b/>
                <w:sz w:val="20"/>
              </w:rPr>
              <w:t>ESTADO</w:t>
            </w:r>
            <w:r>
              <w:rPr>
                <w:b/>
                <w:spacing w:val="-4"/>
                <w:sz w:val="20"/>
              </w:rPr>
              <w:t> </w:t>
            </w:r>
            <w:r>
              <w:rPr>
                <w:b/>
                <w:sz w:val="20"/>
              </w:rPr>
              <w:t>DO</w:t>
            </w:r>
            <w:r>
              <w:rPr>
                <w:b/>
                <w:spacing w:val="-3"/>
                <w:sz w:val="20"/>
              </w:rPr>
              <w:t> </w:t>
            </w:r>
            <w:r>
              <w:rPr>
                <w:b/>
                <w:sz w:val="20"/>
              </w:rPr>
              <w:t>RIO</w:t>
            </w:r>
            <w:r>
              <w:rPr>
                <w:b/>
                <w:spacing w:val="-4"/>
                <w:sz w:val="20"/>
              </w:rPr>
              <w:t> </w:t>
            </w:r>
            <w:r>
              <w:rPr>
                <w:b/>
                <w:sz w:val="20"/>
              </w:rPr>
              <w:t>DE</w:t>
            </w:r>
            <w:r>
              <w:rPr>
                <w:b/>
                <w:spacing w:val="-3"/>
                <w:sz w:val="20"/>
              </w:rPr>
              <w:t> </w:t>
            </w:r>
            <w:r>
              <w:rPr>
                <w:b/>
                <w:spacing w:val="-2"/>
                <w:sz w:val="20"/>
              </w:rPr>
              <w:t>JANEIRO</w:t>
            </w:r>
          </w:p>
          <w:p>
            <w:pPr>
              <w:pStyle w:val="TableParagraph"/>
              <w:spacing w:before="59"/>
              <w:ind w:left="9"/>
              <w:jc w:val="center"/>
              <w:rPr>
                <w:b/>
                <w:sz w:val="18"/>
              </w:rPr>
            </w:pPr>
            <w:r>
              <w:rPr>
                <w:b/>
                <w:sz w:val="18"/>
              </w:rPr>
              <w:t>A</w:t>
            </w:r>
            <w:r>
              <w:rPr>
                <w:b/>
                <w:smallCaps/>
                <w:sz w:val="18"/>
              </w:rPr>
              <w:t>ne</w:t>
            </w:r>
            <w:r>
              <w:rPr>
                <w:b/>
                <w:smallCaps w:val="0"/>
                <w:sz w:val="18"/>
              </w:rPr>
              <w:t>x</w:t>
            </w:r>
            <w:r>
              <w:rPr>
                <w:b/>
                <w:smallCaps/>
                <w:sz w:val="18"/>
              </w:rPr>
              <w:t>o</w:t>
            </w:r>
            <w:r>
              <w:rPr>
                <w:b/>
                <w:smallCaps w:val="0"/>
                <w:spacing w:val="-8"/>
                <w:sz w:val="18"/>
              </w:rPr>
              <w:t> </w:t>
            </w:r>
            <w:r>
              <w:rPr>
                <w:b/>
                <w:smallCaps w:val="0"/>
                <w:spacing w:val="-10"/>
                <w:sz w:val="18"/>
              </w:rPr>
              <w:t>V</w:t>
            </w:r>
          </w:p>
          <w:p>
            <w:pPr>
              <w:pStyle w:val="TableParagraph"/>
              <w:spacing w:before="63"/>
              <w:ind w:left="9"/>
              <w:jc w:val="center"/>
              <w:rPr>
                <w:b/>
                <w:sz w:val="18"/>
              </w:rPr>
            </w:pPr>
            <w:r>
              <w:rPr>
                <w:b/>
                <w:spacing w:val="-2"/>
                <w:sz w:val="18"/>
              </w:rPr>
              <w:t>PROPOSTA</w:t>
            </w:r>
            <w:r>
              <w:rPr>
                <w:b/>
                <w:spacing w:val="-8"/>
                <w:sz w:val="18"/>
              </w:rPr>
              <w:t> </w:t>
            </w:r>
            <w:r>
              <w:rPr>
                <w:b/>
                <w:spacing w:val="-2"/>
                <w:sz w:val="18"/>
              </w:rPr>
              <w:t>DETALHE</w:t>
            </w:r>
          </w:p>
        </w:tc>
        <w:tc>
          <w:tcPr>
            <w:tcW w:w="6480" w:type="dxa"/>
          </w:tcPr>
          <w:p>
            <w:pPr>
              <w:pStyle w:val="TableParagraph"/>
              <w:spacing w:before="83"/>
              <w:ind w:left="207"/>
              <w:rPr>
                <w:b/>
                <w:sz w:val="20"/>
              </w:rPr>
            </w:pPr>
            <w:r>
              <w:rPr>
                <w:b/>
                <w:sz w:val="20"/>
              </w:rPr>
              <w:t>Licitação</w:t>
            </w:r>
            <w:r>
              <w:rPr>
                <w:b/>
                <w:spacing w:val="-3"/>
                <w:sz w:val="20"/>
              </w:rPr>
              <w:t> </w:t>
            </w:r>
            <w:r>
              <w:rPr>
                <w:b/>
                <w:sz w:val="20"/>
              </w:rPr>
              <w:t>por</w:t>
            </w:r>
            <w:r>
              <w:rPr>
                <w:b/>
                <w:spacing w:val="-4"/>
                <w:sz w:val="20"/>
              </w:rPr>
              <w:t> </w:t>
            </w:r>
            <w:r>
              <w:rPr>
                <w:b/>
                <w:sz w:val="20"/>
              </w:rPr>
              <w:t>Pregão</w:t>
            </w:r>
            <w:r>
              <w:rPr>
                <w:b/>
                <w:spacing w:val="-2"/>
                <w:sz w:val="20"/>
              </w:rPr>
              <w:t> </w:t>
            </w:r>
            <w:r>
              <w:rPr>
                <w:b/>
                <w:sz w:val="20"/>
              </w:rPr>
              <w:t>n°</w:t>
            </w:r>
            <w:r>
              <w:rPr>
                <w:b/>
                <w:spacing w:val="-2"/>
                <w:sz w:val="20"/>
              </w:rPr>
              <w:t> 037/2026.</w:t>
            </w:r>
          </w:p>
          <w:p>
            <w:pPr>
              <w:pStyle w:val="TableParagraph"/>
              <w:spacing w:line="310" w:lineRule="atLeast" w:before="5"/>
              <w:ind w:left="207" w:right="2228"/>
              <w:rPr>
                <w:b/>
                <w:sz w:val="20"/>
              </w:rPr>
            </w:pPr>
            <w:r>
              <w:rPr>
                <w:b/>
                <w:sz w:val="20"/>
              </w:rPr>
              <w:t>A</w:t>
            </w:r>
            <w:r>
              <w:rPr>
                <w:b/>
                <w:spacing w:val="-13"/>
                <w:sz w:val="20"/>
              </w:rPr>
              <w:t> </w:t>
            </w:r>
            <w:r>
              <w:rPr>
                <w:b/>
                <w:sz w:val="20"/>
              </w:rPr>
              <w:t>realizar-se</w:t>
            </w:r>
            <w:r>
              <w:rPr>
                <w:b/>
                <w:spacing w:val="-12"/>
                <w:sz w:val="20"/>
              </w:rPr>
              <w:t> </w:t>
            </w:r>
            <w:r>
              <w:rPr>
                <w:b/>
                <w:sz w:val="20"/>
              </w:rPr>
              <w:t>em</w:t>
            </w:r>
            <w:r>
              <w:rPr>
                <w:b/>
                <w:spacing w:val="-13"/>
                <w:sz w:val="20"/>
              </w:rPr>
              <w:t> </w:t>
            </w:r>
            <w:r>
              <w:rPr>
                <w:b/>
                <w:sz w:val="20"/>
              </w:rPr>
              <w:t>26/01/2026</w:t>
            </w:r>
            <w:r>
              <w:rPr>
                <w:b/>
                <w:spacing w:val="-12"/>
                <w:sz w:val="20"/>
              </w:rPr>
              <w:t> </w:t>
            </w:r>
            <w:r>
              <w:rPr>
                <w:b/>
                <w:sz w:val="20"/>
              </w:rPr>
              <w:t>às</w:t>
            </w:r>
            <w:r>
              <w:rPr>
                <w:b/>
                <w:spacing w:val="-11"/>
                <w:sz w:val="20"/>
              </w:rPr>
              <w:t> </w:t>
            </w:r>
            <w:r>
              <w:rPr>
                <w:b/>
                <w:sz w:val="20"/>
              </w:rPr>
              <w:t>10horas. Processo n° SEI-260007/008870/2025.</w:t>
            </w:r>
          </w:p>
        </w:tc>
      </w:tr>
    </w:tbl>
    <w:p>
      <w:pPr>
        <w:pStyle w:val="TableParagraph"/>
        <w:spacing w:after="0" w:line="310" w:lineRule="atLeast"/>
        <w:rPr>
          <w:b/>
          <w:sz w:val="20"/>
        </w:rPr>
        <w:sectPr>
          <w:pgSz w:w="15840" w:h="24480"/>
          <w:pgMar w:top="0" w:bottom="0" w:left="0" w:right="0"/>
        </w:sectPr>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1260"/>
        <w:gridCol w:w="4725"/>
        <w:gridCol w:w="690"/>
        <w:gridCol w:w="120"/>
        <w:gridCol w:w="615"/>
        <w:gridCol w:w="555"/>
        <w:gridCol w:w="180"/>
        <w:gridCol w:w="945"/>
        <w:gridCol w:w="210"/>
        <w:gridCol w:w="915"/>
        <w:gridCol w:w="105"/>
        <w:gridCol w:w="1020"/>
        <w:gridCol w:w="135"/>
        <w:gridCol w:w="1005"/>
      </w:tblGrid>
      <w:tr>
        <w:trPr>
          <w:trHeight w:val="1619" w:hRule="atLeast"/>
        </w:trPr>
        <w:tc>
          <w:tcPr>
            <w:tcW w:w="6855" w:type="dxa"/>
            <w:gridSpan w:val="3"/>
          </w:tcPr>
          <w:p>
            <w:pPr>
              <w:pStyle w:val="TableParagraph"/>
              <w:spacing w:before="198"/>
              <w:rPr>
                <w:b/>
                <w:sz w:val="20"/>
              </w:rPr>
            </w:pPr>
          </w:p>
          <w:p>
            <w:pPr>
              <w:pStyle w:val="TableParagraph"/>
              <w:spacing w:line="280" w:lineRule="auto"/>
              <w:ind w:left="202" w:right="191"/>
              <w:jc w:val="both"/>
              <w:rPr>
                <w:b/>
                <w:sz w:val="20"/>
              </w:rPr>
            </w:pPr>
            <w:r>
              <w:rPr>
                <w:sz w:val="20"/>
              </w:rPr>
              <w:t>A firma ao lado mencionada propõe fornecer à Universidade do Estado do </w:t>
            </w:r>
            <w:r>
              <w:rPr>
                <w:sz w:val="20"/>
              </w:rPr>
              <w:t>Rio de Janeiro, pelos preços abaixo assinados, obedecendo rigorosamente ao estipulado e constante do </w:t>
            </w:r>
            <w:r>
              <w:rPr>
                <w:b/>
                <w:sz w:val="20"/>
              </w:rPr>
              <w:t>EDITAL n° 037/2026.</w:t>
            </w:r>
          </w:p>
        </w:tc>
        <w:tc>
          <w:tcPr>
            <w:tcW w:w="6495" w:type="dxa"/>
            <w:gridSpan w:val="12"/>
          </w:tcPr>
          <w:p>
            <w:pPr>
              <w:pStyle w:val="TableParagraph"/>
              <w:spacing w:line="280" w:lineRule="auto" w:before="23"/>
              <w:ind w:left="196" w:right="5171"/>
              <w:rPr>
                <w:sz w:val="20"/>
              </w:rPr>
            </w:pPr>
            <w:r>
              <w:rPr>
                <w:sz w:val="20"/>
              </w:rPr>
              <w:t>Razão</w:t>
            </w:r>
            <w:r>
              <w:rPr>
                <w:spacing w:val="-13"/>
                <w:sz w:val="20"/>
              </w:rPr>
              <w:t> </w:t>
            </w:r>
            <w:r>
              <w:rPr>
                <w:sz w:val="20"/>
              </w:rPr>
              <w:t>Social: </w:t>
            </w:r>
            <w:r>
              <w:rPr>
                <w:spacing w:val="-2"/>
                <w:sz w:val="20"/>
              </w:rPr>
              <w:t>CNPJ:</w:t>
            </w:r>
          </w:p>
          <w:p>
            <w:pPr>
              <w:pStyle w:val="TableParagraph"/>
              <w:spacing w:line="280" w:lineRule="auto" w:before="2"/>
              <w:ind w:left="196" w:right="4754"/>
              <w:rPr>
                <w:sz w:val="20"/>
              </w:rPr>
            </w:pPr>
            <w:r>
              <w:rPr>
                <w:sz w:val="20"/>
              </w:rPr>
              <w:t>Inscrição</w:t>
            </w:r>
            <w:r>
              <w:rPr>
                <w:spacing w:val="-13"/>
                <w:sz w:val="20"/>
              </w:rPr>
              <w:t> </w:t>
            </w:r>
            <w:r>
              <w:rPr>
                <w:sz w:val="20"/>
              </w:rPr>
              <w:t>Estadual: </w:t>
            </w:r>
            <w:r>
              <w:rPr>
                <w:spacing w:val="-2"/>
                <w:sz w:val="20"/>
              </w:rPr>
              <w:t>Endereço:</w:t>
            </w:r>
            <w:r>
              <w:rPr>
                <w:spacing w:val="40"/>
                <w:sz w:val="20"/>
              </w:rPr>
              <w:t> </w:t>
            </w:r>
            <w:r>
              <w:rPr>
                <w:spacing w:val="-2"/>
                <w:sz w:val="20"/>
              </w:rPr>
              <w:t>Tel./Fax:</w:t>
            </w:r>
          </w:p>
          <w:p>
            <w:pPr>
              <w:pStyle w:val="TableParagraph"/>
              <w:spacing w:line="227" w:lineRule="exact" w:before="3"/>
              <w:ind w:left="196"/>
              <w:rPr>
                <w:sz w:val="20"/>
              </w:rPr>
            </w:pPr>
            <w:r>
              <w:rPr>
                <w:sz w:val="20"/>
              </w:rPr>
              <w:t>E-</w:t>
            </w:r>
            <w:r>
              <w:rPr>
                <w:spacing w:val="-2"/>
                <w:sz w:val="20"/>
              </w:rPr>
              <w:t>mail:</w:t>
            </w:r>
          </w:p>
        </w:tc>
      </w:tr>
      <w:tr>
        <w:trPr>
          <w:trHeight w:val="539" w:hRule="atLeast"/>
        </w:trPr>
        <w:tc>
          <w:tcPr>
            <w:tcW w:w="870" w:type="dxa"/>
            <w:vMerge w:val="restart"/>
          </w:tcPr>
          <w:p>
            <w:pPr>
              <w:pStyle w:val="TableParagraph"/>
              <w:rPr>
                <w:b/>
                <w:sz w:val="16"/>
              </w:rPr>
            </w:pPr>
          </w:p>
          <w:p>
            <w:pPr>
              <w:pStyle w:val="TableParagraph"/>
              <w:spacing w:before="97"/>
              <w:rPr>
                <w:b/>
                <w:sz w:val="16"/>
              </w:rPr>
            </w:pPr>
          </w:p>
          <w:p>
            <w:pPr>
              <w:pStyle w:val="TableParagraph"/>
              <w:ind w:left="217"/>
              <w:rPr>
                <w:b/>
                <w:sz w:val="16"/>
              </w:rPr>
            </w:pPr>
            <w:r>
              <w:rPr>
                <w:b/>
                <w:spacing w:val="-4"/>
                <w:sz w:val="16"/>
              </w:rPr>
              <w:t>ITEM</w:t>
            </w:r>
          </w:p>
        </w:tc>
        <w:tc>
          <w:tcPr>
            <w:tcW w:w="5985" w:type="dxa"/>
            <w:gridSpan w:val="2"/>
            <w:vMerge w:val="restart"/>
          </w:tcPr>
          <w:p>
            <w:pPr>
              <w:pStyle w:val="TableParagraph"/>
              <w:rPr>
                <w:b/>
                <w:sz w:val="16"/>
              </w:rPr>
            </w:pPr>
          </w:p>
          <w:p>
            <w:pPr>
              <w:pStyle w:val="TableParagraph"/>
              <w:spacing w:before="97"/>
              <w:rPr>
                <w:b/>
                <w:sz w:val="16"/>
              </w:rPr>
            </w:pPr>
          </w:p>
          <w:p>
            <w:pPr>
              <w:pStyle w:val="TableParagraph"/>
              <w:ind w:left="29"/>
              <w:jc w:val="center"/>
              <w:rPr>
                <w:b/>
                <w:sz w:val="16"/>
              </w:rPr>
            </w:pPr>
            <w:r>
              <w:rPr>
                <w:b/>
                <w:spacing w:val="-2"/>
                <w:sz w:val="16"/>
              </w:rPr>
              <w:t>ESPECIFICAÇÃO</w:t>
            </w:r>
          </w:p>
        </w:tc>
        <w:tc>
          <w:tcPr>
            <w:tcW w:w="810" w:type="dxa"/>
            <w:gridSpan w:val="2"/>
            <w:vMerge w:val="restart"/>
          </w:tcPr>
          <w:p>
            <w:pPr>
              <w:pStyle w:val="TableParagraph"/>
              <w:rPr>
                <w:b/>
                <w:sz w:val="16"/>
              </w:rPr>
            </w:pPr>
          </w:p>
          <w:p>
            <w:pPr>
              <w:pStyle w:val="TableParagraph"/>
              <w:spacing w:before="97"/>
              <w:rPr>
                <w:b/>
                <w:sz w:val="16"/>
              </w:rPr>
            </w:pPr>
          </w:p>
          <w:p>
            <w:pPr>
              <w:pStyle w:val="TableParagraph"/>
              <w:ind w:left="202"/>
              <w:rPr>
                <w:b/>
                <w:sz w:val="16"/>
              </w:rPr>
            </w:pPr>
            <w:r>
              <w:rPr>
                <w:b/>
                <w:spacing w:val="-4"/>
                <w:sz w:val="16"/>
              </w:rPr>
              <w:t>UNID</w:t>
            </w:r>
          </w:p>
        </w:tc>
        <w:tc>
          <w:tcPr>
            <w:tcW w:w="1170" w:type="dxa"/>
            <w:gridSpan w:val="2"/>
            <w:vMerge w:val="restart"/>
          </w:tcPr>
          <w:p>
            <w:pPr>
              <w:pStyle w:val="TableParagraph"/>
              <w:rPr>
                <w:b/>
                <w:sz w:val="16"/>
              </w:rPr>
            </w:pPr>
          </w:p>
          <w:p>
            <w:pPr>
              <w:pStyle w:val="TableParagraph"/>
              <w:spacing w:before="97"/>
              <w:rPr>
                <w:b/>
                <w:sz w:val="16"/>
              </w:rPr>
            </w:pPr>
          </w:p>
          <w:p>
            <w:pPr>
              <w:pStyle w:val="TableParagraph"/>
              <w:ind w:left="22"/>
              <w:jc w:val="center"/>
              <w:rPr>
                <w:b/>
                <w:sz w:val="16"/>
              </w:rPr>
            </w:pPr>
            <w:r>
              <w:rPr>
                <w:b/>
                <w:spacing w:val="-5"/>
                <w:sz w:val="16"/>
              </w:rPr>
              <w:t>QTD</w:t>
            </w:r>
          </w:p>
        </w:tc>
        <w:tc>
          <w:tcPr>
            <w:tcW w:w="2250" w:type="dxa"/>
            <w:gridSpan w:val="4"/>
          </w:tcPr>
          <w:p>
            <w:pPr>
              <w:pStyle w:val="TableParagraph"/>
              <w:spacing w:before="60"/>
              <w:ind w:left="27"/>
              <w:jc w:val="center"/>
              <w:rPr>
                <w:b/>
                <w:sz w:val="16"/>
              </w:rPr>
            </w:pPr>
            <w:r>
              <w:rPr>
                <w:b/>
                <w:sz w:val="16"/>
              </w:rPr>
              <w:t>PREÇO</w:t>
            </w:r>
            <w:r>
              <w:rPr>
                <w:b/>
                <w:spacing w:val="-1"/>
                <w:sz w:val="16"/>
              </w:rPr>
              <w:t> </w:t>
            </w:r>
            <w:r>
              <w:rPr>
                <w:b/>
                <w:spacing w:val="-5"/>
                <w:sz w:val="16"/>
              </w:rPr>
              <w:t>COM</w:t>
            </w:r>
          </w:p>
          <w:p>
            <w:pPr>
              <w:pStyle w:val="TableParagraph"/>
              <w:spacing w:before="86"/>
              <w:ind w:left="27" w:right="14"/>
              <w:jc w:val="center"/>
              <w:rPr>
                <w:b/>
                <w:sz w:val="16"/>
              </w:rPr>
            </w:pPr>
            <w:r>
              <w:rPr>
                <w:b/>
                <w:sz w:val="16"/>
              </w:rPr>
              <w:t>ICMS</w:t>
            </w:r>
            <w:r>
              <w:rPr>
                <w:b/>
                <w:spacing w:val="-1"/>
                <w:sz w:val="16"/>
              </w:rPr>
              <w:t> </w:t>
            </w:r>
            <w:r>
              <w:rPr>
                <w:b/>
                <w:spacing w:val="-4"/>
                <w:sz w:val="16"/>
              </w:rPr>
              <w:t>(R$)</w:t>
            </w:r>
          </w:p>
        </w:tc>
        <w:tc>
          <w:tcPr>
            <w:tcW w:w="2265" w:type="dxa"/>
            <w:gridSpan w:val="4"/>
          </w:tcPr>
          <w:p>
            <w:pPr>
              <w:pStyle w:val="TableParagraph"/>
              <w:spacing w:before="60"/>
              <w:ind w:left="658"/>
              <w:rPr>
                <w:b/>
                <w:sz w:val="16"/>
              </w:rPr>
            </w:pPr>
            <w:r>
              <w:rPr>
                <w:b/>
                <w:sz w:val="16"/>
              </w:rPr>
              <w:t>PREÇO</w:t>
            </w:r>
            <w:r>
              <w:rPr>
                <w:b/>
                <w:spacing w:val="-1"/>
                <w:sz w:val="16"/>
              </w:rPr>
              <w:t> </w:t>
            </w:r>
            <w:r>
              <w:rPr>
                <w:b/>
                <w:spacing w:val="-5"/>
                <w:sz w:val="16"/>
              </w:rPr>
              <w:t>SEM</w:t>
            </w:r>
          </w:p>
          <w:p>
            <w:pPr>
              <w:pStyle w:val="TableParagraph"/>
              <w:spacing w:before="86"/>
              <w:ind w:left="744"/>
              <w:rPr>
                <w:b/>
                <w:sz w:val="16"/>
              </w:rPr>
            </w:pPr>
            <w:r>
              <w:rPr>
                <w:b/>
                <w:sz w:val="16"/>
              </w:rPr>
              <w:t>ICMS</w:t>
            </w:r>
            <w:r>
              <w:rPr>
                <w:b/>
                <w:spacing w:val="-1"/>
                <w:sz w:val="16"/>
              </w:rPr>
              <w:t> </w:t>
            </w:r>
            <w:r>
              <w:rPr>
                <w:b/>
                <w:spacing w:val="-4"/>
                <w:sz w:val="16"/>
              </w:rPr>
              <w:t>(R$)</w:t>
            </w:r>
          </w:p>
        </w:tc>
      </w:tr>
      <w:tr>
        <w:trPr>
          <w:trHeight w:val="539" w:hRule="atLeast"/>
        </w:trPr>
        <w:tc>
          <w:tcPr>
            <w:tcW w:w="870" w:type="dxa"/>
            <w:vMerge/>
            <w:tcBorders>
              <w:top w:val="nil"/>
            </w:tcBorders>
          </w:tcPr>
          <w:p>
            <w:pPr>
              <w:rPr>
                <w:sz w:val="2"/>
                <w:szCs w:val="2"/>
              </w:rPr>
            </w:pPr>
          </w:p>
        </w:tc>
        <w:tc>
          <w:tcPr>
            <w:tcW w:w="5985" w:type="dxa"/>
            <w:gridSpan w:val="2"/>
            <w:vMerge/>
            <w:tcBorders>
              <w:top w:val="nil"/>
            </w:tcBorders>
          </w:tcPr>
          <w:p>
            <w:pPr>
              <w:rPr>
                <w:sz w:val="2"/>
                <w:szCs w:val="2"/>
              </w:rPr>
            </w:pPr>
          </w:p>
        </w:tc>
        <w:tc>
          <w:tcPr>
            <w:tcW w:w="810" w:type="dxa"/>
            <w:gridSpan w:val="2"/>
            <w:vMerge/>
            <w:tcBorders>
              <w:top w:val="nil"/>
            </w:tcBorders>
          </w:tcPr>
          <w:p>
            <w:pPr>
              <w:rPr>
                <w:sz w:val="2"/>
                <w:szCs w:val="2"/>
              </w:rPr>
            </w:pPr>
          </w:p>
        </w:tc>
        <w:tc>
          <w:tcPr>
            <w:tcW w:w="1170" w:type="dxa"/>
            <w:gridSpan w:val="2"/>
            <w:vMerge/>
            <w:tcBorders>
              <w:top w:val="nil"/>
            </w:tcBorders>
          </w:tcPr>
          <w:p>
            <w:pPr>
              <w:rPr>
                <w:sz w:val="2"/>
                <w:szCs w:val="2"/>
              </w:rPr>
            </w:pPr>
          </w:p>
        </w:tc>
        <w:tc>
          <w:tcPr>
            <w:tcW w:w="1125" w:type="dxa"/>
            <w:gridSpan w:val="2"/>
          </w:tcPr>
          <w:p>
            <w:pPr>
              <w:pStyle w:val="TableParagraph"/>
              <w:spacing w:before="60"/>
              <w:ind w:left="27"/>
              <w:jc w:val="center"/>
              <w:rPr>
                <w:b/>
                <w:sz w:val="16"/>
              </w:rPr>
            </w:pPr>
            <w:r>
              <w:rPr>
                <w:b/>
                <w:spacing w:val="-2"/>
                <w:sz w:val="16"/>
              </w:rPr>
              <w:t>PREÇO</w:t>
            </w:r>
          </w:p>
          <w:p>
            <w:pPr>
              <w:pStyle w:val="TableParagraph"/>
              <w:spacing w:before="86"/>
              <w:ind w:left="27" w:right="14"/>
              <w:jc w:val="center"/>
              <w:rPr>
                <w:b/>
                <w:sz w:val="16"/>
              </w:rPr>
            </w:pPr>
            <w:r>
              <w:rPr>
                <w:b/>
                <w:spacing w:val="-2"/>
                <w:sz w:val="16"/>
              </w:rPr>
              <w:t>UNITÁRIO</w:t>
            </w:r>
          </w:p>
        </w:tc>
        <w:tc>
          <w:tcPr>
            <w:tcW w:w="1125" w:type="dxa"/>
            <w:gridSpan w:val="2"/>
          </w:tcPr>
          <w:p>
            <w:pPr>
              <w:pStyle w:val="TableParagraph"/>
              <w:spacing w:before="11"/>
              <w:rPr>
                <w:b/>
                <w:sz w:val="16"/>
              </w:rPr>
            </w:pPr>
          </w:p>
          <w:p>
            <w:pPr>
              <w:pStyle w:val="TableParagraph"/>
              <w:ind w:left="258"/>
              <w:rPr>
                <w:b/>
                <w:sz w:val="16"/>
              </w:rPr>
            </w:pPr>
            <w:r>
              <w:rPr>
                <w:b/>
                <w:spacing w:val="-4"/>
                <w:sz w:val="16"/>
              </w:rPr>
              <w:t>TOTAL</w:t>
            </w:r>
          </w:p>
        </w:tc>
        <w:tc>
          <w:tcPr>
            <w:tcW w:w="1125" w:type="dxa"/>
            <w:gridSpan w:val="2"/>
          </w:tcPr>
          <w:p>
            <w:pPr>
              <w:pStyle w:val="TableParagraph"/>
              <w:spacing w:before="60"/>
              <w:ind w:left="27"/>
              <w:jc w:val="center"/>
              <w:rPr>
                <w:b/>
                <w:sz w:val="16"/>
              </w:rPr>
            </w:pPr>
            <w:r>
              <w:rPr>
                <w:b/>
                <w:spacing w:val="-2"/>
                <w:sz w:val="16"/>
              </w:rPr>
              <w:t>PREÇO</w:t>
            </w:r>
          </w:p>
          <w:p>
            <w:pPr>
              <w:pStyle w:val="TableParagraph"/>
              <w:spacing w:before="86"/>
              <w:ind w:left="27" w:right="14"/>
              <w:jc w:val="center"/>
              <w:rPr>
                <w:b/>
                <w:sz w:val="16"/>
              </w:rPr>
            </w:pPr>
            <w:r>
              <w:rPr>
                <w:b/>
                <w:spacing w:val="-2"/>
                <w:sz w:val="16"/>
              </w:rPr>
              <w:t>UNITÁRIO</w:t>
            </w:r>
          </w:p>
        </w:tc>
        <w:tc>
          <w:tcPr>
            <w:tcW w:w="1140" w:type="dxa"/>
            <w:gridSpan w:val="2"/>
          </w:tcPr>
          <w:p>
            <w:pPr>
              <w:pStyle w:val="TableParagraph"/>
              <w:spacing w:before="11"/>
              <w:rPr>
                <w:b/>
                <w:sz w:val="16"/>
              </w:rPr>
            </w:pPr>
          </w:p>
          <w:p>
            <w:pPr>
              <w:pStyle w:val="TableParagraph"/>
              <w:ind w:left="318"/>
              <w:rPr>
                <w:b/>
                <w:sz w:val="16"/>
              </w:rPr>
            </w:pPr>
            <w:r>
              <w:rPr>
                <w:b/>
                <w:spacing w:val="-4"/>
                <w:sz w:val="16"/>
              </w:rPr>
              <w:t>TOTAL</w:t>
            </w:r>
          </w:p>
        </w:tc>
      </w:tr>
      <w:tr>
        <w:trPr>
          <w:trHeight w:val="2759" w:hRule="atLeast"/>
        </w:trPr>
        <w:tc>
          <w:tcPr>
            <w:tcW w:w="870"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45"/>
              <w:rPr>
                <w:b/>
                <w:sz w:val="18"/>
              </w:rPr>
            </w:pPr>
          </w:p>
          <w:p>
            <w:pPr>
              <w:pStyle w:val="TableParagraph"/>
              <w:ind w:left="111" w:right="76"/>
              <w:jc w:val="center"/>
              <w:rPr>
                <w:sz w:val="18"/>
              </w:rPr>
            </w:pPr>
            <w:r>
              <w:rPr>
                <w:spacing w:val="-10"/>
                <w:sz w:val="18"/>
              </w:rPr>
              <w:t>1</w:t>
            </w:r>
          </w:p>
        </w:tc>
        <w:tc>
          <w:tcPr>
            <w:tcW w:w="5985" w:type="dxa"/>
            <w:gridSpan w:val="2"/>
          </w:tcPr>
          <w:p>
            <w:pPr>
              <w:pStyle w:val="TableParagraph"/>
              <w:spacing w:line="400" w:lineRule="auto" w:before="72"/>
              <w:ind w:left="89" w:right="71"/>
              <w:jc w:val="both"/>
              <w:rPr>
                <w:sz w:val="18"/>
              </w:rPr>
            </w:pPr>
            <w:r>
              <w:rPr>
                <w:b/>
                <w:sz w:val="18"/>
              </w:rPr>
              <w:t>Agulha para biópsia de medula óssea infantil, </w:t>
            </w:r>
            <w:r>
              <w:rPr>
                <w:sz w:val="18"/>
              </w:rPr>
              <w:t>com dimensões </w:t>
            </w:r>
            <w:r>
              <w:rPr>
                <w:sz w:val="18"/>
              </w:rPr>
              <w:t>aproximadas</w:t>
            </w:r>
            <w:r>
              <w:rPr>
                <w:spacing w:val="40"/>
                <w:sz w:val="18"/>
              </w:rPr>
              <w:t> </w:t>
            </w:r>
            <w:r>
              <w:rPr>
                <w:sz w:val="18"/>
              </w:rPr>
              <w:t>de 13Ga x 6,3cm (aproximadamente 2 1/2in), com rosca controladora de profundidade, com conector luer lock para encaixe de seringa, estéril, descartável.</w:t>
            </w:r>
            <w:r>
              <w:rPr>
                <w:spacing w:val="-2"/>
                <w:sz w:val="18"/>
              </w:rPr>
              <w:t> </w:t>
            </w:r>
            <w:r>
              <w:rPr>
                <w:b/>
                <w:sz w:val="18"/>
              </w:rPr>
              <w:t>Com</w:t>
            </w:r>
            <w:r>
              <w:rPr>
                <w:b/>
                <w:spacing w:val="-2"/>
                <w:sz w:val="18"/>
              </w:rPr>
              <w:t> </w:t>
            </w:r>
            <w:r>
              <w:rPr>
                <w:b/>
                <w:sz w:val="18"/>
              </w:rPr>
              <w:t>sistema</w:t>
            </w:r>
            <w:r>
              <w:rPr>
                <w:b/>
                <w:spacing w:val="-2"/>
                <w:sz w:val="18"/>
              </w:rPr>
              <w:t> </w:t>
            </w:r>
            <w:r>
              <w:rPr>
                <w:b/>
                <w:sz w:val="18"/>
              </w:rPr>
              <w:t>de</w:t>
            </w:r>
            <w:r>
              <w:rPr>
                <w:b/>
                <w:spacing w:val="-2"/>
                <w:sz w:val="18"/>
              </w:rPr>
              <w:t> </w:t>
            </w:r>
            <w:r>
              <w:rPr>
                <w:b/>
                <w:sz w:val="18"/>
              </w:rPr>
              <w:t>duas</w:t>
            </w:r>
            <w:r>
              <w:rPr>
                <w:b/>
                <w:spacing w:val="-2"/>
                <w:sz w:val="18"/>
              </w:rPr>
              <w:t> </w:t>
            </w:r>
            <w:r>
              <w:rPr>
                <w:b/>
                <w:sz w:val="18"/>
              </w:rPr>
              <w:t>cânulas</w:t>
            </w:r>
            <w:r>
              <w:rPr>
                <w:b/>
                <w:spacing w:val="-2"/>
                <w:sz w:val="18"/>
              </w:rPr>
              <w:t> </w:t>
            </w:r>
            <w:r>
              <w:rPr>
                <w:sz w:val="18"/>
              </w:rPr>
              <w:t>sendo</w:t>
            </w:r>
            <w:r>
              <w:rPr>
                <w:spacing w:val="-2"/>
                <w:sz w:val="18"/>
              </w:rPr>
              <w:t> </w:t>
            </w:r>
            <w:r>
              <w:rPr>
                <w:sz w:val="18"/>
              </w:rPr>
              <w:t>uma</w:t>
            </w:r>
            <w:r>
              <w:rPr>
                <w:spacing w:val="-2"/>
                <w:sz w:val="18"/>
              </w:rPr>
              <w:t> </w:t>
            </w:r>
            <w:r>
              <w:rPr>
                <w:sz w:val="18"/>
              </w:rPr>
              <w:t>de</w:t>
            </w:r>
            <w:r>
              <w:rPr>
                <w:spacing w:val="-2"/>
                <w:sz w:val="18"/>
              </w:rPr>
              <w:t> </w:t>
            </w:r>
            <w:r>
              <w:rPr>
                <w:sz w:val="18"/>
              </w:rPr>
              <w:t>formato</w:t>
            </w:r>
            <w:r>
              <w:rPr>
                <w:spacing w:val="-2"/>
                <w:sz w:val="18"/>
              </w:rPr>
              <w:t> </w:t>
            </w:r>
            <w:r>
              <w:rPr>
                <w:sz w:val="18"/>
              </w:rPr>
              <w:t>côncavo</w:t>
            </w:r>
            <w:r>
              <w:rPr>
                <w:spacing w:val="-2"/>
                <w:sz w:val="18"/>
              </w:rPr>
              <w:t> </w:t>
            </w:r>
            <w:r>
              <w:rPr>
                <w:sz w:val="18"/>
              </w:rPr>
              <w:t>para corte e outra para a retirada do material biológico. Embalagem individual em papel grau cirúrgico.</w:t>
            </w:r>
          </w:p>
          <w:p>
            <w:pPr>
              <w:pStyle w:val="TableParagraph"/>
              <w:spacing w:line="203" w:lineRule="exact"/>
              <w:ind w:left="89"/>
              <w:jc w:val="both"/>
              <w:rPr>
                <w:sz w:val="18"/>
              </w:rPr>
            </w:pPr>
            <w:r>
              <w:rPr>
                <w:sz w:val="18"/>
              </w:rPr>
              <w:t>Marca </w:t>
            </w:r>
            <w:r>
              <w:rPr>
                <w:spacing w:val="-2"/>
                <w:sz w:val="18"/>
              </w:rPr>
              <w:t>ofertada:</w:t>
            </w:r>
          </w:p>
          <w:p>
            <w:pPr>
              <w:pStyle w:val="TableParagraph"/>
              <w:spacing w:before="138"/>
              <w:ind w:left="89"/>
              <w:jc w:val="both"/>
              <w:rPr>
                <w:sz w:val="18"/>
              </w:rPr>
            </w:pPr>
            <w:r>
              <w:rPr>
                <w:sz w:val="18"/>
              </w:rPr>
              <w:t>Registro </w:t>
            </w:r>
            <w:r>
              <w:rPr>
                <w:spacing w:val="-5"/>
                <w:sz w:val="18"/>
              </w:rPr>
              <w:t>nº:</w:t>
            </w:r>
          </w:p>
        </w:tc>
        <w:tc>
          <w:tcPr>
            <w:tcW w:w="810" w:type="dxa"/>
            <w:gridSpan w:val="2"/>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45"/>
              <w:rPr>
                <w:b/>
                <w:sz w:val="18"/>
              </w:rPr>
            </w:pPr>
          </w:p>
          <w:p>
            <w:pPr>
              <w:pStyle w:val="TableParagraph"/>
              <w:ind w:left="239"/>
              <w:rPr>
                <w:sz w:val="18"/>
              </w:rPr>
            </w:pPr>
            <w:r>
              <w:rPr>
                <w:spacing w:val="-4"/>
                <w:sz w:val="18"/>
              </w:rPr>
              <w:t>unid</w:t>
            </w:r>
          </w:p>
        </w:tc>
        <w:tc>
          <w:tcPr>
            <w:tcW w:w="1170" w:type="dxa"/>
            <w:gridSpan w:val="2"/>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45"/>
              <w:rPr>
                <w:b/>
                <w:sz w:val="18"/>
              </w:rPr>
            </w:pPr>
          </w:p>
          <w:p>
            <w:pPr>
              <w:pStyle w:val="TableParagraph"/>
              <w:ind w:left="22" w:right="14"/>
              <w:jc w:val="center"/>
              <w:rPr>
                <w:sz w:val="18"/>
              </w:rPr>
            </w:pPr>
            <w:r>
              <w:rPr>
                <w:spacing w:val="-5"/>
                <w:sz w:val="18"/>
              </w:rPr>
              <w:t>55</w:t>
            </w:r>
          </w:p>
        </w:tc>
        <w:tc>
          <w:tcPr>
            <w:tcW w:w="1125" w:type="dxa"/>
            <w:gridSpan w:val="2"/>
          </w:tcPr>
          <w:p>
            <w:pPr>
              <w:pStyle w:val="TableParagraph"/>
              <w:rPr>
                <w:sz w:val="18"/>
              </w:rPr>
            </w:pPr>
          </w:p>
        </w:tc>
        <w:tc>
          <w:tcPr>
            <w:tcW w:w="1125" w:type="dxa"/>
            <w:gridSpan w:val="2"/>
          </w:tcPr>
          <w:p>
            <w:pPr>
              <w:pStyle w:val="TableParagraph"/>
              <w:rPr>
                <w:sz w:val="18"/>
              </w:rPr>
            </w:pPr>
          </w:p>
        </w:tc>
        <w:tc>
          <w:tcPr>
            <w:tcW w:w="1125" w:type="dxa"/>
            <w:gridSpan w:val="2"/>
          </w:tcPr>
          <w:p>
            <w:pPr>
              <w:pStyle w:val="TableParagraph"/>
              <w:rPr>
                <w:sz w:val="18"/>
              </w:rPr>
            </w:pPr>
          </w:p>
        </w:tc>
        <w:tc>
          <w:tcPr>
            <w:tcW w:w="1140" w:type="dxa"/>
            <w:gridSpan w:val="2"/>
          </w:tcPr>
          <w:p>
            <w:pPr>
              <w:pStyle w:val="TableParagraph"/>
              <w:rPr>
                <w:sz w:val="18"/>
              </w:rPr>
            </w:pPr>
          </w:p>
        </w:tc>
      </w:tr>
      <w:tr>
        <w:trPr>
          <w:trHeight w:val="2069" w:hRule="atLeast"/>
        </w:trPr>
        <w:tc>
          <w:tcPr>
            <w:tcW w:w="870" w:type="dxa"/>
          </w:tcPr>
          <w:p>
            <w:pPr>
              <w:pStyle w:val="TableParagraph"/>
              <w:rPr>
                <w:b/>
                <w:sz w:val="18"/>
              </w:rPr>
            </w:pPr>
          </w:p>
          <w:p>
            <w:pPr>
              <w:pStyle w:val="TableParagraph"/>
              <w:rPr>
                <w:b/>
                <w:sz w:val="18"/>
              </w:rPr>
            </w:pPr>
          </w:p>
          <w:p>
            <w:pPr>
              <w:pStyle w:val="TableParagraph"/>
              <w:rPr>
                <w:b/>
                <w:sz w:val="18"/>
              </w:rPr>
            </w:pPr>
          </w:p>
          <w:p>
            <w:pPr>
              <w:pStyle w:val="TableParagraph"/>
              <w:spacing w:before="114"/>
              <w:rPr>
                <w:b/>
                <w:sz w:val="18"/>
              </w:rPr>
            </w:pPr>
          </w:p>
          <w:p>
            <w:pPr>
              <w:pStyle w:val="TableParagraph"/>
              <w:ind w:left="111" w:right="76"/>
              <w:jc w:val="center"/>
              <w:rPr>
                <w:sz w:val="18"/>
              </w:rPr>
            </w:pPr>
            <w:r>
              <w:rPr>
                <w:spacing w:val="-10"/>
                <w:sz w:val="18"/>
              </w:rPr>
              <w:t>2</w:t>
            </w:r>
          </w:p>
        </w:tc>
        <w:tc>
          <w:tcPr>
            <w:tcW w:w="5985" w:type="dxa"/>
            <w:gridSpan w:val="2"/>
          </w:tcPr>
          <w:p>
            <w:pPr>
              <w:pStyle w:val="TableParagraph"/>
              <w:spacing w:line="400" w:lineRule="auto" w:before="72"/>
              <w:ind w:left="89" w:right="71"/>
              <w:jc w:val="both"/>
              <w:rPr>
                <w:sz w:val="18"/>
              </w:rPr>
            </w:pPr>
            <w:r>
              <w:rPr>
                <w:b/>
                <w:sz w:val="18"/>
              </w:rPr>
              <w:t>Agulha biopsia, material: aço inox, uso: descartável, estéril: sim, </w:t>
            </w:r>
            <w:r>
              <w:rPr>
                <w:b/>
                <w:sz w:val="18"/>
              </w:rPr>
              <w:t>tamanho: 8GA x 15 cm, aplicação: Biópsia de Medula Óssea de Obeso. </w:t>
            </w:r>
            <w:r>
              <w:rPr>
                <w:sz w:val="18"/>
              </w:rPr>
              <w:t>Com sistema</w:t>
            </w:r>
            <w:r>
              <w:rPr>
                <w:spacing w:val="40"/>
                <w:sz w:val="18"/>
              </w:rPr>
              <w:t> </w:t>
            </w:r>
            <w:r>
              <w:rPr>
                <w:sz w:val="18"/>
              </w:rPr>
              <w:t>de</w:t>
            </w:r>
            <w:r>
              <w:rPr>
                <w:spacing w:val="-2"/>
                <w:sz w:val="18"/>
              </w:rPr>
              <w:t> </w:t>
            </w:r>
            <w:r>
              <w:rPr>
                <w:sz w:val="18"/>
              </w:rPr>
              <w:t>duas</w:t>
            </w:r>
            <w:r>
              <w:rPr>
                <w:spacing w:val="-2"/>
                <w:sz w:val="18"/>
              </w:rPr>
              <w:t> </w:t>
            </w:r>
            <w:r>
              <w:rPr>
                <w:sz w:val="18"/>
              </w:rPr>
              <w:t>cânulas</w:t>
            </w:r>
            <w:r>
              <w:rPr>
                <w:spacing w:val="-2"/>
                <w:sz w:val="18"/>
              </w:rPr>
              <w:t> </w:t>
            </w:r>
            <w:r>
              <w:rPr>
                <w:sz w:val="18"/>
              </w:rPr>
              <w:t>sendo</w:t>
            </w:r>
            <w:r>
              <w:rPr>
                <w:spacing w:val="-2"/>
                <w:sz w:val="18"/>
              </w:rPr>
              <w:t> </w:t>
            </w:r>
            <w:r>
              <w:rPr>
                <w:sz w:val="18"/>
              </w:rPr>
              <w:t>uma</w:t>
            </w:r>
            <w:r>
              <w:rPr>
                <w:spacing w:val="-2"/>
                <w:sz w:val="18"/>
              </w:rPr>
              <w:t> </w:t>
            </w:r>
            <w:r>
              <w:rPr>
                <w:sz w:val="18"/>
              </w:rPr>
              <w:t>de</w:t>
            </w:r>
            <w:r>
              <w:rPr>
                <w:spacing w:val="-2"/>
                <w:sz w:val="18"/>
              </w:rPr>
              <w:t> </w:t>
            </w:r>
            <w:r>
              <w:rPr>
                <w:sz w:val="18"/>
              </w:rPr>
              <w:t>formato</w:t>
            </w:r>
            <w:r>
              <w:rPr>
                <w:spacing w:val="-2"/>
                <w:sz w:val="18"/>
              </w:rPr>
              <w:t> </w:t>
            </w:r>
            <w:r>
              <w:rPr>
                <w:sz w:val="18"/>
              </w:rPr>
              <w:t>côncavo</w:t>
            </w:r>
            <w:r>
              <w:rPr>
                <w:spacing w:val="-2"/>
                <w:sz w:val="18"/>
              </w:rPr>
              <w:t> </w:t>
            </w:r>
            <w:r>
              <w:rPr>
                <w:sz w:val="18"/>
              </w:rPr>
              <w:t>para</w:t>
            </w:r>
            <w:r>
              <w:rPr>
                <w:spacing w:val="-2"/>
                <w:sz w:val="18"/>
              </w:rPr>
              <w:t> </w:t>
            </w:r>
            <w:r>
              <w:rPr>
                <w:sz w:val="18"/>
              </w:rPr>
              <w:t>corte</w:t>
            </w:r>
            <w:r>
              <w:rPr>
                <w:spacing w:val="-2"/>
                <w:sz w:val="18"/>
              </w:rPr>
              <w:t> </w:t>
            </w:r>
            <w:r>
              <w:rPr>
                <w:sz w:val="18"/>
              </w:rPr>
              <w:t>e</w:t>
            </w:r>
            <w:r>
              <w:rPr>
                <w:spacing w:val="-2"/>
                <w:sz w:val="18"/>
              </w:rPr>
              <w:t> </w:t>
            </w:r>
            <w:r>
              <w:rPr>
                <w:sz w:val="18"/>
              </w:rPr>
              <w:t>outra</w:t>
            </w:r>
            <w:r>
              <w:rPr>
                <w:spacing w:val="-2"/>
                <w:sz w:val="18"/>
              </w:rPr>
              <w:t> </w:t>
            </w:r>
            <w:r>
              <w:rPr>
                <w:sz w:val="18"/>
              </w:rPr>
              <w:t>para</w:t>
            </w:r>
            <w:r>
              <w:rPr>
                <w:spacing w:val="-2"/>
                <w:sz w:val="18"/>
              </w:rPr>
              <w:t> </w:t>
            </w:r>
            <w:r>
              <w:rPr>
                <w:sz w:val="18"/>
              </w:rPr>
              <w:t>a</w:t>
            </w:r>
            <w:r>
              <w:rPr>
                <w:spacing w:val="-2"/>
                <w:sz w:val="18"/>
              </w:rPr>
              <w:t> </w:t>
            </w:r>
            <w:r>
              <w:rPr>
                <w:sz w:val="18"/>
              </w:rPr>
              <w:t>retirada do material biológico. Embalagem individual em papel grau cirúrgico.</w:t>
            </w:r>
          </w:p>
          <w:p>
            <w:pPr>
              <w:pStyle w:val="TableParagraph"/>
              <w:spacing w:line="204" w:lineRule="exact"/>
              <w:ind w:left="89"/>
              <w:jc w:val="both"/>
              <w:rPr>
                <w:sz w:val="18"/>
              </w:rPr>
            </w:pPr>
            <w:r>
              <w:rPr>
                <w:sz w:val="18"/>
              </w:rPr>
              <w:t>Marca </w:t>
            </w:r>
            <w:r>
              <w:rPr>
                <w:spacing w:val="-2"/>
                <w:sz w:val="18"/>
              </w:rPr>
              <w:t>ofertada:</w:t>
            </w:r>
          </w:p>
          <w:p>
            <w:pPr>
              <w:pStyle w:val="TableParagraph"/>
              <w:spacing w:before="138"/>
              <w:ind w:left="89"/>
              <w:jc w:val="both"/>
              <w:rPr>
                <w:sz w:val="18"/>
              </w:rPr>
            </w:pPr>
            <w:r>
              <w:rPr>
                <w:sz w:val="18"/>
              </w:rPr>
              <w:t>Registro </w:t>
            </w:r>
            <w:r>
              <w:rPr>
                <w:spacing w:val="-5"/>
                <w:sz w:val="18"/>
              </w:rPr>
              <w:t>nº:</w:t>
            </w:r>
          </w:p>
        </w:tc>
        <w:tc>
          <w:tcPr>
            <w:tcW w:w="810" w:type="dxa"/>
            <w:gridSpan w:val="2"/>
          </w:tcPr>
          <w:p>
            <w:pPr>
              <w:pStyle w:val="TableParagraph"/>
              <w:rPr>
                <w:b/>
                <w:sz w:val="18"/>
              </w:rPr>
            </w:pPr>
          </w:p>
          <w:p>
            <w:pPr>
              <w:pStyle w:val="TableParagraph"/>
              <w:rPr>
                <w:b/>
                <w:sz w:val="18"/>
              </w:rPr>
            </w:pPr>
          </w:p>
          <w:p>
            <w:pPr>
              <w:pStyle w:val="TableParagraph"/>
              <w:rPr>
                <w:b/>
                <w:sz w:val="18"/>
              </w:rPr>
            </w:pPr>
          </w:p>
          <w:p>
            <w:pPr>
              <w:pStyle w:val="TableParagraph"/>
              <w:spacing w:before="114"/>
              <w:rPr>
                <w:b/>
                <w:sz w:val="18"/>
              </w:rPr>
            </w:pPr>
          </w:p>
          <w:p>
            <w:pPr>
              <w:pStyle w:val="TableParagraph"/>
              <w:ind w:left="239"/>
              <w:rPr>
                <w:sz w:val="18"/>
              </w:rPr>
            </w:pPr>
            <w:r>
              <w:rPr>
                <w:spacing w:val="-4"/>
                <w:sz w:val="18"/>
              </w:rPr>
              <w:t>unid</w:t>
            </w:r>
          </w:p>
        </w:tc>
        <w:tc>
          <w:tcPr>
            <w:tcW w:w="1170" w:type="dxa"/>
            <w:gridSpan w:val="2"/>
          </w:tcPr>
          <w:p>
            <w:pPr>
              <w:pStyle w:val="TableParagraph"/>
              <w:rPr>
                <w:b/>
                <w:sz w:val="18"/>
              </w:rPr>
            </w:pPr>
          </w:p>
          <w:p>
            <w:pPr>
              <w:pStyle w:val="TableParagraph"/>
              <w:rPr>
                <w:b/>
                <w:sz w:val="18"/>
              </w:rPr>
            </w:pPr>
          </w:p>
          <w:p>
            <w:pPr>
              <w:pStyle w:val="TableParagraph"/>
              <w:rPr>
                <w:b/>
                <w:sz w:val="18"/>
              </w:rPr>
            </w:pPr>
          </w:p>
          <w:p>
            <w:pPr>
              <w:pStyle w:val="TableParagraph"/>
              <w:spacing w:before="114"/>
              <w:rPr>
                <w:b/>
                <w:sz w:val="18"/>
              </w:rPr>
            </w:pPr>
          </w:p>
          <w:p>
            <w:pPr>
              <w:pStyle w:val="TableParagraph"/>
              <w:ind w:left="22" w:right="14"/>
              <w:jc w:val="center"/>
              <w:rPr>
                <w:sz w:val="18"/>
              </w:rPr>
            </w:pPr>
            <w:r>
              <w:rPr>
                <w:spacing w:val="-5"/>
                <w:sz w:val="18"/>
              </w:rPr>
              <w:t>23</w:t>
            </w:r>
          </w:p>
        </w:tc>
        <w:tc>
          <w:tcPr>
            <w:tcW w:w="1125" w:type="dxa"/>
            <w:gridSpan w:val="2"/>
          </w:tcPr>
          <w:p>
            <w:pPr>
              <w:pStyle w:val="TableParagraph"/>
              <w:rPr>
                <w:sz w:val="18"/>
              </w:rPr>
            </w:pPr>
          </w:p>
        </w:tc>
        <w:tc>
          <w:tcPr>
            <w:tcW w:w="1125" w:type="dxa"/>
            <w:gridSpan w:val="2"/>
          </w:tcPr>
          <w:p>
            <w:pPr>
              <w:pStyle w:val="TableParagraph"/>
              <w:rPr>
                <w:sz w:val="18"/>
              </w:rPr>
            </w:pPr>
          </w:p>
        </w:tc>
        <w:tc>
          <w:tcPr>
            <w:tcW w:w="1125" w:type="dxa"/>
            <w:gridSpan w:val="2"/>
          </w:tcPr>
          <w:p>
            <w:pPr>
              <w:pStyle w:val="TableParagraph"/>
              <w:rPr>
                <w:sz w:val="18"/>
              </w:rPr>
            </w:pPr>
          </w:p>
        </w:tc>
        <w:tc>
          <w:tcPr>
            <w:tcW w:w="1140" w:type="dxa"/>
            <w:gridSpan w:val="2"/>
          </w:tcPr>
          <w:p>
            <w:pPr>
              <w:pStyle w:val="TableParagraph"/>
              <w:rPr>
                <w:sz w:val="18"/>
              </w:rPr>
            </w:pPr>
          </w:p>
        </w:tc>
      </w:tr>
      <w:tr>
        <w:trPr>
          <w:trHeight w:val="2069" w:hRule="atLeast"/>
        </w:trPr>
        <w:tc>
          <w:tcPr>
            <w:tcW w:w="870" w:type="dxa"/>
          </w:tcPr>
          <w:p>
            <w:pPr>
              <w:pStyle w:val="TableParagraph"/>
              <w:rPr>
                <w:b/>
                <w:sz w:val="18"/>
              </w:rPr>
            </w:pPr>
          </w:p>
          <w:p>
            <w:pPr>
              <w:pStyle w:val="TableParagraph"/>
              <w:rPr>
                <w:b/>
                <w:sz w:val="18"/>
              </w:rPr>
            </w:pPr>
          </w:p>
          <w:p>
            <w:pPr>
              <w:pStyle w:val="TableParagraph"/>
              <w:rPr>
                <w:b/>
                <w:sz w:val="18"/>
              </w:rPr>
            </w:pPr>
          </w:p>
          <w:p>
            <w:pPr>
              <w:pStyle w:val="TableParagraph"/>
              <w:spacing w:before="114"/>
              <w:rPr>
                <w:b/>
                <w:sz w:val="18"/>
              </w:rPr>
            </w:pPr>
          </w:p>
          <w:p>
            <w:pPr>
              <w:pStyle w:val="TableParagraph"/>
              <w:ind w:left="111" w:right="76"/>
              <w:jc w:val="center"/>
              <w:rPr>
                <w:sz w:val="18"/>
              </w:rPr>
            </w:pPr>
            <w:r>
              <w:rPr>
                <w:spacing w:val="-10"/>
                <w:sz w:val="18"/>
              </w:rPr>
              <w:t>3</w:t>
            </w:r>
          </w:p>
        </w:tc>
        <w:tc>
          <w:tcPr>
            <w:tcW w:w="5985" w:type="dxa"/>
            <w:gridSpan w:val="2"/>
          </w:tcPr>
          <w:p>
            <w:pPr>
              <w:pStyle w:val="TableParagraph"/>
              <w:spacing w:line="400" w:lineRule="auto" w:before="72"/>
              <w:ind w:left="89" w:right="71"/>
              <w:jc w:val="both"/>
              <w:rPr>
                <w:sz w:val="18"/>
              </w:rPr>
            </w:pPr>
            <w:r>
              <w:rPr>
                <w:b/>
                <w:sz w:val="18"/>
              </w:rPr>
              <w:t>Agulha biópsia tecidos moles menghini</w:t>
            </w:r>
            <w:r>
              <w:rPr>
                <w:sz w:val="18"/>
              </w:rPr>
              <w:t>, modelo da ponta: agulha </w:t>
            </w:r>
            <w:r>
              <w:rPr>
                <w:sz w:val="18"/>
              </w:rPr>
              <w:t>ponta atraumática para biópsia hepática, com seringa de 10ml, acessórios: agulha de punção 14G X 200mm, bisturi e agulha hipodérmica, forma de fornecimento: Kit conforme itens acima.</w:t>
            </w:r>
          </w:p>
          <w:p>
            <w:pPr>
              <w:pStyle w:val="TableParagraph"/>
              <w:spacing w:line="204" w:lineRule="exact"/>
              <w:ind w:left="89"/>
              <w:jc w:val="both"/>
              <w:rPr>
                <w:sz w:val="18"/>
              </w:rPr>
            </w:pPr>
            <w:r>
              <w:rPr>
                <w:sz w:val="18"/>
              </w:rPr>
              <w:t>Marca </w:t>
            </w:r>
            <w:r>
              <w:rPr>
                <w:spacing w:val="-2"/>
                <w:sz w:val="18"/>
              </w:rPr>
              <w:t>ofertada:</w:t>
            </w:r>
          </w:p>
          <w:p>
            <w:pPr>
              <w:pStyle w:val="TableParagraph"/>
              <w:spacing w:before="138"/>
              <w:ind w:left="89"/>
              <w:jc w:val="both"/>
              <w:rPr>
                <w:sz w:val="18"/>
              </w:rPr>
            </w:pPr>
            <w:r>
              <w:rPr>
                <w:sz w:val="18"/>
              </w:rPr>
              <w:t>Registro </w:t>
            </w:r>
            <w:r>
              <w:rPr>
                <w:spacing w:val="-5"/>
                <w:sz w:val="18"/>
              </w:rPr>
              <w:t>nº:</w:t>
            </w:r>
          </w:p>
        </w:tc>
        <w:tc>
          <w:tcPr>
            <w:tcW w:w="810" w:type="dxa"/>
            <w:gridSpan w:val="2"/>
          </w:tcPr>
          <w:p>
            <w:pPr>
              <w:pStyle w:val="TableParagraph"/>
              <w:rPr>
                <w:b/>
                <w:sz w:val="18"/>
              </w:rPr>
            </w:pPr>
          </w:p>
          <w:p>
            <w:pPr>
              <w:pStyle w:val="TableParagraph"/>
              <w:rPr>
                <w:b/>
                <w:sz w:val="18"/>
              </w:rPr>
            </w:pPr>
          </w:p>
          <w:p>
            <w:pPr>
              <w:pStyle w:val="TableParagraph"/>
              <w:rPr>
                <w:b/>
                <w:sz w:val="18"/>
              </w:rPr>
            </w:pPr>
          </w:p>
          <w:p>
            <w:pPr>
              <w:pStyle w:val="TableParagraph"/>
              <w:spacing w:before="114"/>
              <w:rPr>
                <w:b/>
                <w:sz w:val="18"/>
              </w:rPr>
            </w:pPr>
          </w:p>
          <w:p>
            <w:pPr>
              <w:pStyle w:val="TableParagraph"/>
              <w:ind w:left="239"/>
              <w:rPr>
                <w:sz w:val="18"/>
              </w:rPr>
            </w:pPr>
            <w:r>
              <w:rPr>
                <w:spacing w:val="-4"/>
                <w:sz w:val="18"/>
              </w:rPr>
              <w:t>unid</w:t>
            </w:r>
          </w:p>
        </w:tc>
        <w:tc>
          <w:tcPr>
            <w:tcW w:w="1170" w:type="dxa"/>
            <w:gridSpan w:val="2"/>
          </w:tcPr>
          <w:p>
            <w:pPr>
              <w:pStyle w:val="TableParagraph"/>
              <w:rPr>
                <w:b/>
                <w:sz w:val="18"/>
              </w:rPr>
            </w:pPr>
          </w:p>
          <w:p>
            <w:pPr>
              <w:pStyle w:val="TableParagraph"/>
              <w:rPr>
                <w:b/>
                <w:sz w:val="18"/>
              </w:rPr>
            </w:pPr>
          </w:p>
          <w:p>
            <w:pPr>
              <w:pStyle w:val="TableParagraph"/>
              <w:rPr>
                <w:b/>
                <w:sz w:val="18"/>
              </w:rPr>
            </w:pPr>
          </w:p>
          <w:p>
            <w:pPr>
              <w:pStyle w:val="TableParagraph"/>
              <w:spacing w:before="114"/>
              <w:rPr>
                <w:b/>
                <w:sz w:val="18"/>
              </w:rPr>
            </w:pPr>
          </w:p>
          <w:p>
            <w:pPr>
              <w:pStyle w:val="TableParagraph"/>
              <w:ind w:left="22" w:right="14"/>
              <w:jc w:val="center"/>
              <w:rPr>
                <w:sz w:val="18"/>
              </w:rPr>
            </w:pPr>
            <w:r>
              <w:rPr>
                <w:spacing w:val="-5"/>
                <w:sz w:val="18"/>
              </w:rPr>
              <w:t>35</w:t>
            </w:r>
          </w:p>
        </w:tc>
        <w:tc>
          <w:tcPr>
            <w:tcW w:w="1125" w:type="dxa"/>
            <w:gridSpan w:val="2"/>
          </w:tcPr>
          <w:p>
            <w:pPr>
              <w:pStyle w:val="TableParagraph"/>
              <w:rPr>
                <w:sz w:val="18"/>
              </w:rPr>
            </w:pPr>
          </w:p>
        </w:tc>
        <w:tc>
          <w:tcPr>
            <w:tcW w:w="1125" w:type="dxa"/>
            <w:gridSpan w:val="2"/>
          </w:tcPr>
          <w:p>
            <w:pPr>
              <w:pStyle w:val="TableParagraph"/>
              <w:rPr>
                <w:sz w:val="18"/>
              </w:rPr>
            </w:pPr>
          </w:p>
        </w:tc>
        <w:tc>
          <w:tcPr>
            <w:tcW w:w="1125" w:type="dxa"/>
            <w:gridSpan w:val="2"/>
          </w:tcPr>
          <w:p>
            <w:pPr>
              <w:pStyle w:val="TableParagraph"/>
              <w:rPr>
                <w:sz w:val="18"/>
              </w:rPr>
            </w:pPr>
          </w:p>
        </w:tc>
        <w:tc>
          <w:tcPr>
            <w:tcW w:w="1140" w:type="dxa"/>
            <w:gridSpan w:val="2"/>
          </w:tcPr>
          <w:p>
            <w:pPr>
              <w:pStyle w:val="TableParagraph"/>
              <w:rPr>
                <w:sz w:val="18"/>
              </w:rPr>
            </w:pPr>
          </w:p>
        </w:tc>
      </w:tr>
      <w:tr>
        <w:trPr>
          <w:trHeight w:val="3779" w:hRule="atLeast"/>
        </w:trPr>
        <w:tc>
          <w:tcPr>
            <w:tcW w:w="6855" w:type="dxa"/>
            <w:gridSpan w:val="3"/>
            <w:tcBorders>
              <w:bottom w:val="single" w:sz="12" w:space="0" w:color="000000"/>
            </w:tcBorders>
          </w:tcPr>
          <w:p>
            <w:pPr>
              <w:pStyle w:val="TableParagraph"/>
              <w:spacing w:before="42"/>
              <w:ind w:left="9"/>
              <w:jc w:val="center"/>
              <w:rPr>
                <w:b/>
                <w:sz w:val="18"/>
              </w:rPr>
            </w:pPr>
            <w:r>
              <w:rPr>
                <w:b/>
                <w:spacing w:val="-2"/>
                <w:sz w:val="18"/>
              </w:rPr>
              <w:t>OBSERVAÇÕES</w:t>
            </w:r>
          </w:p>
          <w:p>
            <w:pPr>
              <w:pStyle w:val="TableParagraph"/>
              <w:spacing w:before="126"/>
              <w:rPr>
                <w:b/>
                <w:sz w:val="18"/>
              </w:rPr>
            </w:pPr>
          </w:p>
          <w:p>
            <w:pPr>
              <w:pStyle w:val="TableParagraph"/>
              <w:ind w:left="140"/>
              <w:rPr>
                <w:sz w:val="18"/>
              </w:rPr>
            </w:pPr>
            <w:r>
              <w:rPr>
                <w:spacing w:val="-2"/>
                <w:sz w:val="18"/>
              </w:rPr>
              <w:t>1ª</w:t>
            </w:r>
            <w:r>
              <w:rPr>
                <w:spacing w:val="-8"/>
                <w:sz w:val="18"/>
              </w:rPr>
              <w:t> </w:t>
            </w:r>
            <w:r>
              <w:rPr>
                <w:spacing w:val="-2"/>
                <w:sz w:val="18"/>
              </w:rPr>
              <w:t>A</w:t>
            </w:r>
            <w:r>
              <w:rPr>
                <w:spacing w:val="-8"/>
                <w:sz w:val="18"/>
              </w:rPr>
              <w:t> </w:t>
            </w:r>
            <w:r>
              <w:rPr>
                <w:spacing w:val="-2"/>
                <w:sz w:val="18"/>
              </w:rPr>
              <w:t>PROPOSTA-DETALHE</w:t>
            </w:r>
            <w:r>
              <w:rPr>
                <w:spacing w:val="4"/>
                <w:sz w:val="18"/>
              </w:rPr>
              <w:t> </w:t>
            </w:r>
            <w:r>
              <w:rPr>
                <w:spacing w:val="-2"/>
                <w:sz w:val="18"/>
              </w:rPr>
              <w:t>deverá:</w:t>
            </w:r>
          </w:p>
          <w:p>
            <w:pPr>
              <w:pStyle w:val="TableParagraph"/>
              <w:numPr>
                <w:ilvl w:val="0"/>
                <w:numId w:val="69"/>
              </w:numPr>
              <w:tabs>
                <w:tab w:pos="441" w:val="left" w:leader="none"/>
                <w:tab w:pos="577" w:val="left" w:leader="none"/>
              </w:tabs>
              <w:spacing w:line="312" w:lineRule="auto" w:before="63" w:after="0"/>
              <w:ind w:left="577" w:right="131" w:hanging="272"/>
              <w:jc w:val="left"/>
              <w:rPr>
                <w:sz w:val="18"/>
              </w:rPr>
            </w:pPr>
            <w:r>
              <w:rPr>
                <w:sz w:val="18"/>
              </w:rPr>
              <w:t>ser</w:t>
            </w:r>
            <w:r>
              <w:rPr>
                <w:spacing w:val="28"/>
                <w:sz w:val="18"/>
              </w:rPr>
              <w:t> </w:t>
            </w:r>
            <w:r>
              <w:rPr>
                <w:sz w:val="18"/>
              </w:rPr>
              <w:t>preenchida</w:t>
            </w:r>
            <w:r>
              <w:rPr>
                <w:spacing w:val="28"/>
                <w:sz w:val="18"/>
              </w:rPr>
              <w:t> </w:t>
            </w:r>
            <w:r>
              <w:rPr>
                <w:sz w:val="18"/>
              </w:rPr>
              <w:t>integralmente</w:t>
            </w:r>
            <w:r>
              <w:rPr>
                <w:spacing w:val="28"/>
                <w:sz w:val="18"/>
              </w:rPr>
              <w:t> </w:t>
            </w:r>
            <w:r>
              <w:rPr>
                <w:sz w:val="18"/>
              </w:rPr>
              <w:t>por</w:t>
            </w:r>
            <w:r>
              <w:rPr>
                <w:spacing w:val="28"/>
                <w:sz w:val="18"/>
              </w:rPr>
              <w:t> </w:t>
            </w:r>
            <w:r>
              <w:rPr>
                <w:sz w:val="18"/>
              </w:rPr>
              <w:t>processo</w:t>
            </w:r>
            <w:r>
              <w:rPr>
                <w:spacing w:val="28"/>
                <w:sz w:val="18"/>
              </w:rPr>
              <w:t> </w:t>
            </w:r>
            <w:r>
              <w:rPr>
                <w:sz w:val="18"/>
              </w:rPr>
              <w:t>mecânico</w:t>
            </w:r>
            <w:r>
              <w:rPr>
                <w:spacing w:val="28"/>
                <w:sz w:val="18"/>
              </w:rPr>
              <w:t> </w:t>
            </w:r>
            <w:r>
              <w:rPr>
                <w:sz w:val="18"/>
              </w:rPr>
              <w:t>ou</w:t>
            </w:r>
            <w:r>
              <w:rPr>
                <w:spacing w:val="28"/>
                <w:sz w:val="18"/>
              </w:rPr>
              <w:t> </w:t>
            </w:r>
            <w:r>
              <w:rPr>
                <w:sz w:val="18"/>
              </w:rPr>
              <w:t>eletrônico,</w:t>
            </w:r>
            <w:r>
              <w:rPr>
                <w:spacing w:val="28"/>
                <w:sz w:val="18"/>
              </w:rPr>
              <w:t> </w:t>
            </w:r>
            <w:r>
              <w:rPr>
                <w:sz w:val="18"/>
              </w:rPr>
              <w:t>sem</w:t>
            </w:r>
            <w:r>
              <w:rPr>
                <w:spacing w:val="28"/>
                <w:sz w:val="18"/>
              </w:rPr>
              <w:t> </w:t>
            </w:r>
            <w:r>
              <w:rPr>
                <w:sz w:val="18"/>
              </w:rPr>
              <w:t>emendas</w:t>
            </w:r>
            <w:r>
              <w:rPr>
                <w:spacing w:val="28"/>
                <w:sz w:val="18"/>
              </w:rPr>
              <w:t> </w:t>
            </w:r>
            <w:r>
              <w:rPr>
                <w:sz w:val="18"/>
              </w:rPr>
              <w:t>e </w:t>
            </w:r>
            <w:r>
              <w:rPr>
                <w:spacing w:val="-2"/>
                <w:sz w:val="18"/>
              </w:rPr>
              <w:t>rasuras;</w:t>
            </w:r>
          </w:p>
          <w:p>
            <w:pPr>
              <w:pStyle w:val="TableParagraph"/>
              <w:numPr>
                <w:ilvl w:val="0"/>
                <w:numId w:val="69"/>
              </w:numPr>
              <w:tabs>
                <w:tab w:pos="414" w:val="left" w:leader="none"/>
                <w:tab w:pos="577" w:val="left" w:leader="none"/>
              </w:tabs>
              <w:spacing w:line="312" w:lineRule="auto" w:before="2" w:after="0"/>
              <w:ind w:left="577" w:right="131" w:hanging="272"/>
              <w:jc w:val="left"/>
              <w:rPr>
                <w:sz w:val="18"/>
              </w:rPr>
            </w:pPr>
            <w:r>
              <w:rPr>
                <w:sz w:val="18"/>
              </w:rPr>
              <w:t>conter os preços em algarismos e por extenso, por unidade, já incluídas as despesas de fretes, impostos federais, ou estaduais e descontos especiais;</w:t>
            </w:r>
          </w:p>
          <w:p>
            <w:pPr>
              <w:pStyle w:val="TableParagraph"/>
              <w:numPr>
                <w:ilvl w:val="0"/>
                <w:numId w:val="69"/>
              </w:numPr>
              <w:tabs>
                <w:tab w:pos="456" w:val="left" w:leader="none"/>
              </w:tabs>
              <w:spacing w:line="240" w:lineRule="auto" w:before="1" w:after="0"/>
              <w:ind w:left="456" w:right="0" w:hanging="104"/>
              <w:jc w:val="left"/>
              <w:rPr>
                <w:b/>
                <w:sz w:val="18"/>
              </w:rPr>
            </w:pPr>
            <w:r>
              <w:rPr>
                <w:b/>
                <w:sz w:val="18"/>
              </w:rPr>
              <w:t>ser</w:t>
            </w:r>
            <w:r>
              <w:rPr>
                <w:b/>
                <w:spacing w:val="-5"/>
                <w:sz w:val="18"/>
              </w:rPr>
              <w:t> </w:t>
            </w:r>
            <w:r>
              <w:rPr>
                <w:b/>
                <w:sz w:val="18"/>
              </w:rPr>
              <w:t>apresentada com,</w:t>
            </w:r>
            <w:r>
              <w:rPr>
                <w:b/>
                <w:spacing w:val="-1"/>
                <w:sz w:val="18"/>
              </w:rPr>
              <w:t> </w:t>
            </w:r>
            <w:r>
              <w:rPr>
                <w:b/>
                <w:sz w:val="18"/>
              </w:rPr>
              <w:t>no máximo, 2</w:t>
            </w:r>
            <w:r>
              <w:rPr>
                <w:b/>
                <w:spacing w:val="-1"/>
                <w:sz w:val="18"/>
              </w:rPr>
              <w:t> </w:t>
            </w:r>
            <w:r>
              <w:rPr>
                <w:b/>
                <w:sz w:val="18"/>
              </w:rPr>
              <w:t>(duas) casas decimais</w:t>
            </w:r>
            <w:r>
              <w:rPr>
                <w:b/>
                <w:spacing w:val="-1"/>
                <w:sz w:val="18"/>
              </w:rPr>
              <w:t> </w:t>
            </w:r>
            <w:r>
              <w:rPr>
                <w:b/>
                <w:sz w:val="18"/>
              </w:rPr>
              <w:t>após a </w:t>
            </w:r>
            <w:r>
              <w:rPr>
                <w:b/>
                <w:spacing w:val="-2"/>
                <w:sz w:val="18"/>
              </w:rPr>
              <w:t>vírgula.</w:t>
            </w:r>
          </w:p>
          <w:p>
            <w:pPr>
              <w:pStyle w:val="TableParagraph"/>
              <w:numPr>
                <w:ilvl w:val="0"/>
                <w:numId w:val="69"/>
              </w:numPr>
              <w:tabs>
                <w:tab w:pos="409" w:val="left" w:leader="none"/>
              </w:tabs>
              <w:spacing w:line="240" w:lineRule="auto" w:before="63" w:after="0"/>
              <w:ind w:left="409" w:right="0" w:hanging="104"/>
              <w:jc w:val="left"/>
              <w:rPr>
                <w:sz w:val="18"/>
              </w:rPr>
            </w:pPr>
            <w:r>
              <w:rPr>
                <w:sz w:val="18"/>
              </w:rPr>
              <w:t>ser datada e assinada pelo gerente ou seu </w:t>
            </w:r>
            <w:r>
              <w:rPr>
                <w:spacing w:val="-2"/>
                <w:sz w:val="18"/>
              </w:rPr>
              <w:t>procurador.</w:t>
            </w:r>
          </w:p>
          <w:p>
            <w:pPr>
              <w:pStyle w:val="TableParagraph"/>
              <w:spacing w:line="312" w:lineRule="auto" w:before="63"/>
              <w:ind w:left="412" w:right="131" w:hanging="272"/>
              <w:rPr>
                <w:sz w:val="18"/>
              </w:rPr>
            </w:pPr>
            <w:r>
              <w:rPr>
                <w:sz w:val="18"/>
              </w:rPr>
              <w:t>2ª O Proponente se obrigará, mediante devolução da PROPOSTA-DETALHE, a cumprir os termos nela contidos.</w:t>
            </w:r>
          </w:p>
          <w:p>
            <w:pPr>
              <w:pStyle w:val="TableParagraph"/>
              <w:spacing w:line="312" w:lineRule="auto" w:before="2"/>
              <w:ind w:left="412" w:hanging="272"/>
              <w:rPr>
                <w:sz w:val="18"/>
              </w:rPr>
            </w:pPr>
            <w:r>
              <w:rPr>
                <w:sz w:val="18"/>
              </w:rPr>
              <w:t>3ª</w:t>
            </w:r>
            <w:r>
              <w:rPr>
                <w:spacing w:val="-3"/>
                <w:sz w:val="18"/>
              </w:rPr>
              <w:t> </w:t>
            </w:r>
            <w:r>
              <w:rPr>
                <w:sz w:val="18"/>
              </w:rPr>
              <w:t>A</w:t>
            </w:r>
            <w:r>
              <w:rPr>
                <w:spacing w:val="-3"/>
                <w:sz w:val="18"/>
              </w:rPr>
              <w:t> </w:t>
            </w:r>
            <w:r>
              <w:rPr>
                <w:sz w:val="18"/>
              </w:rPr>
              <w:t>licitação poderá ser anulada no todo, ou em parte, de conformidade com a legislação </w:t>
            </w:r>
            <w:r>
              <w:rPr>
                <w:spacing w:val="-2"/>
                <w:sz w:val="18"/>
              </w:rPr>
              <w:t>vigente.</w:t>
            </w:r>
          </w:p>
        </w:tc>
        <w:tc>
          <w:tcPr>
            <w:tcW w:w="6495" w:type="dxa"/>
            <w:gridSpan w:val="12"/>
            <w:tcBorders>
              <w:bottom w:val="single" w:sz="12" w:space="0" w:color="000000"/>
            </w:tcBorders>
          </w:tcPr>
          <w:p>
            <w:pPr>
              <w:pStyle w:val="TableParagraph"/>
              <w:spacing w:line="312" w:lineRule="auto" w:before="42"/>
              <w:ind w:left="136" w:right="2616"/>
              <w:jc w:val="both"/>
              <w:rPr>
                <w:sz w:val="18"/>
              </w:rPr>
            </w:pPr>
            <w:r>
              <w:rPr>
                <w:b/>
                <w:sz w:val="18"/>
              </w:rPr>
              <w:t>Validade</w:t>
            </w:r>
            <w:r>
              <w:rPr>
                <w:b/>
                <w:spacing w:val="-9"/>
                <w:sz w:val="18"/>
              </w:rPr>
              <w:t> </w:t>
            </w:r>
            <w:r>
              <w:rPr>
                <w:b/>
                <w:sz w:val="18"/>
              </w:rPr>
              <w:t>da</w:t>
            </w:r>
            <w:r>
              <w:rPr>
                <w:b/>
                <w:spacing w:val="-9"/>
                <w:sz w:val="18"/>
              </w:rPr>
              <w:t> </w:t>
            </w:r>
            <w:r>
              <w:rPr>
                <w:b/>
                <w:sz w:val="18"/>
              </w:rPr>
              <w:t>Proposta-Detalhe:</w:t>
            </w:r>
            <w:r>
              <w:rPr>
                <w:b/>
                <w:spacing w:val="-9"/>
                <w:sz w:val="18"/>
              </w:rPr>
              <w:t> </w:t>
            </w:r>
            <w:r>
              <w:rPr>
                <w:sz w:val="18"/>
              </w:rPr>
              <w:t>60</w:t>
            </w:r>
            <w:r>
              <w:rPr>
                <w:spacing w:val="-9"/>
                <w:sz w:val="18"/>
              </w:rPr>
              <w:t> </w:t>
            </w:r>
            <w:r>
              <w:rPr>
                <w:sz w:val="18"/>
              </w:rPr>
              <w:t>(sessenta)</w:t>
            </w:r>
            <w:r>
              <w:rPr>
                <w:spacing w:val="-9"/>
                <w:sz w:val="18"/>
              </w:rPr>
              <w:t> </w:t>
            </w:r>
            <w:r>
              <w:rPr>
                <w:sz w:val="18"/>
              </w:rPr>
              <w:t>dias. </w:t>
            </w:r>
            <w:r>
              <w:rPr>
                <w:b/>
                <w:sz w:val="18"/>
              </w:rPr>
              <w:t>Prazo</w:t>
            </w:r>
            <w:r>
              <w:rPr>
                <w:b/>
                <w:spacing w:val="-10"/>
                <w:sz w:val="18"/>
              </w:rPr>
              <w:t> </w:t>
            </w:r>
            <w:r>
              <w:rPr>
                <w:b/>
                <w:sz w:val="18"/>
              </w:rPr>
              <w:t>de</w:t>
            </w:r>
            <w:r>
              <w:rPr>
                <w:b/>
                <w:spacing w:val="-9"/>
                <w:sz w:val="18"/>
              </w:rPr>
              <w:t> </w:t>
            </w:r>
            <w:r>
              <w:rPr>
                <w:b/>
                <w:sz w:val="18"/>
              </w:rPr>
              <w:t>entrega:</w:t>
            </w:r>
            <w:r>
              <w:rPr>
                <w:b/>
                <w:spacing w:val="-9"/>
                <w:sz w:val="18"/>
              </w:rPr>
              <w:t> </w:t>
            </w:r>
            <w:r>
              <w:rPr>
                <w:sz w:val="18"/>
              </w:rPr>
              <w:t>Conforme</w:t>
            </w:r>
            <w:r>
              <w:rPr>
                <w:spacing w:val="-12"/>
                <w:sz w:val="18"/>
              </w:rPr>
              <w:t> </w:t>
            </w:r>
            <w:r>
              <w:rPr>
                <w:sz w:val="18"/>
              </w:rPr>
              <w:t>Termo</w:t>
            </w:r>
            <w:r>
              <w:rPr>
                <w:spacing w:val="-8"/>
                <w:sz w:val="18"/>
              </w:rPr>
              <w:t> </w:t>
            </w:r>
            <w:r>
              <w:rPr>
                <w:sz w:val="18"/>
              </w:rPr>
              <w:t>de</w:t>
            </w:r>
            <w:r>
              <w:rPr>
                <w:spacing w:val="-9"/>
                <w:sz w:val="18"/>
              </w:rPr>
              <w:t> </w:t>
            </w:r>
            <w:r>
              <w:rPr>
                <w:sz w:val="18"/>
              </w:rPr>
              <w:t>Referência. </w:t>
            </w:r>
            <w:r>
              <w:rPr>
                <w:b/>
                <w:sz w:val="18"/>
              </w:rPr>
              <w:t>Local</w:t>
            </w:r>
            <w:r>
              <w:rPr>
                <w:b/>
                <w:spacing w:val="-3"/>
                <w:sz w:val="18"/>
              </w:rPr>
              <w:t> </w:t>
            </w:r>
            <w:r>
              <w:rPr>
                <w:b/>
                <w:sz w:val="18"/>
              </w:rPr>
              <w:t>de</w:t>
            </w:r>
            <w:r>
              <w:rPr>
                <w:b/>
                <w:spacing w:val="-3"/>
                <w:sz w:val="18"/>
              </w:rPr>
              <w:t> </w:t>
            </w:r>
            <w:r>
              <w:rPr>
                <w:b/>
                <w:sz w:val="18"/>
              </w:rPr>
              <w:t>entrega:</w:t>
            </w:r>
            <w:r>
              <w:rPr>
                <w:b/>
                <w:spacing w:val="-3"/>
                <w:sz w:val="18"/>
              </w:rPr>
              <w:t> </w:t>
            </w:r>
            <w:r>
              <w:rPr>
                <w:sz w:val="18"/>
              </w:rPr>
              <w:t>Conforme</w:t>
            </w:r>
            <w:r>
              <w:rPr>
                <w:spacing w:val="-7"/>
                <w:sz w:val="18"/>
              </w:rPr>
              <w:t> </w:t>
            </w:r>
            <w:r>
              <w:rPr>
                <w:sz w:val="18"/>
              </w:rPr>
              <w:t>Termo</w:t>
            </w:r>
            <w:r>
              <w:rPr>
                <w:spacing w:val="-3"/>
                <w:sz w:val="18"/>
              </w:rPr>
              <w:t> </w:t>
            </w:r>
            <w:r>
              <w:rPr>
                <w:sz w:val="18"/>
              </w:rPr>
              <w:t>de</w:t>
            </w:r>
            <w:r>
              <w:rPr>
                <w:spacing w:val="-2"/>
                <w:sz w:val="18"/>
              </w:rPr>
              <w:t> Referência.</w:t>
            </w:r>
          </w:p>
          <w:p>
            <w:pPr>
              <w:pStyle w:val="TableParagraph"/>
              <w:spacing w:before="185"/>
              <w:rPr>
                <w:b/>
                <w:sz w:val="18"/>
              </w:rPr>
            </w:pPr>
          </w:p>
          <w:p>
            <w:pPr>
              <w:pStyle w:val="TableParagraph"/>
              <w:ind w:left="136"/>
              <w:rPr>
                <w:sz w:val="18"/>
              </w:rPr>
            </w:pPr>
            <w:r>
              <w:rPr>
                <w:sz w:val="18"/>
              </w:rPr>
              <w:t>Declaramos inteira submissão ao presente termo e legislação </w:t>
            </w:r>
            <w:r>
              <w:rPr>
                <w:spacing w:val="-2"/>
                <w:sz w:val="18"/>
              </w:rPr>
              <w:t>vigente.</w:t>
            </w:r>
          </w:p>
          <w:p>
            <w:pPr>
              <w:pStyle w:val="TableParagraph"/>
              <w:rPr>
                <w:b/>
                <w:sz w:val="18"/>
              </w:rPr>
            </w:pPr>
          </w:p>
          <w:p>
            <w:pPr>
              <w:pStyle w:val="TableParagraph"/>
              <w:spacing w:before="39"/>
              <w:rPr>
                <w:b/>
                <w:sz w:val="18"/>
              </w:rPr>
            </w:pPr>
          </w:p>
          <w:p>
            <w:pPr>
              <w:pStyle w:val="TableParagraph"/>
              <w:tabs>
                <w:tab w:pos="881" w:val="left" w:leader="none"/>
                <w:tab w:pos="1651" w:val="left" w:leader="none"/>
              </w:tabs>
              <w:spacing w:before="1"/>
              <w:ind w:left="136"/>
              <w:rPr>
                <w:sz w:val="18"/>
              </w:rPr>
            </w:pPr>
            <w:r>
              <w:rPr>
                <w:sz w:val="18"/>
              </w:rPr>
              <w:t>Em </w:t>
            </w:r>
            <w:r>
              <w:rPr>
                <w:sz w:val="18"/>
                <w:u w:val="single"/>
              </w:rPr>
              <w:tab/>
            </w:r>
            <w:r>
              <w:rPr>
                <w:spacing w:val="-10"/>
                <w:sz w:val="18"/>
                <w:u w:val="single"/>
              </w:rPr>
              <w:t>/</w:t>
            </w:r>
            <w:r>
              <w:rPr>
                <w:sz w:val="18"/>
                <w:u w:val="single"/>
              </w:rPr>
              <w:tab/>
            </w:r>
            <w:r>
              <w:rPr>
                <w:spacing w:val="-2"/>
                <w:sz w:val="18"/>
              </w:rPr>
              <w:t>/2026.</w:t>
            </w:r>
          </w:p>
          <w:p>
            <w:pPr>
              <w:pStyle w:val="TableParagraph"/>
              <w:rPr>
                <w:b/>
                <w:sz w:val="20"/>
              </w:rPr>
            </w:pPr>
          </w:p>
          <w:p>
            <w:pPr>
              <w:pStyle w:val="TableParagraph"/>
              <w:spacing w:before="76"/>
              <w:rPr>
                <w:b/>
                <w:sz w:val="20"/>
              </w:rPr>
            </w:pPr>
          </w:p>
          <w:p>
            <w:pPr>
              <w:pStyle w:val="TableParagraph"/>
              <w:spacing w:line="20" w:lineRule="exact"/>
              <w:ind w:left="1347"/>
              <w:rPr>
                <w:sz w:val="2"/>
              </w:rPr>
            </w:pPr>
            <w:r>
              <w:rPr>
                <w:sz w:val="2"/>
              </w:rPr>
              <mc:AlternateContent>
                <mc:Choice Requires="wps">
                  <w:drawing>
                    <wp:inline distT="0" distB="0" distL="0" distR="0">
                      <wp:extent cx="2400300" cy="5080"/>
                      <wp:effectExtent l="9525" t="0" r="0" b="4445"/>
                      <wp:docPr id="25" name="Group 25"/>
                      <wp:cNvGraphicFramePr>
                        <a:graphicFrameLocks/>
                      </wp:cNvGraphicFramePr>
                      <a:graphic>
                        <a:graphicData uri="http://schemas.microsoft.com/office/word/2010/wordprocessingGroup">
                          <wpg:wgp>
                            <wpg:cNvPr id="25" name="Group 25"/>
                            <wpg:cNvGrpSpPr/>
                            <wpg:grpSpPr>
                              <a:xfrm>
                                <a:off x="0" y="0"/>
                                <a:ext cx="2400300" cy="5080"/>
                                <a:chExt cx="2400300" cy="5080"/>
                              </a:xfrm>
                            </wpg:grpSpPr>
                            <wps:wsp>
                              <wps:cNvPr id="26" name="Graphic 26"/>
                              <wps:cNvSpPr/>
                              <wps:spPr>
                                <a:xfrm>
                                  <a:off x="0" y="2319"/>
                                  <a:ext cx="2400300" cy="1270"/>
                                </a:xfrm>
                                <a:custGeom>
                                  <a:avLst/>
                                  <a:gdLst/>
                                  <a:ahLst/>
                                  <a:cxnLst/>
                                  <a:rect l="l" t="t" r="r" b="b"/>
                                  <a:pathLst>
                                    <a:path w="2400300" h="0">
                                      <a:moveTo>
                                        <a:pt x="0" y="0"/>
                                      </a:moveTo>
                                      <a:lnTo>
                                        <a:pt x="2400299" y="0"/>
                                      </a:lnTo>
                                    </a:path>
                                  </a:pathLst>
                                </a:custGeom>
                                <a:ln w="463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9pt;height:.4pt;mso-position-horizontal-relative:char;mso-position-vertical-relative:line" id="docshapegroup22" coordorigin="0,0" coordsize="3780,8">
                      <v:line style="position:absolute" from="0,4" to="3780,4" stroked="true" strokeweight=".365344pt" strokecolor="#000000">
                        <v:stroke dashstyle="solid"/>
                      </v:line>
                    </v:group>
                  </w:pict>
                </mc:Fallback>
              </mc:AlternateContent>
            </w:r>
            <w:r>
              <w:rPr>
                <w:sz w:val="2"/>
              </w:rPr>
            </w:r>
          </w:p>
          <w:p>
            <w:pPr>
              <w:pStyle w:val="TableParagraph"/>
              <w:spacing w:before="46"/>
              <w:ind w:right="3"/>
              <w:jc w:val="center"/>
              <w:rPr>
                <w:sz w:val="18"/>
              </w:rPr>
            </w:pPr>
            <w:r>
              <w:rPr>
                <w:sz w:val="18"/>
              </w:rPr>
              <w:t>(assinatura do </w:t>
            </w:r>
            <w:r>
              <w:rPr>
                <w:spacing w:val="-2"/>
                <w:sz w:val="18"/>
              </w:rPr>
              <w:t>responsável)</w:t>
            </w:r>
          </w:p>
          <w:p>
            <w:pPr>
              <w:pStyle w:val="TableParagraph"/>
              <w:spacing w:before="126"/>
              <w:rPr>
                <w:b/>
                <w:sz w:val="18"/>
              </w:rPr>
            </w:pPr>
          </w:p>
          <w:p>
            <w:pPr>
              <w:pStyle w:val="TableParagraph"/>
              <w:ind w:left="147" w:right="5790" w:hanging="11"/>
              <w:rPr>
                <w:b/>
                <w:sz w:val="18"/>
              </w:rPr>
            </w:pPr>
            <w:r>
              <w:rPr>
                <w:b/>
                <w:spacing w:val="-2"/>
                <w:sz w:val="18"/>
              </w:rPr>
              <w:t>Nome:</w:t>
            </w:r>
          </w:p>
          <w:p>
            <w:pPr>
              <w:pStyle w:val="TableParagraph"/>
              <w:spacing w:before="78"/>
              <w:ind w:left="147" w:right="5790"/>
              <w:rPr>
                <w:b/>
                <w:sz w:val="18"/>
              </w:rPr>
            </w:pPr>
            <w:r>
              <w:rPr>
                <w:b/>
                <w:spacing w:val="-2"/>
                <w:sz w:val="18"/>
              </w:rPr>
              <w:t>Cargo:</w:t>
            </w:r>
          </w:p>
        </w:tc>
      </w:tr>
      <w:tr>
        <w:trPr>
          <w:trHeight w:val="1034" w:hRule="atLeast"/>
        </w:trPr>
        <w:tc>
          <w:tcPr>
            <w:tcW w:w="7545" w:type="dxa"/>
            <w:gridSpan w:val="4"/>
            <w:tcBorders>
              <w:top w:val="single" w:sz="12" w:space="0" w:color="000000"/>
            </w:tcBorders>
          </w:tcPr>
          <w:p>
            <w:pPr>
              <w:pStyle w:val="TableParagraph"/>
              <w:spacing w:before="62"/>
              <w:ind w:left="1489"/>
              <w:rPr>
                <w:b/>
                <w:sz w:val="19"/>
              </w:rPr>
            </w:pPr>
            <w:r>
              <w:rPr>
                <w:b/>
                <w:sz w:val="19"/>
              </w:rPr>
              <w:t>UNIVERSIDADE</w:t>
            </w:r>
            <w:r>
              <w:rPr>
                <w:b/>
                <w:spacing w:val="-6"/>
                <w:sz w:val="19"/>
              </w:rPr>
              <w:t> </w:t>
            </w:r>
            <w:r>
              <w:rPr>
                <w:b/>
                <w:sz w:val="19"/>
              </w:rPr>
              <w:t>DO</w:t>
            </w:r>
            <w:r>
              <w:rPr>
                <w:b/>
                <w:spacing w:val="-3"/>
                <w:sz w:val="19"/>
              </w:rPr>
              <w:t> </w:t>
            </w:r>
            <w:r>
              <w:rPr>
                <w:b/>
                <w:sz w:val="19"/>
              </w:rPr>
              <w:t>ESTADO</w:t>
            </w:r>
            <w:r>
              <w:rPr>
                <w:b/>
                <w:spacing w:val="-4"/>
                <w:sz w:val="19"/>
              </w:rPr>
              <w:t> </w:t>
            </w:r>
            <w:r>
              <w:rPr>
                <w:b/>
                <w:sz w:val="19"/>
              </w:rPr>
              <w:t>DO</w:t>
            </w:r>
            <w:r>
              <w:rPr>
                <w:b/>
                <w:spacing w:val="-3"/>
                <w:sz w:val="19"/>
              </w:rPr>
              <w:t> </w:t>
            </w:r>
            <w:r>
              <w:rPr>
                <w:b/>
                <w:sz w:val="19"/>
              </w:rPr>
              <w:t>RIO</w:t>
            </w:r>
            <w:r>
              <w:rPr>
                <w:b/>
                <w:spacing w:val="-4"/>
                <w:sz w:val="19"/>
              </w:rPr>
              <w:t> </w:t>
            </w:r>
            <w:r>
              <w:rPr>
                <w:b/>
                <w:sz w:val="19"/>
              </w:rPr>
              <w:t>DE</w:t>
            </w:r>
            <w:r>
              <w:rPr>
                <w:b/>
                <w:spacing w:val="-3"/>
                <w:sz w:val="19"/>
              </w:rPr>
              <w:t> </w:t>
            </w:r>
            <w:r>
              <w:rPr>
                <w:b/>
                <w:spacing w:val="-2"/>
                <w:sz w:val="19"/>
              </w:rPr>
              <w:t>JANEIRO</w:t>
            </w:r>
          </w:p>
          <w:p>
            <w:pPr>
              <w:pStyle w:val="TableParagraph"/>
              <w:spacing w:line="340" w:lineRule="atLeast" w:before="5"/>
              <w:ind w:left="2786" w:right="2400" w:firstLine="620"/>
              <w:rPr>
                <w:b/>
                <w:sz w:val="19"/>
              </w:rPr>
            </w:pPr>
            <w:r>
              <w:rPr>
                <w:b/>
                <w:sz w:val="19"/>
              </w:rPr>
              <w:t>A</w:t>
            </w:r>
            <w:r>
              <w:rPr>
                <w:b/>
                <w:smallCaps/>
                <w:sz w:val="19"/>
              </w:rPr>
              <w:t>ne</w:t>
            </w:r>
            <w:r>
              <w:rPr>
                <w:b/>
                <w:smallCaps w:val="0"/>
                <w:sz w:val="19"/>
              </w:rPr>
              <w:t>x</w:t>
            </w:r>
            <w:r>
              <w:rPr>
                <w:b/>
                <w:smallCaps/>
                <w:sz w:val="19"/>
              </w:rPr>
              <w:t>o</w:t>
            </w:r>
            <w:r>
              <w:rPr>
                <w:b/>
                <w:smallCaps w:val="0"/>
                <w:spacing w:val="-1"/>
                <w:sz w:val="19"/>
              </w:rPr>
              <w:t> </w:t>
            </w:r>
            <w:r>
              <w:rPr>
                <w:b/>
                <w:smallCaps w:val="0"/>
                <w:sz w:val="19"/>
              </w:rPr>
              <w:t>V </w:t>
            </w:r>
            <w:r>
              <w:rPr>
                <w:b/>
                <w:smallCaps w:val="0"/>
                <w:spacing w:val="-4"/>
                <w:sz w:val="19"/>
              </w:rPr>
              <w:t>PROPOSTA</w:t>
            </w:r>
            <w:r>
              <w:rPr>
                <w:b/>
                <w:smallCaps w:val="0"/>
                <w:spacing w:val="-11"/>
                <w:sz w:val="19"/>
              </w:rPr>
              <w:t> </w:t>
            </w:r>
            <w:r>
              <w:rPr>
                <w:b/>
                <w:smallCaps w:val="0"/>
                <w:spacing w:val="-4"/>
                <w:sz w:val="19"/>
              </w:rPr>
              <w:t>DETALHE</w:t>
            </w:r>
          </w:p>
        </w:tc>
        <w:tc>
          <w:tcPr>
            <w:tcW w:w="5805" w:type="dxa"/>
            <w:gridSpan w:val="11"/>
            <w:tcBorders>
              <w:top w:val="single" w:sz="12" w:space="0" w:color="000000"/>
            </w:tcBorders>
          </w:tcPr>
          <w:p>
            <w:pPr>
              <w:pStyle w:val="TableParagraph"/>
              <w:spacing w:before="83"/>
              <w:ind w:left="213"/>
              <w:rPr>
                <w:b/>
                <w:sz w:val="20"/>
              </w:rPr>
            </w:pPr>
            <w:r>
              <w:rPr>
                <w:b/>
                <w:sz w:val="20"/>
              </w:rPr>
              <w:t>Licitação</w:t>
            </w:r>
            <w:r>
              <w:rPr>
                <w:b/>
                <w:spacing w:val="-3"/>
                <w:sz w:val="20"/>
              </w:rPr>
              <w:t> </w:t>
            </w:r>
            <w:r>
              <w:rPr>
                <w:b/>
                <w:sz w:val="20"/>
              </w:rPr>
              <w:t>por</w:t>
            </w:r>
            <w:r>
              <w:rPr>
                <w:b/>
                <w:spacing w:val="-4"/>
                <w:sz w:val="20"/>
              </w:rPr>
              <w:t> </w:t>
            </w:r>
            <w:r>
              <w:rPr>
                <w:b/>
                <w:sz w:val="20"/>
              </w:rPr>
              <w:t>Pregão</w:t>
            </w:r>
            <w:r>
              <w:rPr>
                <w:b/>
                <w:spacing w:val="-2"/>
                <w:sz w:val="20"/>
              </w:rPr>
              <w:t> </w:t>
            </w:r>
            <w:r>
              <w:rPr>
                <w:b/>
                <w:sz w:val="20"/>
              </w:rPr>
              <w:t>n°</w:t>
            </w:r>
            <w:r>
              <w:rPr>
                <w:b/>
                <w:spacing w:val="-2"/>
                <w:sz w:val="20"/>
              </w:rPr>
              <w:t> 037/2026.</w:t>
            </w:r>
          </w:p>
          <w:p>
            <w:pPr>
              <w:pStyle w:val="TableParagraph"/>
              <w:spacing w:line="310" w:lineRule="atLeast" w:before="5"/>
              <w:ind w:left="213" w:right="1547"/>
              <w:rPr>
                <w:b/>
                <w:sz w:val="20"/>
              </w:rPr>
            </w:pPr>
            <w:r>
              <w:rPr>
                <w:b/>
                <w:sz w:val="20"/>
              </w:rPr>
              <w:t>A</w:t>
            </w:r>
            <w:r>
              <w:rPr>
                <w:b/>
                <w:spacing w:val="-13"/>
                <w:sz w:val="20"/>
              </w:rPr>
              <w:t> </w:t>
            </w:r>
            <w:r>
              <w:rPr>
                <w:b/>
                <w:sz w:val="20"/>
              </w:rPr>
              <w:t>realizar-se</w:t>
            </w:r>
            <w:r>
              <w:rPr>
                <w:b/>
                <w:spacing w:val="-12"/>
                <w:sz w:val="20"/>
              </w:rPr>
              <w:t> </w:t>
            </w:r>
            <w:r>
              <w:rPr>
                <w:b/>
                <w:sz w:val="20"/>
              </w:rPr>
              <w:t>em</w:t>
            </w:r>
            <w:r>
              <w:rPr>
                <w:b/>
                <w:spacing w:val="-13"/>
                <w:sz w:val="20"/>
              </w:rPr>
              <w:t> </w:t>
            </w:r>
            <w:r>
              <w:rPr>
                <w:b/>
                <w:sz w:val="20"/>
              </w:rPr>
              <w:t>26/01/2026</w:t>
            </w:r>
            <w:r>
              <w:rPr>
                <w:b/>
                <w:spacing w:val="-12"/>
                <w:sz w:val="20"/>
              </w:rPr>
              <w:t> </w:t>
            </w:r>
            <w:r>
              <w:rPr>
                <w:b/>
                <w:sz w:val="20"/>
              </w:rPr>
              <w:t>às</w:t>
            </w:r>
            <w:r>
              <w:rPr>
                <w:b/>
                <w:spacing w:val="-11"/>
                <w:sz w:val="20"/>
              </w:rPr>
              <w:t> </w:t>
            </w:r>
            <w:r>
              <w:rPr>
                <w:b/>
                <w:sz w:val="20"/>
              </w:rPr>
              <w:t>10horas. Processo n° SEI-260007/008870/2025.</w:t>
            </w:r>
          </w:p>
        </w:tc>
      </w:tr>
      <w:tr>
        <w:trPr>
          <w:trHeight w:val="539" w:hRule="atLeast"/>
        </w:trPr>
        <w:tc>
          <w:tcPr>
            <w:tcW w:w="2130" w:type="dxa"/>
            <w:gridSpan w:val="2"/>
            <w:vMerge w:val="restart"/>
          </w:tcPr>
          <w:p>
            <w:pPr>
              <w:pStyle w:val="TableParagraph"/>
              <w:rPr>
                <w:b/>
                <w:sz w:val="16"/>
              </w:rPr>
            </w:pPr>
          </w:p>
          <w:p>
            <w:pPr>
              <w:pStyle w:val="TableParagraph"/>
              <w:spacing w:before="97"/>
              <w:rPr>
                <w:b/>
                <w:sz w:val="16"/>
              </w:rPr>
            </w:pPr>
          </w:p>
          <w:p>
            <w:pPr>
              <w:pStyle w:val="TableParagraph"/>
              <w:ind w:left="73"/>
              <w:jc w:val="center"/>
              <w:rPr>
                <w:b/>
                <w:sz w:val="16"/>
              </w:rPr>
            </w:pPr>
            <w:r>
              <w:rPr>
                <w:b/>
                <w:spacing w:val="-4"/>
                <w:sz w:val="16"/>
              </w:rPr>
              <w:t>ITEM</w:t>
            </w:r>
          </w:p>
        </w:tc>
        <w:tc>
          <w:tcPr>
            <w:tcW w:w="5415" w:type="dxa"/>
            <w:gridSpan w:val="2"/>
            <w:vMerge w:val="restart"/>
          </w:tcPr>
          <w:p>
            <w:pPr>
              <w:pStyle w:val="TableParagraph"/>
              <w:rPr>
                <w:b/>
                <w:sz w:val="16"/>
              </w:rPr>
            </w:pPr>
          </w:p>
          <w:p>
            <w:pPr>
              <w:pStyle w:val="TableParagraph"/>
              <w:spacing w:before="97"/>
              <w:rPr>
                <w:b/>
                <w:sz w:val="16"/>
              </w:rPr>
            </w:pPr>
          </w:p>
          <w:p>
            <w:pPr>
              <w:pStyle w:val="TableParagraph"/>
              <w:ind w:left="28"/>
              <w:jc w:val="center"/>
              <w:rPr>
                <w:b/>
                <w:sz w:val="16"/>
              </w:rPr>
            </w:pPr>
            <w:r>
              <w:rPr>
                <w:b/>
                <w:spacing w:val="-2"/>
                <w:sz w:val="16"/>
              </w:rPr>
              <w:t>ESPECIFICAÇÃO</w:t>
            </w:r>
          </w:p>
        </w:tc>
        <w:tc>
          <w:tcPr>
            <w:tcW w:w="735" w:type="dxa"/>
            <w:gridSpan w:val="2"/>
            <w:vMerge w:val="restart"/>
          </w:tcPr>
          <w:p>
            <w:pPr>
              <w:pStyle w:val="TableParagraph"/>
              <w:rPr>
                <w:b/>
                <w:sz w:val="16"/>
              </w:rPr>
            </w:pPr>
          </w:p>
          <w:p>
            <w:pPr>
              <w:pStyle w:val="TableParagraph"/>
              <w:spacing w:before="97"/>
              <w:rPr>
                <w:b/>
                <w:sz w:val="16"/>
              </w:rPr>
            </w:pPr>
          </w:p>
          <w:p>
            <w:pPr>
              <w:pStyle w:val="TableParagraph"/>
              <w:ind w:left="169"/>
              <w:rPr>
                <w:b/>
                <w:sz w:val="16"/>
              </w:rPr>
            </w:pPr>
            <w:r>
              <w:rPr>
                <w:b/>
                <w:spacing w:val="-4"/>
                <w:sz w:val="16"/>
              </w:rPr>
              <w:t>UNID</w:t>
            </w:r>
          </w:p>
        </w:tc>
        <w:tc>
          <w:tcPr>
            <w:tcW w:w="735" w:type="dxa"/>
            <w:gridSpan w:val="2"/>
            <w:vMerge w:val="restart"/>
          </w:tcPr>
          <w:p>
            <w:pPr>
              <w:pStyle w:val="TableParagraph"/>
              <w:rPr>
                <w:b/>
                <w:sz w:val="16"/>
              </w:rPr>
            </w:pPr>
          </w:p>
          <w:p>
            <w:pPr>
              <w:pStyle w:val="TableParagraph"/>
              <w:spacing w:before="97"/>
              <w:rPr>
                <w:b/>
                <w:sz w:val="16"/>
              </w:rPr>
            </w:pPr>
          </w:p>
          <w:p>
            <w:pPr>
              <w:pStyle w:val="TableParagraph"/>
              <w:ind w:left="201"/>
              <w:rPr>
                <w:b/>
                <w:sz w:val="16"/>
              </w:rPr>
            </w:pPr>
            <w:r>
              <w:rPr>
                <w:b/>
                <w:spacing w:val="-5"/>
                <w:sz w:val="16"/>
              </w:rPr>
              <w:t>QTD</w:t>
            </w:r>
          </w:p>
        </w:tc>
        <w:tc>
          <w:tcPr>
            <w:tcW w:w="2175" w:type="dxa"/>
            <w:gridSpan w:val="4"/>
          </w:tcPr>
          <w:p>
            <w:pPr>
              <w:pStyle w:val="TableParagraph"/>
              <w:spacing w:before="60"/>
              <w:ind w:left="28"/>
              <w:jc w:val="center"/>
              <w:rPr>
                <w:b/>
                <w:sz w:val="16"/>
              </w:rPr>
            </w:pPr>
            <w:r>
              <w:rPr>
                <w:b/>
                <w:sz w:val="16"/>
              </w:rPr>
              <w:t>PREÇO</w:t>
            </w:r>
            <w:r>
              <w:rPr>
                <w:b/>
                <w:spacing w:val="-1"/>
                <w:sz w:val="16"/>
              </w:rPr>
              <w:t> </w:t>
            </w:r>
            <w:r>
              <w:rPr>
                <w:b/>
                <w:spacing w:val="-5"/>
                <w:sz w:val="16"/>
              </w:rPr>
              <w:t>COM</w:t>
            </w:r>
          </w:p>
          <w:p>
            <w:pPr>
              <w:pStyle w:val="TableParagraph"/>
              <w:spacing w:before="86"/>
              <w:ind w:left="28" w:right="14"/>
              <w:jc w:val="center"/>
              <w:rPr>
                <w:b/>
                <w:sz w:val="16"/>
              </w:rPr>
            </w:pPr>
            <w:r>
              <w:rPr>
                <w:b/>
                <w:sz w:val="16"/>
              </w:rPr>
              <w:t>ICMS</w:t>
            </w:r>
            <w:r>
              <w:rPr>
                <w:b/>
                <w:spacing w:val="-1"/>
                <w:sz w:val="16"/>
              </w:rPr>
              <w:t> </w:t>
            </w:r>
            <w:r>
              <w:rPr>
                <w:b/>
                <w:spacing w:val="-4"/>
                <w:sz w:val="16"/>
              </w:rPr>
              <w:t>(R$)</w:t>
            </w:r>
          </w:p>
        </w:tc>
        <w:tc>
          <w:tcPr>
            <w:tcW w:w="2160" w:type="dxa"/>
            <w:gridSpan w:val="3"/>
          </w:tcPr>
          <w:p>
            <w:pPr>
              <w:pStyle w:val="TableParagraph"/>
              <w:spacing w:before="60"/>
              <w:ind w:left="621"/>
              <w:rPr>
                <w:b/>
                <w:sz w:val="16"/>
              </w:rPr>
            </w:pPr>
            <w:r>
              <w:rPr>
                <w:b/>
                <w:sz w:val="16"/>
              </w:rPr>
              <w:t>PREÇO</w:t>
            </w:r>
            <w:r>
              <w:rPr>
                <w:b/>
                <w:spacing w:val="-1"/>
                <w:sz w:val="16"/>
              </w:rPr>
              <w:t> </w:t>
            </w:r>
            <w:r>
              <w:rPr>
                <w:b/>
                <w:spacing w:val="-5"/>
                <w:sz w:val="16"/>
              </w:rPr>
              <w:t>SEM</w:t>
            </w:r>
          </w:p>
          <w:p>
            <w:pPr>
              <w:pStyle w:val="TableParagraph"/>
              <w:spacing w:before="86"/>
              <w:ind w:left="707"/>
              <w:rPr>
                <w:b/>
                <w:sz w:val="16"/>
              </w:rPr>
            </w:pPr>
            <w:r>
              <w:rPr>
                <w:b/>
                <w:sz w:val="16"/>
              </w:rPr>
              <w:t>ICMS</w:t>
            </w:r>
            <w:r>
              <w:rPr>
                <w:b/>
                <w:spacing w:val="-1"/>
                <w:sz w:val="16"/>
              </w:rPr>
              <w:t> </w:t>
            </w:r>
            <w:r>
              <w:rPr>
                <w:b/>
                <w:spacing w:val="-4"/>
                <w:sz w:val="16"/>
              </w:rPr>
              <w:t>(R$)</w:t>
            </w:r>
          </w:p>
        </w:tc>
      </w:tr>
      <w:tr>
        <w:trPr>
          <w:trHeight w:val="539" w:hRule="atLeast"/>
        </w:trPr>
        <w:tc>
          <w:tcPr>
            <w:tcW w:w="2130" w:type="dxa"/>
            <w:gridSpan w:val="2"/>
            <w:vMerge/>
            <w:tcBorders>
              <w:top w:val="nil"/>
            </w:tcBorders>
          </w:tcPr>
          <w:p>
            <w:pPr>
              <w:rPr>
                <w:sz w:val="2"/>
                <w:szCs w:val="2"/>
              </w:rPr>
            </w:pPr>
          </w:p>
        </w:tc>
        <w:tc>
          <w:tcPr>
            <w:tcW w:w="5415" w:type="dxa"/>
            <w:gridSpan w:val="2"/>
            <w:vMerge/>
            <w:tcBorders>
              <w:top w:val="nil"/>
            </w:tcBorders>
          </w:tcPr>
          <w:p>
            <w:pPr>
              <w:rPr>
                <w:sz w:val="2"/>
                <w:szCs w:val="2"/>
              </w:rPr>
            </w:pPr>
          </w:p>
        </w:tc>
        <w:tc>
          <w:tcPr>
            <w:tcW w:w="735" w:type="dxa"/>
            <w:gridSpan w:val="2"/>
            <w:vMerge/>
            <w:tcBorders>
              <w:top w:val="nil"/>
            </w:tcBorders>
          </w:tcPr>
          <w:p>
            <w:pPr>
              <w:rPr>
                <w:sz w:val="2"/>
                <w:szCs w:val="2"/>
              </w:rPr>
            </w:pPr>
          </w:p>
        </w:tc>
        <w:tc>
          <w:tcPr>
            <w:tcW w:w="735" w:type="dxa"/>
            <w:gridSpan w:val="2"/>
            <w:vMerge/>
            <w:tcBorders>
              <w:top w:val="nil"/>
            </w:tcBorders>
          </w:tcPr>
          <w:p>
            <w:pPr>
              <w:rPr>
                <w:sz w:val="2"/>
                <w:szCs w:val="2"/>
              </w:rPr>
            </w:pPr>
          </w:p>
        </w:tc>
        <w:tc>
          <w:tcPr>
            <w:tcW w:w="1155" w:type="dxa"/>
            <w:gridSpan w:val="2"/>
          </w:tcPr>
          <w:p>
            <w:pPr>
              <w:pStyle w:val="TableParagraph"/>
              <w:spacing w:before="60"/>
              <w:ind w:left="28"/>
              <w:jc w:val="center"/>
              <w:rPr>
                <w:b/>
                <w:sz w:val="16"/>
              </w:rPr>
            </w:pPr>
            <w:r>
              <w:rPr>
                <w:b/>
                <w:spacing w:val="-2"/>
                <w:sz w:val="16"/>
              </w:rPr>
              <w:t>PREÇO</w:t>
            </w:r>
          </w:p>
          <w:p>
            <w:pPr>
              <w:pStyle w:val="TableParagraph"/>
              <w:spacing w:before="86"/>
              <w:ind w:left="28" w:right="14"/>
              <w:jc w:val="center"/>
              <w:rPr>
                <w:b/>
                <w:sz w:val="16"/>
              </w:rPr>
            </w:pPr>
            <w:r>
              <w:rPr>
                <w:b/>
                <w:spacing w:val="-2"/>
                <w:sz w:val="16"/>
              </w:rPr>
              <w:t>UNITÁRIO</w:t>
            </w:r>
          </w:p>
        </w:tc>
        <w:tc>
          <w:tcPr>
            <w:tcW w:w="1020" w:type="dxa"/>
            <w:gridSpan w:val="2"/>
          </w:tcPr>
          <w:p>
            <w:pPr>
              <w:pStyle w:val="TableParagraph"/>
              <w:spacing w:before="11"/>
              <w:rPr>
                <w:b/>
                <w:sz w:val="16"/>
              </w:rPr>
            </w:pPr>
          </w:p>
          <w:p>
            <w:pPr>
              <w:pStyle w:val="TableParagraph"/>
              <w:ind w:left="244"/>
              <w:rPr>
                <w:b/>
                <w:sz w:val="16"/>
              </w:rPr>
            </w:pPr>
            <w:r>
              <w:rPr>
                <w:b/>
                <w:spacing w:val="-4"/>
                <w:sz w:val="16"/>
              </w:rPr>
              <w:t>TOTAL</w:t>
            </w:r>
          </w:p>
        </w:tc>
        <w:tc>
          <w:tcPr>
            <w:tcW w:w="1155" w:type="dxa"/>
            <w:gridSpan w:val="2"/>
          </w:tcPr>
          <w:p>
            <w:pPr>
              <w:pStyle w:val="TableParagraph"/>
              <w:spacing w:before="60"/>
              <w:ind w:left="28"/>
              <w:jc w:val="center"/>
              <w:rPr>
                <w:b/>
                <w:sz w:val="16"/>
              </w:rPr>
            </w:pPr>
            <w:r>
              <w:rPr>
                <w:b/>
                <w:spacing w:val="-2"/>
                <w:sz w:val="16"/>
              </w:rPr>
              <w:t>PREÇO</w:t>
            </w:r>
          </w:p>
          <w:p>
            <w:pPr>
              <w:pStyle w:val="TableParagraph"/>
              <w:spacing w:before="86"/>
              <w:ind w:left="28" w:right="14"/>
              <w:jc w:val="center"/>
              <w:rPr>
                <w:b/>
                <w:sz w:val="16"/>
              </w:rPr>
            </w:pPr>
            <w:r>
              <w:rPr>
                <w:b/>
                <w:spacing w:val="-2"/>
                <w:sz w:val="16"/>
              </w:rPr>
              <w:t>UNITÁRIO</w:t>
            </w:r>
          </w:p>
        </w:tc>
        <w:tc>
          <w:tcPr>
            <w:tcW w:w="1005" w:type="dxa"/>
          </w:tcPr>
          <w:p>
            <w:pPr>
              <w:pStyle w:val="TableParagraph"/>
              <w:spacing w:before="11"/>
              <w:rPr>
                <w:b/>
                <w:sz w:val="16"/>
              </w:rPr>
            </w:pPr>
          </w:p>
          <w:p>
            <w:pPr>
              <w:pStyle w:val="TableParagraph"/>
              <w:ind w:left="244"/>
              <w:rPr>
                <w:b/>
                <w:sz w:val="16"/>
              </w:rPr>
            </w:pPr>
            <w:r>
              <w:rPr>
                <w:b/>
                <w:spacing w:val="-4"/>
                <w:sz w:val="16"/>
              </w:rPr>
              <w:t>TOTAL</w:t>
            </w:r>
          </w:p>
        </w:tc>
      </w:tr>
      <w:tr>
        <w:trPr>
          <w:trHeight w:val="1349" w:hRule="atLeast"/>
        </w:trPr>
        <w:tc>
          <w:tcPr>
            <w:tcW w:w="2130" w:type="dxa"/>
            <w:gridSpan w:val="2"/>
          </w:tcPr>
          <w:p>
            <w:pPr>
              <w:pStyle w:val="TableParagraph"/>
              <w:rPr>
                <w:b/>
                <w:sz w:val="20"/>
              </w:rPr>
            </w:pPr>
          </w:p>
          <w:p>
            <w:pPr>
              <w:pStyle w:val="TableParagraph"/>
              <w:spacing w:before="88"/>
              <w:rPr>
                <w:b/>
                <w:sz w:val="20"/>
              </w:rPr>
            </w:pPr>
          </w:p>
          <w:p>
            <w:pPr>
              <w:pStyle w:val="TableParagraph"/>
              <w:ind w:left="73" w:right="45"/>
              <w:jc w:val="center"/>
              <w:rPr>
                <w:sz w:val="20"/>
              </w:rPr>
            </w:pPr>
            <w:r>
              <w:rPr>
                <w:spacing w:val="-10"/>
                <w:sz w:val="20"/>
              </w:rPr>
              <w:t>4</w:t>
            </w:r>
          </w:p>
        </w:tc>
        <w:tc>
          <w:tcPr>
            <w:tcW w:w="5415" w:type="dxa"/>
            <w:gridSpan w:val="2"/>
          </w:tcPr>
          <w:p>
            <w:pPr>
              <w:pStyle w:val="TableParagraph"/>
              <w:spacing w:line="280" w:lineRule="auto" w:before="23"/>
              <w:ind w:left="82" w:right="65"/>
              <w:jc w:val="both"/>
              <w:rPr>
                <w:sz w:val="20"/>
              </w:rPr>
            </w:pPr>
            <w:r>
              <w:rPr>
                <w:b/>
                <w:sz w:val="20"/>
              </w:rPr>
              <w:t>Agulha aspirativa para mielograma infantil com </w:t>
            </w:r>
            <w:r>
              <w:rPr>
                <w:b/>
                <w:sz w:val="20"/>
              </w:rPr>
              <w:t>dimensões aproximadas de 16Ga x 2,4cm</w:t>
            </w:r>
            <w:r>
              <w:rPr>
                <w:sz w:val="20"/>
              </w:rPr>
              <w:t>, com mandril, ponta dupla diamante,</w:t>
            </w:r>
            <w:r>
              <w:rPr>
                <w:spacing w:val="-3"/>
                <w:sz w:val="20"/>
              </w:rPr>
              <w:t> </w:t>
            </w:r>
            <w:r>
              <w:rPr>
                <w:sz w:val="20"/>
              </w:rPr>
              <w:t>2</w:t>
            </w:r>
            <w:r>
              <w:rPr>
                <w:spacing w:val="-3"/>
                <w:sz w:val="20"/>
              </w:rPr>
              <w:t> </w:t>
            </w:r>
            <w:r>
              <w:rPr>
                <w:sz w:val="20"/>
              </w:rPr>
              <w:t>cânulas,</w:t>
            </w:r>
            <w:r>
              <w:rPr>
                <w:spacing w:val="-3"/>
                <w:sz w:val="20"/>
              </w:rPr>
              <w:t> </w:t>
            </w:r>
            <w:r>
              <w:rPr>
                <w:sz w:val="20"/>
              </w:rPr>
              <w:t>estéril.</w:t>
            </w:r>
            <w:r>
              <w:rPr>
                <w:spacing w:val="-3"/>
                <w:sz w:val="20"/>
              </w:rPr>
              <w:t> </w:t>
            </w:r>
            <w:r>
              <w:rPr>
                <w:sz w:val="20"/>
              </w:rPr>
              <w:t>Embalagem</w:t>
            </w:r>
            <w:r>
              <w:rPr>
                <w:spacing w:val="-3"/>
                <w:sz w:val="20"/>
              </w:rPr>
              <w:t> </w:t>
            </w:r>
            <w:r>
              <w:rPr>
                <w:sz w:val="20"/>
              </w:rPr>
              <w:t>em</w:t>
            </w:r>
            <w:r>
              <w:rPr>
                <w:spacing w:val="-3"/>
                <w:sz w:val="20"/>
              </w:rPr>
              <w:t> </w:t>
            </w:r>
            <w:r>
              <w:rPr>
                <w:sz w:val="20"/>
              </w:rPr>
              <w:t>papel</w:t>
            </w:r>
            <w:r>
              <w:rPr>
                <w:spacing w:val="-3"/>
                <w:sz w:val="20"/>
              </w:rPr>
              <w:t> </w:t>
            </w:r>
            <w:r>
              <w:rPr>
                <w:sz w:val="20"/>
              </w:rPr>
              <w:t>grau</w:t>
            </w:r>
            <w:r>
              <w:rPr>
                <w:spacing w:val="-3"/>
                <w:sz w:val="20"/>
              </w:rPr>
              <w:t> </w:t>
            </w:r>
            <w:r>
              <w:rPr>
                <w:sz w:val="20"/>
              </w:rPr>
              <w:t>cirúrgico. Marca ofertada:</w:t>
            </w:r>
          </w:p>
          <w:p>
            <w:pPr>
              <w:pStyle w:val="TableParagraph"/>
              <w:spacing w:line="227" w:lineRule="exact" w:before="4"/>
              <w:ind w:left="82"/>
              <w:jc w:val="both"/>
              <w:rPr>
                <w:sz w:val="20"/>
              </w:rPr>
            </w:pPr>
            <w:r>
              <w:rPr>
                <w:sz w:val="20"/>
              </w:rPr>
              <w:t>Registro</w:t>
            </w:r>
            <w:r>
              <w:rPr>
                <w:spacing w:val="-1"/>
                <w:sz w:val="20"/>
              </w:rPr>
              <w:t> </w:t>
            </w:r>
            <w:r>
              <w:rPr>
                <w:spacing w:val="-5"/>
                <w:sz w:val="20"/>
              </w:rPr>
              <w:t>nº:</w:t>
            </w:r>
          </w:p>
        </w:tc>
        <w:tc>
          <w:tcPr>
            <w:tcW w:w="735" w:type="dxa"/>
            <w:gridSpan w:val="2"/>
          </w:tcPr>
          <w:p>
            <w:pPr>
              <w:pStyle w:val="TableParagraph"/>
              <w:rPr>
                <w:b/>
                <w:sz w:val="20"/>
              </w:rPr>
            </w:pPr>
          </w:p>
          <w:p>
            <w:pPr>
              <w:pStyle w:val="TableParagraph"/>
              <w:spacing w:before="88"/>
              <w:rPr>
                <w:b/>
                <w:sz w:val="20"/>
              </w:rPr>
            </w:pPr>
          </w:p>
          <w:p>
            <w:pPr>
              <w:pStyle w:val="TableParagraph"/>
              <w:ind w:left="189"/>
              <w:rPr>
                <w:sz w:val="20"/>
              </w:rPr>
            </w:pPr>
            <w:r>
              <w:rPr>
                <w:spacing w:val="-4"/>
                <w:sz w:val="20"/>
              </w:rPr>
              <w:t>unid</w:t>
            </w:r>
          </w:p>
        </w:tc>
        <w:tc>
          <w:tcPr>
            <w:tcW w:w="735" w:type="dxa"/>
            <w:gridSpan w:val="2"/>
          </w:tcPr>
          <w:p>
            <w:pPr>
              <w:pStyle w:val="TableParagraph"/>
              <w:rPr>
                <w:b/>
                <w:sz w:val="20"/>
              </w:rPr>
            </w:pPr>
          </w:p>
          <w:p>
            <w:pPr>
              <w:pStyle w:val="TableParagraph"/>
              <w:spacing w:before="88"/>
              <w:rPr>
                <w:b/>
                <w:sz w:val="20"/>
              </w:rPr>
            </w:pPr>
          </w:p>
          <w:p>
            <w:pPr>
              <w:pStyle w:val="TableParagraph"/>
              <w:ind w:left="14"/>
              <w:jc w:val="center"/>
              <w:rPr>
                <w:sz w:val="20"/>
              </w:rPr>
            </w:pPr>
            <w:r>
              <w:rPr>
                <w:spacing w:val="-5"/>
                <w:sz w:val="20"/>
              </w:rPr>
              <w:t>36</w:t>
            </w:r>
          </w:p>
        </w:tc>
        <w:tc>
          <w:tcPr>
            <w:tcW w:w="1155" w:type="dxa"/>
            <w:gridSpan w:val="2"/>
          </w:tcPr>
          <w:p>
            <w:pPr>
              <w:pStyle w:val="TableParagraph"/>
              <w:rPr>
                <w:sz w:val="18"/>
              </w:rPr>
            </w:pPr>
          </w:p>
        </w:tc>
        <w:tc>
          <w:tcPr>
            <w:tcW w:w="1020" w:type="dxa"/>
            <w:gridSpan w:val="2"/>
          </w:tcPr>
          <w:p>
            <w:pPr>
              <w:pStyle w:val="TableParagraph"/>
              <w:rPr>
                <w:sz w:val="18"/>
              </w:rPr>
            </w:pPr>
          </w:p>
        </w:tc>
        <w:tc>
          <w:tcPr>
            <w:tcW w:w="1155" w:type="dxa"/>
            <w:gridSpan w:val="2"/>
          </w:tcPr>
          <w:p>
            <w:pPr>
              <w:pStyle w:val="TableParagraph"/>
              <w:rPr>
                <w:sz w:val="18"/>
              </w:rPr>
            </w:pPr>
          </w:p>
        </w:tc>
        <w:tc>
          <w:tcPr>
            <w:tcW w:w="1005" w:type="dxa"/>
          </w:tcPr>
          <w:p>
            <w:pPr>
              <w:pStyle w:val="TableParagraph"/>
              <w:rPr>
                <w:sz w:val="18"/>
              </w:rPr>
            </w:pPr>
          </w:p>
        </w:tc>
      </w:tr>
      <w:tr>
        <w:trPr>
          <w:trHeight w:val="1889" w:hRule="atLeast"/>
        </w:trPr>
        <w:tc>
          <w:tcPr>
            <w:tcW w:w="2130" w:type="dxa"/>
            <w:gridSpan w:val="2"/>
          </w:tcPr>
          <w:p>
            <w:pPr>
              <w:pStyle w:val="TableParagraph"/>
              <w:rPr>
                <w:b/>
                <w:sz w:val="20"/>
              </w:rPr>
            </w:pPr>
          </w:p>
          <w:p>
            <w:pPr>
              <w:pStyle w:val="TableParagraph"/>
              <w:rPr>
                <w:b/>
                <w:sz w:val="20"/>
              </w:rPr>
            </w:pPr>
          </w:p>
          <w:p>
            <w:pPr>
              <w:pStyle w:val="TableParagraph"/>
              <w:spacing w:before="128"/>
              <w:rPr>
                <w:b/>
                <w:sz w:val="20"/>
              </w:rPr>
            </w:pPr>
          </w:p>
          <w:p>
            <w:pPr>
              <w:pStyle w:val="TableParagraph"/>
              <w:ind w:left="73" w:right="45"/>
              <w:jc w:val="center"/>
              <w:rPr>
                <w:sz w:val="20"/>
              </w:rPr>
            </w:pPr>
            <w:r>
              <w:rPr>
                <w:spacing w:val="-10"/>
                <w:sz w:val="20"/>
              </w:rPr>
              <w:t>5</w:t>
            </w:r>
          </w:p>
        </w:tc>
        <w:tc>
          <w:tcPr>
            <w:tcW w:w="5415" w:type="dxa"/>
            <w:gridSpan w:val="2"/>
          </w:tcPr>
          <w:p>
            <w:pPr>
              <w:pStyle w:val="TableParagraph"/>
              <w:spacing w:line="280" w:lineRule="auto" w:before="23"/>
              <w:ind w:left="82" w:right="65"/>
              <w:jc w:val="both"/>
              <w:rPr>
                <w:b/>
                <w:sz w:val="20"/>
              </w:rPr>
            </w:pPr>
            <w:r>
              <w:rPr>
                <w:b/>
                <w:sz w:val="20"/>
              </w:rPr>
              <w:t>Agulha</w:t>
            </w:r>
            <w:r>
              <w:rPr>
                <w:b/>
                <w:spacing w:val="-4"/>
                <w:sz w:val="20"/>
              </w:rPr>
              <w:t> </w:t>
            </w:r>
            <w:r>
              <w:rPr>
                <w:b/>
                <w:sz w:val="20"/>
              </w:rPr>
              <w:t>para</w:t>
            </w:r>
            <w:r>
              <w:rPr>
                <w:b/>
                <w:spacing w:val="-4"/>
                <w:sz w:val="20"/>
              </w:rPr>
              <w:t> </w:t>
            </w:r>
            <w:r>
              <w:rPr>
                <w:b/>
                <w:sz w:val="20"/>
              </w:rPr>
              <w:t>punção</w:t>
            </w:r>
            <w:r>
              <w:rPr>
                <w:b/>
                <w:spacing w:val="-4"/>
                <w:sz w:val="20"/>
              </w:rPr>
              <w:t> </w:t>
            </w:r>
            <w:r>
              <w:rPr>
                <w:b/>
                <w:sz w:val="20"/>
              </w:rPr>
              <w:t>aspiratória</w:t>
            </w:r>
            <w:r>
              <w:rPr>
                <w:b/>
                <w:spacing w:val="-4"/>
                <w:sz w:val="20"/>
              </w:rPr>
              <w:t> </w:t>
            </w:r>
            <w:r>
              <w:rPr>
                <w:b/>
                <w:sz w:val="20"/>
              </w:rPr>
              <w:t>transbrônquica,</w:t>
            </w:r>
            <w:r>
              <w:rPr>
                <w:b/>
                <w:spacing w:val="-4"/>
                <w:sz w:val="20"/>
              </w:rPr>
              <w:t> </w:t>
            </w:r>
            <w:r>
              <w:rPr>
                <w:sz w:val="20"/>
              </w:rPr>
              <w:t>em</w:t>
            </w:r>
            <w:r>
              <w:rPr>
                <w:spacing w:val="-4"/>
                <w:sz w:val="20"/>
              </w:rPr>
              <w:t> </w:t>
            </w:r>
            <w:r>
              <w:rPr>
                <w:sz w:val="20"/>
              </w:rPr>
              <w:t>aço</w:t>
            </w:r>
            <w:r>
              <w:rPr>
                <w:spacing w:val="-4"/>
                <w:sz w:val="20"/>
              </w:rPr>
              <w:t> </w:t>
            </w:r>
            <w:r>
              <w:rPr>
                <w:sz w:val="20"/>
              </w:rPr>
              <w:t>inox, guiada pelo ultrassom (EBUA/TBNA), </w:t>
            </w:r>
            <w:r>
              <w:rPr>
                <w:b/>
                <w:sz w:val="20"/>
              </w:rPr>
              <w:t>tamanho 22G/40cm</w:t>
            </w:r>
            <w:r>
              <w:rPr>
                <w:sz w:val="20"/>
              </w:rPr>
              <w:t>, comprimento de conjunto de agulha de 70cm e canal mínimo de 1,9mm. </w:t>
            </w:r>
            <w:r>
              <w:rPr>
                <w:b/>
                <w:sz w:val="20"/>
              </w:rPr>
              <w:t>Compatível com uso no aparelho ultrassônico da marca Olympus (ecobroncoscópio).</w:t>
            </w:r>
          </w:p>
          <w:p>
            <w:pPr>
              <w:pStyle w:val="TableParagraph"/>
              <w:spacing w:before="5"/>
              <w:ind w:left="82"/>
              <w:jc w:val="both"/>
              <w:rPr>
                <w:sz w:val="20"/>
              </w:rPr>
            </w:pPr>
            <w:r>
              <w:rPr>
                <w:sz w:val="20"/>
              </w:rPr>
              <w:t>Marca</w:t>
            </w:r>
            <w:r>
              <w:rPr>
                <w:spacing w:val="-1"/>
                <w:sz w:val="20"/>
              </w:rPr>
              <w:t> </w:t>
            </w:r>
            <w:r>
              <w:rPr>
                <w:spacing w:val="-2"/>
                <w:sz w:val="20"/>
              </w:rPr>
              <w:t>ofertada:</w:t>
            </w:r>
          </w:p>
          <w:p>
            <w:pPr>
              <w:pStyle w:val="TableParagraph"/>
              <w:spacing w:line="227" w:lineRule="exact" w:before="40"/>
              <w:ind w:left="82"/>
              <w:jc w:val="both"/>
              <w:rPr>
                <w:sz w:val="20"/>
              </w:rPr>
            </w:pPr>
            <w:r>
              <w:rPr>
                <w:sz w:val="20"/>
              </w:rPr>
              <w:t>Registro</w:t>
            </w:r>
            <w:r>
              <w:rPr>
                <w:spacing w:val="-1"/>
                <w:sz w:val="20"/>
              </w:rPr>
              <w:t> </w:t>
            </w:r>
            <w:r>
              <w:rPr>
                <w:spacing w:val="-5"/>
                <w:sz w:val="20"/>
              </w:rPr>
              <w:t>nº:</w:t>
            </w:r>
          </w:p>
        </w:tc>
        <w:tc>
          <w:tcPr>
            <w:tcW w:w="735" w:type="dxa"/>
            <w:gridSpan w:val="2"/>
          </w:tcPr>
          <w:p>
            <w:pPr>
              <w:pStyle w:val="TableParagraph"/>
              <w:rPr>
                <w:b/>
                <w:sz w:val="20"/>
              </w:rPr>
            </w:pPr>
          </w:p>
          <w:p>
            <w:pPr>
              <w:pStyle w:val="TableParagraph"/>
              <w:rPr>
                <w:b/>
                <w:sz w:val="20"/>
              </w:rPr>
            </w:pPr>
          </w:p>
          <w:p>
            <w:pPr>
              <w:pStyle w:val="TableParagraph"/>
              <w:spacing w:before="128"/>
              <w:rPr>
                <w:b/>
                <w:sz w:val="20"/>
              </w:rPr>
            </w:pPr>
          </w:p>
          <w:p>
            <w:pPr>
              <w:pStyle w:val="TableParagraph"/>
              <w:ind w:left="189"/>
              <w:rPr>
                <w:sz w:val="20"/>
              </w:rPr>
            </w:pPr>
            <w:r>
              <w:rPr>
                <w:spacing w:val="-4"/>
                <w:sz w:val="20"/>
              </w:rPr>
              <w:t>unid</w:t>
            </w:r>
          </w:p>
        </w:tc>
        <w:tc>
          <w:tcPr>
            <w:tcW w:w="735" w:type="dxa"/>
            <w:gridSpan w:val="2"/>
          </w:tcPr>
          <w:p>
            <w:pPr>
              <w:pStyle w:val="TableParagraph"/>
              <w:rPr>
                <w:b/>
                <w:sz w:val="20"/>
              </w:rPr>
            </w:pPr>
          </w:p>
          <w:p>
            <w:pPr>
              <w:pStyle w:val="TableParagraph"/>
              <w:rPr>
                <w:b/>
                <w:sz w:val="20"/>
              </w:rPr>
            </w:pPr>
          </w:p>
          <w:p>
            <w:pPr>
              <w:pStyle w:val="TableParagraph"/>
              <w:spacing w:before="128"/>
              <w:rPr>
                <w:b/>
                <w:sz w:val="20"/>
              </w:rPr>
            </w:pPr>
          </w:p>
          <w:p>
            <w:pPr>
              <w:pStyle w:val="TableParagraph"/>
              <w:ind w:left="217"/>
              <w:rPr>
                <w:sz w:val="20"/>
              </w:rPr>
            </w:pPr>
            <w:r>
              <w:rPr>
                <w:spacing w:val="-5"/>
                <w:sz w:val="20"/>
              </w:rPr>
              <w:t>210</w:t>
            </w:r>
          </w:p>
        </w:tc>
        <w:tc>
          <w:tcPr>
            <w:tcW w:w="1155" w:type="dxa"/>
            <w:gridSpan w:val="2"/>
          </w:tcPr>
          <w:p>
            <w:pPr>
              <w:pStyle w:val="TableParagraph"/>
              <w:rPr>
                <w:sz w:val="18"/>
              </w:rPr>
            </w:pPr>
          </w:p>
        </w:tc>
        <w:tc>
          <w:tcPr>
            <w:tcW w:w="1020" w:type="dxa"/>
            <w:gridSpan w:val="2"/>
          </w:tcPr>
          <w:p>
            <w:pPr>
              <w:pStyle w:val="TableParagraph"/>
              <w:rPr>
                <w:sz w:val="18"/>
              </w:rPr>
            </w:pPr>
          </w:p>
        </w:tc>
        <w:tc>
          <w:tcPr>
            <w:tcW w:w="1155" w:type="dxa"/>
            <w:gridSpan w:val="2"/>
          </w:tcPr>
          <w:p>
            <w:pPr>
              <w:pStyle w:val="TableParagraph"/>
              <w:rPr>
                <w:sz w:val="18"/>
              </w:rPr>
            </w:pPr>
          </w:p>
        </w:tc>
        <w:tc>
          <w:tcPr>
            <w:tcW w:w="1005" w:type="dxa"/>
          </w:tcPr>
          <w:p>
            <w:pPr>
              <w:pStyle w:val="TableParagraph"/>
              <w:rPr>
                <w:sz w:val="18"/>
              </w:rPr>
            </w:pPr>
          </w:p>
        </w:tc>
      </w:tr>
      <w:tr>
        <w:trPr>
          <w:trHeight w:val="1079" w:hRule="atLeast"/>
        </w:trPr>
        <w:tc>
          <w:tcPr>
            <w:tcW w:w="2130" w:type="dxa"/>
            <w:gridSpan w:val="2"/>
          </w:tcPr>
          <w:p>
            <w:pPr>
              <w:pStyle w:val="TableParagraph"/>
              <w:spacing w:before="183"/>
              <w:rPr>
                <w:b/>
                <w:sz w:val="20"/>
              </w:rPr>
            </w:pPr>
          </w:p>
          <w:p>
            <w:pPr>
              <w:pStyle w:val="TableParagraph"/>
              <w:ind w:left="73" w:right="45"/>
              <w:jc w:val="center"/>
              <w:rPr>
                <w:sz w:val="20"/>
              </w:rPr>
            </w:pPr>
            <w:r>
              <w:rPr>
                <w:spacing w:val="-10"/>
                <w:sz w:val="20"/>
              </w:rPr>
              <w:t>6</w:t>
            </w:r>
          </w:p>
        </w:tc>
        <w:tc>
          <w:tcPr>
            <w:tcW w:w="5415" w:type="dxa"/>
            <w:gridSpan w:val="2"/>
          </w:tcPr>
          <w:p>
            <w:pPr>
              <w:pStyle w:val="TableParagraph"/>
              <w:tabs>
                <w:tab w:pos="932" w:val="left" w:leader="none"/>
                <w:tab w:pos="2115" w:val="left" w:leader="none"/>
                <w:tab w:pos="2687" w:val="left" w:leader="none"/>
                <w:tab w:pos="3527" w:val="left" w:leader="none"/>
                <w:tab w:pos="5243" w:val="left" w:leader="none"/>
              </w:tabs>
              <w:spacing w:line="280" w:lineRule="auto" w:before="23"/>
              <w:ind w:left="82" w:right="65"/>
              <w:rPr>
                <w:b/>
                <w:sz w:val="20"/>
              </w:rPr>
            </w:pPr>
            <w:r>
              <w:rPr>
                <w:b/>
                <w:spacing w:val="-2"/>
                <w:sz w:val="20"/>
              </w:rPr>
              <w:t>Agulha</w:t>
            </w:r>
            <w:r>
              <w:rPr>
                <w:b/>
                <w:sz w:val="20"/>
              </w:rPr>
              <w:tab/>
            </w:r>
            <w:r>
              <w:rPr>
                <w:spacing w:val="-2"/>
                <w:sz w:val="20"/>
              </w:rPr>
              <w:t>ultrassônica</w:t>
            </w:r>
            <w:r>
              <w:rPr>
                <w:sz w:val="20"/>
              </w:rPr>
              <w:tab/>
            </w:r>
            <w:r>
              <w:rPr>
                <w:spacing w:val="-4"/>
                <w:sz w:val="20"/>
              </w:rPr>
              <w:t>para</w:t>
            </w:r>
            <w:r>
              <w:rPr>
                <w:sz w:val="20"/>
              </w:rPr>
              <w:tab/>
            </w:r>
            <w:r>
              <w:rPr>
                <w:b/>
                <w:spacing w:val="-2"/>
                <w:sz w:val="20"/>
              </w:rPr>
              <w:t>biópsia</w:t>
            </w:r>
            <w:r>
              <w:rPr>
                <w:b/>
                <w:sz w:val="20"/>
              </w:rPr>
              <w:tab/>
            </w:r>
            <w:r>
              <w:rPr>
                <w:b/>
                <w:spacing w:val="-2"/>
                <w:sz w:val="20"/>
              </w:rPr>
              <w:t>ultrassonográfica</w:t>
            </w:r>
            <w:r>
              <w:rPr>
                <w:b/>
                <w:sz w:val="20"/>
              </w:rPr>
              <w:tab/>
            </w:r>
            <w:r>
              <w:rPr>
                <w:b/>
                <w:spacing w:val="-10"/>
                <w:sz w:val="20"/>
              </w:rPr>
              <w:t>e</w:t>
            </w:r>
            <w:r>
              <w:rPr>
                <w:b/>
                <w:sz w:val="20"/>
              </w:rPr>
              <w:t> endoscópica, 22G.</w:t>
            </w:r>
          </w:p>
          <w:p>
            <w:pPr>
              <w:pStyle w:val="TableParagraph"/>
              <w:spacing w:before="2"/>
              <w:ind w:left="82"/>
              <w:rPr>
                <w:sz w:val="20"/>
              </w:rPr>
            </w:pPr>
            <w:r>
              <w:rPr>
                <w:sz w:val="20"/>
              </w:rPr>
              <w:t>Marca</w:t>
            </w:r>
            <w:r>
              <w:rPr>
                <w:spacing w:val="-1"/>
                <w:sz w:val="20"/>
              </w:rPr>
              <w:t> </w:t>
            </w:r>
            <w:r>
              <w:rPr>
                <w:spacing w:val="-2"/>
                <w:sz w:val="20"/>
              </w:rPr>
              <w:t>ofertada:</w:t>
            </w:r>
          </w:p>
          <w:p>
            <w:pPr>
              <w:pStyle w:val="TableParagraph"/>
              <w:spacing w:line="227" w:lineRule="exact" w:before="40"/>
              <w:ind w:left="82"/>
              <w:rPr>
                <w:sz w:val="20"/>
              </w:rPr>
            </w:pPr>
            <w:r>
              <w:rPr>
                <w:sz w:val="20"/>
              </w:rPr>
              <w:t>Registro</w:t>
            </w:r>
            <w:r>
              <w:rPr>
                <w:spacing w:val="-1"/>
                <w:sz w:val="20"/>
              </w:rPr>
              <w:t> </w:t>
            </w:r>
            <w:r>
              <w:rPr>
                <w:spacing w:val="-5"/>
                <w:sz w:val="20"/>
              </w:rPr>
              <w:t>nº:</w:t>
            </w:r>
          </w:p>
        </w:tc>
        <w:tc>
          <w:tcPr>
            <w:tcW w:w="735" w:type="dxa"/>
            <w:gridSpan w:val="2"/>
          </w:tcPr>
          <w:p>
            <w:pPr>
              <w:pStyle w:val="TableParagraph"/>
              <w:spacing w:before="183"/>
              <w:rPr>
                <w:b/>
                <w:sz w:val="20"/>
              </w:rPr>
            </w:pPr>
          </w:p>
          <w:p>
            <w:pPr>
              <w:pStyle w:val="TableParagraph"/>
              <w:ind w:left="189"/>
              <w:rPr>
                <w:sz w:val="20"/>
              </w:rPr>
            </w:pPr>
            <w:r>
              <w:rPr>
                <w:spacing w:val="-4"/>
                <w:sz w:val="20"/>
              </w:rPr>
              <w:t>unid</w:t>
            </w:r>
          </w:p>
        </w:tc>
        <w:tc>
          <w:tcPr>
            <w:tcW w:w="735" w:type="dxa"/>
            <w:gridSpan w:val="2"/>
          </w:tcPr>
          <w:p>
            <w:pPr>
              <w:pStyle w:val="TableParagraph"/>
              <w:spacing w:before="183"/>
              <w:rPr>
                <w:b/>
                <w:sz w:val="20"/>
              </w:rPr>
            </w:pPr>
          </w:p>
          <w:p>
            <w:pPr>
              <w:pStyle w:val="TableParagraph"/>
              <w:ind w:left="217"/>
              <w:rPr>
                <w:sz w:val="20"/>
              </w:rPr>
            </w:pPr>
            <w:r>
              <w:rPr>
                <w:spacing w:val="-5"/>
                <w:sz w:val="20"/>
              </w:rPr>
              <w:t>160</w:t>
            </w:r>
          </w:p>
        </w:tc>
        <w:tc>
          <w:tcPr>
            <w:tcW w:w="1155" w:type="dxa"/>
            <w:gridSpan w:val="2"/>
          </w:tcPr>
          <w:p>
            <w:pPr>
              <w:pStyle w:val="TableParagraph"/>
              <w:rPr>
                <w:sz w:val="18"/>
              </w:rPr>
            </w:pPr>
          </w:p>
        </w:tc>
        <w:tc>
          <w:tcPr>
            <w:tcW w:w="1020" w:type="dxa"/>
            <w:gridSpan w:val="2"/>
          </w:tcPr>
          <w:p>
            <w:pPr>
              <w:pStyle w:val="TableParagraph"/>
              <w:rPr>
                <w:sz w:val="18"/>
              </w:rPr>
            </w:pPr>
          </w:p>
        </w:tc>
        <w:tc>
          <w:tcPr>
            <w:tcW w:w="1155" w:type="dxa"/>
            <w:gridSpan w:val="2"/>
          </w:tcPr>
          <w:p>
            <w:pPr>
              <w:pStyle w:val="TableParagraph"/>
              <w:rPr>
                <w:sz w:val="18"/>
              </w:rPr>
            </w:pPr>
          </w:p>
        </w:tc>
        <w:tc>
          <w:tcPr>
            <w:tcW w:w="1005" w:type="dxa"/>
          </w:tcPr>
          <w:p>
            <w:pPr>
              <w:pStyle w:val="TableParagraph"/>
              <w:rPr>
                <w:sz w:val="18"/>
              </w:rPr>
            </w:pPr>
          </w:p>
        </w:tc>
      </w:tr>
      <w:tr>
        <w:trPr>
          <w:trHeight w:val="1619" w:hRule="atLeast"/>
        </w:trPr>
        <w:tc>
          <w:tcPr>
            <w:tcW w:w="2130" w:type="dxa"/>
            <w:gridSpan w:val="2"/>
          </w:tcPr>
          <w:p>
            <w:pPr>
              <w:pStyle w:val="TableParagraph"/>
              <w:rPr>
                <w:b/>
                <w:sz w:val="20"/>
              </w:rPr>
            </w:pPr>
          </w:p>
          <w:p>
            <w:pPr>
              <w:pStyle w:val="TableParagraph"/>
              <w:spacing w:before="223"/>
              <w:rPr>
                <w:b/>
                <w:sz w:val="20"/>
              </w:rPr>
            </w:pPr>
          </w:p>
          <w:p>
            <w:pPr>
              <w:pStyle w:val="TableParagraph"/>
              <w:ind w:left="73" w:right="45"/>
              <w:jc w:val="center"/>
              <w:rPr>
                <w:sz w:val="20"/>
              </w:rPr>
            </w:pPr>
            <w:r>
              <w:rPr>
                <w:spacing w:val="-10"/>
                <w:sz w:val="20"/>
              </w:rPr>
              <w:t>7</w:t>
            </w:r>
          </w:p>
        </w:tc>
        <w:tc>
          <w:tcPr>
            <w:tcW w:w="5415" w:type="dxa"/>
            <w:gridSpan w:val="2"/>
          </w:tcPr>
          <w:p>
            <w:pPr>
              <w:pStyle w:val="TableParagraph"/>
              <w:spacing w:line="280" w:lineRule="auto" w:before="23"/>
              <w:ind w:left="82" w:right="65"/>
              <w:jc w:val="both"/>
              <w:rPr>
                <w:sz w:val="20"/>
              </w:rPr>
            </w:pPr>
            <w:r>
              <w:rPr>
                <w:b/>
                <w:sz w:val="20"/>
              </w:rPr>
              <w:t>Agulha para raquianestesia 27G x 90mm </w:t>
            </w:r>
            <w:r>
              <w:rPr>
                <w:sz w:val="20"/>
              </w:rPr>
              <w:t>(3 ½ </w:t>
            </w:r>
            <w:r>
              <w:rPr>
                <w:sz w:val="20"/>
              </w:rPr>
              <w:t>polegadas), bisel tipo Quincke, canhão anatômico, transparente, mandril codificado por cor, estéril. Embalagem em papel grau cirúrgico individual com selagem eficiente.</w:t>
            </w:r>
          </w:p>
          <w:p>
            <w:pPr>
              <w:pStyle w:val="TableParagraph"/>
              <w:spacing w:before="4"/>
              <w:ind w:left="82"/>
              <w:jc w:val="both"/>
              <w:rPr>
                <w:sz w:val="20"/>
              </w:rPr>
            </w:pPr>
            <w:r>
              <w:rPr>
                <w:sz w:val="20"/>
              </w:rPr>
              <w:t>Marca</w:t>
            </w:r>
            <w:r>
              <w:rPr>
                <w:spacing w:val="-1"/>
                <w:sz w:val="20"/>
              </w:rPr>
              <w:t> </w:t>
            </w:r>
            <w:r>
              <w:rPr>
                <w:spacing w:val="-2"/>
                <w:sz w:val="20"/>
              </w:rPr>
              <w:t>ofertada:</w:t>
            </w:r>
          </w:p>
          <w:p>
            <w:pPr>
              <w:pStyle w:val="TableParagraph"/>
              <w:spacing w:line="227" w:lineRule="exact" w:before="40"/>
              <w:ind w:left="82"/>
              <w:jc w:val="both"/>
              <w:rPr>
                <w:sz w:val="20"/>
              </w:rPr>
            </w:pPr>
            <w:r>
              <w:rPr>
                <w:sz w:val="20"/>
              </w:rPr>
              <w:t>Registro</w:t>
            </w:r>
            <w:r>
              <w:rPr>
                <w:spacing w:val="-1"/>
                <w:sz w:val="20"/>
              </w:rPr>
              <w:t> </w:t>
            </w:r>
            <w:r>
              <w:rPr>
                <w:spacing w:val="-5"/>
                <w:sz w:val="20"/>
              </w:rPr>
              <w:t>nº:</w:t>
            </w:r>
          </w:p>
        </w:tc>
        <w:tc>
          <w:tcPr>
            <w:tcW w:w="735" w:type="dxa"/>
            <w:gridSpan w:val="2"/>
          </w:tcPr>
          <w:p>
            <w:pPr>
              <w:pStyle w:val="TableParagraph"/>
              <w:rPr>
                <w:b/>
                <w:sz w:val="20"/>
              </w:rPr>
            </w:pPr>
          </w:p>
          <w:p>
            <w:pPr>
              <w:pStyle w:val="TableParagraph"/>
              <w:spacing w:before="223"/>
              <w:rPr>
                <w:b/>
                <w:sz w:val="20"/>
              </w:rPr>
            </w:pPr>
          </w:p>
          <w:p>
            <w:pPr>
              <w:pStyle w:val="TableParagraph"/>
              <w:ind w:left="189"/>
              <w:rPr>
                <w:sz w:val="20"/>
              </w:rPr>
            </w:pPr>
            <w:r>
              <w:rPr>
                <w:spacing w:val="-4"/>
                <w:sz w:val="20"/>
              </w:rPr>
              <w:t>unid</w:t>
            </w:r>
          </w:p>
        </w:tc>
        <w:tc>
          <w:tcPr>
            <w:tcW w:w="735" w:type="dxa"/>
            <w:gridSpan w:val="2"/>
          </w:tcPr>
          <w:p>
            <w:pPr>
              <w:pStyle w:val="TableParagraph"/>
              <w:rPr>
                <w:b/>
                <w:sz w:val="20"/>
              </w:rPr>
            </w:pPr>
          </w:p>
          <w:p>
            <w:pPr>
              <w:pStyle w:val="TableParagraph"/>
              <w:spacing w:before="223"/>
              <w:rPr>
                <w:b/>
                <w:sz w:val="20"/>
              </w:rPr>
            </w:pPr>
          </w:p>
          <w:p>
            <w:pPr>
              <w:pStyle w:val="TableParagraph"/>
              <w:ind w:left="217"/>
              <w:rPr>
                <w:sz w:val="20"/>
              </w:rPr>
            </w:pPr>
            <w:r>
              <w:rPr>
                <w:spacing w:val="-5"/>
                <w:sz w:val="20"/>
              </w:rPr>
              <w:t>280</w:t>
            </w:r>
          </w:p>
        </w:tc>
        <w:tc>
          <w:tcPr>
            <w:tcW w:w="1155" w:type="dxa"/>
            <w:gridSpan w:val="2"/>
          </w:tcPr>
          <w:p>
            <w:pPr>
              <w:pStyle w:val="TableParagraph"/>
              <w:rPr>
                <w:sz w:val="18"/>
              </w:rPr>
            </w:pPr>
          </w:p>
        </w:tc>
        <w:tc>
          <w:tcPr>
            <w:tcW w:w="1020" w:type="dxa"/>
            <w:gridSpan w:val="2"/>
          </w:tcPr>
          <w:p>
            <w:pPr>
              <w:pStyle w:val="TableParagraph"/>
              <w:rPr>
                <w:sz w:val="18"/>
              </w:rPr>
            </w:pPr>
          </w:p>
        </w:tc>
        <w:tc>
          <w:tcPr>
            <w:tcW w:w="1155" w:type="dxa"/>
            <w:gridSpan w:val="2"/>
          </w:tcPr>
          <w:p>
            <w:pPr>
              <w:pStyle w:val="TableParagraph"/>
              <w:rPr>
                <w:sz w:val="18"/>
              </w:rPr>
            </w:pPr>
          </w:p>
        </w:tc>
        <w:tc>
          <w:tcPr>
            <w:tcW w:w="1005" w:type="dxa"/>
          </w:tcPr>
          <w:p>
            <w:pPr>
              <w:pStyle w:val="TableParagraph"/>
              <w:rPr>
                <w:sz w:val="18"/>
              </w:rPr>
            </w:pPr>
          </w:p>
        </w:tc>
      </w:tr>
      <w:tr>
        <w:trPr>
          <w:trHeight w:val="2429" w:hRule="atLeast"/>
        </w:trPr>
        <w:tc>
          <w:tcPr>
            <w:tcW w:w="2130" w:type="dxa"/>
            <w:gridSpan w:val="2"/>
          </w:tcPr>
          <w:p>
            <w:pPr>
              <w:pStyle w:val="TableParagraph"/>
              <w:rPr>
                <w:b/>
                <w:sz w:val="20"/>
              </w:rPr>
            </w:pPr>
          </w:p>
          <w:p>
            <w:pPr>
              <w:pStyle w:val="TableParagraph"/>
              <w:rPr>
                <w:b/>
                <w:sz w:val="20"/>
              </w:rPr>
            </w:pPr>
          </w:p>
          <w:p>
            <w:pPr>
              <w:pStyle w:val="TableParagraph"/>
              <w:rPr>
                <w:b/>
                <w:sz w:val="20"/>
              </w:rPr>
            </w:pPr>
          </w:p>
          <w:p>
            <w:pPr>
              <w:pStyle w:val="TableParagraph"/>
              <w:spacing w:before="168"/>
              <w:rPr>
                <w:b/>
                <w:sz w:val="20"/>
              </w:rPr>
            </w:pPr>
          </w:p>
          <w:p>
            <w:pPr>
              <w:pStyle w:val="TableParagraph"/>
              <w:ind w:left="73" w:right="45"/>
              <w:jc w:val="center"/>
              <w:rPr>
                <w:sz w:val="20"/>
              </w:rPr>
            </w:pPr>
            <w:r>
              <w:rPr>
                <w:spacing w:val="-10"/>
                <w:sz w:val="20"/>
              </w:rPr>
              <w:t>8</w:t>
            </w:r>
          </w:p>
        </w:tc>
        <w:tc>
          <w:tcPr>
            <w:tcW w:w="5415" w:type="dxa"/>
            <w:gridSpan w:val="2"/>
          </w:tcPr>
          <w:p>
            <w:pPr>
              <w:pStyle w:val="TableParagraph"/>
              <w:spacing w:line="280" w:lineRule="auto" w:before="23"/>
              <w:ind w:left="82" w:right="65"/>
              <w:jc w:val="both"/>
              <w:rPr>
                <w:sz w:val="20"/>
              </w:rPr>
            </w:pPr>
            <w:r>
              <w:rPr>
                <w:b/>
                <w:sz w:val="20"/>
              </w:rPr>
              <w:t>Agulha para raquianestesia 22G x 180mm (7 </w:t>
            </w:r>
            <w:r>
              <w:rPr>
                <w:b/>
                <w:sz w:val="20"/>
              </w:rPr>
              <w:t>polegadas),</w:t>
            </w:r>
            <w:r>
              <w:rPr>
                <w:b/>
                <w:spacing w:val="40"/>
                <w:sz w:val="20"/>
              </w:rPr>
              <w:t> </w:t>
            </w:r>
            <w:r>
              <w:rPr>
                <w:b/>
                <w:sz w:val="20"/>
              </w:rPr>
              <w:t>bisel tipo quincke, </w:t>
            </w:r>
            <w:r>
              <w:rPr>
                <w:sz w:val="20"/>
              </w:rPr>
              <w:t>canhão anatômico, transparente, mandril codificado por cor, estéril. Embalagem em papel grau cirúrgico individual, trazendo externamente os dados de identificação, procedência, número de lote, método, data e validade de esterilização, data de fabricação e prazo de validade e número de registro no Ministério de Saúde.</w:t>
            </w:r>
          </w:p>
          <w:p>
            <w:pPr>
              <w:pStyle w:val="TableParagraph"/>
              <w:spacing w:before="6"/>
              <w:ind w:left="82"/>
              <w:jc w:val="both"/>
              <w:rPr>
                <w:sz w:val="20"/>
              </w:rPr>
            </w:pPr>
            <w:r>
              <w:rPr>
                <w:sz w:val="20"/>
              </w:rPr>
              <w:t>Marca</w:t>
            </w:r>
            <w:r>
              <w:rPr>
                <w:spacing w:val="-1"/>
                <w:sz w:val="20"/>
              </w:rPr>
              <w:t> </w:t>
            </w:r>
            <w:r>
              <w:rPr>
                <w:spacing w:val="-2"/>
                <w:sz w:val="20"/>
              </w:rPr>
              <w:t>ofertada:</w:t>
            </w:r>
          </w:p>
          <w:p>
            <w:pPr>
              <w:pStyle w:val="TableParagraph"/>
              <w:spacing w:line="227" w:lineRule="exact" w:before="40"/>
              <w:ind w:left="82"/>
              <w:jc w:val="both"/>
              <w:rPr>
                <w:sz w:val="20"/>
              </w:rPr>
            </w:pPr>
            <w:r>
              <w:rPr>
                <w:sz w:val="20"/>
              </w:rPr>
              <w:t>Registro</w:t>
            </w:r>
            <w:r>
              <w:rPr>
                <w:spacing w:val="-1"/>
                <w:sz w:val="20"/>
              </w:rPr>
              <w:t> </w:t>
            </w:r>
            <w:r>
              <w:rPr>
                <w:spacing w:val="-5"/>
                <w:sz w:val="20"/>
              </w:rPr>
              <w:t>nº:</w:t>
            </w:r>
          </w:p>
        </w:tc>
        <w:tc>
          <w:tcPr>
            <w:tcW w:w="735" w:type="dxa"/>
            <w:gridSpan w:val="2"/>
          </w:tcPr>
          <w:p>
            <w:pPr>
              <w:pStyle w:val="TableParagraph"/>
              <w:rPr>
                <w:b/>
                <w:sz w:val="20"/>
              </w:rPr>
            </w:pPr>
          </w:p>
          <w:p>
            <w:pPr>
              <w:pStyle w:val="TableParagraph"/>
              <w:rPr>
                <w:b/>
                <w:sz w:val="20"/>
              </w:rPr>
            </w:pPr>
          </w:p>
          <w:p>
            <w:pPr>
              <w:pStyle w:val="TableParagraph"/>
              <w:rPr>
                <w:b/>
                <w:sz w:val="20"/>
              </w:rPr>
            </w:pPr>
          </w:p>
          <w:p>
            <w:pPr>
              <w:pStyle w:val="TableParagraph"/>
              <w:spacing w:before="168"/>
              <w:rPr>
                <w:b/>
                <w:sz w:val="20"/>
              </w:rPr>
            </w:pPr>
          </w:p>
          <w:p>
            <w:pPr>
              <w:pStyle w:val="TableParagraph"/>
              <w:ind w:left="189"/>
              <w:rPr>
                <w:sz w:val="20"/>
              </w:rPr>
            </w:pPr>
            <w:r>
              <w:rPr>
                <w:spacing w:val="-4"/>
                <w:sz w:val="20"/>
              </w:rPr>
              <w:t>unid</w:t>
            </w:r>
          </w:p>
        </w:tc>
        <w:tc>
          <w:tcPr>
            <w:tcW w:w="735" w:type="dxa"/>
            <w:gridSpan w:val="2"/>
          </w:tcPr>
          <w:p>
            <w:pPr>
              <w:pStyle w:val="TableParagraph"/>
              <w:rPr>
                <w:b/>
                <w:sz w:val="20"/>
              </w:rPr>
            </w:pPr>
          </w:p>
          <w:p>
            <w:pPr>
              <w:pStyle w:val="TableParagraph"/>
              <w:rPr>
                <w:b/>
                <w:sz w:val="20"/>
              </w:rPr>
            </w:pPr>
          </w:p>
          <w:p>
            <w:pPr>
              <w:pStyle w:val="TableParagraph"/>
              <w:rPr>
                <w:b/>
                <w:sz w:val="20"/>
              </w:rPr>
            </w:pPr>
          </w:p>
          <w:p>
            <w:pPr>
              <w:pStyle w:val="TableParagraph"/>
              <w:spacing w:before="168"/>
              <w:rPr>
                <w:b/>
                <w:sz w:val="20"/>
              </w:rPr>
            </w:pPr>
          </w:p>
          <w:p>
            <w:pPr>
              <w:pStyle w:val="TableParagraph"/>
              <w:ind w:left="14"/>
              <w:jc w:val="center"/>
              <w:rPr>
                <w:sz w:val="20"/>
              </w:rPr>
            </w:pPr>
            <w:r>
              <w:rPr>
                <w:spacing w:val="-5"/>
                <w:sz w:val="20"/>
              </w:rPr>
              <w:t>55</w:t>
            </w:r>
          </w:p>
        </w:tc>
        <w:tc>
          <w:tcPr>
            <w:tcW w:w="1155" w:type="dxa"/>
            <w:gridSpan w:val="2"/>
          </w:tcPr>
          <w:p>
            <w:pPr>
              <w:pStyle w:val="TableParagraph"/>
              <w:rPr>
                <w:sz w:val="18"/>
              </w:rPr>
            </w:pPr>
          </w:p>
        </w:tc>
        <w:tc>
          <w:tcPr>
            <w:tcW w:w="1020" w:type="dxa"/>
            <w:gridSpan w:val="2"/>
          </w:tcPr>
          <w:p>
            <w:pPr>
              <w:pStyle w:val="TableParagraph"/>
              <w:rPr>
                <w:sz w:val="18"/>
              </w:rPr>
            </w:pPr>
          </w:p>
        </w:tc>
        <w:tc>
          <w:tcPr>
            <w:tcW w:w="1155" w:type="dxa"/>
            <w:gridSpan w:val="2"/>
          </w:tcPr>
          <w:p>
            <w:pPr>
              <w:pStyle w:val="TableParagraph"/>
              <w:rPr>
                <w:sz w:val="18"/>
              </w:rPr>
            </w:pPr>
          </w:p>
        </w:tc>
        <w:tc>
          <w:tcPr>
            <w:tcW w:w="1005" w:type="dxa"/>
          </w:tcPr>
          <w:p>
            <w:pPr>
              <w:pStyle w:val="TableParagraph"/>
              <w:rPr>
                <w:sz w:val="18"/>
              </w:rPr>
            </w:pPr>
          </w:p>
        </w:tc>
      </w:tr>
    </w:tbl>
    <w:p>
      <w:pPr>
        <w:pStyle w:val="TableParagraph"/>
        <w:spacing w:after="0"/>
        <w:rPr>
          <w:sz w:val="18"/>
        </w:rPr>
        <w:sectPr>
          <w:type w:val="continuous"/>
          <w:pgSz w:w="15840" w:h="24480"/>
          <w:pgMar w:top="0" w:bottom="0" w:left="0" w:right="0"/>
        </w:sectPr>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95"/>
        <w:gridCol w:w="1335"/>
        <w:gridCol w:w="5415"/>
        <w:gridCol w:w="735"/>
        <w:gridCol w:w="735"/>
        <w:gridCol w:w="1155"/>
        <w:gridCol w:w="1020"/>
        <w:gridCol w:w="1155"/>
        <w:gridCol w:w="1020"/>
      </w:tblGrid>
      <w:tr>
        <w:trPr>
          <w:trHeight w:val="1349" w:hRule="atLeast"/>
        </w:trPr>
        <w:tc>
          <w:tcPr>
            <w:tcW w:w="2130" w:type="dxa"/>
            <w:gridSpan w:val="2"/>
          </w:tcPr>
          <w:p>
            <w:pPr>
              <w:pStyle w:val="TableParagraph"/>
              <w:rPr>
                <w:b/>
                <w:sz w:val="20"/>
              </w:rPr>
            </w:pPr>
          </w:p>
          <w:p>
            <w:pPr>
              <w:pStyle w:val="TableParagraph"/>
              <w:spacing w:before="88"/>
              <w:rPr>
                <w:b/>
                <w:sz w:val="20"/>
              </w:rPr>
            </w:pPr>
          </w:p>
          <w:p>
            <w:pPr>
              <w:pStyle w:val="TableParagraph"/>
              <w:ind w:left="73" w:right="45"/>
              <w:jc w:val="center"/>
              <w:rPr>
                <w:sz w:val="20"/>
              </w:rPr>
            </w:pPr>
            <w:r>
              <w:rPr>
                <w:spacing w:val="-10"/>
                <w:sz w:val="20"/>
              </w:rPr>
              <w:t>9</w:t>
            </w:r>
          </w:p>
        </w:tc>
        <w:tc>
          <w:tcPr>
            <w:tcW w:w="5415" w:type="dxa"/>
          </w:tcPr>
          <w:p>
            <w:pPr>
              <w:pStyle w:val="TableParagraph"/>
              <w:spacing w:line="280" w:lineRule="auto" w:before="23"/>
              <w:ind w:left="82" w:right="65"/>
              <w:jc w:val="both"/>
              <w:rPr>
                <w:sz w:val="20"/>
              </w:rPr>
            </w:pPr>
            <w:r>
              <w:rPr>
                <w:b/>
                <w:sz w:val="20"/>
              </w:rPr>
              <w:t>Agulha de</w:t>
            </w:r>
            <w:r>
              <w:rPr>
                <w:b/>
                <w:spacing w:val="-1"/>
                <w:sz w:val="20"/>
              </w:rPr>
              <w:t> </w:t>
            </w:r>
            <w:r>
              <w:rPr>
                <w:b/>
                <w:sz w:val="20"/>
              </w:rPr>
              <w:t>Veress</w:t>
            </w:r>
            <w:r>
              <w:rPr>
                <w:sz w:val="20"/>
              </w:rPr>
              <w:t>, em aço inox fixada a uma câmara de </w:t>
            </w:r>
            <w:r>
              <w:rPr>
                <w:sz w:val="20"/>
              </w:rPr>
              <w:t>plastico transparente, comprimento </w:t>
            </w:r>
            <w:r>
              <w:rPr>
                <w:b/>
                <w:sz w:val="20"/>
              </w:rPr>
              <w:t>entre 120 mm e 150 mm</w:t>
            </w:r>
            <w:r>
              <w:rPr>
                <w:sz w:val="20"/>
              </w:rPr>
              <w:t>,</w:t>
            </w:r>
            <w:r>
              <w:rPr>
                <w:spacing w:val="40"/>
                <w:sz w:val="20"/>
              </w:rPr>
              <w:t> </w:t>
            </w:r>
            <w:r>
              <w:rPr>
                <w:sz w:val="20"/>
              </w:rPr>
              <w:t>descartável, estéril.</w:t>
            </w:r>
          </w:p>
          <w:p>
            <w:pPr>
              <w:pStyle w:val="TableParagraph"/>
              <w:spacing w:before="3"/>
              <w:ind w:left="82"/>
              <w:jc w:val="both"/>
              <w:rPr>
                <w:sz w:val="20"/>
              </w:rPr>
            </w:pPr>
            <w:r>
              <w:rPr>
                <w:sz w:val="20"/>
              </w:rPr>
              <w:t>Marca</w:t>
            </w:r>
            <w:r>
              <w:rPr>
                <w:spacing w:val="-1"/>
                <w:sz w:val="20"/>
              </w:rPr>
              <w:t> </w:t>
            </w:r>
            <w:r>
              <w:rPr>
                <w:spacing w:val="-2"/>
                <w:sz w:val="20"/>
              </w:rPr>
              <w:t>ofertada:</w:t>
            </w:r>
          </w:p>
          <w:p>
            <w:pPr>
              <w:pStyle w:val="TableParagraph"/>
              <w:spacing w:line="227" w:lineRule="exact" w:before="40"/>
              <w:ind w:left="82"/>
              <w:jc w:val="both"/>
              <w:rPr>
                <w:sz w:val="20"/>
              </w:rPr>
            </w:pPr>
            <w:r>
              <w:rPr>
                <w:sz w:val="20"/>
              </w:rPr>
              <w:t>Registro</w:t>
            </w:r>
            <w:r>
              <w:rPr>
                <w:spacing w:val="-1"/>
                <w:sz w:val="20"/>
              </w:rPr>
              <w:t> </w:t>
            </w:r>
            <w:r>
              <w:rPr>
                <w:spacing w:val="-5"/>
                <w:sz w:val="20"/>
              </w:rPr>
              <w:t>nº:</w:t>
            </w:r>
          </w:p>
        </w:tc>
        <w:tc>
          <w:tcPr>
            <w:tcW w:w="735" w:type="dxa"/>
          </w:tcPr>
          <w:p>
            <w:pPr>
              <w:pStyle w:val="TableParagraph"/>
              <w:rPr>
                <w:b/>
                <w:sz w:val="20"/>
              </w:rPr>
            </w:pPr>
          </w:p>
          <w:p>
            <w:pPr>
              <w:pStyle w:val="TableParagraph"/>
              <w:spacing w:before="88"/>
              <w:rPr>
                <w:b/>
                <w:sz w:val="20"/>
              </w:rPr>
            </w:pPr>
          </w:p>
          <w:p>
            <w:pPr>
              <w:pStyle w:val="TableParagraph"/>
              <w:ind w:left="189"/>
              <w:rPr>
                <w:sz w:val="20"/>
              </w:rPr>
            </w:pPr>
            <w:r>
              <w:rPr>
                <w:spacing w:val="-4"/>
                <w:sz w:val="20"/>
              </w:rPr>
              <w:t>unid</w:t>
            </w:r>
          </w:p>
        </w:tc>
        <w:tc>
          <w:tcPr>
            <w:tcW w:w="735" w:type="dxa"/>
          </w:tcPr>
          <w:p>
            <w:pPr>
              <w:pStyle w:val="TableParagraph"/>
              <w:rPr>
                <w:b/>
                <w:sz w:val="20"/>
              </w:rPr>
            </w:pPr>
          </w:p>
          <w:p>
            <w:pPr>
              <w:pStyle w:val="TableParagraph"/>
              <w:spacing w:before="88"/>
              <w:rPr>
                <w:b/>
                <w:sz w:val="20"/>
              </w:rPr>
            </w:pPr>
          </w:p>
          <w:p>
            <w:pPr>
              <w:pStyle w:val="TableParagraph"/>
              <w:ind w:left="217"/>
              <w:rPr>
                <w:sz w:val="20"/>
              </w:rPr>
            </w:pPr>
            <w:r>
              <w:rPr>
                <w:spacing w:val="-5"/>
                <w:sz w:val="20"/>
              </w:rPr>
              <w:t>645</w:t>
            </w:r>
          </w:p>
        </w:tc>
        <w:tc>
          <w:tcPr>
            <w:tcW w:w="1155" w:type="dxa"/>
          </w:tcPr>
          <w:p>
            <w:pPr>
              <w:pStyle w:val="TableParagraph"/>
              <w:rPr>
                <w:sz w:val="20"/>
              </w:rPr>
            </w:pPr>
          </w:p>
        </w:tc>
        <w:tc>
          <w:tcPr>
            <w:tcW w:w="1020" w:type="dxa"/>
          </w:tcPr>
          <w:p>
            <w:pPr>
              <w:pStyle w:val="TableParagraph"/>
              <w:rPr>
                <w:sz w:val="20"/>
              </w:rPr>
            </w:pPr>
          </w:p>
        </w:tc>
        <w:tc>
          <w:tcPr>
            <w:tcW w:w="1155" w:type="dxa"/>
          </w:tcPr>
          <w:p>
            <w:pPr>
              <w:pStyle w:val="TableParagraph"/>
              <w:rPr>
                <w:sz w:val="20"/>
              </w:rPr>
            </w:pPr>
          </w:p>
        </w:tc>
        <w:tc>
          <w:tcPr>
            <w:tcW w:w="1020" w:type="dxa"/>
          </w:tcPr>
          <w:p>
            <w:pPr>
              <w:pStyle w:val="TableParagraph"/>
              <w:rPr>
                <w:sz w:val="20"/>
              </w:rPr>
            </w:pPr>
          </w:p>
        </w:tc>
      </w:tr>
      <w:tr>
        <w:trPr>
          <w:trHeight w:val="539" w:hRule="atLeast"/>
        </w:trPr>
        <w:tc>
          <w:tcPr>
            <w:tcW w:w="795" w:type="dxa"/>
            <w:vMerge w:val="restart"/>
          </w:tcPr>
          <w:p>
            <w:pPr>
              <w:pStyle w:val="TableParagraph"/>
              <w:rPr>
                <w:sz w:val="20"/>
              </w:rPr>
            </w:pPr>
          </w:p>
        </w:tc>
        <w:tc>
          <w:tcPr>
            <w:tcW w:w="6750" w:type="dxa"/>
            <w:gridSpan w:val="2"/>
            <w:vMerge w:val="restart"/>
          </w:tcPr>
          <w:p>
            <w:pPr>
              <w:pStyle w:val="TableParagraph"/>
              <w:rPr>
                <w:b/>
                <w:sz w:val="19"/>
              </w:rPr>
            </w:pPr>
          </w:p>
          <w:p>
            <w:pPr>
              <w:pStyle w:val="TableParagraph"/>
              <w:spacing w:before="165"/>
              <w:rPr>
                <w:b/>
                <w:sz w:val="19"/>
              </w:rPr>
            </w:pPr>
          </w:p>
          <w:p>
            <w:pPr>
              <w:pStyle w:val="TableParagraph"/>
              <w:ind w:left="96"/>
              <w:rPr>
                <w:sz w:val="19"/>
              </w:rPr>
            </w:pPr>
            <w:r>
              <w:rPr>
                <w:spacing w:val="-2"/>
                <w:sz w:val="19"/>
              </w:rPr>
              <w:t>Data:</w:t>
            </w:r>
          </w:p>
        </w:tc>
        <w:tc>
          <w:tcPr>
            <w:tcW w:w="5820" w:type="dxa"/>
            <w:gridSpan w:val="6"/>
          </w:tcPr>
          <w:p>
            <w:pPr>
              <w:pStyle w:val="TableParagraph"/>
              <w:rPr>
                <w:sz w:val="20"/>
              </w:rPr>
            </w:pPr>
          </w:p>
        </w:tc>
      </w:tr>
      <w:tr>
        <w:trPr>
          <w:trHeight w:val="614" w:hRule="atLeast"/>
        </w:trPr>
        <w:tc>
          <w:tcPr>
            <w:tcW w:w="795" w:type="dxa"/>
            <w:vMerge/>
            <w:tcBorders>
              <w:top w:val="nil"/>
            </w:tcBorders>
          </w:tcPr>
          <w:p>
            <w:pPr>
              <w:rPr>
                <w:sz w:val="2"/>
                <w:szCs w:val="2"/>
              </w:rPr>
            </w:pPr>
          </w:p>
        </w:tc>
        <w:tc>
          <w:tcPr>
            <w:tcW w:w="6750" w:type="dxa"/>
            <w:gridSpan w:val="2"/>
            <w:vMerge/>
            <w:tcBorders>
              <w:top w:val="nil"/>
            </w:tcBorders>
          </w:tcPr>
          <w:p>
            <w:pPr>
              <w:rPr>
                <w:sz w:val="2"/>
                <w:szCs w:val="2"/>
              </w:rPr>
            </w:pPr>
          </w:p>
        </w:tc>
        <w:tc>
          <w:tcPr>
            <w:tcW w:w="5820" w:type="dxa"/>
            <w:gridSpan w:val="6"/>
          </w:tcPr>
          <w:p>
            <w:pPr>
              <w:pStyle w:val="TableParagraph"/>
              <w:spacing w:before="62"/>
              <w:ind w:left="1849"/>
              <w:rPr>
                <w:sz w:val="19"/>
              </w:rPr>
            </w:pPr>
            <w:r>
              <w:rPr>
                <w:sz w:val="19"/>
              </w:rPr>
              <w:t>(Assinatura</w:t>
            </w:r>
            <w:r>
              <w:rPr>
                <w:spacing w:val="-1"/>
                <w:sz w:val="19"/>
              </w:rPr>
              <w:t> </w:t>
            </w:r>
            <w:r>
              <w:rPr>
                <w:sz w:val="19"/>
              </w:rPr>
              <w:t>do</w:t>
            </w:r>
            <w:r>
              <w:rPr>
                <w:spacing w:val="-1"/>
                <w:sz w:val="19"/>
              </w:rPr>
              <w:t> </w:t>
            </w:r>
            <w:r>
              <w:rPr>
                <w:spacing w:val="-2"/>
                <w:sz w:val="19"/>
              </w:rPr>
              <w:t>responsável)</w:t>
            </w:r>
          </w:p>
        </w:tc>
      </w:tr>
    </w:tbl>
    <w:p>
      <w:pPr>
        <w:pStyle w:val="BodyText"/>
        <w:rPr>
          <w:b/>
        </w:rPr>
      </w:pPr>
    </w:p>
    <w:p>
      <w:pPr>
        <w:pStyle w:val="BodyText"/>
        <w:rPr>
          <w:b/>
        </w:rPr>
      </w:pPr>
    </w:p>
    <w:p>
      <w:pPr>
        <w:pStyle w:val="BodyText"/>
        <w:rPr>
          <w:b/>
        </w:rPr>
      </w:pPr>
    </w:p>
    <w:p>
      <w:pPr>
        <w:pStyle w:val="BodyText"/>
        <w:rPr>
          <w:b/>
        </w:rPr>
      </w:pPr>
    </w:p>
    <w:p>
      <w:pPr>
        <w:pStyle w:val="BodyText"/>
        <w:spacing w:before="61"/>
        <w:rPr>
          <w:b/>
        </w:rPr>
      </w:pPr>
    </w:p>
    <w:p>
      <w:pPr>
        <w:spacing w:before="0"/>
        <w:ind w:left="0" w:right="148" w:firstLine="0"/>
        <w:jc w:val="center"/>
        <w:rPr>
          <w:b/>
          <w:sz w:val="20"/>
        </w:rPr>
      </w:pPr>
      <w:r>
        <w:rPr>
          <w:b/>
          <w:sz w:val="20"/>
          <w:u w:val="single"/>
        </w:rPr>
        <w:t>ANEXO</w:t>
      </w:r>
      <w:r>
        <w:rPr>
          <w:b/>
          <w:spacing w:val="-13"/>
          <w:sz w:val="20"/>
          <w:u w:val="single"/>
        </w:rPr>
        <w:t> </w:t>
      </w:r>
      <w:r>
        <w:rPr>
          <w:b/>
          <w:sz w:val="20"/>
          <w:u w:val="single"/>
        </w:rPr>
        <w:t>VI</w:t>
      </w:r>
      <w:r>
        <w:rPr>
          <w:b/>
          <w:spacing w:val="-8"/>
          <w:sz w:val="20"/>
          <w:u w:val="single"/>
        </w:rPr>
        <w:t> </w:t>
      </w:r>
      <w:r>
        <w:rPr>
          <w:b/>
          <w:sz w:val="20"/>
          <w:u w:val="single"/>
        </w:rPr>
        <w:t>-</w:t>
      </w:r>
      <w:r>
        <w:rPr>
          <w:b/>
          <w:spacing w:val="-6"/>
          <w:sz w:val="20"/>
          <w:u w:val="single"/>
        </w:rPr>
        <w:t> </w:t>
      </w:r>
      <w:r>
        <w:rPr>
          <w:b/>
          <w:sz w:val="20"/>
          <w:u w:val="single"/>
        </w:rPr>
        <w:t>DECLARAÇ</w:t>
      </w:r>
      <w:r>
        <w:rPr>
          <w:b/>
          <w:spacing w:val="-20"/>
          <w:sz w:val="20"/>
          <w:u w:val="single"/>
        </w:rPr>
        <w:t> </w:t>
      </w:r>
      <w:r>
        <w:rPr>
          <w:b/>
          <w:sz w:val="20"/>
          <w:u w:val="single"/>
        </w:rPr>
        <w:t>ÃO</w:t>
      </w:r>
      <w:r>
        <w:rPr>
          <w:b/>
          <w:spacing w:val="-6"/>
          <w:sz w:val="20"/>
          <w:u w:val="single"/>
        </w:rPr>
        <w:t> </w:t>
      </w:r>
      <w:r>
        <w:rPr>
          <w:b/>
          <w:sz w:val="20"/>
          <w:u w:val="single"/>
        </w:rPr>
        <w:t>DE</w:t>
      </w:r>
      <w:r>
        <w:rPr>
          <w:b/>
          <w:spacing w:val="-6"/>
          <w:sz w:val="20"/>
          <w:u w:val="single"/>
        </w:rPr>
        <w:t> </w:t>
      </w:r>
      <w:r>
        <w:rPr>
          <w:b/>
          <w:sz w:val="20"/>
          <w:u w:val="single"/>
        </w:rPr>
        <w:t>REPRESENTANTE</w:t>
      </w:r>
      <w:r>
        <w:rPr>
          <w:b/>
          <w:spacing w:val="-6"/>
          <w:sz w:val="20"/>
          <w:u w:val="single"/>
        </w:rPr>
        <w:t> </w:t>
      </w:r>
      <w:r>
        <w:rPr>
          <w:b/>
          <w:sz w:val="20"/>
          <w:u w:val="single"/>
        </w:rPr>
        <w:t>LEGAL</w:t>
      </w:r>
      <w:r>
        <w:rPr>
          <w:b/>
          <w:spacing w:val="-13"/>
          <w:sz w:val="20"/>
          <w:u w:val="single"/>
        </w:rPr>
        <w:t> </w:t>
      </w:r>
      <w:r>
        <w:rPr>
          <w:b/>
          <w:sz w:val="20"/>
          <w:u w:val="single"/>
        </w:rPr>
        <w:t>E</w:t>
      </w:r>
      <w:r>
        <w:rPr>
          <w:b/>
          <w:spacing w:val="-6"/>
          <w:sz w:val="20"/>
          <w:u w:val="single"/>
        </w:rPr>
        <w:t> </w:t>
      </w:r>
      <w:r>
        <w:rPr>
          <w:b/>
          <w:sz w:val="20"/>
          <w:u w:val="single"/>
        </w:rPr>
        <w:t>DADOS</w:t>
      </w:r>
      <w:r>
        <w:rPr>
          <w:b/>
          <w:spacing w:val="-5"/>
          <w:sz w:val="20"/>
          <w:u w:val="single"/>
        </w:rPr>
        <w:t> </w:t>
      </w:r>
      <w:r>
        <w:rPr>
          <w:b/>
          <w:spacing w:val="-2"/>
          <w:sz w:val="20"/>
          <w:u w:val="single"/>
        </w:rPr>
        <w:t>BANCÁRIOS</w:t>
      </w:r>
    </w:p>
    <w:p>
      <w:pPr>
        <w:pStyle w:val="BodyText"/>
        <w:spacing w:before="143"/>
        <w:rPr>
          <w:b/>
          <w:sz w:val="22"/>
        </w:rPr>
      </w:pPr>
    </w:p>
    <w:p>
      <w:pPr>
        <w:pStyle w:val="Heading2"/>
        <w:ind w:right="163"/>
      </w:pPr>
      <w:r>
        <w:rPr>
          <w:spacing w:val="-57"/>
          <w:u w:val="single"/>
        </w:rPr>
        <w:t> </w:t>
      </w:r>
      <w:r>
        <w:rPr/>
        <w:t>(</w:t>
      </w:r>
      <w:r>
        <w:rPr>
          <w:u w:val="single"/>
        </w:rPr>
        <w:t>EM</w:t>
      </w:r>
      <w:r>
        <w:rPr>
          <w:spacing w:val="-9"/>
          <w:u w:val="single"/>
        </w:rPr>
        <w:t> </w:t>
      </w:r>
      <w:r>
        <w:rPr>
          <w:u w:val="single"/>
        </w:rPr>
        <w:t>PAPEL</w:t>
      </w:r>
      <w:r>
        <w:rPr>
          <w:spacing w:val="-14"/>
          <w:u w:val="single"/>
        </w:rPr>
        <w:t> </w:t>
      </w:r>
      <w:r>
        <w:rPr>
          <w:u w:val="single"/>
        </w:rPr>
        <w:t>TIMBRADO</w:t>
      </w:r>
      <w:r>
        <w:rPr>
          <w:spacing w:val="-5"/>
          <w:u w:val="single"/>
        </w:rPr>
        <w:t> </w:t>
      </w:r>
      <w:r>
        <w:rPr>
          <w:u w:val="single"/>
        </w:rPr>
        <w:t>DO</w:t>
      </w:r>
      <w:r>
        <w:rPr>
          <w:spacing w:val="-4"/>
          <w:u w:val="single"/>
        </w:rPr>
        <w:t> </w:t>
      </w:r>
      <w:r>
        <w:rPr>
          <w:u w:val="single"/>
        </w:rPr>
        <w:t>LICITANTE,</w:t>
      </w:r>
      <w:r>
        <w:rPr>
          <w:spacing w:val="-5"/>
          <w:u w:val="single"/>
        </w:rPr>
        <w:t> </w:t>
      </w:r>
      <w:r>
        <w:rPr>
          <w:u w:val="single"/>
        </w:rPr>
        <w:t>DISPENSADO</w:t>
      </w:r>
      <w:r>
        <w:rPr>
          <w:spacing w:val="-4"/>
          <w:u w:val="single"/>
        </w:rPr>
        <w:t> </w:t>
      </w:r>
      <w:r>
        <w:rPr>
          <w:u w:val="single"/>
        </w:rPr>
        <w:t>EM</w:t>
      </w:r>
      <w:r>
        <w:rPr>
          <w:spacing w:val="-5"/>
          <w:u w:val="single"/>
        </w:rPr>
        <w:t> </w:t>
      </w:r>
      <w:r>
        <w:rPr>
          <w:u w:val="single"/>
        </w:rPr>
        <w:t>CASO</w:t>
      </w:r>
      <w:r>
        <w:rPr>
          <w:spacing w:val="-5"/>
          <w:u w:val="single"/>
        </w:rPr>
        <w:t> </w:t>
      </w:r>
      <w:r>
        <w:rPr>
          <w:u w:val="single"/>
        </w:rPr>
        <w:t>DE</w:t>
      </w:r>
      <w:r>
        <w:rPr>
          <w:spacing w:val="-4"/>
          <w:u w:val="single"/>
        </w:rPr>
        <w:t> </w:t>
      </w:r>
      <w:r>
        <w:rPr>
          <w:u w:val="single"/>
        </w:rPr>
        <w:t>CARIMBO</w:t>
      </w:r>
      <w:r>
        <w:rPr>
          <w:spacing w:val="-5"/>
          <w:u w:val="single"/>
        </w:rPr>
        <w:t> </w:t>
      </w:r>
      <w:r>
        <w:rPr>
          <w:u w:val="single"/>
        </w:rPr>
        <w:t>COM</w:t>
      </w:r>
      <w:r>
        <w:rPr>
          <w:spacing w:val="-4"/>
          <w:u w:val="single"/>
        </w:rPr>
        <w:t> </w:t>
      </w:r>
      <w:r>
        <w:rPr>
          <w:spacing w:val="-2"/>
          <w:u w:val="single"/>
        </w:rPr>
        <w:t>CNPJ</w:t>
      </w:r>
      <w:r>
        <w:rPr>
          <w:spacing w:val="-2"/>
        </w:rPr>
        <w:t>)</w:t>
      </w:r>
    </w:p>
    <w:p>
      <w:pPr>
        <w:pStyle w:val="BodyText"/>
        <w:spacing w:before="23"/>
        <w:rPr>
          <w:sz w:val="22"/>
        </w:rPr>
      </w:pPr>
    </w:p>
    <w:p>
      <w:pPr>
        <w:pStyle w:val="BodyText"/>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037/2026:</w:t>
      </w:r>
    </w:p>
    <w:p>
      <w:pPr>
        <w:pStyle w:val="BodyText"/>
        <w:rPr>
          <w:b/>
        </w:rPr>
      </w:pPr>
    </w:p>
    <w:p>
      <w:pPr>
        <w:pStyle w:val="BodyText"/>
        <w:spacing w:before="60"/>
        <w:rPr>
          <w:b/>
        </w:rPr>
      </w:pPr>
    </w:p>
    <w:p>
      <w:pPr>
        <w:pStyle w:val="BodyText"/>
        <w:spacing w:line="312" w:lineRule="auto"/>
        <w:ind w:left="329" w:right="379"/>
      </w:pPr>
      <w:r>
        <w:rPr/>
        <w:t>(Entidade), inscrita no CNPJ sob o nº , sediada na (endereço completo) . Na hipótese de nossa empresa vir a assinar CONTRATO com a UERJ, o(s) representantes legal(is) para será(ão)</w:t>
      </w:r>
      <w:r>
        <w:rPr>
          <w:spacing w:val="40"/>
        </w:rPr>
        <w:t> </w:t>
      </w:r>
      <w:r>
        <w:rPr/>
        <w:t>o(s) Sr.(s) , (função): ; CPF: ; Identidade: , (órgão emissor).</w:t>
      </w:r>
    </w:p>
    <w:p>
      <w:pPr>
        <w:pStyle w:val="BodyText"/>
      </w:pPr>
    </w:p>
    <w:p>
      <w:pPr>
        <w:pStyle w:val="BodyText"/>
      </w:pPr>
    </w:p>
    <w:p>
      <w:pPr>
        <w:pStyle w:val="BodyText"/>
        <w:spacing w:before="182"/>
      </w:pPr>
    </w:p>
    <w:p>
      <w:pPr>
        <w:pStyle w:val="Heading4"/>
        <w:ind w:left="329" w:firstLine="0"/>
      </w:pPr>
      <w:r>
        <w:rPr/>
        <w:t>Dados</w:t>
      </w:r>
      <w:r>
        <w:rPr>
          <w:spacing w:val="-1"/>
        </w:rPr>
        <w:t> </w:t>
      </w:r>
      <w:r>
        <w:rPr/>
        <w:t>da</w:t>
      </w:r>
      <w:r>
        <w:rPr>
          <w:spacing w:val="-1"/>
        </w:rPr>
        <w:t> </w:t>
      </w:r>
      <w:r>
        <w:rPr>
          <w:spacing w:val="-2"/>
        </w:rPr>
        <w:t>Empresa:</w:t>
      </w:r>
    </w:p>
    <w:p>
      <w:pPr>
        <w:pStyle w:val="BodyText"/>
        <w:spacing w:before="215"/>
        <w:rPr>
          <w:b/>
        </w:rPr>
      </w:pPr>
    </w:p>
    <w:p>
      <w:pPr>
        <w:pStyle w:val="BodyText"/>
        <w:ind w:left="329"/>
      </w:pPr>
      <w:r>
        <w:rPr/>
        <w:t>Razão</w:t>
      </w:r>
      <w:r>
        <w:rPr>
          <w:spacing w:val="-1"/>
        </w:rPr>
        <w:t> </w:t>
      </w:r>
      <w:r>
        <w:rPr/>
        <w:t>Social:</w:t>
      </w:r>
      <w:r>
        <w:rPr>
          <w:spacing w:val="-1"/>
        </w:rPr>
        <w:t> </w:t>
      </w:r>
      <w:r>
        <w:rPr>
          <w:spacing w:val="-10"/>
        </w:rPr>
        <w:t>.</w:t>
      </w:r>
    </w:p>
    <w:p>
      <w:pPr>
        <w:pStyle w:val="BodyText"/>
        <w:spacing w:before="145"/>
        <w:ind w:left="329"/>
      </w:pPr>
      <w:r>
        <w:rPr/>
        <w:t>C.G.C:</w:t>
      </w:r>
      <w:r>
        <w:rPr>
          <w:spacing w:val="-1"/>
        </w:rPr>
        <w:t> </w:t>
      </w:r>
      <w:r>
        <w:rPr/>
        <w:t>.</w:t>
      </w:r>
      <w:r>
        <w:rPr>
          <w:spacing w:val="-1"/>
        </w:rPr>
        <w:t> </w:t>
      </w:r>
      <w:r>
        <w:rPr/>
        <w:t>-</w:t>
      </w:r>
      <w:r>
        <w:rPr>
          <w:spacing w:val="-1"/>
        </w:rPr>
        <w:t> </w:t>
      </w:r>
      <w:r>
        <w:rPr/>
        <w:t>I.E.</w:t>
      </w:r>
      <w:r>
        <w:rPr>
          <w:spacing w:val="-1"/>
        </w:rPr>
        <w:t> </w:t>
      </w:r>
      <w:r>
        <w:rPr/>
        <w:t>e/ou</w:t>
      </w:r>
      <w:r>
        <w:rPr>
          <w:spacing w:val="-1"/>
        </w:rPr>
        <w:t> </w:t>
      </w:r>
      <w:r>
        <w:rPr/>
        <w:t>Municipal:</w:t>
      </w:r>
      <w:r>
        <w:rPr>
          <w:spacing w:val="-1"/>
        </w:rPr>
        <w:t> </w:t>
      </w:r>
      <w:r>
        <w:rPr>
          <w:spacing w:val="-10"/>
        </w:rPr>
        <w:t>.</w:t>
      </w:r>
    </w:p>
    <w:p>
      <w:pPr>
        <w:pStyle w:val="BodyText"/>
        <w:spacing w:line="297" w:lineRule="auto" w:before="145"/>
        <w:ind w:left="329" w:right="8895"/>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0"/>
        </w:rPr>
        <w:t> </w:t>
      </w:r>
      <w:r>
        <w:rPr/>
        <w:t>Telefone,</w:t>
      </w:r>
      <w:r>
        <w:rPr>
          <w:spacing w:val="-8"/>
        </w:rPr>
        <w:t> </w:t>
      </w:r>
      <w:r>
        <w:rPr/>
        <w:t>Fax,</w:t>
      </w:r>
      <w:r>
        <w:rPr>
          <w:spacing w:val="-8"/>
        </w:rPr>
        <w:t> </w:t>
      </w:r>
      <w:r>
        <w:rPr/>
        <w:t>E-mail:</w:t>
      </w:r>
      <w:r>
        <w:rPr>
          <w:spacing w:val="-8"/>
        </w:rPr>
        <w:t> </w:t>
      </w:r>
      <w:r>
        <w:rPr/>
        <w:t>. Banco: . Código: .</w:t>
      </w:r>
    </w:p>
    <w:p>
      <w:pPr>
        <w:pStyle w:val="BodyText"/>
        <w:spacing w:before="90"/>
        <w:ind w:left="329"/>
      </w:pPr>
      <w:r>
        <w:rPr/>
        <w:t>Agência:</w:t>
      </w:r>
      <w:r>
        <w:rPr>
          <w:spacing w:val="-1"/>
        </w:rPr>
        <w:t> </w:t>
      </w:r>
      <w:r>
        <w:rPr/>
        <w:t>.</w:t>
      </w:r>
      <w:r>
        <w:rPr>
          <w:spacing w:val="-1"/>
        </w:rPr>
        <w:t> </w:t>
      </w:r>
      <w:r>
        <w:rPr/>
        <w:t>Código:</w:t>
      </w:r>
      <w:r>
        <w:rPr>
          <w:spacing w:val="-1"/>
        </w:rPr>
        <w:t> </w:t>
      </w:r>
      <w:r>
        <w:rPr/>
        <w:t>.</w:t>
      </w:r>
      <w:r>
        <w:rPr>
          <w:spacing w:val="-1"/>
        </w:rPr>
        <w:t> </w:t>
      </w:r>
      <w:r>
        <w:rPr/>
        <w:t>Conta</w:t>
      </w:r>
      <w:r>
        <w:rPr>
          <w:spacing w:val="-1"/>
        </w:rPr>
        <w:t> </w:t>
      </w:r>
      <w:r>
        <w:rPr/>
        <w:t>Corrente:</w:t>
      </w:r>
      <w:r>
        <w:rPr>
          <w:spacing w:val="-1"/>
        </w:rPr>
        <w:t> </w:t>
      </w:r>
      <w:r>
        <w:rPr>
          <w:spacing w:val="-10"/>
        </w:rPr>
        <w:t>.</w:t>
      </w:r>
    </w:p>
    <w:p>
      <w:pPr>
        <w:pStyle w:val="BodyText"/>
        <w:spacing w:before="145"/>
        <w:ind w:left="329"/>
      </w:pPr>
      <w:r>
        <w:rPr/>
        <w:t>Endereço</w:t>
      </w:r>
      <w:r>
        <w:rPr>
          <w:spacing w:val="-15"/>
        </w:rPr>
        <w:t> </w:t>
      </w:r>
      <w:r>
        <w:rPr/>
        <w:t>Agência</w:t>
      </w:r>
      <w:r>
        <w:rPr>
          <w:spacing w:val="-6"/>
        </w:rPr>
        <w:t> </w:t>
      </w:r>
      <w:r>
        <w:rPr/>
        <w:t>Bancária</w:t>
      </w:r>
      <w:r>
        <w:rPr>
          <w:spacing w:val="-4"/>
        </w:rPr>
        <w:t> </w:t>
      </w:r>
      <w:r>
        <w:rPr/>
        <w:t>(Av.,</w:t>
      </w:r>
      <w:r>
        <w:rPr>
          <w:spacing w:val="-5"/>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4"/>
        </w:rPr>
        <w:t> </w:t>
      </w:r>
      <w:r>
        <w:rPr>
          <w:spacing w:val="-10"/>
        </w:rPr>
        <w:t>.</w:t>
      </w:r>
    </w:p>
    <w:p>
      <w:pPr>
        <w:pStyle w:val="BodyText"/>
      </w:pPr>
    </w:p>
    <w:p>
      <w:pPr>
        <w:pStyle w:val="BodyText"/>
      </w:pPr>
    </w:p>
    <w:p>
      <w:pPr>
        <w:pStyle w:val="BodyText"/>
        <w:spacing w:before="111"/>
      </w:pPr>
    </w:p>
    <w:p>
      <w:pPr>
        <w:pStyle w:val="Heading2"/>
        <w:spacing w:before="1"/>
      </w:pPr>
      <w:r>
        <w:rPr>
          <w:spacing w:val="-2"/>
        </w:rPr>
        <w:t>ENTIDADE</w:t>
      </w:r>
    </w:p>
    <w:p>
      <w:pPr>
        <w:pStyle w:val="BodyText"/>
        <w:spacing w:before="3"/>
        <w:rPr>
          <w:sz w:val="22"/>
        </w:rPr>
      </w:pPr>
    </w:p>
    <w:p>
      <w:pPr>
        <w:spacing w:line="484" w:lineRule="auto" w:before="1"/>
        <w:ind w:left="2744" w:right="2457" w:firstLine="798"/>
        <w:jc w:val="left"/>
        <w:rPr>
          <w:sz w:val="20"/>
        </w:rPr>
      </w:pPr>
      <w:r>
        <w:rPr>
          <w:sz w:val="22"/>
        </w:rPr>
        <w:t>NOME DA</w:t>
      </w:r>
      <w:r>
        <w:rPr>
          <w:spacing w:val="-1"/>
          <w:sz w:val="22"/>
        </w:rPr>
        <w:t> </w:t>
      </w:r>
      <w:r>
        <w:rPr>
          <w:sz w:val="22"/>
        </w:rPr>
        <w:t>ENTIDADE COM</w:t>
      </w:r>
      <w:r>
        <w:rPr>
          <w:spacing w:val="-1"/>
          <w:sz w:val="22"/>
        </w:rPr>
        <w:t> </w:t>
      </w:r>
      <w:r>
        <w:rPr>
          <w:sz w:val="22"/>
        </w:rPr>
        <w:t>ASSINATURA</w:t>
      </w:r>
      <w:r>
        <w:rPr>
          <w:spacing w:val="-1"/>
          <w:sz w:val="22"/>
        </w:rPr>
        <w:t> </w:t>
      </w:r>
      <w:r>
        <w:rPr>
          <w:sz w:val="22"/>
        </w:rPr>
        <w:t>DO(S) SEU(S) REPRESENTANTE(S) LEGAL(IS) CARIMBO</w:t>
      </w:r>
      <w:r>
        <w:rPr>
          <w:spacing w:val="-14"/>
          <w:sz w:val="22"/>
        </w:rPr>
        <w:t> </w:t>
      </w:r>
      <w:r>
        <w:rPr>
          <w:sz w:val="22"/>
        </w:rPr>
        <w:t>DA</w:t>
      </w:r>
      <w:r>
        <w:rPr>
          <w:spacing w:val="-14"/>
          <w:sz w:val="22"/>
        </w:rPr>
        <w:t> </w:t>
      </w:r>
      <w:r>
        <w:rPr>
          <w:sz w:val="22"/>
        </w:rPr>
        <w:t>PESSOA</w:t>
      </w:r>
      <w:r>
        <w:rPr>
          <w:spacing w:val="-14"/>
          <w:sz w:val="22"/>
        </w:rPr>
        <w:t> </w:t>
      </w:r>
      <w:r>
        <w:rPr>
          <w:sz w:val="22"/>
        </w:rPr>
        <w:t>JURÍDICA</w:t>
      </w:r>
      <w:r>
        <w:rPr>
          <w:spacing w:val="-13"/>
          <w:sz w:val="22"/>
        </w:rPr>
        <w:t> </w:t>
      </w:r>
      <w:r>
        <w:rPr>
          <w:sz w:val="22"/>
        </w:rPr>
        <w:t>COM</w:t>
      </w:r>
      <w:r>
        <w:rPr>
          <w:spacing w:val="-7"/>
          <w:sz w:val="22"/>
        </w:rPr>
        <w:t> </w:t>
      </w:r>
      <w:r>
        <w:rPr>
          <w:sz w:val="22"/>
        </w:rPr>
        <w:t>CNPJ</w:t>
      </w:r>
      <w:r>
        <w:rPr>
          <w:spacing w:val="-6"/>
          <w:sz w:val="22"/>
        </w:rPr>
        <w:t> </w:t>
      </w:r>
      <w:r>
        <w:rPr>
          <w:sz w:val="22"/>
        </w:rPr>
        <w:t>(DISPENSADO</w:t>
      </w:r>
      <w:r>
        <w:rPr>
          <w:spacing w:val="-6"/>
          <w:sz w:val="22"/>
        </w:rPr>
        <w:t> </w:t>
      </w:r>
      <w:r>
        <w:rPr>
          <w:sz w:val="22"/>
        </w:rPr>
        <w:t>EM</w:t>
      </w:r>
      <w:r>
        <w:rPr>
          <w:spacing w:val="-6"/>
          <w:sz w:val="22"/>
        </w:rPr>
        <w:t> </w:t>
      </w:r>
      <w:r>
        <w:rPr>
          <w:sz w:val="22"/>
        </w:rPr>
        <w:t>CASO</w:t>
      </w:r>
      <w:r>
        <w:rPr>
          <w:spacing w:val="-6"/>
          <w:sz w:val="22"/>
        </w:rPr>
        <w:t> </w:t>
      </w:r>
      <w:r>
        <w:rPr>
          <w:sz w:val="22"/>
        </w:rPr>
        <w:t>DE</w:t>
      </w:r>
      <w:r>
        <w:rPr>
          <w:spacing w:val="-6"/>
          <w:sz w:val="22"/>
        </w:rPr>
        <w:t> </w:t>
      </w:r>
      <w:r>
        <w:rPr>
          <w:sz w:val="22"/>
        </w:rPr>
        <w:t>PAPEL</w:t>
      </w:r>
      <w:r>
        <w:rPr>
          <w:spacing w:val="-14"/>
          <w:sz w:val="22"/>
        </w:rPr>
        <w:t> </w:t>
      </w:r>
      <w:r>
        <w:rPr>
          <w:sz w:val="22"/>
        </w:rPr>
        <w:t>TIMBRADO</w:t>
      </w:r>
      <w:r>
        <w:rPr>
          <w:spacing w:val="-5"/>
          <w:sz w:val="22"/>
        </w:rPr>
        <w:t> </w:t>
      </w:r>
      <w:r>
        <w:rPr>
          <w:sz w:val="22"/>
        </w:rPr>
        <w:t>COM</w:t>
      </w:r>
      <w:r>
        <w:rPr>
          <w:spacing w:val="-9"/>
          <w:sz w:val="22"/>
        </w:rPr>
        <w:t> </w:t>
      </w:r>
      <w:r>
        <w:rPr>
          <w:sz w:val="20"/>
        </w:rPr>
        <w:t>CNPJ)</w:t>
      </w:r>
    </w:p>
    <w:p>
      <w:pPr>
        <w:pStyle w:val="BodyText"/>
        <w:spacing w:before="159"/>
      </w:pPr>
      <w:r>
        <w:rPr/>
        <mc:AlternateContent>
          <mc:Choice Requires="wps">
            <w:drawing>
              <wp:anchor distT="0" distB="0" distL="0" distR="0" allowOverlap="1" layoutInCell="1" locked="0" behindDoc="1" simplePos="0" relativeHeight="487595520">
                <wp:simplePos x="0" y="0"/>
                <wp:positionH relativeFrom="page">
                  <wp:posOffset>95237</wp:posOffset>
                </wp:positionH>
                <wp:positionV relativeFrom="paragraph">
                  <wp:posOffset>262408</wp:posOffset>
                </wp:positionV>
                <wp:extent cx="9867900" cy="28575"/>
                <wp:effectExtent l="0" t="0" r="0" b="0"/>
                <wp:wrapTopAndBottom/>
                <wp:docPr id="27" name="Graphic 27"/>
                <wp:cNvGraphicFramePr>
                  <a:graphicFrameLocks/>
                </wp:cNvGraphicFramePr>
                <a:graphic>
                  <a:graphicData uri="http://schemas.microsoft.com/office/word/2010/wordprocessingShape">
                    <wps:wsp>
                      <wps:cNvPr id="27" name="Graphic 27"/>
                      <wps:cNvSpPr/>
                      <wps:spPr>
                        <a:xfrm>
                          <a:off x="0" y="0"/>
                          <a:ext cx="9867900" cy="28575"/>
                        </a:xfrm>
                        <a:custGeom>
                          <a:avLst/>
                          <a:gdLst/>
                          <a:ahLst/>
                          <a:cxnLst/>
                          <a:rect l="l" t="t" r="r" b="b"/>
                          <a:pathLst>
                            <a:path w="9867900" h="28575">
                              <a:moveTo>
                                <a:pt x="9867900" y="19050"/>
                              </a:moveTo>
                              <a:lnTo>
                                <a:pt x="0" y="19050"/>
                              </a:lnTo>
                              <a:lnTo>
                                <a:pt x="0" y="28575"/>
                              </a:lnTo>
                              <a:lnTo>
                                <a:pt x="9867900" y="28575"/>
                              </a:lnTo>
                              <a:lnTo>
                                <a:pt x="9867900" y="19050"/>
                              </a:lnTo>
                              <a:close/>
                            </a:path>
                            <a:path w="9867900" h="28575">
                              <a:moveTo>
                                <a:pt x="9867900" y="0"/>
                              </a:moveTo>
                              <a:lnTo>
                                <a:pt x="0" y="0"/>
                              </a:lnTo>
                              <a:lnTo>
                                <a:pt x="0" y="9525"/>
                              </a:lnTo>
                              <a:lnTo>
                                <a:pt x="9867900" y="9525"/>
                              </a:lnTo>
                              <a:lnTo>
                                <a:pt x="9867900"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7.499001pt;margin-top:20.662062pt;width:777pt;height:2.25pt;mso-position-horizontal-relative:page;mso-position-vertical-relative:paragraph;z-index:-15720960;mso-wrap-distance-left:0;mso-wrap-distance-right:0" id="docshape23" coordorigin="150,413" coordsize="15540,45" path="m15690,443l150,443,150,458,15690,458,15690,443xm15690,413l150,413,150,428,15690,428,15690,413xe" filled="true" fillcolor="#333333" stroked="false">
                <v:path arrowok="t"/>
                <v:fill type="solid"/>
                <w10:wrap type="topAndBottom"/>
              </v:shape>
            </w:pict>
          </mc:Fallback>
        </mc:AlternateContent>
      </w:r>
    </w:p>
    <w:p>
      <w:pPr>
        <w:tabs>
          <w:tab w:pos="14250" w:val="left" w:leader="none"/>
        </w:tabs>
        <w:spacing w:before="23"/>
        <w:ind w:left="0"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260007/008870/2025</w:t>
      </w:r>
      <w:r>
        <w:rPr>
          <w:rFonts w:ascii="Calibri" w:hAnsi="Calibri"/>
          <w:sz w:val="18"/>
        </w:rPr>
        <w:tab/>
        <w:t>SEI nº </w:t>
      </w:r>
      <w:r>
        <w:rPr>
          <w:rFonts w:ascii="Calibri" w:hAnsi="Calibri"/>
          <w:spacing w:val="-2"/>
          <w:sz w:val="18"/>
        </w:rPr>
        <w:t>122117247</w:t>
      </w:r>
    </w:p>
    <w:sectPr>
      <w:type w:val="continuous"/>
      <w:pgSz w:w="15840" w:h="24480"/>
      <w:pgMar w:top="0" w:bottom="28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8">
    <w:multiLevelType w:val="hybridMultilevel"/>
    <w:lvl w:ilvl="0">
      <w:start w:val="0"/>
      <w:numFmt w:val="bullet"/>
      <w:lvlText w:val="-"/>
      <w:lvlJc w:val="left"/>
      <w:pPr>
        <w:ind w:left="577" w:hanging="138"/>
      </w:pPr>
      <w:rPr>
        <w:rFonts w:hint="default" w:ascii="Times New Roman" w:hAnsi="Times New Roman" w:eastAsia="Times New Roman" w:cs="Times New Roman"/>
        <w:spacing w:val="0"/>
        <w:w w:val="100"/>
        <w:lang w:val="pt-PT" w:eastAsia="en-US" w:bidi="ar-SA"/>
      </w:rPr>
    </w:lvl>
    <w:lvl w:ilvl="1">
      <w:start w:val="0"/>
      <w:numFmt w:val="bullet"/>
      <w:lvlText w:val="•"/>
      <w:lvlJc w:val="left"/>
      <w:pPr>
        <w:ind w:left="1206" w:hanging="138"/>
      </w:pPr>
      <w:rPr>
        <w:rFonts w:hint="default"/>
        <w:lang w:val="pt-PT" w:eastAsia="en-US" w:bidi="ar-SA"/>
      </w:rPr>
    </w:lvl>
    <w:lvl w:ilvl="2">
      <w:start w:val="0"/>
      <w:numFmt w:val="bullet"/>
      <w:lvlText w:val="•"/>
      <w:lvlJc w:val="left"/>
      <w:pPr>
        <w:ind w:left="1832" w:hanging="138"/>
      </w:pPr>
      <w:rPr>
        <w:rFonts w:hint="default"/>
        <w:lang w:val="pt-PT" w:eastAsia="en-US" w:bidi="ar-SA"/>
      </w:rPr>
    </w:lvl>
    <w:lvl w:ilvl="3">
      <w:start w:val="0"/>
      <w:numFmt w:val="bullet"/>
      <w:lvlText w:val="•"/>
      <w:lvlJc w:val="left"/>
      <w:pPr>
        <w:ind w:left="2458" w:hanging="138"/>
      </w:pPr>
      <w:rPr>
        <w:rFonts w:hint="default"/>
        <w:lang w:val="pt-PT" w:eastAsia="en-US" w:bidi="ar-SA"/>
      </w:rPr>
    </w:lvl>
    <w:lvl w:ilvl="4">
      <w:start w:val="0"/>
      <w:numFmt w:val="bullet"/>
      <w:lvlText w:val="•"/>
      <w:lvlJc w:val="left"/>
      <w:pPr>
        <w:ind w:left="3084" w:hanging="138"/>
      </w:pPr>
      <w:rPr>
        <w:rFonts w:hint="default"/>
        <w:lang w:val="pt-PT" w:eastAsia="en-US" w:bidi="ar-SA"/>
      </w:rPr>
    </w:lvl>
    <w:lvl w:ilvl="5">
      <w:start w:val="0"/>
      <w:numFmt w:val="bullet"/>
      <w:lvlText w:val="•"/>
      <w:lvlJc w:val="left"/>
      <w:pPr>
        <w:ind w:left="3710" w:hanging="138"/>
      </w:pPr>
      <w:rPr>
        <w:rFonts w:hint="default"/>
        <w:lang w:val="pt-PT" w:eastAsia="en-US" w:bidi="ar-SA"/>
      </w:rPr>
    </w:lvl>
    <w:lvl w:ilvl="6">
      <w:start w:val="0"/>
      <w:numFmt w:val="bullet"/>
      <w:lvlText w:val="•"/>
      <w:lvlJc w:val="left"/>
      <w:pPr>
        <w:ind w:left="4336" w:hanging="138"/>
      </w:pPr>
      <w:rPr>
        <w:rFonts w:hint="default"/>
        <w:lang w:val="pt-PT" w:eastAsia="en-US" w:bidi="ar-SA"/>
      </w:rPr>
    </w:lvl>
    <w:lvl w:ilvl="7">
      <w:start w:val="0"/>
      <w:numFmt w:val="bullet"/>
      <w:lvlText w:val="•"/>
      <w:lvlJc w:val="left"/>
      <w:pPr>
        <w:ind w:left="4962" w:hanging="138"/>
      </w:pPr>
      <w:rPr>
        <w:rFonts w:hint="default"/>
        <w:lang w:val="pt-PT" w:eastAsia="en-US" w:bidi="ar-SA"/>
      </w:rPr>
    </w:lvl>
    <w:lvl w:ilvl="8">
      <w:start w:val="0"/>
      <w:numFmt w:val="bullet"/>
      <w:lvlText w:val="•"/>
      <w:lvlJc w:val="left"/>
      <w:pPr>
        <w:ind w:left="5588" w:hanging="138"/>
      </w:pPr>
      <w:rPr>
        <w:rFonts w:hint="default"/>
        <w:lang w:val="pt-PT" w:eastAsia="en-US" w:bidi="ar-SA"/>
      </w:rPr>
    </w:lvl>
  </w:abstractNum>
  <w:abstractNum w:abstractNumId="67">
    <w:multiLevelType w:val="hybridMultilevel"/>
    <w:lvl w:ilvl="0">
      <w:start w:val="0"/>
      <w:numFmt w:val="bullet"/>
      <w:lvlText w:val="-"/>
      <w:lvlJc w:val="left"/>
      <w:pPr>
        <w:ind w:left="120" w:hanging="146"/>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692" w:hanging="146"/>
      </w:pPr>
      <w:rPr>
        <w:rFonts w:hint="default"/>
        <w:lang w:val="pt-PT" w:eastAsia="en-US" w:bidi="ar-SA"/>
      </w:rPr>
    </w:lvl>
    <w:lvl w:ilvl="2">
      <w:start w:val="0"/>
      <w:numFmt w:val="bullet"/>
      <w:lvlText w:val="•"/>
      <w:lvlJc w:val="left"/>
      <w:pPr>
        <w:ind w:left="3264" w:hanging="146"/>
      </w:pPr>
      <w:rPr>
        <w:rFonts w:hint="default"/>
        <w:lang w:val="pt-PT" w:eastAsia="en-US" w:bidi="ar-SA"/>
      </w:rPr>
    </w:lvl>
    <w:lvl w:ilvl="3">
      <w:start w:val="0"/>
      <w:numFmt w:val="bullet"/>
      <w:lvlText w:val="•"/>
      <w:lvlJc w:val="left"/>
      <w:pPr>
        <w:ind w:left="4836" w:hanging="146"/>
      </w:pPr>
      <w:rPr>
        <w:rFonts w:hint="default"/>
        <w:lang w:val="pt-PT" w:eastAsia="en-US" w:bidi="ar-SA"/>
      </w:rPr>
    </w:lvl>
    <w:lvl w:ilvl="4">
      <w:start w:val="0"/>
      <w:numFmt w:val="bullet"/>
      <w:lvlText w:val="•"/>
      <w:lvlJc w:val="left"/>
      <w:pPr>
        <w:ind w:left="6408" w:hanging="146"/>
      </w:pPr>
      <w:rPr>
        <w:rFonts w:hint="default"/>
        <w:lang w:val="pt-PT" w:eastAsia="en-US" w:bidi="ar-SA"/>
      </w:rPr>
    </w:lvl>
    <w:lvl w:ilvl="5">
      <w:start w:val="0"/>
      <w:numFmt w:val="bullet"/>
      <w:lvlText w:val="•"/>
      <w:lvlJc w:val="left"/>
      <w:pPr>
        <w:ind w:left="7980" w:hanging="146"/>
      </w:pPr>
      <w:rPr>
        <w:rFonts w:hint="default"/>
        <w:lang w:val="pt-PT" w:eastAsia="en-US" w:bidi="ar-SA"/>
      </w:rPr>
    </w:lvl>
    <w:lvl w:ilvl="6">
      <w:start w:val="0"/>
      <w:numFmt w:val="bullet"/>
      <w:lvlText w:val="•"/>
      <w:lvlJc w:val="left"/>
      <w:pPr>
        <w:ind w:left="9552" w:hanging="146"/>
      </w:pPr>
      <w:rPr>
        <w:rFonts w:hint="default"/>
        <w:lang w:val="pt-PT" w:eastAsia="en-US" w:bidi="ar-SA"/>
      </w:rPr>
    </w:lvl>
    <w:lvl w:ilvl="7">
      <w:start w:val="0"/>
      <w:numFmt w:val="bullet"/>
      <w:lvlText w:val="•"/>
      <w:lvlJc w:val="left"/>
      <w:pPr>
        <w:ind w:left="11124" w:hanging="146"/>
      </w:pPr>
      <w:rPr>
        <w:rFonts w:hint="default"/>
        <w:lang w:val="pt-PT" w:eastAsia="en-US" w:bidi="ar-SA"/>
      </w:rPr>
    </w:lvl>
    <w:lvl w:ilvl="8">
      <w:start w:val="0"/>
      <w:numFmt w:val="bullet"/>
      <w:lvlText w:val="•"/>
      <w:lvlJc w:val="left"/>
      <w:pPr>
        <w:ind w:left="12696" w:hanging="146"/>
      </w:pPr>
      <w:rPr>
        <w:rFonts w:hint="default"/>
        <w:lang w:val="pt-PT" w:eastAsia="en-US" w:bidi="ar-SA"/>
      </w:rPr>
    </w:lvl>
  </w:abstractNum>
  <w:abstractNum w:abstractNumId="66">
    <w:multiLevelType w:val="hybridMultilevel"/>
    <w:lvl w:ilvl="0">
      <w:start w:val="1"/>
      <w:numFmt w:val="lowerLetter"/>
      <w:lvlText w:val="%1)"/>
      <w:lvlJc w:val="left"/>
      <w:pPr>
        <w:ind w:left="120" w:hanging="21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475" w:hanging="35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186" w:hanging="356"/>
      </w:pPr>
      <w:rPr>
        <w:rFonts w:hint="default"/>
        <w:lang w:val="pt-PT" w:eastAsia="en-US" w:bidi="ar-SA"/>
      </w:rPr>
    </w:lvl>
    <w:lvl w:ilvl="3">
      <w:start w:val="0"/>
      <w:numFmt w:val="bullet"/>
      <w:lvlText w:val="•"/>
      <w:lvlJc w:val="left"/>
      <w:pPr>
        <w:ind w:left="3893" w:hanging="356"/>
      </w:pPr>
      <w:rPr>
        <w:rFonts w:hint="default"/>
        <w:lang w:val="pt-PT" w:eastAsia="en-US" w:bidi="ar-SA"/>
      </w:rPr>
    </w:lvl>
    <w:lvl w:ilvl="4">
      <w:start w:val="0"/>
      <w:numFmt w:val="bullet"/>
      <w:lvlText w:val="•"/>
      <w:lvlJc w:val="left"/>
      <w:pPr>
        <w:ind w:left="5600" w:hanging="356"/>
      </w:pPr>
      <w:rPr>
        <w:rFonts w:hint="default"/>
        <w:lang w:val="pt-PT" w:eastAsia="en-US" w:bidi="ar-SA"/>
      </w:rPr>
    </w:lvl>
    <w:lvl w:ilvl="5">
      <w:start w:val="0"/>
      <w:numFmt w:val="bullet"/>
      <w:lvlText w:val="•"/>
      <w:lvlJc w:val="left"/>
      <w:pPr>
        <w:ind w:left="7306" w:hanging="356"/>
      </w:pPr>
      <w:rPr>
        <w:rFonts w:hint="default"/>
        <w:lang w:val="pt-PT" w:eastAsia="en-US" w:bidi="ar-SA"/>
      </w:rPr>
    </w:lvl>
    <w:lvl w:ilvl="6">
      <w:start w:val="0"/>
      <w:numFmt w:val="bullet"/>
      <w:lvlText w:val="•"/>
      <w:lvlJc w:val="left"/>
      <w:pPr>
        <w:ind w:left="9013" w:hanging="356"/>
      </w:pPr>
      <w:rPr>
        <w:rFonts w:hint="default"/>
        <w:lang w:val="pt-PT" w:eastAsia="en-US" w:bidi="ar-SA"/>
      </w:rPr>
    </w:lvl>
    <w:lvl w:ilvl="7">
      <w:start w:val="0"/>
      <w:numFmt w:val="bullet"/>
      <w:lvlText w:val="•"/>
      <w:lvlJc w:val="left"/>
      <w:pPr>
        <w:ind w:left="10720" w:hanging="356"/>
      </w:pPr>
      <w:rPr>
        <w:rFonts w:hint="default"/>
        <w:lang w:val="pt-PT" w:eastAsia="en-US" w:bidi="ar-SA"/>
      </w:rPr>
    </w:lvl>
    <w:lvl w:ilvl="8">
      <w:start w:val="0"/>
      <w:numFmt w:val="bullet"/>
      <w:lvlText w:val="•"/>
      <w:lvlJc w:val="left"/>
      <w:pPr>
        <w:ind w:left="12426" w:hanging="356"/>
      </w:pPr>
      <w:rPr>
        <w:rFonts w:hint="default"/>
        <w:lang w:val="pt-PT" w:eastAsia="en-US" w:bidi="ar-SA"/>
      </w:rPr>
    </w:lvl>
  </w:abstractNum>
  <w:abstractNum w:abstractNumId="65">
    <w:multiLevelType w:val="hybridMultilevel"/>
    <w:lvl w:ilvl="0">
      <w:start w:val="1"/>
      <w:numFmt w:val="decimal"/>
      <w:lvlText w:val="%1."/>
      <w:lvlJc w:val="left"/>
      <w:pPr>
        <w:ind w:left="319" w:hanging="200"/>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45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20" w:hanging="60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720" w:hanging="601"/>
      </w:pPr>
      <w:rPr>
        <w:rFonts w:hint="default"/>
        <w:lang w:val="pt-PT" w:eastAsia="en-US" w:bidi="ar-SA"/>
      </w:rPr>
    </w:lvl>
    <w:lvl w:ilvl="5">
      <w:start w:val="0"/>
      <w:numFmt w:val="bullet"/>
      <w:lvlText w:val="•"/>
      <w:lvlJc w:val="left"/>
      <w:pPr>
        <w:ind w:left="3240" w:hanging="601"/>
      </w:pPr>
      <w:rPr>
        <w:rFonts w:hint="default"/>
        <w:lang w:val="pt-PT" w:eastAsia="en-US" w:bidi="ar-SA"/>
      </w:rPr>
    </w:lvl>
    <w:lvl w:ilvl="6">
      <w:start w:val="0"/>
      <w:numFmt w:val="bullet"/>
      <w:lvlText w:val="•"/>
      <w:lvlJc w:val="left"/>
      <w:pPr>
        <w:ind w:left="5760" w:hanging="601"/>
      </w:pPr>
      <w:rPr>
        <w:rFonts w:hint="default"/>
        <w:lang w:val="pt-PT" w:eastAsia="en-US" w:bidi="ar-SA"/>
      </w:rPr>
    </w:lvl>
    <w:lvl w:ilvl="7">
      <w:start w:val="0"/>
      <w:numFmt w:val="bullet"/>
      <w:lvlText w:val="•"/>
      <w:lvlJc w:val="left"/>
      <w:pPr>
        <w:ind w:left="8280" w:hanging="601"/>
      </w:pPr>
      <w:rPr>
        <w:rFonts w:hint="default"/>
        <w:lang w:val="pt-PT" w:eastAsia="en-US" w:bidi="ar-SA"/>
      </w:rPr>
    </w:lvl>
    <w:lvl w:ilvl="8">
      <w:start w:val="0"/>
      <w:numFmt w:val="bullet"/>
      <w:lvlText w:val="•"/>
      <w:lvlJc w:val="left"/>
      <w:pPr>
        <w:ind w:left="10800" w:hanging="601"/>
      </w:pPr>
      <w:rPr>
        <w:rFonts w:hint="default"/>
        <w:lang w:val="pt-PT" w:eastAsia="en-US" w:bidi="ar-SA"/>
      </w:rPr>
    </w:lvl>
  </w:abstractNum>
  <w:abstractNum w:abstractNumId="64">
    <w:multiLevelType w:val="hybridMultilevel"/>
    <w:lvl w:ilvl="0">
      <w:start w:val="18"/>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64" w:hanging="422"/>
      </w:pPr>
      <w:rPr>
        <w:rFonts w:hint="default"/>
        <w:lang w:val="pt-PT" w:eastAsia="en-US" w:bidi="ar-SA"/>
      </w:rPr>
    </w:lvl>
    <w:lvl w:ilvl="3">
      <w:start w:val="0"/>
      <w:numFmt w:val="bullet"/>
      <w:lvlText w:val="•"/>
      <w:lvlJc w:val="left"/>
      <w:pPr>
        <w:ind w:left="4836" w:hanging="422"/>
      </w:pPr>
      <w:rPr>
        <w:rFonts w:hint="default"/>
        <w:lang w:val="pt-PT" w:eastAsia="en-US" w:bidi="ar-SA"/>
      </w:rPr>
    </w:lvl>
    <w:lvl w:ilvl="4">
      <w:start w:val="0"/>
      <w:numFmt w:val="bullet"/>
      <w:lvlText w:val="•"/>
      <w:lvlJc w:val="left"/>
      <w:pPr>
        <w:ind w:left="6408" w:hanging="422"/>
      </w:pPr>
      <w:rPr>
        <w:rFonts w:hint="default"/>
        <w:lang w:val="pt-PT" w:eastAsia="en-US" w:bidi="ar-SA"/>
      </w:rPr>
    </w:lvl>
    <w:lvl w:ilvl="5">
      <w:start w:val="0"/>
      <w:numFmt w:val="bullet"/>
      <w:lvlText w:val="•"/>
      <w:lvlJc w:val="left"/>
      <w:pPr>
        <w:ind w:left="7980" w:hanging="422"/>
      </w:pPr>
      <w:rPr>
        <w:rFonts w:hint="default"/>
        <w:lang w:val="pt-PT" w:eastAsia="en-US" w:bidi="ar-SA"/>
      </w:rPr>
    </w:lvl>
    <w:lvl w:ilvl="6">
      <w:start w:val="0"/>
      <w:numFmt w:val="bullet"/>
      <w:lvlText w:val="•"/>
      <w:lvlJc w:val="left"/>
      <w:pPr>
        <w:ind w:left="9552" w:hanging="422"/>
      </w:pPr>
      <w:rPr>
        <w:rFonts w:hint="default"/>
        <w:lang w:val="pt-PT" w:eastAsia="en-US" w:bidi="ar-SA"/>
      </w:rPr>
    </w:lvl>
    <w:lvl w:ilvl="7">
      <w:start w:val="0"/>
      <w:numFmt w:val="bullet"/>
      <w:lvlText w:val="•"/>
      <w:lvlJc w:val="left"/>
      <w:pPr>
        <w:ind w:left="11124" w:hanging="422"/>
      </w:pPr>
      <w:rPr>
        <w:rFonts w:hint="default"/>
        <w:lang w:val="pt-PT" w:eastAsia="en-US" w:bidi="ar-SA"/>
      </w:rPr>
    </w:lvl>
    <w:lvl w:ilvl="8">
      <w:start w:val="0"/>
      <w:numFmt w:val="bullet"/>
      <w:lvlText w:val="•"/>
      <w:lvlJc w:val="left"/>
      <w:pPr>
        <w:ind w:left="12696" w:hanging="422"/>
      </w:pPr>
      <w:rPr>
        <w:rFonts w:hint="default"/>
        <w:lang w:val="pt-PT" w:eastAsia="en-US" w:bidi="ar-SA"/>
      </w:rPr>
    </w:lvl>
  </w:abstractNum>
  <w:abstractNum w:abstractNumId="63">
    <w:multiLevelType w:val="hybridMultilevel"/>
    <w:lvl w:ilvl="0">
      <w:start w:val="17"/>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62">
    <w:multiLevelType w:val="hybridMultilevel"/>
    <w:lvl w:ilvl="0">
      <w:start w:val="16"/>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54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836" w:hanging="542"/>
      </w:pPr>
      <w:rPr>
        <w:rFonts w:hint="default"/>
        <w:lang w:val="pt-PT" w:eastAsia="en-US" w:bidi="ar-SA"/>
      </w:rPr>
    </w:lvl>
    <w:lvl w:ilvl="4">
      <w:start w:val="0"/>
      <w:numFmt w:val="bullet"/>
      <w:lvlText w:val="•"/>
      <w:lvlJc w:val="left"/>
      <w:pPr>
        <w:ind w:left="6408" w:hanging="542"/>
      </w:pPr>
      <w:rPr>
        <w:rFonts w:hint="default"/>
        <w:lang w:val="pt-PT" w:eastAsia="en-US" w:bidi="ar-SA"/>
      </w:rPr>
    </w:lvl>
    <w:lvl w:ilvl="5">
      <w:start w:val="0"/>
      <w:numFmt w:val="bullet"/>
      <w:lvlText w:val="•"/>
      <w:lvlJc w:val="left"/>
      <w:pPr>
        <w:ind w:left="7980" w:hanging="542"/>
      </w:pPr>
      <w:rPr>
        <w:rFonts w:hint="default"/>
        <w:lang w:val="pt-PT" w:eastAsia="en-US" w:bidi="ar-SA"/>
      </w:rPr>
    </w:lvl>
    <w:lvl w:ilvl="6">
      <w:start w:val="0"/>
      <w:numFmt w:val="bullet"/>
      <w:lvlText w:val="•"/>
      <w:lvlJc w:val="left"/>
      <w:pPr>
        <w:ind w:left="9552" w:hanging="542"/>
      </w:pPr>
      <w:rPr>
        <w:rFonts w:hint="default"/>
        <w:lang w:val="pt-PT" w:eastAsia="en-US" w:bidi="ar-SA"/>
      </w:rPr>
    </w:lvl>
    <w:lvl w:ilvl="7">
      <w:start w:val="0"/>
      <w:numFmt w:val="bullet"/>
      <w:lvlText w:val="•"/>
      <w:lvlJc w:val="left"/>
      <w:pPr>
        <w:ind w:left="11124" w:hanging="542"/>
      </w:pPr>
      <w:rPr>
        <w:rFonts w:hint="default"/>
        <w:lang w:val="pt-PT" w:eastAsia="en-US" w:bidi="ar-SA"/>
      </w:rPr>
    </w:lvl>
    <w:lvl w:ilvl="8">
      <w:start w:val="0"/>
      <w:numFmt w:val="bullet"/>
      <w:lvlText w:val="•"/>
      <w:lvlJc w:val="left"/>
      <w:pPr>
        <w:ind w:left="12696" w:hanging="542"/>
      </w:pPr>
      <w:rPr>
        <w:rFonts w:hint="default"/>
        <w:lang w:val="pt-PT" w:eastAsia="en-US" w:bidi="ar-SA"/>
      </w:rPr>
    </w:lvl>
  </w:abstractNum>
  <w:abstractNum w:abstractNumId="61">
    <w:multiLevelType w:val="hybridMultilevel"/>
    <w:lvl w:ilvl="0">
      <w:start w:val="15"/>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64" w:hanging="422"/>
      </w:pPr>
      <w:rPr>
        <w:rFonts w:hint="default"/>
        <w:lang w:val="pt-PT" w:eastAsia="en-US" w:bidi="ar-SA"/>
      </w:rPr>
    </w:lvl>
    <w:lvl w:ilvl="3">
      <w:start w:val="0"/>
      <w:numFmt w:val="bullet"/>
      <w:lvlText w:val="•"/>
      <w:lvlJc w:val="left"/>
      <w:pPr>
        <w:ind w:left="4836" w:hanging="422"/>
      </w:pPr>
      <w:rPr>
        <w:rFonts w:hint="default"/>
        <w:lang w:val="pt-PT" w:eastAsia="en-US" w:bidi="ar-SA"/>
      </w:rPr>
    </w:lvl>
    <w:lvl w:ilvl="4">
      <w:start w:val="0"/>
      <w:numFmt w:val="bullet"/>
      <w:lvlText w:val="•"/>
      <w:lvlJc w:val="left"/>
      <w:pPr>
        <w:ind w:left="6408" w:hanging="422"/>
      </w:pPr>
      <w:rPr>
        <w:rFonts w:hint="default"/>
        <w:lang w:val="pt-PT" w:eastAsia="en-US" w:bidi="ar-SA"/>
      </w:rPr>
    </w:lvl>
    <w:lvl w:ilvl="5">
      <w:start w:val="0"/>
      <w:numFmt w:val="bullet"/>
      <w:lvlText w:val="•"/>
      <w:lvlJc w:val="left"/>
      <w:pPr>
        <w:ind w:left="7980" w:hanging="422"/>
      </w:pPr>
      <w:rPr>
        <w:rFonts w:hint="default"/>
        <w:lang w:val="pt-PT" w:eastAsia="en-US" w:bidi="ar-SA"/>
      </w:rPr>
    </w:lvl>
    <w:lvl w:ilvl="6">
      <w:start w:val="0"/>
      <w:numFmt w:val="bullet"/>
      <w:lvlText w:val="•"/>
      <w:lvlJc w:val="left"/>
      <w:pPr>
        <w:ind w:left="9552" w:hanging="422"/>
      </w:pPr>
      <w:rPr>
        <w:rFonts w:hint="default"/>
        <w:lang w:val="pt-PT" w:eastAsia="en-US" w:bidi="ar-SA"/>
      </w:rPr>
    </w:lvl>
    <w:lvl w:ilvl="7">
      <w:start w:val="0"/>
      <w:numFmt w:val="bullet"/>
      <w:lvlText w:val="•"/>
      <w:lvlJc w:val="left"/>
      <w:pPr>
        <w:ind w:left="11124" w:hanging="422"/>
      </w:pPr>
      <w:rPr>
        <w:rFonts w:hint="default"/>
        <w:lang w:val="pt-PT" w:eastAsia="en-US" w:bidi="ar-SA"/>
      </w:rPr>
    </w:lvl>
    <w:lvl w:ilvl="8">
      <w:start w:val="0"/>
      <w:numFmt w:val="bullet"/>
      <w:lvlText w:val="•"/>
      <w:lvlJc w:val="left"/>
      <w:pPr>
        <w:ind w:left="12696" w:hanging="422"/>
      </w:pPr>
      <w:rPr>
        <w:rFonts w:hint="default"/>
        <w:lang w:val="pt-PT" w:eastAsia="en-US" w:bidi="ar-SA"/>
      </w:rPr>
    </w:lvl>
  </w:abstractNum>
  <w:abstractNum w:abstractNumId="60">
    <w:multiLevelType w:val="hybridMultilevel"/>
    <w:lvl w:ilvl="0">
      <w:start w:val="14"/>
      <w:numFmt w:val="decimal"/>
      <w:lvlText w:val="%1"/>
      <w:lvlJc w:val="left"/>
      <w:pPr>
        <w:ind w:left="120" w:hanging="467"/>
        <w:jc w:val="left"/>
      </w:pPr>
      <w:rPr>
        <w:rFonts w:hint="default"/>
        <w:lang w:val="pt-PT" w:eastAsia="en-US" w:bidi="ar-SA"/>
      </w:rPr>
    </w:lvl>
    <w:lvl w:ilvl="1">
      <w:start w:val="1"/>
      <w:numFmt w:val="decimal"/>
      <w:lvlText w:val="%1.%2"/>
      <w:lvlJc w:val="left"/>
      <w:pPr>
        <w:ind w:left="120" w:hanging="4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467"/>
      </w:pPr>
      <w:rPr>
        <w:rFonts w:hint="default"/>
        <w:lang w:val="pt-PT" w:eastAsia="en-US" w:bidi="ar-SA"/>
      </w:rPr>
    </w:lvl>
    <w:lvl w:ilvl="3">
      <w:start w:val="0"/>
      <w:numFmt w:val="bullet"/>
      <w:lvlText w:val="•"/>
      <w:lvlJc w:val="left"/>
      <w:pPr>
        <w:ind w:left="4836" w:hanging="467"/>
      </w:pPr>
      <w:rPr>
        <w:rFonts w:hint="default"/>
        <w:lang w:val="pt-PT" w:eastAsia="en-US" w:bidi="ar-SA"/>
      </w:rPr>
    </w:lvl>
    <w:lvl w:ilvl="4">
      <w:start w:val="0"/>
      <w:numFmt w:val="bullet"/>
      <w:lvlText w:val="•"/>
      <w:lvlJc w:val="left"/>
      <w:pPr>
        <w:ind w:left="6408" w:hanging="467"/>
      </w:pPr>
      <w:rPr>
        <w:rFonts w:hint="default"/>
        <w:lang w:val="pt-PT" w:eastAsia="en-US" w:bidi="ar-SA"/>
      </w:rPr>
    </w:lvl>
    <w:lvl w:ilvl="5">
      <w:start w:val="0"/>
      <w:numFmt w:val="bullet"/>
      <w:lvlText w:val="•"/>
      <w:lvlJc w:val="left"/>
      <w:pPr>
        <w:ind w:left="7980" w:hanging="467"/>
      </w:pPr>
      <w:rPr>
        <w:rFonts w:hint="default"/>
        <w:lang w:val="pt-PT" w:eastAsia="en-US" w:bidi="ar-SA"/>
      </w:rPr>
    </w:lvl>
    <w:lvl w:ilvl="6">
      <w:start w:val="0"/>
      <w:numFmt w:val="bullet"/>
      <w:lvlText w:val="•"/>
      <w:lvlJc w:val="left"/>
      <w:pPr>
        <w:ind w:left="9552" w:hanging="467"/>
      </w:pPr>
      <w:rPr>
        <w:rFonts w:hint="default"/>
        <w:lang w:val="pt-PT" w:eastAsia="en-US" w:bidi="ar-SA"/>
      </w:rPr>
    </w:lvl>
    <w:lvl w:ilvl="7">
      <w:start w:val="0"/>
      <w:numFmt w:val="bullet"/>
      <w:lvlText w:val="•"/>
      <w:lvlJc w:val="left"/>
      <w:pPr>
        <w:ind w:left="11124" w:hanging="467"/>
      </w:pPr>
      <w:rPr>
        <w:rFonts w:hint="default"/>
        <w:lang w:val="pt-PT" w:eastAsia="en-US" w:bidi="ar-SA"/>
      </w:rPr>
    </w:lvl>
    <w:lvl w:ilvl="8">
      <w:start w:val="0"/>
      <w:numFmt w:val="bullet"/>
      <w:lvlText w:val="•"/>
      <w:lvlJc w:val="left"/>
      <w:pPr>
        <w:ind w:left="12696" w:hanging="467"/>
      </w:pPr>
      <w:rPr>
        <w:rFonts w:hint="default"/>
        <w:lang w:val="pt-PT" w:eastAsia="en-US" w:bidi="ar-SA"/>
      </w:rPr>
    </w:lvl>
  </w:abstractNum>
  <w:abstractNum w:abstractNumId="59">
    <w:multiLevelType w:val="hybridMultilevel"/>
    <w:lvl w:ilvl="0">
      <w:start w:val="13"/>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58">
    <w:multiLevelType w:val="hybridMultilevel"/>
    <w:lvl w:ilvl="0">
      <w:start w:val="12"/>
      <w:numFmt w:val="decimal"/>
      <w:lvlText w:val="%1"/>
      <w:lvlJc w:val="left"/>
      <w:pPr>
        <w:ind w:left="660" w:hanging="540"/>
        <w:jc w:val="left"/>
      </w:pPr>
      <w:rPr>
        <w:rFonts w:hint="default"/>
        <w:lang w:val="pt-PT" w:eastAsia="en-US" w:bidi="ar-SA"/>
      </w:rPr>
    </w:lvl>
    <w:lvl w:ilvl="1">
      <w:start w:val="6"/>
      <w:numFmt w:val="decimal"/>
      <w:lvlText w:val="%1.%2."/>
      <w:lvlJc w:val="left"/>
      <w:pPr>
        <w:ind w:left="66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669" w:hanging="5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5214" w:hanging="550"/>
      </w:pPr>
      <w:rPr>
        <w:rFonts w:hint="default"/>
        <w:lang w:val="pt-PT" w:eastAsia="en-US" w:bidi="ar-SA"/>
      </w:rPr>
    </w:lvl>
    <w:lvl w:ilvl="4">
      <w:start w:val="0"/>
      <w:numFmt w:val="bullet"/>
      <w:lvlText w:val="•"/>
      <w:lvlJc w:val="left"/>
      <w:pPr>
        <w:ind w:left="6732" w:hanging="550"/>
      </w:pPr>
      <w:rPr>
        <w:rFonts w:hint="default"/>
        <w:lang w:val="pt-PT" w:eastAsia="en-US" w:bidi="ar-SA"/>
      </w:rPr>
    </w:lvl>
    <w:lvl w:ilvl="5">
      <w:start w:val="0"/>
      <w:numFmt w:val="bullet"/>
      <w:lvlText w:val="•"/>
      <w:lvlJc w:val="left"/>
      <w:pPr>
        <w:ind w:left="8250" w:hanging="550"/>
      </w:pPr>
      <w:rPr>
        <w:rFonts w:hint="default"/>
        <w:lang w:val="pt-PT" w:eastAsia="en-US" w:bidi="ar-SA"/>
      </w:rPr>
    </w:lvl>
    <w:lvl w:ilvl="6">
      <w:start w:val="0"/>
      <w:numFmt w:val="bullet"/>
      <w:lvlText w:val="•"/>
      <w:lvlJc w:val="left"/>
      <w:pPr>
        <w:ind w:left="9768" w:hanging="550"/>
      </w:pPr>
      <w:rPr>
        <w:rFonts w:hint="default"/>
        <w:lang w:val="pt-PT" w:eastAsia="en-US" w:bidi="ar-SA"/>
      </w:rPr>
    </w:lvl>
    <w:lvl w:ilvl="7">
      <w:start w:val="0"/>
      <w:numFmt w:val="bullet"/>
      <w:lvlText w:val="•"/>
      <w:lvlJc w:val="left"/>
      <w:pPr>
        <w:ind w:left="11286" w:hanging="550"/>
      </w:pPr>
      <w:rPr>
        <w:rFonts w:hint="default"/>
        <w:lang w:val="pt-PT" w:eastAsia="en-US" w:bidi="ar-SA"/>
      </w:rPr>
    </w:lvl>
    <w:lvl w:ilvl="8">
      <w:start w:val="0"/>
      <w:numFmt w:val="bullet"/>
      <w:lvlText w:val="•"/>
      <w:lvlJc w:val="left"/>
      <w:pPr>
        <w:ind w:left="12804" w:hanging="550"/>
      </w:pPr>
      <w:rPr>
        <w:rFonts w:hint="default"/>
        <w:lang w:val="pt-PT" w:eastAsia="en-US" w:bidi="ar-SA"/>
      </w:rPr>
    </w:lvl>
  </w:abstractNum>
  <w:abstractNum w:abstractNumId="57">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56">
    <w:multiLevelType w:val="hybridMultilevel"/>
    <w:lvl w:ilvl="0">
      <w:start w:val="1"/>
      <w:numFmt w:val="lowerLetter"/>
      <w:lvlText w:val="%1)"/>
      <w:lvlJc w:val="left"/>
      <w:pPr>
        <w:ind w:left="120" w:hanging="21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692" w:hanging="211"/>
      </w:pPr>
      <w:rPr>
        <w:rFonts w:hint="default"/>
        <w:lang w:val="pt-PT" w:eastAsia="en-US" w:bidi="ar-SA"/>
      </w:rPr>
    </w:lvl>
    <w:lvl w:ilvl="2">
      <w:start w:val="0"/>
      <w:numFmt w:val="bullet"/>
      <w:lvlText w:val="•"/>
      <w:lvlJc w:val="left"/>
      <w:pPr>
        <w:ind w:left="3264" w:hanging="211"/>
      </w:pPr>
      <w:rPr>
        <w:rFonts w:hint="default"/>
        <w:lang w:val="pt-PT" w:eastAsia="en-US" w:bidi="ar-SA"/>
      </w:rPr>
    </w:lvl>
    <w:lvl w:ilvl="3">
      <w:start w:val="0"/>
      <w:numFmt w:val="bullet"/>
      <w:lvlText w:val="•"/>
      <w:lvlJc w:val="left"/>
      <w:pPr>
        <w:ind w:left="4836" w:hanging="211"/>
      </w:pPr>
      <w:rPr>
        <w:rFonts w:hint="default"/>
        <w:lang w:val="pt-PT" w:eastAsia="en-US" w:bidi="ar-SA"/>
      </w:rPr>
    </w:lvl>
    <w:lvl w:ilvl="4">
      <w:start w:val="0"/>
      <w:numFmt w:val="bullet"/>
      <w:lvlText w:val="•"/>
      <w:lvlJc w:val="left"/>
      <w:pPr>
        <w:ind w:left="6408" w:hanging="211"/>
      </w:pPr>
      <w:rPr>
        <w:rFonts w:hint="default"/>
        <w:lang w:val="pt-PT" w:eastAsia="en-US" w:bidi="ar-SA"/>
      </w:rPr>
    </w:lvl>
    <w:lvl w:ilvl="5">
      <w:start w:val="0"/>
      <w:numFmt w:val="bullet"/>
      <w:lvlText w:val="•"/>
      <w:lvlJc w:val="left"/>
      <w:pPr>
        <w:ind w:left="7980" w:hanging="211"/>
      </w:pPr>
      <w:rPr>
        <w:rFonts w:hint="default"/>
        <w:lang w:val="pt-PT" w:eastAsia="en-US" w:bidi="ar-SA"/>
      </w:rPr>
    </w:lvl>
    <w:lvl w:ilvl="6">
      <w:start w:val="0"/>
      <w:numFmt w:val="bullet"/>
      <w:lvlText w:val="•"/>
      <w:lvlJc w:val="left"/>
      <w:pPr>
        <w:ind w:left="9552" w:hanging="211"/>
      </w:pPr>
      <w:rPr>
        <w:rFonts w:hint="default"/>
        <w:lang w:val="pt-PT" w:eastAsia="en-US" w:bidi="ar-SA"/>
      </w:rPr>
    </w:lvl>
    <w:lvl w:ilvl="7">
      <w:start w:val="0"/>
      <w:numFmt w:val="bullet"/>
      <w:lvlText w:val="•"/>
      <w:lvlJc w:val="left"/>
      <w:pPr>
        <w:ind w:left="11124" w:hanging="211"/>
      </w:pPr>
      <w:rPr>
        <w:rFonts w:hint="default"/>
        <w:lang w:val="pt-PT" w:eastAsia="en-US" w:bidi="ar-SA"/>
      </w:rPr>
    </w:lvl>
    <w:lvl w:ilvl="8">
      <w:start w:val="0"/>
      <w:numFmt w:val="bullet"/>
      <w:lvlText w:val="•"/>
      <w:lvlJc w:val="left"/>
      <w:pPr>
        <w:ind w:left="12696" w:hanging="211"/>
      </w:pPr>
      <w:rPr>
        <w:rFonts w:hint="default"/>
        <w:lang w:val="pt-PT" w:eastAsia="en-US" w:bidi="ar-SA"/>
      </w:rPr>
    </w:lvl>
  </w:abstractNum>
  <w:abstractNum w:abstractNumId="55">
    <w:multiLevelType w:val="hybridMultilevel"/>
    <w:lvl w:ilvl="0">
      <w:start w:val="12"/>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spacing w:val="0"/>
        <w:w w:val="100"/>
        <w:lang w:val="pt-PT" w:eastAsia="en-US" w:bidi="ar-SA"/>
      </w:rPr>
    </w:lvl>
    <w:lvl w:ilvl="2">
      <w:start w:val="1"/>
      <w:numFmt w:val="decimal"/>
      <w:lvlText w:val="%1.%2.%3"/>
      <w:lvlJc w:val="left"/>
      <w:pPr>
        <w:ind w:left="658" w:hanging="539"/>
        <w:jc w:val="left"/>
      </w:pPr>
      <w:rPr>
        <w:rFonts w:hint="default"/>
        <w:spacing w:val="0"/>
        <w:w w:val="100"/>
        <w:lang w:val="pt-PT" w:eastAsia="en-US" w:bidi="ar-SA"/>
      </w:rPr>
    </w:lvl>
    <w:lvl w:ilvl="3">
      <w:start w:val="0"/>
      <w:numFmt w:val="bullet"/>
      <w:lvlText w:val="•"/>
      <w:lvlJc w:val="left"/>
      <w:pPr>
        <w:ind w:left="2645" w:hanging="539"/>
      </w:pPr>
      <w:rPr>
        <w:rFonts w:hint="default"/>
        <w:lang w:val="pt-PT" w:eastAsia="en-US" w:bidi="ar-SA"/>
      </w:rPr>
    </w:lvl>
    <w:lvl w:ilvl="4">
      <w:start w:val="0"/>
      <w:numFmt w:val="bullet"/>
      <w:lvlText w:val="•"/>
      <w:lvlJc w:val="left"/>
      <w:pPr>
        <w:ind w:left="4530" w:hanging="539"/>
      </w:pPr>
      <w:rPr>
        <w:rFonts w:hint="default"/>
        <w:lang w:val="pt-PT" w:eastAsia="en-US" w:bidi="ar-SA"/>
      </w:rPr>
    </w:lvl>
    <w:lvl w:ilvl="5">
      <w:start w:val="0"/>
      <w:numFmt w:val="bullet"/>
      <w:lvlText w:val="•"/>
      <w:lvlJc w:val="left"/>
      <w:pPr>
        <w:ind w:left="6415" w:hanging="539"/>
      </w:pPr>
      <w:rPr>
        <w:rFonts w:hint="default"/>
        <w:lang w:val="pt-PT" w:eastAsia="en-US" w:bidi="ar-SA"/>
      </w:rPr>
    </w:lvl>
    <w:lvl w:ilvl="6">
      <w:start w:val="0"/>
      <w:numFmt w:val="bullet"/>
      <w:lvlText w:val="•"/>
      <w:lvlJc w:val="left"/>
      <w:pPr>
        <w:ind w:left="8300" w:hanging="539"/>
      </w:pPr>
      <w:rPr>
        <w:rFonts w:hint="default"/>
        <w:lang w:val="pt-PT" w:eastAsia="en-US" w:bidi="ar-SA"/>
      </w:rPr>
    </w:lvl>
    <w:lvl w:ilvl="7">
      <w:start w:val="0"/>
      <w:numFmt w:val="bullet"/>
      <w:lvlText w:val="•"/>
      <w:lvlJc w:val="left"/>
      <w:pPr>
        <w:ind w:left="10185" w:hanging="539"/>
      </w:pPr>
      <w:rPr>
        <w:rFonts w:hint="default"/>
        <w:lang w:val="pt-PT" w:eastAsia="en-US" w:bidi="ar-SA"/>
      </w:rPr>
    </w:lvl>
    <w:lvl w:ilvl="8">
      <w:start w:val="0"/>
      <w:numFmt w:val="bullet"/>
      <w:lvlText w:val="•"/>
      <w:lvlJc w:val="left"/>
      <w:pPr>
        <w:ind w:left="12070" w:hanging="539"/>
      </w:pPr>
      <w:rPr>
        <w:rFonts w:hint="default"/>
        <w:lang w:val="pt-PT" w:eastAsia="en-US" w:bidi="ar-SA"/>
      </w:rPr>
    </w:lvl>
  </w:abstractNum>
  <w:abstractNum w:abstractNumId="54">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53">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52">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486" w:hanging="36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186" w:hanging="367"/>
      </w:pPr>
      <w:rPr>
        <w:rFonts w:hint="default"/>
        <w:lang w:val="pt-PT" w:eastAsia="en-US" w:bidi="ar-SA"/>
      </w:rPr>
    </w:lvl>
    <w:lvl w:ilvl="3">
      <w:start w:val="0"/>
      <w:numFmt w:val="bullet"/>
      <w:lvlText w:val="•"/>
      <w:lvlJc w:val="left"/>
      <w:pPr>
        <w:ind w:left="3893" w:hanging="367"/>
      </w:pPr>
      <w:rPr>
        <w:rFonts w:hint="default"/>
        <w:lang w:val="pt-PT" w:eastAsia="en-US" w:bidi="ar-SA"/>
      </w:rPr>
    </w:lvl>
    <w:lvl w:ilvl="4">
      <w:start w:val="0"/>
      <w:numFmt w:val="bullet"/>
      <w:lvlText w:val="•"/>
      <w:lvlJc w:val="left"/>
      <w:pPr>
        <w:ind w:left="5600" w:hanging="367"/>
      </w:pPr>
      <w:rPr>
        <w:rFonts w:hint="default"/>
        <w:lang w:val="pt-PT" w:eastAsia="en-US" w:bidi="ar-SA"/>
      </w:rPr>
    </w:lvl>
    <w:lvl w:ilvl="5">
      <w:start w:val="0"/>
      <w:numFmt w:val="bullet"/>
      <w:lvlText w:val="•"/>
      <w:lvlJc w:val="left"/>
      <w:pPr>
        <w:ind w:left="7306" w:hanging="367"/>
      </w:pPr>
      <w:rPr>
        <w:rFonts w:hint="default"/>
        <w:lang w:val="pt-PT" w:eastAsia="en-US" w:bidi="ar-SA"/>
      </w:rPr>
    </w:lvl>
    <w:lvl w:ilvl="6">
      <w:start w:val="0"/>
      <w:numFmt w:val="bullet"/>
      <w:lvlText w:val="•"/>
      <w:lvlJc w:val="left"/>
      <w:pPr>
        <w:ind w:left="9013" w:hanging="367"/>
      </w:pPr>
      <w:rPr>
        <w:rFonts w:hint="default"/>
        <w:lang w:val="pt-PT" w:eastAsia="en-US" w:bidi="ar-SA"/>
      </w:rPr>
    </w:lvl>
    <w:lvl w:ilvl="7">
      <w:start w:val="0"/>
      <w:numFmt w:val="bullet"/>
      <w:lvlText w:val="•"/>
      <w:lvlJc w:val="left"/>
      <w:pPr>
        <w:ind w:left="10720" w:hanging="367"/>
      </w:pPr>
      <w:rPr>
        <w:rFonts w:hint="default"/>
        <w:lang w:val="pt-PT" w:eastAsia="en-US" w:bidi="ar-SA"/>
      </w:rPr>
    </w:lvl>
    <w:lvl w:ilvl="8">
      <w:start w:val="0"/>
      <w:numFmt w:val="bullet"/>
      <w:lvlText w:val="•"/>
      <w:lvlJc w:val="left"/>
      <w:pPr>
        <w:ind w:left="12426" w:hanging="367"/>
      </w:pPr>
      <w:rPr>
        <w:rFonts w:hint="default"/>
        <w:lang w:val="pt-PT" w:eastAsia="en-US" w:bidi="ar-SA"/>
      </w:rPr>
    </w:lvl>
  </w:abstractNum>
  <w:abstractNum w:abstractNumId="51">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50">
    <w:multiLevelType w:val="hybridMultilevel"/>
    <w:lvl w:ilvl="0">
      <w:start w:val="11"/>
      <w:numFmt w:val="decimal"/>
      <w:lvlText w:val="%1"/>
      <w:lvlJc w:val="left"/>
      <w:pPr>
        <w:ind w:left="512" w:hanging="393"/>
        <w:jc w:val="left"/>
      </w:pPr>
      <w:rPr>
        <w:rFonts w:hint="default"/>
        <w:lang w:val="pt-PT" w:eastAsia="en-US" w:bidi="ar-SA"/>
      </w:rPr>
    </w:lvl>
    <w:lvl w:ilvl="1">
      <w:start w:val="1"/>
      <w:numFmt w:val="decimal"/>
      <w:lvlText w:val="%1.%2"/>
      <w:lvlJc w:val="left"/>
      <w:pPr>
        <w:ind w:left="512" w:hanging="3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2">
      <w:start w:val="1"/>
      <w:numFmt w:val="decimal"/>
      <w:lvlText w:val="%1.%2.%3"/>
      <w:lvlJc w:val="left"/>
      <w:pPr>
        <w:ind w:left="662"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1"/>
      <w:numFmt w:val="decimal"/>
      <w:lvlText w:val="%1.%2.%3.%4"/>
      <w:lvlJc w:val="left"/>
      <w:pPr>
        <w:ind w:left="812" w:hanging="6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920" w:hanging="693"/>
      </w:pPr>
      <w:rPr>
        <w:rFonts w:hint="default"/>
        <w:lang w:val="pt-PT" w:eastAsia="en-US" w:bidi="ar-SA"/>
      </w:rPr>
    </w:lvl>
    <w:lvl w:ilvl="5">
      <w:start w:val="0"/>
      <w:numFmt w:val="bullet"/>
      <w:lvlText w:val="•"/>
      <w:lvlJc w:val="left"/>
      <w:pPr>
        <w:ind w:left="3406" w:hanging="693"/>
      </w:pPr>
      <w:rPr>
        <w:rFonts w:hint="default"/>
        <w:lang w:val="pt-PT" w:eastAsia="en-US" w:bidi="ar-SA"/>
      </w:rPr>
    </w:lvl>
    <w:lvl w:ilvl="6">
      <w:start w:val="0"/>
      <w:numFmt w:val="bullet"/>
      <w:lvlText w:val="•"/>
      <w:lvlJc w:val="left"/>
      <w:pPr>
        <w:ind w:left="5893" w:hanging="693"/>
      </w:pPr>
      <w:rPr>
        <w:rFonts w:hint="default"/>
        <w:lang w:val="pt-PT" w:eastAsia="en-US" w:bidi="ar-SA"/>
      </w:rPr>
    </w:lvl>
    <w:lvl w:ilvl="7">
      <w:start w:val="0"/>
      <w:numFmt w:val="bullet"/>
      <w:lvlText w:val="•"/>
      <w:lvlJc w:val="left"/>
      <w:pPr>
        <w:ind w:left="8380" w:hanging="693"/>
      </w:pPr>
      <w:rPr>
        <w:rFonts w:hint="default"/>
        <w:lang w:val="pt-PT" w:eastAsia="en-US" w:bidi="ar-SA"/>
      </w:rPr>
    </w:lvl>
    <w:lvl w:ilvl="8">
      <w:start w:val="0"/>
      <w:numFmt w:val="bullet"/>
      <w:lvlText w:val="•"/>
      <w:lvlJc w:val="left"/>
      <w:pPr>
        <w:ind w:left="10866" w:hanging="693"/>
      </w:pPr>
      <w:rPr>
        <w:rFonts w:hint="default"/>
        <w:lang w:val="pt-PT" w:eastAsia="en-US" w:bidi="ar-SA"/>
      </w:rPr>
    </w:lvl>
  </w:abstractNum>
  <w:abstractNum w:abstractNumId="49">
    <w:multiLevelType w:val="hybridMultilevel"/>
    <w:lvl w:ilvl="0">
      <w:start w:val="10"/>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48">
    <w:multiLevelType w:val="hybridMultilevel"/>
    <w:lvl w:ilvl="0">
      <w:start w:val="1"/>
      <w:numFmt w:val="lowerLetter"/>
      <w:lvlText w:val="%1)"/>
      <w:lvlJc w:val="left"/>
      <w:pPr>
        <w:ind w:left="36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47">
    <w:multiLevelType w:val="hybridMultilevel"/>
    <w:lvl w:ilvl="0">
      <w:start w:val="9"/>
      <w:numFmt w:val="decimal"/>
      <w:lvlText w:val="%1"/>
      <w:lvlJc w:val="left"/>
      <w:pPr>
        <w:ind w:left="120" w:hanging="322"/>
        <w:jc w:val="left"/>
      </w:pPr>
      <w:rPr>
        <w:rFonts w:hint="default"/>
        <w:lang w:val="pt-PT" w:eastAsia="en-US" w:bidi="ar-SA"/>
      </w:rPr>
    </w:lvl>
    <w:lvl w:ilvl="1">
      <w:start w:val="1"/>
      <w:numFmt w:val="decimal"/>
      <w:lvlText w:val="%1.%2"/>
      <w:lvlJc w:val="left"/>
      <w:pPr>
        <w:ind w:left="120" w:hanging="3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69" w:hanging="450"/>
        <w:jc w:val="left"/>
      </w:pPr>
      <w:rPr>
        <w:rFonts w:hint="default"/>
        <w:spacing w:val="0"/>
        <w:w w:val="100"/>
        <w:lang w:val="pt-PT" w:eastAsia="en-US" w:bidi="ar-SA"/>
      </w:rPr>
    </w:lvl>
    <w:lvl w:ilvl="3">
      <w:start w:val="1"/>
      <w:numFmt w:val="decimal"/>
      <w:lvlText w:val="%1.%2.%3.%4"/>
      <w:lvlJc w:val="left"/>
      <w:pPr>
        <w:ind w:left="12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653" w:hanging="720"/>
      </w:pPr>
      <w:rPr>
        <w:rFonts w:hint="default"/>
        <w:lang w:val="pt-PT" w:eastAsia="en-US" w:bidi="ar-SA"/>
      </w:rPr>
    </w:lvl>
    <w:lvl w:ilvl="5">
      <w:start w:val="0"/>
      <w:numFmt w:val="bullet"/>
      <w:lvlText w:val="•"/>
      <w:lvlJc w:val="left"/>
      <w:pPr>
        <w:ind w:left="7351" w:hanging="720"/>
      </w:pPr>
      <w:rPr>
        <w:rFonts w:hint="default"/>
        <w:lang w:val="pt-PT" w:eastAsia="en-US" w:bidi="ar-SA"/>
      </w:rPr>
    </w:lvl>
    <w:lvl w:ilvl="6">
      <w:start w:val="0"/>
      <w:numFmt w:val="bullet"/>
      <w:lvlText w:val="•"/>
      <w:lvlJc w:val="left"/>
      <w:pPr>
        <w:ind w:left="9048" w:hanging="720"/>
      </w:pPr>
      <w:rPr>
        <w:rFonts w:hint="default"/>
        <w:lang w:val="pt-PT" w:eastAsia="en-US" w:bidi="ar-SA"/>
      </w:rPr>
    </w:lvl>
    <w:lvl w:ilvl="7">
      <w:start w:val="0"/>
      <w:numFmt w:val="bullet"/>
      <w:lvlText w:val="•"/>
      <w:lvlJc w:val="left"/>
      <w:pPr>
        <w:ind w:left="10746" w:hanging="720"/>
      </w:pPr>
      <w:rPr>
        <w:rFonts w:hint="default"/>
        <w:lang w:val="pt-PT" w:eastAsia="en-US" w:bidi="ar-SA"/>
      </w:rPr>
    </w:lvl>
    <w:lvl w:ilvl="8">
      <w:start w:val="0"/>
      <w:numFmt w:val="bullet"/>
      <w:lvlText w:val="•"/>
      <w:lvlJc w:val="left"/>
      <w:pPr>
        <w:ind w:left="12444" w:hanging="720"/>
      </w:pPr>
      <w:rPr>
        <w:rFonts w:hint="default"/>
        <w:lang w:val="pt-PT" w:eastAsia="en-US" w:bidi="ar-SA"/>
      </w:rPr>
    </w:lvl>
  </w:abstractNum>
  <w:abstractNum w:abstractNumId="46">
    <w:multiLevelType w:val="hybridMultilevel"/>
    <w:lvl w:ilvl="0">
      <w:start w:val="8"/>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20"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4500" w:hanging="600"/>
      </w:pPr>
      <w:rPr>
        <w:rFonts w:hint="default"/>
        <w:lang w:val="pt-PT" w:eastAsia="en-US" w:bidi="ar-SA"/>
      </w:rPr>
    </w:lvl>
    <w:lvl w:ilvl="5">
      <w:start w:val="0"/>
      <w:numFmt w:val="bullet"/>
      <w:lvlText w:val="•"/>
      <w:lvlJc w:val="left"/>
      <w:pPr>
        <w:ind w:left="6390" w:hanging="600"/>
      </w:pPr>
      <w:rPr>
        <w:rFonts w:hint="default"/>
        <w:lang w:val="pt-PT" w:eastAsia="en-US" w:bidi="ar-SA"/>
      </w:rPr>
    </w:lvl>
    <w:lvl w:ilvl="6">
      <w:start w:val="0"/>
      <w:numFmt w:val="bullet"/>
      <w:lvlText w:val="•"/>
      <w:lvlJc w:val="left"/>
      <w:pPr>
        <w:ind w:left="8280" w:hanging="600"/>
      </w:pPr>
      <w:rPr>
        <w:rFonts w:hint="default"/>
        <w:lang w:val="pt-PT" w:eastAsia="en-US" w:bidi="ar-SA"/>
      </w:rPr>
    </w:lvl>
    <w:lvl w:ilvl="7">
      <w:start w:val="0"/>
      <w:numFmt w:val="bullet"/>
      <w:lvlText w:val="•"/>
      <w:lvlJc w:val="left"/>
      <w:pPr>
        <w:ind w:left="10170" w:hanging="600"/>
      </w:pPr>
      <w:rPr>
        <w:rFonts w:hint="default"/>
        <w:lang w:val="pt-PT" w:eastAsia="en-US" w:bidi="ar-SA"/>
      </w:rPr>
    </w:lvl>
    <w:lvl w:ilvl="8">
      <w:start w:val="0"/>
      <w:numFmt w:val="bullet"/>
      <w:lvlText w:val="•"/>
      <w:lvlJc w:val="left"/>
      <w:pPr>
        <w:ind w:left="12060" w:hanging="600"/>
      </w:pPr>
      <w:rPr>
        <w:rFonts w:hint="default"/>
        <w:lang w:val="pt-PT" w:eastAsia="en-US" w:bidi="ar-SA"/>
      </w:rPr>
    </w:lvl>
  </w:abstractNum>
  <w:abstractNum w:abstractNumId="45">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72" w:hanging="203"/>
      </w:pPr>
      <w:rPr>
        <w:rFonts w:hint="default"/>
        <w:lang w:val="pt-PT" w:eastAsia="en-US" w:bidi="ar-SA"/>
      </w:rPr>
    </w:lvl>
    <w:lvl w:ilvl="2">
      <w:start w:val="0"/>
      <w:numFmt w:val="bullet"/>
      <w:lvlText w:val="•"/>
      <w:lvlJc w:val="left"/>
      <w:pPr>
        <w:ind w:left="3424" w:hanging="203"/>
      </w:pPr>
      <w:rPr>
        <w:rFonts w:hint="default"/>
        <w:lang w:val="pt-PT" w:eastAsia="en-US" w:bidi="ar-SA"/>
      </w:rPr>
    </w:lvl>
    <w:lvl w:ilvl="3">
      <w:start w:val="0"/>
      <w:numFmt w:val="bullet"/>
      <w:lvlText w:val="•"/>
      <w:lvlJc w:val="left"/>
      <w:pPr>
        <w:ind w:left="4976" w:hanging="203"/>
      </w:pPr>
      <w:rPr>
        <w:rFonts w:hint="default"/>
        <w:lang w:val="pt-PT" w:eastAsia="en-US" w:bidi="ar-SA"/>
      </w:rPr>
    </w:lvl>
    <w:lvl w:ilvl="4">
      <w:start w:val="0"/>
      <w:numFmt w:val="bullet"/>
      <w:lvlText w:val="•"/>
      <w:lvlJc w:val="left"/>
      <w:pPr>
        <w:ind w:left="6528" w:hanging="203"/>
      </w:pPr>
      <w:rPr>
        <w:rFonts w:hint="default"/>
        <w:lang w:val="pt-PT" w:eastAsia="en-US" w:bidi="ar-SA"/>
      </w:rPr>
    </w:lvl>
    <w:lvl w:ilvl="5">
      <w:start w:val="0"/>
      <w:numFmt w:val="bullet"/>
      <w:lvlText w:val="•"/>
      <w:lvlJc w:val="left"/>
      <w:pPr>
        <w:ind w:left="8080" w:hanging="203"/>
      </w:pPr>
      <w:rPr>
        <w:rFonts w:hint="default"/>
        <w:lang w:val="pt-PT" w:eastAsia="en-US" w:bidi="ar-SA"/>
      </w:rPr>
    </w:lvl>
    <w:lvl w:ilvl="6">
      <w:start w:val="0"/>
      <w:numFmt w:val="bullet"/>
      <w:lvlText w:val="•"/>
      <w:lvlJc w:val="left"/>
      <w:pPr>
        <w:ind w:left="9632" w:hanging="203"/>
      </w:pPr>
      <w:rPr>
        <w:rFonts w:hint="default"/>
        <w:lang w:val="pt-PT" w:eastAsia="en-US" w:bidi="ar-SA"/>
      </w:rPr>
    </w:lvl>
    <w:lvl w:ilvl="7">
      <w:start w:val="0"/>
      <w:numFmt w:val="bullet"/>
      <w:lvlText w:val="•"/>
      <w:lvlJc w:val="left"/>
      <w:pPr>
        <w:ind w:left="11184" w:hanging="203"/>
      </w:pPr>
      <w:rPr>
        <w:rFonts w:hint="default"/>
        <w:lang w:val="pt-PT" w:eastAsia="en-US" w:bidi="ar-SA"/>
      </w:rPr>
    </w:lvl>
    <w:lvl w:ilvl="8">
      <w:start w:val="0"/>
      <w:numFmt w:val="bullet"/>
      <w:lvlText w:val="•"/>
      <w:lvlJc w:val="left"/>
      <w:pPr>
        <w:ind w:left="12736" w:hanging="203"/>
      </w:pPr>
      <w:rPr>
        <w:rFonts w:hint="default"/>
        <w:lang w:val="pt-PT" w:eastAsia="en-US" w:bidi="ar-SA"/>
      </w:rPr>
    </w:lvl>
  </w:abstractNum>
  <w:abstractNum w:abstractNumId="44">
    <w:multiLevelType w:val="hybridMultilevel"/>
    <w:lvl w:ilvl="0">
      <w:start w:val="7"/>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45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2470" w:hanging="459"/>
      </w:pPr>
      <w:rPr>
        <w:rFonts w:hint="default"/>
        <w:lang w:val="pt-PT" w:eastAsia="en-US" w:bidi="ar-SA"/>
      </w:rPr>
    </w:lvl>
    <w:lvl w:ilvl="4">
      <w:start w:val="0"/>
      <w:numFmt w:val="bullet"/>
      <w:lvlText w:val="•"/>
      <w:lvlJc w:val="left"/>
      <w:pPr>
        <w:ind w:left="4380" w:hanging="459"/>
      </w:pPr>
      <w:rPr>
        <w:rFonts w:hint="default"/>
        <w:lang w:val="pt-PT" w:eastAsia="en-US" w:bidi="ar-SA"/>
      </w:rPr>
    </w:lvl>
    <w:lvl w:ilvl="5">
      <w:start w:val="0"/>
      <w:numFmt w:val="bullet"/>
      <w:lvlText w:val="•"/>
      <w:lvlJc w:val="left"/>
      <w:pPr>
        <w:ind w:left="6290" w:hanging="459"/>
      </w:pPr>
      <w:rPr>
        <w:rFonts w:hint="default"/>
        <w:lang w:val="pt-PT" w:eastAsia="en-US" w:bidi="ar-SA"/>
      </w:rPr>
    </w:lvl>
    <w:lvl w:ilvl="6">
      <w:start w:val="0"/>
      <w:numFmt w:val="bullet"/>
      <w:lvlText w:val="•"/>
      <w:lvlJc w:val="left"/>
      <w:pPr>
        <w:ind w:left="8200" w:hanging="459"/>
      </w:pPr>
      <w:rPr>
        <w:rFonts w:hint="default"/>
        <w:lang w:val="pt-PT" w:eastAsia="en-US" w:bidi="ar-SA"/>
      </w:rPr>
    </w:lvl>
    <w:lvl w:ilvl="7">
      <w:start w:val="0"/>
      <w:numFmt w:val="bullet"/>
      <w:lvlText w:val="•"/>
      <w:lvlJc w:val="left"/>
      <w:pPr>
        <w:ind w:left="10110" w:hanging="459"/>
      </w:pPr>
      <w:rPr>
        <w:rFonts w:hint="default"/>
        <w:lang w:val="pt-PT" w:eastAsia="en-US" w:bidi="ar-SA"/>
      </w:rPr>
    </w:lvl>
    <w:lvl w:ilvl="8">
      <w:start w:val="0"/>
      <w:numFmt w:val="bullet"/>
      <w:lvlText w:val="•"/>
      <w:lvlJc w:val="left"/>
      <w:pPr>
        <w:ind w:left="12020" w:hanging="459"/>
      </w:pPr>
      <w:rPr>
        <w:rFonts w:hint="default"/>
        <w:lang w:val="pt-PT" w:eastAsia="en-US" w:bidi="ar-SA"/>
      </w:rPr>
    </w:lvl>
  </w:abstractNum>
  <w:abstractNum w:abstractNumId="43">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72" w:hanging="203"/>
      </w:pPr>
      <w:rPr>
        <w:rFonts w:hint="default"/>
        <w:lang w:val="pt-PT" w:eastAsia="en-US" w:bidi="ar-SA"/>
      </w:rPr>
    </w:lvl>
    <w:lvl w:ilvl="2">
      <w:start w:val="0"/>
      <w:numFmt w:val="bullet"/>
      <w:lvlText w:val="•"/>
      <w:lvlJc w:val="left"/>
      <w:pPr>
        <w:ind w:left="3424" w:hanging="203"/>
      </w:pPr>
      <w:rPr>
        <w:rFonts w:hint="default"/>
        <w:lang w:val="pt-PT" w:eastAsia="en-US" w:bidi="ar-SA"/>
      </w:rPr>
    </w:lvl>
    <w:lvl w:ilvl="3">
      <w:start w:val="0"/>
      <w:numFmt w:val="bullet"/>
      <w:lvlText w:val="•"/>
      <w:lvlJc w:val="left"/>
      <w:pPr>
        <w:ind w:left="4976" w:hanging="203"/>
      </w:pPr>
      <w:rPr>
        <w:rFonts w:hint="default"/>
        <w:lang w:val="pt-PT" w:eastAsia="en-US" w:bidi="ar-SA"/>
      </w:rPr>
    </w:lvl>
    <w:lvl w:ilvl="4">
      <w:start w:val="0"/>
      <w:numFmt w:val="bullet"/>
      <w:lvlText w:val="•"/>
      <w:lvlJc w:val="left"/>
      <w:pPr>
        <w:ind w:left="6528" w:hanging="203"/>
      </w:pPr>
      <w:rPr>
        <w:rFonts w:hint="default"/>
        <w:lang w:val="pt-PT" w:eastAsia="en-US" w:bidi="ar-SA"/>
      </w:rPr>
    </w:lvl>
    <w:lvl w:ilvl="5">
      <w:start w:val="0"/>
      <w:numFmt w:val="bullet"/>
      <w:lvlText w:val="•"/>
      <w:lvlJc w:val="left"/>
      <w:pPr>
        <w:ind w:left="8080" w:hanging="203"/>
      </w:pPr>
      <w:rPr>
        <w:rFonts w:hint="default"/>
        <w:lang w:val="pt-PT" w:eastAsia="en-US" w:bidi="ar-SA"/>
      </w:rPr>
    </w:lvl>
    <w:lvl w:ilvl="6">
      <w:start w:val="0"/>
      <w:numFmt w:val="bullet"/>
      <w:lvlText w:val="•"/>
      <w:lvlJc w:val="left"/>
      <w:pPr>
        <w:ind w:left="9632" w:hanging="203"/>
      </w:pPr>
      <w:rPr>
        <w:rFonts w:hint="default"/>
        <w:lang w:val="pt-PT" w:eastAsia="en-US" w:bidi="ar-SA"/>
      </w:rPr>
    </w:lvl>
    <w:lvl w:ilvl="7">
      <w:start w:val="0"/>
      <w:numFmt w:val="bullet"/>
      <w:lvlText w:val="•"/>
      <w:lvlJc w:val="left"/>
      <w:pPr>
        <w:ind w:left="11184" w:hanging="203"/>
      </w:pPr>
      <w:rPr>
        <w:rFonts w:hint="default"/>
        <w:lang w:val="pt-PT" w:eastAsia="en-US" w:bidi="ar-SA"/>
      </w:rPr>
    </w:lvl>
    <w:lvl w:ilvl="8">
      <w:start w:val="0"/>
      <w:numFmt w:val="bullet"/>
      <w:lvlText w:val="•"/>
      <w:lvlJc w:val="left"/>
      <w:pPr>
        <w:ind w:left="12736" w:hanging="203"/>
      </w:pPr>
      <w:rPr>
        <w:rFonts w:hint="default"/>
        <w:lang w:val="pt-PT" w:eastAsia="en-US" w:bidi="ar-SA"/>
      </w:rPr>
    </w:lvl>
  </w:abstractNum>
  <w:abstractNum w:abstractNumId="42">
    <w:multiLevelType w:val="hybridMultilevel"/>
    <w:lvl w:ilvl="0">
      <w:start w:val="6"/>
      <w:numFmt w:val="decimal"/>
      <w:lvlText w:val="%1"/>
      <w:lvlJc w:val="left"/>
      <w:pPr>
        <w:ind w:left="120" w:hanging="332"/>
        <w:jc w:val="left"/>
      </w:pPr>
      <w:rPr>
        <w:rFonts w:hint="default"/>
        <w:lang w:val="pt-PT" w:eastAsia="en-US" w:bidi="ar-SA"/>
      </w:rPr>
    </w:lvl>
    <w:lvl w:ilvl="1">
      <w:start w:val="1"/>
      <w:numFmt w:val="decimal"/>
      <w:lvlText w:val="%1.%2"/>
      <w:lvlJc w:val="left"/>
      <w:pPr>
        <w:ind w:left="120" w:hanging="332"/>
        <w:jc w:val="left"/>
      </w:pPr>
      <w:rPr>
        <w:rFonts w:hint="default"/>
        <w:spacing w:val="0"/>
        <w:w w:val="10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55" w:hanging="450"/>
      </w:pPr>
      <w:rPr>
        <w:rFonts w:hint="default"/>
        <w:lang w:val="pt-PT" w:eastAsia="en-US" w:bidi="ar-SA"/>
      </w:rPr>
    </w:lvl>
    <w:lvl w:ilvl="4">
      <w:start w:val="0"/>
      <w:numFmt w:val="bullet"/>
      <w:lvlText w:val="•"/>
      <w:lvlJc w:val="left"/>
      <w:pPr>
        <w:ind w:left="5653" w:hanging="450"/>
      </w:pPr>
      <w:rPr>
        <w:rFonts w:hint="default"/>
        <w:lang w:val="pt-PT" w:eastAsia="en-US" w:bidi="ar-SA"/>
      </w:rPr>
    </w:lvl>
    <w:lvl w:ilvl="5">
      <w:start w:val="0"/>
      <w:numFmt w:val="bullet"/>
      <w:lvlText w:val="•"/>
      <w:lvlJc w:val="left"/>
      <w:pPr>
        <w:ind w:left="7351" w:hanging="450"/>
      </w:pPr>
      <w:rPr>
        <w:rFonts w:hint="default"/>
        <w:lang w:val="pt-PT" w:eastAsia="en-US" w:bidi="ar-SA"/>
      </w:rPr>
    </w:lvl>
    <w:lvl w:ilvl="6">
      <w:start w:val="0"/>
      <w:numFmt w:val="bullet"/>
      <w:lvlText w:val="•"/>
      <w:lvlJc w:val="left"/>
      <w:pPr>
        <w:ind w:left="9048" w:hanging="450"/>
      </w:pPr>
      <w:rPr>
        <w:rFonts w:hint="default"/>
        <w:lang w:val="pt-PT" w:eastAsia="en-US" w:bidi="ar-SA"/>
      </w:rPr>
    </w:lvl>
    <w:lvl w:ilvl="7">
      <w:start w:val="0"/>
      <w:numFmt w:val="bullet"/>
      <w:lvlText w:val="•"/>
      <w:lvlJc w:val="left"/>
      <w:pPr>
        <w:ind w:left="10746" w:hanging="450"/>
      </w:pPr>
      <w:rPr>
        <w:rFonts w:hint="default"/>
        <w:lang w:val="pt-PT" w:eastAsia="en-US" w:bidi="ar-SA"/>
      </w:rPr>
    </w:lvl>
    <w:lvl w:ilvl="8">
      <w:start w:val="0"/>
      <w:numFmt w:val="bullet"/>
      <w:lvlText w:val="•"/>
      <w:lvlJc w:val="left"/>
      <w:pPr>
        <w:ind w:left="12444" w:hanging="450"/>
      </w:pPr>
      <w:rPr>
        <w:rFonts w:hint="default"/>
        <w:lang w:val="pt-PT" w:eastAsia="en-US" w:bidi="ar-SA"/>
      </w:rPr>
    </w:lvl>
  </w:abstractNum>
  <w:abstractNum w:abstractNumId="41">
    <w:multiLevelType w:val="hybridMultilevel"/>
    <w:lvl w:ilvl="0">
      <w:start w:val="5"/>
      <w:numFmt w:val="decimal"/>
      <w:lvlText w:val="%1"/>
      <w:lvlJc w:val="left"/>
      <w:pPr>
        <w:ind w:left="480" w:hanging="360"/>
        <w:jc w:val="left"/>
      </w:pPr>
      <w:rPr>
        <w:rFonts w:hint="default"/>
        <w:lang w:val="pt-PT" w:eastAsia="en-US" w:bidi="ar-SA"/>
      </w:rPr>
    </w:lvl>
    <w:lvl w:ilvl="1">
      <w:start w:val="1"/>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552" w:hanging="360"/>
      </w:pPr>
      <w:rPr>
        <w:rFonts w:hint="default"/>
        <w:lang w:val="pt-PT" w:eastAsia="en-US" w:bidi="ar-SA"/>
      </w:rPr>
    </w:lvl>
    <w:lvl w:ilvl="3">
      <w:start w:val="0"/>
      <w:numFmt w:val="bullet"/>
      <w:lvlText w:val="•"/>
      <w:lvlJc w:val="left"/>
      <w:pPr>
        <w:ind w:left="5088" w:hanging="360"/>
      </w:pPr>
      <w:rPr>
        <w:rFonts w:hint="default"/>
        <w:lang w:val="pt-PT" w:eastAsia="en-US" w:bidi="ar-SA"/>
      </w:rPr>
    </w:lvl>
    <w:lvl w:ilvl="4">
      <w:start w:val="0"/>
      <w:numFmt w:val="bullet"/>
      <w:lvlText w:val="•"/>
      <w:lvlJc w:val="left"/>
      <w:pPr>
        <w:ind w:left="6624" w:hanging="360"/>
      </w:pPr>
      <w:rPr>
        <w:rFonts w:hint="default"/>
        <w:lang w:val="pt-PT" w:eastAsia="en-US" w:bidi="ar-SA"/>
      </w:rPr>
    </w:lvl>
    <w:lvl w:ilvl="5">
      <w:start w:val="0"/>
      <w:numFmt w:val="bullet"/>
      <w:lvlText w:val="•"/>
      <w:lvlJc w:val="left"/>
      <w:pPr>
        <w:ind w:left="8160" w:hanging="360"/>
      </w:pPr>
      <w:rPr>
        <w:rFonts w:hint="default"/>
        <w:lang w:val="pt-PT" w:eastAsia="en-US" w:bidi="ar-SA"/>
      </w:rPr>
    </w:lvl>
    <w:lvl w:ilvl="6">
      <w:start w:val="0"/>
      <w:numFmt w:val="bullet"/>
      <w:lvlText w:val="•"/>
      <w:lvlJc w:val="left"/>
      <w:pPr>
        <w:ind w:left="9696" w:hanging="360"/>
      </w:pPr>
      <w:rPr>
        <w:rFonts w:hint="default"/>
        <w:lang w:val="pt-PT" w:eastAsia="en-US" w:bidi="ar-SA"/>
      </w:rPr>
    </w:lvl>
    <w:lvl w:ilvl="7">
      <w:start w:val="0"/>
      <w:numFmt w:val="bullet"/>
      <w:lvlText w:val="•"/>
      <w:lvlJc w:val="left"/>
      <w:pPr>
        <w:ind w:left="11232" w:hanging="360"/>
      </w:pPr>
      <w:rPr>
        <w:rFonts w:hint="default"/>
        <w:lang w:val="pt-PT" w:eastAsia="en-US" w:bidi="ar-SA"/>
      </w:rPr>
    </w:lvl>
    <w:lvl w:ilvl="8">
      <w:start w:val="0"/>
      <w:numFmt w:val="bullet"/>
      <w:lvlText w:val="•"/>
      <w:lvlJc w:val="left"/>
      <w:pPr>
        <w:ind w:left="12768" w:hanging="360"/>
      </w:pPr>
      <w:rPr>
        <w:rFonts w:hint="default"/>
        <w:lang w:val="pt-PT" w:eastAsia="en-US" w:bidi="ar-SA"/>
      </w:rPr>
    </w:lvl>
  </w:abstractNum>
  <w:abstractNum w:abstractNumId="40">
    <w:multiLevelType w:val="hybridMultilevel"/>
    <w:lvl w:ilvl="0">
      <w:start w:val="2"/>
      <w:numFmt w:val="decimal"/>
      <w:lvlText w:val="%1"/>
      <w:lvlJc w:val="left"/>
      <w:pPr>
        <w:ind w:left="469" w:hanging="350"/>
        <w:jc w:val="left"/>
      </w:pPr>
      <w:rPr>
        <w:rFonts w:hint="default"/>
        <w:lang w:val="pt-PT" w:eastAsia="en-US" w:bidi="ar-SA"/>
      </w:rPr>
    </w:lvl>
    <w:lvl w:ilvl="1">
      <w:start w:val="3"/>
      <w:numFmt w:val="decimal"/>
      <w:lvlText w:val="%1.%2."/>
      <w:lvlJc w:val="left"/>
      <w:pPr>
        <w:ind w:left="469"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36" w:hanging="350"/>
      </w:pPr>
      <w:rPr>
        <w:rFonts w:hint="default"/>
        <w:lang w:val="pt-PT" w:eastAsia="en-US" w:bidi="ar-SA"/>
      </w:rPr>
    </w:lvl>
    <w:lvl w:ilvl="3">
      <w:start w:val="0"/>
      <w:numFmt w:val="bullet"/>
      <w:lvlText w:val="•"/>
      <w:lvlJc w:val="left"/>
      <w:pPr>
        <w:ind w:left="5074" w:hanging="350"/>
      </w:pPr>
      <w:rPr>
        <w:rFonts w:hint="default"/>
        <w:lang w:val="pt-PT" w:eastAsia="en-US" w:bidi="ar-SA"/>
      </w:rPr>
    </w:lvl>
    <w:lvl w:ilvl="4">
      <w:start w:val="0"/>
      <w:numFmt w:val="bullet"/>
      <w:lvlText w:val="•"/>
      <w:lvlJc w:val="left"/>
      <w:pPr>
        <w:ind w:left="6612" w:hanging="350"/>
      </w:pPr>
      <w:rPr>
        <w:rFonts w:hint="default"/>
        <w:lang w:val="pt-PT" w:eastAsia="en-US" w:bidi="ar-SA"/>
      </w:rPr>
    </w:lvl>
    <w:lvl w:ilvl="5">
      <w:start w:val="0"/>
      <w:numFmt w:val="bullet"/>
      <w:lvlText w:val="•"/>
      <w:lvlJc w:val="left"/>
      <w:pPr>
        <w:ind w:left="8150" w:hanging="350"/>
      </w:pPr>
      <w:rPr>
        <w:rFonts w:hint="default"/>
        <w:lang w:val="pt-PT" w:eastAsia="en-US" w:bidi="ar-SA"/>
      </w:rPr>
    </w:lvl>
    <w:lvl w:ilvl="6">
      <w:start w:val="0"/>
      <w:numFmt w:val="bullet"/>
      <w:lvlText w:val="•"/>
      <w:lvlJc w:val="left"/>
      <w:pPr>
        <w:ind w:left="9688" w:hanging="350"/>
      </w:pPr>
      <w:rPr>
        <w:rFonts w:hint="default"/>
        <w:lang w:val="pt-PT" w:eastAsia="en-US" w:bidi="ar-SA"/>
      </w:rPr>
    </w:lvl>
    <w:lvl w:ilvl="7">
      <w:start w:val="0"/>
      <w:numFmt w:val="bullet"/>
      <w:lvlText w:val="•"/>
      <w:lvlJc w:val="left"/>
      <w:pPr>
        <w:ind w:left="11226" w:hanging="350"/>
      </w:pPr>
      <w:rPr>
        <w:rFonts w:hint="default"/>
        <w:lang w:val="pt-PT" w:eastAsia="en-US" w:bidi="ar-SA"/>
      </w:rPr>
    </w:lvl>
    <w:lvl w:ilvl="8">
      <w:start w:val="0"/>
      <w:numFmt w:val="bullet"/>
      <w:lvlText w:val="•"/>
      <w:lvlJc w:val="left"/>
      <w:pPr>
        <w:ind w:left="12764" w:hanging="350"/>
      </w:pPr>
      <w:rPr>
        <w:rFonts w:hint="default"/>
        <w:lang w:val="pt-PT" w:eastAsia="en-US" w:bidi="ar-SA"/>
      </w:rPr>
    </w:lvl>
  </w:abstractNum>
  <w:abstractNum w:abstractNumId="39">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38">
    <w:multiLevelType w:val="hybridMultilevel"/>
    <w:lvl w:ilvl="0">
      <w:start w:val="2"/>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45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846" w:hanging="454"/>
      </w:pPr>
      <w:rPr>
        <w:rFonts w:hint="default"/>
        <w:lang w:val="pt-PT" w:eastAsia="en-US" w:bidi="ar-SA"/>
      </w:rPr>
    </w:lvl>
    <w:lvl w:ilvl="4">
      <w:start w:val="0"/>
      <w:numFmt w:val="bullet"/>
      <w:lvlText w:val="•"/>
      <w:lvlJc w:val="left"/>
      <w:pPr>
        <w:ind w:left="5560" w:hanging="454"/>
      </w:pPr>
      <w:rPr>
        <w:rFonts w:hint="default"/>
        <w:lang w:val="pt-PT" w:eastAsia="en-US" w:bidi="ar-SA"/>
      </w:rPr>
    </w:lvl>
    <w:lvl w:ilvl="5">
      <w:start w:val="0"/>
      <w:numFmt w:val="bullet"/>
      <w:lvlText w:val="•"/>
      <w:lvlJc w:val="left"/>
      <w:pPr>
        <w:ind w:left="7273" w:hanging="454"/>
      </w:pPr>
      <w:rPr>
        <w:rFonts w:hint="default"/>
        <w:lang w:val="pt-PT" w:eastAsia="en-US" w:bidi="ar-SA"/>
      </w:rPr>
    </w:lvl>
    <w:lvl w:ilvl="6">
      <w:start w:val="0"/>
      <w:numFmt w:val="bullet"/>
      <w:lvlText w:val="•"/>
      <w:lvlJc w:val="left"/>
      <w:pPr>
        <w:ind w:left="8986" w:hanging="454"/>
      </w:pPr>
      <w:rPr>
        <w:rFonts w:hint="default"/>
        <w:lang w:val="pt-PT" w:eastAsia="en-US" w:bidi="ar-SA"/>
      </w:rPr>
    </w:lvl>
    <w:lvl w:ilvl="7">
      <w:start w:val="0"/>
      <w:numFmt w:val="bullet"/>
      <w:lvlText w:val="•"/>
      <w:lvlJc w:val="left"/>
      <w:pPr>
        <w:ind w:left="10700" w:hanging="454"/>
      </w:pPr>
      <w:rPr>
        <w:rFonts w:hint="default"/>
        <w:lang w:val="pt-PT" w:eastAsia="en-US" w:bidi="ar-SA"/>
      </w:rPr>
    </w:lvl>
    <w:lvl w:ilvl="8">
      <w:start w:val="0"/>
      <w:numFmt w:val="bullet"/>
      <w:lvlText w:val="•"/>
      <w:lvlJc w:val="left"/>
      <w:pPr>
        <w:ind w:left="12413" w:hanging="454"/>
      </w:pPr>
      <w:rPr>
        <w:rFonts w:hint="default"/>
        <w:lang w:val="pt-PT" w:eastAsia="en-US" w:bidi="ar-SA"/>
      </w:rPr>
    </w:lvl>
  </w:abstractNum>
  <w:abstractNum w:abstractNumId="37">
    <w:multiLevelType w:val="hybridMultilevel"/>
    <w:lvl w:ilvl="0">
      <w:start w:val="1"/>
      <w:numFmt w:val="decimal"/>
      <w:lvlText w:val="%1"/>
      <w:lvlJc w:val="left"/>
      <w:pPr>
        <w:ind w:left="431" w:hanging="312"/>
        <w:jc w:val="left"/>
      </w:pPr>
      <w:rPr>
        <w:rFonts w:hint="default"/>
        <w:lang w:val="pt-PT" w:eastAsia="en-US" w:bidi="ar-SA"/>
      </w:rPr>
    </w:lvl>
    <w:lvl w:ilvl="1">
      <w:start w:val="1"/>
      <w:numFmt w:val="decimal"/>
      <w:lvlText w:val="%1.%2"/>
      <w:lvlJc w:val="left"/>
      <w:pPr>
        <w:ind w:left="431" w:hanging="31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55" w:hanging="450"/>
      </w:pPr>
      <w:rPr>
        <w:rFonts w:hint="default"/>
        <w:lang w:val="pt-PT" w:eastAsia="en-US" w:bidi="ar-SA"/>
      </w:rPr>
    </w:lvl>
    <w:lvl w:ilvl="4">
      <w:start w:val="0"/>
      <w:numFmt w:val="bullet"/>
      <w:lvlText w:val="•"/>
      <w:lvlJc w:val="left"/>
      <w:pPr>
        <w:ind w:left="5653" w:hanging="450"/>
      </w:pPr>
      <w:rPr>
        <w:rFonts w:hint="default"/>
        <w:lang w:val="pt-PT" w:eastAsia="en-US" w:bidi="ar-SA"/>
      </w:rPr>
    </w:lvl>
    <w:lvl w:ilvl="5">
      <w:start w:val="0"/>
      <w:numFmt w:val="bullet"/>
      <w:lvlText w:val="•"/>
      <w:lvlJc w:val="left"/>
      <w:pPr>
        <w:ind w:left="7351" w:hanging="450"/>
      </w:pPr>
      <w:rPr>
        <w:rFonts w:hint="default"/>
        <w:lang w:val="pt-PT" w:eastAsia="en-US" w:bidi="ar-SA"/>
      </w:rPr>
    </w:lvl>
    <w:lvl w:ilvl="6">
      <w:start w:val="0"/>
      <w:numFmt w:val="bullet"/>
      <w:lvlText w:val="•"/>
      <w:lvlJc w:val="left"/>
      <w:pPr>
        <w:ind w:left="9048" w:hanging="450"/>
      </w:pPr>
      <w:rPr>
        <w:rFonts w:hint="default"/>
        <w:lang w:val="pt-PT" w:eastAsia="en-US" w:bidi="ar-SA"/>
      </w:rPr>
    </w:lvl>
    <w:lvl w:ilvl="7">
      <w:start w:val="0"/>
      <w:numFmt w:val="bullet"/>
      <w:lvlText w:val="•"/>
      <w:lvlJc w:val="left"/>
      <w:pPr>
        <w:ind w:left="10746" w:hanging="450"/>
      </w:pPr>
      <w:rPr>
        <w:rFonts w:hint="default"/>
        <w:lang w:val="pt-PT" w:eastAsia="en-US" w:bidi="ar-SA"/>
      </w:rPr>
    </w:lvl>
    <w:lvl w:ilvl="8">
      <w:start w:val="0"/>
      <w:numFmt w:val="bullet"/>
      <w:lvlText w:val="•"/>
      <w:lvlJc w:val="left"/>
      <w:pPr>
        <w:ind w:left="12444" w:hanging="450"/>
      </w:pPr>
      <w:rPr>
        <w:rFonts w:hint="default"/>
        <w:lang w:val="pt-PT" w:eastAsia="en-US" w:bidi="ar-SA"/>
      </w:rPr>
    </w:lvl>
  </w:abstractNum>
  <w:abstractNum w:abstractNumId="36">
    <w:multiLevelType w:val="hybridMultilevel"/>
    <w:lvl w:ilvl="0">
      <w:start w:val="5"/>
      <w:numFmt w:val="decimal"/>
      <w:lvlText w:val="%1"/>
      <w:lvlJc w:val="left"/>
      <w:pPr>
        <w:ind w:left="619" w:hanging="500"/>
        <w:jc w:val="left"/>
      </w:pPr>
      <w:rPr>
        <w:rFonts w:hint="default"/>
        <w:lang w:val="pt-PT" w:eastAsia="en-US" w:bidi="ar-SA"/>
      </w:rPr>
    </w:lvl>
    <w:lvl w:ilvl="1">
      <w:start w:val="4"/>
      <w:numFmt w:val="decimal"/>
      <w:lvlText w:val="%1.%2"/>
      <w:lvlJc w:val="left"/>
      <w:pPr>
        <w:ind w:left="619" w:hanging="500"/>
        <w:jc w:val="left"/>
      </w:pPr>
      <w:rPr>
        <w:rFonts w:hint="default"/>
        <w:lang w:val="pt-PT" w:eastAsia="en-US" w:bidi="ar-SA"/>
      </w:rPr>
    </w:lvl>
    <w:lvl w:ilvl="2">
      <w:start w:val="1"/>
      <w:numFmt w:val="decimal"/>
      <w:lvlText w:val="%1.%2.%3."/>
      <w:lvlJc w:val="left"/>
      <w:pPr>
        <w:ind w:left="619" w:hanging="5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69" w:hanging="6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5786" w:hanging="650"/>
      </w:pPr>
      <w:rPr>
        <w:rFonts w:hint="default"/>
        <w:lang w:val="pt-PT" w:eastAsia="en-US" w:bidi="ar-SA"/>
      </w:rPr>
    </w:lvl>
    <w:lvl w:ilvl="5">
      <w:start w:val="0"/>
      <w:numFmt w:val="bullet"/>
      <w:lvlText w:val="•"/>
      <w:lvlJc w:val="left"/>
      <w:pPr>
        <w:ind w:left="7462" w:hanging="650"/>
      </w:pPr>
      <w:rPr>
        <w:rFonts w:hint="default"/>
        <w:lang w:val="pt-PT" w:eastAsia="en-US" w:bidi="ar-SA"/>
      </w:rPr>
    </w:lvl>
    <w:lvl w:ilvl="6">
      <w:start w:val="0"/>
      <w:numFmt w:val="bullet"/>
      <w:lvlText w:val="•"/>
      <w:lvlJc w:val="left"/>
      <w:pPr>
        <w:ind w:left="9137" w:hanging="650"/>
      </w:pPr>
      <w:rPr>
        <w:rFonts w:hint="default"/>
        <w:lang w:val="pt-PT" w:eastAsia="en-US" w:bidi="ar-SA"/>
      </w:rPr>
    </w:lvl>
    <w:lvl w:ilvl="7">
      <w:start w:val="0"/>
      <w:numFmt w:val="bullet"/>
      <w:lvlText w:val="•"/>
      <w:lvlJc w:val="left"/>
      <w:pPr>
        <w:ind w:left="10813" w:hanging="650"/>
      </w:pPr>
      <w:rPr>
        <w:rFonts w:hint="default"/>
        <w:lang w:val="pt-PT" w:eastAsia="en-US" w:bidi="ar-SA"/>
      </w:rPr>
    </w:lvl>
    <w:lvl w:ilvl="8">
      <w:start w:val="0"/>
      <w:numFmt w:val="bullet"/>
      <w:lvlText w:val="•"/>
      <w:lvlJc w:val="left"/>
      <w:pPr>
        <w:ind w:left="12488" w:hanging="650"/>
      </w:pPr>
      <w:rPr>
        <w:rFonts w:hint="default"/>
        <w:lang w:val="pt-PT" w:eastAsia="en-US" w:bidi="ar-SA"/>
      </w:rPr>
    </w:lvl>
  </w:abstractNum>
  <w:abstractNum w:abstractNumId="35">
    <w:multiLevelType w:val="hybridMultilevel"/>
    <w:lvl w:ilvl="0">
      <w:start w:val="4"/>
      <w:numFmt w:val="decimal"/>
      <w:lvlText w:val="%1"/>
      <w:lvlJc w:val="left"/>
      <w:pPr>
        <w:ind w:left="120" w:hanging="499"/>
        <w:jc w:val="left"/>
      </w:pPr>
      <w:rPr>
        <w:rFonts w:hint="default"/>
        <w:lang w:val="pt-PT" w:eastAsia="en-US" w:bidi="ar-SA"/>
      </w:rPr>
    </w:lvl>
    <w:lvl w:ilvl="1">
      <w:start w:val="6"/>
      <w:numFmt w:val="decimal"/>
      <w:lvlText w:val="%1.%2"/>
      <w:lvlJc w:val="left"/>
      <w:pPr>
        <w:ind w:left="120" w:hanging="499"/>
        <w:jc w:val="left"/>
      </w:pPr>
      <w:rPr>
        <w:rFonts w:hint="default"/>
        <w:lang w:val="pt-PT" w:eastAsia="en-US" w:bidi="ar-SA"/>
      </w:rPr>
    </w:lvl>
    <w:lvl w:ilvl="2">
      <w:start w:val="1"/>
      <w:numFmt w:val="decimal"/>
      <w:lvlText w:val="%1.%2.%3."/>
      <w:lvlJc w:val="left"/>
      <w:pPr>
        <w:ind w:left="120" w:hanging="49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836" w:hanging="499"/>
      </w:pPr>
      <w:rPr>
        <w:rFonts w:hint="default"/>
        <w:lang w:val="pt-PT" w:eastAsia="en-US" w:bidi="ar-SA"/>
      </w:rPr>
    </w:lvl>
    <w:lvl w:ilvl="4">
      <w:start w:val="0"/>
      <w:numFmt w:val="bullet"/>
      <w:lvlText w:val="•"/>
      <w:lvlJc w:val="left"/>
      <w:pPr>
        <w:ind w:left="6408" w:hanging="499"/>
      </w:pPr>
      <w:rPr>
        <w:rFonts w:hint="default"/>
        <w:lang w:val="pt-PT" w:eastAsia="en-US" w:bidi="ar-SA"/>
      </w:rPr>
    </w:lvl>
    <w:lvl w:ilvl="5">
      <w:start w:val="0"/>
      <w:numFmt w:val="bullet"/>
      <w:lvlText w:val="•"/>
      <w:lvlJc w:val="left"/>
      <w:pPr>
        <w:ind w:left="7980" w:hanging="499"/>
      </w:pPr>
      <w:rPr>
        <w:rFonts w:hint="default"/>
        <w:lang w:val="pt-PT" w:eastAsia="en-US" w:bidi="ar-SA"/>
      </w:rPr>
    </w:lvl>
    <w:lvl w:ilvl="6">
      <w:start w:val="0"/>
      <w:numFmt w:val="bullet"/>
      <w:lvlText w:val="•"/>
      <w:lvlJc w:val="left"/>
      <w:pPr>
        <w:ind w:left="9552" w:hanging="499"/>
      </w:pPr>
      <w:rPr>
        <w:rFonts w:hint="default"/>
        <w:lang w:val="pt-PT" w:eastAsia="en-US" w:bidi="ar-SA"/>
      </w:rPr>
    </w:lvl>
    <w:lvl w:ilvl="7">
      <w:start w:val="0"/>
      <w:numFmt w:val="bullet"/>
      <w:lvlText w:val="•"/>
      <w:lvlJc w:val="left"/>
      <w:pPr>
        <w:ind w:left="11124" w:hanging="499"/>
      </w:pPr>
      <w:rPr>
        <w:rFonts w:hint="default"/>
        <w:lang w:val="pt-PT" w:eastAsia="en-US" w:bidi="ar-SA"/>
      </w:rPr>
    </w:lvl>
    <w:lvl w:ilvl="8">
      <w:start w:val="0"/>
      <w:numFmt w:val="bullet"/>
      <w:lvlText w:val="•"/>
      <w:lvlJc w:val="left"/>
      <w:pPr>
        <w:ind w:left="12696" w:hanging="499"/>
      </w:pPr>
      <w:rPr>
        <w:rFonts w:hint="default"/>
        <w:lang w:val="pt-PT" w:eastAsia="en-US" w:bidi="ar-SA"/>
      </w:rPr>
    </w:lvl>
  </w:abstractNum>
  <w:abstractNum w:abstractNumId="34">
    <w:multiLevelType w:val="hybridMultilevel"/>
    <w:lvl w:ilvl="0">
      <w:start w:val="4"/>
      <w:numFmt w:val="decimal"/>
      <w:lvlText w:val="%1"/>
      <w:lvlJc w:val="left"/>
      <w:pPr>
        <w:ind w:left="120" w:hanging="502"/>
        <w:jc w:val="left"/>
      </w:pPr>
      <w:rPr>
        <w:rFonts w:hint="default"/>
        <w:lang w:val="pt-PT" w:eastAsia="en-US" w:bidi="ar-SA"/>
      </w:rPr>
    </w:lvl>
    <w:lvl w:ilvl="1">
      <w:start w:val="5"/>
      <w:numFmt w:val="decimal"/>
      <w:lvlText w:val="%1.%2"/>
      <w:lvlJc w:val="left"/>
      <w:pPr>
        <w:ind w:left="120" w:hanging="502"/>
        <w:jc w:val="left"/>
      </w:pPr>
      <w:rPr>
        <w:rFonts w:hint="default"/>
        <w:lang w:val="pt-PT" w:eastAsia="en-US" w:bidi="ar-SA"/>
      </w:rPr>
    </w:lvl>
    <w:lvl w:ilvl="2">
      <w:start w:val="2"/>
      <w:numFmt w:val="decimal"/>
      <w:lvlText w:val="%1.%2.%3."/>
      <w:lvlJc w:val="left"/>
      <w:pPr>
        <w:ind w:left="120" w:hanging="50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69" w:hanging="6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5786" w:hanging="650"/>
      </w:pPr>
      <w:rPr>
        <w:rFonts w:hint="default"/>
        <w:lang w:val="pt-PT" w:eastAsia="en-US" w:bidi="ar-SA"/>
      </w:rPr>
    </w:lvl>
    <w:lvl w:ilvl="5">
      <w:start w:val="0"/>
      <w:numFmt w:val="bullet"/>
      <w:lvlText w:val="•"/>
      <w:lvlJc w:val="left"/>
      <w:pPr>
        <w:ind w:left="7462" w:hanging="650"/>
      </w:pPr>
      <w:rPr>
        <w:rFonts w:hint="default"/>
        <w:lang w:val="pt-PT" w:eastAsia="en-US" w:bidi="ar-SA"/>
      </w:rPr>
    </w:lvl>
    <w:lvl w:ilvl="6">
      <w:start w:val="0"/>
      <w:numFmt w:val="bullet"/>
      <w:lvlText w:val="•"/>
      <w:lvlJc w:val="left"/>
      <w:pPr>
        <w:ind w:left="9137" w:hanging="650"/>
      </w:pPr>
      <w:rPr>
        <w:rFonts w:hint="default"/>
        <w:lang w:val="pt-PT" w:eastAsia="en-US" w:bidi="ar-SA"/>
      </w:rPr>
    </w:lvl>
    <w:lvl w:ilvl="7">
      <w:start w:val="0"/>
      <w:numFmt w:val="bullet"/>
      <w:lvlText w:val="•"/>
      <w:lvlJc w:val="left"/>
      <w:pPr>
        <w:ind w:left="10813" w:hanging="650"/>
      </w:pPr>
      <w:rPr>
        <w:rFonts w:hint="default"/>
        <w:lang w:val="pt-PT" w:eastAsia="en-US" w:bidi="ar-SA"/>
      </w:rPr>
    </w:lvl>
    <w:lvl w:ilvl="8">
      <w:start w:val="0"/>
      <w:numFmt w:val="bullet"/>
      <w:lvlText w:val="•"/>
      <w:lvlJc w:val="left"/>
      <w:pPr>
        <w:ind w:left="12488" w:hanging="650"/>
      </w:pPr>
      <w:rPr>
        <w:rFonts w:hint="default"/>
        <w:lang w:val="pt-PT" w:eastAsia="en-US" w:bidi="ar-SA"/>
      </w:rPr>
    </w:lvl>
  </w:abstractNum>
  <w:abstractNum w:abstractNumId="33">
    <w:multiLevelType w:val="hybridMultilevel"/>
    <w:lvl w:ilvl="0">
      <w:start w:val="4"/>
      <w:numFmt w:val="decimal"/>
      <w:lvlText w:val="%1"/>
      <w:lvlJc w:val="left"/>
      <w:pPr>
        <w:ind w:left="458" w:hanging="339"/>
        <w:jc w:val="left"/>
      </w:pPr>
      <w:rPr>
        <w:rFonts w:hint="default"/>
        <w:lang w:val="pt-PT" w:eastAsia="en-US" w:bidi="ar-SA"/>
      </w:rPr>
    </w:lvl>
    <w:lvl w:ilvl="1">
      <w:start w:val="5"/>
      <w:numFmt w:val="decimal"/>
      <w:lvlText w:val="%1.%2."/>
      <w:lvlJc w:val="left"/>
      <w:pPr>
        <w:ind w:left="458" w:hanging="339"/>
        <w:jc w:val="left"/>
      </w:pPr>
      <w:rPr>
        <w:rFonts w:hint="default" w:ascii="Times New Roman" w:hAnsi="Times New Roman" w:eastAsia="Times New Roman" w:cs="Times New Roman"/>
        <w:b/>
        <w:bCs/>
        <w:i w:val="0"/>
        <w:iCs w:val="0"/>
        <w:spacing w:val="0"/>
        <w:w w:val="100"/>
        <w:sz w:val="20"/>
        <w:szCs w:val="20"/>
        <w:lang w:val="pt-PT" w:eastAsia="en-US" w:bidi="ar-SA"/>
      </w:rPr>
    </w:lvl>
    <w:lvl w:ilvl="2">
      <w:start w:val="1"/>
      <w:numFmt w:val="decimal"/>
      <w:lvlText w:val="%1.%2.%3"/>
      <w:lvlJc w:val="left"/>
      <w:pPr>
        <w:ind w:left="558" w:hanging="43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55" w:hanging="439"/>
      </w:pPr>
      <w:rPr>
        <w:rFonts w:hint="default"/>
        <w:lang w:val="pt-PT" w:eastAsia="en-US" w:bidi="ar-SA"/>
      </w:rPr>
    </w:lvl>
    <w:lvl w:ilvl="4">
      <w:start w:val="0"/>
      <w:numFmt w:val="bullet"/>
      <w:lvlText w:val="•"/>
      <w:lvlJc w:val="left"/>
      <w:pPr>
        <w:ind w:left="5653" w:hanging="439"/>
      </w:pPr>
      <w:rPr>
        <w:rFonts w:hint="default"/>
        <w:lang w:val="pt-PT" w:eastAsia="en-US" w:bidi="ar-SA"/>
      </w:rPr>
    </w:lvl>
    <w:lvl w:ilvl="5">
      <w:start w:val="0"/>
      <w:numFmt w:val="bullet"/>
      <w:lvlText w:val="•"/>
      <w:lvlJc w:val="left"/>
      <w:pPr>
        <w:ind w:left="7351" w:hanging="439"/>
      </w:pPr>
      <w:rPr>
        <w:rFonts w:hint="default"/>
        <w:lang w:val="pt-PT" w:eastAsia="en-US" w:bidi="ar-SA"/>
      </w:rPr>
    </w:lvl>
    <w:lvl w:ilvl="6">
      <w:start w:val="0"/>
      <w:numFmt w:val="bullet"/>
      <w:lvlText w:val="•"/>
      <w:lvlJc w:val="left"/>
      <w:pPr>
        <w:ind w:left="9048" w:hanging="439"/>
      </w:pPr>
      <w:rPr>
        <w:rFonts w:hint="default"/>
        <w:lang w:val="pt-PT" w:eastAsia="en-US" w:bidi="ar-SA"/>
      </w:rPr>
    </w:lvl>
    <w:lvl w:ilvl="7">
      <w:start w:val="0"/>
      <w:numFmt w:val="bullet"/>
      <w:lvlText w:val="•"/>
      <w:lvlJc w:val="left"/>
      <w:pPr>
        <w:ind w:left="10746" w:hanging="439"/>
      </w:pPr>
      <w:rPr>
        <w:rFonts w:hint="default"/>
        <w:lang w:val="pt-PT" w:eastAsia="en-US" w:bidi="ar-SA"/>
      </w:rPr>
    </w:lvl>
    <w:lvl w:ilvl="8">
      <w:start w:val="0"/>
      <w:numFmt w:val="bullet"/>
      <w:lvlText w:val="•"/>
      <w:lvlJc w:val="left"/>
      <w:pPr>
        <w:ind w:left="12444" w:hanging="439"/>
      </w:pPr>
      <w:rPr>
        <w:rFonts w:hint="default"/>
        <w:lang w:val="pt-PT" w:eastAsia="en-US" w:bidi="ar-SA"/>
      </w:rPr>
    </w:lvl>
  </w:abstractNum>
  <w:abstractNum w:abstractNumId="32">
    <w:multiLevelType w:val="hybridMultilevel"/>
    <w:lvl w:ilvl="0">
      <w:start w:val="4"/>
      <w:numFmt w:val="decimal"/>
      <w:lvlText w:val="%1"/>
      <w:lvlJc w:val="left"/>
      <w:pPr>
        <w:ind w:left="120" w:hanging="502"/>
        <w:jc w:val="left"/>
      </w:pPr>
      <w:rPr>
        <w:rFonts w:hint="default"/>
        <w:lang w:val="pt-PT" w:eastAsia="en-US" w:bidi="ar-SA"/>
      </w:rPr>
    </w:lvl>
    <w:lvl w:ilvl="1">
      <w:start w:val="4"/>
      <w:numFmt w:val="decimal"/>
      <w:lvlText w:val="%1.%2"/>
      <w:lvlJc w:val="left"/>
      <w:pPr>
        <w:ind w:left="120" w:hanging="502"/>
        <w:jc w:val="left"/>
      </w:pPr>
      <w:rPr>
        <w:rFonts w:hint="default"/>
        <w:lang w:val="pt-PT" w:eastAsia="en-US" w:bidi="ar-SA"/>
      </w:rPr>
    </w:lvl>
    <w:lvl w:ilvl="2">
      <w:start w:val="2"/>
      <w:numFmt w:val="decimal"/>
      <w:lvlText w:val="%1.%2.%3."/>
      <w:lvlJc w:val="left"/>
      <w:pPr>
        <w:ind w:left="120" w:hanging="50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836" w:hanging="502"/>
      </w:pPr>
      <w:rPr>
        <w:rFonts w:hint="default"/>
        <w:lang w:val="pt-PT" w:eastAsia="en-US" w:bidi="ar-SA"/>
      </w:rPr>
    </w:lvl>
    <w:lvl w:ilvl="4">
      <w:start w:val="0"/>
      <w:numFmt w:val="bullet"/>
      <w:lvlText w:val="•"/>
      <w:lvlJc w:val="left"/>
      <w:pPr>
        <w:ind w:left="6408" w:hanging="502"/>
      </w:pPr>
      <w:rPr>
        <w:rFonts w:hint="default"/>
        <w:lang w:val="pt-PT" w:eastAsia="en-US" w:bidi="ar-SA"/>
      </w:rPr>
    </w:lvl>
    <w:lvl w:ilvl="5">
      <w:start w:val="0"/>
      <w:numFmt w:val="bullet"/>
      <w:lvlText w:val="•"/>
      <w:lvlJc w:val="left"/>
      <w:pPr>
        <w:ind w:left="7980" w:hanging="502"/>
      </w:pPr>
      <w:rPr>
        <w:rFonts w:hint="default"/>
        <w:lang w:val="pt-PT" w:eastAsia="en-US" w:bidi="ar-SA"/>
      </w:rPr>
    </w:lvl>
    <w:lvl w:ilvl="6">
      <w:start w:val="0"/>
      <w:numFmt w:val="bullet"/>
      <w:lvlText w:val="•"/>
      <w:lvlJc w:val="left"/>
      <w:pPr>
        <w:ind w:left="9552" w:hanging="502"/>
      </w:pPr>
      <w:rPr>
        <w:rFonts w:hint="default"/>
        <w:lang w:val="pt-PT" w:eastAsia="en-US" w:bidi="ar-SA"/>
      </w:rPr>
    </w:lvl>
    <w:lvl w:ilvl="7">
      <w:start w:val="0"/>
      <w:numFmt w:val="bullet"/>
      <w:lvlText w:val="•"/>
      <w:lvlJc w:val="left"/>
      <w:pPr>
        <w:ind w:left="11124" w:hanging="502"/>
      </w:pPr>
      <w:rPr>
        <w:rFonts w:hint="default"/>
        <w:lang w:val="pt-PT" w:eastAsia="en-US" w:bidi="ar-SA"/>
      </w:rPr>
    </w:lvl>
    <w:lvl w:ilvl="8">
      <w:start w:val="0"/>
      <w:numFmt w:val="bullet"/>
      <w:lvlText w:val="•"/>
      <w:lvlJc w:val="left"/>
      <w:pPr>
        <w:ind w:left="12696" w:hanging="502"/>
      </w:pPr>
      <w:rPr>
        <w:rFonts w:hint="default"/>
        <w:lang w:val="pt-PT" w:eastAsia="en-US" w:bidi="ar-SA"/>
      </w:rPr>
    </w:lvl>
  </w:abstractNum>
  <w:abstractNum w:abstractNumId="31">
    <w:multiLevelType w:val="hybridMultilevel"/>
    <w:lvl w:ilvl="0">
      <w:start w:val="4"/>
      <w:numFmt w:val="decimal"/>
      <w:lvlText w:val="%1"/>
      <w:lvlJc w:val="left"/>
      <w:pPr>
        <w:ind w:left="419" w:hanging="300"/>
        <w:jc w:val="left"/>
      </w:pPr>
      <w:rPr>
        <w:rFonts w:hint="default"/>
        <w:lang w:val="pt-PT" w:eastAsia="en-US" w:bidi="ar-SA"/>
      </w:rPr>
    </w:lvl>
    <w:lvl w:ilvl="1">
      <w:start w:val="4"/>
      <w:numFmt w:val="decimal"/>
      <w:lvlText w:val="%1.%2"/>
      <w:lvlJc w:val="left"/>
      <w:pPr>
        <w:ind w:left="419" w:hanging="300"/>
        <w:jc w:val="left"/>
      </w:pPr>
      <w:rPr>
        <w:rFonts w:hint="default" w:ascii="Times New Roman" w:hAnsi="Times New Roman" w:eastAsia="Times New Roman" w:cs="Times New Roman"/>
        <w:b/>
        <w:bCs/>
        <w:i w:val="0"/>
        <w:iCs w:val="0"/>
        <w:spacing w:val="0"/>
        <w:w w:val="100"/>
        <w:sz w:val="20"/>
        <w:szCs w:val="20"/>
        <w:lang w:val="pt-PT" w:eastAsia="en-US" w:bidi="ar-SA"/>
      </w:rPr>
    </w:lvl>
    <w:lvl w:ilvl="2">
      <w:start w:val="1"/>
      <w:numFmt w:val="decimal"/>
      <w:lvlText w:val="%1.%2.%3."/>
      <w:lvlJc w:val="left"/>
      <w:pPr>
        <w:ind w:left="120" w:hanging="505"/>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58" w:hanging="63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4530" w:hanging="639"/>
      </w:pPr>
      <w:rPr>
        <w:rFonts w:hint="default"/>
        <w:lang w:val="pt-PT" w:eastAsia="en-US" w:bidi="ar-SA"/>
      </w:rPr>
    </w:lvl>
    <w:lvl w:ilvl="5">
      <w:start w:val="0"/>
      <w:numFmt w:val="bullet"/>
      <w:lvlText w:val="•"/>
      <w:lvlJc w:val="left"/>
      <w:pPr>
        <w:ind w:left="6415" w:hanging="639"/>
      </w:pPr>
      <w:rPr>
        <w:rFonts w:hint="default"/>
        <w:lang w:val="pt-PT" w:eastAsia="en-US" w:bidi="ar-SA"/>
      </w:rPr>
    </w:lvl>
    <w:lvl w:ilvl="6">
      <w:start w:val="0"/>
      <w:numFmt w:val="bullet"/>
      <w:lvlText w:val="•"/>
      <w:lvlJc w:val="left"/>
      <w:pPr>
        <w:ind w:left="8300" w:hanging="639"/>
      </w:pPr>
      <w:rPr>
        <w:rFonts w:hint="default"/>
        <w:lang w:val="pt-PT" w:eastAsia="en-US" w:bidi="ar-SA"/>
      </w:rPr>
    </w:lvl>
    <w:lvl w:ilvl="7">
      <w:start w:val="0"/>
      <w:numFmt w:val="bullet"/>
      <w:lvlText w:val="•"/>
      <w:lvlJc w:val="left"/>
      <w:pPr>
        <w:ind w:left="10185" w:hanging="639"/>
      </w:pPr>
      <w:rPr>
        <w:rFonts w:hint="default"/>
        <w:lang w:val="pt-PT" w:eastAsia="en-US" w:bidi="ar-SA"/>
      </w:rPr>
    </w:lvl>
    <w:lvl w:ilvl="8">
      <w:start w:val="0"/>
      <w:numFmt w:val="bullet"/>
      <w:lvlText w:val="•"/>
      <w:lvlJc w:val="left"/>
      <w:pPr>
        <w:ind w:left="12070" w:hanging="639"/>
      </w:pPr>
      <w:rPr>
        <w:rFonts w:hint="default"/>
        <w:lang w:val="pt-PT" w:eastAsia="en-US" w:bidi="ar-SA"/>
      </w:rPr>
    </w:lvl>
  </w:abstractNum>
  <w:abstractNum w:abstractNumId="30">
    <w:multiLevelType w:val="hybridMultilevel"/>
    <w:lvl w:ilvl="0">
      <w:start w:val="4"/>
      <w:numFmt w:val="decimal"/>
      <w:lvlText w:val="%1"/>
      <w:lvlJc w:val="left"/>
      <w:pPr>
        <w:ind w:left="120" w:hanging="529"/>
        <w:jc w:val="left"/>
      </w:pPr>
      <w:rPr>
        <w:rFonts w:hint="default"/>
        <w:lang w:val="pt-PT" w:eastAsia="en-US" w:bidi="ar-SA"/>
      </w:rPr>
    </w:lvl>
    <w:lvl w:ilvl="1">
      <w:start w:val="3"/>
      <w:numFmt w:val="decimal"/>
      <w:lvlText w:val="%1.%2"/>
      <w:lvlJc w:val="left"/>
      <w:pPr>
        <w:ind w:left="120" w:hanging="529"/>
        <w:jc w:val="left"/>
      </w:pPr>
      <w:rPr>
        <w:rFonts w:hint="default"/>
        <w:lang w:val="pt-PT" w:eastAsia="en-US" w:bidi="ar-SA"/>
      </w:rPr>
    </w:lvl>
    <w:lvl w:ilvl="2">
      <w:start w:val="2"/>
      <w:numFmt w:val="decimal"/>
      <w:lvlText w:val="%1.%2.%3."/>
      <w:lvlJc w:val="left"/>
      <w:pPr>
        <w:ind w:left="120" w:hanging="52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836" w:hanging="529"/>
      </w:pPr>
      <w:rPr>
        <w:rFonts w:hint="default"/>
        <w:lang w:val="pt-PT" w:eastAsia="en-US" w:bidi="ar-SA"/>
      </w:rPr>
    </w:lvl>
    <w:lvl w:ilvl="4">
      <w:start w:val="0"/>
      <w:numFmt w:val="bullet"/>
      <w:lvlText w:val="•"/>
      <w:lvlJc w:val="left"/>
      <w:pPr>
        <w:ind w:left="6408" w:hanging="529"/>
      </w:pPr>
      <w:rPr>
        <w:rFonts w:hint="default"/>
        <w:lang w:val="pt-PT" w:eastAsia="en-US" w:bidi="ar-SA"/>
      </w:rPr>
    </w:lvl>
    <w:lvl w:ilvl="5">
      <w:start w:val="0"/>
      <w:numFmt w:val="bullet"/>
      <w:lvlText w:val="•"/>
      <w:lvlJc w:val="left"/>
      <w:pPr>
        <w:ind w:left="7980" w:hanging="529"/>
      </w:pPr>
      <w:rPr>
        <w:rFonts w:hint="default"/>
        <w:lang w:val="pt-PT" w:eastAsia="en-US" w:bidi="ar-SA"/>
      </w:rPr>
    </w:lvl>
    <w:lvl w:ilvl="6">
      <w:start w:val="0"/>
      <w:numFmt w:val="bullet"/>
      <w:lvlText w:val="•"/>
      <w:lvlJc w:val="left"/>
      <w:pPr>
        <w:ind w:left="9552" w:hanging="529"/>
      </w:pPr>
      <w:rPr>
        <w:rFonts w:hint="default"/>
        <w:lang w:val="pt-PT" w:eastAsia="en-US" w:bidi="ar-SA"/>
      </w:rPr>
    </w:lvl>
    <w:lvl w:ilvl="7">
      <w:start w:val="0"/>
      <w:numFmt w:val="bullet"/>
      <w:lvlText w:val="•"/>
      <w:lvlJc w:val="left"/>
      <w:pPr>
        <w:ind w:left="11124" w:hanging="529"/>
      </w:pPr>
      <w:rPr>
        <w:rFonts w:hint="default"/>
        <w:lang w:val="pt-PT" w:eastAsia="en-US" w:bidi="ar-SA"/>
      </w:rPr>
    </w:lvl>
    <w:lvl w:ilvl="8">
      <w:start w:val="0"/>
      <w:numFmt w:val="bullet"/>
      <w:lvlText w:val="•"/>
      <w:lvlJc w:val="left"/>
      <w:pPr>
        <w:ind w:left="12696" w:hanging="529"/>
      </w:pPr>
      <w:rPr>
        <w:rFonts w:hint="default"/>
        <w:lang w:val="pt-PT" w:eastAsia="en-US" w:bidi="ar-SA"/>
      </w:rPr>
    </w:lvl>
  </w:abstractNum>
  <w:abstractNum w:abstractNumId="29">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120" w:hanging="38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625" w:hanging="5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2522" w:hanging="506"/>
      </w:pPr>
      <w:rPr>
        <w:rFonts w:hint="default"/>
        <w:lang w:val="pt-PT" w:eastAsia="en-US" w:bidi="ar-SA"/>
      </w:rPr>
    </w:lvl>
    <w:lvl w:ilvl="4">
      <w:start w:val="0"/>
      <w:numFmt w:val="bullet"/>
      <w:lvlText w:val="•"/>
      <w:lvlJc w:val="left"/>
      <w:pPr>
        <w:ind w:left="4425" w:hanging="506"/>
      </w:pPr>
      <w:rPr>
        <w:rFonts w:hint="default"/>
        <w:lang w:val="pt-PT" w:eastAsia="en-US" w:bidi="ar-SA"/>
      </w:rPr>
    </w:lvl>
    <w:lvl w:ilvl="5">
      <w:start w:val="0"/>
      <w:numFmt w:val="bullet"/>
      <w:lvlText w:val="•"/>
      <w:lvlJc w:val="left"/>
      <w:pPr>
        <w:ind w:left="6327" w:hanging="506"/>
      </w:pPr>
      <w:rPr>
        <w:rFonts w:hint="default"/>
        <w:lang w:val="pt-PT" w:eastAsia="en-US" w:bidi="ar-SA"/>
      </w:rPr>
    </w:lvl>
    <w:lvl w:ilvl="6">
      <w:start w:val="0"/>
      <w:numFmt w:val="bullet"/>
      <w:lvlText w:val="•"/>
      <w:lvlJc w:val="left"/>
      <w:pPr>
        <w:ind w:left="8230" w:hanging="506"/>
      </w:pPr>
      <w:rPr>
        <w:rFonts w:hint="default"/>
        <w:lang w:val="pt-PT" w:eastAsia="en-US" w:bidi="ar-SA"/>
      </w:rPr>
    </w:lvl>
    <w:lvl w:ilvl="7">
      <w:start w:val="0"/>
      <w:numFmt w:val="bullet"/>
      <w:lvlText w:val="•"/>
      <w:lvlJc w:val="left"/>
      <w:pPr>
        <w:ind w:left="10132" w:hanging="506"/>
      </w:pPr>
      <w:rPr>
        <w:rFonts w:hint="default"/>
        <w:lang w:val="pt-PT" w:eastAsia="en-US" w:bidi="ar-SA"/>
      </w:rPr>
    </w:lvl>
    <w:lvl w:ilvl="8">
      <w:start w:val="0"/>
      <w:numFmt w:val="bullet"/>
      <w:lvlText w:val="•"/>
      <w:lvlJc w:val="left"/>
      <w:pPr>
        <w:ind w:left="12035" w:hanging="506"/>
      </w:pPr>
      <w:rPr>
        <w:rFonts w:hint="default"/>
        <w:lang w:val="pt-PT" w:eastAsia="en-US" w:bidi="ar-SA"/>
      </w:rPr>
    </w:lvl>
  </w:abstractNum>
  <w:abstractNum w:abstractNumId="28">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27">
    <w:multiLevelType w:val="hybridMultilevel"/>
    <w:lvl w:ilvl="0">
      <w:start w:val="1"/>
      <w:numFmt w:val="decimal"/>
      <w:lvlText w:val="%1."/>
      <w:lvlJc w:val="left"/>
      <w:pPr>
        <w:ind w:left="319" w:hanging="200"/>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469" w:hanging="350"/>
        <w:jc w:val="left"/>
      </w:pPr>
      <w:rPr>
        <w:rFonts w:hint="default"/>
        <w:spacing w:val="0"/>
        <w:w w:val="100"/>
        <w:lang w:val="pt-PT" w:eastAsia="en-US" w:bidi="ar-SA"/>
      </w:rPr>
    </w:lvl>
    <w:lvl w:ilvl="2">
      <w:start w:val="1"/>
      <w:numFmt w:val="decimal"/>
      <w:lvlText w:val="%1.%2.%3."/>
      <w:lvlJc w:val="left"/>
      <w:pPr>
        <w:ind w:left="120"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58"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1"/>
      <w:numFmt w:val="decimal"/>
      <w:lvlText w:val="%1.%2.%3.%4.%5."/>
      <w:lvlJc w:val="left"/>
      <w:pPr>
        <w:ind w:left="1008"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5">
      <w:start w:val="0"/>
      <w:numFmt w:val="bullet"/>
      <w:lvlText w:val="•"/>
      <w:lvlJc w:val="left"/>
      <w:pPr>
        <w:ind w:left="720" w:hanging="350"/>
      </w:pPr>
      <w:rPr>
        <w:rFonts w:hint="default"/>
        <w:lang w:val="pt-PT" w:eastAsia="en-US" w:bidi="ar-SA"/>
      </w:rPr>
    </w:lvl>
    <w:lvl w:ilvl="6">
      <w:start w:val="0"/>
      <w:numFmt w:val="bullet"/>
      <w:lvlText w:val="•"/>
      <w:lvlJc w:val="left"/>
      <w:pPr>
        <w:ind w:left="760" w:hanging="350"/>
      </w:pPr>
      <w:rPr>
        <w:rFonts w:hint="default"/>
        <w:lang w:val="pt-PT" w:eastAsia="en-US" w:bidi="ar-SA"/>
      </w:rPr>
    </w:lvl>
    <w:lvl w:ilvl="7">
      <w:start w:val="0"/>
      <w:numFmt w:val="bullet"/>
      <w:lvlText w:val="•"/>
      <w:lvlJc w:val="left"/>
      <w:pPr>
        <w:ind w:left="860" w:hanging="350"/>
      </w:pPr>
      <w:rPr>
        <w:rFonts w:hint="default"/>
        <w:lang w:val="pt-PT" w:eastAsia="en-US" w:bidi="ar-SA"/>
      </w:rPr>
    </w:lvl>
    <w:lvl w:ilvl="8">
      <w:start w:val="0"/>
      <w:numFmt w:val="bullet"/>
      <w:lvlText w:val="•"/>
      <w:lvlJc w:val="left"/>
      <w:pPr>
        <w:ind w:left="1000" w:hanging="350"/>
      </w:pPr>
      <w:rPr>
        <w:rFonts w:hint="default"/>
        <w:lang w:val="pt-PT" w:eastAsia="en-US" w:bidi="ar-SA"/>
      </w:rPr>
    </w:lvl>
  </w:abstractNum>
  <w:abstractNum w:abstractNumId="26">
    <w:multiLevelType w:val="hybridMultilevel"/>
    <w:lvl w:ilvl="0">
      <w:start w:val="18"/>
      <w:numFmt w:val="decimal"/>
      <w:lvlText w:val="%1"/>
      <w:lvlJc w:val="left"/>
      <w:pPr>
        <w:ind w:left="600" w:hanging="480"/>
        <w:jc w:val="left"/>
      </w:pPr>
      <w:rPr>
        <w:rFonts w:hint="default"/>
        <w:lang w:val="pt-PT" w:eastAsia="en-US" w:bidi="ar-SA"/>
      </w:rPr>
    </w:lvl>
    <w:lvl w:ilvl="1">
      <w:start w:val="1"/>
      <w:numFmt w:val="decimal"/>
      <w:lvlText w:val="%1.%2"/>
      <w:lvlJc w:val="left"/>
      <w:pPr>
        <w:ind w:left="60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48" w:hanging="480"/>
      </w:pPr>
      <w:rPr>
        <w:rFonts w:hint="default"/>
        <w:lang w:val="pt-PT" w:eastAsia="en-US" w:bidi="ar-SA"/>
      </w:rPr>
    </w:lvl>
    <w:lvl w:ilvl="3">
      <w:start w:val="0"/>
      <w:numFmt w:val="bullet"/>
      <w:lvlText w:val="•"/>
      <w:lvlJc w:val="left"/>
      <w:pPr>
        <w:ind w:left="5172" w:hanging="480"/>
      </w:pPr>
      <w:rPr>
        <w:rFonts w:hint="default"/>
        <w:lang w:val="pt-PT" w:eastAsia="en-US" w:bidi="ar-SA"/>
      </w:rPr>
    </w:lvl>
    <w:lvl w:ilvl="4">
      <w:start w:val="0"/>
      <w:numFmt w:val="bullet"/>
      <w:lvlText w:val="•"/>
      <w:lvlJc w:val="left"/>
      <w:pPr>
        <w:ind w:left="6696" w:hanging="480"/>
      </w:pPr>
      <w:rPr>
        <w:rFonts w:hint="default"/>
        <w:lang w:val="pt-PT" w:eastAsia="en-US" w:bidi="ar-SA"/>
      </w:rPr>
    </w:lvl>
    <w:lvl w:ilvl="5">
      <w:start w:val="0"/>
      <w:numFmt w:val="bullet"/>
      <w:lvlText w:val="•"/>
      <w:lvlJc w:val="left"/>
      <w:pPr>
        <w:ind w:left="8220" w:hanging="480"/>
      </w:pPr>
      <w:rPr>
        <w:rFonts w:hint="default"/>
        <w:lang w:val="pt-PT" w:eastAsia="en-US" w:bidi="ar-SA"/>
      </w:rPr>
    </w:lvl>
    <w:lvl w:ilvl="6">
      <w:start w:val="0"/>
      <w:numFmt w:val="bullet"/>
      <w:lvlText w:val="•"/>
      <w:lvlJc w:val="left"/>
      <w:pPr>
        <w:ind w:left="9744" w:hanging="480"/>
      </w:pPr>
      <w:rPr>
        <w:rFonts w:hint="default"/>
        <w:lang w:val="pt-PT" w:eastAsia="en-US" w:bidi="ar-SA"/>
      </w:rPr>
    </w:lvl>
    <w:lvl w:ilvl="7">
      <w:start w:val="0"/>
      <w:numFmt w:val="bullet"/>
      <w:lvlText w:val="•"/>
      <w:lvlJc w:val="left"/>
      <w:pPr>
        <w:ind w:left="11268" w:hanging="480"/>
      </w:pPr>
      <w:rPr>
        <w:rFonts w:hint="default"/>
        <w:lang w:val="pt-PT" w:eastAsia="en-US" w:bidi="ar-SA"/>
      </w:rPr>
    </w:lvl>
    <w:lvl w:ilvl="8">
      <w:start w:val="0"/>
      <w:numFmt w:val="bullet"/>
      <w:lvlText w:val="•"/>
      <w:lvlJc w:val="left"/>
      <w:pPr>
        <w:ind w:left="12792" w:hanging="480"/>
      </w:pPr>
      <w:rPr>
        <w:rFonts w:hint="default"/>
        <w:lang w:val="pt-PT" w:eastAsia="en-US" w:bidi="ar-SA"/>
      </w:rPr>
    </w:lvl>
  </w:abstractNum>
  <w:abstractNum w:abstractNumId="25">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24">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23">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486" w:hanging="36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186" w:hanging="367"/>
      </w:pPr>
      <w:rPr>
        <w:rFonts w:hint="default"/>
        <w:lang w:val="pt-PT" w:eastAsia="en-US" w:bidi="ar-SA"/>
      </w:rPr>
    </w:lvl>
    <w:lvl w:ilvl="3">
      <w:start w:val="0"/>
      <w:numFmt w:val="bullet"/>
      <w:lvlText w:val="•"/>
      <w:lvlJc w:val="left"/>
      <w:pPr>
        <w:ind w:left="3893" w:hanging="367"/>
      </w:pPr>
      <w:rPr>
        <w:rFonts w:hint="default"/>
        <w:lang w:val="pt-PT" w:eastAsia="en-US" w:bidi="ar-SA"/>
      </w:rPr>
    </w:lvl>
    <w:lvl w:ilvl="4">
      <w:start w:val="0"/>
      <w:numFmt w:val="bullet"/>
      <w:lvlText w:val="•"/>
      <w:lvlJc w:val="left"/>
      <w:pPr>
        <w:ind w:left="5600" w:hanging="367"/>
      </w:pPr>
      <w:rPr>
        <w:rFonts w:hint="default"/>
        <w:lang w:val="pt-PT" w:eastAsia="en-US" w:bidi="ar-SA"/>
      </w:rPr>
    </w:lvl>
    <w:lvl w:ilvl="5">
      <w:start w:val="0"/>
      <w:numFmt w:val="bullet"/>
      <w:lvlText w:val="•"/>
      <w:lvlJc w:val="left"/>
      <w:pPr>
        <w:ind w:left="7306" w:hanging="367"/>
      </w:pPr>
      <w:rPr>
        <w:rFonts w:hint="default"/>
        <w:lang w:val="pt-PT" w:eastAsia="en-US" w:bidi="ar-SA"/>
      </w:rPr>
    </w:lvl>
    <w:lvl w:ilvl="6">
      <w:start w:val="0"/>
      <w:numFmt w:val="bullet"/>
      <w:lvlText w:val="•"/>
      <w:lvlJc w:val="left"/>
      <w:pPr>
        <w:ind w:left="9013" w:hanging="367"/>
      </w:pPr>
      <w:rPr>
        <w:rFonts w:hint="default"/>
        <w:lang w:val="pt-PT" w:eastAsia="en-US" w:bidi="ar-SA"/>
      </w:rPr>
    </w:lvl>
    <w:lvl w:ilvl="7">
      <w:start w:val="0"/>
      <w:numFmt w:val="bullet"/>
      <w:lvlText w:val="•"/>
      <w:lvlJc w:val="left"/>
      <w:pPr>
        <w:ind w:left="10720" w:hanging="367"/>
      </w:pPr>
      <w:rPr>
        <w:rFonts w:hint="default"/>
        <w:lang w:val="pt-PT" w:eastAsia="en-US" w:bidi="ar-SA"/>
      </w:rPr>
    </w:lvl>
    <w:lvl w:ilvl="8">
      <w:start w:val="0"/>
      <w:numFmt w:val="bullet"/>
      <w:lvlText w:val="•"/>
      <w:lvlJc w:val="left"/>
      <w:pPr>
        <w:ind w:left="12426" w:hanging="367"/>
      </w:pPr>
      <w:rPr>
        <w:rFonts w:hint="default"/>
        <w:lang w:val="pt-PT" w:eastAsia="en-US" w:bidi="ar-SA"/>
      </w:rPr>
    </w:lvl>
  </w:abstractNum>
  <w:abstractNum w:abstractNumId="22">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21">
    <w:multiLevelType w:val="hybridMultilevel"/>
    <w:lvl w:ilvl="0">
      <w:start w:val="17"/>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669" w:hanging="5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919" w:hanging="800"/>
        <w:jc w:val="left"/>
      </w:pPr>
      <w:rPr>
        <w:rFonts w:hint="default"/>
        <w:spacing w:val="0"/>
        <w:w w:val="100"/>
        <w:lang w:val="pt-PT" w:eastAsia="en-US" w:bidi="ar-SA"/>
      </w:rPr>
    </w:lvl>
    <w:lvl w:ilvl="4">
      <w:start w:val="0"/>
      <w:numFmt w:val="bullet"/>
      <w:lvlText w:val="•"/>
      <w:lvlJc w:val="left"/>
      <w:pPr>
        <w:ind w:left="920" w:hanging="800"/>
      </w:pPr>
      <w:rPr>
        <w:rFonts w:hint="default"/>
        <w:lang w:val="pt-PT" w:eastAsia="en-US" w:bidi="ar-SA"/>
      </w:rPr>
    </w:lvl>
    <w:lvl w:ilvl="5">
      <w:start w:val="0"/>
      <w:numFmt w:val="bullet"/>
      <w:lvlText w:val="•"/>
      <w:lvlJc w:val="left"/>
      <w:pPr>
        <w:ind w:left="960" w:hanging="800"/>
      </w:pPr>
      <w:rPr>
        <w:rFonts w:hint="default"/>
        <w:lang w:val="pt-PT" w:eastAsia="en-US" w:bidi="ar-SA"/>
      </w:rPr>
    </w:lvl>
    <w:lvl w:ilvl="6">
      <w:start w:val="0"/>
      <w:numFmt w:val="bullet"/>
      <w:lvlText w:val="•"/>
      <w:lvlJc w:val="left"/>
      <w:pPr>
        <w:ind w:left="1080" w:hanging="800"/>
      </w:pPr>
      <w:rPr>
        <w:rFonts w:hint="default"/>
        <w:lang w:val="pt-PT" w:eastAsia="en-US" w:bidi="ar-SA"/>
      </w:rPr>
    </w:lvl>
    <w:lvl w:ilvl="7">
      <w:start w:val="0"/>
      <w:numFmt w:val="bullet"/>
      <w:lvlText w:val="•"/>
      <w:lvlJc w:val="left"/>
      <w:pPr>
        <w:ind w:left="4770" w:hanging="800"/>
      </w:pPr>
      <w:rPr>
        <w:rFonts w:hint="default"/>
        <w:lang w:val="pt-PT" w:eastAsia="en-US" w:bidi="ar-SA"/>
      </w:rPr>
    </w:lvl>
    <w:lvl w:ilvl="8">
      <w:start w:val="0"/>
      <w:numFmt w:val="bullet"/>
      <w:lvlText w:val="•"/>
      <w:lvlJc w:val="left"/>
      <w:pPr>
        <w:ind w:left="8460" w:hanging="800"/>
      </w:pPr>
      <w:rPr>
        <w:rFonts w:hint="default"/>
        <w:lang w:val="pt-PT" w:eastAsia="en-US" w:bidi="ar-SA"/>
      </w:rPr>
    </w:lvl>
  </w:abstractNum>
  <w:abstractNum w:abstractNumId="20">
    <w:multiLevelType w:val="hybridMultilevel"/>
    <w:lvl w:ilvl="0">
      <w:start w:val="1"/>
      <w:numFmt w:val="lowerLetter"/>
      <w:lvlText w:val="%1)"/>
      <w:lvlJc w:val="left"/>
      <w:pPr>
        <w:ind w:left="36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19">
    <w:multiLevelType w:val="hybridMultilevel"/>
    <w:lvl w:ilvl="0">
      <w:start w:val="15"/>
      <w:numFmt w:val="decimal"/>
      <w:lvlText w:val="%1"/>
      <w:lvlJc w:val="left"/>
      <w:pPr>
        <w:ind w:left="600" w:hanging="480"/>
        <w:jc w:val="left"/>
      </w:pPr>
      <w:rPr>
        <w:rFonts w:hint="default"/>
        <w:lang w:val="pt-PT" w:eastAsia="en-US" w:bidi="ar-SA"/>
      </w:rPr>
    </w:lvl>
    <w:lvl w:ilvl="1">
      <w:start w:val="1"/>
      <w:numFmt w:val="decimal"/>
      <w:lvlText w:val="%1.%2"/>
      <w:lvlJc w:val="left"/>
      <w:pPr>
        <w:ind w:left="60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662" w:hanging="660"/>
      </w:pPr>
      <w:rPr>
        <w:rFonts w:hint="default"/>
        <w:lang w:val="pt-PT" w:eastAsia="en-US" w:bidi="ar-SA"/>
      </w:rPr>
    </w:lvl>
    <w:lvl w:ilvl="4">
      <w:start w:val="0"/>
      <w:numFmt w:val="bullet"/>
      <w:lvlText w:val="•"/>
      <w:lvlJc w:val="left"/>
      <w:pPr>
        <w:ind w:left="4545" w:hanging="660"/>
      </w:pPr>
      <w:rPr>
        <w:rFonts w:hint="default"/>
        <w:lang w:val="pt-PT" w:eastAsia="en-US" w:bidi="ar-SA"/>
      </w:rPr>
    </w:lvl>
    <w:lvl w:ilvl="5">
      <w:start w:val="0"/>
      <w:numFmt w:val="bullet"/>
      <w:lvlText w:val="•"/>
      <w:lvlJc w:val="left"/>
      <w:pPr>
        <w:ind w:left="6427" w:hanging="660"/>
      </w:pPr>
      <w:rPr>
        <w:rFonts w:hint="default"/>
        <w:lang w:val="pt-PT" w:eastAsia="en-US" w:bidi="ar-SA"/>
      </w:rPr>
    </w:lvl>
    <w:lvl w:ilvl="6">
      <w:start w:val="0"/>
      <w:numFmt w:val="bullet"/>
      <w:lvlText w:val="•"/>
      <w:lvlJc w:val="left"/>
      <w:pPr>
        <w:ind w:left="8310" w:hanging="660"/>
      </w:pPr>
      <w:rPr>
        <w:rFonts w:hint="default"/>
        <w:lang w:val="pt-PT" w:eastAsia="en-US" w:bidi="ar-SA"/>
      </w:rPr>
    </w:lvl>
    <w:lvl w:ilvl="7">
      <w:start w:val="0"/>
      <w:numFmt w:val="bullet"/>
      <w:lvlText w:val="•"/>
      <w:lvlJc w:val="left"/>
      <w:pPr>
        <w:ind w:left="10192" w:hanging="660"/>
      </w:pPr>
      <w:rPr>
        <w:rFonts w:hint="default"/>
        <w:lang w:val="pt-PT" w:eastAsia="en-US" w:bidi="ar-SA"/>
      </w:rPr>
    </w:lvl>
    <w:lvl w:ilvl="8">
      <w:start w:val="0"/>
      <w:numFmt w:val="bullet"/>
      <w:lvlText w:val="•"/>
      <w:lvlJc w:val="left"/>
      <w:pPr>
        <w:ind w:left="12075" w:hanging="660"/>
      </w:pPr>
      <w:rPr>
        <w:rFonts w:hint="default"/>
        <w:lang w:val="pt-PT" w:eastAsia="en-US" w:bidi="ar-SA"/>
      </w:rPr>
    </w:lvl>
  </w:abstractNum>
  <w:abstractNum w:abstractNumId="18">
    <w:multiLevelType w:val="hybridMultilevel"/>
    <w:lvl w:ilvl="0">
      <w:start w:val="14"/>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480"/>
      </w:pPr>
      <w:rPr>
        <w:rFonts w:hint="default"/>
        <w:lang w:val="pt-PT" w:eastAsia="en-US" w:bidi="ar-SA"/>
      </w:rPr>
    </w:lvl>
    <w:lvl w:ilvl="3">
      <w:start w:val="0"/>
      <w:numFmt w:val="bullet"/>
      <w:lvlText w:val="•"/>
      <w:lvlJc w:val="left"/>
      <w:pPr>
        <w:ind w:left="4836" w:hanging="480"/>
      </w:pPr>
      <w:rPr>
        <w:rFonts w:hint="default"/>
        <w:lang w:val="pt-PT" w:eastAsia="en-US" w:bidi="ar-SA"/>
      </w:rPr>
    </w:lvl>
    <w:lvl w:ilvl="4">
      <w:start w:val="0"/>
      <w:numFmt w:val="bullet"/>
      <w:lvlText w:val="•"/>
      <w:lvlJc w:val="left"/>
      <w:pPr>
        <w:ind w:left="6408" w:hanging="480"/>
      </w:pPr>
      <w:rPr>
        <w:rFonts w:hint="default"/>
        <w:lang w:val="pt-PT" w:eastAsia="en-US" w:bidi="ar-SA"/>
      </w:rPr>
    </w:lvl>
    <w:lvl w:ilvl="5">
      <w:start w:val="0"/>
      <w:numFmt w:val="bullet"/>
      <w:lvlText w:val="•"/>
      <w:lvlJc w:val="left"/>
      <w:pPr>
        <w:ind w:left="7980" w:hanging="480"/>
      </w:pPr>
      <w:rPr>
        <w:rFonts w:hint="default"/>
        <w:lang w:val="pt-PT" w:eastAsia="en-US" w:bidi="ar-SA"/>
      </w:rPr>
    </w:lvl>
    <w:lvl w:ilvl="6">
      <w:start w:val="0"/>
      <w:numFmt w:val="bullet"/>
      <w:lvlText w:val="•"/>
      <w:lvlJc w:val="left"/>
      <w:pPr>
        <w:ind w:left="9552" w:hanging="480"/>
      </w:pPr>
      <w:rPr>
        <w:rFonts w:hint="default"/>
        <w:lang w:val="pt-PT" w:eastAsia="en-US" w:bidi="ar-SA"/>
      </w:rPr>
    </w:lvl>
    <w:lvl w:ilvl="7">
      <w:start w:val="0"/>
      <w:numFmt w:val="bullet"/>
      <w:lvlText w:val="•"/>
      <w:lvlJc w:val="left"/>
      <w:pPr>
        <w:ind w:left="11124" w:hanging="480"/>
      </w:pPr>
      <w:rPr>
        <w:rFonts w:hint="default"/>
        <w:lang w:val="pt-PT" w:eastAsia="en-US" w:bidi="ar-SA"/>
      </w:rPr>
    </w:lvl>
    <w:lvl w:ilvl="8">
      <w:start w:val="0"/>
      <w:numFmt w:val="bullet"/>
      <w:lvlText w:val="•"/>
      <w:lvlJc w:val="left"/>
      <w:pPr>
        <w:ind w:left="12696" w:hanging="480"/>
      </w:pPr>
      <w:rPr>
        <w:rFonts w:hint="default"/>
        <w:lang w:val="pt-PT" w:eastAsia="en-US" w:bidi="ar-SA"/>
      </w:rPr>
    </w:lvl>
  </w:abstractNum>
  <w:abstractNum w:abstractNumId="17">
    <w:multiLevelType w:val="hybridMultilevel"/>
    <w:lvl w:ilvl="0">
      <w:start w:val="13"/>
      <w:numFmt w:val="decimal"/>
      <w:lvlText w:val="%1"/>
      <w:lvlJc w:val="left"/>
      <w:pPr>
        <w:ind w:left="877" w:hanging="758"/>
        <w:jc w:val="left"/>
      </w:pPr>
      <w:rPr>
        <w:rFonts w:hint="default"/>
        <w:lang w:val="pt-PT" w:eastAsia="en-US" w:bidi="ar-SA"/>
      </w:rPr>
    </w:lvl>
    <w:lvl w:ilvl="1">
      <w:start w:val="11"/>
      <w:numFmt w:val="decimal"/>
      <w:lvlText w:val="%1.%2"/>
      <w:lvlJc w:val="left"/>
      <w:pPr>
        <w:ind w:left="877" w:hanging="758"/>
        <w:jc w:val="left"/>
      </w:pPr>
      <w:rPr>
        <w:rFonts w:hint="default"/>
        <w:lang w:val="pt-PT" w:eastAsia="en-US" w:bidi="ar-SA"/>
      </w:rPr>
    </w:lvl>
    <w:lvl w:ilvl="2">
      <w:start w:val="1"/>
      <w:numFmt w:val="decimal"/>
      <w:lvlText w:val="%1.%2.%3"/>
      <w:lvlJc w:val="left"/>
      <w:pPr>
        <w:ind w:left="877" w:hanging="75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5368" w:hanging="758"/>
      </w:pPr>
      <w:rPr>
        <w:rFonts w:hint="default"/>
        <w:lang w:val="pt-PT" w:eastAsia="en-US" w:bidi="ar-SA"/>
      </w:rPr>
    </w:lvl>
    <w:lvl w:ilvl="4">
      <w:start w:val="0"/>
      <w:numFmt w:val="bullet"/>
      <w:lvlText w:val="•"/>
      <w:lvlJc w:val="left"/>
      <w:pPr>
        <w:ind w:left="6864" w:hanging="758"/>
      </w:pPr>
      <w:rPr>
        <w:rFonts w:hint="default"/>
        <w:lang w:val="pt-PT" w:eastAsia="en-US" w:bidi="ar-SA"/>
      </w:rPr>
    </w:lvl>
    <w:lvl w:ilvl="5">
      <w:start w:val="0"/>
      <w:numFmt w:val="bullet"/>
      <w:lvlText w:val="•"/>
      <w:lvlJc w:val="left"/>
      <w:pPr>
        <w:ind w:left="8360" w:hanging="758"/>
      </w:pPr>
      <w:rPr>
        <w:rFonts w:hint="default"/>
        <w:lang w:val="pt-PT" w:eastAsia="en-US" w:bidi="ar-SA"/>
      </w:rPr>
    </w:lvl>
    <w:lvl w:ilvl="6">
      <w:start w:val="0"/>
      <w:numFmt w:val="bullet"/>
      <w:lvlText w:val="•"/>
      <w:lvlJc w:val="left"/>
      <w:pPr>
        <w:ind w:left="9856" w:hanging="758"/>
      </w:pPr>
      <w:rPr>
        <w:rFonts w:hint="default"/>
        <w:lang w:val="pt-PT" w:eastAsia="en-US" w:bidi="ar-SA"/>
      </w:rPr>
    </w:lvl>
    <w:lvl w:ilvl="7">
      <w:start w:val="0"/>
      <w:numFmt w:val="bullet"/>
      <w:lvlText w:val="•"/>
      <w:lvlJc w:val="left"/>
      <w:pPr>
        <w:ind w:left="11352" w:hanging="758"/>
      </w:pPr>
      <w:rPr>
        <w:rFonts w:hint="default"/>
        <w:lang w:val="pt-PT" w:eastAsia="en-US" w:bidi="ar-SA"/>
      </w:rPr>
    </w:lvl>
    <w:lvl w:ilvl="8">
      <w:start w:val="0"/>
      <w:numFmt w:val="bullet"/>
      <w:lvlText w:val="•"/>
      <w:lvlJc w:val="left"/>
      <w:pPr>
        <w:ind w:left="12848" w:hanging="758"/>
      </w:pPr>
      <w:rPr>
        <w:rFonts w:hint="default"/>
        <w:lang w:val="pt-PT" w:eastAsia="en-US" w:bidi="ar-SA"/>
      </w:rPr>
    </w:lvl>
  </w:abstractNum>
  <w:abstractNum w:abstractNumId="16">
    <w:multiLevelType w:val="hybridMultilevel"/>
    <w:lvl w:ilvl="0">
      <w:start w:val="1"/>
      <w:numFmt w:val="lowerLetter"/>
      <w:lvlText w:val="%1)"/>
      <w:lvlJc w:val="left"/>
      <w:pPr>
        <w:ind w:left="36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15">
    <w:multiLevelType w:val="hybridMultilevel"/>
    <w:lvl w:ilvl="0">
      <w:start w:val="13"/>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780" w:hanging="660"/>
        <w:jc w:val="left"/>
      </w:pPr>
      <w:rPr>
        <w:rFonts w:hint="default"/>
        <w:spacing w:val="0"/>
        <w:w w:val="100"/>
        <w:lang w:val="pt-PT" w:eastAsia="en-US" w:bidi="ar-SA"/>
      </w:rPr>
    </w:lvl>
    <w:lvl w:ilvl="3">
      <w:start w:val="0"/>
      <w:numFmt w:val="bullet"/>
      <w:lvlText w:val="•"/>
      <w:lvlJc w:val="left"/>
      <w:pPr>
        <w:ind w:left="2662" w:hanging="660"/>
      </w:pPr>
      <w:rPr>
        <w:rFonts w:hint="default"/>
        <w:lang w:val="pt-PT" w:eastAsia="en-US" w:bidi="ar-SA"/>
      </w:rPr>
    </w:lvl>
    <w:lvl w:ilvl="4">
      <w:start w:val="0"/>
      <w:numFmt w:val="bullet"/>
      <w:lvlText w:val="•"/>
      <w:lvlJc w:val="left"/>
      <w:pPr>
        <w:ind w:left="4545" w:hanging="660"/>
      </w:pPr>
      <w:rPr>
        <w:rFonts w:hint="default"/>
        <w:lang w:val="pt-PT" w:eastAsia="en-US" w:bidi="ar-SA"/>
      </w:rPr>
    </w:lvl>
    <w:lvl w:ilvl="5">
      <w:start w:val="0"/>
      <w:numFmt w:val="bullet"/>
      <w:lvlText w:val="•"/>
      <w:lvlJc w:val="left"/>
      <w:pPr>
        <w:ind w:left="6427" w:hanging="660"/>
      </w:pPr>
      <w:rPr>
        <w:rFonts w:hint="default"/>
        <w:lang w:val="pt-PT" w:eastAsia="en-US" w:bidi="ar-SA"/>
      </w:rPr>
    </w:lvl>
    <w:lvl w:ilvl="6">
      <w:start w:val="0"/>
      <w:numFmt w:val="bullet"/>
      <w:lvlText w:val="•"/>
      <w:lvlJc w:val="left"/>
      <w:pPr>
        <w:ind w:left="8310" w:hanging="660"/>
      </w:pPr>
      <w:rPr>
        <w:rFonts w:hint="default"/>
        <w:lang w:val="pt-PT" w:eastAsia="en-US" w:bidi="ar-SA"/>
      </w:rPr>
    </w:lvl>
    <w:lvl w:ilvl="7">
      <w:start w:val="0"/>
      <w:numFmt w:val="bullet"/>
      <w:lvlText w:val="•"/>
      <w:lvlJc w:val="left"/>
      <w:pPr>
        <w:ind w:left="10192" w:hanging="660"/>
      </w:pPr>
      <w:rPr>
        <w:rFonts w:hint="default"/>
        <w:lang w:val="pt-PT" w:eastAsia="en-US" w:bidi="ar-SA"/>
      </w:rPr>
    </w:lvl>
    <w:lvl w:ilvl="8">
      <w:start w:val="0"/>
      <w:numFmt w:val="bullet"/>
      <w:lvlText w:val="•"/>
      <w:lvlJc w:val="left"/>
      <w:pPr>
        <w:ind w:left="12075" w:hanging="660"/>
      </w:pPr>
      <w:rPr>
        <w:rFonts w:hint="default"/>
        <w:lang w:val="pt-PT" w:eastAsia="en-US" w:bidi="ar-SA"/>
      </w:rPr>
    </w:lvl>
  </w:abstractNum>
  <w:abstractNum w:abstractNumId="14">
    <w:multiLevelType w:val="hybridMultilevel"/>
    <w:lvl w:ilvl="0">
      <w:start w:val="10"/>
      <w:numFmt w:val="decimal"/>
      <w:lvlText w:val="%1"/>
      <w:lvlJc w:val="left"/>
      <w:pPr>
        <w:ind w:left="120" w:hanging="420"/>
        <w:jc w:val="left"/>
      </w:pPr>
      <w:rPr>
        <w:rFonts w:hint="default"/>
        <w:lang w:val="pt-PT" w:eastAsia="en-US" w:bidi="ar-SA"/>
      </w:rPr>
    </w:lvl>
    <w:lvl w:ilvl="1">
      <w:start w:val="3"/>
      <w:numFmt w:val="decimal"/>
      <w:lvlText w:val="%1.%2"/>
      <w:lvlJc w:val="left"/>
      <w:pPr>
        <w:ind w:left="120" w:hanging="420"/>
        <w:jc w:val="left"/>
      </w:pPr>
      <w:rPr>
        <w:rFonts w:hint="default"/>
        <w:spacing w:val="0"/>
        <w:w w:val="100"/>
        <w:lang w:val="pt-PT" w:eastAsia="en-US" w:bidi="ar-SA"/>
      </w:rPr>
    </w:lvl>
    <w:lvl w:ilvl="2">
      <w:start w:val="1"/>
      <w:numFmt w:val="decimal"/>
      <w:lvlText w:val="%1.%2.%3"/>
      <w:lvlJc w:val="left"/>
      <w:pPr>
        <w:ind w:left="120" w:hanging="561"/>
        <w:jc w:val="left"/>
      </w:pPr>
      <w:rPr>
        <w:rFonts w:hint="default"/>
        <w:spacing w:val="0"/>
        <w:w w:val="100"/>
        <w:lang w:val="pt-PT" w:eastAsia="en-US" w:bidi="ar-SA"/>
      </w:rPr>
    </w:lvl>
    <w:lvl w:ilvl="3">
      <w:start w:val="0"/>
      <w:numFmt w:val="bullet"/>
      <w:lvlText w:val="•"/>
      <w:lvlJc w:val="left"/>
      <w:pPr>
        <w:ind w:left="4111" w:hanging="561"/>
      </w:pPr>
      <w:rPr>
        <w:rFonts w:hint="default"/>
        <w:lang w:val="pt-PT" w:eastAsia="en-US" w:bidi="ar-SA"/>
      </w:rPr>
    </w:lvl>
    <w:lvl w:ilvl="4">
      <w:start w:val="0"/>
      <w:numFmt w:val="bullet"/>
      <w:lvlText w:val="•"/>
      <w:lvlJc w:val="left"/>
      <w:pPr>
        <w:ind w:left="5786" w:hanging="561"/>
      </w:pPr>
      <w:rPr>
        <w:rFonts w:hint="default"/>
        <w:lang w:val="pt-PT" w:eastAsia="en-US" w:bidi="ar-SA"/>
      </w:rPr>
    </w:lvl>
    <w:lvl w:ilvl="5">
      <w:start w:val="0"/>
      <w:numFmt w:val="bullet"/>
      <w:lvlText w:val="•"/>
      <w:lvlJc w:val="left"/>
      <w:pPr>
        <w:ind w:left="7462" w:hanging="561"/>
      </w:pPr>
      <w:rPr>
        <w:rFonts w:hint="default"/>
        <w:lang w:val="pt-PT" w:eastAsia="en-US" w:bidi="ar-SA"/>
      </w:rPr>
    </w:lvl>
    <w:lvl w:ilvl="6">
      <w:start w:val="0"/>
      <w:numFmt w:val="bullet"/>
      <w:lvlText w:val="•"/>
      <w:lvlJc w:val="left"/>
      <w:pPr>
        <w:ind w:left="9137" w:hanging="561"/>
      </w:pPr>
      <w:rPr>
        <w:rFonts w:hint="default"/>
        <w:lang w:val="pt-PT" w:eastAsia="en-US" w:bidi="ar-SA"/>
      </w:rPr>
    </w:lvl>
    <w:lvl w:ilvl="7">
      <w:start w:val="0"/>
      <w:numFmt w:val="bullet"/>
      <w:lvlText w:val="•"/>
      <w:lvlJc w:val="left"/>
      <w:pPr>
        <w:ind w:left="10813" w:hanging="561"/>
      </w:pPr>
      <w:rPr>
        <w:rFonts w:hint="default"/>
        <w:lang w:val="pt-PT" w:eastAsia="en-US" w:bidi="ar-SA"/>
      </w:rPr>
    </w:lvl>
    <w:lvl w:ilvl="8">
      <w:start w:val="0"/>
      <w:numFmt w:val="bullet"/>
      <w:lvlText w:val="•"/>
      <w:lvlJc w:val="left"/>
      <w:pPr>
        <w:ind w:left="12488" w:hanging="561"/>
      </w:pPr>
      <w:rPr>
        <w:rFonts w:hint="default"/>
        <w:lang w:val="pt-PT" w:eastAsia="en-US" w:bidi="ar-SA"/>
      </w:rPr>
    </w:lvl>
  </w:abstractNum>
  <w:abstractNum w:abstractNumId="13">
    <w:multiLevelType w:val="hybridMultilevel"/>
    <w:lvl w:ilvl="0">
      <w:start w:val="10"/>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480"/>
      </w:pPr>
      <w:rPr>
        <w:rFonts w:hint="default"/>
        <w:lang w:val="pt-PT" w:eastAsia="en-US" w:bidi="ar-SA"/>
      </w:rPr>
    </w:lvl>
    <w:lvl w:ilvl="3">
      <w:start w:val="0"/>
      <w:numFmt w:val="bullet"/>
      <w:lvlText w:val="•"/>
      <w:lvlJc w:val="left"/>
      <w:pPr>
        <w:ind w:left="4836" w:hanging="480"/>
      </w:pPr>
      <w:rPr>
        <w:rFonts w:hint="default"/>
        <w:lang w:val="pt-PT" w:eastAsia="en-US" w:bidi="ar-SA"/>
      </w:rPr>
    </w:lvl>
    <w:lvl w:ilvl="4">
      <w:start w:val="0"/>
      <w:numFmt w:val="bullet"/>
      <w:lvlText w:val="•"/>
      <w:lvlJc w:val="left"/>
      <w:pPr>
        <w:ind w:left="6408" w:hanging="480"/>
      </w:pPr>
      <w:rPr>
        <w:rFonts w:hint="default"/>
        <w:lang w:val="pt-PT" w:eastAsia="en-US" w:bidi="ar-SA"/>
      </w:rPr>
    </w:lvl>
    <w:lvl w:ilvl="5">
      <w:start w:val="0"/>
      <w:numFmt w:val="bullet"/>
      <w:lvlText w:val="•"/>
      <w:lvlJc w:val="left"/>
      <w:pPr>
        <w:ind w:left="7980" w:hanging="480"/>
      </w:pPr>
      <w:rPr>
        <w:rFonts w:hint="default"/>
        <w:lang w:val="pt-PT" w:eastAsia="en-US" w:bidi="ar-SA"/>
      </w:rPr>
    </w:lvl>
    <w:lvl w:ilvl="6">
      <w:start w:val="0"/>
      <w:numFmt w:val="bullet"/>
      <w:lvlText w:val="•"/>
      <w:lvlJc w:val="left"/>
      <w:pPr>
        <w:ind w:left="9552" w:hanging="480"/>
      </w:pPr>
      <w:rPr>
        <w:rFonts w:hint="default"/>
        <w:lang w:val="pt-PT" w:eastAsia="en-US" w:bidi="ar-SA"/>
      </w:rPr>
    </w:lvl>
    <w:lvl w:ilvl="7">
      <w:start w:val="0"/>
      <w:numFmt w:val="bullet"/>
      <w:lvlText w:val="•"/>
      <w:lvlJc w:val="left"/>
      <w:pPr>
        <w:ind w:left="11124" w:hanging="480"/>
      </w:pPr>
      <w:rPr>
        <w:rFonts w:hint="default"/>
        <w:lang w:val="pt-PT" w:eastAsia="en-US" w:bidi="ar-SA"/>
      </w:rPr>
    </w:lvl>
    <w:lvl w:ilvl="8">
      <w:start w:val="0"/>
      <w:numFmt w:val="bullet"/>
      <w:lvlText w:val="•"/>
      <w:lvlJc w:val="left"/>
      <w:pPr>
        <w:ind w:left="12696" w:hanging="480"/>
      </w:pPr>
      <w:rPr>
        <w:rFonts w:hint="default"/>
        <w:lang w:val="pt-PT" w:eastAsia="en-US" w:bidi="ar-SA"/>
      </w:rPr>
    </w:lvl>
  </w:abstractNum>
  <w:abstractNum w:abstractNumId="12">
    <w:multiLevelType w:val="hybridMultilevel"/>
    <w:lvl w:ilvl="0">
      <w:start w:val="1"/>
      <w:numFmt w:val="lowerLetter"/>
      <w:lvlText w:val="%1)"/>
      <w:lvlJc w:val="left"/>
      <w:pPr>
        <w:ind w:left="36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11">
    <w:multiLevelType w:val="hybridMultilevel"/>
    <w:lvl w:ilvl="0">
      <w:start w:val="8"/>
      <w:numFmt w:val="decimal"/>
      <w:lvlText w:val="%1"/>
      <w:lvlJc w:val="left"/>
      <w:pPr>
        <w:ind w:left="120" w:hanging="360"/>
        <w:jc w:val="left"/>
      </w:pPr>
      <w:rPr>
        <w:rFonts w:hint="default"/>
        <w:lang w:val="pt-PT" w:eastAsia="en-US" w:bidi="ar-SA"/>
      </w:rPr>
    </w:lvl>
    <w:lvl w:ilvl="1">
      <w:start w:val="1"/>
      <w:numFmt w:val="decimal"/>
      <w:lvlText w:val="%1.%2"/>
      <w:lvlJc w:val="left"/>
      <w:pPr>
        <w:ind w:left="12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527"/>
        <w:jc w:val="left"/>
      </w:pPr>
      <w:rPr>
        <w:rFonts w:hint="default"/>
        <w:spacing w:val="0"/>
        <w:w w:val="100"/>
        <w:lang w:val="pt-PT" w:eastAsia="en-US" w:bidi="ar-SA"/>
      </w:rPr>
    </w:lvl>
    <w:lvl w:ilvl="3">
      <w:start w:val="0"/>
      <w:numFmt w:val="bullet"/>
      <w:lvlText w:val="•"/>
      <w:lvlJc w:val="left"/>
      <w:pPr>
        <w:ind w:left="4836" w:hanging="527"/>
      </w:pPr>
      <w:rPr>
        <w:rFonts w:hint="default"/>
        <w:lang w:val="pt-PT" w:eastAsia="en-US" w:bidi="ar-SA"/>
      </w:rPr>
    </w:lvl>
    <w:lvl w:ilvl="4">
      <w:start w:val="0"/>
      <w:numFmt w:val="bullet"/>
      <w:lvlText w:val="•"/>
      <w:lvlJc w:val="left"/>
      <w:pPr>
        <w:ind w:left="6408" w:hanging="527"/>
      </w:pPr>
      <w:rPr>
        <w:rFonts w:hint="default"/>
        <w:lang w:val="pt-PT" w:eastAsia="en-US" w:bidi="ar-SA"/>
      </w:rPr>
    </w:lvl>
    <w:lvl w:ilvl="5">
      <w:start w:val="0"/>
      <w:numFmt w:val="bullet"/>
      <w:lvlText w:val="•"/>
      <w:lvlJc w:val="left"/>
      <w:pPr>
        <w:ind w:left="7980" w:hanging="527"/>
      </w:pPr>
      <w:rPr>
        <w:rFonts w:hint="default"/>
        <w:lang w:val="pt-PT" w:eastAsia="en-US" w:bidi="ar-SA"/>
      </w:rPr>
    </w:lvl>
    <w:lvl w:ilvl="6">
      <w:start w:val="0"/>
      <w:numFmt w:val="bullet"/>
      <w:lvlText w:val="•"/>
      <w:lvlJc w:val="left"/>
      <w:pPr>
        <w:ind w:left="9552" w:hanging="527"/>
      </w:pPr>
      <w:rPr>
        <w:rFonts w:hint="default"/>
        <w:lang w:val="pt-PT" w:eastAsia="en-US" w:bidi="ar-SA"/>
      </w:rPr>
    </w:lvl>
    <w:lvl w:ilvl="7">
      <w:start w:val="0"/>
      <w:numFmt w:val="bullet"/>
      <w:lvlText w:val="•"/>
      <w:lvlJc w:val="left"/>
      <w:pPr>
        <w:ind w:left="11124" w:hanging="527"/>
      </w:pPr>
      <w:rPr>
        <w:rFonts w:hint="default"/>
        <w:lang w:val="pt-PT" w:eastAsia="en-US" w:bidi="ar-SA"/>
      </w:rPr>
    </w:lvl>
    <w:lvl w:ilvl="8">
      <w:start w:val="0"/>
      <w:numFmt w:val="bullet"/>
      <w:lvlText w:val="•"/>
      <w:lvlJc w:val="left"/>
      <w:pPr>
        <w:ind w:left="12696" w:hanging="527"/>
      </w:pPr>
      <w:rPr>
        <w:rFonts w:hint="default"/>
        <w:lang w:val="pt-PT" w:eastAsia="en-US" w:bidi="ar-SA"/>
      </w:rPr>
    </w:lvl>
  </w:abstractNum>
  <w:abstractNum w:abstractNumId="10">
    <w:multiLevelType w:val="hybridMultilevel"/>
    <w:lvl w:ilvl="0">
      <w:start w:val="1"/>
      <w:numFmt w:val="lowerLetter"/>
      <w:lvlText w:val="%1)"/>
      <w:lvlJc w:val="left"/>
      <w:pPr>
        <w:ind w:left="12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692" w:hanging="247"/>
      </w:pPr>
      <w:rPr>
        <w:rFonts w:hint="default"/>
        <w:lang w:val="pt-PT" w:eastAsia="en-US" w:bidi="ar-SA"/>
      </w:rPr>
    </w:lvl>
    <w:lvl w:ilvl="2">
      <w:start w:val="0"/>
      <w:numFmt w:val="bullet"/>
      <w:lvlText w:val="•"/>
      <w:lvlJc w:val="left"/>
      <w:pPr>
        <w:ind w:left="3264" w:hanging="247"/>
      </w:pPr>
      <w:rPr>
        <w:rFonts w:hint="default"/>
        <w:lang w:val="pt-PT" w:eastAsia="en-US" w:bidi="ar-SA"/>
      </w:rPr>
    </w:lvl>
    <w:lvl w:ilvl="3">
      <w:start w:val="0"/>
      <w:numFmt w:val="bullet"/>
      <w:lvlText w:val="•"/>
      <w:lvlJc w:val="left"/>
      <w:pPr>
        <w:ind w:left="4836" w:hanging="247"/>
      </w:pPr>
      <w:rPr>
        <w:rFonts w:hint="default"/>
        <w:lang w:val="pt-PT" w:eastAsia="en-US" w:bidi="ar-SA"/>
      </w:rPr>
    </w:lvl>
    <w:lvl w:ilvl="4">
      <w:start w:val="0"/>
      <w:numFmt w:val="bullet"/>
      <w:lvlText w:val="•"/>
      <w:lvlJc w:val="left"/>
      <w:pPr>
        <w:ind w:left="6408" w:hanging="247"/>
      </w:pPr>
      <w:rPr>
        <w:rFonts w:hint="default"/>
        <w:lang w:val="pt-PT" w:eastAsia="en-US" w:bidi="ar-SA"/>
      </w:rPr>
    </w:lvl>
    <w:lvl w:ilvl="5">
      <w:start w:val="0"/>
      <w:numFmt w:val="bullet"/>
      <w:lvlText w:val="•"/>
      <w:lvlJc w:val="left"/>
      <w:pPr>
        <w:ind w:left="7980" w:hanging="247"/>
      </w:pPr>
      <w:rPr>
        <w:rFonts w:hint="default"/>
        <w:lang w:val="pt-PT" w:eastAsia="en-US" w:bidi="ar-SA"/>
      </w:rPr>
    </w:lvl>
    <w:lvl w:ilvl="6">
      <w:start w:val="0"/>
      <w:numFmt w:val="bullet"/>
      <w:lvlText w:val="•"/>
      <w:lvlJc w:val="left"/>
      <w:pPr>
        <w:ind w:left="9552" w:hanging="247"/>
      </w:pPr>
      <w:rPr>
        <w:rFonts w:hint="default"/>
        <w:lang w:val="pt-PT" w:eastAsia="en-US" w:bidi="ar-SA"/>
      </w:rPr>
    </w:lvl>
    <w:lvl w:ilvl="7">
      <w:start w:val="0"/>
      <w:numFmt w:val="bullet"/>
      <w:lvlText w:val="•"/>
      <w:lvlJc w:val="left"/>
      <w:pPr>
        <w:ind w:left="11124" w:hanging="247"/>
      </w:pPr>
      <w:rPr>
        <w:rFonts w:hint="default"/>
        <w:lang w:val="pt-PT" w:eastAsia="en-US" w:bidi="ar-SA"/>
      </w:rPr>
    </w:lvl>
    <w:lvl w:ilvl="8">
      <w:start w:val="0"/>
      <w:numFmt w:val="bullet"/>
      <w:lvlText w:val="•"/>
      <w:lvlJc w:val="left"/>
      <w:pPr>
        <w:ind w:left="12696" w:hanging="247"/>
      </w:pPr>
      <w:rPr>
        <w:rFonts w:hint="default"/>
        <w:lang w:val="pt-PT" w:eastAsia="en-US" w:bidi="ar-SA"/>
      </w:rPr>
    </w:lvl>
  </w:abstractNum>
  <w:abstractNum w:abstractNumId="9">
    <w:multiLevelType w:val="hybridMultilevel"/>
    <w:lvl w:ilvl="0">
      <w:start w:val="1"/>
      <w:numFmt w:val="lowerLetter"/>
      <w:lvlText w:val="%1)"/>
      <w:lvlJc w:val="left"/>
      <w:pPr>
        <w:ind w:left="12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692" w:hanging="247"/>
      </w:pPr>
      <w:rPr>
        <w:rFonts w:hint="default"/>
        <w:lang w:val="pt-PT" w:eastAsia="en-US" w:bidi="ar-SA"/>
      </w:rPr>
    </w:lvl>
    <w:lvl w:ilvl="2">
      <w:start w:val="0"/>
      <w:numFmt w:val="bullet"/>
      <w:lvlText w:val="•"/>
      <w:lvlJc w:val="left"/>
      <w:pPr>
        <w:ind w:left="3264" w:hanging="247"/>
      </w:pPr>
      <w:rPr>
        <w:rFonts w:hint="default"/>
        <w:lang w:val="pt-PT" w:eastAsia="en-US" w:bidi="ar-SA"/>
      </w:rPr>
    </w:lvl>
    <w:lvl w:ilvl="3">
      <w:start w:val="0"/>
      <w:numFmt w:val="bullet"/>
      <w:lvlText w:val="•"/>
      <w:lvlJc w:val="left"/>
      <w:pPr>
        <w:ind w:left="4836" w:hanging="247"/>
      </w:pPr>
      <w:rPr>
        <w:rFonts w:hint="default"/>
        <w:lang w:val="pt-PT" w:eastAsia="en-US" w:bidi="ar-SA"/>
      </w:rPr>
    </w:lvl>
    <w:lvl w:ilvl="4">
      <w:start w:val="0"/>
      <w:numFmt w:val="bullet"/>
      <w:lvlText w:val="•"/>
      <w:lvlJc w:val="left"/>
      <w:pPr>
        <w:ind w:left="6408" w:hanging="247"/>
      </w:pPr>
      <w:rPr>
        <w:rFonts w:hint="default"/>
        <w:lang w:val="pt-PT" w:eastAsia="en-US" w:bidi="ar-SA"/>
      </w:rPr>
    </w:lvl>
    <w:lvl w:ilvl="5">
      <w:start w:val="0"/>
      <w:numFmt w:val="bullet"/>
      <w:lvlText w:val="•"/>
      <w:lvlJc w:val="left"/>
      <w:pPr>
        <w:ind w:left="7980" w:hanging="247"/>
      </w:pPr>
      <w:rPr>
        <w:rFonts w:hint="default"/>
        <w:lang w:val="pt-PT" w:eastAsia="en-US" w:bidi="ar-SA"/>
      </w:rPr>
    </w:lvl>
    <w:lvl w:ilvl="6">
      <w:start w:val="0"/>
      <w:numFmt w:val="bullet"/>
      <w:lvlText w:val="•"/>
      <w:lvlJc w:val="left"/>
      <w:pPr>
        <w:ind w:left="9552" w:hanging="247"/>
      </w:pPr>
      <w:rPr>
        <w:rFonts w:hint="default"/>
        <w:lang w:val="pt-PT" w:eastAsia="en-US" w:bidi="ar-SA"/>
      </w:rPr>
    </w:lvl>
    <w:lvl w:ilvl="7">
      <w:start w:val="0"/>
      <w:numFmt w:val="bullet"/>
      <w:lvlText w:val="•"/>
      <w:lvlJc w:val="left"/>
      <w:pPr>
        <w:ind w:left="11124" w:hanging="247"/>
      </w:pPr>
      <w:rPr>
        <w:rFonts w:hint="default"/>
        <w:lang w:val="pt-PT" w:eastAsia="en-US" w:bidi="ar-SA"/>
      </w:rPr>
    </w:lvl>
    <w:lvl w:ilvl="8">
      <w:start w:val="0"/>
      <w:numFmt w:val="bullet"/>
      <w:lvlText w:val="•"/>
      <w:lvlJc w:val="left"/>
      <w:pPr>
        <w:ind w:left="12696" w:hanging="247"/>
      </w:pPr>
      <w:rPr>
        <w:rFonts w:hint="default"/>
        <w:lang w:val="pt-PT" w:eastAsia="en-US" w:bidi="ar-SA"/>
      </w:rPr>
    </w:lvl>
  </w:abstractNum>
  <w:abstractNum w:abstractNumId="8">
    <w:multiLevelType w:val="hybridMultilevel"/>
    <w:lvl w:ilvl="0">
      <w:start w:val="7"/>
      <w:numFmt w:val="decimal"/>
      <w:lvlText w:val="%1"/>
      <w:lvlJc w:val="left"/>
      <w:pPr>
        <w:ind w:left="120" w:hanging="347"/>
        <w:jc w:val="left"/>
      </w:pPr>
      <w:rPr>
        <w:rFonts w:hint="default"/>
        <w:lang w:val="pt-PT" w:eastAsia="en-US" w:bidi="ar-SA"/>
      </w:rPr>
    </w:lvl>
    <w:lvl w:ilvl="1">
      <w:start w:val="2"/>
      <w:numFmt w:val="decimal"/>
      <w:lvlText w:val="%1.%2"/>
      <w:lvlJc w:val="left"/>
      <w:pPr>
        <w:ind w:left="120" w:hanging="347"/>
        <w:jc w:val="left"/>
      </w:pPr>
      <w:rPr>
        <w:rFonts w:hint="default"/>
        <w:spacing w:val="0"/>
        <w:w w:val="100"/>
        <w:lang w:val="pt-PT" w:eastAsia="en-US" w:bidi="ar-SA"/>
      </w:rPr>
    </w:lvl>
    <w:lvl w:ilvl="2">
      <w:start w:val="1"/>
      <w:numFmt w:val="decimal"/>
      <w:lvlText w:val="%1.%2.%3"/>
      <w:lvlJc w:val="left"/>
      <w:pPr>
        <w:ind w:left="669" w:hanging="550"/>
        <w:jc w:val="left"/>
      </w:pPr>
      <w:rPr>
        <w:rFonts w:hint="default"/>
        <w:spacing w:val="0"/>
        <w:w w:val="100"/>
        <w:lang w:val="pt-PT" w:eastAsia="en-US" w:bidi="ar-SA"/>
      </w:rPr>
    </w:lvl>
    <w:lvl w:ilvl="3">
      <w:start w:val="0"/>
      <w:numFmt w:val="bullet"/>
      <w:lvlText w:val="•"/>
      <w:lvlJc w:val="left"/>
      <w:pPr>
        <w:ind w:left="2557" w:hanging="550"/>
      </w:pPr>
      <w:rPr>
        <w:rFonts w:hint="default"/>
        <w:lang w:val="pt-PT" w:eastAsia="en-US" w:bidi="ar-SA"/>
      </w:rPr>
    </w:lvl>
    <w:lvl w:ilvl="4">
      <w:start w:val="0"/>
      <w:numFmt w:val="bullet"/>
      <w:lvlText w:val="•"/>
      <w:lvlJc w:val="left"/>
      <w:pPr>
        <w:ind w:left="4455" w:hanging="550"/>
      </w:pPr>
      <w:rPr>
        <w:rFonts w:hint="default"/>
        <w:lang w:val="pt-PT" w:eastAsia="en-US" w:bidi="ar-SA"/>
      </w:rPr>
    </w:lvl>
    <w:lvl w:ilvl="5">
      <w:start w:val="0"/>
      <w:numFmt w:val="bullet"/>
      <w:lvlText w:val="•"/>
      <w:lvlJc w:val="left"/>
      <w:pPr>
        <w:ind w:left="6352" w:hanging="550"/>
      </w:pPr>
      <w:rPr>
        <w:rFonts w:hint="default"/>
        <w:lang w:val="pt-PT" w:eastAsia="en-US" w:bidi="ar-SA"/>
      </w:rPr>
    </w:lvl>
    <w:lvl w:ilvl="6">
      <w:start w:val="0"/>
      <w:numFmt w:val="bullet"/>
      <w:lvlText w:val="•"/>
      <w:lvlJc w:val="left"/>
      <w:pPr>
        <w:ind w:left="8250" w:hanging="550"/>
      </w:pPr>
      <w:rPr>
        <w:rFonts w:hint="default"/>
        <w:lang w:val="pt-PT" w:eastAsia="en-US" w:bidi="ar-SA"/>
      </w:rPr>
    </w:lvl>
    <w:lvl w:ilvl="7">
      <w:start w:val="0"/>
      <w:numFmt w:val="bullet"/>
      <w:lvlText w:val="•"/>
      <w:lvlJc w:val="left"/>
      <w:pPr>
        <w:ind w:left="10147" w:hanging="550"/>
      </w:pPr>
      <w:rPr>
        <w:rFonts w:hint="default"/>
        <w:lang w:val="pt-PT" w:eastAsia="en-US" w:bidi="ar-SA"/>
      </w:rPr>
    </w:lvl>
    <w:lvl w:ilvl="8">
      <w:start w:val="0"/>
      <w:numFmt w:val="bullet"/>
      <w:lvlText w:val="•"/>
      <w:lvlJc w:val="left"/>
      <w:pPr>
        <w:ind w:left="12045" w:hanging="550"/>
      </w:pPr>
      <w:rPr>
        <w:rFonts w:hint="default"/>
        <w:lang w:val="pt-PT" w:eastAsia="en-US" w:bidi="ar-SA"/>
      </w:rPr>
    </w:lvl>
  </w:abstractNum>
  <w:abstractNum w:abstractNumId="7">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6">
    <w:multiLevelType w:val="hybridMultilevel"/>
    <w:lvl w:ilvl="0">
      <w:start w:val="6"/>
      <w:numFmt w:val="decimal"/>
      <w:lvlText w:val="%1"/>
      <w:lvlJc w:val="left"/>
      <w:pPr>
        <w:ind w:left="120" w:hanging="360"/>
        <w:jc w:val="left"/>
      </w:pPr>
      <w:rPr>
        <w:rFonts w:hint="default"/>
        <w:lang w:val="pt-PT" w:eastAsia="en-US" w:bidi="ar-SA"/>
      </w:rPr>
    </w:lvl>
    <w:lvl w:ilvl="1">
      <w:start w:val="1"/>
      <w:numFmt w:val="decimal"/>
      <w:lvlText w:val="%1.%2"/>
      <w:lvlJc w:val="left"/>
      <w:pPr>
        <w:ind w:left="12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660"/>
        <w:jc w:val="left"/>
      </w:pPr>
      <w:rPr>
        <w:rFonts w:hint="default"/>
        <w:spacing w:val="0"/>
        <w:w w:val="100"/>
        <w:lang w:val="pt-PT" w:eastAsia="en-US" w:bidi="ar-SA"/>
      </w:rPr>
    </w:lvl>
    <w:lvl w:ilvl="3">
      <w:start w:val="1"/>
      <w:numFmt w:val="decimal"/>
      <w:lvlText w:val="%1.%2.%3.%4"/>
      <w:lvlJc w:val="left"/>
      <w:pPr>
        <w:ind w:left="84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2982" w:hanging="660"/>
      </w:pPr>
      <w:rPr>
        <w:rFonts w:hint="default"/>
        <w:lang w:val="pt-PT" w:eastAsia="en-US" w:bidi="ar-SA"/>
      </w:rPr>
    </w:lvl>
    <w:lvl w:ilvl="5">
      <w:start w:val="0"/>
      <w:numFmt w:val="bullet"/>
      <w:lvlText w:val="•"/>
      <w:lvlJc w:val="left"/>
      <w:pPr>
        <w:ind w:left="5125" w:hanging="660"/>
      </w:pPr>
      <w:rPr>
        <w:rFonts w:hint="default"/>
        <w:lang w:val="pt-PT" w:eastAsia="en-US" w:bidi="ar-SA"/>
      </w:rPr>
    </w:lvl>
    <w:lvl w:ilvl="6">
      <w:start w:val="0"/>
      <w:numFmt w:val="bullet"/>
      <w:lvlText w:val="•"/>
      <w:lvlJc w:val="left"/>
      <w:pPr>
        <w:ind w:left="7268" w:hanging="660"/>
      </w:pPr>
      <w:rPr>
        <w:rFonts w:hint="default"/>
        <w:lang w:val="pt-PT" w:eastAsia="en-US" w:bidi="ar-SA"/>
      </w:rPr>
    </w:lvl>
    <w:lvl w:ilvl="7">
      <w:start w:val="0"/>
      <w:numFmt w:val="bullet"/>
      <w:lvlText w:val="•"/>
      <w:lvlJc w:val="left"/>
      <w:pPr>
        <w:ind w:left="9411" w:hanging="660"/>
      </w:pPr>
      <w:rPr>
        <w:rFonts w:hint="default"/>
        <w:lang w:val="pt-PT" w:eastAsia="en-US" w:bidi="ar-SA"/>
      </w:rPr>
    </w:lvl>
    <w:lvl w:ilvl="8">
      <w:start w:val="0"/>
      <w:numFmt w:val="bullet"/>
      <w:lvlText w:val="•"/>
      <w:lvlJc w:val="left"/>
      <w:pPr>
        <w:ind w:left="11554" w:hanging="660"/>
      </w:pPr>
      <w:rPr>
        <w:rFonts w:hint="default"/>
        <w:lang w:val="pt-PT" w:eastAsia="en-US" w:bidi="ar-SA"/>
      </w:rPr>
    </w:lvl>
  </w:abstractNum>
  <w:abstractNum w:abstractNumId="5">
    <w:multiLevelType w:val="hybridMultilevel"/>
    <w:lvl w:ilvl="0">
      <w:start w:val="5"/>
      <w:numFmt w:val="decimal"/>
      <w:lvlText w:val="%1"/>
      <w:lvlJc w:val="left"/>
      <w:pPr>
        <w:ind w:left="466" w:hanging="347"/>
        <w:jc w:val="left"/>
      </w:pPr>
      <w:rPr>
        <w:rFonts w:hint="default"/>
        <w:lang w:val="pt-PT" w:eastAsia="en-US" w:bidi="ar-SA"/>
      </w:rPr>
    </w:lvl>
    <w:lvl w:ilvl="1">
      <w:start w:val="1"/>
      <w:numFmt w:val="decimal"/>
      <w:lvlText w:val="%1.%2"/>
      <w:lvlJc w:val="left"/>
      <w:pPr>
        <w:ind w:left="466" w:hanging="347"/>
        <w:jc w:val="left"/>
      </w:pPr>
      <w:rPr>
        <w:rFonts w:hint="default"/>
        <w:spacing w:val="0"/>
        <w:w w:val="100"/>
        <w:lang w:val="pt-PT" w:eastAsia="en-US" w:bidi="ar-SA"/>
      </w:rPr>
    </w:lvl>
    <w:lvl w:ilvl="2">
      <w:start w:val="1"/>
      <w:numFmt w:val="decimal"/>
      <w:lvlText w:val="%1.%2.%3"/>
      <w:lvlJc w:val="left"/>
      <w:pPr>
        <w:ind w:left="669" w:hanging="550"/>
        <w:jc w:val="left"/>
      </w:pPr>
      <w:rPr>
        <w:rFonts w:hint="default"/>
        <w:spacing w:val="0"/>
        <w:w w:val="100"/>
        <w:lang w:val="pt-PT" w:eastAsia="en-US" w:bidi="ar-SA"/>
      </w:rPr>
    </w:lvl>
    <w:lvl w:ilvl="3">
      <w:start w:val="1"/>
      <w:numFmt w:val="decimal"/>
      <w:lvlText w:val="%1.%2.%3.%4"/>
      <w:lvlJc w:val="left"/>
      <w:pPr>
        <w:ind w:left="937" w:hanging="550"/>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3068" w:hanging="550"/>
      </w:pPr>
      <w:rPr>
        <w:rFonts w:hint="default"/>
        <w:lang w:val="pt-PT" w:eastAsia="en-US" w:bidi="ar-SA"/>
      </w:rPr>
    </w:lvl>
    <w:lvl w:ilvl="5">
      <w:start w:val="0"/>
      <w:numFmt w:val="bullet"/>
      <w:lvlText w:val="•"/>
      <w:lvlJc w:val="left"/>
      <w:pPr>
        <w:ind w:left="5197" w:hanging="550"/>
      </w:pPr>
      <w:rPr>
        <w:rFonts w:hint="default"/>
        <w:lang w:val="pt-PT" w:eastAsia="en-US" w:bidi="ar-SA"/>
      </w:rPr>
    </w:lvl>
    <w:lvl w:ilvl="6">
      <w:start w:val="0"/>
      <w:numFmt w:val="bullet"/>
      <w:lvlText w:val="•"/>
      <w:lvlJc w:val="left"/>
      <w:pPr>
        <w:ind w:left="7325" w:hanging="550"/>
      </w:pPr>
      <w:rPr>
        <w:rFonts w:hint="default"/>
        <w:lang w:val="pt-PT" w:eastAsia="en-US" w:bidi="ar-SA"/>
      </w:rPr>
    </w:lvl>
    <w:lvl w:ilvl="7">
      <w:start w:val="0"/>
      <w:numFmt w:val="bullet"/>
      <w:lvlText w:val="•"/>
      <w:lvlJc w:val="left"/>
      <w:pPr>
        <w:ind w:left="9454" w:hanging="550"/>
      </w:pPr>
      <w:rPr>
        <w:rFonts w:hint="default"/>
        <w:lang w:val="pt-PT" w:eastAsia="en-US" w:bidi="ar-SA"/>
      </w:rPr>
    </w:lvl>
    <w:lvl w:ilvl="8">
      <w:start w:val="0"/>
      <w:numFmt w:val="bullet"/>
      <w:lvlText w:val="•"/>
      <w:lvlJc w:val="left"/>
      <w:pPr>
        <w:ind w:left="11582" w:hanging="550"/>
      </w:pPr>
      <w:rPr>
        <w:rFonts w:hint="default"/>
        <w:lang w:val="pt-PT" w:eastAsia="en-US" w:bidi="ar-SA"/>
      </w:rPr>
    </w:lvl>
  </w:abstractNum>
  <w:abstractNum w:abstractNumId="4">
    <w:multiLevelType w:val="hybridMultilevel"/>
    <w:lvl w:ilvl="0">
      <w:start w:val="4"/>
      <w:numFmt w:val="decimal"/>
      <w:lvlText w:val="%1"/>
      <w:lvlJc w:val="left"/>
      <w:pPr>
        <w:ind w:left="419" w:hanging="300"/>
        <w:jc w:val="left"/>
      </w:pPr>
      <w:rPr>
        <w:rFonts w:hint="default"/>
        <w:lang w:val="pt-PT" w:eastAsia="en-US" w:bidi="ar-SA"/>
      </w:rPr>
    </w:lvl>
    <w:lvl w:ilvl="1">
      <w:start w:val="1"/>
      <w:numFmt w:val="decimal"/>
      <w:lvlText w:val="%1.%2"/>
      <w:lvlJc w:val="left"/>
      <w:pPr>
        <w:ind w:left="419" w:hanging="300"/>
        <w:jc w:val="left"/>
      </w:pPr>
      <w:rPr>
        <w:rFonts w:hint="default"/>
        <w:spacing w:val="0"/>
        <w:w w:val="100"/>
        <w:lang w:val="pt-PT" w:eastAsia="en-US" w:bidi="ar-SA"/>
      </w:rPr>
    </w:lvl>
    <w:lvl w:ilvl="2">
      <w:start w:val="1"/>
      <w:numFmt w:val="decimal"/>
      <w:lvlText w:val="%1.%2.%3"/>
      <w:lvlJc w:val="left"/>
      <w:pPr>
        <w:ind w:left="655" w:hanging="53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662" w:hanging="536"/>
      </w:pPr>
      <w:rPr>
        <w:rFonts w:hint="default"/>
        <w:lang w:val="pt-PT" w:eastAsia="en-US" w:bidi="ar-SA"/>
      </w:rPr>
    </w:lvl>
    <w:lvl w:ilvl="4">
      <w:start w:val="0"/>
      <w:numFmt w:val="bullet"/>
      <w:lvlText w:val="•"/>
      <w:lvlJc w:val="left"/>
      <w:pPr>
        <w:ind w:left="4545" w:hanging="536"/>
      </w:pPr>
      <w:rPr>
        <w:rFonts w:hint="default"/>
        <w:lang w:val="pt-PT" w:eastAsia="en-US" w:bidi="ar-SA"/>
      </w:rPr>
    </w:lvl>
    <w:lvl w:ilvl="5">
      <w:start w:val="0"/>
      <w:numFmt w:val="bullet"/>
      <w:lvlText w:val="•"/>
      <w:lvlJc w:val="left"/>
      <w:pPr>
        <w:ind w:left="6427" w:hanging="536"/>
      </w:pPr>
      <w:rPr>
        <w:rFonts w:hint="default"/>
        <w:lang w:val="pt-PT" w:eastAsia="en-US" w:bidi="ar-SA"/>
      </w:rPr>
    </w:lvl>
    <w:lvl w:ilvl="6">
      <w:start w:val="0"/>
      <w:numFmt w:val="bullet"/>
      <w:lvlText w:val="•"/>
      <w:lvlJc w:val="left"/>
      <w:pPr>
        <w:ind w:left="8310" w:hanging="536"/>
      </w:pPr>
      <w:rPr>
        <w:rFonts w:hint="default"/>
        <w:lang w:val="pt-PT" w:eastAsia="en-US" w:bidi="ar-SA"/>
      </w:rPr>
    </w:lvl>
    <w:lvl w:ilvl="7">
      <w:start w:val="0"/>
      <w:numFmt w:val="bullet"/>
      <w:lvlText w:val="•"/>
      <w:lvlJc w:val="left"/>
      <w:pPr>
        <w:ind w:left="10192" w:hanging="536"/>
      </w:pPr>
      <w:rPr>
        <w:rFonts w:hint="default"/>
        <w:lang w:val="pt-PT" w:eastAsia="en-US" w:bidi="ar-SA"/>
      </w:rPr>
    </w:lvl>
    <w:lvl w:ilvl="8">
      <w:start w:val="0"/>
      <w:numFmt w:val="bullet"/>
      <w:lvlText w:val="•"/>
      <w:lvlJc w:val="left"/>
      <w:pPr>
        <w:ind w:left="12075" w:hanging="536"/>
      </w:pPr>
      <w:rPr>
        <w:rFonts w:hint="default"/>
        <w:lang w:val="pt-PT" w:eastAsia="en-US" w:bidi="ar-SA"/>
      </w:rPr>
    </w:lvl>
  </w:abstractNum>
  <w:abstractNum w:abstractNumId="3">
    <w:multiLevelType w:val="hybridMultilevel"/>
    <w:lvl w:ilvl="0">
      <w:start w:val="3"/>
      <w:numFmt w:val="decimal"/>
      <w:lvlText w:val="%1"/>
      <w:lvlJc w:val="left"/>
      <w:pPr>
        <w:ind w:left="480" w:hanging="360"/>
        <w:jc w:val="left"/>
      </w:pPr>
      <w:rPr>
        <w:rFonts w:hint="default"/>
        <w:lang w:val="pt-PT" w:eastAsia="en-US" w:bidi="ar-SA"/>
      </w:rPr>
    </w:lvl>
    <w:lvl w:ilvl="1">
      <w:start w:val="1"/>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893" w:hanging="540"/>
      </w:pPr>
      <w:rPr>
        <w:rFonts w:hint="default"/>
        <w:lang w:val="pt-PT" w:eastAsia="en-US" w:bidi="ar-SA"/>
      </w:rPr>
    </w:lvl>
    <w:lvl w:ilvl="4">
      <w:start w:val="0"/>
      <w:numFmt w:val="bullet"/>
      <w:lvlText w:val="•"/>
      <w:lvlJc w:val="left"/>
      <w:pPr>
        <w:ind w:left="5600" w:hanging="540"/>
      </w:pPr>
      <w:rPr>
        <w:rFonts w:hint="default"/>
        <w:lang w:val="pt-PT" w:eastAsia="en-US" w:bidi="ar-SA"/>
      </w:rPr>
    </w:lvl>
    <w:lvl w:ilvl="5">
      <w:start w:val="0"/>
      <w:numFmt w:val="bullet"/>
      <w:lvlText w:val="•"/>
      <w:lvlJc w:val="left"/>
      <w:pPr>
        <w:ind w:left="7306" w:hanging="540"/>
      </w:pPr>
      <w:rPr>
        <w:rFonts w:hint="default"/>
        <w:lang w:val="pt-PT" w:eastAsia="en-US" w:bidi="ar-SA"/>
      </w:rPr>
    </w:lvl>
    <w:lvl w:ilvl="6">
      <w:start w:val="0"/>
      <w:numFmt w:val="bullet"/>
      <w:lvlText w:val="•"/>
      <w:lvlJc w:val="left"/>
      <w:pPr>
        <w:ind w:left="9013" w:hanging="540"/>
      </w:pPr>
      <w:rPr>
        <w:rFonts w:hint="default"/>
        <w:lang w:val="pt-PT" w:eastAsia="en-US" w:bidi="ar-SA"/>
      </w:rPr>
    </w:lvl>
    <w:lvl w:ilvl="7">
      <w:start w:val="0"/>
      <w:numFmt w:val="bullet"/>
      <w:lvlText w:val="•"/>
      <w:lvlJc w:val="left"/>
      <w:pPr>
        <w:ind w:left="10720" w:hanging="540"/>
      </w:pPr>
      <w:rPr>
        <w:rFonts w:hint="default"/>
        <w:lang w:val="pt-PT" w:eastAsia="en-US" w:bidi="ar-SA"/>
      </w:rPr>
    </w:lvl>
    <w:lvl w:ilvl="8">
      <w:start w:val="0"/>
      <w:numFmt w:val="bullet"/>
      <w:lvlText w:val="•"/>
      <w:lvlJc w:val="left"/>
      <w:pPr>
        <w:ind w:left="12426" w:hanging="540"/>
      </w:pPr>
      <w:rPr>
        <w:rFonts w:hint="default"/>
        <w:lang w:val="pt-PT" w:eastAsia="en-US" w:bidi="ar-SA"/>
      </w:rPr>
    </w:lvl>
  </w:abstractNum>
  <w:abstractNum w:abstractNumId="2">
    <w:multiLevelType w:val="hybridMultilevel"/>
    <w:lvl w:ilvl="0">
      <w:start w:val="2"/>
      <w:numFmt w:val="decimal"/>
      <w:lvlText w:val="%1"/>
      <w:lvlJc w:val="left"/>
      <w:pPr>
        <w:ind w:left="419" w:hanging="300"/>
        <w:jc w:val="left"/>
      </w:pPr>
      <w:rPr>
        <w:rFonts w:hint="default"/>
        <w:lang w:val="pt-PT" w:eastAsia="en-US" w:bidi="ar-SA"/>
      </w:rPr>
    </w:lvl>
    <w:lvl w:ilvl="1">
      <w:start w:val="6"/>
      <w:numFmt w:val="decimal"/>
      <w:lvlText w:val="%1.%2"/>
      <w:lvlJc w:val="left"/>
      <w:pPr>
        <w:ind w:left="419" w:hanging="300"/>
        <w:jc w:val="left"/>
      </w:pPr>
      <w:rPr>
        <w:rFonts w:hint="default"/>
        <w:spacing w:val="0"/>
        <w:w w:val="100"/>
        <w:lang w:val="pt-PT" w:eastAsia="en-US" w:bidi="ar-SA"/>
      </w:rPr>
    </w:lvl>
    <w:lvl w:ilvl="2">
      <w:start w:val="1"/>
      <w:numFmt w:val="decimal"/>
      <w:lvlText w:val="%1.%2.%3"/>
      <w:lvlJc w:val="left"/>
      <w:pPr>
        <w:ind w:left="780" w:hanging="660"/>
        <w:jc w:val="left"/>
      </w:pPr>
      <w:rPr>
        <w:rFonts w:hint="default"/>
        <w:spacing w:val="0"/>
        <w:w w:val="100"/>
        <w:lang w:val="pt-PT" w:eastAsia="en-US" w:bidi="ar-SA"/>
      </w:rPr>
    </w:lvl>
    <w:lvl w:ilvl="3">
      <w:start w:val="0"/>
      <w:numFmt w:val="bullet"/>
      <w:lvlText w:val="•"/>
      <w:lvlJc w:val="left"/>
      <w:pPr>
        <w:ind w:left="780" w:hanging="660"/>
      </w:pPr>
      <w:rPr>
        <w:rFonts w:hint="default"/>
        <w:lang w:val="pt-PT" w:eastAsia="en-US" w:bidi="ar-SA"/>
      </w:rPr>
    </w:lvl>
    <w:lvl w:ilvl="4">
      <w:start w:val="0"/>
      <w:numFmt w:val="bullet"/>
      <w:lvlText w:val="•"/>
      <w:lvlJc w:val="left"/>
      <w:pPr>
        <w:ind w:left="2931" w:hanging="660"/>
      </w:pPr>
      <w:rPr>
        <w:rFonts w:hint="default"/>
        <w:lang w:val="pt-PT" w:eastAsia="en-US" w:bidi="ar-SA"/>
      </w:rPr>
    </w:lvl>
    <w:lvl w:ilvl="5">
      <w:start w:val="0"/>
      <w:numFmt w:val="bullet"/>
      <w:lvlText w:val="•"/>
      <w:lvlJc w:val="left"/>
      <w:pPr>
        <w:ind w:left="5082" w:hanging="660"/>
      </w:pPr>
      <w:rPr>
        <w:rFonts w:hint="default"/>
        <w:lang w:val="pt-PT" w:eastAsia="en-US" w:bidi="ar-SA"/>
      </w:rPr>
    </w:lvl>
    <w:lvl w:ilvl="6">
      <w:start w:val="0"/>
      <w:numFmt w:val="bullet"/>
      <w:lvlText w:val="•"/>
      <w:lvlJc w:val="left"/>
      <w:pPr>
        <w:ind w:left="7234" w:hanging="660"/>
      </w:pPr>
      <w:rPr>
        <w:rFonts w:hint="default"/>
        <w:lang w:val="pt-PT" w:eastAsia="en-US" w:bidi="ar-SA"/>
      </w:rPr>
    </w:lvl>
    <w:lvl w:ilvl="7">
      <w:start w:val="0"/>
      <w:numFmt w:val="bullet"/>
      <w:lvlText w:val="•"/>
      <w:lvlJc w:val="left"/>
      <w:pPr>
        <w:ind w:left="9385" w:hanging="660"/>
      </w:pPr>
      <w:rPr>
        <w:rFonts w:hint="default"/>
        <w:lang w:val="pt-PT" w:eastAsia="en-US" w:bidi="ar-SA"/>
      </w:rPr>
    </w:lvl>
    <w:lvl w:ilvl="8">
      <w:start w:val="0"/>
      <w:numFmt w:val="bullet"/>
      <w:lvlText w:val="•"/>
      <w:lvlJc w:val="left"/>
      <w:pPr>
        <w:ind w:left="11537" w:hanging="660"/>
      </w:pPr>
      <w:rPr>
        <w:rFonts w:hint="default"/>
        <w:lang w:val="pt-PT" w:eastAsia="en-US" w:bidi="ar-SA"/>
      </w:rPr>
    </w:lvl>
  </w:abstractNum>
  <w:abstractNum w:abstractNumId="1">
    <w:multiLevelType w:val="hybridMultilevel"/>
    <w:lvl w:ilvl="0">
      <w:start w:val="2"/>
      <w:numFmt w:val="decimal"/>
      <w:lvlText w:val="%1"/>
      <w:lvlJc w:val="left"/>
      <w:pPr>
        <w:ind w:left="120" w:hanging="360"/>
        <w:jc w:val="left"/>
      </w:pPr>
      <w:rPr>
        <w:rFonts w:hint="default"/>
        <w:lang w:val="pt-PT" w:eastAsia="en-US" w:bidi="ar-SA"/>
      </w:rPr>
    </w:lvl>
    <w:lvl w:ilvl="1">
      <w:start w:val="1"/>
      <w:numFmt w:val="decimal"/>
      <w:lvlText w:val="%1.%2"/>
      <w:lvlJc w:val="left"/>
      <w:pPr>
        <w:ind w:left="12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36" w:hanging="540"/>
      </w:pPr>
      <w:rPr>
        <w:rFonts w:hint="default"/>
        <w:lang w:val="pt-PT" w:eastAsia="en-US" w:bidi="ar-SA"/>
      </w:rPr>
    </w:lvl>
    <w:lvl w:ilvl="4">
      <w:start w:val="0"/>
      <w:numFmt w:val="bullet"/>
      <w:lvlText w:val="•"/>
      <w:lvlJc w:val="left"/>
      <w:pPr>
        <w:ind w:left="6408" w:hanging="540"/>
      </w:pPr>
      <w:rPr>
        <w:rFonts w:hint="default"/>
        <w:lang w:val="pt-PT" w:eastAsia="en-US" w:bidi="ar-SA"/>
      </w:rPr>
    </w:lvl>
    <w:lvl w:ilvl="5">
      <w:start w:val="0"/>
      <w:numFmt w:val="bullet"/>
      <w:lvlText w:val="•"/>
      <w:lvlJc w:val="left"/>
      <w:pPr>
        <w:ind w:left="7980" w:hanging="540"/>
      </w:pPr>
      <w:rPr>
        <w:rFonts w:hint="default"/>
        <w:lang w:val="pt-PT" w:eastAsia="en-US" w:bidi="ar-SA"/>
      </w:rPr>
    </w:lvl>
    <w:lvl w:ilvl="6">
      <w:start w:val="0"/>
      <w:numFmt w:val="bullet"/>
      <w:lvlText w:val="•"/>
      <w:lvlJc w:val="left"/>
      <w:pPr>
        <w:ind w:left="9552" w:hanging="540"/>
      </w:pPr>
      <w:rPr>
        <w:rFonts w:hint="default"/>
        <w:lang w:val="pt-PT" w:eastAsia="en-US" w:bidi="ar-SA"/>
      </w:rPr>
    </w:lvl>
    <w:lvl w:ilvl="7">
      <w:start w:val="0"/>
      <w:numFmt w:val="bullet"/>
      <w:lvlText w:val="•"/>
      <w:lvlJc w:val="left"/>
      <w:pPr>
        <w:ind w:left="11124" w:hanging="540"/>
      </w:pPr>
      <w:rPr>
        <w:rFonts w:hint="default"/>
        <w:lang w:val="pt-PT" w:eastAsia="en-US" w:bidi="ar-SA"/>
      </w:rPr>
    </w:lvl>
    <w:lvl w:ilvl="8">
      <w:start w:val="0"/>
      <w:numFmt w:val="bullet"/>
      <w:lvlText w:val="•"/>
      <w:lvlJc w:val="left"/>
      <w:pPr>
        <w:ind w:left="12696" w:hanging="540"/>
      </w:pPr>
      <w:rPr>
        <w:rFonts w:hint="default"/>
        <w:lang w:val="pt-PT" w:eastAsia="en-US" w:bidi="ar-SA"/>
      </w:rPr>
    </w:lvl>
  </w:abstractNum>
  <w:abstractNum w:abstractNumId="0">
    <w:multiLevelType w:val="hybridMultilevel"/>
    <w:lvl w:ilvl="0">
      <w:start w:val="1"/>
      <w:numFmt w:val="decimal"/>
      <w:lvlText w:val="%1."/>
      <w:lvlJc w:val="left"/>
      <w:pPr>
        <w:ind w:left="720" w:hanging="240"/>
        <w:jc w:val="right"/>
      </w:pPr>
      <w:rPr>
        <w:rFonts w:hint="default"/>
        <w:spacing w:val="0"/>
        <w:w w:val="100"/>
        <w:lang w:val="pt-PT" w:eastAsia="en-US" w:bidi="ar-SA"/>
      </w:rPr>
    </w:lvl>
    <w:lvl w:ilvl="1">
      <w:start w:val="1"/>
      <w:numFmt w:val="decimal"/>
      <w:lvlText w:val="%1.%2."/>
      <w:lvlJc w:val="left"/>
      <w:pPr>
        <w:ind w:left="694" w:hanging="365"/>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400" w:hanging="365"/>
      </w:pPr>
      <w:rPr>
        <w:rFonts w:hint="default"/>
        <w:lang w:val="pt-PT" w:eastAsia="en-US" w:bidi="ar-SA"/>
      </w:rPr>
    </w:lvl>
    <w:lvl w:ilvl="3">
      <w:start w:val="0"/>
      <w:numFmt w:val="bullet"/>
      <w:lvlText w:val="•"/>
      <w:lvlJc w:val="left"/>
      <w:pPr>
        <w:ind w:left="4080" w:hanging="365"/>
      </w:pPr>
      <w:rPr>
        <w:rFonts w:hint="default"/>
        <w:lang w:val="pt-PT" w:eastAsia="en-US" w:bidi="ar-SA"/>
      </w:rPr>
    </w:lvl>
    <w:lvl w:ilvl="4">
      <w:start w:val="0"/>
      <w:numFmt w:val="bullet"/>
      <w:lvlText w:val="•"/>
      <w:lvlJc w:val="left"/>
      <w:pPr>
        <w:ind w:left="5760" w:hanging="365"/>
      </w:pPr>
      <w:rPr>
        <w:rFonts w:hint="default"/>
        <w:lang w:val="pt-PT" w:eastAsia="en-US" w:bidi="ar-SA"/>
      </w:rPr>
    </w:lvl>
    <w:lvl w:ilvl="5">
      <w:start w:val="0"/>
      <w:numFmt w:val="bullet"/>
      <w:lvlText w:val="•"/>
      <w:lvlJc w:val="left"/>
      <w:pPr>
        <w:ind w:left="7440" w:hanging="365"/>
      </w:pPr>
      <w:rPr>
        <w:rFonts w:hint="default"/>
        <w:lang w:val="pt-PT" w:eastAsia="en-US" w:bidi="ar-SA"/>
      </w:rPr>
    </w:lvl>
    <w:lvl w:ilvl="6">
      <w:start w:val="0"/>
      <w:numFmt w:val="bullet"/>
      <w:lvlText w:val="•"/>
      <w:lvlJc w:val="left"/>
      <w:pPr>
        <w:ind w:left="9120" w:hanging="365"/>
      </w:pPr>
      <w:rPr>
        <w:rFonts w:hint="default"/>
        <w:lang w:val="pt-PT" w:eastAsia="en-US" w:bidi="ar-SA"/>
      </w:rPr>
    </w:lvl>
    <w:lvl w:ilvl="7">
      <w:start w:val="0"/>
      <w:numFmt w:val="bullet"/>
      <w:lvlText w:val="•"/>
      <w:lvlJc w:val="left"/>
      <w:pPr>
        <w:ind w:left="10800" w:hanging="365"/>
      </w:pPr>
      <w:rPr>
        <w:rFonts w:hint="default"/>
        <w:lang w:val="pt-PT" w:eastAsia="en-US" w:bidi="ar-SA"/>
      </w:rPr>
    </w:lvl>
    <w:lvl w:ilvl="8">
      <w:start w:val="0"/>
      <w:numFmt w:val="bullet"/>
      <w:lvlText w:val="•"/>
      <w:lvlJc w:val="left"/>
      <w:pPr>
        <w:ind w:left="12480" w:hanging="365"/>
      </w:pPr>
      <w:rPr>
        <w:rFonts w:hint="default"/>
        <w:lang w:val="pt-PT" w:eastAsia="en-US" w:bidi="ar-SA"/>
      </w:rPr>
    </w:lvl>
  </w:abstract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20"/>
      <w:szCs w:val="20"/>
      <w:lang w:val="pt-PT" w:eastAsia="en-US" w:bidi="ar-SA"/>
    </w:rPr>
  </w:style>
  <w:style w:styleId="Heading1" w:type="paragraph">
    <w:name w:val="Heading 1"/>
    <w:basedOn w:val="Normal"/>
    <w:uiPriority w:val="1"/>
    <w:qFormat/>
    <w:pPr>
      <w:ind w:left="119"/>
      <w:outlineLvl w:val="1"/>
    </w:pPr>
    <w:rPr>
      <w:rFonts w:ascii="Times New Roman" w:hAnsi="Times New Roman" w:eastAsia="Times New Roman" w:cs="Times New Roman"/>
      <w:b/>
      <w:bCs/>
      <w:sz w:val="24"/>
      <w:szCs w:val="24"/>
      <w:lang w:val="pt-PT" w:eastAsia="en-US" w:bidi="ar-SA"/>
    </w:rPr>
  </w:style>
  <w:style w:styleId="Heading2" w:type="paragraph">
    <w:name w:val="Heading 2"/>
    <w:basedOn w:val="Normal"/>
    <w:uiPriority w:val="1"/>
    <w:qFormat/>
    <w:pPr>
      <w:jc w:val="center"/>
      <w:outlineLvl w:val="2"/>
    </w:pPr>
    <w:rPr>
      <w:rFonts w:ascii="Times New Roman" w:hAnsi="Times New Roman" w:eastAsia="Times New Roman" w:cs="Times New Roman"/>
      <w:sz w:val="22"/>
      <w:szCs w:val="22"/>
      <w:lang w:val="pt-PT" w:eastAsia="en-US" w:bidi="ar-SA"/>
    </w:rPr>
  </w:style>
  <w:style w:styleId="Heading3" w:type="paragraph">
    <w:name w:val="Heading 3"/>
    <w:basedOn w:val="Normal"/>
    <w:uiPriority w:val="1"/>
    <w:qFormat/>
    <w:pPr>
      <w:ind w:left="318"/>
      <w:outlineLvl w:val="3"/>
    </w:pPr>
    <w:rPr>
      <w:rFonts w:ascii="Times New Roman" w:hAnsi="Times New Roman" w:eastAsia="Times New Roman" w:cs="Times New Roman"/>
      <w:b/>
      <w:bCs/>
      <w:sz w:val="20"/>
      <w:szCs w:val="20"/>
      <w:lang w:val="pt-PT" w:eastAsia="en-US" w:bidi="ar-SA"/>
    </w:rPr>
  </w:style>
  <w:style w:styleId="Heading4" w:type="paragraph">
    <w:name w:val="Heading 4"/>
    <w:basedOn w:val="Normal"/>
    <w:uiPriority w:val="1"/>
    <w:qFormat/>
    <w:pPr>
      <w:ind w:left="468" w:hanging="349"/>
      <w:outlineLvl w:val="4"/>
    </w:pPr>
    <w:rPr>
      <w:rFonts w:ascii="Times New Roman" w:hAnsi="Times New Roman" w:eastAsia="Times New Roman" w:cs="Times New Roman"/>
      <w:b/>
      <w:bCs/>
      <w:sz w:val="20"/>
      <w:szCs w:val="20"/>
      <w:lang w:val="pt-PT" w:eastAsia="en-US" w:bidi="ar-SA"/>
    </w:rPr>
  </w:style>
  <w:style w:styleId="ListParagraph" w:type="paragraph">
    <w:name w:val="List Paragraph"/>
    <w:basedOn w:val="Normal"/>
    <w:uiPriority w:val="1"/>
    <w:qFormat/>
    <w:pPr>
      <w:ind w:left="11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hyperlink" Target="https://portalsei.rj.gov.br/documentos/legislacao/decretos/Decreto_SEI_consolidado.pdf" TargetMode="External"/><Relationship Id="rId29" Type="http://schemas.openxmlformats.org/officeDocument/2006/relationships/hyperlink" Target="https://www.rj.gov.br/proderj/node/1115" TargetMode="External"/><Relationship Id="rId30" Type="http://schemas.openxmlformats.org/officeDocument/2006/relationships/image" Target="media/image2.jpeg"/><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sei.rj.gov.br/sei/controlador.php?acao=protocolo_visualizar&amp;id_protocolo=113258461&amp;id_procedimento_atual=112897900&amp;infra_sistema=100000100&amp;infra_unidade_atual=120007803&amp;infra_hash=345b0c86411eb576328f923e2744aeecef4126bd674265169a176d547d07b1bd30a8919dc12b00b608b451f3597dd8fb5c93b566301bbcabf89f3e4c652d83a0cafd765107d004536cc73fd74db5dd789ba822eb23db6bbe5b4f70201b45068c" TargetMode="External"/><Relationship Id="rId34" Type="http://schemas.openxmlformats.org/officeDocument/2006/relationships/hyperlink" Target="https://sei.rj.gov.br/sei/controlador.php?acao=protocolo_visualizar&amp;id_protocolo=113274613&amp;id_procedimento_atual=112897900&amp;infra_sistema=100000100&amp;infra_unidade_atual=120007803&amp;infra_hash=a2f5ad9949d8fb0a2b3cf51dbcf9fffac948079a58b371b9a511fd524bdea9f930a8919dc12b00b608b451f3597dd8fb5c93b566301bbcabf89f3e4c652d83a0cafd765107d004536cc73fd74db5dd789ba822eb23db6bbe5b4f70201b45068c" TargetMode="External"/><Relationship Id="rId35" Type="http://schemas.openxmlformats.org/officeDocument/2006/relationships/hyperlink" Target="https://pncp.gov.br/app/pca/42498600000171/2025/35" TargetMode="External"/><Relationship Id="rId36" Type="http://schemas.openxmlformats.org/officeDocument/2006/relationships/hyperlink" Target="https://sei.rj.gov.br/sei/controlador.php?acao=protocolo_visualizar&amp;id_protocolo=77579863&amp;id_procedimento_atual=112897900&amp;infra_sistema=100000100&amp;infra_unidade_atual=120007803&amp;infra_hash=b60dbb5558bad80a42d69da20c59a4ac19f7b6642176fb4359d465eb836ed48430a8919dc12b00b608b451f3597dd8fb5c93b566301bbcabf89f3e4c652d83a0cafd765107d004536cc73fd74db5dd789ba822eb23db6bbe5b4f70201b45068c" TargetMode="External"/><Relationship Id="rId37" Type="http://schemas.openxmlformats.org/officeDocument/2006/relationships/hyperlink" Target="https://bvsms.saude.gov.br/bvs/publicacoes/anvisa/cartilha_licitacao.pdf" TargetMode="External"/><Relationship Id="rId38" Type="http://schemas.openxmlformats.org/officeDocument/2006/relationships/hyperlink" Target="https://sei.rj.gov.br/sei/controlador.php?acao=protocolo_visualizar&amp;id_protocolo=33665672&amp;id_procedimento_atual=112897900&amp;infra_sistema=100000100&amp;infra_unidade_atual=120007803&amp;infra_hash=b0ee87b796e42133c1c59b8d0ec3ddd30c45badb95bcecb620ac2f782e113a0430a8919dc12b00b608b451f3597dd8fb5c93b566301bbcabf89f3e4c652d83a0cafd765107d004536cc73fd74db5dd789ba822eb23db6bbe5b4f70201b45068c" TargetMode="External"/><Relationship Id="rId39" Type="http://schemas.openxmlformats.org/officeDocument/2006/relationships/hyperlink" Target="http://www.planalto.gov.br/ccivil_03/_ato2019-2022/2021/lei/L14133.htm#art137" TargetMode="External"/><Relationship Id="rId40" Type="http://schemas.openxmlformats.org/officeDocument/2006/relationships/hyperlink" Target="https://www.planalto.gov.br/ccivil_03/leis/l8078compilado.htm" TargetMode="External"/><Relationship Id="rId41" Type="http://schemas.openxmlformats.org/officeDocument/2006/relationships/hyperlink" Target="http://www.planalto.gov.br/ccivil_03/_ato2019-2022/2021/lei/L14133.htm#art116" TargetMode="External"/><Relationship Id="rId42" Type="http://schemas.openxmlformats.org/officeDocument/2006/relationships/hyperlink" Target="http://www.planalto.gov.br/ccivil_03/_ato2019-2022/2021/lei/L14133.htm#art124" TargetMode="External"/><Relationship Id="rId43" Type="http://schemas.openxmlformats.org/officeDocument/2006/relationships/hyperlink" Target="http://www.planalto.gov.br/ccivil_03/_ato2019-2022/2021/lei/L14133.htm#art131" TargetMode="External"/><Relationship Id="rId44" Type="http://schemas.openxmlformats.org/officeDocument/2006/relationships/hyperlink" Target="http://www.planalto.gov.br/ccivil_03/_ato2019-2022/2021/lei/L14133.htm#art136" TargetMode="External"/><Relationship Id="rId45" Type="http://schemas.openxmlformats.org/officeDocument/2006/relationships/hyperlink" Target="http://www.planalto.gov.br/ccivil_03/_ato2019-2022/2021/lei/L14133.htm#art94" TargetMode="External"/><Relationship Id="rId46" Type="http://schemas.openxmlformats.org/officeDocument/2006/relationships/hyperlink" Target="https://www.planalto.gov.br/ccivil_03/_ato2011-2014/2011/lei/l12527.htm#art8%C2%A72" TargetMode="External"/><Relationship Id="rId47" Type="http://schemas.openxmlformats.org/officeDocument/2006/relationships/hyperlink" Target="http://www.portaldoempreendedor.gov.br/" TargetMode="External"/><Relationship Id="rId48"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SEI-260007/008870/2025</dc:title>
  <dcterms:created xsi:type="dcterms:W3CDTF">2026-01-07T12:24:14Z</dcterms:created>
  <dcterms:modified xsi:type="dcterms:W3CDTF">2026-01-07T12:24:14Z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2026-01-07T00:00:00Z</vt:filetime>
  </property>
  <property fmtid="{D5CDD505-2E9C-101B-9397-08002B2CF9AE}" pid="3" name="Creator">
    <vt:lpwstr>Mozilla/5.0 (Windows NT 10.0; Win64; x64) AppleWebKit/537.36 (KHTML, like Gecko) Chrome/143.0.0.0 Safari/537.36</vt:lpwstr>
  </property>
  <property fmtid="{D5CDD505-2E9C-101B-9397-08002B2CF9AE}" pid="4" name="LastSaved">
    <vt:filetime>2026-01-07T00:00:00Z</vt:filetime>
  </property>
  <property fmtid="{D5CDD505-2E9C-101B-9397-08002B2CF9AE}" pid="5" name="Producer">
    <vt:lpwstr>Skia/PDF m143</vt:lpwstr>
  </property>
</Properties>
</file>