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A03351">
        <w:rPr>
          <w:rFonts w:ascii="Arial" w:eastAsia="Times New Roman" w:hAnsi="Arial" w:cs="Arial"/>
          <w:b/>
          <w:color w:val="FF0000"/>
          <w:sz w:val="24"/>
          <w:szCs w:val="24"/>
        </w:rPr>
        <w:t>943</w:t>
      </w:r>
      <w:r w:rsidR="00264B8C">
        <w:rPr>
          <w:rFonts w:ascii="Arial" w:eastAsia="Times New Roman" w:hAnsi="Arial" w:cs="Arial"/>
          <w:b/>
          <w:color w:val="FF0000"/>
          <w:sz w:val="24"/>
          <w:szCs w:val="24"/>
        </w:rPr>
        <w:t>22</w:t>
      </w:r>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SMS-PRO-2024/</w:t>
      </w:r>
      <w:r w:rsidR="00264B8C">
        <w:rPr>
          <w:rFonts w:ascii="Arial" w:eastAsia="Times New Roman" w:hAnsi="Arial" w:cs="Arial"/>
          <w:color w:val="FF0000"/>
          <w:sz w:val="24"/>
          <w:szCs w:val="24"/>
        </w:rPr>
        <w:t>67031</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352E79">
        <w:rPr>
          <w:rFonts w:ascii="Arial" w:hAnsi="Arial" w:cs="Arial"/>
          <w:b/>
          <w:color w:val="FF0000"/>
        </w:rPr>
        <w:t>21</w:t>
      </w:r>
      <w:r w:rsidR="00A25FCB">
        <w:rPr>
          <w:rFonts w:ascii="Arial" w:hAnsi="Arial" w:cs="Arial"/>
          <w:b/>
          <w:color w:val="FF0000"/>
        </w:rPr>
        <w:t>/10</w:t>
      </w:r>
      <w:r w:rsidRPr="003637C4">
        <w:rPr>
          <w:rFonts w:ascii="Arial" w:hAnsi="Arial" w:cs="Arial"/>
          <w:b/>
          <w:color w:val="FF0000"/>
        </w:rPr>
        <w:t>/202</w:t>
      </w:r>
      <w:r w:rsidR="003637C4">
        <w:rPr>
          <w:rFonts w:ascii="Arial" w:hAnsi="Arial" w:cs="Arial"/>
          <w:b/>
          <w:color w:val="FF0000"/>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p w:rsidR="0087470B" w:rsidRPr="0087470B" w:rsidRDefault="0087470B" w:rsidP="0087470B">
      <w:pPr>
        <w:tabs>
          <w:tab w:val="left" w:pos="709"/>
        </w:tabs>
        <w:spacing w:after="0"/>
        <w:ind w:right="-1"/>
        <w:jc w:val="both"/>
        <w:rPr>
          <w:rFonts w:ascii="Arial" w:hAnsi="Arial" w:cs="Arial"/>
          <w:sz w:val="24"/>
          <w:szCs w:val="24"/>
        </w:rPr>
      </w:pPr>
    </w:p>
    <w:p w:rsidR="00CC3B5D" w:rsidRDefault="00CC3B5D" w:rsidP="00CC3B5D">
      <w:pPr>
        <w:tabs>
          <w:tab w:val="left" w:pos="709"/>
        </w:tabs>
        <w:spacing w:after="0"/>
        <w:ind w:right="-1"/>
        <w:jc w:val="both"/>
        <w:rPr>
          <w:rFonts w:ascii="Arial" w:hAnsi="Arial" w:cs="Arial"/>
          <w:sz w:val="24"/>
          <w:szCs w:val="24"/>
        </w:rPr>
      </w:pPr>
    </w:p>
    <w:tbl>
      <w:tblPr>
        <w:tblW w:w="950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36"/>
        <w:gridCol w:w="531"/>
        <w:gridCol w:w="1455"/>
        <w:gridCol w:w="794"/>
        <w:gridCol w:w="4225"/>
        <w:gridCol w:w="798"/>
        <w:gridCol w:w="929"/>
        <w:gridCol w:w="534"/>
      </w:tblGrid>
      <w:tr w:rsidR="00264B8C" w:rsidTr="00A360EC">
        <w:trPr>
          <w:trHeight w:val="571"/>
        </w:trPr>
        <w:tc>
          <w:tcPr>
            <w:tcW w:w="9502" w:type="dxa"/>
            <w:gridSpan w:val="8"/>
            <w:shd w:val="clear" w:color="auto" w:fill="CCCCCC"/>
            <w:vAlign w:val="center"/>
          </w:tcPr>
          <w:p w:rsidR="00264B8C" w:rsidRDefault="00264B8C" w:rsidP="00A360EC">
            <w:pPr>
              <w:jc w:val="center"/>
              <w:rPr>
                <w:b/>
                <w:sz w:val="16"/>
                <w:szCs w:val="16"/>
              </w:rPr>
            </w:pPr>
            <w:r>
              <w:rPr>
                <w:b/>
                <w:sz w:val="16"/>
                <w:szCs w:val="16"/>
              </w:rPr>
              <w:lastRenderedPageBreak/>
              <w:t>ESPECIFICACAO DE MATERIAL HOSPITALAR</w:t>
            </w:r>
          </w:p>
        </w:tc>
      </w:tr>
      <w:tr w:rsidR="00264B8C" w:rsidTr="00A360EC">
        <w:trPr>
          <w:trHeight w:val="571"/>
        </w:trPr>
        <w:tc>
          <w:tcPr>
            <w:tcW w:w="577" w:type="dxa"/>
            <w:gridSpan w:val="2"/>
            <w:shd w:val="clear" w:color="auto" w:fill="CCCCCC"/>
            <w:tcMar>
              <w:top w:w="0" w:type="dxa"/>
              <w:left w:w="41" w:type="dxa"/>
              <w:bottom w:w="0" w:type="dxa"/>
              <w:right w:w="41" w:type="dxa"/>
            </w:tcMar>
            <w:vAlign w:val="center"/>
          </w:tcPr>
          <w:p w:rsidR="00264B8C" w:rsidRDefault="00264B8C" w:rsidP="00A360EC">
            <w:pPr>
              <w:jc w:val="center"/>
              <w:rPr>
                <w:b/>
                <w:sz w:val="16"/>
                <w:szCs w:val="16"/>
              </w:rPr>
            </w:pPr>
            <w:r>
              <w:rPr>
                <w:b/>
                <w:sz w:val="16"/>
                <w:szCs w:val="16"/>
              </w:rPr>
              <w:t>ITEM</w:t>
            </w:r>
          </w:p>
        </w:tc>
        <w:tc>
          <w:tcPr>
            <w:tcW w:w="1488" w:type="dxa"/>
            <w:shd w:val="clear" w:color="auto" w:fill="CCCCCC"/>
            <w:tcMar>
              <w:top w:w="0" w:type="dxa"/>
              <w:left w:w="41" w:type="dxa"/>
              <w:bottom w:w="0" w:type="dxa"/>
              <w:right w:w="41" w:type="dxa"/>
            </w:tcMar>
            <w:vAlign w:val="center"/>
          </w:tcPr>
          <w:p w:rsidR="00264B8C" w:rsidRDefault="00264B8C" w:rsidP="00A360EC">
            <w:pPr>
              <w:jc w:val="center"/>
              <w:rPr>
                <w:b/>
                <w:sz w:val="16"/>
                <w:szCs w:val="16"/>
              </w:rPr>
            </w:pPr>
            <w:r>
              <w:rPr>
                <w:b/>
                <w:sz w:val="16"/>
                <w:szCs w:val="16"/>
              </w:rPr>
              <w:t>CÓDIGO SIGMA</w:t>
            </w:r>
          </w:p>
        </w:tc>
        <w:tc>
          <w:tcPr>
            <w:tcW w:w="811" w:type="dxa"/>
            <w:shd w:val="clear" w:color="auto" w:fill="CCCCCC"/>
            <w:tcMar>
              <w:top w:w="0" w:type="dxa"/>
              <w:left w:w="41" w:type="dxa"/>
              <w:bottom w:w="0" w:type="dxa"/>
              <w:right w:w="41" w:type="dxa"/>
            </w:tcMar>
            <w:vAlign w:val="center"/>
          </w:tcPr>
          <w:p w:rsidR="00264B8C" w:rsidRDefault="00264B8C" w:rsidP="00A360EC">
            <w:pPr>
              <w:jc w:val="center"/>
              <w:rPr>
                <w:b/>
                <w:sz w:val="16"/>
                <w:szCs w:val="16"/>
              </w:rPr>
            </w:pPr>
            <w:r>
              <w:rPr>
                <w:b/>
                <w:sz w:val="16"/>
                <w:szCs w:val="16"/>
              </w:rPr>
              <w:t>CÓDIGO BR</w:t>
            </w:r>
          </w:p>
        </w:tc>
        <w:tc>
          <w:tcPr>
            <w:tcW w:w="4327" w:type="dxa"/>
            <w:shd w:val="clear" w:color="auto" w:fill="CCCCCC"/>
            <w:tcMar>
              <w:top w:w="0" w:type="dxa"/>
              <w:left w:w="41" w:type="dxa"/>
              <w:bottom w:w="0" w:type="dxa"/>
              <w:right w:w="41" w:type="dxa"/>
            </w:tcMar>
            <w:vAlign w:val="center"/>
          </w:tcPr>
          <w:p w:rsidR="00264B8C" w:rsidRDefault="00264B8C" w:rsidP="00A360EC">
            <w:pPr>
              <w:jc w:val="center"/>
              <w:rPr>
                <w:b/>
                <w:sz w:val="16"/>
                <w:szCs w:val="16"/>
              </w:rPr>
            </w:pPr>
            <w:r>
              <w:rPr>
                <w:b/>
                <w:sz w:val="16"/>
                <w:szCs w:val="16"/>
              </w:rPr>
              <w:t>DESCRIÇÃO DO PRODUTO</w:t>
            </w:r>
          </w:p>
        </w:tc>
        <w:tc>
          <w:tcPr>
            <w:tcW w:w="812" w:type="dxa"/>
            <w:shd w:val="clear" w:color="auto" w:fill="CCCCCC"/>
            <w:vAlign w:val="center"/>
          </w:tcPr>
          <w:p w:rsidR="00264B8C" w:rsidRDefault="00264B8C" w:rsidP="00A360EC">
            <w:pPr>
              <w:jc w:val="center"/>
              <w:rPr>
                <w:b/>
                <w:sz w:val="16"/>
                <w:szCs w:val="16"/>
              </w:rPr>
            </w:pPr>
            <w:r>
              <w:rPr>
                <w:b/>
                <w:sz w:val="16"/>
                <w:szCs w:val="16"/>
              </w:rPr>
              <w:t>UNID.</w:t>
            </w:r>
          </w:p>
        </w:tc>
        <w:tc>
          <w:tcPr>
            <w:tcW w:w="946" w:type="dxa"/>
            <w:shd w:val="clear" w:color="auto" w:fill="CCCCCC"/>
            <w:vAlign w:val="center"/>
          </w:tcPr>
          <w:p w:rsidR="00264B8C" w:rsidRDefault="00264B8C" w:rsidP="00A360EC">
            <w:pPr>
              <w:jc w:val="center"/>
              <w:rPr>
                <w:b/>
                <w:sz w:val="16"/>
                <w:szCs w:val="16"/>
              </w:rPr>
            </w:pPr>
            <w:r>
              <w:rPr>
                <w:b/>
                <w:sz w:val="16"/>
                <w:szCs w:val="16"/>
              </w:rPr>
              <w:t>QUANTIDADE</w:t>
            </w:r>
          </w:p>
        </w:tc>
        <w:tc>
          <w:tcPr>
            <w:tcW w:w="541" w:type="dxa"/>
            <w:shd w:val="clear" w:color="auto" w:fill="CCCCCC"/>
            <w:vAlign w:val="center"/>
          </w:tcPr>
          <w:p w:rsidR="00264B8C" w:rsidRDefault="00264B8C" w:rsidP="00A360EC">
            <w:pPr>
              <w:jc w:val="center"/>
              <w:rPr>
                <w:b/>
                <w:sz w:val="16"/>
                <w:szCs w:val="16"/>
              </w:rPr>
            </w:pPr>
            <w:r>
              <w:rPr>
                <w:b/>
                <w:sz w:val="16"/>
                <w:szCs w:val="16"/>
              </w:rPr>
              <w:t>Em uso</w:t>
            </w:r>
          </w:p>
        </w:tc>
      </w:tr>
      <w:tr w:rsidR="00264B8C" w:rsidTr="00A360EC">
        <w:trPr>
          <w:trHeight w:val="291"/>
        </w:trPr>
        <w:tc>
          <w:tcPr>
            <w:tcW w:w="35" w:type="dxa"/>
          </w:tcPr>
          <w:p w:rsidR="00264B8C" w:rsidRDefault="00264B8C"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01</w:t>
            </w:r>
          </w:p>
        </w:tc>
        <w:tc>
          <w:tcPr>
            <w:tcW w:w="1488"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6515.14.133-92</w:t>
            </w:r>
          </w:p>
        </w:tc>
        <w:tc>
          <w:tcPr>
            <w:tcW w:w="811"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437176</w:t>
            </w:r>
          </w:p>
        </w:tc>
        <w:tc>
          <w:tcPr>
            <w:tcW w:w="4327"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CATETER INTRAVENOSO PERIFERICO DE SEGURANÇA 16G PERIFERICO DE SEGURANCA 16G, CONFECCIONADO EM POLIURETANO, FLEXIVEL, CAMARA DE REFLUXO TRANSPARENTE COM FILTRO HIDROFOGO, ALETA QUE INDICA O POSICIONAMENTODO BISEL CURTO TRIFACETADO COM PROTECAO, PADRONIZACAO DE CORES, ESTERIL, DESCARTAVEL.</w:t>
            </w:r>
          </w:p>
        </w:tc>
        <w:tc>
          <w:tcPr>
            <w:tcW w:w="81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UNI</w:t>
            </w:r>
          </w:p>
        </w:tc>
        <w:tc>
          <w:tcPr>
            <w:tcW w:w="946" w:type="dxa"/>
            <w:vAlign w:val="bottom"/>
          </w:tcPr>
          <w:p w:rsidR="00264B8C" w:rsidRPr="00FC5785" w:rsidRDefault="00264B8C" w:rsidP="00A360EC">
            <w:pPr>
              <w:jc w:val="center"/>
              <w:rPr>
                <w:sz w:val="16"/>
                <w:szCs w:val="16"/>
              </w:rPr>
            </w:pPr>
            <w:r w:rsidRPr="00FC5785">
              <w:rPr>
                <w:sz w:val="16"/>
                <w:szCs w:val="16"/>
              </w:rPr>
              <w:t>400</w:t>
            </w:r>
          </w:p>
        </w:tc>
        <w:tc>
          <w:tcPr>
            <w:tcW w:w="541" w:type="dxa"/>
            <w:vAlign w:val="center"/>
          </w:tcPr>
          <w:p w:rsidR="00264B8C" w:rsidRDefault="00264B8C" w:rsidP="00A360EC">
            <w:pPr>
              <w:jc w:val="center"/>
              <w:rPr>
                <w:sz w:val="16"/>
                <w:szCs w:val="16"/>
              </w:rPr>
            </w:pPr>
            <w:r>
              <w:rPr>
                <w:sz w:val="16"/>
                <w:szCs w:val="16"/>
              </w:rPr>
              <w:t>HMLJ/MLD</w:t>
            </w:r>
          </w:p>
        </w:tc>
      </w:tr>
      <w:tr w:rsidR="00264B8C" w:rsidTr="00A360EC">
        <w:trPr>
          <w:trHeight w:val="291"/>
        </w:trPr>
        <w:tc>
          <w:tcPr>
            <w:tcW w:w="35" w:type="dxa"/>
          </w:tcPr>
          <w:p w:rsidR="00264B8C" w:rsidRDefault="00264B8C"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02</w:t>
            </w:r>
          </w:p>
        </w:tc>
        <w:tc>
          <w:tcPr>
            <w:tcW w:w="1488"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6515.14.135-54</w:t>
            </w:r>
          </w:p>
        </w:tc>
        <w:tc>
          <w:tcPr>
            <w:tcW w:w="811"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437178</w:t>
            </w:r>
          </w:p>
        </w:tc>
        <w:tc>
          <w:tcPr>
            <w:tcW w:w="4327"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CATETER INTRAVENOSO PERIFERICO DE SEGURANÇA 20G, CONFECCIONADO EM POLIURETANO, FLEXIVEL, CAMARA DE REFLUXO TRANSPARENTE COM FILTRO HIDROFOGO, ALETA QUE INDICA O POSICIONAMENTODO BISEL CURTO TRIFACETADO COM PROTECAO, PADRONIZACAO DE CORES, ESTERIL, DESCARTAVEL.</w:t>
            </w:r>
          </w:p>
        </w:tc>
        <w:tc>
          <w:tcPr>
            <w:tcW w:w="81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UNI</w:t>
            </w:r>
          </w:p>
        </w:tc>
        <w:tc>
          <w:tcPr>
            <w:tcW w:w="946" w:type="dxa"/>
            <w:vAlign w:val="bottom"/>
          </w:tcPr>
          <w:p w:rsidR="00264B8C" w:rsidRPr="00FC5785" w:rsidRDefault="00264B8C" w:rsidP="00A360EC">
            <w:pPr>
              <w:jc w:val="center"/>
              <w:rPr>
                <w:sz w:val="16"/>
                <w:szCs w:val="16"/>
              </w:rPr>
            </w:pPr>
            <w:r w:rsidRPr="00FC5785">
              <w:rPr>
                <w:sz w:val="16"/>
                <w:szCs w:val="16"/>
              </w:rPr>
              <w:t>10000</w:t>
            </w:r>
          </w:p>
        </w:tc>
        <w:tc>
          <w:tcPr>
            <w:tcW w:w="541" w:type="dxa"/>
            <w:vAlign w:val="center"/>
          </w:tcPr>
          <w:p w:rsidR="00264B8C" w:rsidRDefault="00264B8C" w:rsidP="00A360EC">
            <w:pPr>
              <w:jc w:val="center"/>
              <w:rPr>
                <w:sz w:val="16"/>
                <w:szCs w:val="16"/>
              </w:rPr>
            </w:pPr>
            <w:r>
              <w:rPr>
                <w:sz w:val="16"/>
                <w:szCs w:val="16"/>
              </w:rPr>
              <w:t>HMLJ/MLD</w:t>
            </w:r>
          </w:p>
        </w:tc>
      </w:tr>
      <w:tr w:rsidR="00264B8C" w:rsidTr="00A360EC">
        <w:trPr>
          <w:trHeight w:val="291"/>
        </w:trPr>
        <w:tc>
          <w:tcPr>
            <w:tcW w:w="35" w:type="dxa"/>
          </w:tcPr>
          <w:p w:rsidR="00264B8C" w:rsidRDefault="00264B8C"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03</w:t>
            </w:r>
          </w:p>
        </w:tc>
        <w:tc>
          <w:tcPr>
            <w:tcW w:w="1488"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6515.14.136-35</w:t>
            </w:r>
          </w:p>
        </w:tc>
        <w:tc>
          <w:tcPr>
            <w:tcW w:w="811"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437179</w:t>
            </w:r>
          </w:p>
        </w:tc>
        <w:tc>
          <w:tcPr>
            <w:tcW w:w="4327"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CATETER INTRAVENOSO PERIFERICO DE SEGURANÇA 22G, CONFECCIONADO EM POLIURETANO, FLEXIVEL, CAMARA DE REFLUXO TRANSPARENTE COM FILTRO HIDROFOGO, ALETA QUE INDICA O POSICIONAMENTODO BISEL CURTO TRIFACETADO COM PROTECAO, PADRONIZACAO DE CORES, ESTERIL, DESCARTAVEL.</w:t>
            </w:r>
          </w:p>
        </w:tc>
        <w:tc>
          <w:tcPr>
            <w:tcW w:w="812" w:type="dxa"/>
            <w:tcMar>
              <w:top w:w="27" w:type="dxa"/>
              <w:left w:w="41" w:type="dxa"/>
              <w:bottom w:w="27" w:type="dxa"/>
              <w:right w:w="41" w:type="dxa"/>
            </w:tcMar>
          </w:tcPr>
          <w:p w:rsidR="00264B8C" w:rsidRDefault="00264B8C" w:rsidP="00A360EC">
            <w:pPr>
              <w:jc w:val="center"/>
            </w:pPr>
            <w:r w:rsidRPr="000961D1">
              <w:rPr>
                <w:sz w:val="16"/>
                <w:szCs w:val="16"/>
              </w:rPr>
              <w:t>UNI</w:t>
            </w:r>
          </w:p>
        </w:tc>
        <w:tc>
          <w:tcPr>
            <w:tcW w:w="946" w:type="dxa"/>
            <w:vAlign w:val="bottom"/>
          </w:tcPr>
          <w:p w:rsidR="00264B8C" w:rsidRPr="00FC5785" w:rsidRDefault="00264B8C" w:rsidP="00A360EC">
            <w:pPr>
              <w:jc w:val="center"/>
              <w:rPr>
                <w:sz w:val="16"/>
                <w:szCs w:val="16"/>
              </w:rPr>
            </w:pPr>
            <w:r w:rsidRPr="00FC5785">
              <w:rPr>
                <w:sz w:val="16"/>
                <w:szCs w:val="16"/>
              </w:rPr>
              <w:t>4000</w:t>
            </w:r>
          </w:p>
        </w:tc>
        <w:tc>
          <w:tcPr>
            <w:tcW w:w="541" w:type="dxa"/>
          </w:tcPr>
          <w:p w:rsidR="00264B8C" w:rsidRDefault="00264B8C" w:rsidP="00A360EC">
            <w:pPr>
              <w:jc w:val="center"/>
            </w:pPr>
            <w:r w:rsidRPr="00862850">
              <w:rPr>
                <w:sz w:val="16"/>
                <w:szCs w:val="16"/>
              </w:rPr>
              <w:t>HMLJ/MLD</w:t>
            </w:r>
          </w:p>
        </w:tc>
      </w:tr>
      <w:tr w:rsidR="00264B8C" w:rsidTr="00A360EC">
        <w:trPr>
          <w:trHeight w:val="291"/>
        </w:trPr>
        <w:tc>
          <w:tcPr>
            <w:tcW w:w="35" w:type="dxa"/>
          </w:tcPr>
          <w:p w:rsidR="00264B8C" w:rsidRDefault="00264B8C"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04</w:t>
            </w:r>
          </w:p>
        </w:tc>
        <w:tc>
          <w:tcPr>
            <w:tcW w:w="1488"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6515.14.137-16</w:t>
            </w:r>
          </w:p>
        </w:tc>
        <w:tc>
          <w:tcPr>
            <w:tcW w:w="811"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437180</w:t>
            </w:r>
          </w:p>
        </w:tc>
        <w:tc>
          <w:tcPr>
            <w:tcW w:w="4327"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CATETER INTRAVENOSO PERIFERICO DE SEGURANÇA 24G, CONFECCIONADO EM POLIURETANO, FLEXIVEL, CAMARA DE REFLUXO TRANSPARENTE COM FILTRO HIDROFOGO, ALETA QUE INDICA O POSICIONAMENTODO BISEL CURTO TRIFACETADO COM PROTECAO, PADRONIZACAO DE CORES, ESTERIL, DESCARTAVEL.</w:t>
            </w:r>
          </w:p>
        </w:tc>
        <w:tc>
          <w:tcPr>
            <w:tcW w:w="812" w:type="dxa"/>
            <w:tcMar>
              <w:top w:w="27" w:type="dxa"/>
              <w:left w:w="41" w:type="dxa"/>
              <w:bottom w:w="27" w:type="dxa"/>
              <w:right w:w="41" w:type="dxa"/>
            </w:tcMar>
          </w:tcPr>
          <w:p w:rsidR="00264B8C" w:rsidRDefault="00264B8C" w:rsidP="00A360EC">
            <w:pPr>
              <w:jc w:val="center"/>
            </w:pPr>
            <w:r w:rsidRPr="000961D1">
              <w:rPr>
                <w:sz w:val="16"/>
                <w:szCs w:val="16"/>
              </w:rPr>
              <w:t>UNI</w:t>
            </w:r>
          </w:p>
        </w:tc>
        <w:tc>
          <w:tcPr>
            <w:tcW w:w="946" w:type="dxa"/>
            <w:vAlign w:val="bottom"/>
          </w:tcPr>
          <w:p w:rsidR="00264B8C" w:rsidRPr="00FC5785" w:rsidRDefault="00264B8C" w:rsidP="00A360EC">
            <w:pPr>
              <w:jc w:val="center"/>
              <w:rPr>
                <w:sz w:val="16"/>
                <w:szCs w:val="16"/>
              </w:rPr>
            </w:pPr>
            <w:r w:rsidRPr="00FC5785">
              <w:rPr>
                <w:sz w:val="16"/>
                <w:szCs w:val="16"/>
              </w:rPr>
              <w:t>3000</w:t>
            </w:r>
          </w:p>
        </w:tc>
        <w:tc>
          <w:tcPr>
            <w:tcW w:w="541" w:type="dxa"/>
          </w:tcPr>
          <w:p w:rsidR="00264B8C" w:rsidRDefault="00264B8C" w:rsidP="00A360EC">
            <w:pPr>
              <w:jc w:val="center"/>
            </w:pPr>
            <w:r w:rsidRPr="00862850">
              <w:rPr>
                <w:sz w:val="16"/>
                <w:szCs w:val="16"/>
              </w:rPr>
              <w:t>HMLJ/MLD</w:t>
            </w:r>
          </w:p>
        </w:tc>
      </w:tr>
      <w:tr w:rsidR="00264B8C" w:rsidTr="00A360EC">
        <w:trPr>
          <w:trHeight w:val="291"/>
        </w:trPr>
        <w:tc>
          <w:tcPr>
            <w:tcW w:w="35" w:type="dxa"/>
          </w:tcPr>
          <w:p w:rsidR="00264B8C" w:rsidRDefault="00264B8C"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05</w:t>
            </w:r>
          </w:p>
        </w:tc>
        <w:tc>
          <w:tcPr>
            <w:tcW w:w="1488"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6515.14.004-95</w:t>
            </w:r>
          </w:p>
        </w:tc>
        <w:tc>
          <w:tcPr>
            <w:tcW w:w="811"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437360</w:t>
            </w:r>
          </w:p>
        </w:tc>
        <w:tc>
          <w:tcPr>
            <w:tcW w:w="4327"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CATETER, ACESSO PERIFERICO 24GA, 30CM COM POSICIONAMENTO VENOSO PROFUNDO, SILICONIZADO, RADIOPACO, COM AGULHA INTRODUTORA DE APROXIMADAMENTE 24GA E 30CM DE COMPRIMENTO.</w:t>
            </w:r>
          </w:p>
        </w:tc>
        <w:tc>
          <w:tcPr>
            <w:tcW w:w="812" w:type="dxa"/>
            <w:tcMar>
              <w:top w:w="27" w:type="dxa"/>
              <w:left w:w="41" w:type="dxa"/>
              <w:bottom w:w="27" w:type="dxa"/>
              <w:right w:w="41" w:type="dxa"/>
            </w:tcMar>
          </w:tcPr>
          <w:p w:rsidR="00264B8C" w:rsidRDefault="00264B8C" w:rsidP="00A360EC">
            <w:pPr>
              <w:jc w:val="center"/>
            </w:pPr>
            <w:r w:rsidRPr="000961D1">
              <w:rPr>
                <w:sz w:val="16"/>
                <w:szCs w:val="16"/>
              </w:rPr>
              <w:t>UNI</w:t>
            </w:r>
          </w:p>
        </w:tc>
        <w:tc>
          <w:tcPr>
            <w:tcW w:w="946" w:type="dxa"/>
            <w:vAlign w:val="bottom"/>
          </w:tcPr>
          <w:p w:rsidR="00264B8C" w:rsidRPr="00FC5785" w:rsidRDefault="00264B8C" w:rsidP="00A360EC">
            <w:pPr>
              <w:jc w:val="center"/>
              <w:rPr>
                <w:sz w:val="16"/>
                <w:szCs w:val="16"/>
              </w:rPr>
            </w:pPr>
            <w:r w:rsidRPr="00FC5785">
              <w:rPr>
                <w:sz w:val="16"/>
                <w:szCs w:val="16"/>
              </w:rPr>
              <w:t>60</w:t>
            </w:r>
          </w:p>
        </w:tc>
        <w:tc>
          <w:tcPr>
            <w:tcW w:w="541" w:type="dxa"/>
          </w:tcPr>
          <w:p w:rsidR="00264B8C" w:rsidRDefault="00264B8C" w:rsidP="00A360EC">
            <w:pPr>
              <w:jc w:val="center"/>
            </w:pPr>
            <w:r w:rsidRPr="00862850">
              <w:rPr>
                <w:sz w:val="16"/>
                <w:szCs w:val="16"/>
              </w:rPr>
              <w:t>HMLJ/MLD</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w:t>
      </w:r>
      <w:r w:rsidRPr="00264CB9">
        <w:rPr>
          <w:rFonts w:ascii="Arial" w:hAnsi="Arial" w:cs="Arial"/>
          <w:sz w:val="24"/>
          <w:szCs w:val="24"/>
        </w:rPr>
        <w:lastRenderedPageBreak/>
        <w:t>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lastRenderedPageBreak/>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lastRenderedPageBreak/>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lastRenderedPageBreak/>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Compras.gov.br,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lastRenderedPageBreak/>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240EF0">
        <w:rPr>
          <w:rFonts w:ascii="Arial" w:hAnsi="Arial" w:cs="Arial"/>
          <w:sz w:val="24"/>
          <w:szCs w:val="24"/>
        </w:rPr>
        <w:t>09</w:t>
      </w:r>
      <w:r>
        <w:rPr>
          <w:rFonts w:ascii="Arial" w:hAnsi="Arial" w:cs="Arial"/>
          <w:sz w:val="24"/>
          <w:szCs w:val="24"/>
        </w:rPr>
        <w:t xml:space="preserve"> de </w:t>
      </w:r>
      <w:r w:rsidR="00240EF0">
        <w:rPr>
          <w:rFonts w:ascii="Arial" w:hAnsi="Arial" w:cs="Arial"/>
          <w:sz w:val="24"/>
          <w:szCs w:val="24"/>
        </w:rPr>
        <w:t xml:space="preserve">Agosto </w:t>
      </w:r>
      <w:r>
        <w:rPr>
          <w:rFonts w:ascii="Arial" w:hAnsi="Arial" w:cs="Arial"/>
          <w:sz w:val="24"/>
          <w:szCs w:val="24"/>
        </w:rPr>
        <w:t xml:space="preserve"> </w:t>
      </w:r>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30062"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264B8C">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bookmarkStart w:id="0" w:name="_GoBack"/>
      <w:bookmarkEnd w:id="0"/>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7470B" w:rsidRDefault="0087470B"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40EF0" w:rsidRDefault="00240EF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DF158E" w:rsidRDefault="00DF158E">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E. Em trabalho vinculado a organização, estruturação e realização de campanha 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2.2 Algum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w:t>
      </w:r>
      <w:r w:rsidRPr="00264CB9">
        <w:rPr>
          <w:rFonts w:ascii="Arial" w:hAnsi="Arial" w:cs="Arial"/>
          <w:b/>
          <w:sz w:val="24"/>
          <w:szCs w:val="24"/>
        </w:rPr>
        <w:lastRenderedPageBreak/>
        <w:t xml:space="preserve">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5.8. O fornecedor/colaborador externo possui política ou normativos internos que determinem a proibição ou restrição, quanto ao oferecimento de </w:t>
      </w:r>
      <w:r w:rsidRPr="00264CB9">
        <w:rPr>
          <w:rFonts w:ascii="Arial" w:hAnsi="Arial" w:cs="Arial"/>
          <w:b/>
          <w:sz w:val="24"/>
          <w:szCs w:val="24"/>
        </w:rPr>
        <w:lastRenderedPageBreak/>
        <w:t>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r w:rsidRPr="00264CB9">
        <w:rPr>
          <w:rFonts w:ascii="Arial" w:hAnsi="Arial" w:cs="Arial"/>
          <w:sz w:val="20"/>
          <w:szCs w:val="24"/>
        </w:rPr>
        <w:t xml:space="preserve"> </w:t>
      </w:r>
      <w:r w:rsidR="003D01B2">
        <w:rPr>
          <w:rFonts w:ascii="Arial" w:hAnsi="Arial" w:cs="Arial"/>
          <w:sz w:val="20"/>
          <w:szCs w:val="24"/>
        </w:rPr>
        <w:t>202</w:t>
      </w:r>
      <w:r w:rsidR="00292DFC">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264B8C" w:rsidRDefault="007B780C" w:rsidP="00264B8C">
      <w:pPr>
        <w:pStyle w:val="Ttulo1"/>
        <w:spacing w:before="0"/>
        <w:ind w:left="4287" w:right="4294"/>
        <w:jc w:val="center"/>
      </w:pPr>
      <w:r>
        <w:rPr>
          <w:w w:val="80"/>
        </w:rPr>
        <w:lastRenderedPageBreak/>
        <w:t xml:space="preserve">                              </w:t>
      </w:r>
      <w:r w:rsidR="00264B8C">
        <w:rPr>
          <w:w w:val="80"/>
        </w:rPr>
        <w:t>TERMO DE REFERÊNCIA</w:t>
      </w:r>
    </w:p>
    <w:p w:rsidR="00264B8C" w:rsidRDefault="00264B8C" w:rsidP="00264B8C">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6DC635D6" wp14:editId="680C52CB">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264B8C" w:rsidRDefault="00264B8C" w:rsidP="00264B8C">
                            <w:pPr>
                              <w:pStyle w:val="Contedodoquadro"/>
                              <w:spacing w:before="66"/>
                              <w:ind w:left="3087"/>
                              <w:rPr>
                                <w:rFonts w:ascii="Arial" w:hAnsi="Arial"/>
                                <w:b/>
                                <w:sz w:val="24"/>
                              </w:rPr>
                            </w:pPr>
                            <w:r>
                              <w:rPr>
                                <w:rFonts w:ascii="Arial" w:hAnsi="Arial"/>
                                <w:b/>
                                <w:color w:val="000000"/>
                                <w:w w:val="80"/>
                                <w:sz w:val="24"/>
                              </w:rPr>
                              <w:t xml:space="preserve">1.CARACTERÍSTICA </w:t>
                            </w:r>
                            <w:r>
                              <w:rPr>
                                <w:rFonts w:ascii="Arial" w:hAnsi="Arial"/>
                                <w:b/>
                                <w:color w:val="000000"/>
                                <w:w w:val="80"/>
                                <w:sz w:val="24"/>
                              </w:rPr>
                              <w:t>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CQer1IDQIA&#10;AJw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264B8C" w:rsidRDefault="00264B8C" w:rsidP="00264B8C">
                      <w:pPr>
                        <w:pStyle w:val="Contedodoquadro"/>
                        <w:spacing w:before="66"/>
                        <w:ind w:left="3087"/>
                        <w:rPr>
                          <w:rFonts w:ascii="Arial" w:hAnsi="Arial"/>
                          <w:b/>
                          <w:sz w:val="24"/>
                        </w:rPr>
                      </w:pPr>
                      <w:r>
                        <w:rPr>
                          <w:rFonts w:ascii="Arial" w:hAnsi="Arial"/>
                          <w:b/>
                          <w:color w:val="000000"/>
                          <w:w w:val="80"/>
                          <w:sz w:val="24"/>
                        </w:rPr>
                        <w:t xml:space="preserve">1.CARACTERÍSTICA </w:t>
                      </w:r>
                      <w:r>
                        <w:rPr>
                          <w:rFonts w:ascii="Arial" w:hAnsi="Arial"/>
                          <w:b/>
                          <w:color w:val="000000"/>
                          <w:w w:val="80"/>
                          <w:sz w:val="24"/>
                        </w:rPr>
                        <w:t>DO PROCESSO</w:t>
                      </w:r>
                    </w:p>
                  </w:txbxContent>
                </v:textbox>
                <w10:wrap type="topAndBottom" anchorx="page"/>
              </v:rect>
            </w:pict>
          </mc:Fallback>
        </mc:AlternateContent>
      </w:r>
    </w:p>
    <w:p w:rsidR="00264B8C" w:rsidRDefault="00264B8C" w:rsidP="00264B8C">
      <w:pPr>
        <w:pStyle w:val="Corpodetexto"/>
        <w:rPr>
          <w:rFonts w:ascii="Arial" w:hAnsi="Arial"/>
          <w:b/>
        </w:rPr>
      </w:pPr>
    </w:p>
    <w:p w:rsidR="00264B8C" w:rsidRDefault="00264B8C" w:rsidP="00264B8C">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r>
        <w:rPr>
          <w:rFonts w:asciiTheme="minorHAnsi" w:hAnsiTheme="minorHAnsi" w:cstheme="minorHAnsi"/>
          <w:b/>
          <w:w w:val="80"/>
          <w:sz w:val="24"/>
        </w:rPr>
        <w:t>ÓrgãoRequisitante</w:t>
      </w:r>
      <w:proofErr w:type="spell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264B8C" w:rsidRDefault="00264B8C" w:rsidP="00264B8C">
      <w:pPr>
        <w:pStyle w:val="Corpodetexto"/>
        <w:spacing w:before="11"/>
        <w:rPr>
          <w:rFonts w:asciiTheme="minorHAnsi" w:hAnsiTheme="minorHAnsi" w:cstheme="minorHAnsi"/>
          <w:sz w:val="23"/>
        </w:rPr>
      </w:pPr>
    </w:p>
    <w:p w:rsidR="00264B8C" w:rsidRDefault="00264B8C" w:rsidP="00264B8C">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Dispensa de licitação nos termos da Lei Federal nº14.133/21,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264B8C" w:rsidRDefault="00264B8C" w:rsidP="00264B8C">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264B8C" w:rsidRDefault="00264B8C" w:rsidP="00264B8C">
      <w:pPr>
        <w:tabs>
          <w:tab w:val="left" w:pos="1368"/>
          <w:tab w:val="left" w:pos="1369"/>
        </w:tabs>
        <w:spacing w:line="272" w:lineRule="exact"/>
        <w:rPr>
          <w:rFonts w:asciiTheme="minorHAnsi" w:hAnsiTheme="minorHAnsi" w:cstheme="minorHAnsi"/>
          <w:sz w:val="24"/>
        </w:rPr>
      </w:pPr>
    </w:p>
    <w:p w:rsidR="00264B8C" w:rsidRDefault="00264B8C" w:rsidP="00264B8C">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r>
        <w:rPr>
          <w:rFonts w:asciiTheme="minorHAnsi" w:hAnsiTheme="minorHAnsi" w:cstheme="minorHAnsi"/>
          <w:b/>
          <w:w w:val="85"/>
          <w:sz w:val="24"/>
        </w:rPr>
        <w:t>Objeto:</w:t>
      </w:r>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264B8C" w:rsidRDefault="00264B8C" w:rsidP="00264B8C">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33F7F3B4" wp14:editId="4A4D0D7E">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64B8C" w:rsidRDefault="00264B8C" w:rsidP="00264B8C">
                            <w:pPr>
                              <w:pStyle w:val="Contedodoquadro"/>
                              <w:spacing w:before="66"/>
                              <w:ind w:left="3202"/>
                              <w:rPr>
                                <w:rFonts w:ascii="Arial" w:hAnsi="Arial"/>
                                <w:b/>
                                <w:sz w:val="24"/>
                              </w:rPr>
                            </w:pPr>
                            <w:r>
                              <w:rPr>
                                <w:rFonts w:ascii="Arial" w:hAnsi="Arial"/>
                                <w:b/>
                                <w:color w:val="000000"/>
                                <w:w w:val="80"/>
                                <w:sz w:val="24"/>
                              </w:rPr>
                              <w:t xml:space="preserve">2.JUSTIFICATIVA </w:t>
                            </w:r>
                            <w:r>
                              <w:rPr>
                                <w:rFonts w:ascii="Arial" w:hAnsi="Arial"/>
                                <w:b/>
                                <w:color w:val="000000"/>
                                <w:w w:val="80"/>
                                <w:sz w:val="24"/>
                              </w:rPr>
                              <w:t>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DIm2t1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264B8C" w:rsidRDefault="00264B8C" w:rsidP="00264B8C">
                      <w:pPr>
                        <w:pStyle w:val="Contedodoquadro"/>
                        <w:spacing w:before="66"/>
                        <w:ind w:left="3202"/>
                        <w:rPr>
                          <w:rFonts w:ascii="Arial" w:hAnsi="Arial"/>
                          <w:b/>
                          <w:sz w:val="24"/>
                        </w:rPr>
                      </w:pPr>
                      <w:r>
                        <w:rPr>
                          <w:rFonts w:ascii="Arial" w:hAnsi="Arial"/>
                          <w:b/>
                          <w:color w:val="000000"/>
                          <w:w w:val="80"/>
                          <w:sz w:val="24"/>
                        </w:rPr>
                        <w:t xml:space="preserve">2.JUSTIFICATIVA </w:t>
                      </w:r>
                      <w:r>
                        <w:rPr>
                          <w:rFonts w:ascii="Arial" w:hAnsi="Arial"/>
                          <w:b/>
                          <w:color w:val="000000"/>
                          <w:w w:val="80"/>
                          <w:sz w:val="24"/>
                        </w:rPr>
                        <w:t>DA AQUISIÇÃO</w:t>
                      </w:r>
                    </w:p>
                  </w:txbxContent>
                </v:textbox>
                <w10:wrap type="topAndBottom" anchorx="page"/>
              </v:rect>
            </w:pict>
          </mc:Fallback>
        </mc:AlternateContent>
      </w:r>
    </w:p>
    <w:p w:rsidR="00264B8C" w:rsidRDefault="00264B8C" w:rsidP="00264B8C">
      <w:pPr>
        <w:pStyle w:val="Corpodetexto"/>
        <w:spacing w:before="3"/>
        <w:rPr>
          <w:rFonts w:asciiTheme="minorHAnsi" w:hAnsiTheme="minorHAnsi" w:cstheme="minorHAnsi"/>
          <w:sz w:val="22"/>
        </w:rPr>
      </w:pPr>
    </w:p>
    <w:p w:rsidR="00264B8C" w:rsidRDefault="00264B8C" w:rsidP="00264B8C">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 xml:space="preserve">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w:t>
      </w:r>
      <w:r>
        <w:rPr>
          <w:rFonts w:asciiTheme="minorHAnsi" w:hAnsiTheme="minorHAnsi" w:cstheme="minorHAnsi"/>
        </w:rPr>
        <w:lastRenderedPageBreak/>
        <w:t>são de grande importância para atender esta Unidade nos atendimentos de Urgências, Emergências de trauma, obstétricas e neonatais.</w:t>
      </w:r>
    </w:p>
    <w:p w:rsidR="00264B8C" w:rsidRDefault="00264B8C" w:rsidP="00264B8C">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264B8C" w:rsidRDefault="00264B8C" w:rsidP="00264B8C">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264B8C" w:rsidRDefault="00264B8C" w:rsidP="00264B8C">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4C7C7D70" wp14:editId="5EE50ED2">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64B8C" w:rsidRDefault="00264B8C" w:rsidP="00264B8C">
                            <w:pPr>
                              <w:pStyle w:val="Contedodoquadro"/>
                              <w:spacing w:before="68"/>
                              <w:ind w:left="3055"/>
                              <w:rPr>
                                <w:rFonts w:ascii="Arial" w:hAnsi="Arial"/>
                                <w:b/>
                                <w:sz w:val="24"/>
                              </w:rPr>
                            </w:pPr>
                            <w:r>
                              <w:rPr>
                                <w:rFonts w:ascii="Arial" w:hAnsi="Arial"/>
                                <w:b/>
                                <w:color w:val="000000"/>
                                <w:w w:val="80"/>
                                <w:sz w:val="24"/>
                              </w:rPr>
                              <w:t xml:space="preserve">3.ESPECIFICAÇÃO </w:t>
                            </w:r>
                            <w:r>
                              <w:rPr>
                                <w:rFonts w:ascii="Arial" w:hAnsi="Arial"/>
                                <w:b/>
                                <w:color w:val="000000"/>
                                <w:w w:val="80"/>
                                <w:sz w:val="24"/>
                              </w:rPr>
                              <w:t>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" o:allowincell="f" fillcolor="#a4a4a4" strokeweight=".05pt">
                <v:stroke joinstyle="round"/>
                <v:path arrowok="t"/>
                <v:textbox inset="0,0,0,0">
                  <w:txbxContent>
                    <w:p w:rsidR="00264B8C" w:rsidRDefault="00264B8C" w:rsidP="00264B8C">
                      <w:pPr>
                        <w:pStyle w:val="Contedodoquadro"/>
                        <w:spacing w:before="68"/>
                        <w:ind w:left="3055"/>
                        <w:rPr>
                          <w:rFonts w:ascii="Arial" w:hAnsi="Arial"/>
                          <w:b/>
                          <w:sz w:val="24"/>
                        </w:rPr>
                      </w:pPr>
                      <w:r>
                        <w:rPr>
                          <w:rFonts w:ascii="Arial" w:hAnsi="Arial"/>
                          <w:b/>
                          <w:color w:val="000000"/>
                          <w:w w:val="80"/>
                          <w:sz w:val="24"/>
                        </w:rPr>
                        <w:t xml:space="preserve">3.ESPECIFICAÇÃO </w:t>
                      </w:r>
                      <w:r>
                        <w:rPr>
                          <w:rFonts w:ascii="Arial" w:hAnsi="Arial"/>
                          <w:b/>
                          <w:color w:val="000000"/>
                          <w:w w:val="80"/>
                          <w:sz w:val="24"/>
                        </w:rPr>
                        <w:t>DO SPRODUTOS</w:t>
                      </w:r>
                    </w:p>
                  </w:txbxContent>
                </v:textbox>
                <w10:wrap type="topAndBottom" anchorx="page"/>
              </v:rect>
            </w:pict>
          </mc:Fallback>
        </mc:AlternateContent>
      </w:r>
    </w:p>
    <w:p w:rsidR="00264B8C" w:rsidRDefault="00264B8C" w:rsidP="00264B8C">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3.1</w:t>
      </w:r>
      <w:r>
        <w:rPr>
          <w:rFonts w:asciiTheme="minorHAnsi" w:hAnsiTheme="minorHAnsi" w:cstheme="minorHAnsi"/>
          <w:w w:val="80"/>
        </w:rPr>
        <w:t>Adescriçãoválidaparaaquisiçãosolicitada,éaqueconstanopresente</w:t>
      </w:r>
      <w:r>
        <w:rPr>
          <w:rFonts w:asciiTheme="minorHAnsi" w:hAnsiTheme="minorHAnsi" w:cstheme="minorHAnsi"/>
          <w:w w:val="90"/>
        </w:rPr>
        <w:t>TermodeReferência:</w:t>
      </w:r>
    </w:p>
    <w:p w:rsidR="00264B8C" w:rsidRDefault="00264B8C" w:rsidP="00264B8C">
      <w:pPr>
        <w:pStyle w:val="Corpodetexto"/>
        <w:spacing w:before="3"/>
        <w:rPr>
          <w:rFonts w:asciiTheme="minorHAnsi" w:hAnsiTheme="minorHAnsi" w:cstheme="minorHAnsi"/>
        </w:rPr>
      </w:pPr>
    </w:p>
    <w:p w:rsidR="00264B8C" w:rsidRPr="00264B8C" w:rsidRDefault="00264B8C" w:rsidP="00264B8C">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264B8C" w:rsidRDefault="00264B8C" w:rsidP="00264B8C">
      <w:pPr>
        <w:pStyle w:val="Corpodetexto"/>
        <w:rPr>
          <w:rFonts w:asciiTheme="minorHAnsi" w:hAnsiTheme="minorHAnsi" w:cstheme="minorHAnsi"/>
          <w:i/>
          <w:sz w:val="20"/>
        </w:rPr>
      </w:pPr>
      <w:r>
        <w:br w:type="textWrapping" w:clear="all"/>
      </w:r>
    </w:p>
    <w:tbl>
      <w:tblPr>
        <w:tblW w:w="950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36"/>
        <w:gridCol w:w="531"/>
        <w:gridCol w:w="1455"/>
        <w:gridCol w:w="794"/>
        <w:gridCol w:w="4225"/>
        <w:gridCol w:w="798"/>
        <w:gridCol w:w="929"/>
        <w:gridCol w:w="534"/>
      </w:tblGrid>
      <w:tr w:rsidR="00264B8C" w:rsidTr="00A360EC">
        <w:trPr>
          <w:trHeight w:val="571"/>
        </w:trPr>
        <w:tc>
          <w:tcPr>
            <w:tcW w:w="9502" w:type="dxa"/>
            <w:gridSpan w:val="8"/>
            <w:shd w:val="clear" w:color="auto" w:fill="CCCCCC"/>
            <w:vAlign w:val="center"/>
          </w:tcPr>
          <w:p w:rsidR="00264B8C" w:rsidRDefault="00264B8C" w:rsidP="00A360EC">
            <w:pPr>
              <w:jc w:val="center"/>
              <w:rPr>
                <w:b/>
                <w:sz w:val="16"/>
                <w:szCs w:val="16"/>
              </w:rPr>
            </w:pPr>
            <w:r>
              <w:rPr>
                <w:b/>
                <w:sz w:val="16"/>
                <w:szCs w:val="16"/>
              </w:rPr>
              <w:t>ESPECIFICACAO DE MATERIAL HOSPITALAR</w:t>
            </w:r>
          </w:p>
        </w:tc>
      </w:tr>
      <w:tr w:rsidR="00264B8C" w:rsidTr="00A360EC">
        <w:trPr>
          <w:trHeight w:val="571"/>
        </w:trPr>
        <w:tc>
          <w:tcPr>
            <w:tcW w:w="577" w:type="dxa"/>
            <w:gridSpan w:val="2"/>
            <w:shd w:val="clear" w:color="auto" w:fill="CCCCCC"/>
            <w:tcMar>
              <w:top w:w="0" w:type="dxa"/>
              <w:left w:w="41" w:type="dxa"/>
              <w:bottom w:w="0" w:type="dxa"/>
              <w:right w:w="41" w:type="dxa"/>
            </w:tcMar>
            <w:vAlign w:val="center"/>
          </w:tcPr>
          <w:p w:rsidR="00264B8C" w:rsidRDefault="00264B8C" w:rsidP="00A360EC">
            <w:pPr>
              <w:jc w:val="center"/>
              <w:rPr>
                <w:b/>
                <w:sz w:val="16"/>
                <w:szCs w:val="16"/>
              </w:rPr>
            </w:pPr>
            <w:r>
              <w:rPr>
                <w:b/>
                <w:sz w:val="16"/>
                <w:szCs w:val="16"/>
              </w:rPr>
              <w:t>ITEM</w:t>
            </w:r>
          </w:p>
        </w:tc>
        <w:tc>
          <w:tcPr>
            <w:tcW w:w="1488" w:type="dxa"/>
            <w:shd w:val="clear" w:color="auto" w:fill="CCCCCC"/>
            <w:tcMar>
              <w:top w:w="0" w:type="dxa"/>
              <w:left w:w="41" w:type="dxa"/>
              <w:bottom w:w="0" w:type="dxa"/>
              <w:right w:w="41" w:type="dxa"/>
            </w:tcMar>
            <w:vAlign w:val="center"/>
          </w:tcPr>
          <w:p w:rsidR="00264B8C" w:rsidRDefault="00264B8C" w:rsidP="00A360EC">
            <w:pPr>
              <w:jc w:val="center"/>
              <w:rPr>
                <w:b/>
                <w:sz w:val="16"/>
                <w:szCs w:val="16"/>
              </w:rPr>
            </w:pPr>
            <w:r>
              <w:rPr>
                <w:b/>
                <w:sz w:val="16"/>
                <w:szCs w:val="16"/>
              </w:rPr>
              <w:t>CÓDIGO SIGMA</w:t>
            </w:r>
          </w:p>
        </w:tc>
        <w:tc>
          <w:tcPr>
            <w:tcW w:w="811" w:type="dxa"/>
            <w:shd w:val="clear" w:color="auto" w:fill="CCCCCC"/>
            <w:tcMar>
              <w:top w:w="0" w:type="dxa"/>
              <w:left w:w="41" w:type="dxa"/>
              <w:bottom w:w="0" w:type="dxa"/>
              <w:right w:w="41" w:type="dxa"/>
            </w:tcMar>
            <w:vAlign w:val="center"/>
          </w:tcPr>
          <w:p w:rsidR="00264B8C" w:rsidRDefault="00264B8C" w:rsidP="00A360EC">
            <w:pPr>
              <w:jc w:val="center"/>
              <w:rPr>
                <w:b/>
                <w:sz w:val="16"/>
                <w:szCs w:val="16"/>
              </w:rPr>
            </w:pPr>
            <w:r>
              <w:rPr>
                <w:b/>
                <w:sz w:val="16"/>
                <w:szCs w:val="16"/>
              </w:rPr>
              <w:t>CÓDIGO BR</w:t>
            </w:r>
          </w:p>
        </w:tc>
        <w:tc>
          <w:tcPr>
            <w:tcW w:w="4327" w:type="dxa"/>
            <w:shd w:val="clear" w:color="auto" w:fill="CCCCCC"/>
            <w:tcMar>
              <w:top w:w="0" w:type="dxa"/>
              <w:left w:w="41" w:type="dxa"/>
              <w:bottom w:w="0" w:type="dxa"/>
              <w:right w:w="41" w:type="dxa"/>
            </w:tcMar>
            <w:vAlign w:val="center"/>
          </w:tcPr>
          <w:p w:rsidR="00264B8C" w:rsidRDefault="00264B8C" w:rsidP="00A360EC">
            <w:pPr>
              <w:jc w:val="center"/>
              <w:rPr>
                <w:b/>
                <w:sz w:val="16"/>
                <w:szCs w:val="16"/>
              </w:rPr>
            </w:pPr>
            <w:r>
              <w:rPr>
                <w:b/>
                <w:sz w:val="16"/>
                <w:szCs w:val="16"/>
              </w:rPr>
              <w:t>DESCRIÇÃO DO PRODUTO</w:t>
            </w:r>
          </w:p>
        </w:tc>
        <w:tc>
          <w:tcPr>
            <w:tcW w:w="812" w:type="dxa"/>
            <w:shd w:val="clear" w:color="auto" w:fill="CCCCCC"/>
            <w:vAlign w:val="center"/>
          </w:tcPr>
          <w:p w:rsidR="00264B8C" w:rsidRDefault="00264B8C" w:rsidP="00A360EC">
            <w:pPr>
              <w:jc w:val="center"/>
              <w:rPr>
                <w:b/>
                <w:sz w:val="16"/>
                <w:szCs w:val="16"/>
              </w:rPr>
            </w:pPr>
            <w:r>
              <w:rPr>
                <w:b/>
                <w:sz w:val="16"/>
                <w:szCs w:val="16"/>
              </w:rPr>
              <w:t>UNID.</w:t>
            </w:r>
          </w:p>
        </w:tc>
        <w:tc>
          <w:tcPr>
            <w:tcW w:w="946" w:type="dxa"/>
            <w:shd w:val="clear" w:color="auto" w:fill="CCCCCC"/>
            <w:vAlign w:val="center"/>
          </w:tcPr>
          <w:p w:rsidR="00264B8C" w:rsidRDefault="00264B8C" w:rsidP="00A360EC">
            <w:pPr>
              <w:jc w:val="center"/>
              <w:rPr>
                <w:b/>
                <w:sz w:val="16"/>
                <w:szCs w:val="16"/>
              </w:rPr>
            </w:pPr>
            <w:r>
              <w:rPr>
                <w:b/>
                <w:sz w:val="16"/>
                <w:szCs w:val="16"/>
              </w:rPr>
              <w:t>QUANTIDADE</w:t>
            </w:r>
          </w:p>
        </w:tc>
        <w:tc>
          <w:tcPr>
            <w:tcW w:w="541" w:type="dxa"/>
            <w:shd w:val="clear" w:color="auto" w:fill="CCCCCC"/>
            <w:vAlign w:val="center"/>
          </w:tcPr>
          <w:p w:rsidR="00264B8C" w:rsidRDefault="00264B8C" w:rsidP="00A360EC">
            <w:pPr>
              <w:jc w:val="center"/>
              <w:rPr>
                <w:b/>
                <w:sz w:val="16"/>
                <w:szCs w:val="16"/>
              </w:rPr>
            </w:pPr>
            <w:r>
              <w:rPr>
                <w:b/>
                <w:sz w:val="16"/>
                <w:szCs w:val="16"/>
              </w:rPr>
              <w:t>Em uso</w:t>
            </w:r>
          </w:p>
        </w:tc>
      </w:tr>
      <w:tr w:rsidR="00264B8C" w:rsidTr="00A360EC">
        <w:trPr>
          <w:trHeight w:val="291"/>
        </w:trPr>
        <w:tc>
          <w:tcPr>
            <w:tcW w:w="35" w:type="dxa"/>
          </w:tcPr>
          <w:p w:rsidR="00264B8C" w:rsidRDefault="00264B8C"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01</w:t>
            </w:r>
          </w:p>
        </w:tc>
        <w:tc>
          <w:tcPr>
            <w:tcW w:w="1488"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6515.14.133-92</w:t>
            </w:r>
          </w:p>
        </w:tc>
        <w:tc>
          <w:tcPr>
            <w:tcW w:w="811"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437176</w:t>
            </w:r>
          </w:p>
        </w:tc>
        <w:tc>
          <w:tcPr>
            <w:tcW w:w="4327"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CATETER INTRAVENOSO PERIFERICO DE SEGURANÇA 16G PERIFERICO DE SEGURANCA 16G, CONFECCIONADO EM POLIURETANO, FLEXIVEL, CAMARA DE REFLUXO TRANSPARENTE COM FILTRO HIDROFOGO, ALETA QUE INDICA O POSICIONAMENTODO BISEL CURTO TRIFACETADO COM PROTECAO, PADRONIZACAO DE CORES, ESTERIL, DESCARTAVEL.</w:t>
            </w:r>
          </w:p>
        </w:tc>
        <w:tc>
          <w:tcPr>
            <w:tcW w:w="81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UNI</w:t>
            </w:r>
          </w:p>
        </w:tc>
        <w:tc>
          <w:tcPr>
            <w:tcW w:w="946" w:type="dxa"/>
            <w:vAlign w:val="bottom"/>
          </w:tcPr>
          <w:p w:rsidR="00264B8C" w:rsidRPr="00FC5785" w:rsidRDefault="00264B8C" w:rsidP="00A360EC">
            <w:pPr>
              <w:jc w:val="center"/>
              <w:rPr>
                <w:sz w:val="16"/>
                <w:szCs w:val="16"/>
              </w:rPr>
            </w:pPr>
            <w:r w:rsidRPr="00FC5785">
              <w:rPr>
                <w:sz w:val="16"/>
                <w:szCs w:val="16"/>
              </w:rPr>
              <w:t>400</w:t>
            </w:r>
          </w:p>
        </w:tc>
        <w:tc>
          <w:tcPr>
            <w:tcW w:w="541" w:type="dxa"/>
            <w:vAlign w:val="center"/>
          </w:tcPr>
          <w:p w:rsidR="00264B8C" w:rsidRDefault="00264B8C" w:rsidP="00A360EC">
            <w:pPr>
              <w:jc w:val="center"/>
              <w:rPr>
                <w:sz w:val="16"/>
                <w:szCs w:val="16"/>
              </w:rPr>
            </w:pPr>
            <w:r>
              <w:rPr>
                <w:sz w:val="16"/>
                <w:szCs w:val="16"/>
              </w:rPr>
              <w:t>HMLJ/MLD</w:t>
            </w:r>
          </w:p>
        </w:tc>
      </w:tr>
      <w:tr w:rsidR="00264B8C" w:rsidTr="00A360EC">
        <w:trPr>
          <w:trHeight w:val="291"/>
        </w:trPr>
        <w:tc>
          <w:tcPr>
            <w:tcW w:w="35" w:type="dxa"/>
          </w:tcPr>
          <w:p w:rsidR="00264B8C" w:rsidRDefault="00264B8C"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02</w:t>
            </w:r>
          </w:p>
        </w:tc>
        <w:tc>
          <w:tcPr>
            <w:tcW w:w="1488"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6515.14.135-54</w:t>
            </w:r>
          </w:p>
        </w:tc>
        <w:tc>
          <w:tcPr>
            <w:tcW w:w="811"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437178</w:t>
            </w:r>
          </w:p>
        </w:tc>
        <w:tc>
          <w:tcPr>
            <w:tcW w:w="4327"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CATETER INTRAVENOSO PERIFERICO DE SEGURANÇA 20G, CONFECCIONADO EM POLIURETANO, FLEXIVEL, CAMARA DE REFLUXO TRANSPARENTE COM FILTRO HIDROFOGO, ALETA QUE INDICA O POSICIONAMENTODO BISEL CURTO TRIFACETADO COM PROTECAO, PADRONIZACAO DE CORES, ESTERIL, DESCARTAVEL.</w:t>
            </w:r>
          </w:p>
        </w:tc>
        <w:tc>
          <w:tcPr>
            <w:tcW w:w="81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UNI</w:t>
            </w:r>
          </w:p>
        </w:tc>
        <w:tc>
          <w:tcPr>
            <w:tcW w:w="946" w:type="dxa"/>
            <w:vAlign w:val="bottom"/>
          </w:tcPr>
          <w:p w:rsidR="00264B8C" w:rsidRPr="00FC5785" w:rsidRDefault="00264B8C" w:rsidP="00A360EC">
            <w:pPr>
              <w:jc w:val="center"/>
              <w:rPr>
                <w:sz w:val="16"/>
                <w:szCs w:val="16"/>
              </w:rPr>
            </w:pPr>
            <w:r w:rsidRPr="00FC5785">
              <w:rPr>
                <w:sz w:val="16"/>
                <w:szCs w:val="16"/>
              </w:rPr>
              <w:t>10000</w:t>
            </w:r>
          </w:p>
        </w:tc>
        <w:tc>
          <w:tcPr>
            <w:tcW w:w="541" w:type="dxa"/>
            <w:vAlign w:val="center"/>
          </w:tcPr>
          <w:p w:rsidR="00264B8C" w:rsidRDefault="00264B8C" w:rsidP="00A360EC">
            <w:pPr>
              <w:jc w:val="center"/>
              <w:rPr>
                <w:sz w:val="16"/>
                <w:szCs w:val="16"/>
              </w:rPr>
            </w:pPr>
            <w:r>
              <w:rPr>
                <w:sz w:val="16"/>
                <w:szCs w:val="16"/>
              </w:rPr>
              <w:t>HMLJ/MLD</w:t>
            </w:r>
          </w:p>
        </w:tc>
      </w:tr>
      <w:tr w:rsidR="00264B8C" w:rsidTr="00A360EC">
        <w:trPr>
          <w:trHeight w:val="291"/>
        </w:trPr>
        <w:tc>
          <w:tcPr>
            <w:tcW w:w="35" w:type="dxa"/>
          </w:tcPr>
          <w:p w:rsidR="00264B8C" w:rsidRDefault="00264B8C"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03</w:t>
            </w:r>
          </w:p>
        </w:tc>
        <w:tc>
          <w:tcPr>
            <w:tcW w:w="1488"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6515.14.136-35</w:t>
            </w:r>
          </w:p>
        </w:tc>
        <w:tc>
          <w:tcPr>
            <w:tcW w:w="811"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437179</w:t>
            </w:r>
          </w:p>
        </w:tc>
        <w:tc>
          <w:tcPr>
            <w:tcW w:w="4327"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CATETER INTRAVENOSO PERIFERICO DE SEGURANÇA 22G, CONFECCIONADO EM POLIURETANO, FLEXIVEL, CAMARA DE REFLUXO TRANSPARENTE COM FILTRO HIDROFOGO, ALETA QUE INDICA O POSICIONAMENTODO BISEL CURTO TRIFACETADO COM PROTECAO, PADRONIZACAO DE CORES, ESTERIL, DESCARTAVEL.</w:t>
            </w:r>
          </w:p>
        </w:tc>
        <w:tc>
          <w:tcPr>
            <w:tcW w:w="812" w:type="dxa"/>
            <w:tcMar>
              <w:top w:w="27" w:type="dxa"/>
              <w:left w:w="41" w:type="dxa"/>
              <w:bottom w:w="27" w:type="dxa"/>
              <w:right w:w="41" w:type="dxa"/>
            </w:tcMar>
          </w:tcPr>
          <w:p w:rsidR="00264B8C" w:rsidRDefault="00264B8C" w:rsidP="00A360EC">
            <w:pPr>
              <w:jc w:val="center"/>
            </w:pPr>
            <w:r w:rsidRPr="000961D1">
              <w:rPr>
                <w:sz w:val="16"/>
                <w:szCs w:val="16"/>
              </w:rPr>
              <w:t>UNI</w:t>
            </w:r>
          </w:p>
        </w:tc>
        <w:tc>
          <w:tcPr>
            <w:tcW w:w="946" w:type="dxa"/>
            <w:vAlign w:val="bottom"/>
          </w:tcPr>
          <w:p w:rsidR="00264B8C" w:rsidRPr="00FC5785" w:rsidRDefault="00264B8C" w:rsidP="00A360EC">
            <w:pPr>
              <w:jc w:val="center"/>
              <w:rPr>
                <w:sz w:val="16"/>
                <w:szCs w:val="16"/>
              </w:rPr>
            </w:pPr>
            <w:r w:rsidRPr="00FC5785">
              <w:rPr>
                <w:sz w:val="16"/>
                <w:szCs w:val="16"/>
              </w:rPr>
              <w:t>4000</w:t>
            </w:r>
          </w:p>
        </w:tc>
        <w:tc>
          <w:tcPr>
            <w:tcW w:w="541" w:type="dxa"/>
          </w:tcPr>
          <w:p w:rsidR="00264B8C" w:rsidRDefault="00264B8C" w:rsidP="00A360EC">
            <w:pPr>
              <w:jc w:val="center"/>
            </w:pPr>
            <w:r w:rsidRPr="00862850">
              <w:rPr>
                <w:sz w:val="16"/>
                <w:szCs w:val="16"/>
              </w:rPr>
              <w:t>HMLJ/MLD</w:t>
            </w:r>
          </w:p>
        </w:tc>
      </w:tr>
      <w:tr w:rsidR="00264B8C" w:rsidTr="00A360EC">
        <w:trPr>
          <w:trHeight w:val="291"/>
        </w:trPr>
        <w:tc>
          <w:tcPr>
            <w:tcW w:w="35" w:type="dxa"/>
          </w:tcPr>
          <w:p w:rsidR="00264B8C" w:rsidRDefault="00264B8C"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04</w:t>
            </w:r>
          </w:p>
        </w:tc>
        <w:tc>
          <w:tcPr>
            <w:tcW w:w="1488"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6515.14.137-16</w:t>
            </w:r>
          </w:p>
        </w:tc>
        <w:tc>
          <w:tcPr>
            <w:tcW w:w="811"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437180</w:t>
            </w:r>
          </w:p>
        </w:tc>
        <w:tc>
          <w:tcPr>
            <w:tcW w:w="4327"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CATETER INTRAVENOSO PERIFERICO DE SEGURANÇA 24G, CONFECCIONADO EM POLIURETANO, FLEXIVEL, CAMARA DE REFLUXO TRANSPARENTE COM FILTRO HIDROFOGO, ALETA QUE INDICA O POSICIONAMENTODO BISEL CURTO TRIFACETADO COM PROTECAO, PADRONIZACAO DE CORES, ESTERIL, DESCARTAVEL.</w:t>
            </w:r>
          </w:p>
        </w:tc>
        <w:tc>
          <w:tcPr>
            <w:tcW w:w="812" w:type="dxa"/>
            <w:tcMar>
              <w:top w:w="27" w:type="dxa"/>
              <w:left w:w="41" w:type="dxa"/>
              <w:bottom w:w="27" w:type="dxa"/>
              <w:right w:w="41" w:type="dxa"/>
            </w:tcMar>
          </w:tcPr>
          <w:p w:rsidR="00264B8C" w:rsidRDefault="00264B8C" w:rsidP="00A360EC">
            <w:pPr>
              <w:jc w:val="center"/>
            </w:pPr>
            <w:r w:rsidRPr="000961D1">
              <w:rPr>
                <w:sz w:val="16"/>
                <w:szCs w:val="16"/>
              </w:rPr>
              <w:t>UNI</w:t>
            </w:r>
          </w:p>
        </w:tc>
        <w:tc>
          <w:tcPr>
            <w:tcW w:w="946" w:type="dxa"/>
            <w:vAlign w:val="bottom"/>
          </w:tcPr>
          <w:p w:rsidR="00264B8C" w:rsidRPr="00FC5785" w:rsidRDefault="00264B8C" w:rsidP="00A360EC">
            <w:pPr>
              <w:jc w:val="center"/>
              <w:rPr>
                <w:sz w:val="16"/>
                <w:szCs w:val="16"/>
              </w:rPr>
            </w:pPr>
            <w:r w:rsidRPr="00FC5785">
              <w:rPr>
                <w:sz w:val="16"/>
                <w:szCs w:val="16"/>
              </w:rPr>
              <w:t>3000</w:t>
            </w:r>
          </w:p>
        </w:tc>
        <w:tc>
          <w:tcPr>
            <w:tcW w:w="541" w:type="dxa"/>
          </w:tcPr>
          <w:p w:rsidR="00264B8C" w:rsidRDefault="00264B8C" w:rsidP="00A360EC">
            <w:pPr>
              <w:jc w:val="center"/>
            </w:pPr>
            <w:r w:rsidRPr="00862850">
              <w:rPr>
                <w:sz w:val="16"/>
                <w:szCs w:val="16"/>
              </w:rPr>
              <w:t>HMLJ/MLD</w:t>
            </w:r>
          </w:p>
        </w:tc>
      </w:tr>
      <w:tr w:rsidR="00264B8C" w:rsidTr="00A360EC">
        <w:trPr>
          <w:trHeight w:val="291"/>
        </w:trPr>
        <w:tc>
          <w:tcPr>
            <w:tcW w:w="35" w:type="dxa"/>
          </w:tcPr>
          <w:p w:rsidR="00264B8C" w:rsidRDefault="00264B8C" w:rsidP="00A360EC">
            <w:pPr>
              <w:pBdr>
                <w:top w:val="nil"/>
                <w:left w:val="nil"/>
                <w:bottom w:val="nil"/>
                <w:right w:val="nil"/>
                <w:between w:val="nil"/>
              </w:pBdr>
              <w:rPr>
                <w:b/>
                <w:sz w:val="16"/>
                <w:szCs w:val="16"/>
              </w:rPr>
            </w:pPr>
          </w:p>
        </w:tc>
        <w:tc>
          <w:tcPr>
            <w:tcW w:w="542" w:type="dxa"/>
            <w:tcMar>
              <w:top w:w="27" w:type="dxa"/>
              <w:left w:w="41" w:type="dxa"/>
              <w:bottom w:w="27" w:type="dxa"/>
              <w:right w:w="41" w:type="dxa"/>
            </w:tcMar>
            <w:vAlign w:val="center"/>
          </w:tcPr>
          <w:p w:rsidR="00264B8C" w:rsidRDefault="00264B8C" w:rsidP="00A360EC">
            <w:pPr>
              <w:jc w:val="center"/>
              <w:rPr>
                <w:sz w:val="16"/>
                <w:szCs w:val="16"/>
              </w:rPr>
            </w:pPr>
            <w:r>
              <w:rPr>
                <w:sz w:val="16"/>
                <w:szCs w:val="16"/>
              </w:rPr>
              <w:t>05</w:t>
            </w:r>
          </w:p>
        </w:tc>
        <w:tc>
          <w:tcPr>
            <w:tcW w:w="1488"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6515.14.004-95</w:t>
            </w:r>
          </w:p>
        </w:tc>
        <w:tc>
          <w:tcPr>
            <w:tcW w:w="811"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437360</w:t>
            </w:r>
          </w:p>
        </w:tc>
        <w:tc>
          <w:tcPr>
            <w:tcW w:w="4327" w:type="dxa"/>
            <w:tcMar>
              <w:top w:w="27" w:type="dxa"/>
              <w:left w:w="41" w:type="dxa"/>
              <w:bottom w:w="27" w:type="dxa"/>
              <w:right w:w="41" w:type="dxa"/>
            </w:tcMar>
            <w:vAlign w:val="bottom"/>
          </w:tcPr>
          <w:p w:rsidR="00264B8C" w:rsidRPr="00FC5785" w:rsidRDefault="00264B8C" w:rsidP="00A360EC">
            <w:pPr>
              <w:jc w:val="center"/>
              <w:rPr>
                <w:sz w:val="16"/>
                <w:szCs w:val="16"/>
              </w:rPr>
            </w:pPr>
            <w:r w:rsidRPr="00FC5785">
              <w:rPr>
                <w:sz w:val="16"/>
                <w:szCs w:val="16"/>
              </w:rPr>
              <w:t>CATETER, ACESSO PERIFERICO 24GA, 30CM COM POSICIONAMENTO VENOSO PROFUNDO, SILICONIZADO, RADIOPACO, COM AGULHA INTRODUTORA DE APROXIMADAMENTE 24GA E 30CM DE COMPRIMENTO.</w:t>
            </w:r>
          </w:p>
        </w:tc>
        <w:tc>
          <w:tcPr>
            <w:tcW w:w="812" w:type="dxa"/>
            <w:tcMar>
              <w:top w:w="27" w:type="dxa"/>
              <w:left w:w="41" w:type="dxa"/>
              <w:bottom w:w="27" w:type="dxa"/>
              <w:right w:w="41" w:type="dxa"/>
            </w:tcMar>
          </w:tcPr>
          <w:p w:rsidR="00264B8C" w:rsidRDefault="00264B8C" w:rsidP="00A360EC">
            <w:pPr>
              <w:jc w:val="center"/>
            </w:pPr>
            <w:r w:rsidRPr="000961D1">
              <w:rPr>
                <w:sz w:val="16"/>
                <w:szCs w:val="16"/>
              </w:rPr>
              <w:t>UNI</w:t>
            </w:r>
          </w:p>
        </w:tc>
        <w:tc>
          <w:tcPr>
            <w:tcW w:w="946" w:type="dxa"/>
            <w:vAlign w:val="bottom"/>
          </w:tcPr>
          <w:p w:rsidR="00264B8C" w:rsidRPr="00FC5785" w:rsidRDefault="00264B8C" w:rsidP="00A360EC">
            <w:pPr>
              <w:jc w:val="center"/>
              <w:rPr>
                <w:sz w:val="16"/>
                <w:szCs w:val="16"/>
              </w:rPr>
            </w:pPr>
            <w:r w:rsidRPr="00FC5785">
              <w:rPr>
                <w:sz w:val="16"/>
                <w:szCs w:val="16"/>
              </w:rPr>
              <w:t>60</w:t>
            </w:r>
          </w:p>
        </w:tc>
        <w:tc>
          <w:tcPr>
            <w:tcW w:w="541" w:type="dxa"/>
          </w:tcPr>
          <w:p w:rsidR="00264B8C" w:rsidRDefault="00264B8C" w:rsidP="00A360EC">
            <w:pPr>
              <w:jc w:val="center"/>
            </w:pPr>
            <w:r w:rsidRPr="00862850">
              <w:rPr>
                <w:sz w:val="16"/>
                <w:szCs w:val="16"/>
              </w:rPr>
              <w:t>HMLJ/MLD</w:t>
            </w:r>
          </w:p>
        </w:tc>
      </w:tr>
    </w:tbl>
    <w:p w:rsidR="00264B8C" w:rsidRDefault="00264B8C" w:rsidP="00264B8C">
      <w:pPr>
        <w:pStyle w:val="Corpodetexto"/>
        <w:rPr>
          <w:rFonts w:asciiTheme="minorHAnsi" w:hAnsiTheme="minorHAnsi" w:cstheme="minorHAnsi"/>
          <w:i/>
          <w:sz w:val="20"/>
        </w:rPr>
      </w:pPr>
    </w:p>
    <w:p w:rsidR="00264B8C" w:rsidRDefault="00264B8C" w:rsidP="00264B8C">
      <w:pPr>
        <w:pStyle w:val="Corpodetexto"/>
        <w:rPr>
          <w:rFonts w:asciiTheme="minorHAnsi" w:hAnsiTheme="minorHAnsi" w:cstheme="minorHAnsi"/>
          <w:i/>
          <w:sz w:val="20"/>
        </w:rPr>
      </w:pPr>
    </w:p>
    <w:p w:rsidR="00264B8C" w:rsidRDefault="00264B8C" w:rsidP="00264B8C">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0AA66095" wp14:editId="2BD3F804">
                <wp:simplePos x="0" y="0"/>
                <wp:positionH relativeFrom="page">
                  <wp:posOffset>661670</wp:posOffset>
                </wp:positionH>
                <wp:positionV relativeFrom="paragraph">
                  <wp:posOffset>109220</wp:posOffset>
                </wp:positionV>
                <wp:extent cx="6777355" cy="274320"/>
                <wp:effectExtent l="0" t="0" r="23495" b="11430"/>
                <wp:wrapTopAndBottom/>
                <wp:docPr id="17"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64B8C" w:rsidRDefault="00264B8C" w:rsidP="00264B8C">
                            <w:pPr>
                              <w:pStyle w:val="Contedodoquadro"/>
                              <w:spacing w:before="66"/>
                              <w:ind w:left="2767"/>
                              <w:rPr>
                                <w:rFonts w:ascii="Arial" w:hAnsi="Arial"/>
                                <w:b/>
                                <w:sz w:val="24"/>
                              </w:rPr>
                            </w:pPr>
                            <w:r>
                              <w:rPr>
                                <w:rFonts w:ascii="Arial" w:hAnsi="Arial"/>
                                <w:b/>
                                <w:color w:val="000000"/>
                                <w:w w:val="80"/>
                                <w:sz w:val="24"/>
                              </w:rPr>
                              <w:t xml:space="preserve">4.DA </w:t>
                            </w:r>
                            <w:r>
                              <w:rPr>
                                <w:rFonts w:ascii="Arial" w:hAnsi="Arial"/>
                                <w:b/>
                                <w:color w:val="000000"/>
                                <w:w w:val="80"/>
                                <w:sz w:val="24"/>
                              </w:rPr>
                              <w:t>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" o:allowincell="f" fillcolor="#a4a4a4" strokeweight=".05pt">
                <v:stroke joinstyle="round"/>
                <v:path arrowok="t"/>
                <v:textbox inset="0,0,0,0">
                  <w:txbxContent>
                    <w:p w:rsidR="00264B8C" w:rsidRDefault="00264B8C" w:rsidP="00264B8C">
                      <w:pPr>
                        <w:pStyle w:val="Contedodoquadro"/>
                        <w:spacing w:before="66"/>
                        <w:ind w:left="2767"/>
                        <w:rPr>
                          <w:rFonts w:ascii="Arial" w:hAnsi="Arial"/>
                          <w:b/>
                          <w:sz w:val="24"/>
                        </w:rPr>
                      </w:pPr>
                      <w:r>
                        <w:rPr>
                          <w:rFonts w:ascii="Arial" w:hAnsi="Arial"/>
                          <w:b/>
                          <w:color w:val="000000"/>
                          <w:w w:val="80"/>
                          <w:sz w:val="24"/>
                        </w:rPr>
                        <w:t xml:space="preserve">4.DA </w:t>
                      </w:r>
                      <w:r>
                        <w:rPr>
                          <w:rFonts w:ascii="Arial" w:hAnsi="Arial"/>
                          <w:b/>
                          <w:color w:val="000000"/>
                          <w:w w:val="80"/>
                          <w:sz w:val="24"/>
                        </w:rPr>
                        <w:t>APRESENTAÇÃO E AVALIAÇÂO DE AMOSTRAS</w:t>
                      </w:r>
                    </w:p>
                  </w:txbxContent>
                </v:textbox>
                <w10:wrap type="topAndBottom" anchorx="page"/>
              </v:rect>
            </w:pict>
          </mc:Fallback>
        </mc:AlternateContent>
      </w:r>
    </w:p>
    <w:p w:rsidR="00264B8C" w:rsidRDefault="00264B8C" w:rsidP="00264B8C">
      <w:pPr>
        <w:pStyle w:val="Corpodetexto"/>
        <w:spacing w:before="11"/>
        <w:rPr>
          <w:rFonts w:asciiTheme="minorHAnsi" w:hAnsiTheme="minorHAnsi" w:cstheme="minorHAnsi"/>
          <w:i/>
          <w:sz w:val="18"/>
        </w:rPr>
      </w:pPr>
    </w:p>
    <w:p w:rsidR="00264B8C" w:rsidRDefault="00264B8C" w:rsidP="00264B8C">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r>
        <w:rPr>
          <w:rFonts w:asciiTheme="minorHAnsi" w:hAnsiTheme="minorHAnsi" w:cstheme="minorHAnsi"/>
          <w:w w:val="80"/>
          <w:sz w:val="24"/>
        </w:rPr>
        <w:t>ilustrativo,juntamente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264B8C" w:rsidRDefault="00264B8C" w:rsidP="00264B8C">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264B8C" w:rsidRDefault="00264B8C" w:rsidP="00264B8C">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produtoofertado,eassimsucessivamenteatéquesejaselecionadomaterial/equipamentocomamostraaprovada.</w:t>
      </w:r>
    </w:p>
    <w:p w:rsidR="00264B8C" w:rsidRDefault="00264B8C" w:rsidP="00264B8C">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264B8C" w:rsidRDefault="00264B8C" w:rsidP="00264B8C">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3E0B5F7A" wp14:editId="555A8ED4">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64B8C" w:rsidRDefault="00264B8C" w:rsidP="00264B8C">
                            <w:pPr>
                              <w:pStyle w:val="Contedodoquadro"/>
                              <w:spacing w:before="66"/>
                              <w:ind w:left="3868"/>
                              <w:rPr>
                                <w:rFonts w:ascii="Arial" w:hAnsi="Arial"/>
                                <w:b/>
                                <w:sz w:val="24"/>
                              </w:rPr>
                            </w:pPr>
                            <w:r>
                              <w:rPr>
                                <w:rFonts w:ascii="Arial" w:hAnsi="Arial"/>
                                <w:b/>
                                <w:color w:val="000000"/>
                                <w:w w:val="80"/>
                                <w:sz w:val="24"/>
                              </w:rPr>
                              <w:t xml:space="preserve">5.DOCUMENTAÇÃO </w:t>
                            </w:r>
                            <w:r>
                              <w:rPr>
                                <w:rFonts w:ascii="Arial" w:hAnsi="Arial"/>
                                <w:b/>
                                <w:color w:val="000000"/>
                                <w:w w:val="80"/>
                                <w:sz w:val="24"/>
                              </w:rPr>
                              <w:t>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" o:allowincell="f" fillcolor="#a4a4a4" strokeweight=".05pt">
                <v:stroke joinstyle="round"/>
                <v:path arrowok="t"/>
                <v:textbox inset="0,0,0,0">
                  <w:txbxContent>
                    <w:p w:rsidR="00264B8C" w:rsidRDefault="00264B8C" w:rsidP="00264B8C">
                      <w:pPr>
                        <w:pStyle w:val="Contedodoquadro"/>
                        <w:spacing w:before="66"/>
                        <w:ind w:left="3868"/>
                        <w:rPr>
                          <w:rFonts w:ascii="Arial" w:hAnsi="Arial"/>
                          <w:b/>
                          <w:sz w:val="24"/>
                        </w:rPr>
                      </w:pPr>
                      <w:r>
                        <w:rPr>
                          <w:rFonts w:ascii="Arial" w:hAnsi="Arial"/>
                          <w:b/>
                          <w:color w:val="000000"/>
                          <w:w w:val="80"/>
                          <w:sz w:val="24"/>
                        </w:rPr>
                        <w:t xml:space="preserve">5.DOCUMENTAÇÃO </w:t>
                      </w:r>
                      <w:r>
                        <w:rPr>
                          <w:rFonts w:ascii="Arial" w:hAnsi="Arial"/>
                          <w:b/>
                          <w:color w:val="000000"/>
                          <w:w w:val="80"/>
                          <w:sz w:val="24"/>
                        </w:rPr>
                        <w:t>EXIGIDA</w:t>
                      </w:r>
                    </w:p>
                  </w:txbxContent>
                </v:textbox>
                <w10:wrap type="topAndBottom" anchorx="page"/>
              </v:rect>
            </w:pict>
          </mc:Fallback>
        </mc:AlternateContent>
      </w:r>
      <w:r>
        <w:rPr>
          <w:rFonts w:asciiTheme="minorHAnsi" w:hAnsiTheme="minorHAnsi" w:cstheme="minorHAnsi"/>
          <w:w w:val="80"/>
        </w:rPr>
        <w:t>DOCUMENTOS DO PRODUTO:</w:t>
      </w:r>
    </w:p>
    <w:p w:rsidR="00264B8C" w:rsidRDefault="00264B8C" w:rsidP="00264B8C">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AempresadeveráfornecerCertificadodeRegistronoMS/ANVISA(PublicaçãonoD.O.U.)–</w:t>
      </w:r>
      <w:r>
        <w:rPr>
          <w:rFonts w:asciiTheme="minorHAnsi" w:hAnsiTheme="minorHAnsi" w:cstheme="minorHAnsi"/>
          <w:w w:val="90"/>
          <w:sz w:val="24"/>
        </w:rPr>
        <w:t>RDC185/2001.</w:t>
      </w:r>
    </w:p>
    <w:p w:rsidR="00264B8C" w:rsidRDefault="00264B8C" w:rsidP="00264B8C">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r>
        <w:rPr>
          <w:rFonts w:asciiTheme="minorHAnsi" w:hAnsiTheme="minorHAnsi" w:cstheme="minorHAnsi"/>
          <w:w w:val="80"/>
          <w:sz w:val="24"/>
        </w:rPr>
        <w:t>AempresadeveráfornecerCertificadodeRegistronoMS/ANVISAporfamília(Publicação</w:t>
      </w:r>
      <w:r>
        <w:rPr>
          <w:rFonts w:asciiTheme="minorHAnsi" w:hAnsiTheme="minorHAnsi" w:cstheme="minorHAnsi"/>
          <w:w w:val="90"/>
          <w:sz w:val="24"/>
        </w:rPr>
        <w:t>noD</w:t>
      </w:r>
      <w:r>
        <w:rPr>
          <w:rFonts w:asciiTheme="minorHAnsi" w:hAnsiTheme="minorHAnsi" w:cstheme="minorHAnsi"/>
          <w:w w:val="90"/>
          <w:sz w:val="24"/>
        </w:rPr>
        <w:lastRenderedPageBreak/>
        <w:t>.O.U.)RDC97/2000.</w:t>
      </w:r>
    </w:p>
    <w:p w:rsidR="00264B8C" w:rsidRDefault="00264B8C" w:rsidP="00264B8C">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264B8C" w:rsidRDefault="00264B8C" w:rsidP="00264B8C">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r>
        <w:rPr>
          <w:rFonts w:asciiTheme="minorHAnsi" w:hAnsiTheme="minorHAnsi" w:cstheme="minorHAnsi"/>
          <w:w w:val="80"/>
          <w:sz w:val="24"/>
        </w:rPr>
        <w:t>OsprodutosdeverãoapresentarselodequalidadedoINMETRO</w:t>
      </w:r>
      <w:proofErr w:type="spellEnd"/>
      <w:r>
        <w:rPr>
          <w:rFonts w:asciiTheme="minorHAnsi" w:hAnsiTheme="minorHAnsi" w:cstheme="minorHAnsi"/>
          <w:w w:val="80"/>
          <w:sz w:val="24"/>
        </w:rPr>
        <w:t>.</w:t>
      </w:r>
    </w:p>
    <w:p w:rsidR="00264B8C" w:rsidRDefault="00264B8C" w:rsidP="00264B8C">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264B8C" w:rsidRDefault="00264B8C" w:rsidP="00264B8C">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264B8C" w:rsidRDefault="00264B8C" w:rsidP="00264B8C">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conforme art. 50 da Lei Federal nº 6.360/76 e art.75, do Decreto nº79.094/77.</w:t>
      </w:r>
    </w:p>
    <w:p w:rsidR="00264B8C" w:rsidRDefault="00264B8C" w:rsidP="00264B8C">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federação art. 51 da Lei Federal 6360/76 e art.78 do Decreto nº.79.084/77).</w:t>
      </w:r>
    </w:p>
    <w:p w:rsidR="00264B8C" w:rsidRDefault="00264B8C" w:rsidP="00264B8C">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264B8C" w:rsidRDefault="00264B8C" w:rsidP="00264B8C">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264B8C" w:rsidRDefault="00264B8C" w:rsidP="00264B8C">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264B8C" w:rsidRDefault="00264B8C" w:rsidP="00264B8C">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Certificado de regularidade do FGTS - CRF,</w:t>
      </w:r>
    </w:p>
    <w:p w:rsidR="00264B8C" w:rsidRDefault="00264B8C" w:rsidP="00264B8C">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264B8C" w:rsidRDefault="00264B8C" w:rsidP="00264B8C">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264B8C" w:rsidRDefault="00264B8C" w:rsidP="00264B8C">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264B8C" w:rsidRDefault="00264B8C" w:rsidP="00264B8C">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264B8C" w:rsidRDefault="00264B8C" w:rsidP="00264B8C">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conjunta positiva com efeitos de negativa de débitos </w:t>
      </w:r>
      <w:r>
        <w:rPr>
          <w:rFonts w:asciiTheme="minorHAnsi" w:hAnsiTheme="minorHAnsi" w:cstheme="minorHAnsi"/>
          <w:sz w:val="24"/>
        </w:rPr>
        <w:lastRenderedPageBreak/>
        <w:t>relativos aos tributos federais e à dívida ativa da União,</w:t>
      </w:r>
    </w:p>
    <w:p w:rsidR="00264B8C" w:rsidRDefault="00264B8C" w:rsidP="00264B8C">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que informe situação de regularidade da Empresa com o Imposto sobre Serviços (ISSQN), expedida pela Secretaria Municipal de Fazenda,</w:t>
      </w:r>
    </w:p>
    <w:p w:rsidR="00264B8C" w:rsidRDefault="00264B8C" w:rsidP="00264B8C">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264B8C" w:rsidRDefault="00264B8C" w:rsidP="00264B8C">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264B8C" w:rsidRDefault="00264B8C" w:rsidP="00264B8C">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546F9673" wp14:editId="57EB96FD">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64B8C" w:rsidRDefault="00264B8C" w:rsidP="00264B8C">
                            <w:pPr>
                              <w:pStyle w:val="Contedodoquadro"/>
                              <w:spacing w:before="65"/>
                              <w:ind w:left="3093"/>
                              <w:rPr>
                                <w:rFonts w:ascii="Arial" w:hAnsi="Arial"/>
                                <w:b/>
                                <w:sz w:val="24"/>
                              </w:rPr>
                            </w:pPr>
                            <w:r>
                              <w:rPr>
                                <w:rFonts w:ascii="Arial" w:hAnsi="Arial"/>
                                <w:b/>
                                <w:color w:val="000000"/>
                                <w:w w:val="80"/>
                                <w:sz w:val="24"/>
                              </w:rPr>
                              <w:t xml:space="preserve">6.OBRIGAÇÕESDA </w:t>
                            </w:r>
                            <w:r>
                              <w:rPr>
                                <w:rFonts w:ascii="Arial" w:hAnsi="Arial"/>
                                <w:b/>
                                <w:color w:val="000000"/>
                                <w:w w:val="80"/>
                                <w:sz w:val="24"/>
                              </w:rPr>
                              <w:t>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PU3TFY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264B8C" w:rsidRDefault="00264B8C" w:rsidP="00264B8C">
                      <w:pPr>
                        <w:pStyle w:val="Contedodoquadro"/>
                        <w:spacing w:before="65"/>
                        <w:ind w:left="3093"/>
                        <w:rPr>
                          <w:rFonts w:ascii="Arial" w:hAnsi="Arial"/>
                          <w:b/>
                          <w:sz w:val="24"/>
                        </w:rPr>
                      </w:pPr>
                      <w:r>
                        <w:rPr>
                          <w:rFonts w:ascii="Arial" w:hAnsi="Arial"/>
                          <w:b/>
                          <w:color w:val="000000"/>
                          <w:w w:val="80"/>
                          <w:sz w:val="24"/>
                        </w:rPr>
                        <w:t xml:space="preserve">6.OBRIGAÇÕESDA </w:t>
                      </w:r>
                      <w:r>
                        <w:rPr>
                          <w:rFonts w:ascii="Arial" w:hAnsi="Arial"/>
                          <w:b/>
                          <w:color w:val="000000"/>
                          <w:w w:val="80"/>
                          <w:sz w:val="24"/>
                        </w:rPr>
                        <w:t>EMPRESA FORNECEDORA</w:t>
                      </w:r>
                    </w:p>
                  </w:txbxContent>
                </v:textbox>
                <w10:wrap type="topAndBottom" anchorx="page"/>
              </v:rect>
            </w:pict>
          </mc:Fallback>
        </mc:AlternateContent>
      </w:r>
    </w:p>
    <w:p w:rsidR="00264B8C" w:rsidRDefault="00264B8C" w:rsidP="00264B8C">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264B8C" w:rsidRDefault="00264B8C" w:rsidP="00264B8C">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264B8C" w:rsidRDefault="00264B8C" w:rsidP="00264B8C">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264B8C" w:rsidRDefault="00264B8C" w:rsidP="00264B8C">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264B8C" w:rsidRDefault="00264B8C" w:rsidP="00264B8C">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284B9975" wp14:editId="774AE44F">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64B8C" w:rsidRDefault="00264B8C" w:rsidP="00264B8C">
                            <w:pPr>
                              <w:pStyle w:val="Contedodoquadro"/>
                              <w:spacing w:before="68"/>
                              <w:ind w:left="3938"/>
                              <w:rPr>
                                <w:rFonts w:ascii="Arial" w:hAnsi="Arial"/>
                                <w:b/>
                                <w:sz w:val="24"/>
                              </w:rPr>
                            </w:pPr>
                            <w:r>
                              <w:rPr>
                                <w:rFonts w:ascii="Arial" w:hAnsi="Arial"/>
                                <w:b/>
                                <w:color w:val="000000"/>
                                <w:w w:val="80"/>
                                <w:sz w:val="24"/>
                              </w:rPr>
                              <w:t xml:space="preserve">7.CONDIÇÕES </w:t>
                            </w:r>
                            <w:r>
                              <w:rPr>
                                <w:rFonts w:ascii="Arial" w:hAnsi="Arial"/>
                                <w:b/>
                                <w:color w:val="000000"/>
                                <w:w w:val="80"/>
                                <w:sz w:val="24"/>
                              </w:rPr>
                              <w:t>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a9U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TBC08hsoD7gWNlPDkc1r90khEnY&#10;TIJwsgHkYWivg9tdAm2oxRl7QBq5xR2gNo77mpfsVCevX3+V9U8A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D92a9U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264B8C" w:rsidRDefault="00264B8C" w:rsidP="00264B8C">
                      <w:pPr>
                        <w:pStyle w:val="Contedodoquadro"/>
                        <w:spacing w:before="68"/>
                        <w:ind w:left="3938"/>
                        <w:rPr>
                          <w:rFonts w:ascii="Arial" w:hAnsi="Arial"/>
                          <w:b/>
                          <w:sz w:val="24"/>
                        </w:rPr>
                      </w:pPr>
                      <w:r>
                        <w:rPr>
                          <w:rFonts w:ascii="Arial" w:hAnsi="Arial"/>
                          <w:b/>
                          <w:color w:val="000000"/>
                          <w:w w:val="80"/>
                          <w:sz w:val="24"/>
                        </w:rPr>
                        <w:t xml:space="preserve">7.CONDIÇÕES </w:t>
                      </w:r>
                      <w:r>
                        <w:rPr>
                          <w:rFonts w:ascii="Arial" w:hAnsi="Arial"/>
                          <w:b/>
                          <w:color w:val="000000"/>
                          <w:w w:val="80"/>
                          <w:sz w:val="24"/>
                        </w:rPr>
                        <w:t>DE ENTREGA</w:t>
                      </w:r>
                    </w:p>
                  </w:txbxContent>
                </v:textbox>
                <w10:wrap type="topAndBottom" anchorx="page"/>
              </v:rect>
            </w:pict>
          </mc:Fallback>
        </mc:AlternateContent>
      </w:r>
      <w:r>
        <w:rPr>
          <w:rFonts w:asciiTheme="minorHAnsi" w:hAnsiTheme="minorHAnsi" w:cstheme="minorHAnsi"/>
          <w:sz w:val="26"/>
        </w:rPr>
        <w:tab/>
      </w:r>
    </w:p>
    <w:p w:rsidR="00264B8C" w:rsidRDefault="00264B8C" w:rsidP="00264B8C">
      <w:pPr>
        <w:pStyle w:val="Corpodetexto"/>
        <w:rPr>
          <w:rFonts w:asciiTheme="minorHAnsi" w:hAnsiTheme="minorHAnsi" w:cstheme="minorHAnsi"/>
          <w:sz w:val="28"/>
        </w:rPr>
      </w:pPr>
    </w:p>
    <w:p w:rsidR="00264B8C" w:rsidRDefault="00264B8C" w:rsidP="00264B8C">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r>
        <w:rPr>
          <w:rFonts w:asciiTheme="minorHAnsi" w:hAnsiTheme="minorHAnsi" w:cstheme="minorHAnsi"/>
          <w:w w:val="80"/>
          <w:sz w:val="24"/>
        </w:rPr>
        <w:t>NotaFiscal</w:t>
      </w:r>
      <w:proofErr w:type="spell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264B8C" w:rsidRDefault="00264B8C" w:rsidP="00264B8C">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O prazo de entrega será de 03 </w:t>
      </w:r>
      <w:r>
        <w:rPr>
          <w:rFonts w:asciiTheme="minorHAnsi" w:hAnsiTheme="minorHAnsi" w:cstheme="minorHAnsi"/>
          <w:b/>
          <w:w w:val="80"/>
          <w:sz w:val="24"/>
        </w:rPr>
        <w:t xml:space="preserve"> dias</w:t>
      </w:r>
      <w:r>
        <w:rPr>
          <w:rFonts w:asciiTheme="minorHAnsi" w:hAnsiTheme="minorHAnsi" w:cstheme="minorHAnsi"/>
          <w:w w:val="80"/>
          <w:sz w:val="24"/>
        </w:rPr>
        <w:t>, a contar da retirada da nota de empenho pela empresa.</w:t>
      </w:r>
    </w:p>
    <w:p w:rsidR="00264B8C" w:rsidRDefault="00264B8C" w:rsidP="00264B8C">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 xml:space="preserve">Local de entrega: </w:t>
      </w:r>
      <w:r>
        <w:rPr>
          <w:rFonts w:asciiTheme="minorHAnsi" w:hAnsiTheme="minorHAnsi" w:cstheme="minorHAnsi"/>
          <w:b/>
          <w:i/>
          <w:color w:val="212121"/>
          <w:w w:val="80"/>
          <w:sz w:val="24"/>
        </w:rPr>
        <w:t>AV Ayrton Senna, 2000 – Barra da Tijuca –</w:t>
      </w:r>
      <w:proofErr w:type="spell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r>
        <w:rPr>
          <w:rFonts w:asciiTheme="minorHAnsi" w:hAnsiTheme="minorHAnsi" w:cstheme="minorHAnsi"/>
          <w:b/>
          <w:i/>
          <w:color w:val="212121"/>
          <w:w w:val="90"/>
          <w:sz w:val="24"/>
        </w:rPr>
        <w:t>/RJ.</w:t>
      </w:r>
    </w:p>
    <w:p w:rsidR="00264B8C" w:rsidRDefault="00264B8C" w:rsidP="00264B8C">
      <w:pPr>
        <w:tabs>
          <w:tab w:val="left" w:pos="1509"/>
          <w:tab w:val="left" w:pos="1510"/>
        </w:tabs>
        <w:spacing w:before="137"/>
        <w:rPr>
          <w:rFonts w:asciiTheme="minorHAnsi" w:hAnsiTheme="minorHAnsi" w:cstheme="minorHAnsi"/>
          <w:sz w:val="2"/>
          <w:szCs w:val="2"/>
        </w:rPr>
      </w:pPr>
    </w:p>
    <w:p w:rsidR="00264B8C" w:rsidRPr="00C85BA3" w:rsidRDefault="00264B8C" w:rsidP="00264B8C">
      <w:pPr>
        <w:pStyle w:val="PargrafodaLista"/>
        <w:rPr>
          <w:rFonts w:asciiTheme="minorHAnsi" w:hAnsiTheme="minorHAnsi" w:cstheme="minorHAnsi"/>
          <w:sz w:val="24"/>
        </w:rPr>
      </w:pPr>
    </w:p>
    <w:p w:rsidR="00264B8C" w:rsidRDefault="00264B8C" w:rsidP="00264B8C">
      <w:pPr>
        <w:spacing w:before="68"/>
        <w:rPr>
          <w:rFonts w:asciiTheme="minorHAnsi" w:hAnsiTheme="minorHAnsi" w:cstheme="minorHAnsi"/>
          <w:sz w:val="24"/>
        </w:rPr>
      </w:pPr>
      <w:r>
        <w:rPr>
          <w:rFonts w:cstheme="minorHAnsi"/>
          <w:noProof/>
          <w:sz w:val="24"/>
        </w:rPr>
        <mc:AlternateContent>
          <mc:Choice Requires="wps">
            <w:drawing>
              <wp:anchor distT="0" distB="18415" distL="0" distR="17780" simplePos="0" relativeHeight="251666432" behindDoc="1" locked="0" layoutInCell="0" allowOverlap="1" wp14:anchorId="24CC60DA" wp14:editId="4FAC46EA">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264B8C" w:rsidRDefault="00264B8C" w:rsidP="00264B8C">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" o:allowincell="f" fillcolor="#a4a4a4">
                <v:path arrowok="t"/>
                <v:textbox inset="0,0,0,0">
                  <w:txbxContent>
                    <w:p w:rsidR="00264B8C" w:rsidRDefault="00264B8C" w:rsidP="00264B8C">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p>
    <w:p w:rsidR="00264B8C" w:rsidRDefault="00264B8C" w:rsidP="00264B8C">
      <w:pPr>
        <w:pStyle w:val="PargrafodaLista"/>
        <w:rPr>
          <w:rFonts w:asciiTheme="minorHAnsi" w:hAnsiTheme="minorHAnsi" w:cstheme="minorHAnsi"/>
          <w:sz w:val="24"/>
          <w:szCs w:val="24"/>
        </w:rPr>
      </w:pPr>
      <w:r>
        <w:rPr>
          <w:b/>
          <w:sz w:val="24"/>
          <w:szCs w:val="24"/>
        </w:rPr>
        <w:t>8.1</w:t>
      </w:r>
      <w:r>
        <w:rPr>
          <w:sz w:val="24"/>
          <w:szCs w:val="24"/>
        </w:rPr>
        <w:t xml:space="preserve">.  </w:t>
      </w:r>
      <w:r>
        <w:rPr>
          <w:rFonts w:asciiTheme="minorHAnsi" w:hAnsiTheme="minorHAnsi" w:cstheme="minorHAnsi"/>
          <w:sz w:val="24"/>
          <w:szCs w:val="24"/>
        </w:rPr>
        <w:t xml:space="preserve">O não cumprimento das obrigações da contratada estará sujeitos às penalidades especificadas </w:t>
      </w:r>
    </w:p>
    <w:p w:rsidR="00264B8C" w:rsidRDefault="00264B8C" w:rsidP="00264B8C">
      <w:pPr>
        <w:pStyle w:val="PargrafodaLista"/>
        <w:rPr>
          <w:rFonts w:asciiTheme="minorHAnsi" w:hAnsiTheme="minorHAnsi" w:cstheme="minorHAnsi"/>
          <w:sz w:val="24"/>
          <w:szCs w:val="24"/>
        </w:rPr>
      </w:pPr>
      <w:r>
        <w:rPr>
          <w:rFonts w:asciiTheme="minorHAnsi" w:hAnsiTheme="minorHAnsi" w:cstheme="minorHAnsi"/>
          <w:sz w:val="24"/>
          <w:szCs w:val="24"/>
        </w:rPr>
        <w:lastRenderedPageBreak/>
        <w:t>na Lei Federal n° 14.133/21, artigos 155 e 156 e seus incisos.</w:t>
      </w:r>
    </w:p>
    <w:p w:rsidR="00264B8C" w:rsidRDefault="00264B8C" w:rsidP="00264B8C">
      <w:pPr>
        <w:pStyle w:val="PargrafodaLista"/>
        <w:rPr>
          <w:rFonts w:asciiTheme="minorHAnsi" w:hAnsiTheme="minorHAnsi" w:cstheme="minorHAnsi"/>
        </w:rPr>
      </w:pPr>
    </w:p>
    <w:p w:rsidR="00264B8C" w:rsidRDefault="00264B8C" w:rsidP="00264B8C">
      <w:pPr>
        <w:pStyle w:val="PargrafodaLista"/>
      </w:pPr>
    </w:p>
    <w:p w:rsidR="00264B8C" w:rsidRDefault="00264B8C" w:rsidP="00264B8C">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Rio de Janeiro,09 de outubro de 2024</w:t>
      </w:r>
      <w:r w:rsidRPr="006A66A5">
        <w:rPr>
          <w:rFonts w:asciiTheme="minorHAnsi" w:hAnsiTheme="minorHAnsi" w:cstheme="minorHAnsi"/>
        </w:rPr>
        <w:t>.</w:t>
      </w:r>
    </w:p>
    <w:p w:rsidR="00264B8C" w:rsidRDefault="00264B8C" w:rsidP="00264B8C">
      <w:pPr>
        <w:pStyle w:val="PargrafodaLista"/>
        <w:autoSpaceDE w:val="0"/>
        <w:autoSpaceDN w:val="0"/>
        <w:adjustRightInd w:val="0"/>
        <w:ind w:left="0" w:right="-1"/>
        <w:jc w:val="center"/>
        <w:rPr>
          <w:rFonts w:asciiTheme="minorHAnsi" w:hAnsiTheme="minorHAnsi" w:cstheme="minorHAnsi"/>
        </w:rPr>
      </w:pPr>
    </w:p>
    <w:p w:rsidR="00264B8C" w:rsidRPr="006A66A5" w:rsidRDefault="00264B8C" w:rsidP="00264B8C">
      <w:pPr>
        <w:pStyle w:val="PargrafodaLista"/>
        <w:autoSpaceDE w:val="0"/>
        <w:autoSpaceDN w:val="0"/>
        <w:adjustRightInd w:val="0"/>
        <w:ind w:left="0" w:right="-1"/>
        <w:rPr>
          <w:rFonts w:asciiTheme="minorHAnsi" w:hAnsiTheme="minorHAnsi" w:cstheme="minorHAnsi"/>
        </w:rPr>
      </w:pPr>
    </w:p>
    <w:p w:rsidR="00264B8C" w:rsidRPr="006A66A5" w:rsidRDefault="00264B8C" w:rsidP="00264B8C">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264B8C" w:rsidRPr="006A66A5" w:rsidRDefault="00264B8C" w:rsidP="00264B8C">
      <w:pPr>
        <w:pStyle w:val="Corpodetexto"/>
        <w:jc w:val="center"/>
        <w:rPr>
          <w:rFonts w:asciiTheme="minorHAnsi" w:hAnsiTheme="minorHAnsi" w:cstheme="minorHAnsi"/>
        </w:rPr>
      </w:pPr>
      <w:r w:rsidRPr="006A66A5">
        <w:rPr>
          <w:rFonts w:asciiTheme="minorHAnsi" w:hAnsiTheme="minorHAnsi" w:cstheme="minorHAnsi"/>
        </w:rPr>
        <w:t>Chefe de Suprimentos</w:t>
      </w:r>
    </w:p>
    <w:p w:rsidR="00264B8C" w:rsidRPr="006A66A5" w:rsidRDefault="00264B8C" w:rsidP="00264B8C">
      <w:pPr>
        <w:pStyle w:val="Corpodetexto"/>
        <w:jc w:val="center"/>
        <w:rPr>
          <w:rFonts w:asciiTheme="minorHAnsi" w:hAnsiTheme="minorHAnsi" w:cstheme="minorHAnsi"/>
        </w:rPr>
      </w:pPr>
      <w:r w:rsidRPr="006A66A5">
        <w:rPr>
          <w:rFonts w:asciiTheme="minorHAnsi" w:hAnsiTheme="minorHAnsi" w:cstheme="minorHAnsi"/>
        </w:rPr>
        <w:t>SMS/HMLJ/MLD</w:t>
      </w:r>
    </w:p>
    <w:p w:rsidR="00264B8C" w:rsidRPr="006A66A5" w:rsidRDefault="00264B8C" w:rsidP="00264B8C">
      <w:pPr>
        <w:pStyle w:val="Corpodetexto"/>
        <w:jc w:val="center"/>
        <w:rPr>
          <w:rFonts w:asciiTheme="minorHAnsi" w:hAnsiTheme="minorHAnsi" w:cstheme="minorHAnsi"/>
        </w:rPr>
      </w:pPr>
      <w:r w:rsidRPr="006A66A5">
        <w:rPr>
          <w:rFonts w:asciiTheme="minorHAnsi" w:hAnsiTheme="minorHAnsi" w:cstheme="minorHAnsi"/>
        </w:rPr>
        <w:t>12/244851-2</w:t>
      </w:r>
    </w:p>
    <w:p w:rsidR="00264B8C" w:rsidRDefault="00264B8C" w:rsidP="00264B8C">
      <w:pPr>
        <w:pStyle w:val="PargrafodaLista"/>
      </w:pPr>
    </w:p>
    <w:p w:rsidR="007B780C" w:rsidRDefault="007B780C" w:rsidP="00264B8C">
      <w:pPr>
        <w:pStyle w:val="Ttulo1"/>
        <w:spacing w:before="0"/>
        <w:ind w:right="4294"/>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8A2D94"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1E7" w:rsidRDefault="00F631E7" w:rsidP="008769E7">
      <w:pPr>
        <w:spacing w:after="0" w:line="240" w:lineRule="auto"/>
      </w:pPr>
      <w:r>
        <w:separator/>
      </w:r>
    </w:p>
  </w:endnote>
  <w:endnote w:type="continuationSeparator" w:id="0">
    <w:p w:rsidR="00F631E7" w:rsidRDefault="00F631E7"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1E7" w:rsidRDefault="00F631E7">
    <w:pPr>
      <w:pStyle w:val="Rodap"/>
      <w:jc w:val="right"/>
    </w:pPr>
  </w:p>
  <w:p w:rsidR="00F631E7" w:rsidRDefault="00F631E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1E7" w:rsidRDefault="00F631E7" w:rsidP="008769E7">
      <w:pPr>
        <w:spacing w:after="0" w:line="240" w:lineRule="auto"/>
      </w:pPr>
      <w:r>
        <w:separator/>
      </w:r>
    </w:p>
  </w:footnote>
  <w:footnote w:type="continuationSeparator" w:id="0">
    <w:p w:rsidR="00F631E7" w:rsidRDefault="00F631E7"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F631E7" w:rsidRPr="008769E7" w:rsidTr="008B49B1">
      <w:tc>
        <w:tcPr>
          <w:tcW w:w="6379" w:type="dxa"/>
          <w:shd w:val="clear" w:color="auto" w:fill="auto"/>
        </w:tcPr>
        <w:p w:rsidR="00F631E7" w:rsidRPr="008B49B1" w:rsidRDefault="00F631E7"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7326F302" wp14:editId="38458D90">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5F548E46" wp14:editId="49E2FFC7">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247B41CC" wp14:editId="2797F40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0B7A2809" wp14:editId="685E932B">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F631E7" w:rsidRPr="00CC7768" w:rsidRDefault="00F631E7"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SMS-PRO-2024/</w:t>
          </w:r>
          <w:r w:rsidR="00264B8C">
            <w:rPr>
              <w:rFonts w:ascii="Times New Roman" w:eastAsia="Times New Roman" w:hAnsi="Times New Roman" w:cs="Times New Roman"/>
              <w:b/>
              <w:bCs/>
              <w:sz w:val="24"/>
              <w:szCs w:val="24"/>
              <w:lang w:eastAsia="zh-CN"/>
            </w:rPr>
            <w:t>67031</w:t>
          </w:r>
        </w:p>
        <w:p w:rsidR="00F631E7" w:rsidRPr="008B49B1" w:rsidRDefault="00F631E7"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F631E7" w:rsidRPr="008B49B1" w:rsidRDefault="00F631E7"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F631E7" w:rsidRDefault="00F631E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27F89"/>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2108D9"/>
    <w:rsid w:val="00230062"/>
    <w:rsid w:val="00230263"/>
    <w:rsid w:val="00232AC9"/>
    <w:rsid w:val="00236C52"/>
    <w:rsid w:val="00240EF0"/>
    <w:rsid w:val="002562B2"/>
    <w:rsid w:val="00256D13"/>
    <w:rsid w:val="0026240E"/>
    <w:rsid w:val="00264B8C"/>
    <w:rsid w:val="00264CB9"/>
    <w:rsid w:val="00265C37"/>
    <w:rsid w:val="00281621"/>
    <w:rsid w:val="00292DFC"/>
    <w:rsid w:val="0029574B"/>
    <w:rsid w:val="002958CF"/>
    <w:rsid w:val="002A0C5E"/>
    <w:rsid w:val="002A3D4F"/>
    <w:rsid w:val="002A6044"/>
    <w:rsid w:val="002C13F0"/>
    <w:rsid w:val="002D2301"/>
    <w:rsid w:val="002D77BC"/>
    <w:rsid w:val="002E0ECF"/>
    <w:rsid w:val="002E19CB"/>
    <w:rsid w:val="002E546A"/>
    <w:rsid w:val="002E59EA"/>
    <w:rsid w:val="00301BB9"/>
    <w:rsid w:val="00301C5F"/>
    <w:rsid w:val="00304801"/>
    <w:rsid w:val="00306356"/>
    <w:rsid w:val="00315410"/>
    <w:rsid w:val="00317F01"/>
    <w:rsid w:val="00326851"/>
    <w:rsid w:val="00327DBF"/>
    <w:rsid w:val="00333915"/>
    <w:rsid w:val="00340DD4"/>
    <w:rsid w:val="003412BF"/>
    <w:rsid w:val="00352E79"/>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949E2"/>
    <w:rsid w:val="004A0026"/>
    <w:rsid w:val="004B0604"/>
    <w:rsid w:val="004B4734"/>
    <w:rsid w:val="004C5378"/>
    <w:rsid w:val="004D546B"/>
    <w:rsid w:val="004D7040"/>
    <w:rsid w:val="004E3688"/>
    <w:rsid w:val="00500B7F"/>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5BC7"/>
    <w:rsid w:val="005A61C1"/>
    <w:rsid w:val="005B14C5"/>
    <w:rsid w:val="005B3330"/>
    <w:rsid w:val="005C24D1"/>
    <w:rsid w:val="005C4C8F"/>
    <w:rsid w:val="005E09D3"/>
    <w:rsid w:val="005F06D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B780C"/>
    <w:rsid w:val="007C51E1"/>
    <w:rsid w:val="007E03B7"/>
    <w:rsid w:val="007E4106"/>
    <w:rsid w:val="007E5573"/>
    <w:rsid w:val="007F1A91"/>
    <w:rsid w:val="00802E62"/>
    <w:rsid w:val="0081299A"/>
    <w:rsid w:val="008174E8"/>
    <w:rsid w:val="00822C69"/>
    <w:rsid w:val="00822CFB"/>
    <w:rsid w:val="00833DE9"/>
    <w:rsid w:val="00835DEB"/>
    <w:rsid w:val="00836328"/>
    <w:rsid w:val="00837660"/>
    <w:rsid w:val="008469DD"/>
    <w:rsid w:val="0086428A"/>
    <w:rsid w:val="00866B4F"/>
    <w:rsid w:val="00866C02"/>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03351"/>
    <w:rsid w:val="00A15CA1"/>
    <w:rsid w:val="00A206A3"/>
    <w:rsid w:val="00A23950"/>
    <w:rsid w:val="00A25FCB"/>
    <w:rsid w:val="00A42035"/>
    <w:rsid w:val="00A42641"/>
    <w:rsid w:val="00A73A86"/>
    <w:rsid w:val="00A744D2"/>
    <w:rsid w:val="00A85BC2"/>
    <w:rsid w:val="00AA29F1"/>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26EEE"/>
    <w:rsid w:val="00C32998"/>
    <w:rsid w:val="00C336E4"/>
    <w:rsid w:val="00C412B3"/>
    <w:rsid w:val="00C43EC1"/>
    <w:rsid w:val="00C5734D"/>
    <w:rsid w:val="00C623DA"/>
    <w:rsid w:val="00C75000"/>
    <w:rsid w:val="00C75E9B"/>
    <w:rsid w:val="00C90822"/>
    <w:rsid w:val="00C92988"/>
    <w:rsid w:val="00C93F48"/>
    <w:rsid w:val="00CA3226"/>
    <w:rsid w:val="00CA3B5E"/>
    <w:rsid w:val="00CB11EF"/>
    <w:rsid w:val="00CC3B5D"/>
    <w:rsid w:val="00CC7768"/>
    <w:rsid w:val="00CE6A4F"/>
    <w:rsid w:val="00CF28C1"/>
    <w:rsid w:val="00CF5F1C"/>
    <w:rsid w:val="00D018BF"/>
    <w:rsid w:val="00D03F15"/>
    <w:rsid w:val="00D06DF2"/>
    <w:rsid w:val="00D10068"/>
    <w:rsid w:val="00D11DB9"/>
    <w:rsid w:val="00D122EE"/>
    <w:rsid w:val="00D26715"/>
    <w:rsid w:val="00D33FE7"/>
    <w:rsid w:val="00D45325"/>
    <w:rsid w:val="00D6206B"/>
    <w:rsid w:val="00D65856"/>
    <w:rsid w:val="00D736E8"/>
    <w:rsid w:val="00D77040"/>
    <w:rsid w:val="00D84770"/>
    <w:rsid w:val="00D86D18"/>
    <w:rsid w:val="00D92655"/>
    <w:rsid w:val="00D92D75"/>
    <w:rsid w:val="00DA1229"/>
    <w:rsid w:val="00DB51A8"/>
    <w:rsid w:val="00DB7FE7"/>
    <w:rsid w:val="00DC1A5B"/>
    <w:rsid w:val="00DC4A32"/>
    <w:rsid w:val="00DC57E3"/>
    <w:rsid w:val="00DD20EB"/>
    <w:rsid w:val="00DD2B23"/>
    <w:rsid w:val="00DD59E4"/>
    <w:rsid w:val="00DE4FF0"/>
    <w:rsid w:val="00DF084B"/>
    <w:rsid w:val="00DF150F"/>
    <w:rsid w:val="00DF158E"/>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F06ECB"/>
    <w:rsid w:val="00F16848"/>
    <w:rsid w:val="00F204AA"/>
    <w:rsid w:val="00F37615"/>
    <w:rsid w:val="00F376B3"/>
    <w:rsid w:val="00F56A2D"/>
    <w:rsid w:val="00F57D56"/>
    <w:rsid w:val="00F631E7"/>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0F4CF7-9F88-4604-8344-9B454F15D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7848</Words>
  <Characters>42383</Characters>
  <Application>Microsoft Office Word</Application>
  <DocSecurity>0</DocSecurity>
  <Lines>353</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3</cp:revision>
  <cp:lastPrinted>2024-08-09T16:25:00Z</cp:lastPrinted>
  <dcterms:created xsi:type="dcterms:W3CDTF">2024-10-16T15:00:00Z</dcterms:created>
  <dcterms:modified xsi:type="dcterms:W3CDTF">2024-10-16T15:02:00Z</dcterms:modified>
</cp:coreProperties>
</file>